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77"/>
        <w:tblW w:w="0" w:type="auto"/>
        <w:tblLook w:val="0480" w:firstRow="0" w:lastRow="0" w:firstColumn="1" w:lastColumn="0" w:noHBand="0" w:noVBand="1"/>
      </w:tblPr>
      <w:tblGrid>
        <w:gridCol w:w="5385"/>
        <w:gridCol w:w="4814"/>
      </w:tblGrid>
      <w:tr w:rsidR="00874CD5" w:rsidRPr="00B83D6B" w14:paraId="24208D39" w14:textId="77777777" w:rsidTr="00874CD5">
        <w:tc>
          <w:tcPr>
            <w:cnfStyle w:val="001000000000" w:firstRow="0" w:lastRow="0" w:firstColumn="1" w:lastColumn="0" w:oddVBand="0" w:evenVBand="0" w:oddHBand="0" w:evenHBand="0" w:firstRowFirstColumn="0" w:firstRowLastColumn="0" w:lastRowFirstColumn="0" w:lastRowLastColumn="0"/>
            <w:tcW w:w="5385" w:type="dxa"/>
          </w:tcPr>
          <w:p w14:paraId="24C88F08" w14:textId="77777777" w:rsidR="00874CD5" w:rsidRPr="00B83D6B" w:rsidRDefault="00874CD5" w:rsidP="00874CD5">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3D23DEA1" w14:textId="77777777" w:rsidR="00874CD5" w:rsidRPr="00B83D6B" w:rsidRDefault="00874CD5" w:rsidP="00874CD5">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874CD5" w:rsidRPr="00B83D6B" w14:paraId="544A1989" w14:textId="77777777" w:rsidTr="00874C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FD6892B" w14:textId="77777777" w:rsidR="00874CD5" w:rsidRPr="00B83D6B" w:rsidRDefault="00874CD5" w:rsidP="00874CD5">
            <w:pPr>
              <w:pStyle w:val="ListBullet"/>
              <w:numPr>
                <w:ilvl w:val="0"/>
                <w:numId w:val="0"/>
              </w:numPr>
              <w:spacing w:before="0" w:after="120" w:line="22" w:lineRule="atLeast"/>
              <w:rPr>
                <w:rFonts w:ascii="Arial" w:hAnsi="Arial" w:cs="Arial"/>
                <w:color w:val="0000FF"/>
              </w:rPr>
            </w:pPr>
            <w:r w:rsidRPr="00B27AE5">
              <w:rPr>
                <w:rFonts w:ascii="Arial" w:eastAsia="Calibri" w:hAnsi="Arial" w:cs="Arial"/>
                <w:color w:val="000000"/>
              </w:rPr>
              <w:t>Bupa Pottsville Beach</w:t>
            </w:r>
          </w:p>
        </w:tc>
        <w:tc>
          <w:tcPr>
            <w:tcW w:w="4814" w:type="dxa"/>
          </w:tcPr>
          <w:p w14:paraId="3458F8B5" w14:textId="58B063CF" w:rsidR="00874CD5" w:rsidRPr="00444995" w:rsidRDefault="00AA636F" w:rsidP="00874C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w:t>
            </w:r>
            <w:r w:rsidR="00444995" w:rsidRPr="00444995">
              <w:rPr>
                <w:rFonts w:ascii="Arial" w:hAnsi="Arial" w:cs="Arial"/>
                <w:color w:val="auto"/>
              </w:rPr>
              <w:t xml:space="preserve"> October </w:t>
            </w:r>
            <w:r w:rsidR="00874CD5" w:rsidRPr="00444995">
              <w:rPr>
                <w:rFonts w:ascii="Arial" w:hAnsi="Arial" w:cs="Arial"/>
                <w:color w:val="auto"/>
              </w:rPr>
              <w:t>2022</w:t>
            </w:r>
          </w:p>
        </w:tc>
      </w:tr>
      <w:tr w:rsidR="00874CD5" w:rsidRPr="00B83D6B" w14:paraId="573F8910" w14:textId="77777777" w:rsidTr="00874CD5">
        <w:tc>
          <w:tcPr>
            <w:cnfStyle w:val="001000000000" w:firstRow="0" w:lastRow="0" w:firstColumn="1" w:lastColumn="0" w:oddVBand="0" w:evenVBand="0" w:oddHBand="0" w:evenHBand="0" w:firstRowFirstColumn="0" w:firstRowLastColumn="0" w:lastRowFirstColumn="0" w:lastRowLastColumn="0"/>
            <w:tcW w:w="5385" w:type="dxa"/>
          </w:tcPr>
          <w:p w14:paraId="39C2782F" w14:textId="77777777" w:rsidR="00874CD5" w:rsidRPr="00B83D6B" w:rsidRDefault="00874CD5" w:rsidP="00874CD5">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74896DA0" w14:textId="77777777" w:rsidR="00874CD5" w:rsidRPr="00B83D6B" w:rsidRDefault="00874CD5" w:rsidP="00874CD5">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874CD5" w:rsidRPr="00B83D6B" w14:paraId="2C76A43F" w14:textId="77777777" w:rsidTr="00874C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B7A010E" w14:textId="77777777" w:rsidR="00874CD5" w:rsidRPr="00B83D6B" w:rsidRDefault="00874CD5" w:rsidP="00874CD5">
            <w:pPr>
              <w:pStyle w:val="ListBullet"/>
              <w:numPr>
                <w:ilvl w:val="0"/>
                <w:numId w:val="0"/>
              </w:numPr>
              <w:spacing w:before="0" w:after="120" w:line="22" w:lineRule="atLeast"/>
              <w:rPr>
                <w:rFonts w:ascii="Arial" w:hAnsi="Arial" w:cs="Arial"/>
                <w:color w:val="0000FF"/>
              </w:rPr>
            </w:pPr>
            <w:r w:rsidRPr="00B27AE5">
              <w:rPr>
                <w:rFonts w:ascii="Arial" w:hAnsi="Arial" w:cs="Arial"/>
                <w:color w:val="auto"/>
              </w:rPr>
              <w:t>0862</w:t>
            </w:r>
          </w:p>
        </w:tc>
        <w:tc>
          <w:tcPr>
            <w:tcW w:w="4814" w:type="dxa"/>
          </w:tcPr>
          <w:p w14:paraId="5287528C" w14:textId="77777777" w:rsidR="00874CD5" w:rsidRPr="00B83D6B" w:rsidRDefault="00874CD5" w:rsidP="00874C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53DB3">
              <w:rPr>
                <w:rFonts w:ascii="Arial" w:hAnsi="Arial" w:cs="Arial"/>
                <w:color w:val="auto"/>
              </w:rPr>
              <w:t>Site audit</w:t>
            </w:r>
          </w:p>
        </w:tc>
      </w:tr>
      <w:tr w:rsidR="00874CD5" w:rsidRPr="00B83D6B" w14:paraId="06125C1B" w14:textId="77777777" w:rsidTr="00874CD5">
        <w:tc>
          <w:tcPr>
            <w:cnfStyle w:val="001000000000" w:firstRow="0" w:lastRow="0" w:firstColumn="1" w:lastColumn="0" w:oddVBand="0" w:evenVBand="0" w:oddHBand="0" w:evenHBand="0" w:firstRowFirstColumn="0" w:firstRowLastColumn="0" w:lastRowFirstColumn="0" w:lastRowLastColumn="0"/>
            <w:tcW w:w="5385" w:type="dxa"/>
          </w:tcPr>
          <w:p w14:paraId="5E87C121" w14:textId="77777777" w:rsidR="00874CD5" w:rsidRPr="00B83D6B" w:rsidRDefault="00874CD5" w:rsidP="00874CD5">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1908EA54" w14:textId="77777777" w:rsidR="00874CD5" w:rsidRPr="00B83D6B" w:rsidRDefault="00874CD5" w:rsidP="00874CD5">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874CD5" w:rsidRPr="00B83D6B" w14:paraId="0F588329" w14:textId="77777777" w:rsidTr="00874C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9642525" w14:textId="77777777" w:rsidR="00874CD5" w:rsidRPr="00B83D6B" w:rsidRDefault="00874CD5" w:rsidP="00874CD5">
            <w:pPr>
              <w:pStyle w:val="ListBullet"/>
              <w:numPr>
                <w:ilvl w:val="0"/>
                <w:numId w:val="0"/>
              </w:numPr>
              <w:spacing w:before="0" w:after="120" w:line="22" w:lineRule="atLeast"/>
              <w:rPr>
                <w:rFonts w:ascii="Arial" w:hAnsi="Arial" w:cs="Arial"/>
                <w:color w:val="0000FF"/>
              </w:rPr>
            </w:pPr>
            <w:r w:rsidRPr="00874CD5">
              <w:rPr>
                <w:rFonts w:ascii="Arial" w:eastAsia="Calibri" w:hAnsi="Arial" w:cs="Arial"/>
                <w:color w:val="000000"/>
              </w:rPr>
              <w:t>Bupa Aged Care Australia Pty Ltd</w:t>
            </w:r>
          </w:p>
        </w:tc>
        <w:tc>
          <w:tcPr>
            <w:tcW w:w="4814" w:type="dxa"/>
          </w:tcPr>
          <w:p w14:paraId="61F1ABCB" w14:textId="77777777" w:rsidR="00874CD5" w:rsidRPr="00B83D6B" w:rsidRDefault="00874CD5" w:rsidP="00874C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53DB3">
              <w:rPr>
                <w:rFonts w:ascii="Arial" w:eastAsia="Calibri" w:hAnsi="Arial" w:cs="Arial"/>
                <w:color w:val="000000"/>
              </w:rPr>
              <w:t>8 August 2022 to 10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23DA27B" w:rsidR="0077396A" w:rsidRPr="00B83D6B" w:rsidRDefault="00420441" w:rsidP="005A5054">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810F31F" w:rsidR="00AD071F" w:rsidRPr="00B83D6B" w:rsidRDefault="00AD61A0" w:rsidP="005730D7">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010A79" w:rsidRPr="00010A79">
        <w:rPr>
          <w:rFonts w:ascii="Arial" w:eastAsia="Calibri" w:hAnsi="Arial" w:cs="Arial"/>
          <w:color w:val="000000"/>
        </w:rPr>
        <w:t>Bupa Pottsville Beach</w:t>
      </w:r>
      <w:r w:rsidR="00010A79"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010A79" w:rsidRPr="00010A79">
        <w:rPr>
          <w:rFonts w:ascii="Arial" w:hAnsi="Arial" w:cs="Arial"/>
          <w:color w:val="auto"/>
        </w:rPr>
        <w:t>Kathryn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5730D7">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5730D7">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5730D7">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2AD4C35" w:rsidR="00EC027A" w:rsidRPr="00B83D6B" w:rsidRDefault="005E1856" w:rsidP="00331027">
      <w:pPr>
        <w:pStyle w:val="ListParagraph"/>
        <w:numPr>
          <w:ilvl w:val="0"/>
          <w:numId w:val="17"/>
        </w:numPr>
        <w:spacing w:line="276" w:lineRule="auto"/>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010A79" w:rsidRPr="00010A79">
        <w:rPr>
          <w:rFonts w:ascii="Arial" w:hAnsi="Arial" w:cs="Arial"/>
          <w:color w:val="auto"/>
        </w:rPr>
        <w:t>Site Audit,</w:t>
      </w:r>
      <w:r w:rsidR="00EF6E3E" w:rsidRPr="00010A79">
        <w:rPr>
          <w:rFonts w:ascii="Arial" w:hAnsi="Arial" w:cs="Arial"/>
          <w:color w:val="auto"/>
        </w:rPr>
        <w:t xml:space="preserve"> </w:t>
      </w:r>
      <w:r w:rsidR="00BF3420" w:rsidRPr="00010A79">
        <w:rPr>
          <w:rFonts w:ascii="Arial" w:hAnsi="Arial" w:cs="Arial"/>
          <w:color w:val="auto"/>
        </w:rPr>
        <w:t xml:space="preserve">the </w:t>
      </w:r>
      <w:r w:rsidR="00010A79" w:rsidRPr="00010A79">
        <w:rPr>
          <w:rFonts w:ascii="Arial" w:hAnsi="Arial" w:cs="Arial"/>
          <w:color w:val="auto"/>
        </w:rPr>
        <w:t xml:space="preserve">Site Audit </w:t>
      </w:r>
      <w:r w:rsidR="00BF3420" w:rsidRPr="00010A79">
        <w:rPr>
          <w:rFonts w:ascii="Arial" w:hAnsi="Arial" w:cs="Arial"/>
          <w:color w:val="auto"/>
        </w:rPr>
        <w:t>report was informed by a site assessment, observations at the service, review of documents and interviews with staff, consumers/</w:t>
      </w:r>
      <w:r w:rsidR="00CF5B6D" w:rsidRPr="00010A79">
        <w:rPr>
          <w:rFonts w:ascii="Arial" w:hAnsi="Arial" w:cs="Arial"/>
          <w:color w:val="auto"/>
        </w:rPr>
        <w:t>representatives,</w:t>
      </w:r>
      <w:r w:rsidR="00BF3420" w:rsidRPr="00010A79">
        <w:rPr>
          <w:rFonts w:ascii="Arial" w:hAnsi="Arial" w:cs="Arial"/>
          <w:color w:val="auto"/>
        </w:rPr>
        <w:t xml:space="preserve"> and others</w:t>
      </w:r>
      <w:r w:rsidR="00010A79" w:rsidRPr="00010A79">
        <w:rPr>
          <w:rFonts w:ascii="Arial" w:hAnsi="Arial" w:cs="Arial"/>
          <w:color w:val="auto"/>
        </w:rPr>
        <w:t>.</w:t>
      </w:r>
    </w:p>
    <w:p w14:paraId="438C9CB9" w14:textId="430D377A" w:rsidR="00CA4B16" w:rsidRPr="0018341E" w:rsidRDefault="00CA4B16" w:rsidP="00331027">
      <w:pPr>
        <w:pStyle w:val="ListParagraph"/>
        <w:numPr>
          <w:ilvl w:val="0"/>
          <w:numId w:val="17"/>
        </w:numPr>
        <w:spacing w:line="276" w:lineRule="auto"/>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457F20" w:rsidRPr="00457F20">
        <w:rPr>
          <w:rFonts w:ascii="Arial" w:hAnsi="Arial" w:cs="Arial"/>
          <w:color w:val="auto"/>
        </w:rPr>
        <w:t>19 September 2022.</w:t>
      </w:r>
    </w:p>
    <w:p w14:paraId="191CAB48" w14:textId="77777777" w:rsidR="0018341E" w:rsidRPr="0018341E" w:rsidRDefault="0018341E" w:rsidP="00331027">
      <w:pPr>
        <w:pStyle w:val="ListParagraph"/>
        <w:numPr>
          <w:ilvl w:val="0"/>
          <w:numId w:val="17"/>
        </w:numPr>
        <w:rPr>
          <w:rFonts w:ascii="Arial" w:hAnsi="Arial" w:cs="Arial"/>
          <w:color w:val="auto"/>
        </w:rPr>
      </w:pPr>
      <w:r w:rsidRPr="0018341E">
        <w:rPr>
          <w:rFonts w:ascii="Arial" w:hAnsi="Arial" w:cs="Arial"/>
          <w:color w:val="auto"/>
        </w:rPr>
        <w:t>other information and intelligence held by the Commission in relation to the service.</w:t>
      </w:r>
    </w:p>
    <w:p w14:paraId="6712599B" w14:textId="3092062A" w:rsidR="009006D2" w:rsidRPr="00B83D6B" w:rsidRDefault="009006D2" w:rsidP="00331027">
      <w:pPr>
        <w:pStyle w:val="ListParagraph"/>
        <w:numPr>
          <w:ilvl w:val="0"/>
          <w:numId w:val="17"/>
        </w:numPr>
        <w:spacing w:line="276" w:lineRule="auto"/>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5A50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2DB5DC0E" w:rsidR="00985BBD" w:rsidRPr="003D07B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D07BA">
              <w:rPr>
                <w:rFonts w:ascii="Arial" w:hAnsi="Arial" w:cs="Arial"/>
                <w:color w:val="auto"/>
              </w:rPr>
              <w:t>Non-compliant</w:t>
            </w:r>
          </w:p>
        </w:tc>
      </w:tr>
      <w:tr w:rsidR="00985BBD" w:rsidRPr="00B83D6B" w14:paraId="3B67859E" w14:textId="77777777" w:rsidTr="005A505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734155F2" w:rsidR="00985BBD" w:rsidRPr="003D07B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D07BA">
              <w:rPr>
                <w:rFonts w:ascii="Arial" w:hAnsi="Arial" w:cs="Arial"/>
                <w:b/>
                <w:color w:val="auto"/>
              </w:rPr>
              <w:t>Non-compliant</w:t>
            </w:r>
          </w:p>
        </w:tc>
      </w:tr>
      <w:tr w:rsidR="00985BBD" w:rsidRPr="00B83D6B" w14:paraId="49883AEA" w14:textId="77777777" w:rsidTr="005A5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71FED780" w:rsidR="00985BBD" w:rsidRPr="003D07B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D07BA">
              <w:rPr>
                <w:rFonts w:ascii="Arial" w:hAnsi="Arial" w:cs="Arial"/>
                <w:b/>
                <w:color w:val="auto"/>
              </w:rPr>
              <w:t>Non-compliant</w:t>
            </w:r>
          </w:p>
        </w:tc>
      </w:tr>
      <w:tr w:rsidR="00985BBD" w:rsidRPr="00B83D6B" w14:paraId="303FD4FF" w14:textId="77777777" w:rsidTr="005A505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589E4488" w:rsidR="00985BBD" w:rsidRPr="003D07B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D07BA">
              <w:rPr>
                <w:rFonts w:ascii="Arial" w:hAnsi="Arial" w:cs="Arial"/>
                <w:b/>
                <w:color w:val="auto"/>
              </w:rPr>
              <w:t>Compliant</w:t>
            </w:r>
          </w:p>
        </w:tc>
      </w:tr>
      <w:tr w:rsidR="00985BBD" w:rsidRPr="00B83D6B" w14:paraId="4561C549" w14:textId="77777777" w:rsidTr="005A5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AB7F923" w:rsidR="00985BBD" w:rsidRPr="003D07B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D07BA">
              <w:rPr>
                <w:rFonts w:ascii="Arial" w:hAnsi="Arial" w:cs="Arial"/>
                <w:b/>
                <w:color w:val="auto"/>
              </w:rPr>
              <w:t>Compliant</w:t>
            </w:r>
          </w:p>
        </w:tc>
      </w:tr>
      <w:tr w:rsidR="00985BBD" w:rsidRPr="00B83D6B" w14:paraId="258D3C33" w14:textId="77777777" w:rsidTr="005A505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56F47A98" w:rsidR="00985BBD" w:rsidRPr="003D07B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D07BA">
              <w:rPr>
                <w:rFonts w:ascii="Arial" w:hAnsi="Arial" w:cs="Arial"/>
                <w:b/>
                <w:color w:val="auto"/>
              </w:rPr>
              <w:t>Non-compliant</w:t>
            </w:r>
          </w:p>
        </w:tc>
      </w:tr>
      <w:tr w:rsidR="00985BBD" w:rsidRPr="00B83D6B" w14:paraId="67CE0A00" w14:textId="77777777" w:rsidTr="005A5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7C1006D6" w:rsidR="00985BBD" w:rsidRPr="003D07B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D07BA">
              <w:rPr>
                <w:rFonts w:ascii="Arial" w:hAnsi="Arial" w:cs="Arial"/>
                <w:b/>
                <w:color w:val="auto"/>
              </w:rPr>
              <w:t>Non-compliant</w:t>
            </w:r>
          </w:p>
        </w:tc>
      </w:tr>
      <w:tr w:rsidR="00985BBD" w:rsidRPr="00B83D6B" w14:paraId="29B70143" w14:textId="77777777" w:rsidTr="005A505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609AA9EF" w:rsidR="00985BBD" w:rsidRPr="003D07B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D07BA">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7E7531A" w14:textId="05807B45" w:rsidR="0021304C" w:rsidRPr="007A3346" w:rsidRDefault="002E3643" w:rsidP="007A3346">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w:t>
      </w:r>
      <w:r w:rsidRPr="00B83D6B">
        <w:rPr>
          <w:rFonts w:ascii="Arial" w:hAnsi="Arial" w:cs="Arial"/>
        </w:rPr>
        <w:t>. This is based on non-compliance with the Quality Standards as described in this performance report.</w:t>
      </w:r>
    </w:p>
    <w:p w14:paraId="71E7ADC1" w14:textId="58FB4306" w:rsidR="0021304C" w:rsidRPr="003B00A2" w:rsidRDefault="00FD7123" w:rsidP="00331027">
      <w:pPr>
        <w:pStyle w:val="Heading1"/>
        <w:numPr>
          <w:ilvl w:val="0"/>
          <w:numId w:val="19"/>
        </w:numPr>
        <w:spacing w:after="240" w:line="22" w:lineRule="atLeast"/>
        <w:rPr>
          <w:rFonts w:ascii="Arial" w:eastAsiaTheme="minorHAnsi" w:hAnsi="Arial" w:cs="Arial"/>
          <w:b w:val="0"/>
          <w:bCs w:val="0"/>
          <w:color w:val="auto"/>
          <w:sz w:val="24"/>
          <w:szCs w:val="24"/>
        </w:rPr>
      </w:pPr>
      <w:r w:rsidRPr="00FD7123">
        <w:rPr>
          <w:rFonts w:ascii="Arial" w:eastAsiaTheme="minorHAnsi" w:hAnsi="Arial" w:cs="Arial"/>
          <w:color w:val="auto"/>
          <w:sz w:val="24"/>
          <w:szCs w:val="24"/>
        </w:rPr>
        <w:t>Standard</w:t>
      </w:r>
      <w:r>
        <w:rPr>
          <w:rFonts w:ascii="Arial" w:eastAsiaTheme="minorHAnsi" w:hAnsi="Arial" w:cs="Arial"/>
          <w:color w:val="auto"/>
          <w:sz w:val="24"/>
          <w:szCs w:val="24"/>
        </w:rPr>
        <w:t xml:space="preserve"> </w:t>
      </w:r>
      <w:r w:rsidR="0021304C" w:rsidRPr="00FD7123">
        <w:rPr>
          <w:rFonts w:ascii="Arial" w:eastAsiaTheme="minorHAnsi" w:hAnsi="Arial" w:cs="Arial"/>
          <w:color w:val="auto"/>
          <w:sz w:val="24"/>
          <w:szCs w:val="24"/>
        </w:rPr>
        <w:t>1(3)(a)</w:t>
      </w:r>
      <w:r w:rsidR="0021304C" w:rsidRPr="003B00A2">
        <w:rPr>
          <w:rFonts w:ascii="Arial" w:eastAsiaTheme="minorHAnsi" w:hAnsi="Arial" w:cs="Arial"/>
          <w:b w:val="0"/>
          <w:bCs w:val="0"/>
          <w:color w:val="auto"/>
          <w:sz w:val="24"/>
          <w:szCs w:val="24"/>
        </w:rPr>
        <w:t xml:space="preserve"> Each consumer is treated with dignity and respect, with their identity, culture and diversity valued.</w:t>
      </w:r>
    </w:p>
    <w:p w14:paraId="4C8FC9A7" w14:textId="186F9E8C" w:rsidR="0021304C"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hAnsi="Arial" w:cs="Arial"/>
          <w:sz w:val="24"/>
          <w:szCs w:val="24"/>
        </w:rPr>
        <w:t xml:space="preserve">Standard </w:t>
      </w:r>
      <w:r w:rsidR="00684448" w:rsidRPr="005A5054">
        <w:rPr>
          <w:rFonts w:ascii="Arial" w:hAnsi="Arial" w:cs="Arial"/>
          <w:sz w:val="24"/>
          <w:szCs w:val="24"/>
        </w:rPr>
        <w:t>2(3)(a)</w:t>
      </w:r>
      <w:r w:rsidR="0018341E" w:rsidRPr="005A5054">
        <w:rPr>
          <w:rFonts w:ascii="Arial" w:hAnsi="Arial" w:cs="Arial"/>
          <w:sz w:val="24"/>
          <w:szCs w:val="24"/>
        </w:rPr>
        <w:t xml:space="preserve"> </w:t>
      </w:r>
      <w:r w:rsidR="00684448" w:rsidRPr="005A5054">
        <w:rPr>
          <w:rFonts w:ascii="Arial" w:hAnsi="Arial" w:cs="Arial"/>
          <w:b w:val="0"/>
          <w:bCs w:val="0"/>
          <w:sz w:val="24"/>
          <w:szCs w:val="24"/>
        </w:rPr>
        <w:t>Assessment and planning, including consideration of risks to the</w:t>
      </w:r>
      <w:r w:rsidR="00684448" w:rsidRPr="003B00A2">
        <w:rPr>
          <w:rFonts w:ascii="Arial" w:hAnsi="Arial" w:cs="Arial"/>
        </w:rPr>
        <w:t xml:space="preserve"> </w:t>
      </w:r>
      <w:r w:rsidR="00684448" w:rsidRPr="005A5054">
        <w:rPr>
          <w:rFonts w:ascii="Arial" w:eastAsiaTheme="minorHAnsi" w:hAnsi="Arial" w:cs="Arial"/>
          <w:b w:val="0"/>
          <w:bCs w:val="0"/>
          <w:color w:val="auto"/>
          <w:sz w:val="24"/>
          <w:szCs w:val="24"/>
        </w:rPr>
        <w:t>consumer’s health and well-being, informs the delivery of safe and effective care and services.</w:t>
      </w:r>
    </w:p>
    <w:p w14:paraId="6A1B862D" w14:textId="441F29EF" w:rsidR="0021304C"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5F7B9C" w:rsidRPr="005A5054">
        <w:rPr>
          <w:rFonts w:ascii="Arial" w:eastAsiaTheme="minorHAnsi" w:hAnsi="Arial" w:cs="Arial"/>
          <w:color w:val="auto"/>
          <w:sz w:val="24"/>
          <w:szCs w:val="24"/>
        </w:rPr>
        <w:t>2(3)(e)</w:t>
      </w:r>
      <w:r w:rsidR="0018341E" w:rsidRPr="005A5054">
        <w:rPr>
          <w:rFonts w:ascii="Arial" w:eastAsiaTheme="minorHAnsi" w:hAnsi="Arial" w:cs="Arial"/>
          <w:b w:val="0"/>
          <w:bCs w:val="0"/>
          <w:color w:val="auto"/>
          <w:sz w:val="24"/>
          <w:szCs w:val="24"/>
        </w:rPr>
        <w:t xml:space="preserve"> </w:t>
      </w:r>
      <w:r w:rsidR="005F7B9C" w:rsidRPr="005A5054">
        <w:rPr>
          <w:rFonts w:ascii="Arial" w:eastAsiaTheme="minorHAnsi" w:hAnsi="Arial" w:cs="Arial"/>
          <w:b w:val="0"/>
          <w:bCs w:val="0"/>
          <w:color w:val="auto"/>
          <w:sz w:val="24"/>
          <w:szCs w:val="24"/>
        </w:rPr>
        <w:t>Care and services are reviewed regularly for effectiveness, and when circumstances change or when incidents impact on the needs, goals or preferences of the consumer.</w:t>
      </w:r>
    </w:p>
    <w:p w14:paraId="5E264DBC" w14:textId="48B84AD8" w:rsidR="00597586"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597586" w:rsidRPr="005A5054">
        <w:rPr>
          <w:rFonts w:ascii="Arial" w:eastAsiaTheme="minorHAnsi" w:hAnsi="Arial" w:cs="Arial"/>
          <w:color w:val="auto"/>
          <w:sz w:val="24"/>
          <w:szCs w:val="24"/>
        </w:rPr>
        <w:t>3(3)(a)</w:t>
      </w:r>
      <w:r w:rsidR="0018341E" w:rsidRPr="005A5054">
        <w:rPr>
          <w:rFonts w:ascii="Arial" w:eastAsiaTheme="minorHAnsi" w:hAnsi="Arial" w:cs="Arial"/>
          <w:b w:val="0"/>
          <w:bCs w:val="0"/>
          <w:color w:val="auto"/>
          <w:sz w:val="24"/>
          <w:szCs w:val="24"/>
        </w:rPr>
        <w:t xml:space="preserve"> </w:t>
      </w:r>
      <w:r w:rsidR="00597586" w:rsidRPr="005A5054">
        <w:rPr>
          <w:rFonts w:ascii="Arial" w:eastAsiaTheme="minorHAnsi" w:hAnsi="Arial" w:cs="Arial"/>
          <w:b w:val="0"/>
          <w:bCs w:val="0"/>
          <w:color w:val="auto"/>
          <w:sz w:val="24"/>
          <w:szCs w:val="24"/>
        </w:rPr>
        <w:t>Each consumer gets safe and effective personal care, clinical care, or both personal care and clinical care, that:</w:t>
      </w:r>
    </w:p>
    <w:p w14:paraId="7E80FF6F" w14:textId="77777777" w:rsidR="00597586" w:rsidRPr="003B00A2" w:rsidRDefault="00597586" w:rsidP="005A5054">
      <w:pPr>
        <w:ind w:left="1428"/>
        <w:rPr>
          <w:rFonts w:ascii="Arial" w:hAnsi="Arial" w:cs="Arial"/>
        </w:rPr>
      </w:pPr>
      <w:r w:rsidRPr="003B00A2">
        <w:rPr>
          <w:rFonts w:ascii="Arial" w:hAnsi="Arial" w:cs="Arial"/>
        </w:rPr>
        <w:t>(i)</w:t>
      </w:r>
      <w:r w:rsidRPr="003B00A2">
        <w:rPr>
          <w:rFonts w:ascii="Arial" w:hAnsi="Arial" w:cs="Arial"/>
        </w:rPr>
        <w:tab/>
        <w:t>is best practice; and</w:t>
      </w:r>
    </w:p>
    <w:p w14:paraId="35D432DF" w14:textId="77777777" w:rsidR="00597586" w:rsidRPr="003B00A2" w:rsidRDefault="00597586" w:rsidP="005A5054">
      <w:pPr>
        <w:ind w:left="1428"/>
        <w:rPr>
          <w:rFonts w:ascii="Arial" w:hAnsi="Arial" w:cs="Arial"/>
        </w:rPr>
      </w:pPr>
      <w:r w:rsidRPr="003B00A2">
        <w:rPr>
          <w:rFonts w:ascii="Arial" w:hAnsi="Arial" w:cs="Arial"/>
        </w:rPr>
        <w:t>(ii)</w:t>
      </w:r>
      <w:r w:rsidRPr="003B00A2">
        <w:rPr>
          <w:rFonts w:ascii="Arial" w:hAnsi="Arial" w:cs="Arial"/>
        </w:rPr>
        <w:tab/>
        <w:t>is tailored to their needs; and</w:t>
      </w:r>
    </w:p>
    <w:p w14:paraId="0D5DEFAA" w14:textId="3D33609E" w:rsidR="005F7B9C" w:rsidRPr="003B00A2" w:rsidRDefault="00597586" w:rsidP="005A5054">
      <w:pPr>
        <w:ind w:left="1428"/>
        <w:rPr>
          <w:rFonts w:ascii="Arial" w:hAnsi="Arial" w:cs="Arial"/>
        </w:rPr>
      </w:pPr>
      <w:r w:rsidRPr="003B00A2">
        <w:rPr>
          <w:rFonts w:ascii="Arial" w:hAnsi="Arial" w:cs="Arial"/>
        </w:rPr>
        <w:t>(iii)</w:t>
      </w:r>
      <w:r w:rsidRPr="003B00A2">
        <w:rPr>
          <w:rFonts w:ascii="Arial" w:hAnsi="Arial" w:cs="Arial"/>
        </w:rPr>
        <w:tab/>
        <w:t>optimises their health and well-being.</w:t>
      </w:r>
    </w:p>
    <w:p w14:paraId="758C6445" w14:textId="46AA06A5" w:rsidR="00597586"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lastRenderedPageBreak/>
        <w:t xml:space="preserve">Standard </w:t>
      </w:r>
      <w:r w:rsidR="00BD0659" w:rsidRPr="005A5054">
        <w:rPr>
          <w:rFonts w:ascii="Arial" w:eastAsiaTheme="minorHAnsi" w:hAnsi="Arial" w:cs="Arial"/>
          <w:color w:val="auto"/>
          <w:sz w:val="24"/>
          <w:szCs w:val="24"/>
        </w:rPr>
        <w:t>3(3)(</w:t>
      </w:r>
      <w:r w:rsidRPr="005A5054">
        <w:rPr>
          <w:rFonts w:ascii="Arial" w:eastAsiaTheme="minorHAnsi" w:hAnsi="Arial" w:cs="Arial"/>
          <w:color w:val="auto"/>
          <w:sz w:val="24"/>
          <w:szCs w:val="24"/>
        </w:rPr>
        <w:t xml:space="preserve">b) </w:t>
      </w:r>
      <w:r w:rsidRPr="005A5054">
        <w:rPr>
          <w:rFonts w:ascii="Arial" w:eastAsiaTheme="minorHAnsi" w:hAnsi="Arial" w:cs="Arial"/>
          <w:b w:val="0"/>
          <w:bCs w:val="0"/>
          <w:color w:val="auto"/>
          <w:sz w:val="24"/>
          <w:szCs w:val="24"/>
        </w:rPr>
        <w:t>Effective</w:t>
      </w:r>
      <w:r w:rsidR="00BD0659" w:rsidRPr="005A5054">
        <w:rPr>
          <w:rFonts w:ascii="Arial" w:eastAsiaTheme="minorHAnsi" w:hAnsi="Arial" w:cs="Arial"/>
          <w:b w:val="0"/>
          <w:bCs w:val="0"/>
          <w:color w:val="auto"/>
          <w:sz w:val="24"/>
          <w:szCs w:val="24"/>
        </w:rPr>
        <w:t xml:space="preserve"> management of high impact or high prevalence risks associated with the care of each consumer.</w:t>
      </w:r>
    </w:p>
    <w:p w14:paraId="11F853CF" w14:textId="1BC6B807" w:rsidR="00BC0B1A"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BC0B1A" w:rsidRPr="005A5054">
        <w:rPr>
          <w:rFonts w:ascii="Arial" w:eastAsiaTheme="minorHAnsi" w:hAnsi="Arial" w:cs="Arial"/>
          <w:color w:val="auto"/>
          <w:sz w:val="24"/>
          <w:szCs w:val="24"/>
        </w:rPr>
        <w:t>3(3)(f)</w:t>
      </w:r>
      <w:r w:rsidR="00BC0B1A" w:rsidRPr="005A5054">
        <w:rPr>
          <w:rFonts w:ascii="Arial" w:eastAsiaTheme="minorHAnsi" w:hAnsi="Arial" w:cs="Arial"/>
          <w:color w:val="auto"/>
          <w:sz w:val="24"/>
          <w:szCs w:val="24"/>
        </w:rPr>
        <w:tab/>
      </w:r>
      <w:r w:rsidRPr="005A5054">
        <w:rPr>
          <w:rFonts w:ascii="Arial" w:eastAsiaTheme="minorHAnsi" w:hAnsi="Arial" w:cs="Arial"/>
          <w:color w:val="auto"/>
          <w:sz w:val="24"/>
          <w:szCs w:val="24"/>
        </w:rPr>
        <w:t xml:space="preserve"> </w:t>
      </w:r>
      <w:r w:rsidR="00BC0B1A" w:rsidRPr="005A5054">
        <w:rPr>
          <w:rFonts w:ascii="Arial" w:eastAsiaTheme="minorHAnsi" w:hAnsi="Arial" w:cs="Arial"/>
          <w:b w:val="0"/>
          <w:bCs w:val="0"/>
          <w:color w:val="auto"/>
          <w:sz w:val="24"/>
          <w:szCs w:val="24"/>
        </w:rPr>
        <w:t>Timely and appropriate referrals to individuals, other organisations and providers of other care and services.</w:t>
      </w:r>
    </w:p>
    <w:p w14:paraId="18ED2270" w14:textId="611C25FF" w:rsidR="00C023F0"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C023F0" w:rsidRPr="005A5054">
        <w:rPr>
          <w:rFonts w:ascii="Arial" w:eastAsiaTheme="minorHAnsi" w:hAnsi="Arial" w:cs="Arial"/>
          <w:color w:val="auto"/>
          <w:sz w:val="24"/>
          <w:szCs w:val="24"/>
        </w:rPr>
        <w:t>6(3)(c)</w:t>
      </w:r>
      <w:r w:rsidRPr="005A5054">
        <w:rPr>
          <w:rFonts w:ascii="Arial" w:eastAsiaTheme="minorHAnsi" w:hAnsi="Arial" w:cs="Arial"/>
          <w:color w:val="auto"/>
          <w:sz w:val="24"/>
          <w:szCs w:val="24"/>
        </w:rPr>
        <w:t xml:space="preserve"> </w:t>
      </w:r>
      <w:r w:rsidR="00C023F0" w:rsidRPr="005A5054">
        <w:rPr>
          <w:rFonts w:ascii="Arial" w:eastAsiaTheme="minorHAnsi" w:hAnsi="Arial" w:cs="Arial"/>
          <w:b w:val="0"/>
          <w:bCs w:val="0"/>
          <w:color w:val="auto"/>
          <w:sz w:val="24"/>
          <w:szCs w:val="24"/>
        </w:rPr>
        <w:t>Appropriate action is taken in response to complaints and an open disclosure process is used when things go wrong.</w:t>
      </w:r>
    </w:p>
    <w:p w14:paraId="0B1E7EAD" w14:textId="15E556C7" w:rsidR="00C023F0"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D53DB4" w:rsidRPr="005A5054">
        <w:rPr>
          <w:rFonts w:ascii="Arial" w:eastAsiaTheme="minorHAnsi" w:hAnsi="Arial" w:cs="Arial"/>
          <w:color w:val="auto"/>
          <w:sz w:val="24"/>
          <w:szCs w:val="24"/>
        </w:rPr>
        <w:t>6(3)(d)</w:t>
      </w:r>
      <w:r w:rsidR="0018341E" w:rsidRPr="005A5054">
        <w:rPr>
          <w:rFonts w:ascii="Arial" w:eastAsiaTheme="minorHAnsi" w:hAnsi="Arial" w:cs="Arial"/>
          <w:color w:val="auto"/>
          <w:sz w:val="24"/>
          <w:szCs w:val="24"/>
        </w:rPr>
        <w:t xml:space="preserve"> </w:t>
      </w:r>
      <w:r w:rsidR="00D53DB4" w:rsidRPr="005A5054">
        <w:rPr>
          <w:rFonts w:ascii="Arial" w:eastAsiaTheme="minorHAnsi" w:hAnsi="Arial" w:cs="Arial"/>
          <w:b w:val="0"/>
          <w:bCs w:val="0"/>
          <w:color w:val="auto"/>
          <w:sz w:val="24"/>
          <w:szCs w:val="24"/>
        </w:rPr>
        <w:t>Feedback and complaints are reviewed and used to improve the quality of care and services.</w:t>
      </w:r>
    </w:p>
    <w:p w14:paraId="28023245" w14:textId="76B5198B" w:rsidR="003B00A2" w:rsidRPr="005A5054" w:rsidRDefault="00FD7123" w:rsidP="005A5054">
      <w:pPr>
        <w:pStyle w:val="Heading1"/>
        <w:numPr>
          <w:ilvl w:val="0"/>
          <w:numId w:val="19"/>
        </w:numPr>
        <w:spacing w:after="240" w:line="22" w:lineRule="atLeast"/>
        <w:rPr>
          <w:rFonts w:ascii="Arial" w:eastAsiaTheme="minorHAnsi" w:hAnsi="Arial" w:cs="Arial"/>
          <w:b w:val="0"/>
          <w:bCs w:val="0"/>
          <w:color w:val="auto"/>
          <w:sz w:val="24"/>
          <w:szCs w:val="24"/>
        </w:rPr>
      </w:pPr>
      <w:r w:rsidRPr="005A5054">
        <w:rPr>
          <w:rFonts w:ascii="Arial" w:eastAsiaTheme="minorHAnsi" w:hAnsi="Arial" w:cs="Arial"/>
          <w:color w:val="auto"/>
          <w:sz w:val="24"/>
          <w:szCs w:val="24"/>
        </w:rPr>
        <w:t xml:space="preserve">Standard </w:t>
      </w:r>
      <w:r w:rsidR="00D45F8A" w:rsidRPr="005A5054">
        <w:rPr>
          <w:rFonts w:ascii="Arial" w:eastAsiaTheme="minorHAnsi" w:hAnsi="Arial" w:cs="Arial"/>
          <w:color w:val="auto"/>
          <w:sz w:val="24"/>
          <w:szCs w:val="24"/>
        </w:rPr>
        <w:t>7(3)(a)</w:t>
      </w:r>
      <w:r w:rsidR="0018341E" w:rsidRPr="005A5054">
        <w:rPr>
          <w:rFonts w:ascii="Arial" w:eastAsiaTheme="minorHAnsi" w:hAnsi="Arial" w:cs="Arial"/>
          <w:color w:val="auto"/>
          <w:sz w:val="24"/>
          <w:szCs w:val="24"/>
        </w:rPr>
        <w:t xml:space="preserve"> </w:t>
      </w:r>
      <w:r w:rsidR="00D45F8A" w:rsidRPr="005A5054">
        <w:rPr>
          <w:rFonts w:ascii="Arial" w:eastAsiaTheme="minorHAnsi" w:hAnsi="Arial" w:cs="Arial"/>
          <w:b w:val="0"/>
          <w:bCs w:val="0"/>
          <w:color w:val="auto"/>
          <w:sz w:val="24"/>
          <w:szCs w:val="24"/>
        </w:rPr>
        <w:t>The workforce is planned to enable, and the number and mix of members of the workforce deployed enables, the delivery and management of safe and quality care and services.</w:t>
      </w:r>
    </w:p>
    <w:p w14:paraId="262AD15A" w14:textId="70238E69" w:rsidR="003B00A2" w:rsidRPr="005A5054" w:rsidRDefault="00FD7123" w:rsidP="005A5054">
      <w:pPr>
        <w:pStyle w:val="Heading1"/>
        <w:numPr>
          <w:ilvl w:val="0"/>
          <w:numId w:val="19"/>
        </w:numPr>
        <w:spacing w:after="240" w:line="22" w:lineRule="atLeast"/>
        <w:rPr>
          <w:rFonts w:ascii="Arial" w:eastAsiaTheme="minorHAnsi" w:hAnsi="Arial" w:cs="Arial"/>
          <w:color w:val="auto"/>
          <w:sz w:val="24"/>
          <w:szCs w:val="24"/>
        </w:rPr>
      </w:pPr>
      <w:r w:rsidRPr="005A5054">
        <w:rPr>
          <w:rFonts w:ascii="Arial" w:eastAsiaTheme="minorHAnsi" w:hAnsi="Arial" w:cs="Arial"/>
          <w:color w:val="auto"/>
          <w:sz w:val="24"/>
          <w:szCs w:val="24"/>
        </w:rPr>
        <w:t xml:space="preserve">Standard </w:t>
      </w:r>
      <w:r w:rsidR="002734A9" w:rsidRPr="005A5054">
        <w:rPr>
          <w:rFonts w:ascii="Arial" w:eastAsiaTheme="minorHAnsi" w:hAnsi="Arial" w:cs="Arial"/>
          <w:color w:val="auto"/>
          <w:sz w:val="24"/>
          <w:szCs w:val="24"/>
        </w:rPr>
        <w:t>8(3)(c)</w:t>
      </w:r>
      <w:r w:rsidRPr="005A5054">
        <w:rPr>
          <w:rFonts w:ascii="Arial" w:eastAsiaTheme="minorHAnsi" w:hAnsi="Arial" w:cs="Arial"/>
          <w:color w:val="auto"/>
          <w:sz w:val="24"/>
          <w:szCs w:val="24"/>
        </w:rPr>
        <w:t xml:space="preserve"> </w:t>
      </w:r>
      <w:r w:rsidR="002734A9" w:rsidRPr="005A5054">
        <w:rPr>
          <w:rFonts w:ascii="Arial" w:eastAsiaTheme="minorHAnsi" w:hAnsi="Arial" w:cs="Arial"/>
          <w:color w:val="auto"/>
          <w:sz w:val="24"/>
          <w:szCs w:val="24"/>
        </w:rPr>
        <w:tab/>
      </w:r>
      <w:r w:rsidR="002734A9" w:rsidRPr="005A5054">
        <w:rPr>
          <w:rFonts w:ascii="Arial" w:eastAsiaTheme="minorHAnsi" w:hAnsi="Arial" w:cs="Arial"/>
          <w:b w:val="0"/>
          <w:bCs w:val="0"/>
          <w:color w:val="auto"/>
          <w:sz w:val="24"/>
          <w:szCs w:val="24"/>
        </w:rPr>
        <w:t>Effective organisation wide governance systems relating to the following</w:t>
      </w:r>
      <w:r w:rsidR="002734A9" w:rsidRPr="005A5054">
        <w:rPr>
          <w:rFonts w:ascii="Arial" w:eastAsiaTheme="minorHAnsi" w:hAnsi="Arial" w:cs="Arial"/>
          <w:color w:val="auto"/>
          <w:sz w:val="24"/>
          <w:szCs w:val="24"/>
        </w:rPr>
        <w:t>:</w:t>
      </w:r>
    </w:p>
    <w:p w14:paraId="5FDC676B" w14:textId="25786B89" w:rsidR="003B00A2" w:rsidRPr="005A5054" w:rsidRDefault="002734A9" w:rsidP="005A5054">
      <w:pPr>
        <w:pStyle w:val="ListParagraph"/>
        <w:numPr>
          <w:ilvl w:val="0"/>
          <w:numId w:val="27"/>
        </w:numPr>
        <w:rPr>
          <w:rFonts w:ascii="Arial" w:hAnsi="Arial" w:cs="Arial"/>
        </w:rPr>
      </w:pPr>
      <w:r w:rsidRPr="005A5054">
        <w:rPr>
          <w:rFonts w:ascii="Arial" w:hAnsi="Arial" w:cs="Arial"/>
        </w:rPr>
        <w:t>information management;</w:t>
      </w:r>
    </w:p>
    <w:p w14:paraId="1DE4AC13" w14:textId="56FA38BC" w:rsidR="003B00A2" w:rsidRPr="005A5054" w:rsidRDefault="002734A9" w:rsidP="005A5054">
      <w:pPr>
        <w:pStyle w:val="ListParagraph"/>
        <w:numPr>
          <w:ilvl w:val="0"/>
          <w:numId w:val="27"/>
        </w:numPr>
        <w:rPr>
          <w:rFonts w:ascii="Arial" w:hAnsi="Arial" w:cs="Arial"/>
        </w:rPr>
      </w:pPr>
      <w:r w:rsidRPr="005A5054">
        <w:rPr>
          <w:rFonts w:ascii="Arial" w:hAnsi="Arial" w:cs="Arial"/>
        </w:rPr>
        <w:t>continuous improvement;</w:t>
      </w:r>
    </w:p>
    <w:p w14:paraId="0B09B147" w14:textId="43AD4CF4" w:rsidR="003B00A2" w:rsidRPr="005A5054" w:rsidRDefault="002734A9" w:rsidP="005A5054">
      <w:pPr>
        <w:pStyle w:val="ListParagraph"/>
        <w:numPr>
          <w:ilvl w:val="0"/>
          <w:numId w:val="27"/>
        </w:numPr>
        <w:rPr>
          <w:rFonts w:ascii="Arial" w:hAnsi="Arial" w:cs="Arial"/>
        </w:rPr>
      </w:pPr>
      <w:r w:rsidRPr="005A5054">
        <w:rPr>
          <w:rFonts w:ascii="Arial" w:hAnsi="Arial" w:cs="Arial"/>
        </w:rPr>
        <w:t>financial governance;</w:t>
      </w:r>
    </w:p>
    <w:p w14:paraId="4A981E1B" w14:textId="76166F9A" w:rsidR="003B00A2" w:rsidRPr="005A5054" w:rsidRDefault="002734A9" w:rsidP="005A5054">
      <w:pPr>
        <w:pStyle w:val="ListParagraph"/>
        <w:numPr>
          <w:ilvl w:val="0"/>
          <w:numId w:val="27"/>
        </w:numPr>
        <w:rPr>
          <w:rFonts w:ascii="Arial" w:hAnsi="Arial" w:cs="Arial"/>
        </w:rPr>
      </w:pPr>
      <w:r w:rsidRPr="005A5054">
        <w:rPr>
          <w:rFonts w:ascii="Arial" w:hAnsi="Arial" w:cs="Arial"/>
        </w:rPr>
        <w:t>workforce governance, including the assignment of clear responsibilities and accountabilities;</w:t>
      </w:r>
    </w:p>
    <w:p w14:paraId="405989C2" w14:textId="7716AF04" w:rsidR="003B00A2" w:rsidRPr="005A5054" w:rsidRDefault="002734A9" w:rsidP="005A5054">
      <w:pPr>
        <w:pStyle w:val="ListParagraph"/>
        <w:numPr>
          <w:ilvl w:val="0"/>
          <w:numId w:val="27"/>
        </w:numPr>
        <w:rPr>
          <w:rFonts w:ascii="Arial" w:hAnsi="Arial" w:cs="Arial"/>
        </w:rPr>
      </w:pPr>
      <w:r w:rsidRPr="005A5054">
        <w:rPr>
          <w:rFonts w:ascii="Arial" w:hAnsi="Arial" w:cs="Arial"/>
        </w:rPr>
        <w:t>regulatory compliance;</w:t>
      </w:r>
    </w:p>
    <w:p w14:paraId="7B898CC9" w14:textId="08A576A6" w:rsidR="003B00A2" w:rsidRPr="005A5054" w:rsidRDefault="002734A9" w:rsidP="005A5054">
      <w:pPr>
        <w:pStyle w:val="ListParagraph"/>
        <w:numPr>
          <w:ilvl w:val="0"/>
          <w:numId w:val="27"/>
        </w:numPr>
        <w:rPr>
          <w:rFonts w:ascii="Arial" w:hAnsi="Arial" w:cs="Arial"/>
          <w:color w:val="auto"/>
        </w:rPr>
      </w:pPr>
      <w:r w:rsidRPr="005A5054">
        <w:rPr>
          <w:rFonts w:ascii="Arial" w:hAnsi="Arial" w:cs="Arial"/>
        </w:rPr>
        <w:t>feedback and complaints</w:t>
      </w:r>
      <w:r w:rsidRPr="005A5054">
        <w:rPr>
          <w:rFonts w:ascii="Arial" w:hAnsi="Arial" w:cs="Arial"/>
          <w:color w:val="auto"/>
        </w:rPr>
        <w:t>.</w:t>
      </w:r>
    </w:p>
    <w:p w14:paraId="46EC9BB2" w14:textId="2D131276" w:rsidR="00FD7123" w:rsidRPr="005A5054" w:rsidRDefault="007A3346" w:rsidP="005A5054">
      <w:pPr>
        <w:pStyle w:val="Heading1"/>
        <w:numPr>
          <w:ilvl w:val="0"/>
          <w:numId w:val="19"/>
        </w:numPr>
        <w:spacing w:after="240" w:line="22" w:lineRule="atLeast"/>
        <w:rPr>
          <w:rFonts w:ascii="Arial" w:eastAsiaTheme="minorHAnsi" w:hAnsi="Arial" w:cs="Arial"/>
          <w:color w:val="auto"/>
          <w:sz w:val="24"/>
          <w:szCs w:val="24"/>
        </w:rPr>
      </w:pPr>
      <w:r w:rsidRPr="005A5054">
        <w:rPr>
          <w:rFonts w:ascii="Arial" w:eastAsiaTheme="minorHAnsi" w:hAnsi="Arial" w:cs="Arial"/>
          <w:color w:val="auto"/>
          <w:sz w:val="24"/>
          <w:szCs w:val="24"/>
        </w:rPr>
        <w:t xml:space="preserve">Standard </w:t>
      </w:r>
      <w:r w:rsidR="001D4304" w:rsidRPr="005A5054">
        <w:rPr>
          <w:rFonts w:ascii="Arial" w:eastAsiaTheme="minorHAnsi" w:hAnsi="Arial" w:cs="Arial"/>
          <w:color w:val="auto"/>
          <w:sz w:val="24"/>
          <w:szCs w:val="24"/>
        </w:rPr>
        <w:t>8(3)(d</w:t>
      </w:r>
      <w:r w:rsidR="00FD7123" w:rsidRPr="005A5054">
        <w:rPr>
          <w:rFonts w:ascii="Arial" w:eastAsiaTheme="minorHAnsi" w:hAnsi="Arial" w:cs="Arial"/>
          <w:color w:val="auto"/>
          <w:sz w:val="24"/>
          <w:szCs w:val="24"/>
        </w:rPr>
        <w:t xml:space="preserve">) </w:t>
      </w:r>
      <w:r w:rsidR="00FD7123" w:rsidRPr="005A5054">
        <w:rPr>
          <w:rFonts w:ascii="Arial" w:eastAsiaTheme="minorHAnsi" w:hAnsi="Arial" w:cs="Arial"/>
          <w:b w:val="0"/>
          <w:bCs w:val="0"/>
          <w:color w:val="auto"/>
          <w:sz w:val="24"/>
          <w:szCs w:val="24"/>
        </w:rPr>
        <w:t>Effective</w:t>
      </w:r>
      <w:r w:rsidR="001D4304" w:rsidRPr="005A5054">
        <w:rPr>
          <w:rFonts w:ascii="Arial" w:eastAsiaTheme="minorHAnsi" w:hAnsi="Arial" w:cs="Arial"/>
          <w:b w:val="0"/>
          <w:bCs w:val="0"/>
          <w:color w:val="auto"/>
          <w:sz w:val="24"/>
          <w:szCs w:val="24"/>
        </w:rPr>
        <w:t xml:space="preserve"> risk management systems and practices, including but not limited to the following:</w:t>
      </w:r>
    </w:p>
    <w:p w14:paraId="7DBE0441" w14:textId="7DB63F99" w:rsidR="00FD7123" w:rsidRPr="00AA636F" w:rsidRDefault="001D4304" w:rsidP="00331027">
      <w:pPr>
        <w:pStyle w:val="ListParagraph"/>
        <w:numPr>
          <w:ilvl w:val="0"/>
          <w:numId w:val="22"/>
        </w:numPr>
        <w:rPr>
          <w:rFonts w:ascii="Arial" w:hAnsi="Arial" w:cs="Arial"/>
          <w:color w:val="auto"/>
        </w:rPr>
      </w:pPr>
      <w:r w:rsidRPr="00AA636F">
        <w:rPr>
          <w:rFonts w:ascii="Arial" w:hAnsi="Arial" w:cs="Arial"/>
          <w:color w:val="auto"/>
        </w:rPr>
        <w:t xml:space="preserve">managing high impact or high prevalence risks associated with the care of </w:t>
      </w:r>
      <w:r w:rsidR="00FD7123" w:rsidRPr="00AA636F">
        <w:rPr>
          <w:rFonts w:ascii="Arial" w:hAnsi="Arial" w:cs="Arial"/>
          <w:color w:val="auto"/>
        </w:rPr>
        <w:t>consumers.</w:t>
      </w:r>
    </w:p>
    <w:p w14:paraId="238E6C28" w14:textId="176937A9" w:rsidR="00FD7123" w:rsidRPr="00AA636F" w:rsidRDefault="001D4304" w:rsidP="00331027">
      <w:pPr>
        <w:pStyle w:val="ListParagraph"/>
        <w:numPr>
          <w:ilvl w:val="0"/>
          <w:numId w:val="22"/>
        </w:numPr>
        <w:rPr>
          <w:rFonts w:ascii="Arial" w:hAnsi="Arial" w:cs="Arial"/>
          <w:color w:val="auto"/>
        </w:rPr>
      </w:pPr>
      <w:r w:rsidRPr="00AA636F">
        <w:rPr>
          <w:rFonts w:ascii="Arial" w:hAnsi="Arial" w:cs="Arial"/>
          <w:color w:val="auto"/>
        </w:rPr>
        <w:t xml:space="preserve">identifying and responding to abuse and neglect of </w:t>
      </w:r>
      <w:r w:rsidR="00FD7123" w:rsidRPr="00AA636F">
        <w:rPr>
          <w:rFonts w:ascii="Arial" w:hAnsi="Arial" w:cs="Arial"/>
          <w:color w:val="auto"/>
        </w:rPr>
        <w:t>consumers.</w:t>
      </w:r>
    </w:p>
    <w:p w14:paraId="3A8908EA" w14:textId="099CA486" w:rsidR="001C496C" w:rsidRPr="00AA636F" w:rsidRDefault="001C496C" w:rsidP="00331027">
      <w:pPr>
        <w:pStyle w:val="ListParagraph"/>
        <w:numPr>
          <w:ilvl w:val="0"/>
          <w:numId w:val="22"/>
        </w:numPr>
        <w:rPr>
          <w:rFonts w:ascii="Arial" w:hAnsi="Arial" w:cs="Arial"/>
          <w:color w:val="auto"/>
        </w:rPr>
      </w:pPr>
      <w:r w:rsidRPr="00AA636F">
        <w:rPr>
          <w:rFonts w:ascii="Arial" w:hAnsi="Arial" w:cs="Arial"/>
          <w:color w:val="auto"/>
        </w:rPr>
        <w:t>supporting consumers to live the best life they can</w:t>
      </w:r>
    </w:p>
    <w:p w14:paraId="44EB3727" w14:textId="3FF64D75" w:rsidR="0021304C" w:rsidRPr="00AA636F" w:rsidRDefault="001D4304" w:rsidP="00331027">
      <w:pPr>
        <w:pStyle w:val="ListParagraph"/>
        <w:numPr>
          <w:ilvl w:val="0"/>
          <w:numId w:val="22"/>
        </w:numPr>
        <w:rPr>
          <w:rFonts w:ascii="Arial" w:hAnsi="Arial" w:cs="Arial"/>
          <w:color w:val="auto"/>
        </w:rPr>
      </w:pPr>
      <w:r w:rsidRPr="00AA636F">
        <w:rPr>
          <w:rFonts w:ascii="Arial" w:hAnsi="Arial" w:cs="Arial"/>
          <w:color w:val="auto"/>
        </w:rPr>
        <w:t>managing and preventing incidents, including the use of an incident management system.</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1C6E18D" w:rsidR="007A224B" w:rsidRPr="007A3346" w:rsidRDefault="000A6B31" w:rsidP="007A334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10065" w:type="dxa"/>
        <w:tblLook w:val="04A0" w:firstRow="1" w:lastRow="0" w:firstColumn="1" w:lastColumn="0" w:noHBand="0" w:noVBand="1"/>
      </w:tblPr>
      <w:tblGrid>
        <w:gridCol w:w="1806"/>
        <w:gridCol w:w="6962"/>
        <w:gridCol w:w="1297"/>
      </w:tblGrid>
      <w:tr w:rsidR="008C0189" w:rsidRPr="00B83D6B" w14:paraId="01FB3E4D" w14:textId="77777777" w:rsidTr="008F6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286" w:type="dxa"/>
          </w:tcPr>
          <w:p w14:paraId="00637139" w14:textId="7ED0EACA" w:rsidR="008C0189" w:rsidRPr="005C7BB4"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14722A" w:rsidRPr="00B83D6B" w14:paraId="2970FCD6" w14:textId="77777777" w:rsidTr="008F6968">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bookmarkStart w:id="1" w:name="_Hlk115167153"/>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286" w:type="dxa"/>
            <w:tcBorders>
              <w:left w:val="single" w:sz="4" w:space="0" w:color="auto"/>
            </w:tcBorders>
          </w:tcPr>
          <w:p w14:paraId="566630F5" w14:textId="7FD53A08" w:rsidR="00EC1B66" w:rsidRPr="005C7BB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BB4">
              <w:rPr>
                <w:rFonts w:ascii="Arial" w:hAnsi="Arial" w:cs="Arial"/>
                <w:color w:val="auto"/>
              </w:rPr>
              <w:t>Non-compliant</w:t>
            </w:r>
          </w:p>
        </w:tc>
      </w:tr>
      <w:bookmarkEnd w:id="1"/>
      <w:tr w:rsidR="0014722A" w:rsidRPr="00B83D6B" w14:paraId="187D081A" w14:textId="77777777" w:rsidTr="008F6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286" w:type="dxa"/>
            <w:tcBorders>
              <w:left w:val="single" w:sz="4" w:space="0" w:color="auto"/>
            </w:tcBorders>
          </w:tcPr>
          <w:p w14:paraId="1A9D1D62" w14:textId="32204D47" w:rsidR="00EC1B66" w:rsidRPr="005C7BB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7BB4">
              <w:rPr>
                <w:rFonts w:ascii="Arial" w:hAnsi="Arial" w:cs="Arial"/>
                <w:color w:val="auto"/>
              </w:rPr>
              <w:t>Compliant</w:t>
            </w:r>
          </w:p>
        </w:tc>
      </w:tr>
      <w:tr w:rsidR="0014722A" w:rsidRPr="00B83D6B" w14:paraId="568EB86F" w14:textId="77777777" w:rsidTr="008F6968">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33102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33102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33102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33102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286" w:type="dxa"/>
            <w:tcBorders>
              <w:left w:val="single" w:sz="4" w:space="0" w:color="auto"/>
            </w:tcBorders>
          </w:tcPr>
          <w:p w14:paraId="5317E3E5" w14:textId="1C4166C0" w:rsidR="00EC1B66" w:rsidRPr="005C7BB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BB4">
              <w:rPr>
                <w:rFonts w:ascii="Arial" w:hAnsi="Arial" w:cs="Arial"/>
                <w:color w:val="auto"/>
              </w:rPr>
              <w:t>Compliant</w:t>
            </w:r>
          </w:p>
        </w:tc>
      </w:tr>
      <w:tr w:rsidR="0014722A" w:rsidRPr="00B83D6B" w14:paraId="3C465262" w14:textId="77777777" w:rsidTr="008F6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286" w:type="dxa"/>
            <w:tcBorders>
              <w:left w:val="single" w:sz="4" w:space="0" w:color="auto"/>
            </w:tcBorders>
          </w:tcPr>
          <w:p w14:paraId="71A75A76" w14:textId="140F91F2" w:rsidR="00EC1B66" w:rsidRPr="005C7BB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7BB4">
              <w:rPr>
                <w:rFonts w:ascii="Arial" w:hAnsi="Arial" w:cs="Arial"/>
                <w:color w:val="auto"/>
              </w:rPr>
              <w:t>Compliant</w:t>
            </w:r>
          </w:p>
        </w:tc>
      </w:tr>
      <w:tr w:rsidR="0014722A" w:rsidRPr="00B83D6B" w14:paraId="41123340" w14:textId="77777777" w:rsidTr="008F6968">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1286" w:type="dxa"/>
            <w:tcBorders>
              <w:left w:val="single" w:sz="4" w:space="0" w:color="auto"/>
            </w:tcBorders>
          </w:tcPr>
          <w:p w14:paraId="7748DB4E" w14:textId="345E9B40" w:rsidR="00EC1B66" w:rsidRPr="005C7BB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BB4">
              <w:rPr>
                <w:rFonts w:ascii="Arial" w:hAnsi="Arial" w:cs="Arial"/>
                <w:color w:val="auto"/>
              </w:rPr>
              <w:t>Compliant</w:t>
            </w:r>
          </w:p>
        </w:tc>
      </w:tr>
      <w:tr w:rsidR="0014722A" w:rsidRPr="00B83D6B" w14:paraId="054D5216" w14:textId="77777777" w:rsidTr="008F6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2A8E5C1C"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B36FD9" w:rsidRPr="00B83D6B">
              <w:rPr>
                <w:rFonts w:ascii="Arial" w:hAnsi="Arial" w:cs="Arial"/>
              </w:rPr>
              <w:t>respected,</w:t>
            </w:r>
            <w:r w:rsidRPr="00B83D6B">
              <w:rPr>
                <w:rFonts w:ascii="Arial" w:hAnsi="Arial" w:cs="Arial"/>
              </w:rPr>
              <w:t xml:space="preserve"> and personal information is kept confidential.</w:t>
            </w:r>
          </w:p>
        </w:tc>
        <w:tc>
          <w:tcPr>
            <w:tcW w:w="1286" w:type="dxa"/>
            <w:tcBorders>
              <w:left w:val="single" w:sz="4" w:space="0" w:color="auto"/>
            </w:tcBorders>
          </w:tcPr>
          <w:p w14:paraId="5AEE5C07" w14:textId="2C76B1C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53788">
              <w:rPr>
                <w:rFonts w:ascii="Arial" w:hAnsi="Arial" w:cs="Arial"/>
                <w:color w:val="auto"/>
              </w:rPr>
              <w:t>Compliant</w:t>
            </w:r>
          </w:p>
        </w:tc>
      </w:tr>
    </w:tbl>
    <w:p w14:paraId="197C4639" w14:textId="39CF5A64" w:rsidR="00960239" w:rsidRPr="00B36FD9" w:rsidRDefault="000A6B31" w:rsidP="00B36FD9">
      <w:pPr>
        <w:pStyle w:val="Heading2"/>
        <w:spacing w:before="120" w:after="120" w:line="22" w:lineRule="atLeast"/>
        <w:rPr>
          <w:rFonts w:ascii="Arial" w:hAnsi="Arial" w:cs="Arial"/>
        </w:rPr>
      </w:pPr>
      <w:r w:rsidRPr="00B83D6B">
        <w:rPr>
          <w:rFonts w:ascii="Arial" w:hAnsi="Arial" w:cs="Arial"/>
        </w:rPr>
        <w:t>Findings</w:t>
      </w:r>
      <w:bookmarkStart w:id="2" w:name="_Hlk102658135"/>
    </w:p>
    <w:bookmarkEnd w:id="2"/>
    <w:p w14:paraId="6337E345" w14:textId="77777777" w:rsidR="001E21A9" w:rsidRPr="00EE5608" w:rsidRDefault="001E21A9" w:rsidP="006F5863">
      <w:pPr>
        <w:spacing w:before="240" w:line="276" w:lineRule="auto"/>
        <w:rPr>
          <w:rFonts w:ascii="Arial" w:hAnsi="Arial" w:cs="Arial"/>
          <w:color w:val="auto"/>
        </w:rPr>
      </w:pPr>
      <w:r w:rsidRPr="00EE5608">
        <w:rPr>
          <w:rFonts w:ascii="Arial" w:hAnsi="Arial" w:cs="Arial"/>
          <w:color w:val="auto"/>
        </w:rPr>
        <w:t xml:space="preserve">I have assessed this Quality Standard as non-compliant as I am satisfied the following requirements are non-compliant: </w:t>
      </w:r>
    </w:p>
    <w:p w14:paraId="3C729A54" w14:textId="77777777" w:rsidR="001E21A9" w:rsidRPr="001E21A9" w:rsidRDefault="001E21A9" w:rsidP="00331027">
      <w:pPr>
        <w:pStyle w:val="ListParagraph"/>
        <w:numPr>
          <w:ilvl w:val="0"/>
          <w:numId w:val="21"/>
        </w:numPr>
        <w:spacing w:line="276" w:lineRule="auto"/>
        <w:rPr>
          <w:rFonts w:ascii="Arial" w:eastAsiaTheme="majorEastAsia" w:hAnsi="Arial" w:cs="Arial"/>
          <w:b/>
          <w:bCs/>
          <w:sz w:val="30"/>
          <w:szCs w:val="28"/>
        </w:rPr>
      </w:pPr>
      <w:r w:rsidRPr="001E21A9">
        <w:rPr>
          <w:rFonts w:ascii="Arial" w:hAnsi="Arial" w:cs="Arial"/>
          <w:color w:val="auto"/>
        </w:rPr>
        <w:t>Each consumer is treated with dignity and respect, with their identity, culture and diversity valued.</w:t>
      </w:r>
    </w:p>
    <w:p w14:paraId="547C77FE" w14:textId="479BD5EC" w:rsidR="00C17AE0" w:rsidRDefault="001E21A9" w:rsidP="00AA636F">
      <w:pPr>
        <w:rPr>
          <w:rFonts w:ascii="Arial" w:eastAsia="Calibri" w:hAnsi="Arial" w:cs="Arial"/>
          <w:color w:val="000000"/>
          <w:lang w:eastAsia="en-AU"/>
        </w:rPr>
      </w:pPr>
      <w:r w:rsidRPr="001E21A9">
        <w:rPr>
          <w:rFonts w:ascii="Arial" w:hAnsi="Arial" w:cs="Arial"/>
          <w:color w:val="auto"/>
        </w:rPr>
        <w:t xml:space="preserve">The Assessment Team brought forward evidence </w:t>
      </w:r>
      <w:r w:rsidR="00767DE1">
        <w:rPr>
          <w:rFonts w:ascii="Arial" w:hAnsi="Arial" w:cs="Arial"/>
          <w:color w:val="auto"/>
        </w:rPr>
        <w:t xml:space="preserve">of </w:t>
      </w:r>
      <w:r w:rsidR="00767DE1">
        <w:rPr>
          <w:rFonts w:ascii="Arial" w:eastAsia="Calibri" w:hAnsi="Arial" w:cs="Arial"/>
          <w:color w:val="000000"/>
          <w:lang w:eastAsia="en-AU"/>
        </w:rPr>
        <w:t>s</w:t>
      </w:r>
      <w:r w:rsidR="0090191D" w:rsidRPr="0090191D">
        <w:rPr>
          <w:rFonts w:ascii="Arial" w:eastAsia="Calibri" w:hAnsi="Arial" w:cs="Arial"/>
          <w:color w:val="000000"/>
          <w:lang w:eastAsia="en-AU"/>
        </w:rPr>
        <w:t xml:space="preserve">ix consumers were observed in soiled clothing and bedding, not having hygiene attended to appropriately and having strong malodour about them. </w:t>
      </w:r>
      <w:r w:rsidR="008C048E">
        <w:rPr>
          <w:rFonts w:ascii="Arial" w:eastAsia="Calibri" w:hAnsi="Arial" w:cs="Arial"/>
          <w:color w:val="000000"/>
          <w:lang w:eastAsia="en-AU"/>
        </w:rPr>
        <w:t>The Assessment Team spoke with s</w:t>
      </w:r>
      <w:r w:rsidR="00E3587B" w:rsidRPr="00E3587B">
        <w:rPr>
          <w:rFonts w:ascii="Arial" w:eastAsia="Calibri" w:hAnsi="Arial" w:cs="Arial"/>
          <w:color w:val="000000"/>
          <w:lang w:eastAsia="en-AU"/>
        </w:rPr>
        <w:t xml:space="preserve">taff </w:t>
      </w:r>
      <w:r w:rsidR="008C048E">
        <w:rPr>
          <w:rFonts w:ascii="Arial" w:eastAsia="Calibri" w:hAnsi="Arial" w:cs="Arial"/>
          <w:color w:val="000000"/>
          <w:lang w:eastAsia="en-AU"/>
        </w:rPr>
        <w:t xml:space="preserve">who </w:t>
      </w:r>
      <w:r w:rsidR="00E3587B" w:rsidRPr="00E3587B">
        <w:rPr>
          <w:rFonts w:ascii="Arial" w:eastAsia="Calibri" w:hAnsi="Arial" w:cs="Arial"/>
          <w:color w:val="000000"/>
          <w:lang w:eastAsia="en-AU"/>
        </w:rPr>
        <w:t xml:space="preserve">stated they were unable to provide sufficient and timely care to some consumers </w:t>
      </w:r>
      <w:r w:rsidR="00374C06">
        <w:rPr>
          <w:rFonts w:ascii="Arial" w:eastAsia="Calibri" w:hAnsi="Arial" w:cs="Arial"/>
          <w:color w:val="000000"/>
          <w:lang w:eastAsia="en-AU"/>
        </w:rPr>
        <w:t xml:space="preserve">due to a lack of staff in high care wings and </w:t>
      </w:r>
      <w:r w:rsidR="008C048E" w:rsidRPr="00374C06">
        <w:rPr>
          <w:rFonts w:ascii="Arial" w:eastAsia="Calibri" w:hAnsi="Arial" w:cs="Arial"/>
          <w:color w:val="000000"/>
          <w:lang w:eastAsia="en-AU"/>
        </w:rPr>
        <w:t>acknowledge</w:t>
      </w:r>
      <w:r w:rsidR="00374C06">
        <w:rPr>
          <w:rFonts w:ascii="Arial" w:eastAsia="Calibri" w:hAnsi="Arial" w:cs="Arial"/>
          <w:color w:val="000000"/>
          <w:lang w:eastAsia="en-AU"/>
        </w:rPr>
        <w:t>d</w:t>
      </w:r>
      <w:r w:rsidR="008C048E" w:rsidRPr="00374C06">
        <w:rPr>
          <w:rFonts w:ascii="Arial" w:eastAsia="Calibri" w:hAnsi="Arial" w:cs="Arial"/>
          <w:color w:val="000000"/>
          <w:lang w:eastAsia="en-AU"/>
        </w:rPr>
        <w:t xml:space="preserve"> th</w:t>
      </w:r>
      <w:r w:rsidR="00374C06" w:rsidRPr="00374C06">
        <w:rPr>
          <w:rFonts w:ascii="Arial" w:eastAsia="Calibri" w:hAnsi="Arial" w:cs="Arial"/>
          <w:color w:val="000000"/>
          <w:lang w:eastAsia="en-AU"/>
        </w:rPr>
        <w:t>is sometimes</w:t>
      </w:r>
      <w:r w:rsidR="008C048E" w:rsidRPr="00374C06">
        <w:rPr>
          <w:rFonts w:ascii="Arial" w:eastAsia="Calibri" w:hAnsi="Arial" w:cs="Arial"/>
          <w:color w:val="000000"/>
          <w:lang w:eastAsia="en-AU"/>
        </w:rPr>
        <w:t xml:space="preserve"> impacts</w:t>
      </w:r>
      <w:r w:rsidR="00E3587B" w:rsidRPr="00374C06">
        <w:rPr>
          <w:rFonts w:ascii="Arial" w:eastAsia="Calibri" w:hAnsi="Arial" w:cs="Arial"/>
          <w:color w:val="000000"/>
          <w:lang w:eastAsia="en-AU"/>
        </w:rPr>
        <w:t xml:space="preserve"> on </w:t>
      </w:r>
      <w:r w:rsidR="008C048E" w:rsidRPr="00374C06">
        <w:rPr>
          <w:rFonts w:ascii="Arial" w:eastAsia="Calibri" w:hAnsi="Arial" w:cs="Arial"/>
          <w:color w:val="000000"/>
          <w:lang w:eastAsia="en-AU"/>
        </w:rPr>
        <w:t>individual</w:t>
      </w:r>
      <w:r w:rsidR="00E3587B" w:rsidRPr="00374C06">
        <w:rPr>
          <w:rFonts w:ascii="Arial" w:eastAsia="Calibri" w:hAnsi="Arial" w:cs="Arial"/>
          <w:color w:val="000000"/>
          <w:lang w:eastAsia="en-AU"/>
        </w:rPr>
        <w:t xml:space="preserve"> dignity</w:t>
      </w:r>
      <w:r w:rsidR="008C048E" w:rsidRPr="00374C06">
        <w:rPr>
          <w:rFonts w:ascii="Arial" w:eastAsia="Calibri" w:hAnsi="Arial" w:cs="Arial"/>
          <w:color w:val="000000"/>
          <w:lang w:eastAsia="en-AU"/>
        </w:rPr>
        <w:t xml:space="preserve"> as a result</w:t>
      </w:r>
      <w:r w:rsidR="00E3587B" w:rsidRPr="00374C06">
        <w:rPr>
          <w:rFonts w:ascii="Arial" w:eastAsia="Calibri" w:hAnsi="Arial" w:cs="Arial"/>
          <w:color w:val="000000"/>
          <w:lang w:eastAsia="en-AU"/>
        </w:rPr>
        <w:t>.</w:t>
      </w:r>
      <w:r w:rsidR="00E3587B" w:rsidRPr="00E3587B">
        <w:rPr>
          <w:rFonts w:ascii="Arial" w:eastAsia="Calibri" w:hAnsi="Arial" w:cs="Arial"/>
          <w:color w:val="000000"/>
          <w:lang w:eastAsia="en-AU"/>
        </w:rPr>
        <w:t xml:space="preserve"> </w:t>
      </w:r>
    </w:p>
    <w:p w14:paraId="152C5FCA" w14:textId="2AA88A7F" w:rsidR="003C6DB6" w:rsidRDefault="00781202" w:rsidP="00AA636F">
      <w:pPr>
        <w:rPr>
          <w:rFonts w:ascii="Arial" w:eastAsia="Calibri" w:hAnsi="Arial" w:cs="Arial"/>
          <w:color w:val="000000"/>
          <w:lang w:eastAsia="en-AU"/>
        </w:rPr>
      </w:pPr>
      <w:bookmarkStart w:id="3" w:name="_Hlk115169920"/>
      <w:r>
        <w:rPr>
          <w:rFonts w:ascii="Arial" w:eastAsia="Calibri" w:hAnsi="Arial" w:cs="Arial"/>
          <w:color w:val="000000"/>
          <w:lang w:eastAsia="en-AU"/>
        </w:rPr>
        <w:t>The Approved Providers’ written response of 19 September 2022</w:t>
      </w:r>
      <w:r w:rsidR="003C2AC3">
        <w:rPr>
          <w:rFonts w:ascii="Arial" w:eastAsia="Calibri" w:hAnsi="Arial" w:cs="Arial"/>
          <w:color w:val="000000"/>
          <w:lang w:eastAsia="en-AU"/>
        </w:rPr>
        <w:t xml:space="preserve"> </w:t>
      </w:r>
      <w:r w:rsidR="00CB0683">
        <w:rPr>
          <w:rFonts w:ascii="Arial" w:eastAsia="Calibri" w:hAnsi="Arial" w:cs="Arial"/>
          <w:color w:val="000000"/>
          <w:lang w:eastAsia="en-AU"/>
        </w:rPr>
        <w:t xml:space="preserve">outlined improvements </w:t>
      </w:r>
      <w:bookmarkEnd w:id="3"/>
      <w:r w:rsidR="00CB0683">
        <w:rPr>
          <w:rFonts w:ascii="Arial" w:eastAsia="Calibri" w:hAnsi="Arial" w:cs="Arial"/>
          <w:color w:val="000000"/>
          <w:lang w:eastAsia="en-AU"/>
        </w:rPr>
        <w:t xml:space="preserve">made </w:t>
      </w:r>
      <w:r w:rsidR="003E7ED1">
        <w:rPr>
          <w:rFonts w:ascii="Arial" w:eastAsia="Calibri" w:hAnsi="Arial" w:cs="Arial"/>
          <w:color w:val="000000"/>
          <w:lang w:eastAsia="en-AU"/>
        </w:rPr>
        <w:t xml:space="preserve">to ensure consumers’ </w:t>
      </w:r>
      <w:r w:rsidR="007C4193">
        <w:rPr>
          <w:rFonts w:ascii="Arial" w:eastAsia="Calibri" w:hAnsi="Arial" w:cs="Arial"/>
          <w:color w:val="000000"/>
          <w:lang w:eastAsia="en-AU"/>
        </w:rPr>
        <w:t>dignity is maintained</w:t>
      </w:r>
      <w:r w:rsidR="00DA44D8">
        <w:rPr>
          <w:rFonts w:ascii="Arial" w:eastAsia="Calibri" w:hAnsi="Arial" w:cs="Arial"/>
          <w:color w:val="000000"/>
          <w:lang w:eastAsia="en-AU"/>
        </w:rPr>
        <w:t xml:space="preserve"> into the future</w:t>
      </w:r>
      <w:r w:rsidR="00C56299">
        <w:rPr>
          <w:rFonts w:ascii="Arial" w:eastAsia="Calibri" w:hAnsi="Arial" w:cs="Arial"/>
          <w:color w:val="000000"/>
          <w:lang w:eastAsia="en-AU"/>
        </w:rPr>
        <w:t xml:space="preserve">, including a review of the hygiene preferences for all consumers residing in the memory support unit, leadership </w:t>
      </w:r>
      <w:r w:rsidR="00D94385">
        <w:rPr>
          <w:rFonts w:ascii="Arial" w:eastAsia="Calibri" w:hAnsi="Arial" w:cs="Arial"/>
          <w:color w:val="000000"/>
          <w:lang w:eastAsia="en-AU"/>
        </w:rPr>
        <w:t>reviews of hygiene delivery and education sessions for staff</w:t>
      </w:r>
      <w:r>
        <w:rPr>
          <w:rFonts w:ascii="Arial" w:eastAsia="Calibri" w:hAnsi="Arial" w:cs="Arial"/>
          <w:color w:val="000000"/>
          <w:lang w:eastAsia="en-AU"/>
        </w:rPr>
        <w:t xml:space="preserve">. The Approved Provider </w:t>
      </w:r>
      <w:r w:rsidR="008C048E">
        <w:rPr>
          <w:rFonts w:ascii="Arial" w:eastAsia="Calibri" w:hAnsi="Arial" w:cs="Arial"/>
          <w:color w:val="000000"/>
          <w:lang w:eastAsia="en-AU"/>
        </w:rPr>
        <w:t>submitted</w:t>
      </w:r>
      <w:r w:rsidR="00CA7C02">
        <w:rPr>
          <w:rFonts w:ascii="Arial" w:eastAsia="Calibri" w:hAnsi="Arial" w:cs="Arial"/>
          <w:color w:val="000000"/>
          <w:lang w:eastAsia="en-AU"/>
        </w:rPr>
        <w:t xml:space="preserve"> a copy of the </w:t>
      </w:r>
      <w:r w:rsidR="00D94385">
        <w:rPr>
          <w:rFonts w:ascii="Arial" w:eastAsia="Calibri" w:hAnsi="Arial" w:cs="Arial"/>
          <w:color w:val="000000"/>
          <w:lang w:eastAsia="en-AU"/>
        </w:rPr>
        <w:t>c</w:t>
      </w:r>
      <w:r w:rsidR="002E0053">
        <w:rPr>
          <w:rFonts w:ascii="Arial" w:eastAsia="Calibri" w:hAnsi="Arial" w:cs="Arial"/>
          <w:color w:val="000000"/>
          <w:lang w:eastAsia="en-AU"/>
        </w:rPr>
        <w:t xml:space="preserve">ontinuous improvement plan outlining details of measures </w:t>
      </w:r>
      <w:r w:rsidR="007C4193">
        <w:rPr>
          <w:rFonts w:ascii="Arial" w:eastAsia="Calibri" w:hAnsi="Arial" w:cs="Arial"/>
          <w:color w:val="000000"/>
          <w:lang w:eastAsia="en-AU"/>
        </w:rPr>
        <w:t>taken</w:t>
      </w:r>
      <w:r w:rsidR="00374C06">
        <w:rPr>
          <w:rFonts w:ascii="Arial" w:eastAsia="Calibri" w:hAnsi="Arial" w:cs="Arial"/>
          <w:color w:val="000000"/>
          <w:lang w:eastAsia="en-AU"/>
        </w:rPr>
        <w:t xml:space="preserve"> which include, revised </w:t>
      </w:r>
      <w:r w:rsidR="00374C06">
        <w:rPr>
          <w:rFonts w:ascii="Arial" w:eastAsia="Calibri" w:hAnsi="Arial" w:cs="Arial"/>
          <w:color w:val="000000"/>
          <w:lang w:eastAsia="en-AU"/>
        </w:rPr>
        <w:lastRenderedPageBreak/>
        <w:t>care flowcharts to support staff, new suppliers of continence aids and greater leadership oversight of daily care routines</w:t>
      </w:r>
      <w:r w:rsidR="00D94385">
        <w:rPr>
          <w:rFonts w:ascii="Arial" w:eastAsia="Calibri" w:hAnsi="Arial" w:cs="Arial"/>
          <w:color w:val="000000"/>
          <w:lang w:eastAsia="en-AU"/>
        </w:rPr>
        <w:t>.</w:t>
      </w:r>
    </w:p>
    <w:p w14:paraId="51AA5E1B" w14:textId="09B7D973" w:rsidR="00767DE1" w:rsidRDefault="00302E85" w:rsidP="00AA636F">
      <w:pPr>
        <w:rPr>
          <w:rFonts w:ascii="Arial" w:hAnsi="Arial" w:cs="Arial"/>
        </w:rPr>
      </w:pPr>
      <w:bookmarkStart w:id="4" w:name="_Hlk115080486"/>
      <w:r w:rsidRPr="00302E85">
        <w:rPr>
          <w:rFonts w:ascii="Arial" w:hAnsi="Arial" w:cs="Arial"/>
        </w:rPr>
        <w:t xml:space="preserve">I have considered the evidence brought forward in the Site Audit report and the Approved Provider’s response, and </w:t>
      </w:r>
      <w:r w:rsidR="00374C06">
        <w:rPr>
          <w:rFonts w:ascii="Arial" w:hAnsi="Arial" w:cs="Arial"/>
        </w:rPr>
        <w:t xml:space="preserve">while </w:t>
      </w:r>
      <w:r w:rsidRPr="00302E85">
        <w:rPr>
          <w:rFonts w:ascii="Arial" w:hAnsi="Arial" w:cs="Arial"/>
        </w:rPr>
        <w:t xml:space="preserve">I </w:t>
      </w:r>
      <w:r>
        <w:rPr>
          <w:rFonts w:ascii="Arial" w:hAnsi="Arial" w:cs="Arial"/>
        </w:rPr>
        <w:t>acknowledge</w:t>
      </w:r>
      <w:r w:rsidRPr="00302E85">
        <w:rPr>
          <w:rFonts w:ascii="Arial" w:hAnsi="Arial" w:cs="Arial"/>
        </w:rPr>
        <w:t xml:space="preserve"> the actions taken</w:t>
      </w:r>
      <w:r w:rsidR="008C048E">
        <w:rPr>
          <w:rFonts w:ascii="Arial" w:hAnsi="Arial" w:cs="Arial"/>
        </w:rPr>
        <w:t xml:space="preserve"> I am of the view that</w:t>
      </w:r>
      <w:r w:rsidR="00F82F34">
        <w:rPr>
          <w:rFonts w:ascii="Arial" w:hAnsi="Arial" w:cs="Arial"/>
        </w:rPr>
        <w:t xml:space="preserve"> </w:t>
      </w:r>
      <w:r w:rsidRPr="00302E85">
        <w:rPr>
          <w:rFonts w:ascii="Arial" w:hAnsi="Arial" w:cs="Arial"/>
        </w:rPr>
        <w:t xml:space="preserve">at the time of the Site Audit the service did not </w:t>
      </w:r>
      <w:bookmarkEnd w:id="4"/>
      <w:r w:rsidR="00767DE1">
        <w:rPr>
          <w:rFonts w:ascii="Arial" w:hAnsi="Arial" w:cs="Arial"/>
        </w:rPr>
        <w:t xml:space="preserve">demonstrate that </w:t>
      </w:r>
      <w:r>
        <w:rPr>
          <w:rFonts w:ascii="Arial" w:hAnsi="Arial" w:cs="Arial"/>
        </w:rPr>
        <w:t>e</w:t>
      </w:r>
      <w:r w:rsidRPr="00302E85">
        <w:rPr>
          <w:rFonts w:ascii="Arial" w:hAnsi="Arial" w:cs="Arial"/>
        </w:rPr>
        <w:t>ach consumer is treated with dignity and respect, with their identity, culture and diversity valued</w:t>
      </w:r>
      <w:r>
        <w:rPr>
          <w:rFonts w:ascii="Arial" w:hAnsi="Arial" w:cs="Arial"/>
        </w:rPr>
        <w:t>.</w:t>
      </w:r>
      <w:r w:rsidR="00767DE1">
        <w:rPr>
          <w:rFonts w:ascii="Arial" w:hAnsi="Arial" w:cs="Arial"/>
        </w:rPr>
        <w:t xml:space="preserve"> </w:t>
      </w:r>
      <w:r w:rsidR="00767DE1" w:rsidRPr="00302E85">
        <w:rPr>
          <w:rFonts w:ascii="Arial" w:hAnsi="Arial" w:cs="Arial"/>
        </w:rPr>
        <w:t xml:space="preserve">I find Requirement </w:t>
      </w:r>
      <w:r w:rsidR="00767DE1">
        <w:rPr>
          <w:rFonts w:ascii="Arial" w:hAnsi="Arial" w:cs="Arial"/>
        </w:rPr>
        <w:t>1</w:t>
      </w:r>
      <w:r w:rsidR="00767DE1" w:rsidRPr="00302E85">
        <w:rPr>
          <w:rFonts w:ascii="Arial" w:hAnsi="Arial" w:cs="Arial"/>
        </w:rPr>
        <w:t>(3)(a) is non-compliant.</w:t>
      </w:r>
    </w:p>
    <w:p w14:paraId="40320A1D" w14:textId="63FE3ADF" w:rsidR="004F49C7" w:rsidRDefault="004F49C7" w:rsidP="00AA636F">
      <w:pPr>
        <w:rPr>
          <w:rFonts w:ascii="Arial" w:hAnsi="Arial" w:cs="Arial"/>
        </w:rPr>
      </w:pPr>
      <w:r>
        <w:rPr>
          <w:rFonts w:ascii="Arial" w:hAnsi="Arial" w:cs="Arial"/>
        </w:rPr>
        <w:t xml:space="preserve">I am satisfied the remaining </w:t>
      </w:r>
      <w:r w:rsidR="008C048E">
        <w:rPr>
          <w:rFonts w:ascii="Arial" w:hAnsi="Arial" w:cs="Arial"/>
        </w:rPr>
        <w:t>five</w:t>
      </w:r>
      <w:r>
        <w:rPr>
          <w:rFonts w:ascii="Arial" w:hAnsi="Arial" w:cs="Arial"/>
        </w:rPr>
        <w:t xml:space="preserve"> requirements of </w:t>
      </w:r>
      <w:r w:rsidR="002C231A">
        <w:rPr>
          <w:rFonts w:ascii="Arial" w:hAnsi="Arial" w:cs="Arial"/>
        </w:rPr>
        <w:t xml:space="preserve">Quality </w:t>
      </w:r>
      <w:r>
        <w:rPr>
          <w:rFonts w:ascii="Arial" w:hAnsi="Arial" w:cs="Arial"/>
        </w:rPr>
        <w:t xml:space="preserve">Standard 1 are </w:t>
      </w:r>
      <w:r w:rsidR="002C231A">
        <w:rPr>
          <w:rFonts w:ascii="Arial" w:hAnsi="Arial" w:cs="Arial"/>
        </w:rPr>
        <w:t>compliant</w:t>
      </w:r>
      <w:r>
        <w:rPr>
          <w:rFonts w:ascii="Arial" w:hAnsi="Arial" w:cs="Arial"/>
        </w:rPr>
        <w:t>.</w:t>
      </w:r>
    </w:p>
    <w:p w14:paraId="099CA872" w14:textId="1F27D5B2" w:rsidR="002922F0" w:rsidRDefault="0017657D" w:rsidP="00AA636F">
      <w:pPr>
        <w:rPr>
          <w:rFonts w:ascii="Arial" w:eastAsia="Calibri" w:hAnsi="Arial" w:cs="Arial"/>
          <w:color w:val="000000"/>
        </w:rPr>
      </w:pPr>
      <w:r>
        <w:rPr>
          <w:rFonts w:ascii="Arial" w:eastAsia="Calibri" w:hAnsi="Arial" w:cs="Arial"/>
          <w:color w:val="000000"/>
        </w:rPr>
        <w:t>C</w:t>
      </w:r>
      <w:r w:rsidR="00DA4AF9" w:rsidRPr="00DA4AF9">
        <w:rPr>
          <w:rFonts w:ascii="Arial" w:eastAsia="Calibri" w:hAnsi="Arial" w:cs="Arial"/>
          <w:color w:val="000000"/>
        </w:rPr>
        <w:t>onsumers described how staff respect their culture and diversity</w:t>
      </w:r>
      <w:r w:rsidR="003C6576">
        <w:rPr>
          <w:rFonts w:ascii="Arial" w:eastAsia="Calibri" w:hAnsi="Arial" w:cs="Arial"/>
          <w:color w:val="000000"/>
        </w:rPr>
        <w:t xml:space="preserve"> and how this </w:t>
      </w:r>
      <w:r w:rsidR="00DA4AF9" w:rsidRPr="00DA4AF9">
        <w:rPr>
          <w:rFonts w:ascii="Arial" w:eastAsia="Calibri" w:hAnsi="Arial" w:cs="Arial"/>
          <w:color w:val="000000"/>
        </w:rPr>
        <w:t xml:space="preserve">influences </w:t>
      </w:r>
      <w:r w:rsidR="003C6576">
        <w:rPr>
          <w:rFonts w:ascii="Arial" w:eastAsia="Calibri" w:hAnsi="Arial" w:cs="Arial"/>
          <w:color w:val="000000"/>
        </w:rPr>
        <w:t xml:space="preserve">the way </w:t>
      </w:r>
      <w:r w:rsidR="00DA4AF9" w:rsidRPr="00DA4AF9">
        <w:rPr>
          <w:rFonts w:ascii="Arial" w:eastAsia="Calibri" w:hAnsi="Arial" w:cs="Arial"/>
          <w:color w:val="000000"/>
        </w:rPr>
        <w:t>staff deliver their care on a daily basis. Care planning documentation reviewed reflected consumers cultural needs and preferences</w:t>
      </w:r>
      <w:r w:rsidR="003C6576">
        <w:rPr>
          <w:rFonts w:ascii="Arial" w:eastAsia="Calibri" w:hAnsi="Arial" w:cs="Arial"/>
          <w:color w:val="000000"/>
        </w:rPr>
        <w:t>.</w:t>
      </w:r>
    </w:p>
    <w:p w14:paraId="563DE182" w14:textId="4111B058" w:rsidR="003C6576" w:rsidRDefault="007C0C00" w:rsidP="00AA636F">
      <w:pPr>
        <w:rPr>
          <w:rFonts w:ascii="Arial" w:hAnsi="Arial" w:cs="Arial"/>
        </w:rPr>
      </w:pPr>
      <w:r>
        <w:rPr>
          <w:rFonts w:ascii="Arial" w:eastAsia="Calibri" w:hAnsi="Arial" w:cs="Arial"/>
          <w:color w:val="000000"/>
          <w:lang w:eastAsia="en-AU"/>
        </w:rPr>
        <w:t>C</w:t>
      </w:r>
      <w:r w:rsidRPr="007C0C00">
        <w:rPr>
          <w:rFonts w:ascii="Arial" w:eastAsia="Calibri" w:hAnsi="Arial" w:cs="Arial"/>
          <w:color w:val="000000"/>
          <w:lang w:eastAsia="en-AU"/>
        </w:rPr>
        <w:t xml:space="preserve">onsumers </w:t>
      </w:r>
      <w:r w:rsidRPr="007C0C00">
        <w:rPr>
          <w:rFonts w:ascii="Arial" w:eastAsia="Times New Roman" w:hAnsi="Arial" w:cs="Arial"/>
          <w:color w:val="000000"/>
          <w:lang w:eastAsia="en-AU"/>
        </w:rPr>
        <w:t>sampled stated their choices and preferences for care and services provided are being met. Consumers reported they have the opportunity to maintain relationships and receive frequent communication about choices available for them. Staff provided examples of how they help consumers to make choices and assist them to achieve their outcomes</w:t>
      </w:r>
      <w:r w:rsidR="00641F84">
        <w:rPr>
          <w:rFonts w:ascii="Arial" w:eastAsia="Times New Roman" w:hAnsi="Arial" w:cs="Arial"/>
          <w:color w:val="000000"/>
          <w:lang w:eastAsia="en-AU"/>
        </w:rPr>
        <w:t>.</w:t>
      </w:r>
    </w:p>
    <w:p w14:paraId="01173733" w14:textId="7D12D44A" w:rsidR="004F49C7" w:rsidRDefault="00CA3BD8" w:rsidP="00AA636F">
      <w:pPr>
        <w:rPr>
          <w:rFonts w:ascii="Arial" w:eastAsia="Times New Roman" w:hAnsi="Arial" w:cs="Arial"/>
          <w:color w:val="000000"/>
        </w:rPr>
      </w:pPr>
      <w:r w:rsidRPr="00CA3BD8">
        <w:rPr>
          <w:rFonts w:ascii="Arial" w:eastAsia="Times New Roman" w:hAnsi="Arial" w:cs="Arial"/>
          <w:color w:val="000000"/>
        </w:rPr>
        <w:t>Consumers said they are supported by staff to take risks and live the best life they can. Staff could describe areas in which those consumers want to take risks, how the consumer is supported to understand the benefits and possible harm when they make decisions about taking risk, and how consumers are involved in problem-solving solutions to reduce risk where possible.</w:t>
      </w:r>
    </w:p>
    <w:p w14:paraId="599926DA" w14:textId="351700D1" w:rsidR="006F5863" w:rsidRPr="006F5863" w:rsidRDefault="00EA2702" w:rsidP="00AA636F">
      <w:pPr>
        <w:rPr>
          <w:rFonts w:ascii="Arial" w:eastAsia="Arial" w:hAnsi="Arial" w:cs="Arial"/>
          <w:color w:val="000000"/>
          <w:lang w:eastAsia="en-AU"/>
        </w:rPr>
      </w:pPr>
      <w:r w:rsidRPr="00EA2702">
        <w:rPr>
          <w:rFonts w:ascii="Arial" w:eastAsia="Times New Roman" w:hAnsi="Arial" w:cs="Arial"/>
          <w:color w:val="000000"/>
          <w:szCs w:val="22"/>
          <w:lang w:eastAsia="en-AU"/>
        </w:rPr>
        <w:t>Consumers</w:t>
      </w:r>
      <w:r w:rsidR="00AE2714">
        <w:rPr>
          <w:rFonts w:ascii="Arial" w:eastAsia="Times New Roman" w:hAnsi="Arial" w:cs="Arial"/>
          <w:color w:val="000000"/>
          <w:szCs w:val="22"/>
          <w:lang w:eastAsia="en-AU"/>
        </w:rPr>
        <w:t xml:space="preserve"> and r</w:t>
      </w:r>
      <w:r w:rsidRPr="00EA2702">
        <w:rPr>
          <w:rFonts w:ascii="Arial" w:eastAsia="Times New Roman" w:hAnsi="Arial" w:cs="Arial"/>
          <w:color w:val="000000"/>
          <w:szCs w:val="22"/>
          <w:lang w:eastAsia="en-AU"/>
        </w:rPr>
        <w:t>epresentatives advised they receive up to date information about activities, meals, COVID-</w:t>
      </w:r>
      <w:r w:rsidR="006F5863" w:rsidRPr="00EA2702">
        <w:rPr>
          <w:rFonts w:ascii="Arial" w:eastAsia="Times New Roman" w:hAnsi="Arial" w:cs="Arial"/>
          <w:color w:val="000000"/>
          <w:szCs w:val="22"/>
          <w:lang w:eastAsia="en-AU"/>
        </w:rPr>
        <w:t>19,</w:t>
      </w:r>
      <w:r w:rsidRPr="00EA2702">
        <w:rPr>
          <w:rFonts w:ascii="Arial" w:eastAsia="Times New Roman" w:hAnsi="Arial" w:cs="Arial"/>
          <w:color w:val="000000"/>
          <w:szCs w:val="22"/>
          <w:lang w:eastAsia="en-AU"/>
        </w:rPr>
        <w:t xml:space="preserve"> and events happening in the service. Staff remind</w:t>
      </w:r>
      <w:r w:rsidRPr="00EA2702">
        <w:rPr>
          <w:rFonts w:ascii="Arial" w:eastAsia="Times New Roman" w:hAnsi="Arial" w:cs="Arial"/>
          <w:color w:val="auto"/>
          <w:szCs w:val="22"/>
          <w:lang w:eastAsia="en-AU"/>
        </w:rPr>
        <w:t xml:space="preserve"> consumers of daily activities of interest to them</w:t>
      </w:r>
      <w:r w:rsidRPr="00EA2702">
        <w:rPr>
          <w:rFonts w:ascii="Arial" w:eastAsia="Times New Roman" w:hAnsi="Arial" w:cs="Arial"/>
          <w:color w:val="000000"/>
          <w:szCs w:val="22"/>
          <w:lang w:eastAsia="en-AU"/>
        </w:rPr>
        <w:t xml:space="preserve">. Posters and flyers of </w:t>
      </w:r>
      <w:r w:rsidRPr="00EA2702">
        <w:rPr>
          <w:rFonts w:ascii="Arial" w:eastAsia="Times New Roman" w:hAnsi="Arial" w:cs="Arial"/>
          <w:color w:val="auto"/>
          <w:szCs w:val="22"/>
          <w:lang w:eastAsia="en-AU"/>
        </w:rPr>
        <w:t>upcoming</w:t>
      </w:r>
      <w:r w:rsidRPr="00EA2702">
        <w:rPr>
          <w:rFonts w:ascii="Arial" w:eastAsia="Times New Roman" w:hAnsi="Arial" w:cs="Arial"/>
          <w:color w:val="FF00FF"/>
          <w:szCs w:val="22"/>
          <w:lang w:eastAsia="en-AU"/>
        </w:rPr>
        <w:t xml:space="preserve"> </w:t>
      </w:r>
      <w:r w:rsidRPr="00EA2702">
        <w:rPr>
          <w:rFonts w:ascii="Arial" w:eastAsia="Times New Roman" w:hAnsi="Arial" w:cs="Arial"/>
          <w:color w:val="000000"/>
          <w:szCs w:val="22"/>
          <w:lang w:eastAsia="en-AU"/>
        </w:rPr>
        <w:t>activities were observed on noticeboards and in rooms.</w:t>
      </w:r>
      <w:r w:rsidR="006F5863" w:rsidRPr="006F5863">
        <w:rPr>
          <w:rFonts w:ascii="Arial" w:eastAsia="Times New Roman" w:hAnsi="Arial" w:cs="Arial"/>
          <w:color w:val="000000"/>
          <w:lang w:eastAsia="en-AU"/>
        </w:rPr>
        <w:t xml:space="preserve"> Consumers sampled </w:t>
      </w:r>
      <w:r w:rsidR="006F5863" w:rsidRPr="006F5863">
        <w:rPr>
          <w:rFonts w:ascii="Arial" w:eastAsia="Times New Roman" w:hAnsi="Arial" w:cs="Arial"/>
          <w:color w:val="auto"/>
          <w:lang w:eastAsia="en-AU"/>
        </w:rPr>
        <w:t xml:space="preserve">said they are confident </w:t>
      </w:r>
      <w:r w:rsidR="006F5863" w:rsidRPr="006F5863">
        <w:rPr>
          <w:rFonts w:ascii="Arial" w:eastAsia="Times New Roman" w:hAnsi="Arial" w:cs="Arial"/>
          <w:color w:val="000000"/>
          <w:lang w:eastAsia="en-AU"/>
        </w:rPr>
        <w:t xml:space="preserve">their information </w:t>
      </w:r>
      <w:r w:rsidR="006F5863" w:rsidRPr="006F5863">
        <w:rPr>
          <w:rFonts w:ascii="Arial" w:eastAsia="Times New Roman" w:hAnsi="Arial" w:cs="Arial"/>
          <w:color w:val="auto"/>
          <w:lang w:eastAsia="en-AU"/>
        </w:rPr>
        <w:t>is</w:t>
      </w:r>
      <w:r w:rsidR="006F5863" w:rsidRPr="006F5863">
        <w:rPr>
          <w:rFonts w:ascii="Arial" w:eastAsia="Times New Roman" w:hAnsi="Arial" w:cs="Arial"/>
          <w:color w:val="FF00FF"/>
          <w:lang w:eastAsia="en-AU"/>
        </w:rPr>
        <w:t xml:space="preserve"> </w:t>
      </w:r>
      <w:r w:rsidR="006F5863" w:rsidRPr="006F5863">
        <w:rPr>
          <w:rFonts w:ascii="Arial" w:eastAsia="Times New Roman" w:hAnsi="Arial" w:cs="Arial"/>
          <w:color w:val="000000"/>
          <w:lang w:eastAsia="en-AU"/>
        </w:rPr>
        <w:t xml:space="preserve">kept confidential. Care staff described how they maintain a consumer’s privacy when providing care. </w:t>
      </w:r>
      <w:r w:rsidR="006F5863" w:rsidRPr="006F5863">
        <w:rPr>
          <w:rFonts w:ascii="Arial" w:eastAsia="Times New Roman" w:hAnsi="Arial" w:cs="Arial"/>
          <w:color w:val="auto"/>
          <w:lang w:eastAsia="en-AU"/>
        </w:rPr>
        <w:t xml:space="preserve">Staff described keeping computers locked and using passwords to access consumer’s personal information. </w:t>
      </w:r>
      <w:r w:rsidR="006F5863" w:rsidRPr="006F5863">
        <w:rPr>
          <w:rFonts w:ascii="Arial" w:eastAsia="Times New Roman" w:hAnsi="Arial" w:cs="Arial"/>
          <w:color w:val="000000"/>
          <w:lang w:eastAsia="en-AU"/>
        </w:rPr>
        <w:t xml:space="preserve">Staff were observed </w:t>
      </w:r>
      <w:r w:rsidR="006F5863" w:rsidRPr="006F5863">
        <w:rPr>
          <w:rFonts w:ascii="Arial" w:eastAsia="Times New Roman" w:hAnsi="Arial" w:cs="Arial"/>
          <w:color w:val="auto"/>
          <w:lang w:eastAsia="en-AU"/>
        </w:rPr>
        <w:t>knocking on bedroom doors and awaiting response before entering.</w:t>
      </w:r>
      <w:r w:rsidR="006F5863" w:rsidRPr="006F5863">
        <w:rPr>
          <w:rFonts w:ascii="Arial" w:eastAsia="Times New Roman" w:hAnsi="Arial" w:cs="Arial"/>
          <w:color w:val="000000"/>
          <w:lang w:eastAsia="en-AU"/>
        </w:rPr>
        <w:t xml:space="preserve"> </w:t>
      </w:r>
    </w:p>
    <w:p w14:paraId="39D07397" w14:textId="2481732E" w:rsidR="00A45AD0" w:rsidRPr="000256F7" w:rsidRDefault="00A45AD0" w:rsidP="001E21A9">
      <w:pPr>
        <w:rPr>
          <w:rFonts w:ascii="Arial" w:eastAsiaTheme="majorEastAsia" w:hAnsi="Arial" w:cs="Arial"/>
          <w:b/>
          <w:bCs/>
          <w:sz w:val="30"/>
          <w:szCs w:val="28"/>
        </w:rPr>
      </w:pPr>
      <w:r w:rsidRPr="000256F7">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4932" w:type="pct"/>
        <w:tblLook w:val="04A0" w:firstRow="1" w:lastRow="0" w:firstColumn="1" w:lastColumn="0" w:noHBand="0" w:noVBand="1"/>
      </w:tblPr>
      <w:tblGrid>
        <w:gridCol w:w="1604"/>
        <w:gridCol w:w="6760"/>
        <w:gridCol w:w="1701"/>
      </w:tblGrid>
      <w:tr w:rsidR="009A1DF7" w:rsidRPr="00B83D6B" w14:paraId="63D2266C" w14:textId="77777777" w:rsidTr="008F6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4"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846" w:type="pct"/>
          </w:tcPr>
          <w:p w14:paraId="16B2C8E8" w14:textId="2ADA9352" w:rsidR="009A1DF7" w:rsidRPr="00C11A3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21781E" w:rsidRPr="00B83D6B" w14:paraId="5C854C6F" w14:textId="77777777" w:rsidTr="008F6968">
        <w:tc>
          <w:tcPr>
            <w:cnfStyle w:val="001000000000" w:firstRow="0" w:lastRow="0" w:firstColumn="1" w:lastColumn="0" w:oddVBand="0" w:evenVBand="0" w:oddHBand="0" w:evenHBand="0" w:firstRowFirstColumn="0" w:firstRowLastColumn="0" w:lastRowFirstColumn="0" w:lastRowLastColumn="0"/>
            <w:tcW w:w="797"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58"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15169671"/>
            <w:bookmarkStart w:id="6" w:name="_Hlk115169613"/>
            <w:r w:rsidRPr="00B83D6B">
              <w:rPr>
                <w:rFonts w:ascii="Arial" w:hAnsi="Arial" w:cs="Arial"/>
              </w:rPr>
              <w:t>Assessment and planning, including consideration of risks to the consumer’s health and well-being, informs the delivery of safe and effective care and services</w:t>
            </w:r>
            <w:bookmarkEnd w:id="5"/>
            <w:r w:rsidRPr="00B83D6B">
              <w:rPr>
                <w:rFonts w:ascii="Arial" w:hAnsi="Arial" w:cs="Arial"/>
              </w:rPr>
              <w:t>.</w:t>
            </w:r>
            <w:bookmarkEnd w:id="6"/>
          </w:p>
        </w:tc>
        <w:tc>
          <w:tcPr>
            <w:tcW w:w="846" w:type="pct"/>
            <w:tcBorders>
              <w:left w:val="single" w:sz="4" w:space="0" w:color="auto"/>
            </w:tcBorders>
          </w:tcPr>
          <w:p w14:paraId="297A8677" w14:textId="2B59A387" w:rsidR="00A54A38" w:rsidRPr="00C11A3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A3C">
              <w:rPr>
                <w:rFonts w:ascii="Arial" w:hAnsi="Arial" w:cs="Arial"/>
                <w:color w:val="auto"/>
              </w:rPr>
              <w:t>Non-compliant</w:t>
            </w:r>
          </w:p>
        </w:tc>
      </w:tr>
      <w:tr w:rsidR="00CB2962" w:rsidRPr="00B83D6B" w14:paraId="07268FF1" w14:textId="77777777" w:rsidTr="008F6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58"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846" w:type="pct"/>
            <w:tcBorders>
              <w:left w:val="single" w:sz="4" w:space="0" w:color="auto"/>
            </w:tcBorders>
          </w:tcPr>
          <w:p w14:paraId="199F1648" w14:textId="0BEAC8A2" w:rsidR="00A54A38" w:rsidRPr="00C11A3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1A3C">
              <w:rPr>
                <w:rFonts w:ascii="Arial" w:hAnsi="Arial" w:cs="Arial"/>
                <w:color w:val="auto"/>
              </w:rPr>
              <w:t>Compliant</w:t>
            </w:r>
          </w:p>
        </w:tc>
      </w:tr>
      <w:tr w:rsidR="0021781E" w:rsidRPr="00B83D6B" w14:paraId="3DB8A4B7" w14:textId="77777777" w:rsidTr="008F6968">
        <w:tc>
          <w:tcPr>
            <w:cnfStyle w:val="001000000000" w:firstRow="0" w:lastRow="0" w:firstColumn="1" w:lastColumn="0" w:oddVBand="0" w:evenVBand="0" w:oddHBand="0" w:evenHBand="0" w:firstRowFirstColumn="0" w:firstRowLastColumn="0" w:lastRowFirstColumn="0" w:lastRowLastColumn="0"/>
            <w:tcW w:w="797"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58"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33102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33102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846" w:type="pct"/>
            <w:tcBorders>
              <w:left w:val="single" w:sz="4" w:space="0" w:color="auto"/>
            </w:tcBorders>
          </w:tcPr>
          <w:p w14:paraId="2644F005" w14:textId="47726DCA" w:rsidR="00A54A38" w:rsidRPr="00C11A3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A3C">
              <w:rPr>
                <w:rFonts w:ascii="Arial" w:hAnsi="Arial" w:cs="Arial"/>
                <w:color w:val="auto"/>
              </w:rPr>
              <w:t>Compliant</w:t>
            </w:r>
          </w:p>
        </w:tc>
      </w:tr>
      <w:tr w:rsidR="00CB2962" w:rsidRPr="00B83D6B" w14:paraId="23D5F7EB" w14:textId="77777777" w:rsidTr="008F6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58"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46" w:type="pct"/>
            <w:tcBorders>
              <w:left w:val="single" w:sz="4" w:space="0" w:color="auto"/>
            </w:tcBorders>
          </w:tcPr>
          <w:p w14:paraId="1789FDB0" w14:textId="75B94695" w:rsidR="00A54A38" w:rsidRPr="00C11A3C" w:rsidRDefault="00A54A38" w:rsidP="005A50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1A3C">
              <w:rPr>
                <w:rFonts w:ascii="Arial" w:hAnsi="Arial" w:cs="Arial"/>
                <w:color w:val="auto"/>
              </w:rPr>
              <w:t>Compliant</w:t>
            </w:r>
          </w:p>
        </w:tc>
      </w:tr>
      <w:tr w:rsidR="0021781E" w:rsidRPr="00B83D6B" w14:paraId="74092D80" w14:textId="77777777" w:rsidTr="008F6968">
        <w:tc>
          <w:tcPr>
            <w:cnfStyle w:val="001000000000" w:firstRow="0" w:lastRow="0" w:firstColumn="1" w:lastColumn="0" w:oddVBand="0" w:evenVBand="0" w:oddHBand="0" w:evenHBand="0" w:firstRowFirstColumn="0" w:firstRowLastColumn="0" w:lastRowFirstColumn="0" w:lastRowLastColumn="0"/>
            <w:tcW w:w="797"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58"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15169698"/>
            <w:r w:rsidRPr="00B83D6B">
              <w:rPr>
                <w:rFonts w:ascii="Arial" w:hAnsi="Arial" w:cs="Arial"/>
              </w:rPr>
              <w:t>Care and services are reviewed regularly for effectiveness, and when circumstances change or when incidents impact on the needs, goals or preferences of the consumer.</w:t>
            </w:r>
            <w:bookmarkEnd w:id="7"/>
          </w:p>
        </w:tc>
        <w:tc>
          <w:tcPr>
            <w:tcW w:w="846" w:type="pct"/>
            <w:tcBorders>
              <w:left w:val="single" w:sz="4" w:space="0" w:color="auto"/>
            </w:tcBorders>
          </w:tcPr>
          <w:p w14:paraId="00C72CAA" w14:textId="28E33AA6" w:rsidR="00A54A38" w:rsidRPr="00C11A3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A3C">
              <w:rPr>
                <w:rFonts w:ascii="Arial" w:hAnsi="Arial" w:cs="Arial"/>
                <w:color w:val="auto"/>
              </w:rPr>
              <w:t>Non-compliant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04880D4" w14:textId="77777777" w:rsidR="00B213CB" w:rsidRPr="00EE5608" w:rsidRDefault="00B213CB" w:rsidP="008F6968">
      <w:pPr>
        <w:rPr>
          <w:rFonts w:ascii="Arial" w:hAnsi="Arial" w:cs="Arial"/>
          <w:color w:val="auto"/>
        </w:rPr>
      </w:pPr>
      <w:r w:rsidRPr="00EE5608">
        <w:rPr>
          <w:rFonts w:ascii="Arial" w:hAnsi="Arial" w:cs="Arial"/>
          <w:color w:val="auto"/>
        </w:rPr>
        <w:t xml:space="preserve">I have assessed this Quality Standard as non-compliant as I am satisfied the following requirements are non-compliant: </w:t>
      </w:r>
    </w:p>
    <w:p w14:paraId="134D3568" w14:textId="15FC05A2" w:rsidR="00BF73FB" w:rsidRDefault="00B213CB" w:rsidP="00331027">
      <w:pPr>
        <w:pStyle w:val="Heading1"/>
        <w:numPr>
          <w:ilvl w:val="0"/>
          <w:numId w:val="21"/>
        </w:numPr>
        <w:spacing w:before="0" w:after="120" w:line="240" w:lineRule="auto"/>
        <w:rPr>
          <w:rFonts w:ascii="Arial" w:hAnsi="Arial" w:cs="Arial"/>
          <w:b w:val="0"/>
          <w:bCs w:val="0"/>
          <w:sz w:val="24"/>
          <w:szCs w:val="24"/>
        </w:rPr>
      </w:pPr>
      <w:r w:rsidRPr="00B213CB">
        <w:rPr>
          <w:rFonts w:ascii="Arial" w:hAnsi="Arial" w:cs="Arial"/>
          <w:b w:val="0"/>
          <w:bCs w:val="0"/>
          <w:sz w:val="24"/>
          <w:szCs w:val="24"/>
        </w:rPr>
        <w:t>Assessment and planning, including consideration of risks to the consumer’s health and well-being, informs the delivery of safe and effective care and services</w:t>
      </w:r>
      <w:r>
        <w:rPr>
          <w:rFonts w:ascii="Arial" w:hAnsi="Arial" w:cs="Arial"/>
          <w:b w:val="0"/>
          <w:bCs w:val="0"/>
          <w:sz w:val="24"/>
          <w:szCs w:val="24"/>
        </w:rPr>
        <w:t>.</w:t>
      </w:r>
    </w:p>
    <w:p w14:paraId="0070E805" w14:textId="3374C945" w:rsidR="00B213CB" w:rsidRPr="00B213CB" w:rsidRDefault="00B213CB" w:rsidP="00331027">
      <w:pPr>
        <w:pStyle w:val="ListParagraph"/>
        <w:numPr>
          <w:ilvl w:val="0"/>
          <w:numId w:val="21"/>
        </w:numPr>
        <w:rPr>
          <w:rFonts w:ascii="Arial" w:hAnsi="Arial" w:cs="Arial"/>
        </w:rPr>
      </w:pPr>
      <w:r w:rsidRPr="00B213CB">
        <w:rPr>
          <w:rFonts w:ascii="Arial" w:hAnsi="Arial" w:cs="Arial"/>
        </w:rPr>
        <w:t>Care and services are reviewed regularly for effectiveness, and when circumstances change or when incidents impact on the needs, goals, or preferences of the consumer.</w:t>
      </w:r>
    </w:p>
    <w:p w14:paraId="54AE0D61" w14:textId="4BD167E5" w:rsidR="00562172" w:rsidRDefault="002301E1" w:rsidP="008F6968">
      <w:pPr>
        <w:rPr>
          <w:rFonts w:ascii="Arial" w:eastAsia="Times New Roman" w:hAnsi="Arial" w:cs="Arial"/>
          <w:color w:val="auto"/>
          <w:lang w:eastAsia="en-AU"/>
        </w:rPr>
      </w:pPr>
      <w:bookmarkStart w:id="8" w:name="_Hlk115170391"/>
      <w:r w:rsidRPr="002301E1">
        <w:rPr>
          <w:rFonts w:ascii="Arial" w:hAnsi="Arial" w:cs="Arial"/>
        </w:rPr>
        <w:t xml:space="preserve">The Assessment Team </w:t>
      </w:r>
      <w:r w:rsidR="00562172">
        <w:rPr>
          <w:rFonts w:ascii="Arial" w:hAnsi="Arial" w:cs="Arial"/>
        </w:rPr>
        <w:t>presented evidence</w:t>
      </w:r>
      <w:bookmarkEnd w:id="8"/>
      <w:r w:rsidR="00562172">
        <w:rPr>
          <w:rFonts w:ascii="Arial" w:hAnsi="Arial" w:cs="Arial"/>
        </w:rPr>
        <w:t xml:space="preserve"> to show </w:t>
      </w:r>
      <w:r w:rsidR="00562172" w:rsidRPr="00562172">
        <w:rPr>
          <w:rFonts w:ascii="Arial" w:eastAsia="Times New Roman" w:hAnsi="Arial" w:cs="Arial"/>
          <w:color w:val="auto"/>
          <w:lang w:eastAsia="en-AU"/>
        </w:rPr>
        <w:t xml:space="preserve">the service did not consistently assess </w:t>
      </w:r>
      <w:bookmarkStart w:id="9" w:name="_Hlk115170195"/>
      <w:r w:rsidR="00562172" w:rsidRPr="00562172">
        <w:rPr>
          <w:rFonts w:ascii="Arial" w:eastAsia="Times New Roman" w:hAnsi="Arial" w:cs="Arial"/>
          <w:color w:val="auto"/>
          <w:lang w:eastAsia="en-AU"/>
        </w:rPr>
        <w:t xml:space="preserve">high impact high prevalence risks such as pain, falls, behaviours, continence, and weight loss. </w:t>
      </w:r>
      <w:bookmarkEnd w:id="9"/>
      <w:r w:rsidR="00774360">
        <w:rPr>
          <w:rFonts w:ascii="Arial" w:eastAsia="Times New Roman" w:hAnsi="Arial" w:cs="Arial"/>
          <w:color w:val="auto"/>
          <w:lang w:eastAsia="en-AU"/>
        </w:rPr>
        <w:t>P</w:t>
      </w:r>
      <w:r w:rsidR="00562172" w:rsidRPr="00562172">
        <w:rPr>
          <w:rFonts w:ascii="Arial" w:eastAsia="Times New Roman" w:hAnsi="Arial" w:cs="Arial"/>
          <w:color w:val="auto"/>
          <w:lang w:eastAsia="en-AU"/>
        </w:rPr>
        <w:t xml:space="preserve">ast health history </w:t>
      </w:r>
      <w:r w:rsidR="00562172">
        <w:rPr>
          <w:rFonts w:ascii="Arial" w:eastAsia="Times New Roman" w:hAnsi="Arial" w:cs="Arial"/>
          <w:color w:val="auto"/>
          <w:lang w:eastAsia="en-AU"/>
        </w:rPr>
        <w:t>was</w:t>
      </w:r>
      <w:r w:rsidR="00562172" w:rsidRPr="00562172">
        <w:rPr>
          <w:rFonts w:ascii="Arial" w:eastAsia="Times New Roman" w:hAnsi="Arial" w:cs="Arial"/>
          <w:color w:val="auto"/>
          <w:lang w:eastAsia="en-AU"/>
        </w:rPr>
        <w:t xml:space="preserve"> not always assessed using validated risk assessment tools and </w:t>
      </w:r>
      <w:r w:rsidR="00562172">
        <w:rPr>
          <w:rFonts w:ascii="Arial" w:eastAsia="Times New Roman" w:hAnsi="Arial" w:cs="Arial"/>
          <w:color w:val="auto"/>
          <w:lang w:eastAsia="en-AU"/>
        </w:rPr>
        <w:t>wa</w:t>
      </w:r>
      <w:r w:rsidR="00562172" w:rsidRPr="00562172">
        <w:rPr>
          <w:rFonts w:ascii="Arial" w:eastAsia="Times New Roman" w:hAnsi="Arial" w:cs="Arial"/>
          <w:color w:val="auto"/>
          <w:lang w:eastAsia="en-AU"/>
        </w:rPr>
        <w:t xml:space="preserve">s not consistently documented in </w:t>
      </w:r>
      <w:r w:rsidR="00AA636F">
        <w:rPr>
          <w:rFonts w:ascii="Arial" w:eastAsia="Times New Roman" w:hAnsi="Arial" w:cs="Arial"/>
          <w:color w:val="auto"/>
          <w:lang w:eastAsia="en-AU"/>
        </w:rPr>
        <w:t xml:space="preserve">consumer </w:t>
      </w:r>
      <w:r w:rsidR="00562172" w:rsidRPr="00562172">
        <w:rPr>
          <w:rFonts w:ascii="Arial" w:eastAsia="Times New Roman" w:hAnsi="Arial" w:cs="Arial"/>
          <w:color w:val="auto"/>
          <w:lang w:eastAsia="en-AU"/>
        </w:rPr>
        <w:t xml:space="preserve">care plans. Where risks were identified, care planning documents were not always up to date with current preventative strategies to guide staff practice. </w:t>
      </w:r>
      <w:r w:rsidR="005762CB">
        <w:rPr>
          <w:rFonts w:ascii="Arial" w:eastAsia="Times New Roman" w:hAnsi="Arial" w:cs="Arial"/>
          <w:color w:val="auto"/>
          <w:lang w:eastAsia="en-AU"/>
        </w:rPr>
        <w:t xml:space="preserve">The Assessment Team </w:t>
      </w:r>
      <w:r w:rsidR="00374C06">
        <w:rPr>
          <w:rFonts w:ascii="Arial" w:eastAsia="Times New Roman" w:hAnsi="Arial" w:cs="Arial"/>
          <w:color w:val="auto"/>
          <w:lang w:eastAsia="en-AU"/>
        </w:rPr>
        <w:t xml:space="preserve">identified four named consumers with deficiencies in their assessment and planning processes relating to weight loss, falls and management and </w:t>
      </w:r>
      <w:r w:rsidR="00374C06">
        <w:rPr>
          <w:rFonts w:ascii="Arial" w:eastAsia="Times New Roman" w:hAnsi="Arial" w:cs="Arial"/>
          <w:color w:val="auto"/>
          <w:lang w:eastAsia="en-AU"/>
        </w:rPr>
        <w:lastRenderedPageBreak/>
        <w:t>behaviour management</w:t>
      </w:r>
      <w:r w:rsidR="00E93ED7">
        <w:rPr>
          <w:rFonts w:ascii="Arial" w:eastAsia="Times New Roman" w:hAnsi="Arial" w:cs="Arial"/>
          <w:color w:val="auto"/>
          <w:lang w:eastAsia="en-AU"/>
        </w:rPr>
        <w:t>. The lacking assessments impacted staff’s ability to provide appropriate care.</w:t>
      </w:r>
    </w:p>
    <w:p w14:paraId="68C35F36" w14:textId="4AAEB174" w:rsidR="00FC5DD9" w:rsidRPr="00FC5DD9" w:rsidRDefault="005762CB" w:rsidP="008F6968">
      <w:pPr>
        <w:rPr>
          <w:rFonts w:ascii="Arial" w:eastAsia="Times New Roman" w:hAnsi="Arial" w:cs="Arial"/>
          <w:color w:val="auto"/>
          <w:lang w:eastAsia="en-AU"/>
        </w:rPr>
      </w:pPr>
      <w:r w:rsidRPr="005762CB">
        <w:rPr>
          <w:rFonts w:ascii="Arial" w:eastAsia="Times New Roman" w:hAnsi="Arial" w:cs="Arial"/>
          <w:color w:val="auto"/>
          <w:lang w:eastAsia="en-AU"/>
        </w:rPr>
        <w:t xml:space="preserve">The Approved Providers’ written response of 19 September 2022 </w:t>
      </w:r>
      <w:r w:rsidR="00074A35">
        <w:rPr>
          <w:rFonts w:ascii="Arial" w:eastAsia="Times New Roman" w:hAnsi="Arial" w:cs="Arial"/>
          <w:color w:val="auto"/>
          <w:lang w:eastAsia="en-AU"/>
        </w:rPr>
        <w:t xml:space="preserve">provided </w:t>
      </w:r>
      <w:r w:rsidR="00774360">
        <w:rPr>
          <w:rFonts w:ascii="Arial" w:eastAsia="Times New Roman" w:hAnsi="Arial" w:cs="Arial"/>
          <w:color w:val="auto"/>
          <w:lang w:eastAsia="en-AU"/>
        </w:rPr>
        <w:t xml:space="preserve">explanation of </w:t>
      </w:r>
      <w:r w:rsidR="00074A35">
        <w:rPr>
          <w:rFonts w:ascii="Arial" w:eastAsia="Times New Roman" w:hAnsi="Arial" w:cs="Arial"/>
          <w:color w:val="auto"/>
          <w:lang w:eastAsia="en-AU"/>
        </w:rPr>
        <w:t xml:space="preserve">actions taken </w:t>
      </w:r>
      <w:r w:rsidR="002F3FD4">
        <w:rPr>
          <w:rFonts w:ascii="Arial" w:eastAsia="Times New Roman" w:hAnsi="Arial" w:cs="Arial"/>
          <w:color w:val="auto"/>
          <w:lang w:eastAsia="en-AU"/>
        </w:rPr>
        <w:t xml:space="preserve">in response to the Site </w:t>
      </w:r>
      <w:r w:rsidR="007F61D4">
        <w:rPr>
          <w:rFonts w:ascii="Arial" w:eastAsia="Times New Roman" w:hAnsi="Arial" w:cs="Arial"/>
          <w:color w:val="auto"/>
          <w:lang w:eastAsia="en-AU"/>
        </w:rPr>
        <w:t>A</w:t>
      </w:r>
      <w:r w:rsidR="002F3FD4">
        <w:rPr>
          <w:rFonts w:ascii="Arial" w:eastAsia="Times New Roman" w:hAnsi="Arial" w:cs="Arial"/>
          <w:color w:val="auto"/>
          <w:lang w:eastAsia="en-AU"/>
        </w:rPr>
        <w:t>udit.</w:t>
      </w:r>
      <w:r w:rsidR="00774360">
        <w:rPr>
          <w:rFonts w:ascii="Arial" w:eastAsia="Times New Roman" w:hAnsi="Arial" w:cs="Arial"/>
          <w:color w:val="auto"/>
          <w:lang w:eastAsia="en-AU"/>
        </w:rPr>
        <w:t>, which included</w:t>
      </w:r>
      <w:r w:rsidR="002F3FD4">
        <w:rPr>
          <w:rFonts w:ascii="Arial" w:eastAsia="Times New Roman" w:hAnsi="Arial" w:cs="Arial"/>
          <w:color w:val="auto"/>
          <w:lang w:eastAsia="en-AU"/>
        </w:rPr>
        <w:t xml:space="preserve"> </w:t>
      </w:r>
      <w:r w:rsidR="000C48CB">
        <w:rPr>
          <w:rFonts w:ascii="Arial" w:eastAsia="Times New Roman" w:hAnsi="Arial" w:cs="Arial"/>
          <w:color w:val="auto"/>
          <w:lang w:eastAsia="en-AU"/>
        </w:rPr>
        <w:t>update</w:t>
      </w:r>
      <w:r w:rsidR="00774360">
        <w:rPr>
          <w:rFonts w:ascii="Arial" w:eastAsia="Times New Roman" w:hAnsi="Arial" w:cs="Arial"/>
          <w:color w:val="auto"/>
          <w:lang w:eastAsia="en-AU"/>
        </w:rPr>
        <w:t>s to</w:t>
      </w:r>
      <w:r w:rsidR="000C48CB">
        <w:rPr>
          <w:rFonts w:ascii="Arial" w:eastAsia="Times New Roman" w:hAnsi="Arial" w:cs="Arial"/>
          <w:color w:val="auto"/>
          <w:lang w:eastAsia="en-AU"/>
        </w:rPr>
        <w:t xml:space="preserve"> care plans to ensure </w:t>
      </w:r>
      <w:r w:rsidR="001310CF">
        <w:rPr>
          <w:rFonts w:ascii="Arial" w:eastAsia="Times New Roman" w:hAnsi="Arial" w:cs="Arial"/>
          <w:color w:val="auto"/>
          <w:lang w:eastAsia="en-AU"/>
        </w:rPr>
        <w:t xml:space="preserve">consumers’ needs, goals and preferences are accurately recorded to manage clinical concerns, </w:t>
      </w:r>
      <w:r w:rsidR="00690AB2">
        <w:rPr>
          <w:rFonts w:ascii="Arial" w:eastAsia="Times New Roman" w:hAnsi="Arial" w:cs="Arial"/>
          <w:color w:val="auto"/>
          <w:lang w:eastAsia="en-AU"/>
        </w:rPr>
        <w:t xml:space="preserve">further education provided to staff regarding </w:t>
      </w:r>
      <w:r w:rsidR="00FC5DD9">
        <w:rPr>
          <w:rFonts w:ascii="Arial" w:eastAsia="Times New Roman" w:hAnsi="Arial" w:cs="Arial"/>
          <w:color w:val="auto"/>
          <w:lang w:eastAsia="en-AU"/>
        </w:rPr>
        <w:t xml:space="preserve">care planning for safe and effective care in the following areas: </w:t>
      </w:r>
      <w:r w:rsidR="00FC5DD9" w:rsidRPr="00FC5DD9">
        <w:rPr>
          <w:rFonts w:ascii="Arial" w:eastAsia="Times New Roman" w:hAnsi="Arial" w:cs="Arial"/>
          <w:color w:val="auto"/>
          <w:lang w:eastAsia="en-AU"/>
        </w:rPr>
        <w:t xml:space="preserve">high impact high prevalence risks such as pain, falls, behaviours, continence, and weight loss. </w:t>
      </w:r>
    </w:p>
    <w:p w14:paraId="04087D04" w14:textId="7F53E3DA" w:rsidR="00FC5DD9" w:rsidRDefault="00FC5DD9" w:rsidP="008F6968">
      <w:pPr>
        <w:rPr>
          <w:rFonts w:ascii="Arial" w:eastAsia="Times New Roman" w:hAnsi="Arial" w:cs="Arial"/>
          <w:color w:val="auto"/>
          <w:lang w:eastAsia="en-AU"/>
        </w:rPr>
      </w:pPr>
      <w:bookmarkStart w:id="10" w:name="_Hlk115171074"/>
      <w:r w:rsidRPr="00FC5DD9">
        <w:rPr>
          <w:rFonts w:ascii="Arial" w:eastAsia="Times New Roman" w:hAnsi="Arial" w:cs="Arial"/>
          <w:color w:val="auto"/>
          <w:lang w:eastAsia="en-AU"/>
        </w:rPr>
        <w:t>I have considered the evidence brought forward in the Site Audit report and the Approved Provider’s response, and I acknowledge the actions</w:t>
      </w:r>
      <w:r w:rsidR="00AA636F">
        <w:rPr>
          <w:rFonts w:ascii="Arial" w:eastAsia="Times New Roman" w:hAnsi="Arial" w:cs="Arial"/>
          <w:color w:val="auto"/>
          <w:lang w:eastAsia="en-AU"/>
        </w:rPr>
        <w:t>,</w:t>
      </w:r>
      <w:r w:rsidRPr="00FC5DD9">
        <w:rPr>
          <w:rFonts w:ascii="Arial" w:eastAsia="Times New Roman" w:hAnsi="Arial" w:cs="Arial"/>
          <w:color w:val="auto"/>
          <w:lang w:eastAsia="en-AU"/>
        </w:rPr>
        <w:t xml:space="preserve"> however, at the time of the Site Audit the service did not ensure </w:t>
      </w:r>
      <w:r>
        <w:rPr>
          <w:rFonts w:ascii="Arial" w:eastAsia="Times New Roman" w:hAnsi="Arial" w:cs="Arial"/>
          <w:color w:val="auto"/>
          <w:lang w:eastAsia="en-AU"/>
        </w:rPr>
        <w:t>a</w:t>
      </w:r>
      <w:r w:rsidRPr="00FC5DD9">
        <w:rPr>
          <w:rFonts w:ascii="Arial" w:eastAsia="Times New Roman" w:hAnsi="Arial" w:cs="Arial"/>
          <w:color w:val="auto"/>
          <w:lang w:eastAsia="en-AU"/>
        </w:rPr>
        <w:t>ssessment and planning, including consideration of risks to the consumer’s health and well-being, informs the delivery of safe and effective care and services</w:t>
      </w:r>
      <w:r w:rsidR="007F61D4">
        <w:rPr>
          <w:rFonts w:ascii="Arial" w:eastAsia="Times New Roman" w:hAnsi="Arial" w:cs="Arial"/>
          <w:color w:val="auto"/>
          <w:lang w:eastAsia="en-AU"/>
        </w:rPr>
        <w:t xml:space="preserve">. </w:t>
      </w:r>
      <w:r w:rsidRPr="00FC5DD9">
        <w:rPr>
          <w:rFonts w:ascii="Arial" w:eastAsia="Times New Roman" w:hAnsi="Arial" w:cs="Arial"/>
          <w:color w:val="auto"/>
          <w:lang w:eastAsia="en-AU"/>
        </w:rPr>
        <w:t xml:space="preserve">I find Requirement </w:t>
      </w:r>
      <w:r>
        <w:rPr>
          <w:rFonts w:ascii="Arial" w:eastAsia="Times New Roman" w:hAnsi="Arial" w:cs="Arial"/>
          <w:color w:val="auto"/>
          <w:lang w:eastAsia="en-AU"/>
        </w:rPr>
        <w:t>2</w:t>
      </w:r>
      <w:r w:rsidRPr="00FC5DD9">
        <w:rPr>
          <w:rFonts w:ascii="Arial" w:eastAsia="Times New Roman" w:hAnsi="Arial" w:cs="Arial"/>
          <w:color w:val="auto"/>
          <w:lang w:eastAsia="en-AU"/>
        </w:rPr>
        <w:t>(3)(a) is non-compliant.</w:t>
      </w:r>
    </w:p>
    <w:bookmarkEnd w:id="10"/>
    <w:p w14:paraId="7E2C7433" w14:textId="42BECEE7" w:rsidR="00855DB2" w:rsidRPr="00E93ED7" w:rsidRDefault="00CB7E4F" w:rsidP="008F6968">
      <w:pPr>
        <w:rPr>
          <w:rFonts w:ascii="Arial" w:eastAsia="Times New Roman" w:hAnsi="Arial" w:cs="Arial"/>
          <w:color w:val="000000"/>
          <w:lang w:eastAsia="en-AU"/>
        </w:rPr>
      </w:pPr>
      <w:r w:rsidRPr="00CB7E4F">
        <w:rPr>
          <w:rFonts w:ascii="Arial" w:eastAsia="Times New Roman" w:hAnsi="Arial" w:cs="Arial"/>
          <w:color w:val="auto"/>
          <w:lang w:eastAsia="en-AU"/>
        </w:rPr>
        <w:t>The Assessment Team presented evidence</w:t>
      </w:r>
      <w:r>
        <w:rPr>
          <w:rFonts w:ascii="Arial" w:eastAsia="Times New Roman" w:hAnsi="Arial" w:cs="Arial"/>
          <w:color w:val="auto"/>
          <w:lang w:eastAsia="en-AU"/>
        </w:rPr>
        <w:t xml:space="preserve"> to </w:t>
      </w:r>
      <w:r w:rsidR="00581254">
        <w:rPr>
          <w:rFonts w:ascii="Arial" w:eastAsia="Times New Roman" w:hAnsi="Arial" w:cs="Arial"/>
          <w:color w:val="auto"/>
          <w:lang w:eastAsia="en-AU"/>
        </w:rPr>
        <w:t>demonstrate</w:t>
      </w:r>
      <w:r>
        <w:rPr>
          <w:rFonts w:ascii="Arial" w:eastAsia="Times New Roman" w:hAnsi="Arial" w:cs="Arial"/>
          <w:color w:val="auto"/>
          <w:lang w:eastAsia="en-AU"/>
        </w:rPr>
        <w:t xml:space="preserve"> the service did not </w:t>
      </w:r>
      <w:r w:rsidR="00581254">
        <w:rPr>
          <w:rFonts w:ascii="Arial" w:eastAsia="Times New Roman" w:hAnsi="Arial" w:cs="Arial"/>
          <w:color w:val="auto"/>
          <w:lang w:eastAsia="en-AU"/>
        </w:rPr>
        <w:t xml:space="preserve">ensure </w:t>
      </w:r>
      <w:r>
        <w:rPr>
          <w:rFonts w:ascii="Arial" w:eastAsia="Times New Roman" w:hAnsi="Arial" w:cs="Arial"/>
          <w:color w:val="auto"/>
          <w:lang w:eastAsia="en-AU"/>
        </w:rPr>
        <w:t>c</w:t>
      </w:r>
      <w:r w:rsidRPr="00CB7E4F">
        <w:rPr>
          <w:rFonts w:ascii="Arial" w:eastAsia="Times New Roman" w:hAnsi="Arial" w:cs="Arial"/>
          <w:color w:val="auto"/>
          <w:lang w:eastAsia="en-AU"/>
        </w:rPr>
        <w:t xml:space="preserve">are and </w:t>
      </w:r>
      <w:r w:rsidRPr="00E93ED7">
        <w:rPr>
          <w:rFonts w:ascii="Arial" w:eastAsia="Times New Roman" w:hAnsi="Arial" w:cs="Arial"/>
          <w:color w:val="auto"/>
          <w:lang w:eastAsia="en-AU"/>
        </w:rPr>
        <w:t xml:space="preserve">services </w:t>
      </w:r>
      <w:r w:rsidR="00581254" w:rsidRPr="00E93ED7">
        <w:rPr>
          <w:rFonts w:ascii="Arial" w:eastAsia="Times New Roman" w:hAnsi="Arial" w:cs="Arial"/>
          <w:color w:val="auto"/>
          <w:lang w:eastAsia="en-AU"/>
        </w:rPr>
        <w:t>we</w:t>
      </w:r>
      <w:r w:rsidRPr="00E93ED7">
        <w:rPr>
          <w:rFonts w:ascii="Arial" w:eastAsia="Times New Roman" w:hAnsi="Arial" w:cs="Arial"/>
          <w:color w:val="auto"/>
          <w:lang w:eastAsia="en-AU"/>
        </w:rPr>
        <w:t>re reviewed regularly for effectiveness</w:t>
      </w:r>
      <w:r w:rsidR="00581254" w:rsidRPr="00E93ED7">
        <w:rPr>
          <w:rFonts w:ascii="Arial" w:eastAsia="Times New Roman" w:hAnsi="Arial" w:cs="Arial"/>
          <w:color w:val="auto"/>
          <w:lang w:eastAsia="en-AU"/>
        </w:rPr>
        <w:t xml:space="preserve"> </w:t>
      </w:r>
      <w:r w:rsidRPr="00E93ED7">
        <w:rPr>
          <w:rFonts w:ascii="Arial" w:eastAsia="Times New Roman" w:hAnsi="Arial" w:cs="Arial"/>
          <w:color w:val="auto"/>
          <w:lang w:eastAsia="en-AU"/>
        </w:rPr>
        <w:t>or when incidents impact</w:t>
      </w:r>
      <w:r w:rsidR="00581254" w:rsidRPr="00E93ED7">
        <w:rPr>
          <w:rFonts w:ascii="Arial" w:eastAsia="Times New Roman" w:hAnsi="Arial" w:cs="Arial"/>
          <w:color w:val="auto"/>
          <w:lang w:eastAsia="en-AU"/>
        </w:rPr>
        <w:t>ed</w:t>
      </w:r>
      <w:r w:rsidRPr="00E93ED7">
        <w:rPr>
          <w:rFonts w:ascii="Arial" w:eastAsia="Times New Roman" w:hAnsi="Arial" w:cs="Arial"/>
          <w:color w:val="auto"/>
          <w:lang w:eastAsia="en-AU"/>
        </w:rPr>
        <w:t xml:space="preserve"> </w:t>
      </w:r>
      <w:r w:rsidR="008F6968" w:rsidRPr="00E93ED7">
        <w:rPr>
          <w:rFonts w:ascii="Arial" w:eastAsia="Times New Roman" w:hAnsi="Arial" w:cs="Arial"/>
          <w:color w:val="auto"/>
          <w:lang w:eastAsia="en-AU"/>
        </w:rPr>
        <w:t>c</w:t>
      </w:r>
      <w:r w:rsidRPr="00E93ED7">
        <w:rPr>
          <w:rFonts w:ascii="Arial" w:eastAsia="Times New Roman" w:hAnsi="Arial" w:cs="Arial"/>
          <w:color w:val="auto"/>
          <w:lang w:eastAsia="en-AU"/>
        </w:rPr>
        <w:t>onsumer</w:t>
      </w:r>
      <w:r w:rsidR="008F6968" w:rsidRPr="00E93ED7">
        <w:rPr>
          <w:rFonts w:ascii="Arial" w:eastAsia="Times New Roman" w:hAnsi="Arial" w:cs="Arial"/>
          <w:color w:val="auto"/>
          <w:lang w:eastAsia="en-AU"/>
        </w:rPr>
        <w:t>s</w:t>
      </w:r>
      <w:r w:rsidRPr="00E93ED7">
        <w:rPr>
          <w:rFonts w:ascii="Arial" w:eastAsia="Times New Roman" w:hAnsi="Arial" w:cs="Arial"/>
          <w:color w:val="auto"/>
          <w:lang w:eastAsia="en-AU"/>
        </w:rPr>
        <w:t>.</w:t>
      </w:r>
      <w:r w:rsidR="008F77D1" w:rsidRPr="00E93ED7">
        <w:rPr>
          <w:rFonts w:ascii="Arial" w:eastAsia="Times New Roman" w:hAnsi="Arial" w:cs="Arial"/>
          <w:color w:val="auto"/>
          <w:lang w:eastAsia="en-AU"/>
        </w:rPr>
        <w:t xml:space="preserve"> </w:t>
      </w:r>
      <w:r w:rsidR="008F77D1" w:rsidRPr="00E93ED7">
        <w:rPr>
          <w:rFonts w:ascii="Arial" w:eastAsia="Times New Roman" w:hAnsi="Arial" w:cs="Arial"/>
          <w:color w:val="000000"/>
          <w:lang w:eastAsia="en-AU"/>
        </w:rPr>
        <w:t xml:space="preserve">Consumers and representatives provided mixed feedback in relation to the </w:t>
      </w:r>
      <w:r w:rsidR="00B87B64" w:rsidRPr="00E93ED7">
        <w:rPr>
          <w:rFonts w:ascii="Arial" w:eastAsia="Times New Roman" w:hAnsi="Arial" w:cs="Arial"/>
          <w:color w:val="000000"/>
          <w:lang w:eastAsia="en-AU"/>
        </w:rPr>
        <w:t xml:space="preserve">delivery of care from staff </w:t>
      </w:r>
      <w:r w:rsidR="00E93ED7" w:rsidRPr="00E93ED7">
        <w:rPr>
          <w:rFonts w:ascii="Arial" w:eastAsia="Times New Roman" w:hAnsi="Arial" w:cs="Arial"/>
          <w:color w:val="000000"/>
          <w:lang w:eastAsia="en-AU"/>
        </w:rPr>
        <w:t>especially in instances where</w:t>
      </w:r>
      <w:r w:rsidR="00B87B64" w:rsidRPr="00E93ED7">
        <w:rPr>
          <w:rFonts w:ascii="Arial" w:eastAsia="Times New Roman" w:hAnsi="Arial" w:cs="Arial"/>
          <w:color w:val="000000"/>
          <w:lang w:eastAsia="en-AU"/>
        </w:rPr>
        <w:t xml:space="preserve"> consumers requir</w:t>
      </w:r>
      <w:r w:rsidR="00E93ED7" w:rsidRPr="00E93ED7">
        <w:rPr>
          <w:rFonts w:ascii="Arial" w:eastAsia="Times New Roman" w:hAnsi="Arial" w:cs="Arial"/>
          <w:color w:val="000000"/>
          <w:lang w:eastAsia="en-AU"/>
        </w:rPr>
        <w:t xml:space="preserve">e </w:t>
      </w:r>
      <w:r w:rsidR="003F5690" w:rsidRPr="00E93ED7">
        <w:rPr>
          <w:rFonts w:ascii="Arial" w:eastAsia="Times New Roman" w:hAnsi="Arial" w:cs="Arial"/>
          <w:color w:val="000000"/>
          <w:lang w:eastAsia="en-AU"/>
        </w:rPr>
        <w:t>physical assistance</w:t>
      </w:r>
      <w:r w:rsidR="00E93ED7" w:rsidRPr="00E93ED7">
        <w:rPr>
          <w:rFonts w:ascii="Arial" w:eastAsia="Times New Roman" w:hAnsi="Arial" w:cs="Arial"/>
          <w:color w:val="000000"/>
          <w:lang w:eastAsia="en-AU"/>
        </w:rPr>
        <w:t xml:space="preserve"> or multiple person care. S</w:t>
      </w:r>
      <w:r w:rsidR="008F324E" w:rsidRPr="00E93ED7">
        <w:rPr>
          <w:rFonts w:ascii="Arial" w:eastAsia="Calibri" w:hAnsi="Arial" w:cs="Arial"/>
          <w:bCs/>
          <w:color w:val="auto"/>
          <w:lang w:eastAsia="en-AU"/>
        </w:rPr>
        <w:t>kin assessment and management plan</w:t>
      </w:r>
      <w:r w:rsidR="001161C9" w:rsidRPr="00E93ED7">
        <w:rPr>
          <w:rFonts w:ascii="Arial" w:eastAsia="Calibri" w:hAnsi="Arial" w:cs="Arial"/>
          <w:bCs/>
          <w:color w:val="auto"/>
          <w:lang w:eastAsia="en-AU"/>
        </w:rPr>
        <w:t>s</w:t>
      </w:r>
      <w:r w:rsidR="008F324E" w:rsidRPr="00E93ED7">
        <w:rPr>
          <w:rFonts w:ascii="Arial" w:eastAsia="Calibri" w:hAnsi="Arial" w:cs="Arial"/>
          <w:bCs/>
          <w:color w:val="auto"/>
          <w:lang w:eastAsia="en-AU"/>
        </w:rPr>
        <w:t xml:space="preserve"> </w:t>
      </w:r>
      <w:r w:rsidR="00E93ED7" w:rsidRPr="00E93ED7">
        <w:rPr>
          <w:rFonts w:ascii="Arial" w:eastAsia="Calibri" w:hAnsi="Arial" w:cs="Arial"/>
          <w:bCs/>
          <w:color w:val="auto"/>
          <w:lang w:eastAsia="en-AU"/>
        </w:rPr>
        <w:t>were not</w:t>
      </w:r>
      <w:r w:rsidR="008F324E" w:rsidRPr="00E93ED7">
        <w:rPr>
          <w:rFonts w:ascii="Arial" w:eastAsia="Calibri" w:hAnsi="Arial" w:cs="Arial"/>
          <w:bCs/>
          <w:color w:val="auto"/>
          <w:lang w:eastAsia="en-AU"/>
        </w:rPr>
        <w:t xml:space="preserve"> </w:t>
      </w:r>
      <w:r w:rsidR="001161C9" w:rsidRPr="00E93ED7">
        <w:rPr>
          <w:rFonts w:ascii="Arial" w:eastAsia="Calibri" w:hAnsi="Arial" w:cs="Arial"/>
          <w:bCs/>
          <w:color w:val="auto"/>
          <w:lang w:eastAsia="en-AU"/>
        </w:rPr>
        <w:t>updated</w:t>
      </w:r>
      <w:r w:rsidR="008F324E" w:rsidRPr="00E93ED7">
        <w:rPr>
          <w:rFonts w:ascii="Arial" w:eastAsia="Calibri" w:hAnsi="Arial" w:cs="Arial"/>
          <w:bCs/>
          <w:color w:val="auto"/>
          <w:lang w:eastAsia="en-AU"/>
        </w:rPr>
        <w:t xml:space="preserve"> to reflect current condition and needs, </w:t>
      </w:r>
      <w:r w:rsidR="00E56723" w:rsidRPr="00E93ED7">
        <w:rPr>
          <w:rFonts w:ascii="Arial" w:eastAsia="Times New Roman" w:hAnsi="Arial" w:cs="Arial"/>
          <w:color w:val="000000"/>
          <w:lang w:eastAsia="en-AU"/>
        </w:rPr>
        <w:t>assessment and management plan</w:t>
      </w:r>
      <w:r w:rsidR="001161C9" w:rsidRPr="00E93ED7">
        <w:rPr>
          <w:rFonts w:ascii="Arial" w:eastAsia="Times New Roman" w:hAnsi="Arial" w:cs="Arial"/>
          <w:color w:val="000000"/>
          <w:lang w:eastAsia="en-AU"/>
        </w:rPr>
        <w:t>s</w:t>
      </w:r>
      <w:r w:rsidR="00E56723" w:rsidRPr="00E93ED7">
        <w:rPr>
          <w:rFonts w:ascii="Arial" w:eastAsia="Times New Roman" w:hAnsi="Arial" w:cs="Arial"/>
          <w:color w:val="000000"/>
          <w:lang w:eastAsia="en-AU"/>
        </w:rPr>
        <w:t xml:space="preserve"> not reviewed after </w:t>
      </w:r>
      <w:r w:rsidR="00981ADB" w:rsidRPr="00E93ED7">
        <w:rPr>
          <w:rFonts w:ascii="Arial" w:eastAsia="Times New Roman" w:hAnsi="Arial" w:cs="Arial"/>
          <w:color w:val="000000"/>
          <w:lang w:eastAsia="en-AU"/>
        </w:rPr>
        <w:t>a</w:t>
      </w:r>
      <w:r w:rsidR="00E56723" w:rsidRPr="00E93ED7">
        <w:rPr>
          <w:rFonts w:ascii="Arial" w:eastAsia="Times New Roman" w:hAnsi="Arial" w:cs="Arial"/>
          <w:color w:val="000000"/>
          <w:lang w:eastAsia="en-AU"/>
        </w:rPr>
        <w:t xml:space="preserve"> sustained fracture post fall</w:t>
      </w:r>
      <w:r w:rsidR="00981ADB" w:rsidRPr="00E93ED7">
        <w:rPr>
          <w:rFonts w:ascii="Arial" w:eastAsia="Times New Roman" w:hAnsi="Arial" w:cs="Arial"/>
          <w:color w:val="000000"/>
          <w:lang w:eastAsia="en-AU"/>
        </w:rPr>
        <w:t>,</w:t>
      </w:r>
      <w:r w:rsidR="00243B9B" w:rsidRPr="00E93ED7">
        <w:rPr>
          <w:rFonts w:ascii="Arial" w:eastAsia="Times New Roman" w:hAnsi="Arial" w:cs="Arial"/>
          <w:color w:val="000000"/>
          <w:lang w:eastAsia="en-AU"/>
        </w:rPr>
        <w:t xml:space="preserve"> and </w:t>
      </w:r>
      <w:r w:rsidR="00BE0A31" w:rsidRPr="00E93ED7">
        <w:rPr>
          <w:rFonts w:ascii="Arial" w:eastAsia="Times New Roman" w:hAnsi="Arial" w:cs="Arial"/>
          <w:color w:val="000000"/>
          <w:lang w:eastAsia="en-AU"/>
        </w:rPr>
        <w:t>c</w:t>
      </w:r>
      <w:r w:rsidR="00243B9B" w:rsidRPr="00E93ED7">
        <w:rPr>
          <w:rFonts w:ascii="Arial" w:eastAsia="Times New Roman" w:hAnsi="Arial" w:cs="Arial"/>
          <w:color w:val="000000"/>
          <w:lang w:eastAsia="en-AU"/>
        </w:rPr>
        <w:t>are planning documents</w:t>
      </w:r>
      <w:r w:rsidR="00E93ED7" w:rsidRPr="00E93ED7">
        <w:rPr>
          <w:rFonts w:ascii="Arial" w:eastAsia="Times New Roman" w:hAnsi="Arial" w:cs="Arial"/>
          <w:color w:val="000000"/>
          <w:lang w:eastAsia="en-AU"/>
        </w:rPr>
        <w:t xml:space="preserve"> were</w:t>
      </w:r>
      <w:r w:rsidR="00243B9B" w:rsidRPr="00E93ED7">
        <w:rPr>
          <w:rFonts w:ascii="Arial" w:eastAsia="Times New Roman" w:hAnsi="Arial" w:cs="Arial"/>
          <w:color w:val="000000"/>
          <w:lang w:eastAsia="en-AU"/>
        </w:rPr>
        <w:t xml:space="preserve"> not reviewed </w:t>
      </w:r>
      <w:r w:rsidR="00BE0A31" w:rsidRPr="00E93ED7">
        <w:rPr>
          <w:rFonts w:ascii="Arial" w:eastAsia="Times New Roman" w:hAnsi="Arial" w:cs="Arial"/>
          <w:color w:val="000000"/>
          <w:lang w:eastAsia="en-AU"/>
        </w:rPr>
        <w:t>and updated regarding behavioural issues.</w:t>
      </w:r>
    </w:p>
    <w:p w14:paraId="24A3DC97" w14:textId="737FD882" w:rsidR="000B4C43" w:rsidRDefault="00585E7B" w:rsidP="008F6968">
      <w:pPr>
        <w:rPr>
          <w:rFonts w:ascii="Arial" w:eastAsia="Times New Roman" w:hAnsi="Arial" w:cs="Arial"/>
          <w:color w:val="000000"/>
          <w:lang w:eastAsia="en-AU"/>
        </w:rPr>
      </w:pPr>
      <w:r w:rsidRPr="00E93ED7">
        <w:rPr>
          <w:rFonts w:ascii="Arial" w:eastAsia="Times New Roman" w:hAnsi="Arial" w:cs="Arial"/>
          <w:color w:val="000000"/>
          <w:lang w:eastAsia="en-AU"/>
        </w:rPr>
        <w:t xml:space="preserve">The Approved Provider </w:t>
      </w:r>
      <w:r w:rsidR="00B70B77" w:rsidRPr="00E93ED7">
        <w:rPr>
          <w:rFonts w:ascii="Arial" w:eastAsia="Times New Roman" w:hAnsi="Arial" w:cs="Arial"/>
          <w:color w:val="000000"/>
          <w:lang w:eastAsia="en-AU"/>
        </w:rPr>
        <w:t>in their written response</w:t>
      </w:r>
      <w:r w:rsidR="005175DB" w:rsidRPr="00E93ED7">
        <w:rPr>
          <w:rFonts w:ascii="Arial" w:eastAsia="Times New Roman" w:hAnsi="Arial" w:cs="Arial"/>
          <w:color w:val="000000"/>
          <w:lang w:eastAsia="en-AU"/>
        </w:rPr>
        <w:t xml:space="preserve"> of 19 September 2022</w:t>
      </w:r>
      <w:r w:rsidR="00B70B77" w:rsidRPr="00E93ED7">
        <w:rPr>
          <w:rFonts w:ascii="Arial" w:eastAsia="Times New Roman" w:hAnsi="Arial" w:cs="Arial"/>
          <w:color w:val="000000"/>
          <w:lang w:eastAsia="en-AU"/>
        </w:rPr>
        <w:t xml:space="preserve"> acknowledged the findings of the Assessment Team and outlined the action</w:t>
      </w:r>
      <w:r w:rsidR="005175DB" w:rsidRPr="00E93ED7">
        <w:rPr>
          <w:rFonts w:ascii="Arial" w:eastAsia="Times New Roman" w:hAnsi="Arial" w:cs="Arial"/>
          <w:color w:val="000000"/>
          <w:lang w:eastAsia="en-AU"/>
        </w:rPr>
        <w:t xml:space="preserve">s </w:t>
      </w:r>
      <w:r w:rsidR="00B70B77" w:rsidRPr="00E93ED7">
        <w:rPr>
          <w:rFonts w:ascii="Arial" w:eastAsia="Times New Roman" w:hAnsi="Arial" w:cs="Arial"/>
          <w:color w:val="000000"/>
          <w:lang w:eastAsia="en-AU"/>
        </w:rPr>
        <w:t>undertaken in response</w:t>
      </w:r>
      <w:r w:rsidR="004C044A" w:rsidRPr="00E93ED7">
        <w:rPr>
          <w:rFonts w:ascii="Arial" w:eastAsia="Times New Roman" w:hAnsi="Arial" w:cs="Arial"/>
          <w:color w:val="000000"/>
          <w:lang w:eastAsia="en-AU"/>
        </w:rPr>
        <w:t xml:space="preserve"> which included a</w:t>
      </w:r>
      <w:r w:rsidR="00AF21E7">
        <w:rPr>
          <w:rFonts w:ascii="Arial" w:eastAsia="Times New Roman" w:hAnsi="Arial" w:cs="Arial"/>
          <w:color w:val="000000"/>
          <w:lang w:eastAsia="en-AU"/>
        </w:rPr>
        <w:t xml:space="preserve"> review of </w:t>
      </w:r>
      <w:r w:rsidR="00B87B64">
        <w:rPr>
          <w:rFonts w:ascii="Arial" w:eastAsia="Times New Roman" w:hAnsi="Arial" w:cs="Arial"/>
          <w:color w:val="000000"/>
          <w:lang w:eastAsia="en-AU"/>
        </w:rPr>
        <w:t xml:space="preserve">consumer </w:t>
      </w:r>
      <w:r w:rsidR="00AF21E7">
        <w:rPr>
          <w:rFonts w:ascii="Arial" w:eastAsia="Times New Roman" w:hAnsi="Arial" w:cs="Arial"/>
          <w:color w:val="000000"/>
          <w:lang w:eastAsia="en-AU"/>
        </w:rPr>
        <w:t>care plans</w:t>
      </w:r>
      <w:r w:rsidR="00B87B64">
        <w:rPr>
          <w:rFonts w:ascii="Arial" w:eastAsia="Times New Roman" w:hAnsi="Arial" w:cs="Arial"/>
          <w:color w:val="000000"/>
          <w:lang w:eastAsia="en-AU"/>
        </w:rPr>
        <w:t xml:space="preserve"> a</w:t>
      </w:r>
      <w:r w:rsidR="008F6D96">
        <w:rPr>
          <w:rFonts w:ascii="Arial" w:eastAsia="Times New Roman" w:hAnsi="Arial" w:cs="Arial"/>
          <w:color w:val="000000"/>
          <w:lang w:eastAsia="en-AU"/>
        </w:rPr>
        <w:t xml:space="preserve"> review of incidents identified and </w:t>
      </w:r>
      <w:r w:rsidR="00FB2382">
        <w:rPr>
          <w:rFonts w:ascii="Arial" w:eastAsia="Times New Roman" w:hAnsi="Arial" w:cs="Arial"/>
          <w:color w:val="000000"/>
          <w:lang w:eastAsia="en-AU"/>
        </w:rPr>
        <w:t xml:space="preserve">further </w:t>
      </w:r>
      <w:r w:rsidR="008F6D96">
        <w:rPr>
          <w:rFonts w:ascii="Arial" w:eastAsia="Times New Roman" w:hAnsi="Arial" w:cs="Arial"/>
          <w:color w:val="000000"/>
          <w:lang w:eastAsia="en-AU"/>
        </w:rPr>
        <w:t>consultation with consumers and representatives.</w:t>
      </w:r>
    </w:p>
    <w:p w14:paraId="0F582F9B" w14:textId="19FE7B09" w:rsidR="000B4C43" w:rsidRDefault="000B4C43" w:rsidP="008F6968">
      <w:pPr>
        <w:rPr>
          <w:rFonts w:ascii="Arial" w:eastAsia="Times New Roman" w:hAnsi="Arial" w:cs="Arial"/>
          <w:color w:val="000000"/>
          <w:lang w:eastAsia="en-AU"/>
        </w:rPr>
      </w:pPr>
      <w:r w:rsidRPr="000B4C43">
        <w:rPr>
          <w:rFonts w:ascii="Arial" w:eastAsia="Times New Roman" w:hAnsi="Arial" w:cs="Arial"/>
          <w:color w:val="000000"/>
          <w:lang w:eastAsia="en-AU"/>
        </w:rPr>
        <w:t>I have considered the evidence brought forward in the Site Audit report and the Approved Provider’s response, however</w:t>
      </w:r>
      <w:r w:rsidR="00CE3601">
        <w:rPr>
          <w:rFonts w:ascii="Arial" w:eastAsia="Times New Roman" w:hAnsi="Arial" w:cs="Arial"/>
          <w:color w:val="000000"/>
          <w:lang w:eastAsia="en-AU"/>
        </w:rPr>
        <w:t>, remain of the view that</w:t>
      </w:r>
      <w:r w:rsidRPr="000B4C43">
        <w:rPr>
          <w:rFonts w:ascii="Arial" w:eastAsia="Times New Roman" w:hAnsi="Arial" w:cs="Arial"/>
          <w:color w:val="000000"/>
          <w:lang w:eastAsia="en-AU"/>
        </w:rPr>
        <w:t xml:space="preserve"> at the time of the Site Audit the service did not ensure </w:t>
      </w:r>
      <w:r>
        <w:rPr>
          <w:rFonts w:ascii="Arial" w:eastAsia="Times New Roman" w:hAnsi="Arial" w:cs="Arial"/>
          <w:color w:val="000000"/>
          <w:lang w:eastAsia="en-AU"/>
        </w:rPr>
        <w:t>c</w:t>
      </w:r>
      <w:r w:rsidRPr="000B4C43">
        <w:rPr>
          <w:rFonts w:ascii="Arial" w:eastAsia="Times New Roman" w:hAnsi="Arial" w:cs="Arial"/>
          <w:color w:val="000000"/>
          <w:lang w:eastAsia="en-AU"/>
        </w:rPr>
        <w:t>are and services are reviewed regularly for effectiveness, and when circumstances change or when incidents impact on the needs, goals, or preferences of the consumer.</w:t>
      </w:r>
      <w:r w:rsidR="00CE3601">
        <w:rPr>
          <w:rFonts w:ascii="Arial" w:eastAsia="Times New Roman" w:hAnsi="Arial" w:cs="Arial"/>
          <w:color w:val="000000"/>
          <w:lang w:eastAsia="en-AU"/>
        </w:rPr>
        <w:t xml:space="preserve"> </w:t>
      </w:r>
      <w:r w:rsidRPr="000B4C43">
        <w:rPr>
          <w:rFonts w:ascii="Arial" w:eastAsia="Times New Roman" w:hAnsi="Arial" w:cs="Arial"/>
          <w:color w:val="000000"/>
          <w:lang w:eastAsia="en-AU"/>
        </w:rPr>
        <w:t>I find Requirement 2(3)(</w:t>
      </w:r>
      <w:r>
        <w:rPr>
          <w:rFonts w:ascii="Arial" w:eastAsia="Times New Roman" w:hAnsi="Arial" w:cs="Arial"/>
          <w:color w:val="000000"/>
          <w:lang w:eastAsia="en-AU"/>
        </w:rPr>
        <w:t>e</w:t>
      </w:r>
      <w:r w:rsidRPr="000B4C43">
        <w:rPr>
          <w:rFonts w:ascii="Arial" w:eastAsia="Times New Roman" w:hAnsi="Arial" w:cs="Arial"/>
          <w:color w:val="000000"/>
          <w:lang w:eastAsia="en-AU"/>
        </w:rPr>
        <w:t>) is non-compliant.</w:t>
      </w:r>
    </w:p>
    <w:p w14:paraId="1B41FE74" w14:textId="77777777" w:rsidR="00322AC5" w:rsidRPr="00322AC5" w:rsidRDefault="00322AC5" w:rsidP="008F6968">
      <w:pPr>
        <w:rPr>
          <w:rFonts w:ascii="Arial" w:eastAsia="Times New Roman" w:hAnsi="Arial" w:cs="Arial"/>
          <w:color w:val="000000"/>
          <w:lang w:eastAsia="en-AU"/>
        </w:rPr>
      </w:pPr>
      <w:bookmarkStart w:id="11" w:name="_Hlk115181978"/>
      <w:r w:rsidRPr="00322AC5">
        <w:rPr>
          <w:rFonts w:ascii="Arial" w:eastAsia="Times New Roman" w:hAnsi="Arial" w:cs="Arial"/>
          <w:color w:val="000000"/>
          <w:lang w:eastAsia="en-AU"/>
        </w:rPr>
        <w:t>I am satisfied that the remaining three requirements of Quality Standard 2 are compliant.</w:t>
      </w:r>
    </w:p>
    <w:bookmarkEnd w:id="11"/>
    <w:p w14:paraId="2920DFDF" w14:textId="4118DA90" w:rsidR="003C4EA6" w:rsidRPr="000B4C43" w:rsidRDefault="003D4A31" w:rsidP="008F6968">
      <w:pPr>
        <w:rPr>
          <w:rFonts w:ascii="Arial" w:eastAsia="Times New Roman" w:hAnsi="Arial" w:cs="Arial"/>
          <w:color w:val="000000"/>
          <w:lang w:eastAsia="en-AU"/>
        </w:rPr>
      </w:pPr>
      <w:r w:rsidRPr="003D4A31">
        <w:rPr>
          <w:rFonts w:ascii="Arial" w:eastAsia="Times New Roman" w:hAnsi="Arial" w:cs="Arial"/>
          <w:color w:val="auto"/>
          <w:szCs w:val="22"/>
          <w:lang w:eastAsia="en-AU"/>
        </w:rPr>
        <w:t>Staff were able to describe what is important to consumers in terms of how their care is delivered. For the consumers sampled, care documents detail</w:t>
      </w:r>
      <w:r w:rsidR="006C64FF">
        <w:rPr>
          <w:rFonts w:ascii="Arial" w:eastAsia="Times New Roman" w:hAnsi="Arial" w:cs="Arial"/>
          <w:color w:val="auto"/>
          <w:szCs w:val="22"/>
          <w:lang w:eastAsia="en-AU"/>
        </w:rPr>
        <w:t>ed</w:t>
      </w:r>
      <w:r w:rsidRPr="003D4A31">
        <w:rPr>
          <w:rFonts w:ascii="Arial" w:eastAsia="Times New Roman" w:hAnsi="Arial" w:cs="Arial"/>
          <w:color w:val="auto"/>
          <w:szCs w:val="22"/>
          <w:lang w:eastAsia="en-AU"/>
        </w:rPr>
        <w:t xml:space="preserve"> the consumer’s needs, goals, and preferences including their advance care wishes.</w:t>
      </w:r>
    </w:p>
    <w:p w14:paraId="12B4FD83" w14:textId="6EB8A546" w:rsidR="00BE0A31" w:rsidRDefault="00E47D28" w:rsidP="008F6968">
      <w:pPr>
        <w:rPr>
          <w:rFonts w:ascii="Arial" w:eastAsia="Times New Roman" w:hAnsi="Arial" w:cs="Arial"/>
          <w:color w:val="000000"/>
          <w:lang w:eastAsia="en-AU"/>
        </w:rPr>
      </w:pPr>
      <w:r w:rsidRPr="00E47D28">
        <w:rPr>
          <w:rFonts w:ascii="Arial" w:eastAsia="Times New Roman" w:hAnsi="Arial" w:cs="Arial"/>
          <w:color w:val="000000"/>
          <w:lang w:eastAsia="en-AU"/>
        </w:rPr>
        <w:t xml:space="preserve">Staff </w:t>
      </w:r>
      <w:r w:rsidR="00444995">
        <w:rPr>
          <w:rFonts w:ascii="Arial" w:eastAsia="Times New Roman" w:hAnsi="Arial" w:cs="Arial"/>
          <w:color w:val="000000"/>
          <w:lang w:eastAsia="en-AU"/>
        </w:rPr>
        <w:t>described</w:t>
      </w:r>
      <w:r w:rsidRPr="00E47D28">
        <w:rPr>
          <w:rFonts w:ascii="Arial" w:eastAsia="Times New Roman" w:hAnsi="Arial" w:cs="Arial"/>
          <w:color w:val="000000"/>
          <w:lang w:eastAsia="en-AU"/>
        </w:rPr>
        <w:t xml:space="preserve"> how consumers and representatives, and other health care providers are involved in the assessment and care planning process. Allied health professionals were observed assisting consumers at the service. </w:t>
      </w:r>
      <w:r>
        <w:rPr>
          <w:rFonts w:ascii="Arial" w:eastAsia="Times New Roman" w:hAnsi="Arial" w:cs="Arial"/>
          <w:color w:val="000000"/>
          <w:lang w:eastAsia="en-AU"/>
        </w:rPr>
        <w:t>C</w:t>
      </w:r>
      <w:r w:rsidRPr="00E47D28">
        <w:rPr>
          <w:rFonts w:ascii="Arial" w:eastAsia="Times New Roman" w:hAnsi="Arial" w:cs="Arial"/>
          <w:color w:val="000000"/>
          <w:lang w:eastAsia="en-AU"/>
        </w:rPr>
        <w:t>onsumers interviewed, and the review of care plan and progress notes of sampled consumers show involvement of consumers, representatives, Medical Officer</w:t>
      </w:r>
      <w:r>
        <w:rPr>
          <w:rFonts w:ascii="Arial" w:eastAsia="Times New Roman" w:hAnsi="Arial" w:cs="Arial"/>
          <w:color w:val="000000"/>
          <w:lang w:eastAsia="en-AU"/>
        </w:rPr>
        <w:t xml:space="preserve">, </w:t>
      </w:r>
      <w:r w:rsidRPr="00E47D28">
        <w:rPr>
          <w:rFonts w:ascii="Arial" w:eastAsia="Times New Roman" w:hAnsi="Arial" w:cs="Arial"/>
          <w:color w:val="000000"/>
          <w:lang w:eastAsia="en-AU"/>
        </w:rPr>
        <w:t>and allied health.</w:t>
      </w:r>
    </w:p>
    <w:p w14:paraId="0854103F" w14:textId="44648B50" w:rsidR="0043775D" w:rsidRDefault="00F73E12" w:rsidP="008F6968">
      <w:pPr>
        <w:rPr>
          <w:rFonts w:ascii="Arial" w:eastAsia="Arial" w:hAnsi="Arial" w:cs="Arial"/>
          <w:color w:val="000000"/>
          <w:lang w:eastAsia="en-AU"/>
        </w:rPr>
      </w:pPr>
      <w:r w:rsidRPr="00F73E12">
        <w:rPr>
          <w:rFonts w:ascii="Arial" w:eastAsia="Times New Roman" w:hAnsi="Arial" w:cs="Arial"/>
          <w:color w:val="000000"/>
          <w:lang w:eastAsia="en-AU"/>
        </w:rPr>
        <w:t xml:space="preserve">Staff stated they refer to the handover processes, progress notes, care plan reviews and electronic alerts via the electronic care system, particularly if there has been changes in a consumer’s care </w:t>
      </w:r>
      <w:r w:rsidR="00EA0EA5" w:rsidRPr="00F73E12">
        <w:rPr>
          <w:rFonts w:ascii="Arial" w:eastAsia="Times New Roman" w:hAnsi="Arial" w:cs="Arial"/>
          <w:color w:val="000000"/>
          <w:lang w:eastAsia="en-AU"/>
        </w:rPr>
        <w:t>requirements.</w:t>
      </w:r>
      <w:r w:rsidRPr="00F73E12">
        <w:rPr>
          <w:rFonts w:ascii="Arial" w:eastAsia="Arial" w:hAnsi="Arial" w:cs="Arial"/>
          <w:color w:val="000000"/>
          <w:lang w:eastAsia="en-AU"/>
        </w:rPr>
        <w:t xml:space="preserve"> The Assessment Team observed care planning documents being readily available to staff, where care and services are provided.</w:t>
      </w:r>
    </w:p>
    <w:p w14:paraId="4415513A" w14:textId="479FFEE9"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3"/>
        <w:gridCol w:w="6980"/>
        <w:gridCol w:w="1431"/>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0C173FC0" w:rsidR="00CB2962" w:rsidRPr="00832868"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bookmarkStart w:id="12" w:name="_Hlk115173630"/>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33102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33102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33102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5187DD7B" w:rsidR="00CB2962" w:rsidRPr="0083286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2868">
              <w:rPr>
                <w:rFonts w:ascii="Arial" w:hAnsi="Arial" w:cs="Arial"/>
                <w:color w:val="auto"/>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448A24E" w:rsidR="00CB2962" w:rsidRPr="0083286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2868">
              <w:rPr>
                <w:rFonts w:ascii="Arial" w:hAnsi="Arial" w:cs="Arial"/>
                <w:color w:val="auto"/>
              </w:rPr>
              <w:t>Non-compliant</w:t>
            </w:r>
          </w:p>
        </w:tc>
      </w:tr>
      <w:bookmarkEnd w:id="12"/>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51877662" w:rsidR="00CB2962" w:rsidRPr="0083286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2868">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A0E7B08" w:rsidR="00CB2962" w:rsidRPr="00832868" w:rsidRDefault="00CB2962" w:rsidP="00D275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2868">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F2F44F3" w:rsidR="00CB2962" w:rsidRPr="0083286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2868">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3" w:name="_Hlk115173753"/>
            <w:r w:rsidRPr="00B83D6B">
              <w:rPr>
                <w:rFonts w:ascii="Arial" w:hAnsi="Arial" w:cs="Arial"/>
              </w:rPr>
              <w:t>Timely and appropriate referrals to individuals, other organisations and providers of other care and services.</w:t>
            </w:r>
            <w:bookmarkEnd w:id="13"/>
          </w:p>
        </w:tc>
        <w:tc>
          <w:tcPr>
            <w:tcW w:w="0" w:type="auto"/>
            <w:tcBorders>
              <w:left w:val="single" w:sz="4" w:space="0" w:color="auto"/>
            </w:tcBorders>
          </w:tcPr>
          <w:p w14:paraId="67394FDD" w14:textId="2480615C" w:rsidR="00CB2962" w:rsidRPr="00832868" w:rsidRDefault="005C767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2868">
              <w:rPr>
                <w:rFonts w:ascii="Arial" w:hAnsi="Arial" w:cs="Arial"/>
                <w:color w:val="auto"/>
              </w:rPr>
              <w:t>Non-</w:t>
            </w:r>
            <w:r w:rsidR="00CB2962" w:rsidRPr="00832868">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33102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33102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2A51276" w:rsidR="00CB2962" w:rsidRPr="00832868" w:rsidRDefault="005C767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2868">
              <w:rPr>
                <w:rFonts w:ascii="Arial" w:hAnsi="Arial" w:cs="Arial"/>
                <w:color w:val="auto"/>
              </w:rPr>
              <w:t>C</w:t>
            </w:r>
            <w:r w:rsidR="00CB2962" w:rsidRPr="00832868">
              <w:rPr>
                <w:rFonts w:ascii="Arial" w:hAnsi="Arial" w:cs="Arial"/>
                <w:color w:val="auto"/>
              </w:rPr>
              <w:t>ompliant</w:t>
            </w:r>
          </w:p>
        </w:tc>
      </w:tr>
    </w:tbl>
    <w:p w14:paraId="58FD8476" w14:textId="77777777" w:rsidR="007209A1" w:rsidRPr="00B83D6B" w:rsidRDefault="007209A1" w:rsidP="00EF6627">
      <w:pPr>
        <w:pStyle w:val="Heading2"/>
        <w:spacing w:before="0" w:after="120" w:line="240" w:lineRule="auto"/>
        <w:rPr>
          <w:rFonts w:ascii="Arial" w:hAnsi="Arial" w:cs="Arial"/>
        </w:rPr>
      </w:pPr>
      <w:r w:rsidRPr="00B83D6B">
        <w:rPr>
          <w:rFonts w:ascii="Arial" w:hAnsi="Arial" w:cs="Arial"/>
        </w:rPr>
        <w:t>Findings</w:t>
      </w:r>
    </w:p>
    <w:p w14:paraId="126265B9" w14:textId="63E517E9" w:rsidR="005C767D" w:rsidRPr="00EF6627" w:rsidRDefault="005C767D" w:rsidP="00EF6627">
      <w:pPr>
        <w:rPr>
          <w:rFonts w:ascii="Arial" w:hAnsi="Arial" w:cs="Arial"/>
          <w:color w:val="auto"/>
        </w:rPr>
      </w:pPr>
      <w:bookmarkStart w:id="14" w:name="_Hlk103330062"/>
      <w:r w:rsidRPr="00EF6627">
        <w:rPr>
          <w:rFonts w:ascii="Arial" w:hAnsi="Arial" w:cs="Arial"/>
          <w:color w:val="auto"/>
        </w:rPr>
        <w:t xml:space="preserve">I have assessed this Quality Standard as non-compliant as I am satisfied the following requirements are non-compliant: </w:t>
      </w:r>
    </w:p>
    <w:p w14:paraId="7D4BE4B9" w14:textId="77777777" w:rsidR="005C767D" w:rsidRPr="00EF6627" w:rsidRDefault="005C767D" w:rsidP="00331027">
      <w:pPr>
        <w:pStyle w:val="ListParagraph"/>
        <w:numPr>
          <w:ilvl w:val="0"/>
          <w:numId w:val="23"/>
        </w:numPr>
        <w:rPr>
          <w:rFonts w:ascii="Arial" w:hAnsi="Arial" w:cs="Arial"/>
          <w:color w:val="auto"/>
        </w:rPr>
      </w:pPr>
      <w:r w:rsidRPr="00EF6627">
        <w:rPr>
          <w:rFonts w:ascii="Arial" w:hAnsi="Arial" w:cs="Arial"/>
          <w:color w:val="auto"/>
        </w:rPr>
        <w:t xml:space="preserve">Each consumer gets safe and effective personal care, clinical care, or both personal care and clinical care, </w:t>
      </w:r>
      <w:bookmarkStart w:id="15" w:name="_Hlk115179762"/>
      <w:r w:rsidRPr="00EF6627">
        <w:rPr>
          <w:rFonts w:ascii="Arial" w:hAnsi="Arial" w:cs="Arial"/>
          <w:color w:val="auto"/>
        </w:rPr>
        <w:t>that:</w:t>
      </w:r>
    </w:p>
    <w:p w14:paraId="493F6673" w14:textId="5D02AD15" w:rsidR="005C767D" w:rsidRPr="00EF6627" w:rsidRDefault="005C767D" w:rsidP="00D2757E">
      <w:pPr>
        <w:pStyle w:val="ListParagraph"/>
        <w:spacing w:before="120"/>
        <w:ind w:left="720"/>
        <w:rPr>
          <w:rFonts w:ascii="Arial" w:hAnsi="Arial" w:cs="Arial"/>
          <w:color w:val="auto"/>
        </w:rPr>
      </w:pPr>
      <w:r w:rsidRPr="00EF6627">
        <w:rPr>
          <w:rFonts w:ascii="Arial" w:hAnsi="Arial" w:cs="Arial"/>
          <w:color w:val="auto"/>
        </w:rPr>
        <w:tab/>
        <w:t>(i)</w:t>
      </w:r>
      <w:r w:rsidRPr="00EF6627">
        <w:rPr>
          <w:rFonts w:ascii="Arial" w:hAnsi="Arial" w:cs="Arial"/>
          <w:color w:val="auto"/>
        </w:rPr>
        <w:tab/>
        <w:t>is best practice; and</w:t>
      </w:r>
    </w:p>
    <w:p w14:paraId="204A2591" w14:textId="77777777" w:rsidR="005C767D" w:rsidRPr="005C767D" w:rsidRDefault="005C767D" w:rsidP="00D2757E">
      <w:pPr>
        <w:ind w:left="714" w:firstLine="357"/>
        <w:rPr>
          <w:rFonts w:ascii="Arial" w:hAnsi="Arial" w:cs="Arial"/>
          <w:color w:val="auto"/>
        </w:rPr>
      </w:pPr>
      <w:r w:rsidRPr="00EF6627">
        <w:rPr>
          <w:rFonts w:ascii="Arial" w:hAnsi="Arial" w:cs="Arial"/>
          <w:color w:val="auto"/>
        </w:rPr>
        <w:t>(ii)</w:t>
      </w:r>
      <w:r w:rsidRPr="00EF6627">
        <w:rPr>
          <w:rFonts w:ascii="Arial" w:hAnsi="Arial" w:cs="Arial"/>
          <w:color w:val="auto"/>
        </w:rPr>
        <w:tab/>
        <w:t>is tailored to their needs; and</w:t>
      </w:r>
    </w:p>
    <w:p w14:paraId="578FF2B5" w14:textId="5964D8C3" w:rsidR="005C767D" w:rsidRPr="005C767D" w:rsidRDefault="00D2757E" w:rsidP="00D2757E">
      <w:pPr>
        <w:ind w:left="714" w:firstLine="357"/>
        <w:rPr>
          <w:rFonts w:ascii="Arial" w:hAnsi="Arial" w:cs="Arial"/>
          <w:color w:val="auto"/>
        </w:rPr>
      </w:pPr>
      <w:r>
        <w:rPr>
          <w:rFonts w:ascii="Arial" w:hAnsi="Arial" w:cs="Arial"/>
          <w:color w:val="auto"/>
        </w:rPr>
        <w:t>(i</w:t>
      </w:r>
      <w:r w:rsidR="005C767D" w:rsidRPr="005C767D">
        <w:rPr>
          <w:rFonts w:ascii="Arial" w:hAnsi="Arial" w:cs="Arial"/>
          <w:color w:val="auto"/>
        </w:rPr>
        <w:t>ii)</w:t>
      </w:r>
      <w:r w:rsidR="005C767D" w:rsidRPr="005C767D">
        <w:rPr>
          <w:rFonts w:ascii="Arial" w:hAnsi="Arial" w:cs="Arial"/>
          <w:color w:val="auto"/>
        </w:rPr>
        <w:tab/>
        <w:t>optimises their health and well-being.</w:t>
      </w:r>
    </w:p>
    <w:bookmarkEnd w:id="15"/>
    <w:p w14:paraId="66D33E34" w14:textId="7672058F" w:rsidR="005C767D" w:rsidRDefault="005C767D" w:rsidP="00331027">
      <w:pPr>
        <w:pStyle w:val="ListParagraph"/>
        <w:numPr>
          <w:ilvl w:val="0"/>
          <w:numId w:val="23"/>
        </w:numPr>
        <w:rPr>
          <w:rFonts w:ascii="Arial" w:hAnsi="Arial" w:cs="Arial"/>
          <w:color w:val="auto"/>
        </w:rPr>
      </w:pPr>
      <w:r w:rsidRPr="005C767D">
        <w:rPr>
          <w:rFonts w:ascii="Arial" w:hAnsi="Arial" w:cs="Arial"/>
          <w:color w:val="auto"/>
        </w:rPr>
        <w:t>Effective management of high impact or high prevalence risks associated with the care of each consumer.</w:t>
      </w:r>
    </w:p>
    <w:p w14:paraId="0F4C2B00" w14:textId="59A91204" w:rsidR="005C767D" w:rsidRPr="005C767D" w:rsidRDefault="005C767D" w:rsidP="00331027">
      <w:pPr>
        <w:pStyle w:val="ListParagraph"/>
        <w:numPr>
          <w:ilvl w:val="0"/>
          <w:numId w:val="23"/>
        </w:numPr>
        <w:rPr>
          <w:rFonts w:ascii="Arial" w:hAnsi="Arial" w:cs="Arial"/>
          <w:color w:val="auto"/>
        </w:rPr>
      </w:pPr>
      <w:r w:rsidRPr="005C767D">
        <w:rPr>
          <w:rFonts w:ascii="Arial" w:hAnsi="Arial" w:cs="Arial"/>
          <w:color w:val="auto"/>
        </w:rPr>
        <w:lastRenderedPageBreak/>
        <w:t>Timely and appropriate referrals to individuals, other organisations and providers of other care and services.</w:t>
      </w:r>
    </w:p>
    <w:p w14:paraId="61F75A23" w14:textId="3F573E6E" w:rsidR="00454907" w:rsidRDefault="00B410C6" w:rsidP="00EF6627">
      <w:pPr>
        <w:pStyle w:val="CommentText"/>
        <w:rPr>
          <w:rFonts w:ascii="Arial" w:hAnsi="Arial" w:cs="Arial"/>
          <w:color w:val="FF0000"/>
        </w:rPr>
      </w:pPr>
      <w:r w:rsidRPr="00B410C6">
        <w:rPr>
          <w:rFonts w:ascii="Arial" w:hAnsi="Arial" w:cs="Arial"/>
          <w:color w:val="auto"/>
        </w:rPr>
        <w:t xml:space="preserve">The Assessment Team </w:t>
      </w:r>
      <w:r w:rsidR="000E0B8C">
        <w:rPr>
          <w:rFonts w:ascii="Arial" w:hAnsi="Arial" w:cs="Arial"/>
          <w:color w:val="auto"/>
        </w:rPr>
        <w:t>identified</w:t>
      </w:r>
      <w:r w:rsidRPr="00B410C6">
        <w:rPr>
          <w:rFonts w:ascii="Arial" w:hAnsi="Arial" w:cs="Arial"/>
          <w:color w:val="auto"/>
        </w:rPr>
        <w:t xml:space="preserve"> several consumers </w:t>
      </w:r>
      <w:r w:rsidR="000E0B8C">
        <w:rPr>
          <w:rFonts w:ascii="Arial" w:hAnsi="Arial" w:cs="Arial"/>
          <w:color w:val="auto"/>
        </w:rPr>
        <w:t>for whom</w:t>
      </w:r>
      <w:r w:rsidRPr="00B410C6">
        <w:rPr>
          <w:rFonts w:ascii="Arial" w:hAnsi="Arial" w:cs="Arial"/>
          <w:color w:val="auto"/>
        </w:rPr>
        <w:t xml:space="preserve"> appropriate hygiene care </w:t>
      </w:r>
      <w:r w:rsidR="000E0B8C">
        <w:rPr>
          <w:rFonts w:ascii="Arial" w:hAnsi="Arial" w:cs="Arial"/>
          <w:color w:val="auto"/>
        </w:rPr>
        <w:t>was</w:t>
      </w:r>
      <w:r w:rsidRPr="00B410C6">
        <w:rPr>
          <w:rFonts w:ascii="Arial" w:hAnsi="Arial" w:cs="Arial"/>
          <w:color w:val="auto"/>
        </w:rPr>
        <w:t xml:space="preserve"> </w:t>
      </w:r>
      <w:r w:rsidR="00A11FBE">
        <w:rPr>
          <w:rFonts w:ascii="Arial" w:hAnsi="Arial" w:cs="Arial"/>
          <w:color w:val="auto"/>
        </w:rPr>
        <w:t xml:space="preserve">not </w:t>
      </w:r>
      <w:r w:rsidRPr="00B410C6">
        <w:rPr>
          <w:rFonts w:ascii="Arial" w:hAnsi="Arial" w:cs="Arial"/>
          <w:color w:val="auto"/>
        </w:rPr>
        <w:t xml:space="preserve">provided </w:t>
      </w:r>
      <w:r>
        <w:rPr>
          <w:rFonts w:ascii="Arial" w:hAnsi="Arial" w:cs="Arial"/>
          <w:color w:val="auto"/>
        </w:rPr>
        <w:t xml:space="preserve">and </w:t>
      </w:r>
      <w:r w:rsidR="00214022" w:rsidRPr="005D5668">
        <w:rPr>
          <w:rFonts w:ascii="Arial" w:hAnsi="Arial" w:cs="Arial"/>
          <w:color w:val="auto"/>
        </w:rPr>
        <w:t xml:space="preserve">found </w:t>
      </w:r>
      <w:r w:rsidR="005D5668">
        <w:rPr>
          <w:rFonts w:ascii="Arial" w:hAnsi="Arial" w:cs="Arial"/>
          <w:color w:val="auto"/>
        </w:rPr>
        <w:t xml:space="preserve">the services’ </w:t>
      </w:r>
      <w:r w:rsidR="005D5668" w:rsidRPr="005D5668">
        <w:rPr>
          <w:rFonts w:ascii="Arial" w:eastAsia="Times New Roman" w:hAnsi="Arial" w:cs="Arial"/>
          <w:color w:val="auto"/>
          <w:lang w:eastAsia="en-AU"/>
        </w:rPr>
        <w:t>care document</w:t>
      </w:r>
      <w:r w:rsidR="005D5668" w:rsidRPr="005D5668">
        <w:rPr>
          <w:rFonts w:ascii="Arial" w:eastAsia="Times New Roman" w:hAnsi="Arial" w:cs="Arial"/>
          <w:color w:val="000000"/>
          <w:lang w:eastAsia="en-AU"/>
        </w:rPr>
        <w:t>ation d</w:t>
      </w:r>
      <w:r w:rsidR="005D5668">
        <w:rPr>
          <w:rFonts w:ascii="Arial" w:eastAsia="Times New Roman" w:hAnsi="Arial" w:cs="Arial"/>
          <w:color w:val="000000"/>
          <w:lang w:eastAsia="en-AU"/>
        </w:rPr>
        <w:t>id</w:t>
      </w:r>
      <w:r w:rsidR="005D5668" w:rsidRPr="005D5668">
        <w:rPr>
          <w:rFonts w:ascii="Arial" w:eastAsia="Times New Roman" w:hAnsi="Arial" w:cs="Arial"/>
          <w:color w:val="000000"/>
          <w:lang w:eastAsia="en-AU"/>
        </w:rPr>
        <w:t xml:space="preserve"> not demonstrate wounds, pain and pressure area care are attended to in accordance with the consumer’s assessed care needs</w:t>
      </w:r>
      <w:r w:rsidR="005D5668">
        <w:rPr>
          <w:rFonts w:ascii="Arial" w:hAnsi="Arial" w:cs="Arial"/>
          <w:color w:val="FF0000"/>
        </w:rPr>
        <w:t>.</w:t>
      </w:r>
    </w:p>
    <w:p w14:paraId="462F3A4F" w14:textId="13055DD5" w:rsidR="003C3B5A" w:rsidRPr="00F21EF8" w:rsidRDefault="00F21EF8" w:rsidP="00EF6627">
      <w:pPr>
        <w:pStyle w:val="CommentText"/>
        <w:rPr>
          <w:rFonts w:ascii="Arial" w:hAnsi="Arial" w:cs="Arial"/>
          <w:color w:val="auto"/>
        </w:rPr>
      </w:pPr>
      <w:r w:rsidRPr="00F21EF8">
        <w:rPr>
          <w:rFonts w:ascii="Arial" w:hAnsi="Arial" w:cs="Arial"/>
          <w:color w:val="auto"/>
        </w:rPr>
        <w:t xml:space="preserve">Deficiencies </w:t>
      </w:r>
      <w:r w:rsidR="000E0B8C">
        <w:rPr>
          <w:rFonts w:ascii="Arial" w:hAnsi="Arial" w:cs="Arial"/>
          <w:color w:val="auto"/>
        </w:rPr>
        <w:t xml:space="preserve">included </w:t>
      </w:r>
      <w:r w:rsidRPr="00F21EF8">
        <w:rPr>
          <w:rFonts w:ascii="Arial" w:hAnsi="Arial" w:cs="Arial"/>
          <w:color w:val="auto"/>
        </w:rPr>
        <w:t>ineffective pain management</w:t>
      </w:r>
      <w:r>
        <w:rPr>
          <w:rFonts w:ascii="Arial" w:hAnsi="Arial" w:cs="Arial"/>
          <w:color w:val="auto"/>
        </w:rPr>
        <w:t xml:space="preserve"> following a </w:t>
      </w:r>
      <w:bookmarkEnd w:id="14"/>
      <w:r w:rsidR="00000C05">
        <w:rPr>
          <w:rFonts w:ascii="Arial" w:hAnsi="Arial" w:cs="Arial"/>
          <w:color w:val="auto"/>
        </w:rPr>
        <w:t>fall</w:t>
      </w:r>
      <w:r w:rsidR="000E0B8C">
        <w:rPr>
          <w:rFonts w:ascii="Arial" w:hAnsi="Arial" w:cs="Arial"/>
          <w:color w:val="auto"/>
        </w:rPr>
        <w:t xml:space="preserve"> in the instance of one named consumer</w:t>
      </w:r>
      <w:r w:rsidR="00000C05" w:rsidRPr="00F21EF8">
        <w:rPr>
          <w:rFonts w:ascii="Arial" w:hAnsi="Arial" w:cs="Arial"/>
          <w:color w:val="auto"/>
        </w:rPr>
        <w:t>, hygiene</w:t>
      </w:r>
      <w:r w:rsidR="00D85372" w:rsidRPr="00D85372">
        <w:rPr>
          <w:rFonts w:ascii="Arial" w:hAnsi="Arial" w:cs="Arial"/>
          <w:bCs/>
          <w:color w:val="auto"/>
        </w:rPr>
        <w:t xml:space="preserve"> care not being attended to as per preference</w:t>
      </w:r>
      <w:r w:rsidR="000E0B8C">
        <w:rPr>
          <w:rFonts w:ascii="Arial" w:hAnsi="Arial" w:cs="Arial"/>
          <w:bCs/>
          <w:color w:val="auto"/>
        </w:rPr>
        <w:t>s</w:t>
      </w:r>
      <w:r w:rsidR="00D85372">
        <w:rPr>
          <w:rFonts w:ascii="Arial" w:hAnsi="Arial" w:cs="Arial"/>
          <w:bCs/>
          <w:color w:val="auto"/>
        </w:rPr>
        <w:t xml:space="preserve">, </w:t>
      </w:r>
      <w:r w:rsidR="000E0B8C">
        <w:rPr>
          <w:rFonts w:ascii="Arial" w:hAnsi="Arial" w:cs="Arial"/>
          <w:bCs/>
          <w:color w:val="auto"/>
        </w:rPr>
        <w:t>outdated c</w:t>
      </w:r>
      <w:r w:rsidR="00843A3E" w:rsidRPr="00843A3E">
        <w:rPr>
          <w:rFonts w:ascii="Arial" w:hAnsi="Arial" w:cs="Arial"/>
          <w:bCs/>
          <w:color w:val="auto"/>
        </w:rPr>
        <w:t xml:space="preserve">are planning documents </w:t>
      </w:r>
      <w:r w:rsidR="00843A3E">
        <w:rPr>
          <w:rFonts w:ascii="Arial" w:hAnsi="Arial" w:cs="Arial"/>
          <w:bCs/>
          <w:color w:val="auto"/>
        </w:rPr>
        <w:t xml:space="preserve">resulting in </w:t>
      </w:r>
      <w:r w:rsidR="009218D6">
        <w:rPr>
          <w:rFonts w:ascii="Arial" w:hAnsi="Arial" w:cs="Arial"/>
          <w:bCs/>
          <w:color w:val="auto"/>
        </w:rPr>
        <w:t>lack of follow up,</w:t>
      </w:r>
      <w:r w:rsidR="00000C05">
        <w:rPr>
          <w:rFonts w:ascii="Arial" w:hAnsi="Arial" w:cs="Arial"/>
          <w:bCs/>
          <w:color w:val="auto"/>
        </w:rPr>
        <w:t xml:space="preserve"> and </w:t>
      </w:r>
      <w:r w:rsidR="000E0B8C">
        <w:rPr>
          <w:rFonts w:ascii="Arial" w:hAnsi="Arial" w:cs="Arial"/>
          <w:bCs/>
          <w:color w:val="auto"/>
        </w:rPr>
        <w:t>in</w:t>
      </w:r>
      <w:r w:rsidR="005406D4">
        <w:rPr>
          <w:rFonts w:ascii="Arial" w:hAnsi="Arial" w:cs="Arial"/>
          <w:bCs/>
          <w:color w:val="auto"/>
        </w:rPr>
        <w:t>e</w:t>
      </w:r>
      <w:r w:rsidR="005406D4" w:rsidRPr="005406D4">
        <w:rPr>
          <w:rFonts w:ascii="Arial" w:hAnsi="Arial" w:cs="Arial"/>
          <w:bCs/>
          <w:color w:val="auto"/>
        </w:rPr>
        <w:t>ffective monitoring of skin integrity and wound management</w:t>
      </w:r>
      <w:r w:rsidR="000E0B8C">
        <w:rPr>
          <w:rFonts w:ascii="Arial" w:hAnsi="Arial" w:cs="Arial"/>
          <w:bCs/>
          <w:color w:val="auto"/>
        </w:rPr>
        <w:t>.</w:t>
      </w:r>
    </w:p>
    <w:p w14:paraId="7EBB9B17" w14:textId="3BC479D8" w:rsidR="00F20C70" w:rsidRDefault="000342A5" w:rsidP="00EF6627">
      <w:pPr>
        <w:pStyle w:val="CommentText"/>
        <w:rPr>
          <w:rFonts w:ascii="Arial" w:hAnsi="Arial" w:cs="Arial"/>
          <w:color w:val="auto"/>
        </w:rPr>
      </w:pPr>
      <w:r w:rsidRPr="00995B45">
        <w:rPr>
          <w:rFonts w:ascii="Arial" w:hAnsi="Arial" w:cs="Arial"/>
          <w:color w:val="auto"/>
        </w:rPr>
        <w:t>The Approved Provider’s written response of 19 September 2022</w:t>
      </w:r>
      <w:r w:rsidR="0033793A" w:rsidRPr="00995B45">
        <w:rPr>
          <w:rFonts w:ascii="Arial" w:hAnsi="Arial" w:cs="Arial"/>
          <w:color w:val="auto"/>
        </w:rPr>
        <w:t xml:space="preserve"> </w:t>
      </w:r>
      <w:r w:rsidR="00CE5FB2">
        <w:rPr>
          <w:rFonts w:ascii="Arial" w:hAnsi="Arial" w:cs="Arial"/>
          <w:color w:val="auto"/>
        </w:rPr>
        <w:t xml:space="preserve">acknowledged the deficiencies and </w:t>
      </w:r>
      <w:r w:rsidR="00FD0288" w:rsidRPr="00995B45">
        <w:rPr>
          <w:rFonts w:ascii="Arial" w:hAnsi="Arial" w:cs="Arial"/>
          <w:color w:val="auto"/>
        </w:rPr>
        <w:t xml:space="preserve">detailed the improvements </w:t>
      </w:r>
      <w:r w:rsidR="00CE5FB2">
        <w:rPr>
          <w:rFonts w:ascii="Arial" w:hAnsi="Arial" w:cs="Arial"/>
          <w:color w:val="auto"/>
        </w:rPr>
        <w:t>that had been introduced</w:t>
      </w:r>
      <w:r w:rsidR="00371A82">
        <w:rPr>
          <w:rFonts w:ascii="Arial" w:hAnsi="Arial" w:cs="Arial"/>
          <w:color w:val="auto"/>
        </w:rPr>
        <w:t xml:space="preserve"> since the Site Audit</w:t>
      </w:r>
      <w:r w:rsidR="00CE5FB2">
        <w:rPr>
          <w:rFonts w:ascii="Arial" w:hAnsi="Arial" w:cs="Arial"/>
          <w:color w:val="auto"/>
        </w:rPr>
        <w:t xml:space="preserve">, which </w:t>
      </w:r>
      <w:r w:rsidR="00EA0EA5">
        <w:rPr>
          <w:rFonts w:ascii="Arial" w:hAnsi="Arial" w:cs="Arial"/>
          <w:color w:val="auto"/>
        </w:rPr>
        <w:t>included</w:t>
      </w:r>
      <w:r w:rsidR="00CE5FB2">
        <w:rPr>
          <w:rFonts w:ascii="Arial" w:hAnsi="Arial" w:cs="Arial"/>
          <w:color w:val="auto"/>
        </w:rPr>
        <w:t xml:space="preserve"> a review and update of </w:t>
      </w:r>
      <w:r w:rsidR="0041552F" w:rsidRPr="00995B45">
        <w:rPr>
          <w:rFonts w:ascii="Arial" w:hAnsi="Arial" w:cs="Arial"/>
          <w:color w:val="auto"/>
        </w:rPr>
        <w:t xml:space="preserve">care plans, </w:t>
      </w:r>
      <w:r w:rsidR="00CE5FB2">
        <w:rPr>
          <w:rFonts w:ascii="Arial" w:hAnsi="Arial" w:cs="Arial"/>
          <w:color w:val="auto"/>
        </w:rPr>
        <w:t xml:space="preserve">planned staff </w:t>
      </w:r>
      <w:r w:rsidR="002B7160" w:rsidRPr="00995B45">
        <w:rPr>
          <w:rFonts w:ascii="Arial" w:hAnsi="Arial" w:cs="Arial"/>
          <w:color w:val="auto"/>
        </w:rPr>
        <w:t>education on falls prevention and monitoring</w:t>
      </w:r>
      <w:r w:rsidR="00995B45" w:rsidRPr="00995B45">
        <w:rPr>
          <w:rFonts w:ascii="Arial" w:hAnsi="Arial" w:cs="Arial"/>
          <w:color w:val="auto"/>
        </w:rPr>
        <w:t xml:space="preserve"> and management </w:t>
      </w:r>
      <w:r w:rsidR="00CE5FB2">
        <w:rPr>
          <w:rFonts w:ascii="Arial" w:hAnsi="Arial" w:cs="Arial"/>
          <w:color w:val="auto"/>
        </w:rPr>
        <w:t>oversight to</w:t>
      </w:r>
      <w:r w:rsidR="00995B45" w:rsidRPr="00995B45">
        <w:rPr>
          <w:rFonts w:ascii="Arial" w:hAnsi="Arial" w:cs="Arial"/>
          <w:color w:val="auto"/>
        </w:rPr>
        <w:t xml:space="preserve"> monitor </w:t>
      </w:r>
      <w:r w:rsidR="00CE5FB2">
        <w:rPr>
          <w:rFonts w:ascii="Arial" w:hAnsi="Arial" w:cs="Arial"/>
          <w:color w:val="auto"/>
        </w:rPr>
        <w:t xml:space="preserve">and </w:t>
      </w:r>
      <w:r w:rsidR="00995B45" w:rsidRPr="00995B45">
        <w:rPr>
          <w:rFonts w:ascii="Arial" w:hAnsi="Arial" w:cs="Arial"/>
          <w:color w:val="auto"/>
        </w:rPr>
        <w:t xml:space="preserve">ensure the care provided meets best practice and is accurately documented to meet the expectations of </w:t>
      </w:r>
      <w:r w:rsidR="00371A82">
        <w:rPr>
          <w:rFonts w:ascii="Arial" w:hAnsi="Arial" w:cs="Arial"/>
          <w:color w:val="auto"/>
        </w:rPr>
        <w:t>consumers</w:t>
      </w:r>
      <w:r w:rsidR="00995B45" w:rsidRPr="00995B45">
        <w:rPr>
          <w:rFonts w:ascii="Arial" w:hAnsi="Arial" w:cs="Arial"/>
          <w:color w:val="auto"/>
        </w:rPr>
        <w:t xml:space="preserve"> and representatives.</w:t>
      </w:r>
    </w:p>
    <w:p w14:paraId="742FF7EC" w14:textId="0795DEB2" w:rsidR="001F3551" w:rsidRPr="001F3551" w:rsidRDefault="001F3551" w:rsidP="00EF6627">
      <w:pPr>
        <w:pStyle w:val="CommentText"/>
        <w:rPr>
          <w:rFonts w:ascii="Arial" w:hAnsi="Arial" w:cs="Arial"/>
          <w:color w:val="auto"/>
        </w:rPr>
      </w:pPr>
      <w:bookmarkStart w:id="16" w:name="_Hlk115180580"/>
      <w:r w:rsidRPr="00520968">
        <w:rPr>
          <w:rFonts w:ascii="Arial" w:hAnsi="Arial" w:cs="Arial"/>
          <w:color w:val="auto"/>
        </w:rPr>
        <w:t xml:space="preserve">I have considered the evidence brought forward in the Site Audit report and the Approved Provider’s response, and acknowledge the actions </w:t>
      </w:r>
      <w:r w:rsidR="00371A82">
        <w:rPr>
          <w:rFonts w:ascii="Arial" w:hAnsi="Arial" w:cs="Arial"/>
          <w:color w:val="auto"/>
        </w:rPr>
        <w:t>taken by the Approved Provider, however</w:t>
      </w:r>
      <w:r w:rsidRPr="00520968">
        <w:rPr>
          <w:rFonts w:ascii="Arial" w:hAnsi="Arial" w:cs="Arial"/>
          <w:color w:val="auto"/>
        </w:rPr>
        <w:t xml:space="preserve">, at the time of the Site Audit the service did not ensure </w:t>
      </w:r>
      <w:r w:rsidR="00F20C70">
        <w:rPr>
          <w:rFonts w:ascii="Arial" w:hAnsi="Arial" w:cs="Arial"/>
          <w:color w:val="auto"/>
        </w:rPr>
        <w:t>e</w:t>
      </w:r>
      <w:r w:rsidR="00905F74" w:rsidRPr="00520968">
        <w:rPr>
          <w:rFonts w:ascii="Arial" w:hAnsi="Arial" w:cs="Arial"/>
          <w:color w:val="auto"/>
        </w:rPr>
        <w:t>ach consumer gets safe and effective personal care</w:t>
      </w:r>
      <w:r w:rsidR="00371A82">
        <w:rPr>
          <w:rFonts w:ascii="Arial" w:hAnsi="Arial" w:cs="Arial"/>
          <w:color w:val="auto"/>
        </w:rPr>
        <w:t xml:space="preserve"> and</w:t>
      </w:r>
      <w:r w:rsidR="00905F74" w:rsidRPr="00520968">
        <w:rPr>
          <w:rFonts w:ascii="Arial" w:hAnsi="Arial" w:cs="Arial"/>
          <w:color w:val="auto"/>
        </w:rPr>
        <w:t xml:space="preserve"> clinical care</w:t>
      </w:r>
      <w:r w:rsidR="00371A82">
        <w:rPr>
          <w:rFonts w:ascii="Arial" w:hAnsi="Arial" w:cs="Arial"/>
          <w:color w:val="auto"/>
        </w:rPr>
        <w:t xml:space="preserve">. </w:t>
      </w:r>
      <w:r w:rsidR="00905F74" w:rsidRPr="00905F74">
        <w:rPr>
          <w:rFonts w:ascii="Arial" w:hAnsi="Arial" w:cs="Arial"/>
          <w:color w:val="auto"/>
        </w:rPr>
        <w:t xml:space="preserve"> </w:t>
      </w:r>
      <w:r w:rsidRPr="001F3551">
        <w:rPr>
          <w:rFonts w:ascii="Arial" w:hAnsi="Arial" w:cs="Arial"/>
          <w:color w:val="auto"/>
        </w:rPr>
        <w:t xml:space="preserve">I find Requirement </w:t>
      </w:r>
      <w:r>
        <w:rPr>
          <w:rFonts w:ascii="Arial" w:hAnsi="Arial" w:cs="Arial"/>
          <w:color w:val="auto"/>
        </w:rPr>
        <w:t>3</w:t>
      </w:r>
      <w:r w:rsidRPr="001F3551">
        <w:rPr>
          <w:rFonts w:ascii="Arial" w:hAnsi="Arial" w:cs="Arial"/>
          <w:color w:val="auto"/>
        </w:rPr>
        <w:t>(3)(</w:t>
      </w:r>
      <w:r>
        <w:rPr>
          <w:rFonts w:ascii="Arial" w:hAnsi="Arial" w:cs="Arial"/>
          <w:color w:val="auto"/>
        </w:rPr>
        <w:t>a</w:t>
      </w:r>
      <w:r w:rsidRPr="001F3551">
        <w:rPr>
          <w:rFonts w:ascii="Arial" w:hAnsi="Arial" w:cs="Arial"/>
          <w:color w:val="auto"/>
        </w:rPr>
        <w:t>) is non-compliant.</w:t>
      </w:r>
    </w:p>
    <w:bookmarkEnd w:id="16"/>
    <w:p w14:paraId="32EC4EA9" w14:textId="289AD8C7" w:rsidR="00995B45" w:rsidRDefault="00A11FBE" w:rsidP="00EF6627">
      <w:pPr>
        <w:pStyle w:val="CommentText"/>
        <w:rPr>
          <w:rFonts w:ascii="Arial" w:eastAsia="Times New Roman" w:hAnsi="Arial" w:cs="Arial"/>
          <w:color w:val="auto"/>
          <w:lang w:eastAsia="en-AU"/>
        </w:rPr>
      </w:pPr>
      <w:r w:rsidRPr="00A11FBE">
        <w:rPr>
          <w:rFonts w:ascii="Arial" w:hAnsi="Arial" w:cs="Arial"/>
          <w:color w:val="auto"/>
        </w:rPr>
        <w:t xml:space="preserve">The Assessment Team </w:t>
      </w:r>
      <w:r w:rsidR="00422683">
        <w:rPr>
          <w:rFonts w:ascii="Arial" w:hAnsi="Arial" w:cs="Arial"/>
          <w:color w:val="auto"/>
        </w:rPr>
        <w:t>found</w:t>
      </w:r>
      <w:r w:rsidRPr="00A11FBE">
        <w:rPr>
          <w:rFonts w:ascii="Arial" w:hAnsi="Arial" w:cs="Arial"/>
          <w:color w:val="auto"/>
        </w:rPr>
        <w:t xml:space="preserve"> </w:t>
      </w:r>
      <w:r w:rsidR="00422683" w:rsidRPr="00422683">
        <w:rPr>
          <w:rFonts w:ascii="Arial" w:eastAsia="Times New Roman" w:hAnsi="Arial" w:cs="Arial"/>
          <w:color w:val="auto"/>
          <w:lang w:eastAsia="en-AU"/>
        </w:rPr>
        <w:t>the service was not able to demonstrate the effective management of high impact high prevalence risks such as pain management, weight management, behaviour management and diabetic management</w:t>
      </w:r>
      <w:r w:rsidR="00371A82">
        <w:rPr>
          <w:rFonts w:ascii="Arial" w:eastAsia="Times New Roman" w:hAnsi="Arial" w:cs="Arial"/>
          <w:color w:val="auto"/>
          <w:lang w:eastAsia="en-AU"/>
        </w:rPr>
        <w:t>, which was further supported by feedback from representatives.</w:t>
      </w:r>
      <w:r w:rsidR="00422683" w:rsidRPr="00422683">
        <w:rPr>
          <w:rFonts w:ascii="Arial" w:eastAsia="Times New Roman" w:hAnsi="Arial" w:cs="Arial"/>
          <w:color w:val="auto"/>
          <w:lang w:eastAsia="en-AU"/>
        </w:rPr>
        <w:t xml:space="preserve"> Some staff stated the constant shortage of staff impacts on their ability to care for consumers with identified high risks</w:t>
      </w:r>
      <w:r w:rsidR="00371A82">
        <w:rPr>
          <w:rFonts w:ascii="Arial" w:eastAsia="Times New Roman" w:hAnsi="Arial" w:cs="Arial"/>
          <w:color w:val="auto"/>
          <w:lang w:eastAsia="en-AU"/>
        </w:rPr>
        <w:t xml:space="preserve"> and both staff </w:t>
      </w:r>
      <w:r w:rsidR="00422683" w:rsidRPr="00422683">
        <w:rPr>
          <w:rFonts w:ascii="Arial" w:eastAsia="Times New Roman" w:hAnsi="Arial" w:cs="Arial"/>
          <w:color w:val="auto"/>
          <w:lang w:eastAsia="en-AU"/>
        </w:rPr>
        <w:t>and management provided inconsistent strategies to manage consumer’s falls prevention and management and pressure injury prevention and management.</w:t>
      </w:r>
    </w:p>
    <w:p w14:paraId="497F5303" w14:textId="35B01F56" w:rsidR="00422683" w:rsidRPr="00995B45" w:rsidRDefault="00DB375A" w:rsidP="00EF6627">
      <w:pPr>
        <w:pStyle w:val="CommentText"/>
        <w:rPr>
          <w:rFonts w:ascii="Arial" w:hAnsi="Arial" w:cs="Arial"/>
          <w:color w:val="auto"/>
        </w:rPr>
      </w:pPr>
      <w:bookmarkStart w:id="17" w:name="_Hlk115181618"/>
      <w:r w:rsidRPr="00DB375A">
        <w:rPr>
          <w:rFonts w:ascii="Arial" w:hAnsi="Arial" w:cs="Arial"/>
          <w:color w:val="auto"/>
        </w:rPr>
        <w:t xml:space="preserve">The Approved Provider’s written </w:t>
      </w:r>
      <w:bookmarkStart w:id="18" w:name="_Hlk115949614"/>
      <w:r w:rsidR="00371A82" w:rsidRPr="00995B45">
        <w:rPr>
          <w:rFonts w:ascii="Arial" w:hAnsi="Arial" w:cs="Arial"/>
          <w:color w:val="auto"/>
        </w:rPr>
        <w:t xml:space="preserve">response of 19 September 2022 </w:t>
      </w:r>
      <w:r w:rsidR="00371A82" w:rsidRPr="00DB375A">
        <w:rPr>
          <w:rFonts w:ascii="Arial" w:hAnsi="Arial" w:cs="Arial"/>
          <w:color w:val="auto"/>
        </w:rPr>
        <w:t>a</w:t>
      </w:r>
      <w:r w:rsidR="00371A82">
        <w:rPr>
          <w:rFonts w:ascii="Arial" w:hAnsi="Arial" w:cs="Arial"/>
          <w:color w:val="auto"/>
        </w:rPr>
        <w:t xml:space="preserve">cknowledged the deficiencies identified by the Assessment Team </w:t>
      </w:r>
      <w:bookmarkEnd w:id="18"/>
      <w:r w:rsidR="00371A82">
        <w:rPr>
          <w:rFonts w:ascii="Arial" w:hAnsi="Arial" w:cs="Arial"/>
          <w:color w:val="auto"/>
        </w:rPr>
        <w:t>and</w:t>
      </w:r>
      <w:r w:rsidRPr="00DB375A">
        <w:rPr>
          <w:rFonts w:ascii="Arial" w:hAnsi="Arial" w:cs="Arial"/>
          <w:color w:val="auto"/>
        </w:rPr>
        <w:t xml:space="preserve"> </w:t>
      </w:r>
      <w:bookmarkEnd w:id="17"/>
      <w:r w:rsidRPr="00DB375A">
        <w:rPr>
          <w:rFonts w:ascii="Arial" w:hAnsi="Arial" w:cs="Arial"/>
          <w:color w:val="auto"/>
        </w:rPr>
        <w:t xml:space="preserve">advised </w:t>
      </w:r>
      <w:r w:rsidR="00371A82">
        <w:rPr>
          <w:rFonts w:ascii="Arial" w:hAnsi="Arial" w:cs="Arial"/>
          <w:color w:val="auto"/>
        </w:rPr>
        <w:t>that o</w:t>
      </w:r>
      <w:r w:rsidR="00B613CC" w:rsidRPr="00B613CC">
        <w:rPr>
          <w:rFonts w:ascii="Arial" w:hAnsi="Arial" w:cs="Arial"/>
          <w:color w:val="auto"/>
        </w:rPr>
        <w:t xml:space="preserve">ngoing consultation with </w:t>
      </w:r>
      <w:r w:rsidR="00371A82">
        <w:rPr>
          <w:rFonts w:ascii="Arial" w:hAnsi="Arial" w:cs="Arial"/>
          <w:color w:val="auto"/>
        </w:rPr>
        <w:t>consumers</w:t>
      </w:r>
      <w:r w:rsidR="00B613CC" w:rsidRPr="00B613CC">
        <w:rPr>
          <w:rFonts w:ascii="Arial" w:hAnsi="Arial" w:cs="Arial"/>
          <w:color w:val="auto"/>
        </w:rPr>
        <w:t xml:space="preserve"> and their representatives will be undertaken via the </w:t>
      </w:r>
      <w:r w:rsidR="003E582A">
        <w:rPr>
          <w:rFonts w:ascii="Arial" w:hAnsi="Arial" w:cs="Arial"/>
          <w:color w:val="auto"/>
        </w:rPr>
        <w:t xml:space="preserve">service’s </w:t>
      </w:r>
      <w:r w:rsidR="00B613CC" w:rsidRPr="00B613CC">
        <w:rPr>
          <w:rFonts w:ascii="Arial" w:hAnsi="Arial" w:cs="Arial"/>
          <w:color w:val="auto"/>
        </w:rPr>
        <w:t xml:space="preserve">monthly </w:t>
      </w:r>
      <w:r w:rsidR="00371A82">
        <w:rPr>
          <w:rFonts w:ascii="Arial" w:hAnsi="Arial" w:cs="Arial"/>
          <w:color w:val="auto"/>
        </w:rPr>
        <w:t>s</w:t>
      </w:r>
      <w:r w:rsidR="00B613CC" w:rsidRPr="00B613CC">
        <w:rPr>
          <w:rFonts w:ascii="Arial" w:hAnsi="Arial" w:cs="Arial"/>
          <w:color w:val="auto"/>
        </w:rPr>
        <w:t xml:space="preserve">potlight meetings. </w:t>
      </w:r>
      <w:r w:rsidR="007F67F8">
        <w:rPr>
          <w:rFonts w:ascii="Arial" w:hAnsi="Arial" w:cs="Arial"/>
          <w:color w:val="auto"/>
        </w:rPr>
        <w:t>An a</w:t>
      </w:r>
      <w:r w:rsidR="005F7F74" w:rsidRPr="005F7F74">
        <w:rPr>
          <w:rFonts w:ascii="Arial" w:hAnsi="Arial" w:cs="Arial"/>
          <w:color w:val="auto"/>
        </w:rPr>
        <w:t>nalysis</w:t>
      </w:r>
      <w:r w:rsidR="007F67F8">
        <w:rPr>
          <w:rFonts w:ascii="Arial" w:hAnsi="Arial" w:cs="Arial"/>
          <w:color w:val="auto"/>
        </w:rPr>
        <w:t xml:space="preserve"> and evaluation</w:t>
      </w:r>
      <w:r w:rsidR="005F7F74" w:rsidRPr="005F7F74">
        <w:rPr>
          <w:rFonts w:ascii="Arial" w:hAnsi="Arial" w:cs="Arial"/>
          <w:color w:val="auto"/>
        </w:rPr>
        <w:t xml:space="preserve"> of care plan</w:t>
      </w:r>
      <w:r w:rsidR="007F67F8">
        <w:rPr>
          <w:rFonts w:ascii="Arial" w:hAnsi="Arial" w:cs="Arial"/>
          <w:color w:val="auto"/>
        </w:rPr>
        <w:t>s</w:t>
      </w:r>
      <w:r w:rsidR="005F7F74" w:rsidRPr="005F7F74">
        <w:rPr>
          <w:rFonts w:ascii="Arial" w:hAnsi="Arial" w:cs="Arial"/>
          <w:color w:val="auto"/>
        </w:rPr>
        <w:t xml:space="preserve"> </w:t>
      </w:r>
      <w:r w:rsidR="007F67F8">
        <w:rPr>
          <w:rFonts w:ascii="Arial" w:hAnsi="Arial" w:cs="Arial"/>
          <w:color w:val="auto"/>
        </w:rPr>
        <w:t xml:space="preserve">will be undertaken to </w:t>
      </w:r>
      <w:r w:rsidR="005F7F74" w:rsidRPr="005F7F74">
        <w:rPr>
          <w:rFonts w:ascii="Arial" w:hAnsi="Arial" w:cs="Arial"/>
          <w:color w:val="auto"/>
        </w:rPr>
        <w:t>review findings</w:t>
      </w:r>
      <w:r w:rsidR="007F67F8">
        <w:rPr>
          <w:rFonts w:ascii="Arial" w:hAnsi="Arial" w:cs="Arial"/>
          <w:color w:val="auto"/>
        </w:rPr>
        <w:t xml:space="preserve"> and capture </w:t>
      </w:r>
      <w:r w:rsidR="005F7F74" w:rsidRPr="005F7F74">
        <w:rPr>
          <w:rFonts w:ascii="Arial" w:hAnsi="Arial" w:cs="Arial"/>
          <w:color w:val="auto"/>
        </w:rPr>
        <w:t>charting reviews, incidents, clinical data and feedback</w:t>
      </w:r>
      <w:r w:rsidR="001D185A">
        <w:rPr>
          <w:rFonts w:ascii="Arial" w:hAnsi="Arial" w:cs="Arial"/>
          <w:color w:val="auto"/>
        </w:rPr>
        <w:t>, to ensure the a</w:t>
      </w:r>
      <w:r w:rsidR="00B613CC" w:rsidRPr="00B613CC">
        <w:rPr>
          <w:rFonts w:ascii="Arial" w:hAnsi="Arial" w:cs="Arial"/>
          <w:color w:val="auto"/>
        </w:rPr>
        <w:t xml:space="preserve">ctions taken via the </w:t>
      </w:r>
      <w:r w:rsidR="001D185A">
        <w:rPr>
          <w:rFonts w:ascii="Arial" w:hAnsi="Arial" w:cs="Arial"/>
          <w:color w:val="auto"/>
        </w:rPr>
        <w:t>s</w:t>
      </w:r>
      <w:r w:rsidR="005F7F74">
        <w:rPr>
          <w:rFonts w:ascii="Arial" w:hAnsi="Arial" w:cs="Arial"/>
          <w:color w:val="auto"/>
        </w:rPr>
        <w:t>ervice’s</w:t>
      </w:r>
      <w:r w:rsidR="00B613CC" w:rsidRPr="00B613CC">
        <w:rPr>
          <w:rFonts w:ascii="Arial" w:hAnsi="Arial" w:cs="Arial"/>
          <w:color w:val="auto"/>
        </w:rPr>
        <w:t xml:space="preserve"> </w:t>
      </w:r>
      <w:r w:rsidR="00B613CC">
        <w:rPr>
          <w:rFonts w:ascii="Arial" w:hAnsi="Arial" w:cs="Arial"/>
          <w:color w:val="auto"/>
        </w:rPr>
        <w:t>continuous improve</w:t>
      </w:r>
      <w:r w:rsidR="00F20C70">
        <w:rPr>
          <w:rFonts w:ascii="Arial" w:hAnsi="Arial" w:cs="Arial"/>
          <w:color w:val="auto"/>
        </w:rPr>
        <w:t>ment plan</w:t>
      </w:r>
      <w:r w:rsidR="00B613CC" w:rsidRPr="00B613CC">
        <w:rPr>
          <w:rFonts w:ascii="Arial" w:hAnsi="Arial" w:cs="Arial"/>
          <w:color w:val="auto"/>
        </w:rPr>
        <w:t xml:space="preserve"> support sustainable improvements in pain management, weight management, behaviour management and diabetic management</w:t>
      </w:r>
      <w:r w:rsidR="005F7F74">
        <w:rPr>
          <w:rFonts w:ascii="Arial" w:hAnsi="Arial" w:cs="Arial"/>
          <w:color w:val="auto"/>
        </w:rPr>
        <w:t>.</w:t>
      </w:r>
    </w:p>
    <w:p w14:paraId="4451B9BB" w14:textId="19C662FD" w:rsidR="00F20C70" w:rsidRPr="00F20C70" w:rsidRDefault="00F20C70" w:rsidP="00EF6627">
      <w:pPr>
        <w:pStyle w:val="CommentText"/>
        <w:rPr>
          <w:rFonts w:ascii="Arial" w:hAnsi="Arial" w:cs="Arial"/>
          <w:color w:val="auto"/>
        </w:rPr>
      </w:pPr>
      <w:r w:rsidRPr="00F20C70">
        <w:rPr>
          <w:rFonts w:ascii="Arial" w:hAnsi="Arial" w:cs="Arial"/>
          <w:color w:val="auto"/>
        </w:rPr>
        <w:t>I have considered the evidence brought forward in the Site Audit report and the Approved Provider’s response</w:t>
      </w:r>
      <w:r w:rsidR="007F67F8">
        <w:rPr>
          <w:rFonts w:ascii="Arial" w:hAnsi="Arial" w:cs="Arial"/>
          <w:color w:val="auto"/>
        </w:rPr>
        <w:t xml:space="preserve">, </w:t>
      </w:r>
      <w:r w:rsidRPr="00F20C70">
        <w:rPr>
          <w:rFonts w:ascii="Arial" w:hAnsi="Arial" w:cs="Arial"/>
          <w:color w:val="auto"/>
        </w:rPr>
        <w:t>however,</w:t>
      </w:r>
      <w:r w:rsidR="007F67F8">
        <w:rPr>
          <w:rFonts w:ascii="Arial" w:hAnsi="Arial" w:cs="Arial"/>
          <w:color w:val="auto"/>
        </w:rPr>
        <w:t xml:space="preserve"> find that</w:t>
      </w:r>
      <w:r w:rsidRPr="00F20C70">
        <w:rPr>
          <w:rFonts w:ascii="Arial" w:hAnsi="Arial" w:cs="Arial"/>
          <w:color w:val="auto"/>
        </w:rPr>
        <w:t xml:space="preserve"> at the time of the Site Audit the service did not ensure </w:t>
      </w:r>
      <w:r w:rsidR="002606DD" w:rsidRPr="002606DD">
        <w:rPr>
          <w:rFonts w:ascii="Arial" w:hAnsi="Arial" w:cs="Arial"/>
          <w:color w:val="auto"/>
        </w:rPr>
        <w:t>the effective management of high impact high prevalence risks such as pain mana</w:t>
      </w:r>
      <w:r w:rsidR="007F67F8">
        <w:rPr>
          <w:rFonts w:ascii="Arial" w:hAnsi="Arial" w:cs="Arial"/>
          <w:color w:val="auto"/>
        </w:rPr>
        <w:t>g</w:t>
      </w:r>
      <w:r w:rsidR="002606DD" w:rsidRPr="002606DD">
        <w:rPr>
          <w:rFonts w:ascii="Arial" w:hAnsi="Arial" w:cs="Arial"/>
          <w:color w:val="auto"/>
        </w:rPr>
        <w:t>ement, weight management, behaviour management and diabetic management.</w:t>
      </w:r>
      <w:r w:rsidR="007F67F8">
        <w:rPr>
          <w:rFonts w:ascii="Arial" w:hAnsi="Arial" w:cs="Arial"/>
          <w:color w:val="auto"/>
        </w:rPr>
        <w:t xml:space="preserve"> </w:t>
      </w:r>
      <w:r w:rsidRPr="00F20C70">
        <w:rPr>
          <w:rFonts w:ascii="Arial" w:hAnsi="Arial" w:cs="Arial"/>
          <w:color w:val="auto"/>
        </w:rPr>
        <w:t xml:space="preserve"> I find Requirement 3(3)(b) is non-compliant.</w:t>
      </w:r>
    </w:p>
    <w:p w14:paraId="707303F9" w14:textId="272EF8C0" w:rsidR="00D974B4" w:rsidRPr="00D974B4" w:rsidRDefault="00F46A7A" w:rsidP="00EF6627">
      <w:pPr>
        <w:pStyle w:val="CommentText"/>
        <w:rPr>
          <w:rFonts w:ascii="Arial" w:eastAsia="Times New Roman" w:hAnsi="Arial" w:cs="Arial"/>
          <w:bCs/>
          <w:color w:val="000000"/>
          <w:lang w:eastAsia="en-AU"/>
        </w:rPr>
      </w:pPr>
      <w:r>
        <w:rPr>
          <w:rFonts w:ascii="Arial" w:hAnsi="Arial" w:cs="Arial"/>
          <w:color w:val="auto"/>
        </w:rPr>
        <w:t xml:space="preserve">The Assessment Team </w:t>
      </w:r>
      <w:r w:rsidR="007F67F8">
        <w:rPr>
          <w:rFonts w:ascii="Arial" w:hAnsi="Arial" w:cs="Arial"/>
          <w:color w:val="auto"/>
        </w:rPr>
        <w:t>identified</w:t>
      </w:r>
      <w:r>
        <w:rPr>
          <w:rFonts w:ascii="Arial" w:hAnsi="Arial" w:cs="Arial"/>
          <w:color w:val="auto"/>
        </w:rPr>
        <w:t xml:space="preserve"> </w:t>
      </w:r>
      <w:r w:rsidRPr="00F46A7A">
        <w:rPr>
          <w:rFonts w:ascii="Arial" w:eastAsia="Times New Roman" w:hAnsi="Arial" w:cs="Arial"/>
          <w:color w:val="000000"/>
          <w:lang w:eastAsia="en-AU"/>
        </w:rPr>
        <w:t xml:space="preserve">some consumers did not </w:t>
      </w:r>
      <w:r>
        <w:rPr>
          <w:rFonts w:ascii="Arial" w:eastAsia="Times New Roman" w:hAnsi="Arial" w:cs="Arial"/>
          <w:color w:val="000000"/>
          <w:lang w:eastAsia="en-AU"/>
        </w:rPr>
        <w:t>have</w:t>
      </w:r>
      <w:r w:rsidRPr="00F46A7A">
        <w:rPr>
          <w:rFonts w:ascii="Arial" w:eastAsia="Times New Roman" w:hAnsi="Arial" w:cs="Arial"/>
          <w:color w:val="000000"/>
          <w:lang w:eastAsia="en-AU"/>
        </w:rPr>
        <w:t xml:space="preserve"> timely and appropriate referrals to other health care providers such as wound consultants and dieticians</w:t>
      </w:r>
      <w:r>
        <w:rPr>
          <w:rFonts w:ascii="Arial" w:eastAsia="Times New Roman" w:hAnsi="Arial" w:cs="Arial"/>
          <w:color w:val="000000"/>
          <w:lang w:eastAsia="en-AU"/>
        </w:rPr>
        <w:t>.</w:t>
      </w:r>
      <w:r w:rsidR="0019283E">
        <w:rPr>
          <w:rFonts w:ascii="Arial" w:eastAsia="Times New Roman" w:hAnsi="Arial" w:cs="Arial"/>
          <w:color w:val="000000"/>
          <w:lang w:eastAsia="en-AU"/>
        </w:rPr>
        <w:t xml:space="preserve"> Specific examples included </w:t>
      </w:r>
      <w:r w:rsidR="007F67F8">
        <w:rPr>
          <w:rFonts w:ascii="Arial" w:eastAsia="Times New Roman" w:hAnsi="Arial" w:cs="Arial"/>
          <w:color w:val="000000"/>
          <w:lang w:eastAsia="en-AU"/>
        </w:rPr>
        <w:t xml:space="preserve">one named consumer for whom </w:t>
      </w:r>
      <w:r w:rsidR="00D974B4" w:rsidRPr="00D974B4">
        <w:rPr>
          <w:rFonts w:ascii="Arial" w:eastAsia="Times New Roman" w:hAnsi="Arial" w:cs="Arial"/>
          <w:bCs/>
          <w:color w:val="000000"/>
          <w:lang w:eastAsia="en-AU"/>
        </w:rPr>
        <w:t>the service did not follow the wound management work instruction in relation to pressure injury management</w:t>
      </w:r>
      <w:r w:rsidR="00EF6627">
        <w:rPr>
          <w:rFonts w:ascii="Arial" w:eastAsia="Times New Roman" w:hAnsi="Arial" w:cs="Arial"/>
          <w:bCs/>
          <w:color w:val="000000"/>
          <w:lang w:eastAsia="en-AU"/>
        </w:rPr>
        <w:t xml:space="preserve">, nor did the service refer the </w:t>
      </w:r>
      <w:r w:rsidR="00D974B4">
        <w:rPr>
          <w:rFonts w:ascii="Arial" w:eastAsia="Times New Roman" w:hAnsi="Arial" w:cs="Arial"/>
          <w:bCs/>
          <w:color w:val="000000"/>
          <w:lang w:eastAsia="en-AU"/>
        </w:rPr>
        <w:t>consumer</w:t>
      </w:r>
      <w:r w:rsidR="00D974B4" w:rsidRPr="00D974B4">
        <w:rPr>
          <w:rFonts w:ascii="Arial" w:eastAsia="Times New Roman" w:hAnsi="Arial" w:cs="Arial"/>
          <w:bCs/>
          <w:color w:val="000000"/>
          <w:lang w:eastAsia="en-AU"/>
        </w:rPr>
        <w:t xml:space="preserve"> to a wound consultant </w:t>
      </w:r>
      <w:r w:rsidR="00EF6627">
        <w:rPr>
          <w:rFonts w:ascii="Arial" w:eastAsia="Times New Roman" w:hAnsi="Arial" w:cs="Arial"/>
          <w:bCs/>
          <w:color w:val="000000"/>
          <w:lang w:eastAsia="en-AU"/>
        </w:rPr>
        <w:t xml:space="preserve">for </w:t>
      </w:r>
      <w:r w:rsidR="00D974B4" w:rsidRPr="00D974B4">
        <w:rPr>
          <w:rFonts w:ascii="Arial" w:eastAsia="Times New Roman" w:hAnsi="Arial" w:cs="Arial"/>
          <w:bCs/>
          <w:color w:val="000000"/>
          <w:lang w:eastAsia="en-AU"/>
        </w:rPr>
        <w:t>review</w:t>
      </w:r>
      <w:r w:rsidR="007F67F8">
        <w:rPr>
          <w:rFonts w:ascii="Arial" w:eastAsia="Times New Roman" w:hAnsi="Arial" w:cs="Arial"/>
          <w:bCs/>
          <w:color w:val="000000"/>
          <w:lang w:eastAsia="en-AU"/>
        </w:rPr>
        <w:t xml:space="preserve"> and</w:t>
      </w:r>
      <w:r w:rsidR="00023BAA" w:rsidRPr="00023BAA">
        <w:rPr>
          <w:rFonts w:ascii="Arial" w:eastAsia="Calibri" w:hAnsi="Arial" w:cs="Arial"/>
          <w:bCs/>
          <w:color w:val="auto"/>
          <w:sz w:val="20"/>
          <w:lang w:eastAsia="en-AU"/>
        </w:rPr>
        <w:t xml:space="preserve"> </w:t>
      </w:r>
      <w:r w:rsidR="00023BAA">
        <w:rPr>
          <w:rFonts w:ascii="Arial" w:eastAsia="Times New Roman" w:hAnsi="Arial" w:cs="Arial"/>
          <w:bCs/>
          <w:color w:val="000000"/>
          <w:lang w:eastAsia="en-AU"/>
        </w:rPr>
        <w:t>a</w:t>
      </w:r>
      <w:r w:rsidR="007F67F8">
        <w:rPr>
          <w:rFonts w:ascii="Arial" w:eastAsia="Times New Roman" w:hAnsi="Arial" w:cs="Arial"/>
          <w:bCs/>
          <w:color w:val="000000"/>
          <w:lang w:eastAsia="en-AU"/>
        </w:rPr>
        <w:t xml:space="preserve"> further</w:t>
      </w:r>
      <w:r w:rsidR="00023BAA">
        <w:rPr>
          <w:rFonts w:ascii="Arial" w:eastAsia="Times New Roman" w:hAnsi="Arial" w:cs="Arial"/>
          <w:bCs/>
          <w:color w:val="000000"/>
          <w:lang w:eastAsia="en-AU"/>
        </w:rPr>
        <w:t xml:space="preserve"> consumer </w:t>
      </w:r>
      <w:r w:rsidR="007F67F8">
        <w:rPr>
          <w:rFonts w:ascii="Arial" w:eastAsia="Times New Roman" w:hAnsi="Arial" w:cs="Arial"/>
          <w:bCs/>
          <w:color w:val="000000"/>
          <w:lang w:eastAsia="en-AU"/>
        </w:rPr>
        <w:t xml:space="preserve">who </w:t>
      </w:r>
      <w:r w:rsidR="00023BAA">
        <w:rPr>
          <w:rFonts w:ascii="Arial" w:eastAsia="Times New Roman" w:hAnsi="Arial" w:cs="Arial"/>
          <w:bCs/>
          <w:color w:val="000000"/>
          <w:lang w:eastAsia="en-AU"/>
        </w:rPr>
        <w:t>showed</w:t>
      </w:r>
      <w:r w:rsidR="00023BAA" w:rsidRPr="00023BAA">
        <w:rPr>
          <w:rFonts w:ascii="Arial" w:eastAsia="Times New Roman" w:hAnsi="Arial" w:cs="Arial"/>
          <w:bCs/>
          <w:color w:val="000000"/>
          <w:lang w:eastAsia="en-AU"/>
        </w:rPr>
        <w:t xml:space="preserve"> significant </w:t>
      </w:r>
      <w:r w:rsidR="00023BAA" w:rsidRPr="00023BAA">
        <w:rPr>
          <w:rFonts w:ascii="Arial" w:eastAsia="Times New Roman" w:hAnsi="Arial" w:cs="Arial"/>
          <w:bCs/>
          <w:color w:val="000000"/>
          <w:lang w:eastAsia="en-AU"/>
        </w:rPr>
        <w:lastRenderedPageBreak/>
        <w:t xml:space="preserve">weight loss </w:t>
      </w:r>
      <w:r w:rsidR="00023BAA">
        <w:rPr>
          <w:rFonts w:ascii="Arial" w:eastAsia="Times New Roman" w:hAnsi="Arial" w:cs="Arial"/>
          <w:bCs/>
          <w:color w:val="000000"/>
          <w:lang w:eastAsia="en-AU"/>
        </w:rPr>
        <w:t>and</w:t>
      </w:r>
      <w:r w:rsidR="00023BAA" w:rsidRPr="00023BAA">
        <w:rPr>
          <w:rFonts w:ascii="Arial" w:eastAsia="Times New Roman" w:hAnsi="Arial" w:cs="Arial"/>
          <w:bCs/>
          <w:color w:val="000000"/>
          <w:lang w:eastAsia="en-AU"/>
        </w:rPr>
        <w:t xml:space="preserve"> was not referred to a dietician to review. The service’s nutrition and hydration work instruction in relation to </w:t>
      </w:r>
      <w:r w:rsidR="00023BAA">
        <w:rPr>
          <w:rFonts w:ascii="Arial" w:eastAsia="Times New Roman" w:hAnsi="Arial" w:cs="Arial"/>
          <w:bCs/>
          <w:color w:val="000000"/>
          <w:lang w:eastAsia="en-AU"/>
        </w:rPr>
        <w:t>the consumers</w:t>
      </w:r>
      <w:r w:rsidR="00023BAA" w:rsidRPr="00023BAA">
        <w:rPr>
          <w:rFonts w:ascii="Arial" w:eastAsia="Times New Roman" w:hAnsi="Arial" w:cs="Arial"/>
          <w:bCs/>
          <w:color w:val="000000"/>
          <w:lang w:eastAsia="en-AU"/>
        </w:rPr>
        <w:t xml:space="preserve"> ongoing weight loss was not followed</w:t>
      </w:r>
      <w:r w:rsidR="009B0CC7">
        <w:rPr>
          <w:rFonts w:ascii="Arial" w:eastAsia="Times New Roman" w:hAnsi="Arial" w:cs="Arial"/>
          <w:bCs/>
          <w:color w:val="000000"/>
          <w:lang w:eastAsia="en-AU"/>
        </w:rPr>
        <w:t xml:space="preserve">, </w:t>
      </w:r>
      <w:r w:rsidR="000953BE">
        <w:rPr>
          <w:rFonts w:ascii="Arial" w:eastAsia="Times New Roman" w:hAnsi="Arial" w:cs="Arial"/>
          <w:bCs/>
          <w:color w:val="000000"/>
          <w:lang w:eastAsia="en-AU"/>
        </w:rPr>
        <w:t>with</w:t>
      </w:r>
      <w:r w:rsidR="00BD49D8" w:rsidRPr="00BD49D8">
        <w:rPr>
          <w:rFonts w:ascii="Arial" w:eastAsia="Times New Roman" w:hAnsi="Arial" w:cs="Arial"/>
          <w:bCs/>
          <w:color w:val="000000"/>
          <w:lang w:eastAsia="en-AU"/>
        </w:rPr>
        <w:t xml:space="preserve"> no evidence th</w:t>
      </w:r>
      <w:r w:rsidR="00BD49D8">
        <w:rPr>
          <w:rFonts w:ascii="Arial" w:eastAsia="Times New Roman" w:hAnsi="Arial" w:cs="Arial"/>
          <w:bCs/>
          <w:color w:val="000000"/>
          <w:lang w:eastAsia="en-AU"/>
        </w:rPr>
        <w:t xml:space="preserve">e consumer’s </w:t>
      </w:r>
      <w:r w:rsidR="00BD49D8" w:rsidRPr="00BD49D8">
        <w:rPr>
          <w:rFonts w:ascii="Arial" w:eastAsia="Times New Roman" w:hAnsi="Arial" w:cs="Arial"/>
          <w:bCs/>
          <w:color w:val="000000"/>
          <w:lang w:eastAsia="en-AU"/>
        </w:rPr>
        <w:t>M</w:t>
      </w:r>
      <w:r w:rsidR="00BD49D8">
        <w:rPr>
          <w:rFonts w:ascii="Arial" w:eastAsia="Times New Roman" w:hAnsi="Arial" w:cs="Arial"/>
          <w:bCs/>
          <w:color w:val="000000"/>
          <w:lang w:eastAsia="en-AU"/>
        </w:rPr>
        <w:t xml:space="preserve">edical </w:t>
      </w:r>
      <w:r w:rsidR="00BD49D8" w:rsidRPr="00BD49D8">
        <w:rPr>
          <w:rFonts w:ascii="Arial" w:eastAsia="Times New Roman" w:hAnsi="Arial" w:cs="Arial"/>
          <w:bCs/>
          <w:color w:val="000000"/>
          <w:lang w:eastAsia="en-AU"/>
        </w:rPr>
        <w:t>O</w:t>
      </w:r>
      <w:r w:rsidR="00BD49D8">
        <w:rPr>
          <w:rFonts w:ascii="Arial" w:eastAsia="Times New Roman" w:hAnsi="Arial" w:cs="Arial"/>
          <w:bCs/>
          <w:color w:val="000000"/>
          <w:lang w:eastAsia="en-AU"/>
        </w:rPr>
        <w:t>fficer</w:t>
      </w:r>
      <w:r w:rsidR="00BD49D8" w:rsidRPr="00BD49D8">
        <w:rPr>
          <w:rFonts w:ascii="Arial" w:eastAsia="Times New Roman" w:hAnsi="Arial" w:cs="Arial"/>
          <w:bCs/>
          <w:color w:val="000000"/>
          <w:lang w:eastAsia="en-AU"/>
        </w:rPr>
        <w:t xml:space="preserve"> was informed</w:t>
      </w:r>
      <w:r w:rsidR="00BD49D8">
        <w:rPr>
          <w:rFonts w:ascii="Arial" w:eastAsia="Times New Roman" w:hAnsi="Arial" w:cs="Arial"/>
          <w:bCs/>
          <w:color w:val="000000"/>
          <w:lang w:eastAsia="en-AU"/>
        </w:rPr>
        <w:t>.</w:t>
      </w:r>
    </w:p>
    <w:p w14:paraId="7DB42E59" w14:textId="3EB7993A" w:rsidR="00B359C8" w:rsidRPr="00B359C8" w:rsidRDefault="00BD49D8" w:rsidP="00EF6627">
      <w:pPr>
        <w:pStyle w:val="CommentText"/>
        <w:rPr>
          <w:rFonts w:ascii="Arial" w:hAnsi="Arial" w:cs="Arial"/>
          <w:color w:val="auto"/>
        </w:rPr>
      </w:pPr>
      <w:r w:rsidRPr="00DB375A">
        <w:rPr>
          <w:rFonts w:ascii="Arial" w:hAnsi="Arial" w:cs="Arial"/>
          <w:color w:val="auto"/>
        </w:rPr>
        <w:t>The Approved Provider’s written response</w:t>
      </w:r>
      <w:r w:rsidR="00DD0291" w:rsidRPr="00995B45">
        <w:rPr>
          <w:rFonts w:ascii="Arial" w:hAnsi="Arial" w:cs="Arial"/>
          <w:color w:val="auto"/>
        </w:rPr>
        <w:t xml:space="preserve"> of 19 September 2022 </w:t>
      </w:r>
      <w:r w:rsidR="00DD0291" w:rsidRPr="00DB375A">
        <w:rPr>
          <w:rFonts w:ascii="Arial" w:hAnsi="Arial" w:cs="Arial"/>
          <w:color w:val="auto"/>
        </w:rPr>
        <w:t>a</w:t>
      </w:r>
      <w:r w:rsidR="00DD0291">
        <w:rPr>
          <w:rFonts w:ascii="Arial" w:hAnsi="Arial" w:cs="Arial"/>
          <w:color w:val="auto"/>
        </w:rPr>
        <w:t>cknowledged the deficiencies identified by the Assessment Team and agreed</w:t>
      </w:r>
      <w:r w:rsidR="003B6218" w:rsidRPr="003B6218">
        <w:rPr>
          <w:rFonts w:ascii="Arial" w:hAnsi="Arial" w:cs="Arial"/>
          <w:color w:val="auto"/>
        </w:rPr>
        <w:t xml:space="preserve"> that on </w:t>
      </w:r>
      <w:r w:rsidR="00B359C8" w:rsidRPr="003B6218">
        <w:rPr>
          <w:rFonts w:ascii="Arial" w:hAnsi="Arial" w:cs="Arial"/>
          <w:color w:val="auto"/>
        </w:rPr>
        <w:t>the</w:t>
      </w:r>
      <w:r w:rsidR="00B359C8">
        <w:rPr>
          <w:rFonts w:ascii="Arial" w:hAnsi="Arial" w:cs="Arial"/>
          <w:color w:val="auto"/>
        </w:rPr>
        <w:t xml:space="preserve"> </w:t>
      </w:r>
      <w:r w:rsidR="00B359C8" w:rsidRPr="003B6218">
        <w:rPr>
          <w:rFonts w:ascii="Arial" w:hAnsi="Arial" w:cs="Arial"/>
          <w:color w:val="auto"/>
        </w:rPr>
        <w:t>occasions</w:t>
      </w:r>
      <w:r w:rsidR="003B6218" w:rsidRPr="003B6218">
        <w:rPr>
          <w:rFonts w:ascii="Arial" w:hAnsi="Arial" w:cs="Arial"/>
          <w:color w:val="auto"/>
        </w:rPr>
        <w:t xml:space="preserve">’ </w:t>
      </w:r>
      <w:r w:rsidR="003B6218">
        <w:rPr>
          <w:rFonts w:ascii="Arial" w:hAnsi="Arial" w:cs="Arial"/>
          <w:color w:val="auto"/>
        </w:rPr>
        <w:t xml:space="preserve">identified, </w:t>
      </w:r>
      <w:r w:rsidR="003B6218" w:rsidRPr="003B6218">
        <w:rPr>
          <w:rFonts w:ascii="Arial" w:hAnsi="Arial" w:cs="Arial"/>
          <w:color w:val="auto"/>
        </w:rPr>
        <w:t xml:space="preserve">referrals should have been actioned sooner for wound consultations and dietician reviews. </w:t>
      </w:r>
      <w:r w:rsidR="00B07729">
        <w:rPr>
          <w:rFonts w:ascii="Arial" w:hAnsi="Arial" w:cs="Arial"/>
          <w:color w:val="auto"/>
        </w:rPr>
        <w:t xml:space="preserve">The Approved Provider advised </w:t>
      </w:r>
      <w:r w:rsidR="00DD0291">
        <w:rPr>
          <w:rFonts w:ascii="Arial" w:hAnsi="Arial" w:cs="Arial"/>
          <w:color w:val="auto"/>
        </w:rPr>
        <w:t>that in response to the Site Audit</w:t>
      </w:r>
      <w:r w:rsidR="003B6218" w:rsidRPr="003B6218">
        <w:rPr>
          <w:rFonts w:ascii="Arial" w:hAnsi="Arial" w:cs="Arial"/>
          <w:color w:val="auto"/>
        </w:rPr>
        <w:t xml:space="preserve"> </w:t>
      </w:r>
      <w:r w:rsidR="003B6218">
        <w:rPr>
          <w:rFonts w:ascii="Arial" w:hAnsi="Arial" w:cs="Arial"/>
          <w:color w:val="auto"/>
        </w:rPr>
        <w:t>t</w:t>
      </w:r>
      <w:r w:rsidR="003B6218" w:rsidRPr="003B6218">
        <w:rPr>
          <w:rFonts w:ascii="Arial" w:hAnsi="Arial" w:cs="Arial"/>
          <w:color w:val="auto"/>
        </w:rPr>
        <w:t xml:space="preserve">he </w:t>
      </w:r>
      <w:r w:rsidR="00DD0291">
        <w:rPr>
          <w:rFonts w:ascii="Arial" w:hAnsi="Arial" w:cs="Arial"/>
          <w:color w:val="auto"/>
        </w:rPr>
        <w:t>service</w:t>
      </w:r>
      <w:r w:rsidR="003B6218" w:rsidRPr="003B6218">
        <w:rPr>
          <w:rFonts w:ascii="Arial" w:hAnsi="Arial" w:cs="Arial"/>
          <w:color w:val="auto"/>
        </w:rPr>
        <w:t xml:space="preserve"> conducted a review of referrals made for residents</w:t>
      </w:r>
      <w:r w:rsidR="00B359C8">
        <w:rPr>
          <w:rFonts w:ascii="Arial" w:hAnsi="Arial" w:cs="Arial"/>
          <w:color w:val="auto"/>
        </w:rPr>
        <w:t xml:space="preserve">, </w:t>
      </w:r>
      <w:r w:rsidR="00DD0291">
        <w:rPr>
          <w:rFonts w:ascii="Arial" w:hAnsi="Arial" w:cs="Arial"/>
          <w:color w:val="auto"/>
        </w:rPr>
        <w:t>d</w:t>
      </w:r>
      <w:r w:rsidR="00B359C8" w:rsidRPr="00B359C8">
        <w:rPr>
          <w:rFonts w:ascii="Arial" w:hAnsi="Arial" w:cs="Arial"/>
          <w:color w:val="auto"/>
        </w:rPr>
        <w:t>ietician reviews have been actioned and residents care plans updated with recommendations</w:t>
      </w:r>
      <w:r w:rsidR="00B359C8">
        <w:rPr>
          <w:rFonts w:ascii="Arial" w:hAnsi="Arial" w:cs="Arial"/>
          <w:color w:val="auto"/>
        </w:rPr>
        <w:t xml:space="preserve">, </w:t>
      </w:r>
    </w:p>
    <w:p w14:paraId="5C84E664" w14:textId="012D9CFB" w:rsidR="00D36929" w:rsidRPr="00D36929" w:rsidRDefault="00F20C70" w:rsidP="00EF6627">
      <w:pPr>
        <w:pStyle w:val="CommentText"/>
        <w:rPr>
          <w:rFonts w:ascii="Arial" w:hAnsi="Arial" w:cs="Arial"/>
          <w:color w:val="auto"/>
        </w:rPr>
      </w:pPr>
      <w:bookmarkStart w:id="19" w:name="_Hlk115186870"/>
      <w:r w:rsidRPr="00D36929">
        <w:rPr>
          <w:rFonts w:ascii="Arial" w:hAnsi="Arial" w:cs="Arial"/>
          <w:color w:val="auto"/>
        </w:rPr>
        <w:t>I have considered the evidence brought forward in the Site Audit report and the Approved Provider’s response,</w:t>
      </w:r>
      <w:r w:rsidR="00EF6627" w:rsidRPr="00EF6627">
        <w:rPr>
          <w:rFonts w:ascii="Arial" w:hAnsi="Arial" w:cs="Arial"/>
          <w:color w:val="auto"/>
        </w:rPr>
        <w:t xml:space="preserve"> </w:t>
      </w:r>
      <w:r w:rsidR="00EF6627" w:rsidRPr="00F20C70">
        <w:rPr>
          <w:rFonts w:ascii="Arial" w:hAnsi="Arial" w:cs="Arial"/>
          <w:color w:val="auto"/>
        </w:rPr>
        <w:t>however,</w:t>
      </w:r>
      <w:r w:rsidR="00EF6627">
        <w:rPr>
          <w:rFonts w:ascii="Arial" w:hAnsi="Arial" w:cs="Arial"/>
          <w:color w:val="auto"/>
        </w:rPr>
        <w:t xml:space="preserve"> find that</w:t>
      </w:r>
      <w:r w:rsidR="00EF6627" w:rsidRPr="00F20C70">
        <w:rPr>
          <w:rFonts w:ascii="Arial" w:hAnsi="Arial" w:cs="Arial"/>
          <w:color w:val="auto"/>
        </w:rPr>
        <w:t xml:space="preserve"> at the time of the Site Audit the </w:t>
      </w:r>
      <w:r w:rsidRPr="00D36929">
        <w:rPr>
          <w:rFonts w:ascii="Arial" w:hAnsi="Arial" w:cs="Arial"/>
          <w:color w:val="auto"/>
        </w:rPr>
        <w:t xml:space="preserve">service did </w:t>
      </w:r>
      <w:r w:rsidR="00927A70">
        <w:rPr>
          <w:rFonts w:ascii="Arial" w:hAnsi="Arial" w:cs="Arial"/>
          <w:color w:val="auto"/>
        </w:rPr>
        <w:t xml:space="preserve">not </w:t>
      </w:r>
      <w:r w:rsidR="00771877" w:rsidRPr="00771877">
        <w:rPr>
          <w:rFonts w:ascii="Arial" w:hAnsi="Arial" w:cs="Arial"/>
          <w:color w:val="auto"/>
        </w:rPr>
        <w:t>demonstrate timely and appropriate referrals to individuals, other organisations and providers of other care and services</w:t>
      </w:r>
      <w:r w:rsidR="00771877">
        <w:rPr>
          <w:rFonts w:ascii="Arial" w:hAnsi="Arial" w:cs="Arial"/>
          <w:color w:val="auto"/>
        </w:rPr>
        <w:t>.</w:t>
      </w:r>
      <w:r w:rsidR="00EF6627">
        <w:rPr>
          <w:rFonts w:ascii="Arial" w:hAnsi="Arial" w:cs="Arial"/>
          <w:color w:val="auto"/>
        </w:rPr>
        <w:t xml:space="preserve"> </w:t>
      </w:r>
      <w:r w:rsidR="00D36929" w:rsidRPr="00D36929">
        <w:rPr>
          <w:rFonts w:ascii="Arial" w:hAnsi="Arial" w:cs="Arial"/>
          <w:color w:val="auto"/>
        </w:rPr>
        <w:t>I find Requirement 3(3)(</w:t>
      </w:r>
      <w:r w:rsidR="00D36929">
        <w:rPr>
          <w:rFonts w:ascii="Arial" w:hAnsi="Arial" w:cs="Arial"/>
          <w:color w:val="auto"/>
        </w:rPr>
        <w:t>f</w:t>
      </w:r>
      <w:r w:rsidR="00D36929" w:rsidRPr="00D36929">
        <w:rPr>
          <w:rFonts w:ascii="Arial" w:hAnsi="Arial" w:cs="Arial"/>
          <w:color w:val="auto"/>
        </w:rPr>
        <w:t>) is non-compliant.</w:t>
      </w:r>
    </w:p>
    <w:bookmarkEnd w:id="19"/>
    <w:p w14:paraId="67AA64D6" w14:textId="3C7CE459" w:rsidR="00832868" w:rsidRDefault="00832868" w:rsidP="00EF6627">
      <w:pPr>
        <w:pStyle w:val="CommentText"/>
        <w:rPr>
          <w:rFonts w:ascii="Arial" w:hAnsi="Arial" w:cs="Arial"/>
          <w:color w:val="auto"/>
        </w:rPr>
      </w:pPr>
      <w:r w:rsidRPr="00832868">
        <w:rPr>
          <w:rFonts w:ascii="Arial" w:hAnsi="Arial" w:cs="Arial"/>
          <w:color w:val="auto"/>
        </w:rPr>
        <w:t xml:space="preserve">I am satisfied that the remaining </w:t>
      </w:r>
      <w:r>
        <w:rPr>
          <w:rFonts w:ascii="Arial" w:hAnsi="Arial" w:cs="Arial"/>
          <w:color w:val="auto"/>
        </w:rPr>
        <w:t xml:space="preserve">four </w:t>
      </w:r>
      <w:r w:rsidRPr="00832868">
        <w:rPr>
          <w:rFonts w:ascii="Arial" w:hAnsi="Arial" w:cs="Arial"/>
          <w:color w:val="auto"/>
        </w:rPr>
        <w:t xml:space="preserve">requirements of Quality Standard </w:t>
      </w:r>
      <w:r>
        <w:rPr>
          <w:rFonts w:ascii="Arial" w:hAnsi="Arial" w:cs="Arial"/>
          <w:color w:val="auto"/>
        </w:rPr>
        <w:t>3</w:t>
      </w:r>
      <w:r w:rsidRPr="00832868">
        <w:rPr>
          <w:rFonts w:ascii="Arial" w:hAnsi="Arial" w:cs="Arial"/>
          <w:color w:val="auto"/>
        </w:rPr>
        <w:t xml:space="preserve"> are compliant.</w:t>
      </w:r>
    </w:p>
    <w:p w14:paraId="66E5866E" w14:textId="43559C52" w:rsidR="00E47552" w:rsidRDefault="00E47552" w:rsidP="00EF6627">
      <w:pPr>
        <w:rPr>
          <w:rFonts w:ascii="Arial" w:eastAsia="Times New Roman" w:hAnsi="Arial" w:cs="Arial"/>
          <w:color w:val="000000"/>
          <w:szCs w:val="22"/>
          <w:lang w:eastAsia="en-AU"/>
        </w:rPr>
      </w:pPr>
      <w:r w:rsidRPr="00E47552">
        <w:rPr>
          <w:rFonts w:ascii="Arial" w:eastAsia="Times New Roman" w:hAnsi="Arial" w:cs="Arial"/>
          <w:color w:val="000000"/>
          <w:szCs w:val="22"/>
          <w:lang w:eastAsia="en-AU"/>
        </w:rPr>
        <w:t>The service demonstrate</w:t>
      </w:r>
      <w:r>
        <w:rPr>
          <w:rFonts w:ascii="Arial" w:eastAsia="Times New Roman" w:hAnsi="Arial" w:cs="Arial"/>
          <w:color w:val="000000"/>
          <w:szCs w:val="22"/>
          <w:lang w:eastAsia="en-AU"/>
        </w:rPr>
        <w:t>d</w:t>
      </w:r>
      <w:r w:rsidRPr="00E47552">
        <w:rPr>
          <w:rFonts w:ascii="Arial" w:eastAsia="Times New Roman" w:hAnsi="Arial" w:cs="Arial"/>
          <w:color w:val="000000"/>
          <w:szCs w:val="22"/>
          <w:lang w:eastAsia="en-AU"/>
        </w:rPr>
        <w:t xml:space="preserve"> consumers who are nearing the end of life have their dignity preserved and care is provided in accordance with their needs and preferences and in line with the service’s </w:t>
      </w:r>
      <w:r w:rsidR="00EA0EA5">
        <w:rPr>
          <w:rFonts w:ascii="Arial" w:eastAsia="Times New Roman" w:hAnsi="Arial" w:cs="Arial"/>
          <w:color w:val="000000"/>
          <w:szCs w:val="22"/>
          <w:lang w:eastAsia="en-AU"/>
        </w:rPr>
        <w:t>a</w:t>
      </w:r>
      <w:r>
        <w:rPr>
          <w:rFonts w:ascii="Arial" w:eastAsia="Times New Roman" w:hAnsi="Arial" w:cs="Arial"/>
          <w:color w:val="000000"/>
          <w:szCs w:val="22"/>
          <w:lang w:eastAsia="en-AU"/>
        </w:rPr>
        <w:t xml:space="preserve">dvance </w:t>
      </w:r>
      <w:r w:rsidR="00EA0EA5">
        <w:rPr>
          <w:rFonts w:ascii="Arial" w:eastAsia="Times New Roman" w:hAnsi="Arial" w:cs="Arial"/>
          <w:color w:val="000000"/>
          <w:szCs w:val="22"/>
          <w:lang w:eastAsia="en-AU"/>
        </w:rPr>
        <w:t>c</w:t>
      </w:r>
      <w:r>
        <w:rPr>
          <w:rFonts w:ascii="Arial" w:eastAsia="Times New Roman" w:hAnsi="Arial" w:cs="Arial"/>
          <w:color w:val="000000"/>
          <w:szCs w:val="22"/>
          <w:lang w:eastAsia="en-AU"/>
        </w:rPr>
        <w:t xml:space="preserve">are </w:t>
      </w:r>
      <w:r w:rsidRPr="00E47552">
        <w:rPr>
          <w:rFonts w:ascii="Arial" w:eastAsia="Times New Roman" w:hAnsi="Arial" w:cs="Arial"/>
          <w:color w:val="000000"/>
          <w:szCs w:val="22"/>
          <w:lang w:eastAsia="en-AU"/>
        </w:rPr>
        <w:t xml:space="preserve">work instruction, which includes end of life care.  </w:t>
      </w:r>
    </w:p>
    <w:p w14:paraId="72AFA06C" w14:textId="24B1071A" w:rsidR="00E47552" w:rsidRPr="00E47552" w:rsidRDefault="00BB0FAD" w:rsidP="00EF6627">
      <w:pPr>
        <w:rPr>
          <w:rFonts w:ascii="Arial" w:eastAsia="Times New Roman" w:hAnsi="Arial" w:cs="Arial"/>
          <w:color w:val="000000"/>
          <w:szCs w:val="22"/>
          <w:lang w:eastAsia="en-AU"/>
        </w:rPr>
      </w:pPr>
      <w:r w:rsidRPr="00BB0FAD">
        <w:rPr>
          <w:rFonts w:ascii="Arial" w:eastAsia="Times New Roman" w:hAnsi="Arial" w:cs="Arial"/>
          <w:color w:val="000000"/>
          <w:lang w:eastAsia="en-AU"/>
        </w:rPr>
        <w:t>Care documentation for consumers include a behaviour care plan which outlined triggers of behaviour and corresponding alternative strategies in place to manage behaviours before reporting to medical intervention. The Assessment Team noted the clinical deterioration work instruction and consumer care documents available electronically for staff to access and guide staff practice. The service demonstrated how changes in consumer’s care needs are generally recognised and responded to in a timely manner through a range of systems and processes such as handover, progress notes, scheduled reviews, incident reports, incident report analysis and consumer</w:t>
      </w:r>
      <w:r w:rsidR="008B4EE3">
        <w:rPr>
          <w:rFonts w:ascii="Arial" w:eastAsia="Times New Roman" w:hAnsi="Arial" w:cs="Arial"/>
          <w:color w:val="000000"/>
          <w:lang w:eastAsia="en-AU"/>
        </w:rPr>
        <w:t xml:space="preserve"> and </w:t>
      </w:r>
      <w:r w:rsidRPr="00BB0FAD">
        <w:rPr>
          <w:rFonts w:ascii="Arial" w:eastAsia="Times New Roman" w:hAnsi="Arial" w:cs="Arial"/>
          <w:color w:val="000000"/>
          <w:lang w:eastAsia="en-AU"/>
        </w:rPr>
        <w:t>representative feedback.</w:t>
      </w:r>
    </w:p>
    <w:p w14:paraId="0C059133" w14:textId="589542BA" w:rsidR="00B359C8" w:rsidRPr="00B359C8" w:rsidRDefault="001B1316" w:rsidP="00EF6627">
      <w:pPr>
        <w:pStyle w:val="CommentText"/>
        <w:rPr>
          <w:rFonts w:ascii="Arial" w:hAnsi="Arial" w:cs="Arial"/>
          <w:color w:val="auto"/>
        </w:rPr>
      </w:pPr>
      <w:r w:rsidRPr="001B1316">
        <w:rPr>
          <w:rFonts w:ascii="Arial" w:eastAsia="Times New Roman" w:hAnsi="Arial" w:cs="Arial"/>
          <w:color w:val="000000"/>
          <w:szCs w:val="22"/>
          <w:lang w:eastAsia="en-AU"/>
        </w:rPr>
        <w:t xml:space="preserve">Electronic alerts in the care documentation system notify staff of changes to a consumer’s care needs.  The review of care plan documentation confirms adequate information to support effective and safe sharing of the consumer’s information in providing care including involvement of the consumer, representative, clinical </w:t>
      </w:r>
      <w:r w:rsidR="008D58B2" w:rsidRPr="001B1316">
        <w:rPr>
          <w:rFonts w:ascii="Arial" w:eastAsia="Times New Roman" w:hAnsi="Arial" w:cs="Arial"/>
          <w:color w:val="000000"/>
          <w:szCs w:val="22"/>
          <w:lang w:eastAsia="en-AU"/>
        </w:rPr>
        <w:t>staff,</w:t>
      </w:r>
      <w:r w:rsidRPr="001B1316">
        <w:rPr>
          <w:rFonts w:ascii="Arial" w:eastAsia="Times New Roman" w:hAnsi="Arial" w:cs="Arial"/>
          <w:color w:val="000000"/>
          <w:szCs w:val="22"/>
          <w:lang w:eastAsia="en-AU"/>
        </w:rPr>
        <w:t xml:space="preserve"> and other health care professionals.  </w:t>
      </w:r>
    </w:p>
    <w:p w14:paraId="3A3200D0" w14:textId="366A3AED" w:rsidR="00170CC1" w:rsidRPr="00170CC1" w:rsidRDefault="00496583" w:rsidP="00EF6627">
      <w:pPr>
        <w:pStyle w:val="CommentText"/>
        <w:rPr>
          <w:rFonts w:ascii="Arial" w:eastAsia="Times New Roman" w:hAnsi="Arial" w:cs="Arial"/>
          <w:color w:val="000000"/>
          <w:szCs w:val="22"/>
          <w:lang w:eastAsia="en-AU"/>
        </w:rPr>
      </w:pPr>
      <w:r w:rsidRPr="00496583">
        <w:rPr>
          <w:rFonts w:ascii="Arial" w:eastAsia="Times New Roman" w:hAnsi="Arial" w:cs="Arial"/>
          <w:color w:val="000000"/>
          <w:szCs w:val="22"/>
          <w:lang w:eastAsia="en-AU"/>
        </w:rPr>
        <w:t xml:space="preserve">The service has implemented work instructions to guide staff related to antimicrobial stewardship, infection control management, and COVID-19 outbreak management. </w:t>
      </w:r>
      <w:r w:rsidR="005C08D0">
        <w:rPr>
          <w:rFonts w:ascii="Arial" w:eastAsia="Times New Roman" w:hAnsi="Arial" w:cs="Arial"/>
          <w:color w:val="000000"/>
          <w:szCs w:val="22"/>
          <w:lang w:eastAsia="en-AU"/>
        </w:rPr>
        <w:t>S</w:t>
      </w:r>
      <w:r w:rsidRPr="00496583">
        <w:rPr>
          <w:rFonts w:ascii="Arial" w:eastAsia="Times New Roman" w:hAnsi="Arial" w:cs="Arial"/>
          <w:color w:val="000000"/>
          <w:szCs w:val="22"/>
          <w:lang w:eastAsia="en-AU"/>
        </w:rPr>
        <w:t>taff confirmed they have received training in infection prevention and control strategies and COVID-19.</w:t>
      </w:r>
      <w:r w:rsidR="00170CC1" w:rsidRPr="00170CC1">
        <w:rPr>
          <w:rFonts w:ascii="Arial" w:eastAsia="Times New Roman" w:hAnsi="Arial" w:cs="Arial"/>
          <w:lang w:eastAsia="en-AU"/>
        </w:rPr>
        <w:t xml:space="preserve"> </w:t>
      </w:r>
      <w:r w:rsidR="00170CC1" w:rsidRPr="00170CC1">
        <w:rPr>
          <w:rFonts w:ascii="Arial" w:eastAsia="Times New Roman" w:hAnsi="Arial" w:cs="Arial"/>
          <w:color w:val="000000"/>
          <w:szCs w:val="22"/>
          <w:lang w:eastAsia="en-AU"/>
        </w:rPr>
        <w:t xml:space="preserve">Staff interviewed confirmed that they have received training in relation to infection control, hand hygiene competency and donning/doffing competency. </w:t>
      </w:r>
    </w:p>
    <w:p w14:paraId="5DA2E1EC" w14:textId="77777777" w:rsidR="00D2757E" w:rsidRDefault="00D2757E" w:rsidP="00341026">
      <w:pPr>
        <w:pStyle w:val="Heading1"/>
        <w:spacing w:before="120" w:after="240" w:line="22" w:lineRule="atLeast"/>
        <w:rPr>
          <w:rFonts w:ascii="Arial" w:hAnsi="Arial" w:cs="Arial"/>
        </w:rPr>
      </w:pPr>
      <w:r>
        <w:rPr>
          <w:rFonts w:ascii="Arial" w:hAnsi="Arial" w:cs="Arial"/>
        </w:rPr>
        <w:br w:type="page"/>
      </w:r>
    </w:p>
    <w:p w14:paraId="68D4F963" w14:textId="07337F2F"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831647">
        <w:rPr>
          <w:rFonts w:ascii="Arial" w:hAnsi="Arial" w:cs="Arial"/>
        </w:rPr>
        <w:t>4</w:t>
      </w:r>
    </w:p>
    <w:tbl>
      <w:tblPr>
        <w:tblStyle w:val="TableGrid"/>
        <w:tblW w:w="0" w:type="auto"/>
        <w:tblLook w:val="04A0" w:firstRow="1" w:lastRow="0" w:firstColumn="1" w:lastColumn="0" w:noHBand="0" w:noVBand="1"/>
      </w:tblPr>
      <w:tblGrid>
        <w:gridCol w:w="1772"/>
        <w:gridCol w:w="7135"/>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B28620B" w:rsidR="00532C52" w:rsidRPr="00364A3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7CC8070" w:rsidR="00532C52" w:rsidRPr="00364A3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B682E97" w:rsidR="00532C52" w:rsidRPr="00364A3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33102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33102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33102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6D031E5" w:rsidR="00532C52" w:rsidRPr="00364A3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C16EC44" w:rsidR="00532C52" w:rsidRPr="00364A3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CC20F3F" w:rsidR="00532C52" w:rsidRPr="00364A3C" w:rsidRDefault="00532C52" w:rsidP="00D275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405E8C6" w:rsidR="00532C52" w:rsidRPr="00364A3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4A3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1BFF123" w:rsidR="00532C52" w:rsidRPr="00364A3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4A3C">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58FC418" w14:textId="235591A7" w:rsidR="008568FF" w:rsidRDefault="008568FF" w:rsidP="00EF6627">
      <w:pPr>
        <w:rPr>
          <w:rFonts w:ascii="Arial" w:eastAsia="Calibri" w:hAnsi="Arial" w:cs="Arial"/>
          <w:color w:val="auto"/>
        </w:rPr>
      </w:pPr>
      <w:r w:rsidRPr="008568FF">
        <w:rPr>
          <w:rFonts w:ascii="Arial" w:eastAsia="Calibri" w:hAnsi="Arial" w:cs="Arial"/>
          <w:color w:val="000000"/>
          <w:lang w:eastAsia="en-AU"/>
        </w:rPr>
        <w:t>Consumers felt supported by the service to do the things of interest to them, which included participating in activities as a part of the service’s lifestyle program and</w:t>
      </w:r>
      <w:r>
        <w:rPr>
          <w:rFonts w:ascii="Arial" w:eastAsia="Calibri" w:hAnsi="Arial" w:cs="Arial"/>
          <w:color w:val="000000"/>
          <w:lang w:eastAsia="en-AU"/>
        </w:rPr>
        <w:t xml:space="preserve"> </w:t>
      </w:r>
      <w:r w:rsidRPr="008568FF">
        <w:rPr>
          <w:rFonts w:ascii="Arial" w:eastAsia="Calibri" w:hAnsi="Arial" w:cs="Arial"/>
          <w:color w:val="000000"/>
          <w:lang w:eastAsia="en-AU"/>
        </w:rPr>
        <w:t>spend</w:t>
      </w:r>
      <w:r w:rsidR="00EF6627">
        <w:rPr>
          <w:rFonts w:ascii="Arial" w:eastAsia="Calibri" w:hAnsi="Arial" w:cs="Arial"/>
          <w:color w:val="000000"/>
          <w:lang w:eastAsia="en-AU"/>
        </w:rPr>
        <w:t>ing</w:t>
      </w:r>
      <w:r w:rsidRPr="008568FF">
        <w:rPr>
          <w:rFonts w:ascii="Arial" w:eastAsia="Calibri" w:hAnsi="Arial" w:cs="Arial"/>
          <w:color w:val="000000"/>
          <w:lang w:eastAsia="en-AU"/>
        </w:rPr>
        <w:t xml:space="preserve"> time on independent activities of choice.</w:t>
      </w:r>
      <w:r w:rsidRPr="008568FF">
        <w:rPr>
          <w:rFonts w:ascii="Arial" w:eastAsia="Calibri" w:hAnsi="Arial" w:cs="Arial"/>
          <w:color w:val="auto"/>
        </w:rPr>
        <w:t xml:space="preserve"> The Assessment Team observed consumers engaging in a variety of group and independent activities during the </w:t>
      </w:r>
      <w:r w:rsidR="00EF6627">
        <w:rPr>
          <w:rFonts w:ascii="Arial" w:eastAsia="Calibri" w:hAnsi="Arial" w:cs="Arial"/>
          <w:color w:val="auto"/>
        </w:rPr>
        <w:t>S</w:t>
      </w:r>
      <w:r w:rsidRPr="008568FF">
        <w:rPr>
          <w:rFonts w:ascii="Arial" w:eastAsia="Calibri" w:hAnsi="Arial" w:cs="Arial"/>
          <w:color w:val="auto"/>
        </w:rPr>
        <w:t xml:space="preserve">ite </w:t>
      </w:r>
      <w:r w:rsidR="00EF6627">
        <w:rPr>
          <w:rFonts w:ascii="Arial" w:eastAsia="Calibri" w:hAnsi="Arial" w:cs="Arial"/>
          <w:color w:val="auto"/>
        </w:rPr>
        <w:t>A</w:t>
      </w:r>
      <w:r w:rsidRPr="008568FF">
        <w:rPr>
          <w:rFonts w:ascii="Arial" w:eastAsia="Calibri" w:hAnsi="Arial" w:cs="Arial"/>
          <w:color w:val="auto"/>
        </w:rPr>
        <w:t>udit</w:t>
      </w:r>
      <w:r w:rsidR="00D80926">
        <w:rPr>
          <w:rFonts w:ascii="Arial" w:eastAsia="Calibri" w:hAnsi="Arial" w:cs="Arial"/>
          <w:color w:val="auto"/>
        </w:rPr>
        <w:t>.</w:t>
      </w:r>
      <w:r w:rsidRPr="008568FF">
        <w:rPr>
          <w:rFonts w:ascii="Arial" w:eastAsia="Calibri" w:hAnsi="Arial" w:cs="Arial"/>
          <w:color w:val="auto"/>
        </w:rPr>
        <w:t xml:space="preserve"> </w:t>
      </w:r>
    </w:p>
    <w:p w14:paraId="1E2A6B2F" w14:textId="77777777" w:rsidR="00EF6627" w:rsidRDefault="001D7CE6" w:rsidP="00EF6627">
      <w:pPr>
        <w:rPr>
          <w:rFonts w:ascii="Arial" w:eastAsia="Calibri" w:hAnsi="Arial" w:cs="Arial"/>
          <w:color w:val="auto"/>
        </w:rPr>
      </w:pPr>
      <w:r w:rsidRPr="001D7CE6">
        <w:rPr>
          <w:rFonts w:ascii="Arial" w:eastAsia="Calibri" w:hAnsi="Arial" w:cs="Arial"/>
          <w:color w:val="auto"/>
        </w:rPr>
        <w:t xml:space="preserve">Staff could </w:t>
      </w:r>
      <w:r w:rsidR="00EF6627" w:rsidRPr="001D7CE6">
        <w:rPr>
          <w:rFonts w:ascii="Arial" w:eastAsia="Calibri" w:hAnsi="Arial" w:cs="Arial"/>
          <w:color w:val="auto"/>
        </w:rPr>
        <w:t>describe</w:t>
      </w:r>
      <w:r w:rsidRPr="001D7CE6">
        <w:rPr>
          <w:rFonts w:ascii="Arial" w:eastAsia="Calibri" w:hAnsi="Arial" w:cs="Arial"/>
          <w:color w:val="auto"/>
        </w:rPr>
        <w:t xml:space="preserve"> the support they provide</w:t>
      </w:r>
      <w:r w:rsidR="00EF6627">
        <w:rPr>
          <w:rFonts w:ascii="Arial" w:eastAsia="Calibri" w:hAnsi="Arial" w:cs="Arial"/>
          <w:color w:val="auto"/>
        </w:rPr>
        <w:t xml:space="preserve"> to consumers to support their</w:t>
      </w:r>
      <w:r w:rsidRPr="001D7CE6">
        <w:rPr>
          <w:rFonts w:ascii="Arial" w:eastAsia="Calibri" w:hAnsi="Arial" w:cs="Arial"/>
          <w:color w:val="auto"/>
        </w:rPr>
        <w:t xml:space="preserve"> emotional, spiritual, and psychological well-being</w:t>
      </w:r>
      <w:r w:rsidR="00EF6627">
        <w:rPr>
          <w:rFonts w:ascii="Arial" w:eastAsia="Calibri" w:hAnsi="Arial" w:cs="Arial"/>
          <w:color w:val="auto"/>
        </w:rPr>
        <w:t>, which was further supported by c</w:t>
      </w:r>
      <w:r w:rsidRPr="001D7CE6">
        <w:rPr>
          <w:rFonts w:ascii="Arial" w:eastAsia="Calibri" w:hAnsi="Arial" w:cs="Arial"/>
          <w:color w:val="auto"/>
        </w:rPr>
        <w:t>are plans</w:t>
      </w:r>
      <w:r w:rsidR="00EF6627">
        <w:rPr>
          <w:rFonts w:ascii="Arial" w:eastAsia="Calibri" w:hAnsi="Arial" w:cs="Arial"/>
          <w:color w:val="auto"/>
        </w:rPr>
        <w:t xml:space="preserve">. </w:t>
      </w:r>
      <w:r w:rsidR="00675F4B" w:rsidRPr="00675F4B">
        <w:rPr>
          <w:rFonts w:ascii="Arial" w:eastAsia="Calibri" w:hAnsi="Arial" w:cs="Arial"/>
          <w:color w:val="auto"/>
        </w:rPr>
        <w:t xml:space="preserve">Consumers sampled, were able to describe the ways in which they are supported to do things within and outside the service and how they keep in touch with people important to them.  </w:t>
      </w:r>
    </w:p>
    <w:p w14:paraId="440D9494" w14:textId="4D2D6F63" w:rsidR="00F45D0B" w:rsidRDefault="00AD44D3" w:rsidP="00EF6627">
      <w:pPr>
        <w:rPr>
          <w:rFonts w:ascii="Arial" w:eastAsia="Times New Roman" w:hAnsi="Arial" w:cs="Arial"/>
          <w:b/>
          <w:bCs/>
          <w:color w:val="auto"/>
          <w:lang w:eastAsia="en-AU"/>
        </w:rPr>
      </w:pPr>
      <w:r w:rsidRPr="00AD44D3">
        <w:rPr>
          <w:rFonts w:ascii="Arial" w:eastAsia="Times New Roman" w:hAnsi="Arial" w:cs="Arial"/>
          <w:color w:val="auto"/>
          <w:lang w:eastAsia="en-AU"/>
        </w:rPr>
        <w:t>Consumers felt information about their daily living choices and preferences were effectively communicated and staff who provide daily support understand their needs and preferences. Care documentation shows</w:t>
      </w:r>
      <w:r>
        <w:rPr>
          <w:rFonts w:ascii="Arial" w:eastAsia="Times New Roman" w:hAnsi="Arial" w:cs="Arial"/>
          <w:color w:val="auto"/>
          <w:lang w:eastAsia="en-AU"/>
        </w:rPr>
        <w:t xml:space="preserve"> </w:t>
      </w:r>
      <w:r w:rsidRPr="00AD44D3">
        <w:rPr>
          <w:rFonts w:ascii="Arial" w:eastAsia="Times New Roman" w:hAnsi="Arial" w:cs="Arial"/>
          <w:color w:val="auto"/>
          <w:lang w:eastAsia="en-AU"/>
        </w:rPr>
        <w:t>consumer’s condition, needs, and preferences are identified, and staff are able to access these via the electronic care documentation system. Staff could describe the condition of consumers and their needs and preference</w:t>
      </w:r>
      <w:r w:rsidR="00EF6627">
        <w:rPr>
          <w:rFonts w:ascii="Arial" w:eastAsia="Times New Roman" w:hAnsi="Arial" w:cs="Arial"/>
          <w:color w:val="auto"/>
          <w:lang w:eastAsia="en-AU"/>
        </w:rPr>
        <w:t>.</w:t>
      </w:r>
    </w:p>
    <w:p w14:paraId="4BAEDCA9" w14:textId="77777777" w:rsidR="00EF6627" w:rsidRDefault="00F45D0B" w:rsidP="00EF6627">
      <w:pPr>
        <w:pStyle w:val="Heading1"/>
        <w:spacing w:before="0" w:after="120" w:line="240" w:lineRule="auto"/>
        <w:rPr>
          <w:rFonts w:ascii="Arial" w:eastAsia="Arial" w:hAnsi="Arial" w:cs="Arial"/>
          <w:b w:val="0"/>
          <w:bCs w:val="0"/>
          <w:color w:val="000000"/>
          <w:sz w:val="24"/>
          <w:szCs w:val="24"/>
          <w:lang w:val="en-GB" w:eastAsia="en-AU"/>
        </w:rPr>
      </w:pPr>
      <w:r w:rsidRPr="00F45D0B">
        <w:rPr>
          <w:rFonts w:ascii="Arial" w:eastAsia="Times New Roman" w:hAnsi="Arial" w:cs="Arial"/>
          <w:b w:val="0"/>
          <w:bCs w:val="0"/>
          <w:iCs/>
          <w:color w:val="auto"/>
          <w:sz w:val="24"/>
          <w:szCs w:val="24"/>
          <w:lang w:eastAsia="en-AU"/>
        </w:rPr>
        <w:lastRenderedPageBreak/>
        <w:t>The service demonstrates where meals are provided, they are varied and of suitable quality and quantity</w:t>
      </w:r>
      <w:r w:rsidRPr="00F45D0B">
        <w:rPr>
          <w:rFonts w:ascii="Arial" w:eastAsia="Times New Roman" w:hAnsi="Arial" w:cs="Arial"/>
          <w:b w:val="0"/>
          <w:bCs w:val="0"/>
          <w:i/>
          <w:color w:val="auto"/>
          <w:sz w:val="24"/>
          <w:szCs w:val="24"/>
          <w:lang w:eastAsia="en-AU"/>
        </w:rPr>
        <w:t>.</w:t>
      </w:r>
      <w:r w:rsidRPr="00F45D0B">
        <w:rPr>
          <w:rFonts w:ascii="Arial" w:eastAsia="Calibri" w:hAnsi="Arial" w:cs="Arial"/>
          <w:b w:val="0"/>
          <w:bCs w:val="0"/>
          <w:color w:val="auto"/>
          <w:sz w:val="24"/>
          <w:szCs w:val="24"/>
        </w:rPr>
        <w:t xml:space="preserve"> Most consumers said the food is good and they are happy with the variety, quality and quantity of food currently being provided.</w:t>
      </w:r>
    </w:p>
    <w:p w14:paraId="0DEE39DE" w14:textId="24F5D959" w:rsidR="00F271F4" w:rsidRDefault="00034087" w:rsidP="00EF6627">
      <w:pPr>
        <w:pStyle w:val="Heading1"/>
        <w:spacing w:before="0" w:after="120" w:line="240" w:lineRule="auto"/>
        <w:rPr>
          <w:rFonts w:ascii="Arial" w:hAnsi="Arial" w:cs="Arial"/>
          <w:color w:val="FF0000"/>
        </w:rPr>
      </w:pPr>
      <w:r w:rsidRPr="00034087">
        <w:rPr>
          <w:rFonts w:ascii="Arial" w:eastAsia="Calibri" w:hAnsi="Arial" w:cs="Arial"/>
          <w:b w:val="0"/>
          <w:bCs w:val="0"/>
          <w:color w:val="auto"/>
          <w:sz w:val="24"/>
          <w:szCs w:val="24"/>
        </w:rPr>
        <w:t xml:space="preserve">Staff </w:t>
      </w:r>
      <w:r w:rsidR="00EF6627">
        <w:rPr>
          <w:rFonts w:ascii="Arial" w:eastAsia="Calibri" w:hAnsi="Arial" w:cs="Arial"/>
          <w:b w:val="0"/>
          <w:bCs w:val="0"/>
          <w:color w:val="auto"/>
          <w:sz w:val="24"/>
          <w:szCs w:val="24"/>
        </w:rPr>
        <w:t>described how the service undertakes</w:t>
      </w:r>
      <w:r w:rsidRPr="00034087">
        <w:rPr>
          <w:rFonts w:ascii="Arial" w:eastAsia="Calibri" w:hAnsi="Arial" w:cs="Arial"/>
          <w:b w:val="0"/>
          <w:bCs w:val="0"/>
          <w:color w:val="auto"/>
          <w:sz w:val="24"/>
          <w:szCs w:val="24"/>
        </w:rPr>
        <w:t xml:space="preserve"> regular inspections on all equipment to ensure operational integrity and safety. </w:t>
      </w:r>
      <w:r w:rsidR="00EF6627" w:rsidRPr="00034087">
        <w:rPr>
          <w:rFonts w:ascii="Arial" w:eastAsia="Arial" w:hAnsi="Arial" w:cs="Arial"/>
          <w:b w:val="0"/>
          <w:bCs w:val="0"/>
          <w:color w:val="000000"/>
          <w:sz w:val="24"/>
          <w:szCs w:val="24"/>
          <w:lang w:val="en-GB" w:eastAsia="en-AU"/>
        </w:rPr>
        <w:t>Consumers sampled said equipment provided, it is safe, suitable, clean, and well maintained</w:t>
      </w:r>
    </w:p>
    <w:p w14:paraId="6C5262A7" w14:textId="77777777" w:rsidR="00D2757E" w:rsidRDefault="00D2757E" w:rsidP="00341026">
      <w:pPr>
        <w:pStyle w:val="Heading1"/>
        <w:spacing w:before="120" w:after="240" w:line="22" w:lineRule="atLeast"/>
        <w:rPr>
          <w:rFonts w:ascii="Arial" w:hAnsi="Arial"/>
          <w:szCs w:val="30"/>
        </w:rPr>
      </w:pPr>
      <w:r>
        <w:rPr>
          <w:rFonts w:ascii="Arial" w:hAnsi="Arial"/>
          <w:szCs w:val="30"/>
        </w:rPr>
        <w:br w:type="page"/>
      </w:r>
    </w:p>
    <w:p w14:paraId="373A651B" w14:textId="7E465C5D"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A2D9D" w:rsidR="00532C52" w:rsidRPr="00CF300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E93A381" w:rsidR="00532C52" w:rsidRPr="00CF300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3008">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33102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33102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0F452AC" w:rsidR="00532C52" w:rsidRPr="00CF300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3008">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9F9F13" w:rsidR="00532C52" w:rsidRPr="00CF3008" w:rsidRDefault="00532C52" w:rsidP="00D275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3008">
              <w:rPr>
                <w:rFonts w:ascii="Arial" w:hAnsi="Arial" w:cs="Arial"/>
                <w:color w:val="auto"/>
              </w:rPr>
              <w:t>Compliant</w:t>
            </w:r>
          </w:p>
        </w:tc>
      </w:tr>
    </w:tbl>
    <w:p w14:paraId="51469B4D" w14:textId="77777777" w:rsidR="00E206F2" w:rsidRPr="00313206" w:rsidRDefault="00E206F2" w:rsidP="00313206">
      <w:pPr>
        <w:pStyle w:val="Heading2"/>
        <w:spacing w:before="0" w:after="120" w:line="240" w:lineRule="auto"/>
        <w:rPr>
          <w:rFonts w:ascii="Arial" w:hAnsi="Arial" w:cs="Arial"/>
        </w:rPr>
      </w:pPr>
      <w:r w:rsidRPr="00313206">
        <w:rPr>
          <w:rFonts w:ascii="Arial" w:hAnsi="Arial" w:cs="Arial"/>
        </w:rPr>
        <w:t>Findings</w:t>
      </w:r>
    </w:p>
    <w:p w14:paraId="7B09565B" w14:textId="513EACFD" w:rsidR="00DC4C7D" w:rsidRPr="00313206" w:rsidRDefault="00DC4C7D" w:rsidP="00313206">
      <w:pPr>
        <w:rPr>
          <w:rFonts w:ascii="Arial" w:eastAsia="Calibri" w:hAnsi="Arial" w:cs="Arial"/>
          <w:color w:val="auto"/>
        </w:rPr>
      </w:pPr>
      <w:r w:rsidRPr="00313206">
        <w:rPr>
          <w:rFonts w:ascii="Arial" w:eastAsia="Calibri" w:hAnsi="Arial" w:cs="Arial"/>
          <w:color w:val="auto"/>
        </w:rPr>
        <w:t>C</w:t>
      </w:r>
      <w:r w:rsidR="00373E2A" w:rsidRPr="00313206">
        <w:rPr>
          <w:rFonts w:ascii="Arial" w:eastAsia="Calibri" w:hAnsi="Arial" w:cs="Arial"/>
          <w:color w:val="auto"/>
        </w:rPr>
        <w:t xml:space="preserve">onsumers </w:t>
      </w:r>
      <w:r w:rsidR="00313206" w:rsidRPr="00313206">
        <w:rPr>
          <w:rFonts w:ascii="Arial" w:eastAsia="Calibri" w:hAnsi="Arial" w:cs="Arial"/>
          <w:color w:val="auto"/>
        </w:rPr>
        <w:t>felt</w:t>
      </w:r>
      <w:r w:rsidR="00373E2A" w:rsidRPr="00313206">
        <w:rPr>
          <w:rFonts w:ascii="Arial" w:eastAsia="Calibri" w:hAnsi="Arial" w:cs="Arial"/>
          <w:color w:val="auto"/>
        </w:rPr>
        <w:t xml:space="preserve"> at home at the </w:t>
      </w:r>
      <w:r w:rsidR="00313206" w:rsidRPr="00313206">
        <w:rPr>
          <w:rFonts w:ascii="Arial" w:eastAsia="Calibri" w:hAnsi="Arial" w:cs="Arial"/>
          <w:color w:val="auto"/>
        </w:rPr>
        <w:t>service and</w:t>
      </w:r>
      <w:r w:rsidR="00373E2A" w:rsidRPr="00313206">
        <w:rPr>
          <w:rFonts w:ascii="Arial" w:eastAsia="Calibri" w:hAnsi="Arial" w:cs="Arial"/>
          <w:color w:val="auto"/>
        </w:rPr>
        <w:t xml:space="preserve"> </w:t>
      </w:r>
      <w:r w:rsidR="00313206" w:rsidRPr="00313206">
        <w:rPr>
          <w:rFonts w:ascii="Arial" w:eastAsia="Calibri" w:hAnsi="Arial" w:cs="Arial"/>
          <w:color w:val="auto"/>
        </w:rPr>
        <w:t xml:space="preserve">considered it </w:t>
      </w:r>
      <w:r w:rsidR="00373E2A" w:rsidRPr="00313206">
        <w:rPr>
          <w:rFonts w:ascii="Arial" w:eastAsia="Calibri" w:hAnsi="Arial" w:cs="Arial"/>
          <w:color w:val="auto"/>
        </w:rPr>
        <w:t>an enjoyable place to live</w:t>
      </w:r>
      <w:r w:rsidR="00313206" w:rsidRPr="00313206">
        <w:rPr>
          <w:rFonts w:ascii="Arial" w:eastAsia="Calibri" w:hAnsi="Arial" w:cs="Arial"/>
          <w:color w:val="auto"/>
        </w:rPr>
        <w:t xml:space="preserve"> and advised they can decorate their rooms with personal belongings, photos and artwork. </w:t>
      </w:r>
      <w:r w:rsidR="00373E2A" w:rsidRPr="00313206">
        <w:rPr>
          <w:rFonts w:ascii="Arial" w:eastAsia="Arial" w:hAnsi="Arial" w:cs="Arial"/>
          <w:color w:val="000000"/>
          <w:lang w:eastAsia="en-AU"/>
        </w:rPr>
        <w:t xml:space="preserve">Staff </w:t>
      </w:r>
      <w:r w:rsidR="00313206" w:rsidRPr="00313206">
        <w:rPr>
          <w:rFonts w:ascii="Arial" w:eastAsia="Arial" w:hAnsi="Arial" w:cs="Arial"/>
          <w:color w:val="000000"/>
          <w:lang w:eastAsia="en-AU"/>
        </w:rPr>
        <w:t xml:space="preserve">described the ways </w:t>
      </w:r>
      <w:r w:rsidR="00373E2A" w:rsidRPr="00313206">
        <w:rPr>
          <w:rFonts w:ascii="Arial" w:eastAsia="Arial" w:hAnsi="Arial" w:cs="Arial"/>
          <w:color w:val="000000"/>
          <w:lang w:eastAsia="en-AU"/>
        </w:rPr>
        <w:t xml:space="preserve">they </w:t>
      </w:r>
      <w:r w:rsidR="00313206" w:rsidRPr="00313206">
        <w:rPr>
          <w:rFonts w:ascii="Arial" w:eastAsia="Arial" w:hAnsi="Arial" w:cs="Arial"/>
          <w:color w:val="000000"/>
          <w:lang w:eastAsia="en-AU"/>
        </w:rPr>
        <w:t xml:space="preserve">support consumers </w:t>
      </w:r>
      <w:r w:rsidR="00373E2A" w:rsidRPr="00313206">
        <w:rPr>
          <w:rFonts w:ascii="Arial" w:eastAsia="Arial" w:hAnsi="Arial" w:cs="Arial"/>
          <w:color w:val="000000"/>
          <w:lang w:eastAsia="en-AU"/>
        </w:rPr>
        <w:t xml:space="preserve">feel at home and comfortable.  The Assessment Team observed consumers moving easily around the service and participating in activities supported by staff. </w:t>
      </w:r>
    </w:p>
    <w:p w14:paraId="4D26AE33" w14:textId="71348D2B" w:rsidR="007C2C29" w:rsidRPr="00313206" w:rsidRDefault="007C2C29" w:rsidP="00313206">
      <w:pPr>
        <w:rPr>
          <w:rFonts w:ascii="Arial" w:eastAsia="Calibri" w:hAnsi="Arial" w:cs="Arial"/>
          <w:color w:val="auto"/>
        </w:rPr>
      </w:pPr>
      <w:r w:rsidRPr="00313206">
        <w:rPr>
          <w:rFonts w:ascii="Arial" w:eastAsia="Arial" w:hAnsi="Arial" w:cs="Arial"/>
          <w:color w:val="000000"/>
          <w:lang w:eastAsia="en-AU"/>
        </w:rPr>
        <w:t xml:space="preserve">Consumers said the service environment is safe, clean, well maintained, and comfortable, and enables </w:t>
      </w:r>
      <w:r w:rsidR="00313206" w:rsidRPr="00313206">
        <w:rPr>
          <w:rFonts w:ascii="Arial" w:eastAsia="Arial" w:hAnsi="Arial" w:cs="Arial"/>
          <w:color w:val="000000"/>
          <w:lang w:eastAsia="en-AU"/>
        </w:rPr>
        <w:t>them to easily navigate throughout the service and utilise indoor and outdoor spaces</w:t>
      </w:r>
      <w:r w:rsidRPr="00313206">
        <w:rPr>
          <w:rFonts w:ascii="Arial" w:eastAsia="Arial" w:hAnsi="Arial" w:cs="Arial"/>
          <w:color w:val="000000"/>
          <w:lang w:eastAsia="en-AU"/>
        </w:rPr>
        <w:t xml:space="preserve">. </w:t>
      </w:r>
      <w:r w:rsidRPr="00313206">
        <w:rPr>
          <w:rFonts w:ascii="Arial" w:eastAsia="Calibri" w:hAnsi="Arial" w:cs="Arial"/>
          <w:color w:val="auto"/>
        </w:rPr>
        <w:t xml:space="preserve">The Assessment Team observed most areas of the service to be safe, clean, well serviced, and maintained at a comfortable temperature. </w:t>
      </w:r>
      <w:r w:rsidRPr="00313206">
        <w:rPr>
          <w:rFonts w:ascii="Arial" w:eastAsia="Times New Roman" w:hAnsi="Arial" w:cs="Arial"/>
          <w:color w:val="auto"/>
          <w:lang w:eastAsia="en-AU"/>
        </w:rPr>
        <w:t xml:space="preserve"> </w:t>
      </w:r>
      <w:r w:rsidR="000D52E3" w:rsidRPr="00313206">
        <w:rPr>
          <w:rFonts w:ascii="Arial" w:eastAsia="Arial" w:hAnsi="Arial" w:cs="Arial"/>
          <w:color w:val="000000"/>
          <w:lang w:eastAsia="en-AU"/>
        </w:rPr>
        <w:t>Consumers reported the furniture, fittings and equipment are safe, clean, and well-maintained</w:t>
      </w:r>
      <w:r w:rsidR="00EA0EA5">
        <w:rPr>
          <w:rFonts w:ascii="Arial" w:eastAsia="Arial" w:hAnsi="Arial" w:cs="Arial"/>
          <w:color w:val="000000"/>
          <w:lang w:eastAsia="en-AU"/>
        </w:rPr>
        <w:t xml:space="preserve"> and </w:t>
      </w:r>
      <w:r w:rsidR="000D52E3" w:rsidRPr="00313206">
        <w:rPr>
          <w:rFonts w:ascii="Arial" w:eastAsia="Arial" w:hAnsi="Arial" w:cs="Arial"/>
          <w:color w:val="000000"/>
          <w:lang w:eastAsia="en-AU"/>
        </w:rPr>
        <w:t>staff could demonstrate</w:t>
      </w:r>
      <w:r w:rsidR="00EA0EA5">
        <w:rPr>
          <w:rFonts w:ascii="Arial" w:eastAsia="Arial" w:hAnsi="Arial" w:cs="Arial"/>
          <w:color w:val="000000"/>
          <w:lang w:eastAsia="en-AU"/>
        </w:rPr>
        <w:t xml:space="preserve"> the</w:t>
      </w:r>
      <w:r w:rsidR="000D52E3" w:rsidRPr="00313206">
        <w:rPr>
          <w:rFonts w:ascii="Arial" w:eastAsia="Arial" w:hAnsi="Arial" w:cs="Arial"/>
          <w:color w:val="000000"/>
          <w:lang w:eastAsia="en-AU"/>
        </w:rPr>
        <w:t xml:space="preserve"> equipment used for moving and handling consumers is safe and cleaned regularly. </w:t>
      </w:r>
    </w:p>
    <w:p w14:paraId="0F7EE0FA" w14:textId="4C7FE433" w:rsidR="00DC4C7D" w:rsidRDefault="004D47E4" w:rsidP="00313206">
      <w:pPr>
        <w:rPr>
          <w:rFonts w:ascii="Arial" w:eastAsia="Calibri" w:hAnsi="Arial" w:cs="Arial"/>
          <w:color w:val="auto"/>
        </w:rPr>
      </w:pPr>
      <w:r w:rsidRPr="00313206">
        <w:rPr>
          <w:rFonts w:ascii="Arial" w:eastAsia="Calibri" w:hAnsi="Arial" w:cs="Arial"/>
          <w:color w:val="auto"/>
        </w:rPr>
        <w:t>Consumers confirmed they feel safe when staff are providing care using mobility or transfer equipment with them</w:t>
      </w:r>
      <w:r w:rsidR="00313206" w:rsidRPr="00313206">
        <w:rPr>
          <w:rFonts w:ascii="Arial" w:eastAsia="Calibri" w:hAnsi="Arial" w:cs="Arial"/>
          <w:color w:val="auto"/>
        </w:rPr>
        <w:t xml:space="preserve"> and those who require</w:t>
      </w:r>
      <w:r w:rsidRPr="00313206">
        <w:rPr>
          <w:rFonts w:ascii="Arial" w:eastAsia="Calibri" w:hAnsi="Arial" w:cs="Arial"/>
          <w:color w:val="auto"/>
        </w:rPr>
        <w:t xml:space="preserve"> mobility aids were observed using them freely and had access to them when needed.</w:t>
      </w:r>
      <w:r w:rsidR="00313206" w:rsidRPr="00313206">
        <w:rPr>
          <w:rFonts w:ascii="Arial" w:eastAsia="Arial" w:hAnsi="Arial" w:cs="Arial"/>
          <w:color w:val="000000"/>
          <w:lang w:eastAsia="en-AU"/>
        </w:rPr>
        <w:t xml:space="preserve"> The Assessment Team observed furniture and fittings to be safe and comfortable</w:t>
      </w:r>
      <w:r w:rsidR="00313206" w:rsidRPr="000D52E3">
        <w:rPr>
          <w:rFonts w:ascii="Arial" w:eastAsia="Arial" w:hAnsi="Arial" w:cs="Arial"/>
          <w:color w:val="000000"/>
          <w:lang w:eastAsia="en-AU"/>
        </w:rPr>
        <w:t>.</w:t>
      </w:r>
    </w:p>
    <w:p w14:paraId="6D59E89F" w14:textId="3042CC35"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4"/>
        <w:gridCol w:w="6817"/>
        <w:gridCol w:w="1483"/>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E48A711" w:rsidR="00532C52" w:rsidRPr="0086693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6DDD2A4" w:rsidR="00532C52" w:rsidRPr="0086693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3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6E69BC4" w:rsidR="00532C52" w:rsidRPr="0086693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3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bookmarkStart w:id="20" w:name="_Hlk115186010"/>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7F2A543" w:rsidR="00532C52" w:rsidRPr="0086693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38">
              <w:rPr>
                <w:rFonts w:ascii="Arial" w:hAnsi="Arial" w:cs="Arial"/>
                <w:color w:val="auto"/>
              </w:rPr>
              <w:t>Non-compliant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2BAED3B" w:rsidR="00532C52" w:rsidRPr="0086693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38">
              <w:rPr>
                <w:rFonts w:ascii="Arial" w:hAnsi="Arial" w:cs="Arial"/>
                <w:color w:val="auto"/>
              </w:rPr>
              <w:t>Non-compliant</w:t>
            </w:r>
          </w:p>
        </w:tc>
      </w:tr>
    </w:tbl>
    <w:bookmarkEnd w:id="20"/>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5F13AC1" w14:textId="1915EC4D" w:rsidR="00365652" w:rsidRPr="003434B9" w:rsidRDefault="00365652" w:rsidP="003434B9">
      <w:pPr>
        <w:rPr>
          <w:rFonts w:ascii="Arial" w:hAnsi="Arial" w:cs="Arial"/>
          <w:color w:val="auto"/>
        </w:rPr>
      </w:pPr>
      <w:bookmarkStart w:id="21" w:name="_Hlk115188048"/>
      <w:r w:rsidRPr="003434B9">
        <w:rPr>
          <w:rFonts w:ascii="Arial" w:hAnsi="Arial" w:cs="Arial"/>
          <w:color w:val="auto"/>
        </w:rPr>
        <w:t xml:space="preserve">I have assessed this Quality Standard as non-compliant as I am satisfied the following requirements are non-compliant: </w:t>
      </w:r>
    </w:p>
    <w:bookmarkEnd w:id="21"/>
    <w:p w14:paraId="7AE2117E" w14:textId="77777777" w:rsidR="00365652" w:rsidRPr="003434B9" w:rsidRDefault="00365652" w:rsidP="003434B9">
      <w:pPr>
        <w:pStyle w:val="ListParagraph"/>
        <w:numPr>
          <w:ilvl w:val="0"/>
          <w:numId w:val="24"/>
        </w:numPr>
        <w:rPr>
          <w:rFonts w:ascii="Arial" w:hAnsi="Arial" w:cs="Arial"/>
          <w:color w:val="auto"/>
        </w:rPr>
      </w:pPr>
      <w:r w:rsidRPr="003434B9">
        <w:rPr>
          <w:rFonts w:ascii="Arial" w:hAnsi="Arial" w:cs="Arial"/>
          <w:color w:val="auto"/>
        </w:rPr>
        <w:t>Appropriate action is taken in response to complaints and an open disclosure process is used when things go wrong.</w:t>
      </w:r>
    </w:p>
    <w:p w14:paraId="79170416" w14:textId="0E33D783" w:rsidR="00365652" w:rsidRPr="003434B9" w:rsidRDefault="00365652" w:rsidP="00D2757E">
      <w:pPr>
        <w:pStyle w:val="ListParagraph"/>
        <w:numPr>
          <w:ilvl w:val="0"/>
          <w:numId w:val="24"/>
        </w:numPr>
        <w:spacing w:before="240"/>
        <w:rPr>
          <w:rFonts w:ascii="Arial" w:hAnsi="Arial" w:cs="Arial"/>
          <w:color w:val="auto"/>
        </w:rPr>
      </w:pPr>
      <w:r w:rsidRPr="003434B9">
        <w:rPr>
          <w:rFonts w:ascii="Arial" w:hAnsi="Arial" w:cs="Arial"/>
          <w:color w:val="auto"/>
        </w:rPr>
        <w:t>Feedback and complaints are reviewed and used to improve the quality of care and services.</w:t>
      </w:r>
    </w:p>
    <w:p w14:paraId="75DF886A" w14:textId="0336E893" w:rsidR="001B6E28" w:rsidRPr="003434B9" w:rsidRDefault="00B3089E" w:rsidP="003434B9">
      <w:pPr>
        <w:rPr>
          <w:rFonts w:ascii="Arial" w:eastAsia="Calibri" w:hAnsi="Arial" w:cs="Arial"/>
          <w:color w:val="auto"/>
        </w:rPr>
      </w:pPr>
      <w:r w:rsidRPr="003434B9">
        <w:rPr>
          <w:rFonts w:ascii="Arial" w:hAnsi="Arial" w:cs="Arial"/>
          <w:color w:val="auto"/>
        </w:rPr>
        <w:t xml:space="preserve">The Assessment Team found the service could not </w:t>
      </w:r>
      <w:r w:rsidR="002D292E" w:rsidRPr="003434B9">
        <w:rPr>
          <w:rFonts w:ascii="Arial" w:hAnsi="Arial" w:cs="Arial"/>
          <w:color w:val="auto"/>
        </w:rPr>
        <w:t xml:space="preserve">consistently </w:t>
      </w:r>
      <w:r w:rsidRPr="003434B9">
        <w:rPr>
          <w:rFonts w:ascii="Arial" w:hAnsi="Arial" w:cs="Arial"/>
          <w:color w:val="auto"/>
        </w:rPr>
        <w:t xml:space="preserve">demonstrate </w:t>
      </w:r>
      <w:r w:rsidR="00444995" w:rsidRPr="003434B9">
        <w:rPr>
          <w:rFonts w:ascii="Arial" w:eastAsia="Arial" w:hAnsi="Arial" w:cs="Arial"/>
          <w:color w:val="000000"/>
          <w:lang w:eastAsia="en-AU"/>
        </w:rPr>
        <w:t>that appropriate</w:t>
      </w:r>
      <w:r w:rsidR="006F6263" w:rsidRPr="003434B9">
        <w:rPr>
          <w:rFonts w:ascii="Arial" w:eastAsia="Arial" w:hAnsi="Arial" w:cs="Arial"/>
          <w:color w:val="000000"/>
          <w:lang w:eastAsia="en-AU"/>
        </w:rPr>
        <w:t xml:space="preserve"> action</w:t>
      </w:r>
      <w:r w:rsidR="00444995" w:rsidRPr="003434B9">
        <w:rPr>
          <w:rFonts w:ascii="Arial" w:eastAsia="Arial" w:hAnsi="Arial" w:cs="Arial"/>
          <w:color w:val="000000"/>
          <w:lang w:eastAsia="en-AU"/>
        </w:rPr>
        <w:t xml:space="preserve"> was taken</w:t>
      </w:r>
      <w:r w:rsidR="002D292E" w:rsidRPr="003434B9">
        <w:rPr>
          <w:rFonts w:ascii="Arial" w:eastAsia="Arial" w:hAnsi="Arial" w:cs="Arial"/>
          <w:color w:val="000000"/>
          <w:lang w:eastAsia="en-AU"/>
        </w:rPr>
        <w:t xml:space="preserve"> in response to </w:t>
      </w:r>
      <w:r w:rsidR="006F6263" w:rsidRPr="003434B9">
        <w:rPr>
          <w:rFonts w:ascii="Arial" w:eastAsia="Arial" w:hAnsi="Arial" w:cs="Arial"/>
          <w:color w:val="000000"/>
          <w:lang w:eastAsia="en-AU"/>
        </w:rPr>
        <w:t>complaints</w:t>
      </w:r>
      <w:r w:rsidR="00444995" w:rsidRPr="003434B9">
        <w:rPr>
          <w:rFonts w:ascii="Arial" w:eastAsia="Arial" w:hAnsi="Arial" w:cs="Arial"/>
          <w:color w:val="000000"/>
          <w:lang w:eastAsia="en-AU"/>
        </w:rPr>
        <w:t>. The Assessment Team observed</w:t>
      </w:r>
      <w:r w:rsidR="006A41B0" w:rsidRPr="003434B9">
        <w:rPr>
          <w:rFonts w:ascii="Arial" w:eastAsia="Arial" w:hAnsi="Arial" w:cs="Arial"/>
          <w:color w:val="000000"/>
          <w:lang w:eastAsia="en-AU"/>
        </w:rPr>
        <w:t xml:space="preserve"> complaints documentation that demonstrated</w:t>
      </w:r>
      <w:r w:rsidR="00444995" w:rsidRPr="003434B9">
        <w:rPr>
          <w:rFonts w:ascii="Arial" w:eastAsia="Arial" w:hAnsi="Arial" w:cs="Arial"/>
          <w:color w:val="000000"/>
          <w:lang w:eastAsia="en-AU"/>
        </w:rPr>
        <w:t xml:space="preserve"> </w:t>
      </w:r>
      <w:r w:rsidR="002D292E" w:rsidRPr="003434B9">
        <w:rPr>
          <w:rFonts w:ascii="Arial" w:eastAsia="Arial" w:hAnsi="Arial" w:cs="Arial"/>
          <w:color w:val="000000"/>
          <w:lang w:eastAsia="en-AU"/>
        </w:rPr>
        <w:t xml:space="preserve">ongoing </w:t>
      </w:r>
      <w:r w:rsidR="00444995" w:rsidRPr="003434B9">
        <w:rPr>
          <w:rFonts w:ascii="Arial" w:eastAsia="Arial" w:hAnsi="Arial" w:cs="Arial"/>
          <w:color w:val="000000"/>
          <w:lang w:eastAsia="en-AU"/>
        </w:rPr>
        <w:t>themes regarding</w:t>
      </w:r>
      <w:r w:rsidR="002D292E" w:rsidRPr="003434B9">
        <w:rPr>
          <w:rFonts w:ascii="Arial" w:eastAsia="Arial" w:hAnsi="Arial" w:cs="Arial"/>
          <w:color w:val="000000"/>
          <w:lang w:eastAsia="en-AU"/>
        </w:rPr>
        <w:t xml:space="preserve"> consumer dissatisfaction with</w:t>
      </w:r>
      <w:r w:rsidR="006F6263" w:rsidRPr="003434B9">
        <w:rPr>
          <w:rFonts w:ascii="Arial" w:eastAsia="Arial" w:hAnsi="Arial" w:cs="Arial"/>
          <w:color w:val="000000"/>
          <w:lang w:eastAsia="en-AU"/>
        </w:rPr>
        <w:t xml:space="preserve"> staffing levels and</w:t>
      </w:r>
      <w:r w:rsidR="006A41B0" w:rsidRPr="003434B9">
        <w:rPr>
          <w:rFonts w:ascii="Arial" w:eastAsia="Arial" w:hAnsi="Arial" w:cs="Arial"/>
          <w:color w:val="000000"/>
          <w:lang w:eastAsia="en-AU"/>
        </w:rPr>
        <w:t xml:space="preserve"> subsequent</w:t>
      </w:r>
      <w:r w:rsidR="006F6263" w:rsidRPr="003434B9">
        <w:rPr>
          <w:rFonts w:ascii="Arial" w:eastAsia="Arial" w:hAnsi="Arial" w:cs="Arial"/>
          <w:color w:val="000000"/>
          <w:lang w:eastAsia="en-AU"/>
        </w:rPr>
        <w:t xml:space="preserve"> impact</w:t>
      </w:r>
      <w:r w:rsidR="00444995" w:rsidRPr="003434B9">
        <w:rPr>
          <w:rFonts w:ascii="Arial" w:eastAsia="Arial" w:hAnsi="Arial" w:cs="Arial"/>
          <w:color w:val="000000"/>
          <w:lang w:eastAsia="en-AU"/>
        </w:rPr>
        <w:t>s</w:t>
      </w:r>
      <w:r w:rsidR="006F6263" w:rsidRPr="003434B9">
        <w:rPr>
          <w:rFonts w:ascii="Arial" w:eastAsia="Arial" w:hAnsi="Arial" w:cs="Arial"/>
          <w:color w:val="000000"/>
          <w:lang w:eastAsia="en-AU"/>
        </w:rPr>
        <w:t xml:space="preserve"> on consumer</w:t>
      </w:r>
      <w:r w:rsidR="002D292E" w:rsidRPr="003434B9">
        <w:rPr>
          <w:rFonts w:ascii="Arial" w:eastAsia="Arial" w:hAnsi="Arial" w:cs="Arial"/>
          <w:color w:val="000000"/>
          <w:lang w:eastAsia="en-AU"/>
        </w:rPr>
        <w:t xml:space="preserve"> care, </w:t>
      </w:r>
      <w:r w:rsidR="007B21FD" w:rsidRPr="003434B9">
        <w:rPr>
          <w:rFonts w:ascii="Arial" w:eastAsia="Arial" w:hAnsi="Arial" w:cs="Arial"/>
          <w:color w:val="000000"/>
          <w:lang w:val="en-GB" w:eastAsia="en-AU"/>
        </w:rPr>
        <w:t>consumers</w:t>
      </w:r>
      <w:r w:rsidR="006A41B0" w:rsidRPr="003434B9">
        <w:rPr>
          <w:rFonts w:ascii="Arial" w:eastAsia="Arial" w:hAnsi="Arial" w:cs="Arial"/>
          <w:color w:val="000000"/>
          <w:lang w:val="en-GB" w:eastAsia="en-AU"/>
        </w:rPr>
        <w:t xml:space="preserve"> and representatives advised these issues </w:t>
      </w:r>
      <w:r w:rsidR="003434B9" w:rsidRPr="003434B9">
        <w:rPr>
          <w:rFonts w:ascii="Arial" w:eastAsia="Arial" w:hAnsi="Arial" w:cs="Arial"/>
          <w:color w:val="000000"/>
          <w:lang w:val="en-GB" w:eastAsia="en-AU"/>
        </w:rPr>
        <w:t>to have</w:t>
      </w:r>
      <w:r w:rsidR="006A41B0" w:rsidRPr="003434B9">
        <w:rPr>
          <w:rFonts w:ascii="Arial" w:eastAsia="Arial" w:hAnsi="Arial" w:cs="Arial"/>
          <w:color w:val="000000"/>
          <w:lang w:val="en-GB" w:eastAsia="en-AU"/>
        </w:rPr>
        <w:t xml:space="preserve"> remained unresolved for an extended period of time.</w:t>
      </w:r>
      <w:r w:rsidR="00350731" w:rsidRPr="003434B9">
        <w:rPr>
          <w:rFonts w:ascii="Arial" w:eastAsia="Arial" w:hAnsi="Arial" w:cs="Arial"/>
          <w:color w:val="000000"/>
          <w:lang w:val="en-GB" w:eastAsia="en-AU"/>
        </w:rPr>
        <w:t xml:space="preserve"> </w:t>
      </w:r>
      <w:r w:rsidR="000C5BF7" w:rsidRPr="003434B9">
        <w:rPr>
          <w:rFonts w:ascii="Arial" w:eastAsia="Calibri" w:hAnsi="Arial" w:cs="Arial"/>
          <w:color w:val="auto"/>
        </w:rPr>
        <w:t xml:space="preserve">The Assessment Team </w:t>
      </w:r>
      <w:r w:rsidR="007B21FD" w:rsidRPr="003434B9">
        <w:rPr>
          <w:rFonts w:ascii="Arial" w:eastAsia="Calibri" w:hAnsi="Arial" w:cs="Arial"/>
          <w:color w:val="auto"/>
        </w:rPr>
        <w:t>identified two named</w:t>
      </w:r>
      <w:r w:rsidR="000C5BF7" w:rsidRPr="003434B9">
        <w:rPr>
          <w:rFonts w:ascii="Arial" w:eastAsia="Calibri" w:hAnsi="Arial" w:cs="Arial"/>
          <w:color w:val="auto"/>
        </w:rPr>
        <w:t xml:space="preserve"> consumers w</w:t>
      </w:r>
      <w:r w:rsidR="006A41B0" w:rsidRPr="003434B9">
        <w:rPr>
          <w:rFonts w:ascii="Arial" w:eastAsia="Calibri" w:hAnsi="Arial" w:cs="Arial"/>
          <w:color w:val="auto"/>
        </w:rPr>
        <w:t xml:space="preserve">ho advised </w:t>
      </w:r>
      <w:r w:rsidR="000C5BF7" w:rsidRPr="003434B9">
        <w:rPr>
          <w:rFonts w:ascii="Arial" w:eastAsia="Calibri" w:hAnsi="Arial" w:cs="Arial"/>
          <w:color w:val="auto"/>
        </w:rPr>
        <w:t xml:space="preserve">feedback had been provided regarding </w:t>
      </w:r>
      <w:r w:rsidR="006A41B0" w:rsidRPr="003434B9">
        <w:rPr>
          <w:rFonts w:ascii="Arial" w:eastAsia="Calibri" w:hAnsi="Arial" w:cs="Arial"/>
          <w:color w:val="auto"/>
        </w:rPr>
        <w:t xml:space="preserve">the delivery of </w:t>
      </w:r>
      <w:r w:rsidR="000C5BF7" w:rsidRPr="003434B9">
        <w:rPr>
          <w:rFonts w:ascii="Arial" w:eastAsia="Calibri" w:hAnsi="Arial" w:cs="Arial"/>
          <w:color w:val="auto"/>
        </w:rPr>
        <w:t xml:space="preserve">care and services, </w:t>
      </w:r>
      <w:r w:rsidR="00EF7FAB" w:rsidRPr="003434B9">
        <w:rPr>
          <w:rFonts w:ascii="Arial" w:eastAsia="Calibri" w:hAnsi="Arial" w:cs="Arial"/>
          <w:color w:val="auto"/>
        </w:rPr>
        <w:t>access to visiting medical officers and</w:t>
      </w:r>
      <w:r w:rsidR="006A41B0" w:rsidRPr="003434B9">
        <w:rPr>
          <w:rFonts w:ascii="Arial" w:eastAsia="Calibri" w:hAnsi="Arial" w:cs="Arial"/>
          <w:color w:val="auto"/>
        </w:rPr>
        <w:t xml:space="preserve"> the</w:t>
      </w:r>
      <w:r w:rsidR="00EF7FAB" w:rsidRPr="003434B9">
        <w:rPr>
          <w:rFonts w:ascii="Arial" w:eastAsia="Calibri" w:hAnsi="Arial" w:cs="Arial"/>
          <w:color w:val="auto"/>
        </w:rPr>
        <w:t xml:space="preserve"> </w:t>
      </w:r>
      <w:r w:rsidR="0031304C" w:rsidRPr="003434B9">
        <w:rPr>
          <w:rFonts w:ascii="Arial" w:eastAsia="Calibri" w:hAnsi="Arial" w:cs="Arial"/>
          <w:color w:val="auto"/>
        </w:rPr>
        <w:t xml:space="preserve">cleanliness of </w:t>
      </w:r>
      <w:r w:rsidR="006A41B0" w:rsidRPr="003434B9">
        <w:rPr>
          <w:rFonts w:ascii="Arial" w:eastAsia="Calibri" w:hAnsi="Arial" w:cs="Arial"/>
          <w:color w:val="auto"/>
        </w:rPr>
        <w:t xml:space="preserve">consumer’s </w:t>
      </w:r>
      <w:r w:rsidR="0031304C" w:rsidRPr="003434B9">
        <w:rPr>
          <w:rFonts w:ascii="Arial" w:eastAsia="Calibri" w:hAnsi="Arial" w:cs="Arial"/>
          <w:color w:val="auto"/>
        </w:rPr>
        <w:t>rooms</w:t>
      </w:r>
      <w:r w:rsidR="00EA0EA5" w:rsidRPr="003434B9">
        <w:rPr>
          <w:rFonts w:ascii="Arial" w:eastAsia="Calibri" w:hAnsi="Arial" w:cs="Arial"/>
          <w:color w:val="auto"/>
        </w:rPr>
        <w:t>, without satisfactory resolve</w:t>
      </w:r>
      <w:r w:rsidR="0031304C" w:rsidRPr="003434B9">
        <w:rPr>
          <w:rFonts w:ascii="Arial" w:eastAsia="Calibri" w:hAnsi="Arial" w:cs="Arial"/>
          <w:color w:val="auto"/>
        </w:rPr>
        <w:t>.</w:t>
      </w:r>
    </w:p>
    <w:p w14:paraId="5C0BEC90" w14:textId="54AAFED9" w:rsidR="0031304C" w:rsidRPr="003434B9" w:rsidRDefault="009E50E3" w:rsidP="003434B9">
      <w:pPr>
        <w:rPr>
          <w:rFonts w:ascii="Arial" w:hAnsi="Arial" w:cs="Arial"/>
          <w:color w:val="auto"/>
        </w:rPr>
      </w:pPr>
      <w:r w:rsidRPr="003434B9">
        <w:rPr>
          <w:rFonts w:ascii="Arial" w:hAnsi="Arial" w:cs="Arial"/>
          <w:color w:val="auto"/>
        </w:rPr>
        <w:t xml:space="preserve">In </w:t>
      </w:r>
      <w:r w:rsidR="00350731" w:rsidRPr="003434B9">
        <w:rPr>
          <w:rFonts w:ascii="Arial" w:hAnsi="Arial" w:cs="Arial"/>
          <w:color w:val="auto"/>
        </w:rPr>
        <w:t>its</w:t>
      </w:r>
      <w:r w:rsidR="006A41B0" w:rsidRPr="003434B9">
        <w:rPr>
          <w:rFonts w:ascii="Arial" w:hAnsi="Arial" w:cs="Arial"/>
          <w:color w:val="auto"/>
        </w:rPr>
        <w:t xml:space="preserve"> </w:t>
      </w:r>
      <w:r w:rsidRPr="003434B9">
        <w:rPr>
          <w:rFonts w:ascii="Arial" w:hAnsi="Arial" w:cs="Arial"/>
          <w:color w:val="auto"/>
        </w:rPr>
        <w:t>written response of 19 September 2022, the Approved Provider acknowledged</w:t>
      </w:r>
      <w:r w:rsidR="00403C04" w:rsidRPr="003434B9">
        <w:rPr>
          <w:rFonts w:ascii="Arial" w:hAnsi="Arial" w:cs="Arial"/>
          <w:color w:val="auto"/>
        </w:rPr>
        <w:t xml:space="preserve"> </w:t>
      </w:r>
      <w:r w:rsidR="00350731" w:rsidRPr="003434B9">
        <w:rPr>
          <w:rFonts w:ascii="Arial" w:hAnsi="Arial" w:cs="Arial"/>
          <w:color w:val="auto"/>
        </w:rPr>
        <w:t xml:space="preserve">there were ongoing </w:t>
      </w:r>
      <w:r w:rsidR="00403C04" w:rsidRPr="003434B9">
        <w:rPr>
          <w:rFonts w:ascii="Arial" w:hAnsi="Arial" w:cs="Arial"/>
          <w:color w:val="auto"/>
        </w:rPr>
        <w:t>complaints about staffing</w:t>
      </w:r>
      <w:r w:rsidR="00350731" w:rsidRPr="003434B9">
        <w:rPr>
          <w:rFonts w:ascii="Arial" w:hAnsi="Arial" w:cs="Arial"/>
          <w:color w:val="auto"/>
        </w:rPr>
        <w:t xml:space="preserve"> levels</w:t>
      </w:r>
      <w:r w:rsidR="00403C04" w:rsidRPr="003434B9">
        <w:rPr>
          <w:rFonts w:ascii="Arial" w:hAnsi="Arial" w:cs="Arial"/>
          <w:color w:val="auto"/>
        </w:rPr>
        <w:t xml:space="preserve"> and </w:t>
      </w:r>
      <w:r w:rsidR="00350731" w:rsidRPr="003434B9">
        <w:rPr>
          <w:rFonts w:ascii="Arial" w:hAnsi="Arial" w:cs="Arial"/>
          <w:color w:val="auto"/>
        </w:rPr>
        <w:t>access to the</w:t>
      </w:r>
      <w:r w:rsidR="00403C04" w:rsidRPr="003434B9">
        <w:rPr>
          <w:rFonts w:ascii="Arial" w:hAnsi="Arial" w:cs="Arial"/>
          <w:color w:val="auto"/>
        </w:rPr>
        <w:t xml:space="preserve"> Medical Officer</w:t>
      </w:r>
      <w:r w:rsidR="00350731" w:rsidRPr="003434B9">
        <w:rPr>
          <w:rFonts w:ascii="Arial" w:hAnsi="Arial" w:cs="Arial"/>
          <w:color w:val="auto"/>
        </w:rPr>
        <w:t xml:space="preserve"> and detailed the actions taken to respond to these complaints, which included; </w:t>
      </w:r>
      <w:r w:rsidR="00CD6F74" w:rsidRPr="003434B9">
        <w:rPr>
          <w:rFonts w:ascii="Arial" w:hAnsi="Arial" w:cs="Arial"/>
          <w:color w:val="auto"/>
        </w:rPr>
        <w:t>o</w:t>
      </w:r>
      <w:r w:rsidR="007F27FB" w:rsidRPr="003434B9">
        <w:rPr>
          <w:rFonts w:ascii="Arial" w:hAnsi="Arial" w:cs="Arial"/>
          <w:color w:val="auto"/>
        </w:rPr>
        <w:t xml:space="preserve">ngoing consultation with residents and their representatives to ensure their concerns have been sustainably resolved. </w:t>
      </w:r>
      <w:r w:rsidR="007B21FD" w:rsidRPr="003434B9">
        <w:rPr>
          <w:rFonts w:ascii="Arial" w:hAnsi="Arial" w:cs="Arial"/>
          <w:color w:val="auto"/>
        </w:rPr>
        <w:t>The engagement of a new Medical Officer, with further communication to consumers and representatives forthcoming and</w:t>
      </w:r>
      <w:r w:rsidR="007F27FB" w:rsidRPr="003434B9">
        <w:rPr>
          <w:rFonts w:ascii="Arial" w:hAnsi="Arial" w:cs="Arial"/>
          <w:color w:val="auto"/>
        </w:rPr>
        <w:t xml:space="preserve"> actions taken via the </w:t>
      </w:r>
      <w:r w:rsidR="0019334C" w:rsidRPr="003434B9">
        <w:rPr>
          <w:rFonts w:ascii="Arial" w:hAnsi="Arial" w:cs="Arial"/>
          <w:color w:val="auto"/>
        </w:rPr>
        <w:t>services</w:t>
      </w:r>
      <w:r w:rsidR="007F27FB" w:rsidRPr="003434B9">
        <w:rPr>
          <w:rFonts w:ascii="Arial" w:hAnsi="Arial" w:cs="Arial"/>
          <w:color w:val="auto"/>
        </w:rPr>
        <w:t xml:space="preserve"> </w:t>
      </w:r>
      <w:r w:rsidR="00EA0EA5" w:rsidRPr="003434B9">
        <w:rPr>
          <w:rFonts w:ascii="Arial" w:hAnsi="Arial" w:cs="Arial"/>
          <w:color w:val="auto"/>
        </w:rPr>
        <w:t xml:space="preserve">Plan for </w:t>
      </w:r>
      <w:r w:rsidR="007F27FB" w:rsidRPr="003434B9">
        <w:rPr>
          <w:rFonts w:ascii="Arial" w:hAnsi="Arial" w:cs="Arial"/>
          <w:color w:val="auto"/>
        </w:rPr>
        <w:t xml:space="preserve">Continuous Improvement will be evaluated and analysed through complaints to inform </w:t>
      </w:r>
      <w:r w:rsidR="00EA0EA5" w:rsidRPr="003434B9">
        <w:rPr>
          <w:rFonts w:ascii="Arial" w:hAnsi="Arial" w:cs="Arial"/>
          <w:color w:val="auto"/>
        </w:rPr>
        <w:t>action</w:t>
      </w:r>
      <w:r w:rsidR="007F27FB" w:rsidRPr="003434B9">
        <w:rPr>
          <w:rFonts w:ascii="Arial" w:hAnsi="Arial" w:cs="Arial"/>
          <w:color w:val="auto"/>
        </w:rPr>
        <w:t xml:space="preserve"> with reference to </w:t>
      </w:r>
      <w:r w:rsidR="0019334C" w:rsidRPr="003434B9">
        <w:rPr>
          <w:rFonts w:ascii="Arial" w:hAnsi="Arial" w:cs="Arial"/>
          <w:color w:val="auto"/>
        </w:rPr>
        <w:t>consumers</w:t>
      </w:r>
      <w:r w:rsidR="007F27FB" w:rsidRPr="003434B9">
        <w:rPr>
          <w:rFonts w:ascii="Arial" w:hAnsi="Arial" w:cs="Arial"/>
          <w:color w:val="auto"/>
        </w:rPr>
        <w:t xml:space="preserve"> and representatives for follow up about staffing progress.</w:t>
      </w:r>
    </w:p>
    <w:p w14:paraId="012D4F50" w14:textId="6B6E7557" w:rsidR="0019334C" w:rsidRPr="003434B9" w:rsidRDefault="00F20C70" w:rsidP="003434B9">
      <w:pPr>
        <w:rPr>
          <w:rFonts w:ascii="Arial" w:hAnsi="Arial" w:cs="Arial"/>
          <w:color w:val="auto"/>
        </w:rPr>
      </w:pPr>
      <w:bookmarkStart w:id="22" w:name="_Hlk115187670"/>
      <w:r w:rsidRPr="003434B9">
        <w:rPr>
          <w:rFonts w:ascii="Arial" w:hAnsi="Arial" w:cs="Arial"/>
          <w:color w:val="auto"/>
        </w:rPr>
        <w:t xml:space="preserve">I have considered the evidence brought forward in the Site Audit report and the Approved Provider’s response, </w:t>
      </w:r>
      <w:r w:rsidR="003434B9" w:rsidRPr="003434B9">
        <w:rPr>
          <w:rFonts w:ascii="Arial" w:hAnsi="Arial" w:cs="Arial"/>
          <w:color w:val="auto"/>
        </w:rPr>
        <w:t>however,</w:t>
      </w:r>
      <w:r w:rsidR="00EA0EA5" w:rsidRPr="003434B9">
        <w:rPr>
          <w:rFonts w:ascii="Arial" w:hAnsi="Arial" w:cs="Arial"/>
          <w:color w:val="auto"/>
        </w:rPr>
        <w:t xml:space="preserve"> remain of the view</w:t>
      </w:r>
      <w:r w:rsidRPr="003434B9">
        <w:rPr>
          <w:rFonts w:ascii="Arial" w:hAnsi="Arial" w:cs="Arial"/>
          <w:color w:val="auto"/>
        </w:rPr>
        <w:t xml:space="preserve">, </w:t>
      </w:r>
      <w:r w:rsidR="00EA0EA5" w:rsidRPr="003434B9">
        <w:rPr>
          <w:rFonts w:ascii="Arial" w:hAnsi="Arial" w:cs="Arial"/>
          <w:color w:val="auto"/>
        </w:rPr>
        <w:t>that</w:t>
      </w:r>
      <w:r w:rsidRPr="003434B9">
        <w:rPr>
          <w:rFonts w:ascii="Arial" w:hAnsi="Arial" w:cs="Arial"/>
          <w:color w:val="auto"/>
        </w:rPr>
        <w:t xml:space="preserve"> at the time of the Site Audit the service did not ensure </w:t>
      </w:r>
      <w:r w:rsidR="006635F2" w:rsidRPr="003434B9">
        <w:rPr>
          <w:rFonts w:ascii="Arial" w:hAnsi="Arial" w:cs="Arial"/>
          <w:color w:val="auto"/>
        </w:rPr>
        <w:t>appropriate action is taken in response to complaints</w:t>
      </w:r>
      <w:r w:rsidR="00CD6F74" w:rsidRPr="003434B9">
        <w:rPr>
          <w:rFonts w:ascii="Arial" w:hAnsi="Arial" w:cs="Arial"/>
          <w:color w:val="auto"/>
        </w:rPr>
        <w:t>.</w:t>
      </w:r>
      <w:r w:rsidR="006635F2" w:rsidRPr="003434B9">
        <w:rPr>
          <w:rFonts w:ascii="Arial" w:hAnsi="Arial" w:cs="Arial"/>
          <w:color w:val="auto"/>
        </w:rPr>
        <w:t xml:space="preserve"> I </w:t>
      </w:r>
      <w:r w:rsidR="0019334C" w:rsidRPr="003434B9">
        <w:rPr>
          <w:rFonts w:ascii="Arial" w:hAnsi="Arial" w:cs="Arial"/>
          <w:color w:val="auto"/>
        </w:rPr>
        <w:t xml:space="preserve">find Requirement </w:t>
      </w:r>
      <w:r w:rsidR="00CD6F74" w:rsidRPr="003434B9">
        <w:rPr>
          <w:rFonts w:ascii="Arial" w:hAnsi="Arial" w:cs="Arial"/>
          <w:color w:val="auto"/>
        </w:rPr>
        <w:t>6</w:t>
      </w:r>
      <w:r w:rsidR="0019334C" w:rsidRPr="003434B9">
        <w:rPr>
          <w:rFonts w:ascii="Arial" w:hAnsi="Arial" w:cs="Arial"/>
          <w:color w:val="auto"/>
        </w:rPr>
        <w:t>(3)(</w:t>
      </w:r>
      <w:r w:rsidR="00CD6F74" w:rsidRPr="003434B9">
        <w:rPr>
          <w:rFonts w:ascii="Arial" w:hAnsi="Arial" w:cs="Arial"/>
          <w:color w:val="auto"/>
        </w:rPr>
        <w:t>c)</w:t>
      </w:r>
      <w:r w:rsidR="0019334C" w:rsidRPr="003434B9">
        <w:rPr>
          <w:rFonts w:ascii="Arial" w:hAnsi="Arial" w:cs="Arial"/>
          <w:color w:val="auto"/>
        </w:rPr>
        <w:t xml:space="preserve"> is non-compliant.</w:t>
      </w:r>
    </w:p>
    <w:bookmarkEnd w:id="22"/>
    <w:p w14:paraId="5449F83B" w14:textId="10599A51" w:rsidR="00197CEE" w:rsidRPr="003434B9" w:rsidRDefault="004B4402" w:rsidP="003434B9">
      <w:pPr>
        <w:rPr>
          <w:rFonts w:ascii="Arial" w:hAnsi="Arial" w:cs="Arial"/>
          <w:color w:val="auto"/>
        </w:rPr>
      </w:pPr>
      <w:r w:rsidRPr="003434B9">
        <w:rPr>
          <w:rFonts w:ascii="Arial" w:hAnsi="Arial" w:cs="Arial"/>
          <w:color w:val="auto"/>
        </w:rPr>
        <w:lastRenderedPageBreak/>
        <w:t xml:space="preserve">The Assessment Team </w:t>
      </w:r>
      <w:r w:rsidR="0047414A" w:rsidRPr="003434B9">
        <w:rPr>
          <w:rFonts w:ascii="Arial" w:hAnsi="Arial" w:cs="Arial"/>
          <w:color w:val="auto"/>
        </w:rPr>
        <w:t>found that the service could not demonstrate how</w:t>
      </w:r>
      <w:r w:rsidRPr="003434B9">
        <w:rPr>
          <w:rFonts w:ascii="Arial" w:hAnsi="Arial" w:cs="Arial"/>
          <w:color w:val="auto"/>
        </w:rPr>
        <w:t xml:space="preserve"> feedback and complaints are reviewed and used to improve the quality of care and services. </w:t>
      </w:r>
      <w:r w:rsidR="00873528" w:rsidRPr="003434B9">
        <w:rPr>
          <w:rFonts w:ascii="Arial" w:eastAsia="Arial" w:hAnsi="Arial" w:cs="Arial"/>
          <w:color w:val="000000"/>
          <w:lang w:eastAsia="en-AU"/>
        </w:rPr>
        <w:t xml:space="preserve">Staff, </w:t>
      </w:r>
      <w:r w:rsidR="00DF6DF8" w:rsidRPr="003434B9">
        <w:rPr>
          <w:rFonts w:ascii="Arial" w:eastAsia="Arial" w:hAnsi="Arial" w:cs="Arial"/>
          <w:color w:val="000000"/>
          <w:lang w:eastAsia="en-AU"/>
        </w:rPr>
        <w:t>consumers,</w:t>
      </w:r>
      <w:r w:rsidR="00873528" w:rsidRPr="003434B9">
        <w:rPr>
          <w:rFonts w:ascii="Arial" w:eastAsia="Arial" w:hAnsi="Arial" w:cs="Arial"/>
          <w:color w:val="000000"/>
          <w:lang w:eastAsia="en-AU"/>
        </w:rPr>
        <w:t xml:space="preserve"> and representatives confirmed they had used the services systems to raise their concerns in regard to staffing levels and felt these had not been adequately addressed.</w:t>
      </w:r>
      <w:r w:rsidR="00DF6DF8" w:rsidRPr="003434B9">
        <w:rPr>
          <w:rFonts w:ascii="Arial" w:eastAsia="Calibri" w:hAnsi="Arial" w:cs="Arial"/>
          <w:color w:val="auto"/>
        </w:rPr>
        <w:t xml:space="preserve"> </w:t>
      </w:r>
      <w:r w:rsidR="00E54B5B" w:rsidRPr="003434B9">
        <w:rPr>
          <w:rFonts w:ascii="Arial" w:eastAsia="Calibri" w:hAnsi="Arial" w:cs="Arial"/>
          <w:color w:val="auto"/>
        </w:rPr>
        <w:t>This was supported by</w:t>
      </w:r>
      <w:r w:rsidR="00EA0EA5" w:rsidRPr="003434B9">
        <w:rPr>
          <w:rFonts w:ascii="Arial" w:eastAsia="Calibri" w:hAnsi="Arial" w:cs="Arial"/>
          <w:color w:val="auto"/>
        </w:rPr>
        <w:t xml:space="preserve"> the Assessment Team who observed</w:t>
      </w:r>
      <w:r w:rsidR="00E54B5B" w:rsidRPr="003434B9">
        <w:rPr>
          <w:rFonts w:ascii="Arial" w:eastAsia="Calibri" w:hAnsi="Arial" w:cs="Arial"/>
          <w:color w:val="auto"/>
        </w:rPr>
        <w:t xml:space="preserve"> </w:t>
      </w:r>
      <w:r w:rsidR="006F1CF0" w:rsidRPr="003434B9">
        <w:rPr>
          <w:rFonts w:ascii="Arial" w:eastAsia="Calibri" w:hAnsi="Arial" w:cs="Arial"/>
          <w:color w:val="auto"/>
        </w:rPr>
        <w:t xml:space="preserve">staffing levels affecting care and services during the Site Audit. </w:t>
      </w:r>
      <w:r w:rsidR="00EA0EA5" w:rsidRPr="003434B9">
        <w:rPr>
          <w:rFonts w:ascii="Arial" w:eastAsia="Calibri" w:hAnsi="Arial" w:cs="Arial"/>
          <w:color w:val="auto"/>
        </w:rPr>
        <w:t>C</w:t>
      </w:r>
      <w:r w:rsidR="003434B9" w:rsidRPr="003434B9">
        <w:rPr>
          <w:rFonts w:ascii="Arial" w:eastAsia="Calibri" w:hAnsi="Arial" w:cs="Arial"/>
          <w:color w:val="auto"/>
        </w:rPr>
        <w:t>o</w:t>
      </w:r>
      <w:r w:rsidR="00DF6DF8" w:rsidRPr="003434B9">
        <w:rPr>
          <w:rFonts w:ascii="Arial" w:eastAsia="Calibri" w:hAnsi="Arial" w:cs="Arial"/>
          <w:color w:val="auto"/>
        </w:rPr>
        <w:t>nsumers and representatives</w:t>
      </w:r>
      <w:r w:rsidR="003434B9" w:rsidRPr="003434B9">
        <w:rPr>
          <w:rFonts w:ascii="Arial" w:eastAsia="Calibri" w:hAnsi="Arial" w:cs="Arial"/>
          <w:color w:val="auto"/>
        </w:rPr>
        <w:t xml:space="preserve"> advised they have</w:t>
      </w:r>
      <w:r w:rsidR="00DF6DF8" w:rsidRPr="003434B9">
        <w:rPr>
          <w:rFonts w:ascii="Arial" w:eastAsia="Calibri" w:hAnsi="Arial" w:cs="Arial"/>
          <w:color w:val="auto"/>
        </w:rPr>
        <w:t xml:space="preserve"> expressed concerns with the service regarding the lack of scheduled visits by the Medical Officer.</w:t>
      </w:r>
    </w:p>
    <w:p w14:paraId="31F01FC9" w14:textId="04E88466" w:rsidR="00F866B4" w:rsidRPr="003434B9" w:rsidRDefault="00F866B4" w:rsidP="003434B9">
      <w:pPr>
        <w:rPr>
          <w:rFonts w:ascii="Arial" w:hAnsi="Arial" w:cs="Arial"/>
          <w:color w:val="auto"/>
        </w:rPr>
      </w:pPr>
      <w:r w:rsidRPr="003434B9">
        <w:rPr>
          <w:rFonts w:ascii="Arial" w:hAnsi="Arial" w:cs="Arial"/>
          <w:color w:val="auto"/>
        </w:rPr>
        <w:t xml:space="preserve">The Approved Providers written response </w:t>
      </w:r>
      <w:r w:rsidR="003434B9" w:rsidRPr="003434B9">
        <w:rPr>
          <w:rFonts w:ascii="Arial" w:hAnsi="Arial" w:cs="Arial"/>
          <w:color w:val="auto"/>
        </w:rPr>
        <w:t xml:space="preserve">of 19 September 2022, </w:t>
      </w:r>
      <w:r w:rsidRPr="003434B9">
        <w:rPr>
          <w:rFonts w:ascii="Arial" w:hAnsi="Arial" w:cs="Arial"/>
          <w:color w:val="auto"/>
        </w:rPr>
        <w:t>advised the service acknowledges they had inadvertently closed staffing and resourcing on the continuous improvement plan. This has been reopened and continues to be monitored for sustainable compliance to meet consumers’ needs.</w:t>
      </w:r>
    </w:p>
    <w:p w14:paraId="1DECC35D" w14:textId="424AFAC2" w:rsidR="00577929" w:rsidRPr="003434B9" w:rsidRDefault="00F866B4" w:rsidP="003434B9">
      <w:pPr>
        <w:rPr>
          <w:rFonts w:ascii="Arial" w:hAnsi="Arial" w:cs="Arial"/>
          <w:color w:val="auto"/>
        </w:rPr>
      </w:pPr>
      <w:r w:rsidRPr="003434B9">
        <w:rPr>
          <w:rFonts w:ascii="Arial" w:hAnsi="Arial" w:cs="Arial"/>
          <w:color w:val="auto"/>
        </w:rPr>
        <w:t>Ongoing consultation with consumers and representatives will be undertaken via the homes individual Spotlight meetings, the homes communication processes such as newsletters and meetings to ensure that concerns are heard lead to improvements in care and services. The effectiveness of the actions taken via the service</w:t>
      </w:r>
      <w:r w:rsidR="00676213" w:rsidRPr="003434B9">
        <w:rPr>
          <w:rFonts w:ascii="Arial" w:hAnsi="Arial" w:cs="Arial"/>
          <w:color w:val="auto"/>
        </w:rPr>
        <w:t>’s continuous improvement plan</w:t>
      </w:r>
      <w:r w:rsidRPr="003434B9">
        <w:rPr>
          <w:rFonts w:ascii="Arial" w:hAnsi="Arial" w:cs="Arial"/>
          <w:color w:val="auto"/>
        </w:rPr>
        <w:t xml:space="preserve"> will be evaluated and analysed through </w:t>
      </w:r>
      <w:r w:rsidR="00676213" w:rsidRPr="003434B9">
        <w:rPr>
          <w:rFonts w:ascii="Arial" w:hAnsi="Arial" w:cs="Arial"/>
          <w:color w:val="auto"/>
        </w:rPr>
        <w:t>consumer</w:t>
      </w:r>
      <w:r w:rsidRPr="003434B9">
        <w:rPr>
          <w:rFonts w:ascii="Arial" w:hAnsi="Arial" w:cs="Arial"/>
          <w:color w:val="auto"/>
        </w:rPr>
        <w:t xml:space="preserve"> and representative feedback.</w:t>
      </w:r>
    </w:p>
    <w:p w14:paraId="2A9E932C" w14:textId="714EB712" w:rsidR="00676213" w:rsidRPr="003434B9" w:rsidRDefault="00F20C70" w:rsidP="003434B9">
      <w:pPr>
        <w:rPr>
          <w:rFonts w:ascii="Arial" w:hAnsi="Arial" w:cs="Arial"/>
          <w:color w:val="auto"/>
        </w:rPr>
      </w:pPr>
      <w:r w:rsidRPr="003434B9">
        <w:rPr>
          <w:rFonts w:ascii="Arial" w:hAnsi="Arial" w:cs="Arial"/>
          <w:color w:val="auto"/>
        </w:rPr>
        <w:t xml:space="preserve">I have considered the evidence brought forward in the Site Audit report and the Approved Provider’s response, and I acknowledge the actions taken </w:t>
      </w:r>
      <w:r w:rsidR="003434B9" w:rsidRPr="003434B9">
        <w:rPr>
          <w:rFonts w:ascii="Arial" w:hAnsi="Arial" w:cs="Arial"/>
          <w:color w:val="auto"/>
        </w:rPr>
        <w:t>by the Approved Provider,</w:t>
      </w:r>
      <w:r w:rsidRPr="003434B9">
        <w:rPr>
          <w:rFonts w:ascii="Arial" w:hAnsi="Arial" w:cs="Arial"/>
          <w:color w:val="auto"/>
        </w:rPr>
        <w:t xml:space="preserve"> however</w:t>
      </w:r>
      <w:r w:rsidR="003434B9" w:rsidRPr="003434B9">
        <w:rPr>
          <w:rFonts w:ascii="Arial" w:hAnsi="Arial" w:cs="Arial"/>
          <w:color w:val="auto"/>
        </w:rPr>
        <w:t xml:space="preserve"> I have also given weight to the consumer feedback and find that </w:t>
      </w:r>
      <w:r w:rsidRPr="003434B9">
        <w:rPr>
          <w:rFonts w:ascii="Arial" w:hAnsi="Arial" w:cs="Arial"/>
          <w:color w:val="auto"/>
        </w:rPr>
        <w:t xml:space="preserve">at the time of the Site Audit the service did not </w:t>
      </w:r>
      <w:r w:rsidR="001927F6" w:rsidRPr="003434B9">
        <w:rPr>
          <w:rFonts w:ascii="Arial" w:hAnsi="Arial" w:cs="Arial"/>
          <w:color w:val="auto"/>
        </w:rPr>
        <w:t>show feedback and complaints are reviewed and used to improve the quality of care and services</w:t>
      </w:r>
      <w:r w:rsidR="0047414A" w:rsidRPr="003434B9">
        <w:rPr>
          <w:rFonts w:ascii="Arial" w:hAnsi="Arial" w:cs="Arial"/>
          <w:color w:val="auto"/>
        </w:rPr>
        <w:t>. I</w:t>
      </w:r>
      <w:r w:rsidR="00676213" w:rsidRPr="003434B9">
        <w:rPr>
          <w:rFonts w:ascii="Arial" w:hAnsi="Arial" w:cs="Arial"/>
          <w:color w:val="auto"/>
        </w:rPr>
        <w:t xml:space="preserve"> find Requirement 6(3)(</w:t>
      </w:r>
      <w:r w:rsidR="001927F6" w:rsidRPr="003434B9">
        <w:rPr>
          <w:rFonts w:ascii="Arial" w:hAnsi="Arial" w:cs="Arial"/>
          <w:color w:val="auto"/>
        </w:rPr>
        <w:t>d</w:t>
      </w:r>
      <w:r w:rsidR="00676213" w:rsidRPr="003434B9">
        <w:rPr>
          <w:rFonts w:ascii="Arial" w:hAnsi="Arial" w:cs="Arial"/>
          <w:color w:val="auto"/>
        </w:rPr>
        <w:t>) is non-compliant.</w:t>
      </w:r>
    </w:p>
    <w:p w14:paraId="0ED5616E" w14:textId="469716D2" w:rsidR="00790377" w:rsidRPr="003434B9" w:rsidRDefault="00790377" w:rsidP="003434B9">
      <w:pPr>
        <w:rPr>
          <w:rFonts w:ascii="Arial" w:hAnsi="Arial" w:cs="Arial"/>
          <w:color w:val="auto"/>
        </w:rPr>
      </w:pPr>
      <w:r w:rsidRPr="003434B9">
        <w:rPr>
          <w:rFonts w:ascii="Arial" w:hAnsi="Arial" w:cs="Arial"/>
          <w:color w:val="auto"/>
        </w:rPr>
        <w:t>I am satisfied that the remaining two requirements of Quality Standard 6 are compliant.</w:t>
      </w:r>
    </w:p>
    <w:p w14:paraId="2D535740" w14:textId="5EABD3E1" w:rsidR="00375C6E" w:rsidRPr="003434B9" w:rsidRDefault="00375C6E" w:rsidP="003434B9">
      <w:pPr>
        <w:rPr>
          <w:rFonts w:ascii="Arial" w:hAnsi="Arial" w:cs="Arial"/>
        </w:rPr>
      </w:pPr>
      <w:r w:rsidRPr="003434B9">
        <w:rPr>
          <w:rFonts w:ascii="Arial" w:hAnsi="Arial" w:cs="Arial"/>
        </w:rPr>
        <w:t>Consumers and representatives felt encouraged, safe and supported to provide feedback and make complaints directly to staff or management either verbally, email, or by phone and said that the service has an open-door policy. Staff advised that consumers were encouraged to provide feedback and they knew the service’s escalation process for managing complaints.</w:t>
      </w:r>
    </w:p>
    <w:p w14:paraId="3DDF585D" w14:textId="626396F2" w:rsidR="00375C6E" w:rsidRPr="00375C6E" w:rsidRDefault="00375C6E" w:rsidP="003434B9">
      <w:pPr>
        <w:rPr>
          <w:rFonts w:ascii="Arial" w:hAnsi="Arial" w:cs="Arial"/>
          <w:color w:val="auto"/>
        </w:rPr>
      </w:pPr>
      <w:r w:rsidRPr="003434B9">
        <w:rPr>
          <w:rFonts w:ascii="Arial" w:hAnsi="Arial" w:cs="Arial"/>
        </w:rPr>
        <w:t>Consumers and representatives also described ways in which they made complaints or raised concerns. They were aware of external supports to lodge a complaint, however the majority stated they felt comfortable going directly to management. Staff described how they would contact advocacy and language services if they identified consumers who wanted to discuss issues or make a complaint via advocates or interpreters.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1"/>
        <w:gridCol w:w="6934"/>
        <w:gridCol w:w="1439"/>
      </w:tblGrid>
      <w:tr w:rsidR="00070D50" w:rsidRPr="00070D5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EC6586F" w:rsidR="00C9354C" w:rsidRPr="00070D5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070D50" w:rsidRPr="00070D50"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AAE50F0" w:rsidR="00C9354C" w:rsidRPr="00070D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0D50">
              <w:rPr>
                <w:rFonts w:ascii="Arial" w:hAnsi="Arial" w:cs="Arial"/>
                <w:color w:val="auto"/>
              </w:rPr>
              <w:t>Non-compliant</w:t>
            </w:r>
          </w:p>
        </w:tc>
      </w:tr>
      <w:tr w:rsidR="00070D50" w:rsidRPr="00070D50"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C63CF0B" w:rsidR="00C9354C" w:rsidRPr="00070D5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0D50">
              <w:rPr>
                <w:rFonts w:ascii="Arial" w:hAnsi="Arial" w:cs="Arial"/>
                <w:color w:val="auto"/>
              </w:rPr>
              <w:t>Compliant</w:t>
            </w:r>
          </w:p>
        </w:tc>
      </w:tr>
      <w:tr w:rsidR="00070D50" w:rsidRPr="00070D50"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14AAB94F"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E56F0F"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C0ABA41" w:rsidR="00C9354C" w:rsidRPr="00070D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0D50">
              <w:rPr>
                <w:rFonts w:ascii="Arial" w:hAnsi="Arial" w:cs="Arial"/>
                <w:color w:val="auto"/>
              </w:rPr>
              <w:t>Compliant</w:t>
            </w:r>
          </w:p>
        </w:tc>
      </w:tr>
      <w:tr w:rsidR="00070D50" w:rsidRPr="00070D50"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298209D" w:rsidR="00C9354C" w:rsidRPr="00070D5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0D50">
              <w:rPr>
                <w:rFonts w:ascii="Arial" w:hAnsi="Arial" w:cs="Arial"/>
                <w:color w:val="auto"/>
              </w:rPr>
              <w:t>Compliant</w:t>
            </w:r>
          </w:p>
        </w:tc>
      </w:tr>
      <w:tr w:rsidR="00070D50" w:rsidRPr="00070D50"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1127E813" w:rsidR="00C9354C" w:rsidRPr="00070D5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0D50">
              <w:rPr>
                <w:rFonts w:ascii="Arial" w:hAnsi="Arial" w:cs="Arial"/>
                <w:color w:val="auto"/>
              </w:rPr>
              <w:t>Compliant</w:t>
            </w:r>
          </w:p>
        </w:tc>
      </w:tr>
    </w:tbl>
    <w:p w14:paraId="3C1A86A6" w14:textId="4435519F" w:rsidR="00E206F2" w:rsidRDefault="00E206F2" w:rsidP="003434B9">
      <w:pPr>
        <w:pStyle w:val="Heading2"/>
        <w:spacing w:before="0" w:after="120" w:line="240" w:lineRule="auto"/>
        <w:rPr>
          <w:rFonts w:ascii="Arial" w:hAnsi="Arial" w:cs="Arial"/>
        </w:rPr>
      </w:pPr>
      <w:r w:rsidRPr="00B83D6B">
        <w:rPr>
          <w:rFonts w:ascii="Arial" w:hAnsi="Arial" w:cs="Arial"/>
        </w:rPr>
        <w:t>Findings</w:t>
      </w:r>
    </w:p>
    <w:p w14:paraId="2EB83F3E" w14:textId="0943B941" w:rsidR="00070D50" w:rsidRPr="00D80911" w:rsidRDefault="00070D50" w:rsidP="003434B9">
      <w:pPr>
        <w:rPr>
          <w:rFonts w:ascii="Arial" w:hAnsi="Arial" w:cs="Arial"/>
        </w:rPr>
      </w:pPr>
      <w:r w:rsidRPr="00D80911">
        <w:rPr>
          <w:rFonts w:ascii="Arial" w:hAnsi="Arial" w:cs="Arial"/>
        </w:rPr>
        <w:t xml:space="preserve">I have assessed this Quality Standard as non-compliant as I am satisfied the following requirement </w:t>
      </w:r>
      <w:r w:rsidR="00D62939" w:rsidRPr="00D80911">
        <w:rPr>
          <w:rFonts w:ascii="Arial" w:hAnsi="Arial" w:cs="Arial"/>
        </w:rPr>
        <w:t>is</w:t>
      </w:r>
      <w:r w:rsidRPr="00D80911">
        <w:rPr>
          <w:rFonts w:ascii="Arial" w:hAnsi="Arial" w:cs="Arial"/>
        </w:rPr>
        <w:t xml:space="preserve"> non-compliant: </w:t>
      </w:r>
    </w:p>
    <w:p w14:paraId="151BDD46" w14:textId="4007013B" w:rsidR="00AC2A5A" w:rsidRPr="00D80911" w:rsidRDefault="00CC1BCC" w:rsidP="003434B9">
      <w:pPr>
        <w:pStyle w:val="ListParagraph"/>
        <w:numPr>
          <w:ilvl w:val="0"/>
          <w:numId w:val="25"/>
        </w:numPr>
        <w:rPr>
          <w:rFonts w:ascii="Arial" w:hAnsi="Arial" w:cs="Arial"/>
        </w:rPr>
      </w:pPr>
      <w:r w:rsidRPr="00D80911">
        <w:rPr>
          <w:rFonts w:ascii="Arial" w:hAnsi="Arial" w:cs="Arial"/>
        </w:rPr>
        <w:t>The workforce is planned to enable, and the number and mix of members of the workforce deployed enables, the delivery and management of safe and quality care and services.</w:t>
      </w:r>
    </w:p>
    <w:p w14:paraId="02E9CC19" w14:textId="6C85105D" w:rsidR="00232008" w:rsidRPr="00D80911" w:rsidRDefault="00216EBE" w:rsidP="003434B9">
      <w:pPr>
        <w:rPr>
          <w:rFonts w:ascii="Arial" w:eastAsia="Calibri" w:hAnsi="Arial" w:cs="Arial"/>
          <w:color w:val="auto"/>
        </w:rPr>
      </w:pPr>
      <w:r w:rsidRPr="00D80911">
        <w:rPr>
          <w:rFonts w:ascii="Arial" w:hAnsi="Arial" w:cs="Arial"/>
        </w:rPr>
        <w:t xml:space="preserve">The Assessment Team </w:t>
      </w:r>
      <w:r w:rsidR="00220C15" w:rsidRPr="00D80911">
        <w:rPr>
          <w:rFonts w:ascii="Arial" w:hAnsi="Arial" w:cs="Arial"/>
        </w:rPr>
        <w:t xml:space="preserve">identified deficiencies in the number of staff employed at the service and spoke with </w:t>
      </w:r>
      <w:r w:rsidR="00A43AFE" w:rsidRPr="00D80911">
        <w:rPr>
          <w:rFonts w:ascii="Arial" w:eastAsia="Calibri" w:hAnsi="Arial" w:cs="Arial"/>
          <w:color w:val="auto"/>
        </w:rPr>
        <w:t xml:space="preserve">consumers and representatives </w:t>
      </w:r>
      <w:r w:rsidR="00220C15" w:rsidRPr="00D80911">
        <w:rPr>
          <w:rFonts w:ascii="Arial" w:eastAsia="Calibri" w:hAnsi="Arial" w:cs="Arial"/>
          <w:color w:val="auto"/>
        </w:rPr>
        <w:t>who consistently reported that they felt there were insufficient</w:t>
      </w:r>
      <w:r w:rsidR="00A43AFE" w:rsidRPr="00D80911">
        <w:rPr>
          <w:rFonts w:ascii="Arial" w:eastAsia="Calibri" w:hAnsi="Arial" w:cs="Arial"/>
          <w:color w:val="auto"/>
        </w:rPr>
        <w:t xml:space="preserve"> staff at the service</w:t>
      </w:r>
      <w:r w:rsidR="00220C15" w:rsidRPr="00D80911">
        <w:rPr>
          <w:rFonts w:ascii="Arial" w:eastAsia="Calibri" w:hAnsi="Arial" w:cs="Arial"/>
          <w:color w:val="auto"/>
        </w:rPr>
        <w:t xml:space="preserve"> and described how the</w:t>
      </w:r>
      <w:r w:rsidR="00A43AFE" w:rsidRPr="00D80911">
        <w:rPr>
          <w:rFonts w:ascii="Arial" w:eastAsia="Calibri" w:hAnsi="Arial" w:cs="Arial"/>
          <w:color w:val="auto"/>
        </w:rPr>
        <w:t xml:space="preserve"> shortage of staff impacted on the services</w:t>
      </w:r>
      <w:r w:rsidR="00220C15" w:rsidRPr="00D80911">
        <w:rPr>
          <w:rFonts w:ascii="Arial" w:eastAsia="Calibri" w:hAnsi="Arial" w:cs="Arial"/>
          <w:color w:val="auto"/>
        </w:rPr>
        <w:t>’</w:t>
      </w:r>
      <w:r w:rsidR="00A43AFE" w:rsidRPr="00D80911">
        <w:rPr>
          <w:rFonts w:ascii="Arial" w:eastAsia="Calibri" w:hAnsi="Arial" w:cs="Arial"/>
          <w:color w:val="auto"/>
        </w:rPr>
        <w:t xml:space="preserve"> ability to provide effective care. Staff confirmed they regularly work alone</w:t>
      </w:r>
      <w:r w:rsidR="00220C15" w:rsidRPr="00D80911">
        <w:rPr>
          <w:rFonts w:ascii="Arial" w:eastAsia="Calibri" w:hAnsi="Arial" w:cs="Arial"/>
          <w:color w:val="auto"/>
        </w:rPr>
        <w:t>, some in units with up to 18 consumers requiring two persona attendance and</w:t>
      </w:r>
      <w:r w:rsidR="00A43AFE" w:rsidRPr="00D80911">
        <w:rPr>
          <w:rFonts w:ascii="Arial" w:eastAsia="Calibri" w:hAnsi="Arial" w:cs="Arial"/>
          <w:color w:val="auto"/>
        </w:rPr>
        <w:t xml:space="preserve"> in the Memory Support Unit where there are 16 consumers all with high care needs. </w:t>
      </w:r>
      <w:r w:rsidR="00220C15" w:rsidRPr="00D80911">
        <w:rPr>
          <w:rFonts w:ascii="Arial" w:eastAsia="Calibri" w:hAnsi="Arial" w:cs="Arial"/>
          <w:color w:val="auto"/>
        </w:rPr>
        <w:t>This was supported by the Assessment Team’s observations during the Site Audit where they observed a staff member working alone in a unit of 18 consumers.</w:t>
      </w:r>
    </w:p>
    <w:p w14:paraId="2DE5CC91" w14:textId="6F0785EC" w:rsidR="00E535D3" w:rsidRDefault="00220C15" w:rsidP="003434B9">
      <w:pPr>
        <w:rPr>
          <w:rFonts w:ascii="Arial" w:eastAsia="Calibri" w:hAnsi="Arial" w:cs="Arial"/>
          <w:color w:val="auto"/>
        </w:rPr>
      </w:pPr>
      <w:r w:rsidRPr="00D80911">
        <w:rPr>
          <w:rFonts w:ascii="Arial" w:eastAsia="Calibri" w:hAnsi="Arial" w:cs="Arial"/>
          <w:color w:val="auto"/>
        </w:rPr>
        <w:t>The Approved Provider’s written response of 19 September 2022</w:t>
      </w:r>
      <w:r w:rsidR="007C40A4" w:rsidRPr="00D80911">
        <w:rPr>
          <w:rFonts w:ascii="Arial" w:eastAsia="Calibri" w:hAnsi="Arial" w:cs="Arial"/>
          <w:color w:val="auto"/>
        </w:rPr>
        <w:t xml:space="preserve"> </w:t>
      </w:r>
      <w:r w:rsidRPr="00D80911">
        <w:rPr>
          <w:rFonts w:ascii="Arial" w:eastAsia="Calibri" w:hAnsi="Arial" w:cs="Arial"/>
          <w:color w:val="auto"/>
        </w:rPr>
        <w:t xml:space="preserve">acknowledged the current </w:t>
      </w:r>
      <w:r w:rsidR="00940FD7" w:rsidRPr="00D80911">
        <w:rPr>
          <w:rFonts w:ascii="Arial" w:eastAsia="Calibri" w:hAnsi="Arial" w:cs="Arial"/>
          <w:color w:val="auto"/>
        </w:rPr>
        <w:t>staffing</w:t>
      </w:r>
      <w:r w:rsidRPr="00D80911">
        <w:rPr>
          <w:rFonts w:ascii="Arial" w:eastAsia="Calibri" w:hAnsi="Arial" w:cs="Arial"/>
          <w:color w:val="auto"/>
        </w:rPr>
        <w:t xml:space="preserve"> numbers</w:t>
      </w:r>
      <w:r w:rsidR="00940FD7" w:rsidRPr="00D80911">
        <w:rPr>
          <w:rFonts w:ascii="Arial" w:eastAsia="Calibri" w:hAnsi="Arial" w:cs="Arial"/>
          <w:color w:val="auto"/>
        </w:rPr>
        <w:t xml:space="preserve"> impacted on the delivery of care. The Approved Provider outlined actions taken </w:t>
      </w:r>
      <w:r w:rsidR="005B5F65" w:rsidRPr="00D80911">
        <w:rPr>
          <w:rFonts w:ascii="Arial" w:eastAsia="Calibri" w:hAnsi="Arial" w:cs="Arial"/>
          <w:color w:val="auto"/>
        </w:rPr>
        <w:t xml:space="preserve">during </w:t>
      </w:r>
      <w:r w:rsidRPr="00D80911">
        <w:rPr>
          <w:rFonts w:ascii="Arial" w:eastAsia="Calibri" w:hAnsi="Arial" w:cs="Arial"/>
          <w:color w:val="auto"/>
        </w:rPr>
        <w:t>and after the</w:t>
      </w:r>
      <w:r w:rsidR="00BD0D80" w:rsidRPr="00D80911">
        <w:rPr>
          <w:rFonts w:ascii="Arial" w:eastAsia="Calibri" w:hAnsi="Arial" w:cs="Arial"/>
          <w:color w:val="auto"/>
        </w:rPr>
        <w:t xml:space="preserve"> Site Audit</w:t>
      </w:r>
      <w:r w:rsidRPr="00D80911">
        <w:rPr>
          <w:rFonts w:ascii="Arial" w:eastAsia="Calibri" w:hAnsi="Arial" w:cs="Arial"/>
          <w:color w:val="auto"/>
        </w:rPr>
        <w:t xml:space="preserve"> in response to the deficiencies identified. Which included; </w:t>
      </w:r>
      <w:r w:rsidR="00D80911" w:rsidRPr="00D80911">
        <w:rPr>
          <w:rFonts w:ascii="Arial" w:eastAsia="Calibri" w:hAnsi="Arial" w:cs="Arial"/>
          <w:color w:val="auto"/>
        </w:rPr>
        <w:t>an internal audit and review of workforce planning, with additional hours or staff allocated</w:t>
      </w:r>
      <w:r w:rsidR="00D80911">
        <w:rPr>
          <w:rFonts w:ascii="Arial" w:eastAsia="Calibri" w:hAnsi="Arial" w:cs="Arial"/>
          <w:color w:val="auto"/>
        </w:rPr>
        <w:t xml:space="preserve"> across shifts, daily management oversight of the skill level and mix of staff to forward plan for the next day, ongoing recruitment and implementation of graduate programs and the recruitment of three additional registered staff by the end of the year and consultation with consumers to ensure appropriate occupancy across the service and ensure sufficient staff are in place to meet care needs. </w:t>
      </w:r>
    </w:p>
    <w:p w14:paraId="15A0EA24" w14:textId="36C8B15F" w:rsidR="001951B1" w:rsidRPr="001951B1" w:rsidRDefault="00F20C70" w:rsidP="003434B9">
      <w:pPr>
        <w:rPr>
          <w:rFonts w:ascii="Arial" w:eastAsia="Calibri" w:hAnsi="Arial" w:cs="Arial"/>
          <w:color w:val="auto"/>
        </w:rPr>
      </w:pPr>
      <w:bookmarkStart w:id="23" w:name="_Hlk115245640"/>
      <w:r w:rsidRPr="001951B1">
        <w:rPr>
          <w:rFonts w:ascii="Arial" w:eastAsia="Calibri" w:hAnsi="Arial" w:cs="Arial"/>
          <w:color w:val="auto"/>
        </w:rPr>
        <w:t xml:space="preserve">I have considered the evidence brought forward in the Site Audit report and the Approved Provider’s response, </w:t>
      </w:r>
      <w:r w:rsidR="00D80911" w:rsidRPr="001951B1">
        <w:rPr>
          <w:rFonts w:ascii="Arial" w:eastAsia="Calibri" w:hAnsi="Arial" w:cs="Arial"/>
          <w:color w:val="auto"/>
        </w:rPr>
        <w:t>however,</w:t>
      </w:r>
      <w:r w:rsidR="00466715">
        <w:rPr>
          <w:rFonts w:ascii="Arial" w:eastAsia="Calibri" w:hAnsi="Arial" w:cs="Arial"/>
          <w:color w:val="auto"/>
        </w:rPr>
        <w:t xml:space="preserve"> have also considered the impact to consumer care and</w:t>
      </w:r>
      <w:r w:rsidR="00220C15">
        <w:rPr>
          <w:rFonts w:ascii="Arial" w:eastAsia="Calibri" w:hAnsi="Arial" w:cs="Arial"/>
          <w:color w:val="auto"/>
        </w:rPr>
        <w:t xml:space="preserve"> find that </w:t>
      </w:r>
      <w:r w:rsidRPr="001951B1">
        <w:rPr>
          <w:rFonts w:ascii="Arial" w:eastAsia="Calibri" w:hAnsi="Arial" w:cs="Arial"/>
          <w:color w:val="auto"/>
        </w:rPr>
        <w:t xml:space="preserve">at the time of the Site Audit the service did not ensure </w:t>
      </w:r>
      <w:r w:rsidR="006356B2">
        <w:rPr>
          <w:rFonts w:ascii="Arial" w:eastAsia="Calibri" w:hAnsi="Arial" w:cs="Arial"/>
          <w:color w:val="auto"/>
        </w:rPr>
        <w:t>t</w:t>
      </w:r>
      <w:r w:rsidR="006356B2" w:rsidRPr="006356B2">
        <w:rPr>
          <w:rFonts w:ascii="Arial" w:eastAsia="Calibri" w:hAnsi="Arial" w:cs="Arial"/>
          <w:color w:val="auto"/>
        </w:rPr>
        <w:t>he workforce is planned to enable</w:t>
      </w:r>
      <w:r w:rsidR="00466715">
        <w:rPr>
          <w:rFonts w:ascii="Arial" w:eastAsia="Calibri" w:hAnsi="Arial" w:cs="Arial"/>
          <w:color w:val="auto"/>
        </w:rPr>
        <w:t xml:space="preserve"> and </w:t>
      </w:r>
      <w:r w:rsidR="00466715">
        <w:rPr>
          <w:rFonts w:ascii="Arial" w:eastAsia="Calibri" w:hAnsi="Arial" w:cs="Arial"/>
          <w:color w:val="auto"/>
        </w:rPr>
        <w:lastRenderedPageBreak/>
        <w:t xml:space="preserve">ensure the </w:t>
      </w:r>
      <w:r w:rsidR="006356B2" w:rsidRPr="006356B2">
        <w:rPr>
          <w:rFonts w:ascii="Arial" w:eastAsia="Calibri" w:hAnsi="Arial" w:cs="Arial"/>
          <w:color w:val="auto"/>
        </w:rPr>
        <w:t>delivery and management of safe and quality care and services</w:t>
      </w:r>
      <w:r w:rsidR="00220C15">
        <w:rPr>
          <w:rFonts w:ascii="Arial" w:eastAsia="Calibri" w:hAnsi="Arial" w:cs="Arial"/>
          <w:color w:val="auto"/>
        </w:rPr>
        <w:t xml:space="preserve"> and</w:t>
      </w:r>
      <w:r w:rsidR="001951B1" w:rsidRPr="001951B1">
        <w:rPr>
          <w:rFonts w:ascii="Arial" w:eastAsia="Calibri" w:hAnsi="Arial" w:cs="Arial"/>
          <w:color w:val="auto"/>
        </w:rPr>
        <w:t xml:space="preserve"> find Requirement </w:t>
      </w:r>
      <w:r w:rsidR="001951B1">
        <w:rPr>
          <w:rFonts w:ascii="Arial" w:eastAsia="Calibri" w:hAnsi="Arial" w:cs="Arial"/>
          <w:color w:val="auto"/>
        </w:rPr>
        <w:t>7</w:t>
      </w:r>
      <w:r w:rsidR="001951B1" w:rsidRPr="001951B1">
        <w:rPr>
          <w:rFonts w:ascii="Arial" w:eastAsia="Calibri" w:hAnsi="Arial" w:cs="Arial"/>
          <w:color w:val="auto"/>
        </w:rPr>
        <w:t>(3)(</w:t>
      </w:r>
      <w:r w:rsidR="001951B1">
        <w:rPr>
          <w:rFonts w:ascii="Arial" w:eastAsia="Calibri" w:hAnsi="Arial" w:cs="Arial"/>
          <w:color w:val="auto"/>
        </w:rPr>
        <w:t>a)</w:t>
      </w:r>
      <w:r w:rsidR="001951B1" w:rsidRPr="001951B1">
        <w:rPr>
          <w:rFonts w:ascii="Arial" w:eastAsia="Calibri" w:hAnsi="Arial" w:cs="Arial"/>
          <w:color w:val="auto"/>
        </w:rPr>
        <w:t xml:space="preserve"> is non-compliant.</w:t>
      </w:r>
    </w:p>
    <w:bookmarkEnd w:id="23"/>
    <w:p w14:paraId="1EFA5532" w14:textId="0FD6E593" w:rsidR="00C15877" w:rsidRPr="00C15877" w:rsidRDefault="00C15877" w:rsidP="003434B9">
      <w:pPr>
        <w:rPr>
          <w:rFonts w:ascii="Arial" w:eastAsia="Calibri" w:hAnsi="Arial" w:cs="Arial"/>
          <w:color w:val="auto"/>
        </w:rPr>
      </w:pPr>
      <w:r w:rsidRPr="00C15877">
        <w:rPr>
          <w:rFonts w:ascii="Arial" w:eastAsia="Calibri" w:hAnsi="Arial" w:cs="Arial"/>
          <w:color w:val="auto"/>
        </w:rPr>
        <w:t xml:space="preserve">I am satisfied that the remaining </w:t>
      </w:r>
      <w:r>
        <w:rPr>
          <w:rFonts w:ascii="Arial" w:eastAsia="Calibri" w:hAnsi="Arial" w:cs="Arial"/>
          <w:color w:val="auto"/>
        </w:rPr>
        <w:t>four</w:t>
      </w:r>
      <w:r w:rsidRPr="00C15877">
        <w:rPr>
          <w:rFonts w:ascii="Arial" w:eastAsia="Calibri" w:hAnsi="Arial" w:cs="Arial"/>
          <w:color w:val="auto"/>
        </w:rPr>
        <w:t xml:space="preserve"> requirements of Quality Standard </w:t>
      </w:r>
      <w:r>
        <w:rPr>
          <w:rFonts w:ascii="Arial" w:eastAsia="Calibri" w:hAnsi="Arial" w:cs="Arial"/>
          <w:color w:val="auto"/>
        </w:rPr>
        <w:t>7</w:t>
      </w:r>
      <w:r w:rsidRPr="00C15877">
        <w:rPr>
          <w:rFonts w:ascii="Arial" w:eastAsia="Calibri" w:hAnsi="Arial" w:cs="Arial"/>
          <w:color w:val="auto"/>
        </w:rPr>
        <w:t xml:space="preserve"> are compliant.</w:t>
      </w:r>
    </w:p>
    <w:p w14:paraId="5149F8FA" w14:textId="77777777" w:rsidR="0067116A" w:rsidRPr="0067116A" w:rsidRDefault="009E1E33" w:rsidP="003434B9">
      <w:pPr>
        <w:rPr>
          <w:rFonts w:ascii="Arial" w:eastAsia="Calibri" w:hAnsi="Arial" w:cs="Arial"/>
          <w:color w:val="auto"/>
        </w:rPr>
      </w:pPr>
      <w:r w:rsidRPr="0067116A">
        <w:rPr>
          <w:rFonts w:ascii="Arial" w:eastAsia="Arial" w:hAnsi="Arial" w:cs="Arial"/>
          <w:color w:val="000000"/>
          <w:lang w:eastAsia="en-AU"/>
        </w:rPr>
        <w:t xml:space="preserve">Workforce interactions with consumers are kind and caring, and most staff are respectful of each consumer’s identity, culture, and diversity. Consumers and representatives were able to express their praise for the staff working at the service.  </w:t>
      </w:r>
      <w:r w:rsidR="0067116A" w:rsidRPr="0067116A">
        <w:rPr>
          <w:rFonts w:ascii="Arial" w:eastAsia="Calibri" w:hAnsi="Arial" w:cs="Arial"/>
          <w:color w:val="auto"/>
        </w:rPr>
        <w:t>All staff interviewed demonstrated an understanding of the sampled consumers, including their needs and preferences. This information aligned with the Assessment Team’s review of care planning documentation and the information obtained by way of interviews with sampled consumers and their representatives.</w:t>
      </w:r>
    </w:p>
    <w:p w14:paraId="55001BAA" w14:textId="6F4DB5E8" w:rsidR="00563B45" w:rsidRDefault="006D199D" w:rsidP="003434B9">
      <w:pPr>
        <w:rPr>
          <w:rFonts w:ascii="Arial" w:eastAsia="Times New Roman" w:hAnsi="Arial" w:cs="Arial"/>
          <w:color w:val="000000"/>
        </w:rPr>
      </w:pPr>
      <w:r w:rsidRPr="00563B45">
        <w:rPr>
          <w:rFonts w:ascii="Arial" w:eastAsia="Arial" w:hAnsi="Arial" w:cs="Arial"/>
          <w:color w:val="000000"/>
          <w:lang w:eastAsia="en-AU"/>
        </w:rPr>
        <w:t xml:space="preserve">The service is able to demonstrate the workforce is competent, and the members of the workforce have the qualifications and knowledge to effectively perform their roles. Overall, consumers report they felt staff were skilled in their roles and competent to meet their care needs. Staff said they are well supported by management in undertaking the ongoing training provided to them and on commencement at the service. </w:t>
      </w:r>
      <w:r w:rsidR="00563B45" w:rsidRPr="00563B45">
        <w:rPr>
          <w:rFonts w:ascii="Arial" w:eastAsia="Times New Roman" w:hAnsi="Arial" w:cs="Arial"/>
          <w:color w:val="000000"/>
        </w:rPr>
        <w:t>A review of service staff documentation demonstrated staff have appropriate qualifications, knowledge, and experience to perform their duties. Position descriptions include key competencies and registrations that are either desired or required for each role.</w:t>
      </w:r>
    </w:p>
    <w:p w14:paraId="50E65E33" w14:textId="4AAA5C09" w:rsidR="0012083B" w:rsidRDefault="0012083B" w:rsidP="003434B9">
      <w:pPr>
        <w:rPr>
          <w:rFonts w:ascii="Arial" w:eastAsia="Times New Roman" w:hAnsi="Arial" w:cs="Arial"/>
          <w:color w:val="000000"/>
          <w:lang w:eastAsia="en-AU"/>
        </w:rPr>
      </w:pPr>
      <w:r w:rsidRPr="0012083B">
        <w:rPr>
          <w:rFonts w:ascii="Arial" w:eastAsia="Times New Roman" w:hAnsi="Arial" w:cs="Arial"/>
          <w:color w:val="000000"/>
          <w:lang w:eastAsia="en-AU"/>
        </w:rPr>
        <w:t>Staff described how they have regular mandatory training sessions available, are confident they could access additional training as needed and are well supported by management and the educator to complete training. Management stated all recruited staff must meet the minimum qualification and registration requirements for their respective role and ensure that they have current criminal history checks completed.</w:t>
      </w:r>
    </w:p>
    <w:p w14:paraId="126BBE83" w14:textId="6C567F6B" w:rsidR="002404F5" w:rsidRPr="002404F5" w:rsidRDefault="002404F5" w:rsidP="003434B9">
      <w:pPr>
        <w:rPr>
          <w:rFonts w:ascii="Arial" w:eastAsia="Times New Roman" w:hAnsi="Arial" w:cs="Arial"/>
          <w:color w:val="000000"/>
          <w:lang w:eastAsia="en-AU"/>
        </w:rPr>
      </w:pPr>
      <w:r w:rsidRPr="002404F5">
        <w:rPr>
          <w:rFonts w:ascii="Arial" w:eastAsia="Arial" w:hAnsi="Arial" w:cs="Arial"/>
          <w:color w:val="000000"/>
          <w:lang w:eastAsia="en-AU"/>
        </w:rPr>
        <w:t xml:space="preserve">The service was able to demonstrate that the performance of the workforce is regularly assessed, monitored, and reviewed. Management said staff competency is assessed regularly by the clinical staff or the educator and the service reviews and analyses internal audit results and clinical data to monitor staff practice and competencies. The service has a </w:t>
      </w:r>
      <w:r w:rsidR="00ED110D">
        <w:rPr>
          <w:rFonts w:ascii="Arial" w:eastAsia="Arial" w:hAnsi="Arial" w:cs="Arial"/>
          <w:color w:val="000000"/>
          <w:lang w:eastAsia="en-AU"/>
        </w:rPr>
        <w:t xml:space="preserve">range </w:t>
      </w:r>
      <w:r w:rsidRPr="002404F5">
        <w:rPr>
          <w:rFonts w:ascii="Arial" w:eastAsia="Arial" w:hAnsi="Arial" w:cs="Arial"/>
          <w:color w:val="000000"/>
          <w:lang w:eastAsia="en-AU"/>
        </w:rPr>
        <w:t>of documented policies and procedures t</w:t>
      </w:r>
      <w:r w:rsidR="00ED110D">
        <w:rPr>
          <w:rFonts w:ascii="Arial" w:eastAsia="Arial" w:hAnsi="Arial" w:cs="Arial"/>
          <w:color w:val="000000"/>
          <w:lang w:eastAsia="en-AU"/>
        </w:rPr>
        <w:t>o</w:t>
      </w:r>
      <w:r w:rsidRPr="002404F5">
        <w:rPr>
          <w:rFonts w:ascii="Arial" w:eastAsia="Arial" w:hAnsi="Arial" w:cs="Arial"/>
          <w:color w:val="000000"/>
          <w:lang w:eastAsia="en-AU"/>
        </w:rPr>
        <w:t xml:space="preserve"> guide the monitoring of staff performance and the performance management of staff when issues are identified in performance.</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EB60E77" w:rsidR="00C9354C" w:rsidRPr="00D549E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46F1E25" w:rsidR="00C9354C" w:rsidRPr="00D549E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549EF">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5E46BF4" w:rsidR="00C9354C" w:rsidRPr="00D549E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549EF">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bookmarkStart w:id="24" w:name="_Hlk115189744"/>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331027">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33102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33102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33102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33102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33102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70E2270" w:rsidR="00C9354C" w:rsidRPr="00D549E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549EF">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33102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33102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33102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33102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D549E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549EF">
              <w:rPr>
                <w:rFonts w:ascii="Arial" w:hAnsi="Arial" w:cs="Arial"/>
                <w:color w:val="auto"/>
              </w:rPr>
              <w:t>Non-compliant</w:t>
            </w:r>
          </w:p>
        </w:tc>
      </w:tr>
      <w:bookmarkEnd w:id="24"/>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33102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33102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33102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5853C6F" w:rsidR="00C9354C" w:rsidRPr="00D549EF" w:rsidRDefault="00C9354C" w:rsidP="00D549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549EF">
              <w:rPr>
                <w:rFonts w:ascii="Arial" w:hAnsi="Arial" w:cs="Arial"/>
                <w:color w:val="auto"/>
              </w:rPr>
              <w:t>Compliant</w:t>
            </w:r>
          </w:p>
        </w:tc>
      </w:tr>
    </w:tbl>
    <w:p w14:paraId="4B9F1F08" w14:textId="6F93B33B"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06269802" w14:textId="77777777" w:rsidR="00D62939" w:rsidRPr="00D62939" w:rsidRDefault="00D62939" w:rsidP="003434B9">
      <w:pPr>
        <w:rPr>
          <w:rFonts w:ascii="Arial" w:hAnsi="Arial" w:cs="Arial"/>
        </w:rPr>
      </w:pPr>
      <w:r w:rsidRPr="001C0551">
        <w:rPr>
          <w:rFonts w:ascii="Arial" w:hAnsi="Arial" w:cs="Arial"/>
        </w:rPr>
        <w:t>I have assessed this Quality Standard as non-compliant as I am satisfied the following requirements are non-compliant:</w:t>
      </w:r>
      <w:r w:rsidRPr="00D62939">
        <w:rPr>
          <w:rFonts w:ascii="Arial" w:hAnsi="Arial" w:cs="Arial"/>
        </w:rPr>
        <w:t xml:space="preserve"> </w:t>
      </w:r>
    </w:p>
    <w:p w14:paraId="01DA9E7A" w14:textId="77777777" w:rsidR="00D62939" w:rsidRPr="00D62939" w:rsidRDefault="00D62939" w:rsidP="003434B9">
      <w:pPr>
        <w:pStyle w:val="ListParagraph"/>
        <w:numPr>
          <w:ilvl w:val="0"/>
          <w:numId w:val="25"/>
        </w:numPr>
        <w:rPr>
          <w:rFonts w:ascii="Arial" w:hAnsi="Arial" w:cs="Arial"/>
        </w:rPr>
      </w:pPr>
      <w:r w:rsidRPr="00D62939">
        <w:rPr>
          <w:rFonts w:ascii="Arial" w:hAnsi="Arial" w:cs="Arial"/>
        </w:rPr>
        <w:t>Effective organisation wide governance systems relating to the following:</w:t>
      </w:r>
    </w:p>
    <w:p w14:paraId="3AFE64B8" w14:textId="77777777" w:rsidR="00D62939" w:rsidRPr="00D62939" w:rsidRDefault="00D62939" w:rsidP="003434B9">
      <w:pPr>
        <w:spacing w:after="0"/>
        <w:ind w:left="1071" w:firstLine="357"/>
        <w:rPr>
          <w:rFonts w:ascii="Arial" w:hAnsi="Arial" w:cs="Arial"/>
        </w:rPr>
      </w:pPr>
      <w:r w:rsidRPr="00D62939">
        <w:rPr>
          <w:rFonts w:ascii="Arial" w:hAnsi="Arial" w:cs="Arial"/>
        </w:rPr>
        <w:t>(i)</w:t>
      </w:r>
      <w:r w:rsidRPr="00D62939">
        <w:rPr>
          <w:rFonts w:ascii="Arial" w:hAnsi="Arial" w:cs="Arial"/>
        </w:rPr>
        <w:tab/>
        <w:t>information management;</w:t>
      </w:r>
    </w:p>
    <w:p w14:paraId="4C6ABBBD" w14:textId="77777777" w:rsidR="00D62939" w:rsidRPr="00D62939" w:rsidRDefault="00D62939" w:rsidP="00D2757E">
      <w:pPr>
        <w:spacing w:after="0"/>
        <w:ind w:left="714" w:firstLine="357"/>
        <w:rPr>
          <w:rFonts w:ascii="Arial" w:hAnsi="Arial" w:cs="Arial"/>
        </w:rPr>
      </w:pPr>
      <w:r w:rsidRPr="00D62939">
        <w:rPr>
          <w:rFonts w:ascii="Arial" w:hAnsi="Arial" w:cs="Arial"/>
        </w:rPr>
        <w:lastRenderedPageBreak/>
        <w:t>(ii)</w:t>
      </w:r>
      <w:r w:rsidRPr="00D62939">
        <w:rPr>
          <w:rFonts w:ascii="Arial" w:hAnsi="Arial" w:cs="Arial"/>
        </w:rPr>
        <w:tab/>
        <w:t>continuous improvement;</w:t>
      </w:r>
    </w:p>
    <w:p w14:paraId="35B12AC9" w14:textId="77777777" w:rsidR="00D62939" w:rsidRPr="00D62939" w:rsidRDefault="00D62939" w:rsidP="00D2757E">
      <w:pPr>
        <w:spacing w:after="0"/>
        <w:ind w:left="714" w:firstLine="357"/>
        <w:rPr>
          <w:rFonts w:ascii="Arial" w:hAnsi="Arial" w:cs="Arial"/>
        </w:rPr>
      </w:pPr>
      <w:r w:rsidRPr="00D62939">
        <w:rPr>
          <w:rFonts w:ascii="Arial" w:hAnsi="Arial" w:cs="Arial"/>
        </w:rPr>
        <w:t>(iii)</w:t>
      </w:r>
      <w:r w:rsidRPr="00D62939">
        <w:rPr>
          <w:rFonts w:ascii="Arial" w:hAnsi="Arial" w:cs="Arial"/>
        </w:rPr>
        <w:tab/>
        <w:t>financial governance;</w:t>
      </w:r>
    </w:p>
    <w:p w14:paraId="68C334CA" w14:textId="77777777" w:rsidR="00D62939" w:rsidRPr="00D62939" w:rsidRDefault="00D62939" w:rsidP="00D2757E">
      <w:pPr>
        <w:spacing w:after="0"/>
        <w:ind w:left="1071"/>
        <w:rPr>
          <w:rFonts w:ascii="Arial" w:hAnsi="Arial" w:cs="Arial"/>
        </w:rPr>
      </w:pPr>
      <w:r w:rsidRPr="00D62939">
        <w:rPr>
          <w:rFonts w:ascii="Arial" w:hAnsi="Arial" w:cs="Arial"/>
        </w:rPr>
        <w:t>(iv)</w:t>
      </w:r>
      <w:r w:rsidRPr="00D62939">
        <w:rPr>
          <w:rFonts w:ascii="Arial" w:hAnsi="Arial" w:cs="Arial"/>
        </w:rPr>
        <w:tab/>
        <w:t>workforce governance, including the assignment of clear responsibilities and accountabilities;</w:t>
      </w:r>
    </w:p>
    <w:p w14:paraId="23CD0612" w14:textId="77777777" w:rsidR="00D62939" w:rsidRPr="00D62939" w:rsidRDefault="00D62939" w:rsidP="00D2757E">
      <w:pPr>
        <w:spacing w:after="0"/>
        <w:ind w:left="714" w:firstLine="357"/>
        <w:rPr>
          <w:rFonts w:ascii="Arial" w:hAnsi="Arial" w:cs="Arial"/>
        </w:rPr>
      </w:pPr>
      <w:r w:rsidRPr="00D62939">
        <w:rPr>
          <w:rFonts w:ascii="Arial" w:hAnsi="Arial" w:cs="Arial"/>
        </w:rPr>
        <w:t>(v)</w:t>
      </w:r>
      <w:r w:rsidRPr="00D62939">
        <w:rPr>
          <w:rFonts w:ascii="Arial" w:hAnsi="Arial" w:cs="Arial"/>
        </w:rPr>
        <w:tab/>
        <w:t>regulatory compliance;</w:t>
      </w:r>
    </w:p>
    <w:p w14:paraId="0B6EAE78" w14:textId="633C839D" w:rsidR="00D62939" w:rsidRDefault="00D62939" w:rsidP="00D2757E">
      <w:pPr>
        <w:spacing w:after="0"/>
        <w:ind w:left="714" w:firstLine="357"/>
        <w:rPr>
          <w:rFonts w:ascii="Arial" w:hAnsi="Arial" w:cs="Arial"/>
        </w:rPr>
      </w:pPr>
      <w:r w:rsidRPr="00D62939">
        <w:rPr>
          <w:rFonts w:ascii="Arial" w:hAnsi="Arial" w:cs="Arial"/>
        </w:rPr>
        <w:t>(vi)</w:t>
      </w:r>
      <w:r w:rsidRPr="00D62939">
        <w:rPr>
          <w:rFonts w:ascii="Arial" w:hAnsi="Arial" w:cs="Arial"/>
        </w:rPr>
        <w:tab/>
        <w:t>feedback and complaints.</w:t>
      </w:r>
    </w:p>
    <w:p w14:paraId="3027E179" w14:textId="77777777" w:rsidR="00D62939" w:rsidRPr="00D62939" w:rsidRDefault="00D62939" w:rsidP="00D2757E">
      <w:pPr>
        <w:pStyle w:val="ListParagraph"/>
        <w:numPr>
          <w:ilvl w:val="0"/>
          <w:numId w:val="25"/>
        </w:numPr>
        <w:spacing w:before="120" w:after="240"/>
        <w:rPr>
          <w:rFonts w:ascii="Arial" w:hAnsi="Arial" w:cs="Arial"/>
        </w:rPr>
      </w:pPr>
      <w:r w:rsidRPr="00D62939">
        <w:rPr>
          <w:rFonts w:ascii="Arial" w:hAnsi="Arial" w:cs="Arial"/>
        </w:rPr>
        <w:t>Effective risk management systems and practices, including but not limited to the following:</w:t>
      </w:r>
    </w:p>
    <w:p w14:paraId="0C2351D4" w14:textId="77777777" w:rsidR="00D80911" w:rsidRDefault="00D62939" w:rsidP="00D2757E">
      <w:pPr>
        <w:pStyle w:val="ListParagraph"/>
        <w:numPr>
          <w:ilvl w:val="0"/>
          <w:numId w:val="26"/>
        </w:numPr>
        <w:spacing w:before="240"/>
        <w:rPr>
          <w:rFonts w:ascii="Arial" w:hAnsi="Arial" w:cs="Arial"/>
        </w:rPr>
      </w:pPr>
      <w:r w:rsidRPr="00D80911">
        <w:rPr>
          <w:rFonts w:ascii="Arial" w:hAnsi="Arial" w:cs="Arial"/>
        </w:rPr>
        <w:t>managing high impact or high prevalence risks associated with the care of consumers;</w:t>
      </w:r>
    </w:p>
    <w:p w14:paraId="6BBC378B" w14:textId="77777777" w:rsidR="00D80911" w:rsidRDefault="00D62939" w:rsidP="003434B9">
      <w:pPr>
        <w:pStyle w:val="ListParagraph"/>
        <w:numPr>
          <w:ilvl w:val="0"/>
          <w:numId w:val="26"/>
        </w:numPr>
        <w:rPr>
          <w:rFonts w:ascii="Arial" w:hAnsi="Arial" w:cs="Arial"/>
        </w:rPr>
      </w:pPr>
      <w:r w:rsidRPr="00D80911">
        <w:rPr>
          <w:rFonts w:ascii="Arial" w:hAnsi="Arial" w:cs="Arial"/>
        </w:rPr>
        <w:t>identifying and responding to abuse and neglect of consumers;</w:t>
      </w:r>
    </w:p>
    <w:p w14:paraId="0E1B42C3" w14:textId="77777777" w:rsidR="00D80911" w:rsidRDefault="00D62939" w:rsidP="003434B9">
      <w:pPr>
        <w:pStyle w:val="ListParagraph"/>
        <w:numPr>
          <w:ilvl w:val="0"/>
          <w:numId w:val="26"/>
        </w:numPr>
        <w:rPr>
          <w:rFonts w:ascii="Arial" w:hAnsi="Arial" w:cs="Arial"/>
        </w:rPr>
      </w:pPr>
      <w:r w:rsidRPr="00D80911">
        <w:rPr>
          <w:rFonts w:ascii="Arial" w:hAnsi="Arial" w:cs="Arial"/>
        </w:rPr>
        <w:t>supporting consumers to live the best life they can</w:t>
      </w:r>
    </w:p>
    <w:p w14:paraId="55754094" w14:textId="4BC6363B" w:rsidR="00572C9E" w:rsidRPr="00D80911" w:rsidRDefault="00D62939" w:rsidP="003434B9">
      <w:pPr>
        <w:pStyle w:val="ListParagraph"/>
        <w:numPr>
          <w:ilvl w:val="0"/>
          <w:numId w:val="26"/>
        </w:numPr>
        <w:rPr>
          <w:rFonts w:ascii="Arial" w:hAnsi="Arial" w:cs="Arial"/>
        </w:rPr>
      </w:pPr>
      <w:r w:rsidRPr="00D80911">
        <w:rPr>
          <w:rFonts w:ascii="Arial" w:hAnsi="Arial" w:cs="Arial"/>
        </w:rPr>
        <w:t>managing and preventing incidents, including the use of an incident management system.</w:t>
      </w:r>
    </w:p>
    <w:p w14:paraId="0C76CEB1" w14:textId="1ABF5A49" w:rsidR="00331027" w:rsidRPr="003434B9" w:rsidRDefault="00CB0276" w:rsidP="003434B9">
      <w:pPr>
        <w:rPr>
          <w:rFonts w:ascii="Arial" w:eastAsia="Arial" w:hAnsi="Arial" w:cs="Arial"/>
        </w:rPr>
      </w:pPr>
      <w:r w:rsidRPr="003434B9">
        <w:rPr>
          <w:rFonts w:ascii="Arial" w:eastAsia="Arial" w:hAnsi="Arial" w:cs="Arial"/>
          <w:color w:val="000000"/>
          <w:lang w:eastAsia="en-AU"/>
        </w:rPr>
        <w:t>T</w:t>
      </w:r>
      <w:r w:rsidR="00B80770" w:rsidRPr="003434B9">
        <w:rPr>
          <w:rFonts w:ascii="Arial" w:eastAsia="Arial" w:hAnsi="Arial" w:cs="Arial"/>
          <w:color w:val="000000"/>
          <w:lang w:eastAsia="en-AU"/>
        </w:rPr>
        <w:t xml:space="preserve">he Assessment Team </w:t>
      </w:r>
      <w:r w:rsidR="00D80911" w:rsidRPr="003434B9">
        <w:rPr>
          <w:rFonts w:ascii="Arial" w:eastAsia="Arial" w:hAnsi="Arial" w:cs="Arial"/>
          <w:color w:val="000000"/>
          <w:lang w:eastAsia="en-AU"/>
        </w:rPr>
        <w:t xml:space="preserve">identified deficits in the service’s </w:t>
      </w:r>
      <w:r w:rsidR="00CC1C59" w:rsidRPr="003434B9">
        <w:rPr>
          <w:rFonts w:ascii="Arial" w:eastAsia="Arial" w:hAnsi="Arial" w:cs="Arial"/>
          <w:color w:val="000000"/>
          <w:lang w:eastAsia="en-AU"/>
        </w:rPr>
        <w:t xml:space="preserve">feedback and complaints systems, specifically the lack of a </w:t>
      </w:r>
      <w:r w:rsidR="00D80911" w:rsidRPr="003434B9">
        <w:rPr>
          <w:rFonts w:ascii="Arial" w:eastAsia="Arial" w:hAnsi="Arial" w:cs="Arial"/>
          <w:color w:val="000000"/>
          <w:lang w:eastAsia="en-AU"/>
        </w:rPr>
        <w:t>process for capturing verbal feedback, which was acknowledged by the service</w:t>
      </w:r>
      <w:r w:rsidR="00CC1C59" w:rsidRPr="003434B9">
        <w:rPr>
          <w:rFonts w:ascii="Arial" w:eastAsia="Arial" w:hAnsi="Arial" w:cs="Arial"/>
          <w:color w:val="000000"/>
          <w:lang w:eastAsia="en-AU"/>
        </w:rPr>
        <w:t xml:space="preserve">. The Assessment Team </w:t>
      </w:r>
      <w:r w:rsidR="00331027" w:rsidRPr="003434B9">
        <w:rPr>
          <w:rFonts w:ascii="Arial" w:eastAsia="Arial" w:hAnsi="Arial" w:cs="Arial"/>
        </w:rPr>
        <w:t xml:space="preserve">also found inaction on the part of the organisation </w:t>
      </w:r>
      <w:r w:rsidR="00D80911" w:rsidRPr="003434B9">
        <w:rPr>
          <w:rFonts w:ascii="Arial" w:eastAsia="Arial" w:hAnsi="Arial" w:cs="Arial"/>
        </w:rPr>
        <w:t>to prevent impacts on consumers and provide sufficient staff to meet their care needs</w:t>
      </w:r>
      <w:r w:rsidR="00CC1C59" w:rsidRPr="003434B9">
        <w:rPr>
          <w:rFonts w:ascii="Arial" w:eastAsia="Arial" w:hAnsi="Arial" w:cs="Arial"/>
        </w:rPr>
        <w:t xml:space="preserve"> and subsequent deficits in workforce governance. </w:t>
      </w:r>
    </w:p>
    <w:p w14:paraId="58CA6CEF" w14:textId="519AB488" w:rsidR="002E4265" w:rsidRDefault="002E4265" w:rsidP="003434B9">
      <w:pPr>
        <w:rPr>
          <w:rFonts w:ascii="Arial" w:hAnsi="Arial" w:cs="Arial"/>
        </w:rPr>
      </w:pPr>
      <w:r>
        <w:rPr>
          <w:rFonts w:ascii="Arial" w:hAnsi="Arial" w:cs="Arial"/>
        </w:rPr>
        <w:t>The Approved Provider’s written response of 19 September 2022</w:t>
      </w:r>
      <w:r w:rsidR="004B3A0C">
        <w:rPr>
          <w:rFonts w:ascii="Arial" w:hAnsi="Arial" w:cs="Arial"/>
        </w:rPr>
        <w:t xml:space="preserve"> </w:t>
      </w:r>
      <w:r w:rsidR="000847BF">
        <w:rPr>
          <w:rFonts w:ascii="Arial" w:hAnsi="Arial" w:cs="Arial"/>
        </w:rPr>
        <w:t xml:space="preserve">acknowledged the deficiencies identified and </w:t>
      </w:r>
      <w:r w:rsidR="005D4DA8">
        <w:rPr>
          <w:rFonts w:ascii="Arial" w:hAnsi="Arial" w:cs="Arial"/>
        </w:rPr>
        <w:t>outlined the</w:t>
      </w:r>
      <w:r w:rsidR="003434B9">
        <w:rPr>
          <w:rFonts w:ascii="Arial" w:hAnsi="Arial" w:cs="Arial"/>
        </w:rPr>
        <w:t xml:space="preserve"> </w:t>
      </w:r>
      <w:r w:rsidR="005D4DA8">
        <w:rPr>
          <w:rFonts w:ascii="Arial" w:hAnsi="Arial" w:cs="Arial"/>
        </w:rPr>
        <w:t>actions to be taken</w:t>
      </w:r>
      <w:r w:rsidR="00CC1C59">
        <w:rPr>
          <w:rFonts w:ascii="Arial" w:hAnsi="Arial" w:cs="Arial"/>
        </w:rPr>
        <w:t xml:space="preserve">; the service has reviewed the process for capturing feedback and now ensures all complaints and feedback are captured in an incident management system, which includes a process for follow up. The service ensures open disclosure through transparent discussion at resident meetings and now analyses data to ensure ongoing improvements. The Approved Provider further reiterated the staffing and workforce initiatives that have been introduced to ensure there are sufficient staff, actions included significant recruitment and retention initiatives and forward planning. </w:t>
      </w:r>
    </w:p>
    <w:p w14:paraId="7FE0B280" w14:textId="26ECFAAF" w:rsidR="002E4265" w:rsidRDefault="00F20C70" w:rsidP="003434B9">
      <w:pPr>
        <w:rPr>
          <w:rFonts w:ascii="Arial" w:hAnsi="Arial" w:cs="Arial"/>
        </w:rPr>
      </w:pPr>
      <w:bookmarkStart w:id="25" w:name="_Hlk115246192"/>
      <w:r w:rsidRPr="001951B1">
        <w:rPr>
          <w:rFonts w:ascii="Arial" w:hAnsi="Arial" w:cs="Arial"/>
        </w:rPr>
        <w:t xml:space="preserve">I have considered the evidence brought forward in the Site Audit report and the Approved Provider’s response, and I acknowledge the actions taken </w:t>
      </w:r>
      <w:r w:rsidR="00CC1C59">
        <w:rPr>
          <w:rFonts w:ascii="Arial" w:hAnsi="Arial" w:cs="Arial"/>
        </w:rPr>
        <w:t>by the Approved Provider in response to the Site Audit,</w:t>
      </w:r>
      <w:r w:rsidRPr="001951B1">
        <w:rPr>
          <w:rFonts w:ascii="Arial" w:hAnsi="Arial" w:cs="Arial"/>
        </w:rPr>
        <w:t xml:space="preserve"> however, </w:t>
      </w:r>
      <w:r w:rsidR="00CC1C59">
        <w:rPr>
          <w:rFonts w:ascii="Arial" w:hAnsi="Arial" w:cs="Arial"/>
        </w:rPr>
        <w:t xml:space="preserve">find that </w:t>
      </w:r>
      <w:r w:rsidRPr="001951B1">
        <w:rPr>
          <w:rFonts w:ascii="Arial" w:hAnsi="Arial" w:cs="Arial"/>
        </w:rPr>
        <w:t xml:space="preserve">at the time of the Site Audit </w:t>
      </w:r>
      <w:r w:rsidR="000C17C8" w:rsidRPr="000C17C8">
        <w:rPr>
          <w:rFonts w:ascii="Arial" w:eastAsia="Arial" w:hAnsi="Arial" w:cs="Arial"/>
          <w:color w:val="000000"/>
          <w:lang w:eastAsia="en-AU"/>
        </w:rPr>
        <w:t>the</w:t>
      </w:r>
      <w:r w:rsidR="00CC1C59">
        <w:rPr>
          <w:rFonts w:ascii="Arial" w:eastAsia="Arial" w:hAnsi="Arial" w:cs="Arial"/>
          <w:color w:val="000000"/>
          <w:lang w:eastAsia="en-AU"/>
        </w:rPr>
        <w:t xml:space="preserve">re were deficits in some of the </w:t>
      </w:r>
      <w:r w:rsidR="000C17C8" w:rsidRPr="000C17C8">
        <w:rPr>
          <w:rFonts w:ascii="Arial" w:eastAsia="Arial" w:hAnsi="Arial" w:cs="Arial"/>
          <w:color w:val="000000"/>
          <w:lang w:eastAsia="en-AU"/>
        </w:rPr>
        <w:t>governance systems</w:t>
      </w:r>
      <w:r w:rsidR="00CC1C59">
        <w:rPr>
          <w:rFonts w:ascii="Arial" w:eastAsia="Arial" w:hAnsi="Arial" w:cs="Arial"/>
          <w:color w:val="000000"/>
          <w:lang w:eastAsia="en-AU"/>
        </w:rPr>
        <w:t xml:space="preserve"> in place across the service. </w:t>
      </w:r>
      <w:r w:rsidR="002E4265" w:rsidRPr="002E4265">
        <w:rPr>
          <w:rFonts w:ascii="Arial" w:hAnsi="Arial" w:cs="Arial"/>
        </w:rPr>
        <w:t xml:space="preserve">I find Requirement </w:t>
      </w:r>
      <w:r w:rsidR="002E4265">
        <w:rPr>
          <w:rFonts w:ascii="Arial" w:hAnsi="Arial" w:cs="Arial"/>
        </w:rPr>
        <w:t>8</w:t>
      </w:r>
      <w:r w:rsidR="002E4265" w:rsidRPr="002E4265">
        <w:rPr>
          <w:rFonts w:ascii="Arial" w:hAnsi="Arial" w:cs="Arial"/>
        </w:rPr>
        <w:t>(3)(</w:t>
      </w:r>
      <w:r w:rsidR="002E4265">
        <w:rPr>
          <w:rFonts w:ascii="Arial" w:hAnsi="Arial" w:cs="Arial"/>
        </w:rPr>
        <w:t>c</w:t>
      </w:r>
      <w:r w:rsidR="002E4265" w:rsidRPr="002E4265">
        <w:rPr>
          <w:rFonts w:ascii="Arial" w:hAnsi="Arial" w:cs="Arial"/>
        </w:rPr>
        <w:t>) is non-compliant.</w:t>
      </w:r>
    </w:p>
    <w:bookmarkEnd w:id="25"/>
    <w:p w14:paraId="7C3AA983" w14:textId="6D521729" w:rsidR="003D07BA" w:rsidRDefault="0074655D" w:rsidP="003434B9">
      <w:pPr>
        <w:rPr>
          <w:rFonts w:ascii="Arial" w:eastAsia="Calibri" w:hAnsi="Arial" w:cs="Arial"/>
          <w:color w:val="auto"/>
        </w:rPr>
      </w:pPr>
      <w:r>
        <w:rPr>
          <w:rFonts w:ascii="Arial" w:eastAsia="Arial" w:hAnsi="Arial" w:cs="Arial"/>
          <w:color w:val="000000"/>
          <w:lang w:eastAsia="en-AU"/>
        </w:rPr>
        <w:t xml:space="preserve">The Assessment Team </w:t>
      </w:r>
      <w:r w:rsidR="004B1A1D">
        <w:rPr>
          <w:rFonts w:ascii="Arial" w:eastAsia="Arial" w:hAnsi="Arial" w:cs="Arial"/>
          <w:color w:val="000000"/>
          <w:lang w:eastAsia="en-AU"/>
        </w:rPr>
        <w:t xml:space="preserve">found </w:t>
      </w:r>
      <w:r w:rsidR="009F31B6" w:rsidRPr="009F31B6">
        <w:rPr>
          <w:rFonts w:ascii="Arial" w:eastAsia="Arial" w:hAnsi="Arial" w:cs="Arial"/>
          <w:color w:val="000000"/>
          <w:lang w:eastAsia="en-AU"/>
        </w:rPr>
        <w:t>the service was not able to demonstrate effective management of risks associated with the care of consumers or demonstrate how they prevent impact on consumers</w:t>
      </w:r>
      <w:r w:rsidR="001B66C5">
        <w:rPr>
          <w:rFonts w:ascii="Arial" w:eastAsia="Arial" w:hAnsi="Arial" w:cs="Arial"/>
          <w:color w:val="000000"/>
          <w:lang w:eastAsia="en-AU"/>
        </w:rPr>
        <w:t xml:space="preserve">. </w:t>
      </w:r>
      <w:r w:rsidR="003D07BA" w:rsidRPr="003D07BA">
        <w:rPr>
          <w:rFonts w:ascii="Arial" w:eastAsia="Calibri" w:hAnsi="Arial" w:cs="Arial"/>
          <w:color w:val="auto"/>
        </w:rPr>
        <w:t xml:space="preserve">The Assessment Team presented evidence to show the service did not consistently assess high impact high prevalence risks such as pain, falls, behaviours, continence, and weight loss. Risk-associated past health history was not always assessed using validated risk assessment tools and was not consistently documented in the care plans. Where risks were identified, care planning documents were not always up to date with current preventative strategies in place to guide staff practice. </w:t>
      </w:r>
    </w:p>
    <w:p w14:paraId="5FB348DE" w14:textId="706F3692" w:rsidR="003D07BA" w:rsidRDefault="00F54F95" w:rsidP="003434B9">
      <w:pPr>
        <w:rPr>
          <w:rFonts w:ascii="Arial" w:eastAsia="Calibri" w:hAnsi="Arial" w:cs="Arial"/>
          <w:color w:val="auto"/>
        </w:rPr>
      </w:pPr>
      <w:r>
        <w:rPr>
          <w:rFonts w:ascii="Arial" w:eastAsia="Calibri" w:hAnsi="Arial" w:cs="Arial"/>
          <w:color w:val="auto"/>
        </w:rPr>
        <w:t>The Approved Provider’s written response of 19 September 2022</w:t>
      </w:r>
      <w:r w:rsidR="001B66C5">
        <w:rPr>
          <w:rFonts w:ascii="Arial" w:eastAsia="Calibri" w:hAnsi="Arial" w:cs="Arial"/>
          <w:color w:val="auto"/>
        </w:rPr>
        <w:t xml:space="preserve"> </w:t>
      </w:r>
      <w:r w:rsidR="00C512C5" w:rsidRPr="00C512C5">
        <w:rPr>
          <w:rFonts w:ascii="Arial" w:eastAsia="Calibri" w:hAnsi="Arial" w:cs="Arial"/>
          <w:color w:val="auto"/>
        </w:rPr>
        <w:t>acknowledge</w:t>
      </w:r>
      <w:r w:rsidR="00C512C5">
        <w:rPr>
          <w:rFonts w:ascii="Arial" w:eastAsia="Calibri" w:hAnsi="Arial" w:cs="Arial"/>
          <w:color w:val="auto"/>
        </w:rPr>
        <w:t>d</w:t>
      </w:r>
      <w:r w:rsidR="00C512C5" w:rsidRPr="00C512C5">
        <w:rPr>
          <w:rFonts w:ascii="Arial" w:eastAsia="Calibri" w:hAnsi="Arial" w:cs="Arial"/>
          <w:color w:val="auto"/>
        </w:rPr>
        <w:t xml:space="preserve"> the </w:t>
      </w:r>
      <w:r w:rsidR="001B66C5">
        <w:rPr>
          <w:rFonts w:ascii="Arial" w:eastAsia="Calibri" w:hAnsi="Arial" w:cs="Arial"/>
          <w:color w:val="auto"/>
        </w:rPr>
        <w:t>deficits</w:t>
      </w:r>
      <w:r>
        <w:rPr>
          <w:rFonts w:ascii="Arial" w:eastAsia="Calibri" w:hAnsi="Arial" w:cs="Arial"/>
          <w:color w:val="auto"/>
        </w:rPr>
        <w:t xml:space="preserve"> identified by the Assessment Team </w:t>
      </w:r>
      <w:r w:rsidR="001C0551">
        <w:rPr>
          <w:rFonts w:ascii="Arial" w:eastAsia="Calibri" w:hAnsi="Arial" w:cs="Arial"/>
          <w:color w:val="auto"/>
        </w:rPr>
        <w:t xml:space="preserve">and </w:t>
      </w:r>
      <w:r w:rsidR="001C0551" w:rsidRPr="00C512C5">
        <w:rPr>
          <w:rFonts w:ascii="Arial" w:eastAsia="Calibri" w:hAnsi="Arial" w:cs="Arial"/>
          <w:color w:val="auto"/>
        </w:rPr>
        <w:t>detailed</w:t>
      </w:r>
      <w:r w:rsidR="00F23225">
        <w:rPr>
          <w:rFonts w:ascii="Arial" w:eastAsia="Calibri" w:hAnsi="Arial" w:cs="Arial"/>
          <w:color w:val="auto"/>
        </w:rPr>
        <w:t xml:space="preserve"> the actions implemented to address them, which </w:t>
      </w:r>
      <w:r w:rsidR="001C0551">
        <w:rPr>
          <w:rFonts w:ascii="Arial" w:eastAsia="Calibri" w:hAnsi="Arial" w:cs="Arial"/>
          <w:color w:val="auto"/>
        </w:rPr>
        <w:t>included</w:t>
      </w:r>
      <w:r w:rsidR="00F23225">
        <w:rPr>
          <w:rFonts w:ascii="Arial" w:eastAsia="Calibri" w:hAnsi="Arial" w:cs="Arial"/>
          <w:color w:val="auto"/>
        </w:rPr>
        <w:t xml:space="preserve"> </w:t>
      </w:r>
      <w:r w:rsidR="001C0551">
        <w:rPr>
          <w:rFonts w:ascii="Arial" w:eastAsia="Calibri" w:hAnsi="Arial" w:cs="Arial"/>
          <w:color w:val="auto"/>
        </w:rPr>
        <w:t>greater use of</w:t>
      </w:r>
      <w:r w:rsidR="00C512C5" w:rsidRPr="00C512C5">
        <w:rPr>
          <w:rFonts w:ascii="Arial" w:eastAsia="Calibri" w:hAnsi="Arial" w:cs="Arial"/>
          <w:color w:val="auto"/>
        </w:rPr>
        <w:t xml:space="preserve"> the incident management system and </w:t>
      </w:r>
      <w:bookmarkStart w:id="26" w:name="_Hlk115246153"/>
      <w:r w:rsidR="00C512C5" w:rsidRPr="00C512C5">
        <w:rPr>
          <w:rFonts w:ascii="Arial" w:eastAsia="Calibri" w:hAnsi="Arial" w:cs="Arial"/>
          <w:color w:val="auto"/>
        </w:rPr>
        <w:t>S</w:t>
      </w:r>
      <w:r w:rsidR="00C512C5">
        <w:rPr>
          <w:rFonts w:ascii="Arial" w:eastAsia="Calibri" w:hAnsi="Arial" w:cs="Arial"/>
          <w:color w:val="auto"/>
        </w:rPr>
        <w:t xml:space="preserve">erious Incident </w:t>
      </w:r>
      <w:r w:rsidR="00C512C5" w:rsidRPr="00C512C5">
        <w:rPr>
          <w:rFonts w:ascii="Arial" w:eastAsia="Calibri" w:hAnsi="Arial" w:cs="Arial"/>
          <w:color w:val="auto"/>
        </w:rPr>
        <w:t>R</w:t>
      </w:r>
      <w:r w:rsidR="00DD0079">
        <w:rPr>
          <w:rFonts w:ascii="Arial" w:eastAsia="Calibri" w:hAnsi="Arial" w:cs="Arial"/>
          <w:color w:val="auto"/>
        </w:rPr>
        <w:t>eporting</w:t>
      </w:r>
      <w:r w:rsidR="00C512C5" w:rsidRPr="00C512C5">
        <w:rPr>
          <w:rFonts w:ascii="Arial" w:eastAsia="Calibri" w:hAnsi="Arial" w:cs="Arial"/>
          <w:color w:val="auto"/>
        </w:rPr>
        <w:t xml:space="preserve"> </w:t>
      </w:r>
      <w:bookmarkEnd w:id="26"/>
      <w:r w:rsidR="00C512C5" w:rsidRPr="00C512C5">
        <w:rPr>
          <w:rFonts w:ascii="Arial" w:eastAsia="Calibri" w:hAnsi="Arial" w:cs="Arial"/>
          <w:color w:val="auto"/>
        </w:rPr>
        <w:t xml:space="preserve">as per </w:t>
      </w:r>
      <w:r w:rsidR="00DD0079" w:rsidRPr="00DD0079">
        <w:rPr>
          <w:rFonts w:ascii="Arial" w:eastAsia="Calibri" w:hAnsi="Arial" w:cs="Arial"/>
          <w:color w:val="auto"/>
        </w:rPr>
        <w:t>Serious Incident Reporting</w:t>
      </w:r>
      <w:r w:rsidR="00DD0079">
        <w:rPr>
          <w:rFonts w:ascii="Arial" w:eastAsia="Calibri" w:hAnsi="Arial" w:cs="Arial"/>
          <w:color w:val="auto"/>
        </w:rPr>
        <w:t xml:space="preserve"> Scheme</w:t>
      </w:r>
      <w:r w:rsidR="00C512C5" w:rsidRPr="00C512C5">
        <w:rPr>
          <w:rFonts w:ascii="Arial" w:eastAsia="Calibri" w:hAnsi="Arial" w:cs="Arial"/>
          <w:color w:val="auto"/>
        </w:rPr>
        <w:t xml:space="preserve"> reporting criteria. Training and guidance </w:t>
      </w:r>
      <w:r w:rsidR="00DD0079" w:rsidRPr="00C512C5">
        <w:rPr>
          <w:rFonts w:ascii="Arial" w:eastAsia="Calibri" w:hAnsi="Arial" w:cs="Arial"/>
          <w:color w:val="auto"/>
        </w:rPr>
        <w:t>are</w:t>
      </w:r>
      <w:r w:rsidR="00C512C5" w:rsidRPr="00C512C5">
        <w:rPr>
          <w:rFonts w:ascii="Arial" w:eastAsia="Calibri" w:hAnsi="Arial" w:cs="Arial"/>
          <w:color w:val="auto"/>
        </w:rPr>
        <w:t xml:space="preserve"> </w:t>
      </w:r>
      <w:r w:rsidR="00C512C5" w:rsidRPr="00C512C5">
        <w:rPr>
          <w:rFonts w:ascii="Arial" w:eastAsia="Calibri" w:hAnsi="Arial" w:cs="Arial"/>
          <w:color w:val="auto"/>
        </w:rPr>
        <w:lastRenderedPageBreak/>
        <w:t>underway to assist staff to identify incidents and lodge these appropriately for action and follow up to resolve issues and maintain safe and effective care for the residents.</w:t>
      </w:r>
    </w:p>
    <w:p w14:paraId="7B4BA513" w14:textId="626BEE98" w:rsidR="00DD0079" w:rsidRPr="00DD0079" w:rsidRDefault="00F20C70" w:rsidP="003434B9">
      <w:pPr>
        <w:rPr>
          <w:rFonts w:ascii="Arial" w:eastAsia="Calibri" w:hAnsi="Arial" w:cs="Arial"/>
          <w:color w:val="auto"/>
        </w:rPr>
      </w:pPr>
      <w:r w:rsidRPr="00DD0079">
        <w:rPr>
          <w:rFonts w:ascii="Arial" w:eastAsia="Calibri" w:hAnsi="Arial" w:cs="Arial"/>
          <w:color w:val="auto"/>
        </w:rPr>
        <w:t xml:space="preserve">I have considered the evidence brought forward in the Site Audit report and the Approved Provider’s response, and I acknowledge the actions taken </w:t>
      </w:r>
      <w:r w:rsidR="001C0551">
        <w:rPr>
          <w:rFonts w:ascii="Arial" w:eastAsia="Calibri" w:hAnsi="Arial" w:cs="Arial"/>
          <w:color w:val="auto"/>
        </w:rPr>
        <w:t>by the Approved Provider</w:t>
      </w:r>
      <w:r w:rsidRPr="00DD0079">
        <w:rPr>
          <w:rFonts w:ascii="Arial" w:eastAsia="Calibri" w:hAnsi="Arial" w:cs="Arial"/>
          <w:color w:val="auto"/>
        </w:rPr>
        <w:t xml:space="preserve">, </w:t>
      </w:r>
      <w:r w:rsidR="003434B9" w:rsidRPr="00DD0079">
        <w:rPr>
          <w:rFonts w:ascii="Arial" w:eastAsia="Calibri" w:hAnsi="Arial" w:cs="Arial"/>
          <w:color w:val="auto"/>
        </w:rPr>
        <w:t>however,</w:t>
      </w:r>
      <w:r w:rsidR="001C0551">
        <w:rPr>
          <w:rFonts w:ascii="Arial" w:eastAsia="Calibri" w:hAnsi="Arial" w:cs="Arial"/>
          <w:color w:val="auto"/>
        </w:rPr>
        <w:t xml:space="preserve"> find that </w:t>
      </w:r>
      <w:r w:rsidRPr="00DD0079">
        <w:rPr>
          <w:rFonts w:ascii="Arial" w:eastAsia="Calibri" w:hAnsi="Arial" w:cs="Arial"/>
          <w:color w:val="auto"/>
        </w:rPr>
        <w:t xml:space="preserve">at the time of the Site Audit </w:t>
      </w:r>
      <w:r w:rsidR="00DD0079" w:rsidRPr="00DD0079">
        <w:rPr>
          <w:rFonts w:ascii="Arial" w:eastAsia="Calibri" w:hAnsi="Arial" w:cs="Arial"/>
          <w:color w:val="auto"/>
        </w:rPr>
        <w:t xml:space="preserve">the </w:t>
      </w:r>
      <w:r w:rsidR="0002753C" w:rsidRPr="00DD0079">
        <w:rPr>
          <w:rFonts w:ascii="Arial" w:eastAsia="Calibri" w:hAnsi="Arial" w:cs="Arial"/>
          <w:color w:val="auto"/>
        </w:rPr>
        <w:t>service</w:t>
      </w:r>
      <w:r w:rsidR="0002753C">
        <w:rPr>
          <w:rFonts w:ascii="Arial" w:eastAsia="Calibri" w:hAnsi="Arial" w:cs="Arial"/>
          <w:color w:val="auto"/>
        </w:rPr>
        <w:t xml:space="preserve"> </w:t>
      </w:r>
      <w:r w:rsidR="001C0551">
        <w:rPr>
          <w:rFonts w:ascii="Arial" w:eastAsia="Calibri" w:hAnsi="Arial" w:cs="Arial"/>
          <w:color w:val="auto"/>
        </w:rPr>
        <w:t>did</w:t>
      </w:r>
      <w:r w:rsidR="0002753C" w:rsidRPr="0002753C">
        <w:rPr>
          <w:rFonts w:ascii="Arial" w:eastAsia="Calibri" w:hAnsi="Arial" w:cs="Arial"/>
          <w:color w:val="auto"/>
        </w:rPr>
        <w:t xml:space="preserve"> not demonstrate it effectively manages high impact or high prevalence risks associated with the care of consumers.</w:t>
      </w:r>
      <w:r w:rsidR="001C0551">
        <w:rPr>
          <w:rFonts w:ascii="Arial" w:eastAsia="Calibri" w:hAnsi="Arial" w:cs="Arial"/>
          <w:color w:val="auto"/>
        </w:rPr>
        <w:t xml:space="preserve"> </w:t>
      </w:r>
      <w:r w:rsidR="00DD0079" w:rsidRPr="00DD0079">
        <w:rPr>
          <w:rFonts w:ascii="Arial" w:eastAsia="Calibri" w:hAnsi="Arial" w:cs="Arial"/>
          <w:color w:val="auto"/>
        </w:rPr>
        <w:t>I find Requirement 8(3)(</w:t>
      </w:r>
      <w:r w:rsidR="00DD0079">
        <w:rPr>
          <w:rFonts w:ascii="Arial" w:eastAsia="Calibri" w:hAnsi="Arial" w:cs="Arial"/>
          <w:color w:val="auto"/>
        </w:rPr>
        <w:t>d</w:t>
      </w:r>
      <w:r w:rsidR="00DD0079" w:rsidRPr="00DD0079">
        <w:rPr>
          <w:rFonts w:ascii="Arial" w:eastAsia="Calibri" w:hAnsi="Arial" w:cs="Arial"/>
          <w:color w:val="auto"/>
        </w:rPr>
        <w:t>) is non-compliant.</w:t>
      </w:r>
    </w:p>
    <w:p w14:paraId="3FDE35D8" w14:textId="34E6AEF9" w:rsidR="00452AF3" w:rsidRPr="00452AF3" w:rsidRDefault="00452AF3" w:rsidP="003434B9">
      <w:pPr>
        <w:rPr>
          <w:rFonts w:ascii="Arial" w:eastAsia="Calibri" w:hAnsi="Arial" w:cs="Arial"/>
          <w:color w:val="auto"/>
        </w:rPr>
      </w:pPr>
      <w:r w:rsidRPr="00452AF3">
        <w:rPr>
          <w:rFonts w:ascii="Arial" w:eastAsia="Calibri" w:hAnsi="Arial" w:cs="Arial"/>
          <w:color w:val="auto"/>
        </w:rPr>
        <w:t xml:space="preserve">I am satisfied that the remaining </w:t>
      </w:r>
      <w:r>
        <w:rPr>
          <w:rFonts w:ascii="Arial" w:eastAsia="Calibri" w:hAnsi="Arial" w:cs="Arial"/>
          <w:color w:val="auto"/>
        </w:rPr>
        <w:t>three</w:t>
      </w:r>
      <w:r w:rsidRPr="00452AF3">
        <w:rPr>
          <w:rFonts w:ascii="Arial" w:eastAsia="Calibri" w:hAnsi="Arial" w:cs="Arial"/>
          <w:color w:val="auto"/>
        </w:rPr>
        <w:t xml:space="preserve"> requirements of Quality Standard </w:t>
      </w:r>
      <w:r>
        <w:rPr>
          <w:rFonts w:ascii="Arial" w:eastAsia="Calibri" w:hAnsi="Arial" w:cs="Arial"/>
          <w:color w:val="auto"/>
        </w:rPr>
        <w:t>8</w:t>
      </w:r>
      <w:r w:rsidRPr="00452AF3">
        <w:rPr>
          <w:rFonts w:ascii="Arial" w:eastAsia="Calibri" w:hAnsi="Arial" w:cs="Arial"/>
          <w:color w:val="auto"/>
        </w:rPr>
        <w:t xml:space="preserve"> are compliant.</w:t>
      </w:r>
    </w:p>
    <w:p w14:paraId="44055D5E" w14:textId="2FC5C8AD" w:rsidR="00DD0079" w:rsidRPr="003D07BA" w:rsidRDefault="00BD2256" w:rsidP="003434B9">
      <w:pPr>
        <w:rPr>
          <w:rFonts w:ascii="Arial" w:eastAsia="Calibri" w:hAnsi="Arial" w:cs="Arial"/>
          <w:color w:val="auto"/>
        </w:rPr>
      </w:pPr>
      <w:r w:rsidRPr="00BD2256">
        <w:rPr>
          <w:rFonts w:ascii="Arial" w:eastAsia="Arial" w:hAnsi="Arial" w:cs="Arial"/>
          <w:color w:val="000000"/>
          <w:lang w:val="en-GB" w:eastAsia="en-AU"/>
        </w:rPr>
        <w:t>Clinical staff confirmed the service keeps consumers and representatives informed of changes in care or when things go wrong, to ensure effective communication and engagement.</w:t>
      </w:r>
    </w:p>
    <w:p w14:paraId="4F37868E" w14:textId="21DDCCB4" w:rsidR="000C17C8" w:rsidRPr="002E4265" w:rsidRDefault="007F24D0" w:rsidP="003434B9">
      <w:pPr>
        <w:rPr>
          <w:rFonts w:ascii="Arial" w:eastAsia="Arial" w:hAnsi="Arial" w:cs="Arial"/>
          <w:color w:val="000000"/>
          <w:lang w:eastAsia="en-AU"/>
        </w:rPr>
      </w:pPr>
      <w:r w:rsidRPr="007F24D0">
        <w:rPr>
          <w:rFonts w:ascii="Arial" w:eastAsia="Times New Roman" w:hAnsi="Arial" w:cs="Arial"/>
          <w:color w:val="000000"/>
          <w:lang w:eastAsia="en-AU"/>
        </w:rPr>
        <w:t>The organisation has a strategic plan and ensures monitored through effective reporting mechanisms. Management and staff described the involvement of the governing body in the promotion of a culture of safe, inclusive, and quality care and services and described the ways the Board is kept informed by the service</w:t>
      </w:r>
      <w:r w:rsidR="00A44069">
        <w:rPr>
          <w:rFonts w:ascii="Arial" w:eastAsia="Times New Roman" w:hAnsi="Arial" w:cs="Arial"/>
          <w:color w:val="000000"/>
          <w:lang w:eastAsia="en-AU"/>
        </w:rPr>
        <w:t>, through</w:t>
      </w:r>
      <w:r w:rsidR="00A44069" w:rsidRPr="00A44069">
        <w:rPr>
          <w:rFonts w:ascii="Arial" w:eastAsia="Calibri" w:hAnsi="Arial" w:cs="Arial"/>
          <w:color w:val="auto"/>
        </w:rPr>
        <w:t xml:space="preserve"> </w:t>
      </w:r>
      <w:r w:rsidR="00A44069">
        <w:rPr>
          <w:rFonts w:ascii="Arial" w:eastAsia="Calibri" w:hAnsi="Arial" w:cs="Arial"/>
          <w:color w:val="auto"/>
        </w:rPr>
        <w:t>a</w:t>
      </w:r>
      <w:r w:rsidR="00A44069" w:rsidRPr="00A44069">
        <w:rPr>
          <w:rFonts w:ascii="Arial" w:eastAsia="Calibri" w:hAnsi="Arial" w:cs="Arial"/>
          <w:color w:val="auto"/>
        </w:rPr>
        <w:t>nalysis of site-based audits, monitoring of clinical indicators and bench marking across all services in the organisation to identify and address wider trends.</w:t>
      </w:r>
    </w:p>
    <w:p w14:paraId="0BFD9220" w14:textId="4503AA12" w:rsidR="00572C9E" w:rsidRPr="00B83D6B" w:rsidRDefault="005C3CA0" w:rsidP="003434B9">
      <w:pPr>
        <w:rPr>
          <w:rFonts w:ascii="Arial" w:hAnsi="Arial" w:cs="Arial"/>
        </w:rPr>
      </w:pPr>
      <w:r w:rsidRPr="005C3CA0">
        <w:rPr>
          <w:rFonts w:ascii="Arial" w:eastAsia="Arial" w:hAnsi="Arial" w:cs="Arial"/>
          <w:color w:val="000000"/>
          <w:lang w:eastAsia="en-AU"/>
        </w:rPr>
        <w:t>The organisation provided relevant documentation including a Clinical Governance Framework, policies on antimicrobial stewardship, minimising restraint, and open disclosure. Management and staff were asked whether these policies had been discussed with them and what they meant for them in a practical way</w:t>
      </w:r>
      <w:r>
        <w:rPr>
          <w:rFonts w:ascii="Arial" w:eastAsia="Arial" w:hAnsi="Arial" w:cs="Arial"/>
          <w:color w:val="000000"/>
          <w:lang w:eastAsia="en-AU"/>
        </w:rPr>
        <w:t>.</w:t>
      </w:r>
    </w:p>
    <w:sectPr w:rsidR="00572C9E"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95A6F" w14:textId="77777777" w:rsidR="009D7DB9" w:rsidRPr="000D4EDE" w:rsidRDefault="009D7DB9" w:rsidP="000D4EDE">
      <w:r>
        <w:separator/>
      </w:r>
    </w:p>
  </w:endnote>
  <w:endnote w:type="continuationSeparator" w:id="0">
    <w:p w14:paraId="5EB607B1" w14:textId="77777777" w:rsidR="009D7DB9" w:rsidRPr="000D4EDE" w:rsidRDefault="009D7DB9" w:rsidP="000D4EDE">
      <w:r>
        <w:continuationSeparator/>
      </w:r>
    </w:p>
  </w:endnote>
  <w:endnote w:type="continuationNotice" w:id="1">
    <w:p w14:paraId="4E681FB1" w14:textId="77777777" w:rsidR="009D7DB9" w:rsidRDefault="009D7D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69A50821" w:rsidR="00B83D6B" w:rsidRPr="007F61D4" w:rsidRDefault="005C410D" w:rsidP="005C410D">
            <w:pPr>
              <w:pStyle w:val="Footer"/>
              <w:rPr>
                <w:rFonts w:ascii="Arial" w:hAnsi="Arial" w:cs="Arial"/>
                <w:color w:val="auto"/>
              </w:rPr>
            </w:pPr>
            <w:r w:rsidRPr="007F61D4">
              <w:rPr>
                <w:rStyle w:val="FooterBold"/>
                <w:rFonts w:ascii="Arial" w:hAnsi="Arial" w:cs="Arial"/>
              </w:rPr>
              <w:t>Name of service:</w:t>
            </w:r>
            <w:r w:rsidRPr="007F61D4">
              <w:rPr>
                <w:rFonts w:ascii="Arial" w:hAnsi="Arial" w:cs="Arial"/>
              </w:rPr>
              <w:t xml:space="preserve"> </w:t>
            </w:r>
            <w:r w:rsidR="00457F20" w:rsidRPr="007F61D4">
              <w:rPr>
                <w:rFonts w:ascii="Arial" w:hAnsi="Arial" w:cs="Arial"/>
                <w:color w:val="auto"/>
              </w:rPr>
              <w:t>Bu</w:t>
            </w:r>
            <w:r w:rsidR="00103DC9" w:rsidRPr="007F61D4">
              <w:rPr>
                <w:rFonts w:ascii="Arial" w:hAnsi="Arial" w:cs="Arial"/>
                <w:color w:val="auto"/>
              </w:rPr>
              <w:t>pa Pottsville Beach</w:t>
            </w:r>
            <w:r w:rsidRPr="007F61D4">
              <w:rPr>
                <w:rFonts w:ascii="Arial" w:hAnsi="Arial" w:cs="Arial"/>
                <w:color w:val="auto"/>
              </w:rPr>
              <w:t xml:space="preserve"> </w:t>
            </w:r>
          </w:p>
          <w:p w14:paraId="0C88E2CA" w14:textId="619DB23E" w:rsidR="005C410D" w:rsidRPr="007F61D4" w:rsidRDefault="00F50CC5" w:rsidP="005C410D">
            <w:pPr>
              <w:pStyle w:val="Footer"/>
              <w:rPr>
                <w:rFonts w:ascii="Arial" w:hAnsi="Arial" w:cs="Arial"/>
              </w:rPr>
            </w:pPr>
            <w:r w:rsidRPr="007F61D4">
              <w:rPr>
                <w:rFonts w:ascii="Arial" w:hAnsi="Arial" w:cs="Arial"/>
                <w:b/>
                <w:color w:val="auto"/>
              </w:rPr>
              <w:t xml:space="preserve">Commission </w:t>
            </w:r>
            <w:r w:rsidR="005C410D" w:rsidRPr="007F61D4">
              <w:rPr>
                <w:rFonts w:ascii="Arial" w:hAnsi="Arial" w:cs="Arial"/>
                <w:b/>
                <w:color w:val="auto"/>
              </w:rPr>
              <w:t>ID:</w:t>
            </w:r>
            <w:r w:rsidR="00E22008" w:rsidRPr="007F61D4">
              <w:rPr>
                <w:rFonts w:ascii="Arial" w:hAnsi="Arial" w:cs="Arial"/>
                <w:b/>
                <w:color w:val="auto"/>
              </w:rPr>
              <w:t xml:space="preserve"> </w:t>
            </w:r>
            <w:r w:rsidR="00457F20" w:rsidRPr="007F61D4">
              <w:rPr>
                <w:rFonts w:ascii="Arial" w:hAnsi="Arial" w:cs="Arial"/>
                <w:color w:val="auto"/>
              </w:rPr>
              <w:t>0862</w:t>
            </w:r>
            <w:r w:rsidR="005C410D" w:rsidRPr="007F61D4">
              <w:rPr>
                <w:rFonts w:ascii="Arial" w:hAnsi="Arial" w:cs="Arial"/>
              </w:rPr>
              <w:tab/>
              <w:t>RPT-ACC-</w:t>
            </w:r>
            <w:r w:rsidR="00524FFC" w:rsidRPr="007F61D4">
              <w:rPr>
                <w:rFonts w:ascii="Arial" w:hAnsi="Arial" w:cs="Arial"/>
              </w:rPr>
              <w:t>0122 v</w:t>
            </w:r>
            <w:r w:rsidR="00133026" w:rsidRPr="007F61D4">
              <w:rPr>
                <w:rFonts w:ascii="Arial" w:hAnsi="Arial" w:cs="Arial"/>
              </w:rPr>
              <w:t>3.0</w:t>
            </w:r>
          </w:p>
          <w:p w14:paraId="7A711E18" w14:textId="5A78DE23" w:rsidR="005C410D" w:rsidRPr="007F61D4" w:rsidRDefault="005C410D" w:rsidP="005C410D">
            <w:pPr>
              <w:pStyle w:val="Footer"/>
              <w:rPr>
                <w:rFonts w:ascii="Arial" w:hAnsi="Arial" w:cs="Arial"/>
              </w:rPr>
            </w:pPr>
            <w:r w:rsidRPr="007F61D4">
              <w:rPr>
                <w:rFonts w:ascii="Arial" w:hAnsi="Arial" w:cs="Arial"/>
              </w:rPr>
              <w:tab/>
            </w:r>
            <w:r w:rsidRPr="007F61D4">
              <w:rPr>
                <w:rStyle w:val="FooterBold"/>
                <w:rFonts w:ascii="Arial" w:hAnsi="Arial" w:cs="Arial"/>
              </w:rPr>
              <w:t>Sensitive</w:t>
            </w:r>
          </w:p>
          <w:p w14:paraId="609C8031" w14:textId="77777777" w:rsidR="005C410D" w:rsidRPr="005C410D" w:rsidRDefault="005C410D" w:rsidP="004D7CEE">
            <w:pPr>
              <w:pStyle w:val="PGnumber"/>
            </w:pPr>
            <w:r w:rsidRPr="007F61D4">
              <w:rPr>
                <w:rFonts w:ascii="Arial" w:hAnsi="Arial" w:cs="Arial"/>
              </w:rPr>
              <w:t>Page</w:t>
            </w:r>
            <w:r w:rsidRPr="007F61D4">
              <w:rPr>
                <w:rFonts w:ascii="Arial" w:hAnsi="Arial" w:cs="Arial"/>
                <w:b/>
              </w:rPr>
              <w:t xml:space="preserve"> </w:t>
            </w:r>
            <w:r w:rsidRPr="007F61D4">
              <w:rPr>
                <w:rFonts w:ascii="Arial" w:hAnsi="Arial" w:cs="Arial"/>
                <w:color w:val="2B579A"/>
                <w:sz w:val="24"/>
                <w:shd w:val="clear" w:color="auto" w:fill="E6E6E6"/>
              </w:rPr>
              <w:fldChar w:fldCharType="begin"/>
            </w:r>
            <w:r w:rsidRPr="007F61D4">
              <w:rPr>
                <w:rFonts w:ascii="Arial" w:hAnsi="Arial" w:cs="Arial"/>
              </w:rPr>
              <w:instrText xml:space="preserve"> PAGE </w:instrText>
            </w:r>
            <w:r w:rsidRPr="007F61D4">
              <w:rPr>
                <w:rFonts w:ascii="Arial" w:hAnsi="Arial" w:cs="Arial"/>
                <w:color w:val="2B579A"/>
                <w:sz w:val="24"/>
                <w:shd w:val="clear" w:color="auto" w:fill="E6E6E6"/>
              </w:rPr>
              <w:fldChar w:fldCharType="separate"/>
            </w:r>
            <w:r w:rsidRPr="007F61D4">
              <w:rPr>
                <w:rFonts w:ascii="Arial" w:hAnsi="Arial" w:cs="Arial"/>
                <w:noProof/>
              </w:rPr>
              <w:t>2</w:t>
            </w:r>
            <w:r w:rsidRPr="007F61D4">
              <w:rPr>
                <w:rFonts w:ascii="Arial" w:hAnsi="Arial" w:cs="Arial"/>
                <w:color w:val="2B579A"/>
                <w:sz w:val="24"/>
                <w:shd w:val="clear" w:color="auto" w:fill="E6E6E6"/>
              </w:rPr>
              <w:fldChar w:fldCharType="end"/>
            </w:r>
            <w:r w:rsidRPr="007F61D4">
              <w:rPr>
                <w:rFonts w:ascii="Arial" w:hAnsi="Arial" w:cs="Arial"/>
              </w:rPr>
              <w:t xml:space="preserve"> of </w:t>
            </w:r>
            <w:r w:rsidR="00CF2B30" w:rsidRPr="007F61D4">
              <w:rPr>
                <w:rFonts w:ascii="Arial" w:hAnsi="Arial" w:cs="Arial"/>
                <w:color w:val="2B579A"/>
                <w:shd w:val="clear" w:color="auto" w:fill="E6E6E6"/>
              </w:rPr>
              <w:fldChar w:fldCharType="begin"/>
            </w:r>
            <w:r w:rsidR="00CF2B30" w:rsidRPr="007F61D4">
              <w:rPr>
                <w:rFonts w:ascii="Arial" w:hAnsi="Arial" w:cs="Arial"/>
                <w:noProof/>
              </w:rPr>
              <w:instrText xml:space="preserve"> NUMPAGES  </w:instrText>
            </w:r>
            <w:r w:rsidR="00CF2B30" w:rsidRPr="007F61D4">
              <w:rPr>
                <w:rFonts w:ascii="Arial" w:hAnsi="Arial" w:cs="Arial"/>
                <w:color w:val="2B579A"/>
                <w:shd w:val="clear" w:color="auto" w:fill="E6E6E6"/>
              </w:rPr>
              <w:fldChar w:fldCharType="separate"/>
            </w:r>
            <w:r w:rsidRPr="007F61D4">
              <w:rPr>
                <w:rFonts w:ascii="Arial" w:hAnsi="Arial" w:cs="Arial"/>
                <w:noProof/>
              </w:rPr>
              <w:t>2</w:t>
            </w:r>
            <w:r w:rsidR="00CF2B30" w:rsidRPr="007F61D4">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B5391" w14:textId="77777777" w:rsidR="009D7DB9" w:rsidRPr="000D4EDE" w:rsidRDefault="009D7DB9" w:rsidP="000D4EDE">
      <w:r>
        <w:separator/>
      </w:r>
    </w:p>
  </w:footnote>
  <w:footnote w:type="continuationSeparator" w:id="0">
    <w:p w14:paraId="19A8AAE2" w14:textId="77777777" w:rsidR="009D7DB9" w:rsidRPr="000D4EDE" w:rsidRDefault="009D7DB9" w:rsidP="000D4EDE">
      <w:r>
        <w:continuationSeparator/>
      </w:r>
    </w:p>
  </w:footnote>
  <w:footnote w:type="continuationNotice" w:id="1">
    <w:p w14:paraId="672113D0" w14:textId="77777777" w:rsidR="009D7DB9" w:rsidRDefault="009D7DB9">
      <w:pPr>
        <w:spacing w:after="0"/>
      </w:pPr>
    </w:p>
  </w:footnote>
  <w:footnote w:id="2">
    <w:p w14:paraId="5C4BB5FC" w14:textId="4DCF42A3" w:rsidR="00161A79" w:rsidRPr="00774360" w:rsidRDefault="00161A79">
      <w:pPr>
        <w:pStyle w:val="FootnoteText"/>
        <w:rPr>
          <w:rFonts w:ascii="Arial" w:hAnsi="Arial" w:cs="Arial"/>
        </w:rPr>
      </w:pPr>
      <w:r w:rsidRPr="00774360">
        <w:rPr>
          <w:rStyle w:val="FootnoteReference"/>
          <w:rFonts w:ascii="Arial" w:hAnsi="Arial" w:cs="Arial"/>
        </w:rPr>
        <w:footnoteRef/>
      </w:r>
      <w:r w:rsidRPr="00774360">
        <w:rPr>
          <w:rFonts w:ascii="Arial" w:hAnsi="Arial" w:cs="Arial"/>
        </w:rPr>
        <w:t xml:space="preserve"> </w:t>
      </w:r>
      <w:r w:rsidR="0000465B" w:rsidRPr="00774360">
        <w:rPr>
          <w:rFonts w:ascii="Arial" w:hAnsi="Arial" w:cs="Arial"/>
          <w:sz w:val="20"/>
          <w:szCs w:val="20"/>
        </w:rPr>
        <w:t xml:space="preserve">The preparation of the performance report </w:t>
      </w:r>
      <w:r w:rsidR="0001708F" w:rsidRPr="00774360">
        <w:rPr>
          <w:rFonts w:ascii="Arial" w:hAnsi="Arial" w:cs="Arial"/>
          <w:sz w:val="20"/>
          <w:szCs w:val="20"/>
        </w:rPr>
        <w:t xml:space="preserve">is in accordance with section </w:t>
      </w:r>
      <w:r w:rsidR="0001708F" w:rsidRPr="00774360">
        <w:rPr>
          <w:rFonts w:ascii="Arial" w:hAnsi="Arial" w:cs="Arial"/>
          <w:color w:val="auto"/>
          <w:sz w:val="20"/>
          <w:szCs w:val="20"/>
        </w:rPr>
        <w:t>40A</w:t>
      </w:r>
      <w:r w:rsidR="00457F20" w:rsidRPr="00774360">
        <w:rPr>
          <w:rFonts w:ascii="Arial" w:hAnsi="Arial" w:cs="Arial"/>
          <w:color w:val="0000FF"/>
          <w:sz w:val="20"/>
          <w:szCs w:val="20"/>
        </w:rPr>
        <w:t xml:space="preserve"> </w:t>
      </w:r>
      <w:r w:rsidR="0001708F" w:rsidRPr="00774360">
        <w:rPr>
          <w:rFonts w:ascii="Arial" w:hAnsi="Arial" w:cs="Arial"/>
          <w:sz w:val="20"/>
          <w:szCs w:val="20"/>
        </w:rPr>
        <w:t>of the Aged Care Quality and Safety Commission Rules 2018</w:t>
      </w:r>
      <w:r w:rsidR="001D220F" w:rsidRPr="0077436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8E66FC"/>
    <w:multiLevelType w:val="hybridMultilevel"/>
    <w:tmpl w:val="2D5ED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3B7381"/>
    <w:multiLevelType w:val="hybridMultilevel"/>
    <w:tmpl w:val="B622B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B015529"/>
    <w:multiLevelType w:val="hybridMultilevel"/>
    <w:tmpl w:val="99E09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246D0A"/>
    <w:multiLevelType w:val="hybridMultilevel"/>
    <w:tmpl w:val="94F4CF3E"/>
    <w:lvl w:ilvl="0" w:tplc="1C7C1FDC">
      <w:start w:val="1"/>
      <w:numFmt w:val="lowerRoman"/>
      <w:lvlText w:val="(%1)"/>
      <w:lvlJc w:val="left"/>
      <w:pPr>
        <w:ind w:left="2148" w:hanging="72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1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5114310C"/>
    <w:multiLevelType w:val="hybridMultilevel"/>
    <w:tmpl w:val="4DFAD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CC587F"/>
    <w:multiLevelType w:val="hybridMultilevel"/>
    <w:tmpl w:val="ACA844BC"/>
    <w:lvl w:ilvl="0" w:tplc="514058E2">
      <w:start w:val="1"/>
      <w:numFmt w:val="lowerRoman"/>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220033"/>
    <w:multiLevelType w:val="hybridMultilevel"/>
    <w:tmpl w:val="D952C0B8"/>
    <w:lvl w:ilvl="0" w:tplc="72FED4A2">
      <w:start w:val="1"/>
      <w:numFmt w:val="lowerRoman"/>
      <w:lvlText w:val="(%1)"/>
      <w:lvlJc w:val="left"/>
      <w:pPr>
        <w:ind w:left="2148" w:hanging="72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23" w15:restartNumberingAfterBreak="0">
    <w:nsid w:val="728701A9"/>
    <w:multiLevelType w:val="hybridMultilevel"/>
    <w:tmpl w:val="AA94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893443"/>
    <w:multiLevelType w:val="hybridMultilevel"/>
    <w:tmpl w:val="FD7E8094"/>
    <w:lvl w:ilvl="0" w:tplc="F1E689B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43795E"/>
    <w:multiLevelType w:val="hybridMultilevel"/>
    <w:tmpl w:val="A9B89B8C"/>
    <w:lvl w:ilvl="0" w:tplc="0C090001">
      <w:start w:val="1"/>
      <w:numFmt w:val="bullet"/>
      <w:lvlText w:val=""/>
      <w:lvlJc w:val="left"/>
      <w:pPr>
        <w:ind w:left="720" w:hanging="360"/>
      </w:pPr>
      <w:rPr>
        <w:rFonts w:ascii="Symbol" w:hAnsi="Symbol" w:hint="default"/>
      </w:rPr>
    </w:lvl>
    <w:lvl w:ilvl="1" w:tplc="2062C42E">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4"/>
  </w:num>
  <w:num w:numId="4">
    <w:abstractNumId w:val="1"/>
  </w:num>
  <w:num w:numId="5">
    <w:abstractNumId w:val="0"/>
  </w:num>
  <w:num w:numId="6">
    <w:abstractNumId w:val="17"/>
  </w:num>
  <w:num w:numId="7">
    <w:abstractNumId w:val="25"/>
  </w:num>
  <w:num w:numId="8">
    <w:abstractNumId w:val="5"/>
  </w:num>
  <w:num w:numId="9">
    <w:abstractNumId w:val="12"/>
  </w:num>
  <w:num w:numId="10">
    <w:abstractNumId w:val="10"/>
  </w:num>
  <w:num w:numId="11">
    <w:abstractNumId w:val="3"/>
  </w:num>
  <w:num w:numId="12">
    <w:abstractNumId w:val="19"/>
  </w:num>
  <w:num w:numId="13">
    <w:abstractNumId w:val="21"/>
  </w:num>
  <w:num w:numId="14">
    <w:abstractNumId w:val="8"/>
  </w:num>
  <w:num w:numId="15">
    <w:abstractNumId w:val="13"/>
  </w:num>
  <w:num w:numId="16">
    <w:abstractNumId w:val="6"/>
  </w:num>
  <w:num w:numId="17">
    <w:abstractNumId w:val="7"/>
  </w:num>
  <w:num w:numId="18">
    <w:abstractNumId w:val="22"/>
  </w:num>
  <w:num w:numId="19">
    <w:abstractNumId w:val="9"/>
  </w:num>
  <w:num w:numId="20">
    <w:abstractNumId w:val="23"/>
  </w:num>
  <w:num w:numId="21">
    <w:abstractNumId w:val="2"/>
  </w:num>
  <w:num w:numId="22">
    <w:abstractNumId w:val="16"/>
  </w:num>
  <w:num w:numId="23">
    <w:abstractNumId w:val="18"/>
  </w:num>
  <w:num w:numId="24">
    <w:abstractNumId w:val="15"/>
  </w:num>
  <w:num w:numId="25">
    <w:abstractNumId w:val="26"/>
  </w:num>
  <w:num w:numId="26">
    <w:abstractNumId w:val="24"/>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C05"/>
    <w:rsid w:val="0000465B"/>
    <w:rsid w:val="00005D98"/>
    <w:rsid w:val="00010A79"/>
    <w:rsid w:val="00011C96"/>
    <w:rsid w:val="0001348A"/>
    <w:rsid w:val="000141B9"/>
    <w:rsid w:val="0001708F"/>
    <w:rsid w:val="000234A2"/>
    <w:rsid w:val="00023BAA"/>
    <w:rsid w:val="000256F7"/>
    <w:rsid w:val="0002753C"/>
    <w:rsid w:val="00027955"/>
    <w:rsid w:val="00031B91"/>
    <w:rsid w:val="00034087"/>
    <w:rsid w:val="000342A5"/>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0D50"/>
    <w:rsid w:val="000710ED"/>
    <w:rsid w:val="00071157"/>
    <w:rsid w:val="0007202C"/>
    <w:rsid w:val="00072B30"/>
    <w:rsid w:val="0007319C"/>
    <w:rsid w:val="000732AA"/>
    <w:rsid w:val="00073CFE"/>
    <w:rsid w:val="00074A35"/>
    <w:rsid w:val="00074AC0"/>
    <w:rsid w:val="00075367"/>
    <w:rsid w:val="000767DD"/>
    <w:rsid w:val="00077732"/>
    <w:rsid w:val="00081139"/>
    <w:rsid w:val="00083282"/>
    <w:rsid w:val="0008375B"/>
    <w:rsid w:val="000847BF"/>
    <w:rsid w:val="00084F8B"/>
    <w:rsid w:val="00086D07"/>
    <w:rsid w:val="00086F71"/>
    <w:rsid w:val="000904D1"/>
    <w:rsid w:val="000908A4"/>
    <w:rsid w:val="0009280D"/>
    <w:rsid w:val="000932B2"/>
    <w:rsid w:val="00093915"/>
    <w:rsid w:val="000949AD"/>
    <w:rsid w:val="00095109"/>
    <w:rsid w:val="000953BE"/>
    <w:rsid w:val="00095991"/>
    <w:rsid w:val="00095FA2"/>
    <w:rsid w:val="00096B0F"/>
    <w:rsid w:val="00096C32"/>
    <w:rsid w:val="00096D78"/>
    <w:rsid w:val="000A1FB0"/>
    <w:rsid w:val="000A2795"/>
    <w:rsid w:val="000A490E"/>
    <w:rsid w:val="000A6B31"/>
    <w:rsid w:val="000B04C5"/>
    <w:rsid w:val="000B0F5E"/>
    <w:rsid w:val="000B26FE"/>
    <w:rsid w:val="000B47D9"/>
    <w:rsid w:val="000B4C43"/>
    <w:rsid w:val="000B5391"/>
    <w:rsid w:val="000B63CA"/>
    <w:rsid w:val="000B68A0"/>
    <w:rsid w:val="000B752A"/>
    <w:rsid w:val="000C0210"/>
    <w:rsid w:val="000C14D9"/>
    <w:rsid w:val="000C15C7"/>
    <w:rsid w:val="000C17C8"/>
    <w:rsid w:val="000C1C6F"/>
    <w:rsid w:val="000C2841"/>
    <w:rsid w:val="000C3466"/>
    <w:rsid w:val="000C48CB"/>
    <w:rsid w:val="000C55AD"/>
    <w:rsid w:val="000C5BF7"/>
    <w:rsid w:val="000C6675"/>
    <w:rsid w:val="000D4EDE"/>
    <w:rsid w:val="000D52E3"/>
    <w:rsid w:val="000D784F"/>
    <w:rsid w:val="000E00D6"/>
    <w:rsid w:val="000E0B8C"/>
    <w:rsid w:val="000E1AD5"/>
    <w:rsid w:val="000E2460"/>
    <w:rsid w:val="000E43AC"/>
    <w:rsid w:val="000F48CA"/>
    <w:rsid w:val="000F4D89"/>
    <w:rsid w:val="000F78FA"/>
    <w:rsid w:val="00101F4F"/>
    <w:rsid w:val="00103DC9"/>
    <w:rsid w:val="0010721A"/>
    <w:rsid w:val="001161C9"/>
    <w:rsid w:val="0012083B"/>
    <w:rsid w:val="001209DE"/>
    <w:rsid w:val="00121EAC"/>
    <w:rsid w:val="0012342B"/>
    <w:rsid w:val="00123576"/>
    <w:rsid w:val="00124034"/>
    <w:rsid w:val="00124B21"/>
    <w:rsid w:val="001268ED"/>
    <w:rsid w:val="001310CF"/>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CC1"/>
    <w:rsid w:val="00173B92"/>
    <w:rsid w:val="00174B0F"/>
    <w:rsid w:val="00174E46"/>
    <w:rsid w:val="0017657D"/>
    <w:rsid w:val="001817EA"/>
    <w:rsid w:val="001820B1"/>
    <w:rsid w:val="0018235E"/>
    <w:rsid w:val="0018341E"/>
    <w:rsid w:val="00183B64"/>
    <w:rsid w:val="0018454E"/>
    <w:rsid w:val="00191BF5"/>
    <w:rsid w:val="001927F6"/>
    <w:rsid w:val="0019283E"/>
    <w:rsid w:val="00192C9D"/>
    <w:rsid w:val="0019334C"/>
    <w:rsid w:val="001948CE"/>
    <w:rsid w:val="001951B1"/>
    <w:rsid w:val="0019532D"/>
    <w:rsid w:val="00197CEE"/>
    <w:rsid w:val="001A0C8C"/>
    <w:rsid w:val="001A2E92"/>
    <w:rsid w:val="001A2FC3"/>
    <w:rsid w:val="001A614F"/>
    <w:rsid w:val="001A664F"/>
    <w:rsid w:val="001B1316"/>
    <w:rsid w:val="001B2DB7"/>
    <w:rsid w:val="001B66C5"/>
    <w:rsid w:val="001B6E28"/>
    <w:rsid w:val="001C0243"/>
    <w:rsid w:val="001C0551"/>
    <w:rsid w:val="001C1E92"/>
    <w:rsid w:val="001C496C"/>
    <w:rsid w:val="001C747A"/>
    <w:rsid w:val="001D0C02"/>
    <w:rsid w:val="001D139D"/>
    <w:rsid w:val="001D185A"/>
    <w:rsid w:val="001D19D0"/>
    <w:rsid w:val="001D220F"/>
    <w:rsid w:val="001D4304"/>
    <w:rsid w:val="001D4C25"/>
    <w:rsid w:val="001D6828"/>
    <w:rsid w:val="001D6AC1"/>
    <w:rsid w:val="001D71E9"/>
    <w:rsid w:val="001D79BB"/>
    <w:rsid w:val="001D7CE6"/>
    <w:rsid w:val="001E0F51"/>
    <w:rsid w:val="001E21A9"/>
    <w:rsid w:val="001E55BF"/>
    <w:rsid w:val="001E62D8"/>
    <w:rsid w:val="001E6F8F"/>
    <w:rsid w:val="001F3551"/>
    <w:rsid w:val="001F3E0B"/>
    <w:rsid w:val="001F6E1A"/>
    <w:rsid w:val="001F780A"/>
    <w:rsid w:val="001F7917"/>
    <w:rsid w:val="00200613"/>
    <w:rsid w:val="00205A6B"/>
    <w:rsid w:val="00206B6B"/>
    <w:rsid w:val="00206E84"/>
    <w:rsid w:val="00212264"/>
    <w:rsid w:val="0021304C"/>
    <w:rsid w:val="00214022"/>
    <w:rsid w:val="00216EBE"/>
    <w:rsid w:val="0021781E"/>
    <w:rsid w:val="00220550"/>
    <w:rsid w:val="00220C15"/>
    <w:rsid w:val="00221347"/>
    <w:rsid w:val="002301A2"/>
    <w:rsid w:val="002301E1"/>
    <w:rsid w:val="002316F2"/>
    <w:rsid w:val="00232008"/>
    <w:rsid w:val="00232320"/>
    <w:rsid w:val="002367BB"/>
    <w:rsid w:val="00236C2D"/>
    <w:rsid w:val="002374B7"/>
    <w:rsid w:val="00240126"/>
    <w:rsid w:val="002404F5"/>
    <w:rsid w:val="00241D3E"/>
    <w:rsid w:val="0024304D"/>
    <w:rsid w:val="0024336B"/>
    <w:rsid w:val="00243B9B"/>
    <w:rsid w:val="00244826"/>
    <w:rsid w:val="00244B17"/>
    <w:rsid w:val="00246613"/>
    <w:rsid w:val="00247ACA"/>
    <w:rsid w:val="00251BE4"/>
    <w:rsid w:val="00252908"/>
    <w:rsid w:val="00252E6A"/>
    <w:rsid w:val="002538B8"/>
    <w:rsid w:val="00256FB0"/>
    <w:rsid w:val="0025782A"/>
    <w:rsid w:val="00257BC9"/>
    <w:rsid w:val="002606DD"/>
    <w:rsid w:val="0026079D"/>
    <w:rsid w:val="00260A64"/>
    <w:rsid w:val="00264479"/>
    <w:rsid w:val="002661A6"/>
    <w:rsid w:val="00266C23"/>
    <w:rsid w:val="00266EFB"/>
    <w:rsid w:val="002734A9"/>
    <w:rsid w:val="00277F69"/>
    <w:rsid w:val="00283AA1"/>
    <w:rsid w:val="00285868"/>
    <w:rsid w:val="00286EAD"/>
    <w:rsid w:val="00286EC4"/>
    <w:rsid w:val="002922F0"/>
    <w:rsid w:val="0029328B"/>
    <w:rsid w:val="002934E3"/>
    <w:rsid w:val="0029389B"/>
    <w:rsid w:val="002A10BF"/>
    <w:rsid w:val="002A1894"/>
    <w:rsid w:val="002A2188"/>
    <w:rsid w:val="002A36F2"/>
    <w:rsid w:val="002A4264"/>
    <w:rsid w:val="002A7D14"/>
    <w:rsid w:val="002B085B"/>
    <w:rsid w:val="002B0913"/>
    <w:rsid w:val="002B1640"/>
    <w:rsid w:val="002B28E4"/>
    <w:rsid w:val="002B2D4D"/>
    <w:rsid w:val="002B655F"/>
    <w:rsid w:val="002B65EC"/>
    <w:rsid w:val="002B7160"/>
    <w:rsid w:val="002B7504"/>
    <w:rsid w:val="002C0D97"/>
    <w:rsid w:val="002C1984"/>
    <w:rsid w:val="002C1D79"/>
    <w:rsid w:val="002C231A"/>
    <w:rsid w:val="002C2563"/>
    <w:rsid w:val="002C2BB4"/>
    <w:rsid w:val="002C3D3F"/>
    <w:rsid w:val="002C608B"/>
    <w:rsid w:val="002C66D1"/>
    <w:rsid w:val="002C7065"/>
    <w:rsid w:val="002C7F4A"/>
    <w:rsid w:val="002D24C6"/>
    <w:rsid w:val="002D2804"/>
    <w:rsid w:val="002D292E"/>
    <w:rsid w:val="002D4B6C"/>
    <w:rsid w:val="002D4DE8"/>
    <w:rsid w:val="002D5086"/>
    <w:rsid w:val="002D5274"/>
    <w:rsid w:val="002D5918"/>
    <w:rsid w:val="002E0053"/>
    <w:rsid w:val="002E059C"/>
    <w:rsid w:val="002E13F9"/>
    <w:rsid w:val="002E3643"/>
    <w:rsid w:val="002E3A46"/>
    <w:rsid w:val="002E3FB8"/>
    <w:rsid w:val="002E4265"/>
    <w:rsid w:val="002E4559"/>
    <w:rsid w:val="002E5630"/>
    <w:rsid w:val="002F0AFA"/>
    <w:rsid w:val="002F0C2C"/>
    <w:rsid w:val="002F1E80"/>
    <w:rsid w:val="002F3FD4"/>
    <w:rsid w:val="002F77C1"/>
    <w:rsid w:val="00300655"/>
    <w:rsid w:val="00302E85"/>
    <w:rsid w:val="00303D18"/>
    <w:rsid w:val="0030717A"/>
    <w:rsid w:val="00307290"/>
    <w:rsid w:val="00307ADD"/>
    <w:rsid w:val="00312A66"/>
    <w:rsid w:val="0031304C"/>
    <w:rsid w:val="003130CA"/>
    <w:rsid w:val="00313206"/>
    <w:rsid w:val="003159AD"/>
    <w:rsid w:val="00320353"/>
    <w:rsid w:val="00321142"/>
    <w:rsid w:val="00322AC5"/>
    <w:rsid w:val="00330034"/>
    <w:rsid w:val="00331027"/>
    <w:rsid w:val="00331912"/>
    <w:rsid w:val="00331EE9"/>
    <w:rsid w:val="0033391F"/>
    <w:rsid w:val="003341B7"/>
    <w:rsid w:val="0033793A"/>
    <w:rsid w:val="00340283"/>
    <w:rsid w:val="00340E7C"/>
    <w:rsid w:val="00341026"/>
    <w:rsid w:val="00341858"/>
    <w:rsid w:val="003434B9"/>
    <w:rsid w:val="0034623B"/>
    <w:rsid w:val="0034643A"/>
    <w:rsid w:val="0034740C"/>
    <w:rsid w:val="00350731"/>
    <w:rsid w:val="003517AE"/>
    <w:rsid w:val="00354629"/>
    <w:rsid w:val="00357041"/>
    <w:rsid w:val="003608B7"/>
    <w:rsid w:val="003637EB"/>
    <w:rsid w:val="00364A3C"/>
    <w:rsid w:val="00365652"/>
    <w:rsid w:val="00370608"/>
    <w:rsid w:val="00371A82"/>
    <w:rsid w:val="00371F54"/>
    <w:rsid w:val="00373E2A"/>
    <w:rsid w:val="00374886"/>
    <w:rsid w:val="00374C06"/>
    <w:rsid w:val="00375C6E"/>
    <w:rsid w:val="0037770C"/>
    <w:rsid w:val="00377AE2"/>
    <w:rsid w:val="00377C8B"/>
    <w:rsid w:val="00383A95"/>
    <w:rsid w:val="003852F5"/>
    <w:rsid w:val="00385CA0"/>
    <w:rsid w:val="003906EE"/>
    <w:rsid w:val="003A2733"/>
    <w:rsid w:val="003A3021"/>
    <w:rsid w:val="003A627E"/>
    <w:rsid w:val="003A79EE"/>
    <w:rsid w:val="003B00A2"/>
    <w:rsid w:val="003B268B"/>
    <w:rsid w:val="003B6218"/>
    <w:rsid w:val="003B6E16"/>
    <w:rsid w:val="003C180A"/>
    <w:rsid w:val="003C1E25"/>
    <w:rsid w:val="003C2AC3"/>
    <w:rsid w:val="003C3B5A"/>
    <w:rsid w:val="003C3CD8"/>
    <w:rsid w:val="003C4EA6"/>
    <w:rsid w:val="003C6576"/>
    <w:rsid w:val="003C6C9F"/>
    <w:rsid w:val="003C6DB6"/>
    <w:rsid w:val="003D07BA"/>
    <w:rsid w:val="003D27CB"/>
    <w:rsid w:val="003D329D"/>
    <w:rsid w:val="003D3AD9"/>
    <w:rsid w:val="003D3D2B"/>
    <w:rsid w:val="003D493B"/>
    <w:rsid w:val="003D4A31"/>
    <w:rsid w:val="003D4F10"/>
    <w:rsid w:val="003E1F20"/>
    <w:rsid w:val="003E582A"/>
    <w:rsid w:val="003E6BF6"/>
    <w:rsid w:val="003E7ED1"/>
    <w:rsid w:val="003F0893"/>
    <w:rsid w:val="003F0F0D"/>
    <w:rsid w:val="003F5690"/>
    <w:rsid w:val="0040173E"/>
    <w:rsid w:val="004017D0"/>
    <w:rsid w:val="004018B8"/>
    <w:rsid w:val="004022F9"/>
    <w:rsid w:val="00403C04"/>
    <w:rsid w:val="004054BC"/>
    <w:rsid w:val="00411E5A"/>
    <w:rsid w:val="0041260F"/>
    <w:rsid w:val="00412CD3"/>
    <w:rsid w:val="00413090"/>
    <w:rsid w:val="00413C8B"/>
    <w:rsid w:val="004143EF"/>
    <w:rsid w:val="00415494"/>
    <w:rsid w:val="0041552F"/>
    <w:rsid w:val="00415A6D"/>
    <w:rsid w:val="00417128"/>
    <w:rsid w:val="004203D5"/>
    <w:rsid w:val="00420441"/>
    <w:rsid w:val="00422683"/>
    <w:rsid w:val="00423221"/>
    <w:rsid w:val="0042753F"/>
    <w:rsid w:val="00430053"/>
    <w:rsid w:val="00432AA5"/>
    <w:rsid w:val="00435339"/>
    <w:rsid w:val="0043775D"/>
    <w:rsid w:val="00441A68"/>
    <w:rsid w:val="0044447D"/>
    <w:rsid w:val="00444995"/>
    <w:rsid w:val="00445E9C"/>
    <w:rsid w:val="00447BA7"/>
    <w:rsid w:val="004505BC"/>
    <w:rsid w:val="00452AF3"/>
    <w:rsid w:val="00454907"/>
    <w:rsid w:val="0045770B"/>
    <w:rsid w:val="00457F20"/>
    <w:rsid w:val="00460C9A"/>
    <w:rsid w:val="004635CC"/>
    <w:rsid w:val="00463FA8"/>
    <w:rsid w:val="00466715"/>
    <w:rsid w:val="00467263"/>
    <w:rsid w:val="00467544"/>
    <w:rsid w:val="00472CBC"/>
    <w:rsid w:val="0047414A"/>
    <w:rsid w:val="00475D40"/>
    <w:rsid w:val="0048207D"/>
    <w:rsid w:val="00493DAA"/>
    <w:rsid w:val="00494335"/>
    <w:rsid w:val="00495A4C"/>
    <w:rsid w:val="00496583"/>
    <w:rsid w:val="004967A1"/>
    <w:rsid w:val="004976EB"/>
    <w:rsid w:val="00497726"/>
    <w:rsid w:val="004A274A"/>
    <w:rsid w:val="004A4A8E"/>
    <w:rsid w:val="004A584D"/>
    <w:rsid w:val="004A632F"/>
    <w:rsid w:val="004A68B0"/>
    <w:rsid w:val="004B1A1D"/>
    <w:rsid w:val="004B3A0C"/>
    <w:rsid w:val="004B4402"/>
    <w:rsid w:val="004B5616"/>
    <w:rsid w:val="004B584E"/>
    <w:rsid w:val="004B5AE2"/>
    <w:rsid w:val="004B6E78"/>
    <w:rsid w:val="004C044A"/>
    <w:rsid w:val="004C10FE"/>
    <w:rsid w:val="004C1106"/>
    <w:rsid w:val="004C26FD"/>
    <w:rsid w:val="004C3E36"/>
    <w:rsid w:val="004C6D4B"/>
    <w:rsid w:val="004D3081"/>
    <w:rsid w:val="004D440C"/>
    <w:rsid w:val="004D47E4"/>
    <w:rsid w:val="004D4A61"/>
    <w:rsid w:val="004D7CEE"/>
    <w:rsid w:val="004E2269"/>
    <w:rsid w:val="004E3BA5"/>
    <w:rsid w:val="004F1EBB"/>
    <w:rsid w:val="004F3339"/>
    <w:rsid w:val="004F49C7"/>
    <w:rsid w:val="004F4FF7"/>
    <w:rsid w:val="004F5B0B"/>
    <w:rsid w:val="004F6379"/>
    <w:rsid w:val="004F6C06"/>
    <w:rsid w:val="004F72A2"/>
    <w:rsid w:val="00500FC7"/>
    <w:rsid w:val="005026D4"/>
    <w:rsid w:val="00503A51"/>
    <w:rsid w:val="0050563D"/>
    <w:rsid w:val="00507372"/>
    <w:rsid w:val="00512309"/>
    <w:rsid w:val="005175DB"/>
    <w:rsid w:val="00520640"/>
    <w:rsid w:val="00520968"/>
    <w:rsid w:val="00523C5E"/>
    <w:rsid w:val="00524729"/>
    <w:rsid w:val="00524FFC"/>
    <w:rsid w:val="00526966"/>
    <w:rsid w:val="005309B0"/>
    <w:rsid w:val="005323C4"/>
    <w:rsid w:val="00532C52"/>
    <w:rsid w:val="005352AA"/>
    <w:rsid w:val="00536D93"/>
    <w:rsid w:val="005406D4"/>
    <w:rsid w:val="005407D2"/>
    <w:rsid w:val="00540E28"/>
    <w:rsid w:val="00542522"/>
    <w:rsid w:val="0054526E"/>
    <w:rsid w:val="005476B5"/>
    <w:rsid w:val="005602DA"/>
    <w:rsid w:val="00560B37"/>
    <w:rsid w:val="00562172"/>
    <w:rsid w:val="00563B45"/>
    <w:rsid w:val="005666EE"/>
    <w:rsid w:val="005715A1"/>
    <w:rsid w:val="00571E4B"/>
    <w:rsid w:val="00572C9E"/>
    <w:rsid w:val="005730D7"/>
    <w:rsid w:val="00573327"/>
    <w:rsid w:val="00574CDE"/>
    <w:rsid w:val="00575A0B"/>
    <w:rsid w:val="005762CB"/>
    <w:rsid w:val="00576605"/>
    <w:rsid w:val="00577929"/>
    <w:rsid w:val="00577E0C"/>
    <w:rsid w:val="00581254"/>
    <w:rsid w:val="005827F8"/>
    <w:rsid w:val="00582A6B"/>
    <w:rsid w:val="00584456"/>
    <w:rsid w:val="00585E7B"/>
    <w:rsid w:val="0058648A"/>
    <w:rsid w:val="0059079E"/>
    <w:rsid w:val="00590AC1"/>
    <w:rsid w:val="00592D7B"/>
    <w:rsid w:val="00596CE3"/>
    <w:rsid w:val="00597586"/>
    <w:rsid w:val="005A385B"/>
    <w:rsid w:val="005A3E37"/>
    <w:rsid w:val="005A3F63"/>
    <w:rsid w:val="005A5054"/>
    <w:rsid w:val="005A59D0"/>
    <w:rsid w:val="005A5C97"/>
    <w:rsid w:val="005A61FE"/>
    <w:rsid w:val="005B073E"/>
    <w:rsid w:val="005B1BBD"/>
    <w:rsid w:val="005B227F"/>
    <w:rsid w:val="005B384F"/>
    <w:rsid w:val="005B5F65"/>
    <w:rsid w:val="005B69D1"/>
    <w:rsid w:val="005B7801"/>
    <w:rsid w:val="005C08D0"/>
    <w:rsid w:val="005C319B"/>
    <w:rsid w:val="005C3CA0"/>
    <w:rsid w:val="005C410D"/>
    <w:rsid w:val="005C5891"/>
    <w:rsid w:val="005C767D"/>
    <w:rsid w:val="005C7878"/>
    <w:rsid w:val="005C7BB4"/>
    <w:rsid w:val="005D0657"/>
    <w:rsid w:val="005D39ED"/>
    <w:rsid w:val="005D4DA8"/>
    <w:rsid w:val="005D5668"/>
    <w:rsid w:val="005D5FAE"/>
    <w:rsid w:val="005D7C07"/>
    <w:rsid w:val="005E1856"/>
    <w:rsid w:val="005E2330"/>
    <w:rsid w:val="005F23EC"/>
    <w:rsid w:val="005F29B7"/>
    <w:rsid w:val="005F773B"/>
    <w:rsid w:val="005F7B9C"/>
    <w:rsid w:val="005F7F74"/>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56B2"/>
    <w:rsid w:val="00636B8B"/>
    <w:rsid w:val="00641F84"/>
    <w:rsid w:val="006427FE"/>
    <w:rsid w:val="00645B1D"/>
    <w:rsid w:val="00647B1F"/>
    <w:rsid w:val="00647F89"/>
    <w:rsid w:val="006506C1"/>
    <w:rsid w:val="00650997"/>
    <w:rsid w:val="00651115"/>
    <w:rsid w:val="00652158"/>
    <w:rsid w:val="00654A16"/>
    <w:rsid w:val="0065747A"/>
    <w:rsid w:val="00661424"/>
    <w:rsid w:val="00662EC6"/>
    <w:rsid w:val="006635F2"/>
    <w:rsid w:val="00663698"/>
    <w:rsid w:val="006639F1"/>
    <w:rsid w:val="0066674D"/>
    <w:rsid w:val="00666A78"/>
    <w:rsid w:val="0067116A"/>
    <w:rsid w:val="006722BD"/>
    <w:rsid w:val="00672F67"/>
    <w:rsid w:val="00675703"/>
    <w:rsid w:val="00675F4B"/>
    <w:rsid w:val="00676213"/>
    <w:rsid w:val="00676B8E"/>
    <w:rsid w:val="00676C12"/>
    <w:rsid w:val="00683282"/>
    <w:rsid w:val="00683723"/>
    <w:rsid w:val="00684448"/>
    <w:rsid w:val="00685936"/>
    <w:rsid w:val="00690AB2"/>
    <w:rsid w:val="00692B9C"/>
    <w:rsid w:val="0069375D"/>
    <w:rsid w:val="0069407C"/>
    <w:rsid w:val="00694A73"/>
    <w:rsid w:val="0069574E"/>
    <w:rsid w:val="00697537"/>
    <w:rsid w:val="006A1921"/>
    <w:rsid w:val="006A1945"/>
    <w:rsid w:val="006A2303"/>
    <w:rsid w:val="006A284F"/>
    <w:rsid w:val="006A41B0"/>
    <w:rsid w:val="006B0C87"/>
    <w:rsid w:val="006C07EB"/>
    <w:rsid w:val="006C2E34"/>
    <w:rsid w:val="006C64FF"/>
    <w:rsid w:val="006D199D"/>
    <w:rsid w:val="006D5F30"/>
    <w:rsid w:val="006E1882"/>
    <w:rsid w:val="006E232F"/>
    <w:rsid w:val="006E2B7B"/>
    <w:rsid w:val="006E4099"/>
    <w:rsid w:val="006F145A"/>
    <w:rsid w:val="006F1469"/>
    <w:rsid w:val="006F15BD"/>
    <w:rsid w:val="006F1CF0"/>
    <w:rsid w:val="006F27CB"/>
    <w:rsid w:val="006F359B"/>
    <w:rsid w:val="006F5863"/>
    <w:rsid w:val="006F5865"/>
    <w:rsid w:val="006F6263"/>
    <w:rsid w:val="00701563"/>
    <w:rsid w:val="007018EF"/>
    <w:rsid w:val="00701EC6"/>
    <w:rsid w:val="00706179"/>
    <w:rsid w:val="00707868"/>
    <w:rsid w:val="007105A7"/>
    <w:rsid w:val="00710816"/>
    <w:rsid w:val="007117D4"/>
    <w:rsid w:val="007139BF"/>
    <w:rsid w:val="00714F78"/>
    <w:rsid w:val="007170F7"/>
    <w:rsid w:val="007176A4"/>
    <w:rsid w:val="00720576"/>
    <w:rsid w:val="007209A1"/>
    <w:rsid w:val="007214DA"/>
    <w:rsid w:val="007253B8"/>
    <w:rsid w:val="00726AE1"/>
    <w:rsid w:val="0073093B"/>
    <w:rsid w:val="0073128F"/>
    <w:rsid w:val="007339E9"/>
    <w:rsid w:val="00736E7D"/>
    <w:rsid w:val="00740387"/>
    <w:rsid w:val="00742FCF"/>
    <w:rsid w:val="00743E7C"/>
    <w:rsid w:val="0074411A"/>
    <w:rsid w:val="00744F90"/>
    <w:rsid w:val="0074655D"/>
    <w:rsid w:val="007509A6"/>
    <w:rsid w:val="00753F83"/>
    <w:rsid w:val="007541B0"/>
    <w:rsid w:val="0075469B"/>
    <w:rsid w:val="007546F3"/>
    <w:rsid w:val="00755163"/>
    <w:rsid w:val="00756AAB"/>
    <w:rsid w:val="00757F63"/>
    <w:rsid w:val="00762CC8"/>
    <w:rsid w:val="007645AE"/>
    <w:rsid w:val="00764992"/>
    <w:rsid w:val="0076760D"/>
    <w:rsid w:val="00767DE1"/>
    <w:rsid w:val="007706FB"/>
    <w:rsid w:val="00770A31"/>
    <w:rsid w:val="00771877"/>
    <w:rsid w:val="0077242A"/>
    <w:rsid w:val="0077396A"/>
    <w:rsid w:val="00774360"/>
    <w:rsid w:val="007758A5"/>
    <w:rsid w:val="00775AA0"/>
    <w:rsid w:val="007770FA"/>
    <w:rsid w:val="00777E88"/>
    <w:rsid w:val="00781202"/>
    <w:rsid w:val="00790377"/>
    <w:rsid w:val="00791738"/>
    <w:rsid w:val="00791780"/>
    <w:rsid w:val="00793424"/>
    <w:rsid w:val="00797CE0"/>
    <w:rsid w:val="007A0EB7"/>
    <w:rsid w:val="007A224B"/>
    <w:rsid w:val="007A3346"/>
    <w:rsid w:val="007B07BD"/>
    <w:rsid w:val="007B21FD"/>
    <w:rsid w:val="007B492F"/>
    <w:rsid w:val="007C08B1"/>
    <w:rsid w:val="007C0C00"/>
    <w:rsid w:val="007C2C29"/>
    <w:rsid w:val="007C2CC2"/>
    <w:rsid w:val="007C3879"/>
    <w:rsid w:val="007C38BD"/>
    <w:rsid w:val="007C3BD4"/>
    <w:rsid w:val="007C40A4"/>
    <w:rsid w:val="007C4193"/>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24D0"/>
    <w:rsid w:val="007F27FB"/>
    <w:rsid w:val="007F379E"/>
    <w:rsid w:val="007F471C"/>
    <w:rsid w:val="007F5402"/>
    <w:rsid w:val="007F61D4"/>
    <w:rsid w:val="007F67F8"/>
    <w:rsid w:val="007F7A9A"/>
    <w:rsid w:val="00800C90"/>
    <w:rsid w:val="0080379D"/>
    <w:rsid w:val="00811B06"/>
    <w:rsid w:val="008125F8"/>
    <w:rsid w:val="0081274B"/>
    <w:rsid w:val="0081421B"/>
    <w:rsid w:val="008204B8"/>
    <w:rsid w:val="00824733"/>
    <w:rsid w:val="008256F3"/>
    <w:rsid w:val="00825D31"/>
    <w:rsid w:val="00825D57"/>
    <w:rsid w:val="00831647"/>
    <w:rsid w:val="008317CA"/>
    <w:rsid w:val="00832868"/>
    <w:rsid w:val="00834340"/>
    <w:rsid w:val="00837592"/>
    <w:rsid w:val="00837601"/>
    <w:rsid w:val="00843A3E"/>
    <w:rsid w:val="00844697"/>
    <w:rsid w:val="00844B1D"/>
    <w:rsid w:val="00844D9C"/>
    <w:rsid w:val="00844F5C"/>
    <w:rsid w:val="0084580E"/>
    <w:rsid w:val="00845843"/>
    <w:rsid w:val="00845FFF"/>
    <w:rsid w:val="00846D34"/>
    <w:rsid w:val="00847D8A"/>
    <w:rsid w:val="00851463"/>
    <w:rsid w:val="00852F20"/>
    <w:rsid w:val="0085380C"/>
    <w:rsid w:val="00855B3C"/>
    <w:rsid w:val="00855DB2"/>
    <w:rsid w:val="00855E96"/>
    <w:rsid w:val="008568FF"/>
    <w:rsid w:val="0086129F"/>
    <w:rsid w:val="00861D89"/>
    <w:rsid w:val="008637EC"/>
    <w:rsid w:val="00863A77"/>
    <w:rsid w:val="00866938"/>
    <w:rsid w:val="0087078F"/>
    <w:rsid w:val="00870BC6"/>
    <w:rsid w:val="00871714"/>
    <w:rsid w:val="00873528"/>
    <w:rsid w:val="00874964"/>
    <w:rsid w:val="00874BCF"/>
    <w:rsid w:val="00874CD5"/>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32DC"/>
    <w:rsid w:val="008B4EE3"/>
    <w:rsid w:val="008B6868"/>
    <w:rsid w:val="008B6D24"/>
    <w:rsid w:val="008C0189"/>
    <w:rsid w:val="008C048E"/>
    <w:rsid w:val="008C0BE9"/>
    <w:rsid w:val="008C19D5"/>
    <w:rsid w:val="008C3894"/>
    <w:rsid w:val="008C4271"/>
    <w:rsid w:val="008C6A43"/>
    <w:rsid w:val="008D080C"/>
    <w:rsid w:val="008D0D3A"/>
    <w:rsid w:val="008D0E86"/>
    <w:rsid w:val="008D32D8"/>
    <w:rsid w:val="008D46AD"/>
    <w:rsid w:val="008D58B2"/>
    <w:rsid w:val="008D5CB8"/>
    <w:rsid w:val="008D6437"/>
    <w:rsid w:val="008D6EDF"/>
    <w:rsid w:val="008E3D54"/>
    <w:rsid w:val="008E3EF5"/>
    <w:rsid w:val="008F324E"/>
    <w:rsid w:val="008F33B5"/>
    <w:rsid w:val="008F6968"/>
    <w:rsid w:val="008F6D82"/>
    <w:rsid w:val="008F6D96"/>
    <w:rsid w:val="008F7336"/>
    <w:rsid w:val="008F77D1"/>
    <w:rsid w:val="0090058F"/>
    <w:rsid w:val="009006D2"/>
    <w:rsid w:val="0090191D"/>
    <w:rsid w:val="00901BE9"/>
    <w:rsid w:val="0090484D"/>
    <w:rsid w:val="00905F74"/>
    <w:rsid w:val="00906799"/>
    <w:rsid w:val="00912429"/>
    <w:rsid w:val="00912DD6"/>
    <w:rsid w:val="00914744"/>
    <w:rsid w:val="009150FC"/>
    <w:rsid w:val="00916B81"/>
    <w:rsid w:val="009175DD"/>
    <w:rsid w:val="009218D6"/>
    <w:rsid w:val="00922193"/>
    <w:rsid w:val="009232CD"/>
    <w:rsid w:val="00923710"/>
    <w:rsid w:val="00923FEF"/>
    <w:rsid w:val="00924152"/>
    <w:rsid w:val="00926A69"/>
    <w:rsid w:val="00927A70"/>
    <w:rsid w:val="0093194D"/>
    <w:rsid w:val="00934C3F"/>
    <w:rsid w:val="009401B8"/>
    <w:rsid w:val="009402C4"/>
    <w:rsid w:val="00940FD7"/>
    <w:rsid w:val="009417AE"/>
    <w:rsid w:val="00943450"/>
    <w:rsid w:val="00945B3F"/>
    <w:rsid w:val="00947406"/>
    <w:rsid w:val="00947BBF"/>
    <w:rsid w:val="0095024B"/>
    <w:rsid w:val="00950DCB"/>
    <w:rsid w:val="00952645"/>
    <w:rsid w:val="00952D4C"/>
    <w:rsid w:val="00953788"/>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ADB"/>
    <w:rsid w:val="00983FEE"/>
    <w:rsid w:val="00985BBD"/>
    <w:rsid w:val="00985E70"/>
    <w:rsid w:val="00986013"/>
    <w:rsid w:val="00995B45"/>
    <w:rsid w:val="00995BD7"/>
    <w:rsid w:val="009962A6"/>
    <w:rsid w:val="009979F4"/>
    <w:rsid w:val="009A1DF7"/>
    <w:rsid w:val="009A45B2"/>
    <w:rsid w:val="009A53FF"/>
    <w:rsid w:val="009A5585"/>
    <w:rsid w:val="009A59D5"/>
    <w:rsid w:val="009A657E"/>
    <w:rsid w:val="009A7048"/>
    <w:rsid w:val="009B0CC7"/>
    <w:rsid w:val="009B1095"/>
    <w:rsid w:val="009B2A30"/>
    <w:rsid w:val="009B3527"/>
    <w:rsid w:val="009B3DD4"/>
    <w:rsid w:val="009C107B"/>
    <w:rsid w:val="009C6FA1"/>
    <w:rsid w:val="009C7B01"/>
    <w:rsid w:val="009D0EC3"/>
    <w:rsid w:val="009D20AA"/>
    <w:rsid w:val="009D2DDD"/>
    <w:rsid w:val="009D4EBD"/>
    <w:rsid w:val="009D5FD2"/>
    <w:rsid w:val="009D7DB9"/>
    <w:rsid w:val="009E1E33"/>
    <w:rsid w:val="009E2E0A"/>
    <w:rsid w:val="009E50E3"/>
    <w:rsid w:val="009E5D48"/>
    <w:rsid w:val="009E753D"/>
    <w:rsid w:val="009F15BD"/>
    <w:rsid w:val="009F31B6"/>
    <w:rsid w:val="009F37C6"/>
    <w:rsid w:val="009F39B4"/>
    <w:rsid w:val="009F586B"/>
    <w:rsid w:val="00A04E35"/>
    <w:rsid w:val="00A0501A"/>
    <w:rsid w:val="00A10DA6"/>
    <w:rsid w:val="00A1129A"/>
    <w:rsid w:val="00A11DC3"/>
    <w:rsid w:val="00A11FBE"/>
    <w:rsid w:val="00A12C65"/>
    <w:rsid w:val="00A1337D"/>
    <w:rsid w:val="00A151E9"/>
    <w:rsid w:val="00A15DBB"/>
    <w:rsid w:val="00A179A6"/>
    <w:rsid w:val="00A21752"/>
    <w:rsid w:val="00A25578"/>
    <w:rsid w:val="00A259F2"/>
    <w:rsid w:val="00A31FA9"/>
    <w:rsid w:val="00A33802"/>
    <w:rsid w:val="00A33B6A"/>
    <w:rsid w:val="00A35C1F"/>
    <w:rsid w:val="00A36294"/>
    <w:rsid w:val="00A366AE"/>
    <w:rsid w:val="00A37162"/>
    <w:rsid w:val="00A37590"/>
    <w:rsid w:val="00A37828"/>
    <w:rsid w:val="00A37E51"/>
    <w:rsid w:val="00A4007B"/>
    <w:rsid w:val="00A4106F"/>
    <w:rsid w:val="00A43AFE"/>
    <w:rsid w:val="00A44069"/>
    <w:rsid w:val="00A45464"/>
    <w:rsid w:val="00A45AD0"/>
    <w:rsid w:val="00A47633"/>
    <w:rsid w:val="00A53690"/>
    <w:rsid w:val="00A549E4"/>
    <w:rsid w:val="00A54A38"/>
    <w:rsid w:val="00A565F9"/>
    <w:rsid w:val="00A62D31"/>
    <w:rsid w:val="00A63380"/>
    <w:rsid w:val="00A65039"/>
    <w:rsid w:val="00A6688B"/>
    <w:rsid w:val="00A6698E"/>
    <w:rsid w:val="00A67CAC"/>
    <w:rsid w:val="00A72BE4"/>
    <w:rsid w:val="00A865C7"/>
    <w:rsid w:val="00A95018"/>
    <w:rsid w:val="00A97E3B"/>
    <w:rsid w:val="00AA20A1"/>
    <w:rsid w:val="00AA41F2"/>
    <w:rsid w:val="00AA636F"/>
    <w:rsid w:val="00AB039E"/>
    <w:rsid w:val="00AB1A31"/>
    <w:rsid w:val="00AB4206"/>
    <w:rsid w:val="00AB549B"/>
    <w:rsid w:val="00AC137F"/>
    <w:rsid w:val="00AC2A5A"/>
    <w:rsid w:val="00AC4FA8"/>
    <w:rsid w:val="00AC5850"/>
    <w:rsid w:val="00AC7E54"/>
    <w:rsid w:val="00AD071F"/>
    <w:rsid w:val="00AD44D3"/>
    <w:rsid w:val="00AD5CEB"/>
    <w:rsid w:val="00AD61A0"/>
    <w:rsid w:val="00AD66E7"/>
    <w:rsid w:val="00AD73AD"/>
    <w:rsid w:val="00AE2002"/>
    <w:rsid w:val="00AE2714"/>
    <w:rsid w:val="00AE347E"/>
    <w:rsid w:val="00AE37E6"/>
    <w:rsid w:val="00AE6174"/>
    <w:rsid w:val="00AE6A4E"/>
    <w:rsid w:val="00AE7B98"/>
    <w:rsid w:val="00AE7F19"/>
    <w:rsid w:val="00AF1291"/>
    <w:rsid w:val="00AF129F"/>
    <w:rsid w:val="00AF21E7"/>
    <w:rsid w:val="00AF4FC2"/>
    <w:rsid w:val="00AF5FEB"/>
    <w:rsid w:val="00B0207F"/>
    <w:rsid w:val="00B05B09"/>
    <w:rsid w:val="00B07729"/>
    <w:rsid w:val="00B123C9"/>
    <w:rsid w:val="00B1287E"/>
    <w:rsid w:val="00B12DC9"/>
    <w:rsid w:val="00B13272"/>
    <w:rsid w:val="00B13F84"/>
    <w:rsid w:val="00B140B6"/>
    <w:rsid w:val="00B14604"/>
    <w:rsid w:val="00B155E7"/>
    <w:rsid w:val="00B15ABA"/>
    <w:rsid w:val="00B163BC"/>
    <w:rsid w:val="00B213CB"/>
    <w:rsid w:val="00B21B98"/>
    <w:rsid w:val="00B22B75"/>
    <w:rsid w:val="00B23AB9"/>
    <w:rsid w:val="00B23E6A"/>
    <w:rsid w:val="00B24626"/>
    <w:rsid w:val="00B27552"/>
    <w:rsid w:val="00B27AE5"/>
    <w:rsid w:val="00B3089E"/>
    <w:rsid w:val="00B31844"/>
    <w:rsid w:val="00B34339"/>
    <w:rsid w:val="00B34BB3"/>
    <w:rsid w:val="00B359C8"/>
    <w:rsid w:val="00B36FD9"/>
    <w:rsid w:val="00B40DBD"/>
    <w:rsid w:val="00B410C6"/>
    <w:rsid w:val="00B42B2F"/>
    <w:rsid w:val="00B44900"/>
    <w:rsid w:val="00B44F94"/>
    <w:rsid w:val="00B472E1"/>
    <w:rsid w:val="00B52821"/>
    <w:rsid w:val="00B54500"/>
    <w:rsid w:val="00B60765"/>
    <w:rsid w:val="00B611D8"/>
    <w:rsid w:val="00B613CC"/>
    <w:rsid w:val="00B61D9C"/>
    <w:rsid w:val="00B61FDC"/>
    <w:rsid w:val="00B6356D"/>
    <w:rsid w:val="00B659DE"/>
    <w:rsid w:val="00B679BF"/>
    <w:rsid w:val="00B70B77"/>
    <w:rsid w:val="00B71170"/>
    <w:rsid w:val="00B72237"/>
    <w:rsid w:val="00B72741"/>
    <w:rsid w:val="00B7635B"/>
    <w:rsid w:val="00B802F4"/>
    <w:rsid w:val="00B80770"/>
    <w:rsid w:val="00B80BCE"/>
    <w:rsid w:val="00B81524"/>
    <w:rsid w:val="00B81740"/>
    <w:rsid w:val="00B81CAD"/>
    <w:rsid w:val="00B83D6B"/>
    <w:rsid w:val="00B8541F"/>
    <w:rsid w:val="00B85D7B"/>
    <w:rsid w:val="00B8694B"/>
    <w:rsid w:val="00B87B64"/>
    <w:rsid w:val="00B900EA"/>
    <w:rsid w:val="00B91069"/>
    <w:rsid w:val="00B9277D"/>
    <w:rsid w:val="00B92842"/>
    <w:rsid w:val="00BA01AD"/>
    <w:rsid w:val="00BA2713"/>
    <w:rsid w:val="00BA2941"/>
    <w:rsid w:val="00BA2D85"/>
    <w:rsid w:val="00BA4C61"/>
    <w:rsid w:val="00BA54C8"/>
    <w:rsid w:val="00BA5D02"/>
    <w:rsid w:val="00BA627A"/>
    <w:rsid w:val="00BB0FAD"/>
    <w:rsid w:val="00BB22FA"/>
    <w:rsid w:val="00BC05A6"/>
    <w:rsid w:val="00BC0B1A"/>
    <w:rsid w:val="00BC7B57"/>
    <w:rsid w:val="00BD0455"/>
    <w:rsid w:val="00BD0659"/>
    <w:rsid w:val="00BD0D80"/>
    <w:rsid w:val="00BD12A1"/>
    <w:rsid w:val="00BD2256"/>
    <w:rsid w:val="00BD49D8"/>
    <w:rsid w:val="00BD74E3"/>
    <w:rsid w:val="00BD76CE"/>
    <w:rsid w:val="00BD7B83"/>
    <w:rsid w:val="00BE0A31"/>
    <w:rsid w:val="00BF17C6"/>
    <w:rsid w:val="00BF3420"/>
    <w:rsid w:val="00BF5591"/>
    <w:rsid w:val="00BF6E1A"/>
    <w:rsid w:val="00BF73FB"/>
    <w:rsid w:val="00C00FDA"/>
    <w:rsid w:val="00C01823"/>
    <w:rsid w:val="00C023F0"/>
    <w:rsid w:val="00C02EB9"/>
    <w:rsid w:val="00C03AD5"/>
    <w:rsid w:val="00C04E4B"/>
    <w:rsid w:val="00C05F73"/>
    <w:rsid w:val="00C07BF3"/>
    <w:rsid w:val="00C115C0"/>
    <w:rsid w:val="00C11A3C"/>
    <w:rsid w:val="00C11B56"/>
    <w:rsid w:val="00C141FC"/>
    <w:rsid w:val="00C15877"/>
    <w:rsid w:val="00C16045"/>
    <w:rsid w:val="00C161D2"/>
    <w:rsid w:val="00C17AE0"/>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2C5"/>
    <w:rsid w:val="00C5191E"/>
    <w:rsid w:val="00C52DBB"/>
    <w:rsid w:val="00C53DB3"/>
    <w:rsid w:val="00C56299"/>
    <w:rsid w:val="00C574E3"/>
    <w:rsid w:val="00C61CF6"/>
    <w:rsid w:val="00C62644"/>
    <w:rsid w:val="00C62BF5"/>
    <w:rsid w:val="00C636DA"/>
    <w:rsid w:val="00C658A2"/>
    <w:rsid w:val="00C663B9"/>
    <w:rsid w:val="00C6797C"/>
    <w:rsid w:val="00C67E22"/>
    <w:rsid w:val="00C72271"/>
    <w:rsid w:val="00C7624C"/>
    <w:rsid w:val="00C76B27"/>
    <w:rsid w:val="00C81356"/>
    <w:rsid w:val="00C81D46"/>
    <w:rsid w:val="00C829A1"/>
    <w:rsid w:val="00C87DA0"/>
    <w:rsid w:val="00C9354C"/>
    <w:rsid w:val="00CA2A4A"/>
    <w:rsid w:val="00CA3BD8"/>
    <w:rsid w:val="00CA4B16"/>
    <w:rsid w:val="00CA5CB5"/>
    <w:rsid w:val="00CA6EC4"/>
    <w:rsid w:val="00CA6FF9"/>
    <w:rsid w:val="00CA7C02"/>
    <w:rsid w:val="00CB0276"/>
    <w:rsid w:val="00CB0683"/>
    <w:rsid w:val="00CB2962"/>
    <w:rsid w:val="00CB4238"/>
    <w:rsid w:val="00CB5938"/>
    <w:rsid w:val="00CB7E4F"/>
    <w:rsid w:val="00CC1A64"/>
    <w:rsid w:val="00CC1BCC"/>
    <w:rsid w:val="00CC1C59"/>
    <w:rsid w:val="00CC333D"/>
    <w:rsid w:val="00CC34EB"/>
    <w:rsid w:val="00CC66EA"/>
    <w:rsid w:val="00CC7B36"/>
    <w:rsid w:val="00CD3C17"/>
    <w:rsid w:val="00CD6F74"/>
    <w:rsid w:val="00CE10E3"/>
    <w:rsid w:val="00CE1F9C"/>
    <w:rsid w:val="00CE2E48"/>
    <w:rsid w:val="00CE3601"/>
    <w:rsid w:val="00CE579C"/>
    <w:rsid w:val="00CE5FB2"/>
    <w:rsid w:val="00CF089D"/>
    <w:rsid w:val="00CF10E5"/>
    <w:rsid w:val="00CF2B30"/>
    <w:rsid w:val="00CF3008"/>
    <w:rsid w:val="00CF3F00"/>
    <w:rsid w:val="00CF4C11"/>
    <w:rsid w:val="00CF5489"/>
    <w:rsid w:val="00CF5B6D"/>
    <w:rsid w:val="00CF6672"/>
    <w:rsid w:val="00D021F7"/>
    <w:rsid w:val="00D069C7"/>
    <w:rsid w:val="00D078A2"/>
    <w:rsid w:val="00D1271E"/>
    <w:rsid w:val="00D13D76"/>
    <w:rsid w:val="00D21123"/>
    <w:rsid w:val="00D25448"/>
    <w:rsid w:val="00D25B85"/>
    <w:rsid w:val="00D26BB7"/>
    <w:rsid w:val="00D27454"/>
    <w:rsid w:val="00D2757E"/>
    <w:rsid w:val="00D336B5"/>
    <w:rsid w:val="00D34074"/>
    <w:rsid w:val="00D367EB"/>
    <w:rsid w:val="00D36929"/>
    <w:rsid w:val="00D4244E"/>
    <w:rsid w:val="00D42907"/>
    <w:rsid w:val="00D45954"/>
    <w:rsid w:val="00D45F8A"/>
    <w:rsid w:val="00D461C2"/>
    <w:rsid w:val="00D47330"/>
    <w:rsid w:val="00D47F11"/>
    <w:rsid w:val="00D52556"/>
    <w:rsid w:val="00D53DB4"/>
    <w:rsid w:val="00D549EF"/>
    <w:rsid w:val="00D5522C"/>
    <w:rsid w:val="00D60705"/>
    <w:rsid w:val="00D60E0C"/>
    <w:rsid w:val="00D61AAE"/>
    <w:rsid w:val="00D61D08"/>
    <w:rsid w:val="00D626C3"/>
    <w:rsid w:val="00D62939"/>
    <w:rsid w:val="00D64CB8"/>
    <w:rsid w:val="00D6567D"/>
    <w:rsid w:val="00D66A62"/>
    <w:rsid w:val="00D67F99"/>
    <w:rsid w:val="00D703D1"/>
    <w:rsid w:val="00D72FD8"/>
    <w:rsid w:val="00D75277"/>
    <w:rsid w:val="00D77A54"/>
    <w:rsid w:val="00D80911"/>
    <w:rsid w:val="00D80926"/>
    <w:rsid w:val="00D81D34"/>
    <w:rsid w:val="00D85372"/>
    <w:rsid w:val="00D86987"/>
    <w:rsid w:val="00D94385"/>
    <w:rsid w:val="00D948F2"/>
    <w:rsid w:val="00D9697A"/>
    <w:rsid w:val="00D974B4"/>
    <w:rsid w:val="00DA0EAD"/>
    <w:rsid w:val="00DA44D8"/>
    <w:rsid w:val="00DA4AF9"/>
    <w:rsid w:val="00DA4C48"/>
    <w:rsid w:val="00DA727D"/>
    <w:rsid w:val="00DA746C"/>
    <w:rsid w:val="00DB1202"/>
    <w:rsid w:val="00DB14A7"/>
    <w:rsid w:val="00DB18AD"/>
    <w:rsid w:val="00DB375A"/>
    <w:rsid w:val="00DB37AA"/>
    <w:rsid w:val="00DB53A7"/>
    <w:rsid w:val="00DB53A9"/>
    <w:rsid w:val="00DC26FF"/>
    <w:rsid w:val="00DC4C7D"/>
    <w:rsid w:val="00DC4DB2"/>
    <w:rsid w:val="00DC7F56"/>
    <w:rsid w:val="00DD0079"/>
    <w:rsid w:val="00DD0291"/>
    <w:rsid w:val="00DD170F"/>
    <w:rsid w:val="00DD5E42"/>
    <w:rsid w:val="00DE0A8A"/>
    <w:rsid w:val="00DE0E86"/>
    <w:rsid w:val="00DE4922"/>
    <w:rsid w:val="00DF1240"/>
    <w:rsid w:val="00DF255A"/>
    <w:rsid w:val="00DF4F1E"/>
    <w:rsid w:val="00DF6DF8"/>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87B"/>
    <w:rsid w:val="00E40B36"/>
    <w:rsid w:val="00E41881"/>
    <w:rsid w:val="00E47552"/>
    <w:rsid w:val="00E47D28"/>
    <w:rsid w:val="00E50021"/>
    <w:rsid w:val="00E51672"/>
    <w:rsid w:val="00E51EB7"/>
    <w:rsid w:val="00E52E12"/>
    <w:rsid w:val="00E535D3"/>
    <w:rsid w:val="00E54B5B"/>
    <w:rsid w:val="00E55EE5"/>
    <w:rsid w:val="00E56723"/>
    <w:rsid w:val="00E56F0F"/>
    <w:rsid w:val="00E577EE"/>
    <w:rsid w:val="00E61364"/>
    <w:rsid w:val="00E61772"/>
    <w:rsid w:val="00E61991"/>
    <w:rsid w:val="00E61C34"/>
    <w:rsid w:val="00E625B3"/>
    <w:rsid w:val="00E63710"/>
    <w:rsid w:val="00E646E9"/>
    <w:rsid w:val="00E64743"/>
    <w:rsid w:val="00E72338"/>
    <w:rsid w:val="00E7257D"/>
    <w:rsid w:val="00E728CB"/>
    <w:rsid w:val="00E7336F"/>
    <w:rsid w:val="00E76262"/>
    <w:rsid w:val="00E76C8F"/>
    <w:rsid w:val="00E84A6B"/>
    <w:rsid w:val="00E85AA2"/>
    <w:rsid w:val="00E90664"/>
    <w:rsid w:val="00E92385"/>
    <w:rsid w:val="00E93ED7"/>
    <w:rsid w:val="00E93F48"/>
    <w:rsid w:val="00E96DEA"/>
    <w:rsid w:val="00EA0EA5"/>
    <w:rsid w:val="00EA1585"/>
    <w:rsid w:val="00EA2702"/>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110D"/>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627"/>
    <w:rsid w:val="00EF6E3E"/>
    <w:rsid w:val="00EF7FAB"/>
    <w:rsid w:val="00F01C6F"/>
    <w:rsid w:val="00F06EE2"/>
    <w:rsid w:val="00F074DC"/>
    <w:rsid w:val="00F07F49"/>
    <w:rsid w:val="00F1211E"/>
    <w:rsid w:val="00F13B2A"/>
    <w:rsid w:val="00F1519A"/>
    <w:rsid w:val="00F15A59"/>
    <w:rsid w:val="00F17FA8"/>
    <w:rsid w:val="00F20C70"/>
    <w:rsid w:val="00F21EF8"/>
    <w:rsid w:val="00F2267D"/>
    <w:rsid w:val="00F23225"/>
    <w:rsid w:val="00F24BE3"/>
    <w:rsid w:val="00F24F8F"/>
    <w:rsid w:val="00F267C9"/>
    <w:rsid w:val="00F26A45"/>
    <w:rsid w:val="00F271F4"/>
    <w:rsid w:val="00F307E0"/>
    <w:rsid w:val="00F3297D"/>
    <w:rsid w:val="00F33CE8"/>
    <w:rsid w:val="00F34D63"/>
    <w:rsid w:val="00F37B4C"/>
    <w:rsid w:val="00F40374"/>
    <w:rsid w:val="00F45D0B"/>
    <w:rsid w:val="00F46A7A"/>
    <w:rsid w:val="00F50CC5"/>
    <w:rsid w:val="00F515F4"/>
    <w:rsid w:val="00F54F95"/>
    <w:rsid w:val="00F57F7A"/>
    <w:rsid w:val="00F60755"/>
    <w:rsid w:val="00F609F6"/>
    <w:rsid w:val="00F62D33"/>
    <w:rsid w:val="00F6570B"/>
    <w:rsid w:val="00F67615"/>
    <w:rsid w:val="00F73E12"/>
    <w:rsid w:val="00F76BC4"/>
    <w:rsid w:val="00F76C98"/>
    <w:rsid w:val="00F804CD"/>
    <w:rsid w:val="00F80750"/>
    <w:rsid w:val="00F82570"/>
    <w:rsid w:val="00F82F34"/>
    <w:rsid w:val="00F844F8"/>
    <w:rsid w:val="00F84BFC"/>
    <w:rsid w:val="00F85F59"/>
    <w:rsid w:val="00F8641E"/>
    <w:rsid w:val="00F866B4"/>
    <w:rsid w:val="00F86717"/>
    <w:rsid w:val="00F86DD4"/>
    <w:rsid w:val="00F90199"/>
    <w:rsid w:val="00F90823"/>
    <w:rsid w:val="00F91036"/>
    <w:rsid w:val="00F95344"/>
    <w:rsid w:val="00FA049A"/>
    <w:rsid w:val="00FA3CEC"/>
    <w:rsid w:val="00FA796A"/>
    <w:rsid w:val="00FB2382"/>
    <w:rsid w:val="00FB49D5"/>
    <w:rsid w:val="00FB4CF2"/>
    <w:rsid w:val="00FB4EC1"/>
    <w:rsid w:val="00FC14A7"/>
    <w:rsid w:val="00FC4845"/>
    <w:rsid w:val="00FC5DD9"/>
    <w:rsid w:val="00FC6B03"/>
    <w:rsid w:val="00FD0288"/>
    <w:rsid w:val="00FD06D5"/>
    <w:rsid w:val="00FD6C41"/>
    <w:rsid w:val="00FD7123"/>
    <w:rsid w:val="00FE1485"/>
    <w:rsid w:val="00FE2B66"/>
    <w:rsid w:val="00FE3350"/>
    <w:rsid w:val="00FE3C19"/>
    <w:rsid w:val="00FE419E"/>
    <w:rsid w:val="00FE768B"/>
    <w:rsid w:val="00FF0452"/>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F20C7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E2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Pottsville Beach</Home>
    <Signed xmlns="a8338b6e-77a6-4851-82b6-98166143ffdd" xsi:nil="true"/>
    <Uploaded xmlns="a8338b6e-77a6-4851-82b6-98166143ffdd">true</Uploaded>
    <Management_x0020_Company xmlns="a8338b6e-77a6-4851-82b6-98166143ffdd" xsi:nil="true"/>
    <Doc_x0020_Date xmlns="a8338b6e-77a6-4851-82b6-98166143ffdd">2022-10-11T01:40:42+00:00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C:\Users\KSpurrell\Downloads\Performance_Report_0862_08-08-2022.docx</Location>
    <Doc_x0020_Type xmlns="a8338b6e-77a6-4851-82b6-98166143ffdd">Publication</Doc_x0020_Type>
    <Home_x0020_ID xmlns="a8338b6e-77a6-4851-82b6-98166143ffdd">1DB3B2C2-C45B-DE11-923C-005056922186</Home_x0020_ID>
    <State xmlns="a8338b6e-77a6-4851-82b6-98166143ffdd" xsi:nil="true"/>
    <Doc_x0020_Sent_Received_x0020_Date xmlns="a8338b6e-77a6-4851-82b6-98166143ffdd">2022-10-11T00:00:00+00:00</Doc_x0020_Sent_Received_x0020_Date>
    <Activity_x0020_ID xmlns="a8338b6e-77a6-4851-82b6-98166143ffdd">79B8F9DA-3754-EA11-9E51-005056922186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dcmitype/"/>
    <ds:schemaRef ds:uri="http://purl.org/dc/elements/1.1/"/>
    <ds:schemaRef ds:uri="http://www.w3.org/XML/1998/namespace"/>
    <ds:schemaRef ds:uri="http://schemas.microsoft.com/office/2006/documentManagement/types"/>
    <ds:schemaRef ds:uri="a8338b6e-77a6-4851-82b6-98166143ffdd"/>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F130E0F-5F06-450D-8229-399D2BA43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21</Pages>
  <Words>6632</Words>
  <Characters>37804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2022-10-12T21:06:00Z</dcterms:created>
  <dcterms:modified xsi:type="dcterms:W3CDTF">2022-10-12T21:06:00Z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