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6A0156" w14:textId="77777777" w:rsidR="000474FA" w:rsidRPr="002C3EBF" w:rsidRDefault="005A4C8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4A2E58" wp14:editId="27E0C40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C223AC" w14:textId="77777777" w:rsidR="000474FA" w:rsidRDefault="005A4C8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DF58C0" w14:textId="77777777" w:rsidR="000474FA" w:rsidRDefault="005A4C8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5C7A5F" w14:textId="77777777" w:rsidR="000474FA" w:rsidRPr="002C3EBF" w:rsidRDefault="005A4C8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4546" w14:paraId="3E9CFA8C" w14:textId="77777777" w:rsidTr="00CB4546">
        <w:tc>
          <w:tcPr>
            <w:cnfStyle w:val="001000000000" w:firstRow="0" w:lastRow="0" w:firstColumn="1" w:lastColumn="0" w:oddVBand="0" w:evenVBand="0" w:oddHBand="0" w:evenHBand="0" w:firstRowFirstColumn="0" w:firstRowLastColumn="0" w:lastRowFirstColumn="0" w:lastRowLastColumn="0"/>
            <w:tcW w:w="3227" w:type="dxa"/>
          </w:tcPr>
          <w:p w14:paraId="7FCF3FF6" w14:textId="77777777" w:rsidR="000474FA" w:rsidRPr="00996FAF" w:rsidRDefault="005A4C8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D5BC13" w14:textId="77777777" w:rsidR="000474FA" w:rsidRPr="00996FAF" w:rsidRDefault="005A4C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Templestowe</w:t>
            </w:r>
          </w:p>
        </w:tc>
      </w:tr>
      <w:tr w:rsidR="00CB4546" w14:paraId="5C2B19F4" w14:textId="77777777" w:rsidTr="00CB4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4497F0" w14:textId="77777777" w:rsidR="000474FA" w:rsidRPr="00996FAF" w:rsidRDefault="005A4C8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85AC2E" w14:textId="77777777" w:rsidR="000474FA" w:rsidRPr="00C27BE3" w:rsidRDefault="005A4C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3974</w:t>
            </w:r>
          </w:p>
        </w:tc>
      </w:tr>
      <w:tr w:rsidR="00CB4546" w14:paraId="2C4E404D" w14:textId="77777777" w:rsidTr="00CB45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F9D26" w14:textId="77777777" w:rsidR="000474FA" w:rsidRPr="00996FAF" w:rsidRDefault="005A4C8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C8CB025" w14:textId="77777777" w:rsidR="000474FA" w:rsidRPr="00996FAF" w:rsidRDefault="005A4C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222-228 Serpells</w:t>
            </w:r>
            <w:r>
              <w:rPr>
                <w:rFonts w:ascii="Arial" w:eastAsia="Times New Roman" w:hAnsi="Arial" w:cs="Arial"/>
                <w:lang w:eastAsia="en-AU"/>
              </w:rPr>
              <w:t xml:space="preserve"> Road, TEMPLESTOWE, Victoria, 3106</w:t>
            </w:r>
          </w:p>
        </w:tc>
      </w:tr>
      <w:tr w:rsidR="00CB4546" w14:paraId="75356D3B" w14:textId="77777777" w:rsidTr="00CB4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05A10A" w14:textId="77777777" w:rsidR="000474FA" w:rsidRPr="00996FAF" w:rsidRDefault="005A4C8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FFD905" w14:textId="77777777" w:rsidR="000474FA" w:rsidRPr="00996FAF" w:rsidRDefault="005A4C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B4546" w14:paraId="347C90E7" w14:textId="77777777" w:rsidTr="00CB45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AC572A" w14:textId="77777777" w:rsidR="000474FA" w:rsidRPr="00996FAF" w:rsidRDefault="005A4C8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989AEE" w14:textId="0F69E0EE" w:rsidR="000474FA" w:rsidRPr="00996FAF" w:rsidRDefault="005A4C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12 June </w:t>
            </w:r>
            <w:r w:rsidRPr="00A52058">
              <w:rPr>
                <w:rFonts w:ascii="Arial" w:hAnsi="Arial" w:cs="Arial"/>
              </w:rPr>
              <w:t>2024</w:t>
            </w:r>
          </w:p>
        </w:tc>
      </w:tr>
      <w:tr w:rsidR="00CB4546" w14:paraId="25DEBEDF" w14:textId="77777777" w:rsidTr="00CB4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CFABE3" w14:textId="77777777" w:rsidR="000474FA" w:rsidRPr="00996FAF" w:rsidRDefault="005A4C8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26791631"/>
            <w:placeholder>
              <w:docPart w:val="DefaultPlaceholder_-1854013437"/>
            </w:placeholder>
            <w:date w:fullDate="2024-07-05T00:00:00Z">
              <w:dateFormat w:val="d MMMM yyyy"/>
              <w:lid w:val="en-AU"/>
              <w:storeMappedDataAs w:val="dateTime"/>
              <w:calendar w:val="gregorian"/>
            </w:date>
          </w:sdtPr>
          <w:sdtEndPr/>
          <w:sdtContent>
            <w:tc>
              <w:tcPr>
                <w:tcW w:w="7114" w:type="dxa"/>
                <w:shd w:val="clear" w:color="auto" w:fill="FFFFFF" w:themeFill="background1"/>
              </w:tcPr>
              <w:p w14:paraId="1F01DF43" w14:textId="5FE1E1A5" w:rsidR="000474FA" w:rsidRPr="00996FAF" w:rsidRDefault="006450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July 2024</w:t>
                </w:r>
              </w:p>
            </w:tc>
          </w:sdtContent>
        </w:sdt>
      </w:tr>
      <w:tr w:rsidR="00CB4546" w14:paraId="1910D09B" w14:textId="77777777" w:rsidTr="00CB454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4D26F5" w14:textId="77777777" w:rsidR="000474FA" w:rsidRPr="00996FAF" w:rsidRDefault="005A4C8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3DC7CD0" w14:textId="77777777" w:rsidR="000474FA" w:rsidRPr="009B6303" w:rsidRDefault="005A4C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7CAD227B" w14:textId="77777777" w:rsidR="000474FA" w:rsidRPr="009B6303" w:rsidRDefault="005A4C8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19281 Bupa Templestowe</w:t>
            </w:r>
          </w:p>
        </w:tc>
      </w:tr>
    </w:tbl>
    <w:bookmarkEnd w:id="0"/>
    <w:p w14:paraId="351F90F8" w14:textId="794FF556" w:rsidR="000474FA" w:rsidRPr="00996FAF" w:rsidRDefault="005A4C8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645097">
        <w:rPr>
          <w:rFonts w:ascii="Arial" w:hAnsi="Arial" w:cs="Arial"/>
        </w:rPr>
        <w:t>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093896" w14:textId="77777777" w:rsidR="000474FA" w:rsidRPr="00996FAF" w:rsidRDefault="005A4C8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7CC98B3" w14:textId="33B018BD" w:rsidR="000474FA" w:rsidRPr="00996FAF" w:rsidRDefault="005A4C8F" w:rsidP="0036130C">
      <w:pPr>
        <w:pStyle w:val="NormalArial"/>
      </w:pPr>
      <w:r w:rsidRPr="00996FAF">
        <w:t xml:space="preserve">This performance report for </w:t>
      </w:r>
      <w:r w:rsidRPr="00C27BE3">
        <w:rPr>
          <w:color w:val="auto"/>
        </w:rPr>
        <w:t>Bupa Templestowe</w:t>
      </w:r>
      <w:r w:rsidRPr="00996FAF">
        <w:rPr>
          <w:color w:val="auto"/>
        </w:rPr>
        <w:t xml:space="preserve"> (</w:t>
      </w:r>
      <w:r w:rsidRPr="00996FAF">
        <w:rPr>
          <w:b/>
          <w:color w:val="auto"/>
        </w:rPr>
        <w:t>the service</w:t>
      </w:r>
      <w:r w:rsidRPr="00996FAF">
        <w:rPr>
          <w:color w:val="auto"/>
        </w:rPr>
        <w:t>) has been prepared by</w:t>
      </w:r>
      <w:r w:rsidR="00645097">
        <w:rPr>
          <w:color w:val="auto"/>
        </w:rPr>
        <w:t xml:space="preserve"> V Stephens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F0AEC6F" w14:textId="77777777" w:rsidR="000474FA" w:rsidRPr="00996FAF" w:rsidRDefault="005A4C8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1D3D42" w14:textId="77777777" w:rsidR="000474FA" w:rsidRPr="00996FAF" w:rsidRDefault="005A4C8F" w:rsidP="0036130C">
      <w:pPr>
        <w:pStyle w:val="NormalArial"/>
      </w:pPr>
      <w:r w:rsidRPr="00996FAF">
        <w:t>The report also specifies any areas in which improvements must be made to ensure the Quality Standards are complied with.</w:t>
      </w:r>
    </w:p>
    <w:p w14:paraId="19C3EC23" w14:textId="77777777" w:rsidR="000474FA" w:rsidRPr="00996FAF" w:rsidRDefault="005A4C8F" w:rsidP="00712752">
      <w:pPr>
        <w:pStyle w:val="Heading1"/>
        <w:spacing w:before="240" w:after="240" w:line="22" w:lineRule="atLeast"/>
        <w:rPr>
          <w:rFonts w:ascii="Arial" w:hAnsi="Arial" w:cs="Arial"/>
        </w:rPr>
      </w:pPr>
      <w:r w:rsidRPr="00996FAF">
        <w:rPr>
          <w:rFonts w:ascii="Arial" w:hAnsi="Arial" w:cs="Arial"/>
        </w:rPr>
        <w:t>Material relied on</w:t>
      </w:r>
    </w:p>
    <w:p w14:paraId="0C46C86B" w14:textId="77777777" w:rsidR="000474FA" w:rsidRPr="00996FAF" w:rsidRDefault="005A4C8F" w:rsidP="0036130C">
      <w:pPr>
        <w:pStyle w:val="NormalArial"/>
      </w:pPr>
      <w:r w:rsidRPr="00996FAF">
        <w:t>The following information has been considered in preparing the performance report:</w:t>
      </w:r>
    </w:p>
    <w:p w14:paraId="12837236" w14:textId="7A05992A" w:rsidR="000474FA" w:rsidRPr="00776CB4" w:rsidRDefault="005A4C8F" w:rsidP="00712752">
      <w:pPr>
        <w:pStyle w:val="ListParagraph"/>
        <w:numPr>
          <w:ilvl w:val="0"/>
          <w:numId w:val="2"/>
        </w:numPr>
        <w:spacing w:line="240" w:lineRule="atLeast"/>
        <w:ind w:left="714" w:hanging="357"/>
        <w:contextualSpacing w:val="0"/>
        <w:rPr>
          <w:rFonts w:ascii="Arial" w:hAnsi="Arial" w:cs="Arial"/>
          <w:color w:val="0000FF"/>
        </w:rPr>
      </w:pPr>
      <w:r w:rsidRPr="00776CB4">
        <w:rPr>
          <w:rFonts w:ascii="Arial" w:hAnsi="Arial" w:cs="Arial"/>
        </w:rPr>
        <w:t xml:space="preserve">the assessment team’s report for </w:t>
      </w:r>
      <w:r w:rsidRPr="00776CB4">
        <w:rPr>
          <w:rFonts w:ascii="Arial" w:hAnsi="Arial" w:cs="Arial"/>
          <w:color w:val="auto"/>
        </w:rPr>
        <w:t xml:space="preserve">the Assessment contact (performance assessment) – site report was informed by </w:t>
      </w:r>
      <w:r w:rsidRPr="00776CB4">
        <w:rPr>
          <w:rFonts w:ascii="Arial" w:hAnsi="Arial" w:cs="Arial"/>
        </w:rPr>
        <w:t xml:space="preserve">a site </w:t>
      </w:r>
      <w:r w:rsidRPr="00776CB4">
        <w:rPr>
          <w:rFonts w:ascii="Arial" w:hAnsi="Arial" w:cs="Arial"/>
        </w:rPr>
        <w:t>assessment, observations at the service, review of documents and interviews with staff, consumers/</w:t>
      </w:r>
      <w:r w:rsidR="008F698F" w:rsidRPr="00776CB4">
        <w:rPr>
          <w:rFonts w:ascii="Arial" w:hAnsi="Arial" w:cs="Arial"/>
        </w:rPr>
        <w:t>representatives,</w:t>
      </w:r>
      <w:r w:rsidRPr="00776CB4">
        <w:rPr>
          <w:rFonts w:ascii="Arial" w:hAnsi="Arial" w:cs="Arial"/>
        </w:rPr>
        <w:t xml:space="preserve"> and others</w:t>
      </w:r>
      <w:r w:rsidR="00AE621A" w:rsidRPr="00776CB4">
        <w:rPr>
          <w:rFonts w:ascii="Arial" w:hAnsi="Arial" w:cs="Arial"/>
        </w:rPr>
        <w:t>.</w:t>
      </w:r>
    </w:p>
    <w:p w14:paraId="57C14414" w14:textId="5ACC8C0C" w:rsidR="000474FA" w:rsidRPr="00776CB4" w:rsidRDefault="005A4C8F" w:rsidP="00712752">
      <w:pPr>
        <w:pStyle w:val="ListParagraph"/>
        <w:numPr>
          <w:ilvl w:val="0"/>
          <w:numId w:val="2"/>
        </w:numPr>
        <w:spacing w:line="240" w:lineRule="atLeast"/>
        <w:ind w:left="714" w:hanging="357"/>
        <w:contextualSpacing w:val="0"/>
        <w:rPr>
          <w:rFonts w:ascii="Arial" w:hAnsi="Arial" w:cs="Arial"/>
          <w:color w:val="FF0000"/>
        </w:rPr>
      </w:pPr>
      <w:r w:rsidRPr="00776CB4">
        <w:rPr>
          <w:rFonts w:ascii="Arial" w:hAnsi="Arial" w:cs="Arial"/>
        </w:rPr>
        <w:t>the provider’s response to the assessment team’s report received</w:t>
      </w:r>
      <w:r w:rsidR="00776CB4" w:rsidRPr="00776CB4">
        <w:rPr>
          <w:rFonts w:ascii="Arial" w:hAnsi="Arial" w:cs="Arial"/>
        </w:rPr>
        <w:t xml:space="preserve"> on 28 June 2024.</w:t>
      </w:r>
      <w:r w:rsidRPr="00776CB4">
        <w:rPr>
          <w:rFonts w:ascii="Arial" w:hAnsi="Arial" w:cs="Arial"/>
        </w:rPr>
        <w:t xml:space="preserve"> </w:t>
      </w:r>
    </w:p>
    <w:p w14:paraId="74D4AD9F" w14:textId="2BBC852A" w:rsidR="000474FA" w:rsidRPr="00712752" w:rsidRDefault="005A4C8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159118" w14:textId="77777777" w:rsidR="000474FA" w:rsidRPr="00996FAF" w:rsidRDefault="005A4C8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90"/>
        <w:gridCol w:w="2924"/>
      </w:tblGrid>
      <w:tr w:rsidR="00CB4546" w14:paraId="613B363A" w14:textId="77777777" w:rsidTr="00826D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74E50F6D" w14:textId="77777777" w:rsidR="000474FA" w:rsidRPr="00996FAF" w:rsidRDefault="005A4C8F"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04" w:type="pct"/>
            <w:shd w:val="clear" w:color="auto" w:fill="auto"/>
          </w:tcPr>
          <w:p w14:paraId="128DB3E6" w14:textId="73115E43" w:rsidR="000474FA" w:rsidRPr="00AE621A" w:rsidRDefault="00AE621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621A">
              <w:rPr>
                <w:rFonts w:ascii="Arial" w:hAnsi="Arial" w:cs="Arial"/>
              </w:rPr>
              <w:t>Not applicable as not all requirements have been assessed</w:t>
            </w:r>
          </w:p>
        </w:tc>
      </w:tr>
      <w:tr w:rsidR="00CB4546" w14:paraId="075C8C5E" w14:textId="77777777" w:rsidTr="00826DB4">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6E63E076" w14:textId="77777777" w:rsidR="000474FA" w:rsidRPr="00996FAF" w:rsidRDefault="005A4C8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04" w:type="pct"/>
            <w:shd w:val="clear" w:color="auto" w:fill="auto"/>
          </w:tcPr>
          <w:p w14:paraId="08A6F047" w14:textId="2972A85A" w:rsidR="000474FA" w:rsidRPr="00AE621A" w:rsidRDefault="00AE621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E621A">
              <w:rPr>
                <w:rFonts w:ascii="Arial" w:hAnsi="Arial" w:cs="Arial"/>
                <w:b/>
                <w:bCs/>
              </w:rPr>
              <w:t>Not applicable as not all requirements have been assessed</w:t>
            </w:r>
          </w:p>
        </w:tc>
      </w:tr>
    </w:tbl>
    <w:p w14:paraId="2324B620" w14:textId="77777777" w:rsidR="000474FA" w:rsidRPr="00996FAF" w:rsidRDefault="005A4C8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6BA185" w14:textId="77777777" w:rsidR="000474FA" w:rsidRPr="00996FAF" w:rsidRDefault="005A4C8F" w:rsidP="00712752">
      <w:pPr>
        <w:pStyle w:val="Heading1"/>
        <w:spacing w:before="0" w:after="240" w:line="22" w:lineRule="atLeast"/>
        <w:rPr>
          <w:rFonts w:ascii="Arial" w:hAnsi="Arial" w:cs="Arial"/>
        </w:rPr>
      </w:pPr>
      <w:r w:rsidRPr="00996FAF">
        <w:rPr>
          <w:rFonts w:ascii="Arial" w:hAnsi="Arial" w:cs="Arial"/>
        </w:rPr>
        <w:t>Areas for improvement</w:t>
      </w:r>
    </w:p>
    <w:p w14:paraId="21EF7FD7" w14:textId="77777777" w:rsidR="000474FA" w:rsidRPr="00996FAF" w:rsidRDefault="005A4C8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68C4C9" w14:textId="2EB14044" w:rsidR="000474FA" w:rsidRPr="00996FAF" w:rsidRDefault="005A4C8F" w:rsidP="0036130C">
      <w:pPr>
        <w:pStyle w:val="NormalArial"/>
      </w:pPr>
      <w:r w:rsidRPr="00996FAF">
        <w:br w:type="page"/>
      </w:r>
    </w:p>
    <w:p w14:paraId="42A1FD0E" w14:textId="77777777" w:rsidR="000474FA" w:rsidRPr="00996FAF" w:rsidRDefault="005A4C8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4546" w14:paraId="325B5835" w14:textId="77777777" w:rsidTr="00AE6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B75D854" w14:textId="77777777" w:rsidR="000474FA" w:rsidRPr="00996FAF" w:rsidRDefault="005A4C8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2F8EAFA" w14:textId="77777777" w:rsidR="000474FA" w:rsidRPr="00996FAF" w:rsidRDefault="000474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4546" w14:paraId="15191F30" w14:textId="77777777" w:rsidTr="00CB45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A171E" w14:textId="77777777" w:rsidR="000474FA" w:rsidRPr="00996FAF" w:rsidRDefault="005A4C8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595AB93" w14:textId="77777777" w:rsidR="000474FA" w:rsidRPr="00996FAF" w:rsidRDefault="005A4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9E3D96D" w14:textId="77777777" w:rsidR="000474FA" w:rsidRPr="00996FAF" w:rsidRDefault="005A4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9883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88D7926" w14:textId="77777777" w:rsidR="000474FA" w:rsidRDefault="005A4C8F" w:rsidP="00D87E7C">
      <w:pPr>
        <w:pStyle w:val="Heading20"/>
      </w:pPr>
      <w:r w:rsidRPr="00996FAF">
        <w:t>Findings</w:t>
      </w:r>
    </w:p>
    <w:p w14:paraId="0E8A2C6E" w14:textId="2D625158" w:rsidR="00AE621A" w:rsidRPr="00AE621A" w:rsidRDefault="00AE621A" w:rsidP="00AE621A">
      <w:pPr>
        <w:rPr>
          <w:rFonts w:ascii="Arial" w:hAnsi="Arial" w:cs="Arial"/>
        </w:rPr>
      </w:pPr>
      <w:r w:rsidRPr="00AE621A">
        <w:rPr>
          <w:rFonts w:ascii="Arial" w:hAnsi="Arial" w:cs="Arial"/>
        </w:rPr>
        <w:t xml:space="preserve">Consumers and representatives expressed satisfaction with how the service manages risk. Management identified the service’s high-impact and high-prevalence risks, including wounds, pressure injuries and skin integrity. Clinical and care staff explained how they manage risks related to wound management and pressure area care, including consumers </w:t>
      </w:r>
      <w:r w:rsidR="00991FB0">
        <w:rPr>
          <w:rFonts w:ascii="Arial" w:hAnsi="Arial" w:cs="Arial"/>
        </w:rPr>
        <w:t>experiencing</w:t>
      </w:r>
      <w:r w:rsidRPr="00AE621A">
        <w:rPr>
          <w:rFonts w:ascii="Arial" w:hAnsi="Arial" w:cs="Arial"/>
        </w:rPr>
        <w:t xml:space="preserve"> changed behaviours.</w:t>
      </w:r>
      <w:r>
        <w:rPr>
          <w:rFonts w:ascii="Arial" w:hAnsi="Arial" w:cs="Arial"/>
        </w:rPr>
        <w:t xml:space="preserve"> </w:t>
      </w:r>
      <w:r w:rsidRPr="00AE621A">
        <w:rPr>
          <w:rFonts w:ascii="Arial" w:hAnsi="Arial" w:cs="Arial"/>
        </w:rPr>
        <w:t>Consumer care documentation demonstrates staff use consistent practices to manage high-impact</w:t>
      </w:r>
      <w:r>
        <w:rPr>
          <w:rFonts w:ascii="Arial" w:hAnsi="Arial" w:cs="Arial"/>
        </w:rPr>
        <w:t xml:space="preserve"> or</w:t>
      </w:r>
      <w:r w:rsidRPr="00AE621A">
        <w:rPr>
          <w:rFonts w:ascii="Arial" w:hAnsi="Arial" w:cs="Arial"/>
        </w:rPr>
        <w:t xml:space="preserve"> high-prevalence risks associated with the care of each consumer. The Assessment Team conducted care documentation reviews </w:t>
      </w:r>
      <w:r w:rsidR="00AD25EA">
        <w:rPr>
          <w:rFonts w:ascii="Arial" w:hAnsi="Arial" w:cs="Arial"/>
        </w:rPr>
        <w:t>for</w:t>
      </w:r>
      <w:r w:rsidRPr="00AE621A">
        <w:rPr>
          <w:rFonts w:ascii="Arial" w:hAnsi="Arial" w:cs="Arial"/>
        </w:rPr>
        <w:t xml:space="preserve"> 10 consumers identified as having a high risk of pressure injuries </w:t>
      </w:r>
      <w:r w:rsidR="00AD25EA">
        <w:rPr>
          <w:rFonts w:ascii="Arial" w:hAnsi="Arial" w:cs="Arial"/>
        </w:rPr>
        <w:t>or</w:t>
      </w:r>
      <w:r w:rsidRPr="00AE621A">
        <w:rPr>
          <w:rFonts w:ascii="Arial" w:hAnsi="Arial" w:cs="Arial"/>
        </w:rPr>
        <w:t xml:space="preserve"> wounds and </w:t>
      </w:r>
      <w:r w:rsidR="00AD25EA">
        <w:rPr>
          <w:rFonts w:ascii="Arial" w:hAnsi="Arial" w:cs="Arial"/>
        </w:rPr>
        <w:t>found</w:t>
      </w:r>
      <w:r w:rsidRPr="00AE621A">
        <w:rPr>
          <w:rFonts w:ascii="Arial" w:hAnsi="Arial" w:cs="Arial"/>
        </w:rPr>
        <w:t xml:space="preserve"> that their skin integrity and wound management are managed as per the service’s policies and procedures. </w:t>
      </w:r>
    </w:p>
    <w:p w14:paraId="14C44AE6" w14:textId="77777777" w:rsidR="000474FA" w:rsidRPr="00262C0B" w:rsidRDefault="005A4C8F" w:rsidP="0036130C">
      <w:pPr>
        <w:pStyle w:val="NormalArial"/>
      </w:pPr>
      <w:r>
        <w:br w:type="page"/>
      </w:r>
    </w:p>
    <w:p w14:paraId="33022749" w14:textId="77777777" w:rsidR="000474FA" w:rsidRPr="00996FAF" w:rsidRDefault="005A4C8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B4546" w14:paraId="142C986A" w14:textId="77777777" w:rsidTr="00AE6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4A9E77E" w14:textId="77777777" w:rsidR="000474FA" w:rsidRPr="00996FAF" w:rsidRDefault="005A4C8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522D405" w14:textId="77777777" w:rsidR="000474FA" w:rsidRPr="00996FAF" w:rsidRDefault="000474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4546" w14:paraId="7CA7BE52" w14:textId="77777777" w:rsidTr="00CB45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479B5" w14:textId="77777777" w:rsidR="000474FA" w:rsidRPr="00996FAF" w:rsidRDefault="005A4C8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A5DE4ED" w14:textId="77777777" w:rsidR="000474FA" w:rsidRPr="00996FAF" w:rsidRDefault="005A4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F243F94" w14:textId="77777777" w:rsidR="000474FA" w:rsidRPr="00996FAF" w:rsidRDefault="005A4C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19853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49461D5" w14:textId="77777777" w:rsidR="000474FA" w:rsidRDefault="005A4C8F" w:rsidP="002B0C90">
      <w:pPr>
        <w:pStyle w:val="Heading20"/>
      </w:pPr>
      <w:r>
        <w:t>Findings</w:t>
      </w:r>
    </w:p>
    <w:p w14:paraId="5B7A133A" w14:textId="0F00195D" w:rsidR="000474FA" w:rsidRDefault="001332F0" w:rsidP="0036130C">
      <w:pPr>
        <w:pStyle w:val="NormalArial"/>
      </w:pPr>
      <w:r>
        <w:t>Consumers and representatives s</w:t>
      </w:r>
      <w:r w:rsidR="00CB1C60">
        <w:t>tated</w:t>
      </w:r>
      <w:r>
        <w:t xml:space="preserve"> they were satisfied with the care and services provided. They reported that staff update them on any changes and that staff </w:t>
      </w:r>
      <w:r w:rsidR="00CB1C60">
        <w:t>a</w:t>
      </w:r>
      <w:r>
        <w:t>re competent in their roles. Clinical and personal care staff s</w:t>
      </w:r>
      <w:r w:rsidR="00CB1C60">
        <w:t>tated</w:t>
      </w:r>
      <w:r>
        <w:t xml:space="preserve"> they have completed skin integrity management training from a qualified educator and reported that management ensure</w:t>
      </w:r>
      <w:r w:rsidR="00CB1C60">
        <w:t>s</w:t>
      </w:r>
      <w:r>
        <w:t xml:space="preserve"> this training is completed </w:t>
      </w:r>
      <w:r w:rsidR="00CB1C60">
        <w:t>annually</w:t>
      </w:r>
      <w:r>
        <w:t xml:space="preserve">. The service has policies for wound management, pain, and skin integrity. </w:t>
      </w:r>
    </w:p>
    <w:sectPr w:rsidR="000474F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84321" w14:textId="77777777" w:rsidR="00435E17" w:rsidRDefault="00435E17">
      <w:pPr>
        <w:spacing w:after="0"/>
      </w:pPr>
      <w:r>
        <w:separator/>
      </w:r>
    </w:p>
  </w:endnote>
  <w:endnote w:type="continuationSeparator" w:id="0">
    <w:p w14:paraId="0E342575" w14:textId="77777777" w:rsidR="00435E17" w:rsidRDefault="00435E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B17DD" w14:textId="77777777" w:rsidR="000474FA" w:rsidRPr="00DF37F2" w:rsidRDefault="005A4C8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Templestowe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D3F6434" w14:textId="77777777" w:rsidR="000474FA" w:rsidRPr="00DF37F2" w:rsidRDefault="005A4C8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3974</w:t>
    </w:r>
    <w:bookmarkEnd w:id="1"/>
    <w:r w:rsidRPr="00DF37F2">
      <w:rPr>
        <w:rStyle w:val="FooterBold"/>
        <w:rFonts w:ascii="Arial" w:hAnsi="Arial"/>
        <w:b w:val="0"/>
      </w:rPr>
      <w:tab/>
      <w:t xml:space="preserve">OFFICIAL: Sensitive </w:t>
    </w:r>
  </w:p>
  <w:p w14:paraId="03F426D1" w14:textId="77777777" w:rsidR="000474FA" w:rsidRPr="00DF37F2" w:rsidRDefault="005A4C8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3A0B3" w14:textId="77777777" w:rsidR="000474FA" w:rsidRDefault="000474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312388" w14:textId="77777777" w:rsidR="00435E17" w:rsidRDefault="00435E17" w:rsidP="00D71F88">
      <w:pPr>
        <w:spacing w:after="0"/>
      </w:pPr>
      <w:r>
        <w:separator/>
      </w:r>
    </w:p>
  </w:footnote>
  <w:footnote w:type="continuationSeparator" w:id="0">
    <w:p w14:paraId="1958B569" w14:textId="77777777" w:rsidR="00435E17" w:rsidRDefault="00435E17" w:rsidP="00D71F88">
      <w:pPr>
        <w:spacing w:after="0"/>
      </w:pPr>
      <w:r>
        <w:continuationSeparator/>
      </w:r>
    </w:p>
  </w:footnote>
  <w:footnote w:id="1">
    <w:p w14:paraId="10C3066C" w14:textId="02C0A44B" w:rsidR="000474FA" w:rsidRDefault="005A4C8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E621A">
        <w:rPr>
          <w:rFonts w:ascii="Arial" w:hAnsi="Arial" w:cs="Arial"/>
          <w:color w:val="auto"/>
          <w:sz w:val="20"/>
          <w:szCs w:val="20"/>
        </w:rPr>
        <w:t>68A</w:t>
      </w:r>
      <w:r w:rsidR="00AE621A" w:rsidRPr="00AE621A">
        <w:rPr>
          <w:rFonts w:ascii="Arial" w:hAnsi="Arial" w:cs="Arial"/>
          <w:color w:val="auto"/>
          <w:sz w:val="20"/>
          <w:szCs w:val="20"/>
        </w:rPr>
        <w:t xml:space="preserve"> </w:t>
      </w:r>
      <w:r w:rsidRPr="00AE621A">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4DA052C" w14:textId="77777777" w:rsidR="000474FA" w:rsidRDefault="000474F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69902" w14:textId="77777777" w:rsidR="000474FA" w:rsidRDefault="005A4C8F">
    <w:pPr>
      <w:pStyle w:val="Header"/>
    </w:pPr>
    <w:r>
      <w:rPr>
        <w:noProof/>
        <w:color w:val="2B579A"/>
        <w:shd w:val="clear" w:color="auto" w:fill="E6E6E6"/>
        <w:lang w:val="en-US"/>
      </w:rPr>
      <w:drawing>
        <wp:anchor distT="0" distB="0" distL="114300" distR="114300" simplePos="0" relativeHeight="251658241" behindDoc="1" locked="0" layoutInCell="1" allowOverlap="1" wp14:anchorId="100A15A3" wp14:editId="6DECCB6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80933" w14:textId="77777777" w:rsidR="000474FA" w:rsidRDefault="005A4C8F">
    <w:pPr>
      <w:pStyle w:val="Header"/>
    </w:pPr>
    <w:r>
      <w:rPr>
        <w:noProof/>
      </w:rPr>
      <w:drawing>
        <wp:anchor distT="0" distB="0" distL="114300" distR="114300" simplePos="0" relativeHeight="251658240" behindDoc="0" locked="0" layoutInCell="1" allowOverlap="1" wp14:anchorId="30452429" wp14:editId="678913A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5C06926">
      <w:start w:val="1"/>
      <w:numFmt w:val="lowerRoman"/>
      <w:lvlText w:val="(%1)"/>
      <w:lvlJc w:val="left"/>
      <w:pPr>
        <w:ind w:left="1080" w:hanging="720"/>
      </w:pPr>
      <w:rPr>
        <w:rFonts w:hint="default"/>
      </w:rPr>
    </w:lvl>
    <w:lvl w:ilvl="1" w:tplc="304EB06C" w:tentative="1">
      <w:start w:val="1"/>
      <w:numFmt w:val="lowerLetter"/>
      <w:lvlText w:val="%2."/>
      <w:lvlJc w:val="left"/>
      <w:pPr>
        <w:ind w:left="1440" w:hanging="360"/>
      </w:pPr>
    </w:lvl>
    <w:lvl w:ilvl="2" w:tplc="C6C646B4" w:tentative="1">
      <w:start w:val="1"/>
      <w:numFmt w:val="lowerRoman"/>
      <w:lvlText w:val="%3."/>
      <w:lvlJc w:val="right"/>
      <w:pPr>
        <w:ind w:left="2160" w:hanging="180"/>
      </w:pPr>
    </w:lvl>
    <w:lvl w:ilvl="3" w:tplc="CCC4F8AE" w:tentative="1">
      <w:start w:val="1"/>
      <w:numFmt w:val="decimal"/>
      <w:lvlText w:val="%4."/>
      <w:lvlJc w:val="left"/>
      <w:pPr>
        <w:ind w:left="2880" w:hanging="360"/>
      </w:pPr>
    </w:lvl>
    <w:lvl w:ilvl="4" w:tplc="F1E0D466" w:tentative="1">
      <w:start w:val="1"/>
      <w:numFmt w:val="lowerLetter"/>
      <w:lvlText w:val="%5."/>
      <w:lvlJc w:val="left"/>
      <w:pPr>
        <w:ind w:left="3600" w:hanging="360"/>
      </w:pPr>
    </w:lvl>
    <w:lvl w:ilvl="5" w:tplc="F98E3F96" w:tentative="1">
      <w:start w:val="1"/>
      <w:numFmt w:val="lowerRoman"/>
      <w:lvlText w:val="%6."/>
      <w:lvlJc w:val="right"/>
      <w:pPr>
        <w:ind w:left="4320" w:hanging="180"/>
      </w:pPr>
    </w:lvl>
    <w:lvl w:ilvl="6" w:tplc="B41C4208" w:tentative="1">
      <w:start w:val="1"/>
      <w:numFmt w:val="decimal"/>
      <w:lvlText w:val="%7."/>
      <w:lvlJc w:val="left"/>
      <w:pPr>
        <w:ind w:left="5040" w:hanging="360"/>
      </w:pPr>
    </w:lvl>
    <w:lvl w:ilvl="7" w:tplc="A5D8E9D2" w:tentative="1">
      <w:start w:val="1"/>
      <w:numFmt w:val="lowerLetter"/>
      <w:lvlText w:val="%8."/>
      <w:lvlJc w:val="left"/>
      <w:pPr>
        <w:ind w:left="5760" w:hanging="360"/>
      </w:pPr>
    </w:lvl>
    <w:lvl w:ilvl="8" w:tplc="D728C6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7E02B4E">
      <w:start w:val="1"/>
      <w:numFmt w:val="lowerRoman"/>
      <w:lvlText w:val="(%1)"/>
      <w:lvlJc w:val="left"/>
      <w:pPr>
        <w:ind w:left="1080" w:hanging="720"/>
      </w:pPr>
      <w:rPr>
        <w:rFonts w:hint="default"/>
      </w:rPr>
    </w:lvl>
    <w:lvl w:ilvl="1" w:tplc="C0E460E2" w:tentative="1">
      <w:start w:val="1"/>
      <w:numFmt w:val="lowerLetter"/>
      <w:lvlText w:val="%2."/>
      <w:lvlJc w:val="left"/>
      <w:pPr>
        <w:ind w:left="1440" w:hanging="360"/>
      </w:pPr>
    </w:lvl>
    <w:lvl w:ilvl="2" w:tplc="2238175A" w:tentative="1">
      <w:start w:val="1"/>
      <w:numFmt w:val="lowerRoman"/>
      <w:lvlText w:val="%3."/>
      <w:lvlJc w:val="right"/>
      <w:pPr>
        <w:ind w:left="2160" w:hanging="180"/>
      </w:pPr>
    </w:lvl>
    <w:lvl w:ilvl="3" w:tplc="44A87788" w:tentative="1">
      <w:start w:val="1"/>
      <w:numFmt w:val="decimal"/>
      <w:lvlText w:val="%4."/>
      <w:lvlJc w:val="left"/>
      <w:pPr>
        <w:ind w:left="2880" w:hanging="360"/>
      </w:pPr>
    </w:lvl>
    <w:lvl w:ilvl="4" w:tplc="32CC2CF0" w:tentative="1">
      <w:start w:val="1"/>
      <w:numFmt w:val="lowerLetter"/>
      <w:lvlText w:val="%5."/>
      <w:lvlJc w:val="left"/>
      <w:pPr>
        <w:ind w:left="3600" w:hanging="360"/>
      </w:pPr>
    </w:lvl>
    <w:lvl w:ilvl="5" w:tplc="6E4A8666" w:tentative="1">
      <w:start w:val="1"/>
      <w:numFmt w:val="lowerRoman"/>
      <w:lvlText w:val="%6."/>
      <w:lvlJc w:val="right"/>
      <w:pPr>
        <w:ind w:left="4320" w:hanging="180"/>
      </w:pPr>
    </w:lvl>
    <w:lvl w:ilvl="6" w:tplc="95267EA6" w:tentative="1">
      <w:start w:val="1"/>
      <w:numFmt w:val="decimal"/>
      <w:lvlText w:val="%7."/>
      <w:lvlJc w:val="left"/>
      <w:pPr>
        <w:ind w:left="5040" w:hanging="360"/>
      </w:pPr>
    </w:lvl>
    <w:lvl w:ilvl="7" w:tplc="3B92B5D4" w:tentative="1">
      <w:start w:val="1"/>
      <w:numFmt w:val="lowerLetter"/>
      <w:lvlText w:val="%8."/>
      <w:lvlJc w:val="left"/>
      <w:pPr>
        <w:ind w:left="5760" w:hanging="360"/>
      </w:pPr>
    </w:lvl>
    <w:lvl w:ilvl="8" w:tplc="0450EB4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5D8BB54">
      <w:start w:val="1"/>
      <w:numFmt w:val="lowerRoman"/>
      <w:lvlText w:val="(%1)"/>
      <w:lvlJc w:val="left"/>
      <w:pPr>
        <w:ind w:left="1080" w:hanging="720"/>
      </w:pPr>
      <w:rPr>
        <w:rFonts w:hint="default"/>
      </w:rPr>
    </w:lvl>
    <w:lvl w:ilvl="1" w:tplc="F62A6376" w:tentative="1">
      <w:start w:val="1"/>
      <w:numFmt w:val="lowerLetter"/>
      <w:lvlText w:val="%2."/>
      <w:lvlJc w:val="left"/>
      <w:pPr>
        <w:ind w:left="1440" w:hanging="360"/>
      </w:pPr>
    </w:lvl>
    <w:lvl w:ilvl="2" w:tplc="0E646520" w:tentative="1">
      <w:start w:val="1"/>
      <w:numFmt w:val="lowerRoman"/>
      <w:lvlText w:val="%3."/>
      <w:lvlJc w:val="right"/>
      <w:pPr>
        <w:ind w:left="2160" w:hanging="180"/>
      </w:pPr>
    </w:lvl>
    <w:lvl w:ilvl="3" w:tplc="E416DFEA" w:tentative="1">
      <w:start w:val="1"/>
      <w:numFmt w:val="decimal"/>
      <w:lvlText w:val="%4."/>
      <w:lvlJc w:val="left"/>
      <w:pPr>
        <w:ind w:left="2880" w:hanging="360"/>
      </w:pPr>
    </w:lvl>
    <w:lvl w:ilvl="4" w:tplc="CA884B4C" w:tentative="1">
      <w:start w:val="1"/>
      <w:numFmt w:val="lowerLetter"/>
      <w:lvlText w:val="%5."/>
      <w:lvlJc w:val="left"/>
      <w:pPr>
        <w:ind w:left="3600" w:hanging="360"/>
      </w:pPr>
    </w:lvl>
    <w:lvl w:ilvl="5" w:tplc="F47E323C" w:tentative="1">
      <w:start w:val="1"/>
      <w:numFmt w:val="lowerRoman"/>
      <w:lvlText w:val="%6."/>
      <w:lvlJc w:val="right"/>
      <w:pPr>
        <w:ind w:left="4320" w:hanging="180"/>
      </w:pPr>
    </w:lvl>
    <w:lvl w:ilvl="6" w:tplc="A5B21A44" w:tentative="1">
      <w:start w:val="1"/>
      <w:numFmt w:val="decimal"/>
      <w:lvlText w:val="%7."/>
      <w:lvlJc w:val="left"/>
      <w:pPr>
        <w:ind w:left="5040" w:hanging="360"/>
      </w:pPr>
    </w:lvl>
    <w:lvl w:ilvl="7" w:tplc="F5F2EA4A" w:tentative="1">
      <w:start w:val="1"/>
      <w:numFmt w:val="lowerLetter"/>
      <w:lvlText w:val="%8."/>
      <w:lvlJc w:val="left"/>
      <w:pPr>
        <w:ind w:left="5760" w:hanging="360"/>
      </w:pPr>
    </w:lvl>
    <w:lvl w:ilvl="8" w:tplc="A6FC8D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DC6C9E0">
      <w:start w:val="1"/>
      <w:numFmt w:val="bullet"/>
      <w:lvlText w:val=""/>
      <w:lvlJc w:val="left"/>
      <w:pPr>
        <w:ind w:left="720" w:hanging="360"/>
      </w:pPr>
      <w:rPr>
        <w:rFonts w:ascii="Symbol" w:hAnsi="Symbol" w:hint="default"/>
        <w:color w:val="auto"/>
        <w:sz w:val="24"/>
        <w:szCs w:val="24"/>
      </w:rPr>
    </w:lvl>
    <w:lvl w:ilvl="1" w:tplc="4C90AE22" w:tentative="1">
      <w:start w:val="1"/>
      <w:numFmt w:val="bullet"/>
      <w:lvlText w:val="o"/>
      <w:lvlJc w:val="left"/>
      <w:pPr>
        <w:ind w:left="1440" w:hanging="360"/>
      </w:pPr>
      <w:rPr>
        <w:rFonts w:ascii="Courier New" w:hAnsi="Courier New" w:cs="Courier New" w:hint="default"/>
      </w:rPr>
    </w:lvl>
    <w:lvl w:ilvl="2" w:tplc="D57A54A6" w:tentative="1">
      <w:start w:val="1"/>
      <w:numFmt w:val="bullet"/>
      <w:lvlText w:val=""/>
      <w:lvlJc w:val="left"/>
      <w:pPr>
        <w:ind w:left="2160" w:hanging="360"/>
      </w:pPr>
      <w:rPr>
        <w:rFonts w:ascii="Wingdings" w:hAnsi="Wingdings" w:hint="default"/>
      </w:rPr>
    </w:lvl>
    <w:lvl w:ilvl="3" w:tplc="F4CCC406" w:tentative="1">
      <w:start w:val="1"/>
      <w:numFmt w:val="bullet"/>
      <w:lvlText w:val=""/>
      <w:lvlJc w:val="left"/>
      <w:pPr>
        <w:ind w:left="2880" w:hanging="360"/>
      </w:pPr>
      <w:rPr>
        <w:rFonts w:ascii="Symbol" w:hAnsi="Symbol" w:hint="default"/>
      </w:rPr>
    </w:lvl>
    <w:lvl w:ilvl="4" w:tplc="A652369A" w:tentative="1">
      <w:start w:val="1"/>
      <w:numFmt w:val="bullet"/>
      <w:lvlText w:val="o"/>
      <w:lvlJc w:val="left"/>
      <w:pPr>
        <w:ind w:left="3600" w:hanging="360"/>
      </w:pPr>
      <w:rPr>
        <w:rFonts w:ascii="Courier New" w:hAnsi="Courier New" w:cs="Courier New" w:hint="default"/>
      </w:rPr>
    </w:lvl>
    <w:lvl w:ilvl="5" w:tplc="2ADC80DE" w:tentative="1">
      <w:start w:val="1"/>
      <w:numFmt w:val="bullet"/>
      <w:lvlText w:val=""/>
      <w:lvlJc w:val="left"/>
      <w:pPr>
        <w:ind w:left="4320" w:hanging="360"/>
      </w:pPr>
      <w:rPr>
        <w:rFonts w:ascii="Wingdings" w:hAnsi="Wingdings" w:hint="default"/>
      </w:rPr>
    </w:lvl>
    <w:lvl w:ilvl="6" w:tplc="5C546292" w:tentative="1">
      <w:start w:val="1"/>
      <w:numFmt w:val="bullet"/>
      <w:lvlText w:val=""/>
      <w:lvlJc w:val="left"/>
      <w:pPr>
        <w:ind w:left="5040" w:hanging="360"/>
      </w:pPr>
      <w:rPr>
        <w:rFonts w:ascii="Symbol" w:hAnsi="Symbol" w:hint="default"/>
      </w:rPr>
    </w:lvl>
    <w:lvl w:ilvl="7" w:tplc="D68A0618" w:tentative="1">
      <w:start w:val="1"/>
      <w:numFmt w:val="bullet"/>
      <w:lvlText w:val="o"/>
      <w:lvlJc w:val="left"/>
      <w:pPr>
        <w:ind w:left="5760" w:hanging="360"/>
      </w:pPr>
      <w:rPr>
        <w:rFonts w:ascii="Courier New" w:hAnsi="Courier New" w:cs="Courier New" w:hint="default"/>
      </w:rPr>
    </w:lvl>
    <w:lvl w:ilvl="8" w:tplc="12103F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B4CDC14">
      <w:start w:val="1"/>
      <w:numFmt w:val="lowerRoman"/>
      <w:lvlText w:val="(%1)"/>
      <w:lvlJc w:val="left"/>
      <w:pPr>
        <w:ind w:left="1080" w:hanging="720"/>
      </w:pPr>
      <w:rPr>
        <w:rFonts w:hint="default"/>
      </w:rPr>
    </w:lvl>
    <w:lvl w:ilvl="1" w:tplc="789C9C6A" w:tentative="1">
      <w:start w:val="1"/>
      <w:numFmt w:val="lowerLetter"/>
      <w:lvlText w:val="%2."/>
      <w:lvlJc w:val="left"/>
      <w:pPr>
        <w:ind w:left="1440" w:hanging="360"/>
      </w:pPr>
    </w:lvl>
    <w:lvl w:ilvl="2" w:tplc="0E0672F4" w:tentative="1">
      <w:start w:val="1"/>
      <w:numFmt w:val="lowerRoman"/>
      <w:lvlText w:val="%3."/>
      <w:lvlJc w:val="right"/>
      <w:pPr>
        <w:ind w:left="2160" w:hanging="180"/>
      </w:pPr>
    </w:lvl>
    <w:lvl w:ilvl="3" w:tplc="85825BD6" w:tentative="1">
      <w:start w:val="1"/>
      <w:numFmt w:val="decimal"/>
      <w:lvlText w:val="%4."/>
      <w:lvlJc w:val="left"/>
      <w:pPr>
        <w:ind w:left="2880" w:hanging="360"/>
      </w:pPr>
    </w:lvl>
    <w:lvl w:ilvl="4" w:tplc="77742B88" w:tentative="1">
      <w:start w:val="1"/>
      <w:numFmt w:val="lowerLetter"/>
      <w:lvlText w:val="%5."/>
      <w:lvlJc w:val="left"/>
      <w:pPr>
        <w:ind w:left="3600" w:hanging="360"/>
      </w:pPr>
    </w:lvl>
    <w:lvl w:ilvl="5" w:tplc="7F2C5160" w:tentative="1">
      <w:start w:val="1"/>
      <w:numFmt w:val="lowerRoman"/>
      <w:lvlText w:val="%6."/>
      <w:lvlJc w:val="right"/>
      <w:pPr>
        <w:ind w:left="4320" w:hanging="180"/>
      </w:pPr>
    </w:lvl>
    <w:lvl w:ilvl="6" w:tplc="2002538A" w:tentative="1">
      <w:start w:val="1"/>
      <w:numFmt w:val="decimal"/>
      <w:lvlText w:val="%7."/>
      <w:lvlJc w:val="left"/>
      <w:pPr>
        <w:ind w:left="5040" w:hanging="360"/>
      </w:pPr>
    </w:lvl>
    <w:lvl w:ilvl="7" w:tplc="3B3AB268" w:tentative="1">
      <w:start w:val="1"/>
      <w:numFmt w:val="lowerLetter"/>
      <w:lvlText w:val="%8."/>
      <w:lvlJc w:val="left"/>
      <w:pPr>
        <w:ind w:left="5760" w:hanging="360"/>
      </w:pPr>
    </w:lvl>
    <w:lvl w:ilvl="8" w:tplc="F2706B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0C4A92C">
      <w:start w:val="1"/>
      <w:numFmt w:val="lowerRoman"/>
      <w:lvlText w:val="(%1)"/>
      <w:lvlJc w:val="left"/>
      <w:pPr>
        <w:ind w:left="1080" w:hanging="720"/>
      </w:pPr>
      <w:rPr>
        <w:rFonts w:hint="default"/>
      </w:rPr>
    </w:lvl>
    <w:lvl w:ilvl="1" w:tplc="861A0BB6" w:tentative="1">
      <w:start w:val="1"/>
      <w:numFmt w:val="lowerLetter"/>
      <w:lvlText w:val="%2."/>
      <w:lvlJc w:val="left"/>
      <w:pPr>
        <w:ind w:left="1440" w:hanging="360"/>
      </w:pPr>
    </w:lvl>
    <w:lvl w:ilvl="2" w:tplc="9402AE74" w:tentative="1">
      <w:start w:val="1"/>
      <w:numFmt w:val="lowerRoman"/>
      <w:lvlText w:val="%3."/>
      <w:lvlJc w:val="right"/>
      <w:pPr>
        <w:ind w:left="2160" w:hanging="180"/>
      </w:pPr>
    </w:lvl>
    <w:lvl w:ilvl="3" w:tplc="209A1C8C" w:tentative="1">
      <w:start w:val="1"/>
      <w:numFmt w:val="decimal"/>
      <w:lvlText w:val="%4."/>
      <w:lvlJc w:val="left"/>
      <w:pPr>
        <w:ind w:left="2880" w:hanging="360"/>
      </w:pPr>
    </w:lvl>
    <w:lvl w:ilvl="4" w:tplc="692C2CF6" w:tentative="1">
      <w:start w:val="1"/>
      <w:numFmt w:val="lowerLetter"/>
      <w:lvlText w:val="%5."/>
      <w:lvlJc w:val="left"/>
      <w:pPr>
        <w:ind w:left="3600" w:hanging="360"/>
      </w:pPr>
    </w:lvl>
    <w:lvl w:ilvl="5" w:tplc="32648E98" w:tentative="1">
      <w:start w:val="1"/>
      <w:numFmt w:val="lowerRoman"/>
      <w:lvlText w:val="%6."/>
      <w:lvlJc w:val="right"/>
      <w:pPr>
        <w:ind w:left="4320" w:hanging="180"/>
      </w:pPr>
    </w:lvl>
    <w:lvl w:ilvl="6" w:tplc="D9261720" w:tentative="1">
      <w:start w:val="1"/>
      <w:numFmt w:val="decimal"/>
      <w:lvlText w:val="%7."/>
      <w:lvlJc w:val="left"/>
      <w:pPr>
        <w:ind w:left="5040" w:hanging="360"/>
      </w:pPr>
    </w:lvl>
    <w:lvl w:ilvl="7" w:tplc="AA5E86E4" w:tentative="1">
      <w:start w:val="1"/>
      <w:numFmt w:val="lowerLetter"/>
      <w:lvlText w:val="%8."/>
      <w:lvlJc w:val="left"/>
      <w:pPr>
        <w:ind w:left="5760" w:hanging="360"/>
      </w:pPr>
    </w:lvl>
    <w:lvl w:ilvl="8" w:tplc="5862187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9C8A5D4">
      <w:start w:val="1"/>
      <w:numFmt w:val="lowerRoman"/>
      <w:lvlText w:val="(%1)"/>
      <w:lvlJc w:val="left"/>
      <w:pPr>
        <w:ind w:left="1080" w:hanging="720"/>
      </w:pPr>
      <w:rPr>
        <w:rFonts w:hint="default"/>
      </w:rPr>
    </w:lvl>
    <w:lvl w:ilvl="1" w:tplc="4C2E10CA" w:tentative="1">
      <w:start w:val="1"/>
      <w:numFmt w:val="lowerLetter"/>
      <w:lvlText w:val="%2."/>
      <w:lvlJc w:val="left"/>
      <w:pPr>
        <w:ind w:left="1440" w:hanging="360"/>
      </w:pPr>
    </w:lvl>
    <w:lvl w:ilvl="2" w:tplc="71DEC7E8" w:tentative="1">
      <w:start w:val="1"/>
      <w:numFmt w:val="lowerRoman"/>
      <w:lvlText w:val="%3."/>
      <w:lvlJc w:val="right"/>
      <w:pPr>
        <w:ind w:left="2160" w:hanging="180"/>
      </w:pPr>
    </w:lvl>
    <w:lvl w:ilvl="3" w:tplc="86F045E4" w:tentative="1">
      <w:start w:val="1"/>
      <w:numFmt w:val="decimal"/>
      <w:lvlText w:val="%4."/>
      <w:lvlJc w:val="left"/>
      <w:pPr>
        <w:ind w:left="2880" w:hanging="360"/>
      </w:pPr>
    </w:lvl>
    <w:lvl w:ilvl="4" w:tplc="A2E0FC0C" w:tentative="1">
      <w:start w:val="1"/>
      <w:numFmt w:val="lowerLetter"/>
      <w:lvlText w:val="%5."/>
      <w:lvlJc w:val="left"/>
      <w:pPr>
        <w:ind w:left="3600" w:hanging="360"/>
      </w:pPr>
    </w:lvl>
    <w:lvl w:ilvl="5" w:tplc="EBA4A966" w:tentative="1">
      <w:start w:val="1"/>
      <w:numFmt w:val="lowerRoman"/>
      <w:lvlText w:val="%6."/>
      <w:lvlJc w:val="right"/>
      <w:pPr>
        <w:ind w:left="4320" w:hanging="180"/>
      </w:pPr>
    </w:lvl>
    <w:lvl w:ilvl="6" w:tplc="58DEAB6C" w:tentative="1">
      <w:start w:val="1"/>
      <w:numFmt w:val="decimal"/>
      <w:lvlText w:val="%7."/>
      <w:lvlJc w:val="left"/>
      <w:pPr>
        <w:ind w:left="5040" w:hanging="360"/>
      </w:pPr>
    </w:lvl>
    <w:lvl w:ilvl="7" w:tplc="F31AB8EE" w:tentative="1">
      <w:start w:val="1"/>
      <w:numFmt w:val="lowerLetter"/>
      <w:lvlText w:val="%8."/>
      <w:lvlJc w:val="left"/>
      <w:pPr>
        <w:ind w:left="5760" w:hanging="360"/>
      </w:pPr>
    </w:lvl>
    <w:lvl w:ilvl="8" w:tplc="05E4653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5DC0C12">
      <w:start w:val="1"/>
      <w:numFmt w:val="lowerRoman"/>
      <w:lvlText w:val="(%1)"/>
      <w:lvlJc w:val="left"/>
      <w:pPr>
        <w:ind w:left="1080" w:hanging="720"/>
      </w:pPr>
      <w:rPr>
        <w:rFonts w:hint="default"/>
      </w:rPr>
    </w:lvl>
    <w:lvl w:ilvl="1" w:tplc="4DD2E616" w:tentative="1">
      <w:start w:val="1"/>
      <w:numFmt w:val="lowerLetter"/>
      <w:lvlText w:val="%2."/>
      <w:lvlJc w:val="left"/>
      <w:pPr>
        <w:ind w:left="1440" w:hanging="360"/>
      </w:pPr>
    </w:lvl>
    <w:lvl w:ilvl="2" w:tplc="72849132" w:tentative="1">
      <w:start w:val="1"/>
      <w:numFmt w:val="lowerRoman"/>
      <w:lvlText w:val="%3."/>
      <w:lvlJc w:val="right"/>
      <w:pPr>
        <w:ind w:left="2160" w:hanging="180"/>
      </w:pPr>
    </w:lvl>
    <w:lvl w:ilvl="3" w:tplc="D24AE214" w:tentative="1">
      <w:start w:val="1"/>
      <w:numFmt w:val="decimal"/>
      <w:lvlText w:val="%4."/>
      <w:lvlJc w:val="left"/>
      <w:pPr>
        <w:ind w:left="2880" w:hanging="360"/>
      </w:pPr>
    </w:lvl>
    <w:lvl w:ilvl="4" w:tplc="C8226040" w:tentative="1">
      <w:start w:val="1"/>
      <w:numFmt w:val="lowerLetter"/>
      <w:lvlText w:val="%5."/>
      <w:lvlJc w:val="left"/>
      <w:pPr>
        <w:ind w:left="3600" w:hanging="360"/>
      </w:pPr>
    </w:lvl>
    <w:lvl w:ilvl="5" w:tplc="0748BDFA" w:tentative="1">
      <w:start w:val="1"/>
      <w:numFmt w:val="lowerRoman"/>
      <w:lvlText w:val="%6."/>
      <w:lvlJc w:val="right"/>
      <w:pPr>
        <w:ind w:left="4320" w:hanging="180"/>
      </w:pPr>
    </w:lvl>
    <w:lvl w:ilvl="6" w:tplc="D5A01D80" w:tentative="1">
      <w:start w:val="1"/>
      <w:numFmt w:val="decimal"/>
      <w:lvlText w:val="%7."/>
      <w:lvlJc w:val="left"/>
      <w:pPr>
        <w:ind w:left="5040" w:hanging="360"/>
      </w:pPr>
    </w:lvl>
    <w:lvl w:ilvl="7" w:tplc="FDEE1644" w:tentative="1">
      <w:start w:val="1"/>
      <w:numFmt w:val="lowerLetter"/>
      <w:lvlText w:val="%8."/>
      <w:lvlJc w:val="left"/>
      <w:pPr>
        <w:ind w:left="5760" w:hanging="360"/>
      </w:pPr>
    </w:lvl>
    <w:lvl w:ilvl="8" w:tplc="B5E6C27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31A3592">
      <w:start w:val="1"/>
      <w:numFmt w:val="lowerRoman"/>
      <w:lvlText w:val="(%1)"/>
      <w:lvlJc w:val="left"/>
      <w:pPr>
        <w:ind w:left="1080" w:hanging="720"/>
      </w:pPr>
      <w:rPr>
        <w:rFonts w:hint="default"/>
      </w:rPr>
    </w:lvl>
    <w:lvl w:ilvl="1" w:tplc="98C06B20" w:tentative="1">
      <w:start w:val="1"/>
      <w:numFmt w:val="lowerLetter"/>
      <w:lvlText w:val="%2."/>
      <w:lvlJc w:val="left"/>
      <w:pPr>
        <w:ind w:left="1440" w:hanging="360"/>
      </w:pPr>
    </w:lvl>
    <w:lvl w:ilvl="2" w:tplc="4B38FA12" w:tentative="1">
      <w:start w:val="1"/>
      <w:numFmt w:val="lowerRoman"/>
      <w:lvlText w:val="%3."/>
      <w:lvlJc w:val="right"/>
      <w:pPr>
        <w:ind w:left="2160" w:hanging="180"/>
      </w:pPr>
    </w:lvl>
    <w:lvl w:ilvl="3" w:tplc="345E5614" w:tentative="1">
      <w:start w:val="1"/>
      <w:numFmt w:val="decimal"/>
      <w:lvlText w:val="%4."/>
      <w:lvlJc w:val="left"/>
      <w:pPr>
        <w:ind w:left="2880" w:hanging="360"/>
      </w:pPr>
    </w:lvl>
    <w:lvl w:ilvl="4" w:tplc="9BF4837A" w:tentative="1">
      <w:start w:val="1"/>
      <w:numFmt w:val="lowerLetter"/>
      <w:lvlText w:val="%5."/>
      <w:lvlJc w:val="left"/>
      <w:pPr>
        <w:ind w:left="3600" w:hanging="360"/>
      </w:pPr>
    </w:lvl>
    <w:lvl w:ilvl="5" w:tplc="734A5AA4" w:tentative="1">
      <w:start w:val="1"/>
      <w:numFmt w:val="lowerRoman"/>
      <w:lvlText w:val="%6."/>
      <w:lvlJc w:val="right"/>
      <w:pPr>
        <w:ind w:left="4320" w:hanging="180"/>
      </w:pPr>
    </w:lvl>
    <w:lvl w:ilvl="6" w:tplc="A6FEF340" w:tentative="1">
      <w:start w:val="1"/>
      <w:numFmt w:val="decimal"/>
      <w:lvlText w:val="%7."/>
      <w:lvlJc w:val="left"/>
      <w:pPr>
        <w:ind w:left="5040" w:hanging="360"/>
      </w:pPr>
    </w:lvl>
    <w:lvl w:ilvl="7" w:tplc="95A6A7F4" w:tentative="1">
      <w:start w:val="1"/>
      <w:numFmt w:val="lowerLetter"/>
      <w:lvlText w:val="%8."/>
      <w:lvlJc w:val="left"/>
      <w:pPr>
        <w:ind w:left="5760" w:hanging="360"/>
      </w:pPr>
    </w:lvl>
    <w:lvl w:ilvl="8" w:tplc="AA02C40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E963FF8">
      <w:start w:val="1"/>
      <w:numFmt w:val="lowerRoman"/>
      <w:lvlText w:val="(%1)"/>
      <w:lvlJc w:val="left"/>
      <w:pPr>
        <w:ind w:left="1080" w:hanging="720"/>
      </w:pPr>
      <w:rPr>
        <w:rFonts w:hint="default"/>
      </w:rPr>
    </w:lvl>
    <w:lvl w:ilvl="1" w:tplc="5AB2CA4A" w:tentative="1">
      <w:start w:val="1"/>
      <w:numFmt w:val="lowerLetter"/>
      <w:lvlText w:val="%2."/>
      <w:lvlJc w:val="left"/>
      <w:pPr>
        <w:ind w:left="1440" w:hanging="360"/>
      </w:pPr>
    </w:lvl>
    <w:lvl w:ilvl="2" w:tplc="0E1A5278" w:tentative="1">
      <w:start w:val="1"/>
      <w:numFmt w:val="lowerRoman"/>
      <w:lvlText w:val="%3."/>
      <w:lvlJc w:val="right"/>
      <w:pPr>
        <w:ind w:left="2160" w:hanging="180"/>
      </w:pPr>
    </w:lvl>
    <w:lvl w:ilvl="3" w:tplc="5BEA8472" w:tentative="1">
      <w:start w:val="1"/>
      <w:numFmt w:val="decimal"/>
      <w:lvlText w:val="%4."/>
      <w:lvlJc w:val="left"/>
      <w:pPr>
        <w:ind w:left="2880" w:hanging="360"/>
      </w:pPr>
    </w:lvl>
    <w:lvl w:ilvl="4" w:tplc="A61850C2" w:tentative="1">
      <w:start w:val="1"/>
      <w:numFmt w:val="lowerLetter"/>
      <w:lvlText w:val="%5."/>
      <w:lvlJc w:val="left"/>
      <w:pPr>
        <w:ind w:left="3600" w:hanging="360"/>
      </w:pPr>
    </w:lvl>
    <w:lvl w:ilvl="5" w:tplc="A55C6132" w:tentative="1">
      <w:start w:val="1"/>
      <w:numFmt w:val="lowerRoman"/>
      <w:lvlText w:val="%6."/>
      <w:lvlJc w:val="right"/>
      <w:pPr>
        <w:ind w:left="4320" w:hanging="180"/>
      </w:pPr>
    </w:lvl>
    <w:lvl w:ilvl="6" w:tplc="20EC7F80" w:tentative="1">
      <w:start w:val="1"/>
      <w:numFmt w:val="decimal"/>
      <w:lvlText w:val="%7."/>
      <w:lvlJc w:val="left"/>
      <w:pPr>
        <w:ind w:left="5040" w:hanging="360"/>
      </w:pPr>
    </w:lvl>
    <w:lvl w:ilvl="7" w:tplc="BE64B45E" w:tentative="1">
      <w:start w:val="1"/>
      <w:numFmt w:val="lowerLetter"/>
      <w:lvlText w:val="%8."/>
      <w:lvlJc w:val="left"/>
      <w:pPr>
        <w:ind w:left="5760" w:hanging="360"/>
      </w:pPr>
    </w:lvl>
    <w:lvl w:ilvl="8" w:tplc="26BECA6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1923284">
    <w:abstractNumId w:val="11"/>
  </w:num>
  <w:num w:numId="2" w16cid:durableId="1496603514">
    <w:abstractNumId w:val="4"/>
  </w:num>
  <w:num w:numId="3" w16cid:durableId="1299264692">
    <w:abstractNumId w:val="2"/>
  </w:num>
  <w:num w:numId="4" w16cid:durableId="1498231075">
    <w:abstractNumId w:val="7"/>
  </w:num>
  <w:num w:numId="5" w16cid:durableId="528031727">
    <w:abstractNumId w:val="6"/>
  </w:num>
  <w:num w:numId="6" w16cid:durableId="642585021">
    <w:abstractNumId w:val="1"/>
  </w:num>
  <w:num w:numId="7" w16cid:durableId="470290328">
    <w:abstractNumId w:val="9"/>
  </w:num>
  <w:num w:numId="8" w16cid:durableId="2106723216">
    <w:abstractNumId w:val="5"/>
  </w:num>
  <w:num w:numId="9" w16cid:durableId="2101829525">
    <w:abstractNumId w:val="8"/>
  </w:num>
  <w:num w:numId="10" w16cid:durableId="2018263482">
    <w:abstractNumId w:val="3"/>
  </w:num>
  <w:num w:numId="11" w16cid:durableId="1979409012">
    <w:abstractNumId w:val="10"/>
  </w:num>
  <w:num w:numId="12" w16cid:durableId="1581718108">
    <w:abstractNumId w:val="0"/>
  </w:num>
  <w:num w:numId="13" w16cid:durableId="1417631310">
    <w:abstractNumId w:val="11"/>
  </w:num>
  <w:num w:numId="14" w16cid:durableId="20516854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546"/>
    <w:rsid w:val="000474FA"/>
    <w:rsid w:val="00052B7C"/>
    <w:rsid w:val="000F1CE7"/>
    <w:rsid w:val="001332F0"/>
    <w:rsid w:val="002719E9"/>
    <w:rsid w:val="00435E17"/>
    <w:rsid w:val="0052012C"/>
    <w:rsid w:val="005A4C8F"/>
    <w:rsid w:val="005C69EE"/>
    <w:rsid w:val="00645097"/>
    <w:rsid w:val="00776CB4"/>
    <w:rsid w:val="007D268E"/>
    <w:rsid w:val="00826DB4"/>
    <w:rsid w:val="008F330F"/>
    <w:rsid w:val="008F698F"/>
    <w:rsid w:val="00991FB0"/>
    <w:rsid w:val="00A32531"/>
    <w:rsid w:val="00AD25EA"/>
    <w:rsid w:val="00AE621A"/>
    <w:rsid w:val="00B70D16"/>
    <w:rsid w:val="00BB5865"/>
    <w:rsid w:val="00CB1C60"/>
    <w:rsid w:val="00CB4546"/>
    <w:rsid w:val="00D473C7"/>
    <w:rsid w:val="00F065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77FEE"/>
  <w15:docId w15:val="{216475F3-310C-4C60-B054-0CF8E6CB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26FCF" w:rsidRDefault="00CA45E3">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834E5" w:rsidRDefault="00CA45E3"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834E5" w:rsidRDefault="00CA45E3"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834E5"/>
    <w:rsid w:val="0000657D"/>
    <w:rsid w:val="00302DF0"/>
    <w:rsid w:val="005834E5"/>
    <w:rsid w:val="0071565D"/>
    <w:rsid w:val="00726FCF"/>
    <w:rsid w:val="007D268E"/>
    <w:rsid w:val="00A32531"/>
    <w:rsid w:val="00B70D16"/>
    <w:rsid w:val="00CA45E3"/>
    <w:rsid w:val="00F065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579</Words>
  <Characters>3302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2024-07-08T07:47:00Z</dcterms:created>
  <dcterms:modified xsi:type="dcterms:W3CDTF">2024-07-08T07:48:00Z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