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F2C8A" w14:textId="77777777" w:rsidR="00D2559D" w:rsidRPr="002C3EBF" w:rsidRDefault="00B160A2" w:rsidP="00E63878">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1F2DC6" wp14:editId="0D1F2DC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8329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D1F2C8B" w14:textId="77777777" w:rsidR="00D2559D" w:rsidRDefault="00B160A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1F2C8C" w14:textId="77777777" w:rsidR="00D2559D" w:rsidRDefault="00B160A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1F2C8D" w14:textId="77777777" w:rsidR="00D2559D" w:rsidRPr="002C3EBF" w:rsidRDefault="00B160A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50E40" w14:paraId="0D1F2C90" w14:textId="77777777" w:rsidTr="00E50E40">
        <w:tc>
          <w:tcPr>
            <w:cnfStyle w:val="001000000000" w:firstRow="0" w:lastRow="0" w:firstColumn="1" w:lastColumn="0" w:oddVBand="0" w:evenVBand="0" w:oddHBand="0" w:evenHBand="0" w:firstRowFirstColumn="0" w:firstRowLastColumn="0" w:lastRowFirstColumn="0" w:lastRowLastColumn="0"/>
            <w:tcW w:w="3227" w:type="dxa"/>
          </w:tcPr>
          <w:p w14:paraId="0D1F2C8E" w14:textId="77777777" w:rsidR="00D2559D" w:rsidRPr="00996FAF" w:rsidRDefault="00B160A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D1F2C8F" w14:textId="77777777" w:rsidR="00D2559D" w:rsidRPr="00996FAF" w:rsidRDefault="00B160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Tugun</w:t>
            </w:r>
          </w:p>
        </w:tc>
      </w:tr>
      <w:tr w:rsidR="00E50E40" w14:paraId="0D1F2C93" w14:textId="77777777" w:rsidTr="00E50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1F2C91" w14:textId="77777777" w:rsidR="00CA37CB" w:rsidRPr="00996FAF" w:rsidRDefault="00B160A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D1F2C92" w14:textId="77777777" w:rsidR="00CA37CB" w:rsidRPr="00996FAF" w:rsidRDefault="00B160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 Croft Court, 50-52 Mirreen Drive</w:t>
            </w:r>
            <w:r w:rsidRPr="00602258">
              <w:rPr>
                <w:rFonts w:ascii="Arial" w:hAnsi="Arial" w:cs="Arial"/>
                <w:color w:val="auto"/>
              </w:rPr>
              <w:t xml:space="preserve"> TUGUN QLD 4224</w:t>
            </w:r>
          </w:p>
        </w:tc>
      </w:tr>
      <w:tr w:rsidR="00E50E40" w14:paraId="0D1F2C96" w14:textId="77777777" w:rsidTr="00E50E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1F2C94" w14:textId="77777777" w:rsidR="00CA37CB" w:rsidRPr="00996FAF" w:rsidRDefault="00B160A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1F2C95" w14:textId="77777777" w:rsidR="00CA37CB" w:rsidRPr="00996FAF" w:rsidRDefault="00B160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5380</w:t>
            </w:r>
          </w:p>
        </w:tc>
      </w:tr>
      <w:tr w:rsidR="00E50E40" w14:paraId="0D1F2C99" w14:textId="77777777" w:rsidTr="00E50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1F2C97" w14:textId="77777777" w:rsidR="00D2559D" w:rsidRPr="00996FAF" w:rsidRDefault="00B160A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D1F2C98" w14:textId="77777777" w:rsidR="00D2559D" w:rsidRPr="00996FAF" w:rsidRDefault="00B160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E50E40" w14:paraId="0D1F2C9C" w14:textId="77777777" w:rsidTr="00E50E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1F2C9A" w14:textId="77777777" w:rsidR="00D2559D" w:rsidRPr="00996FAF" w:rsidRDefault="00B160A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1F2C9B" w14:textId="77777777" w:rsidR="00D2559D" w:rsidRPr="00996FAF" w:rsidRDefault="00B160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50E40" w14:paraId="0D1F2C9F" w14:textId="77777777" w:rsidTr="00E50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1F2C9D" w14:textId="77777777" w:rsidR="00D2559D" w:rsidRPr="00996FAF" w:rsidRDefault="00B160A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D1F2C9E" w14:textId="77777777" w:rsidR="00D2559D" w:rsidRPr="00996FAF" w:rsidRDefault="00B160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26 April 2023 to 28 April 2023</w:t>
            </w:r>
          </w:p>
        </w:tc>
      </w:tr>
      <w:tr w:rsidR="00E50E40" w14:paraId="0D1F2CA2" w14:textId="77777777" w:rsidTr="00E50E4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1F2CA0" w14:textId="77777777" w:rsidR="00D2559D" w:rsidRPr="00996FAF" w:rsidRDefault="00B160A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D1F2CA1" w14:textId="798BD114" w:rsidR="00D2559D" w:rsidRPr="00996FAF" w:rsidRDefault="005B4B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 May 2023</w:t>
            </w:r>
          </w:p>
        </w:tc>
      </w:tr>
    </w:tbl>
    <w:bookmarkEnd w:id="0"/>
    <w:p w14:paraId="0D1F2CA3" w14:textId="05D94718" w:rsidR="00FA0A5B" w:rsidRPr="00996FAF" w:rsidRDefault="00B160A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63878">
        <w:rPr>
          <w:rFonts w:ascii="Arial" w:hAnsi="Arial" w:cs="Arial"/>
        </w:rPr>
        <w:t xml:space="preserve"> </w:t>
      </w:r>
      <w:r w:rsidRPr="00996FAF">
        <w:rPr>
          <w:rFonts w:ascii="Arial" w:hAnsi="Arial" w:cs="Arial"/>
        </w:rPr>
        <w:t>018.</w:t>
      </w:r>
      <w:r w:rsidRPr="00996FAF">
        <w:rPr>
          <w:rFonts w:ascii="Arial" w:hAnsi="Arial" w:cs="Arial"/>
        </w:rPr>
        <w:br w:type="page"/>
      </w:r>
    </w:p>
    <w:p w14:paraId="0D1F2CA4" w14:textId="77777777" w:rsidR="000078F8" w:rsidRPr="00996FAF" w:rsidRDefault="00B160A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D1F2CA5" w14:textId="7B891BC3" w:rsidR="000078F8" w:rsidRPr="00996FAF" w:rsidRDefault="00B160A2" w:rsidP="0036130C">
      <w:pPr>
        <w:pStyle w:val="NormalArial"/>
      </w:pPr>
      <w:r w:rsidRPr="00996FAF">
        <w:t xml:space="preserve">This performance report for </w:t>
      </w:r>
      <w:r w:rsidRPr="00996FAF">
        <w:rPr>
          <w:color w:val="auto"/>
        </w:rPr>
        <w:t>Bupa Tugun (</w:t>
      </w:r>
      <w:r w:rsidRPr="00996FAF">
        <w:rPr>
          <w:b/>
          <w:color w:val="auto"/>
        </w:rPr>
        <w:t>the service</w:t>
      </w:r>
      <w:r w:rsidRPr="00996FAF">
        <w:rPr>
          <w:color w:val="auto"/>
        </w:rPr>
        <w:t>) has been prepared by</w:t>
      </w:r>
      <w:r w:rsidR="009B642C">
        <w:rPr>
          <w:color w:val="auto"/>
        </w:rPr>
        <w:t xml:space="preserve"> B Bassett</w:t>
      </w:r>
      <w:r w:rsidRPr="00996FAF">
        <w:t>, delegate of the Aged Care Quality and Safety Commissioner (Commissioner)</w:t>
      </w:r>
      <w:r>
        <w:rPr>
          <w:rStyle w:val="FootnoteReference"/>
        </w:rPr>
        <w:footnoteReference w:id="1"/>
      </w:r>
      <w:r w:rsidRPr="00996FAF">
        <w:t>.</w:t>
      </w:r>
    </w:p>
    <w:p w14:paraId="0D1F2CA6" w14:textId="77777777" w:rsidR="000078F8" w:rsidRPr="00996FAF" w:rsidRDefault="00B160A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1F2CA7" w14:textId="77777777" w:rsidR="000078F8" w:rsidRPr="00996FAF" w:rsidRDefault="00B160A2" w:rsidP="0036130C">
      <w:pPr>
        <w:pStyle w:val="NormalArial"/>
      </w:pPr>
      <w:r w:rsidRPr="00996FAF">
        <w:t>The report also specifies any areas in which improvements must be made to ensure the Quality Standards are complied with.</w:t>
      </w:r>
    </w:p>
    <w:p w14:paraId="0D1F2CA8" w14:textId="77777777" w:rsidR="00DF37F2" w:rsidRPr="00E63878" w:rsidRDefault="00B160A2" w:rsidP="00712752">
      <w:pPr>
        <w:pStyle w:val="Heading1"/>
        <w:spacing w:before="240" w:after="240" w:line="22" w:lineRule="atLeast"/>
        <w:rPr>
          <w:rFonts w:ascii="Arial" w:hAnsi="Arial" w:cs="Arial"/>
          <w:color w:val="auto"/>
        </w:rPr>
      </w:pPr>
      <w:r w:rsidRPr="00996FAF">
        <w:rPr>
          <w:rFonts w:ascii="Arial" w:hAnsi="Arial" w:cs="Arial"/>
        </w:rPr>
        <w:t>Material relied on</w:t>
      </w:r>
    </w:p>
    <w:p w14:paraId="0D1F2CA9" w14:textId="77777777" w:rsidR="00DF37F2" w:rsidRPr="00E63878" w:rsidRDefault="00B160A2" w:rsidP="0036130C">
      <w:pPr>
        <w:pStyle w:val="NormalArial"/>
        <w:rPr>
          <w:color w:val="auto"/>
        </w:rPr>
      </w:pPr>
      <w:r w:rsidRPr="00E63878">
        <w:rPr>
          <w:color w:val="auto"/>
        </w:rPr>
        <w:t>The following information has been considered in preparing the performance report:</w:t>
      </w:r>
    </w:p>
    <w:p w14:paraId="0D1F2CAA" w14:textId="47C2B0F5" w:rsidR="00DF37F2" w:rsidRPr="00E63878" w:rsidRDefault="00B160A2" w:rsidP="00712752">
      <w:pPr>
        <w:pStyle w:val="ListParagraph"/>
        <w:numPr>
          <w:ilvl w:val="0"/>
          <w:numId w:val="2"/>
        </w:numPr>
        <w:spacing w:line="240" w:lineRule="atLeast"/>
        <w:ind w:left="714" w:hanging="357"/>
        <w:contextualSpacing w:val="0"/>
        <w:rPr>
          <w:rFonts w:ascii="Arial" w:hAnsi="Arial" w:cs="Arial"/>
          <w:color w:val="auto"/>
        </w:rPr>
      </w:pPr>
      <w:r w:rsidRPr="00E63878">
        <w:rPr>
          <w:rFonts w:ascii="Arial" w:hAnsi="Arial" w:cs="Arial"/>
          <w:color w:val="auto"/>
        </w:rPr>
        <w:t>the assessment team’s report for the Site Audit; the Site Audit report was informed by</w:t>
      </w:r>
      <w:r w:rsidR="009B642C" w:rsidRPr="00E63878">
        <w:rPr>
          <w:rFonts w:ascii="Arial" w:hAnsi="Arial" w:cs="Arial"/>
          <w:color w:val="auto"/>
        </w:rPr>
        <w:t xml:space="preserve"> </w:t>
      </w:r>
      <w:r w:rsidRPr="00E63878">
        <w:rPr>
          <w:rFonts w:ascii="Arial" w:hAnsi="Arial" w:cs="Arial"/>
          <w:color w:val="auto"/>
        </w:rPr>
        <w:t>a site assessment, observations at the service, review of documents and interviews with staff, consumers/representatives and others</w:t>
      </w:r>
      <w:r w:rsidR="009B642C" w:rsidRPr="00E63878">
        <w:rPr>
          <w:rFonts w:ascii="Arial" w:hAnsi="Arial" w:cs="Arial"/>
          <w:color w:val="auto"/>
        </w:rPr>
        <w:t>.</w:t>
      </w:r>
    </w:p>
    <w:p w14:paraId="0D1F2CAB" w14:textId="5167ABB1" w:rsidR="00DF37F2" w:rsidRPr="00E63878" w:rsidRDefault="00B160A2" w:rsidP="00712752">
      <w:pPr>
        <w:pStyle w:val="ListParagraph"/>
        <w:numPr>
          <w:ilvl w:val="0"/>
          <w:numId w:val="2"/>
        </w:numPr>
        <w:spacing w:line="240" w:lineRule="atLeast"/>
        <w:ind w:left="714" w:hanging="357"/>
        <w:contextualSpacing w:val="0"/>
        <w:rPr>
          <w:rFonts w:ascii="Arial" w:hAnsi="Arial" w:cs="Arial"/>
          <w:color w:val="auto"/>
        </w:rPr>
      </w:pPr>
      <w:r w:rsidRPr="00E63878">
        <w:rPr>
          <w:rFonts w:ascii="Arial" w:hAnsi="Arial" w:cs="Arial"/>
          <w:color w:val="auto"/>
        </w:rPr>
        <w:t xml:space="preserve">the provider’s response to the assessment team’s report received </w:t>
      </w:r>
      <w:r w:rsidR="009B642C" w:rsidRPr="00E63878">
        <w:rPr>
          <w:rFonts w:ascii="Arial" w:hAnsi="Arial" w:cs="Arial"/>
          <w:color w:val="auto"/>
        </w:rPr>
        <w:t>11 May 2023.</w:t>
      </w:r>
    </w:p>
    <w:p w14:paraId="0D1F2CAE" w14:textId="11327447" w:rsidR="003B1763" w:rsidRPr="00E63878" w:rsidRDefault="00B160A2" w:rsidP="008E1713">
      <w:pPr>
        <w:pStyle w:val="ListParagraph"/>
        <w:numPr>
          <w:ilvl w:val="0"/>
          <w:numId w:val="2"/>
        </w:numPr>
        <w:spacing w:line="22" w:lineRule="atLeast"/>
        <w:ind w:left="714" w:hanging="357"/>
        <w:contextualSpacing w:val="0"/>
        <w:rPr>
          <w:rFonts w:ascii="Arial" w:hAnsi="Arial" w:cs="Arial"/>
          <w:color w:val="auto"/>
        </w:rPr>
      </w:pPr>
      <w:r w:rsidRPr="00E63878">
        <w:rPr>
          <w:rFonts w:ascii="Arial" w:hAnsi="Arial" w:cs="Arial"/>
          <w:color w:val="auto"/>
        </w:rPr>
        <w:br w:type="page"/>
      </w:r>
    </w:p>
    <w:p w14:paraId="0D1F2CAF" w14:textId="77777777" w:rsidR="00FC045E" w:rsidRPr="00996FAF" w:rsidRDefault="00B160A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50E40" w14:paraId="0D1F2CB2" w14:textId="77777777" w:rsidTr="00E50E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D1F2CB0" w14:textId="77777777" w:rsidR="00FC045E" w:rsidRPr="00996FAF" w:rsidRDefault="00B160A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D1F2CB1" w14:textId="4258B17F" w:rsidR="00FC045E" w:rsidRPr="00996FAF" w:rsidRDefault="00D95CB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0A2">
                  <w:rPr>
                    <w:rFonts w:ascii="Arial" w:hAnsi="Arial" w:cs="Arial"/>
                  </w:rPr>
                  <w:t>Compliant</w:t>
                </w:r>
              </w:sdtContent>
            </w:sdt>
          </w:p>
        </w:tc>
      </w:tr>
      <w:tr w:rsidR="00E50E40" w14:paraId="0D1F2CB5" w14:textId="77777777" w:rsidTr="00E50E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1F2CB3" w14:textId="77777777" w:rsidR="00FC045E" w:rsidRPr="00996FAF" w:rsidRDefault="00B160A2"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D1F2CB4" w14:textId="51018F90" w:rsidR="00FC045E" w:rsidRPr="00996FAF" w:rsidRDefault="00D95CB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0A2">
                  <w:rPr>
                    <w:rFonts w:ascii="Arial" w:hAnsi="Arial" w:cs="Arial"/>
                    <w:b/>
                  </w:rPr>
                  <w:t>Compliant</w:t>
                </w:r>
              </w:sdtContent>
            </w:sdt>
            <w:r w:rsidR="00B160A2" w:rsidRPr="00996FAF">
              <w:rPr>
                <w:rFonts w:ascii="Arial" w:hAnsi="Arial" w:cs="Arial"/>
                <w:b/>
              </w:rPr>
              <w:t xml:space="preserve"> </w:t>
            </w:r>
          </w:p>
        </w:tc>
      </w:tr>
      <w:tr w:rsidR="00E50E40" w14:paraId="0D1F2CB8" w14:textId="77777777" w:rsidTr="00E50E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1F2CB6" w14:textId="77777777" w:rsidR="00FC045E" w:rsidRPr="00996FAF" w:rsidRDefault="00B160A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D1F2CB7" w14:textId="05AC1BB9" w:rsidR="00FC045E" w:rsidRPr="00996FAF" w:rsidRDefault="00D95CB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0A2">
                  <w:rPr>
                    <w:rFonts w:ascii="Arial" w:hAnsi="Arial" w:cs="Arial"/>
                    <w:b/>
                  </w:rPr>
                  <w:t>Compliant</w:t>
                </w:r>
              </w:sdtContent>
            </w:sdt>
            <w:r w:rsidR="00B160A2" w:rsidRPr="00996FAF">
              <w:rPr>
                <w:rFonts w:ascii="Arial" w:hAnsi="Arial" w:cs="Arial"/>
                <w:b/>
              </w:rPr>
              <w:t xml:space="preserve"> </w:t>
            </w:r>
          </w:p>
        </w:tc>
      </w:tr>
      <w:tr w:rsidR="00E50E40" w14:paraId="0D1F2CBB" w14:textId="77777777" w:rsidTr="00E50E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1F2CB9" w14:textId="77777777" w:rsidR="00FC045E" w:rsidRPr="00996FAF" w:rsidRDefault="00B160A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D1F2CBA" w14:textId="207E8ACD" w:rsidR="00FC045E" w:rsidRPr="00996FAF" w:rsidRDefault="00D95CB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0A2">
                  <w:rPr>
                    <w:rFonts w:ascii="Arial" w:hAnsi="Arial" w:cs="Arial"/>
                    <w:b/>
                  </w:rPr>
                  <w:t>Compliant</w:t>
                </w:r>
              </w:sdtContent>
            </w:sdt>
            <w:r w:rsidR="00B160A2" w:rsidRPr="00996FAF">
              <w:rPr>
                <w:rFonts w:ascii="Arial" w:hAnsi="Arial" w:cs="Arial"/>
                <w:b/>
              </w:rPr>
              <w:t xml:space="preserve"> </w:t>
            </w:r>
          </w:p>
        </w:tc>
      </w:tr>
      <w:tr w:rsidR="00E50E40" w14:paraId="0D1F2CBE" w14:textId="77777777" w:rsidTr="00E50E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1F2CBC" w14:textId="77777777" w:rsidR="00FC045E" w:rsidRPr="00996FAF" w:rsidRDefault="00B160A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D1F2CBD" w14:textId="55540410" w:rsidR="00FC045E" w:rsidRPr="00996FAF" w:rsidRDefault="00D95CB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0A2">
                  <w:rPr>
                    <w:rFonts w:ascii="Arial" w:hAnsi="Arial" w:cs="Arial"/>
                    <w:b/>
                  </w:rPr>
                  <w:t>Compliant</w:t>
                </w:r>
              </w:sdtContent>
            </w:sdt>
            <w:r w:rsidR="00B160A2" w:rsidRPr="00996FAF">
              <w:rPr>
                <w:rFonts w:ascii="Arial" w:hAnsi="Arial" w:cs="Arial"/>
                <w:b/>
              </w:rPr>
              <w:t xml:space="preserve"> </w:t>
            </w:r>
          </w:p>
        </w:tc>
      </w:tr>
      <w:tr w:rsidR="00E50E40" w14:paraId="0D1F2CC1" w14:textId="77777777" w:rsidTr="00E50E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1F2CBF" w14:textId="77777777" w:rsidR="00FC045E" w:rsidRPr="00996FAF" w:rsidRDefault="00B160A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D1F2CC0" w14:textId="372845FE" w:rsidR="00FC045E" w:rsidRPr="00996FAF" w:rsidRDefault="00D95CB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0A2">
                  <w:rPr>
                    <w:rFonts w:ascii="Arial" w:hAnsi="Arial" w:cs="Arial"/>
                    <w:b/>
                  </w:rPr>
                  <w:t>Compliant</w:t>
                </w:r>
              </w:sdtContent>
            </w:sdt>
            <w:r w:rsidR="00B160A2" w:rsidRPr="00996FAF">
              <w:rPr>
                <w:rFonts w:ascii="Arial" w:hAnsi="Arial" w:cs="Arial"/>
                <w:b/>
              </w:rPr>
              <w:t xml:space="preserve"> </w:t>
            </w:r>
          </w:p>
        </w:tc>
      </w:tr>
      <w:tr w:rsidR="00E50E40" w14:paraId="0D1F2CC4" w14:textId="77777777" w:rsidTr="00E50E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1F2CC2" w14:textId="77777777" w:rsidR="00FC045E" w:rsidRPr="00996FAF" w:rsidRDefault="00B160A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D1F2CC3" w14:textId="0F799D9B" w:rsidR="00FC045E" w:rsidRPr="00996FAF" w:rsidRDefault="00D95CB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0A2">
                  <w:rPr>
                    <w:rFonts w:ascii="Arial" w:hAnsi="Arial" w:cs="Arial"/>
                    <w:b/>
                  </w:rPr>
                  <w:t>Compliant</w:t>
                </w:r>
              </w:sdtContent>
            </w:sdt>
            <w:r w:rsidR="00B160A2" w:rsidRPr="00996FAF">
              <w:rPr>
                <w:rFonts w:ascii="Arial" w:hAnsi="Arial" w:cs="Arial"/>
                <w:b/>
              </w:rPr>
              <w:t xml:space="preserve"> </w:t>
            </w:r>
          </w:p>
        </w:tc>
      </w:tr>
      <w:tr w:rsidR="00E50E40" w14:paraId="0D1F2CC7" w14:textId="77777777" w:rsidTr="00E50E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1F2CC5" w14:textId="77777777" w:rsidR="00FC045E" w:rsidRPr="00996FAF" w:rsidRDefault="00B160A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D1F2CC6" w14:textId="627A2445" w:rsidR="00FC045E" w:rsidRPr="00996FAF" w:rsidRDefault="00D95CB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0A2">
                  <w:rPr>
                    <w:rFonts w:ascii="Arial" w:hAnsi="Arial" w:cs="Arial"/>
                    <w:b/>
                  </w:rPr>
                  <w:t>Compliant</w:t>
                </w:r>
              </w:sdtContent>
            </w:sdt>
            <w:r w:rsidR="00B160A2" w:rsidRPr="00996FAF">
              <w:rPr>
                <w:rFonts w:ascii="Arial" w:hAnsi="Arial" w:cs="Arial"/>
                <w:b/>
              </w:rPr>
              <w:t xml:space="preserve"> </w:t>
            </w:r>
          </w:p>
        </w:tc>
      </w:tr>
    </w:tbl>
    <w:p w14:paraId="0D1F2CC8" w14:textId="77777777" w:rsidR="00FC045E" w:rsidRPr="00996FAF" w:rsidRDefault="00B160A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1F2CC9" w14:textId="77777777" w:rsidR="00FC045E" w:rsidRPr="00996FAF" w:rsidRDefault="00B160A2" w:rsidP="00712752">
      <w:pPr>
        <w:pStyle w:val="Heading1"/>
        <w:spacing w:before="0" w:after="240" w:line="22" w:lineRule="atLeast"/>
        <w:rPr>
          <w:rFonts w:ascii="Arial" w:hAnsi="Arial" w:cs="Arial"/>
        </w:rPr>
      </w:pPr>
      <w:r w:rsidRPr="00996FAF">
        <w:rPr>
          <w:rFonts w:ascii="Arial" w:hAnsi="Arial" w:cs="Arial"/>
        </w:rPr>
        <w:t>Areas for improvement</w:t>
      </w:r>
    </w:p>
    <w:p w14:paraId="0D1F2CCB" w14:textId="22B39B70" w:rsidR="00FC045E" w:rsidRPr="00996FAF" w:rsidRDefault="00B160A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D1F2CD0" w14:textId="427F260F" w:rsidR="00FC045E" w:rsidRPr="00996FAF" w:rsidRDefault="00B160A2" w:rsidP="0036130C">
      <w:pPr>
        <w:pStyle w:val="NormalArial"/>
      </w:pPr>
      <w:r w:rsidRPr="00996FAF">
        <w:br w:type="page"/>
      </w:r>
    </w:p>
    <w:p w14:paraId="0D1F2CD1" w14:textId="77777777" w:rsidR="00FC045E" w:rsidRPr="00996FAF" w:rsidRDefault="00B160A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E50E40" w14:paraId="0D1F2CD4" w14:textId="77777777" w:rsidTr="00E63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D1F2CD2" w14:textId="77777777" w:rsidR="00FC045E" w:rsidRPr="00550022" w:rsidRDefault="00B160A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0D1F2CD3" w14:textId="77777777" w:rsidR="00FC045E" w:rsidRPr="00996FAF" w:rsidRDefault="00D95C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E40" w14:paraId="0D1F2CD8" w14:textId="77777777" w:rsidTr="00E638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CD5" w14:textId="77777777" w:rsidR="00FC045E" w:rsidRPr="00996FAF" w:rsidRDefault="00B160A2"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D1F2CD6" w14:textId="77777777" w:rsidR="00FC045E" w:rsidRPr="00996FAF" w:rsidRDefault="00B160A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0D1F2CD7" w14:textId="428BD809" w:rsidR="00FC045E" w:rsidRPr="00996FAF" w:rsidRDefault="00D95CB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p>
        </w:tc>
      </w:tr>
      <w:tr w:rsidR="00E50E40" w14:paraId="0D1F2CDC" w14:textId="77777777" w:rsidTr="00E63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CD9" w14:textId="77777777" w:rsidR="00FC045E" w:rsidRPr="00996FAF" w:rsidRDefault="00B160A2"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0D1F2CDA" w14:textId="77777777" w:rsidR="00FC045E" w:rsidRPr="00996FAF" w:rsidRDefault="00B160A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0D1F2CDB" w14:textId="2E52D967" w:rsidR="00FC045E" w:rsidRPr="00996FAF" w:rsidRDefault="00D95CB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CE4" w14:textId="77777777" w:rsidTr="00E638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CDD" w14:textId="77777777" w:rsidR="00FC045E" w:rsidRPr="00996FAF" w:rsidRDefault="00B160A2"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D1F2CDE" w14:textId="3107D7D7" w:rsidR="00FC045E" w:rsidRPr="00996FAF" w:rsidRDefault="00B160A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0D1F2CDF" w14:textId="77777777" w:rsidR="00FC045E" w:rsidRPr="00996FAF" w:rsidRDefault="00B160A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D1F2CE0" w14:textId="77777777" w:rsidR="00FC045E" w:rsidRPr="00996FAF" w:rsidRDefault="00B160A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D1F2CE1" w14:textId="14F00DED" w:rsidR="00FC045E" w:rsidRPr="00996FAF" w:rsidRDefault="00B160A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1F2CE2" w14:textId="77777777" w:rsidR="00FC045E" w:rsidRPr="00996FAF" w:rsidRDefault="00B160A2"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0D1F2CE3" w14:textId="173DFE1C" w:rsidR="00FC045E" w:rsidRPr="00996FAF" w:rsidRDefault="00D95CB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CE8" w14:textId="77777777" w:rsidTr="00E63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CE5" w14:textId="77777777" w:rsidR="00FC045E" w:rsidRPr="00996FAF" w:rsidRDefault="00B160A2"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0D1F2CE6" w14:textId="77777777" w:rsidR="00FC045E" w:rsidRPr="00996FAF" w:rsidRDefault="00B160A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D1F2CE7" w14:textId="78A46F09" w:rsidR="00FC045E" w:rsidRPr="00996FAF" w:rsidRDefault="00D95CB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CEC" w14:textId="77777777" w:rsidTr="00E638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CE9" w14:textId="77777777" w:rsidR="00FC045E" w:rsidRPr="00996FAF" w:rsidRDefault="00B160A2"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0D1F2CEA" w14:textId="77777777" w:rsidR="00FC045E" w:rsidRPr="00996FAF" w:rsidRDefault="00B160A2"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0D1F2CEB" w14:textId="7D0478E1" w:rsidR="00FC045E" w:rsidRPr="00996FAF" w:rsidRDefault="00D95CB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CF0" w14:textId="77777777" w:rsidTr="00E63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CED" w14:textId="77777777" w:rsidR="00FC045E" w:rsidRPr="00996FAF" w:rsidRDefault="00B160A2"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D1F2CEE" w14:textId="77777777" w:rsidR="00FC045E" w:rsidRPr="00996FAF" w:rsidRDefault="00B160A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0D1F2CEF" w14:textId="68E6316E" w:rsidR="00FC045E" w:rsidRPr="00996FAF" w:rsidRDefault="00D95CB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bl>
    <w:p w14:paraId="0D1F2CF1" w14:textId="77777777" w:rsidR="001A5684" w:rsidRDefault="00B160A2" w:rsidP="00E63878">
      <w:pPr>
        <w:pStyle w:val="Heading20"/>
        <w:spacing w:before="240"/>
      </w:pPr>
      <w:r w:rsidRPr="00996FAF">
        <w:t>Findings</w:t>
      </w:r>
    </w:p>
    <w:p w14:paraId="454C7D8F" w14:textId="239520BD" w:rsidR="009B642C" w:rsidRDefault="009B642C" w:rsidP="009B642C">
      <w:pPr>
        <w:pStyle w:val="NormalArial"/>
      </w:pPr>
      <w:r w:rsidRPr="00E67310">
        <w:t>Consumers</w:t>
      </w:r>
      <w:r>
        <w:t xml:space="preserve"> and representatives</w:t>
      </w:r>
      <w:r w:rsidRPr="00E67310">
        <w:t xml:space="preserve"> said</w:t>
      </w:r>
      <w:r>
        <w:t xml:space="preserve"> consumers w</w:t>
      </w:r>
      <w:r w:rsidRPr="00E67310">
        <w:t xml:space="preserve">ere treated with dignity and respect, </w:t>
      </w:r>
      <w:r>
        <w:t xml:space="preserve">and </w:t>
      </w:r>
      <w:r w:rsidRPr="00E67310">
        <w:t>their identity was valued by the service. Care planning documentation reflected what was important to consumers to maintain their identity</w:t>
      </w:r>
      <w:r w:rsidR="005B4B5C">
        <w:t xml:space="preserve"> and contained individualised information pertaining to consumers’ life stories</w:t>
      </w:r>
      <w:r w:rsidRPr="00E67310">
        <w:t xml:space="preserve">. </w:t>
      </w:r>
      <w:r>
        <w:rPr>
          <w:color w:val="auto"/>
        </w:rPr>
        <w:t>Consumers</w:t>
      </w:r>
      <w:r w:rsidR="005B4B5C">
        <w:rPr>
          <w:color w:val="auto"/>
        </w:rPr>
        <w:t xml:space="preserve"> and </w:t>
      </w:r>
      <w:r>
        <w:rPr>
          <w:color w:val="auto"/>
        </w:rPr>
        <w:t xml:space="preserve">representatives </w:t>
      </w:r>
      <w:r w:rsidR="005B4B5C">
        <w:rPr>
          <w:color w:val="auto"/>
        </w:rPr>
        <w:t xml:space="preserve">said staff </w:t>
      </w:r>
      <w:r>
        <w:rPr>
          <w:color w:val="auto"/>
        </w:rPr>
        <w:t>h</w:t>
      </w:r>
      <w:r w:rsidR="005B4B5C">
        <w:rPr>
          <w:color w:val="auto"/>
        </w:rPr>
        <w:t>ad a</w:t>
      </w:r>
      <w:r>
        <w:rPr>
          <w:color w:val="auto"/>
        </w:rPr>
        <w:t>n in depth understanding of the consumers residing within the service, their needs and preferences.</w:t>
      </w:r>
    </w:p>
    <w:p w14:paraId="2279B91B" w14:textId="77777777" w:rsidR="009B642C" w:rsidRPr="00033546" w:rsidRDefault="009B642C" w:rsidP="009B642C">
      <w:pPr>
        <w:shd w:val="clear" w:color="auto" w:fill="FFFFFF" w:themeFill="background1"/>
        <w:rPr>
          <w:rFonts w:ascii="Arial" w:hAnsi="Arial" w:cs="Arial"/>
        </w:rPr>
      </w:pPr>
      <w:r w:rsidRPr="00033546">
        <w:rPr>
          <w:rFonts w:ascii="Arial" w:hAnsi="Arial" w:cs="Arial"/>
        </w:rPr>
        <w:t xml:space="preserve">Consumers confirmed they felt culturally safe within the service. Staff </w:t>
      </w:r>
      <w:r>
        <w:rPr>
          <w:rFonts w:ascii="Arial" w:hAnsi="Arial" w:cs="Arial"/>
        </w:rPr>
        <w:t xml:space="preserve">sampled </w:t>
      </w:r>
      <w:r w:rsidRPr="005E0AA6">
        <w:rPr>
          <w:rFonts w:ascii="Arial" w:hAnsi="Arial" w:cs="Arial"/>
        </w:rPr>
        <w:t>described cultural, religious and personal preferences for consumers and demonstrated knowledge of what matters to them.</w:t>
      </w:r>
      <w:r w:rsidRPr="00033546">
        <w:rPr>
          <w:rFonts w:ascii="Arial" w:hAnsi="Arial" w:cs="Arial"/>
        </w:rPr>
        <w:t xml:space="preserve"> Care planning documentation contained information about consumers which allowed staff to have knowledge and un</w:t>
      </w:r>
      <w:r>
        <w:rPr>
          <w:rFonts w:ascii="Arial" w:hAnsi="Arial" w:cs="Arial"/>
        </w:rPr>
        <w:t>der</w:t>
      </w:r>
      <w:r w:rsidRPr="00033546">
        <w:rPr>
          <w:rFonts w:ascii="Arial" w:hAnsi="Arial" w:cs="Arial"/>
        </w:rPr>
        <w:t>standing of the</w:t>
      </w:r>
      <w:r>
        <w:rPr>
          <w:rFonts w:ascii="Arial" w:hAnsi="Arial" w:cs="Arial"/>
        </w:rPr>
        <w:t>ir</w:t>
      </w:r>
      <w:r w:rsidRPr="00033546">
        <w:rPr>
          <w:rFonts w:ascii="Arial" w:hAnsi="Arial" w:cs="Arial"/>
        </w:rPr>
        <w:t xml:space="preserve"> individual </w:t>
      </w:r>
      <w:r>
        <w:rPr>
          <w:rFonts w:ascii="Arial" w:hAnsi="Arial" w:cs="Arial"/>
        </w:rPr>
        <w:t>needs and preferences.</w:t>
      </w:r>
    </w:p>
    <w:p w14:paraId="32BF18B3" w14:textId="04454227" w:rsidR="009B642C" w:rsidRDefault="009B642C" w:rsidP="009B642C">
      <w:pPr>
        <w:pStyle w:val="NormalArial"/>
      </w:pPr>
      <w:r w:rsidRPr="00AF047F">
        <w:t>Consumers and representatives said they felt consumers were supported to exercise choice, make decisions</w:t>
      </w:r>
      <w:r>
        <w:t xml:space="preserve"> and </w:t>
      </w:r>
      <w:r w:rsidRPr="00AF047F">
        <w:t xml:space="preserve">encouraged to be as independent </w:t>
      </w:r>
      <w:r>
        <w:t>as possible</w:t>
      </w:r>
      <w:r w:rsidRPr="00AF047F">
        <w:t xml:space="preserve">. Staff described how consumers were assisted to make choices and </w:t>
      </w:r>
      <w:r>
        <w:t>maintain relationships of choice</w:t>
      </w:r>
      <w:r w:rsidRPr="00AF047F">
        <w:t>.</w:t>
      </w:r>
      <w:r>
        <w:t xml:space="preserve"> The service </w:t>
      </w:r>
      <w:r w:rsidRPr="000A5A50">
        <w:rPr>
          <w:szCs w:val="22"/>
        </w:rPr>
        <w:t>has documented policies and procedures regarding consumer choice and decision making which guides staff in the importance of consumers maintaining their independence and making informed decisions about their care and services.</w:t>
      </w:r>
    </w:p>
    <w:p w14:paraId="68236756" w14:textId="69A21380" w:rsidR="009B642C" w:rsidRDefault="009B642C" w:rsidP="009B642C">
      <w:pPr>
        <w:pStyle w:val="NormalArial"/>
        <w:rPr>
          <w:color w:val="auto"/>
        </w:rPr>
      </w:pPr>
      <w:r w:rsidRPr="00A42382">
        <w:rPr>
          <w:color w:val="auto"/>
        </w:rPr>
        <w:t xml:space="preserve">Consumers and representatives said </w:t>
      </w:r>
      <w:r>
        <w:rPr>
          <w:color w:val="auto"/>
        </w:rPr>
        <w:t>consumers are supported to take risks and live the best life they can. S</w:t>
      </w:r>
      <w:r w:rsidRPr="00A42382">
        <w:rPr>
          <w:color w:val="auto"/>
        </w:rPr>
        <w:t xml:space="preserve">taff explained how they support consumers to partake in risks of their choosing, </w:t>
      </w:r>
      <w:r w:rsidRPr="00A42382">
        <w:rPr>
          <w:color w:val="auto"/>
        </w:rPr>
        <w:lastRenderedPageBreak/>
        <w:t xml:space="preserve">within agreed parameters, </w:t>
      </w:r>
      <w:r>
        <w:rPr>
          <w:color w:val="auto"/>
        </w:rPr>
        <w:t>such as choosing to smoke</w:t>
      </w:r>
      <w:r w:rsidR="004D684E">
        <w:rPr>
          <w:color w:val="auto"/>
        </w:rPr>
        <w:t xml:space="preserve"> and using mobility devices</w:t>
      </w:r>
      <w:r>
        <w:rPr>
          <w:color w:val="auto"/>
        </w:rPr>
        <w:t>, with support strategies identified within the care planning documentation. The</w:t>
      </w:r>
      <w:r w:rsidRPr="00A42382">
        <w:rPr>
          <w:color w:val="auto"/>
        </w:rPr>
        <w:t xml:space="preserve"> service </w:t>
      </w:r>
      <w:r w:rsidRPr="0060386F">
        <w:rPr>
          <w:szCs w:val="22"/>
        </w:rPr>
        <w:t>has documented policies and procedures regarding consumer dignity and risk which guides staff in supporting consumers to take risks to enable them to live their best lives.</w:t>
      </w:r>
    </w:p>
    <w:p w14:paraId="3140460E" w14:textId="09D315DB" w:rsidR="009B642C" w:rsidRPr="006F189E" w:rsidRDefault="009B642C" w:rsidP="009B642C">
      <w:pPr>
        <w:rPr>
          <w:rFonts w:ascii="Arial" w:hAnsi="Arial" w:cs="Arial"/>
          <w:color w:val="auto"/>
        </w:rPr>
      </w:pPr>
      <w:r w:rsidRPr="006F189E">
        <w:rPr>
          <w:rFonts w:ascii="Arial" w:hAnsi="Arial" w:cs="Arial"/>
          <w:color w:val="auto"/>
        </w:rPr>
        <w:t xml:space="preserve">Consumers said they </w:t>
      </w:r>
      <w:r w:rsidR="004D684E">
        <w:rPr>
          <w:rFonts w:ascii="Arial" w:hAnsi="Arial" w:cs="Arial"/>
          <w:color w:val="auto"/>
        </w:rPr>
        <w:t>received current</w:t>
      </w:r>
      <w:r w:rsidRPr="006F189E">
        <w:rPr>
          <w:rFonts w:ascii="Arial" w:hAnsi="Arial" w:cs="Arial"/>
          <w:color w:val="auto"/>
        </w:rPr>
        <w:t xml:space="preserve"> information </w:t>
      </w:r>
      <w:r w:rsidR="004D684E">
        <w:rPr>
          <w:rFonts w:ascii="Arial" w:hAnsi="Arial" w:cs="Arial"/>
          <w:color w:val="auto"/>
        </w:rPr>
        <w:t>from staff and management</w:t>
      </w:r>
      <w:r w:rsidRPr="006F189E">
        <w:rPr>
          <w:rFonts w:ascii="Arial" w:hAnsi="Arial" w:cs="Arial"/>
          <w:color w:val="auto"/>
        </w:rPr>
        <w:t xml:space="preserve"> and felt</w:t>
      </w:r>
      <w:r>
        <w:rPr>
          <w:rFonts w:ascii="Arial" w:hAnsi="Arial" w:cs="Arial"/>
          <w:color w:val="auto"/>
        </w:rPr>
        <w:t xml:space="preserve"> </w:t>
      </w:r>
      <w:r w:rsidRPr="006F189E">
        <w:rPr>
          <w:rFonts w:ascii="Arial" w:hAnsi="Arial" w:cs="Arial"/>
          <w:color w:val="auto"/>
        </w:rPr>
        <w:t xml:space="preserve">well informed about </w:t>
      </w:r>
      <w:r w:rsidR="004D684E">
        <w:rPr>
          <w:rFonts w:ascii="Arial" w:hAnsi="Arial" w:cs="Arial"/>
          <w:color w:val="auto"/>
        </w:rPr>
        <w:t xml:space="preserve">activities, </w:t>
      </w:r>
      <w:r w:rsidRPr="006F189E">
        <w:rPr>
          <w:rFonts w:ascii="Arial" w:hAnsi="Arial" w:cs="Arial"/>
          <w:color w:val="auto"/>
        </w:rPr>
        <w:t>the m</w:t>
      </w:r>
      <w:r>
        <w:rPr>
          <w:rFonts w:ascii="Arial" w:hAnsi="Arial" w:cs="Arial"/>
          <w:color w:val="auto"/>
        </w:rPr>
        <w:t>enu</w:t>
      </w:r>
      <w:r w:rsidRPr="006F189E">
        <w:rPr>
          <w:rFonts w:ascii="Arial" w:hAnsi="Arial" w:cs="Arial"/>
          <w:color w:val="auto"/>
        </w:rPr>
        <w:t>, and external service providers available</w:t>
      </w:r>
      <w:r>
        <w:rPr>
          <w:rFonts w:ascii="Arial" w:hAnsi="Arial" w:cs="Arial"/>
          <w:color w:val="auto"/>
        </w:rPr>
        <w:t xml:space="preserve"> to them</w:t>
      </w:r>
      <w:r w:rsidRPr="006F189E">
        <w:rPr>
          <w:rFonts w:ascii="Arial" w:hAnsi="Arial" w:cs="Arial"/>
          <w:color w:val="auto"/>
        </w:rPr>
        <w:t xml:space="preserve">. </w:t>
      </w:r>
      <w:r w:rsidRPr="004825E8">
        <w:rPr>
          <w:rFonts w:ascii="Arial" w:hAnsi="Arial" w:cs="Arial"/>
          <w:color w:val="auto"/>
        </w:rPr>
        <w:t xml:space="preserve">The consumer </w:t>
      </w:r>
      <w:r w:rsidR="004D684E">
        <w:rPr>
          <w:rFonts w:ascii="Arial" w:hAnsi="Arial" w:cs="Arial"/>
          <w:color w:val="auto"/>
        </w:rPr>
        <w:t>handbook and notice boards throughout the service</w:t>
      </w:r>
      <w:r w:rsidRPr="004825E8">
        <w:rPr>
          <w:rFonts w:ascii="Arial" w:hAnsi="Arial" w:cs="Arial"/>
          <w:color w:val="auto"/>
        </w:rPr>
        <w:t xml:space="preserve"> provided information about feedback and complaints, </w:t>
      </w:r>
      <w:r w:rsidR="004D684E">
        <w:rPr>
          <w:rFonts w:ascii="Arial" w:hAnsi="Arial" w:cs="Arial"/>
          <w:color w:val="auto"/>
        </w:rPr>
        <w:t xml:space="preserve">care and services available </w:t>
      </w:r>
      <w:r w:rsidRPr="004825E8">
        <w:rPr>
          <w:rFonts w:ascii="Arial" w:hAnsi="Arial" w:cs="Arial"/>
          <w:color w:val="auto"/>
        </w:rPr>
        <w:t xml:space="preserve">and </w:t>
      </w:r>
      <w:r w:rsidR="004D684E">
        <w:rPr>
          <w:rFonts w:ascii="Arial" w:hAnsi="Arial" w:cs="Arial"/>
          <w:color w:val="auto"/>
        </w:rPr>
        <w:t>activities</w:t>
      </w:r>
      <w:r w:rsidRPr="004825E8">
        <w:rPr>
          <w:rFonts w:ascii="Arial" w:hAnsi="Arial" w:cs="Arial"/>
          <w:color w:val="auto"/>
        </w:rPr>
        <w:t xml:space="preserve"> in the service. </w:t>
      </w:r>
      <w:r w:rsidRPr="006F189E">
        <w:rPr>
          <w:rFonts w:ascii="Arial" w:hAnsi="Arial" w:cs="Arial"/>
          <w:color w:val="auto"/>
        </w:rPr>
        <w:t xml:space="preserve">Staff confirmed they prompted consumers </w:t>
      </w:r>
      <w:r>
        <w:rPr>
          <w:rFonts w:ascii="Arial" w:hAnsi="Arial" w:cs="Arial"/>
          <w:color w:val="auto"/>
        </w:rPr>
        <w:t>about</w:t>
      </w:r>
      <w:r w:rsidRPr="006F189E">
        <w:rPr>
          <w:rFonts w:ascii="Arial" w:hAnsi="Arial" w:cs="Arial"/>
          <w:color w:val="auto"/>
        </w:rPr>
        <w:t xml:space="preserve"> activities for the day and if there were any changes to the schedules, updates were given directly to consumers.</w:t>
      </w:r>
    </w:p>
    <w:p w14:paraId="09CC4B93" w14:textId="756F4EFB" w:rsidR="009B642C" w:rsidRPr="001D79E2" w:rsidRDefault="009B642C" w:rsidP="009B642C">
      <w:pPr>
        <w:rPr>
          <w:rFonts w:ascii="Arial" w:hAnsi="Arial" w:cs="Arial"/>
        </w:rPr>
      </w:pPr>
      <w:r w:rsidRPr="00E16199">
        <w:rPr>
          <w:rFonts w:ascii="Arial" w:hAnsi="Arial" w:cs="Arial"/>
        </w:rPr>
        <w:t>Consumers and representatives stated they felt the consumers’ privacy and personal and confidential information was respected, confirming their door was closed when care</w:t>
      </w:r>
      <w:r>
        <w:rPr>
          <w:rFonts w:ascii="Arial" w:hAnsi="Arial" w:cs="Arial"/>
        </w:rPr>
        <w:t xml:space="preserve"> was</w:t>
      </w:r>
      <w:r w:rsidRPr="00E16199">
        <w:rPr>
          <w:rFonts w:ascii="Arial" w:hAnsi="Arial" w:cs="Arial"/>
        </w:rPr>
        <w:t xml:space="preserve"> being provided and staff knock</w:t>
      </w:r>
      <w:r>
        <w:rPr>
          <w:rFonts w:ascii="Arial" w:hAnsi="Arial" w:cs="Arial"/>
        </w:rPr>
        <w:t>ed</w:t>
      </w:r>
      <w:r w:rsidRPr="00E16199">
        <w:rPr>
          <w:rFonts w:ascii="Arial" w:hAnsi="Arial" w:cs="Arial"/>
        </w:rPr>
        <w:t xml:space="preserve"> on their door if they </w:t>
      </w:r>
      <w:r>
        <w:rPr>
          <w:rFonts w:ascii="Arial" w:hAnsi="Arial" w:cs="Arial"/>
        </w:rPr>
        <w:t>we</w:t>
      </w:r>
      <w:r w:rsidRPr="00E16199">
        <w:rPr>
          <w:rFonts w:ascii="Arial" w:hAnsi="Arial" w:cs="Arial"/>
        </w:rPr>
        <w:t>re coming in to assist them. Staff were able to identify ways in which the privacy of consumer information was maintained, including the use of individual passwords on the computers for staff</w:t>
      </w:r>
      <w:r>
        <w:rPr>
          <w:rFonts w:ascii="Arial" w:hAnsi="Arial" w:cs="Arial"/>
        </w:rPr>
        <w:t>.</w:t>
      </w:r>
    </w:p>
    <w:p w14:paraId="0D1F2CF2" w14:textId="24009478" w:rsidR="001A5684" w:rsidRPr="00712752" w:rsidRDefault="00B160A2" w:rsidP="0036130C">
      <w:pPr>
        <w:pStyle w:val="NormalArial"/>
      </w:pPr>
      <w:r w:rsidRPr="00996FAF">
        <w:br w:type="page"/>
      </w:r>
    </w:p>
    <w:p w14:paraId="0D1F2CF3" w14:textId="77777777" w:rsidR="00FC045E" w:rsidRPr="00996FAF" w:rsidRDefault="00B160A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E50E40" w14:paraId="0D1F2CF6" w14:textId="77777777" w:rsidTr="00E63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0D1F2CF4" w14:textId="77777777" w:rsidR="00FC045E" w:rsidRPr="0075021E" w:rsidRDefault="00B160A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0D1F2CF5" w14:textId="77777777" w:rsidR="00FC045E" w:rsidRPr="00996FAF" w:rsidRDefault="00D95C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E40" w14:paraId="0D1F2CFA" w14:textId="77777777" w:rsidTr="00E6387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1F2CF7" w14:textId="77777777" w:rsidR="00FC045E" w:rsidRPr="00996FAF" w:rsidRDefault="00B160A2"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D1F2CF8" w14:textId="77777777" w:rsidR="00FC045E" w:rsidRPr="00996FAF" w:rsidRDefault="00B160A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0D1F2CF9" w14:textId="2EF5F1A7" w:rsidR="00FC045E" w:rsidRPr="00996FAF" w:rsidRDefault="00D95CB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CFE" w14:textId="77777777" w:rsidTr="00E63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1F2CFB" w14:textId="77777777" w:rsidR="00FC045E" w:rsidRPr="00996FAF" w:rsidRDefault="00B160A2"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D1F2CFC" w14:textId="77777777" w:rsidR="00FC045E" w:rsidRPr="00996FAF" w:rsidRDefault="00B160A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D1F2CFD" w14:textId="5604DE99" w:rsidR="00FC045E" w:rsidRPr="00996FAF" w:rsidRDefault="00D95CB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04" w14:textId="77777777" w:rsidTr="00E6387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1F2CFF" w14:textId="77777777" w:rsidR="00FC045E" w:rsidRPr="00996FAF" w:rsidRDefault="00B160A2"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0D1F2D00" w14:textId="77777777" w:rsidR="00FC045E" w:rsidRPr="00996FAF" w:rsidRDefault="00B160A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D1F2D01" w14:textId="77777777" w:rsidR="00FC045E" w:rsidRPr="00996FAF" w:rsidRDefault="00B160A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D1F2D02" w14:textId="77777777" w:rsidR="00FC045E" w:rsidRPr="00996FAF" w:rsidRDefault="00B160A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0D1F2D03" w14:textId="0D47186A" w:rsidR="00FC045E" w:rsidRPr="00996FAF" w:rsidRDefault="00D95CB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08" w14:textId="77777777" w:rsidTr="00E63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1F2D05" w14:textId="77777777" w:rsidR="00FC045E" w:rsidRPr="00996FAF" w:rsidRDefault="00B160A2"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D1F2D06" w14:textId="77777777" w:rsidR="00FC045E" w:rsidRPr="00996FAF" w:rsidRDefault="00B160A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0D1F2D07" w14:textId="0530E33B" w:rsidR="00FC045E" w:rsidRPr="00996FAF" w:rsidRDefault="00D95CB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0C" w14:textId="77777777" w:rsidTr="00E6387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1F2D09" w14:textId="77777777" w:rsidR="00FC045E" w:rsidRPr="00996FAF" w:rsidRDefault="00B160A2"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0D1F2D0A" w14:textId="77777777" w:rsidR="00FC045E" w:rsidRPr="00996FAF" w:rsidRDefault="00B160A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0D1F2D0B" w14:textId="2BA922A1" w:rsidR="00FC045E" w:rsidRPr="00996FAF" w:rsidRDefault="00D95CB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bl>
    <w:p w14:paraId="0D1F2D0D" w14:textId="77777777" w:rsidR="00D87E7C" w:rsidRDefault="00B160A2" w:rsidP="00E63878">
      <w:pPr>
        <w:pStyle w:val="Heading20"/>
        <w:spacing w:before="240"/>
      </w:pPr>
      <w:r w:rsidRPr="00996FAF">
        <w:t>Findings</w:t>
      </w:r>
    </w:p>
    <w:p w14:paraId="05B2BCE9" w14:textId="77777777" w:rsidR="009B642C" w:rsidRPr="009A5366" w:rsidRDefault="009B642C" w:rsidP="009B642C">
      <w:pPr>
        <w:rPr>
          <w:rFonts w:ascii="Arial" w:eastAsia="Arial" w:hAnsi="Arial" w:cs="Arial"/>
        </w:rPr>
      </w:pPr>
      <w:r w:rsidRPr="009A5366">
        <w:rPr>
          <w:rFonts w:ascii="Arial" w:hAnsi="Arial" w:cs="Arial"/>
        </w:rPr>
        <w:t xml:space="preserve">Consumers and representatives said consumers receive the care and services they need, and they were </w:t>
      </w:r>
      <w:r>
        <w:rPr>
          <w:rFonts w:ascii="Arial" w:hAnsi="Arial" w:cs="Arial"/>
        </w:rPr>
        <w:t xml:space="preserve">actively </w:t>
      </w:r>
      <w:r w:rsidRPr="009A5366">
        <w:rPr>
          <w:rFonts w:ascii="Arial" w:hAnsi="Arial" w:cs="Arial"/>
        </w:rPr>
        <w:t>involved in care planning processes. Staff were able to describe the care planning process</w:t>
      </w:r>
      <w:r>
        <w:rPr>
          <w:rFonts w:ascii="Arial" w:hAnsi="Arial" w:cs="Arial"/>
        </w:rPr>
        <w:t xml:space="preserve"> and </w:t>
      </w:r>
      <w:r w:rsidRPr="009A5366">
        <w:rPr>
          <w:rFonts w:ascii="Arial" w:hAnsi="Arial" w:cs="Arial"/>
        </w:rPr>
        <w:t>how it inform</w:t>
      </w:r>
      <w:r>
        <w:rPr>
          <w:rFonts w:ascii="Arial" w:hAnsi="Arial" w:cs="Arial"/>
        </w:rPr>
        <w:t>ed</w:t>
      </w:r>
      <w:r w:rsidRPr="009A5366">
        <w:rPr>
          <w:rFonts w:ascii="Arial" w:hAnsi="Arial" w:cs="Arial"/>
        </w:rPr>
        <w:t xml:space="preserve"> the delivery of care and services.</w:t>
      </w:r>
      <w:r w:rsidRPr="009A5366">
        <w:rPr>
          <w:rFonts w:ascii="Arial" w:eastAsia="Arial" w:hAnsi="Arial" w:cs="Arial"/>
        </w:rPr>
        <w:t xml:space="preserve"> </w:t>
      </w:r>
      <w:r w:rsidRPr="00427479">
        <w:rPr>
          <w:rFonts w:ascii="Arial" w:eastAsia="Arial" w:hAnsi="Arial" w:cs="Arial"/>
        </w:rPr>
        <w:t xml:space="preserve">Documentation reviewed </w:t>
      </w:r>
      <w:r>
        <w:rPr>
          <w:rFonts w:ascii="Arial" w:eastAsia="Arial" w:hAnsi="Arial" w:cs="Arial"/>
        </w:rPr>
        <w:t xml:space="preserve">demonstrated </w:t>
      </w:r>
      <w:r w:rsidRPr="00427479">
        <w:rPr>
          <w:rFonts w:ascii="Arial" w:eastAsia="Arial" w:hAnsi="Arial" w:cs="Arial"/>
        </w:rPr>
        <w:t>consider</w:t>
      </w:r>
      <w:r>
        <w:rPr>
          <w:rFonts w:ascii="Arial" w:eastAsia="Arial" w:hAnsi="Arial" w:cs="Arial"/>
        </w:rPr>
        <w:t xml:space="preserve">ation of </w:t>
      </w:r>
      <w:r w:rsidRPr="00427479">
        <w:rPr>
          <w:rFonts w:ascii="Arial" w:eastAsia="Arial" w:hAnsi="Arial" w:cs="Arial"/>
        </w:rPr>
        <w:t xml:space="preserve">potential risks to consumers’ health and wellbeing. The </w:t>
      </w:r>
      <w:r>
        <w:rPr>
          <w:rFonts w:ascii="Arial" w:eastAsia="Arial" w:hAnsi="Arial" w:cs="Arial"/>
        </w:rPr>
        <w:t xml:space="preserve">service </w:t>
      </w:r>
      <w:r w:rsidRPr="00427479">
        <w:rPr>
          <w:rFonts w:ascii="Arial" w:eastAsia="Arial" w:hAnsi="Arial" w:cs="Arial"/>
        </w:rPr>
        <w:t>ha</w:t>
      </w:r>
      <w:r>
        <w:rPr>
          <w:rFonts w:ascii="Arial" w:eastAsia="Arial" w:hAnsi="Arial" w:cs="Arial"/>
        </w:rPr>
        <w:t>d</w:t>
      </w:r>
      <w:r w:rsidRPr="00427479">
        <w:rPr>
          <w:rFonts w:ascii="Arial" w:eastAsia="Arial" w:hAnsi="Arial" w:cs="Arial"/>
        </w:rPr>
        <w:t xml:space="preserve"> policies and procedures to guide staff practice in the assessment and care planning process.</w:t>
      </w:r>
    </w:p>
    <w:p w14:paraId="3505EC4B" w14:textId="07136976" w:rsidR="009B642C" w:rsidRDefault="005C2CE7" w:rsidP="009B642C">
      <w:pPr>
        <w:rPr>
          <w:rFonts w:ascii="Arial" w:hAnsi="Arial" w:cs="Arial"/>
        </w:rPr>
      </w:pPr>
      <w:r>
        <w:rPr>
          <w:rFonts w:ascii="Arial" w:hAnsi="Arial" w:cs="Arial"/>
        </w:rPr>
        <w:t>C</w:t>
      </w:r>
      <w:r w:rsidRPr="004770E5">
        <w:rPr>
          <w:rFonts w:ascii="Arial" w:hAnsi="Arial" w:cs="Arial"/>
        </w:rPr>
        <w:t xml:space="preserve">are planning documentation </w:t>
      </w:r>
      <w:r>
        <w:rPr>
          <w:rFonts w:ascii="Arial" w:hAnsi="Arial" w:cs="Arial"/>
        </w:rPr>
        <w:t xml:space="preserve">included </w:t>
      </w:r>
      <w:r w:rsidR="002F610C">
        <w:rPr>
          <w:rFonts w:ascii="Arial" w:hAnsi="Arial" w:cs="Arial"/>
        </w:rPr>
        <w:t>consumers’ end of life preferences</w:t>
      </w:r>
      <w:r>
        <w:rPr>
          <w:rFonts w:ascii="Arial" w:hAnsi="Arial" w:cs="Arial"/>
        </w:rPr>
        <w:t xml:space="preserve"> and </w:t>
      </w:r>
      <w:r w:rsidRPr="004770E5">
        <w:rPr>
          <w:rFonts w:ascii="Arial" w:hAnsi="Arial" w:cs="Arial"/>
        </w:rPr>
        <w:t>w</w:t>
      </w:r>
      <w:r>
        <w:rPr>
          <w:rFonts w:ascii="Arial" w:hAnsi="Arial" w:cs="Arial"/>
        </w:rPr>
        <w:t xml:space="preserve">as </w:t>
      </w:r>
      <w:r w:rsidRPr="004770E5">
        <w:rPr>
          <w:rFonts w:ascii="Arial" w:hAnsi="Arial" w:cs="Arial"/>
        </w:rPr>
        <w:t xml:space="preserve">observed to be individualised to </w:t>
      </w:r>
      <w:r w:rsidR="00DE60BF">
        <w:rPr>
          <w:rFonts w:ascii="Arial" w:hAnsi="Arial" w:cs="Arial"/>
        </w:rPr>
        <w:t xml:space="preserve">consider </w:t>
      </w:r>
      <w:r w:rsidRPr="004770E5">
        <w:rPr>
          <w:rFonts w:ascii="Arial" w:hAnsi="Arial" w:cs="Arial"/>
        </w:rPr>
        <w:t>consumer</w:t>
      </w:r>
      <w:r w:rsidR="00DE60BF">
        <w:rPr>
          <w:rFonts w:ascii="Arial" w:hAnsi="Arial" w:cs="Arial"/>
        </w:rPr>
        <w:t>s’</w:t>
      </w:r>
      <w:r w:rsidRPr="004770E5">
        <w:rPr>
          <w:rFonts w:ascii="Arial" w:hAnsi="Arial" w:cs="Arial"/>
        </w:rPr>
        <w:t xml:space="preserve"> </w:t>
      </w:r>
      <w:r w:rsidR="002F610C">
        <w:rPr>
          <w:rFonts w:ascii="Arial" w:hAnsi="Arial" w:cs="Arial"/>
        </w:rPr>
        <w:t xml:space="preserve">current </w:t>
      </w:r>
      <w:r w:rsidRPr="004770E5">
        <w:rPr>
          <w:rFonts w:ascii="Arial" w:hAnsi="Arial" w:cs="Arial"/>
        </w:rPr>
        <w:t xml:space="preserve">needs, reflecting their preferences for care. </w:t>
      </w:r>
      <w:r w:rsidR="009B642C" w:rsidRPr="004770E5">
        <w:rPr>
          <w:rFonts w:ascii="Arial" w:hAnsi="Arial" w:cs="Arial"/>
        </w:rPr>
        <w:t>Staff described the needs and preferences of consumers, which aligned to consumer feedback and care planning documentation.</w:t>
      </w:r>
    </w:p>
    <w:p w14:paraId="3F46D52F" w14:textId="77777777" w:rsidR="009B642C" w:rsidRPr="00204499" w:rsidRDefault="009B642C" w:rsidP="009B642C">
      <w:pPr>
        <w:shd w:val="clear" w:color="auto" w:fill="FFFFFF" w:themeFill="background1"/>
        <w:rPr>
          <w:rFonts w:ascii="Arial" w:hAnsi="Arial" w:cs="Arial"/>
        </w:rPr>
      </w:pPr>
      <w:r w:rsidRPr="00204499">
        <w:rPr>
          <w:rFonts w:ascii="Arial" w:hAnsi="Arial" w:cs="Arial"/>
        </w:rPr>
        <w:t>Consumers and representatives confirmed they provided input into the assessment and care planning process</w:t>
      </w:r>
      <w:r>
        <w:rPr>
          <w:rFonts w:ascii="Arial" w:hAnsi="Arial" w:cs="Arial"/>
        </w:rPr>
        <w:t xml:space="preserve"> and said they were confident consumers’ care needs were being met. </w:t>
      </w:r>
      <w:r w:rsidRPr="00204499">
        <w:rPr>
          <w:rFonts w:ascii="Arial" w:hAnsi="Arial" w:cs="Arial"/>
        </w:rPr>
        <w:t xml:space="preserve">Staff </w:t>
      </w:r>
      <w:r w:rsidRPr="0058039C">
        <w:rPr>
          <w:rFonts w:ascii="Arial" w:hAnsi="Arial" w:cs="Arial"/>
        </w:rPr>
        <w:t>described how they partner with consumers</w:t>
      </w:r>
      <w:r>
        <w:rPr>
          <w:rFonts w:ascii="Arial" w:hAnsi="Arial" w:cs="Arial"/>
        </w:rPr>
        <w:t xml:space="preserve"> and </w:t>
      </w:r>
      <w:r w:rsidRPr="0058039C">
        <w:rPr>
          <w:rFonts w:ascii="Arial" w:hAnsi="Arial" w:cs="Arial"/>
        </w:rPr>
        <w:t xml:space="preserve">representatives to assess, plan and review care and services </w:t>
      </w:r>
      <w:r>
        <w:rPr>
          <w:rFonts w:ascii="Arial" w:hAnsi="Arial" w:cs="Arial"/>
        </w:rPr>
        <w:t xml:space="preserve">regularly. </w:t>
      </w:r>
      <w:r w:rsidRPr="00204499">
        <w:rPr>
          <w:rFonts w:ascii="Arial" w:hAnsi="Arial" w:cs="Arial"/>
        </w:rPr>
        <w:t>Documentation reflected the inclusion of multiple health disciplines and services into consumer assessments and planning.</w:t>
      </w:r>
    </w:p>
    <w:p w14:paraId="1B6D410C" w14:textId="0EC18F97" w:rsidR="009B642C" w:rsidRDefault="009B642C" w:rsidP="009B642C">
      <w:pPr>
        <w:shd w:val="clear" w:color="auto" w:fill="FFFFFF" w:themeFill="background1"/>
        <w:rPr>
          <w:rFonts w:ascii="Arial" w:hAnsi="Arial" w:cs="Arial"/>
        </w:rPr>
      </w:pPr>
      <w:r w:rsidRPr="0042338E">
        <w:rPr>
          <w:rFonts w:ascii="Arial" w:hAnsi="Arial" w:cs="Arial"/>
        </w:rPr>
        <w:t>Consumers and representatives s</w:t>
      </w:r>
      <w:r>
        <w:rPr>
          <w:rFonts w:ascii="Arial" w:hAnsi="Arial" w:cs="Arial"/>
        </w:rPr>
        <w:t xml:space="preserve">aid staff discussed consumer care needs and recorded it clearly in their care plans, which they were </w:t>
      </w:r>
      <w:r w:rsidR="00EA6867">
        <w:rPr>
          <w:rFonts w:ascii="Arial" w:hAnsi="Arial" w:cs="Arial"/>
        </w:rPr>
        <w:t xml:space="preserve">offered </w:t>
      </w:r>
      <w:r>
        <w:rPr>
          <w:rFonts w:ascii="Arial" w:hAnsi="Arial" w:cs="Arial"/>
        </w:rPr>
        <w:t xml:space="preserve">a copy of. </w:t>
      </w:r>
      <w:r w:rsidRPr="0042338E">
        <w:rPr>
          <w:rFonts w:ascii="Arial" w:hAnsi="Arial" w:cs="Arial"/>
        </w:rPr>
        <w:t xml:space="preserve">Staff confirmed they had easy access to information regarding the outcomes of assessments and reviews, including consumer </w:t>
      </w:r>
      <w:r w:rsidRPr="0042338E">
        <w:rPr>
          <w:rFonts w:ascii="Arial" w:hAnsi="Arial" w:cs="Arial"/>
        </w:rPr>
        <w:lastRenderedPageBreak/>
        <w:t>care planning documents, via handovers, and the electronic care management system.</w:t>
      </w:r>
      <w:r>
        <w:rPr>
          <w:rFonts w:ascii="Arial" w:hAnsi="Arial" w:cs="Arial"/>
        </w:rPr>
        <w:t xml:space="preserve"> </w:t>
      </w:r>
      <w:r w:rsidRPr="001543A3">
        <w:rPr>
          <w:rFonts w:ascii="Arial" w:hAnsi="Arial" w:cs="Arial"/>
        </w:rPr>
        <w:t xml:space="preserve">Care documentation contained entries reflecting communication with consumers, </w:t>
      </w:r>
      <w:proofErr w:type="gramStart"/>
      <w:r w:rsidRPr="001543A3">
        <w:rPr>
          <w:rFonts w:ascii="Arial" w:hAnsi="Arial" w:cs="Arial"/>
        </w:rPr>
        <w:t>representatives</w:t>
      </w:r>
      <w:proofErr w:type="gramEnd"/>
      <w:r w:rsidRPr="001543A3">
        <w:rPr>
          <w:rFonts w:ascii="Arial" w:hAnsi="Arial" w:cs="Arial"/>
        </w:rPr>
        <w:t xml:space="preserve"> and others where care was shared.</w:t>
      </w:r>
    </w:p>
    <w:p w14:paraId="49651C16" w14:textId="77777777" w:rsidR="009B642C" w:rsidRPr="007B51AF" w:rsidRDefault="009B642C" w:rsidP="009B642C">
      <w:pPr>
        <w:rPr>
          <w:rFonts w:ascii="Arial" w:hAnsi="Arial" w:cs="Arial"/>
        </w:rPr>
      </w:pPr>
      <w:r w:rsidRPr="002B59D3">
        <w:rPr>
          <w:rFonts w:ascii="Arial" w:hAnsi="Arial" w:cs="Arial"/>
        </w:rPr>
        <w:t>Consumers and representatives stated the s</w:t>
      </w:r>
      <w:r>
        <w:rPr>
          <w:rFonts w:ascii="Arial" w:hAnsi="Arial" w:cs="Arial"/>
        </w:rPr>
        <w:t>ervice</w:t>
      </w:r>
      <w:r w:rsidRPr="002B59D3">
        <w:rPr>
          <w:rFonts w:ascii="Arial" w:hAnsi="Arial" w:cs="Arial"/>
        </w:rPr>
        <w:t xml:space="preserve"> regularly review</w:t>
      </w:r>
      <w:r>
        <w:rPr>
          <w:rFonts w:ascii="Arial" w:hAnsi="Arial" w:cs="Arial"/>
        </w:rPr>
        <w:t>ed</w:t>
      </w:r>
      <w:r w:rsidRPr="002B59D3">
        <w:rPr>
          <w:rFonts w:ascii="Arial" w:hAnsi="Arial" w:cs="Arial"/>
        </w:rPr>
        <w:t xml:space="preserve"> consumer’s health, wellbeing and needs. Staff described the </w:t>
      </w:r>
      <w:r>
        <w:rPr>
          <w:rFonts w:ascii="Arial" w:hAnsi="Arial" w:cs="Arial"/>
        </w:rPr>
        <w:t>process for reviewing care and services, while incidents trigger reassessment with any r</w:t>
      </w:r>
      <w:r w:rsidRPr="002B59D3">
        <w:rPr>
          <w:rFonts w:ascii="Arial" w:hAnsi="Arial" w:cs="Arial"/>
        </w:rPr>
        <w:t xml:space="preserve">elevant </w:t>
      </w:r>
      <w:r>
        <w:rPr>
          <w:rFonts w:ascii="Arial" w:hAnsi="Arial" w:cs="Arial"/>
        </w:rPr>
        <w:t>changes</w:t>
      </w:r>
      <w:r w:rsidRPr="002B59D3">
        <w:rPr>
          <w:rFonts w:ascii="Arial" w:hAnsi="Arial" w:cs="Arial"/>
        </w:rPr>
        <w:t xml:space="preserve"> relayed to the consumers and</w:t>
      </w:r>
      <w:r>
        <w:rPr>
          <w:rFonts w:ascii="Arial" w:hAnsi="Arial" w:cs="Arial"/>
        </w:rPr>
        <w:t xml:space="preserve"> </w:t>
      </w:r>
      <w:r w:rsidRPr="002B59D3">
        <w:rPr>
          <w:rFonts w:ascii="Arial" w:hAnsi="Arial" w:cs="Arial"/>
        </w:rPr>
        <w:t>representatives.</w:t>
      </w:r>
      <w:r>
        <w:rPr>
          <w:rFonts w:ascii="Arial" w:hAnsi="Arial" w:cs="Arial"/>
        </w:rPr>
        <w:t xml:space="preserve"> </w:t>
      </w:r>
      <w:r w:rsidRPr="007B51AF">
        <w:rPr>
          <w:rFonts w:ascii="Arial" w:hAnsi="Arial" w:cs="Arial"/>
        </w:rPr>
        <w:t xml:space="preserve">Care documentation </w:t>
      </w:r>
      <w:r>
        <w:rPr>
          <w:rFonts w:ascii="Arial" w:hAnsi="Arial" w:cs="Arial"/>
        </w:rPr>
        <w:t xml:space="preserve">evidenced the regular review and updating of consumer care plans including </w:t>
      </w:r>
      <w:r w:rsidRPr="007B51AF">
        <w:rPr>
          <w:rFonts w:ascii="Arial" w:hAnsi="Arial" w:cs="Arial"/>
        </w:rPr>
        <w:t>when a change or incident had occurred</w:t>
      </w:r>
      <w:r>
        <w:rPr>
          <w:rFonts w:ascii="Arial" w:hAnsi="Arial" w:cs="Arial"/>
        </w:rPr>
        <w:t>.</w:t>
      </w:r>
    </w:p>
    <w:p w14:paraId="0D1F2D0E" w14:textId="4F54DD18" w:rsidR="0087700C" w:rsidRPr="00334B7D" w:rsidRDefault="00B160A2" w:rsidP="0036130C">
      <w:pPr>
        <w:pStyle w:val="NormalArial"/>
      </w:pPr>
      <w:r w:rsidRPr="00996FAF">
        <w:br w:type="page"/>
      </w:r>
    </w:p>
    <w:p w14:paraId="0D1F2D0F" w14:textId="77777777" w:rsidR="00FC045E" w:rsidRPr="00996FAF" w:rsidRDefault="00B160A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50E40" w14:paraId="0D1F2D12" w14:textId="77777777" w:rsidTr="00E63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D1F2D10" w14:textId="77777777" w:rsidR="00FC045E" w:rsidRPr="00996FAF" w:rsidRDefault="00B160A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D1F2D11" w14:textId="77777777" w:rsidR="00FC045E" w:rsidRPr="00996FAF" w:rsidRDefault="00D95C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E40" w14:paraId="0D1F2D19" w14:textId="77777777" w:rsidTr="00E638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13" w14:textId="77777777" w:rsidR="00FC045E" w:rsidRPr="00996FAF" w:rsidRDefault="00B160A2"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D1F2D14" w14:textId="77777777" w:rsidR="00FC045E" w:rsidRPr="00996FAF" w:rsidRDefault="00B160A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1F2D15" w14:textId="77777777" w:rsidR="00FC045E" w:rsidRPr="00996FAF" w:rsidRDefault="00B160A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1F2D16" w14:textId="77777777" w:rsidR="00FC045E" w:rsidRPr="00996FAF" w:rsidRDefault="00B160A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1F2D17" w14:textId="77777777" w:rsidR="00FC045E" w:rsidRPr="00996FAF" w:rsidRDefault="00B160A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0D1F2D18" w14:textId="76F1BE8C" w:rsidR="00FC045E" w:rsidRPr="00996FAF" w:rsidRDefault="00D95CB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1D" w14:textId="77777777" w:rsidTr="00E63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1A" w14:textId="77777777" w:rsidR="00FC045E" w:rsidRPr="00996FAF" w:rsidRDefault="00B160A2"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D1F2D1B" w14:textId="77777777" w:rsidR="00FC045E" w:rsidRPr="00996FAF" w:rsidRDefault="00B160A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D1F2D1C" w14:textId="22220486" w:rsidR="00FC045E" w:rsidRPr="00996FAF" w:rsidRDefault="00D95CB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21" w14:textId="77777777" w:rsidTr="00E638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1E" w14:textId="77777777" w:rsidR="00FC045E" w:rsidRPr="00996FAF" w:rsidRDefault="00B160A2"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D1F2D1F" w14:textId="77777777" w:rsidR="00FC045E" w:rsidRPr="00996FAF" w:rsidRDefault="00B160A2"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0D1F2D20" w14:textId="3E3703F2" w:rsidR="00FC045E" w:rsidRPr="00996FAF" w:rsidRDefault="00D95CB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25" w14:textId="77777777" w:rsidTr="00E63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22" w14:textId="77777777" w:rsidR="00FC045E" w:rsidRPr="00996FAF" w:rsidRDefault="00B160A2"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0D1F2D23" w14:textId="77777777" w:rsidR="00FC045E" w:rsidRPr="00996FAF" w:rsidRDefault="00B160A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0D1F2D24" w14:textId="7B35F095" w:rsidR="00FC045E" w:rsidRPr="00996FAF" w:rsidRDefault="00D95CB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29" w14:textId="77777777" w:rsidTr="00E638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26" w14:textId="77777777" w:rsidR="00FC045E" w:rsidRPr="00996FAF" w:rsidRDefault="00B160A2"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0D1F2D27" w14:textId="77777777" w:rsidR="00FC045E" w:rsidRPr="00996FAF" w:rsidRDefault="00B160A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0D1F2D28" w14:textId="5338B67D" w:rsidR="00FC045E" w:rsidRPr="00996FAF" w:rsidRDefault="00D95CB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2D" w14:textId="77777777" w:rsidTr="00E63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2A" w14:textId="77777777" w:rsidR="00FC045E" w:rsidRPr="00996FAF" w:rsidRDefault="00B160A2"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D1F2D2B" w14:textId="77777777" w:rsidR="00FC045E" w:rsidRPr="00996FAF" w:rsidRDefault="00B160A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D1F2D2C" w14:textId="24591E05" w:rsidR="00FC045E" w:rsidRPr="00996FAF" w:rsidRDefault="00D95CB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33" w14:textId="77777777" w:rsidTr="00E638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2E" w14:textId="77777777" w:rsidR="00FC045E" w:rsidRPr="00996FAF" w:rsidRDefault="00B160A2"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D1F2D2F" w14:textId="77777777" w:rsidR="00FC045E" w:rsidRPr="00996FAF" w:rsidRDefault="00B160A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D1F2D30" w14:textId="77777777" w:rsidR="00FC045E" w:rsidRPr="00996FAF" w:rsidRDefault="00B160A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D1F2D31" w14:textId="77777777" w:rsidR="00FC045E" w:rsidRPr="00996FAF" w:rsidRDefault="00B160A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D1F2D32" w14:textId="292D95C0" w:rsidR="00FC045E" w:rsidRPr="00996FAF" w:rsidRDefault="00D95CB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bl>
    <w:p w14:paraId="0D1F2D34" w14:textId="77777777" w:rsidR="00D87E7C" w:rsidRDefault="00B160A2" w:rsidP="00E63878">
      <w:pPr>
        <w:pStyle w:val="Heading20"/>
        <w:spacing w:before="240"/>
      </w:pPr>
      <w:r w:rsidRPr="00996FAF">
        <w:t>Findings</w:t>
      </w:r>
    </w:p>
    <w:p w14:paraId="0BC9CCFC" w14:textId="7EB2EC26" w:rsidR="009B642C" w:rsidRDefault="009B642C" w:rsidP="009B642C">
      <w:pPr>
        <w:shd w:val="clear" w:color="auto" w:fill="FFFFFF" w:themeFill="background1"/>
        <w:rPr>
          <w:rFonts w:ascii="Arial" w:hAnsi="Arial" w:cs="Arial"/>
        </w:rPr>
      </w:pPr>
      <w:r w:rsidRPr="00963B86">
        <w:rPr>
          <w:rFonts w:ascii="Arial" w:hAnsi="Arial" w:cs="Arial"/>
        </w:rPr>
        <w:t>Consumers and representatives reported they felt consumers were receiving care</w:t>
      </w:r>
      <w:r>
        <w:rPr>
          <w:rFonts w:ascii="Arial" w:hAnsi="Arial" w:cs="Arial"/>
        </w:rPr>
        <w:t>,</w:t>
      </w:r>
      <w:r w:rsidRPr="00963B86">
        <w:rPr>
          <w:rFonts w:ascii="Arial" w:hAnsi="Arial" w:cs="Arial"/>
        </w:rPr>
        <w:t xml:space="preserve"> which was safe</w:t>
      </w:r>
      <w:r>
        <w:rPr>
          <w:rFonts w:ascii="Arial" w:hAnsi="Arial" w:cs="Arial"/>
        </w:rPr>
        <w:t>,</w:t>
      </w:r>
      <w:r w:rsidRPr="00963B86">
        <w:rPr>
          <w:rFonts w:ascii="Arial" w:hAnsi="Arial" w:cs="Arial"/>
        </w:rPr>
        <w:t xml:space="preserve"> right for them and tailored to their needs. </w:t>
      </w:r>
      <w:r w:rsidRPr="003E5D17">
        <w:rPr>
          <w:rFonts w:ascii="Arial" w:hAnsi="Arial" w:cs="Arial"/>
        </w:rPr>
        <w:t>Consumers and representatives confirmed personal care was provided in a timely manner, as per the consumers preferences and needs</w:t>
      </w:r>
      <w:r>
        <w:rPr>
          <w:rFonts w:ascii="Arial" w:hAnsi="Arial" w:cs="Arial"/>
        </w:rPr>
        <w:t xml:space="preserve"> to </w:t>
      </w:r>
      <w:r w:rsidRPr="003E5D17">
        <w:rPr>
          <w:rFonts w:ascii="Arial" w:hAnsi="Arial" w:cs="Arial"/>
        </w:rPr>
        <w:t>optimis</w:t>
      </w:r>
      <w:r>
        <w:rPr>
          <w:rFonts w:ascii="Arial" w:hAnsi="Arial" w:cs="Arial"/>
        </w:rPr>
        <w:t>e</w:t>
      </w:r>
      <w:r w:rsidRPr="003E5D17">
        <w:rPr>
          <w:rFonts w:ascii="Arial" w:hAnsi="Arial" w:cs="Arial"/>
        </w:rPr>
        <w:t xml:space="preserve"> their health and wellbeing. </w:t>
      </w:r>
      <w:r w:rsidRPr="00152711">
        <w:rPr>
          <w:rFonts w:ascii="Arial" w:hAnsi="Arial" w:cs="Arial"/>
        </w:rPr>
        <w:t>Staff demonstrated a shared understanding of sampled consumers</w:t>
      </w:r>
      <w:r>
        <w:rPr>
          <w:rFonts w:ascii="Arial" w:hAnsi="Arial" w:cs="Arial"/>
        </w:rPr>
        <w:t>’</w:t>
      </w:r>
      <w:r w:rsidRPr="00152711">
        <w:rPr>
          <w:rFonts w:ascii="Arial" w:hAnsi="Arial" w:cs="Arial"/>
        </w:rPr>
        <w:t xml:space="preserve"> care needs and the processes in place to support care delivery.</w:t>
      </w:r>
      <w:r>
        <w:rPr>
          <w:rFonts w:ascii="Arial" w:hAnsi="Arial" w:cs="Arial"/>
        </w:rPr>
        <w:t xml:space="preserve"> </w:t>
      </w:r>
      <w:r w:rsidRPr="00963B86">
        <w:rPr>
          <w:rFonts w:ascii="Arial" w:hAnsi="Arial" w:cs="Arial"/>
        </w:rPr>
        <w:t xml:space="preserve">Care </w:t>
      </w:r>
      <w:r>
        <w:rPr>
          <w:rFonts w:ascii="Arial" w:hAnsi="Arial" w:cs="Arial"/>
        </w:rPr>
        <w:t xml:space="preserve">planning </w:t>
      </w:r>
      <w:r w:rsidRPr="00963B86">
        <w:rPr>
          <w:rFonts w:ascii="Arial" w:hAnsi="Arial" w:cs="Arial"/>
        </w:rPr>
        <w:t>documentation</w:t>
      </w:r>
      <w:r w:rsidR="000210BA">
        <w:rPr>
          <w:rFonts w:ascii="Arial" w:hAnsi="Arial" w:cs="Arial"/>
        </w:rPr>
        <w:t xml:space="preserve"> contained </w:t>
      </w:r>
      <w:r w:rsidRPr="00963B86">
        <w:rPr>
          <w:rFonts w:ascii="Arial" w:hAnsi="Arial" w:cs="Arial"/>
        </w:rPr>
        <w:t>individualised care</w:t>
      </w:r>
      <w:r w:rsidR="000210BA">
        <w:rPr>
          <w:rFonts w:ascii="Arial" w:hAnsi="Arial" w:cs="Arial"/>
        </w:rPr>
        <w:t xml:space="preserve"> information reflecting consumers’ </w:t>
      </w:r>
      <w:r w:rsidRPr="00963B86">
        <w:rPr>
          <w:rFonts w:ascii="Arial" w:hAnsi="Arial" w:cs="Arial"/>
        </w:rPr>
        <w:t>specific needs and preferences.</w:t>
      </w:r>
      <w:r>
        <w:rPr>
          <w:rFonts w:ascii="Arial" w:hAnsi="Arial" w:cs="Arial"/>
        </w:rPr>
        <w:t xml:space="preserve"> </w:t>
      </w:r>
      <w:r w:rsidRPr="00B706D7">
        <w:rPr>
          <w:rFonts w:ascii="Arial" w:hAnsi="Arial" w:cs="Arial"/>
        </w:rPr>
        <w:t>The service ha</w:t>
      </w:r>
      <w:r>
        <w:rPr>
          <w:rFonts w:ascii="Arial" w:hAnsi="Arial" w:cs="Arial"/>
        </w:rPr>
        <w:t>d</w:t>
      </w:r>
      <w:r w:rsidRPr="00B706D7">
        <w:rPr>
          <w:rFonts w:ascii="Arial" w:hAnsi="Arial" w:cs="Arial"/>
        </w:rPr>
        <w:t xml:space="preserve"> a range of clinical policies and procedures to guide staff practice in relation to personal and clinical care including wound management, skin integrity and restrictive practices.</w:t>
      </w:r>
    </w:p>
    <w:p w14:paraId="57C984C9" w14:textId="311A5761" w:rsidR="009B642C" w:rsidRDefault="009B642C" w:rsidP="009B642C">
      <w:pPr>
        <w:shd w:val="clear" w:color="auto" w:fill="FFFFFF" w:themeFill="background1"/>
        <w:rPr>
          <w:rFonts w:ascii="Arial" w:hAnsi="Arial" w:cs="Arial"/>
          <w:color w:val="auto"/>
        </w:rPr>
      </w:pPr>
      <w:r>
        <w:rPr>
          <w:rFonts w:ascii="Arial" w:hAnsi="Arial" w:cs="Arial"/>
          <w:color w:val="auto"/>
        </w:rPr>
        <w:t xml:space="preserve">The service had effective processes to manage </w:t>
      </w:r>
      <w:r w:rsidRPr="00E55981">
        <w:rPr>
          <w:rFonts w:ascii="Arial" w:hAnsi="Arial" w:cs="Arial"/>
          <w:color w:val="auto"/>
        </w:rPr>
        <w:t>high impact or high prevalence risks</w:t>
      </w:r>
      <w:r>
        <w:rPr>
          <w:rFonts w:ascii="Arial" w:hAnsi="Arial" w:cs="Arial"/>
          <w:color w:val="auto"/>
        </w:rPr>
        <w:t>,</w:t>
      </w:r>
      <w:r w:rsidRPr="00E55981">
        <w:rPr>
          <w:rFonts w:ascii="Arial" w:hAnsi="Arial" w:cs="Arial"/>
          <w:color w:val="auto"/>
        </w:rPr>
        <w:t xml:space="preserve"> including in relation to </w:t>
      </w:r>
      <w:r w:rsidR="001924C3">
        <w:rPr>
          <w:rFonts w:ascii="Arial" w:hAnsi="Arial" w:cs="Arial"/>
          <w:color w:val="auto"/>
        </w:rPr>
        <w:t xml:space="preserve">medication, </w:t>
      </w:r>
      <w:r w:rsidRPr="00E55981">
        <w:rPr>
          <w:rFonts w:ascii="Arial" w:hAnsi="Arial" w:cs="Arial"/>
          <w:color w:val="auto"/>
        </w:rPr>
        <w:t>falls</w:t>
      </w:r>
      <w:r w:rsidR="001924C3">
        <w:rPr>
          <w:rFonts w:ascii="Arial" w:hAnsi="Arial" w:cs="Arial"/>
          <w:color w:val="auto"/>
        </w:rPr>
        <w:t xml:space="preserve"> and diabetes</w:t>
      </w:r>
      <w:r w:rsidRPr="00E55981">
        <w:rPr>
          <w:rFonts w:ascii="Arial" w:hAnsi="Arial" w:cs="Arial"/>
          <w:color w:val="auto"/>
        </w:rPr>
        <w:t xml:space="preserve">. </w:t>
      </w:r>
      <w:r w:rsidR="001924C3">
        <w:rPr>
          <w:rFonts w:ascii="Arial" w:hAnsi="Arial" w:cs="Arial"/>
          <w:color w:val="auto"/>
        </w:rPr>
        <w:t>Care d</w:t>
      </w:r>
      <w:r w:rsidRPr="00B706D7">
        <w:rPr>
          <w:rFonts w:ascii="Arial" w:hAnsi="Arial" w:cs="Arial"/>
          <w:color w:val="auto"/>
        </w:rPr>
        <w:t>ocument</w:t>
      </w:r>
      <w:r>
        <w:rPr>
          <w:rFonts w:ascii="Arial" w:hAnsi="Arial" w:cs="Arial"/>
          <w:color w:val="auto"/>
        </w:rPr>
        <w:t>ation</w:t>
      </w:r>
      <w:r w:rsidRPr="00B706D7">
        <w:rPr>
          <w:rFonts w:ascii="Arial" w:hAnsi="Arial" w:cs="Arial"/>
          <w:color w:val="auto"/>
        </w:rPr>
        <w:t xml:space="preserve"> identified effective</w:t>
      </w:r>
      <w:r w:rsidR="001924C3">
        <w:rPr>
          <w:rFonts w:ascii="Arial" w:hAnsi="Arial" w:cs="Arial"/>
          <w:color w:val="auto"/>
        </w:rPr>
        <w:t xml:space="preserve"> management for consumers at risk of changes in behaviour. The service </w:t>
      </w:r>
      <w:r w:rsidRPr="00B706D7">
        <w:rPr>
          <w:rFonts w:ascii="Arial" w:hAnsi="Arial" w:cs="Arial"/>
          <w:color w:val="auto"/>
        </w:rPr>
        <w:t>monitor</w:t>
      </w:r>
      <w:r w:rsidR="001924C3">
        <w:rPr>
          <w:rFonts w:ascii="Arial" w:hAnsi="Arial" w:cs="Arial"/>
          <w:color w:val="auto"/>
        </w:rPr>
        <w:t>ed</w:t>
      </w:r>
      <w:r w:rsidRPr="00B706D7">
        <w:rPr>
          <w:rFonts w:ascii="Arial" w:hAnsi="Arial" w:cs="Arial"/>
          <w:color w:val="auto"/>
        </w:rPr>
        <w:t xml:space="preserve"> clinical </w:t>
      </w:r>
      <w:r w:rsidR="001924C3">
        <w:rPr>
          <w:rFonts w:ascii="Arial" w:hAnsi="Arial" w:cs="Arial"/>
          <w:color w:val="auto"/>
        </w:rPr>
        <w:t xml:space="preserve">risks involved in </w:t>
      </w:r>
      <w:r w:rsidRPr="00B706D7">
        <w:rPr>
          <w:rFonts w:ascii="Arial" w:hAnsi="Arial" w:cs="Arial"/>
          <w:color w:val="auto"/>
        </w:rPr>
        <w:t>care delivery for consumers.</w:t>
      </w:r>
      <w:r>
        <w:rPr>
          <w:rFonts w:ascii="Arial" w:hAnsi="Arial" w:cs="Arial"/>
          <w:color w:val="auto"/>
        </w:rPr>
        <w:t xml:space="preserve"> </w:t>
      </w:r>
      <w:r w:rsidRPr="00E55981">
        <w:rPr>
          <w:rFonts w:ascii="Arial" w:hAnsi="Arial" w:cs="Arial"/>
          <w:color w:val="auto"/>
        </w:rPr>
        <w:t>The service has a suite of policies and procedures to support staff in the management of high impact and high prevalence risks.</w:t>
      </w:r>
    </w:p>
    <w:p w14:paraId="68F7F76C" w14:textId="6D3C5B55" w:rsidR="009B642C" w:rsidRPr="00BC6229" w:rsidRDefault="009B642C" w:rsidP="009B642C">
      <w:pPr>
        <w:shd w:val="clear" w:color="auto" w:fill="FFFFFF" w:themeFill="background1"/>
        <w:rPr>
          <w:rFonts w:ascii="Arial" w:hAnsi="Arial" w:cs="Arial"/>
        </w:rPr>
      </w:pPr>
      <w:r w:rsidRPr="00BC6229">
        <w:rPr>
          <w:rFonts w:ascii="Arial" w:hAnsi="Arial" w:cs="Arial"/>
        </w:rPr>
        <w:lastRenderedPageBreak/>
        <w:t xml:space="preserve">Care planning documentation </w:t>
      </w:r>
      <w:r>
        <w:rPr>
          <w:rFonts w:ascii="Arial" w:hAnsi="Arial" w:cs="Arial"/>
        </w:rPr>
        <w:t xml:space="preserve">was </w:t>
      </w:r>
      <w:r w:rsidRPr="00BC6229">
        <w:rPr>
          <w:rFonts w:ascii="Arial" w:hAnsi="Arial" w:cs="Arial"/>
        </w:rPr>
        <w:t>reviewed and demonstrated at end of life the consumers’ dignity was preserved, and care was provided in accordance with their needs and preferences. Care documentation included end of life wishes which were found to be individualised</w:t>
      </w:r>
      <w:r w:rsidR="001924C3">
        <w:rPr>
          <w:rFonts w:ascii="Arial" w:hAnsi="Arial" w:cs="Arial"/>
        </w:rPr>
        <w:t xml:space="preserve"> to the consumer’s preferences.</w:t>
      </w:r>
    </w:p>
    <w:p w14:paraId="0BDBD35D" w14:textId="3F88BE4B" w:rsidR="009B642C" w:rsidRDefault="009B642C" w:rsidP="009B642C">
      <w:pPr>
        <w:shd w:val="clear" w:color="auto" w:fill="FFFFFF" w:themeFill="background1"/>
        <w:rPr>
          <w:rFonts w:ascii="Arial" w:hAnsi="Arial" w:cs="Arial"/>
        </w:rPr>
      </w:pPr>
      <w:r w:rsidRPr="00202D12">
        <w:rPr>
          <w:rFonts w:ascii="Arial" w:hAnsi="Arial" w:cs="Arial"/>
        </w:rPr>
        <w:t xml:space="preserve">Consumers and representatives </w:t>
      </w:r>
      <w:r>
        <w:rPr>
          <w:rFonts w:ascii="Arial" w:hAnsi="Arial" w:cs="Arial"/>
        </w:rPr>
        <w:t xml:space="preserve">said </w:t>
      </w:r>
      <w:r w:rsidRPr="00202D12">
        <w:rPr>
          <w:rFonts w:ascii="Arial" w:hAnsi="Arial" w:cs="Arial"/>
        </w:rPr>
        <w:t>the service ha</w:t>
      </w:r>
      <w:r>
        <w:rPr>
          <w:rFonts w:ascii="Arial" w:hAnsi="Arial" w:cs="Arial"/>
        </w:rPr>
        <w:t>d</w:t>
      </w:r>
      <w:r w:rsidRPr="00202D12">
        <w:rPr>
          <w:rFonts w:ascii="Arial" w:hAnsi="Arial" w:cs="Arial"/>
        </w:rPr>
        <w:t xml:space="preserve"> responded to change</w:t>
      </w:r>
      <w:r>
        <w:rPr>
          <w:rFonts w:ascii="Arial" w:hAnsi="Arial" w:cs="Arial"/>
        </w:rPr>
        <w:t>s</w:t>
      </w:r>
      <w:r w:rsidRPr="00202D12">
        <w:rPr>
          <w:rFonts w:ascii="Arial" w:hAnsi="Arial" w:cs="Arial"/>
        </w:rPr>
        <w:t xml:space="preserve"> or deterioration in the consumer’s condition. Staff</w:t>
      </w:r>
      <w:r>
        <w:rPr>
          <w:rFonts w:ascii="Arial" w:hAnsi="Arial" w:cs="Arial"/>
        </w:rPr>
        <w:t>,</w:t>
      </w:r>
      <w:r w:rsidRPr="00202D12">
        <w:rPr>
          <w:rFonts w:ascii="Arial" w:hAnsi="Arial" w:cs="Arial"/>
        </w:rPr>
        <w:t xml:space="preserve"> and care planning documents, reflected appropriate actions</w:t>
      </w:r>
      <w:r>
        <w:rPr>
          <w:rFonts w:ascii="Arial" w:hAnsi="Arial" w:cs="Arial"/>
        </w:rPr>
        <w:t xml:space="preserve"> were</w:t>
      </w:r>
      <w:r w:rsidRPr="00202D12">
        <w:rPr>
          <w:rFonts w:ascii="Arial" w:hAnsi="Arial" w:cs="Arial"/>
        </w:rPr>
        <w:t xml:space="preserve"> taken in response to change</w:t>
      </w:r>
      <w:r>
        <w:rPr>
          <w:rFonts w:ascii="Arial" w:hAnsi="Arial" w:cs="Arial"/>
        </w:rPr>
        <w:t xml:space="preserve">s </w:t>
      </w:r>
      <w:r w:rsidRPr="00202D12">
        <w:rPr>
          <w:rFonts w:ascii="Arial" w:hAnsi="Arial" w:cs="Arial"/>
        </w:rPr>
        <w:t>in a consumer’s health. Policies and procedures were available to guide staff in the timely identification and response to consumer deterioration</w:t>
      </w:r>
      <w:r w:rsidR="00AC2D3F">
        <w:rPr>
          <w:rFonts w:ascii="Arial" w:hAnsi="Arial" w:cs="Arial"/>
        </w:rPr>
        <w:t xml:space="preserve"> through a range of processes including reviews, incident reports and progress notes</w:t>
      </w:r>
      <w:r w:rsidRPr="00202D12">
        <w:rPr>
          <w:rFonts w:ascii="Arial" w:hAnsi="Arial" w:cs="Arial"/>
        </w:rPr>
        <w:t>.</w:t>
      </w:r>
    </w:p>
    <w:p w14:paraId="0B484432" w14:textId="755FD19F" w:rsidR="009B642C" w:rsidRDefault="009B642C" w:rsidP="009B642C">
      <w:pPr>
        <w:shd w:val="clear" w:color="auto" w:fill="FFFFFF" w:themeFill="background1"/>
        <w:rPr>
          <w:rFonts w:ascii="Arial" w:hAnsi="Arial" w:cs="Arial"/>
        </w:rPr>
      </w:pPr>
      <w:r w:rsidRPr="002D6269">
        <w:rPr>
          <w:rFonts w:ascii="Arial" w:hAnsi="Arial" w:cs="Arial"/>
        </w:rPr>
        <w:t xml:space="preserve">Consumers and representatives </w:t>
      </w:r>
      <w:r w:rsidR="00BA415B">
        <w:rPr>
          <w:rFonts w:ascii="Arial" w:hAnsi="Arial" w:cs="Arial"/>
        </w:rPr>
        <w:t>said</w:t>
      </w:r>
      <w:r w:rsidRPr="002D6269">
        <w:rPr>
          <w:rFonts w:ascii="Arial" w:hAnsi="Arial" w:cs="Arial"/>
        </w:rPr>
        <w:t xml:space="preserve"> consumer information was well documented and shared between staff and </w:t>
      </w:r>
      <w:r w:rsidR="00BA415B">
        <w:rPr>
          <w:rFonts w:ascii="Arial" w:hAnsi="Arial" w:cs="Arial"/>
        </w:rPr>
        <w:t xml:space="preserve">others involved in consumer care. </w:t>
      </w:r>
      <w:r w:rsidRPr="009746ED">
        <w:rPr>
          <w:rFonts w:ascii="Arial" w:hAnsi="Arial" w:cs="Arial"/>
        </w:rPr>
        <w:t>Staff stated, and care documentation reviewed confirmed, staff consistently notified the consumer’s medical officer, other allied health professionals and representatives if they identified a change in a consumer’s condition</w:t>
      </w:r>
      <w:r>
        <w:rPr>
          <w:rFonts w:ascii="Arial" w:hAnsi="Arial" w:cs="Arial"/>
        </w:rPr>
        <w:t xml:space="preserve"> or needs, and </w:t>
      </w:r>
      <w:r w:rsidRPr="009746ED">
        <w:rPr>
          <w:rFonts w:ascii="Arial" w:hAnsi="Arial" w:cs="Arial"/>
        </w:rPr>
        <w:t>if there was a clinical incident.</w:t>
      </w:r>
    </w:p>
    <w:p w14:paraId="6E6CE87C" w14:textId="7BF92B2B" w:rsidR="009B642C" w:rsidRPr="002D318C" w:rsidRDefault="00FB353C" w:rsidP="009B642C">
      <w:pPr>
        <w:shd w:val="clear" w:color="auto" w:fill="FFFFFF" w:themeFill="background1"/>
        <w:rPr>
          <w:rFonts w:ascii="Arial" w:hAnsi="Arial" w:cs="Arial"/>
        </w:rPr>
      </w:pPr>
      <w:r w:rsidRPr="002D318C">
        <w:rPr>
          <w:rFonts w:ascii="Arial" w:hAnsi="Arial" w:cs="Arial"/>
        </w:rPr>
        <w:t xml:space="preserve">Care planning documentation reviewed reflected timely and appropriate referrals </w:t>
      </w:r>
      <w:r>
        <w:rPr>
          <w:rFonts w:ascii="Arial" w:hAnsi="Arial" w:cs="Arial"/>
        </w:rPr>
        <w:t>of</w:t>
      </w:r>
      <w:r w:rsidRPr="002D318C">
        <w:rPr>
          <w:rFonts w:ascii="Arial" w:hAnsi="Arial" w:cs="Arial"/>
        </w:rPr>
        <w:t xml:space="preserve"> </w:t>
      </w:r>
      <w:r>
        <w:rPr>
          <w:rFonts w:ascii="Arial" w:hAnsi="Arial" w:cs="Arial"/>
        </w:rPr>
        <w:t xml:space="preserve">consumers </w:t>
      </w:r>
      <w:r w:rsidRPr="002D318C">
        <w:rPr>
          <w:rFonts w:ascii="Arial" w:hAnsi="Arial" w:cs="Arial"/>
        </w:rPr>
        <w:t xml:space="preserve">to other organisations and providers of other care and services. </w:t>
      </w:r>
      <w:r w:rsidR="009B642C" w:rsidRPr="002D318C">
        <w:rPr>
          <w:rFonts w:ascii="Arial" w:hAnsi="Arial" w:cs="Arial"/>
        </w:rPr>
        <w:t xml:space="preserve">Staff described how input from other health </w:t>
      </w:r>
      <w:r w:rsidR="009B642C">
        <w:rPr>
          <w:rFonts w:ascii="Arial" w:hAnsi="Arial" w:cs="Arial"/>
        </w:rPr>
        <w:t>professionals</w:t>
      </w:r>
      <w:r w:rsidR="009B642C" w:rsidRPr="002D318C">
        <w:rPr>
          <w:rFonts w:ascii="Arial" w:hAnsi="Arial" w:cs="Arial"/>
        </w:rPr>
        <w:t xml:space="preserve"> was arranged in response to identified need</w:t>
      </w:r>
      <w:r w:rsidR="009B642C">
        <w:rPr>
          <w:rFonts w:ascii="Arial" w:hAnsi="Arial" w:cs="Arial"/>
        </w:rPr>
        <w:t>s</w:t>
      </w:r>
      <w:r w:rsidR="009B642C" w:rsidRPr="002224F7">
        <w:rPr>
          <w:rFonts w:ascii="Arial" w:hAnsi="Arial" w:cs="Arial"/>
        </w:rPr>
        <w:t xml:space="preserve"> </w:t>
      </w:r>
      <w:r w:rsidR="009B642C" w:rsidRPr="002D318C">
        <w:rPr>
          <w:rFonts w:ascii="Arial" w:hAnsi="Arial" w:cs="Arial"/>
        </w:rPr>
        <w:t xml:space="preserve">and provided </w:t>
      </w:r>
      <w:r>
        <w:rPr>
          <w:rFonts w:ascii="Arial" w:hAnsi="Arial" w:cs="Arial"/>
        </w:rPr>
        <w:t>examples</w:t>
      </w:r>
      <w:r w:rsidR="009B642C" w:rsidRPr="002D318C">
        <w:rPr>
          <w:rFonts w:ascii="Arial" w:hAnsi="Arial" w:cs="Arial"/>
        </w:rPr>
        <w:t xml:space="preserve"> of referrals to other </w:t>
      </w:r>
      <w:r>
        <w:rPr>
          <w:rFonts w:ascii="Arial" w:hAnsi="Arial" w:cs="Arial"/>
        </w:rPr>
        <w:t>health s</w:t>
      </w:r>
      <w:r w:rsidR="009B642C" w:rsidRPr="002D318C">
        <w:rPr>
          <w:rFonts w:ascii="Arial" w:hAnsi="Arial" w:cs="Arial"/>
        </w:rPr>
        <w:t>ervice</w:t>
      </w:r>
      <w:r>
        <w:rPr>
          <w:rFonts w:ascii="Arial" w:hAnsi="Arial" w:cs="Arial"/>
        </w:rPr>
        <w:t xml:space="preserve"> providers</w:t>
      </w:r>
      <w:r w:rsidR="009B642C" w:rsidRPr="002D318C">
        <w:rPr>
          <w:rFonts w:ascii="Arial" w:hAnsi="Arial" w:cs="Arial"/>
        </w:rPr>
        <w:t>.</w:t>
      </w:r>
    </w:p>
    <w:p w14:paraId="631FD155" w14:textId="20FA0E5A" w:rsidR="009B642C" w:rsidRPr="00443C64" w:rsidRDefault="009B642C" w:rsidP="009B642C">
      <w:pPr>
        <w:shd w:val="clear" w:color="auto" w:fill="FFFFFF" w:themeFill="background1"/>
        <w:rPr>
          <w:rFonts w:ascii="Arial" w:hAnsi="Arial" w:cs="Arial"/>
        </w:rPr>
      </w:pPr>
      <w:r w:rsidRPr="002B0741">
        <w:rPr>
          <w:rFonts w:ascii="Arial" w:hAnsi="Arial" w:cs="Arial"/>
        </w:rPr>
        <w:t>The service demonstrate</w:t>
      </w:r>
      <w:r>
        <w:rPr>
          <w:rFonts w:ascii="Arial" w:hAnsi="Arial" w:cs="Arial"/>
        </w:rPr>
        <w:t>d</w:t>
      </w:r>
      <w:r w:rsidRPr="002B0741">
        <w:rPr>
          <w:rFonts w:ascii="Arial" w:hAnsi="Arial" w:cs="Arial"/>
        </w:rPr>
        <w:t xml:space="preserve"> effective processes are in place </w:t>
      </w:r>
      <w:r>
        <w:rPr>
          <w:rFonts w:ascii="Arial" w:hAnsi="Arial" w:cs="Arial"/>
        </w:rPr>
        <w:t>for</w:t>
      </w:r>
      <w:r w:rsidRPr="002B0741">
        <w:rPr>
          <w:rFonts w:ascii="Arial" w:hAnsi="Arial" w:cs="Arial"/>
        </w:rPr>
        <w:t xml:space="preserve"> management of an infectious outbreak</w:t>
      </w:r>
      <w:r w:rsidR="00FB353C">
        <w:rPr>
          <w:rFonts w:ascii="Arial" w:hAnsi="Arial" w:cs="Arial"/>
        </w:rPr>
        <w:t>, including COVID-19,</w:t>
      </w:r>
      <w:r w:rsidRPr="002B0741">
        <w:rPr>
          <w:rFonts w:ascii="Arial" w:hAnsi="Arial" w:cs="Arial"/>
        </w:rPr>
        <w:t xml:space="preserve"> and there are practices to promote evidence-based use of antibiotics. </w:t>
      </w:r>
      <w:r w:rsidRPr="00443C64">
        <w:rPr>
          <w:rFonts w:ascii="Arial" w:hAnsi="Arial" w:cs="Arial"/>
        </w:rPr>
        <w:t xml:space="preserve">Staff demonstrated knowledge of infection control practices relevant to their duties and the service further supported the staff with several documents to inform and guide staff practice in relation to infection control matters. </w:t>
      </w:r>
      <w:r>
        <w:rPr>
          <w:rFonts w:ascii="Arial" w:hAnsi="Arial" w:cs="Arial"/>
        </w:rPr>
        <w:t>S</w:t>
      </w:r>
      <w:r w:rsidRPr="00443C64">
        <w:rPr>
          <w:rFonts w:ascii="Arial" w:hAnsi="Arial" w:cs="Arial"/>
        </w:rPr>
        <w:t>taff were observed adhering to infection control practices.</w:t>
      </w:r>
    </w:p>
    <w:p w14:paraId="0D1F2D35" w14:textId="1529F9CD" w:rsidR="002B0C90" w:rsidRPr="00262C0B" w:rsidRDefault="00B160A2" w:rsidP="0036130C">
      <w:pPr>
        <w:pStyle w:val="NormalArial"/>
      </w:pPr>
      <w:r>
        <w:br w:type="page"/>
      </w:r>
    </w:p>
    <w:p w14:paraId="0D1F2D36" w14:textId="77777777" w:rsidR="00FC045E" w:rsidRPr="00996FAF" w:rsidRDefault="00B160A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50E40" w14:paraId="0D1F2D39" w14:textId="77777777" w:rsidTr="00E63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D1F2D37" w14:textId="77777777" w:rsidR="00FC045E" w:rsidRPr="00996FAF" w:rsidRDefault="00B160A2"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0D1F2D38" w14:textId="77777777" w:rsidR="00FC045E" w:rsidRPr="00996FAF" w:rsidRDefault="00D95C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E40" w14:paraId="0D1F2D3D" w14:textId="77777777" w:rsidTr="00E638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3A" w14:textId="77777777" w:rsidR="00FC045E" w:rsidRPr="00996FAF" w:rsidRDefault="00B160A2"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D1F2D3B" w14:textId="77777777" w:rsidR="00FC045E" w:rsidRPr="00996FAF" w:rsidRDefault="00B160A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D1F2D3C" w14:textId="4B936A74" w:rsidR="00FC045E" w:rsidRPr="00996FAF" w:rsidRDefault="00D95CB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41" w14:textId="77777777" w:rsidTr="00E63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3E" w14:textId="77777777" w:rsidR="00FC045E" w:rsidRPr="00996FAF" w:rsidRDefault="00B160A2"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0D1F2D3F" w14:textId="77777777" w:rsidR="00FC045E" w:rsidRPr="00996FAF" w:rsidRDefault="00B160A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D1F2D40" w14:textId="3324010A" w:rsidR="00FC045E" w:rsidRPr="00996FAF" w:rsidRDefault="00D95CB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48" w14:textId="77777777" w:rsidTr="00E638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42" w14:textId="77777777" w:rsidR="00FC045E" w:rsidRPr="00996FAF" w:rsidRDefault="00B160A2"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0D1F2D43" w14:textId="77777777" w:rsidR="00FC045E" w:rsidRPr="00996FAF" w:rsidRDefault="00B160A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D1F2D44" w14:textId="77777777" w:rsidR="00FC045E" w:rsidRPr="00996FAF" w:rsidRDefault="00B160A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D1F2D45" w14:textId="77777777" w:rsidR="00FC045E" w:rsidRPr="00996FAF" w:rsidRDefault="00B160A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D1F2D46" w14:textId="77777777" w:rsidR="00FC045E" w:rsidRPr="00996FAF" w:rsidRDefault="00B160A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0D1F2D47" w14:textId="0959AAFB" w:rsidR="00FC045E" w:rsidRPr="00996FAF" w:rsidRDefault="00D95CB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4C" w14:textId="77777777" w:rsidTr="00E63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49" w14:textId="77777777" w:rsidR="00FC045E" w:rsidRPr="00996FAF" w:rsidRDefault="00B160A2"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0D1F2D4A" w14:textId="77777777" w:rsidR="00FC045E" w:rsidRPr="00996FAF" w:rsidRDefault="00B160A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0D1F2D4B" w14:textId="5474EC38" w:rsidR="00FC045E" w:rsidRPr="00996FAF" w:rsidRDefault="00D95CB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50" w14:textId="77777777" w:rsidTr="00E638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4D" w14:textId="77777777" w:rsidR="00FC045E" w:rsidRPr="00996FAF" w:rsidRDefault="00B160A2"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0D1F2D4E" w14:textId="77777777" w:rsidR="00FC045E" w:rsidRPr="00996FAF" w:rsidRDefault="00B160A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D1F2D4F" w14:textId="52A0855C" w:rsidR="00FC045E" w:rsidRPr="00996FAF" w:rsidRDefault="00D95CB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54" w14:textId="77777777" w:rsidTr="00E63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51" w14:textId="77777777" w:rsidR="00FC045E" w:rsidRPr="00996FAF" w:rsidRDefault="00B160A2"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D1F2D52" w14:textId="77777777" w:rsidR="00FC045E" w:rsidRPr="00996FAF" w:rsidRDefault="00B160A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0D1F2D53" w14:textId="08B61768" w:rsidR="00FC045E" w:rsidRPr="00996FAF" w:rsidRDefault="00D95CB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58" w14:textId="77777777" w:rsidTr="00E638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55" w14:textId="77777777" w:rsidR="00FC045E" w:rsidRPr="00996FAF" w:rsidRDefault="00B160A2"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0D1F2D56" w14:textId="77777777" w:rsidR="00FC045E" w:rsidRPr="00996FAF" w:rsidRDefault="00B160A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0D1F2D57" w14:textId="17A1B895" w:rsidR="00FC045E" w:rsidRPr="00996FAF" w:rsidRDefault="00D95CB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bl>
    <w:p w14:paraId="0D1F2D59" w14:textId="77777777" w:rsidR="00D87E7C" w:rsidRDefault="00B160A2" w:rsidP="00E63878">
      <w:pPr>
        <w:pStyle w:val="Heading20"/>
        <w:spacing w:before="240"/>
      </w:pPr>
      <w:r w:rsidRPr="00996FAF">
        <w:t>Findings</w:t>
      </w:r>
    </w:p>
    <w:p w14:paraId="5B904C4E" w14:textId="3FC741CE" w:rsidR="009B642C" w:rsidRPr="00D757D5" w:rsidRDefault="009B642C" w:rsidP="009B642C">
      <w:pPr>
        <w:pStyle w:val="NormalArial"/>
      </w:pPr>
      <w:r>
        <w:t xml:space="preserve">Consumers and representatives said consumers felt supported by the service to be independent and were encouraged to participate in activities that reflected their interests and lifestyle needs. </w:t>
      </w:r>
      <w:r w:rsidRPr="00D757D5">
        <w:t>Staff described the diverse interests of consumers, including strategies to promote consumer involvement in supports for daily living. Lifestyle documentation identified the interests and activities important to consumers and provided information to support individual consumers</w:t>
      </w:r>
      <w:r>
        <w:t>’</w:t>
      </w:r>
      <w:r w:rsidRPr="00D757D5">
        <w:t xml:space="preserve"> choice, daily living, wellbeing, and service delivery.</w:t>
      </w:r>
    </w:p>
    <w:p w14:paraId="49CC27E6" w14:textId="5A345C1E" w:rsidR="009B642C" w:rsidRPr="00D757D5" w:rsidRDefault="00711A17" w:rsidP="009B642C">
      <w:pPr>
        <w:pStyle w:val="NormalArial"/>
      </w:pPr>
      <w:r w:rsidRPr="00D757D5">
        <w:t xml:space="preserve">The service </w:t>
      </w:r>
      <w:r>
        <w:t xml:space="preserve">demonstrated services are provided to support the emotional, </w:t>
      </w:r>
      <w:proofErr w:type="gramStart"/>
      <w:r>
        <w:t>spiritual</w:t>
      </w:r>
      <w:proofErr w:type="gramEnd"/>
      <w:r>
        <w:t xml:space="preserve"> and psychological well-being of consumers. </w:t>
      </w:r>
      <w:r w:rsidR="009B642C" w:rsidRPr="00D757D5">
        <w:t>Consumer care</w:t>
      </w:r>
      <w:r w:rsidR="009B642C" w:rsidRPr="008875CD">
        <w:rPr>
          <w:rFonts w:eastAsia="Times New Roman"/>
          <w:color w:val="auto"/>
          <w:lang w:eastAsia="en-AU"/>
        </w:rPr>
        <w:t xml:space="preserve"> documentation identified consumers’ spiritual denomination, psychological needs and preferred level of engagement. </w:t>
      </w:r>
      <w:r w:rsidR="009B642C" w:rsidRPr="00D757D5">
        <w:t>Lifestyle staff actively identify consumers needing assistance and engaged them with emotional or pastoral support</w:t>
      </w:r>
      <w:r w:rsidR="009B642C">
        <w:t>.</w:t>
      </w:r>
    </w:p>
    <w:p w14:paraId="38237B0C" w14:textId="25BED466" w:rsidR="009B642C" w:rsidRPr="00D757D5" w:rsidRDefault="009B642C" w:rsidP="009B642C">
      <w:pPr>
        <w:pStyle w:val="NormalArial"/>
      </w:pPr>
      <w:r w:rsidRPr="00D757D5">
        <w:t xml:space="preserve">Consumers and representatives described how consumers are supported by the service to engage in activities and pursue personal interests, both internal and external to the service while maintaining contact and relationships with the people who are close to them. Staff described </w:t>
      </w:r>
      <w:r>
        <w:t xml:space="preserve">lifestyle </w:t>
      </w:r>
      <w:r w:rsidRPr="00D757D5">
        <w:t>preferences of consumers and provided examples of how the service supported individuals to engage in activities, social and friendly relationships</w:t>
      </w:r>
      <w:r>
        <w:t xml:space="preserve"> of importance to them</w:t>
      </w:r>
      <w:r w:rsidRPr="00D757D5">
        <w:t>.</w:t>
      </w:r>
    </w:p>
    <w:p w14:paraId="443442B1" w14:textId="515C016B" w:rsidR="009B642C" w:rsidRPr="00D757D5" w:rsidRDefault="009B642C" w:rsidP="009B642C">
      <w:pPr>
        <w:pStyle w:val="NormalArial"/>
      </w:pPr>
      <w:r w:rsidRPr="00D757D5">
        <w:lastRenderedPageBreak/>
        <w:t xml:space="preserve">Staff providing services to consumers were aware of the consumers’ needs and preferences and consumers were confident their information was being provided to external agencies who were involved in their care. Staff explained the processes used in keeping up to date records of consumer information, likes and dislikes, dietary and personal </w:t>
      </w:r>
      <w:proofErr w:type="gramStart"/>
      <w:r w:rsidRPr="00D757D5">
        <w:t>needs</w:t>
      </w:r>
      <w:proofErr w:type="gramEnd"/>
      <w:r w:rsidRPr="00D757D5">
        <w:t xml:space="preserve"> and preferences.</w:t>
      </w:r>
    </w:p>
    <w:p w14:paraId="23EF5725" w14:textId="51AF35AB" w:rsidR="009B642C" w:rsidRPr="00D757D5" w:rsidRDefault="009B642C" w:rsidP="009B642C">
      <w:pPr>
        <w:pStyle w:val="NormalArial"/>
      </w:pPr>
      <w:r w:rsidRPr="00D757D5">
        <w:t xml:space="preserve">Timely and appropriate referrals to other individuals, organisation or providers of care occurred and staff described how they collaborate </w:t>
      </w:r>
      <w:r w:rsidR="0006442D">
        <w:t xml:space="preserve">with external providers </w:t>
      </w:r>
      <w:r w:rsidRPr="00D757D5">
        <w:t>to meet the diverse needs of consumers.</w:t>
      </w:r>
    </w:p>
    <w:p w14:paraId="2FEEEDED" w14:textId="296FAEFC" w:rsidR="009B642C" w:rsidRPr="00D757D5" w:rsidRDefault="009B642C" w:rsidP="009B642C">
      <w:pPr>
        <w:pStyle w:val="NormalArial"/>
      </w:pPr>
      <w:r w:rsidRPr="00D757D5">
        <w:t xml:space="preserve">Consumers and representatives confirmed the food provided at the service aligned with the consumers’ preferences and dietary requirements and were varied and of suitable quantity and quality. </w:t>
      </w:r>
      <w:r>
        <w:t>Feedback in relation to meals is provided to the service through a variety of forums. Staff described how they ensure consumers’ nutrition and hydration needs and preferences are monitored and recorded.</w:t>
      </w:r>
    </w:p>
    <w:p w14:paraId="7C2A5B82" w14:textId="3C98D0D7" w:rsidR="009B642C" w:rsidRPr="00D757D5" w:rsidRDefault="009B642C" w:rsidP="009B642C">
      <w:pPr>
        <w:pStyle w:val="NormalArial"/>
      </w:pPr>
      <w:r w:rsidRPr="00D757D5">
        <w:t xml:space="preserve">Consumers felt safe when using equipment and knew how to report any concerns they may have about safety. The service had appropriate arrangements for purchasing, servicing and maintaining, renewing and replacing equipment. Equipment used to support consumers to engage in lifestyle activities was observed to be suitable, </w:t>
      </w:r>
      <w:proofErr w:type="gramStart"/>
      <w:r w:rsidRPr="00D757D5">
        <w:t>clean</w:t>
      </w:r>
      <w:proofErr w:type="gramEnd"/>
      <w:r w:rsidRPr="00D757D5">
        <w:t xml:space="preserve"> and well-maintained.</w:t>
      </w:r>
    </w:p>
    <w:p w14:paraId="0D1F2D5A" w14:textId="08D4821D" w:rsidR="002B0C90" w:rsidRPr="00262C0B" w:rsidRDefault="00B160A2" w:rsidP="0036130C">
      <w:pPr>
        <w:pStyle w:val="NormalArial"/>
      </w:pPr>
      <w:r>
        <w:br w:type="page"/>
      </w:r>
    </w:p>
    <w:p w14:paraId="0D1F2D5B" w14:textId="77777777" w:rsidR="00FC045E" w:rsidRPr="00996FAF" w:rsidRDefault="00B160A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E50E40" w14:paraId="0D1F2D5E" w14:textId="77777777" w:rsidTr="00E63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D1F2D5C" w14:textId="77777777" w:rsidR="00FC045E" w:rsidRPr="00996FAF" w:rsidRDefault="00B160A2"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0D1F2D5D" w14:textId="77777777" w:rsidR="00FC045E" w:rsidRPr="00996FAF" w:rsidRDefault="00D95C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E40" w14:paraId="0D1F2D62" w14:textId="77777777" w:rsidTr="00E638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5F" w14:textId="77777777" w:rsidR="00FC045E" w:rsidRPr="00996FAF" w:rsidRDefault="00B160A2"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D1F2D60" w14:textId="77777777" w:rsidR="00FC045E" w:rsidRPr="00996FAF" w:rsidRDefault="00B160A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0D1F2D61" w14:textId="639F5BA7" w:rsidR="00FC045E" w:rsidRPr="00996FAF" w:rsidRDefault="00D95CB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68" w14:textId="77777777" w:rsidTr="00E63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63" w14:textId="77777777" w:rsidR="00FC045E" w:rsidRPr="00996FAF" w:rsidRDefault="00B160A2"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D1F2D64" w14:textId="77777777" w:rsidR="00FC045E" w:rsidRPr="00996FAF" w:rsidRDefault="00B160A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D1F2D65" w14:textId="77777777" w:rsidR="00FC045E" w:rsidRPr="00996FAF" w:rsidRDefault="00B160A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D1F2D66" w14:textId="77777777" w:rsidR="00FC045E" w:rsidRPr="00996FAF" w:rsidRDefault="00B160A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0D1F2D67" w14:textId="5D66FDC1" w:rsidR="00FC045E" w:rsidRPr="00996FAF" w:rsidRDefault="00D95CB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6C" w14:textId="77777777" w:rsidTr="00E638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69" w14:textId="77777777" w:rsidR="00FC045E" w:rsidRPr="00996FAF" w:rsidRDefault="00B160A2"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0D1F2D6A" w14:textId="77777777" w:rsidR="00FC045E" w:rsidRPr="00996FAF" w:rsidRDefault="00B160A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0D1F2D6B" w14:textId="51E4EE69" w:rsidR="00FC045E" w:rsidRPr="00996FAF" w:rsidRDefault="00D95CB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bl>
    <w:p w14:paraId="0D1F2D6D" w14:textId="77777777" w:rsidR="002B0C90" w:rsidRDefault="00B160A2" w:rsidP="00E63878">
      <w:pPr>
        <w:pStyle w:val="Heading20"/>
        <w:spacing w:before="240"/>
      </w:pPr>
      <w:r>
        <w:t>Findings</w:t>
      </w:r>
    </w:p>
    <w:p w14:paraId="22E3B70A" w14:textId="6AF845F2" w:rsidR="009B642C" w:rsidRPr="00D757D5" w:rsidRDefault="009B642C" w:rsidP="009B642C">
      <w:pPr>
        <w:pStyle w:val="NormalArial"/>
      </w:pPr>
      <w:r w:rsidRPr="00D757D5">
        <w:t xml:space="preserve">The service was welcoming, with wide </w:t>
      </w:r>
      <w:r w:rsidR="0006442D">
        <w:t xml:space="preserve">unobstructed </w:t>
      </w:r>
      <w:r>
        <w:t xml:space="preserve">corridors </w:t>
      </w:r>
      <w:r w:rsidR="0006442D">
        <w:t xml:space="preserve">and multiple areas for consumers and families to relax and socialise. </w:t>
      </w:r>
      <w:r w:rsidRPr="00D757D5">
        <w:t xml:space="preserve">The service </w:t>
      </w:r>
      <w:r>
        <w:t xml:space="preserve">has </w:t>
      </w:r>
      <w:r w:rsidRPr="002D00D8">
        <w:rPr>
          <w:color w:val="auto"/>
        </w:rPr>
        <w:t>spacious outdoor garden areas</w:t>
      </w:r>
      <w:r w:rsidR="0006442D">
        <w:rPr>
          <w:color w:val="auto"/>
        </w:rPr>
        <w:t xml:space="preserve"> including raised planter boxes where consumers grow flowers and vegetables</w:t>
      </w:r>
      <w:r>
        <w:rPr>
          <w:color w:val="auto"/>
        </w:rPr>
        <w:t xml:space="preserve">. </w:t>
      </w:r>
      <w:r w:rsidRPr="00B57409">
        <w:rPr>
          <w:color w:val="auto"/>
        </w:rPr>
        <w:t xml:space="preserve">Consumers rooms </w:t>
      </w:r>
      <w:r>
        <w:rPr>
          <w:color w:val="auto"/>
        </w:rPr>
        <w:t xml:space="preserve">were observed to be </w:t>
      </w:r>
      <w:r w:rsidR="0006442D">
        <w:rPr>
          <w:color w:val="auto"/>
        </w:rPr>
        <w:t xml:space="preserve">spacious and </w:t>
      </w:r>
      <w:r w:rsidRPr="00B57409">
        <w:rPr>
          <w:color w:val="auto"/>
        </w:rPr>
        <w:t>personalised with items reflecting their individual tastes and styles.</w:t>
      </w:r>
    </w:p>
    <w:p w14:paraId="14F1B54E" w14:textId="459648C2" w:rsidR="009B642C" w:rsidRPr="00D757D5" w:rsidRDefault="009B642C" w:rsidP="009B642C">
      <w:pPr>
        <w:pStyle w:val="NormalArial"/>
      </w:pPr>
      <w:r w:rsidRPr="00D757D5">
        <w:t xml:space="preserve">The service </w:t>
      </w:r>
      <w:r>
        <w:t xml:space="preserve">environment was observed to be clean, safe, well maintained and comfortable. Consumers were able to move freely, both indoors and outdoors and said they were happy with the cleanliness and maintenance at the service. </w:t>
      </w:r>
      <w:r w:rsidRPr="0088455C">
        <w:t>The service ha</w:t>
      </w:r>
      <w:r>
        <w:t>d</w:t>
      </w:r>
      <w:r w:rsidRPr="0088455C">
        <w:t xml:space="preserve"> garden</w:t>
      </w:r>
      <w:r>
        <w:t xml:space="preserve"> </w:t>
      </w:r>
      <w:r w:rsidRPr="0088455C">
        <w:t xml:space="preserve">and communal areas which </w:t>
      </w:r>
      <w:r>
        <w:t>were</w:t>
      </w:r>
      <w:r w:rsidRPr="0088455C">
        <w:t xml:space="preserve"> easily accessible</w:t>
      </w:r>
      <w:r>
        <w:t xml:space="preserve"> </w:t>
      </w:r>
      <w:r w:rsidRPr="0088455C">
        <w:t>and welcoming to consumers</w:t>
      </w:r>
      <w:r>
        <w:t xml:space="preserve"> and visitors</w:t>
      </w:r>
      <w:r w:rsidRPr="0088455C">
        <w:t>.</w:t>
      </w:r>
    </w:p>
    <w:p w14:paraId="17C52D6E" w14:textId="54D05DAE" w:rsidR="009B642C" w:rsidRPr="00D757D5" w:rsidRDefault="009B642C" w:rsidP="009B642C">
      <w:pPr>
        <w:pStyle w:val="NormalArial"/>
      </w:pPr>
      <w:r w:rsidRPr="00B57409">
        <w:t xml:space="preserve">Furniture, </w:t>
      </w:r>
      <w:proofErr w:type="gramStart"/>
      <w:r w:rsidRPr="00B57409">
        <w:t>fittings</w:t>
      </w:r>
      <w:proofErr w:type="gramEnd"/>
      <w:r w:rsidRPr="00B57409">
        <w:t xml:space="preserve"> and equipment were observed to be well maintained, clean and safe. Cleaning and maintenance are scheduled and monitored daily by staff. </w:t>
      </w:r>
      <w:r w:rsidR="001B0EE8">
        <w:t>M</w:t>
      </w:r>
      <w:r w:rsidRPr="00D757D5">
        <w:t>aintenance staff described the service’s processes for identifying, reporting and actioning maintenance issues to ensure equipment used by consumers is safe, clean and maintained. The maintenance logs identified that issues raised by consumers, representatives or staff were responded to in a timely manner.</w:t>
      </w:r>
    </w:p>
    <w:p w14:paraId="0D1F2D6E" w14:textId="7EC9E85A" w:rsidR="002B0C90" w:rsidRPr="00262C0B" w:rsidRDefault="00B160A2" w:rsidP="0036130C">
      <w:pPr>
        <w:pStyle w:val="NormalArial"/>
      </w:pPr>
      <w:r>
        <w:br w:type="page"/>
      </w:r>
    </w:p>
    <w:p w14:paraId="0D1F2D6F" w14:textId="77777777" w:rsidR="00FC045E" w:rsidRPr="00996FAF" w:rsidRDefault="00B160A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E50E40" w14:paraId="0D1F2D72" w14:textId="77777777" w:rsidTr="00E63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D1F2D70" w14:textId="77777777" w:rsidR="00FC045E" w:rsidRPr="00996FAF" w:rsidRDefault="00B160A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0D1F2D71" w14:textId="77777777" w:rsidR="00FC045E" w:rsidRPr="00996FAF" w:rsidRDefault="00D95C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E40" w14:paraId="0D1F2D76" w14:textId="77777777" w:rsidTr="00E638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73" w14:textId="77777777" w:rsidR="00FC045E" w:rsidRPr="00996FAF" w:rsidRDefault="00B160A2"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D1F2D74" w14:textId="77777777" w:rsidR="00FC045E" w:rsidRPr="00996FAF" w:rsidRDefault="00B160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0D1F2D75" w14:textId="1635C811" w:rsidR="00FC045E" w:rsidRPr="00996FAF" w:rsidRDefault="00D95CB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7A" w14:textId="77777777" w:rsidTr="00E63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77" w14:textId="77777777" w:rsidR="00FC045E" w:rsidRPr="00996FAF" w:rsidRDefault="00B160A2"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D1F2D78" w14:textId="77777777" w:rsidR="00FC045E" w:rsidRPr="00996FAF" w:rsidRDefault="00B160A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0D1F2D79" w14:textId="0F4ACA96" w:rsidR="00FC045E" w:rsidRPr="00996FAF" w:rsidRDefault="00D95CB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7E" w14:textId="77777777" w:rsidTr="00E638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7B" w14:textId="77777777" w:rsidR="00FC045E" w:rsidRPr="00996FAF" w:rsidRDefault="00B160A2"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D1F2D7C" w14:textId="77777777" w:rsidR="00FC045E" w:rsidRPr="00996FAF" w:rsidRDefault="00B160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D1F2D7D" w14:textId="1E87AE82" w:rsidR="00FC045E" w:rsidRPr="00996FAF" w:rsidRDefault="00D95CB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82" w14:textId="77777777" w:rsidTr="00E6387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7F" w14:textId="77777777" w:rsidR="00FC045E" w:rsidRPr="00996FAF" w:rsidRDefault="00B160A2"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D1F2D80" w14:textId="77777777" w:rsidR="00FC045E" w:rsidRPr="00996FAF" w:rsidRDefault="00B160A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0D1F2D81" w14:textId="371C6BDA" w:rsidR="00FC045E" w:rsidRPr="00996FAF" w:rsidRDefault="00D95CB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bl>
    <w:p w14:paraId="0D1F2D83" w14:textId="77777777" w:rsidR="00D87E7C" w:rsidRDefault="00B160A2" w:rsidP="00E63878">
      <w:pPr>
        <w:pStyle w:val="Heading20"/>
        <w:spacing w:before="240"/>
      </w:pPr>
      <w:r w:rsidRPr="00996FAF">
        <w:t>Findings</w:t>
      </w:r>
    </w:p>
    <w:p w14:paraId="106D2826" w14:textId="51CAA5FE" w:rsidR="009B642C" w:rsidRPr="00D757D5" w:rsidRDefault="009B642C" w:rsidP="009B642C">
      <w:pPr>
        <w:pStyle w:val="NormalArial"/>
      </w:pPr>
      <w:r w:rsidRPr="00D757D5">
        <w:t xml:space="preserve">Consumers and representatives </w:t>
      </w:r>
      <w:r w:rsidR="001534A7">
        <w:t>said they are</w:t>
      </w:r>
      <w:r w:rsidRPr="00D757D5">
        <w:t xml:space="preserve"> encouraged and supported to provide feedback and make complaints and described the various methods available for them to do so including speaking to management or staff directly, during consumer/representative meetings, using feedback forms, or by contacting the service directly by email or phone. </w:t>
      </w:r>
      <w:r>
        <w:t xml:space="preserve">The service captures all verbal and written feedback via </w:t>
      </w:r>
      <w:r w:rsidR="001534A7">
        <w:t>the service’s feedback/</w:t>
      </w:r>
      <w:r>
        <w:t xml:space="preserve">complaints </w:t>
      </w:r>
      <w:r w:rsidR="001534A7">
        <w:t>management system.</w:t>
      </w:r>
    </w:p>
    <w:p w14:paraId="46A9EC3B" w14:textId="664ED2CB" w:rsidR="009B642C" w:rsidRPr="00D757D5" w:rsidRDefault="009B642C" w:rsidP="009B642C">
      <w:pPr>
        <w:pStyle w:val="NormalArial"/>
      </w:pPr>
      <w:r w:rsidRPr="00D757D5">
        <w:t>Consumers and representatives were aware of advocacy and language services that were available to them. Staff described how they would assist consumers who have a cognitive impairment or difficulty communicating to raise a complaint or provide feedback.</w:t>
      </w:r>
    </w:p>
    <w:p w14:paraId="7FD876A3" w14:textId="1C9E15C8" w:rsidR="009B642C" w:rsidRPr="00D757D5" w:rsidRDefault="009B642C" w:rsidP="009B642C">
      <w:pPr>
        <w:pStyle w:val="NormalArial"/>
      </w:pPr>
      <w:r>
        <w:t xml:space="preserve">Appropriate and timely action </w:t>
      </w:r>
      <w:r w:rsidR="00F26805">
        <w:t>was</w:t>
      </w:r>
      <w:r>
        <w:t xml:space="preserve"> taken by the service in response to complaints. C</w:t>
      </w:r>
      <w:r w:rsidRPr="00D757D5">
        <w:t xml:space="preserve">onsumers and representatives </w:t>
      </w:r>
      <w:r>
        <w:t>described actions taken regarding issues they had raised</w:t>
      </w:r>
      <w:r w:rsidRPr="00D757D5">
        <w:t xml:space="preserve">. Staff </w:t>
      </w:r>
      <w:r w:rsidR="00F26805">
        <w:t>demonstrated</w:t>
      </w:r>
      <w:r w:rsidRPr="00D757D5">
        <w:t xml:space="preserve"> aware</w:t>
      </w:r>
      <w:r w:rsidR="00F26805">
        <w:t>ness</w:t>
      </w:r>
      <w:r w:rsidRPr="00D757D5">
        <w:t xml:space="preserve"> of open disclosure principles in relation to their responsibilities</w:t>
      </w:r>
      <w:r>
        <w:t xml:space="preserve"> </w:t>
      </w:r>
      <w:r w:rsidRPr="00D757D5">
        <w:t xml:space="preserve">and </w:t>
      </w:r>
      <w:r>
        <w:t>shared a common understanding of processes to be followed when feedback or complaints were received.</w:t>
      </w:r>
    </w:p>
    <w:p w14:paraId="0D1F2D84" w14:textId="77B664CE" w:rsidR="002B0C90" w:rsidRPr="00712752" w:rsidRDefault="009B642C" w:rsidP="009B642C">
      <w:pPr>
        <w:pStyle w:val="NormalArial"/>
      </w:pPr>
      <w:r w:rsidRPr="00D757D5">
        <w:t>Management described how they reviewed feedback and complaints and used this information to improve care and services</w:t>
      </w:r>
      <w:r>
        <w:t xml:space="preserve"> and were able to provide examples to demonstrate this, for example, </w:t>
      </w:r>
      <w:proofErr w:type="gramStart"/>
      <w:r>
        <w:t>with regard to</w:t>
      </w:r>
      <w:proofErr w:type="gramEnd"/>
      <w:r>
        <w:t xml:space="preserve"> </w:t>
      </w:r>
      <w:r w:rsidR="00F26805">
        <w:t>meal presentation</w:t>
      </w:r>
      <w:r w:rsidRPr="00D757D5">
        <w:t>.</w:t>
      </w:r>
      <w:r>
        <w:t xml:space="preserve"> The service trends and analyses feedback and concerns and uses this information to develop continuous improvement activities across the service.</w:t>
      </w:r>
      <w:r w:rsidR="00B160A2" w:rsidRPr="00712752">
        <w:br w:type="page"/>
      </w:r>
    </w:p>
    <w:p w14:paraId="0D1F2D85" w14:textId="77777777" w:rsidR="00FC045E" w:rsidRPr="00996FAF" w:rsidRDefault="00B160A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E50E40" w14:paraId="0D1F2D88" w14:textId="77777777" w:rsidTr="00E63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D1F2D86" w14:textId="77777777" w:rsidR="00FC045E" w:rsidRPr="00996FAF" w:rsidRDefault="00B160A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0D1F2D87" w14:textId="77777777" w:rsidR="00FC045E" w:rsidRPr="00996FAF" w:rsidRDefault="00D95C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E40" w14:paraId="0D1F2D8C" w14:textId="77777777" w:rsidTr="00E638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89" w14:textId="77777777" w:rsidR="00FC045E" w:rsidRPr="00996FAF" w:rsidRDefault="00B160A2"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D1F2D8A" w14:textId="77777777" w:rsidR="00FC045E" w:rsidRPr="00996FAF" w:rsidRDefault="00B160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0D1F2D8B" w14:textId="4E79E369" w:rsidR="00FC045E" w:rsidRPr="00996FAF" w:rsidRDefault="00D95CB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90" w14:textId="77777777" w:rsidTr="00E63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8D" w14:textId="77777777" w:rsidR="00FC045E" w:rsidRPr="00996FAF" w:rsidRDefault="00B160A2"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0D1F2D8E" w14:textId="77777777" w:rsidR="00FC045E" w:rsidRPr="00996FAF" w:rsidRDefault="00B160A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0D1F2D8F" w14:textId="2B9ADE99" w:rsidR="00FC045E" w:rsidRPr="00996FAF" w:rsidRDefault="00D95CB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94" w14:textId="77777777" w:rsidTr="00E638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91" w14:textId="77777777" w:rsidR="00FC045E" w:rsidRPr="00996FAF" w:rsidRDefault="00B160A2"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D1F2D92" w14:textId="77777777" w:rsidR="00FC045E" w:rsidRPr="00996FAF" w:rsidRDefault="00B160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D1F2D93" w14:textId="786179B8" w:rsidR="00FC045E" w:rsidRPr="00996FAF" w:rsidRDefault="00D95CB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98" w14:textId="77777777" w:rsidTr="00E63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95" w14:textId="77777777" w:rsidR="00FC045E" w:rsidRPr="00996FAF" w:rsidRDefault="00B160A2"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D1F2D96" w14:textId="77777777" w:rsidR="00FC045E" w:rsidRPr="00996FAF" w:rsidRDefault="00B160A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0D1F2D97" w14:textId="3D1CACE8" w:rsidR="00FC045E" w:rsidRPr="00996FAF" w:rsidRDefault="00D95CB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r w:rsidR="00E50E40" w14:paraId="0D1F2D9C" w14:textId="77777777" w:rsidTr="00E638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F2D99" w14:textId="77777777" w:rsidR="00FC045E" w:rsidRPr="00996FAF" w:rsidRDefault="00B160A2"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D1F2D9A" w14:textId="77777777" w:rsidR="00FC045E" w:rsidRPr="00996FAF" w:rsidRDefault="00B160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0D1F2D9B" w14:textId="03D8B0E6" w:rsidR="00FC045E" w:rsidRPr="00996FAF" w:rsidRDefault="00D95CB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r w:rsidR="00B160A2" w:rsidRPr="00996FAF">
              <w:rPr>
                <w:rFonts w:ascii="Arial" w:hAnsi="Arial" w:cs="Arial"/>
                <w:color w:val="0000FF"/>
              </w:rPr>
              <w:t xml:space="preserve"> </w:t>
            </w:r>
          </w:p>
        </w:tc>
      </w:tr>
    </w:tbl>
    <w:p w14:paraId="0D1F2D9D" w14:textId="77777777" w:rsidR="002B0C90" w:rsidRDefault="00B160A2" w:rsidP="00E63878">
      <w:pPr>
        <w:pStyle w:val="Heading20"/>
        <w:spacing w:before="240"/>
      </w:pPr>
      <w:r>
        <w:t>Findings</w:t>
      </w:r>
    </w:p>
    <w:p w14:paraId="5DC2319A" w14:textId="66B554C8" w:rsidR="009B642C" w:rsidRDefault="005D1858" w:rsidP="009B642C">
      <w:pPr>
        <w:pStyle w:val="NormalArial"/>
      </w:pPr>
      <w:r>
        <w:t>C</w:t>
      </w:r>
      <w:r w:rsidR="009B642C">
        <w:t>onsumers and representatives said the care and services consumers received was in line with their needs and preferences. They said staff were kind, caring and respectful and their requests for assistance were responded to in a timely manner. Consumers and representatives felt staff were appropriately qualified and knew how to perform their roles. They provided positive feedback in relation to staff capabilities and how their care and services were delivered.</w:t>
      </w:r>
    </w:p>
    <w:p w14:paraId="7DF5BD54" w14:textId="55827690" w:rsidR="009B642C" w:rsidRDefault="009B642C" w:rsidP="009B642C">
      <w:pPr>
        <w:pStyle w:val="NormalArial"/>
      </w:pPr>
      <w:r>
        <w:t>Staff said they had enough time to complete their duties and management employed strategies to replace staff on planned and unplanned leave. Registered and care staff were guided by their position descriptions, workflow documents and duty statements. They confirmed they had received training relevant to their roles.</w:t>
      </w:r>
    </w:p>
    <w:p w14:paraId="576D3E4B" w14:textId="090B6076" w:rsidR="009B642C" w:rsidRDefault="009B642C" w:rsidP="009B642C">
      <w:pPr>
        <w:pStyle w:val="NormalArial"/>
      </w:pPr>
      <w:r>
        <w:t xml:space="preserve">The organisation has policies and processes to ensure staff are recruited, trained, </w:t>
      </w:r>
      <w:proofErr w:type="gramStart"/>
      <w:r>
        <w:t>supported</w:t>
      </w:r>
      <w:proofErr w:type="gramEnd"/>
      <w:r>
        <w:t xml:space="preserve"> and have the qualifications and knowledge to meet the needs and preferences of consumers across all areas of service delivery. Registered staff qualifications were monitored by the organisation to ensure they remain current.</w:t>
      </w:r>
    </w:p>
    <w:p w14:paraId="14FBA9FA" w14:textId="148042CC" w:rsidR="009B642C" w:rsidRDefault="009B642C" w:rsidP="009B642C">
      <w:pPr>
        <w:pStyle w:val="NormalArial"/>
      </w:pPr>
      <w:r>
        <w:t xml:space="preserve">The service has a suite of documented policies and procedures to guide staff </w:t>
      </w:r>
      <w:proofErr w:type="gramStart"/>
      <w:r>
        <w:t>practice</w:t>
      </w:r>
      <w:proofErr w:type="gramEnd"/>
      <w:r>
        <w:t xml:space="preserve"> and which outlines that care and services are to be delivered in a person-centred manner. Management reviews staff performance on a regular basis.</w:t>
      </w:r>
    </w:p>
    <w:p w14:paraId="0D1F2D9E" w14:textId="15B4906C" w:rsidR="002B0C90" w:rsidRPr="00262C0B" w:rsidRDefault="009B642C" w:rsidP="009B642C">
      <w:pPr>
        <w:pStyle w:val="NormalArial"/>
      </w:pPr>
      <w:r>
        <w:t>Training records indicated staff had been provided with additional education opportunities and mandatory education online and face to face. The organisation had policies and procedures in relation to rosters, recruitment, personnel management and dignity and respect.</w:t>
      </w:r>
      <w:r w:rsidR="00B160A2">
        <w:br w:type="page"/>
      </w:r>
    </w:p>
    <w:p w14:paraId="0D1F2D9F" w14:textId="77777777" w:rsidR="00FC045E" w:rsidRPr="00996FAF" w:rsidRDefault="00B160A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E50E40" w14:paraId="0D1F2DA2" w14:textId="77777777" w:rsidTr="00E63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D1F2DA0" w14:textId="77777777" w:rsidR="00FC045E" w:rsidRPr="00996FAF" w:rsidRDefault="00B160A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0D1F2DA1" w14:textId="77777777" w:rsidR="00FC045E" w:rsidRPr="00996FAF" w:rsidRDefault="00D95C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0E40" w14:paraId="0D1F2DA6" w14:textId="77777777" w:rsidTr="00E6387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1F2DA3" w14:textId="77777777" w:rsidR="00FC045E" w:rsidRPr="00996FAF" w:rsidRDefault="00B160A2"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0D1F2DA4" w14:textId="77777777" w:rsidR="00FC045E" w:rsidRPr="00996FAF" w:rsidRDefault="00B160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D1F2DA5" w14:textId="4BB0278D" w:rsidR="00FC045E" w:rsidRPr="00996FAF" w:rsidRDefault="00D95CB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p>
        </w:tc>
      </w:tr>
      <w:tr w:rsidR="00E50E40" w14:paraId="0D1F2DAA" w14:textId="77777777" w:rsidTr="00E63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1F2DA7" w14:textId="77777777" w:rsidR="00FC045E" w:rsidRPr="00996FAF" w:rsidRDefault="00B160A2"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D1F2DA8" w14:textId="77777777" w:rsidR="00FC045E" w:rsidRPr="00996FAF" w:rsidRDefault="00B160A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0D1F2DA9" w14:textId="14C0259E" w:rsidR="00FC045E" w:rsidRPr="00996FAF" w:rsidRDefault="00D95CB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p>
        </w:tc>
      </w:tr>
      <w:tr w:rsidR="00E50E40" w14:paraId="0D1F2DB4" w14:textId="77777777" w:rsidTr="00E6387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1F2DAB" w14:textId="77777777" w:rsidR="00FC045E" w:rsidRPr="00996FAF" w:rsidRDefault="00B160A2"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0D1F2DAC" w14:textId="77777777" w:rsidR="00FC045E" w:rsidRPr="00996FAF" w:rsidRDefault="00B160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D1F2DAD" w14:textId="77777777" w:rsidR="00FC045E" w:rsidRPr="00996FAF" w:rsidRDefault="00B160A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D1F2DAE" w14:textId="77777777" w:rsidR="00FC045E" w:rsidRPr="00996FAF" w:rsidRDefault="00B160A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D1F2DAF" w14:textId="77777777" w:rsidR="00FC045E" w:rsidRPr="00996FAF" w:rsidRDefault="00B160A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D1F2DB0" w14:textId="77777777" w:rsidR="00FC045E" w:rsidRPr="00996FAF" w:rsidRDefault="00B160A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D1F2DB1" w14:textId="77777777" w:rsidR="00FC045E" w:rsidRPr="00996FAF" w:rsidRDefault="00B160A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D1F2DB2" w14:textId="77777777" w:rsidR="00FC045E" w:rsidRPr="00996FAF" w:rsidRDefault="00B160A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0D1F2DB3" w14:textId="1F6029B6" w:rsidR="00FC045E" w:rsidRPr="00996FAF" w:rsidRDefault="00D95CB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p>
        </w:tc>
      </w:tr>
      <w:tr w:rsidR="00E50E40" w14:paraId="0D1F2DBC" w14:textId="77777777" w:rsidTr="00E63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1F2DB5" w14:textId="77777777" w:rsidR="00FC045E" w:rsidRPr="00996FAF" w:rsidRDefault="00B160A2"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D1F2DB6" w14:textId="77777777" w:rsidR="00FC045E" w:rsidRPr="00996FAF" w:rsidRDefault="00B160A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D1F2DB7" w14:textId="77777777" w:rsidR="00FC045E" w:rsidRPr="00996FAF" w:rsidRDefault="00B160A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D1F2DB8" w14:textId="77777777" w:rsidR="00FC045E" w:rsidRPr="00996FAF" w:rsidRDefault="00B160A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D1F2DB9" w14:textId="77777777" w:rsidR="00FC045E" w:rsidRPr="00996FAF" w:rsidRDefault="00B160A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D1F2DBA" w14:textId="77777777" w:rsidR="00FC045E" w:rsidRPr="00996FAF" w:rsidRDefault="00B160A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0D1F2DBB" w14:textId="238EAEEA" w:rsidR="00FC045E" w:rsidRPr="00996FAF" w:rsidRDefault="00D95CB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p>
        </w:tc>
      </w:tr>
      <w:tr w:rsidR="00E50E40" w14:paraId="0D1F2DC3" w14:textId="77777777" w:rsidTr="00E6387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1F2DBD" w14:textId="77777777" w:rsidR="00FC045E" w:rsidRPr="00996FAF" w:rsidRDefault="00B160A2"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D1F2DBE" w14:textId="77777777" w:rsidR="00FC045E" w:rsidRPr="00996FAF" w:rsidRDefault="00B160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D1F2DBF" w14:textId="77777777" w:rsidR="00FC045E" w:rsidRPr="00996FAF" w:rsidRDefault="00B160A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D1F2DC0" w14:textId="77777777" w:rsidR="00FC045E" w:rsidRPr="00996FAF" w:rsidRDefault="00B160A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D1F2DC1" w14:textId="77777777" w:rsidR="00FC045E" w:rsidRPr="00996FAF" w:rsidRDefault="00B160A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0D1F2DC2" w14:textId="26D48FCC" w:rsidR="00FC045E" w:rsidRPr="00996FAF" w:rsidRDefault="00D95CB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160A2">
                  <w:rPr>
                    <w:rFonts w:ascii="Arial" w:hAnsi="Arial" w:cs="Arial"/>
                    <w:color w:val="auto"/>
                  </w:rPr>
                  <w:t>Compliant</w:t>
                </w:r>
              </w:sdtContent>
            </w:sdt>
          </w:p>
        </w:tc>
      </w:tr>
    </w:tbl>
    <w:p w14:paraId="0D1F2DC4" w14:textId="77777777" w:rsidR="00D87E7C" w:rsidRDefault="00B160A2" w:rsidP="00E63878">
      <w:pPr>
        <w:pStyle w:val="Heading20"/>
        <w:spacing w:before="240"/>
      </w:pPr>
      <w:r w:rsidRPr="00996FAF">
        <w:t>Findings</w:t>
      </w:r>
    </w:p>
    <w:p w14:paraId="5CD96C19" w14:textId="5D814F18" w:rsidR="009B642C" w:rsidRDefault="007B54F2" w:rsidP="009B642C">
      <w:pPr>
        <w:pStyle w:val="NormalArial"/>
      </w:pPr>
      <w:r>
        <w:t>C</w:t>
      </w:r>
      <w:r w:rsidR="009B642C">
        <w:t>onsumers and representatives said the service was well run and felt that they could partner in the delivery and evaluation of care and services. Consumers and representatives were able to describe processes such as consumer meetings where they contributed their ideas and suggestions regarding service delivery.</w:t>
      </w:r>
    </w:p>
    <w:p w14:paraId="1C14F119" w14:textId="44C42C27" w:rsidR="009B642C" w:rsidRDefault="009B642C" w:rsidP="009B642C">
      <w:pPr>
        <w:pStyle w:val="NormalArial"/>
      </w:pPr>
      <w:r>
        <w:t xml:space="preserve">The service was able to demonstrate it promotes a culture of safe, </w:t>
      </w:r>
      <w:proofErr w:type="gramStart"/>
      <w:r>
        <w:t>inclusive</w:t>
      </w:r>
      <w:proofErr w:type="gramEnd"/>
      <w:r>
        <w:t xml:space="preserve"> and quality care overseen by its governing body. The governing body regularly reviews information and reports relating to clinical and incident data trend analysis to identify compliance with the Quality Standards and provide monitoring and accountability for care and service delivery.</w:t>
      </w:r>
    </w:p>
    <w:p w14:paraId="6A7202C7" w14:textId="34DEA53E" w:rsidR="009B642C" w:rsidRPr="00712752" w:rsidRDefault="009B642C" w:rsidP="009B642C">
      <w:pPr>
        <w:pStyle w:val="NormalArial"/>
      </w:pPr>
      <w:r>
        <w:lastRenderedPageBreak/>
        <w:t>Staff confirmed the service’s information management systems provides them with the support required to perform their roles. Opportunities for continuous improvement are identified through a range of sources, then planned and implemented via established processes. Governance systems relating to the management of the workforce and feedback and complaints were effective. Regulatory compliance was monitored through subscriptions to various legislative services and peak bodies and communicated to staff through a variety of communication channels.</w:t>
      </w:r>
    </w:p>
    <w:p w14:paraId="32E17D10" w14:textId="5C760387" w:rsidR="009B642C" w:rsidRDefault="009B642C" w:rsidP="009B642C">
      <w:pPr>
        <w:pStyle w:val="NormalArial"/>
      </w:pPr>
      <w:r>
        <w:t xml:space="preserve">Effective risk management systems and processes ensured that the organisation identifies and responds to high impact and high prevalence risks that may impact consumers’ health, </w:t>
      </w:r>
      <w:proofErr w:type="gramStart"/>
      <w:r>
        <w:t>safety</w:t>
      </w:r>
      <w:proofErr w:type="gramEnd"/>
      <w:r>
        <w:t xml:space="preserve"> and well-being. Incidents are captured and reported under the Serious Incident Response Scheme as required and processes are in place to manage and prevent incidents.</w:t>
      </w:r>
    </w:p>
    <w:p w14:paraId="0D1F2DC5" w14:textId="583D89EA" w:rsidR="00117022" w:rsidRPr="00712752" w:rsidRDefault="009B642C" w:rsidP="009B642C">
      <w:pPr>
        <w:pStyle w:val="NormalArial"/>
      </w:pPr>
      <w:r>
        <w:t xml:space="preserve">The service has strategic quality and clinical governance frameworks that promote a culture of safe, </w:t>
      </w:r>
      <w:proofErr w:type="gramStart"/>
      <w:r>
        <w:t>inclusive</w:t>
      </w:r>
      <w:proofErr w:type="gramEnd"/>
      <w:r>
        <w:t xml:space="preserve"> and quality care. The clinical governance framework, in conjunction with clinical policies and procedures, outline the safety and quality systems required to maintain and improve the reliability, safety and quality of clinical care and to improve clinical outcomes for consumers. It includes policies regarding antimicrobial stewardship, minimisation of restrictive practices and open disclosure.</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F2DD2" w14:textId="77777777" w:rsidR="00541237" w:rsidRDefault="00B160A2">
      <w:pPr>
        <w:spacing w:after="0"/>
      </w:pPr>
      <w:r>
        <w:separator/>
      </w:r>
    </w:p>
  </w:endnote>
  <w:endnote w:type="continuationSeparator" w:id="0">
    <w:p w14:paraId="0D1F2DD4" w14:textId="77777777" w:rsidR="00541237" w:rsidRDefault="00B160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F2DCB" w14:textId="77777777" w:rsidR="00DF37F2" w:rsidRPr="00DF37F2" w:rsidRDefault="00B160A2" w:rsidP="00DF37F2">
    <w:pPr>
      <w:pStyle w:val="FooterArial9"/>
      <w:rPr>
        <w:rStyle w:val="FooterBold"/>
        <w:rFonts w:ascii="Arial" w:hAnsi="Arial"/>
        <w:b w:val="0"/>
      </w:rPr>
    </w:pPr>
    <w:r w:rsidRPr="00DF37F2">
      <w:rPr>
        <w:rStyle w:val="FooterBold"/>
        <w:rFonts w:ascii="Arial" w:hAnsi="Arial"/>
        <w:b w:val="0"/>
      </w:rPr>
      <w:t>Name of service: Bupa Tugun</w:t>
    </w:r>
    <w:r w:rsidRPr="00DF37F2">
      <w:rPr>
        <w:rStyle w:val="FooterBold"/>
        <w:rFonts w:ascii="Arial" w:hAnsi="Arial"/>
        <w:b w:val="0"/>
      </w:rPr>
      <w:tab/>
      <w:t xml:space="preserve">RPT-ACC-0122 v3.0 </w:t>
    </w:r>
  </w:p>
  <w:p w14:paraId="0D1F2DCC" w14:textId="77777777" w:rsidR="00DF37F2" w:rsidRPr="00DF37F2" w:rsidRDefault="00B160A2" w:rsidP="00DF37F2">
    <w:pPr>
      <w:pStyle w:val="FooterArial9"/>
      <w:rPr>
        <w:rStyle w:val="FooterBold"/>
        <w:rFonts w:ascii="Arial" w:hAnsi="Arial"/>
        <w:b w:val="0"/>
      </w:rPr>
    </w:pPr>
    <w:r w:rsidRPr="00DF37F2">
      <w:rPr>
        <w:rStyle w:val="FooterBold"/>
        <w:rFonts w:ascii="Arial" w:hAnsi="Arial"/>
        <w:b w:val="0"/>
      </w:rPr>
      <w:t>Commission ID: 5380</w:t>
    </w:r>
    <w:r w:rsidRPr="00DF37F2">
      <w:rPr>
        <w:rStyle w:val="FooterBold"/>
        <w:rFonts w:ascii="Arial" w:hAnsi="Arial"/>
        <w:b w:val="0"/>
      </w:rPr>
      <w:tab/>
      <w:t xml:space="preserve">OFFICIAL: Sensitive </w:t>
    </w:r>
  </w:p>
  <w:p w14:paraId="0D1F2DCD" w14:textId="77777777" w:rsidR="00DF37F2" w:rsidRPr="00DF37F2" w:rsidRDefault="00B160A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F2DCF" w14:textId="77777777" w:rsidR="00E2364A" w:rsidRDefault="00D95CB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F2DC8" w14:textId="77777777" w:rsidR="00D3157C" w:rsidRDefault="00B160A2" w:rsidP="00D71F88">
      <w:pPr>
        <w:spacing w:after="0"/>
      </w:pPr>
      <w:r>
        <w:separator/>
      </w:r>
    </w:p>
  </w:footnote>
  <w:footnote w:type="continuationSeparator" w:id="0">
    <w:p w14:paraId="0D1F2DC9" w14:textId="77777777" w:rsidR="00D3157C" w:rsidRDefault="00B160A2" w:rsidP="00D71F88">
      <w:pPr>
        <w:spacing w:after="0"/>
      </w:pPr>
      <w:r>
        <w:continuationSeparator/>
      </w:r>
    </w:p>
  </w:footnote>
  <w:footnote w:id="1">
    <w:p w14:paraId="0D1F2DD5" w14:textId="680E6C50" w:rsidR="002B0884" w:rsidRPr="00E63878" w:rsidRDefault="00B160A2" w:rsidP="00E6387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B642C">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F2DCA" w14:textId="77777777" w:rsidR="00D71F88" w:rsidRDefault="00B160A2">
    <w:pPr>
      <w:pStyle w:val="Header"/>
    </w:pPr>
    <w:r>
      <w:rPr>
        <w:noProof/>
        <w:color w:val="2B579A"/>
        <w:shd w:val="clear" w:color="auto" w:fill="E6E6E6"/>
        <w:lang w:val="en-US"/>
      </w:rPr>
      <w:drawing>
        <wp:anchor distT="0" distB="0" distL="114300" distR="114300" simplePos="0" relativeHeight="251659264" behindDoc="1" locked="0" layoutInCell="1" allowOverlap="1" wp14:anchorId="0D1F2DD0" wp14:editId="0D1F2DD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9301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F2DCE" w14:textId="77777777" w:rsidR="00FA0A5B" w:rsidRDefault="00B160A2">
    <w:pPr>
      <w:pStyle w:val="Header"/>
    </w:pPr>
    <w:r>
      <w:rPr>
        <w:noProof/>
      </w:rPr>
      <w:drawing>
        <wp:anchor distT="0" distB="0" distL="114300" distR="114300" simplePos="0" relativeHeight="251658240" behindDoc="0" locked="0" layoutInCell="1" allowOverlap="1" wp14:anchorId="0D1F2DD2" wp14:editId="0D1F2DD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06C0E4C">
      <w:start w:val="1"/>
      <w:numFmt w:val="lowerRoman"/>
      <w:lvlText w:val="(%1)"/>
      <w:lvlJc w:val="left"/>
      <w:pPr>
        <w:ind w:left="1080" w:hanging="720"/>
      </w:pPr>
      <w:rPr>
        <w:rFonts w:hint="default"/>
      </w:rPr>
    </w:lvl>
    <w:lvl w:ilvl="1" w:tplc="BBA66B1E" w:tentative="1">
      <w:start w:val="1"/>
      <w:numFmt w:val="lowerLetter"/>
      <w:lvlText w:val="%2."/>
      <w:lvlJc w:val="left"/>
      <w:pPr>
        <w:ind w:left="1440" w:hanging="360"/>
      </w:pPr>
    </w:lvl>
    <w:lvl w:ilvl="2" w:tplc="BAA84C38" w:tentative="1">
      <w:start w:val="1"/>
      <w:numFmt w:val="lowerRoman"/>
      <w:lvlText w:val="%3."/>
      <w:lvlJc w:val="right"/>
      <w:pPr>
        <w:ind w:left="2160" w:hanging="180"/>
      </w:pPr>
    </w:lvl>
    <w:lvl w:ilvl="3" w:tplc="6A884B16" w:tentative="1">
      <w:start w:val="1"/>
      <w:numFmt w:val="decimal"/>
      <w:lvlText w:val="%4."/>
      <w:lvlJc w:val="left"/>
      <w:pPr>
        <w:ind w:left="2880" w:hanging="360"/>
      </w:pPr>
    </w:lvl>
    <w:lvl w:ilvl="4" w:tplc="23CE0D38" w:tentative="1">
      <w:start w:val="1"/>
      <w:numFmt w:val="lowerLetter"/>
      <w:lvlText w:val="%5."/>
      <w:lvlJc w:val="left"/>
      <w:pPr>
        <w:ind w:left="3600" w:hanging="360"/>
      </w:pPr>
    </w:lvl>
    <w:lvl w:ilvl="5" w:tplc="9BD245B8" w:tentative="1">
      <w:start w:val="1"/>
      <w:numFmt w:val="lowerRoman"/>
      <w:lvlText w:val="%6."/>
      <w:lvlJc w:val="right"/>
      <w:pPr>
        <w:ind w:left="4320" w:hanging="180"/>
      </w:pPr>
    </w:lvl>
    <w:lvl w:ilvl="6" w:tplc="1C50AA5C" w:tentative="1">
      <w:start w:val="1"/>
      <w:numFmt w:val="decimal"/>
      <w:lvlText w:val="%7."/>
      <w:lvlJc w:val="left"/>
      <w:pPr>
        <w:ind w:left="5040" w:hanging="360"/>
      </w:pPr>
    </w:lvl>
    <w:lvl w:ilvl="7" w:tplc="020CD5E2" w:tentative="1">
      <w:start w:val="1"/>
      <w:numFmt w:val="lowerLetter"/>
      <w:lvlText w:val="%8."/>
      <w:lvlJc w:val="left"/>
      <w:pPr>
        <w:ind w:left="5760" w:hanging="360"/>
      </w:pPr>
    </w:lvl>
    <w:lvl w:ilvl="8" w:tplc="C56AF9B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0C6AC7E">
      <w:start w:val="1"/>
      <w:numFmt w:val="lowerRoman"/>
      <w:lvlText w:val="(%1)"/>
      <w:lvlJc w:val="left"/>
      <w:pPr>
        <w:ind w:left="1080" w:hanging="720"/>
      </w:pPr>
      <w:rPr>
        <w:rFonts w:hint="default"/>
      </w:rPr>
    </w:lvl>
    <w:lvl w:ilvl="1" w:tplc="CB82CE2E" w:tentative="1">
      <w:start w:val="1"/>
      <w:numFmt w:val="lowerLetter"/>
      <w:lvlText w:val="%2."/>
      <w:lvlJc w:val="left"/>
      <w:pPr>
        <w:ind w:left="1440" w:hanging="360"/>
      </w:pPr>
    </w:lvl>
    <w:lvl w:ilvl="2" w:tplc="4C06CF9E" w:tentative="1">
      <w:start w:val="1"/>
      <w:numFmt w:val="lowerRoman"/>
      <w:lvlText w:val="%3."/>
      <w:lvlJc w:val="right"/>
      <w:pPr>
        <w:ind w:left="2160" w:hanging="180"/>
      </w:pPr>
    </w:lvl>
    <w:lvl w:ilvl="3" w:tplc="7D7EB0AA" w:tentative="1">
      <w:start w:val="1"/>
      <w:numFmt w:val="decimal"/>
      <w:lvlText w:val="%4."/>
      <w:lvlJc w:val="left"/>
      <w:pPr>
        <w:ind w:left="2880" w:hanging="360"/>
      </w:pPr>
    </w:lvl>
    <w:lvl w:ilvl="4" w:tplc="D8BE7748" w:tentative="1">
      <w:start w:val="1"/>
      <w:numFmt w:val="lowerLetter"/>
      <w:lvlText w:val="%5."/>
      <w:lvlJc w:val="left"/>
      <w:pPr>
        <w:ind w:left="3600" w:hanging="360"/>
      </w:pPr>
    </w:lvl>
    <w:lvl w:ilvl="5" w:tplc="68588EDA" w:tentative="1">
      <w:start w:val="1"/>
      <w:numFmt w:val="lowerRoman"/>
      <w:lvlText w:val="%6."/>
      <w:lvlJc w:val="right"/>
      <w:pPr>
        <w:ind w:left="4320" w:hanging="180"/>
      </w:pPr>
    </w:lvl>
    <w:lvl w:ilvl="6" w:tplc="D4A2CE4A" w:tentative="1">
      <w:start w:val="1"/>
      <w:numFmt w:val="decimal"/>
      <w:lvlText w:val="%7."/>
      <w:lvlJc w:val="left"/>
      <w:pPr>
        <w:ind w:left="5040" w:hanging="360"/>
      </w:pPr>
    </w:lvl>
    <w:lvl w:ilvl="7" w:tplc="A21A424E" w:tentative="1">
      <w:start w:val="1"/>
      <w:numFmt w:val="lowerLetter"/>
      <w:lvlText w:val="%8."/>
      <w:lvlJc w:val="left"/>
      <w:pPr>
        <w:ind w:left="5760" w:hanging="360"/>
      </w:pPr>
    </w:lvl>
    <w:lvl w:ilvl="8" w:tplc="3DBE36D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866019A">
      <w:start w:val="1"/>
      <w:numFmt w:val="lowerRoman"/>
      <w:lvlText w:val="(%1)"/>
      <w:lvlJc w:val="left"/>
      <w:pPr>
        <w:ind w:left="1080" w:hanging="720"/>
      </w:pPr>
      <w:rPr>
        <w:rFonts w:hint="default"/>
      </w:rPr>
    </w:lvl>
    <w:lvl w:ilvl="1" w:tplc="AB08F834" w:tentative="1">
      <w:start w:val="1"/>
      <w:numFmt w:val="lowerLetter"/>
      <w:lvlText w:val="%2."/>
      <w:lvlJc w:val="left"/>
      <w:pPr>
        <w:ind w:left="1440" w:hanging="360"/>
      </w:pPr>
    </w:lvl>
    <w:lvl w:ilvl="2" w:tplc="7F1E4880" w:tentative="1">
      <w:start w:val="1"/>
      <w:numFmt w:val="lowerRoman"/>
      <w:lvlText w:val="%3."/>
      <w:lvlJc w:val="right"/>
      <w:pPr>
        <w:ind w:left="2160" w:hanging="180"/>
      </w:pPr>
    </w:lvl>
    <w:lvl w:ilvl="3" w:tplc="D9123552" w:tentative="1">
      <w:start w:val="1"/>
      <w:numFmt w:val="decimal"/>
      <w:lvlText w:val="%4."/>
      <w:lvlJc w:val="left"/>
      <w:pPr>
        <w:ind w:left="2880" w:hanging="360"/>
      </w:pPr>
    </w:lvl>
    <w:lvl w:ilvl="4" w:tplc="E782E6E6" w:tentative="1">
      <w:start w:val="1"/>
      <w:numFmt w:val="lowerLetter"/>
      <w:lvlText w:val="%5."/>
      <w:lvlJc w:val="left"/>
      <w:pPr>
        <w:ind w:left="3600" w:hanging="360"/>
      </w:pPr>
    </w:lvl>
    <w:lvl w:ilvl="5" w:tplc="B5AAC69E" w:tentative="1">
      <w:start w:val="1"/>
      <w:numFmt w:val="lowerRoman"/>
      <w:lvlText w:val="%6."/>
      <w:lvlJc w:val="right"/>
      <w:pPr>
        <w:ind w:left="4320" w:hanging="180"/>
      </w:pPr>
    </w:lvl>
    <w:lvl w:ilvl="6" w:tplc="10085BF4" w:tentative="1">
      <w:start w:val="1"/>
      <w:numFmt w:val="decimal"/>
      <w:lvlText w:val="%7."/>
      <w:lvlJc w:val="left"/>
      <w:pPr>
        <w:ind w:left="5040" w:hanging="360"/>
      </w:pPr>
    </w:lvl>
    <w:lvl w:ilvl="7" w:tplc="28FEFD66" w:tentative="1">
      <w:start w:val="1"/>
      <w:numFmt w:val="lowerLetter"/>
      <w:lvlText w:val="%8."/>
      <w:lvlJc w:val="left"/>
      <w:pPr>
        <w:ind w:left="5760" w:hanging="360"/>
      </w:pPr>
    </w:lvl>
    <w:lvl w:ilvl="8" w:tplc="C60A28D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B044B4C">
      <w:start w:val="1"/>
      <w:numFmt w:val="bullet"/>
      <w:lvlText w:val=""/>
      <w:lvlJc w:val="left"/>
      <w:pPr>
        <w:ind w:left="720" w:hanging="360"/>
      </w:pPr>
      <w:rPr>
        <w:rFonts w:ascii="Symbol" w:hAnsi="Symbol" w:hint="default"/>
        <w:color w:val="auto"/>
        <w:sz w:val="24"/>
        <w:szCs w:val="24"/>
      </w:rPr>
    </w:lvl>
    <w:lvl w:ilvl="1" w:tplc="2A8A4B30" w:tentative="1">
      <w:start w:val="1"/>
      <w:numFmt w:val="bullet"/>
      <w:lvlText w:val="o"/>
      <w:lvlJc w:val="left"/>
      <w:pPr>
        <w:ind w:left="1440" w:hanging="360"/>
      </w:pPr>
      <w:rPr>
        <w:rFonts w:ascii="Courier New" w:hAnsi="Courier New" w:cs="Courier New" w:hint="default"/>
      </w:rPr>
    </w:lvl>
    <w:lvl w:ilvl="2" w:tplc="BFFA4FCE" w:tentative="1">
      <w:start w:val="1"/>
      <w:numFmt w:val="bullet"/>
      <w:lvlText w:val=""/>
      <w:lvlJc w:val="left"/>
      <w:pPr>
        <w:ind w:left="2160" w:hanging="360"/>
      </w:pPr>
      <w:rPr>
        <w:rFonts w:ascii="Wingdings" w:hAnsi="Wingdings" w:hint="default"/>
      </w:rPr>
    </w:lvl>
    <w:lvl w:ilvl="3" w:tplc="FE663266" w:tentative="1">
      <w:start w:val="1"/>
      <w:numFmt w:val="bullet"/>
      <w:lvlText w:val=""/>
      <w:lvlJc w:val="left"/>
      <w:pPr>
        <w:ind w:left="2880" w:hanging="360"/>
      </w:pPr>
      <w:rPr>
        <w:rFonts w:ascii="Symbol" w:hAnsi="Symbol" w:hint="default"/>
      </w:rPr>
    </w:lvl>
    <w:lvl w:ilvl="4" w:tplc="C54EF50A" w:tentative="1">
      <w:start w:val="1"/>
      <w:numFmt w:val="bullet"/>
      <w:lvlText w:val="o"/>
      <w:lvlJc w:val="left"/>
      <w:pPr>
        <w:ind w:left="3600" w:hanging="360"/>
      </w:pPr>
      <w:rPr>
        <w:rFonts w:ascii="Courier New" w:hAnsi="Courier New" w:cs="Courier New" w:hint="default"/>
      </w:rPr>
    </w:lvl>
    <w:lvl w:ilvl="5" w:tplc="3EFE2074" w:tentative="1">
      <w:start w:val="1"/>
      <w:numFmt w:val="bullet"/>
      <w:lvlText w:val=""/>
      <w:lvlJc w:val="left"/>
      <w:pPr>
        <w:ind w:left="4320" w:hanging="360"/>
      </w:pPr>
      <w:rPr>
        <w:rFonts w:ascii="Wingdings" w:hAnsi="Wingdings" w:hint="default"/>
      </w:rPr>
    </w:lvl>
    <w:lvl w:ilvl="6" w:tplc="42C885E6" w:tentative="1">
      <w:start w:val="1"/>
      <w:numFmt w:val="bullet"/>
      <w:lvlText w:val=""/>
      <w:lvlJc w:val="left"/>
      <w:pPr>
        <w:ind w:left="5040" w:hanging="360"/>
      </w:pPr>
      <w:rPr>
        <w:rFonts w:ascii="Symbol" w:hAnsi="Symbol" w:hint="default"/>
      </w:rPr>
    </w:lvl>
    <w:lvl w:ilvl="7" w:tplc="3A1A63F8" w:tentative="1">
      <w:start w:val="1"/>
      <w:numFmt w:val="bullet"/>
      <w:lvlText w:val="o"/>
      <w:lvlJc w:val="left"/>
      <w:pPr>
        <w:ind w:left="5760" w:hanging="360"/>
      </w:pPr>
      <w:rPr>
        <w:rFonts w:ascii="Courier New" w:hAnsi="Courier New" w:cs="Courier New" w:hint="default"/>
      </w:rPr>
    </w:lvl>
    <w:lvl w:ilvl="8" w:tplc="8A3A3D7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496FA2A">
      <w:start w:val="1"/>
      <w:numFmt w:val="lowerRoman"/>
      <w:lvlText w:val="(%1)"/>
      <w:lvlJc w:val="left"/>
      <w:pPr>
        <w:ind w:left="1080" w:hanging="720"/>
      </w:pPr>
      <w:rPr>
        <w:rFonts w:hint="default"/>
      </w:rPr>
    </w:lvl>
    <w:lvl w:ilvl="1" w:tplc="B366F3A8" w:tentative="1">
      <w:start w:val="1"/>
      <w:numFmt w:val="lowerLetter"/>
      <w:lvlText w:val="%2."/>
      <w:lvlJc w:val="left"/>
      <w:pPr>
        <w:ind w:left="1440" w:hanging="360"/>
      </w:pPr>
    </w:lvl>
    <w:lvl w:ilvl="2" w:tplc="2F926856" w:tentative="1">
      <w:start w:val="1"/>
      <w:numFmt w:val="lowerRoman"/>
      <w:lvlText w:val="%3."/>
      <w:lvlJc w:val="right"/>
      <w:pPr>
        <w:ind w:left="2160" w:hanging="180"/>
      </w:pPr>
    </w:lvl>
    <w:lvl w:ilvl="3" w:tplc="0E82E9B4" w:tentative="1">
      <w:start w:val="1"/>
      <w:numFmt w:val="decimal"/>
      <w:lvlText w:val="%4."/>
      <w:lvlJc w:val="left"/>
      <w:pPr>
        <w:ind w:left="2880" w:hanging="360"/>
      </w:pPr>
    </w:lvl>
    <w:lvl w:ilvl="4" w:tplc="201AF792" w:tentative="1">
      <w:start w:val="1"/>
      <w:numFmt w:val="lowerLetter"/>
      <w:lvlText w:val="%5."/>
      <w:lvlJc w:val="left"/>
      <w:pPr>
        <w:ind w:left="3600" w:hanging="360"/>
      </w:pPr>
    </w:lvl>
    <w:lvl w:ilvl="5" w:tplc="681C5046" w:tentative="1">
      <w:start w:val="1"/>
      <w:numFmt w:val="lowerRoman"/>
      <w:lvlText w:val="%6."/>
      <w:lvlJc w:val="right"/>
      <w:pPr>
        <w:ind w:left="4320" w:hanging="180"/>
      </w:pPr>
    </w:lvl>
    <w:lvl w:ilvl="6" w:tplc="28382F90" w:tentative="1">
      <w:start w:val="1"/>
      <w:numFmt w:val="decimal"/>
      <w:lvlText w:val="%7."/>
      <w:lvlJc w:val="left"/>
      <w:pPr>
        <w:ind w:left="5040" w:hanging="360"/>
      </w:pPr>
    </w:lvl>
    <w:lvl w:ilvl="7" w:tplc="1BF27024" w:tentative="1">
      <w:start w:val="1"/>
      <w:numFmt w:val="lowerLetter"/>
      <w:lvlText w:val="%8."/>
      <w:lvlJc w:val="left"/>
      <w:pPr>
        <w:ind w:left="5760" w:hanging="360"/>
      </w:pPr>
    </w:lvl>
    <w:lvl w:ilvl="8" w:tplc="840AD3D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D566BBE">
      <w:start w:val="1"/>
      <w:numFmt w:val="lowerRoman"/>
      <w:lvlText w:val="(%1)"/>
      <w:lvlJc w:val="left"/>
      <w:pPr>
        <w:ind w:left="1080" w:hanging="720"/>
      </w:pPr>
      <w:rPr>
        <w:rFonts w:hint="default"/>
      </w:rPr>
    </w:lvl>
    <w:lvl w:ilvl="1" w:tplc="F2FA0D70" w:tentative="1">
      <w:start w:val="1"/>
      <w:numFmt w:val="lowerLetter"/>
      <w:lvlText w:val="%2."/>
      <w:lvlJc w:val="left"/>
      <w:pPr>
        <w:ind w:left="1440" w:hanging="360"/>
      </w:pPr>
    </w:lvl>
    <w:lvl w:ilvl="2" w:tplc="0088C7AA" w:tentative="1">
      <w:start w:val="1"/>
      <w:numFmt w:val="lowerRoman"/>
      <w:lvlText w:val="%3."/>
      <w:lvlJc w:val="right"/>
      <w:pPr>
        <w:ind w:left="2160" w:hanging="180"/>
      </w:pPr>
    </w:lvl>
    <w:lvl w:ilvl="3" w:tplc="5D9A37FC" w:tentative="1">
      <w:start w:val="1"/>
      <w:numFmt w:val="decimal"/>
      <w:lvlText w:val="%4."/>
      <w:lvlJc w:val="left"/>
      <w:pPr>
        <w:ind w:left="2880" w:hanging="360"/>
      </w:pPr>
    </w:lvl>
    <w:lvl w:ilvl="4" w:tplc="068C8B66" w:tentative="1">
      <w:start w:val="1"/>
      <w:numFmt w:val="lowerLetter"/>
      <w:lvlText w:val="%5."/>
      <w:lvlJc w:val="left"/>
      <w:pPr>
        <w:ind w:left="3600" w:hanging="360"/>
      </w:pPr>
    </w:lvl>
    <w:lvl w:ilvl="5" w:tplc="6654FBD6" w:tentative="1">
      <w:start w:val="1"/>
      <w:numFmt w:val="lowerRoman"/>
      <w:lvlText w:val="%6."/>
      <w:lvlJc w:val="right"/>
      <w:pPr>
        <w:ind w:left="4320" w:hanging="180"/>
      </w:pPr>
    </w:lvl>
    <w:lvl w:ilvl="6" w:tplc="D9541206" w:tentative="1">
      <w:start w:val="1"/>
      <w:numFmt w:val="decimal"/>
      <w:lvlText w:val="%7."/>
      <w:lvlJc w:val="left"/>
      <w:pPr>
        <w:ind w:left="5040" w:hanging="360"/>
      </w:pPr>
    </w:lvl>
    <w:lvl w:ilvl="7" w:tplc="E4A2A48E" w:tentative="1">
      <w:start w:val="1"/>
      <w:numFmt w:val="lowerLetter"/>
      <w:lvlText w:val="%8."/>
      <w:lvlJc w:val="left"/>
      <w:pPr>
        <w:ind w:left="5760" w:hanging="360"/>
      </w:pPr>
    </w:lvl>
    <w:lvl w:ilvl="8" w:tplc="89A274E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D6E7EA2">
      <w:start w:val="1"/>
      <w:numFmt w:val="lowerRoman"/>
      <w:lvlText w:val="(%1)"/>
      <w:lvlJc w:val="left"/>
      <w:pPr>
        <w:ind w:left="1080" w:hanging="720"/>
      </w:pPr>
      <w:rPr>
        <w:rFonts w:hint="default"/>
      </w:rPr>
    </w:lvl>
    <w:lvl w:ilvl="1" w:tplc="A8C2B68E" w:tentative="1">
      <w:start w:val="1"/>
      <w:numFmt w:val="lowerLetter"/>
      <w:lvlText w:val="%2."/>
      <w:lvlJc w:val="left"/>
      <w:pPr>
        <w:ind w:left="1440" w:hanging="360"/>
      </w:pPr>
    </w:lvl>
    <w:lvl w:ilvl="2" w:tplc="18420D0C" w:tentative="1">
      <w:start w:val="1"/>
      <w:numFmt w:val="lowerRoman"/>
      <w:lvlText w:val="%3."/>
      <w:lvlJc w:val="right"/>
      <w:pPr>
        <w:ind w:left="2160" w:hanging="180"/>
      </w:pPr>
    </w:lvl>
    <w:lvl w:ilvl="3" w:tplc="F822DE26" w:tentative="1">
      <w:start w:val="1"/>
      <w:numFmt w:val="decimal"/>
      <w:lvlText w:val="%4."/>
      <w:lvlJc w:val="left"/>
      <w:pPr>
        <w:ind w:left="2880" w:hanging="360"/>
      </w:pPr>
    </w:lvl>
    <w:lvl w:ilvl="4" w:tplc="E1900496" w:tentative="1">
      <w:start w:val="1"/>
      <w:numFmt w:val="lowerLetter"/>
      <w:lvlText w:val="%5."/>
      <w:lvlJc w:val="left"/>
      <w:pPr>
        <w:ind w:left="3600" w:hanging="360"/>
      </w:pPr>
    </w:lvl>
    <w:lvl w:ilvl="5" w:tplc="64FED540" w:tentative="1">
      <w:start w:val="1"/>
      <w:numFmt w:val="lowerRoman"/>
      <w:lvlText w:val="%6."/>
      <w:lvlJc w:val="right"/>
      <w:pPr>
        <w:ind w:left="4320" w:hanging="180"/>
      </w:pPr>
    </w:lvl>
    <w:lvl w:ilvl="6" w:tplc="7416D896" w:tentative="1">
      <w:start w:val="1"/>
      <w:numFmt w:val="decimal"/>
      <w:lvlText w:val="%7."/>
      <w:lvlJc w:val="left"/>
      <w:pPr>
        <w:ind w:left="5040" w:hanging="360"/>
      </w:pPr>
    </w:lvl>
    <w:lvl w:ilvl="7" w:tplc="A4B2D3D8" w:tentative="1">
      <w:start w:val="1"/>
      <w:numFmt w:val="lowerLetter"/>
      <w:lvlText w:val="%8."/>
      <w:lvlJc w:val="left"/>
      <w:pPr>
        <w:ind w:left="5760" w:hanging="360"/>
      </w:pPr>
    </w:lvl>
    <w:lvl w:ilvl="8" w:tplc="9850B94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0BCE748">
      <w:start w:val="1"/>
      <w:numFmt w:val="lowerRoman"/>
      <w:lvlText w:val="(%1)"/>
      <w:lvlJc w:val="left"/>
      <w:pPr>
        <w:ind w:left="1080" w:hanging="720"/>
      </w:pPr>
      <w:rPr>
        <w:rFonts w:hint="default"/>
      </w:rPr>
    </w:lvl>
    <w:lvl w:ilvl="1" w:tplc="4F0A906E" w:tentative="1">
      <w:start w:val="1"/>
      <w:numFmt w:val="lowerLetter"/>
      <w:lvlText w:val="%2."/>
      <w:lvlJc w:val="left"/>
      <w:pPr>
        <w:ind w:left="1440" w:hanging="360"/>
      </w:pPr>
    </w:lvl>
    <w:lvl w:ilvl="2" w:tplc="5CCA2410" w:tentative="1">
      <w:start w:val="1"/>
      <w:numFmt w:val="lowerRoman"/>
      <w:lvlText w:val="%3."/>
      <w:lvlJc w:val="right"/>
      <w:pPr>
        <w:ind w:left="2160" w:hanging="180"/>
      </w:pPr>
    </w:lvl>
    <w:lvl w:ilvl="3" w:tplc="F44CAD78" w:tentative="1">
      <w:start w:val="1"/>
      <w:numFmt w:val="decimal"/>
      <w:lvlText w:val="%4."/>
      <w:lvlJc w:val="left"/>
      <w:pPr>
        <w:ind w:left="2880" w:hanging="360"/>
      </w:pPr>
    </w:lvl>
    <w:lvl w:ilvl="4" w:tplc="4AE45A68" w:tentative="1">
      <w:start w:val="1"/>
      <w:numFmt w:val="lowerLetter"/>
      <w:lvlText w:val="%5."/>
      <w:lvlJc w:val="left"/>
      <w:pPr>
        <w:ind w:left="3600" w:hanging="360"/>
      </w:pPr>
    </w:lvl>
    <w:lvl w:ilvl="5" w:tplc="AA76232C" w:tentative="1">
      <w:start w:val="1"/>
      <w:numFmt w:val="lowerRoman"/>
      <w:lvlText w:val="%6."/>
      <w:lvlJc w:val="right"/>
      <w:pPr>
        <w:ind w:left="4320" w:hanging="180"/>
      </w:pPr>
    </w:lvl>
    <w:lvl w:ilvl="6" w:tplc="D4D4646A" w:tentative="1">
      <w:start w:val="1"/>
      <w:numFmt w:val="decimal"/>
      <w:lvlText w:val="%7."/>
      <w:lvlJc w:val="left"/>
      <w:pPr>
        <w:ind w:left="5040" w:hanging="360"/>
      </w:pPr>
    </w:lvl>
    <w:lvl w:ilvl="7" w:tplc="9AA09142" w:tentative="1">
      <w:start w:val="1"/>
      <w:numFmt w:val="lowerLetter"/>
      <w:lvlText w:val="%8."/>
      <w:lvlJc w:val="left"/>
      <w:pPr>
        <w:ind w:left="5760" w:hanging="360"/>
      </w:pPr>
    </w:lvl>
    <w:lvl w:ilvl="8" w:tplc="272E6AA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A047216">
      <w:start w:val="1"/>
      <w:numFmt w:val="lowerRoman"/>
      <w:lvlText w:val="(%1)"/>
      <w:lvlJc w:val="left"/>
      <w:pPr>
        <w:ind w:left="1080" w:hanging="720"/>
      </w:pPr>
      <w:rPr>
        <w:rFonts w:hint="default"/>
      </w:rPr>
    </w:lvl>
    <w:lvl w:ilvl="1" w:tplc="4AE6BAAA" w:tentative="1">
      <w:start w:val="1"/>
      <w:numFmt w:val="lowerLetter"/>
      <w:lvlText w:val="%2."/>
      <w:lvlJc w:val="left"/>
      <w:pPr>
        <w:ind w:left="1440" w:hanging="360"/>
      </w:pPr>
    </w:lvl>
    <w:lvl w:ilvl="2" w:tplc="8A22D0F0" w:tentative="1">
      <w:start w:val="1"/>
      <w:numFmt w:val="lowerRoman"/>
      <w:lvlText w:val="%3."/>
      <w:lvlJc w:val="right"/>
      <w:pPr>
        <w:ind w:left="2160" w:hanging="180"/>
      </w:pPr>
    </w:lvl>
    <w:lvl w:ilvl="3" w:tplc="1DEC6B3A" w:tentative="1">
      <w:start w:val="1"/>
      <w:numFmt w:val="decimal"/>
      <w:lvlText w:val="%4."/>
      <w:lvlJc w:val="left"/>
      <w:pPr>
        <w:ind w:left="2880" w:hanging="360"/>
      </w:pPr>
    </w:lvl>
    <w:lvl w:ilvl="4" w:tplc="00BC64F6" w:tentative="1">
      <w:start w:val="1"/>
      <w:numFmt w:val="lowerLetter"/>
      <w:lvlText w:val="%5."/>
      <w:lvlJc w:val="left"/>
      <w:pPr>
        <w:ind w:left="3600" w:hanging="360"/>
      </w:pPr>
    </w:lvl>
    <w:lvl w:ilvl="5" w:tplc="B3BEFAD2" w:tentative="1">
      <w:start w:val="1"/>
      <w:numFmt w:val="lowerRoman"/>
      <w:lvlText w:val="%6."/>
      <w:lvlJc w:val="right"/>
      <w:pPr>
        <w:ind w:left="4320" w:hanging="180"/>
      </w:pPr>
    </w:lvl>
    <w:lvl w:ilvl="6" w:tplc="F208B340" w:tentative="1">
      <w:start w:val="1"/>
      <w:numFmt w:val="decimal"/>
      <w:lvlText w:val="%7."/>
      <w:lvlJc w:val="left"/>
      <w:pPr>
        <w:ind w:left="5040" w:hanging="360"/>
      </w:pPr>
    </w:lvl>
    <w:lvl w:ilvl="7" w:tplc="2A4AC05A" w:tentative="1">
      <w:start w:val="1"/>
      <w:numFmt w:val="lowerLetter"/>
      <w:lvlText w:val="%8."/>
      <w:lvlJc w:val="left"/>
      <w:pPr>
        <w:ind w:left="5760" w:hanging="360"/>
      </w:pPr>
    </w:lvl>
    <w:lvl w:ilvl="8" w:tplc="E9FE377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C643C6C">
      <w:start w:val="1"/>
      <w:numFmt w:val="lowerRoman"/>
      <w:lvlText w:val="(%1)"/>
      <w:lvlJc w:val="left"/>
      <w:pPr>
        <w:ind w:left="1080" w:hanging="720"/>
      </w:pPr>
      <w:rPr>
        <w:rFonts w:hint="default"/>
      </w:rPr>
    </w:lvl>
    <w:lvl w:ilvl="1" w:tplc="699E3756" w:tentative="1">
      <w:start w:val="1"/>
      <w:numFmt w:val="lowerLetter"/>
      <w:lvlText w:val="%2."/>
      <w:lvlJc w:val="left"/>
      <w:pPr>
        <w:ind w:left="1440" w:hanging="360"/>
      </w:pPr>
    </w:lvl>
    <w:lvl w:ilvl="2" w:tplc="39DAE702" w:tentative="1">
      <w:start w:val="1"/>
      <w:numFmt w:val="lowerRoman"/>
      <w:lvlText w:val="%3."/>
      <w:lvlJc w:val="right"/>
      <w:pPr>
        <w:ind w:left="2160" w:hanging="180"/>
      </w:pPr>
    </w:lvl>
    <w:lvl w:ilvl="3" w:tplc="BDE45136" w:tentative="1">
      <w:start w:val="1"/>
      <w:numFmt w:val="decimal"/>
      <w:lvlText w:val="%4."/>
      <w:lvlJc w:val="left"/>
      <w:pPr>
        <w:ind w:left="2880" w:hanging="360"/>
      </w:pPr>
    </w:lvl>
    <w:lvl w:ilvl="4" w:tplc="E1CE585C" w:tentative="1">
      <w:start w:val="1"/>
      <w:numFmt w:val="lowerLetter"/>
      <w:lvlText w:val="%5."/>
      <w:lvlJc w:val="left"/>
      <w:pPr>
        <w:ind w:left="3600" w:hanging="360"/>
      </w:pPr>
    </w:lvl>
    <w:lvl w:ilvl="5" w:tplc="48CAF4C4" w:tentative="1">
      <w:start w:val="1"/>
      <w:numFmt w:val="lowerRoman"/>
      <w:lvlText w:val="%6."/>
      <w:lvlJc w:val="right"/>
      <w:pPr>
        <w:ind w:left="4320" w:hanging="180"/>
      </w:pPr>
    </w:lvl>
    <w:lvl w:ilvl="6" w:tplc="97BEDF20" w:tentative="1">
      <w:start w:val="1"/>
      <w:numFmt w:val="decimal"/>
      <w:lvlText w:val="%7."/>
      <w:lvlJc w:val="left"/>
      <w:pPr>
        <w:ind w:left="5040" w:hanging="360"/>
      </w:pPr>
    </w:lvl>
    <w:lvl w:ilvl="7" w:tplc="9426FD06" w:tentative="1">
      <w:start w:val="1"/>
      <w:numFmt w:val="lowerLetter"/>
      <w:lvlText w:val="%8."/>
      <w:lvlJc w:val="left"/>
      <w:pPr>
        <w:ind w:left="5760" w:hanging="360"/>
      </w:pPr>
    </w:lvl>
    <w:lvl w:ilvl="8" w:tplc="5906A87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E40"/>
    <w:rsid w:val="00005897"/>
    <w:rsid w:val="000210BA"/>
    <w:rsid w:val="0006442D"/>
    <w:rsid w:val="001534A7"/>
    <w:rsid w:val="001924C3"/>
    <w:rsid w:val="001B0EE8"/>
    <w:rsid w:val="002F610C"/>
    <w:rsid w:val="003902FA"/>
    <w:rsid w:val="004D684E"/>
    <w:rsid w:val="00541237"/>
    <w:rsid w:val="005B4B5C"/>
    <w:rsid w:val="005C2CE7"/>
    <w:rsid w:val="005D1858"/>
    <w:rsid w:val="00711A17"/>
    <w:rsid w:val="007B54F2"/>
    <w:rsid w:val="009B642C"/>
    <w:rsid w:val="00AC2D3F"/>
    <w:rsid w:val="00B160A2"/>
    <w:rsid w:val="00BA415B"/>
    <w:rsid w:val="00D95CBC"/>
    <w:rsid w:val="00DD0CAF"/>
    <w:rsid w:val="00DE60BF"/>
    <w:rsid w:val="00E1408B"/>
    <w:rsid w:val="00E50E40"/>
    <w:rsid w:val="00E63878"/>
    <w:rsid w:val="00EA6867"/>
    <w:rsid w:val="00F26805"/>
    <w:rsid w:val="00FB35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F2C8A"/>
  <w15:docId w15:val="{9568BB94-58B9-448B-B118-26806B36D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5380</RACS_x0020_ID>
    <Approved_x0020_Provider xmlns="a8338b6e-77a6-4851-82b6-98166143ffdd">Bupa Aged Care Australia Pty Ltd</Approved_x0020_Provider>
    <Management_x0020_Company_x0020_ID xmlns="a8338b6e-77a6-4851-82b6-98166143ffdd" xsi:nil="true"/>
    <Home xmlns="a8338b6e-77a6-4851-82b6-98166143ffdd">Bupa Tugun</Home>
    <Signed xmlns="a8338b6e-77a6-4851-82b6-98166143ffdd" xsi:nil="true"/>
    <Uploaded xmlns="a8338b6e-77a6-4851-82b6-98166143ffdd">False</Uploaded>
    <Management_x0020_Company xmlns="a8338b6e-77a6-4851-82b6-98166143ffdd" xsi:nil="true"/>
    <Doc_x0020_Date xmlns="a8338b6e-77a6-4851-82b6-98166143ffdd">2023-05-04T22:38:00+00:00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415A84AA-6BEC-E311-B76B-005056922186</Home_x0020_ID>
    <State xmlns="a8338b6e-77a6-4851-82b6-98166143ffdd">QLD</State>
    <Doc_x0020_Sent_Received_x0020_Date xmlns="a8338b6e-77a6-4851-82b6-98166143ffdd">2023-05-05T00:00:00+00:00</Doc_x0020_Sent_Received_x0020_Date>
    <Activity_x0020_ID xmlns="a8338b6e-77a6-4851-82b6-98166143ffdd">D141B5A0-C119-EC11-8C89-005056922186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38A0906-5C4E-48EB-BAF8-E2889A5B84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a8338b6e-77a6-4851-82b6-98166143ffdd"/>
    <ds:schemaRef ds:uri="http://www.w3.org/XML/1998/namespace"/>
    <ds:schemaRef ds:uri="http://schemas.microsoft.com/office/2006/documentManagement/types"/>
    <ds:schemaRef ds:uri="http://purl.org/dc/dcmityp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4181</Words>
  <Characters>23838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2023-06-04T23:23:00Z</dcterms:created>
  <dcterms:modified xsi:type="dcterms:W3CDTF">2023-06-04T23:23:00Z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