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E2C6AB" w14:textId="77777777" w:rsidR="00FA7FB8" w:rsidRPr="003217D3" w:rsidRDefault="00FA7FB8"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2EF1FB54" wp14:editId="14439E02">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1AEC7C58" w14:textId="77777777" w:rsidR="00FA7FB8" w:rsidRPr="003217D3" w:rsidRDefault="00FA7FB8"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D6AF6DC" w14:textId="77777777" w:rsidR="00FA7FB8" w:rsidRPr="00A36AA9" w:rsidRDefault="00FA7FB8"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B8D4D49" w14:textId="77777777" w:rsidR="00FA7FB8" w:rsidRPr="00A36AA9" w:rsidRDefault="00FA7FB8"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592C2F" w14:paraId="60B25C30" w14:textId="77777777" w:rsidTr="00592C2F">
        <w:tc>
          <w:tcPr>
            <w:cnfStyle w:val="001000000000" w:firstRow="0" w:lastRow="0" w:firstColumn="1" w:lastColumn="0" w:oddVBand="0" w:evenVBand="0" w:oddHBand="0" w:evenHBand="0" w:firstRowFirstColumn="0" w:firstRowLastColumn="0" w:lastRowFirstColumn="0" w:lastRowLastColumn="0"/>
            <w:tcW w:w="3227" w:type="dxa"/>
          </w:tcPr>
          <w:p w14:paraId="46DAAAA2" w14:textId="77777777" w:rsidR="00FA7FB8" w:rsidRPr="00A36AA9" w:rsidRDefault="00FA7FB8"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4DD0DCC5" w14:textId="77777777" w:rsidR="00FA7FB8" w:rsidRDefault="00FA7FB8"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Bur-Del Community &amp; Home Support - Burdekin</w:t>
            </w:r>
          </w:p>
        </w:tc>
      </w:tr>
      <w:tr w:rsidR="00592C2F" w14:paraId="6E10220C" w14:textId="77777777" w:rsidTr="00592C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87897C" w14:textId="77777777" w:rsidR="00FA7FB8" w:rsidRPr="00A36AA9" w:rsidRDefault="00FA7FB8"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BB2310A" w14:textId="77777777" w:rsidR="00FA7FB8" w:rsidRPr="00C27BE3" w:rsidRDefault="00FA7FB8"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700162</w:t>
            </w:r>
          </w:p>
        </w:tc>
      </w:tr>
      <w:tr w:rsidR="00592C2F" w14:paraId="39B3E7F2" w14:textId="77777777" w:rsidTr="00592C2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F72941" w14:textId="77777777" w:rsidR="00FA7FB8" w:rsidRPr="00A36AA9" w:rsidRDefault="00FA7FB8"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53F6AF67" w14:textId="77777777" w:rsidR="00FA7FB8" w:rsidRPr="00540817" w:rsidRDefault="00FA7FB8"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72 Wickham</w:t>
            </w:r>
            <w:r>
              <w:rPr>
                <w:rFonts w:ascii="Arial" w:eastAsia="Times New Roman" w:hAnsi="Arial" w:cs="Arial"/>
                <w:lang w:eastAsia="en-AU"/>
              </w:rPr>
              <w:t xml:space="preserve"> Street, AYR, Queensland, 4807</w:t>
            </w:r>
          </w:p>
        </w:tc>
      </w:tr>
      <w:tr w:rsidR="00592C2F" w14:paraId="1FAAF886" w14:textId="77777777" w:rsidTr="00592C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D60D79" w14:textId="77777777" w:rsidR="00FA7FB8" w:rsidRPr="00A36AA9" w:rsidRDefault="00FA7FB8"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FCFBDA3" w14:textId="77777777" w:rsidR="00FA7FB8" w:rsidRPr="00A36AA9" w:rsidRDefault="00FA7FB8"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592C2F" w14:paraId="784842EF" w14:textId="77777777" w:rsidTr="00592C2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0CEC24" w14:textId="77777777" w:rsidR="00FA7FB8" w:rsidRPr="00A36AA9" w:rsidRDefault="00FA7FB8"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3CC1B82" w14:textId="77777777" w:rsidR="00FA7FB8" w:rsidRPr="00A36AA9" w:rsidRDefault="00FA7FB8"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15 May 2024 to 16 May 2024</w:t>
            </w:r>
          </w:p>
        </w:tc>
      </w:tr>
      <w:tr w:rsidR="00592C2F" w14:paraId="4EE0953C" w14:textId="77777777" w:rsidTr="00592C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3CBCA5" w14:textId="77777777" w:rsidR="00FA7FB8" w:rsidRPr="00A36AA9" w:rsidRDefault="00FA7FB8"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810121479"/>
            <w:placeholder>
              <w:docPart w:val="A7F4949C78414813B67B25D37262F9D8"/>
            </w:placeholder>
            <w:date w:fullDate="2024-06-20T00:00:00Z">
              <w:dateFormat w:val="d MMMM yyyy"/>
              <w:lid w:val="en-AU"/>
              <w:storeMappedDataAs w:val="dateTime"/>
              <w:calendar w:val="gregorian"/>
            </w:date>
          </w:sdtPr>
          <w:sdtEndPr/>
          <w:sdtContent>
            <w:tc>
              <w:tcPr>
                <w:tcW w:w="7114" w:type="dxa"/>
                <w:shd w:val="clear" w:color="auto" w:fill="auto"/>
              </w:tcPr>
              <w:p w14:paraId="401DB61F" w14:textId="59862F94" w:rsidR="00FA7FB8" w:rsidRPr="00A36AA9" w:rsidRDefault="00E41B71"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20 June 2024</w:t>
                </w:r>
              </w:p>
            </w:tc>
          </w:sdtContent>
        </w:sdt>
      </w:tr>
    </w:tbl>
    <w:bookmarkEnd w:id="0"/>
    <w:p w14:paraId="18C9EDB3" w14:textId="77777777" w:rsidR="00FA7FB8" w:rsidRPr="00A36AA9" w:rsidRDefault="00FA7FB8"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5B0A9C5" w14:textId="77777777" w:rsidR="00FA7FB8" w:rsidRDefault="00FA7FB8" w:rsidP="00A43CFF">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1E5075FE" w14:textId="77777777" w:rsidR="00A43CFF" w:rsidRDefault="00FA7FB8" w:rsidP="00126F43">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1945 The Bur-Del Co-Operative Advancement Society Limited</w:t>
      </w:r>
      <w:r>
        <w:rPr>
          <w:rFonts w:ascii="Arial" w:eastAsia="Arial" w:hAnsi="Arial" w:cs="Arial"/>
        </w:rPr>
        <w:br/>
        <w:t>Service: 18418 The Bur-Del Co-Operative Advancement Society Limited</w:t>
      </w:r>
    </w:p>
    <w:p w14:paraId="356DB7D2" w14:textId="0FCB55FC" w:rsidR="00FA7FB8" w:rsidRPr="00214549" w:rsidRDefault="00FA7FB8" w:rsidP="00126F43">
      <w:pPr>
        <w:rPr>
          <w:rFonts w:ascii="Arial" w:hAnsi="Arial" w:cs="Arial"/>
        </w:rPr>
      </w:pPr>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7563 The Bur-Del Co-operative Advancement Society Ltd</w:t>
      </w:r>
      <w:r>
        <w:rPr>
          <w:rFonts w:ascii="Arial" w:eastAsia="Arial" w:hAnsi="Arial" w:cs="Arial"/>
        </w:rPr>
        <w:br/>
        <w:t>Service: 24688 The Bur-Del Co-operative Advancement Society Ltd - Care Relationships and Carer Support</w:t>
      </w:r>
      <w:r>
        <w:rPr>
          <w:rFonts w:ascii="Arial" w:eastAsia="Arial" w:hAnsi="Arial" w:cs="Arial"/>
        </w:rPr>
        <w:br/>
        <w:t>Service: 24689 The Bur-Del Co-operative Advancement Society Ltd - Community and Home Support</w:t>
      </w:r>
      <w:bookmarkEnd w:id="1"/>
    </w:p>
    <w:p w14:paraId="4D31B12E" w14:textId="77777777" w:rsidR="00FA7FB8" w:rsidRPr="00A36AA9" w:rsidRDefault="00FA7FB8" w:rsidP="00A43CFF">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06670CE7" w14:textId="77777777" w:rsidR="00FA7FB8" w:rsidRPr="00A36AA9" w:rsidRDefault="00FA7FB8" w:rsidP="00F87E39">
      <w:pPr>
        <w:pStyle w:val="NormalArial"/>
      </w:pPr>
      <w:r w:rsidRPr="00A36AA9">
        <w:t xml:space="preserve">This performance report for </w:t>
      </w:r>
      <w:r w:rsidRPr="00C27BE3">
        <w:rPr>
          <w:color w:val="auto"/>
        </w:rPr>
        <w:t>Bur-Del Community &amp; Home Support - Burdekin</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Bruce Bassett</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3A66AF91" w14:textId="77777777" w:rsidR="00FA7FB8" w:rsidRPr="00A36AA9" w:rsidRDefault="00FA7FB8"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06A299E" w14:textId="77777777" w:rsidR="00FA7FB8" w:rsidRDefault="00FA7FB8" w:rsidP="00F87E39">
      <w:pPr>
        <w:pStyle w:val="NormalArial"/>
      </w:pPr>
      <w:r w:rsidRPr="00A36AA9">
        <w:t>The report also specifies any areas in which improvements must be made to ensure the Quality Standards are complied with.</w:t>
      </w:r>
    </w:p>
    <w:p w14:paraId="53CB4101" w14:textId="77777777" w:rsidR="00FA7FB8" w:rsidRPr="00A36AA9" w:rsidRDefault="00FA7FB8" w:rsidP="00A43CFF">
      <w:pPr>
        <w:pStyle w:val="Heading1"/>
        <w:spacing w:before="240" w:after="120" w:line="22" w:lineRule="atLeast"/>
        <w:rPr>
          <w:rFonts w:ascii="Arial" w:hAnsi="Arial" w:cs="Arial"/>
        </w:rPr>
      </w:pPr>
      <w:r w:rsidRPr="00A36AA9">
        <w:rPr>
          <w:rFonts w:ascii="Arial" w:hAnsi="Arial" w:cs="Arial"/>
        </w:rPr>
        <w:t>Material relied on</w:t>
      </w:r>
    </w:p>
    <w:p w14:paraId="37899C74" w14:textId="77777777" w:rsidR="00FA7FB8" w:rsidRPr="00A36AA9" w:rsidRDefault="00FA7FB8" w:rsidP="00F87E39">
      <w:pPr>
        <w:pStyle w:val="NormalArial"/>
      </w:pPr>
      <w:r w:rsidRPr="00A36AA9">
        <w:t>The following information has been considered in preparing the performance report:</w:t>
      </w:r>
    </w:p>
    <w:p w14:paraId="3543E6DB" w14:textId="38924091" w:rsidR="00FA7FB8" w:rsidRPr="00790C91" w:rsidRDefault="00FA7FB8"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Quality Audit</w:t>
      </w:r>
      <w:r w:rsidRPr="00A36AA9">
        <w:rPr>
          <w:rFonts w:ascii="Arial" w:hAnsi="Arial" w:cs="Arial"/>
          <w:color w:val="auto"/>
        </w:rPr>
        <w:t xml:space="preserve"> report was informed </w:t>
      </w:r>
      <w:r w:rsidRPr="00790C91">
        <w:rPr>
          <w:rFonts w:ascii="Arial" w:hAnsi="Arial" w:cs="Arial"/>
          <w:color w:val="auto"/>
        </w:rPr>
        <w:t>by</w:t>
      </w:r>
      <w:r w:rsidR="00790C91" w:rsidRPr="00790C91">
        <w:rPr>
          <w:rFonts w:ascii="Arial" w:hAnsi="Arial" w:cs="Arial"/>
          <w:color w:val="auto"/>
        </w:rPr>
        <w:t xml:space="preserve"> </w:t>
      </w:r>
      <w:r w:rsidRPr="00790C91">
        <w:rPr>
          <w:rFonts w:ascii="Arial" w:hAnsi="Arial" w:cs="Arial"/>
          <w:color w:val="auto"/>
        </w:rPr>
        <w:t>a site assessment, observations at the service, review of documents and interviews with staff, consumers/representatives and others</w:t>
      </w:r>
    </w:p>
    <w:p w14:paraId="353220C8" w14:textId="77777777" w:rsidR="00FA7FB8" w:rsidRPr="00D76BC8" w:rsidRDefault="00FA7FB8"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5F205D70" w14:textId="6D3A53D4" w:rsidR="00FA7FB8" w:rsidRPr="00244176" w:rsidRDefault="00FA7FB8"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92C2F" w14:paraId="3F2BA71B" w14:textId="77777777" w:rsidTr="00592C2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AD8825" w14:textId="77777777" w:rsidR="00FA7FB8" w:rsidRPr="00A36AA9" w:rsidRDefault="00FA7FB8"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574CFA50" w14:textId="77777777" w:rsidR="00FA7FB8" w:rsidRPr="00E96B92" w:rsidRDefault="008352E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577282800"/>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FA7FB8">
                  <w:rPr>
                    <w:rFonts w:ascii="Arial" w:hAnsi="Arial" w:cs="Arial"/>
                  </w:rPr>
                  <w:t>Compliant</w:t>
                </w:r>
              </w:sdtContent>
            </w:sdt>
          </w:p>
        </w:tc>
      </w:tr>
      <w:tr w:rsidR="00592C2F" w14:paraId="69397B3E" w14:textId="77777777" w:rsidTr="00592C2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8B67AB3" w14:textId="77777777" w:rsidR="00FA7FB8" w:rsidRPr="00A36AA9" w:rsidRDefault="00FA7FB8"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5B8DC7DE" w14:textId="77777777" w:rsidR="00FA7FB8" w:rsidRPr="00A213EA" w:rsidRDefault="008352E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3701095"/>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FA7FB8" w:rsidRPr="00A213EA">
                  <w:rPr>
                    <w:rFonts w:ascii="Arial" w:hAnsi="Arial" w:cs="Arial"/>
                    <w:b/>
                    <w:bCs/>
                  </w:rPr>
                  <w:t>Compliant</w:t>
                </w:r>
              </w:sdtContent>
            </w:sdt>
          </w:p>
        </w:tc>
      </w:tr>
      <w:tr w:rsidR="00592C2F" w14:paraId="1A63331A" w14:textId="77777777" w:rsidTr="00592C2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39F36E" w14:textId="77777777" w:rsidR="00FA7FB8" w:rsidRPr="00A36AA9" w:rsidRDefault="00FA7FB8"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133CB11C" w14:textId="77777777" w:rsidR="00FA7FB8" w:rsidRPr="00A213EA" w:rsidRDefault="008352E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08842740"/>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FA7FB8" w:rsidRPr="00A213EA">
                  <w:rPr>
                    <w:rFonts w:ascii="Arial" w:hAnsi="Arial" w:cs="Arial"/>
                    <w:b/>
                    <w:bCs/>
                  </w:rPr>
                  <w:t>Compliant</w:t>
                </w:r>
              </w:sdtContent>
            </w:sdt>
          </w:p>
        </w:tc>
      </w:tr>
      <w:tr w:rsidR="00592C2F" w14:paraId="744ACA0E" w14:textId="77777777" w:rsidTr="00592C2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AC1B33" w14:textId="77777777" w:rsidR="00FA7FB8" w:rsidRPr="00A36AA9" w:rsidRDefault="00FA7FB8"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679C5A8D" w14:textId="77777777" w:rsidR="00FA7FB8" w:rsidRPr="00A213EA" w:rsidRDefault="008352E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62818207"/>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FA7FB8" w:rsidRPr="00A213EA">
                  <w:rPr>
                    <w:rFonts w:ascii="Arial" w:hAnsi="Arial" w:cs="Arial"/>
                    <w:b/>
                    <w:bCs/>
                  </w:rPr>
                  <w:t>Compliant</w:t>
                </w:r>
              </w:sdtContent>
            </w:sdt>
          </w:p>
        </w:tc>
      </w:tr>
      <w:tr w:rsidR="00592C2F" w14:paraId="53673B54" w14:textId="77777777" w:rsidTr="00592C2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4367E6F" w14:textId="77777777" w:rsidR="00FA7FB8" w:rsidRPr="00A36AA9" w:rsidRDefault="00FA7FB8"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699D5232" w14:textId="77777777" w:rsidR="00FA7FB8" w:rsidRPr="00A213EA" w:rsidRDefault="008352E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18853926"/>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FA7FB8" w:rsidRPr="00A213EA">
                  <w:rPr>
                    <w:rFonts w:ascii="Arial" w:hAnsi="Arial" w:cs="Arial"/>
                    <w:b/>
                    <w:bCs/>
                  </w:rPr>
                  <w:t>Compliant</w:t>
                </w:r>
              </w:sdtContent>
            </w:sdt>
          </w:p>
        </w:tc>
      </w:tr>
      <w:tr w:rsidR="00592C2F" w14:paraId="77569227" w14:textId="77777777" w:rsidTr="00592C2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5BE653" w14:textId="77777777" w:rsidR="00FA7FB8" w:rsidRPr="00A36AA9" w:rsidRDefault="00FA7FB8"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729FCBB3" w14:textId="77777777" w:rsidR="00FA7FB8" w:rsidRPr="00A213EA" w:rsidRDefault="008352E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70351801"/>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FA7FB8" w:rsidRPr="00A213EA">
                  <w:rPr>
                    <w:rFonts w:ascii="Arial" w:hAnsi="Arial" w:cs="Arial"/>
                    <w:b/>
                    <w:bCs/>
                  </w:rPr>
                  <w:t>Compliant</w:t>
                </w:r>
              </w:sdtContent>
            </w:sdt>
          </w:p>
        </w:tc>
      </w:tr>
      <w:tr w:rsidR="00592C2F" w14:paraId="71009233" w14:textId="77777777" w:rsidTr="00592C2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31D362" w14:textId="77777777" w:rsidR="00FA7FB8" w:rsidRPr="00A36AA9" w:rsidRDefault="00FA7FB8"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45874220" w14:textId="77777777" w:rsidR="00FA7FB8" w:rsidRPr="00A213EA" w:rsidRDefault="008352E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50425902"/>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FA7FB8" w:rsidRPr="00A213EA">
                  <w:rPr>
                    <w:rFonts w:ascii="Arial" w:hAnsi="Arial" w:cs="Arial"/>
                    <w:b/>
                    <w:bCs/>
                  </w:rPr>
                  <w:t>Compliant</w:t>
                </w:r>
              </w:sdtContent>
            </w:sdt>
          </w:p>
        </w:tc>
      </w:tr>
      <w:tr w:rsidR="00592C2F" w14:paraId="4319BCE8" w14:textId="77777777" w:rsidTr="00592C2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F5A0CB" w14:textId="77777777" w:rsidR="00FA7FB8" w:rsidRPr="00A36AA9" w:rsidRDefault="00FA7FB8"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132665BD" w14:textId="77777777" w:rsidR="00FA7FB8" w:rsidRPr="00A213EA" w:rsidRDefault="008352E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56897974"/>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FA7FB8" w:rsidRPr="00A213EA">
                  <w:rPr>
                    <w:rFonts w:ascii="Arial" w:hAnsi="Arial" w:cs="Arial"/>
                    <w:b/>
                    <w:bCs/>
                  </w:rPr>
                  <w:t>Compliant</w:t>
                </w:r>
              </w:sdtContent>
            </w:sdt>
          </w:p>
        </w:tc>
      </w:tr>
    </w:tbl>
    <w:p w14:paraId="4D70E16E" w14:textId="77777777" w:rsidR="00FA7FB8" w:rsidRPr="00244176" w:rsidRDefault="00FA7FB8"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592C2F" w14:paraId="7D42AEC2" w14:textId="77777777" w:rsidTr="00592C2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E8507EF" w14:textId="77777777" w:rsidR="00FA7FB8" w:rsidRPr="00244176" w:rsidRDefault="00FA7FB8"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508E46E5" w14:textId="77777777" w:rsidR="00FA7FB8" w:rsidRPr="00A213EA" w:rsidRDefault="008352EE"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34255161"/>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FA7FB8" w:rsidRPr="00A213EA">
                  <w:rPr>
                    <w:rFonts w:ascii="Arial" w:hAnsi="Arial" w:cs="Arial"/>
                  </w:rPr>
                  <w:t>Compliant</w:t>
                </w:r>
              </w:sdtContent>
            </w:sdt>
          </w:p>
        </w:tc>
      </w:tr>
      <w:tr w:rsidR="00592C2F" w14:paraId="0E135390" w14:textId="77777777" w:rsidTr="00592C2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2373414" w14:textId="77777777" w:rsidR="00FA7FB8" w:rsidRPr="00244176" w:rsidRDefault="00FA7FB8"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1AD59073" w14:textId="77777777" w:rsidR="00FA7FB8" w:rsidRPr="00A213EA" w:rsidRDefault="008352E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206034063"/>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FA7FB8" w:rsidRPr="00A213EA">
                  <w:rPr>
                    <w:rFonts w:ascii="Arial" w:hAnsi="Arial" w:cs="Arial"/>
                    <w:b/>
                  </w:rPr>
                  <w:t>Compliant</w:t>
                </w:r>
              </w:sdtContent>
            </w:sdt>
          </w:p>
        </w:tc>
      </w:tr>
      <w:tr w:rsidR="00592C2F" w14:paraId="10C52342" w14:textId="77777777" w:rsidTr="00592C2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679863E" w14:textId="77777777" w:rsidR="00FA7FB8" w:rsidRPr="00244176" w:rsidRDefault="00FA7FB8"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4F1FC493" w14:textId="77777777" w:rsidR="00FA7FB8" w:rsidRPr="00A213EA" w:rsidRDefault="008352E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358348538"/>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FA7FB8" w:rsidRPr="00A213EA">
                  <w:rPr>
                    <w:rFonts w:ascii="Arial" w:hAnsi="Arial" w:cs="Arial"/>
                    <w:b/>
                  </w:rPr>
                  <w:t>Compliant</w:t>
                </w:r>
              </w:sdtContent>
            </w:sdt>
          </w:p>
        </w:tc>
      </w:tr>
      <w:tr w:rsidR="00592C2F" w14:paraId="7577ABBA" w14:textId="77777777" w:rsidTr="00592C2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5E64502" w14:textId="77777777" w:rsidR="00FA7FB8" w:rsidRPr="00244176" w:rsidRDefault="00FA7FB8"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1DF25A1C" w14:textId="77777777" w:rsidR="00FA7FB8" w:rsidRPr="00A213EA" w:rsidRDefault="008352E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25132965"/>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FA7FB8" w:rsidRPr="00A213EA">
                  <w:rPr>
                    <w:rFonts w:ascii="Arial" w:hAnsi="Arial" w:cs="Arial"/>
                    <w:b/>
                  </w:rPr>
                  <w:t>Compliant</w:t>
                </w:r>
              </w:sdtContent>
            </w:sdt>
          </w:p>
        </w:tc>
      </w:tr>
      <w:tr w:rsidR="00592C2F" w14:paraId="49B897ED" w14:textId="77777777" w:rsidTr="00592C2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B03EA52" w14:textId="77777777" w:rsidR="00FA7FB8" w:rsidRPr="00244176" w:rsidRDefault="00FA7FB8"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3041070F" w14:textId="77777777" w:rsidR="00FA7FB8" w:rsidRPr="00A213EA" w:rsidRDefault="008352E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118622003"/>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FA7FB8" w:rsidRPr="00A213EA">
                  <w:rPr>
                    <w:rFonts w:ascii="Arial" w:hAnsi="Arial" w:cs="Arial"/>
                    <w:b/>
                  </w:rPr>
                  <w:t>Compliant</w:t>
                </w:r>
              </w:sdtContent>
            </w:sdt>
          </w:p>
        </w:tc>
      </w:tr>
      <w:tr w:rsidR="00592C2F" w14:paraId="47F08F97" w14:textId="77777777" w:rsidTr="00592C2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9A931E5" w14:textId="77777777" w:rsidR="00FA7FB8" w:rsidRPr="00244176" w:rsidRDefault="00FA7FB8"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7AEBED03" w14:textId="77777777" w:rsidR="00FA7FB8" w:rsidRPr="00A213EA" w:rsidRDefault="008352E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065257249"/>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FA7FB8" w:rsidRPr="00A213EA">
                  <w:rPr>
                    <w:rFonts w:ascii="Arial" w:hAnsi="Arial" w:cs="Arial"/>
                    <w:b/>
                  </w:rPr>
                  <w:t>Compliant</w:t>
                </w:r>
              </w:sdtContent>
            </w:sdt>
          </w:p>
        </w:tc>
      </w:tr>
      <w:tr w:rsidR="00592C2F" w14:paraId="50AFC407" w14:textId="77777777" w:rsidTr="00592C2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2C1654D" w14:textId="77777777" w:rsidR="00FA7FB8" w:rsidRPr="00244176" w:rsidRDefault="00FA7FB8"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005825D3" w14:textId="77777777" w:rsidR="00FA7FB8" w:rsidRPr="00A213EA" w:rsidRDefault="008352E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52423586"/>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FA7FB8" w:rsidRPr="00A213EA">
                  <w:rPr>
                    <w:rFonts w:ascii="Arial" w:hAnsi="Arial" w:cs="Arial"/>
                    <w:b/>
                  </w:rPr>
                  <w:t>Compliant</w:t>
                </w:r>
              </w:sdtContent>
            </w:sdt>
          </w:p>
        </w:tc>
      </w:tr>
      <w:tr w:rsidR="00592C2F" w14:paraId="43FC7CDA" w14:textId="77777777" w:rsidTr="00592C2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200191D" w14:textId="77777777" w:rsidR="00FA7FB8" w:rsidRPr="00244176" w:rsidRDefault="00FA7FB8"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58D023DB" w14:textId="77777777" w:rsidR="00FA7FB8" w:rsidRPr="00A213EA" w:rsidRDefault="008352E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659161995"/>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FA7FB8" w:rsidRPr="00A213EA">
                  <w:rPr>
                    <w:rFonts w:ascii="Arial" w:hAnsi="Arial" w:cs="Arial"/>
                    <w:b/>
                  </w:rPr>
                  <w:t>Compliant</w:t>
                </w:r>
              </w:sdtContent>
            </w:sdt>
          </w:p>
        </w:tc>
      </w:tr>
    </w:tbl>
    <w:p w14:paraId="484E7E14" w14:textId="77777777" w:rsidR="00FA7FB8" w:rsidRPr="00A36AA9" w:rsidRDefault="00FA7FB8" w:rsidP="00F87E39">
      <w:pPr>
        <w:pStyle w:val="NormalArial"/>
        <w:spacing w:before="120"/>
      </w:pPr>
      <w:r w:rsidRPr="00A36AA9">
        <w:t>A detailed assessment is provided later in this report for each assessed Standard.</w:t>
      </w:r>
    </w:p>
    <w:p w14:paraId="064798AA" w14:textId="77777777" w:rsidR="00FA7FB8" w:rsidRPr="00A36AA9" w:rsidRDefault="00FA7FB8" w:rsidP="00A43CFF">
      <w:pPr>
        <w:pStyle w:val="Heading1"/>
        <w:spacing w:before="240" w:after="120" w:line="22" w:lineRule="atLeast"/>
        <w:rPr>
          <w:rFonts w:ascii="Arial" w:hAnsi="Arial" w:cs="Arial"/>
        </w:rPr>
      </w:pPr>
      <w:r w:rsidRPr="00A36AA9">
        <w:rPr>
          <w:rFonts w:ascii="Arial" w:hAnsi="Arial" w:cs="Arial"/>
        </w:rPr>
        <w:t>Areas for improvement</w:t>
      </w:r>
    </w:p>
    <w:p w14:paraId="5504D57A" w14:textId="77777777" w:rsidR="00FA7FB8" w:rsidRPr="00A36AA9" w:rsidRDefault="00FA7FB8"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1257850" w14:textId="036A7B6B" w:rsidR="00FA7FB8" w:rsidRPr="00A36AA9" w:rsidRDefault="00FA7FB8" w:rsidP="00F87E39">
      <w:pPr>
        <w:pStyle w:val="NormalArial"/>
      </w:pPr>
      <w:r w:rsidRPr="00A36AA9">
        <w:br w:type="page"/>
      </w:r>
    </w:p>
    <w:p w14:paraId="358549AA" w14:textId="77777777" w:rsidR="00FA7FB8" w:rsidRDefault="00FA7FB8"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592C2F" w14:paraId="1C00ABE6" w14:textId="77777777" w:rsidTr="00592C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5567C5DD" w14:textId="77777777" w:rsidR="00FA7FB8" w:rsidRPr="003217D3" w:rsidRDefault="00FA7FB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091E9797" w14:textId="77777777" w:rsidR="00FA7FB8" w:rsidRPr="003217D3" w:rsidRDefault="00FA7FB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75AA2956" w14:textId="77777777" w:rsidR="00FA7FB8" w:rsidRPr="003217D3" w:rsidRDefault="00FA7FB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592C2F" w14:paraId="59D559ED" w14:textId="77777777" w:rsidTr="00592C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CF6082" w14:textId="77777777" w:rsidR="00FA7FB8" w:rsidRPr="00244176" w:rsidRDefault="00FA7FB8"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0EB63FC9" w14:textId="77777777" w:rsidR="00FA7FB8" w:rsidRPr="00244176" w:rsidRDefault="00FA7FB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00B9AC5C" w14:textId="77777777" w:rsidR="00FA7FB8" w:rsidRPr="00CC646C" w:rsidRDefault="008352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8923692"/>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FA7FB8" w:rsidRPr="00501C01">
                  <w:rPr>
                    <w:rFonts w:ascii="Arial" w:hAnsi="Arial" w:cs="Arial"/>
                  </w:rPr>
                  <w:t>Compliant</w:t>
                </w:r>
              </w:sdtContent>
            </w:sdt>
            <w:r w:rsidR="00FA7FB8" w:rsidRPr="00501C01">
              <w:rPr>
                <w:rFonts w:ascii="Arial" w:hAnsi="Arial" w:cs="Arial"/>
              </w:rPr>
              <w:t xml:space="preserve"> </w:t>
            </w:r>
          </w:p>
        </w:tc>
        <w:tc>
          <w:tcPr>
            <w:tcW w:w="1982" w:type="dxa"/>
            <w:shd w:val="clear" w:color="auto" w:fill="auto"/>
          </w:tcPr>
          <w:p w14:paraId="6E15EA95" w14:textId="77777777" w:rsidR="00FA7FB8" w:rsidRPr="00CC646C" w:rsidRDefault="008352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9514113"/>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FA7FB8" w:rsidRPr="00501C01">
                  <w:rPr>
                    <w:rFonts w:ascii="Arial" w:hAnsi="Arial" w:cs="Arial"/>
                  </w:rPr>
                  <w:t>Compliant</w:t>
                </w:r>
              </w:sdtContent>
            </w:sdt>
            <w:r w:rsidR="00FA7FB8" w:rsidRPr="00501C01">
              <w:rPr>
                <w:rFonts w:ascii="Arial" w:hAnsi="Arial" w:cs="Arial"/>
              </w:rPr>
              <w:t xml:space="preserve"> </w:t>
            </w:r>
          </w:p>
        </w:tc>
      </w:tr>
      <w:tr w:rsidR="00592C2F" w14:paraId="0C983F67" w14:textId="77777777" w:rsidTr="00592C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E7D1F4" w14:textId="77777777" w:rsidR="00FA7FB8" w:rsidRPr="00244176" w:rsidRDefault="00FA7FB8"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206E7D52" w14:textId="77777777" w:rsidR="00FA7FB8" w:rsidRPr="00244176" w:rsidRDefault="00FA7FB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49CA7A0C" w14:textId="77777777" w:rsidR="00FA7FB8" w:rsidRPr="00CC646C" w:rsidRDefault="008352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9871597"/>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FA7FB8" w:rsidRPr="00501C01">
                  <w:rPr>
                    <w:rFonts w:ascii="Arial" w:hAnsi="Arial" w:cs="Arial"/>
                  </w:rPr>
                  <w:t>Compliant</w:t>
                </w:r>
              </w:sdtContent>
            </w:sdt>
            <w:r w:rsidR="00FA7FB8" w:rsidRPr="00501C01">
              <w:rPr>
                <w:rFonts w:ascii="Arial" w:hAnsi="Arial" w:cs="Arial"/>
              </w:rPr>
              <w:t xml:space="preserve"> </w:t>
            </w:r>
          </w:p>
        </w:tc>
        <w:tc>
          <w:tcPr>
            <w:tcW w:w="1982" w:type="dxa"/>
            <w:shd w:val="clear" w:color="auto" w:fill="auto"/>
          </w:tcPr>
          <w:p w14:paraId="77B8EE3B" w14:textId="77777777" w:rsidR="00FA7FB8" w:rsidRPr="00CC646C" w:rsidRDefault="008352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6065"/>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FA7FB8" w:rsidRPr="00501C01">
                  <w:rPr>
                    <w:rFonts w:ascii="Arial" w:hAnsi="Arial" w:cs="Arial"/>
                  </w:rPr>
                  <w:t>Compliant</w:t>
                </w:r>
              </w:sdtContent>
            </w:sdt>
            <w:r w:rsidR="00FA7FB8" w:rsidRPr="00501C01">
              <w:rPr>
                <w:rFonts w:ascii="Arial" w:hAnsi="Arial" w:cs="Arial"/>
              </w:rPr>
              <w:t xml:space="preserve"> </w:t>
            </w:r>
          </w:p>
        </w:tc>
      </w:tr>
      <w:tr w:rsidR="00592C2F" w14:paraId="61776BA4" w14:textId="77777777" w:rsidTr="00592C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C51089" w14:textId="77777777" w:rsidR="00FA7FB8" w:rsidRPr="00244176" w:rsidRDefault="00FA7FB8"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6E18217F" w14:textId="77777777" w:rsidR="00FA7FB8" w:rsidRPr="00244176" w:rsidRDefault="00FA7FB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2EC9FB26" w14:textId="77777777" w:rsidR="00FA7FB8" w:rsidRPr="00244176" w:rsidRDefault="00FA7FB8"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5B4BDF2" w14:textId="77777777" w:rsidR="00FA7FB8" w:rsidRPr="00244176" w:rsidRDefault="00FA7FB8"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51E797EC" w14:textId="77777777" w:rsidR="00FA7FB8" w:rsidRPr="00244176" w:rsidRDefault="00FA7FB8"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CBC1C9D" w14:textId="77777777" w:rsidR="00FA7FB8" w:rsidRPr="00244176" w:rsidRDefault="00FA7FB8"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17A291BF" w14:textId="77777777" w:rsidR="00FA7FB8" w:rsidRPr="00CC646C" w:rsidRDefault="008352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1846541"/>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FA7FB8" w:rsidRPr="00501C01">
                  <w:rPr>
                    <w:rFonts w:ascii="Arial" w:hAnsi="Arial" w:cs="Arial"/>
                  </w:rPr>
                  <w:t>Compliant</w:t>
                </w:r>
              </w:sdtContent>
            </w:sdt>
            <w:r w:rsidR="00FA7FB8" w:rsidRPr="00501C01">
              <w:rPr>
                <w:rFonts w:ascii="Arial" w:hAnsi="Arial" w:cs="Arial"/>
              </w:rPr>
              <w:t xml:space="preserve"> </w:t>
            </w:r>
          </w:p>
        </w:tc>
        <w:tc>
          <w:tcPr>
            <w:tcW w:w="1982" w:type="dxa"/>
            <w:shd w:val="clear" w:color="auto" w:fill="auto"/>
          </w:tcPr>
          <w:p w14:paraId="52BE16A4" w14:textId="77777777" w:rsidR="00FA7FB8" w:rsidRPr="00CC646C" w:rsidRDefault="008352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3490185"/>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FA7FB8" w:rsidRPr="00501C01">
                  <w:rPr>
                    <w:rFonts w:ascii="Arial" w:hAnsi="Arial" w:cs="Arial"/>
                  </w:rPr>
                  <w:t>Compliant</w:t>
                </w:r>
              </w:sdtContent>
            </w:sdt>
            <w:r w:rsidR="00FA7FB8" w:rsidRPr="00501C01">
              <w:rPr>
                <w:rFonts w:ascii="Arial" w:hAnsi="Arial" w:cs="Arial"/>
              </w:rPr>
              <w:t xml:space="preserve"> </w:t>
            </w:r>
          </w:p>
        </w:tc>
      </w:tr>
      <w:tr w:rsidR="00592C2F" w14:paraId="52B9C3C8" w14:textId="77777777" w:rsidTr="00592C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695928" w14:textId="77777777" w:rsidR="00FA7FB8" w:rsidRPr="00244176" w:rsidRDefault="00FA7FB8"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0D8E2090" w14:textId="77777777" w:rsidR="00FA7FB8" w:rsidRPr="00244176" w:rsidRDefault="00FA7FB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2083DD4D" w14:textId="77777777" w:rsidR="00FA7FB8" w:rsidRPr="00CC646C" w:rsidRDefault="008352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9291587"/>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FA7FB8" w:rsidRPr="00501C01">
                  <w:rPr>
                    <w:rFonts w:ascii="Arial" w:hAnsi="Arial" w:cs="Arial"/>
                  </w:rPr>
                  <w:t>Compliant</w:t>
                </w:r>
              </w:sdtContent>
            </w:sdt>
            <w:r w:rsidR="00FA7FB8" w:rsidRPr="00501C01">
              <w:rPr>
                <w:rFonts w:ascii="Arial" w:hAnsi="Arial" w:cs="Arial"/>
              </w:rPr>
              <w:t xml:space="preserve"> </w:t>
            </w:r>
          </w:p>
        </w:tc>
        <w:tc>
          <w:tcPr>
            <w:tcW w:w="1982" w:type="dxa"/>
            <w:shd w:val="clear" w:color="auto" w:fill="auto"/>
          </w:tcPr>
          <w:p w14:paraId="7DCD9428" w14:textId="77777777" w:rsidR="00FA7FB8" w:rsidRPr="00CC646C" w:rsidRDefault="008352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4576686"/>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FA7FB8" w:rsidRPr="00501C01">
                  <w:rPr>
                    <w:rFonts w:ascii="Arial" w:hAnsi="Arial" w:cs="Arial"/>
                  </w:rPr>
                  <w:t>Compliant</w:t>
                </w:r>
              </w:sdtContent>
            </w:sdt>
            <w:r w:rsidR="00FA7FB8" w:rsidRPr="00501C01">
              <w:rPr>
                <w:rFonts w:ascii="Arial" w:hAnsi="Arial" w:cs="Arial"/>
              </w:rPr>
              <w:t xml:space="preserve"> </w:t>
            </w:r>
          </w:p>
        </w:tc>
      </w:tr>
      <w:tr w:rsidR="00592C2F" w14:paraId="725AACFB" w14:textId="77777777" w:rsidTr="00592C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98B63C" w14:textId="77777777" w:rsidR="00FA7FB8" w:rsidRPr="00244176" w:rsidRDefault="00FA7FB8"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6C93E8D2" w14:textId="77777777" w:rsidR="00FA7FB8" w:rsidRPr="00244176" w:rsidRDefault="00FA7FB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0157B601" w14:textId="77777777" w:rsidR="00FA7FB8" w:rsidRPr="00CC646C" w:rsidRDefault="008352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1962664"/>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FA7FB8" w:rsidRPr="00501C01">
                  <w:rPr>
                    <w:rFonts w:ascii="Arial" w:hAnsi="Arial" w:cs="Arial"/>
                  </w:rPr>
                  <w:t>Compliant</w:t>
                </w:r>
              </w:sdtContent>
            </w:sdt>
            <w:r w:rsidR="00FA7FB8" w:rsidRPr="00501C01">
              <w:rPr>
                <w:rFonts w:ascii="Arial" w:hAnsi="Arial" w:cs="Arial"/>
              </w:rPr>
              <w:t xml:space="preserve"> </w:t>
            </w:r>
          </w:p>
        </w:tc>
        <w:tc>
          <w:tcPr>
            <w:tcW w:w="1982" w:type="dxa"/>
            <w:shd w:val="clear" w:color="auto" w:fill="auto"/>
          </w:tcPr>
          <w:p w14:paraId="1CEE05A1" w14:textId="77777777" w:rsidR="00FA7FB8" w:rsidRPr="00CC646C" w:rsidRDefault="008352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819338"/>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FA7FB8" w:rsidRPr="00501C01">
                  <w:rPr>
                    <w:rFonts w:ascii="Arial" w:hAnsi="Arial" w:cs="Arial"/>
                  </w:rPr>
                  <w:t>Compliant</w:t>
                </w:r>
              </w:sdtContent>
            </w:sdt>
            <w:r w:rsidR="00FA7FB8" w:rsidRPr="00501C01">
              <w:rPr>
                <w:rFonts w:ascii="Arial" w:hAnsi="Arial" w:cs="Arial"/>
              </w:rPr>
              <w:t xml:space="preserve"> </w:t>
            </w:r>
          </w:p>
        </w:tc>
      </w:tr>
      <w:tr w:rsidR="00592C2F" w14:paraId="246FA42F" w14:textId="77777777" w:rsidTr="00592C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AB0712" w14:textId="77777777" w:rsidR="00FA7FB8" w:rsidRPr="00244176" w:rsidRDefault="00FA7FB8"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0B3AEC5F" w14:textId="77777777" w:rsidR="00FA7FB8" w:rsidRPr="00244176" w:rsidRDefault="00FA7FB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6E8AC024" w14:textId="77777777" w:rsidR="00FA7FB8" w:rsidRPr="00CC646C" w:rsidRDefault="008352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5453070"/>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FA7FB8" w:rsidRPr="00501C01">
                  <w:rPr>
                    <w:rFonts w:ascii="Arial" w:hAnsi="Arial" w:cs="Arial"/>
                  </w:rPr>
                  <w:t>Compliant</w:t>
                </w:r>
              </w:sdtContent>
            </w:sdt>
            <w:r w:rsidR="00FA7FB8" w:rsidRPr="00501C01">
              <w:rPr>
                <w:rFonts w:ascii="Arial" w:hAnsi="Arial" w:cs="Arial"/>
              </w:rPr>
              <w:t xml:space="preserve"> </w:t>
            </w:r>
          </w:p>
        </w:tc>
        <w:tc>
          <w:tcPr>
            <w:tcW w:w="1982" w:type="dxa"/>
            <w:shd w:val="clear" w:color="auto" w:fill="auto"/>
          </w:tcPr>
          <w:p w14:paraId="5BFA17CB" w14:textId="77777777" w:rsidR="00FA7FB8" w:rsidRPr="00CC646C" w:rsidRDefault="008352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3706733"/>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FA7FB8" w:rsidRPr="00501C01">
                  <w:rPr>
                    <w:rFonts w:ascii="Arial" w:hAnsi="Arial" w:cs="Arial"/>
                  </w:rPr>
                  <w:t>Compliant</w:t>
                </w:r>
              </w:sdtContent>
            </w:sdt>
            <w:r w:rsidR="00FA7FB8" w:rsidRPr="00501C01">
              <w:rPr>
                <w:rFonts w:ascii="Arial" w:hAnsi="Arial" w:cs="Arial"/>
              </w:rPr>
              <w:t xml:space="preserve"> </w:t>
            </w:r>
          </w:p>
        </w:tc>
      </w:tr>
    </w:tbl>
    <w:p w14:paraId="69FA65F4" w14:textId="77777777" w:rsidR="00FA7FB8" w:rsidRDefault="00FA7FB8" w:rsidP="007B3959">
      <w:pPr>
        <w:pStyle w:val="Heading20"/>
      </w:pPr>
      <w:r w:rsidRPr="00A36AA9">
        <w:t>Findings</w:t>
      </w:r>
    </w:p>
    <w:p w14:paraId="08E51248" w14:textId="77777777" w:rsidR="00B86427" w:rsidRDefault="00D465E8" w:rsidP="00F87E39">
      <w:pPr>
        <w:pStyle w:val="NormalArial"/>
        <w:rPr>
          <w:rFonts w:eastAsia="Arial"/>
        </w:rPr>
      </w:pPr>
      <w:r>
        <w:rPr>
          <w:rFonts w:eastAsia="Arial"/>
        </w:rPr>
        <w:t xml:space="preserve">Consumers and their representatives said they are satisfied consumers are treated with dignity and respect and consumers’ identity, culture and diversity is valued. The </w:t>
      </w:r>
      <w:r w:rsidR="00B86427">
        <w:rPr>
          <w:rFonts w:eastAsia="Arial"/>
        </w:rPr>
        <w:t>service has processes to identify consumers’ cultural backgrounds, and staff can describe what treating consumers with dignity and respect means in practice.</w:t>
      </w:r>
    </w:p>
    <w:p w14:paraId="564E53A3" w14:textId="40767C74" w:rsidR="0043067A" w:rsidRDefault="0043067A" w:rsidP="0043067A">
      <w:pPr>
        <w:pStyle w:val="NormalArial"/>
      </w:pPr>
      <w:r w:rsidRPr="0043067A">
        <w:t>Consumers</w:t>
      </w:r>
      <w:r>
        <w:t xml:space="preserve"> and </w:t>
      </w:r>
      <w:r w:rsidRPr="0043067A">
        <w:t xml:space="preserve">representatives </w:t>
      </w:r>
      <w:r>
        <w:t xml:space="preserve">expressed </w:t>
      </w:r>
      <w:r w:rsidRPr="0043067A">
        <w:t>satisf</w:t>
      </w:r>
      <w:r>
        <w:t xml:space="preserve">action </w:t>
      </w:r>
      <w:r w:rsidRPr="0043067A">
        <w:t>with the quality of care and services provided</w:t>
      </w:r>
      <w:r>
        <w:t xml:space="preserve"> and said they felt culturally safe</w:t>
      </w:r>
      <w:r w:rsidRPr="0043067A">
        <w:t>. The service operates a community-based model where the workforce and consumers</w:t>
      </w:r>
      <w:r w:rsidR="009C6785">
        <w:t xml:space="preserve"> and their </w:t>
      </w:r>
      <w:r w:rsidRPr="0043067A">
        <w:t xml:space="preserve">representatives are well known to each other and focussed on community connections. </w:t>
      </w:r>
    </w:p>
    <w:p w14:paraId="3EC4AB0A" w14:textId="65D9BBA8" w:rsidR="00465AFA" w:rsidRDefault="00465AFA" w:rsidP="00465AFA">
      <w:pPr>
        <w:pStyle w:val="NormalArial"/>
      </w:pPr>
      <w:r w:rsidRPr="00465AFA">
        <w:t xml:space="preserve">Management and staff evidenced knowledge, awareness and understanding of consumers’ choices and preferences and described how each consumer is supported to make informed </w:t>
      </w:r>
      <w:r w:rsidRPr="00465AFA">
        <w:lastRenderedPageBreak/>
        <w:t>decisions about the care and services they receive.</w:t>
      </w:r>
      <w:r>
        <w:t xml:space="preserve"> Consumers were able to provide examples of how they exercise choice and make their own decisions. </w:t>
      </w:r>
    </w:p>
    <w:p w14:paraId="32A830C6" w14:textId="77777777" w:rsidR="00145389" w:rsidRPr="003414D0" w:rsidRDefault="00BD3D2E" w:rsidP="00145389">
      <w:pPr>
        <w:pStyle w:val="NormalArial"/>
      </w:pPr>
      <w:r w:rsidRPr="00BD3D2E">
        <w:t>Consumers</w:t>
      </w:r>
      <w:r>
        <w:t xml:space="preserve"> and </w:t>
      </w:r>
      <w:r w:rsidRPr="00BD3D2E">
        <w:t>representatives provided examples of how the consumers are supported to live the life they choose. For example, one consumer living with restricted mobility is supported to water potted plants and care documentation includes a record of conversation and instructions for staff.</w:t>
      </w:r>
      <w:r w:rsidR="00145389">
        <w:t xml:space="preserve"> </w:t>
      </w:r>
      <w:r w:rsidR="00145389" w:rsidRPr="00145389">
        <w:t xml:space="preserve">Management and staff said they are supporting consumers to live the best life they can by remaining in their own homes, maintaining independence as far as possible and or assisting them to find accommodation and support them as per their wishes and within package </w:t>
      </w:r>
      <w:r w:rsidR="00145389" w:rsidRPr="003414D0">
        <w:t>boundaries.</w:t>
      </w:r>
    </w:p>
    <w:p w14:paraId="1FA26D91" w14:textId="65BE7500" w:rsidR="003414D0" w:rsidRDefault="003414D0" w:rsidP="003414D0">
      <w:pPr>
        <w:rPr>
          <w:rFonts w:ascii="Arial" w:hAnsi="Arial" w:cs="Arial"/>
        </w:rPr>
      </w:pPr>
      <w:r w:rsidRPr="003414D0">
        <w:rPr>
          <w:rFonts w:ascii="Arial" w:hAnsi="Arial" w:cs="Arial"/>
        </w:rPr>
        <w:t xml:space="preserve">Consumers and representatives said they are satisfied with the provision of information. The service has systems to ensure consumers are provided with initial and ongoing information that is designed to keep consumers informed about their care and services generally, including monthly statements describing how their funds have been spent and any remaining balance. </w:t>
      </w:r>
    </w:p>
    <w:p w14:paraId="3AA16DF4" w14:textId="2D0DE621" w:rsidR="002C0A5F" w:rsidRDefault="002C0A5F" w:rsidP="002C0A5F">
      <w:pPr>
        <w:rPr>
          <w:rFonts w:ascii="Arial" w:hAnsi="Arial" w:cs="Arial"/>
          <w:color w:val="000000"/>
        </w:rPr>
      </w:pPr>
      <w:r w:rsidRPr="002C0A5F">
        <w:rPr>
          <w:rFonts w:ascii="Arial" w:hAnsi="Arial" w:cs="Arial"/>
          <w:color w:val="000000"/>
        </w:rPr>
        <w:t>Management said, and staff confirmed, restricted details about the consumer, the care and services they receive, or their budget information is provided to different staff according to the level of detail they require to perform their role effectively. Consumers’ privacy is respected, and personal information kept confidential.</w:t>
      </w:r>
    </w:p>
    <w:p w14:paraId="150E4AAF" w14:textId="66145289" w:rsidR="002C0A5F" w:rsidRPr="002C0A5F" w:rsidRDefault="002C0A5F" w:rsidP="002C0A5F">
      <w:pPr>
        <w:rPr>
          <w:rFonts w:ascii="Arial" w:hAnsi="Arial" w:cs="Arial"/>
          <w:color w:val="000000"/>
        </w:rPr>
      </w:pPr>
      <w:r>
        <w:rPr>
          <w:rFonts w:ascii="Arial" w:hAnsi="Arial" w:cs="Arial"/>
          <w:color w:val="000000"/>
        </w:rPr>
        <w:t xml:space="preserve">Following consideration of the above information, I have decided that Standard 1 is Compliant. </w:t>
      </w:r>
    </w:p>
    <w:p w14:paraId="46263B66" w14:textId="3D0877B4" w:rsidR="00FA7FB8" w:rsidRPr="006B4042" w:rsidRDefault="00FA7FB8" w:rsidP="00F87E39">
      <w:pPr>
        <w:pStyle w:val="NormalArial"/>
      </w:pPr>
      <w:r w:rsidRPr="00A36AA9">
        <w:br w:type="page"/>
      </w:r>
    </w:p>
    <w:p w14:paraId="43C19843" w14:textId="77777777" w:rsidR="00FA7FB8" w:rsidRDefault="00FA7FB8"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592C2F" w14:paraId="2D9CCFC3" w14:textId="77777777" w:rsidTr="00592C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74FB24DE" w14:textId="77777777" w:rsidR="00FA7FB8" w:rsidRPr="003217D3" w:rsidRDefault="00FA7FB8"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61C25361" w14:textId="77777777" w:rsidR="00FA7FB8" w:rsidRPr="003217D3" w:rsidRDefault="00FA7FB8"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77059E74" w14:textId="77777777" w:rsidR="00FA7FB8" w:rsidRPr="003217D3" w:rsidRDefault="00FA7FB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592C2F" w14:paraId="27CC70BB" w14:textId="77777777" w:rsidTr="00592C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DB3CFC" w14:textId="77777777" w:rsidR="00FA7FB8" w:rsidRPr="00244176" w:rsidRDefault="00FA7FB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3CBF84E3" w14:textId="77777777" w:rsidR="00FA7FB8" w:rsidRPr="00244176" w:rsidRDefault="00FA7FB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1A59BD54" w14:textId="77777777" w:rsidR="00FA7FB8" w:rsidRPr="00CC646C" w:rsidRDefault="008352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0413588"/>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FA7FB8" w:rsidRPr="00501C01">
                  <w:rPr>
                    <w:rFonts w:ascii="Arial" w:hAnsi="Arial" w:cs="Arial"/>
                  </w:rPr>
                  <w:t>Compliant</w:t>
                </w:r>
              </w:sdtContent>
            </w:sdt>
            <w:r w:rsidR="00FA7FB8" w:rsidRPr="00501C01">
              <w:rPr>
                <w:rFonts w:ascii="Arial" w:hAnsi="Arial" w:cs="Arial"/>
              </w:rPr>
              <w:t xml:space="preserve"> </w:t>
            </w:r>
          </w:p>
        </w:tc>
        <w:tc>
          <w:tcPr>
            <w:tcW w:w="1977" w:type="dxa"/>
            <w:shd w:val="clear" w:color="auto" w:fill="auto"/>
          </w:tcPr>
          <w:p w14:paraId="7FC0F037" w14:textId="77777777" w:rsidR="00FA7FB8" w:rsidRPr="00CC646C" w:rsidRDefault="008352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1565040"/>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FA7FB8" w:rsidRPr="00501C01">
                  <w:rPr>
                    <w:rFonts w:ascii="Arial" w:hAnsi="Arial" w:cs="Arial"/>
                  </w:rPr>
                  <w:t>Compliant</w:t>
                </w:r>
              </w:sdtContent>
            </w:sdt>
            <w:r w:rsidR="00FA7FB8" w:rsidRPr="00501C01">
              <w:rPr>
                <w:rFonts w:ascii="Arial" w:hAnsi="Arial" w:cs="Arial"/>
              </w:rPr>
              <w:t xml:space="preserve"> </w:t>
            </w:r>
          </w:p>
        </w:tc>
      </w:tr>
      <w:tr w:rsidR="00592C2F" w14:paraId="4DB034B4" w14:textId="77777777" w:rsidTr="00592C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0D8E6C" w14:textId="77777777" w:rsidR="00FA7FB8" w:rsidRPr="00244176" w:rsidRDefault="00FA7FB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481DB2EE" w14:textId="77777777" w:rsidR="00FA7FB8" w:rsidRPr="00244176" w:rsidRDefault="00FA7FB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36662B4E" w14:textId="77777777" w:rsidR="00FA7FB8" w:rsidRPr="00CC646C" w:rsidRDefault="008352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6312882"/>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FA7FB8" w:rsidRPr="00501C01">
                  <w:rPr>
                    <w:rFonts w:ascii="Arial" w:hAnsi="Arial" w:cs="Arial"/>
                  </w:rPr>
                  <w:t>Compliant</w:t>
                </w:r>
              </w:sdtContent>
            </w:sdt>
            <w:r w:rsidR="00FA7FB8" w:rsidRPr="00501C01">
              <w:rPr>
                <w:rFonts w:ascii="Arial" w:hAnsi="Arial" w:cs="Arial"/>
              </w:rPr>
              <w:t xml:space="preserve"> </w:t>
            </w:r>
          </w:p>
        </w:tc>
        <w:tc>
          <w:tcPr>
            <w:tcW w:w="1977" w:type="dxa"/>
            <w:shd w:val="clear" w:color="auto" w:fill="auto"/>
          </w:tcPr>
          <w:p w14:paraId="089816D2" w14:textId="77777777" w:rsidR="00FA7FB8" w:rsidRPr="00CC646C" w:rsidRDefault="008352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6001559"/>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FA7FB8" w:rsidRPr="00501C01">
                  <w:rPr>
                    <w:rFonts w:ascii="Arial" w:hAnsi="Arial" w:cs="Arial"/>
                  </w:rPr>
                  <w:t>Compliant</w:t>
                </w:r>
              </w:sdtContent>
            </w:sdt>
            <w:r w:rsidR="00FA7FB8" w:rsidRPr="00501C01">
              <w:rPr>
                <w:rFonts w:ascii="Arial" w:hAnsi="Arial" w:cs="Arial"/>
              </w:rPr>
              <w:t xml:space="preserve"> </w:t>
            </w:r>
          </w:p>
        </w:tc>
      </w:tr>
      <w:tr w:rsidR="00592C2F" w14:paraId="0E656069" w14:textId="77777777" w:rsidTr="00592C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E2C2FD" w14:textId="77777777" w:rsidR="00FA7FB8" w:rsidRPr="00244176" w:rsidRDefault="00FA7FB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455F6FCD" w14:textId="77777777" w:rsidR="00FA7FB8" w:rsidRPr="00244176" w:rsidRDefault="00FA7FB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7950EA1B" w14:textId="77777777" w:rsidR="00FA7FB8" w:rsidRPr="00244176" w:rsidRDefault="00FA7FB8"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031F775" w14:textId="77777777" w:rsidR="00FA7FB8" w:rsidRPr="00244176" w:rsidRDefault="00FA7FB8"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07EF21D8" w14:textId="77777777" w:rsidR="00FA7FB8" w:rsidRPr="00CC646C" w:rsidRDefault="008352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013005"/>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FA7FB8" w:rsidRPr="00501C01">
                  <w:rPr>
                    <w:rFonts w:ascii="Arial" w:hAnsi="Arial" w:cs="Arial"/>
                  </w:rPr>
                  <w:t>Compliant</w:t>
                </w:r>
              </w:sdtContent>
            </w:sdt>
            <w:r w:rsidR="00FA7FB8" w:rsidRPr="00501C01">
              <w:rPr>
                <w:rFonts w:ascii="Arial" w:hAnsi="Arial" w:cs="Arial"/>
              </w:rPr>
              <w:t xml:space="preserve"> </w:t>
            </w:r>
          </w:p>
        </w:tc>
        <w:tc>
          <w:tcPr>
            <w:tcW w:w="1977" w:type="dxa"/>
            <w:shd w:val="clear" w:color="auto" w:fill="auto"/>
          </w:tcPr>
          <w:p w14:paraId="7BF202E1" w14:textId="77777777" w:rsidR="00FA7FB8" w:rsidRPr="00CC646C" w:rsidRDefault="008352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2590262"/>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FA7FB8" w:rsidRPr="00501C01">
                  <w:rPr>
                    <w:rFonts w:ascii="Arial" w:hAnsi="Arial" w:cs="Arial"/>
                  </w:rPr>
                  <w:t>Compliant</w:t>
                </w:r>
              </w:sdtContent>
            </w:sdt>
            <w:r w:rsidR="00FA7FB8" w:rsidRPr="00501C01">
              <w:rPr>
                <w:rFonts w:ascii="Arial" w:hAnsi="Arial" w:cs="Arial"/>
              </w:rPr>
              <w:t xml:space="preserve"> </w:t>
            </w:r>
          </w:p>
        </w:tc>
      </w:tr>
      <w:tr w:rsidR="00592C2F" w14:paraId="2CEBFC54" w14:textId="77777777" w:rsidTr="00592C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305A8F" w14:textId="77777777" w:rsidR="00FA7FB8" w:rsidRPr="00244176" w:rsidRDefault="00FA7FB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740F058D" w14:textId="77777777" w:rsidR="00FA7FB8" w:rsidRPr="00244176" w:rsidRDefault="00FA7FB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7F54D7BF" w14:textId="77777777" w:rsidR="00FA7FB8" w:rsidRPr="00CC646C" w:rsidRDefault="008352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8960382"/>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FA7FB8" w:rsidRPr="00501C01">
                  <w:rPr>
                    <w:rFonts w:ascii="Arial" w:hAnsi="Arial" w:cs="Arial"/>
                  </w:rPr>
                  <w:t>Compliant</w:t>
                </w:r>
              </w:sdtContent>
            </w:sdt>
            <w:r w:rsidR="00FA7FB8" w:rsidRPr="00501C01">
              <w:rPr>
                <w:rFonts w:ascii="Arial" w:hAnsi="Arial" w:cs="Arial"/>
              </w:rPr>
              <w:t xml:space="preserve"> </w:t>
            </w:r>
          </w:p>
        </w:tc>
        <w:tc>
          <w:tcPr>
            <w:tcW w:w="1977" w:type="dxa"/>
            <w:shd w:val="clear" w:color="auto" w:fill="auto"/>
          </w:tcPr>
          <w:p w14:paraId="74E5BF62" w14:textId="77777777" w:rsidR="00FA7FB8" w:rsidRPr="00CC646C" w:rsidRDefault="008352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9484721"/>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FA7FB8" w:rsidRPr="00501C01">
                  <w:rPr>
                    <w:rFonts w:ascii="Arial" w:hAnsi="Arial" w:cs="Arial"/>
                  </w:rPr>
                  <w:t>Compliant</w:t>
                </w:r>
              </w:sdtContent>
            </w:sdt>
            <w:r w:rsidR="00FA7FB8" w:rsidRPr="00501C01">
              <w:rPr>
                <w:rFonts w:ascii="Arial" w:hAnsi="Arial" w:cs="Arial"/>
              </w:rPr>
              <w:t xml:space="preserve"> </w:t>
            </w:r>
          </w:p>
        </w:tc>
      </w:tr>
      <w:tr w:rsidR="00592C2F" w14:paraId="7313E8EE" w14:textId="77777777" w:rsidTr="00592C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3BE161" w14:textId="77777777" w:rsidR="00FA7FB8" w:rsidRPr="00244176" w:rsidRDefault="00FA7FB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38422F4A" w14:textId="77777777" w:rsidR="00FA7FB8" w:rsidRPr="00244176" w:rsidRDefault="00FA7FB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5E1CF6D5" w14:textId="77777777" w:rsidR="00FA7FB8" w:rsidRPr="00CC646C" w:rsidRDefault="008352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3415519"/>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FA7FB8" w:rsidRPr="00501C01">
                  <w:rPr>
                    <w:rFonts w:ascii="Arial" w:hAnsi="Arial" w:cs="Arial"/>
                  </w:rPr>
                  <w:t>Compliant</w:t>
                </w:r>
              </w:sdtContent>
            </w:sdt>
            <w:r w:rsidR="00FA7FB8" w:rsidRPr="00501C01">
              <w:rPr>
                <w:rFonts w:ascii="Arial" w:hAnsi="Arial" w:cs="Arial"/>
              </w:rPr>
              <w:t xml:space="preserve"> </w:t>
            </w:r>
          </w:p>
        </w:tc>
        <w:tc>
          <w:tcPr>
            <w:tcW w:w="1977" w:type="dxa"/>
            <w:shd w:val="clear" w:color="auto" w:fill="auto"/>
          </w:tcPr>
          <w:p w14:paraId="18363820" w14:textId="77777777" w:rsidR="00FA7FB8" w:rsidRPr="00CC646C" w:rsidRDefault="008352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6174871"/>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FA7FB8" w:rsidRPr="00501C01">
                  <w:rPr>
                    <w:rFonts w:ascii="Arial" w:hAnsi="Arial" w:cs="Arial"/>
                  </w:rPr>
                  <w:t>Compliant</w:t>
                </w:r>
              </w:sdtContent>
            </w:sdt>
            <w:r w:rsidR="00FA7FB8" w:rsidRPr="00501C01">
              <w:rPr>
                <w:rFonts w:ascii="Arial" w:hAnsi="Arial" w:cs="Arial"/>
              </w:rPr>
              <w:t xml:space="preserve"> </w:t>
            </w:r>
          </w:p>
        </w:tc>
      </w:tr>
    </w:tbl>
    <w:bookmarkEnd w:id="2"/>
    <w:p w14:paraId="5DDBF356" w14:textId="77777777" w:rsidR="00FA7FB8" w:rsidRDefault="00FA7FB8" w:rsidP="00A63FCF">
      <w:pPr>
        <w:pStyle w:val="Heading20"/>
        <w:tabs>
          <w:tab w:val="left" w:pos="1890"/>
        </w:tabs>
      </w:pPr>
      <w:r w:rsidRPr="00A36AA9">
        <w:t>Findings</w:t>
      </w:r>
    </w:p>
    <w:p w14:paraId="2338BE71" w14:textId="77777777" w:rsidR="005D7A9C" w:rsidRDefault="00927D87" w:rsidP="00F87E39">
      <w:pPr>
        <w:pStyle w:val="NormalArial"/>
      </w:pPr>
      <w:r>
        <w:t xml:space="preserve">Consumers and their representatives said they are satisfied the care and services provided meet consumers’ current needs, goals, and preferences. The service undertakes a range of assessments when a consumer enters the service, and these are reviewed periodically and when changes occur. Risk assessment tools are used to identify health and well-being risks to consumers, including falls, pain, changed behaviours, </w:t>
      </w:r>
      <w:r w:rsidR="00926DDC">
        <w:t xml:space="preserve">medication, and continence. Care staff could identify risks for consumers and care plans included sufficient information to guide staff in managing the risks. The service has policies and procedures related to assessment and planning. Consumers’ care planning documentation included the outcomes of assessments. </w:t>
      </w:r>
    </w:p>
    <w:p w14:paraId="71B9D23F" w14:textId="20778A9D" w:rsidR="000A3F2E" w:rsidRDefault="000A3F2E" w:rsidP="000A3F2E">
      <w:pPr>
        <w:pStyle w:val="NormalArial"/>
      </w:pPr>
      <w:r w:rsidRPr="000A3F2E">
        <w:lastRenderedPageBreak/>
        <w:t>Consumers</w:t>
      </w:r>
      <w:r>
        <w:t xml:space="preserve"> and </w:t>
      </w:r>
      <w:r w:rsidRPr="000A3F2E">
        <w:t>representatives said they are involved in identifying consumers’ needs and preferences including emergency responses. Consumers</w:t>
      </w:r>
      <w:r>
        <w:t xml:space="preserve"> and </w:t>
      </w:r>
      <w:r w:rsidRPr="000A3F2E">
        <w:t xml:space="preserve">representatives said, and staff confirmed, they did not wish to discuss end of life preferences with the service for cultural reasons. Consumers’ care documentation includes information about consumers’ needs, goals, and preferences, including emergency response preferences. </w:t>
      </w:r>
    </w:p>
    <w:p w14:paraId="1F157C75" w14:textId="77777777" w:rsidR="00927F05" w:rsidRDefault="00887E6F" w:rsidP="00887E6F">
      <w:pPr>
        <w:pStyle w:val="NormalArial"/>
      </w:pPr>
      <w:r>
        <w:t>T</w:t>
      </w:r>
      <w:r w:rsidRPr="00887E6F">
        <w:t>he service involves the consumer and other relevant individuals in the planning and delivery of care and services. Management explained how the assessment process works in partnership with other organisations, individuals, and service providers in assessment and care planning and communicates regularly regarding the changing needs of consumers.</w:t>
      </w:r>
    </w:p>
    <w:p w14:paraId="0BBEB396" w14:textId="77777777" w:rsidR="00DA080C" w:rsidRPr="00DA080C" w:rsidRDefault="0085666E" w:rsidP="00DA080C">
      <w:pPr>
        <w:pStyle w:val="NormalArial"/>
      </w:pPr>
      <w:r w:rsidRPr="0085666E">
        <w:t>Consumers</w:t>
      </w:r>
      <w:r>
        <w:t xml:space="preserve"> </w:t>
      </w:r>
      <w:r w:rsidRPr="0085666E">
        <w:t>said they receive a copy of their care plan and staff are aware of their care needs and preferences. Consumer care documents demonstrate the service consults with consumers</w:t>
      </w:r>
      <w:r w:rsidR="00BE77DC">
        <w:t xml:space="preserve"> and </w:t>
      </w:r>
      <w:r w:rsidRPr="0085666E">
        <w:t xml:space="preserve">representatives and their needs and preferences are considered. </w:t>
      </w:r>
      <w:r w:rsidR="00DA080C" w:rsidRPr="00DA080C">
        <w:t>The Assessment Team reviewed care planning documentation and relevant information available to staff delivering care and the outcomes of assessment and care planning.</w:t>
      </w:r>
    </w:p>
    <w:p w14:paraId="0DCA7580" w14:textId="2FD10E22" w:rsidR="00D072D8" w:rsidRDefault="00626771" w:rsidP="00D072D8">
      <w:pPr>
        <w:pStyle w:val="NormalArial"/>
      </w:pPr>
      <w:r w:rsidRPr="00626771">
        <w:t>Consumers</w:t>
      </w:r>
      <w:r>
        <w:t xml:space="preserve"> and </w:t>
      </w:r>
      <w:r w:rsidRPr="00626771">
        <w:t>representatives said care and services are reviewed regularly, when needed or if requested by the consumer</w:t>
      </w:r>
      <w:r>
        <w:t xml:space="preserve"> or their </w:t>
      </w:r>
      <w:r w:rsidRPr="00626771">
        <w:t xml:space="preserve">representative. Consumers’ care documentation recorded timely and appropriate assessments and review of care and services is occurring. </w:t>
      </w:r>
      <w:r w:rsidR="00D072D8" w:rsidRPr="00D072D8">
        <w:t>Staff described the process for completing regular review of consumers’ care and services and how they are alerted by the service’s E</w:t>
      </w:r>
      <w:r w:rsidR="00D072D8">
        <w:t xml:space="preserve">lectronic </w:t>
      </w:r>
      <w:r w:rsidR="00D072D8" w:rsidRPr="00D072D8">
        <w:t>C</w:t>
      </w:r>
      <w:r w:rsidR="00D072D8">
        <w:t xml:space="preserve">are Management </w:t>
      </w:r>
      <w:r w:rsidR="00D072D8" w:rsidRPr="00D072D8">
        <w:t>S</w:t>
      </w:r>
      <w:r w:rsidR="00D072D8">
        <w:t>ystem (ECMS)</w:t>
      </w:r>
      <w:r w:rsidR="00D072D8" w:rsidRPr="00D072D8">
        <w:t xml:space="preserve"> when care plans are due for review. </w:t>
      </w:r>
    </w:p>
    <w:p w14:paraId="0E9428E4" w14:textId="13ABA1FD" w:rsidR="000A3F2E" w:rsidRPr="000A3F2E" w:rsidRDefault="00D072D8" w:rsidP="000A3F2E">
      <w:pPr>
        <w:pStyle w:val="NormalArial"/>
      </w:pPr>
      <w:r>
        <w:t xml:space="preserve">Following consideration of the above information, I have decided that Standard 2 is Compliant. </w:t>
      </w:r>
    </w:p>
    <w:p w14:paraId="5A131444" w14:textId="12C824CE" w:rsidR="00FA7FB8" w:rsidRPr="006B4042" w:rsidRDefault="00FA7FB8" w:rsidP="00F87E39">
      <w:pPr>
        <w:pStyle w:val="NormalArial"/>
      </w:pPr>
      <w:r w:rsidRPr="006B4042">
        <w:br w:type="page"/>
      </w:r>
    </w:p>
    <w:p w14:paraId="28FD4F5E" w14:textId="77777777" w:rsidR="00FA7FB8" w:rsidRDefault="00FA7FB8"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592C2F" w14:paraId="69849C3C" w14:textId="77777777" w:rsidTr="00592C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8DA9AC0" w14:textId="77777777" w:rsidR="00FA7FB8" w:rsidRPr="003217D3" w:rsidRDefault="00FA7FB8"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56F63D0" w14:textId="77777777" w:rsidR="00FA7FB8" w:rsidRPr="003217D3" w:rsidRDefault="00FA7FB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54CE8B" w14:textId="77777777" w:rsidR="00FA7FB8" w:rsidRPr="003217D3" w:rsidRDefault="00FA7FB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592C2F" w14:paraId="170C3005" w14:textId="77777777" w:rsidTr="00592C2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F6A9FD0" w14:textId="77777777" w:rsidR="00FA7FB8" w:rsidRPr="00244176" w:rsidRDefault="00FA7FB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881A542" w14:textId="77777777" w:rsidR="00FA7FB8" w:rsidRPr="00244176" w:rsidRDefault="00FA7FB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00ADC5BF" w14:textId="77777777" w:rsidR="00FA7FB8" w:rsidRPr="00244176" w:rsidRDefault="00FA7FB8"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2587F207" w14:textId="77777777" w:rsidR="00FA7FB8" w:rsidRPr="00244176" w:rsidRDefault="00FA7FB8"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6B5CAE83" w14:textId="77777777" w:rsidR="00FA7FB8" w:rsidRPr="00244176" w:rsidRDefault="00FA7FB8"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D9FD73B" w14:textId="77777777" w:rsidR="00FA7FB8" w:rsidRPr="00CC646C" w:rsidRDefault="008352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3164054"/>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FA7FB8" w:rsidRPr="00501C01">
                  <w:rPr>
                    <w:rFonts w:ascii="Arial" w:hAnsi="Arial" w:cs="Arial"/>
                  </w:rPr>
                  <w:t>Compliant</w:t>
                </w:r>
              </w:sdtContent>
            </w:sdt>
            <w:r w:rsidR="00FA7FB8"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810C96D" w14:textId="77777777" w:rsidR="00FA7FB8" w:rsidRPr="00CC646C" w:rsidRDefault="008352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9006126"/>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FA7FB8" w:rsidRPr="00501C01">
                  <w:rPr>
                    <w:rFonts w:ascii="Arial" w:hAnsi="Arial" w:cs="Arial"/>
                  </w:rPr>
                  <w:t>Compliant</w:t>
                </w:r>
              </w:sdtContent>
            </w:sdt>
            <w:r w:rsidR="00FA7FB8" w:rsidRPr="00501C01">
              <w:rPr>
                <w:rFonts w:ascii="Arial" w:hAnsi="Arial" w:cs="Arial"/>
              </w:rPr>
              <w:t xml:space="preserve"> </w:t>
            </w:r>
          </w:p>
        </w:tc>
      </w:tr>
      <w:tr w:rsidR="00592C2F" w14:paraId="0EB95537" w14:textId="77777777" w:rsidTr="00592C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99AE5FD" w14:textId="77777777" w:rsidR="00FA7FB8" w:rsidRPr="00244176" w:rsidRDefault="00FA7FB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6760143" w14:textId="77777777" w:rsidR="00FA7FB8" w:rsidRPr="00244176" w:rsidRDefault="00FA7FB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81B45D4" w14:textId="77777777" w:rsidR="00FA7FB8" w:rsidRPr="00CC646C" w:rsidRDefault="008352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0463905"/>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FA7FB8" w:rsidRPr="00501C01">
                  <w:rPr>
                    <w:rFonts w:ascii="Arial" w:hAnsi="Arial" w:cs="Arial"/>
                  </w:rPr>
                  <w:t>Compliant</w:t>
                </w:r>
              </w:sdtContent>
            </w:sdt>
            <w:r w:rsidR="00FA7FB8"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9528B5E" w14:textId="77777777" w:rsidR="00FA7FB8" w:rsidRPr="00CC646C" w:rsidRDefault="008352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0734142"/>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FA7FB8" w:rsidRPr="00501C01">
                  <w:rPr>
                    <w:rFonts w:ascii="Arial" w:hAnsi="Arial" w:cs="Arial"/>
                  </w:rPr>
                  <w:t>Compliant</w:t>
                </w:r>
              </w:sdtContent>
            </w:sdt>
            <w:r w:rsidR="00FA7FB8" w:rsidRPr="00501C01">
              <w:rPr>
                <w:rFonts w:ascii="Arial" w:hAnsi="Arial" w:cs="Arial"/>
              </w:rPr>
              <w:t xml:space="preserve"> </w:t>
            </w:r>
          </w:p>
        </w:tc>
      </w:tr>
      <w:tr w:rsidR="00592C2F" w14:paraId="7E5C034D" w14:textId="77777777" w:rsidTr="00592C2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706DE11" w14:textId="77777777" w:rsidR="00FA7FB8" w:rsidRPr="00244176" w:rsidRDefault="00FA7FB8"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D823021" w14:textId="77777777" w:rsidR="00FA7FB8" w:rsidRPr="00244176" w:rsidRDefault="00FA7FB8"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67D48DD" w14:textId="77777777" w:rsidR="00FA7FB8" w:rsidRPr="00CC646C" w:rsidRDefault="008352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5460290"/>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FA7FB8" w:rsidRPr="00501C01">
                  <w:rPr>
                    <w:rFonts w:ascii="Arial" w:hAnsi="Arial" w:cs="Arial"/>
                  </w:rPr>
                  <w:t>Compliant</w:t>
                </w:r>
              </w:sdtContent>
            </w:sdt>
            <w:r w:rsidR="00FA7FB8"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F612F2F" w14:textId="77777777" w:rsidR="00FA7FB8" w:rsidRPr="00CC646C" w:rsidRDefault="008352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1303060"/>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FA7FB8" w:rsidRPr="00501C01">
                  <w:rPr>
                    <w:rFonts w:ascii="Arial" w:hAnsi="Arial" w:cs="Arial"/>
                  </w:rPr>
                  <w:t>Compliant</w:t>
                </w:r>
              </w:sdtContent>
            </w:sdt>
            <w:r w:rsidR="00FA7FB8" w:rsidRPr="00501C01">
              <w:rPr>
                <w:rFonts w:ascii="Arial" w:hAnsi="Arial" w:cs="Arial"/>
              </w:rPr>
              <w:t xml:space="preserve"> </w:t>
            </w:r>
          </w:p>
        </w:tc>
      </w:tr>
      <w:tr w:rsidR="00592C2F" w14:paraId="5446F1BB" w14:textId="77777777" w:rsidTr="00592C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AF78A19" w14:textId="77777777" w:rsidR="00FA7FB8" w:rsidRPr="00244176" w:rsidRDefault="00FA7FB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579B4ED" w14:textId="77777777" w:rsidR="00FA7FB8" w:rsidRPr="00244176" w:rsidRDefault="00FA7FB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91ECBC0" w14:textId="77777777" w:rsidR="00FA7FB8" w:rsidRPr="00CC646C" w:rsidRDefault="008352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5605668"/>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FA7FB8" w:rsidRPr="00501C01">
                  <w:rPr>
                    <w:rFonts w:ascii="Arial" w:hAnsi="Arial" w:cs="Arial"/>
                  </w:rPr>
                  <w:t>Compliant</w:t>
                </w:r>
              </w:sdtContent>
            </w:sdt>
            <w:r w:rsidR="00FA7FB8"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D7B7512" w14:textId="77777777" w:rsidR="00FA7FB8" w:rsidRPr="00CC646C" w:rsidRDefault="008352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411422"/>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FA7FB8" w:rsidRPr="00501C01">
                  <w:rPr>
                    <w:rFonts w:ascii="Arial" w:hAnsi="Arial" w:cs="Arial"/>
                  </w:rPr>
                  <w:t>Compliant</w:t>
                </w:r>
              </w:sdtContent>
            </w:sdt>
            <w:r w:rsidR="00FA7FB8" w:rsidRPr="00501C01">
              <w:rPr>
                <w:rFonts w:ascii="Arial" w:hAnsi="Arial" w:cs="Arial"/>
              </w:rPr>
              <w:t xml:space="preserve"> </w:t>
            </w:r>
          </w:p>
        </w:tc>
      </w:tr>
      <w:tr w:rsidR="00592C2F" w14:paraId="6E7E2354" w14:textId="77777777" w:rsidTr="00592C2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0B463A2" w14:textId="77777777" w:rsidR="00FA7FB8" w:rsidRPr="00244176" w:rsidRDefault="00FA7FB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35F0961" w14:textId="77777777" w:rsidR="00FA7FB8" w:rsidRPr="00244176" w:rsidRDefault="00FA7FB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FF7ABAC" w14:textId="77777777" w:rsidR="00FA7FB8" w:rsidRPr="00CC646C" w:rsidRDefault="008352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8170271"/>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FA7FB8" w:rsidRPr="00501C01">
                  <w:rPr>
                    <w:rFonts w:ascii="Arial" w:hAnsi="Arial" w:cs="Arial"/>
                  </w:rPr>
                  <w:t>Compliant</w:t>
                </w:r>
              </w:sdtContent>
            </w:sdt>
            <w:r w:rsidR="00FA7FB8"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B81D2BA" w14:textId="77777777" w:rsidR="00FA7FB8" w:rsidRPr="00CC646C" w:rsidRDefault="008352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3087886"/>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FA7FB8" w:rsidRPr="00501C01">
                  <w:rPr>
                    <w:rFonts w:ascii="Arial" w:hAnsi="Arial" w:cs="Arial"/>
                  </w:rPr>
                  <w:t>Compliant</w:t>
                </w:r>
              </w:sdtContent>
            </w:sdt>
            <w:r w:rsidR="00FA7FB8" w:rsidRPr="00501C01">
              <w:rPr>
                <w:rFonts w:ascii="Arial" w:hAnsi="Arial" w:cs="Arial"/>
              </w:rPr>
              <w:t xml:space="preserve"> </w:t>
            </w:r>
          </w:p>
        </w:tc>
      </w:tr>
      <w:tr w:rsidR="00592C2F" w14:paraId="1F4320D2" w14:textId="77777777" w:rsidTr="00592C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81E2DCC" w14:textId="77777777" w:rsidR="00FA7FB8" w:rsidRPr="00244176" w:rsidRDefault="00FA7FB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8CFD4AF" w14:textId="77777777" w:rsidR="00FA7FB8" w:rsidRPr="00244176" w:rsidRDefault="00FA7FB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81F14DE" w14:textId="77777777" w:rsidR="00FA7FB8" w:rsidRPr="00CC646C" w:rsidRDefault="008352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8720660"/>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FA7FB8" w:rsidRPr="00501C01">
                  <w:rPr>
                    <w:rFonts w:ascii="Arial" w:hAnsi="Arial" w:cs="Arial"/>
                  </w:rPr>
                  <w:t>Compliant</w:t>
                </w:r>
              </w:sdtContent>
            </w:sdt>
            <w:r w:rsidR="00FA7FB8"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B705393" w14:textId="77777777" w:rsidR="00FA7FB8" w:rsidRPr="00CC646C" w:rsidRDefault="008352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5573676"/>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FA7FB8" w:rsidRPr="00501C01">
                  <w:rPr>
                    <w:rFonts w:ascii="Arial" w:hAnsi="Arial" w:cs="Arial"/>
                  </w:rPr>
                  <w:t>Compliant</w:t>
                </w:r>
              </w:sdtContent>
            </w:sdt>
            <w:r w:rsidR="00FA7FB8" w:rsidRPr="00501C01">
              <w:rPr>
                <w:rFonts w:ascii="Arial" w:hAnsi="Arial" w:cs="Arial"/>
              </w:rPr>
              <w:t xml:space="preserve"> </w:t>
            </w:r>
          </w:p>
        </w:tc>
      </w:tr>
      <w:tr w:rsidR="00592C2F" w14:paraId="5B66FA29" w14:textId="77777777" w:rsidTr="00592C2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D4ED9D9" w14:textId="77777777" w:rsidR="00FA7FB8" w:rsidRPr="00244176" w:rsidRDefault="00FA7FB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5085791" w14:textId="77777777" w:rsidR="00FA7FB8" w:rsidRPr="00244176" w:rsidRDefault="00FA7FB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2C14015C" w14:textId="77777777" w:rsidR="00FA7FB8" w:rsidRPr="00244176" w:rsidRDefault="00FA7FB8"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1684FC4B" w14:textId="77777777" w:rsidR="00FA7FB8" w:rsidRPr="00244176" w:rsidRDefault="00FA7FB8"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6CF82DF" w14:textId="77777777" w:rsidR="00FA7FB8" w:rsidRPr="00CC646C" w:rsidRDefault="008352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405617"/>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FA7FB8" w:rsidRPr="00501C01">
                  <w:rPr>
                    <w:rFonts w:ascii="Arial" w:hAnsi="Arial" w:cs="Arial"/>
                  </w:rPr>
                  <w:t>Compliant</w:t>
                </w:r>
              </w:sdtContent>
            </w:sdt>
            <w:r w:rsidR="00FA7FB8"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1DC4C46" w14:textId="77777777" w:rsidR="00FA7FB8" w:rsidRPr="00CC646C" w:rsidRDefault="008352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5424554"/>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FA7FB8" w:rsidRPr="00501C01">
                  <w:rPr>
                    <w:rFonts w:ascii="Arial" w:hAnsi="Arial" w:cs="Arial"/>
                  </w:rPr>
                  <w:t>Compliant</w:t>
                </w:r>
              </w:sdtContent>
            </w:sdt>
            <w:r w:rsidR="00FA7FB8" w:rsidRPr="00501C01">
              <w:rPr>
                <w:rFonts w:ascii="Arial" w:hAnsi="Arial" w:cs="Arial"/>
              </w:rPr>
              <w:t xml:space="preserve"> </w:t>
            </w:r>
          </w:p>
        </w:tc>
      </w:tr>
    </w:tbl>
    <w:bookmarkEnd w:id="3"/>
    <w:p w14:paraId="1897E3D8" w14:textId="77777777" w:rsidR="00FA7FB8" w:rsidRDefault="00FA7FB8" w:rsidP="007B3959">
      <w:pPr>
        <w:pStyle w:val="Heading20"/>
      </w:pPr>
      <w:r w:rsidRPr="00A36AA9">
        <w:t>Findings</w:t>
      </w:r>
    </w:p>
    <w:p w14:paraId="7F7A1A38" w14:textId="77777777" w:rsidR="00D20CA8" w:rsidRDefault="00E72BDD" w:rsidP="00D20CA8">
      <w:pPr>
        <w:pStyle w:val="NormalArial"/>
      </w:pPr>
      <w:r w:rsidRPr="00E72BDD">
        <w:t>Consumers</w:t>
      </w:r>
      <w:r>
        <w:t xml:space="preserve"> and </w:t>
      </w:r>
      <w:r w:rsidRPr="00E72BDD">
        <w:t xml:space="preserve">representatives said personal care </w:t>
      </w:r>
      <w:r w:rsidR="00EA640A">
        <w:t xml:space="preserve">for consumers </w:t>
      </w:r>
      <w:r w:rsidRPr="00E72BDD">
        <w:t xml:space="preserve">is appropriate and provided in a safe manner and they consider the clinical care consumers receive is right for them and provided examples of the care received. Consumers’ care documentation demonstrated clinical care is being provided to optimise consumers’ health and well-being including complex care </w:t>
      </w:r>
      <w:r w:rsidRPr="00E72BDD">
        <w:lastRenderedPageBreak/>
        <w:t>needs such as pressure area care, wound management, and indwelling catheter (IDC) care.</w:t>
      </w:r>
      <w:r w:rsidR="00D20CA8">
        <w:t xml:space="preserve"> </w:t>
      </w:r>
      <w:r w:rsidR="00D20CA8" w:rsidRPr="00D20CA8">
        <w:t>Review of care documentation confirmed consumers’ needs, goals and preferences are described in sufficient detail to guide staff in the delivery of care and services and staff demonstrated knowledge of individual consumer’s needs, goals, and preferences.</w:t>
      </w:r>
    </w:p>
    <w:p w14:paraId="5E8D7C57" w14:textId="1A7C059A" w:rsidR="00D20CA8" w:rsidRDefault="002C6FF1" w:rsidP="00D20CA8">
      <w:pPr>
        <w:pStyle w:val="NormalArial"/>
      </w:pPr>
      <w:r>
        <w:t>The service demonstrated high-impact and high-prevalence risks associated with the care of consumers are effectively managed. Risk assessments are undertaken to create strategies that minimise the occurrence of incidents. Risks identified included falls, pressure injuries, social isolation, cognitive deficiencies and homelessness or risk of homelessness. Staff demonstrated knowledge of what risks applied to individual consumers and what strategies had been adopted to manage those risks.</w:t>
      </w:r>
    </w:p>
    <w:p w14:paraId="6EC3BD95" w14:textId="77777777" w:rsidR="00156401" w:rsidRPr="00156401" w:rsidRDefault="00156401" w:rsidP="00156401">
      <w:pPr>
        <w:pStyle w:val="NormalArial"/>
      </w:pPr>
      <w:r w:rsidRPr="00156401">
        <w:t xml:space="preserve">Management and staff provided examples of how care and services are adjusted for consumers nearing end of life. Whilst staff said advance care planning is not discussed on entry to the service for cultural reasons, emergency contact details are obtained in the event of rapid decline in a consumer’s wellbeing and the service provides guidance and information should a consumer wish to undertake end of life planning. Management said they can refer to the local hospital for palliative care guidance to support a consumer’s end of life wishes if required. </w:t>
      </w:r>
    </w:p>
    <w:p w14:paraId="46C3CBE1" w14:textId="1075F3A8" w:rsidR="000F165B" w:rsidRDefault="000F165B" w:rsidP="000F165B">
      <w:pPr>
        <w:pStyle w:val="NormalArial"/>
      </w:pPr>
      <w:r w:rsidRPr="000F165B">
        <w:t>Consumers</w:t>
      </w:r>
      <w:r>
        <w:t xml:space="preserve"> and </w:t>
      </w:r>
      <w:r w:rsidRPr="000F165B">
        <w:t xml:space="preserve">representatives said staff have identified deterioration or changes for consumers and responded. Staff provided examples of change or deterioration in a consumer’s condition and what actions they took, including escalating their concerns to management. Management advised they provide consistent staffing who have received training on how to identify deterioration or change in a consumer. </w:t>
      </w:r>
    </w:p>
    <w:p w14:paraId="1BE94D19" w14:textId="1AE0EC8D" w:rsidR="00814D4F" w:rsidRDefault="00814D4F" w:rsidP="00814D4F">
      <w:pPr>
        <w:pStyle w:val="NormalArial"/>
      </w:pPr>
      <w:r w:rsidRPr="00814D4F">
        <w:t>Consumers</w:t>
      </w:r>
      <w:r>
        <w:t xml:space="preserve"> and </w:t>
      </w:r>
      <w:r w:rsidRPr="00814D4F">
        <w:t xml:space="preserve">representatives said staff provide consistent care and services. Information about care and services is provided in the ECMS, and a copy of the care plan is stored in a file at the service’s office. Staff said they receive information about service delivery from a colour coded roster however do not have </w:t>
      </w:r>
      <w:r w:rsidR="003E03B6">
        <w:t>immediate</w:t>
      </w:r>
      <w:r w:rsidRPr="00814D4F">
        <w:t xml:space="preserve"> access to consumer’s care plans unless they ask. Management advised changes in care plans are communicated verbally to staff prior to staff commencing a shift. A review of documentation demonstrates care and service plans provide adequate information to support the delivery of safe and effective care.</w:t>
      </w:r>
    </w:p>
    <w:p w14:paraId="63D61C26" w14:textId="4A514247" w:rsidR="009B046B" w:rsidRDefault="009B046B" w:rsidP="009B046B">
      <w:pPr>
        <w:pStyle w:val="NormalArial"/>
      </w:pPr>
      <w:r w:rsidRPr="009B046B">
        <w:t>Consumers</w:t>
      </w:r>
      <w:r>
        <w:t xml:space="preserve"> and </w:t>
      </w:r>
      <w:r w:rsidRPr="009B046B">
        <w:t xml:space="preserve">representatives </w:t>
      </w:r>
      <w:r>
        <w:t>expressed satisfaction</w:t>
      </w:r>
      <w:r w:rsidRPr="009B046B">
        <w:t xml:space="preserve"> with referrals to other organisations, including allied health services. Management confirmed where a need is identified, the service refers consumers to other organisations to provide care and services that address the consumers’ assessed needs. Where input from other organisations and providers of care is sought, their recommendations are incorporated into consumers’ care planning documentation. A review of care planning documentation confirms referrals are undertaken following consultation with consumers</w:t>
      </w:r>
      <w:r w:rsidR="001312C8">
        <w:t xml:space="preserve"> and </w:t>
      </w:r>
      <w:r w:rsidRPr="009B046B">
        <w:t>representatives.</w:t>
      </w:r>
    </w:p>
    <w:p w14:paraId="36988985" w14:textId="5699D905" w:rsidR="001312C8" w:rsidRDefault="001312C8" w:rsidP="001312C8">
      <w:pPr>
        <w:pStyle w:val="NormalArial"/>
      </w:pPr>
      <w:r w:rsidRPr="001312C8">
        <w:t>Consumers</w:t>
      </w:r>
      <w:r>
        <w:t xml:space="preserve"> and </w:t>
      </w:r>
      <w:r w:rsidRPr="001312C8">
        <w:t xml:space="preserve">representatives </w:t>
      </w:r>
      <w:r>
        <w:t>said</w:t>
      </w:r>
      <w:r w:rsidRPr="001312C8">
        <w:t xml:space="preserve"> staff follow standard infection control protocols, including handwashing and the appropriate use of personal protective equipment (PPE) as required. Management and staff </w:t>
      </w:r>
      <w:r>
        <w:t xml:space="preserve">demonstrated </w:t>
      </w:r>
      <w:r w:rsidRPr="001312C8">
        <w:t>understand</w:t>
      </w:r>
      <w:r>
        <w:t xml:space="preserve">ing of </w:t>
      </w:r>
      <w:r w:rsidRPr="001312C8">
        <w:t>practical ways to minimise the transmission of infections including the risks associated with influenza and COVID</w:t>
      </w:r>
      <w:r w:rsidRPr="001312C8">
        <w:noBreakHyphen/>
        <w:t xml:space="preserve">19. Overall, staff said they have access to sufficient supplies of PPE. The service has policies relevant to outbreak management. </w:t>
      </w:r>
    </w:p>
    <w:p w14:paraId="20EDD252" w14:textId="3A722E78" w:rsidR="00EA640A" w:rsidRPr="00E72BDD" w:rsidRDefault="001312C8" w:rsidP="00E72BDD">
      <w:pPr>
        <w:pStyle w:val="NormalArial"/>
      </w:pPr>
      <w:r>
        <w:t xml:space="preserve">Following consideration of the above information, I have decided that Standard 3 is Compliant. </w:t>
      </w:r>
    </w:p>
    <w:p w14:paraId="160C8CFE" w14:textId="3432E97C" w:rsidR="00FA7FB8" w:rsidRPr="006B4042" w:rsidRDefault="00FA7FB8" w:rsidP="00F87E39">
      <w:pPr>
        <w:pStyle w:val="NormalArial"/>
      </w:pPr>
      <w:r w:rsidRPr="006B4042">
        <w:br w:type="page"/>
      </w:r>
    </w:p>
    <w:p w14:paraId="7A89B699" w14:textId="77777777" w:rsidR="00FA7FB8" w:rsidRPr="00A36AA9" w:rsidRDefault="00FA7FB8"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592C2F" w14:paraId="35DCFC08" w14:textId="77777777" w:rsidTr="00592C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102F12FB" w14:textId="77777777" w:rsidR="00FA7FB8" w:rsidRPr="00991076" w:rsidRDefault="00FA7FB8"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78F7E359" w14:textId="77777777" w:rsidR="00FA7FB8" w:rsidRPr="00991076" w:rsidRDefault="00FA7FB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58D9C810" w14:textId="77777777" w:rsidR="00FA7FB8" w:rsidRPr="00991076" w:rsidRDefault="00FA7FB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592C2F" w14:paraId="2A6F6EED" w14:textId="77777777" w:rsidTr="00592C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BDA029" w14:textId="77777777" w:rsidR="00FA7FB8" w:rsidRPr="00244176" w:rsidRDefault="00FA7FB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7AB63C41" w14:textId="77777777" w:rsidR="00FA7FB8" w:rsidRPr="00244176" w:rsidRDefault="00FA7FB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3C327117" w14:textId="77777777" w:rsidR="00FA7FB8" w:rsidRPr="00CC646C" w:rsidRDefault="008352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6202104"/>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FA7FB8" w:rsidRPr="00501C01">
                  <w:rPr>
                    <w:rFonts w:ascii="Arial" w:hAnsi="Arial" w:cs="Arial"/>
                  </w:rPr>
                  <w:t>Compliant</w:t>
                </w:r>
              </w:sdtContent>
            </w:sdt>
            <w:r w:rsidR="00FA7FB8" w:rsidRPr="00501C01">
              <w:rPr>
                <w:rFonts w:ascii="Arial" w:hAnsi="Arial" w:cs="Arial"/>
              </w:rPr>
              <w:t xml:space="preserve"> </w:t>
            </w:r>
          </w:p>
        </w:tc>
        <w:tc>
          <w:tcPr>
            <w:tcW w:w="1977" w:type="dxa"/>
            <w:shd w:val="clear" w:color="auto" w:fill="auto"/>
          </w:tcPr>
          <w:p w14:paraId="76295359" w14:textId="77777777" w:rsidR="00FA7FB8" w:rsidRPr="00CC646C" w:rsidRDefault="008352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1531096"/>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FA7FB8" w:rsidRPr="00501C01">
                  <w:rPr>
                    <w:rFonts w:ascii="Arial" w:hAnsi="Arial" w:cs="Arial"/>
                  </w:rPr>
                  <w:t>Compliant</w:t>
                </w:r>
              </w:sdtContent>
            </w:sdt>
            <w:r w:rsidR="00FA7FB8" w:rsidRPr="00501C01">
              <w:rPr>
                <w:rFonts w:ascii="Arial" w:hAnsi="Arial" w:cs="Arial"/>
              </w:rPr>
              <w:t xml:space="preserve"> </w:t>
            </w:r>
          </w:p>
        </w:tc>
      </w:tr>
      <w:tr w:rsidR="00592C2F" w14:paraId="7CFCD214" w14:textId="77777777" w:rsidTr="00592C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FF3BAA" w14:textId="77777777" w:rsidR="00FA7FB8" w:rsidRPr="00244176" w:rsidRDefault="00FA7FB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4DA099C3" w14:textId="77777777" w:rsidR="00FA7FB8" w:rsidRPr="00244176" w:rsidRDefault="00FA7FB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25379FBD" w14:textId="77777777" w:rsidR="00FA7FB8" w:rsidRPr="00CC646C" w:rsidRDefault="008352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2897370"/>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FA7FB8" w:rsidRPr="00501C01">
                  <w:rPr>
                    <w:rFonts w:ascii="Arial" w:hAnsi="Arial" w:cs="Arial"/>
                  </w:rPr>
                  <w:t>Compliant</w:t>
                </w:r>
              </w:sdtContent>
            </w:sdt>
            <w:r w:rsidR="00FA7FB8" w:rsidRPr="00501C01">
              <w:rPr>
                <w:rFonts w:ascii="Arial" w:hAnsi="Arial" w:cs="Arial"/>
              </w:rPr>
              <w:t xml:space="preserve"> </w:t>
            </w:r>
          </w:p>
        </w:tc>
        <w:tc>
          <w:tcPr>
            <w:tcW w:w="1977" w:type="dxa"/>
            <w:shd w:val="clear" w:color="auto" w:fill="auto"/>
          </w:tcPr>
          <w:p w14:paraId="61F7DD97" w14:textId="77777777" w:rsidR="00FA7FB8" w:rsidRPr="00CC646C" w:rsidRDefault="008352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9455349"/>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FA7FB8" w:rsidRPr="00501C01">
                  <w:rPr>
                    <w:rFonts w:ascii="Arial" w:hAnsi="Arial" w:cs="Arial"/>
                  </w:rPr>
                  <w:t>Compliant</w:t>
                </w:r>
              </w:sdtContent>
            </w:sdt>
            <w:r w:rsidR="00FA7FB8" w:rsidRPr="00501C01">
              <w:rPr>
                <w:rFonts w:ascii="Arial" w:hAnsi="Arial" w:cs="Arial"/>
              </w:rPr>
              <w:t xml:space="preserve"> </w:t>
            </w:r>
          </w:p>
        </w:tc>
      </w:tr>
      <w:tr w:rsidR="00592C2F" w14:paraId="20D7E0DD" w14:textId="77777777" w:rsidTr="00592C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143C82" w14:textId="77777777" w:rsidR="00FA7FB8" w:rsidRPr="00244176" w:rsidRDefault="00FA7FB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456208CA" w14:textId="77777777" w:rsidR="00FA7FB8" w:rsidRPr="00244176" w:rsidRDefault="00FA7FB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5CF804BF" w14:textId="77777777" w:rsidR="00FA7FB8" w:rsidRPr="00244176" w:rsidRDefault="00FA7FB8"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31DB0BA6" w14:textId="77777777" w:rsidR="00FA7FB8" w:rsidRPr="00244176" w:rsidRDefault="00FA7FB8"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3B5AA73D" w14:textId="77777777" w:rsidR="00FA7FB8" w:rsidRPr="00244176" w:rsidRDefault="00FA7FB8"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1FCE9106" w14:textId="77777777" w:rsidR="00FA7FB8" w:rsidRPr="00CC646C" w:rsidRDefault="008352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1556349"/>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FA7FB8" w:rsidRPr="00501C01">
                  <w:rPr>
                    <w:rFonts w:ascii="Arial" w:hAnsi="Arial" w:cs="Arial"/>
                  </w:rPr>
                  <w:t>Compliant</w:t>
                </w:r>
              </w:sdtContent>
            </w:sdt>
            <w:r w:rsidR="00FA7FB8" w:rsidRPr="00501C01">
              <w:rPr>
                <w:rFonts w:ascii="Arial" w:hAnsi="Arial" w:cs="Arial"/>
              </w:rPr>
              <w:t xml:space="preserve"> </w:t>
            </w:r>
          </w:p>
        </w:tc>
        <w:tc>
          <w:tcPr>
            <w:tcW w:w="1977" w:type="dxa"/>
            <w:shd w:val="clear" w:color="auto" w:fill="auto"/>
          </w:tcPr>
          <w:p w14:paraId="529E600E" w14:textId="77777777" w:rsidR="00FA7FB8" w:rsidRPr="00CC646C" w:rsidRDefault="008352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6878971"/>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FA7FB8" w:rsidRPr="00501C01">
                  <w:rPr>
                    <w:rFonts w:ascii="Arial" w:hAnsi="Arial" w:cs="Arial"/>
                  </w:rPr>
                  <w:t>Compliant</w:t>
                </w:r>
              </w:sdtContent>
            </w:sdt>
            <w:r w:rsidR="00FA7FB8" w:rsidRPr="00501C01">
              <w:rPr>
                <w:rFonts w:ascii="Arial" w:hAnsi="Arial" w:cs="Arial"/>
              </w:rPr>
              <w:t xml:space="preserve"> </w:t>
            </w:r>
          </w:p>
        </w:tc>
      </w:tr>
      <w:tr w:rsidR="00592C2F" w14:paraId="6872E316" w14:textId="77777777" w:rsidTr="00592C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DA47B8" w14:textId="77777777" w:rsidR="00FA7FB8" w:rsidRPr="00244176" w:rsidRDefault="00FA7FB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14FE119F" w14:textId="77777777" w:rsidR="00FA7FB8" w:rsidRPr="00244176" w:rsidRDefault="00FA7FB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71F6C7F1" w14:textId="77777777" w:rsidR="00FA7FB8" w:rsidRPr="00CC646C" w:rsidRDefault="008352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8525356"/>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FA7FB8" w:rsidRPr="00501C01">
                  <w:rPr>
                    <w:rFonts w:ascii="Arial" w:hAnsi="Arial" w:cs="Arial"/>
                  </w:rPr>
                  <w:t>Compliant</w:t>
                </w:r>
              </w:sdtContent>
            </w:sdt>
            <w:r w:rsidR="00FA7FB8" w:rsidRPr="00501C01">
              <w:rPr>
                <w:rFonts w:ascii="Arial" w:hAnsi="Arial" w:cs="Arial"/>
              </w:rPr>
              <w:t xml:space="preserve"> </w:t>
            </w:r>
          </w:p>
        </w:tc>
        <w:tc>
          <w:tcPr>
            <w:tcW w:w="1977" w:type="dxa"/>
            <w:shd w:val="clear" w:color="auto" w:fill="auto"/>
          </w:tcPr>
          <w:p w14:paraId="236157D2" w14:textId="77777777" w:rsidR="00FA7FB8" w:rsidRPr="00CC646C" w:rsidRDefault="008352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0003269"/>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FA7FB8" w:rsidRPr="00501C01">
                  <w:rPr>
                    <w:rFonts w:ascii="Arial" w:hAnsi="Arial" w:cs="Arial"/>
                  </w:rPr>
                  <w:t>Compliant</w:t>
                </w:r>
              </w:sdtContent>
            </w:sdt>
            <w:r w:rsidR="00FA7FB8" w:rsidRPr="00501C01">
              <w:rPr>
                <w:rFonts w:ascii="Arial" w:hAnsi="Arial" w:cs="Arial"/>
              </w:rPr>
              <w:t xml:space="preserve"> </w:t>
            </w:r>
          </w:p>
        </w:tc>
      </w:tr>
      <w:tr w:rsidR="00592C2F" w14:paraId="1DCCB32B" w14:textId="77777777" w:rsidTr="00592C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7EADFE" w14:textId="77777777" w:rsidR="00FA7FB8" w:rsidRPr="00244176" w:rsidRDefault="00FA7FB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08E5AB70" w14:textId="77777777" w:rsidR="00FA7FB8" w:rsidRPr="00244176" w:rsidRDefault="00FA7FB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6DEEAA12" w14:textId="77777777" w:rsidR="00FA7FB8" w:rsidRPr="00CC646C" w:rsidRDefault="008352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1292198"/>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FA7FB8" w:rsidRPr="00501C01">
                  <w:rPr>
                    <w:rFonts w:ascii="Arial" w:hAnsi="Arial" w:cs="Arial"/>
                  </w:rPr>
                  <w:t>Compliant</w:t>
                </w:r>
              </w:sdtContent>
            </w:sdt>
            <w:r w:rsidR="00FA7FB8" w:rsidRPr="00501C01">
              <w:rPr>
                <w:rFonts w:ascii="Arial" w:hAnsi="Arial" w:cs="Arial"/>
              </w:rPr>
              <w:t xml:space="preserve"> </w:t>
            </w:r>
          </w:p>
        </w:tc>
        <w:tc>
          <w:tcPr>
            <w:tcW w:w="1977" w:type="dxa"/>
            <w:shd w:val="clear" w:color="auto" w:fill="auto"/>
          </w:tcPr>
          <w:p w14:paraId="77FF7231" w14:textId="77777777" w:rsidR="00FA7FB8" w:rsidRPr="00CC646C" w:rsidRDefault="008352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2141533"/>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FA7FB8" w:rsidRPr="00501C01">
                  <w:rPr>
                    <w:rFonts w:ascii="Arial" w:hAnsi="Arial" w:cs="Arial"/>
                  </w:rPr>
                  <w:t>Compliant</w:t>
                </w:r>
              </w:sdtContent>
            </w:sdt>
            <w:r w:rsidR="00FA7FB8" w:rsidRPr="00501C01">
              <w:rPr>
                <w:rFonts w:ascii="Arial" w:hAnsi="Arial" w:cs="Arial"/>
              </w:rPr>
              <w:t xml:space="preserve"> </w:t>
            </w:r>
          </w:p>
        </w:tc>
      </w:tr>
      <w:tr w:rsidR="00592C2F" w14:paraId="779B63D2" w14:textId="77777777" w:rsidTr="00592C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024BB7" w14:textId="77777777" w:rsidR="00FA7FB8" w:rsidRPr="00244176" w:rsidRDefault="00FA7FB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601F962D" w14:textId="77777777" w:rsidR="00FA7FB8" w:rsidRPr="00244176" w:rsidRDefault="00FA7FB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36D12F5D" w14:textId="77777777" w:rsidR="00FA7FB8" w:rsidRPr="00CC646C" w:rsidRDefault="008352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5486454"/>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FA7FB8" w:rsidRPr="00501C01">
                  <w:rPr>
                    <w:rFonts w:ascii="Arial" w:hAnsi="Arial" w:cs="Arial"/>
                  </w:rPr>
                  <w:t>Compliant</w:t>
                </w:r>
              </w:sdtContent>
            </w:sdt>
            <w:r w:rsidR="00FA7FB8" w:rsidRPr="00501C01">
              <w:rPr>
                <w:rFonts w:ascii="Arial" w:hAnsi="Arial" w:cs="Arial"/>
              </w:rPr>
              <w:t xml:space="preserve"> </w:t>
            </w:r>
          </w:p>
        </w:tc>
        <w:tc>
          <w:tcPr>
            <w:tcW w:w="1977" w:type="dxa"/>
            <w:shd w:val="clear" w:color="auto" w:fill="auto"/>
          </w:tcPr>
          <w:p w14:paraId="1212D5A9" w14:textId="77777777" w:rsidR="00FA7FB8" w:rsidRPr="00CC646C" w:rsidRDefault="008352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9535024"/>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FA7FB8" w:rsidRPr="00501C01">
                  <w:rPr>
                    <w:rFonts w:ascii="Arial" w:hAnsi="Arial" w:cs="Arial"/>
                  </w:rPr>
                  <w:t>Compliant</w:t>
                </w:r>
              </w:sdtContent>
            </w:sdt>
            <w:r w:rsidR="00FA7FB8" w:rsidRPr="00501C01">
              <w:rPr>
                <w:rFonts w:ascii="Arial" w:hAnsi="Arial" w:cs="Arial"/>
              </w:rPr>
              <w:t xml:space="preserve"> </w:t>
            </w:r>
          </w:p>
        </w:tc>
      </w:tr>
      <w:tr w:rsidR="00592C2F" w14:paraId="2B82C595" w14:textId="77777777" w:rsidTr="00592C2F">
        <w:tc>
          <w:tcPr>
            <w:cnfStyle w:val="001000000000" w:firstRow="0" w:lastRow="0" w:firstColumn="1" w:lastColumn="0" w:oddVBand="0" w:evenVBand="0" w:oddHBand="0" w:evenHBand="0" w:firstRowFirstColumn="0" w:firstRowLastColumn="0" w:lastRowFirstColumn="0" w:lastRowLastColumn="0"/>
            <w:tcW w:w="0" w:type="auto"/>
          </w:tcPr>
          <w:p w14:paraId="1F516EAB" w14:textId="77777777" w:rsidR="00FA7FB8" w:rsidRPr="00244176" w:rsidRDefault="00FA7FB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120F67DF" w14:textId="77777777" w:rsidR="00FA7FB8" w:rsidRPr="00244176" w:rsidRDefault="00FA7FB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74109001" w14:textId="77777777" w:rsidR="00FA7FB8" w:rsidRPr="00CC646C" w:rsidRDefault="008352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4578712"/>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FA7FB8" w:rsidRPr="00501C01">
                  <w:rPr>
                    <w:rFonts w:ascii="Arial" w:hAnsi="Arial" w:cs="Arial"/>
                  </w:rPr>
                  <w:t>Compliant</w:t>
                </w:r>
              </w:sdtContent>
            </w:sdt>
            <w:r w:rsidR="00FA7FB8" w:rsidRPr="00501C01">
              <w:rPr>
                <w:rFonts w:ascii="Arial" w:hAnsi="Arial" w:cs="Arial"/>
              </w:rPr>
              <w:t xml:space="preserve"> </w:t>
            </w:r>
          </w:p>
        </w:tc>
        <w:tc>
          <w:tcPr>
            <w:tcW w:w="1977" w:type="dxa"/>
          </w:tcPr>
          <w:p w14:paraId="3A7166D5" w14:textId="77777777" w:rsidR="00FA7FB8" w:rsidRPr="00CC646C" w:rsidRDefault="008352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9507056"/>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FA7FB8" w:rsidRPr="00501C01">
                  <w:rPr>
                    <w:rFonts w:ascii="Arial" w:hAnsi="Arial" w:cs="Arial"/>
                  </w:rPr>
                  <w:t>Compliant</w:t>
                </w:r>
              </w:sdtContent>
            </w:sdt>
            <w:r w:rsidR="00FA7FB8" w:rsidRPr="00501C01">
              <w:rPr>
                <w:rFonts w:ascii="Arial" w:hAnsi="Arial" w:cs="Arial"/>
              </w:rPr>
              <w:t xml:space="preserve"> </w:t>
            </w:r>
          </w:p>
        </w:tc>
      </w:tr>
    </w:tbl>
    <w:p w14:paraId="52E2B48D" w14:textId="77777777" w:rsidR="00FA7FB8" w:rsidRDefault="00FA7FB8" w:rsidP="007B3959">
      <w:pPr>
        <w:pStyle w:val="Heading20"/>
      </w:pPr>
      <w:r w:rsidRPr="00A36AA9">
        <w:t>Findings</w:t>
      </w:r>
    </w:p>
    <w:p w14:paraId="69EDB1B7" w14:textId="77777777" w:rsidR="001871CE" w:rsidRDefault="00142154" w:rsidP="001871CE">
      <w:pPr>
        <w:pStyle w:val="NormalArial"/>
      </w:pPr>
      <w:r>
        <w:t xml:space="preserve">Consumers and representatives said the service supports consumers to optimise their independence and well-being while considering their preferences and needs. Staff described how they support consumers to maintain their independence and quality of life and engage with consumers to ensure their preferences are supported. Care </w:t>
      </w:r>
      <w:r w:rsidR="001871CE" w:rsidRPr="001871CE">
        <w:t>documentation include</w:t>
      </w:r>
      <w:r w:rsidR="001871CE">
        <w:t>d</w:t>
      </w:r>
      <w:r w:rsidR="001871CE" w:rsidRPr="001871CE">
        <w:t xml:space="preserve"> information relating to the service and supports which are identified through consumers’ preferences.</w:t>
      </w:r>
    </w:p>
    <w:p w14:paraId="0DB3AB00" w14:textId="05D59DEB" w:rsidR="000F259E" w:rsidRDefault="000F259E" w:rsidP="000F259E">
      <w:pPr>
        <w:pStyle w:val="NormalArial"/>
      </w:pPr>
      <w:r w:rsidRPr="000F259E">
        <w:t>Consumers reported the service provide</w:t>
      </w:r>
      <w:r w:rsidR="003B6824">
        <w:t>s</w:t>
      </w:r>
      <w:r w:rsidRPr="000F259E">
        <w:t xml:space="preserve"> a sense of purpose for consumers to take part in community and social activities that align with their preferences. Staff demonstrate</w:t>
      </w:r>
      <w:r w:rsidR="00392F91">
        <w:t>d</w:t>
      </w:r>
      <w:r w:rsidRPr="000F259E">
        <w:t xml:space="preserve"> an understanding of what is important to the consumer and how the delivery of a flexible service promotes the well-being of the consumer. Staff demonstrated an understanding of what is important to the consumer and provided examples of how the well-being of consumers is supported. </w:t>
      </w:r>
    </w:p>
    <w:p w14:paraId="4CE9A3B1" w14:textId="3A987403" w:rsidR="00FF3ACF" w:rsidRDefault="00FF3ACF" w:rsidP="00FF3ACF">
      <w:pPr>
        <w:pStyle w:val="NormalArial"/>
      </w:pPr>
      <w:r>
        <w:lastRenderedPageBreak/>
        <w:t xml:space="preserve">Staff </w:t>
      </w:r>
      <w:r w:rsidRPr="00FF3ACF">
        <w:t xml:space="preserve">described how </w:t>
      </w:r>
      <w:r>
        <w:t>they</w:t>
      </w:r>
      <w:r w:rsidRPr="00FF3ACF">
        <w:t xml:space="preserve"> support consumers to participate in the community and do things of interest to them, including exercise classes, craft activities, singing, shopping, outings in the bus such as fishing and a BBQ lunch, and a local musical band visits the respite centre fortnightly. Staff understand consumers’ daily living preferences and provide appropriate support. </w:t>
      </w:r>
    </w:p>
    <w:p w14:paraId="49B5EC22" w14:textId="4D4673AF" w:rsidR="00973F66" w:rsidRPr="00973F66" w:rsidRDefault="00973F66" w:rsidP="00973F66">
      <w:pPr>
        <w:pStyle w:val="NormalArial"/>
      </w:pPr>
      <w:r w:rsidRPr="00973F66">
        <w:t>Consumers</w:t>
      </w:r>
      <w:r>
        <w:t xml:space="preserve"> and </w:t>
      </w:r>
      <w:r w:rsidRPr="00973F66">
        <w:t>representatives said staff know the consumers they support and understand their needs and preferences as consumers receive consistent care and services from regular staff. Staff described how the service keeps them informed of consumers’ needs, preferences, and any changes to the consumer’s condition.</w:t>
      </w:r>
    </w:p>
    <w:p w14:paraId="3BA9DC9B" w14:textId="44F1CBB3" w:rsidR="00F51D48" w:rsidRDefault="00F51D48" w:rsidP="00F51D48">
      <w:pPr>
        <w:pStyle w:val="NormalArial"/>
      </w:pPr>
      <w:r w:rsidRPr="00F51D48">
        <w:t>Staff and management described the process for referrals to other organisations and individuals involved in the consumer’s care. Management maintains contact details for organisations that may be useful for consumers. Recommendations are made by the service as required and consumers have the choice to receive HCP services through brokered service providers.</w:t>
      </w:r>
      <w:r>
        <w:t xml:space="preserve"> Consumers and representatives are aware they can access additional home supports from other organisations through their HCP and said the service provides information on services available to consumers.</w:t>
      </w:r>
    </w:p>
    <w:p w14:paraId="2BB390FB" w14:textId="77777777" w:rsidR="00815168" w:rsidRPr="00815168" w:rsidRDefault="00815168" w:rsidP="00815168">
      <w:pPr>
        <w:pStyle w:val="NormalArial"/>
      </w:pPr>
      <w:r w:rsidRPr="00815168">
        <w:t>Consumers expressed satisfaction with the quality and quantity of the meals provided at the activities centre. Some consumers receive support with preparing meals in their home and others engage the services of pre-prepared meal providers through their HCP.</w:t>
      </w:r>
    </w:p>
    <w:p w14:paraId="190D0744" w14:textId="4B2B3356" w:rsidR="007A711B" w:rsidRDefault="007A711B" w:rsidP="007A711B">
      <w:pPr>
        <w:pStyle w:val="NormalArial"/>
      </w:pPr>
      <w:r w:rsidRPr="007A711B">
        <w:t>Where equipment has been sourced for consumers to use in their homes or community, consumers</w:t>
      </w:r>
      <w:r>
        <w:t xml:space="preserve"> and </w:t>
      </w:r>
      <w:r w:rsidRPr="007A711B">
        <w:t>representatives repor</w:t>
      </w:r>
      <w:r>
        <w:t>ted</w:t>
      </w:r>
      <w:r w:rsidRPr="007A711B">
        <w:t xml:space="preserve"> that the equipment is suitable and meets the consumers’ needs. Management advised the service assists consumers to source the necessary equipment which is funded through their HCP. </w:t>
      </w:r>
    </w:p>
    <w:p w14:paraId="3C152AC9" w14:textId="4201118F" w:rsidR="007A711B" w:rsidRPr="007A711B" w:rsidRDefault="007A711B" w:rsidP="007A711B">
      <w:pPr>
        <w:pStyle w:val="NormalArial"/>
      </w:pPr>
      <w:r>
        <w:t>Following consideration of the above information</w:t>
      </w:r>
      <w:r w:rsidR="00E91251">
        <w:t>,</w:t>
      </w:r>
      <w:r>
        <w:t xml:space="preserve"> I have decided that Standard 4 is Compliant. </w:t>
      </w:r>
    </w:p>
    <w:p w14:paraId="5E3573BE" w14:textId="077A364E" w:rsidR="00FA7FB8" w:rsidRPr="00A36AA9" w:rsidRDefault="00FA7FB8" w:rsidP="00F87E39">
      <w:pPr>
        <w:pStyle w:val="NormalArial"/>
      </w:pPr>
      <w:r w:rsidRPr="00A36AA9">
        <w:br w:type="page"/>
      </w:r>
    </w:p>
    <w:p w14:paraId="43A616CA" w14:textId="77777777" w:rsidR="00FA7FB8" w:rsidRDefault="00FA7FB8"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592C2F" w14:paraId="01B4D900" w14:textId="77777777" w:rsidTr="00592C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55C52A42" w14:textId="77777777" w:rsidR="00FA7FB8" w:rsidRPr="003217D3" w:rsidRDefault="00FA7FB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07F30EE1" w14:textId="77777777" w:rsidR="00FA7FB8" w:rsidRPr="003217D3" w:rsidRDefault="00FA7FB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128E8C9B" w14:textId="77777777" w:rsidR="00FA7FB8" w:rsidRPr="003217D3" w:rsidRDefault="00FA7FB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592C2F" w14:paraId="0D106A9B" w14:textId="77777777" w:rsidTr="00592C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F57B71" w14:textId="77777777" w:rsidR="00FA7FB8" w:rsidRPr="00244176" w:rsidRDefault="00FA7FB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118D5880" w14:textId="77777777" w:rsidR="00FA7FB8" w:rsidRPr="00244176" w:rsidRDefault="00FA7FB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7688E4B0" w14:textId="77777777" w:rsidR="00FA7FB8" w:rsidRPr="00CC646C" w:rsidRDefault="008352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5242133"/>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00FA7FB8" w:rsidRPr="00501C01">
                  <w:rPr>
                    <w:rFonts w:ascii="Arial" w:hAnsi="Arial" w:cs="Arial"/>
                  </w:rPr>
                  <w:t>Compliant</w:t>
                </w:r>
              </w:sdtContent>
            </w:sdt>
            <w:r w:rsidR="00FA7FB8" w:rsidRPr="00501C01">
              <w:rPr>
                <w:rFonts w:ascii="Arial" w:hAnsi="Arial" w:cs="Arial"/>
              </w:rPr>
              <w:t xml:space="preserve"> </w:t>
            </w:r>
          </w:p>
        </w:tc>
        <w:tc>
          <w:tcPr>
            <w:tcW w:w="1977" w:type="dxa"/>
            <w:shd w:val="clear" w:color="auto" w:fill="auto"/>
          </w:tcPr>
          <w:p w14:paraId="7CBA2AFF" w14:textId="77777777" w:rsidR="00FA7FB8" w:rsidRPr="00CC646C" w:rsidRDefault="008352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6636511"/>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FA7FB8" w:rsidRPr="00501C01">
                  <w:rPr>
                    <w:rFonts w:ascii="Arial" w:hAnsi="Arial" w:cs="Arial"/>
                  </w:rPr>
                  <w:t>Compliant</w:t>
                </w:r>
              </w:sdtContent>
            </w:sdt>
            <w:r w:rsidR="00FA7FB8" w:rsidRPr="00501C01">
              <w:rPr>
                <w:rFonts w:ascii="Arial" w:hAnsi="Arial" w:cs="Arial"/>
              </w:rPr>
              <w:t xml:space="preserve"> </w:t>
            </w:r>
          </w:p>
        </w:tc>
      </w:tr>
      <w:tr w:rsidR="00592C2F" w14:paraId="2186D8CF" w14:textId="77777777" w:rsidTr="00592C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D67A6D" w14:textId="77777777" w:rsidR="00FA7FB8" w:rsidRPr="00244176" w:rsidRDefault="00FA7FB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44237154" w14:textId="77777777" w:rsidR="00FA7FB8" w:rsidRPr="00244176" w:rsidRDefault="00FA7FB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1EBF732B" w14:textId="77777777" w:rsidR="00FA7FB8" w:rsidRPr="00244176" w:rsidRDefault="00FA7FB8"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31B1EF52" w14:textId="77777777" w:rsidR="00FA7FB8" w:rsidRPr="00244176" w:rsidRDefault="00FA7FB8"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1236E732" w14:textId="77777777" w:rsidR="00FA7FB8" w:rsidRPr="00CC646C" w:rsidRDefault="008352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5463992"/>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00FA7FB8" w:rsidRPr="00501C01">
                  <w:rPr>
                    <w:rFonts w:ascii="Arial" w:hAnsi="Arial" w:cs="Arial"/>
                  </w:rPr>
                  <w:t>Compliant</w:t>
                </w:r>
              </w:sdtContent>
            </w:sdt>
            <w:r w:rsidR="00FA7FB8" w:rsidRPr="00501C01">
              <w:rPr>
                <w:rFonts w:ascii="Arial" w:hAnsi="Arial" w:cs="Arial"/>
              </w:rPr>
              <w:t xml:space="preserve"> </w:t>
            </w:r>
          </w:p>
        </w:tc>
        <w:tc>
          <w:tcPr>
            <w:tcW w:w="1977" w:type="dxa"/>
            <w:shd w:val="clear" w:color="auto" w:fill="auto"/>
          </w:tcPr>
          <w:p w14:paraId="5F502ACD" w14:textId="77777777" w:rsidR="00FA7FB8" w:rsidRPr="00CC646C" w:rsidRDefault="008352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8310454"/>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FA7FB8" w:rsidRPr="00501C01">
                  <w:rPr>
                    <w:rFonts w:ascii="Arial" w:hAnsi="Arial" w:cs="Arial"/>
                  </w:rPr>
                  <w:t>Compliant</w:t>
                </w:r>
              </w:sdtContent>
            </w:sdt>
            <w:r w:rsidR="00FA7FB8" w:rsidRPr="00501C01">
              <w:rPr>
                <w:rFonts w:ascii="Arial" w:hAnsi="Arial" w:cs="Arial"/>
              </w:rPr>
              <w:t xml:space="preserve"> </w:t>
            </w:r>
          </w:p>
        </w:tc>
      </w:tr>
      <w:tr w:rsidR="00592C2F" w14:paraId="0170F175" w14:textId="77777777" w:rsidTr="00592C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384AF9" w14:textId="77777777" w:rsidR="00FA7FB8" w:rsidRPr="00244176" w:rsidRDefault="00FA7FB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03A12121" w14:textId="77777777" w:rsidR="00FA7FB8" w:rsidRPr="00244176" w:rsidRDefault="00FA7FB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5780AD54" w14:textId="77777777" w:rsidR="00FA7FB8" w:rsidRPr="00CC646C" w:rsidRDefault="008352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9218979"/>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00FA7FB8" w:rsidRPr="00501C01">
                  <w:rPr>
                    <w:rFonts w:ascii="Arial" w:hAnsi="Arial" w:cs="Arial"/>
                  </w:rPr>
                  <w:t>Compliant</w:t>
                </w:r>
              </w:sdtContent>
            </w:sdt>
            <w:r w:rsidR="00FA7FB8" w:rsidRPr="00501C01">
              <w:rPr>
                <w:rFonts w:ascii="Arial" w:hAnsi="Arial" w:cs="Arial"/>
              </w:rPr>
              <w:t xml:space="preserve"> </w:t>
            </w:r>
          </w:p>
        </w:tc>
        <w:tc>
          <w:tcPr>
            <w:tcW w:w="1977" w:type="dxa"/>
            <w:shd w:val="clear" w:color="auto" w:fill="auto"/>
          </w:tcPr>
          <w:p w14:paraId="7E864E26" w14:textId="77777777" w:rsidR="00FA7FB8" w:rsidRPr="00CC646C" w:rsidRDefault="008352EE"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022676889"/>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FA7FB8" w:rsidRPr="00501C01">
                  <w:rPr>
                    <w:rFonts w:ascii="Arial" w:hAnsi="Arial" w:cs="Arial"/>
                  </w:rPr>
                  <w:t>Compliant</w:t>
                </w:r>
              </w:sdtContent>
            </w:sdt>
            <w:r w:rsidR="00FA7FB8" w:rsidRPr="00501C01">
              <w:rPr>
                <w:rFonts w:ascii="Arial" w:hAnsi="Arial" w:cs="Arial"/>
              </w:rPr>
              <w:t xml:space="preserve"> </w:t>
            </w:r>
          </w:p>
        </w:tc>
      </w:tr>
    </w:tbl>
    <w:p w14:paraId="64EBCD79" w14:textId="77777777" w:rsidR="00FA7FB8" w:rsidRDefault="00FA7FB8" w:rsidP="007B3959">
      <w:pPr>
        <w:pStyle w:val="Heading20"/>
      </w:pPr>
      <w:r w:rsidRPr="00A36AA9">
        <w:t>Findings</w:t>
      </w:r>
    </w:p>
    <w:p w14:paraId="71B0459C" w14:textId="77777777" w:rsidR="00D24074" w:rsidRDefault="00D24074" w:rsidP="00D24074">
      <w:pPr>
        <w:pStyle w:val="NormalArial"/>
      </w:pPr>
      <w:r w:rsidRPr="00D24074">
        <w:t xml:space="preserve">The service has a respite centre which is used by both their CHSP and HCP consumers for social support groups, activities such as arts and crafts, allied health clinics, meals, and other services such as hairdressing. The centre is welcoming, and light filled, with easy access for consumers with physical limitations. The centre was observed to be set out in such a way which allowed the consumers to interact with each other and staff. </w:t>
      </w:r>
    </w:p>
    <w:p w14:paraId="20FFCFEA" w14:textId="77777777" w:rsidR="007A0AF4" w:rsidRPr="007A0AF4" w:rsidRDefault="007A0AF4" w:rsidP="007A0AF4">
      <w:pPr>
        <w:pStyle w:val="NormalArial"/>
      </w:pPr>
      <w:r w:rsidRPr="007A0AF4">
        <w:t>The service’s indoor and outdoor environments were observed to be safe, comfortable, and well maintained. Consumers said they can move freely around the service and access outdoor areas if they choose and were satisfied the service is clean and well maintained.</w:t>
      </w:r>
    </w:p>
    <w:p w14:paraId="2BFB770F" w14:textId="77777777" w:rsidR="007A0AF4" w:rsidRPr="007A0AF4" w:rsidRDefault="007A0AF4" w:rsidP="007A0AF4">
      <w:pPr>
        <w:pStyle w:val="NormalArial"/>
      </w:pPr>
      <w:r w:rsidRPr="007A0AF4">
        <w:t>Consumers were observed actively participating in activities in a well-maintained environment. Staff described the cleaning and maintenance processes in place. Management described the maintenance program for furniture, fittings, and equipment. The service uses cars that are serviced and maintained regularly.</w:t>
      </w:r>
    </w:p>
    <w:p w14:paraId="1DB50C04" w14:textId="2D7A8B2B" w:rsidR="00D24074" w:rsidRPr="00D24074" w:rsidRDefault="00A65697" w:rsidP="00D24074">
      <w:pPr>
        <w:pStyle w:val="NormalArial"/>
      </w:pPr>
      <w:r>
        <w:t xml:space="preserve">Following consideration of the above information, I have decided that Standard 5 is Compliant. </w:t>
      </w:r>
    </w:p>
    <w:p w14:paraId="45368F19" w14:textId="7888C457" w:rsidR="00FA7FB8" w:rsidRPr="00A36AA9" w:rsidRDefault="00FA7FB8" w:rsidP="00F87E39">
      <w:pPr>
        <w:pStyle w:val="NormalArial"/>
      </w:pPr>
      <w:r w:rsidRPr="00A36AA9">
        <w:br w:type="page"/>
      </w:r>
    </w:p>
    <w:p w14:paraId="591C85DA" w14:textId="77777777" w:rsidR="00FA7FB8" w:rsidRPr="00A36AA9" w:rsidRDefault="00FA7FB8"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592C2F" w14:paraId="578A598E" w14:textId="77777777" w:rsidTr="00592C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3647D8E2" w14:textId="77777777" w:rsidR="00FA7FB8" w:rsidRPr="003217D3" w:rsidRDefault="00FA7FB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7D582406" w14:textId="77777777" w:rsidR="00FA7FB8" w:rsidRPr="003217D3" w:rsidRDefault="00FA7FB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396AF6C9" w14:textId="77777777" w:rsidR="00FA7FB8" w:rsidRPr="003217D3" w:rsidRDefault="00FA7FB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592C2F" w14:paraId="0267C134" w14:textId="77777777" w:rsidTr="00592C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9A82EF" w14:textId="77777777" w:rsidR="00FA7FB8" w:rsidRPr="00244176" w:rsidRDefault="00FA7FB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4F9E0FAC" w14:textId="77777777" w:rsidR="00FA7FB8" w:rsidRPr="00244176" w:rsidRDefault="00FA7FB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7DCC1545" w14:textId="77777777" w:rsidR="00FA7FB8" w:rsidRPr="00CC646C" w:rsidRDefault="008352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4637993"/>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FA7FB8" w:rsidRPr="00501C01">
                  <w:rPr>
                    <w:rFonts w:ascii="Arial" w:hAnsi="Arial" w:cs="Arial"/>
                  </w:rPr>
                  <w:t>Compliant</w:t>
                </w:r>
              </w:sdtContent>
            </w:sdt>
            <w:r w:rsidR="00FA7FB8" w:rsidRPr="00501C01">
              <w:rPr>
                <w:rFonts w:ascii="Arial" w:hAnsi="Arial" w:cs="Arial"/>
              </w:rPr>
              <w:t xml:space="preserve"> </w:t>
            </w:r>
          </w:p>
        </w:tc>
        <w:tc>
          <w:tcPr>
            <w:tcW w:w="1864" w:type="dxa"/>
            <w:shd w:val="clear" w:color="auto" w:fill="auto"/>
          </w:tcPr>
          <w:p w14:paraId="1958E577" w14:textId="77777777" w:rsidR="00FA7FB8" w:rsidRPr="00CC646C" w:rsidRDefault="008352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0379020"/>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FA7FB8" w:rsidRPr="00501C01">
                  <w:rPr>
                    <w:rFonts w:ascii="Arial" w:hAnsi="Arial" w:cs="Arial"/>
                  </w:rPr>
                  <w:t>Compliant</w:t>
                </w:r>
              </w:sdtContent>
            </w:sdt>
            <w:r w:rsidR="00FA7FB8" w:rsidRPr="00501C01">
              <w:rPr>
                <w:rFonts w:ascii="Arial" w:hAnsi="Arial" w:cs="Arial"/>
              </w:rPr>
              <w:t xml:space="preserve"> </w:t>
            </w:r>
          </w:p>
        </w:tc>
      </w:tr>
      <w:tr w:rsidR="00592C2F" w14:paraId="782FCC84" w14:textId="77777777" w:rsidTr="00592C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6B997E" w14:textId="77777777" w:rsidR="00FA7FB8" w:rsidRPr="00244176" w:rsidRDefault="00FA7FB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77EC5A0D" w14:textId="77777777" w:rsidR="00FA7FB8" w:rsidRPr="00244176" w:rsidRDefault="00FA7FB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4147AF6A" w14:textId="77777777" w:rsidR="00FA7FB8" w:rsidRPr="00CC646C" w:rsidRDefault="008352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2045703"/>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FA7FB8" w:rsidRPr="00501C01">
                  <w:rPr>
                    <w:rFonts w:ascii="Arial" w:hAnsi="Arial" w:cs="Arial"/>
                  </w:rPr>
                  <w:t>Compliant</w:t>
                </w:r>
              </w:sdtContent>
            </w:sdt>
            <w:r w:rsidR="00FA7FB8" w:rsidRPr="00501C01">
              <w:rPr>
                <w:rFonts w:ascii="Arial" w:hAnsi="Arial" w:cs="Arial"/>
              </w:rPr>
              <w:t xml:space="preserve"> </w:t>
            </w:r>
          </w:p>
        </w:tc>
        <w:tc>
          <w:tcPr>
            <w:tcW w:w="1864" w:type="dxa"/>
            <w:shd w:val="clear" w:color="auto" w:fill="auto"/>
          </w:tcPr>
          <w:p w14:paraId="762157BC" w14:textId="77777777" w:rsidR="00FA7FB8" w:rsidRPr="00CC646C" w:rsidRDefault="008352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6818100"/>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FA7FB8" w:rsidRPr="00501C01">
                  <w:rPr>
                    <w:rFonts w:ascii="Arial" w:hAnsi="Arial" w:cs="Arial"/>
                  </w:rPr>
                  <w:t>Compliant</w:t>
                </w:r>
              </w:sdtContent>
            </w:sdt>
            <w:r w:rsidR="00FA7FB8" w:rsidRPr="00501C01">
              <w:rPr>
                <w:rFonts w:ascii="Arial" w:hAnsi="Arial" w:cs="Arial"/>
              </w:rPr>
              <w:t xml:space="preserve"> </w:t>
            </w:r>
          </w:p>
        </w:tc>
      </w:tr>
      <w:tr w:rsidR="00592C2F" w14:paraId="546B282D" w14:textId="77777777" w:rsidTr="00592C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C5E2A8" w14:textId="77777777" w:rsidR="00FA7FB8" w:rsidRPr="00244176" w:rsidRDefault="00FA7FB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2E9526DE" w14:textId="77777777" w:rsidR="00FA7FB8" w:rsidRPr="00244176" w:rsidRDefault="00FA7FB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2B00D257" w14:textId="77777777" w:rsidR="00FA7FB8" w:rsidRPr="00CC646C" w:rsidRDefault="008352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4106935"/>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FA7FB8" w:rsidRPr="00501C01">
                  <w:rPr>
                    <w:rFonts w:ascii="Arial" w:hAnsi="Arial" w:cs="Arial"/>
                  </w:rPr>
                  <w:t>Compliant</w:t>
                </w:r>
              </w:sdtContent>
            </w:sdt>
            <w:r w:rsidR="00FA7FB8" w:rsidRPr="00501C01">
              <w:rPr>
                <w:rFonts w:ascii="Arial" w:hAnsi="Arial" w:cs="Arial"/>
              </w:rPr>
              <w:t xml:space="preserve"> </w:t>
            </w:r>
          </w:p>
        </w:tc>
        <w:tc>
          <w:tcPr>
            <w:tcW w:w="1864" w:type="dxa"/>
            <w:shd w:val="clear" w:color="auto" w:fill="auto"/>
          </w:tcPr>
          <w:p w14:paraId="59921637" w14:textId="77777777" w:rsidR="00FA7FB8" w:rsidRPr="00CC646C" w:rsidRDefault="008352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2889732"/>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FA7FB8" w:rsidRPr="00501C01">
                  <w:rPr>
                    <w:rFonts w:ascii="Arial" w:hAnsi="Arial" w:cs="Arial"/>
                  </w:rPr>
                  <w:t>Compliant</w:t>
                </w:r>
              </w:sdtContent>
            </w:sdt>
            <w:r w:rsidR="00FA7FB8" w:rsidRPr="00501C01">
              <w:rPr>
                <w:rFonts w:ascii="Arial" w:hAnsi="Arial" w:cs="Arial"/>
              </w:rPr>
              <w:t xml:space="preserve"> </w:t>
            </w:r>
          </w:p>
        </w:tc>
      </w:tr>
      <w:tr w:rsidR="00592C2F" w14:paraId="191F6880" w14:textId="77777777" w:rsidTr="00592C2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F12B47" w14:textId="77777777" w:rsidR="00FA7FB8" w:rsidRPr="00244176" w:rsidRDefault="00FA7FB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18160FF9" w14:textId="77777777" w:rsidR="00FA7FB8" w:rsidRPr="00244176" w:rsidRDefault="00FA7FB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216F7A62" w14:textId="77777777" w:rsidR="00FA7FB8" w:rsidRPr="00CC646C" w:rsidRDefault="008352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4064244"/>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FA7FB8" w:rsidRPr="00501C01">
                  <w:rPr>
                    <w:rFonts w:ascii="Arial" w:hAnsi="Arial" w:cs="Arial"/>
                  </w:rPr>
                  <w:t>Compliant</w:t>
                </w:r>
              </w:sdtContent>
            </w:sdt>
            <w:r w:rsidR="00FA7FB8" w:rsidRPr="00501C01">
              <w:rPr>
                <w:rFonts w:ascii="Arial" w:hAnsi="Arial" w:cs="Arial"/>
              </w:rPr>
              <w:t xml:space="preserve"> </w:t>
            </w:r>
          </w:p>
        </w:tc>
        <w:tc>
          <w:tcPr>
            <w:tcW w:w="1864" w:type="dxa"/>
            <w:shd w:val="clear" w:color="auto" w:fill="auto"/>
          </w:tcPr>
          <w:p w14:paraId="4CB6BA8C" w14:textId="77777777" w:rsidR="00FA7FB8" w:rsidRPr="00CC646C" w:rsidRDefault="008352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3213518"/>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FA7FB8" w:rsidRPr="00501C01">
                  <w:rPr>
                    <w:rFonts w:ascii="Arial" w:hAnsi="Arial" w:cs="Arial"/>
                  </w:rPr>
                  <w:t>Compliant</w:t>
                </w:r>
              </w:sdtContent>
            </w:sdt>
            <w:r w:rsidR="00FA7FB8" w:rsidRPr="00501C01">
              <w:rPr>
                <w:rFonts w:ascii="Arial" w:hAnsi="Arial" w:cs="Arial"/>
              </w:rPr>
              <w:t xml:space="preserve"> </w:t>
            </w:r>
          </w:p>
        </w:tc>
      </w:tr>
    </w:tbl>
    <w:p w14:paraId="64F8AF98" w14:textId="77777777" w:rsidR="00FA7FB8" w:rsidRDefault="00FA7FB8" w:rsidP="007B3959">
      <w:pPr>
        <w:pStyle w:val="Heading20"/>
      </w:pPr>
      <w:r w:rsidRPr="00A36AA9">
        <w:t>Findings</w:t>
      </w:r>
    </w:p>
    <w:p w14:paraId="131A3289" w14:textId="023A8A01" w:rsidR="00260A97" w:rsidRDefault="00260A97" w:rsidP="00260A97">
      <w:pPr>
        <w:pStyle w:val="NormalArial"/>
      </w:pPr>
      <w:r w:rsidRPr="00260A97">
        <w:t>Consumers</w:t>
      </w:r>
      <w:r w:rsidR="00BE20A9">
        <w:t xml:space="preserve"> and </w:t>
      </w:r>
      <w:r w:rsidRPr="00260A97">
        <w:t>representatives said they would feel comfortable raising any concerns by speaking directly with staff; either at the consumers home or at the service office or common area. Staff at the service assist consumers</w:t>
      </w:r>
      <w:r w:rsidR="00A67753">
        <w:t xml:space="preserve"> and </w:t>
      </w:r>
      <w:r w:rsidRPr="00260A97">
        <w:t xml:space="preserve">representatives to complete feedback and complaint forms if required. </w:t>
      </w:r>
    </w:p>
    <w:p w14:paraId="1180282C" w14:textId="77777777" w:rsidR="00C36B57" w:rsidRDefault="009C16A1" w:rsidP="00DF65B2">
      <w:pPr>
        <w:pStyle w:val="NormalArial"/>
      </w:pPr>
      <w:r w:rsidRPr="009C16A1">
        <w:t>Consumers</w:t>
      </w:r>
      <w:r w:rsidR="00A67753">
        <w:t xml:space="preserve"> and </w:t>
      </w:r>
      <w:r w:rsidRPr="009C16A1">
        <w:t>representatives are provided information about advocacy and interpreting services available, however all consumers</w:t>
      </w:r>
      <w:r w:rsidR="00A67753">
        <w:t xml:space="preserve"> and </w:t>
      </w:r>
      <w:r w:rsidRPr="009C16A1">
        <w:t xml:space="preserve">representatives </w:t>
      </w:r>
      <w:r w:rsidR="00A67753">
        <w:t xml:space="preserve">interviewed </w:t>
      </w:r>
      <w:r w:rsidRPr="009C16A1">
        <w:t>said they were happy to manage their complaints with the service directly. Management described the advocacy services available</w:t>
      </w:r>
      <w:r w:rsidR="00A67753">
        <w:t xml:space="preserve"> to consumers and representatives</w:t>
      </w:r>
      <w:r w:rsidRPr="009C16A1">
        <w:t>.</w:t>
      </w:r>
      <w:r w:rsidR="00DF65B2">
        <w:t xml:space="preserve"> </w:t>
      </w:r>
      <w:r w:rsidR="00DF65B2" w:rsidRPr="00DF65B2">
        <w:t>The consumer handbook includes information about the Commission, advocacy</w:t>
      </w:r>
      <w:r w:rsidR="00C36B57">
        <w:t xml:space="preserve"> services and the </w:t>
      </w:r>
      <w:r w:rsidR="00DF65B2" w:rsidRPr="00DF65B2">
        <w:t>Aboriginal interpreter service.</w:t>
      </w:r>
    </w:p>
    <w:p w14:paraId="75CF7DDE" w14:textId="78CE4B4F" w:rsidR="00A150B1" w:rsidRDefault="00A150B1" w:rsidP="00A150B1">
      <w:pPr>
        <w:pStyle w:val="NormalArial"/>
      </w:pPr>
      <w:r w:rsidRPr="00A150B1">
        <w:t xml:space="preserve">The service has a documented process for receiving, categorising, and actioning feedback and complaints. Although not all staff recognised the term ‘open disclosure’ they said they would offer an apology to consumers and try to resolve the complaint if it was within their scope and always inform or escalate the concern to assessment staff or management respectively. </w:t>
      </w:r>
    </w:p>
    <w:p w14:paraId="3DEF807F" w14:textId="38A9C3C7" w:rsidR="00A150B1" w:rsidRDefault="00761F37" w:rsidP="00A150B1">
      <w:pPr>
        <w:pStyle w:val="NormalArial"/>
      </w:pPr>
      <w:r>
        <w:t>Management discussed how opportunities for improvement are obtained from different avenues, and entries are recorded in the service’s P</w:t>
      </w:r>
      <w:r w:rsidR="00E459E1">
        <w:t>lan for Continuous Improveme</w:t>
      </w:r>
      <w:r w:rsidR="007B13D4">
        <w:t xml:space="preserve">nt, which evidenced planned actions to address feedback from consumers and representatives to improve the quality of care and services. </w:t>
      </w:r>
    </w:p>
    <w:p w14:paraId="35684515" w14:textId="6AA335AD" w:rsidR="009C16A1" w:rsidRPr="00260A97" w:rsidRDefault="007B13D4" w:rsidP="00260A97">
      <w:pPr>
        <w:pStyle w:val="NormalArial"/>
      </w:pPr>
      <w:r>
        <w:t xml:space="preserve">Following consideration of the above information, I have decided that Standard 6 is Compliant. </w:t>
      </w:r>
    </w:p>
    <w:p w14:paraId="337543CB" w14:textId="75F6AB65" w:rsidR="00FA7FB8" w:rsidRDefault="00FA7FB8" w:rsidP="00F87E39">
      <w:pPr>
        <w:pStyle w:val="NormalArial"/>
      </w:pPr>
      <w:r>
        <w:br w:type="page"/>
      </w:r>
    </w:p>
    <w:p w14:paraId="34B699F7" w14:textId="77777777" w:rsidR="00FA7FB8" w:rsidRPr="003217D3" w:rsidRDefault="00FA7FB8"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592C2F" w14:paraId="282D0D3F" w14:textId="77777777" w:rsidTr="00592C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5C3D5CB0" w14:textId="77777777" w:rsidR="00FA7FB8" w:rsidRPr="003217D3" w:rsidRDefault="00FA7FB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3919C27A" w14:textId="77777777" w:rsidR="00FA7FB8" w:rsidRPr="003217D3" w:rsidRDefault="00FA7FB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2C46836F" w14:textId="77777777" w:rsidR="00FA7FB8" w:rsidRPr="003217D3" w:rsidRDefault="00FA7FB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592C2F" w14:paraId="0226E548" w14:textId="77777777" w:rsidTr="00592C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61EE25" w14:textId="77777777" w:rsidR="00FA7FB8" w:rsidRPr="00244176" w:rsidRDefault="00FA7FB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3EF9ED7D" w14:textId="77777777" w:rsidR="00FA7FB8" w:rsidRPr="00244176" w:rsidRDefault="00FA7FB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1518AB68" w14:textId="77777777" w:rsidR="00FA7FB8" w:rsidRPr="00CC646C" w:rsidRDefault="008352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9544294"/>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FA7FB8" w:rsidRPr="00501C01">
                  <w:rPr>
                    <w:rFonts w:ascii="Arial" w:hAnsi="Arial" w:cs="Arial"/>
                  </w:rPr>
                  <w:t>Compliant</w:t>
                </w:r>
              </w:sdtContent>
            </w:sdt>
            <w:r w:rsidR="00FA7FB8" w:rsidRPr="00501C01">
              <w:rPr>
                <w:rFonts w:ascii="Arial" w:hAnsi="Arial" w:cs="Arial"/>
              </w:rPr>
              <w:t xml:space="preserve"> </w:t>
            </w:r>
          </w:p>
        </w:tc>
        <w:tc>
          <w:tcPr>
            <w:tcW w:w="1835" w:type="dxa"/>
            <w:shd w:val="clear" w:color="auto" w:fill="auto"/>
          </w:tcPr>
          <w:p w14:paraId="6E7463D5" w14:textId="77777777" w:rsidR="00FA7FB8" w:rsidRPr="00CC646C" w:rsidRDefault="008352EE"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5126448"/>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FA7FB8" w:rsidRPr="00501C01">
                  <w:rPr>
                    <w:rFonts w:ascii="Arial" w:hAnsi="Arial" w:cs="Arial"/>
                  </w:rPr>
                  <w:t>Compliant</w:t>
                </w:r>
              </w:sdtContent>
            </w:sdt>
            <w:r w:rsidR="00FA7FB8" w:rsidRPr="00501C01">
              <w:rPr>
                <w:rFonts w:ascii="Arial" w:hAnsi="Arial" w:cs="Arial"/>
              </w:rPr>
              <w:t xml:space="preserve"> </w:t>
            </w:r>
          </w:p>
        </w:tc>
      </w:tr>
      <w:tr w:rsidR="00592C2F" w14:paraId="337A6162" w14:textId="77777777" w:rsidTr="00592C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36BB39" w14:textId="77777777" w:rsidR="00FA7FB8" w:rsidRPr="00244176" w:rsidRDefault="00FA7FB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33B938CD" w14:textId="77777777" w:rsidR="00FA7FB8" w:rsidRPr="00244176" w:rsidRDefault="00FA7FB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63C4D8B4" w14:textId="77777777" w:rsidR="00FA7FB8" w:rsidRPr="00CC646C" w:rsidRDefault="008352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33226647"/>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FA7FB8" w:rsidRPr="00501C01">
                  <w:rPr>
                    <w:rFonts w:ascii="Arial" w:hAnsi="Arial" w:cs="Arial"/>
                  </w:rPr>
                  <w:t>Compliant</w:t>
                </w:r>
              </w:sdtContent>
            </w:sdt>
            <w:r w:rsidR="00FA7FB8" w:rsidRPr="00501C01">
              <w:rPr>
                <w:rFonts w:ascii="Arial" w:hAnsi="Arial" w:cs="Arial"/>
              </w:rPr>
              <w:t xml:space="preserve"> </w:t>
            </w:r>
          </w:p>
        </w:tc>
        <w:tc>
          <w:tcPr>
            <w:tcW w:w="1835" w:type="dxa"/>
            <w:shd w:val="clear" w:color="auto" w:fill="auto"/>
          </w:tcPr>
          <w:p w14:paraId="11BA4F21" w14:textId="77777777" w:rsidR="00FA7FB8" w:rsidRPr="00CC646C" w:rsidRDefault="008352EE"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2723245"/>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FA7FB8" w:rsidRPr="00501C01">
                  <w:rPr>
                    <w:rFonts w:ascii="Arial" w:hAnsi="Arial" w:cs="Arial"/>
                  </w:rPr>
                  <w:t>Compliant</w:t>
                </w:r>
              </w:sdtContent>
            </w:sdt>
            <w:r w:rsidR="00FA7FB8" w:rsidRPr="00501C01">
              <w:rPr>
                <w:rFonts w:ascii="Arial" w:hAnsi="Arial" w:cs="Arial"/>
              </w:rPr>
              <w:t xml:space="preserve"> </w:t>
            </w:r>
          </w:p>
        </w:tc>
      </w:tr>
      <w:tr w:rsidR="00592C2F" w14:paraId="5E025930" w14:textId="77777777" w:rsidTr="00592C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F6AF82" w14:textId="77777777" w:rsidR="00FA7FB8" w:rsidRPr="00244176" w:rsidRDefault="00FA7FB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2AB8164C" w14:textId="77777777" w:rsidR="00FA7FB8" w:rsidRPr="00244176" w:rsidRDefault="00FA7FB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733C360D" w14:textId="77777777" w:rsidR="00FA7FB8" w:rsidRPr="00CC646C" w:rsidRDefault="008352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7121213"/>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FA7FB8" w:rsidRPr="00501C01">
                  <w:rPr>
                    <w:rFonts w:ascii="Arial" w:hAnsi="Arial" w:cs="Arial"/>
                  </w:rPr>
                  <w:t>Compliant</w:t>
                </w:r>
              </w:sdtContent>
            </w:sdt>
            <w:r w:rsidR="00FA7FB8" w:rsidRPr="00501C01">
              <w:rPr>
                <w:rFonts w:ascii="Arial" w:hAnsi="Arial" w:cs="Arial"/>
              </w:rPr>
              <w:t xml:space="preserve"> </w:t>
            </w:r>
          </w:p>
        </w:tc>
        <w:tc>
          <w:tcPr>
            <w:tcW w:w="1835" w:type="dxa"/>
            <w:shd w:val="clear" w:color="auto" w:fill="auto"/>
          </w:tcPr>
          <w:p w14:paraId="67F285C2" w14:textId="77777777" w:rsidR="00FA7FB8" w:rsidRPr="00CC646C" w:rsidRDefault="008352EE"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4314764"/>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FA7FB8" w:rsidRPr="00501C01">
                  <w:rPr>
                    <w:rFonts w:ascii="Arial" w:hAnsi="Arial" w:cs="Arial"/>
                  </w:rPr>
                  <w:t>Compliant</w:t>
                </w:r>
              </w:sdtContent>
            </w:sdt>
            <w:r w:rsidR="00FA7FB8" w:rsidRPr="00501C01">
              <w:rPr>
                <w:rFonts w:ascii="Arial" w:hAnsi="Arial" w:cs="Arial"/>
              </w:rPr>
              <w:t xml:space="preserve"> </w:t>
            </w:r>
          </w:p>
        </w:tc>
      </w:tr>
      <w:tr w:rsidR="00592C2F" w14:paraId="7D1D6E2F" w14:textId="77777777" w:rsidTr="00592C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246DFE" w14:textId="77777777" w:rsidR="00FA7FB8" w:rsidRPr="00244176" w:rsidRDefault="00FA7FB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5F9C5DCC" w14:textId="77777777" w:rsidR="00FA7FB8" w:rsidRPr="00244176" w:rsidRDefault="00FA7FB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0CC7419D" w14:textId="77777777" w:rsidR="00FA7FB8" w:rsidRPr="00CC646C" w:rsidRDefault="008352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8262784"/>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FA7FB8" w:rsidRPr="00501C01">
                  <w:rPr>
                    <w:rFonts w:ascii="Arial" w:hAnsi="Arial" w:cs="Arial"/>
                  </w:rPr>
                  <w:t>Compliant</w:t>
                </w:r>
              </w:sdtContent>
            </w:sdt>
            <w:r w:rsidR="00FA7FB8" w:rsidRPr="00501C01">
              <w:rPr>
                <w:rFonts w:ascii="Arial" w:hAnsi="Arial" w:cs="Arial"/>
              </w:rPr>
              <w:t xml:space="preserve"> </w:t>
            </w:r>
          </w:p>
        </w:tc>
        <w:tc>
          <w:tcPr>
            <w:tcW w:w="1835" w:type="dxa"/>
            <w:shd w:val="clear" w:color="auto" w:fill="auto"/>
          </w:tcPr>
          <w:p w14:paraId="532CEA18" w14:textId="77777777" w:rsidR="00FA7FB8" w:rsidRPr="00CC646C" w:rsidRDefault="008352EE"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3516047"/>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FA7FB8" w:rsidRPr="00501C01">
                  <w:rPr>
                    <w:rFonts w:ascii="Arial" w:hAnsi="Arial" w:cs="Arial"/>
                  </w:rPr>
                  <w:t>Compliant</w:t>
                </w:r>
              </w:sdtContent>
            </w:sdt>
            <w:r w:rsidR="00FA7FB8" w:rsidRPr="00501C01">
              <w:rPr>
                <w:rFonts w:ascii="Arial" w:hAnsi="Arial" w:cs="Arial"/>
              </w:rPr>
              <w:t xml:space="preserve"> </w:t>
            </w:r>
          </w:p>
        </w:tc>
      </w:tr>
      <w:tr w:rsidR="00592C2F" w14:paraId="430D4462" w14:textId="77777777" w:rsidTr="00592C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190E9D" w14:textId="77777777" w:rsidR="00FA7FB8" w:rsidRPr="00244176" w:rsidRDefault="00FA7FB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75527B84" w14:textId="77777777" w:rsidR="00FA7FB8" w:rsidRPr="00244176" w:rsidRDefault="00FA7FB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7859791A" w14:textId="77777777" w:rsidR="00FA7FB8" w:rsidRPr="00CC646C" w:rsidRDefault="008352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1989938"/>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FA7FB8" w:rsidRPr="00501C01">
                  <w:rPr>
                    <w:rFonts w:ascii="Arial" w:hAnsi="Arial" w:cs="Arial"/>
                  </w:rPr>
                  <w:t>Compliant</w:t>
                </w:r>
              </w:sdtContent>
            </w:sdt>
            <w:r w:rsidR="00FA7FB8" w:rsidRPr="00501C01">
              <w:rPr>
                <w:rFonts w:ascii="Arial" w:hAnsi="Arial" w:cs="Arial"/>
              </w:rPr>
              <w:t xml:space="preserve"> </w:t>
            </w:r>
          </w:p>
        </w:tc>
        <w:tc>
          <w:tcPr>
            <w:tcW w:w="1835" w:type="dxa"/>
            <w:shd w:val="clear" w:color="auto" w:fill="auto"/>
          </w:tcPr>
          <w:p w14:paraId="1B87C7EB" w14:textId="77777777" w:rsidR="00FA7FB8" w:rsidRPr="00CC646C" w:rsidRDefault="008352EE"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9558369"/>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FA7FB8" w:rsidRPr="00501C01">
                  <w:rPr>
                    <w:rFonts w:ascii="Arial" w:hAnsi="Arial" w:cs="Arial"/>
                  </w:rPr>
                  <w:t>Compliant</w:t>
                </w:r>
              </w:sdtContent>
            </w:sdt>
            <w:r w:rsidR="00FA7FB8" w:rsidRPr="00501C01">
              <w:rPr>
                <w:rFonts w:ascii="Arial" w:hAnsi="Arial" w:cs="Arial"/>
              </w:rPr>
              <w:t xml:space="preserve"> </w:t>
            </w:r>
          </w:p>
        </w:tc>
      </w:tr>
    </w:tbl>
    <w:p w14:paraId="6F053E69" w14:textId="77777777" w:rsidR="00FA7FB8" w:rsidRDefault="00FA7FB8" w:rsidP="007B3959">
      <w:pPr>
        <w:pStyle w:val="Heading20"/>
      </w:pPr>
      <w:r w:rsidRPr="00A36AA9">
        <w:t>Findings</w:t>
      </w:r>
    </w:p>
    <w:p w14:paraId="0FB75914" w14:textId="77777777" w:rsidR="004873B9" w:rsidRDefault="009311F7" w:rsidP="004873B9">
      <w:pPr>
        <w:pStyle w:val="NormalArial"/>
      </w:pPr>
      <w:r>
        <w:t xml:space="preserve">Consumers said staffing is consistent and the service notifies them of any changes to their scheduled care and services. Management has contingency plans in place to </w:t>
      </w:r>
      <w:r w:rsidR="004873B9" w:rsidRPr="004873B9">
        <w:t>replace staff when required and rosters are reviewed to ensure staff allocations are adequately meeting changing consumer needs and preferences. Staff said there are adequate staff to provide care and services in accordance with consumers’ needs and preferences. Staff said they have sufficient time to undertake their allocated tasks and responsibilities.</w:t>
      </w:r>
    </w:p>
    <w:p w14:paraId="24BBACF7" w14:textId="56DB2C58" w:rsidR="00105154" w:rsidRDefault="00105154" w:rsidP="00105154">
      <w:pPr>
        <w:pStyle w:val="NormalArial"/>
      </w:pPr>
      <w:r w:rsidRPr="00105154">
        <w:t>Consumers</w:t>
      </w:r>
      <w:r>
        <w:t xml:space="preserve"> and </w:t>
      </w:r>
      <w:r w:rsidRPr="00105154">
        <w:t xml:space="preserve">representatives said staff are kind, caring and respectful of each consumer’s identity and preferences for service delivery. Management and staff demonstrated a considerate and caring attitude when discussing individual consumers and how their participation in community influences the interactions between staff and consumers. </w:t>
      </w:r>
    </w:p>
    <w:p w14:paraId="1C82D7E3" w14:textId="1FB56ED4" w:rsidR="006177BC" w:rsidRDefault="006177BC" w:rsidP="006177BC">
      <w:pPr>
        <w:pStyle w:val="NormalArial"/>
      </w:pPr>
      <w:r w:rsidRPr="006177BC">
        <w:t>Consumers</w:t>
      </w:r>
      <w:r>
        <w:t xml:space="preserve"> and </w:t>
      </w:r>
      <w:r w:rsidRPr="006177BC">
        <w:t>representatives said staff are competent and have the knowledge to effectively meet the needs of consumers in a friendly and helpful manner. Staff said they have the necessary skills to perform their role and are supported by management.</w:t>
      </w:r>
      <w:r w:rsidR="009D0C00">
        <w:t xml:space="preserve"> A range of subcontractors assist the service to provide the care and services. Subcontractors’ agreements include necessary competencies as well as adopting the values of the service.</w:t>
      </w:r>
    </w:p>
    <w:p w14:paraId="0DFA9740" w14:textId="77777777" w:rsidR="000E66CE" w:rsidRPr="000E66CE" w:rsidRDefault="000E66CE" w:rsidP="000E66CE">
      <w:pPr>
        <w:pStyle w:val="NormalArial"/>
      </w:pPr>
      <w:r w:rsidRPr="000E66CE">
        <w:t xml:space="preserve">The service was able to demonstrate it has processes for the recruitment, induction, and onboarding of staff. Staff generally confirmed they received adequate induction and onboarding, and the management team is available to provide support at any time. </w:t>
      </w:r>
    </w:p>
    <w:p w14:paraId="1BCA0455" w14:textId="77777777" w:rsidR="000E66CE" w:rsidRPr="000E66CE" w:rsidRDefault="000E66CE" w:rsidP="000E66CE">
      <w:pPr>
        <w:pStyle w:val="NormalArial"/>
      </w:pPr>
      <w:r w:rsidRPr="000E66CE">
        <w:t>Management and staff demonstrated systems are in place to assess, monitor and review staff performance. Staff confirmed they undergo performance review.</w:t>
      </w:r>
    </w:p>
    <w:p w14:paraId="03083600" w14:textId="315B5E07" w:rsidR="009D0C00" w:rsidRPr="00A43CFF" w:rsidRDefault="000E66CE" w:rsidP="00A43CFF">
      <w:pPr>
        <w:pStyle w:val="NormalArial"/>
      </w:pPr>
      <w:r>
        <w:t>Following consideration of the above information, I have decided that Standard 7 is Compliant.</w:t>
      </w:r>
      <w:r w:rsidR="00A43CFF">
        <w:br w:type="page"/>
      </w:r>
    </w:p>
    <w:p w14:paraId="05309841" w14:textId="77777777" w:rsidR="00FA7FB8" w:rsidRPr="00A36AA9" w:rsidRDefault="00FA7FB8"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592C2F" w14:paraId="03A571A9" w14:textId="77777777" w:rsidTr="00592C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344DA951" w14:textId="77777777" w:rsidR="00FA7FB8" w:rsidRPr="003217D3" w:rsidRDefault="00FA7FB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226548A4" w14:textId="77777777" w:rsidR="00FA7FB8" w:rsidRPr="003217D3" w:rsidRDefault="00FA7FB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22A0889B" w14:textId="77777777" w:rsidR="00FA7FB8" w:rsidRPr="003217D3" w:rsidRDefault="00FA7FB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592C2F" w14:paraId="22EC7F1F" w14:textId="77777777" w:rsidTr="00592C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062194" w14:textId="77777777" w:rsidR="00FA7FB8" w:rsidRPr="00244176" w:rsidRDefault="00FA7FB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6F432C04" w14:textId="77777777" w:rsidR="00FA7FB8" w:rsidRPr="00244176" w:rsidRDefault="00FA7FB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7EFC7C07" w14:textId="77777777" w:rsidR="00FA7FB8" w:rsidRPr="00CC646C" w:rsidRDefault="008352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0210270"/>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FA7FB8" w:rsidRPr="00501C01">
                  <w:rPr>
                    <w:rFonts w:ascii="Arial" w:hAnsi="Arial" w:cs="Arial"/>
                  </w:rPr>
                  <w:t>Compliant</w:t>
                </w:r>
              </w:sdtContent>
            </w:sdt>
            <w:r w:rsidR="00FA7FB8" w:rsidRPr="00501C01">
              <w:rPr>
                <w:rFonts w:ascii="Arial" w:hAnsi="Arial" w:cs="Arial"/>
              </w:rPr>
              <w:t xml:space="preserve"> </w:t>
            </w:r>
          </w:p>
        </w:tc>
        <w:tc>
          <w:tcPr>
            <w:tcW w:w="1944" w:type="dxa"/>
            <w:shd w:val="clear" w:color="auto" w:fill="auto"/>
          </w:tcPr>
          <w:p w14:paraId="372F0C02" w14:textId="77777777" w:rsidR="00FA7FB8" w:rsidRPr="00CC646C" w:rsidRDefault="008352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451529"/>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FA7FB8" w:rsidRPr="00501C01">
                  <w:rPr>
                    <w:rFonts w:ascii="Arial" w:hAnsi="Arial" w:cs="Arial"/>
                  </w:rPr>
                  <w:t>Compliant</w:t>
                </w:r>
              </w:sdtContent>
            </w:sdt>
            <w:r w:rsidR="00FA7FB8" w:rsidRPr="00501C01">
              <w:rPr>
                <w:rFonts w:ascii="Arial" w:hAnsi="Arial" w:cs="Arial"/>
              </w:rPr>
              <w:t xml:space="preserve"> </w:t>
            </w:r>
          </w:p>
        </w:tc>
      </w:tr>
      <w:tr w:rsidR="00592C2F" w14:paraId="6F614B8B" w14:textId="77777777" w:rsidTr="00592C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D58C4B" w14:textId="77777777" w:rsidR="00FA7FB8" w:rsidRPr="00244176" w:rsidRDefault="00FA7FB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4C7416C0" w14:textId="77777777" w:rsidR="00FA7FB8" w:rsidRPr="00244176" w:rsidRDefault="00FA7FB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1C99A71B" w14:textId="77777777" w:rsidR="00FA7FB8" w:rsidRPr="00CC646C" w:rsidRDefault="008352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4243706"/>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FA7FB8" w:rsidRPr="00501C01">
                  <w:rPr>
                    <w:rFonts w:ascii="Arial" w:hAnsi="Arial" w:cs="Arial"/>
                  </w:rPr>
                  <w:t>Compliant</w:t>
                </w:r>
              </w:sdtContent>
            </w:sdt>
            <w:r w:rsidR="00FA7FB8" w:rsidRPr="00501C01">
              <w:rPr>
                <w:rFonts w:ascii="Arial" w:hAnsi="Arial" w:cs="Arial"/>
              </w:rPr>
              <w:t xml:space="preserve"> </w:t>
            </w:r>
          </w:p>
        </w:tc>
        <w:tc>
          <w:tcPr>
            <w:tcW w:w="1944" w:type="dxa"/>
            <w:shd w:val="clear" w:color="auto" w:fill="auto"/>
          </w:tcPr>
          <w:p w14:paraId="4DAC8B1A" w14:textId="77777777" w:rsidR="00FA7FB8" w:rsidRPr="00CC646C" w:rsidRDefault="008352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8564100"/>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FA7FB8" w:rsidRPr="00501C01">
                  <w:rPr>
                    <w:rFonts w:ascii="Arial" w:hAnsi="Arial" w:cs="Arial"/>
                  </w:rPr>
                  <w:t>Compliant</w:t>
                </w:r>
              </w:sdtContent>
            </w:sdt>
            <w:r w:rsidR="00FA7FB8" w:rsidRPr="00501C01">
              <w:rPr>
                <w:rFonts w:ascii="Arial" w:hAnsi="Arial" w:cs="Arial"/>
              </w:rPr>
              <w:t xml:space="preserve"> </w:t>
            </w:r>
          </w:p>
        </w:tc>
      </w:tr>
      <w:tr w:rsidR="00592C2F" w14:paraId="3B24A121" w14:textId="77777777" w:rsidTr="00592C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9C114E" w14:textId="77777777" w:rsidR="00FA7FB8" w:rsidRPr="00244176" w:rsidRDefault="00FA7FB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38508FEA" w14:textId="77777777" w:rsidR="00FA7FB8" w:rsidRPr="00244176" w:rsidRDefault="00FA7FB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05ADCECB" w14:textId="77777777" w:rsidR="00FA7FB8" w:rsidRPr="00244176" w:rsidRDefault="00FA7FB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77E2F080" w14:textId="77777777" w:rsidR="00FA7FB8" w:rsidRPr="00244176" w:rsidRDefault="00FA7FB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58314586" w14:textId="77777777" w:rsidR="00FA7FB8" w:rsidRPr="00244176" w:rsidRDefault="00FA7FB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75451C97" w14:textId="77777777" w:rsidR="00FA7FB8" w:rsidRPr="00244176" w:rsidRDefault="00FA7FB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7766B0CF" w14:textId="77777777" w:rsidR="00FA7FB8" w:rsidRPr="00244176" w:rsidRDefault="00FA7FB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3999DB07" w14:textId="77777777" w:rsidR="00FA7FB8" w:rsidRPr="00244176" w:rsidRDefault="00FA7FB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5E746FB0" w14:textId="77777777" w:rsidR="00FA7FB8" w:rsidRPr="00CC646C" w:rsidRDefault="008352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836970"/>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FA7FB8" w:rsidRPr="00501C01">
                  <w:rPr>
                    <w:rFonts w:ascii="Arial" w:hAnsi="Arial" w:cs="Arial"/>
                  </w:rPr>
                  <w:t>Compliant</w:t>
                </w:r>
              </w:sdtContent>
            </w:sdt>
            <w:r w:rsidR="00FA7FB8" w:rsidRPr="00501C01">
              <w:rPr>
                <w:rFonts w:ascii="Arial" w:hAnsi="Arial" w:cs="Arial"/>
              </w:rPr>
              <w:t xml:space="preserve"> </w:t>
            </w:r>
          </w:p>
        </w:tc>
        <w:tc>
          <w:tcPr>
            <w:tcW w:w="1944" w:type="dxa"/>
            <w:shd w:val="clear" w:color="auto" w:fill="auto"/>
          </w:tcPr>
          <w:p w14:paraId="33ED8C1A" w14:textId="77777777" w:rsidR="00FA7FB8" w:rsidRPr="00CC646C" w:rsidRDefault="008352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438048"/>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FA7FB8" w:rsidRPr="00501C01">
                  <w:rPr>
                    <w:rFonts w:ascii="Arial" w:hAnsi="Arial" w:cs="Arial"/>
                  </w:rPr>
                  <w:t>Compliant</w:t>
                </w:r>
              </w:sdtContent>
            </w:sdt>
            <w:r w:rsidR="00FA7FB8" w:rsidRPr="00501C01">
              <w:rPr>
                <w:rFonts w:ascii="Arial" w:hAnsi="Arial" w:cs="Arial"/>
              </w:rPr>
              <w:t xml:space="preserve"> </w:t>
            </w:r>
          </w:p>
        </w:tc>
      </w:tr>
      <w:tr w:rsidR="00592C2F" w14:paraId="564EE390" w14:textId="77777777" w:rsidTr="00592C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46471C" w14:textId="77777777" w:rsidR="00FA7FB8" w:rsidRPr="00244176" w:rsidRDefault="00FA7FB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2E22A1AA" w14:textId="77777777" w:rsidR="00FA7FB8" w:rsidRPr="00244176" w:rsidRDefault="00FA7FB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1A0BBD9" w14:textId="77777777" w:rsidR="00FA7FB8" w:rsidRPr="00244176" w:rsidRDefault="00FA7FB8"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0E531315" w14:textId="77777777" w:rsidR="00FA7FB8" w:rsidRPr="00244176" w:rsidRDefault="00FA7FB8"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240FB64B" w14:textId="77777777" w:rsidR="00FA7FB8" w:rsidRPr="00244176" w:rsidRDefault="00FA7FB8"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09D119ED" w14:textId="77777777" w:rsidR="00FA7FB8" w:rsidRPr="00244176" w:rsidRDefault="00FA7FB8"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35DC5D8C" w14:textId="77777777" w:rsidR="00FA7FB8" w:rsidRPr="00CC646C" w:rsidRDefault="008352EE"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5015622"/>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FA7FB8" w:rsidRPr="00501C01">
                  <w:rPr>
                    <w:rFonts w:ascii="Arial" w:hAnsi="Arial" w:cs="Arial"/>
                  </w:rPr>
                  <w:t>Compliant</w:t>
                </w:r>
              </w:sdtContent>
            </w:sdt>
            <w:r w:rsidR="00FA7FB8" w:rsidRPr="00501C01">
              <w:rPr>
                <w:rFonts w:ascii="Arial" w:hAnsi="Arial" w:cs="Arial"/>
              </w:rPr>
              <w:t xml:space="preserve"> </w:t>
            </w:r>
          </w:p>
        </w:tc>
        <w:tc>
          <w:tcPr>
            <w:tcW w:w="1944" w:type="dxa"/>
            <w:shd w:val="clear" w:color="auto" w:fill="auto"/>
          </w:tcPr>
          <w:p w14:paraId="61FD87C8" w14:textId="77777777" w:rsidR="00FA7FB8" w:rsidRPr="00CC646C" w:rsidRDefault="008352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0667520"/>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FA7FB8" w:rsidRPr="00501C01">
                  <w:rPr>
                    <w:rFonts w:ascii="Arial" w:hAnsi="Arial" w:cs="Arial"/>
                  </w:rPr>
                  <w:t>Compliant</w:t>
                </w:r>
              </w:sdtContent>
            </w:sdt>
            <w:r w:rsidR="00FA7FB8" w:rsidRPr="00501C01">
              <w:rPr>
                <w:rFonts w:ascii="Arial" w:hAnsi="Arial" w:cs="Arial"/>
              </w:rPr>
              <w:t xml:space="preserve"> </w:t>
            </w:r>
          </w:p>
        </w:tc>
      </w:tr>
      <w:tr w:rsidR="00592C2F" w14:paraId="5EB3C649" w14:textId="77777777" w:rsidTr="00592C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7CF856" w14:textId="77777777" w:rsidR="00FA7FB8" w:rsidRPr="00244176" w:rsidRDefault="00FA7FB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744FB9BB" w14:textId="77777777" w:rsidR="00FA7FB8" w:rsidRPr="00244176" w:rsidRDefault="00FA7FB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31952782" w14:textId="77777777" w:rsidR="00FA7FB8" w:rsidRPr="00244176" w:rsidRDefault="00FA7FB8"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42196158" w14:textId="77777777" w:rsidR="00FA7FB8" w:rsidRPr="00244176" w:rsidRDefault="00FA7FB8"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62B852DF" w14:textId="77777777" w:rsidR="00FA7FB8" w:rsidRPr="00244176" w:rsidRDefault="00FA7FB8"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5450100C" w14:textId="77777777" w:rsidR="00FA7FB8" w:rsidRPr="00CC646C" w:rsidRDefault="008352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6566855"/>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FA7FB8" w:rsidRPr="00501C01">
                  <w:rPr>
                    <w:rFonts w:ascii="Arial" w:hAnsi="Arial" w:cs="Arial"/>
                  </w:rPr>
                  <w:t>Compliant</w:t>
                </w:r>
              </w:sdtContent>
            </w:sdt>
            <w:r w:rsidR="00FA7FB8" w:rsidRPr="00501C01">
              <w:rPr>
                <w:rFonts w:ascii="Arial" w:hAnsi="Arial" w:cs="Arial"/>
              </w:rPr>
              <w:t xml:space="preserve"> </w:t>
            </w:r>
          </w:p>
        </w:tc>
        <w:tc>
          <w:tcPr>
            <w:tcW w:w="1944" w:type="dxa"/>
            <w:shd w:val="clear" w:color="auto" w:fill="auto"/>
          </w:tcPr>
          <w:p w14:paraId="1E8490CD" w14:textId="77777777" w:rsidR="00FA7FB8" w:rsidRPr="00CC646C" w:rsidRDefault="008352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9929342"/>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FA7FB8" w:rsidRPr="00501C01">
                  <w:rPr>
                    <w:rFonts w:ascii="Arial" w:hAnsi="Arial" w:cs="Arial"/>
                  </w:rPr>
                  <w:t>Compliant</w:t>
                </w:r>
              </w:sdtContent>
            </w:sdt>
            <w:r w:rsidR="00FA7FB8" w:rsidRPr="00501C01">
              <w:rPr>
                <w:rFonts w:ascii="Arial" w:hAnsi="Arial" w:cs="Arial"/>
              </w:rPr>
              <w:t xml:space="preserve"> </w:t>
            </w:r>
          </w:p>
        </w:tc>
      </w:tr>
    </w:tbl>
    <w:p w14:paraId="31CAD91A" w14:textId="77777777" w:rsidR="00FA7FB8" w:rsidRDefault="00FA7FB8" w:rsidP="003217D3">
      <w:pPr>
        <w:pStyle w:val="Heading20"/>
      </w:pPr>
      <w:r w:rsidRPr="00A36AA9">
        <w:t>Findings</w:t>
      </w:r>
    </w:p>
    <w:p w14:paraId="69956F40" w14:textId="12D26170" w:rsidR="003E5DC1" w:rsidRDefault="006610D3" w:rsidP="003E5DC1">
      <w:pPr>
        <w:pStyle w:val="NormalArial"/>
      </w:pPr>
      <w:r w:rsidRPr="006610D3">
        <w:t>The service demonstrated consumers</w:t>
      </w:r>
      <w:r>
        <w:t xml:space="preserve"> and </w:t>
      </w:r>
      <w:r w:rsidRPr="006610D3">
        <w:t>representatives are engaged in the development, delivery, and evaluation of the care and services they receive. Consumers</w:t>
      </w:r>
      <w:r>
        <w:t xml:space="preserve"> and </w:t>
      </w:r>
      <w:r w:rsidRPr="006610D3">
        <w:t>representatives undertake surveys in the home and/or at the service, and assessment staff survey consumers</w:t>
      </w:r>
      <w:r>
        <w:t xml:space="preserve"> </w:t>
      </w:r>
      <w:r>
        <w:lastRenderedPageBreak/>
        <w:t xml:space="preserve">and </w:t>
      </w:r>
      <w:r w:rsidRPr="006610D3">
        <w:t xml:space="preserve">representatives at each review. </w:t>
      </w:r>
      <w:r w:rsidR="003E5DC1">
        <w:t xml:space="preserve">Management said </w:t>
      </w:r>
      <w:r w:rsidR="009E2960">
        <w:t>most</w:t>
      </w:r>
      <w:r w:rsidR="003E5DC1" w:rsidRPr="003E5DC1">
        <w:t xml:space="preserve"> consumers visit the </w:t>
      </w:r>
      <w:r w:rsidR="003E5DC1">
        <w:t xml:space="preserve">respite </w:t>
      </w:r>
      <w:r w:rsidR="003E5DC1" w:rsidRPr="003E5DC1">
        <w:t xml:space="preserve">centre for various reasons which provides management and the Board the opportunity to engage directly with them and glean suggested improvements. </w:t>
      </w:r>
    </w:p>
    <w:p w14:paraId="00514C0C" w14:textId="77E925D9" w:rsidR="0051480B" w:rsidRPr="0051480B" w:rsidRDefault="0051480B" w:rsidP="0051480B">
      <w:pPr>
        <w:pStyle w:val="NormalArial"/>
      </w:pPr>
      <w:r w:rsidRPr="0051480B">
        <w:t>The governing body promotes and is accountable for the delivery of safe, inclusive, and quality care and services. The governing body meets regularly to monitor the quality of care and services. Consumers</w:t>
      </w:r>
      <w:r>
        <w:t xml:space="preserve"> and </w:t>
      </w:r>
      <w:r w:rsidRPr="0051480B">
        <w:t xml:space="preserve">representatives </w:t>
      </w:r>
      <w:r>
        <w:t>said they believe</w:t>
      </w:r>
      <w:r w:rsidRPr="0051480B">
        <w:t xml:space="preserve"> the organisation provides safe, inclusive, and quality care and services. </w:t>
      </w:r>
    </w:p>
    <w:p w14:paraId="0598E223" w14:textId="77777777" w:rsidR="0073578F" w:rsidRPr="0073578F" w:rsidRDefault="0073578F" w:rsidP="0073578F">
      <w:pPr>
        <w:pStyle w:val="NormalArial"/>
      </w:pPr>
      <w:r w:rsidRPr="0073578F">
        <w:t>The service, which is an Aboriginal Community Controlled Organisation, demonstrated proportionately effective governance systems relating to information management, continuous improvement, financial governance, workforce governance, regulatory compliance and feedback and complaints. Board meetings address governance topics, including finance, risk and the Quality Standards. The service engages a consultant service to support governance systems.</w:t>
      </w:r>
    </w:p>
    <w:p w14:paraId="2171D913" w14:textId="77777777" w:rsidR="00D91204" w:rsidRPr="00D91204" w:rsidRDefault="00D91204" w:rsidP="00D91204">
      <w:pPr>
        <w:pStyle w:val="NormalArial"/>
      </w:pPr>
      <w:r w:rsidRPr="00D91204">
        <w:t>The service was able to provide frameworks and policies to manage risk and respond to incidents. The service was able to demonstrate the effective management of high impact or high prevalence risks and responds to identification of abuse and neglect of consumers. Management provided examples risks and how they are managed at the service.</w:t>
      </w:r>
    </w:p>
    <w:p w14:paraId="32A75474" w14:textId="77777777" w:rsidR="009C7E0E" w:rsidRPr="009C7E0E" w:rsidRDefault="00783C39" w:rsidP="009C7E0E">
      <w:pPr>
        <w:pStyle w:val="NormalArial"/>
      </w:pPr>
      <w:r w:rsidRPr="00783C39">
        <w:t xml:space="preserve">The service provides limited clinical care and has implemented a clinical governance framework. </w:t>
      </w:r>
      <w:r>
        <w:t xml:space="preserve">Management said </w:t>
      </w:r>
      <w:r w:rsidRPr="00783C39">
        <w:t xml:space="preserve">there are </w:t>
      </w:r>
      <w:r>
        <w:t>three</w:t>
      </w:r>
      <w:r w:rsidRPr="00783C39">
        <w:t xml:space="preserve"> consumers who receive clinical care. Clinical care services are brokered to subcontractors who can provide the services. The service provides transport for other consumers requiring clinical care.</w:t>
      </w:r>
      <w:r w:rsidR="009C7E0E">
        <w:t xml:space="preserve"> </w:t>
      </w:r>
      <w:r w:rsidR="009C7E0E" w:rsidRPr="009C7E0E">
        <w:t xml:space="preserve">Although clinical care is currently a brokered arrangement with subcontractors of convenience, the service is networking with other indigenous care and service providers to ascertain who can provide care and services for the cohort. </w:t>
      </w:r>
    </w:p>
    <w:p w14:paraId="77AEFA70" w14:textId="77777777" w:rsidR="00E40D60" w:rsidRPr="00E40D60" w:rsidRDefault="00E40D60" w:rsidP="00E40D60">
      <w:pPr>
        <w:rPr>
          <w:rFonts w:ascii="Arial" w:hAnsi="Arial" w:cs="Arial"/>
          <w:color w:val="000000"/>
        </w:rPr>
      </w:pPr>
      <w:r w:rsidRPr="00E40D60">
        <w:rPr>
          <w:rFonts w:ascii="Arial" w:hAnsi="Arial" w:cs="Arial"/>
        </w:rPr>
        <w:t xml:space="preserve">The Assessment Team raised with management that the clinical governance framework discussed did not clearly articulate systems that are required to maintain and improve the reliability, safety and quality of clinical care, and to improve outcomes for consumers. </w:t>
      </w:r>
    </w:p>
    <w:p w14:paraId="0ECA9234" w14:textId="000777BF" w:rsidR="00E40D60" w:rsidRPr="00E40D60" w:rsidRDefault="00E40D60" w:rsidP="00E40D60">
      <w:pPr>
        <w:rPr>
          <w:rFonts w:ascii="Arial" w:hAnsi="Arial" w:cs="Arial"/>
        </w:rPr>
      </w:pPr>
      <w:r w:rsidRPr="00E40D60">
        <w:rPr>
          <w:rFonts w:ascii="Arial" w:hAnsi="Arial" w:cs="Arial"/>
        </w:rPr>
        <w:t xml:space="preserve">Management responded with an updated documented Clinical governance framework which outlined the systems and practices, and the relevance to nominated policies and procedures. The Assessment Team noted not all of the nominated policies are currently adopted by the service. The service made a </w:t>
      </w:r>
      <w:r w:rsidR="00E91251">
        <w:rPr>
          <w:rFonts w:ascii="Arial" w:hAnsi="Arial" w:cs="Arial"/>
        </w:rPr>
        <w:t xml:space="preserve">plan for continuous improvement </w:t>
      </w:r>
      <w:r w:rsidRPr="00E40D60">
        <w:rPr>
          <w:rFonts w:ascii="Arial" w:hAnsi="Arial" w:cs="Arial"/>
        </w:rPr>
        <w:t>entry to further develop the Clinical governance framework with linkages to staff training, handbooks and agreements.</w:t>
      </w:r>
    </w:p>
    <w:p w14:paraId="4DF79A94" w14:textId="19330318" w:rsidR="00FA7FB8" w:rsidRPr="006B4042" w:rsidRDefault="00E91251" w:rsidP="006610D3">
      <w:pPr>
        <w:pStyle w:val="NormalArial"/>
      </w:pPr>
      <w:r>
        <w:t xml:space="preserve">Following consideration of the above information, I have decided that Standard 8 is Compliant. </w:t>
      </w:r>
    </w:p>
    <w:sectPr w:rsidR="00FA7FB8"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81A681" w14:textId="77777777" w:rsidR="005327B0" w:rsidRDefault="005327B0">
      <w:pPr>
        <w:spacing w:after="0"/>
      </w:pPr>
      <w:r>
        <w:separator/>
      </w:r>
    </w:p>
  </w:endnote>
  <w:endnote w:type="continuationSeparator" w:id="0">
    <w:p w14:paraId="3D93E14C" w14:textId="77777777" w:rsidR="005327B0" w:rsidRDefault="005327B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FEF5F" w14:textId="77777777" w:rsidR="00FA7FB8" w:rsidRPr="00DF37F2" w:rsidRDefault="00FA7FB8"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Bur-Del Community &amp; Home Support - Burdekin</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458ED1E6" w14:textId="77777777" w:rsidR="00FA7FB8" w:rsidRPr="00DF37F2" w:rsidRDefault="00FA7FB8"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700162</w:t>
    </w:r>
    <w:bookmarkEnd w:id="5"/>
    <w:r w:rsidRPr="00DF37F2">
      <w:rPr>
        <w:rStyle w:val="FooterBold"/>
        <w:rFonts w:ascii="Arial" w:hAnsi="Arial"/>
        <w:b w:val="0"/>
      </w:rPr>
      <w:tab/>
      <w:t xml:space="preserve">OFFICIAL: Sensitive </w:t>
    </w:r>
  </w:p>
  <w:p w14:paraId="13173BD9" w14:textId="77777777" w:rsidR="00FA7FB8" w:rsidRPr="00DF37F2" w:rsidRDefault="00FA7FB8"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9AF73E" w14:textId="77777777" w:rsidR="005327B0" w:rsidRDefault="005327B0" w:rsidP="00D71F88">
      <w:pPr>
        <w:spacing w:after="0"/>
      </w:pPr>
      <w:r>
        <w:separator/>
      </w:r>
    </w:p>
  </w:footnote>
  <w:footnote w:type="continuationSeparator" w:id="0">
    <w:p w14:paraId="25DB0094" w14:textId="77777777" w:rsidR="005327B0" w:rsidRDefault="005327B0" w:rsidP="00D71F88">
      <w:pPr>
        <w:spacing w:after="0"/>
      </w:pPr>
      <w:r>
        <w:continuationSeparator/>
      </w:r>
    </w:p>
  </w:footnote>
  <w:footnote w:id="1">
    <w:p w14:paraId="7C813BDA" w14:textId="1D3DF706" w:rsidR="00FA7FB8" w:rsidRDefault="00FA7FB8"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EE0288">
        <w:rPr>
          <w:rFonts w:ascii="Arial" w:hAnsi="Arial" w:cs="Arial"/>
          <w:color w:val="auto"/>
          <w:sz w:val="20"/>
          <w:szCs w:val="20"/>
        </w:rPr>
        <w:t>section 57</w:t>
      </w:r>
      <w:r w:rsidRPr="00EE0288">
        <w:rPr>
          <w:rFonts w:ascii="Arial" w:hAnsi="Arial" w:cs="Arial"/>
          <w:b/>
          <w:color w:val="auto"/>
          <w:sz w:val="20"/>
          <w:szCs w:val="20"/>
        </w:rPr>
        <w:t xml:space="preserve"> </w:t>
      </w:r>
      <w:r w:rsidRPr="00EE0288">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p w14:paraId="04E205DF" w14:textId="77777777" w:rsidR="00FA7FB8" w:rsidRDefault="00FA7FB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9621E" w14:textId="77777777" w:rsidR="00FA7FB8" w:rsidRDefault="00FA7FB8">
    <w:pPr>
      <w:pStyle w:val="Header"/>
    </w:pPr>
    <w:r>
      <w:rPr>
        <w:noProof/>
        <w:color w:val="2B579A"/>
        <w:shd w:val="clear" w:color="auto" w:fill="E6E6E6"/>
        <w:lang w:val="en-US"/>
      </w:rPr>
      <w:drawing>
        <wp:anchor distT="0" distB="0" distL="114300" distR="114300" simplePos="0" relativeHeight="251663360" behindDoc="1" locked="0" layoutInCell="1" allowOverlap="1" wp14:anchorId="7A0A6B94" wp14:editId="7CCDFB0F">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60AE4" w14:textId="77777777" w:rsidR="00FA7FB8" w:rsidRDefault="00FA7FB8">
    <w:pPr>
      <w:pStyle w:val="Header"/>
    </w:pPr>
    <w:r>
      <w:rPr>
        <w:noProof/>
      </w:rPr>
      <w:drawing>
        <wp:anchor distT="0" distB="0" distL="114300" distR="114300" simplePos="0" relativeHeight="251661312" behindDoc="0" locked="0" layoutInCell="1" allowOverlap="1" wp14:anchorId="052556AE" wp14:editId="047AF7CE">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7EF4C036">
      <w:start w:val="1"/>
      <w:numFmt w:val="lowerRoman"/>
      <w:lvlText w:val="(%1)"/>
      <w:lvlJc w:val="left"/>
      <w:pPr>
        <w:ind w:left="1080" w:hanging="720"/>
      </w:pPr>
      <w:rPr>
        <w:rFonts w:hint="default"/>
      </w:rPr>
    </w:lvl>
    <w:lvl w:ilvl="1" w:tplc="7C0EA9B6" w:tentative="1">
      <w:start w:val="1"/>
      <w:numFmt w:val="lowerLetter"/>
      <w:lvlText w:val="%2."/>
      <w:lvlJc w:val="left"/>
      <w:pPr>
        <w:ind w:left="1440" w:hanging="360"/>
      </w:pPr>
    </w:lvl>
    <w:lvl w:ilvl="2" w:tplc="2D22C824" w:tentative="1">
      <w:start w:val="1"/>
      <w:numFmt w:val="lowerRoman"/>
      <w:lvlText w:val="%3."/>
      <w:lvlJc w:val="right"/>
      <w:pPr>
        <w:ind w:left="2160" w:hanging="180"/>
      </w:pPr>
    </w:lvl>
    <w:lvl w:ilvl="3" w:tplc="B6B4CFE0" w:tentative="1">
      <w:start w:val="1"/>
      <w:numFmt w:val="decimal"/>
      <w:lvlText w:val="%4."/>
      <w:lvlJc w:val="left"/>
      <w:pPr>
        <w:ind w:left="2880" w:hanging="360"/>
      </w:pPr>
    </w:lvl>
    <w:lvl w:ilvl="4" w:tplc="5B4ABFA4" w:tentative="1">
      <w:start w:val="1"/>
      <w:numFmt w:val="lowerLetter"/>
      <w:lvlText w:val="%5."/>
      <w:lvlJc w:val="left"/>
      <w:pPr>
        <w:ind w:left="3600" w:hanging="360"/>
      </w:pPr>
    </w:lvl>
    <w:lvl w:ilvl="5" w:tplc="9CD643E6" w:tentative="1">
      <w:start w:val="1"/>
      <w:numFmt w:val="lowerRoman"/>
      <w:lvlText w:val="%6."/>
      <w:lvlJc w:val="right"/>
      <w:pPr>
        <w:ind w:left="4320" w:hanging="180"/>
      </w:pPr>
    </w:lvl>
    <w:lvl w:ilvl="6" w:tplc="41E42152" w:tentative="1">
      <w:start w:val="1"/>
      <w:numFmt w:val="decimal"/>
      <w:lvlText w:val="%7."/>
      <w:lvlJc w:val="left"/>
      <w:pPr>
        <w:ind w:left="5040" w:hanging="360"/>
      </w:pPr>
    </w:lvl>
    <w:lvl w:ilvl="7" w:tplc="AA2E3010" w:tentative="1">
      <w:start w:val="1"/>
      <w:numFmt w:val="lowerLetter"/>
      <w:lvlText w:val="%8."/>
      <w:lvlJc w:val="left"/>
      <w:pPr>
        <w:ind w:left="5760" w:hanging="360"/>
      </w:pPr>
    </w:lvl>
    <w:lvl w:ilvl="8" w:tplc="5A2EFE6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79C6CCC">
      <w:start w:val="1"/>
      <w:numFmt w:val="lowerRoman"/>
      <w:lvlText w:val="(%1)"/>
      <w:lvlJc w:val="left"/>
      <w:pPr>
        <w:ind w:left="1080" w:hanging="720"/>
      </w:pPr>
      <w:rPr>
        <w:rFonts w:hint="default"/>
      </w:rPr>
    </w:lvl>
    <w:lvl w:ilvl="1" w:tplc="313E901E" w:tentative="1">
      <w:start w:val="1"/>
      <w:numFmt w:val="lowerLetter"/>
      <w:lvlText w:val="%2."/>
      <w:lvlJc w:val="left"/>
      <w:pPr>
        <w:ind w:left="1440" w:hanging="360"/>
      </w:pPr>
    </w:lvl>
    <w:lvl w:ilvl="2" w:tplc="59C65E20" w:tentative="1">
      <w:start w:val="1"/>
      <w:numFmt w:val="lowerRoman"/>
      <w:lvlText w:val="%3."/>
      <w:lvlJc w:val="right"/>
      <w:pPr>
        <w:ind w:left="2160" w:hanging="180"/>
      </w:pPr>
    </w:lvl>
    <w:lvl w:ilvl="3" w:tplc="8E001392" w:tentative="1">
      <w:start w:val="1"/>
      <w:numFmt w:val="decimal"/>
      <w:lvlText w:val="%4."/>
      <w:lvlJc w:val="left"/>
      <w:pPr>
        <w:ind w:left="2880" w:hanging="360"/>
      </w:pPr>
    </w:lvl>
    <w:lvl w:ilvl="4" w:tplc="07C432CE" w:tentative="1">
      <w:start w:val="1"/>
      <w:numFmt w:val="lowerLetter"/>
      <w:lvlText w:val="%5."/>
      <w:lvlJc w:val="left"/>
      <w:pPr>
        <w:ind w:left="3600" w:hanging="360"/>
      </w:pPr>
    </w:lvl>
    <w:lvl w:ilvl="5" w:tplc="7072627A" w:tentative="1">
      <w:start w:val="1"/>
      <w:numFmt w:val="lowerRoman"/>
      <w:lvlText w:val="%6."/>
      <w:lvlJc w:val="right"/>
      <w:pPr>
        <w:ind w:left="4320" w:hanging="180"/>
      </w:pPr>
    </w:lvl>
    <w:lvl w:ilvl="6" w:tplc="7B54DB2A" w:tentative="1">
      <w:start w:val="1"/>
      <w:numFmt w:val="decimal"/>
      <w:lvlText w:val="%7."/>
      <w:lvlJc w:val="left"/>
      <w:pPr>
        <w:ind w:left="5040" w:hanging="360"/>
      </w:pPr>
    </w:lvl>
    <w:lvl w:ilvl="7" w:tplc="95AA2C40" w:tentative="1">
      <w:start w:val="1"/>
      <w:numFmt w:val="lowerLetter"/>
      <w:lvlText w:val="%8."/>
      <w:lvlJc w:val="left"/>
      <w:pPr>
        <w:ind w:left="5760" w:hanging="360"/>
      </w:pPr>
    </w:lvl>
    <w:lvl w:ilvl="8" w:tplc="17F2E0A4"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F49EFD74">
      <w:start w:val="1"/>
      <w:numFmt w:val="lowerRoman"/>
      <w:lvlText w:val="(%1)"/>
      <w:lvlJc w:val="left"/>
      <w:pPr>
        <w:ind w:left="1080" w:hanging="720"/>
      </w:pPr>
      <w:rPr>
        <w:rFonts w:hint="default"/>
      </w:rPr>
    </w:lvl>
    <w:lvl w:ilvl="1" w:tplc="DBA8655A" w:tentative="1">
      <w:start w:val="1"/>
      <w:numFmt w:val="lowerLetter"/>
      <w:lvlText w:val="%2."/>
      <w:lvlJc w:val="left"/>
      <w:pPr>
        <w:ind w:left="1440" w:hanging="360"/>
      </w:pPr>
    </w:lvl>
    <w:lvl w:ilvl="2" w:tplc="90184FBE" w:tentative="1">
      <w:start w:val="1"/>
      <w:numFmt w:val="lowerRoman"/>
      <w:lvlText w:val="%3."/>
      <w:lvlJc w:val="right"/>
      <w:pPr>
        <w:ind w:left="2160" w:hanging="180"/>
      </w:pPr>
    </w:lvl>
    <w:lvl w:ilvl="3" w:tplc="91981C6C" w:tentative="1">
      <w:start w:val="1"/>
      <w:numFmt w:val="decimal"/>
      <w:lvlText w:val="%4."/>
      <w:lvlJc w:val="left"/>
      <w:pPr>
        <w:ind w:left="2880" w:hanging="360"/>
      </w:pPr>
    </w:lvl>
    <w:lvl w:ilvl="4" w:tplc="9CBA13C2" w:tentative="1">
      <w:start w:val="1"/>
      <w:numFmt w:val="lowerLetter"/>
      <w:lvlText w:val="%5."/>
      <w:lvlJc w:val="left"/>
      <w:pPr>
        <w:ind w:left="3600" w:hanging="360"/>
      </w:pPr>
    </w:lvl>
    <w:lvl w:ilvl="5" w:tplc="43EAD774" w:tentative="1">
      <w:start w:val="1"/>
      <w:numFmt w:val="lowerRoman"/>
      <w:lvlText w:val="%6."/>
      <w:lvlJc w:val="right"/>
      <w:pPr>
        <w:ind w:left="4320" w:hanging="180"/>
      </w:pPr>
    </w:lvl>
    <w:lvl w:ilvl="6" w:tplc="1782536A" w:tentative="1">
      <w:start w:val="1"/>
      <w:numFmt w:val="decimal"/>
      <w:lvlText w:val="%7."/>
      <w:lvlJc w:val="left"/>
      <w:pPr>
        <w:ind w:left="5040" w:hanging="360"/>
      </w:pPr>
    </w:lvl>
    <w:lvl w:ilvl="7" w:tplc="933CDFF4" w:tentative="1">
      <w:start w:val="1"/>
      <w:numFmt w:val="lowerLetter"/>
      <w:lvlText w:val="%8."/>
      <w:lvlJc w:val="left"/>
      <w:pPr>
        <w:ind w:left="5760" w:hanging="360"/>
      </w:pPr>
    </w:lvl>
    <w:lvl w:ilvl="8" w:tplc="46D48DA8"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E102B360">
      <w:start w:val="1"/>
      <w:numFmt w:val="lowerRoman"/>
      <w:lvlText w:val="(%1)"/>
      <w:lvlJc w:val="left"/>
      <w:pPr>
        <w:ind w:left="1080" w:hanging="720"/>
      </w:pPr>
      <w:rPr>
        <w:rFonts w:hint="default"/>
      </w:rPr>
    </w:lvl>
    <w:lvl w:ilvl="1" w:tplc="0896DEBE" w:tentative="1">
      <w:start w:val="1"/>
      <w:numFmt w:val="lowerLetter"/>
      <w:lvlText w:val="%2."/>
      <w:lvlJc w:val="left"/>
      <w:pPr>
        <w:ind w:left="1440" w:hanging="360"/>
      </w:pPr>
    </w:lvl>
    <w:lvl w:ilvl="2" w:tplc="9E940CE0" w:tentative="1">
      <w:start w:val="1"/>
      <w:numFmt w:val="lowerRoman"/>
      <w:lvlText w:val="%3."/>
      <w:lvlJc w:val="right"/>
      <w:pPr>
        <w:ind w:left="2160" w:hanging="180"/>
      </w:pPr>
    </w:lvl>
    <w:lvl w:ilvl="3" w:tplc="73DA03D0" w:tentative="1">
      <w:start w:val="1"/>
      <w:numFmt w:val="decimal"/>
      <w:lvlText w:val="%4."/>
      <w:lvlJc w:val="left"/>
      <w:pPr>
        <w:ind w:left="2880" w:hanging="360"/>
      </w:pPr>
    </w:lvl>
    <w:lvl w:ilvl="4" w:tplc="968845FA" w:tentative="1">
      <w:start w:val="1"/>
      <w:numFmt w:val="lowerLetter"/>
      <w:lvlText w:val="%5."/>
      <w:lvlJc w:val="left"/>
      <w:pPr>
        <w:ind w:left="3600" w:hanging="360"/>
      </w:pPr>
    </w:lvl>
    <w:lvl w:ilvl="5" w:tplc="F11EA00E" w:tentative="1">
      <w:start w:val="1"/>
      <w:numFmt w:val="lowerRoman"/>
      <w:lvlText w:val="%6."/>
      <w:lvlJc w:val="right"/>
      <w:pPr>
        <w:ind w:left="4320" w:hanging="180"/>
      </w:pPr>
    </w:lvl>
    <w:lvl w:ilvl="6" w:tplc="BFB638EE" w:tentative="1">
      <w:start w:val="1"/>
      <w:numFmt w:val="decimal"/>
      <w:lvlText w:val="%7."/>
      <w:lvlJc w:val="left"/>
      <w:pPr>
        <w:ind w:left="5040" w:hanging="360"/>
      </w:pPr>
    </w:lvl>
    <w:lvl w:ilvl="7" w:tplc="4C968100" w:tentative="1">
      <w:start w:val="1"/>
      <w:numFmt w:val="lowerLetter"/>
      <w:lvlText w:val="%8."/>
      <w:lvlJc w:val="left"/>
      <w:pPr>
        <w:ind w:left="5760" w:hanging="360"/>
      </w:pPr>
    </w:lvl>
    <w:lvl w:ilvl="8" w:tplc="5C965E6E"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E0C6B24A">
      <w:start w:val="1"/>
      <w:numFmt w:val="lowerRoman"/>
      <w:lvlText w:val="(%1)"/>
      <w:lvlJc w:val="left"/>
      <w:pPr>
        <w:ind w:left="1080" w:hanging="720"/>
      </w:pPr>
      <w:rPr>
        <w:rFonts w:hint="default"/>
      </w:rPr>
    </w:lvl>
    <w:lvl w:ilvl="1" w:tplc="56124520" w:tentative="1">
      <w:start w:val="1"/>
      <w:numFmt w:val="lowerLetter"/>
      <w:lvlText w:val="%2."/>
      <w:lvlJc w:val="left"/>
      <w:pPr>
        <w:ind w:left="1440" w:hanging="360"/>
      </w:pPr>
    </w:lvl>
    <w:lvl w:ilvl="2" w:tplc="6632FDD2" w:tentative="1">
      <w:start w:val="1"/>
      <w:numFmt w:val="lowerRoman"/>
      <w:lvlText w:val="%3."/>
      <w:lvlJc w:val="right"/>
      <w:pPr>
        <w:ind w:left="2160" w:hanging="180"/>
      </w:pPr>
    </w:lvl>
    <w:lvl w:ilvl="3" w:tplc="1CCE8BAE" w:tentative="1">
      <w:start w:val="1"/>
      <w:numFmt w:val="decimal"/>
      <w:lvlText w:val="%4."/>
      <w:lvlJc w:val="left"/>
      <w:pPr>
        <w:ind w:left="2880" w:hanging="360"/>
      </w:pPr>
    </w:lvl>
    <w:lvl w:ilvl="4" w:tplc="0A4444CC" w:tentative="1">
      <w:start w:val="1"/>
      <w:numFmt w:val="lowerLetter"/>
      <w:lvlText w:val="%5."/>
      <w:lvlJc w:val="left"/>
      <w:pPr>
        <w:ind w:left="3600" w:hanging="360"/>
      </w:pPr>
    </w:lvl>
    <w:lvl w:ilvl="5" w:tplc="9222B4A2" w:tentative="1">
      <w:start w:val="1"/>
      <w:numFmt w:val="lowerRoman"/>
      <w:lvlText w:val="%6."/>
      <w:lvlJc w:val="right"/>
      <w:pPr>
        <w:ind w:left="4320" w:hanging="180"/>
      </w:pPr>
    </w:lvl>
    <w:lvl w:ilvl="6" w:tplc="2F4E260C" w:tentative="1">
      <w:start w:val="1"/>
      <w:numFmt w:val="decimal"/>
      <w:lvlText w:val="%7."/>
      <w:lvlJc w:val="left"/>
      <w:pPr>
        <w:ind w:left="5040" w:hanging="360"/>
      </w:pPr>
    </w:lvl>
    <w:lvl w:ilvl="7" w:tplc="1B6ECD3E" w:tentative="1">
      <w:start w:val="1"/>
      <w:numFmt w:val="lowerLetter"/>
      <w:lvlText w:val="%8."/>
      <w:lvlJc w:val="left"/>
      <w:pPr>
        <w:ind w:left="5760" w:hanging="360"/>
      </w:pPr>
    </w:lvl>
    <w:lvl w:ilvl="8" w:tplc="62F4C578"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80C8D81C">
      <w:start w:val="1"/>
      <w:numFmt w:val="bullet"/>
      <w:lvlText w:val=""/>
      <w:lvlJc w:val="left"/>
      <w:pPr>
        <w:ind w:left="720" w:hanging="360"/>
      </w:pPr>
      <w:rPr>
        <w:rFonts w:ascii="Symbol" w:hAnsi="Symbol" w:hint="default"/>
        <w:color w:val="auto"/>
        <w:sz w:val="24"/>
        <w:szCs w:val="24"/>
      </w:rPr>
    </w:lvl>
    <w:lvl w:ilvl="1" w:tplc="59A0C3BA" w:tentative="1">
      <w:start w:val="1"/>
      <w:numFmt w:val="bullet"/>
      <w:lvlText w:val="o"/>
      <w:lvlJc w:val="left"/>
      <w:pPr>
        <w:ind w:left="1440" w:hanging="360"/>
      </w:pPr>
      <w:rPr>
        <w:rFonts w:ascii="Courier New" w:hAnsi="Courier New" w:cs="Courier New" w:hint="default"/>
      </w:rPr>
    </w:lvl>
    <w:lvl w:ilvl="2" w:tplc="3EE68440" w:tentative="1">
      <w:start w:val="1"/>
      <w:numFmt w:val="bullet"/>
      <w:lvlText w:val=""/>
      <w:lvlJc w:val="left"/>
      <w:pPr>
        <w:ind w:left="2160" w:hanging="360"/>
      </w:pPr>
      <w:rPr>
        <w:rFonts w:ascii="Wingdings" w:hAnsi="Wingdings" w:hint="default"/>
      </w:rPr>
    </w:lvl>
    <w:lvl w:ilvl="3" w:tplc="ED64ABA8" w:tentative="1">
      <w:start w:val="1"/>
      <w:numFmt w:val="bullet"/>
      <w:lvlText w:val=""/>
      <w:lvlJc w:val="left"/>
      <w:pPr>
        <w:ind w:left="2880" w:hanging="360"/>
      </w:pPr>
      <w:rPr>
        <w:rFonts w:ascii="Symbol" w:hAnsi="Symbol" w:hint="default"/>
      </w:rPr>
    </w:lvl>
    <w:lvl w:ilvl="4" w:tplc="FFC00E52" w:tentative="1">
      <w:start w:val="1"/>
      <w:numFmt w:val="bullet"/>
      <w:lvlText w:val="o"/>
      <w:lvlJc w:val="left"/>
      <w:pPr>
        <w:ind w:left="3600" w:hanging="360"/>
      </w:pPr>
      <w:rPr>
        <w:rFonts w:ascii="Courier New" w:hAnsi="Courier New" w:cs="Courier New" w:hint="default"/>
      </w:rPr>
    </w:lvl>
    <w:lvl w:ilvl="5" w:tplc="9BC425DC" w:tentative="1">
      <w:start w:val="1"/>
      <w:numFmt w:val="bullet"/>
      <w:lvlText w:val=""/>
      <w:lvlJc w:val="left"/>
      <w:pPr>
        <w:ind w:left="4320" w:hanging="360"/>
      </w:pPr>
      <w:rPr>
        <w:rFonts w:ascii="Wingdings" w:hAnsi="Wingdings" w:hint="default"/>
      </w:rPr>
    </w:lvl>
    <w:lvl w:ilvl="6" w:tplc="AD92434A" w:tentative="1">
      <w:start w:val="1"/>
      <w:numFmt w:val="bullet"/>
      <w:lvlText w:val=""/>
      <w:lvlJc w:val="left"/>
      <w:pPr>
        <w:ind w:left="5040" w:hanging="360"/>
      </w:pPr>
      <w:rPr>
        <w:rFonts w:ascii="Symbol" w:hAnsi="Symbol" w:hint="default"/>
      </w:rPr>
    </w:lvl>
    <w:lvl w:ilvl="7" w:tplc="D8D85BA0" w:tentative="1">
      <w:start w:val="1"/>
      <w:numFmt w:val="bullet"/>
      <w:lvlText w:val="o"/>
      <w:lvlJc w:val="left"/>
      <w:pPr>
        <w:ind w:left="5760" w:hanging="360"/>
      </w:pPr>
      <w:rPr>
        <w:rFonts w:ascii="Courier New" w:hAnsi="Courier New" w:cs="Courier New" w:hint="default"/>
      </w:rPr>
    </w:lvl>
    <w:lvl w:ilvl="8" w:tplc="9F20236E"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A74A70C6">
      <w:start w:val="1"/>
      <w:numFmt w:val="lowerRoman"/>
      <w:lvlText w:val="(%1)"/>
      <w:lvlJc w:val="left"/>
      <w:pPr>
        <w:ind w:left="1080" w:hanging="720"/>
      </w:pPr>
      <w:rPr>
        <w:rFonts w:hint="default"/>
      </w:rPr>
    </w:lvl>
    <w:lvl w:ilvl="1" w:tplc="D31EBE94" w:tentative="1">
      <w:start w:val="1"/>
      <w:numFmt w:val="lowerLetter"/>
      <w:lvlText w:val="%2."/>
      <w:lvlJc w:val="left"/>
      <w:pPr>
        <w:ind w:left="1440" w:hanging="360"/>
      </w:pPr>
    </w:lvl>
    <w:lvl w:ilvl="2" w:tplc="DD30F652" w:tentative="1">
      <w:start w:val="1"/>
      <w:numFmt w:val="lowerRoman"/>
      <w:lvlText w:val="%3."/>
      <w:lvlJc w:val="right"/>
      <w:pPr>
        <w:ind w:left="2160" w:hanging="180"/>
      </w:pPr>
    </w:lvl>
    <w:lvl w:ilvl="3" w:tplc="643A9B24" w:tentative="1">
      <w:start w:val="1"/>
      <w:numFmt w:val="decimal"/>
      <w:lvlText w:val="%4."/>
      <w:lvlJc w:val="left"/>
      <w:pPr>
        <w:ind w:left="2880" w:hanging="360"/>
      </w:pPr>
    </w:lvl>
    <w:lvl w:ilvl="4" w:tplc="2104F31E" w:tentative="1">
      <w:start w:val="1"/>
      <w:numFmt w:val="lowerLetter"/>
      <w:lvlText w:val="%5."/>
      <w:lvlJc w:val="left"/>
      <w:pPr>
        <w:ind w:left="3600" w:hanging="360"/>
      </w:pPr>
    </w:lvl>
    <w:lvl w:ilvl="5" w:tplc="8AA0969E" w:tentative="1">
      <w:start w:val="1"/>
      <w:numFmt w:val="lowerRoman"/>
      <w:lvlText w:val="%6."/>
      <w:lvlJc w:val="right"/>
      <w:pPr>
        <w:ind w:left="4320" w:hanging="180"/>
      </w:pPr>
    </w:lvl>
    <w:lvl w:ilvl="6" w:tplc="A8CC2820" w:tentative="1">
      <w:start w:val="1"/>
      <w:numFmt w:val="decimal"/>
      <w:lvlText w:val="%7."/>
      <w:lvlJc w:val="left"/>
      <w:pPr>
        <w:ind w:left="5040" w:hanging="360"/>
      </w:pPr>
    </w:lvl>
    <w:lvl w:ilvl="7" w:tplc="A2CE2298" w:tentative="1">
      <w:start w:val="1"/>
      <w:numFmt w:val="lowerLetter"/>
      <w:lvlText w:val="%8."/>
      <w:lvlJc w:val="left"/>
      <w:pPr>
        <w:ind w:left="5760" w:hanging="360"/>
      </w:pPr>
    </w:lvl>
    <w:lvl w:ilvl="8" w:tplc="9AE49134"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18A268F0">
      <w:start w:val="1"/>
      <w:numFmt w:val="lowerRoman"/>
      <w:lvlText w:val="(%1)"/>
      <w:lvlJc w:val="left"/>
      <w:pPr>
        <w:ind w:left="1080" w:hanging="720"/>
      </w:pPr>
      <w:rPr>
        <w:rFonts w:hint="default"/>
      </w:rPr>
    </w:lvl>
    <w:lvl w:ilvl="1" w:tplc="4022B736" w:tentative="1">
      <w:start w:val="1"/>
      <w:numFmt w:val="lowerLetter"/>
      <w:lvlText w:val="%2."/>
      <w:lvlJc w:val="left"/>
      <w:pPr>
        <w:ind w:left="1440" w:hanging="360"/>
      </w:pPr>
    </w:lvl>
    <w:lvl w:ilvl="2" w:tplc="21C6EFAA" w:tentative="1">
      <w:start w:val="1"/>
      <w:numFmt w:val="lowerRoman"/>
      <w:lvlText w:val="%3."/>
      <w:lvlJc w:val="right"/>
      <w:pPr>
        <w:ind w:left="2160" w:hanging="180"/>
      </w:pPr>
    </w:lvl>
    <w:lvl w:ilvl="3" w:tplc="122A3AEE" w:tentative="1">
      <w:start w:val="1"/>
      <w:numFmt w:val="decimal"/>
      <w:lvlText w:val="%4."/>
      <w:lvlJc w:val="left"/>
      <w:pPr>
        <w:ind w:left="2880" w:hanging="360"/>
      </w:pPr>
    </w:lvl>
    <w:lvl w:ilvl="4" w:tplc="216ED358" w:tentative="1">
      <w:start w:val="1"/>
      <w:numFmt w:val="lowerLetter"/>
      <w:lvlText w:val="%5."/>
      <w:lvlJc w:val="left"/>
      <w:pPr>
        <w:ind w:left="3600" w:hanging="360"/>
      </w:pPr>
    </w:lvl>
    <w:lvl w:ilvl="5" w:tplc="8D9E8BA4" w:tentative="1">
      <w:start w:val="1"/>
      <w:numFmt w:val="lowerRoman"/>
      <w:lvlText w:val="%6."/>
      <w:lvlJc w:val="right"/>
      <w:pPr>
        <w:ind w:left="4320" w:hanging="180"/>
      </w:pPr>
    </w:lvl>
    <w:lvl w:ilvl="6" w:tplc="B8BC8D74" w:tentative="1">
      <w:start w:val="1"/>
      <w:numFmt w:val="decimal"/>
      <w:lvlText w:val="%7."/>
      <w:lvlJc w:val="left"/>
      <w:pPr>
        <w:ind w:left="5040" w:hanging="360"/>
      </w:pPr>
    </w:lvl>
    <w:lvl w:ilvl="7" w:tplc="3E12B07E" w:tentative="1">
      <w:start w:val="1"/>
      <w:numFmt w:val="lowerLetter"/>
      <w:lvlText w:val="%8."/>
      <w:lvlJc w:val="left"/>
      <w:pPr>
        <w:ind w:left="5760" w:hanging="360"/>
      </w:pPr>
    </w:lvl>
    <w:lvl w:ilvl="8" w:tplc="72A24A6E"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9FD66A10">
      <w:start w:val="1"/>
      <w:numFmt w:val="lowerRoman"/>
      <w:lvlText w:val="(%1)"/>
      <w:lvlJc w:val="left"/>
      <w:pPr>
        <w:ind w:left="1080" w:hanging="720"/>
      </w:pPr>
      <w:rPr>
        <w:rFonts w:hint="default"/>
      </w:rPr>
    </w:lvl>
    <w:lvl w:ilvl="1" w:tplc="793672E8" w:tentative="1">
      <w:start w:val="1"/>
      <w:numFmt w:val="lowerLetter"/>
      <w:lvlText w:val="%2."/>
      <w:lvlJc w:val="left"/>
      <w:pPr>
        <w:ind w:left="1440" w:hanging="360"/>
      </w:pPr>
    </w:lvl>
    <w:lvl w:ilvl="2" w:tplc="97FAC274" w:tentative="1">
      <w:start w:val="1"/>
      <w:numFmt w:val="lowerRoman"/>
      <w:lvlText w:val="%3."/>
      <w:lvlJc w:val="right"/>
      <w:pPr>
        <w:ind w:left="2160" w:hanging="180"/>
      </w:pPr>
    </w:lvl>
    <w:lvl w:ilvl="3" w:tplc="94809DA4" w:tentative="1">
      <w:start w:val="1"/>
      <w:numFmt w:val="decimal"/>
      <w:lvlText w:val="%4."/>
      <w:lvlJc w:val="left"/>
      <w:pPr>
        <w:ind w:left="2880" w:hanging="360"/>
      </w:pPr>
    </w:lvl>
    <w:lvl w:ilvl="4" w:tplc="25EC2006" w:tentative="1">
      <w:start w:val="1"/>
      <w:numFmt w:val="lowerLetter"/>
      <w:lvlText w:val="%5."/>
      <w:lvlJc w:val="left"/>
      <w:pPr>
        <w:ind w:left="3600" w:hanging="360"/>
      </w:pPr>
    </w:lvl>
    <w:lvl w:ilvl="5" w:tplc="0108CDDE" w:tentative="1">
      <w:start w:val="1"/>
      <w:numFmt w:val="lowerRoman"/>
      <w:lvlText w:val="%6."/>
      <w:lvlJc w:val="right"/>
      <w:pPr>
        <w:ind w:left="4320" w:hanging="180"/>
      </w:pPr>
    </w:lvl>
    <w:lvl w:ilvl="6" w:tplc="7E00679E" w:tentative="1">
      <w:start w:val="1"/>
      <w:numFmt w:val="decimal"/>
      <w:lvlText w:val="%7."/>
      <w:lvlJc w:val="left"/>
      <w:pPr>
        <w:ind w:left="5040" w:hanging="360"/>
      </w:pPr>
    </w:lvl>
    <w:lvl w:ilvl="7" w:tplc="939C3A0A" w:tentative="1">
      <w:start w:val="1"/>
      <w:numFmt w:val="lowerLetter"/>
      <w:lvlText w:val="%8."/>
      <w:lvlJc w:val="left"/>
      <w:pPr>
        <w:ind w:left="5760" w:hanging="360"/>
      </w:pPr>
    </w:lvl>
    <w:lvl w:ilvl="8" w:tplc="1C50AC70"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4F6E91C4">
      <w:start w:val="1"/>
      <w:numFmt w:val="lowerRoman"/>
      <w:lvlText w:val="(%1)"/>
      <w:lvlJc w:val="left"/>
      <w:pPr>
        <w:ind w:left="1080" w:hanging="720"/>
      </w:pPr>
      <w:rPr>
        <w:rFonts w:hint="default"/>
      </w:rPr>
    </w:lvl>
    <w:lvl w:ilvl="1" w:tplc="AE523572" w:tentative="1">
      <w:start w:val="1"/>
      <w:numFmt w:val="lowerLetter"/>
      <w:lvlText w:val="%2."/>
      <w:lvlJc w:val="left"/>
      <w:pPr>
        <w:ind w:left="1440" w:hanging="360"/>
      </w:pPr>
    </w:lvl>
    <w:lvl w:ilvl="2" w:tplc="D0304EFE" w:tentative="1">
      <w:start w:val="1"/>
      <w:numFmt w:val="lowerRoman"/>
      <w:lvlText w:val="%3."/>
      <w:lvlJc w:val="right"/>
      <w:pPr>
        <w:ind w:left="2160" w:hanging="180"/>
      </w:pPr>
    </w:lvl>
    <w:lvl w:ilvl="3" w:tplc="C86A09EA" w:tentative="1">
      <w:start w:val="1"/>
      <w:numFmt w:val="decimal"/>
      <w:lvlText w:val="%4."/>
      <w:lvlJc w:val="left"/>
      <w:pPr>
        <w:ind w:left="2880" w:hanging="360"/>
      </w:pPr>
    </w:lvl>
    <w:lvl w:ilvl="4" w:tplc="C7CEB6B0" w:tentative="1">
      <w:start w:val="1"/>
      <w:numFmt w:val="lowerLetter"/>
      <w:lvlText w:val="%5."/>
      <w:lvlJc w:val="left"/>
      <w:pPr>
        <w:ind w:left="3600" w:hanging="360"/>
      </w:pPr>
    </w:lvl>
    <w:lvl w:ilvl="5" w:tplc="1A28CC1E" w:tentative="1">
      <w:start w:val="1"/>
      <w:numFmt w:val="lowerRoman"/>
      <w:lvlText w:val="%6."/>
      <w:lvlJc w:val="right"/>
      <w:pPr>
        <w:ind w:left="4320" w:hanging="180"/>
      </w:pPr>
    </w:lvl>
    <w:lvl w:ilvl="6" w:tplc="2062C8F0" w:tentative="1">
      <w:start w:val="1"/>
      <w:numFmt w:val="decimal"/>
      <w:lvlText w:val="%7."/>
      <w:lvlJc w:val="left"/>
      <w:pPr>
        <w:ind w:left="5040" w:hanging="360"/>
      </w:pPr>
    </w:lvl>
    <w:lvl w:ilvl="7" w:tplc="5C744032" w:tentative="1">
      <w:start w:val="1"/>
      <w:numFmt w:val="lowerLetter"/>
      <w:lvlText w:val="%8."/>
      <w:lvlJc w:val="left"/>
      <w:pPr>
        <w:ind w:left="5760" w:hanging="360"/>
      </w:pPr>
    </w:lvl>
    <w:lvl w:ilvl="8" w:tplc="464AD62E"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1B644C1A">
      <w:start w:val="1"/>
      <w:numFmt w:val="lowerRoman"/>
      <w:lvlText w:val="(%1)"/>
      <w:lvlJc w:val="left"/>
      <w:pPr>
        <w:ind w:left="1080" w:hanging="720"/>
      </w:pPr>
      <w:rPr>
        <w:rFonts w:hint="default"/>
      </w:rPr>
    </w:lvl>
    <w:lvl w:ilvl="1" w:tplc="F3A492EA" w:tentative="1">
      <w:start w:val="1"/>
      <w:numFmt w:val="lowerLetter"/>
      <w:lvlText w:val="%2."/>
      <w:lvlJc w:val="left"/>
      <w:pPr>
        <w:ind w:left="1440" w:hanging="360"/>
      </w:pPr>
    </w:lvl>
    <w:lvl w:ilvl="2" w:tplc="C082BF34" w:tentative="1">
      <w:start w:val="1"/>
      <w:numFmt w:val="lowerRoman"/>
      <w:lvlText w:val="%3."/>
      <w:lvlJc w:val="right"/>
      <w:pPr>
        <w:ind w:left="2160" w:hanging="180"/>
      </w:pPr>
    </w:lvl>
    <w:lvl w:ilvl="3" w:tplc="E21609CC" w:tentative="1">
      <w:start w:val="1"/>
      <w:numFmt w:val="decimal"/>
      <w:lvlText w:val="%4."/>
      <w:lvlJc w:val="left"/>
      <w:pPr>
        <w:ind w:left="2880" w:hanging="360"/>
      </w:pPr>
    </w:lvl>
    <w:lvl w:ilvl="4" w:tplc="1366736C" w:tentative="1">
      <w:start w:val="1"/>
      <w:numFmt w:val="lowerLetter"/>
      <w:lvlText w:val="%5."/>
      <w:lvlJc w:val="left"/>
      <w:pPr>
        <w:ind w:left="3600" w:hanging="360"/>
      </w:pPr>
    </w:lvl>
    <w:lvl w:ilvl="5" w:tplc="921002B2" w:tentative="1">
      <w:start w:val="1"/>
      <w:numFmt w:val="lowerRoman"/>
      <w:lvlText w:val="%6."/>
      <w:lvlJc w:val="right"/>
      <w:pPr>
        <w:ind w:left="4320" w:hanging="180"/>
      </w:pPr>
    </w:lvl>
    <w:lvl w:ilvl="6" w:tplc="A3B845D6" w:tentative="1">
      <w:start w:val="1"/>
      <w:numFmt w:val="decimal"/>
      <w:lvlText w:val="%7."/>
      <w:lvlJc w:val="left"/>
      <w:pPr>
        <w:ind w:left="5040" w:hanging="360"/>
      </w:pPr>
    </w:lvl>
    <w:lvl w:ilvl="7" w:tplc="77E401F8" w:tentative="1">
      <w:start w:val="1"/>
      <w:numFmt w:val="lowerLetter"/>
      <w:lvlText w:val="%8."/>
      <w:lvlJc w:val="left"/>
      <w:pPr>
        <w:ind w:left="5760" w:hanging="360"/>
      </w:pPr>
    </w:lvl>
    <w:lvl w:ilvl="8" w:tplc="D70C6E80"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FF16AEFA">
      <w:start w:val="1"/>
      <w:numFmt w:val="lowerRoman"/>
      <w:lvlText w:val="(%1)"/>
      <w:lvlJc w:val="left"/>
      <w:pPr>
        <w:ind w:left="1080" w:hanging="720"/>
      </w:pPr>
      <w:rPr>
        <w:rFonts w:hint="default"/>
      </w:rPr>
    </w:lvl>
    <w:lvl w:ilvl="1" w:tplc="4104953E" w:tentative="1">
      <w:start w:val="1"/>
      <w:numFmt w:val="lowerLetter"/>
      <w:lvlText w:val="%2."/>
      <w:lvlJc w:val="left"/>
      <w:pPr>
        <w:ind w:left="1440" w:hanging="360"/>
      </w:pPr>
    </w:lvl>
    <w:lvl w:ilvl="2" w:tplc="DFC08D48" w:tentative="1">
      <w:start w:val="1"/>
      <w:numFmt w:val="lowerRoman"/>
      <w:lvlText w:val="%3."/>
      <w:lvlJc w:val="right"/>
      <w:pPr>
        <w:ind w:left="2160" w:hanging="180"/>
      </w:pPr>
    </w:lvl>
    <w:lvl w:ilvl="3" w:tplc="895AA32C" w:tentative="1">
      <w:start w:val="1"/>
      <w:numFmt w:val="decimal"/>
      <w:lvlText w:val="%4."/>
      <w:lvlJc w:val="left"/>
      <w:pPr>
        <w:ind w:left="2880" w:hanging="360"/>
      </w:pPr>
    </w:lvl>
    <w:lvl w:ilvl="4" w:tplc="63AE841E" w:tentative="1">
      <w:start w:val="1"/>
      <w:numFmt w:val="lowerLetter"/>
      <w:lvlText w:val="%5."/>
      <w:lvlJc w:val="left"/>
      <w:pPr>
        <w:ind w:left="3600" w:hanging="360"/>
      </w:pPr>
    </w:lvl>
    <w:lvl w:ilvl="5" w:tplc="F4A64A12" w:tentative="1">
      <w:start w:val="1"/>
      <w:numFmt w:val="lowerRoman"/>
      <w:lvlText w:val="%6."/>
      <w:lvlJc w:val="right"/>
      <w:pPr>
        <w:ind w:left="4320" w:hanging="180"/>
      </w:pPr>
    </w:lvl>
    <w:lvl w:ilvl="6" w:tplc="F63C25F2" w:tentative="1">
      <w:start w:val="1"/>
      <w:numFmt w:val="decimal"/>
      <w:lvlText w:val="%7."/>
      <w:lvlJc w:val="left"/>
      <w:pPr>
        <w:ind w:left="5040" w:hanging="360"/>
      </w:pPr>
    </w:lvl>
    <w:lvl w:ilvl="7" w:tplc="22E8971C" w:tentative="1">
      <w:start w:val="1"/>
      <w:numFmt w:val="lowerLetter"/>
      <w:lvlText w:val="%8."/>
      <w:lvlJc w:val="left"/>
      <w:pPr>
        <w:ind w:left="5760" w:hanging="360"/>
      </w:pPr>
    </w:lvl>
    <w:lvl w:ilvl="8" w:tplc="AA2A9F34"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8D94E16A">
      <w:start w:val="1"/>
      <w:numFmt w:val="lowerRoman"/>
      <w:lvlText w:val="(%1)"/>
      <w:lvlJc w:val="left"/>
      <w:pPr>
        <w:ind w:left="1080" w:hanging="720"/>
      </w:pPr>
      <w:rPr>
        <w:rFonts w:hint="default"/>
      </w:rPr>
    </w:lvl>
    <w:lvl w:ilvl="1" w:tplc="5F1665EE" w:tentative="1">
      <w:start w:val="1"/>
      <w:numFmt w:val="lowerLetter"/>
      <w:lvlText w:val="%2."/>
      <w:lvlJc w:val="left"/>
      <w:pPr>
        <w:ind w:left="1440" w:hanging="360"/>
      </w:pPr>
    </w:lvl>
    <w:lvl w:ilvl="2" w:tplc="D264FE44" w:tentative="1">
      <w:start w:val="1"/>
      <w:numFmt w:val="lowerRoman"/>
      <w:lvlText w:val="%3."/>
      <w:lvlJc w:val="right"/>
      <w:pPr>
        <w:ind w:left="2160" w:hanging="180"/>
      </w:pPr>
    </w:lvl>
    <w:lvl w:ilvl="3" w:tplc="0D50F5CC" w:tentative="1">
      <w:start w:val="1"/>
      <w:numFmt w:val="decimal"/>
      <w:lvlText w:val="%4."/>
      <w:lvlJc w:val="left"/>
      <w:pPr>
        <w:ind w:left="2880" w:hanging="360"/>
      </w:pPr>
    </w:lvl>
    <w:lvl w:ilvl="4" w:tplc="536A80F0" w:tentative="1">
      <w:start w:val="1"/>
      <w:numFmt w:val="lowerLetter"/>
      <w:lvlText w:val="%5."/>
      <w:lvlJc w:val="left"/>
      <w:pPr>
        <w:ind w:left="3600" w:hanging="360"/>
      </w:pPr>
    </w:lvl>
    <w:lvl w:ilvl="5" w:tplc="1996E490" w:tentative="1">
      <w:start w:val="1"/>
      <w:numFmt w:val="lowerRoman"/>
      <w:lvlText w:val="%6."/>
      <w:lvlJc w:val="right"/>
      <w:pPr>
        <w:ind w:left="4320" w:hanging="180"/>
      </w:pPr>
    </w:lvl>
    <w:lvl w:ilvl="6" w:tplc="280CAAC6" w:tentative="1">
      <w:start w:val="1"/>
      <w:numFmt w:val="decimal"/>
      <w:lvlText w:val="%7."/>
      <w:lvlJc w:val="left"/>
      <w:pPr>
        <w:ind w:left="5040" w:hanging="360"/>
      </w:pPr>
    </w:lvl>
    <w:lvl w:ilvl="7" w:tplc="0F8AA23C" w:tentative="1">
      <w:start w:val="1"/>
      <w:numFmt w:val="lowerLetter"/>
      <w:lvlText w:val="%8."/>
      <w:lvlJc w:val="left"/>
      <w:pPr>
        <w:ind w:left="5760" w:hanging="360"/>
      </w:pPr>
    </w:lvl>
    <w:lvl w:ilvl="8" w:tplc="8ADE0F8E"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B5260AAA">
      <w:start w:val="1"/>
      <w:numFmt w:val="lowerRoman"/>
      <w:lvlText w:val="(%1)"/>
      <w:lvlJc w:val="left"/>
      <w:pPr>
        <w:ind w:left="1080" w:hanging="720"/>
      </w:pPr>
      <w:rPr>
        <w:rFonts w:hint="default"/>
      </w:rPr>
    </w:lvl>
    <w:lvl w:ilvl="1" w:tplc="6F267A28" w:tentative="1">
      <w:start w:val="1"/>
      <w:numFmt w:val="lowerLetter"/>
      <w:lvlText w:val="%2."/>
      <w:lvlJc w:val="left"/>
      <w:pPr>
        <w:ind w:left="1440" w:hanging="360"/>
      </w:pPr>
    </w:lvl>
    <w:lvl w:ilvl="2" w:tplc="EB0263FE" w:tentative="1">
      <w:start w:val="1"/>
      <w:numFmt w:val="lowerRoman"/>
      <w:lvlText w:val="%3."/>
      <w:lvlJc w:val="right"/>
      <w:pPr>
        <w:ind w:left="2160" w:hanging="180"/>
      </w:pPr>
    </w:lvl>
    <w:lvl w:ilvl="3" w:tplc="74C0844E" w:tentative="1">
      <w:start w:val="1"/>
      <w:numFmt w:val="decimal"/>
      <w:lvlText w:val="%4."/>
      <w:lvlJc w:val="left"/>
      <w:pPr>
        <w:ind w:left="2880" w:hanging="360"/>
      </w:pPr>
    </w:lvl>
    <w:lvl w:ilvl="4" w:tplc="13D89650" w:tentative="1">
      <w:start w:val="1"/>
      <w:numFmt w:val="lowerLetter"/>
      <w:lvlText w:val="%5."/>
      <w:lvlJc w:val="left"/>
      <w:pPr>
        <w:ind w:left="3600" w:hanging="360"/>
      </w:pPr>
    </w:lvl>
    <w:lvl w:ilvl="5" w:tplc="1C624AC6" w:tentative="1">
      <w:start w:val="1"/>
      <w:numFmt w:val="lowerRoman"/>
      <w:lvlText w:val="%6."/>
      <w:lvlJc w:val="right"/>
      <w:pPr>
        <w:ind w:left="4320" w:hanging="180"/>
      </w:pPr>
    </w:lvl>
    <w:lvl w:ilvl="6" w:tplc="EBDC0F24" w:tentative="1">
      <w:start w:val="1"/>
      <w:numFmt w:val="decimal"/>
      <w:lvlText w:val="%7."/>
      <w:lvlJc w:val="left"/>
      <w:pPr>
        <w:ind w:left="5040" w:hanging="360"/>
      </w:pPr>
    </w:lvl>
    <w:lvl w:ilvl="7" w:tplc="12EADEE8" w:tentative="1">
      <w:start w:val="1"/>
      <w:numFmt w:val="lowerLetter"/>
      <w:lvlText w:val="%8."/>
      <w:lvlJc w:val="left"/>
      <w:pPr>
        <w:ind w:left="5760" w:hanging="360"/>
      </w:pPr>
    </w:lvl>
    <w:lvl w:ilvl="8" w:tplc="07E4296E" w:tentative="1">
      <w:start w:val="1"/>
      <w:numFmt w:val="lowerRoman"/>
      <w:lvlText w:val="%9."/>
      <w:lvlJc w:val="right"/>
      <w:pPr>
        <w:ind w:left="6480" w:hanging="180"/>
      </w:pPr>
    </w:lvl>
  </w:abstractNum>
  <w:abstractNum w:abstractNumId="15" w15:restartNumberingAfterBreak="0">
    <w:nsid w:val="560E1165"/>
    <w:multiLevelType w:val="hybridMultilevel"/>
    <w:tmpl w:val="D5B04EC8"/>
    <w:lvl w:ilvl="0" w:tplc="789EBDF6">
      <w:start w:val="1"/>
      <w:numFmt w:val="bullet"/>
      <w:lvlText w:val=""/>
      <w:lvlJc w:val="left"/>
      <w:pPr>
        <w:ind w:left="624" w:hanging="267"/>
      </w:pPr>
      <w:rPr>
        <w:rFonts w:ascii="Symbol" w:hAnsi="Symbol" w:hint="default"/>
      </w:rPr>
    </w:lvl>
    <w:lvl w:ilvl="1" w:tplc="282211D0">
      <w:start w:val="1"/>
      <w:numFmt w:val="bullet"/>
      <w:lvlText w:val="o"/>
      <w:lvlJc w:val="left"/>
      <w:pPr>
        <w:ind w:left="1080" w:hanging="360"/>
      </w:pPr>
      <w:rPr>
        <w:rFonts w:ascii="Courier New" w:hAnsi="Courier New" w:cs="Courier New" w:hint="default"/>
      </w:rPr>
    </w:lvl>
    <w:lvl w:ilvl="2" w:tplc="9544BF90">
      <w:start w:val="1"/>
      <w:numFmt w:val="bullet"/>
      <w:lvlText w:val=""/>
      <w:lvlJc w:val="left"/>
      <w:pPr>
        <w:ind w:left="1800" w:hanging="360"/>
      </w:pPr>
      <w:rPr>
        <w:rFonts w:ascii="Wingdings" w:hAnsi="Wingdings" w:hint="default"/>
      </w:rPr>
    </w:lvl>
    <w:lvl w:ilvl="3" w:tplc="983CB16C">
      <w:start w:val="1"/>
      <w:numFmt w:val="bullet"/>
      <w:lvlText w:val=""/>
      <w:lvlJc w:val="left"/>
      <w:pPr>
        <w:ind w:left="2520" w:hanging="360"/>
      </w:pPr>
      <w:rPr>
        <w:rFonts w:ascii="Symbol" w:hAnsi="Symbol" w:hint="default"/>
      </w:rPr>
    </w:lvl>
    <w:lvl w:ilvl="4" w:tplc="ED0211A2">
      <w:start w:val="1"/>
      <w:numFmt w:val="bullet"/>
      <w:lvlText w:val="o"/>
      <w:lvlJc w:val="left"/>
      <w:pPr>
        <w:ind w:left="3240" w:hanging="360"/>
      </w:pPr>
      <w:rPr>
        <w:rFonts w:ascii="Courier New" w:hAnsi="Courier New" w:cs="Courier New" w:hint="default"/>
      </w:rPr>
    </w:lvl>
    <w:lvl w:ilvl="5" w:tplc="E28E18B4">
      <w:start w:val="1"/>
      <w:numFmt w:val="bullet"/>
      <w:lvlText w:val=""/>
      <w:lvlJc w:val="left"/>
      <w:pPr>
        <w:ind w:left="3960" w:hanging="360"/>
      </w:pPr>
      <w:rPr>
        <w:rFonts w:ascii="Wingdings" w:hAnsi="Wingdings" w:hint="default"/>
      </w:rPr>
    </w:lvl>
    <w:lvl w:ilvl="6" w:tplc="04385B96">
      <w:start w:val="1"/>
      <w:numFmt w:val="bullet"/>
      <w:lvlText w:val=""/>
      <w:lvlJc w:val="left"/>
      <w:pPr>
        <w:ind w:left="4680" w:hanging="360"/>
      </w:pPr>
      <w:rPr>
        <w:rFonts w:ascii="Symbol" w:hAnsi="Symbol" w:hint="default"/>
      </w:rPr>
    </w:lvl>
    <w:lvl w:ilvl="7" w:tplc="DDB864FA">
      <w:start w:val="1"/>
      <w:numFmt w:val="bullet"/>
      <w:lvlText w:val="o"/>
      <w:lvlJc w:val="left"/>
      <w:pPr>
        <w:ind w:left="5400" w:hanging="360"/>
      </w:pPr>
      <w:rPr>
        <w:rFonts w:ascii="Courier New" w:hAnsi="Courier New" w:cs="Courier New" w:hint="default"/>
      </w:rPr>
    </w:lvl>
    <w:lvl w:ilvl="8" w:tplc="58E82C5A">
      <w:start w:val="1"/>
      <w:numFmt w:val="bullet"/>
      <w:lvlText w:val=""/>
      <w:lvlJc w:val="left"/>
      <w:pPr>
        <w:ind w:left="6120" w:hanging="360"/>
      </w:pPr>
      <w:rPr>
        <w:rFonts w:ascii="Wingdings" w:hAnsi="Wingdings" w:hint="default"/>
      </w:rPr>
    </w:lvl>
  </w:abstractNum>
  <w:abstractNum w:abstractNumId="16" w15:restartNumberingAfterBreak="0">
    <w:nsid w:val="5695616A"/>
    <w:multiLevelType w:val="hybridMultilevel"/>
    <w:tmpl w:val="790C5C02"/>
    <w:lvl w:ilvl="0" w:tplc="6778F7FE">
      <w:start w:val="1"/>
      <w:numFmt w:val="lowerRoman"/>
      <w:lvlText w:val="(%1)"/>
      <w:lvlJc w:val="left"/>
      <w:pPr>
        <w:ind w:left="1080" w:hanging="720"/>
      </w:pPr>
      <w:rPr>
        <w:rFonts w:hint="default"/>
      </w:rPr>
    </w:lvl>
    <w:lvl w:ilvl="1" w:tplc="82B27A8A" w:tentative="1">
      <w:start w:val="1"/>
      <w:numFmt w:val="lowerLetter"/>
      <w:lvlText w:val="%2."/>
      <w:lvlJc w:val="left"/>
      <w:pPr>
        <w:ind w:left="1440" w:hanging="360"/>
      </w:pPr>
    </w:lvl>
    <w:lvl w:ilvl="2" w:tplc="94785EE2" w:tentative="1">
      <w:start w:val="1"/>
      <w:numFmt w:val="lowerRoman"/>
      <w:lvlText w:val="%3."/>
      <w:lvlJc w:val="right"/>
      <w:pPr>
        <w:ind w:left="2160" w:hanging="180"/>
      </w:pPr>
    </w:lvl>
    <w:lvl w:ilvl="3" w:tplc="807A49AE" w:tentative="1">
      <w:start w:val="1"/>
      <w:numFmt w:val="decimal"/>
      <w:lvlText w:val="%4."/>
      <w:lvlJc w:val="left"/>
      <w:pPr>
        <w:ind w:left="2880" w:hanging="360"/>
      </w:pPr>
    </w:lvl>
    <w:lvl w:ilvl="4" w:tplc="187E1750" w:tentative="1">
      <w:start w:val="1"/>
      <w:numFmt w:val="lowerLetter"/>
      <w:lvlText w:val="%5."/>
      <w:lvlJc w:val="left"/>
      <w:pPr>
        <w:ind w:left="3600" w:hanging="360"/>
      </w:pPr>
    </w:lvl>
    <w:lvl w:ilvl="5" w:tplc="CBF036DC" w:tentative="1">
      <w:start w:val="1"/>
      <w:numFmt w:val="lowerRoman"/>
      <w:lvlText w:val="%6."/>
      <w:lvlJc w:val="right"/>
      <w:pPr>
        <w:ind w:left="4320" w:hanging="180"/>
      </w:pPr>
    </w:lvl>
    <w:lvl w:ilvl="6" w:tplc="E80CB292" w:tentative="1">
      <w:start w:val="1"/>
      <w:numFmt w:val="decimal"/>
      <w:lvlText w:val="%7."/>
      <w:lvlJc w:val="left"/>
      <w:pPr>
        <w:ind w:left="5040" w:hanging="360"/>
      </w:pPr>
    </w:lvl>
    <w:lvl w:ilvl="7" w:tplc="FAB80A82" w:tentative="1">
      <w:start w:val="1"/>
      <w:numFmt w:val="lowerLetter"/>
      <w:lvlText w:val="%8."/>
      <w:lvlJc w:val="left"/>
      <w:pPr>
        <w:ind w:left="5760" w:hanging="360"/>
      </w:pPr>
    </w:lvl>
    <w:lvl w:ilvl="8" w:tplc="8E387950"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B32ADB8E">
      <w:start w:val="1"/>
      <w:numFmt w:val="lowerRoman"/>
      <w:lvlText w:val="(%1)"/>
      <w:lvlJc w:val="left"/>
      <w:pPr>
        <w:ind w:left="1080" w:hanging="720"/>
      </w:pPr>
      <w:rPr>
        <w:rFonts w:hint="default"/>
      </w:rPr>
    </w:lvl>
    <w:lvl w:ilvl="1" w:tplc="64C4535A" w:tentative="1">
      <w:start w:val="1"/>
      <w:numFmt w:val="lowerLetter"/>
      <w:lvlText w:val="%2."/>
      <w:lvlJc w:val="left"/>
      <w:pPr>
        <w:ind w:left="1440" w:hanging="360"/>
      </w:pPr>
    </w:lvl>
    <w:lvl w:ilvl="2" w:tplc="F5208FB2" w:tentative="1">
      <w:start w:val="1"/>
      <w:numFmt w:val="lowerRoman"/>
      <w:lvlText w:val="%3."/>
      <w:lvlJc w:val="right"/>
      <w:pPr>
        <w:ind w:left="2160" w:hanging="180"/>
      </w:pPr>
    </w:lvl>
    <w:lvl w:ilvl="3" w:tplc="252C4FC2" w:tentative="1">
      <w:start w:val="1"/>
      <w:numFmt w:val="decimal"/>
      <w:lvlText w:val="%4."/>
      <w:lvlJc w:val="left"/>
      <w:pPr>
        <w:ind w:left="2880" w:hanging="360"/>
      </w:pPr>
    </w:lvl>
    <w:lvl w:ilvl="4" w:tplc="46188C6A" w:tentative="1">
      <w:start w:val="1"/>
      <w:numFmt w:val="lowerLetter"/>
      <w:lvlText w:val="%5."/>
      <w:lvlJc w:val="left"/>
      <w:pPr>
        <w:ind w:left="3600" w:hanging="360"/>
      </w:pPr>
    </w:lvl>
    <w:lvl w:ilvl="5" w:tplc="305E0562" w:tentative="1">
      <w:start w:val="1"/>
      <w:numFmt w:val="lowerRoman"/>
      <w:lvlText w:val="%6."/>
      <w:lvlJc w:val="right"/>
      <w:pPr>
        <w:ind w:left="4320" w:hanging="180"/>
      </w:pPr>
    </w:lvl>
    <w:lvl w:ilvl="6" w:tplc="BCCC7898" w:tentative="1">
      <w:start w:val="1"/>
      <w:numFmt w:val="decimal"/>
      <w:lvlText w:val="%7."/>
      <w:lvlJc w:val="left"/>
      <w:pPr>
        <w:ind w:left="5040" w:hanging="360"/>
      </w:pPr>
    </w:lvl>
    <w:lvl w:ilvl="7" w:tplc="E80A5630" w:tentative="1">
      <w:start w:val="1"/>
      <w:numFmt w:val="lowerLetter"/>
      <w:lvlText w:val="%8."/>
      <w:lvlJc w:val="left"/>
      <w:pPr>
        <w:ind w:left="5760" w:hanging="360"/>
      </w:pPr>
    </w:lvl>
    <w:lvl w:ilvl="8" w:tplc="FE7EC8BE"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48F683E2">
      <w:start w:val="1"/>
      <w:numFmt w:val="lowerRoman"/>
      <w:lvlText w:val="(%1)"/>
      <w:lvlJc w:val="left"/>
      <w:pPr>
        <w:ind w:left="1080" w:hanging="720"/>
      </w:pPr>
      <w:rPr>
        <w:rFonts w:hint="default"/>
      </w:rPr>
    </w:lvl>
    <w:lvl w:ilvl="1" w:tplc="FCF6F788" w:tentative="1">
      <w:start w:val="1"/>
      <w:numFmt w:val="lowerLetter"/>
      <w:lvlText w:val="%2."/>
      <w:lvlJc w:val="left"/>
      <w:pPr>
        <w:ind w:left="1440" w:hanging="360"/>
      </w:pPr>
    </w:lvl>
    <w:lvl w:ilvl="2" w:tplc="DFB836BC" w:tentative="1">
      <w:start w:val="1"/>
      <w:numFmt w:val="lowerRoman"/>
      <w:lvlText w:val="%3."/>
      <w:lvlJc w:val="right"/>
      <w:pPr>
        <w:ind w:left="2160" w:hanging="180"/>
      </w:pPr>
    </w:lvl>
    <w:lvl w:ilvl="3" w:tplc="1AE88A0E" w:tentative="1">
      <w:start w:val="1"/>
      <w:numFmt w:val="decimal"/>
      <w:lvlText w:val="%4."/>
      <w:lvlJc w:val="left"/>
      <w:pPr>
        <w:ind w:left="2880" w:hanging="360"/>
      </w:pPr>
    </w:lvl>
    <w:lvl w:ilvl="4" w:tplc="C8E22A46" w:tentative="1">
      <w:start w:val="1"/>
      <w:numFmt w:val="lowerLetter"/>
      <w:lvlText w:val="%5."/>
      <w:lvlJc w:val="left"/>
      <w:pPr>
        <w:ind w:left="3600" w:hanging="360"/>
      </w:pPr>
    </w:lvl>
    <w:lvl w:ilvl="5" w:tplc="4918A522" w:tentative="1">
      <w:start w:val="1"/>
      <w:numFmt w:val="lowerRoman"/>
      <w:lvlText w:val="%6."/>
      <w:lvlJc w:val="right"/>
      <w:pPr>
        <w:ind w:left="4320" w:hanging="180"/>
      </w:pPr>
    </w:lvl>
    <w:lvl w:ilvl="6" w:tplc="B56A46EC" w:tentative="1">
      <w:start w:val="1"/>
      <w:numFmt w:val="decimal"/>
      <w:lvlText w:val="%7."/>
      <w:lvlJc w:val="left"/>
      <w:pPr>
        <w:ind w:left="5040" w:hanging="360"/>
      </w:pPr>
    </w:lvl>
    <w:lvl w:ilvl="7" w:tplc="5642A1E4" w:tentative="1">
      <w:start w:val="1"/>
      <w:numFmt w:val="lowerLetter"/>
      <w:lvlText w:val="%8."/>
      <w:lvlJc w:val="left"/>
      <w:pPr>
        <w:ind w:left="5760" w:hanging="360"/>
      </w:pPr>
    </w:lvl>
    <w:lvl w:ilvl="8" w:tplc="454287E0"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E014FD82">
      <w:start w:val="1"/>
      <w:numFmt w:val="lowerRoman"/>
      <w:lvlText w:val="(%1)"/>
      <w:lvlJc w:val="left"/>
      <w:pPr>
        <w:ind w:left="1080" w:hanging="720"/>
      </w:pPr>
      <w:rPr>
        <w:rFonts w:hint="default"/>
      </w:rPr>
    </w:lvl>
    <w:lvl w:ilvl="1" w:tplc="2D709DB6" w:tentative="1">
      <w:start w:val="1"/>
      <w:numFmt w:val="lowerLetter"/>
      <w:lvlText w:val="%2."/>
      <w:lvlJc w:val="left"/>
      <w:pPr>
        <w:ind w:left="1440" w:hanging="360"/>
      </w:pPr>
    </w:lvl>
    <w:lvl w:ilvl="2" w:tplc="FBFEFE24" w:tentative="1">
      <w:start w:val="1"/>
      <w:numFmt w:val="lowerRoman"/>
      <w:lvlText w:val="%3."/>
      <w:lvlJc w:val="right"/>
      <w:pPr>
        <w:ind w:left="2160" w:hanging="180"/>
      </w:pPr>
    </w:lvl>
    <w:lvl w:ilvl="3" w:tplc="49141A68" w:tentative="1">
      <w:start w:val="1"/>
      <w:numFmt w:val="decimal"/>
      <w:lvlText w:val="%4."/>
      <w:lvlJc w:val="left"/>
      <w:pPr>
        <w:ind w:left="2880" w:hanging="360"/>
      </w:pPr>
    </w:lvl>
    <w:lvl w:ilvl="4" w:tplc="4C887678" w:tentative="1">
      <w:start w:val="1"/>
      <w:numFmt w:val="lowerLetter"/>
      <w:lvlText w:val="%5."/>
      <w:lvlJc w:val="left"/>
      <w:pPr>
        <w:ind w:left="3600" w:hanging="360"/>
      </w:pPr>
    </w:lvl>
    <w:lvl w:ilvl="5" w:tplc="487C32C8" w:tentative="1">
      <w:start w:val="1"/>
      <w:numFmt w:val="lowerRoman"/>
      <w:lvlText w:val="%6."/>
      <w:lvlJc w:val="right"/>
      <w:pPr>
        <w:ind w:left="4320" w:hanging="180"/>
      </w:pPr>
    </w:lvl>
    <w:lvl w:ilvl="6" w:tplc="82AC91BA" w:tentative="1">
      <w:start w:val="1"/>
      <w:numFmt w:val="decimal"/>
      <w:lvlText w:val="%7."/>
      <w:lvlJc w:val="left"/>
      <w:pPr>
        <w:ind w:left="5040" w:hanging="360"/>
      </w:pPr>
    </w:lvl>
    <w:lvl w:ilvl="7" w:tplc="0D4A509E" w:tentative="1">
      <w:start w:val="1"/>
      <w:numFmt w:val="lowerLetter"/>
      <w:lvlText w:val="%8."/>
      <w:lvlJc w:val="left"/>
      <w:pPr>
        <w:ind w:left="5760" w:hanging="360"/>
      </w:pPr>
    </w:lvl>
    <w:lvl w:ilvl="8" w:tplc="462C67CC"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D2CC61F8">
      <w:start w:val="1"/>
      <w:numFmt w:val="lowerRoman"/>
      <w:lvlText w:val="(%1)"/>
      <w:lvlJc w:val="left"/>
      <w:pPr>
        <w:ind w:left="1080" w:hanging="720"/>
      </w:pPr>
      <w:rPr>
        <w:rFonts w:hint="default"/>
      </w:rPr>
    </w:lvl>
    <w:lvl w:ilvl="1" w:tplc="BC3CFAE4" w:tentative="1">
      <w:start w:val="1"/>
      <w:numFmt w:val="lowerLetter"/>
      <w:lvlText w:val="%2."/>
      <w:lvlJc w:val="left"/>
      <w:pPr>
        <w:ind w:left="1440" w:hanging="360"/>
      </w:pPr>
    </w:lvl>
    <w:lvl w:ilvl="2" w:tplc="C9CC19E8" w:tentative="1">
      <w:start w:val="1"/>
      <w:numFmt w:val="lowerRoman"/>
      <w:lvlText w:val="%3."/>
      <w:lvlJc w:val="right"/>
      <w:pPr>
        <w:ind w:left="2160" w:hanging="180"/>
      </w:pPr>
    </w:lvl>
    <w:lvl w:ilvl="3" w:tplc="315026CA" w:tentative="1">
      <w:start w:val="1"/>
      <w:numFmt w:val="decimal"/>
      <w:lvlText w:val="%4."/>
      <w:lvlJc w:val="left"/>
      <w:pPr>
        <w:ind w:left="2880" w:hanging="360"/>
      </w:pPr>
    </w:lvl>
    <w:lvl w:ilvl="4" w:tplc="9F806958" w:tentative="1">
      <w:start w:val="1"/>
      <w:numFmt w:val="lowerLetter"/>
      <w:lvlText w:val="%5."/>
      <w:lvlJc w:val="left"/>
      <w:pPr>
        <w:ind w:left="3600" w:hanging="360"/>
      </w:pPr>
    </w:lvl>
    <w:lvl w:ilvl="5" w:tplc="DBA62F76" w:tentative="1">
      <w:start w:val="1"/>
      <w:numFmt w:val="lowerRoman"/>
      <w:lvlText w:val="%6."/>
      <w:lvlJc w:val="right"/>
      <w:pPr>
        <w:ind w:left="4320" w:hanging="180"/>
      </w:pPr>
    </w:lvl>
    <w:lvl w:ilvl="6" w:tplc="1BC250B6" w:tentative="1">
      <w:start w:val="1"/>
      <w:numFmt w:val="decimal"/>
      <w:lvlText w:val="%7."/>
      <w:lvlJc w:val="left"/>
      <w:pPr>
        <w:ind w:left="5040" w:hanging="360"/>
      </w:pPr>
    </w:lvl>
    <w:lvl w:ilvl="7" w:tplc="DC3A5836" w:tentative="1">
      <w:start w:val="1"/>
      <w:numFmt w:val="lowerLetter"/>
      <w:lvlText w:val="%8."/>
      <w:lvlJc w:val="left"/>
      <w:pPr>
        <w:ind w:left="5760" w:hanging="360"/>
      </w:pPr>
    </w:lvl>
    <w:lvl w:ilvl="8" w:tplc="8EC0D4A4"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609824739">
    <w:abstractNumId w:val="21"/>
  </w:num>
  <w:num w:numId="2" w16cid:durableId="2119063730">
    <w:abstractNumId w:val="6"/>
  </w:num>
  <w:num w:numId="3" w16cid:durableId="1140731615">
    <w:abstractNumId w:val="2"/>
  </w:num>
  <w:num w:numId="4" w16cid:durableId="1003166166">
    <w:abstractNumId w:val="10"/>
  </w:num>
  <w:num w:numId="5" w16cid:durableId="1613055011">
    <w:abstractNumId w:val="9"/>
  </w:num>
  <w:num w:numId="6" w16cid:durableId="1005866983">
    <w:abstractNumId w:val="1"/>
  </w:num>
  <w:num w:numId="7" w16cid:durableId="1164933186">
    <w:abstractNumId w:val="16"/>
  </w:num>
  <w:num w:numId="8" w16cid:durableId="134879943">
    <w:abstractNumId w:val="7"/>
  </w:num>
  <w:num w:numId="9" w16cid:durableId="854852134">
    <w:abstractNumId w:val="13"/>
  </w:num>
  <w:num w:numId="10" w16cid:durableId="1703506835">
    <w:abstractNumId w:val="5"/>
  </w:num>
  <w:num w:numId="11" w16cid:durableId="432945179">
    <w:abstractNumId w:val="20"/>
  </w:num>
  <w:num w:numId="12" w16cid:durableId="360665935">
    <w:abstractNumId w:val="11"/>
  </w:num>
  <w:num w:numId="13" w16cid:durableId="269973103">
    <w:abstractNumId w:val="4"/>
  </w:num>
  <w:num w:numId="14" w16cid:durableId="1472093569">
    <w:abstractNumId w:val="3"/>
  </w:num>
  <w:num w:numId="15" w16cid:durableId="1810702392">
    <w:abstractNumId w:val="18"/>
  </w:num>
  <w:num w:numId="16" w16cid:durableId="1282346418">
    <w:abstractNumId w:val="17"/>
  </w:num>
  <w:num w:numId="17" w16cid:durableId="1359355878">
    <w:abstractNumId w:val="8"/>
  </w:num>
  <w:num w:numId="18" w16cid:durableId="1961108081">
    <w:abstractNumId w:val="14"/>
  </w:num>
  <w:num w:numId="19" w16cid:durableId="820272951">
    <w:abstractNumId w:val="19"/>
  </w:num>
  <w:num w:numId="20" w16cid:durableId="294719196">
    <w:abstractNumId w:val="12"/>
  </w:num>
  <w:num w:numId="21" w16cid:durableId="1431050146">
    <w:abstractNumId w:val="0"/>
  </w:num>
  <w:num w:numId="22" w16cid:durableId="1066805438">
    <w:abstractNumId w:val="21"/>
  </w:num>
  <w:num w:numId="23" w16cid:durableId="45607178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C2F"/>
    <w:rsid w:val="00040DCD"/>
    <w:rsid w:val="000A3F2E"/>
    <w:rsid w:val="000C5DDC"/>
    <w:rsid w:val="000E66CE"/>
    <w:rsid w:val="000F165B"/>
    <w:rsid w:val="000F259E"/>
    <w:rsid w:val="00105154"/>
    <w:rsid w:val="001312C8"/>
    <w:rsid w:val="00142154"/>
    <w:rsid w:val="00144D86"/>
    <w:rsid w:val="00145389"/>
    <w:rsid w:val="00156401"/>
    <w:rsid w:val="001871CE"/>
    <w:rsid w:val="00260A97"/>
    <w:rsid w:val="002C0A5F"/>
    <w:rsid w:val="002C6FF1"/>
    <w:rsid w:val="003414D0"/>
    <w:rsid w:val="00392F91"/>
    <w:rsid w:val="003B6824"/>
    <w:rsid w:val="003E03B6"/>
    <w:rsid w:val="003E5DC1"/>
    <w:rsid w:val="0043067A"/>
    <w:rsid w:val="00465AFA"/>
    <w:rsid w:val="004873B9"/>
    <w:rsid w:val="0051480B"/>
    <w:rsid w:val="005327B0"/>
    <w:rsid w:val="00592C2F"/>
    <w:rsid w:val="005D7A9C"/>
    <w:rsid w:val="006177BC"/>
    <w:rsid w:val="00626771"/>
    <w:rsid w:val="006610D3"/>
    <w:rsid w:val="0067511A"/>
    <w:rsid w:val="006D6644"/>
    <w:rsid w:val="0073578F"/>
    <w:rsid w:val="00761F37"/>
    <w:rsid w:val="00783C39"/>
    <w:rsid w:val="00790C91"/>
    <w:rsid w:val="007A0AF4"/>
    <w:rsid w:val="007A711B"/>
    <w:rsid w:val="007B13D4"/>
    <w:rsid w:val="00814D4F"/>
    <w:rsid w:val="00815168"/>
    <w:rsid w:val="00835A09"/>
    <w:rsid w:val="0085666E"/>
    <w:rsid w:val="00887E6F"/>
    <w:rsid w:val="00926DDC"/>
    <w:rsid w:val="00927D87"/>
    <w:rsid w:val="00927F05"/>
    <w:rsid w:val="009311F7"/>
    <w:rsid w:val="00973F66"/>
    <w:rsid w:val="009B046B"/>
    <w:rsid w:val="009C16A1"/>
    <w:rsid w:val="009C6785"/>
    <w:rsid w:val="009C7E0E"/>
    <w:rsid w:val="009D0C00"/>
    <w:rsid w:val="009E2960"/>
    <w:rsid w:val="00A150B1"/>
    <w:rsid w:val="00A43CFF"/>
    <w:rsid w:val="00A65697"/>
    <w:rsid w:val="00A67753"/>
    <w:rsid w:val="00B14950"/>
    <w:rsid w:val="00B86427"/>
    <w:rsid w:val="00BD3D2E"/>
    <w:rsid w:val="00BE20A9"/>
    <w:rsid w:val="00BE77DC"/>
    <w:rsid w:val="00C36B57"/>
    <w:rsid w:val="00D072D8"/>
    <w:rsid w:val="00D20CA8"/>
    <w:rsid w:val="00D24074"/>
    <w:rsid w:val="00D465E8"/>
    <w:rsid w:val="00D91204"/>
    <w:rsid w:val="00DA080C"/>
    <w:rsid w:val="00DD5EAF"/>
    <w:rsid w:val="00DF65B2"/>
    <w:rsid w:val="00E40D60"/>
    <w:rsid w:val="00E41B71"/>
    <w:rsid w:val="00E459E1"/>
    <w:rsid w:val="00E72BDD"/>
    <w:rsid w:val="00E91251"/>
    <w:rsid w:val="00EA640A"/>
    <w:rsid w:val="00EE0288"/>
    <w:rsid w:val="00EF28CF"/>
    <w:rsid w:val="00F3337B"/>
    <w:rsid w:val="00F51D48"/>
    <w:rsid w:val="00FA7FB8"/>
    <w:rsid w:val="00FF3A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E201EE"/>
  <w15:docId w15:val="{447AD4E3-353E-4BC7-9570-18A22079E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24123">
      <w:bodyDiv w:val="1"/>
      <w:marLeft w:val="0"/>
      <w:marRight w:val="0"/>
      <w:marTop w:val="0"/>
      <w:marBottom w:val="0"/>
      <w:divBdr>
        <w:top w:val="none" w:sz="0" w:space="0" w:color="auto"/>
        <w:left w:val="none" w:sz="0" w:space="0" w:color="auto"/>
        <w:bottom w:val="none" w:sz="0" w:space="0" w:color="auto"/>
        <w:right w:val="none" w:sz="0" w:space="0" w:color="auto"/>
      </w:divBdr>
    </w:div>
    <w:div w:id="35935607">
      <w:bodyDiv w:val="1"/>
      <w:marLeft w:val="0"/>
      <w:marRight w:val="0"/>
      <w:marTop w:val="0"/>
      <w:marBottom w:val="0"/>
      <w:divBdr>
        <w:top w:val="none" w:sz="0" w:space="0" w:color="auto"/>
        <w:left w:val="none" w:sz="0" w:space="0" w:color="auto"/>
        <w:bottom w:val="none" w:sz="0" w:space="0" w:color="auto"/>
        <w:right w:val="none" w:sz="0" w:space="0" w:color="auto"/>
      </w:divBdr>
    </w:div>
    <w:div w:id="46806427">
      <w:bodyDiv w:val="1"/>
      <w:marLeft w:val="0"/>
      <w:marRight w:val="0"/>
      <w:marTop w:val="0"/>
      <w:marBottom w:val="0"/>
      <w:divBdr>
        <w:top w:val="none" w:sz="0" w:space="0" w:color="auto"/>
        <w:left w:val="none" w:sz="0" w:space="0" w:color="auto"/>
        <w:bottom w:val="none" w:sz="0" w:space="0" w:color="auto"/>
        <w:right w:val="none" w:sz="0" w:space="0" w:color="auto"/>
      </w:divBdr>
    </w:div>
    <w:div w:id="65152111">
      <w:bodyDiv w:val="1"/>
      <w:marLeft w:val="0"/>
      <w:marRight w:val="0"/>
      <w:marTop w:val="0"/>
      <w:marBottom w:val="0"/>
      <w:divBdr>
        <w:top w:val="none" w:sz="0" w:space="0" w:color="auto"/>
        <w:left w:val="none" w:sz="0" w:space="0" w:color="auto"/>
        <w:bottom w:val="none" w:sz="0" w:space="0" w:color="auto"/>
        <w:right w:val="none" w:sz="0" w:space="0" w:color="auto"/>
      </w:divBdr>
    </w:div>
    <w:div w:id="66416203">
      <w:bodyDiv w:val="1"/>
      <w:marLeft w:val="0"/>
      <w:marRight w:val="0"/>
      <w:marTop w:val="0"/>
      <w:marBottom w:val="0"/>
      <w:divBdr>
        <w:top w:val="none" w:sz="0" w:space="0" w:color="auto"/>
        <w:left w:val="none" w:sz="0" w:space="0" w:color="auto"/>
        <w:bottom w:val="none" w:sz="0" w:space="0" w:color="auto"/>
        <w:right w:val="none" w:sz="0" w:space="0" w:color="auto"/>
      </w:divBdr>
    </w:div>
    <w:div w:id="68189825">
      <w:bodyDiv w:val="1"/>
      <w:marLeft w:val="0"/>
      <w:marRight w:val="0"/>
      <w:marTop w:val="0"/>
      <w:marBottom w:val="0"/>
      <w:divBdr>
        <w:top w:val="none" w:sz="0" w:space="0" w:color="auto"/>
        <w:left w:val="none" w:sz="0" w:space="0" w:color="auto"/>
        <w:bottom w:val="none" w:sz="0" w:space="0" w:color="auto"/>
        <w:right w:val="none" w:sz="0" w:space="0" w:color="auto"/>
      </w:divBdr>
    </w:div>
    <w:div w:id="73748916">
      <w:bodyDiv w:val="1"/>
      <w:marLeft w:val="0"/>
      <w:marRight w:val="0"/>
      <w:marTop w:val="0"/>
      <w:marBottom w:val="0"/>
      <w:divBdr>
        <w:top w:val="none" w:sz="0" w:space="0" w:color="auto"/>
        <w:left w:val="none" w:sz="0" w:space="0" w:color="auto"/>
        <w:bottom w:val="none" w:sz="0" w:space="0" w:color="auto"/>
        <w:right w:val="none" w:sz="0" w:space="0" w:color="auto"/>
      </w:divBdr>
    </w:div>
    <w:div w:id="73935236">
      <w:bodyDiv w:val="1"/>
      <w:marLeft w:val="0"/>
      <w:marRight w:val="0"/>
      <w:marTop w:val="0"/>
      <w:marBottom w:val="0"/>
      <w:divBdr>
        <w:top w:val="none" w:sz="0" w:space="0" w:color="auto"/>
        <w:left w:val="none" w:sz="0" w:space="0" w:color="auto"/>
        <w:bottom w:val="none" w:sz="0" w:space="0" w:color="auto"/>
        <w:right w:val="none" w:sz="0" w:space="0" w:color="auto"/>
      </w:divBdr>
    </w:div>
    <w:div w:id="87897845">
      <w:bodyDiv w:val="1"/>
      <w:marLeft w:val="0"/>
      <w:marRight w:val="0"/>
      <w:marTop w:val="0"/>
      <w:marBottom w:val="0"/>
      <w:divBdr>
        <w:top w:val="none" w:sz="0" w:space="0" w:color="auto"/>
        <w:left w:val="none" w:sz="0" w:space="0" w:color="auto"/>
        <w:bottom w:val="none" w:sz="0" w:space="0" w:color="auto"/>
        <w:right w:val="none" w:sz="0" w:space="0" w:color="auto"/>
      </w:divBdr>
    </w:div>
    <w:div w:id="98794740">
      <w:bodyDiv w:val="1"/>
      <w:marLeft w:val="0"/>
      <w:marRight w:val="0"/>
      <w:marTop w:val="0"/>
      <w:marBottom w:val="0"/>
      <w:divBdr>
        <w:top w:val="none" w:sz="0" w:space="0" w:color="auto"/>
        <w:left w:val="none" w:sz="0" w:space="0" w:color="auto"/>
        <w:bottom w:val="none" w:sz="0" w:space="0" w:color="auto"/>
        <w:right w:val="none" w:sz="0" w:space="0" w:color="auto"/>
      </w:divBdr>
    </w:div>
    <w:div w:id="108162096">
      <w:bodyDiv w:val="1"/>
      <w:marLeft w:val="0"/>
      <w:marRight w:val="0"/>
      <w:marTop w:val="0"/>
      <w:marBottom w:val="0"/>
      <w:divBdr>
        <w:top w:val="none" w:sz="0" w:space="0" w:color="auto"/>
        <w:left w:val="none" w:sz="0" w:space="0" w:color="auto"/>
        <w:bottom w:val="none" w:sz="0" w:space="0" w:color="auto"/>
        <w:right w:val="none" w:sz="0" w:space="0" w:color="auto"/>
      </w:divBdr>
    </w:div>
    <w:div w:id="158081964">
      <w:bodyDiv w:val="1"/>
      <w:marLeft w:val="0"/>
      <w:marRight w:val="0"/>
      <w:marTop w:val="0"/>
      <w:marBottom w:val="0"/>
      <w:divBdr>
        <w:top w:val="none" w:sz="0" w:space="0" w:color="auto"/>
        <w:left w:val="none" w:sz="0" w:space="0" w:color="auto"/>
        <w:bottom w:val="none" w:sz="0" w:space="0" w:color="auto"/>
        <w:right w:val="none" w:sz="0" w:space="0" w:color="auto"/>
      </w:divBdr>
    </w:div>
    <w:div w:id="212348360">
      <w:bodyDiv w:val="1"/>
      <w:marLeft w:val="0"/>
      <w:marRight w:val="0"/>
      <w:marTop w:val="0"/>
      <w:marBottom w:val="0"/>
      <w:divBdr>
        <w:top w:val="none" w:sz="0" w:space="0" w:color="auto"/>
        <w:left w:val="none" w:sz="0" w:space="0" w:color="auto"/>
        <w:bottom w:val="none" w:sz="0" w:space="0" w:color="auto"/>
        <w:right w:val="none" w:sz="0" w:space="0" w:color="auto"/>
      </w:divBdr>
    </w:div>
    <w:div w:id="214778284">
      <w:bodyDiv w:val="1"/>
      <w:marLeft w:val="0"/>
      <w:marRight w:val="0"/>
      <w:marTop w:val="0"/>
      <w:marBottom w:val="0"/>
      <w:divBdr>
        <w:top w:val="none" w:sz="0" w:space="0" w:color="auto"/>
        <w:left w:val="none" w:sz="0" w:space="0" w:color="auto"/>
        <w:bottom w:val="none" w:sz="0" w:space="0" w:color="auto"/>
        <w:right w:val="none" w:sz="0" w:space="0" w:color="auto"/>
      </w:divBdr>
    </w:div>
    <w:div w:id="220336437">
      <w:bodyDiv w:val="1"/>
      <w:marLeft w:val="0"/>
      <w:marRight w:val="0"/>
      <w:marTop w:val="0"/>
      <w:marBottom w:val="0"/>
      <w:divBdr>
        <w:top w:val="none" w:sz="0" w:space="0" w:color="auto"/>
        <w:left w:val="none" w:sz="0" w:space="0" w:color="auto"/>
        <w:bottom w:val="none" w:sz="0" w:space="0" w:color="auto"/>
        <w:right w:val="none" w:sz="0" w:space="0" w:color="auto"/>
      </w:divBdr>
    </w:div>
    <w:div w:id="241381064">
      <w:bodyDiv w:val="1"/>
      <w:marLeft w:val="0"/>
      <w:marRight w:val="0"/>
      <w:marTop w:val="0"/>
      <w:marBottom w:val="0"/>
      <w:divBdr>
        <w:top w:val="none" w:sz="0" w:space="0" w:color="auto"/>
        <w:left w:val="none" w:sz="0" w:space="0" w:color="auto"/>
        <w:bottom w:val="none" w:sz="0" w:space="0" w:color="auto"/>
        <w:right w:val="none" w:sz="0" w:space="0" w:color="auto"/>
      </w:divBdr>
    </w:div>
    <w:div w:id="260919990">
      <w:bodyDiv w:val="1"/>
      <w:marLeft w:val="0"/>
      <w:marRight w:val="0"/>
      <w:marTop w:val="0"/>
      <w:marBottom w:val="0"/>
      <w:divBdr>
        <w:top w:val="none" w:sz="0" w:space="0" w:color="auto"/>
        <w:left w:val="none" w:sz="0" w:space="0" w:color="auto"/>
        <w:bottom w:val="none" w:sz="0" w:space="0" w:color="auto"/>
        <w:right w:val="none" w:sz="0" w:space="0" w:color="auto"/>
      </w:divBdr>
    </w:div>
    <w:div w:id="273369333">
      <w:bodyDiv w:val="1"/>
      <w:marLeft w:val="0"/>
      <w:marRight w:val="0"/>
      <w:marTop w:val="0"/>
      <w:marBottom w:val="0"/>
      <w:divBdr>
        <w:top w:val="none" w:sz="0" w:space="0" w:color="auto"/>
        <w:left w:val="none" w:sz="0" w:space="0" w:color="auto"/>
        <w:bottom w:val="none" w:sz="0" w:space="0" w:color="auto"/>
        <w:right w:val="none" w:sz="0" w:space="0" w:color="auto"/>
      </w:divBdr>
    </w:div>
    <w:div w:id="316881666">
      <w:bodyDiv w:val="1"/>
      <w:marLeft w:val="0"/>
      <w:marRight w:val="0"/>
      <w:marTop w:val="0"/>
      <w:marBottom w:val="0"/>
      <w:divBdr>
        <w:top w:val="none" w:sz="0" w:space="0" w:color="auto"/>
        <w:left w:val="none" w:sz="0" w:space="0" w:color="auto"/>
        <w:bottom w:val="none" w:sz="0" w:space="0" w:color="auto"/>
        <w:right w:val="none" w:sz="0" w:space="0" w:color="auto"/>
      </w:divBdr>
    </w:div>
    <w:div w:id="357312392">
      <w:bodyDiv w:val="1"/>
      <w:marLeft w:val="0"/>
      <w:marRight w:val="0"/>
      <w:marTop w:val="0"/>
      <w:marBottom w:val="0"/>
      <w:divBdr>
        <w:top w:val="none" w:sz="0" w:space="0" w:color="auto"/>
        <w:left w:val="none" w:sz="0" w:space="0" w:color="auto"/>
        <w:bottom w:val="none" w:sz="0" w:space="0" w:color="auto"/>
        <w:right w:val="none" w:sz="0" w:space="0" w:color="auto"/>
      </w:divBdr>
    </w:div>
    <w:div w:id="359092650">
      <w:bodyDiv w:val="1"/>
      <w:marLeft w:val="0"/>
      <w:marRight w:val="0"/>
      <w:marTop w:val="0"/>
      <w:marBottom w:val="0"/>
      <w:divBdr>
        <w:top w:val="none" w:sz="0" w:space="0" w:color="auto"/>
        <w:left w:val="none" w:sz="0" w:space="0" w:color="auto"/>
        <w:bottom w:val="none" w:sz="0" w:space="0" w:color="auto"/>
        <w:right w:val="none" w:sz="0" w:space="0" w:color="auto"/>
      </w:divBdr>
    </w:div>
    <w:div w:id="383259409">
      <w:bodyDiv w:val="1"/>
      <w:marLeft w:val="0"/>
      <w:marRight w:val="0"/>
      <w:marTop w:val="0"/>
      <w:marBottom w:val="0"/>
      <w:divBdr>
        <w:top w:val="none" w:sz="0" w:space="0" w:color="auto"/>
        <w:left w:val="none" w:sz="0" w:space="0" w:color="auto"/>
        <w:bottom w:val="none" w:sz="0" w:space="0" w:color="auto"/>
        <w:right w:val="none" w:sz="0" w:space="0" w:color="auto"/>
      </w:divBdr>
    </w:div>
    <w:div w:id="393429126">
      <w:bodyDiv w:val="1"/>
      <w:marLeft w:val="0"/>
      <w:marRight w:val="0"/>
      <w:marTop w:val="0"/>
      <w:marBottom w:val="0"/>
      <w:divBdr>
        <w:top w:val="none" w:sz="0" w:space="0" w:color="auto"/>
        <w:left w:val="none" w:sz="0" w:space="0" w:color="auto"/>
        <w:bottom w:val="none" w:sz="0" w:space="0" w:color="auto"/>
        <w:right w:val="none" w:sz="0" w:space="0" w:color="auto"/>
      </w:divBdr>
    </w:div>
    <w:div w:id="428820158">
      <w:bodyDiv w:val="1"/>
      <w:marLeft w:val="0"/>
      <w:marRight w:val="0"/>
      <w:marTop w:val="0"/>
      <w:marBottom w:val="0"/>
      <w:divBdr>
        <w:top w:val="none" w:sz="0" w:space="0" w:color="auto"/>
        <w:left w:val="none" w:sz="0" w:space="0" w:color="auto"/>
        <w:bottom w:val="none" w:sz="0" w:space="0" w:color="auto"/>
        <w:right w:val="none" w:sz="0" w:space="0" w:color="auto"/>
      </w:divBdr>
    </w:div>
    <w:div w:id="429737069">
      <w:bodyDiv w:val="1"/>
      <w:marLeft w:val="0"/>
      <w:marRight w:val="0"/>
      <w:marTop w:val="0"/>
      <w:marBottom w:val="0"/>
      <w:divBdr>
        <w:top w:val="none" w:sz="0" w:space="0" w:color="auto"/>
        <w:left w:val="none" w:sz="0" w:space="0" w:color="auto"/>
        <w:bottom w:val="none" w:sz="0" w:space="0" w:color="auto"/>
        <w:right w:val="none" w:sz="0" w:space="0" w:color="auto"/>
      </w:divBdr>
    </w:div>
    <w:div w:id="483350908">
      <w:bodyDiv w:val="1"/>
      <w:marLeft w:val="0"/>
      <w:marRight w:val="0"/>
      <w:marTop w:val="0"/>
      <w:marBottom w:val="0"/>
      <w:divBdr>
        <w:top w:val="none" w:sz="0" w:space="0" w:color="auto"/>
        <w:left w:val="none" w:sz="0" w:space="0" w:color="auto"/>
        <w:bottom w:val="none" w:sz="0" w:space="0" w:color="auto"/>
        <w:right w:val="none" w:sz="0" w:space="0" w:color="auto"/>
      </w:divBdr>
    </w:div>
    <w:div w:id="511190165">
      <w:bodyDiv w:val="1"/>
      <w:marLeft w:val="0"/>
      <w:marRight w:val="0"/>
      <w:marTop w:val="0"/>
      <w:marBottom w:val="0"/>
      <w:divBdr>
        <w:top w:val="none" w:sz="0" w:space="0" w:color="auto"/>
        <w:left w:val="none" w:sz="0" w:space="0" w:color="auto"/>
        <w:bottom w:val="none" w:sz="0" w:space="0" w:color="auto"/>
        <w:right w:val="none" w:sz="0" w:space="0" w:color="auto"/>
      </w:divBdr>
    </w:div>
    <w:div w:id="519704320">
      <w:bodyDiv w:val="1"/>
      <w:marLeft w:val="0"/>
      <w:marRight w:val="0"/>
      <w:marTop w:val="0"/>
      <w:marBottom w:val="0"/>
      <w:divBdr>
        <w:top w:val="none" w:sz="0" w:space="0" w:color="auto"/>
        <w:left w:val="none" w:sz="0" w:space="0" w:color="auto"/>
        <w:bottom w:val="none" w:sz="0" w:space="0" w:color="auto"/>
        <w:right w:val="none" w:sz="0" w:space="0" w:color="auto"/>
      </w:divBdr>
    </w:div>
    <w:div w:id="534805077">
      <w:bodyDiv w:val="1"/>
      <w:marLeft w:val="0"/>
      <w:marRight w:val="0"/>
      <w:marTop w:val="0"/>
      <w:marBottom w:val="0"/>
      <w:divBdr>
        <w:top w:val="none" w:sz="0" w:space="0" w:color="auto"/>
        <w:left w:val="none" w:sz="0" w:space="0" w:color="auto"/>
        <w:bottom w:val="none" w:sz="0" w:space="0" w:color="auto"/>
        <w:right w:val="none" w:sz="0" w:space="0" w:color="auto"/>
      </w:divBdr>
    </w:div>
    <w:div w:id="546650801">
      <w:bodyDiv w:val="1"/>
      <w:marLeft w:val="0"/>
      <w:marRight w:val="0"/>
      <w:marTop w:val="0"/>
      <w:marBottom w:val="0"/>
      <w:divBdr>
        <w:top w:val="none" w:sz="0" w:space="0" w:color="auto"/>
        <w:left w:val="none" w:sz="0" w:space="0" w:color="auto"/>
        <w:bottom w:val="none" w:sz="0" w:space="0" w:color="auto"/>
        <w:right w:val="none" w:sz="0" w:space="0" w:color="auto"/>
      </w:divBdr>
    </w:div>
    <w:div w:id="592208763">
      <w:bodyDiv w:val="1"/>
      <w:marLeft w:val="0"/>
      <w:marRight w:val="0"/>
      <w:marTop w:val="0"/>
      <w:marBottom w:val="0"/>
      <w:divBdr>
        <w:top w:val="none" w:sz="0" w:space="0" w:color="auto"/>
        <w:left w:val="none" w:sz="0" w:space="0" w:color="auto"/>
        <w:bottom w:val="none" w:sz="0" w:space="0" w:color="auto"/>
        <w:right w:val="none" w:sz="0" w:space="0" w:color="auto"/>
      </w:divBdr>
    </w:div>
    <w:div w:id="592860453">
      <w:bodyDiv w:val="1"/>
      <w:marLeft w:val="0"/>
      <w:marRight w:val="0"/>
      <w:marTop w:val="0"/>
      <w:marBottom w:val="0"/>
      <w:divBdr>
        <w:top w:val="none" w:sz="0" w:space="0" w:color="auto"/>
        <w:left w:val="none" w:sz="0" w:space="0" w:color="auto"/>
        <w:bottom w:val="none" w:sz="0" w:space="0" w:color="auto"/>
        <w:right w:val="none" w:sz="0" w:space="0" w:color="auto"/>
      </w:divBdr>
    </w:div>
    <w:div w:id="606502177">
      <w:bodyDiv w:val="1"/>
      <w:marLeft w:val="0"/>
      <w:marRight w:val="0"/>
      <w:marTop w:val="0"/>
      <w:marBottom w:val="0"/>
      <w:divBdr>
        <w:top w:val="none" w:sz="0" w:space="0" w:color="auto"/>
        <w:left w:val="none" w:sz="0" w:space="0" w:color="auto"/>
        <w:bottom w:val="none" w:sz="0" w:space="0" w:color="auto"/>
        <w:right w:val="none" w:sz="0" w:space="0" w:color="auto"/>
      </w:divBdr>
    </w:div>
    <w:div w:id="607587471">
      <w:bodyDiv w:val="1"/>
      <w:marLeft w:val="0"/>
      <w:marRight w:val="0"/>
      <w:marTop w:val="0"/>
      <w:marBottom w:val="0"/>
      <w:divBdr>
        <w:top w:val="none" w:sz="0" w:space="0" w:color="auto"/>
        <w:left w:val="none" w:sz="0" w:space="0" w:color="auto"/>
        <w:bottom w:val="none" w:sz="0" w:space="0" w:color="auto"/>
        <w:right w:val="none" w:sz="0" w:space="0" w:color="auto"/>
      </w:divBdr>
    </w:div>
    <w:div w:id="690574631">
      <w:bodyDiv w:val="1"/>
      <w:marLeft w:val="0"/>
      <w:marRight w:val="0"/>
      <w:marTop w:val="0"/>
      <w:marBottom w:val="0"/>
      <w:divBdr>
        <w:top w:val="none" w:sz="0" w:space="0" w:color="auto"/>
        <w:left w:val="none" w:sz="0" w:space="0" w:color="auto"/>
        <w:bottom w:val="none" w:sz="0" w:space="0" w:color="auto"/>
        <w:right w:val="none" w:sz="0" w:space="0" w:color="auto"/>
      </w:divBdr>
    </w:div>
    <w:div w:id="702245113">
      <w:bodyDiv w:val="1"/>
      <w:marLeft w:val="0"/>
      <w:marRight w:val="0"/>
      <w:marTop w:val="0"/>
      <w:marBottom w:val="0"/>
      <w:divBdr>
        <w:top w:val="none" w:sz="0" w:space="0" w:color="auto"/>
        <w:left w:val="none" w:sz="0" w:space="0" w:color="auto"/>
        <w:bottom w:val="none" w:sz="0" w:space="0" w:color="auto"/>
        <w:right w:val="none" w:sz="0" w:space="0" w:color="auto"/>
      </w:divBdr>
    </w:div>
    <w:div w:id="787696496">
      <w:bodyDiv w:val="1"/>
      <w:marLeft w:val="0"/>
      <w:marRight w:val="0"/>
      <w:marTop w:val="0"/>
      <w:marBottom w:val="0"/>
      <w:divBdr>
        <w:top w:val="none" w:sz="0" w:space="0" w:color="auto"/>
        <w:left w:val="none" w:sz="0" w:space="0" w:color="auto"/>
        <w:bottom w:val="none" w:sz="0" w:space="0" w:color="auto"/>
        <w:right w:val="none" w:sz="0" w:space="0" w:color="auto"/>
      </w:divBdr>
    </w:div>
    <w:div w:id="806895044">
      <w:bodyDiv w:val="1"/>
      <w:marLeft w:val="0"/>
      <w:marRight w:val="0"/>
      <w:marTop w:val="0"/>
      <w:marBottom w:val="0"/>
      <w:divBdr>
        <w:top w:val="none" w:sz="0" w:space="0" w:color="auto"/>
        <w:left w:val="none" w:sz="0" w:space="0" w:color="auto"/>
        <w:bottom w:val="none" w:sz="0" w:space="0" w:color="auto"/>
        <w:right w:val="none" w:sz="0" w:space="0" w:color="auto"/>
      </w:divBdr>
    </w:div>
    <w:div w:id="815999139">
      <w:bodyDiv w:val="1"/>
      <w:marLeft w:val="0"/>
      <w:marRight w:val="0"/>
      <w:marTop w:val="0"/>
      <w:marBottom w:val="0"/>
      <w:divBdr>
        <w:top w:val="none" w:sz="0" w:space="0" w:color="auto"/>
        <w:left w:val="none" w:sz="0" w:space="0" w:color="auto"/>
        <w:bottom w:val="none" w:sz="0" w:space="0" w:color="auto"/>
        <w:right w:val="none" w:sz="0" w:space="0" w:color="auto"/>
      </w:divBdr>
    </w:div>
    <w:div w:id="823736496">
      <w:bodyDiv w:val="1"/>
      <w:marLeft w:val="0"/>
      <w:marRight w:val="0"/>
      <w:marTop w:val="0"/>
      <w:marBottom w:val="0"/>
      <w:divBdr>
        <w:top w:val="none" w:sz="0" w:space="0" w:color="auto"/>
        <w:left w:val="none" w:sz="0" w:space="0" w:color="auto"/>
        <w:bottom w:val="none" w:sz="0" w:space="0" w:color="auto"/>
        <w:right w:val="none" w:sz="0" w:space="0" w:color="auto"/>
      </w:divBdr>
    </w:div>
    <w:div w:id="831725822">
      <w:bodyDiv w:val="1"/>
      <w:marLeft w:val="0"/>
      <w:marRight w:val="0"/>
      <w:marTop w:val="0"/>
      <w:marBottom w:val="0"/>
      <w:divBdr>
        <w:top w:val="none" w:sz="0" w:space="0" w:color="auto"/>
        <w:left w:val="none" w:sz="0" w:space="0" w:color="auto"/>
        <w:bottom w:val="none" w:sz="0" w:space="0" w:color="auto"/>
        <w:right w:val="none" w:sz="0" w:space="0" w:color="auto"/>
      </w:divBdr>
    </w:div>
    <w:div w:id="844367020">
      <w:bodyDiv w:val="1"/>
      <w:marLeft w:val="0"/>
      <w:marRight w:val="0"/>
      <w:marTop w:val="0"/>
      <w:marBottom w:val="0"/>
      <w:divBdr>
        <w:top w:val="none" w:sz="0" w:space="0" w:color="auto"/>
        <w:left w:val="none" w:sz="0" w:space="0" w:color="auto"/>
        <w:bottom w:val="none" w:sz="0" w:space="0" w:color="auto"/>
        <w:right w:val="none" w:sz="0" w:space="0" w:color="auto"/>
      </w:divBdr>
    </w:div>
    <w:div w:id="872694642">
      <w:bodyDiv w:val="1"/>
      <w:marLeft w:val="0"/>
      <w:marRight w:val="0"/>
      <w:marTop w:val="0"/>
      <w:marBottom w:val="0"/>
      <w:divBdr>
        <w:top w:val="none" w:sz="0" w:space="0" w:color="auto"/>
        <w:left w:val="none" w:sz="0" w:space="0" w:color="auto"/>
        <w:bottom w:val="none" w:sz="0" w:space="0" w:color="auto"/>
        <w:right w:val="none" w:sz="0" w:space="0" w:color="auto"/>
      </w:divBdr>
    </w:div>
    <w:div w:id="881093337">
      <w:bodyDiv w:val="1"/>
      <w:marLeft w:val="0"/>
      <w:marRight w:val="0"/>
      <w:marTop w:val="0"/>
      <w:marBottom w:val="0"/>
      <w:divBdr>
        <w:top w:val="none" w:sz="0" w:space="0" w:color="auto"/>
        <w:left w:val="none" w:sz="0" w:space="0" w:color="auto"/>
        <w:bottom w:val="none" w:sz="0" w:space="0" w:color="auto"/>
        <w:right w:val="none" w:sz="0" w:space="0" w:color="auto"/>
      </w:divBdr>
    </w:div>
    <w:div w:id="894510440">
      <w:bodyDiv w:val="1"/>
      <w:marLeft w:val="0"/>
      <w:marRight w:val="0"/>
      <w:marTop w:val="0"/>
      <w:marBottom w:val="0"/>
      <w:divBdr>
        <w:top w:val="none" w:sz="0" w:space="0" w:color="auto"/>
        <w:left w:val="none" w:sz="0" w:space="0" w:color="auto"/>
        <w:bottom w:val="none" w:sz="0" w:space="0" w:color="auto"/>
        <w:right w:val="none" w:sz="0" w:space="0" w:color="auto"/>
      </w:divBdr>
    </w:div>
    <w:div w:id="897979272">
      <w:bodyDiv w:val="1"/>
      <w:marLeft w:val="0"/>
      <w:marRight w:val="0"/>
      <w:marTop w:val="0"/>
      <w:marBottom w:val="0"/>
      <w:divBdr>
        <w:top w:val="none" w:sz="0" w:space="0" w:color="auto"/>
        <w:left w:val="none" w:sz="0" w:space="0" w:color="auto"/>
        <w:bottom w:val="none" w:sz="0" w:space="0" w:color="auto"/>
        <w:right w:val="none" w:sz="0" w:space="0" w:color="auto"/>
      </w:divBdr>
    </w:div>
    <w:div w:id="900600976">
      <w:bodyDiv w:val="1"/>
      <w:marLeft w:val="0"/>
      <w:marRight w:val="0"/>
      <w:marTop w:val="0"/>
      <w:marBottom w:val="0"/>
      <w:divBdr>
        <w:top w:val="none" w:sz="0" w:space="0" w:color="auto"/>
        <w:left w:val="none" w:sz="0" w:space="0" w:color="auto"/>
        <w:bottom w:val="none" w:sz="0" w:space="0" w:color="auto"/>
        <w:right w:val="none" w:sz="0" w:space="0" w:color="auto"/>
      </w:divBdr>
    </w:div>
    <w:div w:id="917255116">
      <w:bodyDiv w:val="1"/>
      <w:marLeft w:val="0"/>
      <w:marRight w:val="0"/>
      <w:marTop w:val="0"/>
      <w:marBottom w:val="0"/>
      <w:divBdr>
        <w:top w:val="none" w:sz="0" w:space="0" w:color="auto"/>
        <w:left w:val="none" w:sz="0" w:space="0" w:color="auto"/>
        <w:bottom w:val="none" w:sz="0" w:space="0" w:color="auto"/>
        <w:right w:val="none" w:sz="0" w:space="0" w:color="auto"/>
      </w:divBdr>
    </w:div>
    <w:div w:id="942104744">
      <w:bodyDiv w:val="1"/>
      <w:marLeft w:val="0"/>
      <w:marRight w:val="0"/>
      <w:marTop w:val="0"/>
      <w:marBottom w:val="0"/>
      <w:divBdr>
        <w:top w:val="none" w:sz="0" w:space="0" w:color="auto"/>
        <w:left w:val="none" w:sz="0" w:space="0" w:color="auto"/>
        <w:bottom w:val="none" w:sz="0" w:space="0" w:color="auto"/>
        <w:right w:val="none" w:sz="0" w:space="0" w:color="auto"/>
      </w:divBdr>
    </w:div>
    <w:div w:id="949703291">
      <w:bodyDiv w:val="1"/>
      <w:marLeft w:val="0"/>
      <w:marRight w:val="0"/>
      <w:marTop w:val="0"/>
      <w:marBottom w:val="0"/>
      <w:divBdr>
        <w:top w:val="none" w:sz="0" w:space="0" w:color="auto"/>
        <w:left w:val="none" w:sz="0" w:space="0" w:color="auto"/>
        <w:bottom w:val="none" w:sz="0" w:space="0" w:color="auto"/>
        <w:right w:val="none" w:sz="0" w:space="0" w:color="auto"/>
      </w:divBdr>
    </w:div>
    <w:div w:id="961955660">
      <w:bodyDiv w:val="1"/>
      <w:marLeft w:val="0"/>
      <w:marRight w:val="0"/>
      <w:marTop w:val="0"/>
      <w:marBottom w:val="0"/>
      <w:divBdr>
        <w:top w:val="none" w:sz="0" w:space="0" w:color="auto"/>
        <w:left w:val="none" w:sz="0" w:space="0" w:color="auto"/>
        <w:bottom w:val="none" w:sz="0" w:space="0" w:color="auto"/>
        <w:right w:val="none" w:sz="0" w:space="0" w:color="auto"/>
      </w:divBdr>
    </w:div>
    <w:div w:id="966932507">
      <w:bodyDiv w:val="1"/>
      <w:marLeft w:val="0"/>
      <w:marRight w:val="0"/>
      <w:marTop w:val="0"/>
      <w:marBottom w:val="0"/>
      <w:divBdr>
        <w:top w:val="none" w:sz="0" w:space="0" w:color="auto"/>
        <w:left w:val="none" w:sz="0" w:space="0" w:color="auto"/>
        <w:bottom w:val="none" w:sz="0" w:space="0" w:color="auto"/>
        <w:right w:val="none" w:sz="0" w:space="0" w:color="auto"/>
      </w:divBdr>
    </w:div>
    <w:div w:id="1006787429">
      <w:bodyDiv w:val="1"/>
      <w:marLeft w:val="0"/>
      <w:marRight w:val="0"/>
      <w:marTop w:val="0"/>
      <w:marBottom w:val="0"/>
      <w:divBdr>
        <w:top w:val="none" w:sz="0" w:space="0" w:color="auto"/>
        <w:left w:val="none" w:sz="0" w:space="0" w:color="auto"/>
        <w:bottom w:val="none" w:sz="0" w:space="0" w:color="auto"/>
        <w:right w:val="none" w:sz="0" w:space="0" w:color="auto"/>
      </w:divBdr>
    </w:div>
    <w:div w:id="1012102698">
      <w:bodyDiv w:val="1"/>
      <w:marLeft w:val="0"/>
      <w:marRight w:val="0"/>
      <w:marTop w:val="0"/>
      <w:marBottom w:val="0"/>
      <w:divBdr>
        <w:top w:val="none" w:sz="0" w:space="0" w:color="auto"/>
        <w:left w:val="none" w:sz="0" w:space="0" w:color="auto"/>
        <w:bottom w:val="none" w:sz="0" w:space="0" w:color="auto"/>
        <w:right w:val="none" w:sz="0" w:space="0" w:color="auto"/>
      </w:divBdr>
    </w:div>
    <w:div w:id="1031685856">
      <w:bodyDiv w:val="1"/>
      <w:marLeft w:val="0"/>
      <w:marRight w:val="0"/>
      <w:marTop w:val="0"/>
      <w:marBottom w:val="0"/>
      <w:divBdr>
        <w:top w:val="none" w:sz="0" w:space="0" w:color="auto"/>
        <w:left w:val="none" w:sz="0" w:space="0" w:color="auto"/>
        <w:bottom w:val="none" w:sz="0" w:space="0" w:color="auto"/>
        <w:right w:val="none" w:sz="0" w:space="0" w:color="auto"/>
      </w:divBdr>
    </w:div>
    <w:div w:id="1036347376">
      <w:bodyDiv w:val="1"/>
      <w:marLeft w:val="0"/>
      <w:marRight w:val="0"/>
      <w:marTop w:val="0"/>
      <w:marBottom w:val="0"/>
      <w:divBdr>
        <w:top w:val="none" w:sz="0" w:space="0" w:color="auto"/>
        <w:left w:val="none" w:sz="0" w:space="0" w:color="auto"/>
        <w:bottom w:val="none" w:sz="0" w:space="0" w:color="auto"/>
        <w:right w:val="none" w:sz="0" w:space="0" w:color="auto"/>
      </w:divBdr>
    </w:div>
    <w:div w:id="1057241421">
      <w:bodyDiv w:val="1"/>
      <w:marLeft w:val="0"/>
      <w:marRight w:val="0"/>
      <w:marTop w:val="0"/>
      <w:marBottom w:val="0"/>
      <w:divBdr>
        <w:top w:val="none" w:sz="0" w:space="0" w:color="auto"/>
        <w:left w:val="none" w:sz="0" w:space="0" w:color="auto"/>
        <w:bottom w:val="none" w:sz="0" w:space="0" w:color="auto"/>
        <w:right w:val="none" w:sz="0" w:space="0" w:color="auto"/>
      </w:divBdr>
    </w:div>
    <w:div w:id="1063137985">
      <w:bodyDiv w:val="1"/>
      <w:marLeft w:val="0"/>
      <w:marRight w:val="0"/>
      <w:marTop w:val="0"/>
      <w:marBottom w:val="0"/>
      <w:divBdr>
        <w:top w:val="none" w:sz="0" w:space="0" w:color="auto"/>
        <w:left w:val="none" w:sz="0" w:space="0" w:color="auto"/>
        <w:bottom w:val="none" w:sz="0" w:space="0" w:color="auto"/>
        <w:right w:val="none" w:sz="0" w:space="0" w:color="auto"/>
      </w:divBdr>
    </w:div>
    <w:div w:id="1066489213">
      <w:bodyDiv w:val="1"/>
      <w:marLeft w:val="0"/>
      <w:marRight w:val="0"/>
      <w:marTop w:val="0"/>
      <w:marBottom w:val="0"/>
      <w:divBdr>
        <w:top w:val="none" w:sz="0" w:space="0" w:color="auto"/>
        <w:left w:val="none" w:sz="0" w:space="0" w:color="auto"/>
        <w:bottom w:val="none" w:sz="0" w:space="0" w:color="auto"/>
        <w:right w:val="none" w:sz="0" w:space="0" w:color="auto"/>
      </w:divBdr>
    </w:div>
    <w:div w:id="1093283814">
      <w:bodyDiv w:val="1"/>
      <w:marLeft w:val="0"/>
      <w:marRight w:val="0"/>
      <w:marTop w:val="0"/>
      <w:marBottom w:val="0"/>
      <w:divBdr>
        <w:top w:val="none" w:sz="0" w:space="0" w:color="auto"/>
        <w:left w:val="none" w:sz="0" w:space="0" w:color="auto"/>
        <w:bottom w:val="none" w:sz="0" w:space="0" w:color="auto"/>
        <w:right w:val="none" w:sz="0" w:space="0" w:color="auto"/>
      </w:divBdr>
    </w:div>
    <w:div w:id="1094476611">
      <w:bodyDiv w:val="1"/>
      <w:marLeft w:val="0"/>
      <w:marRight w:val="0"/>
      <w:marTop w:val="0"/>
      <w:marBottom w:val="0"/>
      <w:divBdr>
        <w:top w:val="none" w:sz="0" w:space="0" w:color="auto"/>
        <w:left w:val="none" w:sz="0" w:space="0" w:color="auto"/>
        <w:bottom w:val="none" w:sz="0" w:space="0" w:color="auto"/>
        <w:right w:val="none" w:sz="0" w:space="0" w:color="auto"/>
      </w:divBdr>
    </w:div>
    <w:div w:id="1098477576">
      <w:bodyDiv w:val="1"/>
      <w:marLeft w:val="0"/>
      <w:marRight w:val="0"/>
      <w:marTop w:val="0"/>
      <w:marBottom w:val="0"/>
      <w:divBdr>
        <w:top w:val="none" w:sz="0" w:space="0" w:color="auto"/>
        <w:left w:val="none" w:sz="0" w:space="0" w:color="auto"/>
        <w:bottom w:val="none" w:sz="0" w:space="0" w:color="auto"/>
        <w:right w:val="none" w:sz="0" w:space="0" w:color="auto"/>
      </w:divBdr>
    </w:div>
    <w:div w:id="1166897221">
      <w:bodyDiv w:val="1"/>
      <w:marLeft w:val="0"/>
      <w:marRight w:val="0"/>
      <w:marTop w:val="0"/>
      <w:marBottom w:val="0"/>
      <w:divBdr>
        <w:top w:val="none" w:sz="0" w:space="0" w:color="auto"/>
        <w:left w:val="none" w:sz="0" w:space="0" w:color="auto"/>
        <w:bottom w:val="none" w:sz="0" w:space="0" w:color="auto"/>
        <w:right w:val="none" w:sz="0" w:space="0" w:color="auto"/>
      </w:divBdr>
    </w:div>
    <w:div w:id="1167096575">
      <w:bodyDiv w:val="1"/>
      <w:marLeft w:val="0"/>
      <w:marRight w:val="0"/>
      <w:marTop w:val="0"/>
      <w:marBottom w:val="0"/>
      <w:divBdr>
        <w:top w:val="none" w:sz="0" w:space="0" w:color="auto"/>
        <w:left w:val="none" w:sz="0" w:space="0" w:color="auto"/>
        <w:bottom w:val="none" w:sz="0" w:space="0" w:color="auto"/>
        <w:right w:val="none" w:sz="0" w:space="0" w:color="auto"/>
      </w:divBdr>
    </w:div>
    <w:div w:id="1229732878">
      <w:bodyDiv w:val="1"/>
      <w:marLeft w:val="0"/>
      <w:marRight w:val="0"/>
      <w:marTop w:val="0"/>
      <w:marBottom w:val="0"/>
      <w:divBdr>
        <w:top w:val="none" w:sz="0" w:space="0" w:color="auto"/>
        <w:left w:val="none" w:sz="0" w:space="0" w:color="auto"/>
        <w:bottom w:val="none" w:sz="0" w:space="0" w:color="auto"/>
        <w:right w:val="none" w:sz="0" w:space="0" w:color="auto"/>
      </w:divBdr>
    </w:div>
    <w:div w:id="1237394525">
      <w:bodyDiv w:val="1"/>
      <w:marLeft w:val="0"/>
      <w:marRight w:val="0"/>
      <w:marTop w:val="0"/>
      <w:marBottom w:val="0"/>
      <w:divBdr>
        <w:top w:val="none" w:sz="0" w:space="0" w:color="auto"/>
        <w:left w:val="none" w:sz="0" w:space="0" w:color="auto"/>
        <w:bottom w:val="none" w:sz="0" w:space="0" w:color="auto"/>
        <w:right w:val="none" w:sz="0" w:space="0" w:color="auto"/>
      </w:divBdr>
    </w:div>
    <w:div w:id="1257204709">
      <w:bodyDiv w:val="1"/>
      <w:marLeft w:val="0"/>
      <w:marRight w:val="0"/>
      <w:marTop w:val="0"/>
      <w:marBottom w:val="0"/>
      <w:divBdr>
        <w:top w:val="none" w:sz="0" w:space="0" w:color="auto"/>
        <w:left w:val="none" w:sz="0" w:space="0" w:color="auto"/>
        <w:bottom w:val="none" w:sz="0" w:space="0" w:color="auto"/>
        <w:right w:val="none" w:sz="0" w:space="0" w:color="auto"/>
      </w:divBdr>
    </w:div>
    <w:div w:id="1305312081">
      <w:bodyDiv w:val="1"/>
      <w:marLeft w:val="0"/>
      <w:marRight w:val="0"/>
      <w:marTop w:val="0"/>
      <w:marBottom w:val="0"/>
      <w:divBdr>
        <w:top w:val="none" w:sz="0" w:space="0" w:color="auto"/>
        <w:left w:val="none" w:sz="0" w:space="0" w:color="auto"/>
        <w:bottom w:val="none" w:sz="0" w:space="0" w:color="auto"/>
        <w:right w:val="none" w:sz="0" w:space="0" w:color="auto"/>
      </w:divBdr>
    </w:div>
    <w:div w:id="1315522899">
      <w:bodyDiv w:val="1"/>
      <w:marLeft w:val="0"/>
      <w:marRight w:val="0"/>
      <w:marTop w:val="0"/>
      <w:marBottom w:val="0"/>
      <w:divBdr>
        <w:top w:val="none" w:sz="0" w:space="0" w:color="auto"/>
        <w:left w:val="none" w:sz="0" w:space="0" w:color="auto"/>
        <w:bottom w:val="none" w:sz="0" w:space="0" w:color="auto"/>
        <w:right w:val="none" w:sz="0" w:space="0" w:color="auto"/>
      </w:divBdr>
    </w:div>
    <w:div w:id="1345936154">
      <w:bodyDiv w:val="1"/>
      <w:marLeft w:val="0"/>
      <w:marRight w:val="0"/>
      <w:marTop w:val="0"/>
      <w:marBottom w:val="0"/>
      <w:divBdr>
        <w:top w:val="none" w:sz="0" w:space="0" w:color="auto"/>
        <w:left w:val="none" w:sz="0" w:space="0" w:color="auto"/>
        <w:bottom w:val="none" w:sz="0" w:space="0" w:color="auto"/>
        <w:right w:val="none" w:sz="0" w:space="0" w:color="auto"/>
      </w:divBdr>
    </w:div>
    <w:div w:id="1437216370">
      <w:bodyDiv w:val="1"/>
      <w:marLeft w:val="0"/>
      <w:marRight w:val="0"/>
      <w:marTop w:val="0"/>
      <w:marBottom w:val="0"/>
      <w:divBdr>
        <w:top w:val="none" w:sz="0" w:space="0" w:color="auto"/>
        <w:left w:val="none" w:sz="0" w:space="0" w:color="auto"/>
        <w:bottom w:val="none" w:sz="0" w:space="0" w:color="auto"/>
        <w:right w:val="none" w:sz="0" w:space="0" w:color="auto"/>
      </w:divBdr>
    </w:div>
    <w:div w:id="1439914339">
      <w:bodyDiv w:val="1"/>
      <w:marLeft w:val="0"/>
      <w:marRight w:val="0"/>
      <w:marTop w:val="0"/>
      <w:marBottom w:val="0"/>
      <w:divBdr>
        <w:top w:val="none" w:sz="0" w:space="0" w:color="auto"/>
        <w:left w:val="none" w:sz="0" w:space="0" w:color="auto"/>
        <w:bottom w:val="none" w:sz="0" w:space="0" w:color="auto"/>
        <w:right w:val="none" w:sz="0" w:space="0" w:color="auto"/>
      </w:divBdr>
    </w:div>
    <w:div w:id="1477145354">
      <w:bodyDiv w:val="1"/>
      <w:marLeft w:val="0"/>
      <w:marRight w:val="0"/>
      <w:marTop w:val="0"/>
      <w:marBottom w:val="0"/>
      <w:divBdr>
        <w:top w:val="none" w:sz="0" w:space="0" w:color="auto"/>
        <w:left w:val="none" w:sz="0" w:space="0" w:color="auto"/>
        <w:bottom w:val="none" w:sz="0" w:space="0" w:color="auto"/>
        <w:right w:val="none" w:sz="0" w:space="0" w:color="auto"/>
      </w:divBdr>
    </w:div>
    <w:div w:id="1498302914">
      <w:bodyDiv w:val="1"/>
      <w:marLeft w:val="0"/>
      <w:marRight w:val="0"/>
      <w:marTop w:val="0"/>
      <w:marBottom w:val="0"/>
      <w:divBdr>
        <w:top w:val="none" w:sz="0" w:space="0" w:color="auto"/>
        <w:left w:val="none" w:sz="0" w:space="0" w:color="auto"/>
        <w:bottom w:val="none" w:sz="0" w:space="0" w:color="auto"/>
        <w:right w:val="none" w:sz="0" w:space="0" w:color="auto"/>
      </w:divBdr>
    </w:div>
    <w:div w:id="1534535337">
      <w:bodyDiv w:val="1"/>
      <w:marLeft w:val="0"/>
      <w:marRight w:val="0"/>
      <w:marTop w:val="0"/>
      <w:marBottom w:val="0"/>
      <w:divBdr>
        <w:top w:val="none" w:sz="0" w:space="0" w:color="auto"/>
        <w:left w:val="none" w:sz="0" w:space="0" w:color="auto"/>
        <w:bottom w:val="none" w:sz="0" w:space="0" w:color="auto"/>
        <w:right w:val="none" w:sz="0" w:space="0" w:color="auto"/>
      </w:divBdr>
    </w:div>
    <w:div w:id="1568757475">
      <w:bodyDiv w:val="1"/>
      <w:marLeft w:val="0"/>
      <w:marRight w:val="0"/>
      <w:marTop w:val="0"/>
      <w:marBottom w:val="0"/>
      <w:divBdr>
        <w:top w:val="none" w:sz="0" w:space="0" w:color="auto"/>
        <w:left w:val="none" w:sz="0" w:space="0" w:color="auto"/>
        <w:bottom w:val="none" w:sz="0" w:space="0" w:color="auto"/>
        <w:right w:val="none" w:sz="0" w:space="0" w:color="auto"/>
      </w:divBdr>
    </w:div>
    <w:div w:id="1574851083">
      <w:bodyDiv w:val="1"/>
      <w:marLeft w:val="0"/>
      <w:marRight w:val="0"/>
      <w:marTop w:val="0"/>
      <w:marBottom w:val="0"/>
      <w:divBdr>
        <w:top w:val="none" w:sz="0" w:space="0" w:color="auto"/>
        <w:left w:val="none" w:sz="0" w:space="0" w:color="auto"/>
        <w:bottom w:val="none" w:sz="0" w:space="0" w:color="auto"/>
        <w:right w:val="none" w:sz="0" w:space="0" w:color="auto"/>
      </w:divBdr>
    </w:div>
    <w:div w:id="1622495161">
      <w:bodyDiv w:val="1"/>
      <w:marLeft w:val="0"/>
      <w:marRight w:val="0"/>
      <w:marTop w:val="0"/>
      <w:marBottom w:val="0"/>
      <w:divBdr>
        <w:top w:val="none" w:sz="0" w:space="0" w:color="auto"/>
        <w:left w:val="none" w:sz="0" w:space="0" w:color="auto"/>
        <w:bottom w:val="none" w:sz="0" w:space="0" w:color="auto"/>
        <w:right w:val="none" w:sz="0" w:space="0" w:color="auto"/>
      </w:divBdr>
    </w:div>
    <w:div w:id="1643534758">
      <w:bodyDiv w:val="1"/>
      <w:marLeft w:val="0"/>
      <w:marRight w:val="0"/>
      <w:marTop w:val="0"/>
      <w:marBottom w:val="0"/>
      <w:divBdr>
        <w:top w:val="none" w:sz="0" w:space="0" w:color="auto"/>
        <w:left w:val="none" w:sz="0" w:space="0" w:color="auto"/>
        <w:bottom w:val="none" w:sz="0" w:space="0" w:color="auto"/>
        <w:right w:val="none" w:sz="0" w:space="0" w:color="auto"/>
      </w:divBdr>
    </w:div>
    <w:div w:id="1667246082">
      <w:bodyDiv w:val="1"/>
      <w:marLeft w:val="0"/>
      <w:marRight w:val="0"/>
      <w:marTop w:val="0"/>
      <w:marBottom w:val="0"/>
      <w:divBdr>
        <w:top w:val="none" w:sz="0" w:space="0" w:color="auto"/>
        <w:left w:val="none" w:sz="0" w:space="0" w:color="auto"/>
        <w:bottom w:val="none" w:sz="0" w:space="0" w:color="auto"/>
        <w:right w:val="none" w:sz="0" w:space="0" w:color="auto"/>
      </w:divBdr>
    </w:div>
    <w:div w:id="1680427524">
      <w:bodyDiv w:val="1"/>
      <w:marLeft w:val="0"/>
      <w:marRight w:val="0"/>
      <w:marTop w:val="0"/>
      <w:marBottom w:val="0"/>
      <w:divBdr>
        <w:top w:val="none" w:sz="0" w:space="0" w:color="auto"/>
        <w:left w:val="none" w:sz="0" w:space="0" w:color="auto"/>
        <w:bottom w:val="none" w:sz="0" w:space="0" w:color="auto"/>
        <w:right w:val="none" w:sz="0" w:space="0" w:color="auto"/>
      </w:divBdr>
    </w:div>
    <w:div w:id="1683626553">
      <w:bodyDiv w:val="1"/>
      <w:marLeft w:val="0"/>
      <w:marRight w:val="0"/>
      <w:marTop w:val="0"/>
      <w:marBottom w:val="0"/>
      <w:divBdr>
        <w:top w:val="none" w:sz="0" w:space="0" w:color="auto"/>
        <w:left w:val="none" w:sz="0" w:space="0" w:color="auto"/>
        <w:bottom w:val="none" w:sz="0" w:space="0" w:color="auto"/>
        <w:right w:val="none" w:sz="0" w:space="0" w:color="auto"/>
      </w:divBdr>
    </w:div>
    <w:div w:id="1694500796">
      <w:bodyDiv w:val="1"/>
      <w:marLeft w:val="0"/>
      <w:marRight w:val="0"/>
      <w:marTop w:val="0"/>
      <w:marBottom w:val="0"/>
      <w:divBdr>
        <w:top w:val="none" w:sz="0" w:space="0" w:color="auto"/>
        <w:left w:val="none" w:sz="0" w:space="0" w:color="auto"/>
        <w:bottom w:val="none" w:sz="0" w:space="0" w:color="auto"/>
        <w:right w:val="none" w:sz="0" w:space="0" w:color="auto"/>
      </w:divBdr>
    </w:div>
    <w:div w:id="1701978579">
      <w:bodyDiv w:val="1"/>
      <w:marLeft w:val="0"/>
      <w:marRight w:val="0"/>
      <w:marTop w:val="0"/>
      <w:marBottom w:val="0"/>
      <w:divBdr>
        <w:top w:val="none" w:sz="0" w:space="0" w:color="auto"/>
        <w:left w:val="none" w:sz="0" w:space="0" w:color="auto"/>
        <w:bottom w:val="none" w:sz="0" w:space="0" w:color="auto"/>
        <w:right w:val="none" w:sz="0" w:space="0" w:color="auto"/>
      </w:divBdr>
    </w:div>
    <w:div w:id="1705331397">
      <w:bodyDiv w:val="1"/>
      <w:marLeft w:val="0"/>
      <w:marRight w:val="0"/>
      <w:marTop w:val="0"/>
      <w:marBottom w:val="0"/>
      <w:divBdr>
        <w:top w:val="none" w:sz="0" w:space="0" w:color="auto"/>
        <w:left w:val="none" w:sz="0" w:space="0" w:color="auto"/>
        <w:bottom w:val="none" w:sz="0" w:space="0" w:color="auto"/>
        <w:right w:val="none" w:sz="0" w:space="0" w:color="auto"/>
      </w:divBdr>
    </w:div>
    <w:div w:id="1720398908">
      <w:bodyDiv w:val="1"/>
      <w:marLeft w:val="0"/>
      <w:marRight w:val="0"/>
      <w:marTop w:val="0"/>
      <w:marBottom w:val="0"/>
      <w:divBdr>
        <w:top w:val="none" w:sz="0" w:space="0" w:color="auto"/>
        <w:left w:val="none" w:sz="0" w:space="0" w:color="auto"/>
        <w:bottom w:val="none" w:sz="0" w:space="0" w:color="auto"/>
        <w:right w:val="none" w:sz="0" w:space="0" w:color="auto"/>
      </w:divBdr>
    </w:div>
    <w:div w:id="1774978466">
      <w:bodyDiv w:val="1"/>
      <w:marLeft w:val="0"/>
      <w:marRight w:val="0"/>
      <w:marTop w:val="0"/>
      <w:marBottom w:val="0"/>
      <w:divBdr>
        <w:top w:val="none" w:sz="0" w:space="0" w:color="auto"/>
        <w:left w:val="none" w:sz="0" w:space="0" w:color="auto"/>
        <w:bottom w:val="none" w:sz="0" w:space="0" w:color="auto"/>
        <w:right w:val="none" w:sz="0" w:space="0" w:color="auto"/>
      </w:divBdr>
    </w:div>
    <w:div w:id="1785998348">
      <w:bodyDiv w:val="1"/>
      <w:marLeft w:val="0"/>
      <w:marRight w:val="0"/>
      <w:marTop w:val="0"/>
      <w:marBottom w:val="0"/>
      <w:divBdr>
        <w:top w:val="none" w:sz="0" w:space="0" w:color="auto"/>
        <w:left w:val="none" w:sz="0" w:space="0" w:color="auto"/>
        <w:bottom w:val="none" w:sz="0" w:space="0" w:color="auto"/>
        <w:right w:val="none" w:sz="0" w:space="0" w:color="auto"/>
      </w:divBdr>
    </w:div>
    <w:div w:id="1831359615">
      <w:bodyDiv w:val="1"/>
      <w:marLeft w:val="0"/>
      <w:marRight w:val="0"/>
      <w:marTop w:val="0"/>
      <w:marBottom w:val="0"/>
      <w:divBdr>
        <w:top w:val="none" w:sz="0" w:space="0" w:color="auto"/>
        <w:left w:val="none" w:sz="0" w:space="0" w:color="auto"/>
        <w:bottom w:val="none" w:sz="0" w:space="0" w:color="auto"/>
        <w:right w:val="none" w:sz="0" w:space="0" w:color="auto"/>
      </w:divBdr>
    </w:div>
    <w:div w:id="1835294483">
      <w:bodyDiv w:val="1"/>
      <w:marLeft w:val="0"/>
      <w:marRight w:val="0"/>
      <w:marTop w:val="0"/>
      <w:marBottom w:val="0"/>
      <w:divBdr>
        <w:top w:val="none" w:sz="0" w:space="0" w:color="auto"/>
        <w:left w:val="none" w:sz="0" w:space="0" w:color="auto"/>
        <w:bottom w:val="none" w:sz="0" w:space="0" w:color="auto"/>
        <w:right w:val="none" w:sz="0" w:space="0" w:color="auto"/>
      </w:divBdr>
    </w:div>
    <w:div w:id="1837333112">
      <w:bodyDiv w:val="1"/>
      <w:marLeft w:val="0"/>
      <w:marRight w:val="0"/>
      <w:marTop w:val="0"/>
      <w:marBottom w:val="0"/>
      <w:divBdr>
        <w:top w:val="none" w:sz="0" w:space="0" w:color="auto"/>
        <w:left w:val="none" w:sz="0" w:space="0" w:color="auto"/>
        <w:bottom w:val="none" w:sz="0" w:space="0" w:color="auto"/>
        <w:right w:val="none" w:sz="0" w:space="0" w:color="auto"/>
      </w:divBdr>
    </w:div>
    <w:div w:id="1983462601">
      <w:bodyDiv w:val="1"/>
      <w:marLeft w:val="0"/>
      <w:marRight w:val="0"/>
      <w:marTop w:val="0"/>
      <w:marBottom w:val="0"/>
      <w:divBdr>
        <w:top w:val="none" w:sz="0" w:space="0" w:color="auto"/>
        <w:left w:val="none" w:sz="0" w:space="0" w:color="auto"/>
        <w:bottom w:val="none" w:sz="0" w:space="0" w:color="auto"/>
        <w:right w:val="none" w:sz="0" w:space="0" w:color="auto"/>
      </w:divBdr>
    </w:div>
    <w:div w:id="2011330218">
      <w:bodyDiv w:val="1"/>
      <w:marLeft w:val="0"/>
      <w:marRight w:val="0"/>
      <w:marTop w:val="0"/>
      <w:marBottom w:val="0"/>
      <w:divBdr>
        <w:top w:val="none" w:sz="0" w:space="0" w:color="auto"/>
        <w:left w:val="none" w:sz="0" w:space="0" w:color="auto"/>
        <w:bottom w:val="none" w:sz="0" w:space="0" w:color="auto"/>
        <w:right w:val="none" w:sz="0" w:space="0" w:color="auto"/>
      </w:divBdr>
    </w:div>
    <w:div w:id="2032562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9725B4" w:rsidRDefault="009725B4"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9725B4" w:rsidRDefault="009725B4"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9725B4" w:rsidRDefault="009725B4"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9725B4" w:rsidRDefault="009725B4"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9725B4" w:rsidRDefault="009725B4"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9725B4" w:rsidRDefault="009725B4"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9725B4" w:rsidRDefault="009725B4"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9725B4" w:rsidRDefault="009725B4"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9725B4" w:rsidRDefault="009725B4"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9725B4" w:rsidRDefault="009725B4"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9725B4" w:rsidRDefault="009725B4"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9725B4" w:rsidRDefault="009725B4"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9725B4" w:rsidRDefault="009725B4"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9725B4" w:rsidRDefault="009725B4"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9725B4" w:rsidRDefault="009725B4"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9725B4" w:rsidRDefault="009725B4"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9725B4" w:rsidRDefault="009725B4"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9725B4" w:rsidRDefault="009725B4"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9725B4" w:rsidRDefault="009725B4"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9725B4" w:rsidRDefault="009725B4"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9725B4" w:rsidRDefault="009725B4"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9725B4" w:rsidRDefault="009725B4"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9725B4" w:rsidRDefault="009725B4"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9725B4" w:rsidRDefault="009725B4"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9725B4" w:rsidRDefault="009725B4"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9725B4" w:rsidRDefault="009725B4"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9725B4" w:rsidRDefault="009725B4"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9725B4" w:rsidRDefault="009725B4"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9725B4" w:rsidRDefault="009725B4"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9725B4" w:rsidRDefault="009725B4"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9725B4" w:rsidRDefault="009725B4"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9725B4" w:rsidRDefault="009725B4"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9725B4" w:rsidRDefault="009725B4"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9725B4" w:rsidRDefault="009725B4"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9725B4" w:rsidRDefault="009725B4"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9725B4" w:rsidRDefault="009725B4"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9725B4" w:rsidRDefault="009725B4"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9725B4" w:rsidRDefault="009725B4"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9725B4" w:rsidRDefault="009725B4"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9725B4" w:rsidRDefault="009725B4"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9725B4" w:rsidRDefault="009725B4"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9725B4" w:rsidRDefault="009725B4"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9725B4" w:rsidRDefault="009725B4"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9725B4" w:rsidRDefault="009725B4"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9725B4" w:rsidRDefault="009725B4"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9725B4" w:rsidRDefault="009725B4"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9725B4" w:rsidRDefault="009725B4"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9725B4" w:rsidRDefault="009725B4"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9725B4" w:rsidRDefault="009725B4"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9725B4" w:rsidRDefault="009725B4"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9725B4" w:rsidRDefault="009725B4"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9725B4" w:rsidRDefault="009725B4"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9725B4" w:rsidRDefault="009725B4"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9725B4" w:rsidRDefault="009725B4"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9725B4" w:rsidRDefault="009725B4"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9725B4" w:rsidRDefault="009725B4"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9725B4" w:rsidRDefault="009725B4"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9725B4" w:rsidRDefault="009725B4"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9725B4" w:rsidRDefault="009725B4"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9725B4" w:rsidRDefault="009725B4"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9725B4" w:rsidRDefault="009725B4"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9725B4" w:rsidRDefault="009725B4"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9725B4" w:rsidRDefault="009725B4"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9725B4" w:rsidRDefault="009725B4"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9725B4" w:rsidRDefault="009725B4"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9725B4" w:rsidRDefault="009725B4"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9725B4" w:rsidRDefault="009725B4" w:rsidP="003F0F27">
          <w:pPr>
            <w:pStyle w:val="54D57349EA0D4ED5B4CF392563751624"/>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9725B4" w:rsidRDefault="009725B4"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9725B4" w:rsidRDefault="009725B4"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9725B4" w:rsidRDefault="009725B4"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9725B4" w:rsidRDefault="009725B4"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9725B4" w:rsidRDefault="009725B4"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9725B4" w:rsidRDefault="009725B4"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9725B4" w:rsidRDefault="009725B4"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9725B4" w:rsidRDefault="009725B4"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9725B4" w:rsidRDefault="009725B4"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9725B4" w:rsidRDefault="009725B4"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9725B4" w:rsidRDefault="009725B4"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9725B4" w:rsidRDefault="009725B4"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9725B4" w:rsidRDefault="009725B4"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9725B4" w:rsidRDefault="009725B4"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9725B4" w:rsidRDefault="009725B4"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9725B4" w:rsidRDefault="009725B4"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9725B4" w:rsidRDefault="009725B4"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9725B4" w:rsidRDefault="009725B4"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9725B4" w:rsidRDefault="009725B4"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9725B4" w:rsidRDefault="009725B4"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9725B4" w:rsidRDefault="009725B4"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9725B4" w:rsidRDefault="009725B4"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9725B4" w:rsidRDefault="009725B4"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9725B4" w:rsidRDefault="009725B4"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9725B4" w:rsidRDefault="009725B4"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9725B4" w:rsidRDefault="009725B4"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9725B4" w:rsidRDefault="009725B4"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9725B4" w:rsidRDefault="009725B4"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9725B4" w:rsidRDefault="009725B4"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9725B4" w:rsidRDefault="009725B4"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9725B4" w:rsidRDefault="009725B4"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9725B4" w:rsidRDefault="009725B4"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9725B4" w:rsidRDefault="009725B4"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9725B4" w:rsidRDefault="009725B4"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725B4"/>
    <w:rsid w:val="00306B0F"/>
    <w:rsid w:val="00772E4F"/>
    <w:rsid w:val="009725B4"/>
    <w:rsid w:val="00B1495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4711</Words>
  <Characters>26854</Characters>
  <Application>Microsoft Office Word</Application>
  <DocSecurity>8</DocSecurity>
  <Lines>223</Lines>
  <Paragraphs>63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2024-06-24T04:08:00Z</dcterms:created>
  <dcterms:modified xsi:type="dcterms:W3CDTF">2024-06-24T04:09:00Z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