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CE512D9" w:rsidR="00142FF8" w:rsidRPr="001E6F89" w:rsidRDefault="001E6F89" w:rsidP="00142FF8">
            <w:pPr>
              <w:pStyle w:val="ListBullet"/>
              <w:numPr>
                <w:ilvl w:val="0"/>
                <w:numId w:val="0"/>
              </w:numPr>
              <w:spacing w:before="0" w:after="120" w:line="22" w:lineRule="atLeast"/>
              <w:rPr>
                <w:rFonts w:ascii="Arial" w:hAnsi="Arial" w:cs="Arial"/>
                <w:color w:val="0000FF"/>
              </w:rPr>
            </w:pPr>
            <w:r w:rsidRPr="001E6F89">
              <w:rPr>
                <w:rFonts w:ascii="Arial" w:eastAsia="Calibri" w:hAnsi="Arial" w:cs="Arial"/>
              </w:rPr>
              <w:t>Calvary St Martin de Porres Retirement Community</w:t>
            </w:r>
          </w:p>
        </w:tc>
        <w:tc>
          <w:tcPr>
            <w:tcW w:w="4814" w:type="dxa"/>
          </w:tcPr>
          <w:p w14:paraId="02F1E98D" w14:textId="39477EA4" w:rsidR="00142FF8" w:rsidRPr="00B83D6B" w:rsidRDefault="00C2572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Pr>
                <w:rFonts w:ascii="Arial" w:hAnsi="Arial" w:cs="Arial"/>
                <w:color w:val="auto"/>
              </w:rPr>
              <w:t>20</w:t>
            </w:r>
            <w:r w:rsidR="00021D15" w:rsidRPr="00021D15">
              <w:rPr>
                <w:rFonts w:ascii="Arial" w:hAnsi="Arial" w:cs="Arial"/>
                <w:color w:val="auto"/>
              </w:rPr>
              <w:t xml:space="preserve"> September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5A25770" w:rsidR="00142FF8" w:rsidRPr="00B83D6B" w:rsidRDefault="001E6F89" w:rsidP="00142FF8">
            <w:pPr>
              <w:pStyle w:val="ListBullet"/>
              <w:numPr>
                <w:ilvl w:val="0"/>
                <w:numId w:val="0"/>
              </w:numPr>
              <w:spacing w:before="0" w:after="120" w:line="22" w:lineRule="atLeast"/>
              <w:rPr>
                <w:rFonts w:ascii="Arial" w:hAnsi="Arial" w:cs="Arial"/>
                <w:color w:val="0000FF"/>
              </w:rPr>
            </w:pPr>
            <w:r w:rsidRPr="001E6F89">
              <w:rPr>
                <w:rFonts w:ascii="Arial" w:hAnsi="Arial" w:cs="Arial"/>
                <w:color w:val="auto"/>
              </w:rPr>
              <w:t>0454</w:t>
            </w:r>
          </w:p>
        </w:tc>
        <w:tc>
          <w:tcPr>
            <w:tcW w:w="4814" w:type="dxa"/>
          </w:tcPr>
          <w:p w14:paraId="322F44D1" w14:textId="35764E8A"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1E6F89">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FECB11B" w:rsidR="00142FF8" w:rsidRPr="001E6F89" w:rsidRDefault="001E6F89" w:rsidP="00142FF8">
            <w:pPr>
              <w:pStyle w:val="ListBullet"/>
              <w:numPr>
                <w:ilvl w:val="0"/>
                <w:numId w:val="0"/>
              </w:numPr>
              <w:spacing w:before="0" w:after="120" w:line="22" w:lineRule="atLeast"/>
              <w:rPr>
                <w:rFonts w:ascii="Arial" w:hAnsi="Arial" w:cs="Arial"/>
                <w:color w:val="0000FF"/>
              </w:rPr>
            </w:pPr>
            <w:r w:rsidRPr="001E6F89">
              <w:rPr>
                <w:rFonts w:ascii="Arial" w:eastAsia="Calibri" w:hAnsi="Arial" w:cs="Arial"/>
                <w:color w:val="auto"/>
              </w:rPr>
              <w:t>Calvary Retirement Communities Limited</w:t>
            </w:r>
          </w:p>
        </w:tc>
        <w:tc>
          <w:tcPr>
            <w:tcW w:w="4814" w:type="dxa"/>
          </w:tcPr>
          <w:p w14:paraId="340AC78C" w14:textId="6AFDC25C" w:rsidR="00142FF8" w:rsidRPr="001E6F89" w:rsidRDefault="001E6F8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1E6F89">
              <w:rPr>
                <w:rFonts w:ascii="Arial" w:eastAsia="Calibri" w:hAnsi="Arial" w:cs="Arial"/>
              </w:rPr>
              <w:t>26 July 2022 to 28 July 2022</w:t>
            </w:r>
          </w:p>
        </w:tc>
      </w:tr>
    </w:tbl>
    <w:p w14:paraId="6AE707CF" w14:textId="4E87DC91" w:rsidR="004A632F" w:rsidRPr="00B83D6B" w:rsidRDefault="00021D15" w:rsidP="008C3894">
      <w:pPr>
        <w:spacing w:after="240" w:line="22" w:lineRule="atLeast"/>
        <w:rPr>
          <w:rFonts w:ascii="Arial" w:hAnsi="Arial" w:cs="Arial"/>
        </w:rPr>
      </w:pPr>
      <w:r>
        <w:rPr>
          <w:rFonts w:ascii="Arial" w:hAnsi="Arial" w:cs="Arial"/>
        </w:rPr>
        <w:br/>
      </w:r>
      <w:r w:rsidR="004A632F" w:rsidRPr="00B83D6B">
        <w:rPr>
          <w:rFonts w:ascii="Arial" w:hAnsi="Arial" w:cs="Arial"/>
        </w:rPr>
        <w:t>This Performance Report</w:t>
      </w:r>
      <w:r w:rsidR="004A632F" w:rsidRPr="00B83D6B">
        <w:rPr>
          <w:rFonts w:ascii="Arial" w:hAnsi="Arial" w:cs="Arial"/>
          <w:b/>
        </w:rPr>
        <w:t xml:space="preserve"> i</w:t>
      </w:r>
      <w:r w:rsidR="002E13F9" w:rsidRPr="00B83D6B">
        <w:rPr>
          <w:rFonts w:ascii="Arial" w:hAnsi="Arial" w:cs="Arial"/>
          <w:b/>
        </w:rPr>
        <w:t>s</w:t>
      </w:r>
      <w:r w:rsidR="004A632F" w:rsidRPr="00B83D6B">
        <w:rPr>
          <w:rFonts w:ascii="Arial" w:hAnsi="Arial" w:cs="Arial"/>
          <w:b/>
        </w:rPr>
        <w:t xml:space="preserve"> published</w:t>
      </w:r>
      <w:r w:rsidR="004A632F"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004A632F" w:rsidRPr="00B83D6B">
        <w:rPr>
          <w:rFonts w:ascii="Arial" w:hAnsi="Arial" w:cs="Arial"/>
        </w:rPr>
        <w:t xml:space="preserve"> website under the Aged Care Quality and Safety Commission Rules 2018.</w:t>
      </w:r>
    </w:p>
    <w:p w14:paraId="695EB195" w14:textId="59D664E8" w:rsidR="0077396A" w:rsidRPr="00EF1AF4" w:rsidRDefault="0030717A" w:rsidP="00D03349">
      <w:pPr>
        <w:spacing w:line="276" w:lineRule="auto"/>
        <w:rPr>
          <w:rFonts w:ascii="Arial" w:eastAsiaTheme="majorEastAsia" w:hAnsi="Arial" w:cs="Arial"/>
          <w:bCs/>
          <w:color w:val="FF0000"/>
        </w:rPr>
      </w:pPr>
      <w:r w:rsidRPr="43719607">
        <w:rPr>
          <w:rFonts w:ascii="Arial" w:eastAsia="Arial" w:hAnsi="Arial" w:cs="Arial"/>
          <w:b/>
          <w:bCs/>
          <w:sz w:val="30"/>
          <w:szCs w:val="30"/>
        </w:rPr>
        <w:lastRenderedPageBreak/>
        <w:t xml:space="preserve">This </w:t>
      </w:r>
      <w:r w:rsidR="00C37EB8" w:rsidRPr="43719607">
        <w:rPr>
          <w:rFonts w:ascii="Arial" w:eastAsia="Arial" w:hAnsi="Arial" w:cs="Arial"/>
          <w:b/>
          <w:bCs/>
          <w:sz w:val="30"/>
          <w:szCs w:val="30"/>
        </w:rPr>
        <w:t>p</w:t>
      </w:r>
      <w:r w:rsidR="0077396A" w:rsidRPr="43719607">
        <w:rPr>
          <w:rFonts w:ascii="Arial" w:eastAsia="Arial" w:hAnsi="Arial" w:cs="Arial"/>
          <w:b/>
          <w:bCs/>
          <w:sz w:val="30"/>
          <w:szCs w:val="30"/>
        </w:rPr>
        <w:t xml:space="preserve">erformance </w:t>
      </w:r>
      <w:proofErr w:type="gramStart"/>
      <w:r w:rsidR="00C37EB8" w:rsidRPr="43719607">
        <w:rPr>
          <w:rFonts w:ascii="Arial" w:eastAsia="Arial" w:hAnsi="Arial" w:cs="Arial"/>
          <w:b/>
          <w:bCs/>
          <w:sz w:val="30"/>
          <w:szCs w:val="30"/>
        </w:rPr>
        <w:t>r</w:t>
      </w:r>
      <w:r w:rsidR="0077396A" w:rsidRPr="43719607">
        <w:rPr>
          <w:rFonts w:ascii="Arial" w:eastAsia="Arial" w:hAnsi="Arial" w:cs="Arial"/>
          <w:b/>
          <w:bCs/>
          <w:sz w:val="30"/>
          <w:szCs w:val="30"/>
        </w:rPr>
        <w:t>eport</w:t>
      </w:r>
      <w:proofErr w:type="gramEnd"/>
    </w:p>
    <w:p w14:paraId="240588A6" w14:textId="77CA02D7" w:rsidR="00AD071F" w:rsidRPr="00B83D6B" w:rsidRDefault="00AD61A0" w:rsidP="00D03349">
      <w:pPr>
        <w:spacing w:after="240" w:line="276" w:lineRule="auto"/>
        <w:textAlignment w:val="baseline"/>
        <w:rPr>
          <w:rFonts w:ascii="Arial" w:eastAsia="Arial" w:hAnsi="Arial" w:cs="Arial"/>
        </w:rPr>
      </w:pPr>
      <w:bookmarkStart w:id="0" w:name="_Hlk103606969"/>
      <w:r w:rsidRPr="43719607">
        <w:rPr>
          <w:rFonts w:ascii="Arial" w:eastAsia="Arial" w:hAnsi="Arial" w:cs="Arial"/>
        </w:rPr>
        <w:t xml:space="preserve">This performance report for </w:t>
      </w:r>
      <w:r w:rsidR="001E6F89" w:rsidRPr="001E6F89">
        <w:rPr>
          <w:rFonts w:ascii="Arial" w:eastAsia="Calibri" w:hAnsi="Arial" w:cs="Arial"/>
        </w:rPr>
        <w:t>Calvary St Martin de Porres Retirement Community</w:t>
      </w:r>
      <w:r w:rsidRPr="43719607">
        <w:rPr>
          <w:rFonts w:ascii="Arial" w:eastAsia="Arial" w:hAnsi="Arial" w:cs="Arial"/>
          <w:color w:val="0000FF"/>
        </w:rPr>
        <w:t xml:space="preserve"> </w:t>
      </w:r>
      <w:r w:rsidRPr="43719607">
        <w:rPr>
          <w:rFonts w:ascii="Arial" w:eastAsia="Arial" w:hAnsi="Arial" w:cs="Arial"/>
          <w:color w:val="auto"/>
        </w:rPr>
        <w:t>(</w:t>
      </w:r>
      <w:r w:rsidRPr="43719607">
        <w:rPr>
          <w:rFonts w:ascii="Arial" w:eastAsia="Arial" w:hAnsi="Arial" w:cs="Arial"/>
          <w:b/>
          <w:bCs/>
          <w:color w:val="auto"/>
        </w:rPr>
        <w:t>the service</w:t>
      </w:r>
      <w:r w:rsidRPr="43719607">
        <w:rPr>
          <w:rFonts w:ascii="Arial" w:eastAsia="Arial" w:hAnsi="Arial" w:cs="Arial"/>
          <w:color w:val="auto"/>
        </w:rPr>
        <w:t xml:space="preserve">) has been </w:t>
      </w:r>
      <w:r w:rsidR="000F4D89" w:rsidRPr="00EF1AF4">
        <w:rPr>
          <w:rFonts w:ascii="Arial" w:eastAsia="Arial" w:hAnsi="Arial" w:cs="Arial"/>
          <w:color w:val="auto"/>
        </w:rPr>
        <w:t xml:space="preserve">considered </w:t>
      </w:r>
      <w:r w:rsidRPr="00EF1AF4">
        <w:rPr>
          <w:rFonts w:ascii="Arial" w:eastAsia="Arial" w:hAnsi="Arial" w:cs="Arial"/>
          <w:color w:val="auto"/>
        </w:rPr>
        <w:t xml:space="preserve">by </w:t>
      </w:r>
      <w:r w:rsidR="001E6F89" w:rsidRPr="00EF1AF4">
        <w:rPr>
          <w:rFonts w:ascii="Arial" w:eastAsia="Arial" w:hAnsi="Arial" w:cs="Arial"/>
          <w:color w:val="auto"/>
        </w:rPr>
        <w:t>Melissa Frost</w:t>
      </w:r>
      <w:r w:rsidR="00EF1AF4" w:rsidRPr="00EF1AF4">
        <w:rPr>
          <w:rFonts w:ascii="Arial" w:eastAsia="Arial" w:hAnsi="Arial" w:cs="Arial"/>
          <w:color w:val="auto"/>
        </w:rPr>
        <w:t xml:space="preserve">, </w:t>
      </w:r>
      <w:r w:rsidRPr="00EF1AF4">
        <w:rPr>
          <w:rFonts w:ascii="Arial" w:eastAsia="Arial" w:hAnsi="Arial" w:cs="Arial"/>
          <w:color w:val="auto"/>
        </w:rPr>
        <w:t xml:space="preserve">delegate </w:t>
      </w:r>
      <w:r w:rsidRPr="43719607">
        <w:rPr>
          <w:rFonts w:ascii="Arial" w:eastAsia="Arial" w:hAnsi="Arial" w:cs="Arial"/>
        </w:rPr>
        <w:t>of the Aged Care Quality and Safety Commissioner (Commissioner)</w:t>
      </w:r>
      <w:r w:rsidR="00161A79" w:rsidRPr="43719607">
        <w:rPr>
          <w:rStyle w:val="FootnoteReference"/>
          <w:rFonts w:ascii="Arial" w:eastAsia="Arial" w:hAnsi="Arial" w:cs="Arial"/>
        </w:rPr>
        <w:footnoteReference w:id="2"/>
      </w:r>
      <w:r w:rsidRPr="43719607">
        <w:rPr>
          <w:rFonts w:ascii="Arial" w:eastAsia="Arial" w:hAnsi="Arial" w:cs="Arial"/>
        </w:rPr>
        <w:t xml:space="preserve">. </w:t>
      </w:r>
    </w:p>
    <w:bookmarkEnd w:id="0"/>
    <w:p w14:paraId="2C47A682" w14:textId="591341BA" w:rsidR="00AD5CEB" w:rsidRPr="00B83D6B" w:rsidRDefault="00AD5CEB" w:rsidP="00D03349">
      <w:pPr>
        <w:spacing w:after="240" w:line="276" w:lineRule="auto"/>
        <w:rPr>
          <w:rFonts w:ascii="Arial" w:eastAsia="Arial" w:hAnsi="Arial" w:cs="Arial"/>
        </w:rPr>
      </w:pPr>
      <w:r w:rsidRPr="43719607">
        <w:rPr>
          <w:rFonts w:ascii="Arial" w:eastAsia="Arial" w:hAnsi="Arial" w:cs="Arial"/>
        </w:rPr>
        <w:t>This performance report details the Commissioner’s assessment of the provider’s performance, in relation to the service, against the Aged Care Quality Standards (Quality Standards). The Quality Standard</w:t>
      </w:r>
      <w:r w:rsidR="00B81CAD" w:rsidRPr="43719607">
        <w:rPr>
          <w:rFonts w:ascii="Arial" w:eastAsia="Arial" w:hAnsi="Arial" w:cs="Arial"/>
        </w:rPr>
        <w:t>s</w:t>
      </w:r>
      <w:r w:rsidRPr="43719607">
        <w:rPr>
          <w:rFonts w:ascii="Arial" w:eastAsia="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D03349">
      <w:pPr>
        <w:spacing w:after="240" w:line="276" w:lineRule="auto"/>
        <w:rPr>
          <w:rFonts w:ascii="Arial" w:eastAsia="Arial" w:hAnsi="Arial" w:cs="Arial"/>
          <w:color w:val="auto"/>
        </w:rPr>
      </w:pPr>
      <w:r w:rsidRPr="43719607">
        <w:rPr>
          <w:rFonts w:ascii="Arial" w:eastAsia="Arial" w:hAnsi="Arial" w:cs="Arial"/>
        </w:rPr>
        <w:t>The report also specifies any areas in which improvements must be made to ensure the Quality Standards are complied with.</w:t>
      </w:r>
    </w:p>
    <w:p w14:paraId="0D281BBB" w14:textId="64D1E04F" w:rsidR="00C25DBC" w:rsidRPr="00B83D6B" w:rsidRDefault="00C25DBC" w:rsidP="00D03349">
      <w:pPr>
        <w:pStyle w:val="Heading1"/>
        <w:spacing w:before="0" w:after="240" w:line="276" w:lineRule="auto"/>
        <w:rPr>
          <w:rFonts w:ascii="Arial" w:eastAsia="Arial" w:hAnsi="Arial" w:cs="Arial"/>
        </w:rPr>
      </w:pPr>
      <w:r w:rsidRPr="43719607">
        <w:rPr>
          <w:rFonts w:ascii="Arial" w:eastAsia="Arial" w:hAnsi="Arial" w:cs="Arial"/>
        </w:rPr>
        <w:t>Material re</w:t>
      </w:r>
      <w:r w:rsidR="00C22E3E" w:rsidRPr="43719607">
        <w:rPr>
          <w:rFonts w:ascii="Arial" w:eastAsia="Arial" w:hAnsi="Arial" w:cs="Arial"/>
        </w:rPr>
        <w:t>lied on</w:t>
      </w:r>
    </w:p>
    <w:p w14:paraId="31221AC9" w14:textId="667F43AC" w:rsidR="00C22E3E" w:rsidRPr="00B83D6B" w:rsidRDefault="00672F67" w:rsidP="0035712F">
      <w:pPr>
        <w:spacing w:before="240" w:after="240" w:line="276" w:lineRule="auto"/>
        <w:rPr>
          <w:rFonts w:ascii="Arial" w:eastAsia="Arial" w:hAnsi="Arial" w:cs="Arial"/>
        </w:rPr>
      </w:pPr>
      <w:r w:rsidRPr="43719607">
        <w:rPr>
          <w:rFonts w:ascii="Arial" w:eastAsia="Arial" w:hAnsi="Arial" w:cs="Arial"/>
        </w:rPr>
        <w:t>The followi</w:t>
      </w:r>
      <w:r w:rsidR="00A35C1F" w:rsidRPr="43719607">
        <w:rPr>
          <w:rFonts w:ascii="Arial" w:eastAsia="Arial" w:hAnsi="Arial" w:cs="Arial"/>
        </w:rPr>
        <w:t>n</w:t>
      </w:r>
      <w:r w:rsidRPr="43719607">
        <w:rPr>
          <w:rFonts w:ascii="Arial" w:eastAsia="Arial" w:hAnsi="Arial" w:cs="Arial"/>
        </w:rPr>
        <w:t xml:space="preserve">g </w:t>
      </w:r>
      <w:r w:rsidR="008D46AD" w:rsidRPr="43719607">
        <w:rPr>
          <w:rFonts w:ascii="Arial" w:eastAsia="Arial" w:hAnsi="Arial" w:cs="Arial"/>
        </w:rPr>
        <w:t>information has been considered in</w:t>
      </w:r>
      <w:r w:rsidR="00A35C1F" w:rsidRPr="43719607">
        <w:rPr>
          <w:rFonts w:ascii="Arial" w:eastAsia="Arial" w:hAnsi="Arial" w:cs="Arial"/>
        </w:rPr>
        <w:t xml:space="preserve"> </w:t>
      </w:r>
      <w:r w:rsidR="00975292" w:rsidRPr="43719607">
        <w:rPr>
          <w:rFonts w:ascii="Arial" w:eastAsia="Arial" w:hAnsi="Arial" w:cs="Arial"/>
        </w:rPr>
        <w:t>prepar</w:t>
      </w:r>
      <w:r w:rsidR="001D4C25" w:rsidRPr="43719607">
        <w:rPr>
          <w:rFonts w:ascii="Arial" w:eastAsia="Arial" w:hAnsi="Arial" w:cs="Arial"/>
        </w:rPr>
        <w:t>ing the performance report</w:t>
      </w:r>
      <w:r w:rsidR="00663698" w:rsidRPr="43719607">
        <w:rPr>
          <w:rFonts w:ascii="Arial" w:eastAsia="Arial" w:hAnsi="Arial" w:cs="Arial"/>
        </w:rPr>
        <w:t>:</w:t>
      </w:r>
    </w:p>
    <w:p w14:paraId="5F7C14A8" w14:textId="77777777" w:rsidR="00B9131E" w:rsidRPr="00904D35" w:rsidRDefault="00B9131E" w:rsidP="00B9131E">
      <w:pPr>
        <w:pStyle w:val="ListParagraph"/>
        <w:numPr>
          <w:ilvl w:val="0"/>
          <w:numId w:val="34"/>
        </w:numPr>
        <w:spacing w:line="276" w:lineRule="auto"/>
        <w:ind w:left="714" w:hanging="357"/>
        <w:contextualSpacing w:val="0"/>
        <w:rPr>
          <w:rFonts w:ascii="Arial" w:hAnsi="Arial" w:cs="Arial"/>
        </w:rPr>
      </w:pPr>
      <w:r w:rsidRPr="00904D35">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1C6F2C9F" w14:textId="5FC2C525" w:rsidR="002C4586" w:rsidRPr="00FB1E3D" w:rsidRDefault="00CA4B16" w:rsidP="00FB1E3D">
      <w:pPr>
        <w:pStyle w:val="ListParagraph"/>
        <w:numPr>
          <w:ilvl w:val="0"/>
          <w:numId w:val="34"/>
        </w:numPr>
        <w:spacing w:line="276" w:lineRule="auto"/>
        <w:ind w:left="714" w:hanging="357"/>
        <w:contextualSpacing w:val="0"/>
        <w:rPr>
          <w:rFonts w:ascii="Arial" w:hAnsi="Arial" w:cs="Arial"/>
        </w:rPr>
      </w:pPr>
      <w:r w:rsidRPr="00FB1E3D">
        <w:rPr>
          <w:rFonts w:ascii="Arial" w:hAnsi="Arial" w:cs="Arial"/>
        </w:rPr>
        <w:t xml:space="preserve">the provider’s response to the </w:t>
      </w:r>
      <w:r w:rsidR="0061649E" w:rsidRPr="00FB1E3D">
        <w:rPr>
          <w:rFonts w:ascii="Arial" w:hAnsi="Arial" w:cs="Arial"/>
        </w:rPr>
        <w:t>assessment team’s</w:t>
      </w:r>
      <w:r w:rsidRPr="00FB1E3D">
        <w:rPr>
          <w:rFonts w:ascii="Arial" w:hAnsi="Arial" w:cs="Arial"/>
        </w:rPr>
        <w:t xml:space="preserve"> report received </w:t>
      </w:r>
      <w:r w:rsidR="002C4586" w:rsidRPr="00FB1E3D">
        <w:rPr>
          <w:rFonts w:ascii="Arial" w:hAnsi="Arial" w:cs="Arial"/>
        </w:rPr>
        <w:t>8 September 2022.</w:t>
      </w:r>
    </w:p>
    <w:p w14:paraId="6712599B" w14:textId="3F042FAC" w:rsidR="009006D2" w:rsidRPr="00FB1E3D" w:rsidRDefault="002C4586" w:rsidP="00FB1E3D">
      <w:pPr>
        <w:pStyle w:val="ListParagraph"/>
        <w:numPr>
          <w:ilvl w:val="0"/>
          <w:numId w:val="34"/>
        </w:numPr>
        <w:spacing w:line="276" w:lineRule="auto"/>
        <w:ind w:left="714" w:hanging="357"/>
        <w:contextualSpacing w:val="0"/>
        <w:rPr>
          <w:rFonts w:ascii="Arial" w:hAnsi="Arial" w:cs="Arial"/>
        </w:rPr>
      </w:pPr>
      <w:r w:rsidRPr="00FB1E3D">
        <w:rPr>
          <w:rFonts w:ascii="Arial" w:hAnsi="Arial" w:cs="Arial"/>
        </w:rPr>
        <w:t xml:space="preserve">other information and intelligence held by the Commission in relation to the service. </w:t>
      </w:r>
    </w:p>
    <w:p w14:paraId="32C5914E" w14:textId="77777777" w:rsidR="00CC6616" w:rsidRDefault="00CC6616" w:rsidP="00415F5D">
      <w:pPr>
        <w:pStyle w:val="Heading1"/>
        <w:spacing w:before="0" w:after="240" w:line="22" w:lineRule="atLeast"/>
        <w:rPr>
          <w:rFonts w:ascii="Arial" w:eastAsia="Arial" w:hAnsi="Arial" w:cs="Arial"/>
        </w:rPr>
      </w:pPr>
      <w:r>
        <w:rPr>
          <w:rFonts w:ascii="Arial" w:eastAsia="Arial" w:hAnsi="Arial" w:cs="Arial"/>
        </w:rPr>
        <w:br w:type="page"/>
      </w:r>
    </w:p>
    <w:p w14:paraId="4E82F915" w14:textId="27B3AB76" w:rsidR="00AE37E6" w:rsidRPr="00415F5D" w:rsidRDefault="00985BBD" w:rsidP="00415F5D">
      <w:pPr>
        <w:pStyle w:val="Heading1"/>
        <w:spacing w:before="0" w:after="240" w:line="22" w:lineRule="atLeast"/>
        <w:rPr>
          <w:rFonts w:ascii="Arial" w:eastAsia="Arial" w:hAnsi="Arial" w:cs="Arial"/>
        </w:rPr>
      </w:pPr>
      <w:r w:rsidRPr="43719607">
        <w:rPr>
          <w:rFonts w:ascii="Arial" w:eastAsia="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985BBD" w:rsidRPr="00B83D6B" w14:paraId="445CCF2D" w14:textId="77777777" w:rsidTr="00CC661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4111675F" w14:textId="77777777" w:rsidR="00985BBD" w:rsidRPr="00B83D6B" w:rsidRDefault="00985BBD" w:rsidP="43719607">
            <w:pPr>
              <w:keepNext/>
              <w:spacing w:before="0" w:after="120" w:line="22" w:lineRule="atLeast"/>
              <w:ind w:right="-109"/>
              <w:rPr>
                <w:rFonts w:ascii="Arial" w:eastAsia="Arial" w:hAnsi="Arial" w:cs="Arial"/>
                <w:b w:val="0"/>
              </w:rPr>
            </w:pPr>
            <w:r w:rsidRPr="43719607">
              <w:rPr>
                <w:rFonts w:ascii="Arial" w:eastAsia="Arial" w:hAnsi="Arial" w:cs="Arial"/>
                <w:color w:val="000000" w:themeColor="text2"/>
              </w:rPr>
              <w:t>Standard 1</w:t>
            </w:r>
            <w:r w:rsidRPr="43719607">
              <w:rPr>
                <w:rFonts w:ascii="Arial" w:eastAsia="Arial" w:hAnsi="Arial" w:cs="Arial"/>
                <w:b w:val="0"/>
                <w:color w:val="000000" w:themeColor="text2"/>
              </w:rPr>
              <w:t xml:space="preserve"> Consumer dignity and choice</w:t>
            </w:r>
          </w:p>
        </w:tc>
        <w:tc>
          <w:tcPr>
            <w:tcW w:w="1632" w:type="pct"/>
            <w:shd w:val="clear" w:color="auto" w:fill="auto"/>
          </w:tcPr>
          <w:p w14:paraId="53B791AF" w14:textId="20557433" w:rsidR="00985BBD" w:rsidRPr="006C0B87" w:rsidRDefault="005F23EC" w:rsidP="437196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rPr>
            </w:pPr>
            <w:r w:rsidRPr="006C0B87">
              <w:rPr>
                <w:rFonts w:ascii="Arial" w:eastAsia="Arial" w:hAnsi="Arial" w:cs="Arial"/>
                <w:color w:val="auto"/>
              </w:rPr>
              <w:t>Compliant</w:t>
            </w:r>
          </w:p>
        </w:tc>
      </w:tr>
      <w:tr w:rsidR="00985BBD" w:rsidRPr="00B83D6B" w14:paraId="3B67859E" w14:textId="77777777" w:rsidTr="00CC6616">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784BAB4" w14:textId="77777777" w:rsidR="00985BBD" w:rsidRPr="00B83D6B" w:rsidRDefault="00985BBD" w:rsidP="43719607">
            <w:pPr>
              <w:keepNext/>
              <w:spacing w:before="0" w:after="120" w:line="22" w:lineRule="atLeast"/>
              <w:ind w:right="-109"/>
              <w:rPr>
                <w:rFonts w:ascii="Arial" w:eastAsia="Arial" w:hAnsi="Arial" w:cs="Arial"/>
              </w:rPr>
            </w:pPr>
            <w:r w:rsidRPr="43719607">
              <w:rPr>
                <w:rFonts w:ascii="Arial" w:eastAsia="Arial" w:hAnsi="Arial" w:cs="Arial"/>
                <w:b/>
                <w:bCs/>
              </w:rPr>
              <w:t>Standard 2</w:t>
            </w:r>
            <w:r w:rsidRPr="43719607">
              <w:rPr>
                <w:rFonts w:ascii="Arial" w:eastAsia="Arial" w:hAnsi="Arial" w:cs="Arial"/>
              </w:rPr>
              <w:t xml:space="preserve"> Ongoing assessment and planning with consumers</w:t>
            </w:r>
          </w:p>
        </w:tc>
        <w:tc>
          <w:tcPr>
            <w:tcW w:w="1632" w:type="pct"/>
            <w:shd w:val="clear" w:color="auto" w:fill="auto"/>
          </w:tcPr>
          <w:p w14:paraId="79FB5E8F" w14:textId="09579CE6" w:rsidR="00985BBD" w:rsidRPr="006C0B87"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6C0B87">
              <w:rPr>
                <w:rFonts w:ascii="Arial" w:eastAsia="Arial" w:hAnsi="Arial" w:cs="Arial"/>
                <w:b/>
                <w:bCs/>
                <w:color w:val="auto"/>
              </w:rPr>
              <w:t>Compliant</w:t>
            </w:r>
          </w:p>
        </w:tc>
      </w:tr>
      <w:tr w:rsidR="00985BBD" w:rsidRPr="00B83D6B" w14:paraId="49883AEA" w14:textId="77777777" w:rsidTr="00CC66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D7DC702"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3</w:t>
            </w:r>
            <w:r w:rsidRPr="43719607">
              <w:rPr>
                <w:rFonts w:ascii="Arial" w:eastAsia="Arial" w:hAnsi="Arial" w:cs="Arial"/>
              </w:rPr>
              <w:t xml:space="preserve"> Personal care and clinical care</w:t>
            </w:r>
          </w:p>
        </w:tc>
        <w:tc>
          <w:tcPr>
            <w:tcW w:w="1632" w:type="pct"/>
            <w:shd w:val="clear" w:color="auto" w:fill="auto"/>
          </w:tcPr>
          <w:p w14:paraId="2D484B94" w14:textId="7935712A" w:rsidR="00985BBD" w:rsidRPr="00415F5D" w:rsidRDefault="00C87DF5"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Pr>
                <w:rFonts w:ascii="Arial" w:eastAsia="Arial" w:hAnsi="Arial" w:cs="Arial"/>
                <w:b/>
                <w:bCs/>
                <w:color w:val="auto"/>
              </w:rPr>
              <w:t>Non-c</w:t>
            </w:r>
            <w:r w:rsidR="008B0881" w:rsidRPr="00415F5D">
              <w:rPr>
                <w:rFonts w:ascii="Arial" w:eastAsia="Arial" w:hAnsi="Arial" w:cs="Arial"/>
                <w:b/>
                <w:bCs/>
                <w:color w:val="auto"/>
              </w:rPr>
              <w:t>ompliant</w:t>
            </w:r>
          </w:p>
        </w:tc>
      </w:tr>
      <w:tr w:rsidR="00985BBD" w:rsidRPr="00B83D6B" w14:paraId="303FD4FF" w14:textId="77777777" w:rsidTr="00CC6616">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A490E2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4</w:t>
            </w:r>
            <w:r w:rsidRPr="43719607">
              <w:rPr>
                <w:rFonts w:ascii="Arial" w:eastAsia="Arial" w:hAnsi="Arial" w:cs="Arial"/>
              </w:rPr>
              <w:t xml:space="preserve"> Services and supports for daily living</w:t>
            </w:r>
          </w:p>
        </w:tc>
        <w:tc>
          <w:tcPr>
            <w:tcW w:w="1632" w:type="pct"/>
            <w:shd w:val="clear" w:color="auto" w:fill="auto"/>
          </w:tcPr>
          <w:p w14:paraId="2FB0E4A2" w14:textId="3EA4A17D" w:rsidR="00985BBD" w:rsidRPr="00415F5D"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415F5D">
              <w:rPr>
                <w:rFonts w:ascii="Arial" w:eastAsia="Arial" w:hAnsi="Arial" w:cs="Arial"/>
                <w:b/>
                <w:bCs/>
                <w:color w:val="auto"/>
              </w:rPr>
              <w:t>Compliant</w:t>
            </w:r>
          </w:p>
        </w:tc>
      </w:tr>
      <w:tr w:rsidR="00985BBD" w:rsidRPr="00B83D6B" w14:paraId="4561C549" w14:textId="77777777" w:rsidTr="00CC66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1BDB12A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5</w:t>
            </w:r>
            <w:r w:rsidRPr="43719607">
              <w:rPr>
                <w:rFonts w:ascii="Arial" w:eastAsia="Arial" w:hAnsi="Arial" w:cs="Arial"/>
              </w:rPr>
              <w:t xml:space="preserve"> Organisation’s service environment</w:t>
            </w:r>
          </w:p>
        </w:tc>
        <w:tc>
          <w:tcPr>
            <w:tcW w:w="1632" w:type="pct"/>
            <w:shd w:val="clear" w:color="auto" w:fill="auto"/>
          </w:tcPr>
          <w:p w14:paraId="3E686119" w14:textId="340FCE87" w:rsidR="00415F5D" w:rsidRPr="00415F5D"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415F5D">
              <w:rPr>
                <w:rFonts w:ascii="Arial" w:eastAsia="Arial" w:hAnsi="Arial" w:cs="Arial"/>
                <w:b/>
                <w:bCs/>
                <w:color w:val="auto"/>
              </w:rPr>
              <w:t>Compliant</w:t>
            </w:r>
          </w:p>
        </w:tc>
      </w:tr>
      <w:tr w:rsidR="00985BBD" w:rsidRPr="00B83D6B" w14:paraId="258D3C33" w14:textId="77777777" w:rsidTr="00CC6616">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52DA6D1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6</w:t>
            </w:r>
            <w:r w:rsidRPr="43719607">
              <w:rPr>
                <w:rFonts w:ascii="Arial" w:eastAsia="Arial" w:hAnsi="Arial" w:cs="Arial"/>
              </w:rPr>
              <w:t xml:space="preserve"> Feedback and complaints</w:t>
            </w:r>
          </w:p>
        </w:tc>
        <w:tc>
          <w:tcPr>
            <w:tcW w:w="1632" w:type="pct"/>
            <w:shd w:val="clear" w:color="auto" w:fill="auto"/>
          </w:tcPr>
          <w:p w14:paraId="2098EB72" w14:textId="21A0BD5C" w:rsidR="00415F5D" w:rsidRPr="00415F5D"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415F5D">
              <w:rPr>
                <w:rFonts w:ascii="Arial" w:eastAsia="Arial" w:hAnsi="Arial" w:cs="Arial"/>
                <w:b/>
                <w:bCs/>
                <w:color w:val="auto"/>
              </w:rPr>
              <w:t>Compliant</w:t>
            </w:r>
          </w:p>
        </w:tc>
      </w:tr>
      <w:tr w:rsidR="00985BBD" w:rsidRPr="00B83D6B" w14:paraId="67CE0A00" w14:textId="77777777" w:rsidTr="00CC66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64B2474"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7</w:t>
            </w:r>
            <w:r w:rsidRPr="43719607">
              <w:rPr>
                <w:rFonts w:ascii="Arial" w:eastAsia="Arial" w:hAnsi="Arial" w:cs="Arial"/>
              </w:rPr>
              <w:t xml:space="preserve"> Human resources</w:t>
            </w:r>
          </w:p>
        </w:tc>
        <w:tc>
          <w:tcPr>
            <w:tcW w:w="1632" w:type="pct"/>
            <w:shd w:val="clear" w:color="auto" w:fill="auto"/>
          </w:tcPr>
          <w:p w14:paraId="7BC24B41" w14:textId="38A9D323" w:rsidR="00415F5D" w:rsidRPr="00415F5D" w:rsidRDefault="0035704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415F5D">
              <w:rPr>
                <w:rFonts w:ascii="Arial" w:eastAsia="Arial" w:hAnsi="Arial" w:cs="Arial"/>
                <w:b/>
                <w:bCs/>
                <w:color w:val="auto"/>
              </w:rPr>
              <w:t>Compliant</w:t>
            </w:r>
          </w:p>
        </w:tc>
      </w:tr>
      <w:tr w:rsidR="00985BBD" w:rsidRPr="00B83D6B" w14:paraId="29B70143" w14:textId="77777777" w:rsidTr="00CC6616">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666298E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8</w:t>
            </w:r>
            <w:r w:rsidRPr="43719607">
              <w:rPr>
                <w:rFonts w:ascii="Arial" w:eastAsia="Arial" w:hAnsi="Arial" w:cs="Arial"/>
              </w:rPr>
              <w:t xml:space="preserve"> Organisational governance</w:t>
            </w:r>
          </w:p>
        </w:tc>
        <w:tc>
          <w:tcPr>
            <w:tcW w:w="1632" w:type="pct"/>
            <w:shd w:val="clear" w:color="auto" w:fill="auto"/>
          </w:tcPr>
          <w:p w14:paraId="6F910699" w14:textId="38F475AB" w:rsidR="00415F5D" w:rsidRPr="00415F5D"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415F5D">
              <w:rPr>
                <w:rFonts w:ascii="Arial" w:eastAsia="Arial" w:hAnsi="Arial" w:cs="Arial"/>
                <w:b/>
                <w:bCs/>
                <w:color w:val="auto"/>
              </w:rPr>
              <w:t>Compliant</w:t>
            </w:r>
          </w:p>
        </w:tc>
      </w:tr>
    </w:tbl>
    <w:p w14:paraId="6CB82D8C" w14:textId="77777777" w:rsidR="00985BBD" w:rsidRPr="00B83D6B" w:rsidRDefault="00985BBD" w:rsidP="43719607">
      <w:pPr>
        <w:rPr>
          <w:rFonts w:ascii="Arial" w:eastAsia="Arial" w:hAnsi="Arial" w:cs="Arial"/>
        </w:rPr>
      </w:pPr>
    </w:p>
    <w:p w14:paraId="70B83543" w14:textId="1E6E8909" w:rsidR="00AE2002" w:rsidRPr="00B83D6B" w:rsidRDefault="00985BBD" w:rsidP="003B7305">
      <w:pPr>
        <w:spacing w:after="240" w:line="276" w:lineRule="auto"/>
        <w:rPr>
          <w:rFonts w:ascii="Arial" w:eastAsia="Arial" w:hAnsi="Arial" w:cs="Arial"/>
        </w:rPr>
      </w:pPr>
      <w:r w:rsidRPr="43719607">
        <w:rPr>
          <w:rFonts w:ascii="Arial" w:eastAsia="Arial" w:hAnsi="Arial" w:cs="Arial"/>
        </w:rPr>
        <w:t xml:space="preserve">A detailed assessment is provided </w:t>
      </w:r>
      <w:r w:rsidR="00F60755" w:rsidRPr="43719607">
        <w:rPr>
          <w:rFonts w:ascii="Arial" w:eastAsia="Arial" w:hAnsi="Arial" w:cs="Arial"/>
        </w:rPr>
        <w:t xml:space="preserve">later in this report </w:t>
      </w:r>
      <w:r w:rsidRPr="43719607">
        <w:rPr>
          <w:rFonts w:ascii="Arial" w:eastAsia="Arial" w:hAnsi="Arial" w:cs="Arial"/>
        </w:rPr>
        <w:t xml:space="preserve">for each </w:t>
      </w:r>
      <w:r w:rsidR="00582A6B" w:rsidRPr="43719607">
        <w:rPr>
          <w:rFonts w:ascii="Arial" w:eastAsia="Arial" w:hAnsi="Arial" w:cs="Arial"/>
        </w:rPr>
        <w:t>assessed S</w:t>
      </w:r>
      <w:r w:rsidRPr="43719607">
        <w:rPr>
          <w:rFonts w:ascii="Arial" w:eastAsia="Arial" w:hAnsi="Arial" w:cs="Arial"/>
        </w:rPr>
        <w:t>tandard</w:t>
      </w:r>
      <w:r w:rsidR="00AE2002" w:rsidRPr="43719607">
        <w:rPr>
          <w:rFonts w:ascii="Arial" w:eastAsia="Arial" w:hAnsi="Arial" w:cs="Arial"/>
        </w:rPr>
        <w:t>.</w:t>
      </w:r>
    </w:p>
    <w:p w14:paraId="6D9A7F3A" w14:textId="17CEBA95" w:rsidR="002E3643" w:rsidRPr="002C4586" w:rsidRDefault="00AE2002" w:rsidP="003B7305">
      <w:pPr>
        <w:pStyle w:val="Heading1"/>
        <w:spacing w:before="0" w:after="240" w:line="276" w:lineRule="auto"/>
        <w:rPr>
          <w:rFonts w:ascii="Arial" w:eastAsia="Arial" w:hAnsi="Arial" w:cs="Arial"/>
        </w:rPr>
      </w:pPr>
      <w:r w:rsidRPr="43719607">
        <w:rPr>
          <w:rFonts w:ascii="Arial" w:eastAsia="Arial" w:hAnsi="Arial" w:cs="Arial"/>
        </w:rPr>
        <w:t>Areas for improvemen</w:t>
      </w:r>
      <w:r w:rsidR="002C4586">
        <w:rPr>
          <w:rFonts w:ascii="Arial" w:eastAsia="Arial" w:hAnsi="Arial" w:cs="Arial"/>
        </w:rPr>
        <w:t>t</w:t>
      </w:r>
    </w:p>
    <w:p w14:paraId="1BE39FBB" w14:textId="77777777" w:rsidR="00790363" w:rsidRPr="00B83D6B" w:rsidRDefault="00790363" w:rsidP="00790363">
      <w:pPr>
        <w:spacing w:after="240" w:line="276" w:lineRule="auto"/>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067388ED" w14:textId="4CD97AEA" w:rsidR="00790363" w:rsidRDefault="00790363" w:rsidP="00790363">
      <w:pPr>
        <w:pStyle w:val="ListBullet"/>
        <w:spacing w:before="100" w:beforeAutospacing="1" w:after="120" w:line="276" w:lineRule="auto"/>
        <w:ind w:left="425" w:hanging="425"/>
        <w:rPr>
          <w:rFonts w:ascii="Arial" w:hAnsi="Arial" w:cs="Arial"/>
        </w:rPr>
      </w:pPr>
      <w:r w:rsidRPr="003E1FB1">
        <w:rPr>
          <w:rFonts w:ascii="Arial" w:hAnsi="Arial" w:cs="Arial"/>
          <w:color w:val="auto"/>
        </w:rPr>
        <w:t xml:space="preserve">Requirement </w:t>
      </w:r>
      <w:r>
        <w:rPr>
          <w:rFonts w:ascii="Arial" w:hAnsi="Arial" w:cs="Arial"/>
          <w:color w:val="auto"/>
        </w:rPr>
        <w:t>3</w:t>
      </w:r>
      <w:r w:rsidRPr="003E1FB1">
        <w:rPr>
          <w:rFonts w:ascii="Arial" w:hAnsi="Arial" w:cs="Arial"/>
          <w:color w:val="auto"/>
        </w:rPr>
        <w:t>(3)(</w:t>
      </w:r>
      <w:r>
        <w:rPr>
          <w:rFonts w:ascii="Arial" w:hAnsi="Arial" w:cs="Arial"/>
          <w:color w:val="auto"/>
        </w:rPr>
        <w:t>b</w:t>
      </w:r>
      <w:r w:rsidRPr="003E1FB1">
        <w:rPr>
          <w:rFonts w:ascii="Arial" w:hAnsi="Arial" w:cs="Arial"/>
          <w:color w:val="auto"/>
        </w:rPr>
        <w:t>) – the Approved Provider ensures</w:t>
      </w:r>
      <w:r>
        <w:rPr>
          <w:rFonts w:ascii="Arial" w:hAnsi="Arial" w:cs="Arial"/>
          <w:color w:val="auto"/>
        </w:rPr>
        <w:t xml:space="preserve"> </w:t>
      </w:r>
      <w:r w:rsidR="007B52F5">
        <w:rPr>
          <w:rFonts w:ascii="Arial" w:hAnsi="Arial" w:cs="Arial"/>
          <w:color w:val="auto"/>
        </w:rPr>
        <w:t xml:space="preserve">effective management of high impact and high prevalence risks, including </w:t>
      </w:r>
      <w:r w:rsidR="00E91442">
        <w:rPr>
          <w:rFonts w:ascii="Arial" w:hAnsi="Arial" w:cs="Arial"/>
          <w:color w:val="auto"/>
        </w:rPr>
        <w:t>monitoring that staff are following relevant policies.</w:t>
      </w:r>
    </w:p>
    <w:p w14:paraId="51F19503" w14:textId="77777777" w:rsidR="000C10FE" w:rsidRDefault="000C10FE">
      <w:pPr>
        <w:rPr>
          <w:rFonts w:ascii="Arial" w:eastAsia="Arial" w:hAnsi="Arial" w:cs="Arial"/>
          <w:b/>
          <w:bCs/>
          <w:sz w:val="30"/>
          <w:szCs w:val="28"/>
        </w:rPr>
      </w:pPr>
      <w:r>
        <w:rPr>
          <w:rFonts w:ascii="Arial" w:eastAsia="Arial" w:hAnsi="Arial" w:cs="Arial"/>
        </w:rPr>
        <w:br w:type="page"/>
      </w:r>
    </w:p>
    <w:p w14:paraId="525EA8BE" w14:textId="1F45C05E" w:rsidR="000A6B31" w:rsidRPr="00B83D6B" w:rsidRDefault="000A6B3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43719607">
            <w:pPr>
              <w:spacing w:before="0" w:after="120" w:line="22" w:lineRule="atLeast"/>
              <w:rPr>
                <w:rFonts w:ascii="Arial" w:eastAsia="Arial" w:hAnsi="Arial" w:cs="Arial"/>
              </w:rPr>
            </w:pPr>
            <w:r w:rsidRPr="43719607">
              <w:rPr>
                <w:rFonts w:ascii="Arial" w:eastAsia="Arial" w:hAnsi="Arial" w:cs="Arial"/>
              </w:rPr>
              <w:t>Consumer dignity and choice</w:t>
            </w:r>
          </w:p>
        </w:tc>
        <w:tc>
          <w:tcPr>
            <w:tcW w:w="0" w:type="auto"/>
          </w:tcPr>
          <w:p w14:paraId="00637139" w14:textId="775F20D3" w:rsidR="008C0189" w:rsidRPr="00B83D6B" w:rsidRDefault="008C0189"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EF1AF4">
              <w:rPr>
                <w:rFonts w:ascii="Arial" w:eastAsia="Arial" w:hAnsi="Arial" w:cs="Arial"/>
              </w:rPr>
              <w:t>Compliant</w:t>
            </w:r>
          </w:p>
        </w:tc>
      </w:tr>
      <w:tr w:rsidR="0014722A" w:rsidRPr="00B83D6B" w14:paraId="2970FCD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43719607">
            <w:pPr>
              <w:spacing w:before="0" w:after="120" w:line="22" w:lineRule="atLeast"/>
              <w:rPr>
                <w:rFonts w:ascii="Arial" w:eastAsia="Arial" w:hAnsi="Arial" w:cs="Arial"/>
                <w:color w:val="auto"/>
              </w:rPr>
            </w:pPr>
            <w:r w:rsidRPr="43719607">
              <w:rPr>
                <w:rFonts w:ascii="Arial" w:eastAsia="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is treated with dignity and respect, with their identity, culture and diversity valued.</w:t>
            </w:r>
          </w:p>
        </w:tc>
        <w:tc>
          <w:tcPr>
            <w:tcW w:w="0" w:type="auto"/>
            <w:tcBorders>
              <w:left w:val="single" w:sz="4" w:space="0" w:color="auto"/>
            </w:tcBorders>
          </w:tcPr>
          <w:p w14:paraId="566630F5" w14:textId="012AEB44" w:rsidR="00EC1B66" w:rsidRPr="00EF1AF4"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EF1AF4">
              <w:rPr>
                <w:rFonts w:ascii="Arial" w:eastAsia="Arial" w:hAnsi="Arial" w:cs="Arial"/>
                <w:color w:val="auto"/>
              </w:rPr>
              <w:t>Compliant</w:t>
            </w:r>
          </w:p>
        </w:tc>
      </w:tr>
      <w:tr w:rsidR="0014722A" w:rsidRPr="00B83D6B" w14:paraId="187D081A"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Care and services are culturally safe</w:t>
            </w:r>
          </w:p>
        </w:tc>
        <w:tc>
          <w:tcPr>
            <w:tcW w:w="0" w:type="auto"/>
            <w:tcBorders>
              <w:left w:val="single" w:sz="4" w:space="0" w:color="auto"/>
            </w:tcBorders>
          </w:tcPr>
          <w:p w14:paraId="1A9D1D62" w14:textId="66903CA8" w:rsidR="00EC1B66" w:rsidRPr="00EF1AF4"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EF1AF4">
              <w:rPr>
                <w:rFonts w:ascii="Arial" w:eastAsia="Arial" w:hAnsi="Arial" w:cs="Arial"/>
                <w:color w:val="auto"/>
              </w:rPr>
              <w:t>Compliant</w:t>
            </w:r>
          </w:p>
        </w:tc>
      </w:tr>
      <w:tr w:rsidR="0014722A" w:rsidRPr="00B83D6B" w14:paraId="568EB86F"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Each consumer is supported to exercise choice and independence, including to: </w:t>
            </w:r>
          </w:p>
          <w:p w14:paraId="6BFF5FAF"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their own care and the way care and services are delivered; and</w:t>
            </w:r>
          </w:p>
          <w:p w14:paraId="3F06A3D3"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when family, friends, carers or others should be involved in their care; and</w:t>
            </w:r>
          </w:p>
          <w:p w14:paraId="7CC7BB2D"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communicate their decisions; and </w:t>
            </w:r>
          </w:p>
          <w:p w14:paraId="1564B246"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connections with others and maintain relationships of choice, including intimate relationships.</w:t>
            </w:r>
          </w:p>
        </w:tc>
        <w:tc>
          <w:tcPr>
            <w:tcW w:w="0" w:type="auto"/>
            <w:tcBorders>
              <w:left w:val="single" w:sz="4" w:space="0" w:color="auto"/>
            </w:tcBorders>
          </w:tcPr>
          <w:p w14:paraId="5317E3E5" w14:textId="4673F8A3" w:rsidR="00EC1B66" w:rsidRPr="00EF1AF4"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EF1AF4">
              <w:rPr>
                <w:rFonts w:ascii="Arial" w:eastAsia="Arial" w:hAnsi="Arial" w:cs="Arial"/>
                <w:color w:val="auto"/>
              </w:rPr>
              <w:t>Compliant</w:t>
            </w:r>
          </w:p>
        </w:tc>
      </w:tr>
      <w:tr w:rsidR="0014722A" w:rsidRPr="00B83D6B" w14:paraId="3C46526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Each consumer is supported to take risks to enable them to live the best life they can.</w:t>
            </w:r>
          </w:p>
        </w:tc>
        <w:tc>
          <w:tcPr>
            <w:tcW w:w="0" w:type="auto"/>
            <w:tcBorders>
              <w:left w:val="single" w:sz="4" w:space="0" w:color="auto"/>
            </w:tcBorders>
          </w:tcPr>
          <w:p w14:paraId="71A75A76" w14:textId="6A1650F7" w:rsidR="00EC1B66" w:rsidRPr="00EF1AF4" w:rsidRDefault="00EC1B66"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EF1AF4">
              <w:rPr>
                <w:rFonts w:ascii="Arial" w:eastAsia="Arial" w:hAnsi="Arial" w:cs="Arial"/>
                <w:color w:val="auto"/>
              </w:rPr>
              <w:t>Compliant</w:t>
            </w:r>
          </w:p>
        </w:tc>
      </w:tr>
      <w:tr w:rsidR="0014722A" w:rsidRPr="00B83D6B" w14:paraId="4112334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Information provided to each consumer is current, accurate and timely, and communicated </w:t>
            </w:r>
            <w:proofErr w:type="gramStart"/>
            <w:r w:rsidRPr="43719607">
              <w:rPr>
                <w:rFonts w:ascii="Arial" w:eastAsia="Arial" w:hAnsi="Arial" w:cs="Arial"/>
              </w:rPr>
              <w:t>in a way that is clear</w:t>
            </w:r>
            <w:proofErr w:type="gramEnd"/>
            <w:r w:rsidRPr="43719607">
              <w:rPr>
                <w:rFonts w:ascii="Arial" w:eastAsia="Arial" w:hAnsi="Arial" w:cs="Arial"/>
              </w:rPr>
              <w:t>, easy to understand and enables them to exercise choice.</w:t>
            </w:r>
          </w:p>
        </w:tc>
        <w:tc>
          <w:tcPr>
            <w:tcW w:w="0" w:type="auto"/>
            <w:tcBorders>
              <w:left w:val="single" w:sz="4" w:space="0" w:color="auto"/>
            </w:tcBorders>
          </w:tcPr>
          <w:p w14:paraId="7748DB4E" w14:textId="752D0611" w:rsidR="00EC1B66" w:rsidRPr="00EF1AF4"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EF1AF4">
              <w:rPr>
                <w:rFonts w:ascii="Arial" w:eastAsia="Arial" w:hAnsi="Arial" w:cs="Arial"/>
                <w:color w:val="auto"/>
              </w:rPr>
              <w:t>Compliant</w:t>
            </w:r>
          </w:p>
        </w:tc>
      </w:tr>
      <w:tr w:rsidR="0014722A" w:rsidRPr="00B83D6B" w14:paraId="054D5216"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 xml:space="preserve">Each consumer’s privacy is </w:t>
            </w:r>
            <w:proofErr w:type="gramStart"/>
            <w:r w:rsidRPr="43719607">
              <w:rPr>
                <w:rFonts w:ascii="Arial" w:eastAsia="Arial" w:hAnsi="Arial" w:cs="Arial"/>
              </w:rPr>
              <w:t>respected</w:t>
            </w:r>
            <w:proofErr w:type="gramEnd"/>
            <w:r w:rsidRPr="43719607">
              <w:rPr>
                <w:rFonts w:ascii="Arial" w:eastAsia="Arial" w:hAnsi="Arial" w:cs="Arial"/>
              </w:rPr>
              <w:t xml:space="preserve"> and personal information is kept confidential.</w:t>
            </w:r>
          </w:p>
        </w:tc>
        <w:tc>
          <w:tcPr>
            <w:tcW w:w="0" w:type="auto"/>
            <w:tcBorders>
              <w:left w:val="single" w:sz="4" w:space="0" w:color="auto"/>
            </w:tcBorders>
          </w:tcPr>
          <w:p w14:paraId="5AEE5C07" w14:textId="5B4EC16C" w:rsidR="00EC1B66" w:rsidRPr="00EF1AF4"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EF1AF4">
              <w:rPr>
                <w:rFonts w:ascii="Arial" w:eastAsia="Arial" w:hAnsi="Arial" w:cs="Arial"/>
                <w:color w:val="auto"/>
              </w:rPr>
              <w:t>Compliant</w:t>
            </w:r>
          </w:p>
        </w:tc>
      </w:tr>
    </w:tbl>
    <w:p w14:paraId="0252CBCB" w14:textId="722F458F" w:rsidR="000A6B31"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0AB83C6C" w14:textId="4D256DFD" w:rsidR="00772CCF" w:rsidRDefault="00772CCF" w:rsidP="000C10FE">
      <w:pPr>
        <w:spacing w:line="276" w:lineRule="auto"/>
        <w:rPr>
          <w:rFonts w:ascii="Arial" w:hAnsi="Arial" w:cs="Arial"/>
        </w:rPr>
      </w:pPr>
      <w:r>
        <w:rPr>
          <w:rFonts w:ascii="Arial" w:hAnsi="Arial" w:cs="Arial"/>
        </w:rPr>
        <w:t xml:space="preserve">Consumers </w:t>
      </w:r>
      <w:r w:rsidR="00A4101C">
        <w:rPr>
          <w:rFonts w:ascii="Arial" w:hAnsi="Arial" w:cs="Arial"/>
        </w:rPr>
        <w:t>considered</w:t>
      </w:r>
      <w:r>
        <w:rPr>
          <w:rFonts w:ascii="Arial" w:hAnsi="Arial" w:cs="Arial"/>
        </w:rPr>
        <w:t xml:space="preserve"> they were valued and respected, and services provided to them were individualised and considerate of their identity. Staff </w:t>
      </w:r>
      <w:r w:rsidR="00EA15CB">
        <w:rPr>
          <w:rFonts w:ascii="Arial" w:hAnsi="Arial" w:cs="Arial"/>
        </w:rPr>
        <w:t>described consumers’</w:t>
      </w:r>
      <w:r>
        <w:rPr>
          <w:rFonts w:ascii="Arial" w:hAnsi="Arial" w:cs="Arial"/>
        </w:rPr>
        <w:t xml:space="preserve"> backgrounds</w:t>
      </w:r>
      <w:r w:rsidR="00BA6804">
        <w:rPr>
          <w:rFonts w:ascii="Arial" w:hAnsi="Arial" w:cs="Arial"/>
        </w:rPr>
        <w:t xml:space="preserve"> and</w:t>
      </w:r>
      <w:r>
        <w:rPr>
          <w:rFonts w:ascii="Arial" w:hAnsi="Arial" w:cs="Arial"/>
        </w:rPr>
        <w:t xml:space="preserve"> preferences for personal care. </w:t>
      </w:r>
      <w:r w:rsidR="006E7818">
        <w:rPr>
          <w:rFonts w:ascii="Arial" w:hAnsi="Arial" w:cs="Arial"/>
        </w:rPr>
        <w:t xml:space="preserve">Care plans reflected consumers’ </w:t>
      </w:r>
      <w:r w:rsidR="004D0FB4">
        <w:rPr>
          <w:rFonts w:ascii="Arial" w:hAnsi="Arial" w:cs="Arial"/>
        </w:rPr>
        <w:t xml:space="preserve">diversity and preferences. Staff were observed interacting with consumers in a </w:t>
      </w:r>
      <w:r w:rsidR="00E13E1C">
        <w:rPr>
          <w:rFonts w:ascii="Arial" w:hAnsi="Arial" w:cs="Arial"/>
        </w:rPr>
        <w:t xml:space="preserve">respectful manner and communicating </w:t>
      </w:r>
      <w:r w:rsidR="00224763">
        <w:rPr>
          <w:rFonts w:ascii="Arial" w:hAnsi="Arial" w:cs="Arial"/>
        </w:rPr>
        <w:t>suitably to meet consumers’ needs.</w:t>
      </w:r>
    </w:p>
    <w:p w14:paraId="4ED88497" w14:textId="09DC1ECC" w:rsidR="00772CCF" w:rsidRDefault="00772CCF" w:rsidP="000C10FE">
      <w:pPr>
        <w:spacing w:line="276" w:lineRule="auto"/>
        <w:rPr>
          <w:rFonts w:ascii="Arial" w:hAnsi="Arial" w:cs="Arial"/>
          <w:color w:val="auto"/>
        </w:rPr>
      </w:pPr>
      <w:r>
        <w:rPr>
          <w:rFonts w:ascii="Arial" w:hAnsi="Arial" w:cs="Arial"/>
          <w:color w:val="auto"/>
        </w:rPr>
        <w:t>Consumers and their representatives said staff value</w:t>
      </w:r>
      <w:r w:rsidR="002C4586">
        <w:rPr>
          <w:rFonts w:ascii="Arial" w:hAnsi="Arial" w:cs="Arial"/>
          <w:color w:val="auto"/>
        </w:rPr>
        <w:t>d</w:t>
      </w:r>
      <w:r>
        <w:rPr>
          <w:rFonts w:ascii="Arial" w:hAnsi="Arial" w:cs="Arial"/>
          <w:color w:val="auto"/>
        </w:rPr>
        <w:t xml:space="preserve"> </w:t>
      </w:r>
      <w:r w:rsidR="00EB2FB2">
        <w:rPr>
          <w:rFonts w:ascii="Arial" w:hAnsi="Arial" w:cs="Arial"/>
          <w:color w:val="auto"/>
        </w:rPr>
        <w:t xml:space="preserve">consumers’ </w:t>
      </w:r>
      <w:r>
        <w:rPr>
          <w:rFonts w:ascii="Arial" w:hAnsi="Arial" w:cs="Arial"/>
          <w:color w:val="auto"/>
        </w:rPr>
        <w:t xml:space="preserve">diversity and cultural needs. </w:t>
      </w:r>
      <w:r w:rsidRPr="00772CCF">
        <w:rPr>
          <w:rFonts w:ascii="Arial" w:eastAsia="Arial" w:hAnsi="Arial" w:cs="Arial"/>
        </w:rPr>
        <w:t>Staff describe</w:t>
      </w:r>
      <w:r w:rsidR="00EB2FB2">
        <w:rPr>
          <w:rFonts w:ascii="Arial" w:eastAsia="Arial" w:hAnsi="Arial" w:cs="Arial"/>
        </w:rPr>
        <w:t>d</w:t>
      </w:r>
      <w:r w:rsidRPr="00772CCF">
        <w:rPr>
          <w:rFonts w:ascii="Arial" w:eastAsia="Arial" w:hAnsi="Arial" w:cs="Arial"/>
        </w:rPr>
        <w:t xml:space="preserve"> how consumers</w:t>
      </w:r>
      <w:r w:rsidR="00A37056">
        <w:rPr>
          <w:rFonts w:ascii="Arial" w:eastAsia="Arial" w:hAnsi="Arial" w:cs="Arial"/>
        </w:rPr>
        <w:t>’</w:t>
      </w:r>
      <w:r w:rsidRPr="00772CCF">
        <w:rPr>
          <w:rFonts w:ascii="Arial" w:eastAsia="Arial" w:hAnsi="Arial" w:cs="Arial"/>
        </w:rPr>
        <w:t xml:space="preserve"> values, culture and diversity influence service delivery and care. </w:t>
      </w:r>
      <w:r w:rsidRPr="00772CCF">
        <w:rPr>
          <w:rFonts w:ascii="Arial" w:hAnsi="Arial" w:cs="Arial"/>
          <w:color w:val="auto"/>
        </w:rPr>
        <w:t>Care documentation was individualised and include</w:t>
      </w:r>
      <w:r w:rsidR="00A37056">
        <w:rPr>
          <w:rFonts w:ascii="Arial" w:hAnsi="Arial" w:cs="Arial"/>
          <w:color w:val="auto"/>
        </w:rPr>
        <w:t>d</w:t>
      </w:r>
      <w:r w:rsidRPr="00772CCF">
        <w:rPr>
          <w:rFonts w:ascii="Arial" w:hAnsi="Arial" w:cs="Arial"/>
          <w:color w:val="auto"/>
        </w:rPr>
        <w:t xml:space="preserve"> rel</w:t>
      </w:r>
      <w:r>
        <w:rPr>
          <w:rFonts w:ascii="Arial" w:hAnsi="Arial" w:cs="Arial"/>
          <w:color w:val="auto"/>
        </w:rPr>
        <w:t>evant information relating to ethnicity, cultural practices and spiritual needs.</w:t>
      </w:r>
    </w:p>
    <w:p w14:paraId="529FBB93" w14:textId="551543D2" w:rsidR="008965C4" w:rsidRDefault="008965C4" w:rsidP="000C10FE">
      <w:pPr>
        <w:spacing w:line="276" w:lineRule="auto"/>
        <w:rPr>
          <w:rFonts w:ascii="Arial" w:hAnsi="Arial" w:cs="Arial"/>
        </w:rPr>
      </w:pPr>
      <w:r>
        <w:rPr>
          <w:rFonts w:ascii="Arial" w:hAnsi="Arial" w:cs="Arial"/>
        </w:rPr>
        <w:t xml:space="preserve">Consumers confirmed they </w:t>
      </w:r>
      <w:r w:rsidR="002C4586">
        <w:rPr>
          <w:rFonts w:ascii="Arial" w:hAnsi="Arial" w:cs="Arial"/>
        </w:rPr>
        <w:t>were</w:t>
      </w:r>
      <w:r>
        <w:rPr>
          <w:rFonts w:ascii="Arial" w:hAnsi="Arial" w:cs="Arial"/>
        </w:rPr>
        <w:t xml:space="preserve"> supported to exercise choice and independence, communicate their decisions and decide who is involved in their care. Consumers said they </w:t>
      </w:r>
      <w:r w:rsidR="006F46B7">
        <w:rPr>
          <w:rFonts w:ascii="Arial" w:hAnsi="Arial" w:cs="Arial"/>
        </w:rPr>
        <w:t xml:space="preserve">were </w:t>
      </w:r>
      <w:r>
        <w:rPr>
          <w:rFonts w:ascii="Arial" w:hAnsi="Arial" w:cs="Arial"/>
        </w:rPr>
        <w:t xml:space="preserve">supported to make and maintain relationships with others within and outside the service. </w:t>
      </w:r>
      <w:r w:rsidR="00157EC3">
        <w:rPr>
          <w:rFonts w:ascii="Arial" w:hAnsi="Arial" w:cs="Arial"/>
        </w:rPr>
        <w:t>Staff</w:t>
      </w:r>
      <w:r w:rsidR="00157EC3" w:rsidRPr="00157EC3">
        <w:rPr>
          <w:rFonts w:ascii="Arial" w:hAnsi="Arial" w:cs="Arial"/>
        </w:rPr>
        <w:t xml:space="preserve"> describe</w:t>
      </w:r>
      <w:r w:rsidR="001A04B8">
        <w:rPr>
          <w:rFonts w:ascii="Arial" w:hAnsi="Arial" w:cs="Arial"/>
        </w:rPr>
        <w:t>d</w:t>
      </w:r>
      <w:r w:rsidR="00157EC3" w:rsidRPr="00157EC3">
        <w:rPr>
          <w:rFonts w:ascii="Arial" w:hAnsi="Arial" w:cs="Arial"/>
        </w:rPr>
        <w:t xml:space="preserve"> how they support consumers to make choices and encourage independence</w:t>
      </w:r>
      <w:r w:rsidR="002C4586">
        <w:rPr>
          <w:rFonts w:ascii="Arial" w:hAnsi="Arial" w:cs="Arial"/>
        </w:rPr>
        <w:t>,</w:t>
      </w:r>
      <w:r w:rsidR="00157EC3" w:rsidRPr="00157EC3">
        <w:rPr>
          <w:rFonts w:ascii="Arial" w:hAnsi="Arial" w:cs="Arial"/>
        </w:rPr>
        <w:t xml:space="preserve"> </w:t>
      </w:r>
      <w:r w:rsidR="00715535">
        <w:rPr>
          <w:rFonts w:ascii="Arial" w:hAnsi="Arial" w:cs="Arial"/>
        </w:rPr>
        <w:t>through</w:t>
      </w:r>
      <w:r w:rsidR="00157EC3" w:rsidRPr="00157EC3">
        <w:rPr>
          <w:rFonts w:ascii="Arial" w:hAnsi="Arial" w:cs="Arial"/>
        </w:rPr>
        <w:t xml:space="preserve"> providing options and regular </w:t>
      </w:r>
      <w:r w:rsidR="00157EC3">
        <w:rPr>
          <w:rFonts w:ascii="Arial" w:hAnsi="Arial" w:cs="Arial"/>
        </w:rPr>
        <w:t xml:space="preserve">care plan reviews. </w:t>
      </w:r>
    </w:p>
    <w:p w14:paraId="3317E7C6" w14:textId="1B520557" w:rsidR="00157EC3" w:rsidRDefault="00157EC3" w:rsidP="000C10FE">
      <w:pPr>
        <w:spacing w:line="276" w:lineRule="auto"/>
        <w:rPr>
          <w:rFonts w:ascii="Arial" w:hAnsi="Arial" w:cs="Arial"/>
        </w:rPr>
      </w:pPr>
      <w:r>
        <w:rPr>
          <w:rFonts w:ascii="Arial" w:hAnsi="Arial" w:cs="Arial"/>
        </w:rPr>
        <w:lastRenderedPageBreak/>
        <w:t>Consumers p</w:t>
      </w:r>
      <w:r w:rsidRPr="00157EC3">
        <w:rPr>
          <w:rFonts w:ascii="Arial" w:hAnsi="Arial" w:cs="Arial"/>
        </w:rPr>
        <w:t xml:space="preserve">rovided examples of risk-taking activities they </w:t>
      </w:r>
      <w:r w:rsidR="002C4586">
        <w:rPr>
          <w:rFonts w:ascii="Arial" w:hAnsi="Arial" w:cs="Arial"/>
        </w:rPr>
        <w:t xml:space="preserve">were </w:t>
      </w:r>
      <w:r w:rsidRPr="00157EC3">
        <w:rPr>
          <w:rFonts w:ascii="Arial" w:hAnsi="Arial" w:cs="Arial"/>
        </w:rPr>
        <w:t>supported to do. Care documentation showed</w:t>
      </w:r>
      <w:r>
        <w:rPr>
          <w:rFonts w:ascii="Arial" w:hAnsi="Arial" w:cs="Arial"/>
        </w:rPr>
        <w:t xml:space="preserve"> </w:t>
      </w:r>
      <w:r w:rsidR="00873E49">
        <w:rPr>
          <w:rFonts w:ascii="Arial" w:hAnsi="Arial" w:cs="Arial"/>
        </w:rPr>
        <w:t>risk assessments</w:t>
      </w:r>
      <w:r>
        <w:rPr>
          <w:rFonts w:ascii="Arial" w:hAnsi="Arial" w:cs="Arial"/>
        </w:rPr>
        <w:t xml:space="preserve"> in place</w:t>
      </w:r>
      <w:r w:rsidR="002C4586">
        <w:rPr>
          <w:rFonts w:ascii="Arial" w:hAnsi="Arial" w:cs="Arial"/>
        </w:rPr>
        <w:t>,</w:t>
      </w:r>
      <w:r>
        <w:rPr>
          <w:rFonts w:ascii="Arial" w:hAnsi="Arial" w:cs="Arial"/>
        </w:rPr>
        <w:t xml:space="preserve"> which involved </w:t>
      </w:r>
      <w:r w:rsidRPr="00157EC3">
        <w:rPr>
          <w:rFonts w:ascii="Arial" w:hAnsi="Arial" w:cs="Arial"/>
        </w:rPr>
        <w:t>consultation</w:t>
      </w:r>
      <w:r>
        <w:rPr>
          <w:rFonts w:ascii="Arial" w:hAnsi="Arial" w:cs="Arial"/>
        </w:rPr>
        <w:t xml:space="preserve"> with consumers</w:t>
      </w:r>
      <w:r w:rsidR="00873E49">
        <w:rPr>
          <w:rFonts w:ascii="Arial" w:hAnsi="Arial" w:cs="Arial"/>
        </w:rPr>
        <w:t>,</w:t>
      </w:r>
      <w:r>
        <w:rPr>
          <w:rFonts w:ascii="Arial" w:hAnsi="Arial" w:cs="Arial"/>
        </w:rPr>
        <w:t xml:space="preserve"> their representatives</w:t>
      </w:r>
      <w:r w:rsidR="00873E49">
        <w:rPr>
          <w:rFonts w:ascii="Arial" w:hAnsi="Arial" w:cs="Arial"/>
        </w:rPr>
        <w:t xml:space="preserve"> and </w:t>
      </w:r>
      <w:r w:rsidR="007477CD">
        <w:rPr>
          <w:rFonts w:ascii="Arial" w:hAnsi="Arial" w:cs="Arial"/>
        </w:rPr>
        <w:t>medical officers when relevant</w:t>
      </w:r>
      <w:r>
        <w:rPr>
          <w:rFonts w:ascii="Arial" w:hAnsi="Arial" w:cs="Arial"/>
        </w:rPr>
        <w:t>.</w:t>
      </w:r>
    </w:p>
    <w:p w14:paraId="7C7556EA" w14:textId="0FEDA836" w:rsidR="00157EC3" w:rsidRDefault="00DC043D" w:rsidP="000C10FE">
      <w:pPr>
        <w:spacing w:line="276" w:lineRule="auto"/>
        <w:rPr>
          <w:rFonts w:ascii="Arial" w:hAnsi="Arial" w:cs="Arial"/>
        </w:rPr>
      </w:pPr>
      <w:r>
        <w:rPr>
          <w:rFonts w:ascii="Arial" w:hAnsi="Arial" w:cs="Arial"/>
        </w:rPr>
        <w:t>C</w:t>
      </w:r>
      <w:r w:rsidR="00157EC3">
        <w:rPr>
          <w:rFonts w:ascii="Arial" w:hAnsi="Arial" w:cs="Arial"/>
        </w:rPr>
        <w:t>onsumers confirmed they have the information they need to make choices about their care. Staff described how they support consumers in an inclusive and individualised way to make choices, for example,</w:t>
      </w:r>
      <w:r w:rsidR="00D53BA3">
        <w:rPr>
          <w:rFonts w:ascii="Arial" w:hAnsi="Arial" w:cs="Arial"/>
        </w:rPr>
        <w:t xml:space="preserve"> </w:t>
      </w:r>
      <w:proofErr w:type="gramStart"/>
      <w:r w:rsidR="00D53BA3">
        <w:rPr>
          <w:rFonts w:ascii="Arial" w:hAnsi="Arial" w:cs="Arial"/>
        </w:rPr>
        <w:t>through the use of</w:t>
      </w:r>
      <w:proofErr w:type="gramEnd"/>
      <w:r w:rsidR="00D53BA3">
        <w:rPr>
          <w:rFonts w:ascii="Arial" w:hAnsi="Arial" w:cs="Arial"/>
        </w:rPr>
        <w:t xml:space="preserve"> interpreters and communication </w:t>
      </w:r>
      <w:r w:rsidR="00331547">
        <w:rPr>
          <w:rFonts w:ascii="Arial" w:hAnsi="Arial" w:cs="Arial"/>
        </w:rPr>
        <w:t>aids</w:t>
      </w:r>
      <w:r w:rsidR="00D53BA3">
        <w:rPr>
          <w:rFonts w:ascii="Arial" w:hAnsi="Arial" w:cs="Arial"/>
        </w:rPr>
        <w:t>.</w:t>
      </w:r>
    </w:p>
    <w:p w14:paraId="39D07397" w14:textId="0BB67315" w:rsidR="00A45AD0" w:rsidRPr="00B83D6B" w:rsidRDefault="00D53BA3" w:rsidP="000C10FE">
      <w:pPr>
        <w:spacing w:line="276" w:lineRule="auto"/>
        <w:rPr>
          <w:rFonts w:ascii="Arial" w:eastAsia="Arial" w:hAnsi="Arial" w:cs="Arial"/>
          <w:b/>
          <w:bCs/>
          <w:sz w:val="30"/>
          <w:szCs w:val="30"/>
        </w:rPr>
      </w:pPr>
      <w:r>
        <w:rPr>
          <w:rFonts w:ascii="Arial" w:hAnsi="Arial" w:cs="Arial"/>
        </w:rPr>
        <w:t xml:space="preserve">Consumers said staff maintain their privacy, including when consumers have visitors. Staff </w:t>
      </w:r>
      <w:r w:rsidR="00370740">
        <w:rPr>
          <w:rFonts w:ascii="Arial" w:hAnsi="Arial" w:cs="Arial"/>
        </w:rPr>
        <w:t xml:space="preserve">described </w:t>
      </w:r>
      <w:r w:rsidR="003E6734">
        <w:rPr>
          <w:rFonts w:ascii="Arial" w:hAnsi="Arial" w:cs="Arial"/>
        </w:rPr>
        <w:t>how they ensure personal privacy is respected and how</w:t>
      </w:r>
      <w:r w:rsidR="00370740">
        <w:rPr>
          <w:rFonts w:ascii="Arial" w:hAnsi="Arial" w:cs="Arial"/>
        </w:rPr>
        <w:t xml:space="preserve"> confidential</w:t>
      </w:r>
      <w:r w:rsidR="003E6734">
        <w:rPr>
          <w:rFonts w:ascii="Arial" w:hAnsi="Arial" w:cs="Arial"/>
        </w:rPr>
        <w:t xml:space="preserve"> information is protected. Consumer care files were </w:t>
      </w:r>
      <w:r w:rsidR="00370740">
        <w:rPr>
          <w:rFonts w:ascii="Arial" w:hAnsi="Arial" w:cs="Arial"/>
        </w:rPr>
        <w:t>securely stored</w:t>
      </w:r>
      <w:r w:rsidR="003E6734">
        <w:rPr>
          <w:rFonts w:ascii="Arial" w:hAnsi="Arial" w:cs="Arial"/>
        </w:rPr>
        <w:t>.</w:t>
      </w:r>
      <w:r w:rsidR="00A45AD0" w:rsidRPr="43719607">
        <w:rPr>
          <w:rFonts w:ascii="Arial" w:eastAsia="Arial" w:hAnsi="Arial" w:cs="Arial"/>
        </w:rPr>
        <w:br w:type="page"/>
      </w:r>
    </w:p>
    <w:p w14:paraId="50F9A800" w14:textId="3E0AA7B4" w:rsidR="00FA049A" w:rsidRPr="00B83D6B" w:rsidRDefault="00AE200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 xml:space="preserve">Standard </w:t>
      </w:r>
      <w:r w:rsidR="000A6B31" w:rsidRPr="43719607">
        <w:rPr>
          <w:rFonts w:ascii="Arial" w:eastAsia="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43719607">
            <w:pPr>
              <w:spacing w:before="0" w:after="120" w:line="22" w:lineRule="atLeast"/>
              <w:rPr>
                <w:rFonts w:ascii="Arial" w:eastAsia="Arial" w:hAnsi="Arial" w:cs="Arial"/>
              </w:rPr>
            </w:pPr>
            <w:r w:rsidRPr="43719607">
              <w:rPr>
                <w:rFonts w:ascii="Arial" w:eastAsia="Arial" w:hAnsi="Arial" w:cs="Arial"/>
              </w:rPr>
              <w:t>Ongoing assessment and planning with consumers</w:t>
            </w:r>
          </w:p>
        </w:tc>
        <w:tc>
          <w:tcPr>
            <w:tcW w:w="902" w:type="pct"/>
          </w:tcPr>
          <w:p w14:paraId="16B2C8E8" w14:textId="66D7B367" w:rsidR="009A1DF7" w:rsidRPr="00B83D6B" w:rsidRDefault="009A1DF7"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3E6734">
              <w:rPr>
                <w:rFonts w:ascii="Arial" w:eastAsia="Arial" w:hAnsi="Arial" w:cs="Arial"/>
              </w:rPr>
              <w:t>Compliant</w:t>
            </w:r>
          </w:p>
        </w:tc>
      </w:tr>
      <w:tr w:rsidR="0021781E" w:rsidRPr="00B83D6B" w14:paraId="5C854C6F"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2(3)(a)</w:t>
            </w:r>
          </w:p>
        </w:tc>
        <w:tc>
          <w:tcPr>
            <w:tcW w:w="3312" w:type="pct"/>
            <w:tcBorders>
              <w:right w:val="single" w:sz="4" w:space="0" w:color="auto"/>
            </w:tcBorders>
          </w:tcPr>
          <w:p w14:paraId="1018FBA4" w14:textId="56523459"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7C0A610A" w:rsidR="00A54A38" w:rsidRPr="003E6734"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3E6734">
              <w:rPr>
                <w:rFonts w:ascii="Arial" w:eastAsia="Arial" w:hAnsi="Arial" w:cs="Arial"/>
                <w:color w:val="auto"/>
              </w:rPr>
              <w:t>Compliant</w:t>
            </w:r>
          </w:p>
        </w:tc>
      </w:tr>
      <w:tr w:rsidR="00CB2962" w:rsidRPr="00B83D6B" w14:paraId="07268FF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2(3)(b)</w:t>
            </w:r>
          </w:p>
        </w:tc>
        <w:tc>
          <w:tcPr>
            <w:tcW w:w="3312" w:type="pct"/>
            <w:tcBorders>
              <w:right w:val="single" w:sz="4" w:space="0" w:color="auto"/>
            </w:tcBorders>
          </w:tcPr>
          <w:p w14:paraId="00D229ED" w14:textId="75E79CDD"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 xml:space="preserve">Assessment and planning </w:t>
            </w:r>
            <w:proofErr w:type="gramStart"/>
            <w:r w:rsidRPr="43719607">
              <w:rPr>
                <w:rFonts w:ascii="Arial" w:eastAsia="Arial" w:hAnsi="Arial" w:cs="Arial"/>
              </w:rPr>
              <w:t>identifies</w:t>
            </w:r>
            <w:proofErr w:type="gramEnd"/>
            <w:r w:rsidRPr="43719607">
              <w:rPr>
                <w:rFonts w:ascii="Arial" w:eastAsia="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539A8AE" w:rsidR="00A54A38" w:rsidRPr="003E6734"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3E6734">
              <w:rPr>
                <w:rFonts w:ascii="Arial" w:eastAsia="Arial" w:hAnsi="Arial" w:cs="Arial"/>
                <w:color w:val="auto"/>
              </w:rPr>
              <w:t>Compliant</w:t>
            </w:r>
          </w:p>
        </w:tc>
      </w:tr>
      <w:tr w:rsidR="0021781E" w:rsidRPr="00B83D6B" w14:paraId="3DB8A4B7"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2(3)(c)</w:t>
            </w:r>
          </w:p>
        </w:tc>
        <w:tc>
          <w:tcPr>
            <w:tcW w:w="3312" w:type="pct"/>
            <w:tcBorders>
              <w:right w:val="single" w:sz="4" w:space="0" w:color="auto"/>
            </w:tcBorders>
          </w:tcPr>
          <w:p w14:paraId="6D6CCFFA" w14:textId="167C2AF6"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organisation demonstrates that assessment and planning:</w:t>
            </w:r>
          </w:p>
          <w:p w14:paraId="02738D97"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008F25B" w:rsidR="00A54A38" w:rsidRPr="003E6734"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3E6734">
              <w:rPr>
                <w:rFonts w:ascii="Arial" w:eastAsia="Arial" w:hAnsi="Arial" w:cs="Arial"/>
                <w:color w:val="auto"/>
              </w:rPr>
              <w:t>Compliant</w:t>
            </w:r>
          </w:p>
        </w:tc>
      </w:tr>
      <w:tr w:rsidR="00CB2962" w:rsidRPr="00B83D6B" w14:paraId="23D5F7EB"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2(3)(d)</w:t>
            </w:r>
          </w:p>
        </w:tc>
        <w:tc>
          <w:tcPr>
            <w:tcW w:w="3312" w:type="pct"/>
            <w:tcBorders>
              <w:right w:val="single" w:sz="4" w:space="0" w:color="auto"/>
            </w:tcBorders>
          </w:tcPr>
          <w:p w14:paraId="6F93E375" w14:textId="319E62C8"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046A20D1" w:rsidR="00A54A38" w:rsidRPr="003E6734" w:rsidRDefault="00A54A38" w:rsidP="00CC661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3E6734">
              <w:rPr>
                <w:rFonts w:ascii="Arial" w:eastAsia="Arial" w:hAnsi="Arial" w:cs="Arial"/>
                <w:color w:val="auto"/>
              </w:rPr>
              <w:t>Compliant</w:t>
            </w:r>
          </w:p>
        </w:tc>
      </w:tr>
      <w:tr w:rsidR="0021781E" w:rsidRPr="00B83D6B" w14:paraId="74092D80"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2(3)(e)</w:t>
            </w:r>
          </w:p>
        </w:tc>
        <w:tc>
          <w:tcPr>
            <w:tcW w:w="3312" w:type="pct"/>
            <w:tcBorders>
              <w:right w:val="single" w:sz="4" w:space="0" w:color="auto"/>
            </w:tcBorders>
          </w:tcPr>
          <w:p w14:paraId="6294C7F0" w14:textId="7FDFF742"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35CC585D" w:rsidR="00A54A38" w:rsidRPr="003E6734"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3E6734">
              <w:rPr>
                <w:rFonts w:ascii="Arial" w:eastAsia="Arial" w:hAnsi="Arial" w:cs="Arial"/>
                <w:color w:val="auto"/>
              </w:rPr>
              <w:t>Compliant</w:t>
            </w:r>
          </w:p>
        </w:tc>
      </w:tr>
    </w:tbl>
    <w:p w14:paraId="2F582DC5" w14:textId="1507D1B2" w:rsidR="00952645"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0CBDB3EB" w14:textId="1A666876" w:rsidR="001B2E72" w:rsidRDefault="003E6734" w:rsidP="00145A33">
      <w:pPr>
        <w:spacing w:line="276" w:lineRule="auto"/>
        <w:rPr>
          <w:rFonts w:ascii="Arial" w:hAnsi="Arial" w:cs="Arial"/>
        </w:rPr>
      </w:pPr>
      <w:r w:rsidRPr="003E6734">
        <w:rPr>
          <w:rFonts w:ascii="Arial" w:hAnsi="Arial" w:cs="Arial"/>
        </w:rPr>
        <w:t>A</w:t>
      </w:r>
      <w:r w:rsidR="001B2E72">
        <w:rPr>
          <w:rFonts w:ascii="Arial" w:hAnsi="Arial" w:cs="Arial"/>
        </w:rPr>
        <w:t xml:space="preserve"> </w:t>
      </w:r>
      <w:r w:rsidRPr="003E6734">
        <w:rPr>
          <w:rFonts w:ascii="Arial" w:hAnsi="Arial" w:cs="Arial"/>
        </w:rPr>
        <w:t>range of assessments are completed on entry and reviewed as needed</w:t>
      </w:r>
      <w:r>
        <w:rPr>
          <w:rFonts w:ascii="Arial" w:hAnsi="Arial" w:cs="Arial"/>
        </w:rPr>
        <w:t xml:space="preserve"> to identify consumers’ needs and to guide staff in the delivery of care.</w:t>
      </w:r>
      <w:r w:rsidR="001B2E72">
        <w:rPr>
          <w:rFonts w:ascii="Arial" w:hAnsi="Arial" w:cs="Arial"/>
        </w:rPr>
        <w:t xml:space="preserve"> </w:t>
      </w:r>
      <w:r w:rsidR="001B2E72" w:rsidRPr="001B2E72">
        <w:rPr>
          <w:rFonts w:ascii="Arial" w:hAnsi="Arial" w:cs="Arial"/>
        </w:rPr>
        <w:t>Staff describe</w:t>
      </w:r>
      <w:r w:rsidR="003F159A">
        <w:rPr>
          <w:rFonts w:ascii="Arial" w:hAnsi="Arial" w:cs="Arial"/>
        </w:rPr>
        <w:t>d</w:t>
      </w:r>
      <w:r w:rsidR="001B2E72" w:rsidRPr="001B2E72">
        <w:rPr>
          <w:rFonts w:ascii="Arial" w:hAnsi="Arial" w:cs="Arial"/>
        </w:rPr>
        <w:t xml:space="preserve"> their role in the assessment and planning process </w:t>
      </w:r>
      <w:r w:rsidR="003F159A">
        <w:rPr>
          <w:rFonts w:ascii="Arial" w:hAnsi="Arial" w:cs="Arial"/>
        </w:rPr>
        <w:t>and</w:t>
      </w:r>
      <w:r w:rsidR="001B2E72">
        <w:rPr>
          <w:rFonts w:ascii="Arial" w:hAnsi="Arial" w:cs="Arial"/>
        </w:rPr>
        <w:t xml:space="preserve"> their understanding of assessed needs, goals</w:t>
      </w:r>
      <w:r w:rsidR="00EA6CFE">
        <w:rPr>
          <w:rFonts w:ascii="Arial" w:hAnsi="Arial" w:cs="Arial"/>
        </w:rPr>
        <w:t>,</w:t>
      </w:r>
      <w:r w:rsidR="001B2E72">
        <w:rPr>
          <w:rFonts w:ascii="Arial" w:hAnsi="Arial" w:cs="Arial"/>
        </w:rPr>
        <w:t xml:space="preserve"> preferences</w:t>
      </w:r>
      <w:r w:rsidR="00EA6CFE">
        <w:rPr>
          <w:rFonts w:ascii="Arial" w:hAnsi="Arial" w:cs="Arial"/>
        </w:rPr>
        <w:t xml:space="preserve"> and risks</w:t>
      </w:r>
      <w:r w:rsidR="001B2E72">
        <w:rPr>
          <w:rFonts w:ascii="Arial" w:hAnsi="Arial" w:cs="Arial"/>
        </w:rPr>
        <w:t xml:space="preserve"> in relation to delivering safe and effective care</w:t>
      </w:r>
      <w:r w:rsidR="00F728AF">
        <w:rPr>
          <w:rFonts w:ascii="Arial" w:hAnsi="Arial" w:cs="Arial"/>
        </w:rPr>
        <w:t>, consistent with care planning documentation</w:t>
      </w:r>
      <w:r w:rsidR="001B2E72">
        <w:rPr>
          <w:rFonts w:ascii="Arial" w:hAnsi="Arial" w:cs="Arial"/>
        </w:rPr>
        <w:t>.</w:t>
      </w:r>
      <w:r w:rsidR="00145A33">
        <w:rPr>
          <w:rFonts w:ascii="Arial" w:hAnsi="Arial" w:cs="Arial"/>
        </w:rPr>
        <w:t xml:space="preserve"> Care plans include advance care and end of life planning</w:t>
      </w:r>
      <w:r w:rsidR="008B1409">
        <w:rPr>
          <w:rFonts w:ascii="Arial" w:hAnsi="Arial" w:cs="Arial"/>
        </w:rPr>
        <w:t xml:space="preserve"> information. </w:t>
      </w:r>
      <w:r w:rsidR="00F54429">
        <w:rPr>
          <w:rFonts w:ascii="Arial" w:hAnsi="Arial" w:cs="Arial"/>
        </w:rPr>
        <w:t xml:space="preserve"> </w:t>
      </w:r>
    </w:p>
    <w:p w14:paraId="20F11A29" w14:textId="21047900" w:rsidR="00F54429" w:rsidRDefault="00692DF3" w:rsidP="000C10FE">
      <w:pPr>
        <w:spacing w:line="276" w:lineRule="auto"/>
        <w:rPr>
          <w:rFonts w:ascii="Arial" w:hAnsi="Arial" w:cs="Arial"/>
        </w:rPr>
      </w:pPr>
      <w:r w:rsidRPr="003E6734">
        <w:rPr>
          <w:rFonts w:ascii="Arial" w:hAnsi="Arial" w:cs="Arial"/>
        </w:rPr>
        <w:t xml:space="preserve">Consumers and their representatives are involved in </w:t>
      </w:r>
      <w:r>
        <w:rPr>
          <w:rFonts w:ascii="Arial" w:hAnsi="Arial" w:cs="Arial"/>
        </w:rPr>
        <w:t xml:space="preserve">the </w:t>
      </w:r>
      <w:r w:rsidRPr="003E6734">
        <w:rPr>
          <w:rFonts w:ascii="Arial" w:hAnsi="Arial" w:cs="Arial"/>
        </w:rPr>
        <w:t xml:space="preserve">assessment and care planning process. </w:t>
      </w:r>
      <w:r w:rsidR="00726998">
        <w:rPr>
          <w:rFonts w:ascii="Arial" w:hAnsi="Arial" w:cs="Arial"/>
        </w:rPr>
        <w:t>They</w:t>
      </w:r>
      <w:r w:rsidR="00F54429">
        <w:rPr>
          <w:rFonts w:ascii="Arial" w:hAnsi="Arial" w:cs="Arial"/>
        </w:rPr>
        <w:t xml:space="preserve"> confirmed staff </w:t>
      </w:r>
      <w:r w:rsidR="004E1AA6">
        <w:rPr>
          <w:rFonts w:ascii="Arial" w:hAnsi="Arial" w:cs="Arial"/>
        </w:rPr>
        <w:t>discus</w:t>
      </w:r>
      <w:r w:rsidR="002C4586">
        <w:rPr>
          <w:rFonts w:ascii="Arial" w:hAnsi="Arial" w:cs="Arial"/>
        </w:rPr>
        <w:t xml:space="preserve">s </w:t>
      </w:r>
      <w:r w:rsidR="004E1AA6">
        <w:rPr>
          <w:rFonts w:ascii="Arial" w:hAnsi="Arial" w:cs="Arial"/>
        </w:rPr>
        <w:t xml:space="preserve">relevant information regarding care planning. Care planning documentation confirmed input from </w:t>
      </w:r>
      <w:r w:rsidR="00F701F9">
        <w:rPr>
          <w:rFonts w:ascii="Arial" w:hAnsi="Arial" w:cs="Arial"/>
        </w:rPr>
        <w:t>other health professionals and</w:t>
      </w:r>
      <w:r w:rsidR="004E1AA6">
        <w:rPr>
          <w:rFonts w:ascii="Arial" w:hAnsi="Arial" w:cs="Arial"/>
        </w:rPr>
        <w:t xml:space="preserve"> services.</w:t>
      </w:r>
      <w:r w:rsidR="00747C5B">
        <w:rPr>
          <w:rFonts w:ascii="Arial" w:hAnsi="Arial" w:cs="Arial"/>
        </w:rPr>
        <w:t xml:space="preserve"> Care plans are available to consumers, representatives and other health professionals.</w:t>
      </w:r>
      <w:r w:rsidR="004E1AA6">
        <w:rPr>
          <w:rFonts w:ascii="Arial" w:hAnsi="Arial" w:cs="Arial"/>
        </w:rPr>
        <w:t xml:space="preserve"> </w:t>
      </w:r>
    </w:p>
    <w:p w14:paraId="30D6B7C8" w14:textId="4B874DAD" w:rsidR="0064274C" w:rsidRPr="00747C5B" w:rsidRDefault="00666529" w:rsidP="00747C5B">
      <w:pPr>
        <w:spacing w:line="276" w:lineRule="auto"/>
        <w:rPr>
          <w:rFonts w:ascii="Arial" w:hAnsi="Arial" w:cs="Arial"/>
        </w:rPr>
      </w:pPr>
      <w:r>
        <w:rPr>
          <w:rFonts w:ascii="Arial" w:hAnsi="Arial" w:cs="Arial"/>
        </w:rPr>
        <w:t>Care documentation show</w:t>
      </w:r>
      <w:r w:rsidR="00934FAC">
        <w:rPr>
          <w:rFonts w:ascii="Arial" w:hAnsi="Arial" w:cs="Arial"/>
        </w:rPr>
        <w:t>ed</w:t>
      </w:r>
      <w:r>
        <w:rPr>
          <w:rFonts w:ascii="Arial" w:hAnsi="Arial" w:cs="Arial"/>
        </w:rPr>
        <w:t xml:space="preserve"> care and services are reviewed 4 monthly and in response to incidents and changes to consumers</w:t>
      </w:r>
      <w:r w:rsidR="005E654C">
        <w:rPr>
          <w:rFonts w:ascii="Arial" w:hAnsi="Arial" w:cs="Arial"/>
        </w:rPr>
        <w:t>’</w:t>
      </w:r>
      <w:r>
        <w:rPr>
          <w:rFonts w:ascii="Arial" w:hAnsi="Arial" w:cs="Arial"/>
        </w:rPr>
        <w:t xml:space="preserve"> condition, needs and preferences. </w:t>
      </w:r>
      <w:r w:rsidR="0064274C">
        <w:rPr>
          <w:rFonts w:ascii="Arial" w:hAnsi="Arial" w:cs="Arial"/>
        </w:rPr>
        <w:t xml:space="preserve">Representatives confirmed they </w:t>
      </w:r>
      <w:r w:rsidR="002A5FFA">
        <w:rPr>
          <w:rFonts w:ascii="Arial" w:hAnsi="Arial" w:cs="Arial"/>
        </w:rPr>
        <w:t xml:space="preserve">were </w:t>
      </w:r>
      <w:r w:rsidR="0064274C">
        <w:rPr>
          <w:rFonts w:ascii="Arial" w:hAnsi="Arial" w:cs="Arial"/>
        </w:rPr>
        <w:t xml:space="preserve">informed of any changes to consumers’ needs and preferences. </w:t>
      </w:r>
    </w:p>
    <w:p w14:paraId="4415513A" w14:textId="20B1871F" w:rsidR="007209A1" w:rsidRPr="00B83D6B" w:rsidRDefault="00E57864" w:rsidP="43719607">
      <w:pPr>
        <w:pStyle w:val="Heading1"/>
        <w:spacing w:before="120" w:after="240" w:line="22" w:lineRule="atLeast"/>
        <w:rPr>
          <w:rFonts w:ascii="Arial" w:eastAsia="Arial" w:hAnsi="Arial" w:cs="Arial"/>
        </w:rPr>
      </w:pPr>
      <w:r>
        <w:rPr>
          <w:rFonts w:ascii="Arial" w:eastAsia="Arial" w:hAnsi="Arial" w:cs="Arial"/>
        </w:rPr>
        <w:lastRenderedPageBreak/>
        <w:t>S</w:t>
      </w:r>
      <w:r w:rsidR="007209A1" w:rsidRPr="43719607">
        <w:rPr>
          <w:rFonts w:ascii="Arial" w:eastAsia="Arial" w:hAnsi="Arial" w:cs="Arial"/>
        </w:rPr>
        <w:t>tandard 3</w:t>
      </w:r>
    </w:p>
    <w:tbl>
      <w:tblPr>
        <w:tblStyle w:val="TableGrid"/>
        <w:tblW w:w="0" w:type="auto"/>
        <w:tblLook w:val="04A0" w:firstRow="1" w:lastRow="0" w:firstColumn="1" w:lastColumn="0" w:noHBand="0" w:noVBand="1"/>
      </w:tblPr>
      <w:tblGrid>
        <w:gridCol w:w="1790"/>
        <w:gridCol w:w="6925"/>
        <w:gridCol w:w="1489"/>
      </w:tblGrid>
      <w:tr w:rsidR="00CB2962" w:rsidRPr="00B83D6B" w14:paraId="5B109F5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43719607">
            <w:pPr>
              <w:spacing w:before="0" w:after="120" w:line="22" w:lineRule="atLeast"/>
              <w:rPr>
                <w:rFonts w:ascii="Arial" w:eastAsia="Arial" w:hAnsi="Arial" w:cs="Arial"/>
              </w:rPr>
            </w:pPr>
            <w:r w:rsidRPr="43719607">
              <w:rPr>
                <w:rFonts w:ascii="Arial" w:eastAsia="Arial" w:hAnsi="Arial" w:cs="Arial"/>
              </w:rPr>
              <w:t>Personal care and clinical care</w:t>
            </w:r>
          </w:p>
        </w:tc>
        <w:tc>
          <w:tcPr>
            <w:tcW w:w="0" w:type="auto"/>
          </w:tcPr>
          <w:p w14:paraId="45B20FB0" w14:textId="690A7825" w:rsidR="00CB2962" w:rsidRPr="00B83D6B" w:rsidRDefault="00F61FC1"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Non-c</w:t>
            </w:r>
            <w:r w:rsidR="00CB2962" w:rsidRPr="008351FE">
              <w:rPr>
                <w:rFonts w:ascii="Arial" w:eastAsia="Arial" w:hAnsi="Arial" w:cs="Arial"/>
              </w:rPr>
              <w:t>ompliant</w:t>
            </w:r>
          </w:p>
        </w:tc>
      </w:tr>
      <w:tr w:rsidR="00CB2962" w:rsidRPr="00B83D6B" w14:paraId="29D7189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3(3)(a)</w:t>
            </w:r>
          </w:p>
        </w:tc>
        <w:tc>
          <w:tcPr>
            <w:tcW w:w="0" w:type="auto"/>
            <w:tcBorders>
              <w:right w:val="single" w:sz="4" w:space="0" w:color="auto"/>
            </w:tcBorders>
          </w:tcPr>
          <w:p w14:paraId="27BEA294" w14:textId="1084555D"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personal care, clinical care, or both personal care and clinical care, that:</w:t>
            </w:r>
          </w:p>
          <w:p w14:paraId="576FE1E7"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best practice; and</w:t>
            </w:r>
          </w:p>
          <w:p w14:paraId="7A3A4876"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tailored to their needs; and</w:t>
            </w:r>
          </w:p>
          <w:p w14:paraId="28FAC623"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optimises their health and well-being.</w:t>
            </w:r>
          </w:p>
        </w:tc>
        <w:tc>
          <w:tcPr>
            <w:tcW w:w="0" w:type="auto"/>
            <w:tcBorders>
              <w:left w:val="single" w:sz="4" w:space="0" w:color="auto"/>
            </w:tcBorders>
          </w:tcPr>
          <w:p w14:paraId="378FFC84" w14:textId="7A04795C"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DA165C">
              <w:rPr>
                <w:rFonts w:ascii="Arial" w:eastAsia="Arial" w:hAnsi="Arial" w:cs="Arial"/>
                <w:color w:val="auto"/>
              </w:rPr>
              <w:t>Compliant</w:t>
            </w:r>
          </w:p>
        </w:tc>
      </w:tr>
      <w:tr w:rsidR="00CB2962" w:rsidRPr="00B83D6B" w14:paraId="601C0F2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3(3)(b)</w:t>
            </w:r>
          </w:p>
        </w:tc>
        <w:tc>
          <w:tcPr>
            <w:tcW w:w="0" w:type="auto"/>
            <w:tcBorders>
              <w:right w:val="single" w:sz="4" w:space="0" w:color="auto"/>
            </w:tcBorders>
          </w:tcPr>
          <w:p w14:paraId="3BD71B05" w14:textId="7B7353E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management of high impact or high prevalence risks associated with the care of each consumer.</w:t>
            </w:r>
          </w:p>
        </w:tc>
        <w:tc>
          <w:tcPr>
            <w:tcW w:w="0" w:type="auto"/>
            <w:tcBorders>
              <w:left w:val="single" w:sz="4" w:space="0" w:color="auto"/>
            </w:tcBorders>
          </w:tcPr>
          <w:p w14:paraId="46345134" w14:textId="082D24C7" w:rsidR="00CB2962" w:rsidRPr="00B83D6B" w:rsidRDefault="00F61FC1"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color w:val="auto"/>
              </w:rPr>
              <w:t>Non-c</w:t>
            </w:r>
            <w:r w:rsidR="00CB2962" w:rsidRPr="00C65176">
              <w:rPr>
                <w:rFonts w:ascii="Arial" w:eastAsia="Arial" w:hAnsi="Arial" w:cs="Arial"/>
                <w:color w:val="auto"/>
              </w:rPr>
              <w:t>ompliant</w:t>
            </w:r>
          </w:p>
        </w:tc>
      </w:tr>
      <w:tr w:rsidR="00CB2962" w:rsidRPr="00B83D6B" w14:paraId="1592055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43719607">
            <w:pPr>
              <w:tabs>
                <w:tab w:val="right" w:pos="9026"/>
              </w:tabs>
              <w:spacing w:line="22" w:lineRule="atLeast"/>
              <w:outlineLvl w:val="4"/>
              <w:rPr>
                <w:rFonts w:ascii="Arial" w:eastAsia="Arial" w:hAnsi="Arial" w:cs="Arial"/>
                <w:color w:val="auto"/>
              </w:rPr>
            </w:pPr>
            <w:r w:rsidRPr="43719607">
              <w:rPr>
                <w:rFonts w:ascii="Arial" w:eastAsia="Arial" w:hAnsi="Arial" w:cs="Arial"/>
                <w:color w:val="auto"/>
              </w:rPr>
              <w:t>Requirement 3(3)(c)</w:t>
            </w:r>
          </w:p>
        </w:tc>
        <w:tc>
          <w:tcPr>
            <w:tcW w:w="0" w:type="auto"/>
            <w:tcBorders>
              <w:right w:val="single" w:sz="4" w:space="0" w:color="auto"/>
            </w:tcBorders>
          </w:tcPr>
          <w:p w14:paraId="2F7F4901" w14:textId="074797BB" w:rsidR="00CB2962" w:rsidRPr="00B83D6B" w:rsidRDefault="00CB2962" w:rsidP="4371960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The needs, goals and preferences of consumers nearing the end of life are recognised and addressed, their comfort </w:t>
            </w:r>
            <w:proofErr w:type="gramStart"/>
            <w:r w:rsidRPr="43719607">
              <w:rPr>
                <w:rFonts w:ascii="Arial" w:eastAsia="Arial" w:hAnsi="Arial" w:cs="Arial"/>
              </w:rPr>
              <w:t>maximised</w:t>
            </w:r>
            <w:proofErr w:type="gramEnd"/>
            <w:r w:rsidRPr="43719607">
              <w:rPr>
                <w:rFonts w:ascii="Arial" w:eastAsia="Arial" w:hAnsi="Arial" w:cs="Arial"/>
              </w:rPr>
              <w:t xml:space="preserve"> and their dignity preserved.</w:t>
            </w:r>
          </w:p>
        </w:tc>
        <w:tc>
          <w:tcPr>
            <w:tcW w:w="0" w:type="auto"/>
            <w:tcBorders>
              <w:left w:val="single" w:sz="4" w:space="0" w:color="auto"/>
            </w:tcBorders>
          </w:tcPr>
          <w:p w14:paraId="4120776A" w14:textId="10959C8E" w:rsidR="00CB2962" w:rsidRPr="00DA165C"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165C">
              <w:rPr>
                <w:rFonts w:ascii="Arial" w:eastAsia="Arial" w:hAnsi="Arial" w:cs="Arial"/>
                <w:color w:val="auto"/>
              </w:rPr>
              <w:t>Compliant</w:t>
            </w:r>
          </w:p>
        </w:tc>
      </w:tr>
      <w:tr w:rsidR="00CB2962" w:rsidRPr="00B83D6B" w14:paraId="3E5E2E4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3(3)(d)</w:t>
            </w:r>
          </w:p>
        </w:tc>
        <w:tc>
          <w:tcPr>
            <w:tcW w:w="0" w:type="auto"/>
            <w:tcBorders>
              <w:right w:val="single" w:sz="4" w:space="0" w:color="auto"/>
            </w:tcBorders>
          </w:tcPr>
          <w:p w14:paraId="1DE46AD3" w14:textId="1E8F9A4C"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7679AE64" w:rsidR="00CB2962" w:rsidRPr="00DA165C" w:rsidRDefault="00CB2962" w:rsidP="00CC661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165C">
              <w:rPr>
                <w:rFonts w:ascii="Arial" w:eastAsia="Arial" w:hAnsi="Arial" w:cs="Arial"/>
                <w:color w:val="auto"/>
              </w:rPr>
              <w:t>Compliant</w:t>
            </w:r>
          </w:p>
        </w:tc>
      </w:tr>
      <w:tr w:rsidR="00CB2962" w:rsidRPr="00B83D6B" w14:paraId="3571DCD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3(3)(e)</w:t>
            </w:r>
          </w:p>
        </w:tc>
        <w:tc>
          <w:tcPr>
            <w:tcW w:w="0" w:type="auto"/>
            <w:tcBorders>
              <w:right w:val="single" w:sz="4" w:space="0" w:color="auto"/>
            </w:tcBorders>
          </w:tcPr>
          <w:p w14:paraId="3E215F5C" w14:textId="5D94D1EA"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171F7A20" w:rsidR="00CB2962" w:rsidRPr="00DA165C"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165C">
              <w:rPr>
                <w:rFonts w:ascii="Arial" w:eastAsia="Arial" w:hAnsi="Arial" w:cs="Arial"/>
                <w:color w:val="auto"/>
              </w:rPr>
              <w:t>Compliant</w:t>
            </w:r>
          </w:p>
        </w:tc>
      </w:tr>
      <w:tr w:rsidR="00CB2962" w:rsidRPr="00B83D6B" w14:paraId="1CB9BB50"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3(3)(f)</w:t>
            </w:r>
          </w:p>
        </w:tc>
        <w:tc>
          <w:tcPr>
            <w:tcW w:w="0" w:type="auto"/>
            <w:tcBorders>
              <w:right w:val="single" w:sz="4" w:space="0" w:color="auto"/>
            </w:tcBorders>
          </w:tcPr>
          <w:p w14:paraId="76CB1032" w14:textId="7608BA1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2D9CCA82" w:rsidR="00CB2962" w:rsidRPr="00DA165C"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165C">
              <w:rPr>
                <w:rFonts w:ascii="Arial" w:eastAsia="Arial" w:hAnsi="Arial" w:cs="Arial"/>
                <w:color w:val="auto"/>
              </w:rPr>
              <w:t>Compliant</w:t>
            </w:r>
          </w:p>
        </w:tc>
      </w:tr>
      <w:tr w:rsidR="00CB2962" w:rsidRPr="00B83D6B" w14:paraId="77C1985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3(3)(g)</w:t>
            </w:r>
          </w:p>
        </w:tc>
        <w:tc>
          <w:tcPr>
            <w:tcW w:w="0" w:type="auto"/>
            <w:tcBorders>
              <w:right w:val="single" w:sz="4" w:space="0" w:color="auto"/>
            </w:tcBorders>
          </w:tcPr>
          <w:p w14:paraId="6C313F53" w14:textId="0928031C"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Minimisation of infection related risks through implementing:</w:t>
            </w:r>
          </w:p>
          <w:p w14:paraId="38574797"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standard and </w:t>
            </w:r>
            <w:proofErr w:type="gramStart"/>
            <w:r w:rsidRPr="43719607">
              <w:rPr>
                <w:rFonts w:ascii="Arial" w:eastAsia="Arial" w:hAnsi="Arial" w:cs="Arial"/>
              </w:rPr>
              <w:t>transmission based</w:t>
            </w:r>
            <w:proofErr w:type="gramEnd"/>
            <w:r w:rsidRPr="43719607">
              <w:rPr>
                <w:rFonts w:ascii="Arial" w:eastAsia="Arial" w:hAnsi="Arial" w:cs="Arial"/>
              </w:rPr>
              <w:t xml:space="preserve"> precautions to prevent and control infection; and</w:t>
            </w:r>
          </w:p>
          <w:p w14:paraId="07625030"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311AF7F" w:rsidR="00CB2962" w:rsidRPr="00DA165C"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165C">
              <w:rPr>
                <w:rFonts w:ascii="Arial" w:eastAsia="Arial" w:hAnsi="Arial" w:cs="Arial"/>
                <w:color w:val="auto"/>
              </w:rPr>
              <w:t>Compliant</w:t>
            </w:r>
          </w:p>
        </w:tc>
      </w:tr>
    </w:tbl>
    <w:p w14:paraId="78C75B8B" w14:textId="725BB809" w:rsidR="00236108" w:rsidRDefault="007209A1" w:rsidP="00236108">
      <w:pPr>
        <w:pStyle w:val="Heading2"/>
        <w:spacing w:before="120" w:after="120" w:line="22" w:lineRule="atLeast"/>
        <w:rPr>
          <w:rFonts w:ascii="Arial" w:eastAsia="Arial" w:hAnsi="Arial" w:cs="Arial"/>
        </w:rPr>
      </w:pPr>
      <w:r w:rsidRPr="43719607">
        <w:rPr>
          <w:rFonts w:ascii="Arial" w:eastAsia="Arial" w:hAnsi="Arial" w:cs="Arial"/>
        </w:rPr>
        <w:t>Findings</w:t>
      </w:r>
    </w:p>
    <w:p w14:paraId="08AA4C7E" w14:textId="77777777" w:rsidR="00881FF1" w:rsidRPr="00881FF1" w:rsidRDefault="00881FF1" w:rsidP="00881FF1">
      <w:pPr>
        <w:spacing w:line="276" w:lineRule="auto"/>
        <w:rPr>
          <w:rFonts w:ascii="Arial" w:hAnsi="Arial" w:cs="Arial"/>
          <w:color w:val="auto"/>
        </w:rPr>
      </w:pPr>
      <w:r w:rsidRPr="00881FF1">
        <w:rPr>
          <w:rFonts w:ascii="Arial" w:hAnsi="Arial" w:cs="Arial"/>
          <w:color w:val="auto"/>
        </w:rPr>
        <w:t>I have assessed this Quality Standard as non-compliant as I am satisfied the following requirement is non-compliant: </w:t>
      </w:r>
    </w:p>
    <w:p w14:paraId="28365C79" w14:textId="5E29E7B1" w:rsidR="003C5F02" w:rsidRPr="003C5F02" w:rsidRDefault="003C5F02" w:rsidP="00E45718">
      <w:pPr>
        <w:pStyle w:val="ListParagraph"/>
        <w:numPr>
          <w:ilvl w:val="0"/>
          <w:numId w:val="36"/>
        </w:numPr>
        <w:spacing w:line="276" w:lineRule="auto"/>
        <w:rPr>
          <w:rFonts w:ascii="Arial" w:eastAsia="Arial" w:hAnsi="Arial" w:cs="Arial"/>
        </w:rPr>
      </w:pPr>
      <w:r w:rsidRPr="003C5F02">
        <w:rPr>
          <w:rFonts w:ascii="Arial" w:eastAsia="Arial" w:hAnsi="Arial" w:cs="Arial"/>
        </w:rPr>
        <w:t>Effective management of high impact or high prevalence risks associated with the care of each consumer.</w:t>
      </w:r>
    </w:p>
    <w:p w14:paraId="3E697395" w14:textId="043ABD70" w:rsidR="00DD2739" w:rsidRPr="00447EF3" w:rsidRDefault="00DD2739" w:rsidP="00E45718">
      <w:pPr>
        <w:spacing w:line="276" w:lineRule="auto"/>
        <w:rPr>
          <w:rFonts w:ascii="Arial" w:hAnsi="Arial" w:cs="Arial"/>
          <w:color w:val="000000"/>
          <w:shd w:val="clear" w:color="auto" w:fill="FFFFFF"/>
        </w:rPr>
      </w:pPr>
      <w:r w:rsidRPr="00DD2739">
        <w:rPr>
          <w:rFonts w:ascii="Arial" w:hAnsi="Arial" w:cs="Arial"/>
          <w:color w:val="000000"/>
          <w:shd w:val="clear" w:color="auto" w:fill="FFFFFF"/>
        </w:rPr>
        <w:t xml:space="preserve">The Assessment Team </w:t>
      </w:r>
      <w:r w:rsidR="005C1E39">
        <w:rPr>
          <w:rFonts w:ascii="Arial" w:hAnsi="Arial" w:cs="Arial"/>
          <w:color w:val="000000"/>
          <w:shd w:val="clear" w:color="auto" w:fill="FFFFFF"/>
        </w:rPr>
        <w:t>identified deficits regarding how the</w:t>
      </w:r>
      <w:r w:rsidR="007C5EF3">
        <w:rPr>
          <w:rFonts w:ascii="Arial" w:hAnsi="Arial" w:cs="Arial"/>
          <w:color w:val="000000"/>
          <w:shd w:val="clear" w:color="auto" w:fill="FFFFFF"/>
        </w:rPr>
        <w:t xml:space="preserve"> </w:t>
      </w:r>
      <w:r w:rsidR="007C5EF3" w:rsidRPr="00DD2739">
        <w:rPr>
          <w:rFonts w:ascii="Arial" w:hAnsi="Arial" w:cs="Arial"/>
          <w:color w:val="000000"/>
          <w:shd w:val="clear" w:color="auto" w:fill="FFFFFF"/>
        </w:rPr>
        <w:t>service</w:t>
      </w:r>
      <w:r w:rsidRPr="00DD2739">
        <w:rPr>
          <w:rFonts w:ascii="Arial" w:hAnsi="Arial" w:cs="Arial"/>
          <w:color w:val="000000"/>
          <w:shd w:val="clear" w:color="auto" w:fill="FFFFFF"/>
        </w:rPr>
        <w:t xml:space="preserve"> manages high impact and high prevalence risks. Consumer feedback and staff evidence </w:t>
      </w:r>
      <w:r w:rsidR="00314321">
        <w:rPr>
          <w:rFonts w:ascii="Arial" w:hAnsi="Arial" w:cs="Arial"/>
          <w:color w:val="000000"/>
          <w:shd w:val="clear" w:color="auto" w:fill="FFFFFF"/>
        </w:rPr>
        <w:t xml:space="preserve">generally </w:t>
      </w:r>
      <w:r w:rsidRPr="00DD2739">
        <w:rPr>
          <w:rFonts w:ascii="Arial" w:hAnsi="Arial" w:cs="Arial"/>
          <w:color w:val="000000"/>
          <w:shd w:val="clear" w:color="auto" w:fill="FFFFFF"/>
        </w:rPr>
        <w:t>support</w:t>
      </w:r>
      <w:r w:rsidR="00A24CE1">
        <w:rPr>
          <w:rFonts w:ascii="Arial" w:hAnsi="Arial" w:cs="Arial"/>
          <w:color w:val="000000"/>
          <w:shd w:val="clear" w:color="auto" w:fill="FFFFFF"/>
        </w:rPr>
        <w:t>ed</w:t>
      </w:r>
      <w:r w:rsidRPr="00DD2739">
        <w:rPr>
          <w:rFonts w:ascii="Arial" w:hAnsi="Arial" w:cs="Arial"/>
          <w:color w:val="000000"/>
          <w:shd w:val="clear" w:color="auto" w:fill="FFFFFF"/>
        </w:rPr>
        <w:t xml:space="preserve"> risks were being suitably managed</w:t>
      </w:r>
      <w:r w:rsidR="00314321">
        <w:rPr>
          <w:rFonts w:ascii="Arial" w:hAnsi="Arial" w:cs="Arial"/>
          <w:color w:val="000000"/>
          <w:shd w:val="clear" w:color="auto" w:fill="FFFFFF"/>
        </w:rPr>
        <w:t>.</w:t>
      </w:r>
    </w:p>
    <w:p w14:paraId="6AE5B308" w14:textId="62A6CF76" w:rsidR="00A248F3" w:rsidRDefault="00FB659B" w:rsidP="00E45718">
      <w:pPr>
        <w:spacing w:line="276" w:lineRule="auto"/>
        <w:rPr>
          <w:rStyle w:val="normaltextrun"/>
          <w:rFonts w:ascii="Arial" w:hAnsi="Arial" w:cs="Arial"/>
          <w:sz w:val="22"/>
          <w:szCs w:val="22"/>
          <w:shd w:val="clear" w:color="auto" w:fill="FFFFFF"/>
          <w:lang w:val="en-US"/>
        </w:rPr>
      </w:pPr>
      <w:r w:rsidRPr="00447EF3">
        <w:rPr>
          <w:rFonts w:ascii="Arial" w:hAnsi="Arial" w:cs="Arial"/>
          <w:color w:val="000000"/>
          <w:shd w:val="clear" w:color="auto" w:fill="FFFFFF"/>
        </w:rPr>
        <w:t>The Approved Provider responded on 8 September 2022</w:t>
      </w:r>
      <w:r w:rsidR="00314321">
        <w:rPr>
          <w:rFonts w:ascii="Arial" w:hAnsi="Arial" w:cs="Arial"/>
          <w:color w:val="000000"/>
          <w:shd w:val="clear" w:color="auto" w:fill="FFFFFF"/>
        </w:rPr>
        <w:t xml:space="preserve"> and</w:t>
      </w:r>
      <w:r w:rsidRPr="00447EF3">
        <w:rPr>
          <w:rFonts w:ascii="Arial" w:hAnsi="Arial" w:cs="Arial"/>
          <w:color w:val="000000"/>
          <w:shd w:val="clear" w:color="auto" w:fill="FFFFFF"/>
        </w:rPr>
        <w:t xml:space="preserve"> disagree</w:t>
      </w:r>
      <w:r w:rsidR="00314321">
        <w:rPr>
          <w:rFonts w:ascii="Arial" w:hAnsi="Arial" w:cs="Arial"/>
          <w:color w:val="000000"/>
          <w:shd w:val="clear" w:color="auto" w:fill="FFFFFF"/>
        </w:rPr>
        <w:t>d</w:t>
      </w:r>
      <w:r w:rsidRPr="00447EF3">
        <w:rPr>
          <w:rFonts w:ascii="Arial" w:hAnsi="Arial" w:cs="Arial"/>
          <w:color w:val="000000"/>
          <w:shd w:val="clear" w:color="auto" w:fill="FFFFFF"/>
        </w:rPr>
        <w:t xml:space="preserve"> with the Assessment Team’s findings. </w:t>
      </w:r>
      <w:r w:rsidRPr="00447EF3">
        <w:rPr>
          <w:rStyle w:val="normaltextrun"/>
          <w:rFonts w:ascii="Arial" w:hAnsi="Arial" w:cs="Arial"/>
          <w:shd w:val="clear" w:color="auto" w:fill="FFFFFF"/>
          <w:lang w:val="en-US"/>
        </w:rPr>
        <w:t xml:space="preserve">The Approved Provider supplied additional information regarding how the </w:t>
      </w:r>
      <w:r w:rsidRPr="00447EF3">
        <w:rPr>
          <w:rStyle w:val="normaltextrun"/>
          <w:rFonts w:ascii="Arial" w:hAnsi="Arial" w:cs="Arial"/>
          <w:shd w:val="clear" w:color="auto" w:fill="FFFFFF"/>
          <w:lang w:val="en-US"/>
        </w:rPr>
        <w:lastRenderedPageBreak/>
        <w:t>service manages high impact and high prevalence risks</w:t>
      </w:r>
      <w:r w:rsidR="006443B5">
        <w:rPr>
          <w:rStyle w:val="normaltextrun"/>
          <w:rFonts w:ascii="Arial" w:hAnsi="Arial" w:cs="Arial"/>
          <w:shd w:val="clear" w:color="auto" w:fill="FFFFFF"/>
          <w:lang w:val="en-US"/>
        </w:rPr>
        <w:t xml:space="preserve"> and provided </w:t>
      </w:r>
      <w:r w:rsidRPr="00447EF3">
        <w:rPr>
          <w:rStyle w:val="normaltextrun"/>
          <w:rFonts w:ascii="Arial" w:hAnsi="Arial" w:cs="Arial"/>
          <w:shd w:val="clear" w:color="auto" w:fill="FFFFFF"/>
          <w:lang w:val="en-US"/>
        </w:rPr>
        <w:t>policies</w:t>
      </w:r>
      <w:r w:rsidR="00A248F3">
        <w:rPr>
          <w:rStyle w:val="normaltextrun"/>
          <w:rFonts w:ascii="Arial" w:hAnsi="Arial" w:cs="Arial"/>
          <w:shd w:val="clear" w:color="auto" w:fill="FFFFFF"/>
          <w:lang w:val="en-US"/>
        </w:rPr>
        <w:t>, clarifying clinical extracts</w:t>
      </w:r>
      <w:r w:rsidR="00E507FE">
        <w:rPr>
          <w:rStyle w:val="normaltextrun"/>
          <w:rFonts w:ascii="Arial" w:hAnsi="Arial" w:cs="Arial"/>
          <w:shd w:val="clear" w:color="auto" w:fill="FFFFFF"/>
          <w:lang w:val="en-US"/>
        </w:rPr>
        <w:t xml:space="preserve"> </w:t>
      </w:r>
      <w:r w:rsidRPr="00447EF3">
        <w:rPr>
          <w:rStyle w:val="normaltextrun"/>
          <w:rFonts w:ascii="Arial" w:hAnsi="Arial" w:cs="Arial"/>
          <w:shd w:val="clear" w:color="auto" w:fill="FFFFFF"/>
          <w:lang w:val="en-US"/>
        </w:rPr>
        <w:t>and training</w:t>
      </w:r>
      <w:r w:rsidR="008D689A">
        <w:rPr>
          <w:rStyle w:val="normaltextrun"/>
          <w:rFonts w:ascii="Arial" w:hAnsi="Arial" w:cs="Arial"/>
          <w:shd w:val="clear" w:color="auto" w:fill="FFFFFF"/>
          <w:lang w:val="en-US"/>
        </w:rPr>
        <w:t xml:space="preserve"> records</w:t>
      </w:r>
      <w:r w:rsidR="008E7A41">
        <w:rPr>
          <w:rStyle w:val="normaltextrun"/>
          <w:rFonts w:ascii="Arial" w:hAnsi="Arial" w:cs="Arial"/>
          <w:shd w:val="clear" w:color="auto" w:fill="FFFFFF"/>
          <w:lang w:val="en-US"/>
        </w:rPr>
        <w:t xml:space="preserve">. </w:t>
      </w:r>
    </w:p>
    <w:p w14:paraId="33CDAB7D" w14:textId="202B33E6" w:rsidR="006A795E" w:rsidRDefault="007C5792" w:rsidP="00E45718">
      <w:pPr>
        <w:spacing w:line="276" w:lineRule="auto"/>
        <w:rPr>
          <w:rStyle w:val="bcx9"/>
          <w:rFonts w:ascii="Arial" w:hAnsi="Arial" w:cs="Arial"/>
          <w:shd w:val="clear" w:color="auto" w:fill="FFFFFF"/>
          <w:lang w:val="en-US"/>
        </w:rPr>
      </w:pPr>
      <w:r>
        <w:rPr>
          <w:rStyle w:val="bcx9"/>
          <w:rFonts w:ascii="Arial" w:hAnsi="Arial" w:cs="Arial"/>
          <w:shd w:val="clear" w:color="auto" w:fill="FFFFFF"/>
          <w:lang w:val="en-US"/>
        </w:rPr>
        <w:t>The Site Audit report identified one</w:t>
      </w:r>
      <w:r w:rsidR="00A248F3">
        <w:rPr>
          <w:rStyle w:val="bcx9"/>
          <w:rFonts w:ascii="Arial" w:hAnsi="Arial" w:cs="Arial"/>
          <w:shd w:val="clear" w:color="auto" w:fill="FFFFFF"/>
          <w:lang w:val="en-US"/>
        </w:rPr>
        <w:t xml:space="preserve"> named consumer</w:t>
      </w:r>
      <w:r w:rsidR="00B63C22">
        <w:rPr>
          <w:rStyle w:val="bcx9"/>
          <w:rFonts w:ascii="Arial" w:hAnsi="Arial" w:cs="Arial"/>
          <w:shd w:val="clear" w:color="auto" w:fill="FFFFFF"/>
          <w:lang w:val="en-US"/>
        </w:rPr>
        <w:t xml:space="preserve"> who experienced delays</w:t>
      </w:r>
      <w:r w:rsidR="00F03998">
        <w:rPr>
          <w:rStyle w:val="bcx9"/>
          <w:rFonts w:ascii="Arial" w:hAnsi="Arial" w:cs="Arial"/>
          <w:shd w:val="clear" w:color="auto" w:fill="FFFFFF"/>
          <w:lang w:val="en-US"/>
        </w:rPr>
        <w:t xml:space="preserve"> and did not receive care in line with their care plan</w:t>
      </w:r>
      <w:r w:rsidR="00B63C22">
        <w:rPr>
          <w:rStyle w:val="bcx9"/>
          <w:rFonts w:ascii="Arial" w:hAnsi="Arial" w:cs="Arial"/>
          <w:shd w:val="clear" w:color="auto" w:fill="FFFFFF"/>
          <w:lang w:val="en-US"/>
        </w:rPr>
        <w:t xml:space="preserve">. This resulted in an unsatisfactory meal experience and </w:t>
      </w:r>
      <w:r w:rsidR="0050404A">
        <w:rPr>
          <w:rStyle w:val="bcx9"/>
          <w:rFonts w:ascii="Arial" w:hAnsi="Arial" w:cs="Arial"/>
          <w:shd w:val="clear" w:color="auto" w:fill="FFFFFF"/>
          <w:lang w:val="en-US"/>
        </w:rPr>
        <w:t>deficit regarding a speciali</w:t>
      </w:r>
      <w:r w:rsidR="009979DB">
        <w:rPr>
          <w:rStyle w:val="bcx9"/>
          <w:rFonts w:ascii="Arial" w:hAnsi="Arial" w:cs="Arial"/>
          <w:shd w:val="clear" w:color="auto" w:fill="FFFFFF"/>
          <w:lang w:val="en-US"/>
        </w:rPr>
        <w:t>s</w:t>
      </w:r>
      <w:r w:rsidR="0050404A">
        <w:rPr>
          <w:rStyle w:val="bcx9"/>
          <w:rFonts w:ascii="Arial" w:hAnsi="Arial" w:cs="Arial"/>
          <w:shd w:val="clear" w:color="auto" w:fill="FFFFFF"/>
          <w:lang w:val="en-US"/>
        </w:rPr>
        <w:t xml:space="preserve">ed nursing need. </w:t>
      </w:r>
      <w:r w:rsidR="006A795E">
        <w:rPr>
          <w:rStyle w:val="bcx9"/>
          <w:rFonts w:ascii="Arial" w:hAnsi="Arial" w:cs="Arial"/>
          <w:shd w:val="clear" w:color="auto" w:fill="FFFFFF"/>
          <w:lang w:val="en-US"/>
        </w:rPr>
        <w:t xml:space="preserve">The consumer also did not receive medication in line with their needs on one occasion. </w:t>
      </w:r>
      <w:r w:rsidR="0004581C">
        <w:rPr>
          <w:rStyle w:val="bcx9"/>
          <w:rFonts w:ascii="Arial" w:hAnsi="Arial" w:cs="Arial"/>
          <w:shd w:val="clear" w:color="auto" w:fill="FFFFFF"/>
          <w:lang w:val="en-US"/>
        </w:rPr>
        <w:t>At the time of the Site Audit these concerns were raised with management, who</w:t>
      </w:r>
      <w:r w:rsidR="00E21ABE">
        <w:rPr>
          <w:rStyle w:val="bcx9"/>
          <w:rFonts w:ascii="Arial" w:hAnsi="Arial" w:cs="Arial"/>
          <w:shd w:val="clear" w:color="auto" w:fill="FFFFFF"/>
          <w:lang w:val="en-US"/>
        </w:rPr>
        <w:t xml:space="preserve"> described corrective action to be taken to prevent recurrence</w:t>
      </w:r>
      <w:r w:rsidR="0004581C">
        <w:rPr>
          <w:rStyle w:val="bcx9"/>
          <w:rFonts w:ascii="Arial" w:hAnsi="Arial" w:cs="Arial"/>
          <w:shd w:val="clear" w:color="auto" w:fill="FFFFFF"/>
          <w:lang w:val="en-US"/>
        </w:rPr>
        <w:t xml:space="preserve">. </w:t>
      </w:r>
      <w:r w:rsidR="006A795E">
        <w:rPr>
          <w:rStyle w:val="bcx9"/>
          <w:rFonts w:ascii="Arial" w:hAnsi="Arial" w:cs="Arial"/>
          <w:shd w:val="clear" w:color="auto" w:fill="FFFFFF"/>
          <w:lang w:val="en-US"/>
        </w:rPr>
        <w:t>The Approved Provider</w:t>
      </w:r>
      <w:r w:rsidR="00E21ABE">
        <w:rPr>
          <w:rStyle w:val="bcx9"/>
          <w:rFonts w:ascii="Arial" w:hAnsi="Arial" w:cs="Arial"/>
          <w:shd w:val="clear" w:color="auto" w:fill="FFFFFF"/>
          <w:lang w:val="en-US"/>
        </w:rPr>
        <w:t>’s response</w:t>
      </w:r>
      <w:r w:rsidR="006A795E">
        <w:rPr>
          <w:rStyle w:val="bcx9"/>
          <w:rFonts w:ascii="Arial" w:hAnsi="Arial" w:cs="Arial"/>
          <w:shd w:val="clear" w:color="auto" w:fill="FFFFFF"/>
          <w:lang w:val="en-US"/>
        </w:rPr>
        <w:t xml:space="preserve"> acknowledged the deficits, </w:t>
      </w:r>
      <w:r w:rsidR="00037601">
        <w:rPr>
          <w:rStyle w:val="bcx9"/>
          <w:rFonts w:ascii="Arial" w:hAnsi="Arial" w:cs="Arial"/>
          <w:shd w:val="clear" w:color="auto" w:fill="FFFFFF"/>
          <w:lang w:val="en-US"/>
        </w:rPr>
        <w:t>stated they reflected one-off instances</w:t>
      </w:r>
      <w:r w:rsidR="00F660D0">
        <w:rPr>
          <w:rStyle w:val="bcx9"/>
          <w:rFonts w:ascii="Arial" w:hAnsi="Arial" w:cs="Arial"/>
          <w:shd w:val="clear" w:color="auto" w:fill="FFFFFF"/>
          <w:lang w:val="en-US"/>
        </w:rPr>
        <w:t xml:space="preserve"> and the consumer was to receive regular checks due to call bell malfunctions</w:t>
      </w:r>
      <w:r w:rsidR="00037601">
        <w:rPr>
          <w:rStyle w:val="bcx9"/>
          <w:rFonts w:ascii="Arial" w:hAnsi="Arial" w:cs="Arial"/>
          <w:shd w:val="clear" w:color="auto" w:fill="FFFFFF"/>
          <w:lang w:val="en-US"/>
        </w:rPr>
        <w:t xml:space="preserve">. They said staff </w:t>
      </w:r>
      <w:r w:rsidR="00B3625E">
        <w:rPr>
          <w:rStyle w:val="bcx9"/>
          <w:rFonts w:ascii="Arial" w:hAnsi="Arial" w:cs="Arial"/>
          <w:shd w:val="clear" w:color="auto" w:fill="FFFFFF"/>
          <w:lang w:val="en-US"/>
        </w:rPr>
        <w:t xml:space="preserve">communication and </w:t>
      </w:r>
      <w:r w:rsidR="00037601">
        <w:rPr>
          <w:rStyle w:val="bcx9"/>
          <w:rFonts w:ascii="Arial" w:hAnsi="Arial" w:cs="Arial"/>
          <w:shd w:val="clear" w:color="auto" w:fill="FFFFFF"/>
          <w:lang w:val="en-US"/>
        </w:rPr>
        <w:t>training has since occurred</w:t>
      </w:r>
      <w:r w:rsidR="00612F0F">
        <w:rPr>
          <w:rStyle w:val="bcx9"/>
          <w:rFonts w:ascii="Arial" w:hAnsi="Arial" w:cs="Arial"/>
          <w:shd w:val="clear" w:color="auto" w:fill="FFFFFF"/>
          <w:lang w:val="en-US"/>
        </w:rPr>
        <w:t>, staff involved in the deficits have been counselled</w:t>
      </w:r>
      <w:r w:rsidR="00E6412D">
        <w:rPr>
          <w:rStyle w:val="bcx9"/>
          <w:rFonts w:ascii="Arial" w:hAnsi="Arial" w:cs="Arial"/>
          <w:shd w:val="clear" w:color="auto" w:fill="FFFFFF"/>
          <w:lang w:val="en-US"/>
        </w:rPr>
        <w:t xml:space="preserve"> and call bell upgrades are occurring</w:t>
      </w:r>
      <w:r w:rsidR="00612F0F">
        <w:rPr>
          <w:rStyle w:val="bcx9"/>
          <w:rFonts w:ascii="Arial" w:hAnsi="Arial" w:cs="Arial"/>
          <w:shd w:val="clear" w:color="auto" w:fill="FFFFFF"/>
          <w:lang w:val="en-US"/>
        </w:rPr>
        <w:t>.</w:t>
      </w:r>
      <w:r w:rsidR="00855DAA">
        <w:rPr>
          <w:rStyle w:val="bcx9"/>
          <w:rFonts w:ascii="Arial" w:hAnsi="Arial" w:cs="Arial"/>
          <w:shd w:val="clear" w:color="auto" w:fill="FFFFFF"/>
          <w:lang w:val="en-US"/>
        </w:rPr>
        <w:t xml:space="preserve"> I accept the </w:t>
      </w:r>
      <w:r w:rsidR="00633425">
        <w:rPr>
          <w:rStyle w:val="bcx9"/>
          <w:rFonts w:ascii="Arial" w:hAnsi="Arial" w:cs="Arial"/>
          <w:shd w:val="clear" w:color="auto" w:fill="FFFFFF"/>
          <w:lang w:val="en-US"/>
        </w:rPr>
        <w:t xml:space="preserve">consumer and </w:t>
      </w:r>
      <w:r w:rsidR="00855DAA">
        <w:rPr>
          <w:rStyle w:val="bcx9"/>
          <w:rFonts w:ascii="Arial" w:hAnsi="Arial" w:cs="Arial"/>
          <w:shd w:val="clear" w:color="auto" w:fill="FFFFFF"/>
          <w:lang w:val="en-US"/>
        </w:rPr>
        <w:t xml:space="preserve">Approved Provider’s </w:t>
      </w:r>
      <w:r w:rsidR="00633425">
        <w:rPr>
          <w:rStyle w:val="bcx9"/>
          <w:rFonts w:ascii="Arial" w:hAnsi="Arial" w:cs="Arial"/>
          <w:shd w:val="clear" w:color="auto" w:fill="FFFFFF"/>
          <w:lang w:val="en-US"/>
        </w:rPr>
        <w:t>comments that this was not reflective of a systemic deficit.</w:t>
      </w:r>
      <w:r w:rsidR="00EE3E18">
        <w:rPr>
          <w:rStyle w:val="bcx9"/>
          <w:rFonts w:ascii="Arial" w:hAnsi="Arial" w:cs="Arial"/>
          <w:shd w:val="clear" w:color="auto" w:fill="FFFFFF"/>
          <w:lang w:val="en-US"/>
        </w:rPr>
        <w:t xml:space="preserve"> </w:t>
      </w:r>
      <w:r w:rsidR="00633425">
        <w:rPr>
          <w:rStyle w:val="bcx9"/>
          <w:rFonts w:ascii="Arial" w:hAnsi="Arial" w:cs="Arial"/>
          <w:shd w:val="clear" w:color="auto" w:fill="FFFFFF"/>
          <w:lang w:val="en-US"/>
        </w:rPr>
        <w:t>However</w:t>
      </w:r>
      <w:r w:rsidR="00855DAA">
        <w:rPr>
          <w:rStyle w:val="bcx9"/>
          <w:rFonts w:ascii="Arial" w:hAnsi="Arial" w:cs="Arial"/>
          <w:shd w:val="clear" w:color="auto" w:fill="FFFFFF"/>
          <w:lang w:val="en-US"/>
        </w:rPr>
        <w:t xml:space="preserve">, </w:t>
      </w:r>
      <w:r w:rsidR="00A21794">
        <w:rPr>
          <w:rStyle w:val="bcx9"/>
          <w:rFonts w:ascii="Arial" w:hAnsi="Arial" w:cs="Arial"/>
          <w:shd w:val="clear" w:color="auto" w:fill="FFFFFF"/>
          <w:lang w:val="en-US"/>
        </w:rPr>
        <w:t>I consider this example reflects non-compliance with this requirement</w:t>
      </w:r>
      <w:r w:rsidR="004A3F49">
        <w:rPr>
          <w:rStyle w:val="bcx9"/>
          <w:rFonts w:ascii="Arial" w:hAnsi="Arial" w:cs="Arial"/>
          <w:shd w:val="clear" w:color="auto" w:fill="FFFFFF"/>
          <w:lang w:val="en-US"/>
        </w:rPr>
        <w:t xml:space="preserve"> as there was impact to the consumer</w:t>
      </w:r>
      <w:r w:rsidR="00A21794">
        <w:rPr>
          <w:rStyle w:val="bcx9"/>
          <w:rFonts w:ascii="Arial" w:hAnsi="Arial" w:cs="Arial"/>
          <w:shd w:val="clear" w:color="auto" w:fill="FFFFFF"/>
          <w:lang w:val="en-US"/>
        </w:rPr>
        <w:t xml:space="preserve">. </w:t>
      </w:r>
    </w:p>
    <w:p w14:paraId="4CDB0E6E" w14:textId="7A6EE8A9" w:rsidR="005C1AC3" w:rsidRDefault="00BA595B" w:rsidP="00E45718">
      <w:pPr>
        <w:spacing w:line="276" w:lineRule="auto"/>
        <w:rPr>
          <w:rStyle w:val="bcx9"/>
          <w:rFonts w:ascii="Arial" w:hAnsi="Arial" w:cs="Arial"/>
          <w:shd w:val="clear" w:color="auto" w:fill="FFFFFF"/>
        </w:rPr>
      </w:pPr>
      <w:r>
        <w:rPr>
          <w:rStyle w:val="bcx9"/>
          <w:rFonts w:ascii="Arial" w:hAnsi="Arial" w:cs="Arial"/>
          <w:shd w:val="clear" w:color="auto" w:fill="FFFFFF"/>
        </w:rPr>
        <w:t xml:space="preserve">One </w:t>
      </w:r>
      <w:r w:rsidR="00A248F3" w:rsidRPr="00A248F3">
        <w:rPr>
          <w:rStyle w:val="bcx9"/>
          <w:rFonts w:ascii="Arial" w:hAnsi="Arial" w:cs="Arial"/>
          <w:shd w:val="clear" w:color="auto" w:fill="FFFFFF"/>
        </w:rPr>
        <w:t>named consumer</w:t>
      </w:r>
      <w:r>
        <w:rPr>
          <w:rStyle w:val="bcx9"/>
          <w:rFonts w:ascii="Arial" w:hAnsi="Arial" w:cs="Arial"/>
          <w:shd w:val="clear" w:color="auto" w:fill="FFFFFF"/>
        </w:rPr>
        <w:t xml:space="preserve">’s </w:t>
      </w:r>
      <w:r w:rsidR="000D44C2">
        <w:rPr>
          <w:rStyle w:val="bcx9"/>
          <w:rFonts w:ascii="Arial" w:hAnsi="Arial" w:cs="Arial"/>
          <w:shd w:val="clear" w:color="auto" w:fill="FFFFFF"/>
        </w:rPr>
        <w:t>care</w:t>
      </w:r>
      <w:r w:rsidR="00A248F3" w:rsidRPr="00A248F3">
        <w:rPr>
          <w:rStyle w:val="bcx9"/>
          <w:rFonts w:ascii="Arial" w:hAnsi="Arial" w:cs="Arial"/>
          <w:shd w:val="clear" w:color="auto" w:fill="FFFFFF"/>
        </w:rPr>
        <w:t xml:space="preserve"> plan</w:t>
      </w:r>
      <w:r w:rsidR="00497C76">
        <w:rPr>
          <w:rStyle w:val="bcx9"/>
          <w:rFonts w:ascii="Arial" w:hAnsi="Arial" w:cs="Arial"/>
          <w:shd w:val="clear" w:color="auto" w:fill="FFFFFF"/>
        </w:rPr>
        <w:t xml:space="preserve"> </w:t>
      </w:r>
      <w:r w:rsidR="004B18E7" w:rsidRPr="007B7C14">
        <w:rPr>
          <w:rStyle w:val="bcx9"/>
          <w:rFonts w:ascii="Arial" w:hAnsi="Arial" w:cs="Arial"/>
          <w:shd w:val="clear" w:color="auto" w:fill="FFFFFF"/>
        </w:rPr>
        <w:t xml:space="preserve">was </w:t>
      </w:r>
      <w:r w:rsidR="004B18E7">
        <w:rPr>
          <w:rStyle w:val="bcx9"/>
          <w:rFonts w:ascii="Arial" w:hAnsi="Arial" w:cs="Arial"/>
          <w:shd w:val="clear" w:color="auto" w:fill="FFFFFF"/>
        </w:rPr>
        <w:t xml:space="preserve">not up to date </w:t>
      </w:r>
      <w:r w:rsidR="004B18E7" w:rsidRPr="007B7C14">
        <w:rPr>
          <w:rStyle w:val="bcx9"/>
          <w:rFonts w:ascii="Arial" w:hAnsi="Arial" w:cs="Arial"/>
          <w:shd w:val="clear" w:color="auto" w:fill="FFFFFF"/>
        </w:rPr>
        <w:t>and</w:t>
      </w:r>
      <w:r w:rsidR="004B18E7">
        <w:rPr>
          <w:rStyle w:val="bcx9"/>
          <w:rFonts w:ascii="Arial" w:hAnsi="Arial" w:cs="Arial"/>
          <w:shd w:val="clear" w:color="auto" w:fill="FFFFFF"/>
        </w:rPr>
        <w:t xml:space="preserve"> </w:t>
      </w:r>
      <w:r w:rsidR="00497C76">
        <w:rPr>
          <w:rStyle w:val="bcx9"/>
          <w:rFonts w:ascii="Arial" w:hAnsi="Arial" w:cs="Arial"/>
          <w:shd w:val="clear" w:color="auto" w:fill="FFFFFF"/>
        </w:rPr>
        <w:t xml:space="preserve">did not provide sufficient information in the event of a </w:t>
      </w:r>
      <w:r w:rsidR="000D44C2">
        <w:rPr>
          <w:rStyle w:val="bcx9"/>
          <w:rFonts w:ascii="Arial" w:hAnsi="Arial" w:cs="Arial"/>
          <w:shd w:val="clear" w:color="auto" w:fill="FFFFFF"/>
        </w:rPr>
        <w:t xml:space="preserve">change to their </w:t>
      </w:r>
      <w:r w:rsidR="00011D8E">
        <w:rPr>
          <w:rStyle w:val="bcx9"/>
          <w:rFonts w:ascii="Arial" w:hAnsi="Arial" w:cs="Arial"/>
          <w:shd w:val="clear" w:color="auto" w:fill="FFFFFF"/>
        </w:rPr>
        <w:t>health status</w:t>
      </w:r>
      <w:r w:rsidR="008E7A41">
        <w:rPr>
          <w:rStyle w:val="bcx9"/>
          <w:rFonts w:ascii="Arial" w:hAnsi="Arial" w:cs="Arial"/>
          <w:shd w:val="clear" w:color="auto" w:fill="FFFFFF"/>
        </w:rPr>
        <w:t>.</w:t>
      </w:r>
      <w:r w:rsidR="0004081E">
        <w:rPr>
          <w:rStyle w:val="bcx9"/>
          <w:rFonts w:ascii="Arial" w:hAnsi="Arial" w:cs="Arial"/>
          <w:shd w:val="clear" w:color="auto" w:fill="FFFFFF"/>
        </w:rPr>
        <w:t xml:space="preserve"> Staff had not followed directives regarding escalating changes to a medical officer.</w:t>
      </w:r>
      <w:r w:rsidR="00F313A0">
        <w:rPr>
          <w:rStyle w:val="bcx9"/>
          <w:rFonts w:ascii="Arial" w:hAnsi="Arial" w:cs="Arial"/>
          <w:shd w:val="clear" w:color="auto" w:fill="FFFFFF"/>
        </w:rPr>
        <w:t xml:space="preserve"> During the Site Audit changes were made to </w:t>
      </w:r>
      <w:r w:rsidR="0053016E">
        <w:rPr>
          <w:rStyle w:val="bcx9"/>
          <w:rFonts w:ascii="Arial" w:hAnsi="Arial" w:cs="Arial"/>
          <w:shd w:val="clear" w:color="auto" w:fill="FFFFFF"/>
        </w:rPr>
        <w:t>care plans of consumers with the same health condition</w:t>
      </w:r>
      <w:r w:rsidR="004C793F">
        <w:rPr>
          <w:rStyle w:val="bcx9"/>
          <w:rFonts w:ascii="Arial" w:hAnsi="Arial" w:cs="Arial"/>
          <w:shd w:val="clear" w:color="auto" w:fill="FFFFFF"/>
        </w:rPr>
        <w:t xml:space="preserve"> to address individualised strategies for those consumers.</w:t>
      </w:r>
      <w:r w:rsidR="0004081E">
        <w:rPr>
          <w:rStyle w:val="bcx9"/>
          <w:rFonts w:ascii="Arial" w:hAnsi="Arial" w:cs="Arial"/>
          <w:shd w:val="clear" w:color="auto" w:fill="FFFFFF"/>
        </w:rPr>
        <w:t xml:space="preserve"> </w:t>
      </w:r>
      <w:r w:rsidR="00A248F3" w:rsidRPr="007B7C14">
        <w:rPr>
          <w:rStyle w:val="bcx9"/>
          <w:rFonts w:ascii="Arial" w:hAnsi="Arial" w:cs="Arial"/>
          <w:shd w:val="clear" w:color="auto" w:fill="FFFFFF"/>
        </w:rPr>
        <w:t>The Approved Provider</w:t>
      </w:r>
      <w:r w:rsidR="004C793F">
        <w:rPr>
          <w:rStyle w:val="bcx9"/>
          <w:rFonts w:ascii="Arial" w:hAnsi="Arial" w:cs="Arial"/>
          <w:shd w:val="clear" w:color="auto" w:fill="FFFFFF"/>
        </w:rPr>
        <w:t>’s response</w:t>
      </w:r>
      <w:r w:rsidR="00A248F3" w:rsidRPr="007B7C14">
        <w:rPr>
          <w:rStyle w:val="bcx9"/>
          <w:rFonts w:ascii="Arial" w:hAnsi="Arial" w:cs="Arial"/>
          <w:shd w:val="clear" w:color="auto" w:fill="FFFFFF"/>
        </w:rPr>
        <w:t xml:space="preserve"> acknowledge</w:t>
      </w:r>
      <w:r w:rsidR="00EE7E0C">
        <w:rPr>
          <w:rStyle w:val="bcx9"/>
          <w:rFonts w:ascii="Arial" w:hAnsi="Arial" w:cs="Arial"/>
          <w:shd w:val="clear" w:color="auto" w:fill="FFFFFF"/>
        </w:rPr>
        <w:t>d</w:t>
      </w:r>
      <w:r w:rsidR="00A248F3" w:rsidRPr="007B7C14">
        <w:rPr>
          <w:rStyle w:val="bcx9"/>
          <w:rFonts w:ascii="Arial" w:hAnsi="Arial" w:cs="Arial"/>
          <w:shd w:val="clear" w:color="auto" w:fill="FFFFFF"/>
        </w:rPr>
        <w:t xml:space="preserve"> </w:t>
      </w:r>
      <w:r w:rsidR="001E6519">
        <w:rPr>
          <w:rStyle w:val="bcx9"/>
          <w:rFonts w:ascii="Arial" w:hAnsi="Arial" w:cs="Arial"/>
          <w:shd w:val="clear" w:color="auto" w:fill="FFFFFF"/>
        </w:rPr>
        <w:t>th</w:t>
      </w:r>
      <w:r w:rsidR="00EE7E0C">
        <w:rPr>
          <w:rStyle w:val="bcx9"/>
          <w:rFonts w:ascii="Arial" w:hAnsi="Arial" w:cs="Arial"/>
          <w:shd w:val="clear" w:color="auto" w:fill="FFFFFF"/>
        </w:rPr>
        <w:t xml:space="preserve">e consumer’s </w:t>
      </w:r>
      <w:r w:rsidR="00BC6500">
        <w:rPr>
          <w:rStyle w:val="bcx9"/>
          <w:rFonts w:ascii="Arial" w:hAnsi="Arial" w:cs="Arial"/>
          <w:shd w:val="clear" w:color="auto" w:fill="FFFFFF"/>
        </w:rPr>
        <w:t>plan</w:t>
      </w:r>
      <w:r w:rsidR="001E6519">
        <w:rPr>
          <w:rStyle w:val="bcx9"/>
          <w:rFonts w:ascii="Arial" w:hAnsi="Arial" w:cs="Arial"/>
          <w:shd w:val="clear" w:color="auto" w:fill="FFFFFF"/>
        </w:rPr>
        <w:t xml:space="preserve"> </w:t>
      </w:r>
      <w:r w:rsidRPr="007B7C14">
        <w:rPr>
          <w:rStyle w:val="bcx9"/>
          <w:rFonts w:ascii="Arial" w:hAnsi="Arial" w:cs="Arial"/>
          <w:shd w:val="clear" w:color="auto" w:fill="FFFFFF"/>
        </w:rPr>
        <w:t>was</w:t>
      </w:r>
      <w:r w:rsidR="00A248F3" w:rsidRPr="007B7C14">
        <w:rPr>
          <w:rStyle w:val="bcx9"/>
          <w:rFonts w:ascii="Arial" w:hAnsi="Arial" w:cs="Arial"/>
          <w:shd w:val="clear" w:color="auto" w:fill="FFFFFF"/>
        </w:rPr>
        <w:t xml:space="preserve"> out of date</w:t>
      </w:r>
      <w:r w:rsidR="00AA1DAE" w:rsidRPr="007B7C14">
        <w:rPr>
          <w:rStyle w:val="bcx9"/>
          <w:rFonts w:ascii="Arial" w:hAnsi="Arial" w:cs="Arial"/>
          <w:shd w:val="clear" w:color="auto" w:fill="FFFFFF"/>
        </w:rPr>
        <w:t xml:space="preserve"> and </w:t>
      </w:r>
      <w:r w:rsidR="00BC6500">
        <w:rPr>
          <w:rStyle w:val="bcx9"/>
          <w:rFonts w:ascii="Arial" w:hAnsi="Arial" w:cs="Arial"/>
          <w:shd w:val="clear" w:color="auto" w:fill="FFFFFF"/>
        </w:rPr>
        <w:t>the deficit in managing</w:t>
      </w:r>
      <w:r w:rsidR="00AC7BE7">
        <w:rPr>
          <w:rStyle w:val="bcx9"/>
          <w:rFonts w:ascii="Arial" w:hAnsi="Arial" w:cs="Arial"/>
          <w:shd w:val="clear" w:color="auto" w:fill="FFFFFF"/>
        </w:rPr>
        <w:t xml:space="preserve"> the consumer’s changes</w:t>
      </w:r>
      <w:r w:rsidR="00AA1DAE">
        <w:rPr>
          <w:rStyle w:val="bcx9"/>
          <w:rFonts w:ascii="Arial" w:hAnsi="Arial" w:cs="Arial"/>
          <w:shd w:val="clear" w:color="auto" w:fill="FFFFFF"/>
        </w:rPr>
        <w:t xml:space="preserve">. </w:t>
      </w:r>
      <w:r w:rsidR="007054C1">
        <w:rPr>
          <w:rStyle w:val="bcx9"/>
          <w:rFonts w:ascii="Arial" w:hAnsi="Arial" w:cs="Arial"/>
          <w:shd w:val="clear" w:color="auto" w:fill="FFFFFF"/>
        </w:rPr>
        <w:t xml:space="preserve">They gave evidence of the consumer receiving </w:t>
      </w:r>
      <w:r w:rsidR="001F129D">
        <w:rPr>
          <w:rStyle w:val="bcx9"/>
          <w:rFonts w:ascii="Arial" w:hAnsi="Arial" w:cs="Arial"/>
          <w:shd w:val="clear" w:color="auto" w:fill="FFFFFF"/>
        </w:rPr>
        <w:t xml:space="preserve">some </w:t>
      </w:r>
      <w:r w:rsidR="007054C1">
        <w:rPr>
          <w:rStyle w:val="bcx9"/>
          <w:rFonts w:ascii="Arial" w:hAnsi="Arial" w:cs="Arial"/>
          <w:shd w:val="clear" w:color="auto" w:fill="FFFFFF"/>
        </w:rPr>
        <w:t xml:space="preserve">reviews from a medical officer. </w:t>
      </w:r>
      <w:r w:rsidR="00AC7BE7">
        <w:rPr>
          <w:rStyle w:val="bcx9"/>
          <w:rFonts w:ascii="Arial" w:hAnsi="Arial" w:cs="Arial"/>
          <w:shd w:val="clear" w:color="auto" w:fill="FFFFFF"/>
        </w:rPr>
        <w:t>They stated the consumer engages in behaviour which impacts their health status, which was documented as</w:t>
      </w:r>
      <w:r w:rsidR="00F313A0">
        <w:rPr>
          <w:rStyle w:val="bcx9"/>
          <w:rFonts w:ascii="Arial" w:hAnsi="Arial" w:cs="Arial"/>
          <w:shd w:val="clear" w:color="auto" w:fill="FFFFFF"/>
        </w:rPr>
        <w:t xml:space="preserve"> a risk of their choosing</w:t>
      </w:r>
      <w:r w:rsidR="00D16418">
        <w:rPr>
          <w:rStyle w:val="bcx9"/>
          <w:rFonts w:ascii="Arial" w:hAnsi="Arial" w:cs="Arial"/>
          <w:shd w:val="clear" w:color="auto" w:fill="FFFFFF"/>
        </w:rPr>
        <w:t xml:space="preserve">. Further staff training </w:t>
      </w:r>
      <w:proofErr w:type="gramStart"/>
      <w:r w:rsidR="00D16418">
        <w:rPr>
          <w:rStyle w:val="bcx9"/>
          <w:rFonts w:ascii="Arial" w:hAnsi="Arial" w:cs="Arial"/>
          <w:shd w:val="clear" w:color="auto" w:fill="FFFFFF"/>
        </w:rPr>
        <w:t>occurred</w:t>
      </w:r>
      <w:proofErr w:type="gramEnd"/>
      <w:r w:rsidR="00D16418">
        <w:rPr>
          <w:rStyle w:val="bcx9"/>
          <w:rFonts w:ascii="Arial" w:hAnsi="Arial" w:cs="Arial"/>
          <w:shd w:val="clear" w:color="auto" w:fill="FFFFFF"/>
        </w:rPr>
        <w:t xml:space="preserve"> and alerts created in the service’s care management system to ensure regular updates</w:t>
      </w:r>
      <w:r w:rsidR="00D95DCB">
        <w:rPr>
          <w:rStyle w:val="bcx9"/>
          <w:rFonts w:ascii="Arial" w:hAnsi="Arial" w:cs="Arial"/>
          <w:shd w:val="clear" w:color="auto" w:fill="FFFFFF"/>
        </w:rPr>
        <w:t xml:space="preserve"> are made to the plan</w:t>
      </w:r>
      <w:r w:rsidR="00D16418">
        <w:rPr>
          <w:rStyle w:val="bcx9"/>
          <w:rFonts w:ascii="Arial" w:hAnsi="Arial" w:cs="Arial"/>
          <w:shd w:val="clear" w:color="auto" w:fill="FFFFFF"/>
        </w:rPr>
        <w:t xml:space="preserve">. </w:t>
      </w:r>
      <w:r w:rsidR="00FB6263">
        <w:rPr>
          <w:rStyle w:val="bcx9"/>
          <w:rFonts w:ascii="Arial" w:hAnsi="Arial" w:cs="Arial"/>
          <w:shd w:val="clear" w:color="auto" w:fill="FFFFFF"/>
        </w:rPr>
        <w:t xml:space="preserve">I consider this example is reflective of non-compliance, </w:t>
      </w:r>
      <w:r w:rsidR="005C1AC3">
        <w:rPr>
          <w:rStyle w:val="bcx9"/>
          <w:rFonts w:ascii="Arial" w:hAnsi="Arial" w:cs="Arial"/>
          <w:shd w:val="clear" w:color="auto" w:fill="FFFFFF"/>
        </w:rPr>
        <w:t xml:space="preserve">as the risks associated with the management of the consumer’s health were not effectively managed. </w:t>
      </w:r>
    </w:p>
    <w:p w14:paraId="73660275" w14:textId="002CB823" w:rsidR="002303FF" w:rsidRDefault="002303FF" w:rsidP="00E45718">
      <w:pPr>
        <w:spacing w:line="276" w:lineRule="auto"/>
        <w:rPr>
          <w:rStyle w:val="bcx9"/>
          <w:rFonts w:ascii="Arial" w:hAnsi="Arial" w:cs="Arial"/>
          <w:shd w:val="clear" w:color="auto" w:fill="FFFFFF"/>
        </w:rPr>
      </w:pPr>
      <w:r>
        <w:rPr>
          <w:rStyle w:val="bcx9"/>
          <w:rFonts w:ascii="Arial" w:hAnsi="Arial" w:cs="Arial"/>
          <w:shd w:val="clear" w:color="auto" w:fill="FFFFFF"/>
        </w:rPr>
        <w:t xml:space="preserve">The Site Audit Report noted deficits in post fall neurological observations for </w:t>
      </w:r>
      <w:r w:rsidR="009D657D">
        <w:rPr>
          <w:rStyle w:val="bcx9"/>
          <w:rFonts w:ascii="Arial" w:hAnsi="Arial" w:cs="Arial"/>
          <w:shd w:val="clear" w:color="auto" w:fill="FFFFFF"/>
        </w:rPr>
        <w:t>4 named consumers</w:t>
      </w:r>
      <w:r w:rsidR="00C2143F">
        <w:rPr>
          <w:rStyle w:val="bcx9"/>
          <w:rFonts w:ascii="Arial" w:hAnsi="Arial" w:cs="Arial"/>
          <w:shd w:val="clear" w:color="auto" w:fill="FFFFFF"/>
        </w:rPr>
        <w:t>, where observations were not recorded consistent with the service’s policies</w:t>
      </w:r>
      <w:r w:rsidR="009D657D">
        <w:rPr>
          <w:rStyle w:val="bcx9"/>
          <w:rFonts w:ascii="Arial" w:hAnsi="Arial" w:cs="Arial"/>
          <w:shd w:val="clear" w:color="auto" w:fill="FFFFFF"/>
        </w:rPr>
        <w:t xml:space="preserve">. </w:t>
      </w:r>
      <w:r w:rsidR="00904D73">
        <w:rPr>
          <w:rStyle w:val="bcx9"/>
          <w:rFonts w:ascii="Arial" w:hAnsi="Arial" w:cs="Arial"/>
          <w:shd w:val="clear" w:color="auto" w:fill="FFFFFF"/>
        </w:rPr>
        <w:t>During the Site Audit management acknowledged the deficits</w:t>
      </w:r>
      <w:r w:rsidR="000643EA">
        <w:rPr>
          <w:rStyle w:val="bcx9"/>
          <w:rFonts w:ascii="Arial" w:hAnsi="Arial" w:cs="Arial"/>
          <w:shd w:val="clear" w:color="auto" w:fill="FFFFFF"/>
        </w:rPr>
        <w:t xml:space="preserve"> and said further staff training would occur</w:t>
      </w:r>
      <w:r w:rsidR="00904D73">
        <w:rPr>
          <w:rStyle w:val="bcx9"/>
          <w:rFonts w:ascii="Arial" w:hAnsi="Arial" w:cs="Arial"/>
          <w:shd w:val="clear" w:color="auto" w:fill="FFFFFF"/>
        </w:rPr>
        <w:t xml:space="preserve">. </w:t>
      </w:r>
      <w:r w:rsidR="00E25415">
        <w:rPr>
          <w:rStyle w:val="bcx9"/>
          <w:rFonts w:ascii="Arial" w:hAnsi="Arial" w:cs="Arial"/>
          <w:shd w:val="clear" w:color="auto" w:fill="FFFFFF"/>
        </w:rPr>
        <w:t xml:space="preserve">No negative consumer impact was identified as a result of the </w:t>
      </w:r>
      <w:proofErr w:type="gramStart"/>
      <w:r w:rsidR="00E25415">
        <w:rPr>
          <w:rStyle w:val="bcx9"/>
          <w:rFonts w:ascii="Arial" w:hAnsi="Arial" w:cs="Arial"/>
          <w:shd w:val="clear" w:color="auto" w:fill="FFFFFF"/>
        </w:rPr>
        <w:t>deficits</w:t>
      </w:r>
      <w:r w:rsidR="00992F89">
        <w:rPr>
          <w:rStyle w:val="bcx9"/>
          <w:rFonts w:ascii="Arial" w:hAnsi="Arial" w:cs="Arial"/>
          <w:shd w:val="clear" w:color="auto" w:fill="FFFFFF"/>
        </w:rPr>
        <w:t>,</w:t>
      </w:r>
      <w:proofErr w:type="gramEnd"/>
      <w:r w:rsidR="00992F89">
        <w:rPr>
          <w:rStyle w:val="bcx9"/>
          <w:rFonts w:ascii="Arial" w:hAnsi="Arial" w:cs="Arial"/>
          <w:shd w:val="clear" w:color="auto" w:fill="FFFFFF"/>
        </w:rPr>
        <w:t xml:space="preserve"> however I consider this reflects non-compliance with this requirement as </w:t>
      </w:r>
      <w:r w:rsidR="005F45C2">
        <w:rPr>
          <w:rStyle w:val="bcx9"/>
          <w:rFonts w:ascii="Arial" w:hAnsi="Arial" w:cs="Arial"/>
          <w:shd w:val="clear" w:color="auto" w:fill="FFFFFF"/>
        </w:rPr>
        <w:t xml:space="preserve">care documents did not detail reasons for </w:t>
      </w:r>
      <w:r w:rsidR="001738A4">
        <w:rPr>
          <w:rStyle w:val="bcx9"/>
          <w:rFonts w:ascii="Arial" w:hAnsi="Arial" w:cs="Arial"/>
          <w:shd w:val="clear" w:color="auto" w:fill="FFFFFF"/>
        </w:rPr>
        <w:t>staff not following policies</w:t>
      </w:r>
      <w:r w:rsidR="00FA0FA9">
        <w:rPr>
          <w:rStyle w:val="bcx9"/>
          <w:rFonts w:ascii="Arial" w:hAnsi="Arial" w:cs="Arial"/>
          <w:shd w:val="clear" w:color="auto" w:fill="FFFFFF"/>
        </w:rPr>
        <w:t xml:space="preserve"> for high impact risks</w:t>
      </w:r>
      <w:r w:rsidR="00E25415">
        <w:rPr>
          <w:rStyle w:val="bcx9"/>
          <w:rFonts w:ascii="Arial" w:hAnsi="Arial" w:cs="Arial"/>
          <w:shd w:val="clear" w:color="auto" w:fill="FFFFFF"/>
        </w:rPr>
        <w:t xml:space="preserve">. </w:t>
      </w:r>
      <w:r w:rsidR="00BA43D6">
        <w:rPr>
          <w:rStyle w:val="bcx9"/>
          <w:rFonts w:ascii="Arial" w:hAnsi="Arial" w:cs="Arial"/>
          <w:shd w:val="clear" w:color="auto" w:fill="FFFFFF"/>
        </w:rPr>
        <w:t xml:space="preserve"> </w:t>
      </w:r>
    </w:p>
    <w:p w14:paraId="53AC841E" w14:textId="77777777" w:rsidR="00A073AB" w:rsidRDefault="00A073AB" w:rsidP="00A073AB">
      <w:pPr>
        <w:spacing w:line="276" w:lineRule="auto"/>
        <w:rPr>
          <w:rStyle w:val="bcx9"/>
          <w:rFonts w:ascii="Arial" w:hAnsi="Arial" w:cs="Arial"/>
          <w:shd w:val="clear" w:color="auto" w:fill="FFFFFF"/>
        </w:rPr>
      </w:pPr>
      <w:r>
        <w:rPr>
          <w:rStyle w:val="bcx9"/>
          <w:rFonts w:ascii="Arial" w:hAnsi="Arial" w:cs="Arial"/>
          <w:shd w:val="clear" w:color="auto" w:fill="FFFFFF"/>
        </w:rPr>
        <w:t xml:space="preserve">One named consumer left the service without following the service’s procedures, which was not identified in the consumer’s regular checks and no incident report was logged. The Approved Provider said the consumer not following procedures had been accepted by the consumer in a risk assessment, and the lack of documentation regarding regular checks was an oversight. They stated staff training occurred. Though no negative impact to the consumer was brought forward, I consider this example reflective of a high impact risk not being effectively managed.   </w:t>
      </w:r>
    </w:p>
    <w:p w14:paraId="39B9CA15" w14:textId="07560CE1" w:rsidR="00CE1F8C" w:rsidRDefault="00F871F5" w:rsidP="00E45718">
      <w:pPr>
        <w:spacing w:line="276" w:lineRule="auto"/>
        <w:rPr>
          <w:rStyle w:val="bcx9"/>
          <w:rFonts w:ascii="Arial" w:hAnsi="Arial" w:cs="Arial"/>
          <w:shd w:val="clear" w:color="auto" w:fill="FFFFFF"/>
        </w:rPr>
      </w:pPr>
      <w:r>
        <w:rPr>
          <w:rStyle w:val="bcx9"/>
          <w:rFonts w:ascii="Arial" w:hAnsi="Arial" w:cs="Arial"/>
          <w:shd w:val="clear" w:color="auto" w:fill="FFFFFF"/>
        </w:rPr>
        <w:t xml:space="preserve">One named </w:t>
      </w:r>
      <w:r w:rsidRPr="00C272E9">
        <w:rPr>
          <w:rStyle w:val="bcx9"/>
          <w:rFonts w:ascii="Arial" w:hAnsi="Arial" w:cs="Arial"/>
          <w:shd w:val="clear" w:color="auto" w:fill="FFFFFF"/>
        </w:rPr>
        <w:t>consumer sustained an injury</w:t>
      </w:r>
      <w:r w:rsidR="0095131A">
        <w:rPr>
          <w:rStyle w:val="bcx9"/>
          <w:rFonts w:ascii="Arial" w:hAnsi="Arial" w:cs="Arial"/>
          <w:shd w:val="clear" w:color="auto" w:fill="FFFFFF"/>
        </w:rPr>
        <w:t xml:space="preserve"> due to an accident</w:t>
      </w:r>
      <w:r w:rsidR="00521BB5">
        <w:rPr>
          <w:rStyle w:val="bcx9"/>
          <w:rFonts w:ascii="Arial" w:hAnsi="Arial" w:cs="Arial"/>
          <w:shd w:val="clear" w:color="auto" w:fill="FFFFFF"/>
        </w:rPr>
        <w:t>,</w:t>
      </w:r>
      <w:r w:rsidRPr="00C272E9">
        <w:rPr>
          <w:rStyle w:val="bcx9"/>
          <w:rFonts w:ascii="Arial" w:hAnsi="Arial" w:cs="Arial"/>
          <w:shd w:val="clear" w:color="auto" w:fill="FFFFFF"/>
        </w:rPr>
        <w:t xml:space="preserve"> which was not reported on the service</w:t>
      </w:r>
      <w:r w:rsidR="00521BB5">
        <w:rPr>
          <w:rStyle w:val="bcx9"/>
          <w:rFonts w:ascii="Arial" w:hAnsi="Arial" w:cs="Arial"/>
          <w:shd w:val="clear" w:color="auto" w:fill="FFFFFF"/>
        </w:rPr>
        <w:t>’</w:t>
      </w:r>
      <w:r w:rsidRPr="00C272E9">
        <w:rPr>
          <w:rStyle w:val="bcx9"/>
          <w:rFonts w:ascii="Arial" w:hAnsi="Arial" w:cs="Arial"/>
          <w:shd w:val="clear" w:color="auto" w:fill="FFFFFF"/>
        </w:rPr>
        <w:t xml:space="preserve">s risk management system. </w:t>
      </w:r>
      <w:r w:rsidR="00CE1F8C">
        <w:rPr>
          <w:rStyle w:val="bcx9"/>
          <w:rFonts w:ascii="Arial" w:hAnsi="Arial" w:cs="Arial"/>
          <w:shd w:val="clear" w:color="auto" w:fill="FFFFFF"/>
        </w:rPr>
        <w:t>The consumer was reviewed</w:t>
      </w:r>
      <w:r w:rsidR="0095131A">
        <w:rPr>
          <w:rStyle w:val="bcx9"/>
          <w:rFonts w:ascii="Arial" w:hAnsi="Arial" w:cs="Arial"/>
          <w:shd w:val="clear" w:color="auto" w:fill="FFFFFF"/>
        </w:rPr>
        <w:t xml:space="preserve"> by staff at the time, however </w:t>
      </w:r>
      <w:r w:rsidR="0095131A">
        <w:rPr>
          <w:rStyle w:val="bcx9"/>
          <w:rFonts w:ascii="Arial" w:hAnsi="Arial" w:cs="Arial"/>
          <w:shd w:val="clear" w:color="auto" w:fill="FFFFFF"/>
        </w:rPr>
        <w:lastRenderedPageBreak/>
        <w:t xml:space="preserve">no </w:t>
      </w:r>
      <w:r w:rsidR="000D7567">
        <w:rPr>
          <w:rStyle w:val="bcx9"/>
          <w:rFonts w:ascii="Arial" w:hAnsi="Arial" w:cs="Arial"/>
          <w:shd w:val="clear" w:color="auto" w:fill="FFFFFF"/>
        </w:rPr>
        <w:t>record was made in their care plan</w:t>
      </w:r>
      <w:r w:rsidR="001A7452">
        <w:rPr>
          <w:rStyle w:val="bcx9"/>
          <w:rFonts w:ascii="Arial" w:hAnsi="Arial" w:cs="Arial"/>
          <w:shd w:val="clear" w:color="auto" w:fill="FFFFFF"/>
        </w:rPr>
        <w:t xml:space="preserve">. The Approved Provider stated </w:t>
      </w:r>
      <w:r w:rsidR="00D94B3C">
        <w:rPr>
          <w:rStyle w:val="bcx9"/>
          <w:rFonts w:ascii="Arial" w:hAnsi="Arial" w:cs="Arial"/>
          <w:shd w:val="clear" w:color="auto" w:fill="FFFFFF"/>
        </w:rPr>
        <w:t xml:space="preserve">there was confusion regarding whether the accident occurred at the service, medical officer review occurred 3 days later and </w:t>
      </w:r>
      <w:r w:rsidR="008B23EF">
        <w:rPr>
          <w:rStyle w:val="bcx9"/>
          <w:rFonts w:ascii="Arial" w:hAnsi="Arial" w:cs="Arial"/>
          <w:shd w:val="clear" w:color="auto" w:fill="FFFFFF"/>
        </w:rPr>
        <w:t>following this information a record was entered into the risk management system.</w:t>
      </w:r>
      <w:r w:rsidR="008A3183">
        <w:rPr>
          <w:rStyle w:val="bcx9"/>
          <w:rFonts w:ascii="Arial" w:hAnsi="Arial" w:cs="Arial"/>
          <w:shd w:val="clear" w:color="auto" w:fill="FFFFFF"/>
        </w:rPr>
        <w:t xml:space="preserve"> I accept the Approved Provider’s explanation and do not consider this example is reflective of non-compliance, also noting no adverse impact to the consumer was identified. </w:t>
      </w:r>
    </w:p>
    <w:p w14:paraId="50A2457E" w14:textId="7AE2B2D5" w:rsidR="005D5D3E" w:rsidRDefault="007F7412" w:rsidP="00E45718">
      <w:pPr>
        <w:spacing w:line="276" w:lineRule="auto"/>
        <w:rPr>
          <w:rStyle w:val="bcx9"/>
          <w:rFonts w:ascii="Arial" w:hAnsi="Arial" w:cs="Arial"/>
          <w:shd w:val="clear" w:color="auto" w:fill="FFFFFF"/>
          <w:lang w:val="en-US"/>
        </w:rPr>
      </w:pPr>
      <w:r>
        <w:rPr>
          <w:rStyle w:val="bcx9"/>
          <w:rFonts w:ascii="Arial" w:hAnsi="Arial" w:cs="Arial"/>
          <w:shd w:val="clear" w:color="auto" w:fill="FFFFFF"/>
          <w:lang w:val="en-US"/>
        </w:rPr>
        <w:t xml:space="preserve">One named consumer did not </w:t>
      </w:r>
      <w:r w:rsidR="005D5D3E">
        <w:rPr>
          <w:rStyle w:val="bcx9"/>
          <w:rFonts w:ascii="Arial" w:hAnsi="Arial" w:cs="Arial"/>
          <w:shd w:val="clear" w:color="auto" w:fill="FFFFFF"/>
          <w:lang w:val="en-US"/>
        </w:rPr>
        <w:t>wear medical garments in line with directives</w:t>
      </w:r>
      <w:r w:rsidR="00EB58C6">
        <w:rPr>
          <w:rStyle w:val="bcx9"/>
          <w:rFonts w:ascii="Arial" w:hAnsi="Arial" w:cs="Arial"/>
          <w:shd w:val="clear" w:color="auto" w:fill="FFFFFF"/>
          <w:lang w:val="en-US"/>
        </w:rPr>
        <w:t xml:space="preserve"> and strategies to encourage the consumer to follow the directives were not recorded</w:t>
      </w:r>
      <w:r w:rsidR="005D5D3E">
        <w:rPr>
          <w:rStyle w:val="bcx9"/>
          <w:rFonts w:ascii="Arial" w:hAnsi="Arial" w:cs="Arial"/>
          <w:shd w:val="clear" w:color="auto" w:fill="FFFFFF"/>
          <w:lang w:val="en-US"/>
        </w:rPr>
        <w:t xml:space="preserve">. During the Site Audit management said the consumer may refuse to wear </w:t>
      </w:r>
      <w:proofErr w:type="gramStart"/>
      <w:r w:rsidR="005D5D3E">
        <w:rPr>
          <w:rStyle w:val="bcx9"/>
          <w:rFonts w:ascii="Arial" w:hAnsi="Arial" w:cs="Arial"/>
          <w:shd w:val="clear" w:color="auto" w:fill="FFFFFF"/>
          <w:lang w:val="en-US"/>
        </w:rPr>
        <w:t>them, and</w:t>
      </w:r>
      <w:proofErr w:type="gramEnd"/>
      <w:r w:rsidR="005D5D3E">
        <w:rPr>
          <w:rStyle w:val="bcx9"/>
          <w:rFonts w:ascii="Arial" w:hAnsi="Arial" w:cs="Arial"/>
          <w:shd w:val="clear" w:color="auto" w:fill="FFFFFF"/>
          <w:lang w:val="en-US"/>
        </w:rPr>
        <w:t xml:space="preserve"> </w:t>
      </w:r>
      <w:r w:rsidR="00992C5B">
        <w:rPr>
          <w:rStyle w:val="bcx9"/>
          <w:rFonts w:ascii="Arial" w:hAnsi="Arial" w:cs="Arial"/>
          <w:shd w:val="clear" w:color="auto" w:fill="FFFFFF"/>
          <w:lang w:val="en-US"/>
        </w:rPr>
        <w:t xml:space="preserve">acknowledged the deficit in documentation. </w:t>
      </w:r>
      <w:r w:rsidR="00935F63">
        <w:rPr>
          <w:rStyle w:val="bcx9"/>
          <w:rFonts w:ascii="Arial" w:hAnsi="Arial" w:cs="Arial"/>
          <w:shd w:val="clear" w:color="auto" w:fill="FFFFFF"/>
          <w:lang w:val="en-US"/>
        </w:rPr>
        <w:t xml:space="preserve">I accept the </w:t>
      </w:r>
      <w:r w:rsidR="000717DE">
        <w:rPr>
          <w:rStyle w:val="bcx9"/>
          <w:rFonts w:ascii="Arial" w:hAnsi="Arial" w:cs="Arial"/>
          <w:shd w:val="clear" w:color="auto" w:fill="FFFFFF"/>
          <w:lang w:val="en-US"/>
        </w:rPr>
        <w:t>consumer’s choice</w:t>
      </w:r>
      <w:r w:rsidR="002D0F9D">
        <w:rPr>
          <w:rStyle w:val="bcx9"/>
          <w:rFonts w:ascii="Arial" w:hAnsi="Arial" w:cs="Arial"/>
          <w:shd w:val="clear" w:color="auto" w:fill="FFFFFF"/>
          <w:lang w:val="en-US"/>
        </w:rPr>
        <w:t xml:space="preserve"> and</w:t>
      </w:r>
      <w:r w:rsidR="000717DE">
        <w:rPr>
          <w:rStyle w:val="bcx9"/>
          <w:rFonts w:ascii="Arial" w:hAnsi="Arial" w:cs="Arial"/>
          <w:shd w:val="clear" w:color="auto" w:fill="FFFFFF"/>
          <w:lang w:val="en-US"/>
        </w:rPr>
        <w:t xml:space="preserve"> agree there is a documentation deficit</w:t>
      </w:r>
      <w:r w:rsidR="002D0F9D">
        <w:rPr>
          <w:rStyle w:val="bcx9"/>
          <w:rFonts w:ascii="Arial" w:hAnsi="Arial" w:cs="Arial"/>
          <w:shd w:val="clear" w:color="auto" w:fill="FFFFFF"/>
          <w:lang w:val="en-US"/>
        </w:rPr>
        <w:t>. However, as</w:t>
      </w:r>
      <w:r w:rsidR="000717DE">
        <w:rPr>
          <w:rStyle w:val="bcx9"/>
          <w:rFonts w:ascii="Arial" w:hAnsi="Arial" w:cs="Arial"/>
          <w:shd w:val="clear" w:color="auto" w:fill="FFFFFF"/>
          <w:lang w:val="en-US"/>
        </w:rPr>
        <w:t xml:space="preserve"> no further impact was brought forward</w:t>
      </w:r>
      <w:r w:rsidR="002D0F9D">
        <w:rPr>
          <w:rStyle w:val="bcx9"/>
          <w:rFonts w:ascii="Arial" w:hAnsi="Arial" w:cs="Arial"/>
          <w:shd w:val="clear" w:color="auto" w:fill="FFFFFF"/>
          <w:lang w:val="en-US"/>
        </w:rPr>
        <w:t xml:space="preserve"> I do not consider this reflective of non-compliance</w:t>
      </w:r>
      <w:r w:rsidR="000717DE">
        <w:rPr>
          <w:rStyle w:val="bcx9"/>
          <w:rFonts w:ascii="Arial" w:hAnsi="Arial" w:cs="Arial"/>
          <w:shd w:val="clear" w:color="auto" w:fill="FFFFFF"/>
          <w:lang w:val="en-US"/>
        </w:rPr>
        <w:t xml:space="preserve">. </w:t>
      </w:r>
    </w:p>
    <w:p w14:paraId="65F37E5A" w14:textId="73B9C2E9" w:rsidR="002D0F9D" w:rsidRDefault="002D0F9D" w:rsidP="00E45718">
      <w:pPr>
        <w:spacing w:line="276" w:lineRule="auto"/>
        <w:rPr>
          <w:rStyle w:val="bcx9"/>
          <w:rFonts w:ascii="Arial" w:hAnsi="Arial" w:cs="Arial"/>
          <w:shd w:val="clear" w:color="auto" w:fill="FFFFFF"/>
          <w:lang w:val="en-US"/>
        </w:rPr>
      </w:pPr>
      <w:r>
        <w:rPr>
          <w:rStyle w:val="bcx9"/>
          <w:rFonts w:ascii="Arial" w:hAnsi="Arial" w:cs="Arial"/>
          <w:shd w:val="clear" w:color="auto" w:fill="FFFFFF"/>
          <w:lang w:val="en-US"/>
        </w:rPr>
        <w:t xml:space="preserve">Though consumers and their representatives were satisfied with delivery of care and management of risks, </w:t>
      </w:r>
      <w:r w:rsidR="00AD732E">
        <w:rPr>
          <w:rStyle w:val="bcx9"/>
          <w:rFonts w:ascii="Arial" w:hAnsi="Arial" w:cs="Arial"/>
          <w:shd w:val="clear" w:color="auto" w:fill="FFFFFF"/>
          <w:lang w:val="en-US"/>
        </w:rPr>
        <w:t xml:space="preserve">I consider the number of deficits identified is reflective of </w:t>
      </w:r>
      <w:r w:rsidR="00906B36">
        <w:rPr>
          <w:rStyle w:val="bcx9"/>
          <w:rFonts w:ascii="Arial" w:hAnsi="Arial" w:cs="Arial"/>
          <w:shd w:val="clear" w:color="auto" w:fill="FFFFFF"/>
          <w:lang w:val="en-US"/>
        </w:rPr>
        <w:t xml:space="preserve">inconsistent management of high impact and high prevalence risks. </w:t>
      </w:r>
      <w:r w:rsidR="00666C4D">
        <w:rPr>
          <w:rStyle w:val="bcx9"/>
          <w:rFonts w:ascii="Arial" w:hAnsi="Arial" w:cs="Arial"/>
          <w:shd w:val="clear" w:color="auto" w:fill="FFFFFF"/>
          <w:lang w:val="en-US"/>
        </w:rPr>
        <w:t xml:space="preserve">While </w:t>
      </w:r>
      <w:r w:rsidR="003D5362">
        <w:rPr>
          <w:rStyle w:val="bcx9"/>
          <w:rFonts w:ascii="Arial" w:hAnsi="Arial" w:cs="Arial"/>
          <w:shd w:val="clear" w:color="auto" w:fill="FFFFFF"/>
          <w:lang w:val="en-US"/>
        </w:rPr>
        <w:t>I accept the Approved Provider’s actions, as they occurred during and following the Site Audit they cannot be considered as evidence of compliance</w:t>
      </w:r>
      <w:r w:rsidR="004E4855">
        <w:rPr>
          <w:rStyle w:val="bcx9"/>
          <w:rFonts w:ascii="Arial" w:hAnsi="Arial" w:cs="Arial"/>
          <w:shd w:val="clear" w:color="auto" w:fill="FFFFFF"/>
          <w:lang w:val="en-US"/>
        </w:rPr>
        <w:t>.</w:t>
      </w:r>
    </w:p>
    <w:p w14:paraId="683B65CE" w14:textId="12443859" w:rsidR="000D4BD0" w:rsidRPr="00FE6A5B" w:rsidRDefault="000D4BD0" w:rsidP="00E45718">
      <w:pPr>
        <w:spacing w:line="276" w:lineRule="auto"/>
        <w:rPr>
          <w:rFonts w:ascii="Arial" w:hAnsi="Arial" w:cs="Arial"/>
          <w:color w:val="auto"/>
        </w:rPr>
      </w:pPr>
      <w:r>
        <w:rPr>
          <w:rFonts w:ascii="Arial" w:hAnsi="Arial" w:cs="Arial"/>
          <w:shd w:val="clear" w:color="auto" w:fill="FFFFFF"/>
        </w:rPr>
        <w:t xml:space="preserve">Therefore, I find requirement 3(3)(b) is </w:t>
      </w:r>
      <w:r w:rsidR="00906B36">
        <w:rPr>
          <w:rFonts w:ascii="Arial" w:hAnsi="Arial" w:cs="Arial"/>
          <w:shd w:val="clear" w:color="auto" w:fill="FFFFFF"/>
        </w:rPr>
        <w:t>non-</w:t>
      </w:r>
      <w:r>
        <w:rPr>
          <w:rFonts w:ascii="Arial" w:hAnsi="Arial" w:cs="Arial"/>
          <w:shd w:val="clear" w:color="auto" w:fill="FFFFFF"/>
        </w:rPr>
        <w:t>compl</w:t>
      </w:r>
      <w:r w:rsidR="00906B36">
        <w:rPr>
          <w:rFonts w:ascii="Arial" w:hAnsi="Arial" w:cs="Arial"/>
          <w:shd w:val="clear" w:color="auto" w:fill="FFFFFF"/>
        </w:rPr>
        <w:t>i</w:t>
      </w:r>
      <w:r>
        <w:rPr>
          <w:rFonts w:ascii="Arial" w:hAnsi="Arial" w:cs="Arial"/>
          <w:shd w:val="clear" w:color="auto" w:fill="FFFFFF"/>
        </w:rPr>
        <w:t>ant.</w:t>
      </w:r>
    </w:p>
    <w:p w14:paraId="274F4B69" w14:textId="0E11D971" w:rsidR="00771985" w:rsidRDefault="000C6BE5" w:rsidP="00E45718">
      <w:pPr>
        <w:spacing w:line="276" w:lineRule="auto"/>
        <w:rPr>
          <w:rFonts w:ascii="Arial" w:hAnsi="Arial" w:cs="Arial"/>
          <w:color w:val="000000"/>
          <w:shd w:val="clear" w:color="auto" w:fill="FFFFFF"/>
        </w:rPr>
      </w:pPr>
      <w:r>
        <w:rPr>
          <w:rFonts w:ascii="Arial" w:hAnsi="Arial" w:cs="Arial"/>
          <w:color w:val="000000"/>
          <w:shd w:val="clear" w:color="auto" w:fill="FFFFFF"/>
        </w:rPr>
        <w:t>I am satisfied the remaining 6 requirements of Quality Standard 3 are compl</w:t>
      </w:r>
      <w:r w:rsidR="0016048E">
        <w:rPr>
          <w:rFonts w:ascii="Arial" w:hAnsi="Arial" w:cs="Arial"/>
          <w:color w:val="000000"/>
          <w:shd w:val="clear" w:color="auto" w:fill="FFFFFF"/>
        </w:rPr>
        <w:t>i</w:t>
      </w:r>
      <w:r>
        <w:rPr>
          <w:rFonts w:ascii="Arial" w:hAnsi="Arial" w:cs="Arial"/>
          <w:color w:val="000000"/>
          <w:shd w:val="clear" w:color="auto" w:fill="FFFFFF"/>
        </w:rPr>
        <w:t xml:space="preserve">ant. </w:t>
      </w:r>
    </w:p>
    <w:p w14:paraId="56E94FE6" w14:textId="317569F0" w:rsidR="00236108" w:rsidRPr="00771985" w:rsidRDefault="00236108" w:rsidP="00E45718">
      <w:pPr>
        <w:spacing w:line="276" w:lineRule="auto"/>
        <w:rPr>
          <w:rFonts w:ascii="Arial" w:hAnsi="Arial" w:cs="Arial"/>
          <w:color w:val="000000"/>
          <w:shd w:val="clear" w:color="auto" w:fill="FFFFFF"/>
        </w:rPr>
      </w:pPr>
      <w:r>
        <w:rPr>
          <w:rFonts w:ascii="Arial" w:hAnsi="Arial" w:cs="Arial"/>
          <w:color w:val="auto"/>
        </w:rPr>
        <w:t>Consumers and their representatives were satisfied clinical and personal care is delivered in a tailored manner which optimises consumer</w:t>
      </w:r>
      <w:r w:rsidR="00B44AF7">
        <w:rPr>
          <w:rFonts w:ascii="Arial" w:hAnsi="Arial" w:cs="Arial"/>
          <w:color w:val="auto"/>
        </w:rPr>
        <w:t>s’</w:t>
      </w:r>
      <w:r>
        <w:rPr>
          <w:rFonts w:ascii="Arial" w:hAnsi="Arial" w:cs="Arial"/>
          <w:color w:val="auto"/>
        </w:rPr>
        <w:t xml:space="preserve"> health and well-being</w:t>
      </w:r>
      <w:r w:rsidR="00094FBF">
        <w:rPr>
          <w:rFonts w:ascii="Arial" w:hAnsi="Arial" w:cs="Arial"/>
          <w:color w:val="auto"/>
        </w:rPr>
        <w:t>, consistent with directives in care planning documents</w:t>
      </w:r>
      <w:r>
        <w:rPr>
          <w:rFonts w:ascii="Arial" w:hAnsi="Arial" w:cs="Arial"/>
          <w:color w:val="auto"/>
        </w:rPr>
        <w:t>. Care delivery in relation to pain</w:t>
      </w:r>
      <w:r w:rsidR="00253A54">
        <w:rPr>
          <w:rFonts w:ascii="Arial" w:hAnsi="Arial" w:cs="Arial"/>
          <w:color w:val="auto"/>
        </w:rPr>
        <w:t xml:space="preserve"> and</w:t>
      </w:r>
      <w:r>
        <w:rPr>
          <w:rFonts w:ascii="Arial" w:hAnsi="Arial" w:cs="Arial"/>
          <w:color w:val="auto"/>
        </w:rPr>
        <w:t xml:space="preserve"> skin integrity was delivered in a timely and appropriate manner</w:t>
      </w:r>
      <w:r w:rsidR="001E6519">
        <w:rPr>
          <w:rFonts w:ascii="Arial" w:hAnsi="Arial" w:cs="Arial"/>
          <w:color w:val="auto"/>
        </w:rPr>
        <w:t>.</w:t>
      </w:r>
    </w:p>
    <w:p w14:paraId="26670CC7" w14:textId="5E48C71E" w:rsidR="00236108" w:rsidRDefault="00BF53FA" w:rsidP="00E45718">
      <w:pPr>
        <w:pStyle w:val="Heading1"/>
        <w:spacing w:before="120" w:after="240" w:line="276" w:lineRule="auto"/>
        <w:rPr>
          <w:rFonts w:ascii="Arial" w:hAnsi="Arial" w:cs="Arial"/>
          <w:b w:val="0"/>
          <w:color w:val="auto"/>
          <w:sz w:val="24"/>
          <w:szCs w:val="24"/>
        </w:rPr>
      </w:pPr>
      <w:r>
        <w:rPr>
          <w:rFonts w:ascii="Arial" w:hAnsi="Arial" w:cs="Arial"/>
          <w:b w:val="0"/>
          <w:color w:val="auto"/>
          <w:sz w:val="24"/>
          <w:szCs w:val="24"/>
        </w:rPr>
        <w:t xml:space="preserve">Care plans reflected consumers received end of life care consistent with their needs, goals and preferences. </w:t>
      </w:r>
      <w:r w:rsidR="00171B86">
        <w:rPr>
          <w:rFonts w:ascii="Arial" w:hAnsi="Arial" w:cs="Arial"/>
          <w:b w:val="0"/>
          <w:color w:val="auto"/>
          <w:sz w:val="24"/>
          <w:szCs w:val="24"/>
        </w:rPr>
        <w:t xml:space="preserve">Staff described </w:t>
      </w:r>
      <w:r w:rsidR="009E1A91">
        <w:rPr>
          <w:rFonts w:ascii="Arial" w:hAnsi="Arial" w:cs="Arial"/>
          <w:b w:val="0"/>
          <w:color w:val="auto"/>
          <w:sz w:val="24"/>
          <w:szCs w:val="24"/>
        </w:rPr>
        <w:t>the way care delivery changes for consumers nearing end of life</w:t>
      </w:r>
      <w:r w:rsidR="002909F5">
        <w:rPr>
          <w:rFonts w:ascii="Arial" w:hAnsi="Arial" w:cs="Arial"/>
          <w:b w:val="0"/>
          <w:color w:val="auto"/>
          <w:sz w:val="24"/>
          <w:szCs w:val="24"/>
        </w:rPr>
        <w:t>, and how they maintain consumers’ dignity and comfort</w:t>
      </w:r>
      <w:r w:rsidR="009E1A91">
        <w:rPr>
          <w:rFonts w:ascii="Arial" w:hAnsi="Arial" w:cs="Arial"/>
          <w:b w:val="0"/>
          <w:color w:val="auto"/>
          <w:sz w:val="24"/>
          <w:szCs w:val="24"/>
        </w:rPr>
        <w:t xml:space="preserve">. </w:t>
      </w:r>
    </w:p>
    <w:p w14:paraId="3CE557DD" w14:textId="0ACFA07D" w:rsidR="009E1A91" w:rsidRDefault="007E0F90" w:rsidP="00E45718">
      <w:pPr>
        <w:pStyle w:val="CommentText"/>
        <w:spacing w:line="276" w:lineRule="auto"/>
        <w:rPr>
          <w:rFonts w:ascii="Arial" w:hAnsi="Arial" w:cs="Arial"/>
          <w:color w:val="auto"/>
        </w:rPr>
      </w:pPr>
      <w:r>
        <w:rPr>
          <w:rFonts w:ascii="Arial" w:hAnsi="Arial" w:cs="Arial"/>
          <w:color w:val="auto"/>
        </w:rPr>
        <w:t>Care plans</w:t>
      </w:r>
      <w:r w:rsidR="00BD5AC0">
        <w:rPr>
          <w:rFonts w:ascii="Arial" w:hAnsi="Arial" w:cs="Arial"/>
          <w:color w:val="auto"/>
        </w:rPr>
        <w:t xml:space="preserve"> and progress notes</w:t>
      </w:r>
      <w:r>
        <w:rPr>
          <w:rFonts w:ascii="Arial" w:hAnsi="Arial" w:cs="Arial"/>
          <w:color w:val="auto"/>
        </w:rPr>
        <w:t xml:space="preserve"> reflected</w:t>
      </w:r>
      <w:r w:rsidR="009E1A91">
        <w:rPr>
          <w:rFonts w:ascii="Arial" w:hAnsi="Arial" w:cs="Arial"/>
          <w:color w:val="auto"/>
        </w:rPr>
        <w:t xml:space="preserve"> deterioration or change </w:t>
      </w:r>
      <w:r w:rsidR="001E6519">
        <w:rPr>
          <w:rFonts w:ascii="Arial" w:hAnsi="Arial" w:cs="Arial"/>
          <w:color w:val="auto"/>
        </w:rPr>
        <w:t>in</w:t>
      </w:r>
      <w:r w:rsidR="009E1A91">
        <w:rPr>
          <w:rFonts w:ascii="Arial" w:hAnsi="Arial" w:cs="Arial"/>
          <w:color w:val="auto"/>
        </w:rPr>
        <w:t xml:space="preserve"> a consumer’s mental health, cognitive or physical function, capacity or condition was recognised and responded to in a timely manner. </w:t>
      </w:r>
      <w:r w:rsidR="00753AEF">
        <w:rPr>
          <w:rFonts w:ascii="Arial" w:hAnsi="Arial" w:cs="Arial"/>
          <w:color w:val="auto"/>
        </w:rPr>
        <w:t>Staff described escalation processes</w:t>
      </w:r>
      <w:r w:rsidR="009536E5">
        <w:rPr>
          <w:rFonts w:ascii="Arial" w:hAnsi="Arial" w:cs="Arial"/>
          <w:color w:val="auto"/>
        </w:rPr>
        <w:t xml:space="preserve"> and how they communicate changes</w:t>
      </w:r>
      <w:r w:rsidR="00237017">
        <w:rPr>
          <w:rFonts w:ascii="Arial" w:hAnsi="Arial" w:cs="Arial"/>
          <w:color w:val="auto"/>
        </w:rPr>
        <w:t xml:space="preserve"> between staff and with other health professionals</w:t>
      </w:r>
      <w:r w:rsidR="009536E5">
        <w:rPr>
          <w:rFonts w:ascii="Arial" w:hAnsi="Arial" w:cs="Arial"/>
          <w:color w:val="auto"/>
        </w:rPr>
        <w:t>.</w:t>
      </w:r>
    </w:p>
    <w:p w14:paraId="25563766" w14:textId="628ABD25" w:rsidR="009E1A91" w:rsidRDefault="009E1A91" w:rsidP="00E45718">
      <w:pPr>
        <w:pStyle w:val="CommentText"/>
        <w:spacing w:line="276" w:lineRule="auto"/>
        <w:rPr>
          <w:rFonts w:ascii="Arial" w:hAnsi="Arial" w:cs="Arial"/>
          <w:color w:val="auto"/>
        </w:rPr>
      </w:pPr>
      <w:r>
        <w:rPr>
          <w:rFonts w:ascii="Arial" w:hAnsi="Arial" w:cs="Arial"/>
          <w:color w:val="auto"/>
        </w:rPr>
        <w:t xml:space="preserve">Consumers and their representatives confirmed the service captured </w:t>
      </w:r>
      <w:r w:rsidR="003E16EC">
        <w:rPr>
          <w:rFonts w:ascii="Arial" w:hAnsi="Arial" w:cs="Arial"/>
          <w:color w:val="auto"/>
        </w:rPr>
        <w:t>consumers’</w:t>
      </w:r>
      <w:r>
        <w:rPr>
          <w:rFonts w:ascii="Arial" w:hAnsi="Arial" w:cs="Arial"/>
          <w:color w:val="auto"/>
        </w:rPr>
        <w:t xml:space="preserve"> preferences accurately and staff were aware of their needs. Staff describe</w:t>
      </w:r>
      <w:r w:rsidR="001E6519">
        <w:rPr>
          <w:rFonts w:ascii="Arial" w:hAnsi="Arial" w:cs="Arial"/>
          <w:color w:val="auto"/>
        </w:rPr>
        <w:t>d</w:t>
      </w:r>
      <w:r>
        <w:rPr>
          <w:rFonts w:ascii="Arial" w:hAnsi="Arial" w:cs="Arial"/>
          <w:color w:val="auto"/>
        </w:rPr>
        <w:t xml:space="preserve"> processes for sharing information within and external to the organisation and how external advice or assessments are incorporated into care plans. </w:t>
      </w:r>
      <w:r w:rsidR="003E16EC">
        <w:rPr>
          <w:rFonts w:ascii="Arial" w:hAnsi="Arial" w:cs="Arial"/>
          <w:color w:val="auto"/>
        </w:rPr>
        <w:t>S</w:t>
      </w:r>
      <w:r>
        <w:rPr>
          <w:rFonts w:ascii="Arial" w:hAnsi="Arial" w:cs="Arial"/>
          <w:color w:val="auto"/>
        </w:rPr>
        <w:t>taff handover documentation included relevant information to deliver care.</w:t>
      </w:r>
    </w:p>
    <w:p w14:paraId="77981234" w14:textId="7CA9E7FC" w:rsidR="009E1A91" w:rsidRDefault="00722972" w:rsidP="00E45718">
      <w:pPr>
        <w:pStyle w:val="CommentText"/>
        <w:spacing w:line="276" w:lineRule="auto"/>
        <w:rPr>
          <w:rFonts w:ascii="Arial" w:hAnsi="Arial" w:cs="Arial"/>
        </w:rPr>
      </w:pPr>
      <w:r>
        <w:rPr>
          <w:rFonts w:ascii="Arial" w:hAnsi="Arial" w:cs="Arial"/>
        </w:rPr>
        <w:t>T</w:t>
      </w:r>
      <w:r w:rsidR="009E1A91">
        <w:rPr>
          <w:rFonts w:ascii="Arial" w:hAnsi="Arial" w:cs="Arial"/>
        </w:rPr>
        <w:t xml:space="preserve">imely and appropriate referrals </w:t>
      </w:r>
      <w:r w:rsidR="001E6519">
        <w:rPr>
          <w:rFonts w:ascii="Arial" w:hAnsi="Arial" w:cs="Arial"/>
        </w:rPr>
        <w:t>were</w:t>
      </w:r>
      <w:r w:rsidR="009E1A91">
        <w:rPr>
          <w:rFonts w:ascii="Arial" w:hAnsi="Arial" w:cs="Arial"/>
        </w:rPr>
        <w:t xml:space="preserve"> made to individuals, other organisations and providers of other care and services when required, evidenced through care documentation and confirmed by </w:t>
      </w:r>
      <w:r w:rsidR="00E72FE0">
        <w:rPr>
          <w:rFonts w:ascii="Arial" w:hAnsi="Arial" w:cs="Arial"/>
        </w:rPr>
        <w:t xml:space="preserve">consumers and their </w:t>
      </w:r>
      <w:r w:rsidR="009E1A91">
        <w:rPr>
          <w:rFonts w:ascii="Arial" w:hAnsi="Arial" w:cs="Arial"/>
        </w:rPr>
        <w:t>representatives. Staff describe</w:t>
      </w:r>
      <w:r w:rsidR="007216A7">
        <w:rPr>
          <w:rFonts w:ascii="Arial" w:hAnsi="Arial" w:cs="Arial"/>
        </w:rPr>
        <w:t>d</w:t>
      </w:r>
      <w:r w:rsidR="009E1A91">
        <w:rPr>
          <w:rFonts w:ascii="Arial" w:hAnsi="Arial" w:cs="Arial"/>
        </w:rPr>
        <w:t xml:space="preserve"> how input from health professionals informs care and services for individual consumers.</w:t>
      </w:r>
    </w:p>
    <w:p w14:paraId="0E65767D" w14:textId="4B0A2FE2" w:rsidR="00C65176" w:rsidRPr="008772D8" w:rsidRDefault="00340AA3" w:rsidP="00E45718">
      <w:pPr>
        <w:pStyle w:val="CommentText"/>
        <w:spacing w:line="276" w:lineRule="auto"/>
        <w:rPr>
          <w:rFonts w:ascii="Arial" w:hAnsi="Arial" w:cs="Arial"/>
        </w:rPr>
      </w:pPr>
      <w:r>
        <w:rPr>
          <w:rFonts w:ascii="Arial" w:hAnsi="Arial" w:cs="Arial"/>
        </w:rPr>
        <w:lastRenderedPageBreak/>
        <w:t>T</w:t>
      </w:r>
      <w:r w:rsidR="009E1A91">
        <w:rPr>
          <w:rFonts w:ascii="Arial" w:hAnsi="Arial" w:cs="Arial"/>
        </w:rPr>
        <w:t xml:space="preserve">he service has embedded infection prevention and control measures, </w:t>
      </w:r>
      <w:r w:rsidR="00DC2C72">
        <w:rPr>
          <w:rFonts w:ascii="Arial" w:hAnsi="Arial" w:cs="Arial"/>
        </w:rPr>
        <w:t>and</w:t>
      </w:r>
      <w:r w:rsidR="009E1A91">
        <w:rPr>
          <w:rFonts w:ascii="Arial" w:hAnsi="Arial" w:cs="Arial"/>
        </w:rPr>
        <w:t xml:space="preserve"> antimicrobial stewardship principles, into </w:t>
      </w:r>
      <w:r>
        <w:rPr>
          <w:rFonts w:ascii="Arial" w:hAnsi="Arial" w:cs="Arial"/>
        </w:rPr>
        <w:t>delivery of care and services</w:t>
      </w:r>
      <w:r w:rsidR="009E1A91">
        <w:rPr>
          <w:rFonts w:ascii="Arial" w:hAnsi="Arial" w:cs="Arial"/>
        </w:rPr>
        <w:t>. Staff demonstrated</w:t>
      </w:r>
      <w:r w:rsidR="00DA165C">
        <w:rPr>
          <w:rFonts w:ascii="Arial" w:hAnsi="Arial" w:cs="Arial"/>
        </w:rPr>
        <w:t xml:space="preserve"> </w:t>
      </w:r>
      <w:r w:rsidR="009E1A91">
        <w:rPr>
          <w:rFonts w:ascii="Arial" w:hAnsi="Arial" w:cs="Arial"/>
        </w:rPr>
        <w:t>knowledge and understanding of antimicrobial stewardship and infection control practices</w:t>
      </w:r>
      <w:r>
        <w:rPr>
          <w:rFonts w:ascii="Arial" w:hAnsi="Arial" w:cs="Arial"/>
        </w:rPr>
        <w:t>, consistent with policies</w:t>
      </w:r>
      <w:r w:rsidR="009E1A91">
        <w:rPr>
          <w:rFonts w:ascii="Arial" w:hAnsi="Arial" w:cs="Arial"/>
        </w:rPr>
        <w:t xml:space="preserve">. </w:t>
      </w:r>
    </w:p>
    <w:p w14:paraId="75B0AFBB" w14:textId="77777777" w:rsidR="008772D8" w:rsidRDefault="008772D8">
      <w:pPr>
        <w:rPr>
          <w:rFonts w:ascii="Arial" w:eastAsia="Arial" w:hAnsi="Arial" w:cs="Arial"/>
          <w:b/>
          <w:bCs/>
          <w:sz w:val="30"/>
          <w:szCs w:val="28"/>
        </w:rPr>
      </w:pPr>
      <w:r>
        <w:rPr>
          <w:rFonts w:ascii="Arial" w:eastAsia="Arial" w:hAnsi="Arial" w:cs="Arial"/>
        </w:rPr>
        <w:br w:type="page"/>
      </w:r>
    </w:p>
    <w:p w14:paraId="68D4F963" w14:textId="4CCD2928"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Services and supports for daily living</w:t>
            </w:r>
          </w:p>
        </w:tc>
        <w:tc>
          <w:tcPr>
            <w:tcW w:w="0" w:type="auto"/>
          </w:tcPr>
          <w:p w14:paraId="63D05288" w14:textId="6A6B86BD"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12D28">
              <w:rPr>
                <w:rFonts w:ascii="Arial" w:eastAsia="Arial" w:hAnsi="Arial" w:cs="Arial"/>
              </w:rPr>
              <w:t>Compliant</w:t>
            </w:r>
            <w:r w:rsidR="0014722A" w:rsidRPr="43719607">
              <w:rPr>
                <w:rFonts w:ascii="Arial" w:eastAsia="Arial" w:hAnsi="Arial" w:cs="Arial"/>
                <w:color w:val="0000FF"/>
              </w:rPr>
              <w:t xml:space="preserve"> </w:t>
            </w:r>
          </w:p>
        </w:tc>
      </w:tr>
      <w:tr w:rsidR="00532C52" w:rsidRPr="00B83D6B" w14:paraId="0ABFA3B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4(3)(a)</w:t>
            </w:r>
          </w:p>
        </w:tc>
        <w:tc>
          <w:tcPr>
            <w:tcW w:w="0" w:type="auto"/>
            <w:tcBorders>
              <w:right w:val="single" w:sz="4" w:space="0" w:color="auto"/>
            </w:tcBorders>
          </w:tcPr>
          <w:p w14:paraId="3E586FCF" w14:textId="1ADB9973"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0616314A" w:rsidR="00532C52" w:rsidRPr="00D12D2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12D28">
              <w:rPr>
                <w:rFonts w:ascii="Arial" w:eastAsia="Arial" w:hAnsi="Arial" w:cs="Arial"/>
                <w:color w:val="auto"/>
              </w:rPr>
              <w:t>Compliant</w:t>
            </w:r>
          </w:p>
        </w:tc>
      </w:tr>
      <w:tr w:rsidR="00532C52" w:rsidRPr="00B83D6B" w14:paraId="38AE7FF4"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4(3)(b)</w:t>
            </w:r>
          </w:p>
        </w:tc>
        <w:tc>
          <w:tcPr>
            <w:tcW w:w="0" w:type="auto"/>
            <w:tcBorders>
              <w:right w:val="single" w:sz="4" w:space="0" w:color="auto"/>
            </w:tcBorders>
          </w:tcPr>
          <w:p w14:paraId="74F855D4" w14:textId="7ECE0232"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1C6D9856" w:rsidR="00532C52" w:rsidRPr="00D12D2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12D28">
              <w:rPr>
                <w:rFonts w:ascii="Arial" w:eastAsia="Arial" w:hAnsi="Arial" w:cs="Arial"/>
                <w:color w:val="auto"/>
              </w:rPr>
              <w:t>Compliant</w:t>
            </w:r>
          </w:p>
        </w:tc>
      </w:tr>
      <w:tr w:rsidR="00532C52" w:rsidRPr="00B83D6B" w14:paraId="43CEB89A"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4(3)(c)</w:t>
            </w:r>
          </w:p>
        </w:tc>
        <w:tc>
          <w:tcPr>
            <w:tcW w:w="0" w:type="auto"/>
            <w:tcBorders>
              <w:right w:val="single" w:sz="4" w:space="0" w:color="auto"/>
            </w:tcBorders>
          </w:tcPr>
          <w:p w14:paraId="196F834B" w14:textId="732F24A2"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assist each consumer to:</w:t>
            </w:r>
          </w:p>
          <w:p w14:paraId="660C8AF1"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participate in their community within and outside the organisation’s service environment; and</w:t>
            </w:r>
          </w:p>
          <w:p w14:paraId="0A3B3052"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have social and personal relationships; and</w:t>
            </w:r>
          </w:p>
          <w:p w14:paraId="1BB97B6E"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do the things of interest to them.</w:t>
            </w:r>
          </w:p>
        </w:tc>
        <w:tc>
          <w:tcPr>
            <w:tcW w:w="0" w:type="auto"/>
            <w:tcBorders>
              <w:left w:val="single" w:sz="4" w:space="0" w:color="auto"/>
            </w:tcBorders>
          </w:tcPr>
          <w:p w14:paraId="35C0E2EF" w14:textId="3379D46A" w:rsidR="00532C52" w:rsidRPr="00D12D2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12D28">
              <w:rPr>
                <w:rFonts w:ascii="Arial" w:eastAsia="Arial" w:hAnsi="Arial" w:cs="Arial"/>
                <w:color w:val="auto"/>
              </w:rPr>
              <w:t>Compliant</w:t>
            </w:r>
          </w:p>
        </w:tc>
      </w:tr>
      <w:tr w:rsidR="00532C52" w:rsidRPr="00B83D6B" w14:paraId="45D6C2DD"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4(3)(d)</w:t>
            </w:r>
          </w:p>
        </w:tc>
        <w:tc>
          <w:tcPr>
            <w:tcW w:w="0" w:type="auto"/>
            <w:tcBorders>
              <w:right w:val="single" w:sz="4" w:space="0" w:color="auto"/>
            </w:tcBorders>
          </w:tcPr>
          <w:p w14:paraId="557356C9" w14:textId="73441FA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3D6B0AF" w:rsidR="00532C52" w:rsidRPr="00D12D28"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12D28">
              <w:rPr>
                <w:rFonts w:ascii="Arial" w:eastAsia="Arial" w:hAnsi="Arial" w:cs="Arial"/>
                <w:color w:val="auto"/>
              </w:rPr>
              <w:t>Compliant</w:t>
            </w:r>
          </w:p>
        </w:tc>
      </w:tr>
      <w:tr w:rsidR="00532C52" w:rsidRPr="00B83D6B" w14:paraId="2FFB724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4(3)(e)</w:t>
            </w:r>
          </w:p>
        </w:tc>
        <w:tc>
          <w:tcPr>
            <w:tcW w:w="0" w:type="auto"/>
            <w:tcBorders>
              <w:right w:val="single" w:sz="4" w:space="0" w:color="auto"/>
            </w:tcBorders>
          </w:tcPr>
          <w:p w14:paraId="6C8CB440" w14:textId="3E5A0ECE"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35242292" w:rsidR="00532C52" w:rsidRPr="00D12D28" w:rsidRDefault="00532C52" w:rsidP="00CC6616">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12D28">
              <w:rPr>
                <w:rFonts w:ascii="Arial" w:eastAsia="Arial" w:hAnsi="Arial" w:cs="Arial"/>
                <w:color w:val="auto"/>
              </w:rPr>
              <w:t>Compliant</w:t>
            </w:r>
          </w:p>
        </w:tc>
      </w:tr>
      <w:tr w:rsidR="00532C52" w:rsidRPr="00B83D6B" w14:paraId="7559EDD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4(3)(f)</w:t>
            </w:r>
          </w:p>
        </w:tc>
        <w:tc>
          <w:tcPr>
            <w:tcW w:w="0" w:type="auto"/>
            <w:tcBorders>
              <w:right w:val="single" w:sz="4" w:space="0" w:color="auto"/>
            </w:tcBorders>
          </w:tcPr>
          <w:p w14:paraId="5C5BD127" w14:textId="587BCEF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Where meals are provided, they are varied and of suitable quality and quantity.</w:t>
            </w:r>
          </w:p>
        </w:tc>
        <w:tc>
          <w:tcPr>
            <w:tcW w:w="0" w:type="auto"/>
            <w:tcBorders>
              <w:left w:val="single" w:sz="4" w:space="0" w:color="auto"/>
            </w:tcBorders>
          </w:tcPr>
          <w:p w14:paraId="4973AA52" w14:textId="20835BF5" w:rsidR="00532C52" w:rsidRPr="00D12D2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12D28">
              <w:rPr>
                <w:rFonts w:ascii="Arial" w:eastAsia="Arial" w:hAnsi="Arial" w:cs="Arial"/>
                <w:color w:val="auto"/>
              </w:rPr>
              <w:t>Compliant</w:t>
            </w:r>
          </w:p>
        </w:tc>
      </w:tr>
      <w:tr w:rsidR="00532C52" w:rsidRPr="00B83D6B" w14:paraId="16D1F60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4(3)(g)</w:t>
            </w:r>
          </w:p>
        </w:tc>
        <w:tc>
          <w:tcPr>
            <w:tcW w:w="0" w:type="auto"/>
            <w:tcBorders>
              <w:right w:val="single" w:sz="4" w:space="0" w:color="auto"/>
            </w:tcBorders>
          </w:tcPr>
          <w:p w14:paraId="160754F0" w14:textId="280C53E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equipment is provided, it is safe, suitable, clean and well maintained.</w:t>
            </w:r>
          </w:p>
        </w:tc>
        <w:tc>
          <w:tcPr>
            <w:tcW w:w="0" w:type="auto"/>
            <w:tcBorders>
              <w:left w:val="single" w:sz="4" w:space="0" w:color="auto"/>
            </w:tcBorders>
          </w:tcPr>
          <w:p w14:paraId="32523542" w14:textId="305B5250" w:rsidR="00532C52" w:rsidRPr="00D12D2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12D28">
              <w:rPr>
                <w:rFonts w:ascii="Arial" w:eastAsia="Arial" w:hAnsi="Arial" w:cs="Arial"/>
                <w:color w:val="auto"/>
              </w:rPr>
              <w:t>Compliant</w:t>
            </w:r>
          </w:p>
        </w:tc>
      </w:tr>
    </w:tbl>
    <w:p w14:paraId="0FD918BB" w14:textId="56FE3838" w:rsidR="007209A1"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5CEBC683" w14:textId="323A6C26" w:rsidR="00D12D28" w:rsidRDefault="00D12D28" w:rsidP="009E5ED6">
      <w:pPr>
        <w:spacing w:line="276" w:lineRule="auto"/>
        <w:rPr>
          <w:rFonts w:ascii="Arial" w:hAnsi="Arial" w:cs="Arial"/>
        </w:rPr>
      </w:pPr>
      <w:r w:rsidRPr="003C5F02">
        <w:rPr>
          <w:rFonts w:ascii="Arial" w:hAnsi="Arial" w:cs="Arial"/>
        </w:rPr>
        <w:t>The Assessment Team recommended the following requirement was not met:</w:t>
      </w:r>
    </w:p>
    <w:p w14:paraId="0653CB2B" w14:textId="57A5F089" w:rsidR="00D12D28" w:rsidRPr="00D12D28" w:rsidRDefault="00D12D28" w:rsidP="009E5ED6">
      <w:pPr>
        <w:pStyle w:val="ListParagraph"/>
        <w:numPr>
          <w:ilvl w:val="0"/>
          <w:numId w:val="36"/>
        </w:numPr>
        <w:spacing w:line="276" w:lineRule="auto"/>
        <w:rPr>
          <w:rFonts w:ascii="Arial" w:hAnsi="Arial" w:cs="Arial"/>
        </w:rPr>
      </w:pPr>
      <w:r w:rsidRPr="00D12D28">
        <w:rPr>
          <w:rFonts w:ascii="Arial" w:eastAsia="Arial" w:hAnsi="Arial" w:cs="Arial"/>
        </w:rPr>
        <w:t>Where meals are provided, they are varied and of suitable quality and quantity.</w:t>
      </w:r>
    </w:p>
    <w:p w14:paraId="0CDF3FF1" w14:textId="3EAE152F" w:rsidR="00D12D28" w:rsidRPr="00A62F3C" w:rsidRDefault="00D12D28" w:rsidP="009E5ED6">
      <w:pPr>
        <w:spacing w:line="276" w:lineRule="auto"/>
        <w:rPr>
          <w:rFonts w:ascii="Arial" w:hAnsi="Arial" w:cs="Arial"/>
          <w:color w:val="auto"/>
        </w:rPr>
      </w:pPr>
      <w:r w:rsidRPr="00A62F3C">
        <w:rPr>
          <w:rFonts w:ascii="Arial" w:hAnsi="Arial" w:cs="Arial"/>
          <w:color w:val="auto"/>
        </w:rPr>
        <w:t xml:space="preserve">I have considered the Assessment Team's </w:t>
      </w:r>
      <w:proofErr w:type="gramStart"/>
      <w:r w:rsidRPr="00A62F3C">
        <w:rPr>
          <w:rFonts w:ascii="Arial" w:hAnsi="Arial" w:cs="Arial"/>
          <w:color w:val="auto"/>
        </w:rPr>
        <w:t>findings</w:t>
      </w:r>
      <w:r w:rsidR="008F6B94" w:rsidRPr="00A62F3C">
        <w:rPr>
          <w:rFonts w:ascii="Arial" w:hAnsi="Arial" w:cs="Arial"/>
          <w:color w:val="auto"/>
        </w:rPr>
        <w:t>,</w:t>
      </w:r>
      <w:proofErr w:type="gramEnd"/>
      <w:r w:rsidRPr="00A62F3C">
        <w:rPr>
          <w:rFonts w:ascii="Arial" w:hAnsi="Arial" w:cs="Arial"/>
          <w:color w:val="auto"/>
        </w:rPr>
        <w:t xml:space="preserve"> the evidence documented in the Site Audit report and the Approved Provider</w:t>
      </w:r>
      <w:r w:rsidR="009E5ED6" w:rsidRPr="00A62F3C">
        <w:rPr>
          <w:rFonts w:ascii="Arial" w:hAnsi="Arial" w:cs="Arial"/>
          <w:color w:val="auto"/>
        </w:rPr>
        <w:t>’</w:t>
      </w:r>
      <w:r w:rsidRPr="00A62F3C">
        <w:rPr>
          <w:rFonts w:ascii="Arial" w:hAnsi="Arial" w:cs="Arial"/>
          <w:color w:val="auto"/>
        </w:rPr>
        <w:t xml:space="preserve">s response </w:t>
      </w:r>
      <w:r w:rsidR="00B94EF2">
        <w:rPr>
          <w:rFonts w:ascii="Arial" w:hAnsi="Arial" w:cs="Arial"/>
          <w:color w:val="auto"/>
        </w:rPr>
        <w:t xml:space="preserve">of 8 September 2022 </w:t>
      </w:r>
      <w:r w:rsidRPr="00A62F3C">
        <w:rPr>
          <w:rFonts w:ascii="Arial" w:hAnsi="Arial" w:cs="Arial"/>
          <w:color w:val="auto"/>
        </w:rPr>
        <w:t>and find the service compliant for this requirement.</w:t>
      </w:r>
    </w:p>
    <w:p w14:paraId="78172FF4" w14:textId="39C4523B" w:rsidR="007D01CE" w:rsidRPr="00674C1E" w:rsidRDefault="007D01CE" w:rsidP="009E5ED6">
      <w:pPr>
        <w:spacing w:line="276" w:lineRule="auto"/>
        <w:rPr>
          <w:rFonts w:ascii="Arial" w:hAnsi="Arial" w:cs="Arial"/>
          <w:color w:val="000000"/>
          <w:shd w:val="clear" w:color="auto" w:fill="FFFFFF"/>
        </w:rPr>
      </w:pPr>
      <w:r w:rsidRPr="00674C1E">
        <w:rPr>
          <w:rFonts w:ascii="Arial" w:hAnsi="Arial" w:cs="Arial"/>
          <w:color w:val="000000"/>
          <w:shd w:val="clear" w:color="auto" w:fill="FFFFFF"/>
        </w:rPr>
        <w:t xml:space="preserve">Consumers and their representatives provided mixed feedback in relation to the meals provided by the service. </w:t>
      </w:r>
      <w:r w:rsidR="005A60EA" w:rsidRPr="00674C1E">
        <w:rPr>
          <w:rFonts w:ascii="Arial" w:hAnsi="Arial" w:cs="Arial"/>
          <w:color w:val="000000"/>
          <w:shd w:val="clear" w:color="auto" w:fill="FFFFFF"/>
        </w:rPr>
        <w:t xml:space="preserve">Consumers reported they have choice of menus and snacks are available. </w:t>
      </w:r>
      <w:r w:rsidRPr="00674C1E">
        <w:rPr>
          <w:rFonts w:ascii="Arial" w:hAnsi="Arial" w:cs="Arial"/>
          <w:color w:val="000000"/>
          <w:shd w:val="clear" w:color="auto" w:fill="FFFFFF"/>
        </w:rPr>
        <w:t xml:space="preserve">The Assessment Team brought forward examples of </w:t>
      </w:r>
      <w:r w:rsidR="004529B1" w:rsidRPr="00674C1E">
        <w:rPr>
          <w:rFonts w:ascii="Arial" w:hAnsi="Arial" w:cs="Arial"/>
          <w:color w:val="000000"/>
          <w:shd w:val="clear" w:color="auto" w:fill="FFFFFF"/>
        </w:rPr>
        <w:t xml:space="preserve">3 </w:t>
      </w:r>
      <w:r w:rsidRPr="00674C1E">
        <w:rPr>
          <w:rFonts w:ascii="Arial" w:hAnsi="Arial" w:cs="Arial"/>
          <w:color w:val="000000"/>
          <w:shd w:val="clear" w:color="auto" w:fill="FFFFFF"/>
        </w:rPr>
        <w:t xml:space="preserve">consumers who were dissatisfied with meal </w:t>
      </w:r>
      <w:r w:rsidR="004529B1" w:rsidRPr="00674C1E">
        <w:rPr>
          <w:rFonts w:ascii="Arial" w:hAnsi="Arial" w:cs="Arial"/>
          <w:color w:val="000000"/>
          <w:shd w:val="clear" w:color="auto" w:fill="FFFFFF"/>
        </w:rPr>
        <w:t>temperature</w:t>
      </w:r>
      <w:r w:rsidRPr="00674C1E">
        <w:rPr>
          <w:rFonts w:ascii="Arial" w:hAnsi="Arial" w:cs="Arial"/>
          <w:color w:val="000000"/>
          <w:shd w:val="clear" w:color="auto" w:fill="FFFFFF"/>
        </w:rPr>
        <w:t xml:space="preserve">, taste and texture. </w:t>
      </w:r>
      <w:r w:rsidR="00E01C2A">
        <w:rPr>
          <w:rFonts w:ascii="Arial" w:hAnsi="Arial" w:cs="Arial"/>
          <w:color w:val="000000"/>
          <w:shd w:val="clear" w:color="auto" w:fill="FFFFFF"/>
        </w:rPr>
        <w:t xml:space="preserve">Staff said they were aware of negative feedback and have implemented a food focus group, engaged a new chef and </w:t>
      </w:r>
      <w:r w:rsidR="009D64A3">
        <w:rPr>
          <w:rFonts w:ascii="Arial" w:hAnsi="Arial" w:cs="Arial"/>
          <w:color w:val="000000"/>
          <w:shd w:val="clear" w:color="auto" w:fill="FFFFFF"/>
        </w:rPr>
        <w:t xml:space="preserve">purchased equipment to better maintain meal temperature. </w:t>
      </w:r>
    </w:p>
    <w:p w14:paraId="2659E51E" w14:textId="019A7701" w:rsidR="00DC4975" w:rsidRDefault="008139B4" w:rsidP="009E5ED6">
      <w:pPr>
        <w:spacing w:line="276" w:lineRule="auto"/>
        <w:rPr>
          <w:rFonts w:ascii="Arial" w:hAnsi="Arial" w:cs="Arial"/>
          <w:color w:val="000000"/>
          <w:shd w:val="clear" w:color="auto" w:fill="FFFFFF"/>
        </w:rPr>
      </w:pPr>
      <w:r w:rsidRPr="00674C1E">
        <w:rPr>
          <w:rFonts w:ascii="Arial" w:hAnsi="Arial" w:cs="Arial"/>
          <w:color w:val="000000"/>
          <w:shd w:val="clear" w:color="auto" w:fill="FFFFFF"/>
        </w:rPr>
        <w:t>The Approved Provider</w:t>
      </w:r>
      <w:r w:rsidR="00B94EF2">
        <w:rPr>
          <w:rFonts w:ascii="Arial" w:hAnsi="Arial" w:cs="Arial"/>
          <w:color w:val="000000"/>
          <w:shd w:val="clear" w:color="auto" w:fill="FFFFFF"/>
        </w:rPr>
        <w:t>’s</w:t>
      </w:r>
      <w:r w:rsidRPr="00674C1E">
        <w:rPr>
          <w:rFonts w:ascii="Arial" w:hAnsi="Arial" w:cs="Arial"/>
          <w:color w:val="000000"/>
          <w:shd w:val="clear" w:color="auto" w:fill="FFFFFF"/>
        </w:rPr>
        <w:t xml:space="preserve"> response</w:t>
      </w:r>
      <w:r w:rsidR="00B94EF2">
        <w:rPr>
          <w:rFonts w:ascii="Arial" w:hAnsi="Arial" w:cs="Arial"/>
          <w:color w:val="000000"/>
          <w:shd w:val="clear" w:color="auto" w:fill="FFFFFF"/>
        </w:rPr>
        <w:t xml:space="preserve"> acknowledged the mixed feedback, stated </w:t>
      </w:r>
      <w:r w:rsidR="00DC4975">
        <w:rPr>
          <w:rFonts w:ascii="Arial" w:hAnsi="Arial" w:cs="Arial"/>
          <w:color w:val="000000"/>
          <w:shd w:val="clear" w:color="auto" w:fill="FFFFFF"/>
        </w:rPr>
        <w:t xml:space="preserve">continuous improvement was already identified and described ongoing engagement with consumers to ensure satisfaction. </w:t>
      </w:r>
    </w:p>
    <w:p w14:paraId="7AC653B9" w14:textId="77A8668C" w:rsidR="0054400C" w:rsidRDefault="0025091A" w:rsidP="009E5ED6">
      <w:pPr>
        <w:spacing w:line="276" w:lineRule="auto"/>
        <w:rPr>
          <w:rFonts w:ascii="Arial" w:hAnsi="Arial" w:cs="Arial"/>
          <w:color w:val="000000"/>
          <w:shd w:val="clear" w:color="auto" w:fill="FFFFFF"/>
        </w:rPr>
      </w:pPr>
      <w:r>
        <w:rPr>
          <w:rFonts w:ascii="Arial" w:hAnsi="Arial" w:cs="Arial"/>
        </w:rPr>
        <w:lastRenderedPageBreak/>
        <w:t xml:space="preserve">Regarding the named consumer who was not served their meal in line with their needs, this evidence was </w:t>
      </w:r>
      <w:r w:rsidR="0054400C" w:rsidRPr="00674C1E">
        <w:rPr>
          <w:rFonts w:ascii="Arial" w:hAnsi="Arial" w:cs="Arial"/>
        </w:rPr>
        <w:t xml:space="preserve">considered under </w:t>
      </w:r>
      <w:r>
        <w:rPr>
          <w:rFonts w:ascii="Arial" w:hAnsi="Arial" w:cs="Arial"/>
        </w:rPr>
        <w:t xml:space="preserve">Quality </w:t>
      </w:r>
      <w:r w:rsidR="0054400C" w:rsidRPr="00674C1E">
        <w:rPr>
          <w:rFonts w:ascii="Arial" w:hAnsi="Arial" w:cs="Arial"/>
        </w:rPr>
        <w:t xml:space="preserve">Standard 3 requirement (3)(b). </w:t>
      </w:r>
      <w:r w:rsidR="00674C1E" w:rsidRPr="00674C1E">
        <w:rPr>
          <w:rFonts w:ascii="Arial" w:hAnsi="Arial" w:cs="Arial"/>
        </w:rPr>
        <w:t>I</w:t>
      </w:r>
      <w:r w:rsidR="00674C1E" w:rsidRPr="00674C1E">
        <w:rPr>
          <w:rFonts w:ascii="Arial" w:hAnsi="Arial" w:cs="Arial"/>
          <w:color w:val="000000"/>
          <w:shd w:val="clear" w:color="auto" w:fill="FFFFFF"/>
        </w:rPr>
        <w:t> am satisfied that the service has consulted with the consumer and ha</w:t>
      </w:r>
      <w:r w:rsidR="00212A06">
        <w:rPr>
          <w:rFonts w:ascii="Arial" w:hAnsi="Arial" w:cs="Arial"/>
          <w:color w:val="000000"/>
          <w:shd w:val="clear" w:color="auto" w:fill="FFFFFF"/>
        </w:rPr>
        <w:t>s</w:t>
      </w:r>
      <w:r w:rsidR="00674C1E" w:rsidRPr="00674C1E">
        <w:rPr>
          <w:rFonts w:ascii="Arial" w:hAnsi="Arial" w:cs="Arial"/>
          <w:color w:val="000000"/>
          <w:shd w:val="clear" w:color="auto" w:fill="FFFFFF"/>
        </w:rPr>
        <w:t xml:space="preserve"> implemented mechanisms to ensure the</w:t>
      </w:r>
      <w:r w:rsidR="009F5D3C">
        <w:rPr>
          <w:rFonts w:ascii="Arial" w:hAnsi="Arial" w:cs="Arial"/>
          <w:color w:val="000000"/>
          <w:shd w:val="clear" w:color="auto" w:fill="FFFFFF"/>
        </w:rPr>
        <w:t xml:space="preserve"> </w:t>
      </w:r>
      <w:r w:rsidR="00674C1E" w:rsidRPr="00674C1E">
        <w:rPr>
          <w:rFonts w:ascii="Arial" w:hAnsi="Arial" w:cs="Arial"/>
          <w:color w:val="000000"/>
          <w:shd w:val="clear" w:color="auto" w:fill="FFFFFF"/>
        </w:rPr>
        <w:t xml:space="preserve">consumer can eat their meals. Therefore, I do not consider this evidence </w:t>
      </w:r>
      <w:r w:rsidR="001E6519">
        <w:rPr>
          <w:rFonts w:ascii="Arial" w:hAnsi="Arial" w:cs="Arial"/>
          <w:color w:val="000000"/>
          <w:shd w:val="clear" w:color="auto" w:fill="FFFFFF"/>
        </w:rPr>
        <w:t xml:space="preserve">to </w:t>
      </w:r>
      <w:r w:rsidR="00674C1E" w:rsidRPr="00674C1E">
        <w:rPr>
          <w:rFonts w:ascii="Arial" w:hAnsi="Arial" w:cs="Arial"/>
          <w:color w:val="000000"/>
          <w:shd w:val="clear" w:color="auto" w:fill="FFFFFF"/>
        </w:rPr>
        <w:t xml:space="preserve">support non-compliance with this </w:t>
      </w:r>
      <w:r w:rsidR="00212A06">
        <w:rPr>
          <w:rFonts w:ascii="Arial" w:hAnsi="Arial" w:cs="Arial"/>
          <w:color w:val="000000"/>
          <w:shd w:val="clear" w:color="auto" w:fill="FFFFFF"/>
        </w:rPr>
        <w:t>r</w:t>
      </w:r>
      <w:r w:rsidR="00674C1E" w:rsidRPr="00674C1E">
        <w:rPr>
          <w:rFonts w:ascii="Arial" w:hAnsi="Arial" w:cs="Arial"/>
          <w:color w:val="000000"/>
          <w:shd w:val="clear" w:color="auto" w:fill="FFFFFF"/>
        </w:rPr>
        <w:t>equirement. </w:t>
      </w:r>
    </w:p>
    <w:p w14:paraId="172C7ACD" w14:textId="73A6FBAB" w:rsidR="00E30A23" w:rsidRPr="00674C1E" w:rsidRDefault="00E30A23" w:rsidP="009E5ED6">
      <w:pPr>
        <w:spacing w:line="276" w:lineRule="auto"/>
        <w:rPr>
          <w:rFonts w:ascii="Arial" w:hAnsi="Arial" w:cs="Arial"/>
        </w:rPr>
      </w:pPr>
      <w:r>
        <w:rPr>
          <w:rFonts w:ascii="Arial" w:hAnsi="Arial" w:cs="Arial"/>
        </w:rPr>
        <w:t xml:space="preserve">A further named consumer was observed </w:t>
      </w:r>
      <w:r w:rsidR="00AE6CFA">
        <w:rPr>
          <w:rFonts w:ascii="Arial" w:hAnsi="Arial" w:cs="Arial"/>
        </w:rPr>
        <w:t xml:space="preserve">waiting for dining assistance. The Approved Provider said this was an </w:t>
      </w:r>
      <w:r w:rsidR="00ED0179">
        <w:rPr>
          <w:rFonts w:ascii="Arial" w:hAnsi="Arial" w:cs="Arial"/>
        </w:rPr>
        <w:t xml:space="preserve">isolated instance. As no evidence was presented to support this was a systemic issue, I accept the Approved Provider’s response. </w:t>
      </w:r>
    </w:p>
    <w:p w14:paraId="6D0749CE" w14:textId="711D5BA0" w:rsidR="005B730B" w:rsidRDefault="0054654A" w:rsidP="00EF3D36">
      <w:pPr>
        <w:spacing w:line="276" w:lineRule="auto"/>
        <w:rPr>
          <w:rFonts w:ascii="Arial" w:hAnsi="Arial" w:cs="Arial"/>
          <w:shd w:val="clear" w:color="auto" w:fill="FFFFFF"/>
        </w:rPr>
      </w:pPr>
      <w:r>
        <w:rPr>
          <w:rFonts w:ascii="Arial" w:hAnsi="Arial" w:cs="Arial"/>
        </w:rPr>
        <w:t xml:space="preserve">Regarding the named consumer who </w:t>
      </w:r>
      <w:r w:rsidR="00DE7CD8">
        <w:rPr>
          <w:rFonts w:ascii="Arial" w:hAnsi="Arial" w:cs="Arial"/>
        </w:rPr>
        <w:t xml:space="preserve">disliked meal ingredient texture, the Approved Provider said this was new feedback and </w:t>
      </w:r>
      <w:r w:rsidR="00C1792C">
        <w:rPr>
          <w:rFonts w:ascii="Arial" w:hAnsi="Arial" w:cs="Arial"/>
        </w:rPr>
        <w:t xml:space="preserve">the consumer </w:t>
      </w:r>
      <w:r w:rsidR="00C54015">
        <w:rPr>
          <w:rFonts w:ascii="Arial" w:hAnsi="Arial" w:cs="Arial"/>
        </w:rPr>
        <w:t xml:space="preserve">had a speech pathologist review to identify </w:t>
      </w:r>
      <w:r w:rsidR="00EF3D36">
        <w:rPr>
          <w:rFonts w:ascii="Arial" w:hAnsi="Arial" w:cs="Arial"/>
        </w:rPr>
        <w:t xml:space="preserve">dietary needs. The Approved Provider described planned actions to improve the texture for the consumer. </w:t>
      </w:r>
      <w:r w:rsidR="00674C1E" w:rsidRPr="00674C1E">
        <w:rPr>
          <w:rStyle w:val="normaltextrun"/>
          <w:rFonts w:ascii="Arial" w:hAnsi="Arial" w:cs="Arial"/>
          <w:shd w:val="clear" w:color="auto" w:fill="FFFFFF"/>
          <w:lang w:val="en-US"/>
        </w:rPr>
        <w:t>I accept that the service has sought to accommodate the consumer’s preferences</w:t>
      </w:r>
      <w:r w:rsidR="00EF3D36">
        <w:rPr>
          <w:rStyle w:val="normaltextrun"/>
          <w:rFonts w:ascii="Arial" w:hAnsi="Arial" w:cs="Arial"/>
          <w:shd w:val="clear" w:color="auto" w:fill="FFFFFF"/>
          <w:lang w:val="en-US"/>
        </w:rPr>
        <w:t xml:space="preserve"> when concerns were raised and </w:t>
      </w:r>
      <w:r w:rsidR="00674C1E" w:rsidRPr="00674C1E">
        <w:rPr>
          <w:rStyle w:val="normaltextrun"/>
          <w:rFonts w:ascii="Arial" w:hAnsi="Arial" w:cs="Arial"/>
          <w:shd w:val="clear" w:color="auto" w:fill="FFFFFF"/>
          <w:lang w:val="en-US"/>
        </w:rPr>
        <w:t xml:space="preserve">do not consider this evidence </w:t>
      </w:r>
      <w:r w:rsidR="001E6519">
        <w:rPr>
          <w:rStyle w:val="normaltextrun"/>
          <w:rFonts w:ascii="Arial" w:hAnsi="Arial" w:cs="Arial"/>
          <w:shd w:val="clear" w:color="auto" w:fill="FFFFFF"/>
          <w:lang w:val="en-US"/>
        </w:rPr>
        <w:t xml:space="preserve">to </w:t>
      </w:r>
      <w:r w:rsidR="00674C1E" w:rsidRPr="00674C1E">
        <w:rPr>
          <w:rStyle w:val="normaltextrun"/>
          <w:rFonts w:ascii="Arial" w:hAnsi="Arial" w:cs="Arial"/>
          <w:shd w:val="clear" w:color="auto" w:fill="FFFFFF"/>
          <w:lang w:val="en-US"/>
        </w:rPr>
        <w:t>support non-compliance with this requirement.</w:t>
      </w:r>
      <w:r w:rsidR="00674C1E" w:rsidRPr="00674C1E">
        <w:rPr>
          <w:rStyle w:val="scxo65557166"/>
          <w:rFonts w:ascii="Arial" w:hAnsi="Arial" w:cs="Arial"/>
          <w:shd w:val="clear" w:color="auto" w:fill="FFFFFF"/>
        </w:rPr>
        <w:t> </w:t>
      </w:r>
    </w:p>
    <w:p w14:paraId="76D82436" w14:textId="4701275A" w:rsidR="001671BD" w:rsidRDefault="003C3076" w:rsidP="009E5ED6">
      <w:pPr>
        <w:spacing w:line="276" w:lineRule="auto"/>
        <w:rPr>
          <w:rFonts w:ascii="Arial" w:hAnsi="Arial" w:cs="Arial"/>
          <w:color w:val="000000"/>
          <w:shd w:val="clear" w:color="auto" w:fill="FFFFFF"/>
        </w:rPr>
      </w:pPr>
      <w:r>
        <w:rPr>
          <w:rFonts w:ascii="Arial" w:hAnsi="Arial" w:cs="Arial"/>
        </w:rPr>
        <w:t xml:space="preserve">Regarding the consumer who reported </w:t>
      </w:r>
      <w:r w:rsidR="0054400C" w:rsidRPr="00674C1E">
        <w:rPr>
          <w:rFonts w:ascii="Arial" w:hAnsi="Arial" w:cs="Arial"/>
        </w:rPr>
        <w:t xml:space="preserve">meals </w:t>
      </w:r>
      <w:r w:rsidR="00212A06">
        <w:rPr>
          <w:rFonts w:ascii="Arial" w:hAnsi="Arial" w:cs="Arial"/>
        </w:rPr>
        <w:t>we</w:t>
      </w:r>
      <w:r w:rsidR="0054400C" w:rsidRPr="00674C1E">
        <w:rPr>
          <w:rFonts w:ascii="Arial" w:hAnsi="Arial" w:cs="Arial"/>
        </w:rPr>
        <w:t>re often served cold with missing cutlery and food items</w:t>
      </w:r>
      <w:r w:rsidR="008270FE">
        <w:rPr>
          <w:rFonts w:ascii="Arial" w:hAnsi="Arial" w:cs="Arial"/>
        </w:rPr>
        <w:t xml:space="preserve">, the Approved Provider acknowledged this was being </w:t>
      </w:r>
      <w:r w:rsidR="004B09BA">
        <w:rPr>
          <w:rFonts w:ascii="Arial" w:hAnsi="Arial" w:cs="Arial"/>
        </w:rPr>
        <w:t>dealt with as part of their continuous improvement</w:t>
      </w:r>
      <w:r w:rsidR="0054400C" w:rsidRPr="00674C1E">
        <w:rPr>
          <w:rFonts w:ascii="Arial" w:hAnsi="Arial" w:cs="Arial"/>
        </w:rPr>
        <w:t>.</w:t>
      </w:r>
      <w:r w:rsidR="00674C1E" w:rsidRPr="00674C1E">
        <w:rPr>
          <w:rFonts w:ascii="Arial" w:hAnsi="Arial" w:cs="Arial"/>
        </w:rPr>
        <w:t xml:space="preserve"> </w:t>
      </w:r>
      <w:r w:rsidR="00674C1E" w:rsidRPr="00674C1E">
        <w:rPr>
          <w:rFonts w:ascii="Arial" w:hAnsi="Arial" w:cs="Arial"/>
          <w:color w:val="000000"/>
          <w:shd w:val="clear" w:color="auto" w:fill="FFFFFF"/>
        </w:rPr>
        <w:t xml:space="preserve">I </w:t>
      </w:r>
      <w:r w:rsidR="004B09BA">
        <w:rPr>
          <w:rFonts w:ascii="Arial" w:hAnsi="Arial" w:cs="Arial"/>
          <w:color w:val="000000"/>
          <w:shd w:val="clear" w:color="auto" w:fill="FFFFFF"/>
        </w:rPr>
        <w:t>accept</w:t>
      </w:r>
      <w:r w:rsidR="00674C1E" w:rsidRPr="00674C1E">
        <w:rPr>
          <w:rFonts w:ascii="Arial" w:hAnsi="Arial" w:cs="Arial"/>
          <w:color w:val="000000"/>
          <w:shd w:val="clear" w:color="auto" w:fill="FFFFFF"/>
        </w:rPr>
        <w:t xml:space="preserve"> the service is working with the </w:t>
      </w:r>
      <w:r w:rsidR="00674C1E" w:rsidRPr="0010647B">
        <w:rPr>
          <w:rFonts w:ascii="Arial" w:hAnsi="Arial" w:cs="Arial"/>
          <w:color w:val="000000"/>
          <w:shd w:val="clear" w:color="auto" w:fill="FFFFFF"/>
        </w:rPr>
        <w:t>consumer to</w:t>
      </w:r>
      <w:r w:rsidR="00E37332">
        <w:rPr>
          <w:rFonts w:ascii="Arial" w:hAnsi="Arial" w:cs="Arial"/>
          <w:color w:val="000000"/>
          <w:shd w:val="clear" w:color="auto" w:fill="FFFFFF"/>
        </w:rPr>
        <w:t xml:space="preserve"> meet their needs</w:t>
      </w:r>
      <w:r w:rsidR="00674C1E" w:rsidRPr="0010647B">
        <w:rPr>
          <w:rFonts w:ascii="Arial" w:hAnsi="Arial" w:cs="Arial"/>
          <w:color w:val="000000"/>
          <w:shd w:val="clear" w:color="auto" w:fill="FFFFFF"/>
        </w:rPr>
        <w:t>.</w:t>
      </w:r>
    </w:p>
    <w:p w14:paraId="3FD4B5A7" w14:textId="5121A91C" w:rsidR="0010647B" w:rsidRPr="004B09BA" w:rsidRDefault="00AA04B7" w:rsidP="009E5ED6">
      <w:pPr>
        <w:spacing w:line="276" w:lineRule="auto"/>
        <w:rPr>
          <w:rStyle w:val="normaltextrun"/>
          <w:rFonts w:ascii="Arial" w:hAnsi="Arial" w:cs="Arial"/>
        </w:rPr>
      </w:pPr>
      <w:r>
        <w:rPr>
          <w:rStyle w:val="normaltextrun"/>
          <w:rFonts w:ascii="Arial" w:hAnsi="Arial" w:cs="Arial"/>
          <w:lang w:val="en-US"/>
        </w:rPr>
        <w:t>The Approved Provider demonstrated they are working to improve meals for all consumers, with time needed to demonstrate effectiveness</w:t>
      </w:r>
      <w:r w:rsidRPr="0010647B">
        <w:rPr>
          <w:rStyle w:val="normaltextrun"/>
          <w:rFonts w:ascii="Arial" w:hAnsi="Arial" w:cs="Arial"/>
          <w:lang w:val="en-US"/>
        </w:rPr>
        <w:t>.</w:t>
      </w:r>
      <w:r w:rsidR="00D46CE6">
        <w:rPr>
          <w:rStyle w:val="normaltextrun"/>
          <w:rFonts w:ascii="Arial" w:hAnsi="Arial" w:cs="Arial"/>
          <w:lang w:val="en-US"/>
        </w:rPr>
        <w:t xml:space="preserve"> Overall</w:t>
      </w:r>
      <w:r w:rsidR="0010647B" w:rsidRPr="0010647B">
        <w:rPr>
          <w:rStyle w:val="normaltextrun"/>
          <w:rFonts w:ascii="Arial" w:hAnsi="Arial" w:cs="Arial"/>
          <w:lang w:val="en-US"/>
        </w:rPr>
        <w:t xml:space="preserve"> the meals provided </w:t>
      </w:r>
      <w:r w:rsidR="00601979">
        <w:rPr>
          <w:rStyle w:val="normaltextrun"/>
          <w:rFonts w:ascii="Arial" w:hAnsi="Arial" w:cs="Arial"/>
          <w:lang w:val="en-US"/>
        </w:rPr>
        <w:t>we</w:t>
      </w:r>
      <w:r w:rsidR="0010647B" w:rsidRPr="0010647B">
        <w:rPr>
          <w:rStyle w:val="normaltextrun"/>
          <w:rFonts w:ascii="Arial" w:hAnsi="Arial" w:cs="Arial"/>
          <w:lang w:val="en-US"/>
        </w:rPr>
        <w:t>re varied and of suitable quality and quantity</w:t>
      </w:r>
      <w:r w:rsidR="003670E4">
        <w:rPr>
          <w:rStyle w:val="normaltextrun"/>
          <w:rFonts w:ascii="Arial" w:hAnsi="Arial" w:cs="Arial"/>
          <w:lang w:val="en-US"/>
        </w:rPr>
        <w:t xml:space="preserve">. </w:t>
      </w:r>
    </w:p>
    <w:p w14:paraId="1318B997" w14:textId="307D6800" w:rsidR="0010647B" w:rsidRDefault="0010647B" w:rsidP="009E5ED6">
      <w:pPr>
        <w:spacing w:line="276" w:lineRule="auto"/>
        <w:rPr>
          <w:rStyle w:val="eop"/>
          <w:rFonts w:ascii="Arial" w:hAnsi="Arial" w:cs="Arial"/>
          <w:lang w:val="en-US"/>
        </w:rPr>
      </w:pPr>
      <w:r w:rsidRPr="0010647B">
        <w:rPr>
          <w:rStyle w:val="normaltextrun"/>
          <w:rFonts w:ascii="Arial" w:hAnsi="Arial" w:cs="Arial"/>
          <w:lang w:val="en-US"/>
        </w:rPr>
        <w:t>Therefore, I find requirement 4(3)(f) is compliant.</w:t>
      </w:r>
      <w:r w:rsidRPr="0010647B">
        <w:rPr>
          <w:rStyle w:val="eop"/>
          <w:rFonts w:ascii="Arial" w:hAnsi="Arial" w:cs="Arial"/>
          <w:lang w:val="en-US"/>
        </w:rPr>
        <w:t> </w:t>
      </w:r>
    </w:p>
    <w:p w14:paraId="560B91A7" w14:textId="4AA8B100" w:rsidR="0010647B" w:rsidRPr="0010647B" w:rsidRDefault="0010647B" w:rsidP="009E5ED6">
      <w:pPr>
        <w:spacing w:line="276" w:lineRule="auto"/>
        <w:rPr>
          <w:rFonts w:ascii="Arial" w:hAnsi="Arial" w:cs="Arial"/>
        </w:rPr>
      </w:pPr>
      <w:r>
        <w:rPr>
          <w:rFonts w:ascii="Arial" w:hAnsi="Arial" w:cs="Arial"/>
          <w:color w:val="000000"/>
          <w:shd w:val="clear" w:color="auto" w:fill="FFFFFF"/>
        </w:rPr>
        <w:t>I am satisfied the remaining 6 requirements of Quality Standard 4 are complaint.</w:t>
      </w:r>
    </w:p>
    <w:p w14:paraId="460DDF9A" w14:textId="383721F5" w:rsidR="00D145E3" w:rsidRDefault="00D145E3" w:rsidP="009E5ED6">
      <w:pPr>
        <w:pStyle w:val="CommentText"/>
        <w:spacing w:line="276" w:lineRule="auto"/>
        <w:rPr>
          <w:rFonts w:ascii="Arial" w:hAnsi="Arial" w:cs="Arial"/>
          <w:color w:val="auto"/>
        </w:rPr>
      </w:pPr>
      <w:r>
        <w:rPr>
          <w:rFonts w:ascii="Arial" w:hAnsi="Arial" w:cs="Arial"/>
          <w:color w:val="auto"/>
        </w:rPr>
        <w:t>Consumers d</w:t>
      </w:r>
      <w:r w:rsidR="009F7A6A">
        <w:rPr>
          <w:rFonts w:ascii="Arial" w:hAnsi="Arial" w:cs="Arial"/>
          <w:color w:val="auto"/>
        </w:rPr>
        <w:t>escribed</w:t>
      </w:r>
      <w:r>
        <w:rPr>
          <w:rFonts w:ascii="Arial" w:hAnsi="Arial" w:cs="Arial"/>
          <w:color w:val="auto"/>
        </w:rPr>
        <w:t xml:space="preserve"> how the service supports their interests and </w:t>
      </w:r>
      <w:r w:rsidR="009F7A6A">
        <w:rPr>
          <w:rFonts w:ascii="Arial" w:hAnsi="Arial" w:cs="Arial"/>
          <w:color w:val="auto"/>
        </w:rPr>
        <w:t>provides activities</w:t>
      </w:r>
      <w:r>
        <w:rPr>
          <w:rFonts w:ascii="Arial" w:hAnsi="Arial" w:cs="Arial"/>
          <w:color w:val="auto"/>
        </w:rPr>
        <w:t xml:space="preserve"> according to their preferences. Staff describe</w:t>
      </w:r>
      <w:r w:rsidR="009F7A6A">
        <w:rPr>
          <w:rFonts w:ascii="Arial" w:hAnsi="Arial" w:cs="Arial"/>
          <w:color w:val="auto"/>
        </w:rPr>
        <w:t>d</w:t>
      </w:r>
      <w:r>
        <w:rPr>
          <w:rFonts w:ascii="Arial" w:hAnsi="Arial" w:cs="Arial"/>
          <w:color w:val="auto"/>
        </w:rPr>
        <w:t xml:space="preserve"> </w:t>
      </w:r>
      <w:r w:rsidR="00BC4BAB">
        <w:rPr>
          <w:rFonts w:ascii="Arial" w:hAnsi="Arial" w:cs="Arial"/>
          <w:color w:val="auto"/>
        </w:rPr>
        <w:t>consumers’ interests, consistent with care planning documents, and explained how activities are developed based on consumers</w:t>
      </w:r>
      <w:r w:rsidR="00A25BC4">
        <w:rPr>
          <w:rFonts w:ascii="Arial" w:hAnsi="Arial" w:cs="Arial"/>
          <w:color w:val="auto"/>
        </w:rPr>
        <w:t>’</w:t>
      </w:r>
      <w:r w:rsidR="00BC4BAB">
        <w:rPr>
          <w:rFonts w:ascii="Arial" w:hAnsi="Arial" w:cs="Arial"/>
          <w:color w:val="auto"/>
        </w:rPr>
        <w:t xml:space="preserve"> needs and </w:t>
      </w:r>
      <w:r w:rsidR="001427A6">
        <w:rPr>
          <w:rFonts w:ascii="Arial" w:hAnsi="Arial" w:cs="Arial"/>
          <w:color w:val="auto"/>
        </w:rPr>
        <w:t>preferences</w:t>
      </w:r>
      <w:r>
        <w:rPr>
          <w:rFonts w:ascii="Arial" w:hAnsi="Arial" w:cs="Arial"/>
          <w:color w:val="auto"/>
        </w:rPr>
        <w:t xml:space="preserve">. </w:t>
      </w:r>
      <w:r w:rsidR="001427A6">
        <w:rPr>
          <w:rFonts w:ascii="Arial" w:hAnsi="Arial" w:cs="Arial"/>
          <w:color w:val="auto"/>
        </w:rPr>
        <w:t>Activities are tailored to suit consumers with differing levels of ability</w:t>
      </w:r>
      <w:r w:rsidR="00B172D5">
        <w:rPr>
          <w:rFonts w:ascii="Arial" w:hAnsi="Arial" w:cs="Arial"/>
          <w:color w:val="auto"/>
        </w:rPr>
        <w:t xml:space="preserve">, including those with vision, hearing or cognitive impairment. </w:t>
      </w:r>
      <w:r>
        <w:rPr>
          <w:rFonts w:ascii="Arial" w:hAnsi="Arial" w:cs="Arial"/>
          <w:color w:val="auto"/>
        </w:rPr>
        <w:t xml:space="preserve"> </w:t>
      </w:r>
    </w:p>
    <w:p w14:paraId="73F22863" w14:textId="761ECE36" w:rsidR="00D145E3" w:rsidRDefault="00D145E3" w:rsidP="009E5ED6">
      <w:pPr>
        <w:pStyle w:val="CommentText"/>
        <w:spacing w:line="276" w:lineRule="auto"/>
        <w:rPr>
          <w:rFonts w:ascii="Arial" w:hAnsi="Arial" w:cs="Arial"/>
          <w:color w:val="auto"/>
        </w:rPr>
      </w:pPr>
      <w:r>
        <w:rPr>
          <w:rFonts w:ascii="Arial" w:hAnsi="Arial" w:cs="Arial"/>
          <w:color w:val="auto"/>
        </w:rPr>
        <w:t xml:space="preserve">Consumers confirmed they felt supported with their emotional, spiritual and psychological well-being needs, including through </w:t>
      </w:r>
      <w:r w:rsidR="00646223">
        <w:rPr>
          <w:rFonts w:ascii="Arial" w:hAnsi="Arial" w:cs="Arial"/>
          <w:color w:val="auto"/>
        </w:rPr>
        <w:t xml:space="preserve">community visitors and external </w:t>
      </w:r>
      <w:r w:rsidR="00E24FF1">
        <w:rPr>
          <w:rFonts w:ascii="Arial" w:hAnsi="Arial" w:cs="Arial"/>
          <w:color w:val="auto"/>
        </w:rPr>
        <w:t>religious</w:t>
      </w:r>
      <w:r w:rsidR="00646223">
        <w:rPr>
          <w:rFonts w:ascii="Arial" w:hAnsi="Arial" w:cs="Arial"/>
          <w:color w:val="auto"/>
        </w:rPr>
        <w:t xml:space="preserve"> services</w:t>
      </w:r>
      <w:r>
        <w:rPr>
          <w:rFonts w:ascii="Arial" w:hAnsi="Arial" w:cs="Arial"/>
          <w:color w:val="auto"/>
        </w:rPr>
        <w:t xml:space="preserve">. </w:t>
      </w:r>
      <w:r w:rsidR="00646223">
        <w:rPr>
          <w:rFonts w:ascii="Arial" w:hAnsi="Arial" w:cs="Arial"/>
          <w:color w:val="auto"/>
        </w:rPr>
        <w:t>C</w:t>
      </w:r>
      <w:r>
        <w:rPr>
          <w:rFonts w:ascii="Arial" w:hAnsi="Arial" w:cs="Arial"/>
          <w:color w:val="auto"/>
        </w:rPr>
        <w:t>are planning documentation provide</w:t>
      </w:r>
      <w:r w:rsidR="00212A06">
        <w:rPr>
          <w:rFonts w:ascii="Arial" w:hAnsi="Arial" w:cs="Arial"/>
          <w:color w:val="auto"/>
        </w:rPr>
        <w:t>s</w:t>
      </w:r>
      <w:r>
        <w:rPr>
          <w:rFonts w:ascii="Arial" w:hAnsi="Arial" w:cs="Arial"/>
          <w:color w:val="auto"/>
        </w:rPr>
        <w:t xml:space="preserve"> c</w:t>
      </w:r>
      <w:r w:rsidR="00646223">
        <w:rPr>
          <w:rFonts w:ascii="Arial" w:hAnsi="Arial" w:cs="Arial"/>
          <w:color w:val="auto"/>
        </w:rPr>
        <w:t>urrent</w:t>
      </w:r>
      <w:r>
        <w:rPr>
          <w:rFonts w:ascii="Arial" w:hAnsi="Arial" w:cs="Arial"/>
          <w:color w:val="auto"/>
        </w:rPr>
        <w:t xml:space="preserve"> and individualised information relating to spiritual and emotional needs. Staff described how they provide emotional support to consumers.</w:t>
      </w:r>
    </w:p>
    <w:p w14:paraId="07AAB772" w14:textId="6645D49B" w:rsidR="00D145E3" w:rsidRDefault="00646223" w:rsidP="009E5ED6">
      <w:pPr>
        <w:pStyle w:val="CommentText"/>
        <w:spacing w:line="276" w:lineRule="auto"/>
        <w:rPr>
          <w:rFonts w:ascii="Arial" w:hAnsi="Arial" w:cs="Arial"/>
          <w:color w:val="auto"/>
        </w:rPr>
      </w:pPr>
      <w:r>
        <w:rPr>
          <w:rFonts w:ascii="Arial" w:hAnsi="Arial" w:cs="Arial"/>
          <w:color w:val="auto"/>
        </w:rPr>
        <w:t>Consumers d</w:t>
      </w:r>
      <w:r w:rsidR="004E6A82">
        <w:rPr>
          <w:rFonts w:ascii="Arial" w:hAnsi="Arial" w:cs="Arial"/>
          <w:color w:val="auto"/>
        </w:rPr>
        <w:t>escribed</w:t>
      </w:r>
      <w:r>
        <w:rPr>
          <w:rFonts w:ascii="Arial" w:hAnsi="Arial" w:cs="Arial"/>
          <w:color w:val="auto"/>
        </w:rPr>
        <w:t>, and care planning documentation evidenced, how the service supports consumers to remain connected to their communities both within and outside the service environment. This include</w:t>
      </w:r>
      <w:r w:rsidR="004E6A82">
        <w:rPr>
          <w:rFonts w:ascii="Arial" w:hAnsi="Arial" w:cs="Arial"/>
          <w:color w:val="auto"/>
        </w:rPr>
        <w:t xml:space="preserve">s </w:t>
      </w:r>
      <w:r>
        <w:rPr>
          <w:rFonts w:ascii="Arial" w:hAnsi="Arial" w:cs="Arial"/>
          <w:color w:val="auto"/>
        </w:rPr>
        <w:t xml:space="preserve">maintaining </w:t>
      </w:r>
      <w:r w:rsidR="003602C5">
        <w:rPr>
          <w:rFonts w:ascii="Arial" w:hAnsi="Arial" w:cs="Arial"/>
          <w:color w:val="auto"/>
        </w:rPr>
        <w:t xml:space="preserve">relationships in the community and going shopping.  Staff </w:t>
      </w:r>
      <w:r w:rsidR="008D42BB">
        <w:rPr>
          <w:rFonts w:ascii="Arial" w:hAnsi="Arial" w:cs="Arial"/>
          <w:color w:val="auto"/>
        </w:rPr>
        <w:t>described how they support consumers to do things of interest to them.</w:t>
      </w:r>
    </w:p>
    <w:p w14:paraId="54CFD6E7" w14:textId="628B6782" w:rsidR="003602C5" w:rsidRDefault="003602C5" w:rsidP="009E5ED6">
      <w:pPr>
        <w:spacing w:line="276" w:lineRule="auto"/>
        <w:rPr>
          <w:rFonts w:ascii="Arial" w:hAnsi="Arial" w:cs="Arial"/>
          <w:color w:val="auto"/>
        </w:rPr>
      </w:pPr>
      <w:r>
        <w:rPr>
          <w:rFonts w:ascii="Arial" w:hAnsi="Arial" w:cs="Arial"/>
          <w:color w:val="auto"/>
        </w:rPr>
        <w:t xml:space="preserve">Information about consumers’ needs and preferences </w:t>
      </w:r>
      <w:r w:rsidR="00212A06">
        <w:rPr>
          <w:rFonts w:ascii="Arial" w:hAnsi="Arial" w:cs="Arial"/>
          <w:color w:val="auto"/>
        </w:rPr>
        <w:t>were</w:t>
      </w:r>
      <w:r>
        <w:rPr>
          <w:rFonts w:ascii="Arial" w:hAnsi="Arial" w:cs="Arial"/>
          <w:color w:val="auto"/>
        </w:rPr>
        <w:t xml:space="preserve"> effectively communicated within </w:t>
      </w:r>
      <w:r w:rsidR="00010287">
        <w:rPr>
          <w:rFonts w:ascii="Arial" w:hAnsi="Arial" w:cs="Arial"/>
          <w:color w:val="auto"/>
        </w:rPr>
        <w:t xml:space="preserve">the service </w:t>
      </w:r>
      <w:r>
        <w:rPr>
          <w:rFonts w:ascii="Arial" w:hAnsi="Arial" w:cs="Arial"/>
          <w:color w:val="auto"/>
        </w:rPr>
        <w:t xml:space="preserve">and </w:t>
      </w:r>
      <w:r w:rsidR="00010287">
        <w:rPr>
          <w:rFonts w:ascii="Arial" w:hAnsi="Arial" w:cs="Arial"/>
          <w:color w:val="auto"/>
        </w:rPr>
        <w:t>with others</w:t>
      </w:r>
      <w:r>
        <w:rPr>
          <w:rFonts w:ascii="Arial" w:hAnsi="Arial" w:cs="Arial"/>
          <w:color w:val="auto"/>
        </w:rPr>
        <w:t xml:space="preserve">. Staff described </w:t>
      </w:r>
      <w:r w:rsidR="00140065">
        <w:rPr>
          <w:rFonts w:ascii="Arial" w:hAnsi="Arial" w:cs="Arial"/>
          <w:color w:val="auto"/>
        </w:rPr>
        <w:t>how changes are communicated through</w:t>
      </w:r>
      <w:r w:rsidR="008F6B94">
        <w:rPr>
          <w:rFonts w:ascii="Arial" w:hAnsi="Arial" w:cs="Arial"/>
          <w:color w:val="auto"/>
        </w:rPr>
        <w:t xml:space="preserve"> a</w:t>
      </w:r>
      <w:r w:rsidR="00140065">
        <w:rPr>
          <w:rFonts w:ascii="Arial" w:hAnsi="Arial" w:cs="Arial"/>
          <w:color w:val="auto"/>
        </w:rPr>
        <w:t xml:space="preserve"> verbal and documented handover process. </w:t>
      </w:r>
    </w:p>
    <w:p w14:paraId="555544E4" w14:textId="284197A4" w:rsidR="00140065" w:rsidRDefault="00140065" w:rsidP="009E5ED6">
      <w:pPr>
        <w:spacing w:line="276" w:lineRule="auto"/>
        <w:rPr>
          <w:rFonts w:ascii="Arial" w:hAnsi="Arial" w:cs="Arial"/>
          <w:color w:val="auto"/>
        </w:rPr>
      </w:pPr>
      <w:r>
        <w:rPr>
          <w:rFonts w:ascii="Arial" w:hAnsi="Arial" w:cs="Arial"/>
          <w:color w:val="auto"/>
        </w:rPr>
        <w:lastRenderedPageBreak/>
        <w:t>C</w:t>
      </w:r>
      <w:r w:rsidR="00633190">
        <w:rPr>
          <w:rFonts w:ascii="Arial" w:hAnsi="Arial" w:cs="Arial"/>
          <w:color w:val="auto"/>
        </w:rPr>
        <w:t>onsumers described, and c</w:t>
      </w:r>
      <w:r>
        <w:rPr>
          <w:rFonts w:ascii="Arial" w:hAnsi="Arial" w:cs="Arial"/>
          <w:color w:val="auto"/>
        </w:rPr>
        <w:t>are plans show</w:t>
      </w:r>
      <w:r w:rsidR="00633190">
        <w:rPr>
          <w:rFonts w:ascii="Arial" w:hAnsi="Arial" w:cs="Arial"/>
          <w:color w:val="auto"/>
        </w:rPr>
        <w:t>ed,</w:t>
      </w:r>
      <w:r>
        <w:rPr>
          <w:rFonts w:ascii="Arial" w:hAnsi="Arial" w:cs="Arial"/>
          <w:color w:val="auto"/>
        </w:rPr>
        <w:t xml:space="preserve"> referrals are made to other services and organisations to support consumers</w:t>
      </w:r>
      <w:r w:rsidR="00F16B35">
        <w:rPr>
          <w:rFonts w:ascii="Arial" w:hAnsi="Arial" w:cs="Arial"/>
          <w:color w:val="auto"/>
        </w:rPr>
        <w:t xml:space="preserve">. The service engages other individuals and organisations to supplement the lifestyle programme. </w:t>
      </w:r>
      <w:r>
        <w:rPr>
          <w:rFonts w:ascii="Arial" w:hAnsi="Arial" w:cs="Arial"/>
          <w:color w:val="auto"/>
        </w:rPr>
        <w:t xml:space="preserve"> </w:t>
      </w:r>
    </w:p>
    <w:p w14:paraId="410602BB" w14:textId="0CBF240E" w:rsidR="00D145E3" w:rsidRDefault="008717D1" w:rsidP="009E5ED6">
      <w:pPr>
        <w:spacing w:line="276" w:lineRule="auto"/>
        <w:rPr>
          <w:rFonts w:ascii="Arial" w:hAnsi="Arial" w:cs="Arial"/>
          <w:color w:val="auto"/>
        </w:rPr>
      </w:pPr>
      <w:r>
        <w:rPr>
          <w:rFonts w:ascii="Arial" w:hAnsi="Arial" w:cs="Arial"/>
          <w:color w:val="auto"/>
        </w:rPr>
        <w:t xml:space="preserve">Equipment provided is </w:t>
      </w:r>
      <w:r w:rsidR="0028673D">
        <w:rPr>
          <w:rFonts w:ascii="Arial" w:hAnsi="Arial" w:cs="Arial"/>
          <w:color w:val="auto"/>
        </w:rPr>
        <w:t>suitable</w:t>
      </w:r>
      <w:r>
        <w:rPr>
          <w:rFonts w:ascii="Arial" w:hAnsi="Arial" w:cs="Arial"/>
          <w:color w:val="auto"/>
        </w:rPr>
        <w:t xml:space="preserve">, clean and well maintained. Observations evidenced </w:t>
      </w:r>
      <w:r w:rsidR="00177989">
        <w:rPr>
          <w:rFonts w:ascii="Arial" w:hAnsi="Arial" w:cs="Arial"/>
          <w:color w:val="auto"/>
        </w:rPr>
        <w:t xml:space="preserve">well-maintained equipment and </w:t>
      </w:r>
      <w:r>
        <w:rPr>
          <w:rFonts w:ascii="Arial" w:hAnsi="Arial" w:cs="Arial"/>
          <w:color w:val="auto"/>
        </w:rPr>
        <w:t xml:space="preserve">walkways were free from clutter. The service </w:t>
      </w:r>
      <w:r w:rsidR="0028673D">
        <w:rPr>
          <w:rFonts w:ascii="Arial" w:hAnsi="Arial" w:cs="Arial"/>
          <w:color w:val="auto"/>
        </w:rPr>
        <w:t>has</w:t>
      </w:r>
      <w:r>
        <w:rPr>
          <w:rFonts w:ascii="Arial" w:hAnsi="Arial" w:cs="Arial"/>
          <w:color w:val="auto"/>
        </w:rPr>
        <w:t xml:space="preserve"> an effective system for assessing equipment suitability and managing ongoing maintenance</w:t>
      </w:r>
      <w:r w:rsidR="001E6519">
        <w:rPr>
          <w:rFonts w:ascii="Arial" w:hAnsi="Arial" w:cs="Arial"/>
          <w:color w:val="auto"/>
        </w:rPr>
        <w:t>.</w:t>
      </w:r>
    </w:p>
    <w:p w14:paraId="0C7D22EE" w14:textId="77777777" w:rsidR="00DD64FD" w:rsidRDefault="00DD64FD">
      <w:pPr>
        <w:rPr>
          <w:rFonts w:ascii="Arial" w:eastAsia="Arial" w:hAnsi="Arial" w:cs="Arial"/>
          <w:b/>
          <w:bCs/>
          <w:sz w:val="30"/>
          <w:szCs w:val="28"/>
        </w:rPr>
      </w:pPr>
      <w:r>
        <w:rPr>
          <w:rFonts w:ascii="Arial" w:eastAsia="Arial" w:hAnsi="Arial" w:cs="Arial"/>
        </w:rPr>
        <w:br w:type="page"/>
      </w:r>
    </w:p>
    <w:p w14:paraId="373A651B" w14:textId="09188398" w:rsidR="00E206F2" w:rsidRPr="00B83D6B" w:rsidRDefault="00E206F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Organisation’s service environment</w:t>
            </w:r>
          </w:p>
        </w:tc>
        <w:tc>
          <w:tcPr>
            <w:tcW w:w="0" w:type="auto"/>
            <w:tcBorders>
              <w:left w:val="single" w:sz="4" w:space="0" w:color="auto"/>
            </w:tcBorders>
          </w:tcPr>
          <w:p w14:paraId="22C05F47" w14:textId="77777777" w:rsidR="00532C52" w:rsidRPr="00212A06"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b w:val="0"/>
              </w:rPr>
            </w:pPr>
            <w:r w:rsidRPr="00212A06">
              <w:rPr>
                <w:rFonts w:ascii="Arial" w:eastAsia="Arial" w:hAnsi="Arial" w:cs="Arial"/>
              </w:rPr>
              <w:t>Compliant</w:t>
            </w:r>
          </w:p>
          <w:p w14:paraId="43DFB070" w14:textId="2766831B" w:rsidR="00212A06" w:rsidRPr="00B83D6B" w:rsidRDefault="00212A06"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p>
        </w:tc>
      </w:tr>
      <w:tr w:rsidR="00532C52" w:rsidRPr="00B83D6B" w14:paraId="64FD9B0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5(3)(a)</w:t>
            </w:r>
          </w:p>
        </w:tc>
        <w:tc>
          <w:tcPr>
            <w:tcW w:w="0" w:type="auto"/>
            <w:tcBorders>
              <w:right w:val="single" w:sz="4" w:space="0" w:color="auto"/>
            </w:tcBorders>
          </w:tcPr>
          <w:p w14:paraId="1A3A39F3" w14:textId="1691B5BF"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01745334" w:rsidR="00532C52" w:rsidRPr="00212A06"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212A06">
              <w:rPr>
                <w:rFonts w:ascii="Arial" w:eastAsia="Arial" w:hAnsi="Arial" w:cs="Arial"/>
                <w:color w:val="auto"/>
              </w:rPr>
              <w:t>Compliant</w:t>
            </w:r>
          </w:p>
        </w:tc>
      </w:tr>
      <w:tr w:rsidR="00532C52" w:rsidRPr="00B83D6B" w14:paraId="5206F65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5(3)(b)</w:t>
            </w:r>
          </w:p>
        </w:tc>
        <w:tc>
          <w:tcPr>
            <w:tcW w:w="0" w:type="auto"/>
            <w:tcBorders>
              <w:right w:val="single" w:sz="4" w:space="0" w:color="auto"/>
            </w:tcBorders>
          </w:tcPr>
          <w:p w14:paraId="7031A193" w14:textId="1D4580C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service environment:</w:t>
            </w:r>
          </w:p>
          <w:p w14:paraId="3B10878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is safe, clean, well maintained and comfortable; and</w:t>
            </w:r>
          </w:p>
          <w:p w14:paraId="042C1B1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enables consumers to move freely, both indoors and outdoors.</w:t>
            </w:r>
          </w:p>
        </w:tc>
        <w:tc>
          <w:tcPr>
            <w:tcW w:w="0" w:type="auto"/>
            <w:tcBorders>
              <w:left w:val="single" w:sz="4" w:space="0" w:color="auto"/>
            </w:tcBorders>
          </w:tcPr>
          <w:p w14:paraId="2B17FB0D" w14:textId="7B979677" w:rsidR="00532C52" w:rsidRPr="00212A06"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212A06">
              <w:rPr>
                <w:rFonts w:ascii="Arial" w:eastAsia="Arial" w:hAnsi="Arial" w:cs="Arial"/>
                <w:color w:val="auto"/>
              </w:rPr>
              <w:t>Compliant</w:t>
            </w:r>
          </w:p>
        </w:tc>
      </w:tr>
      <w:tr w:rsidR="00532C52" w:rsidRPr="00B83D6B" w14:paraId="15AAB74C"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5(3)(c)</w:t>
            </w:r>
          </w:p>
        </w:tc>
        <w:tc>
          <w:tcPr>
            <w:tcW w:w="0" w:type="auto"/>
            <w:tcBorders>
              <w:right w:val="single" w:sz="4" w:space="0" w:color="auto"/>
            </w:tcBorders>
          </w:tcPr>
          <w:p w14:paraId="70245E09" w14:textId="64C8350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Furniture, fittings and equipment are safe, clean, well maintained and suitable for the consumer.</w:t>
            </w:r>
          </w:p>
        </w:tc>
        <w:tc>
          <w:tcPr>
            <w:tcW w:w="0" w:type="auto"/>
            <w:tcBorders>
              <w:left w:val="single" w:sz="4" w:space="0" w:color="auto"/>
            </w:tcBorders>
          </w:tcPr>
          <w:p w14:paraId="3E386C97" w14:textId="464F18C6" w:rsidR="00532C52" w:rsidRPr="00212A06" w:rsidRDefault="00532C52" w:rsidP="00CC661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212A06">
              <w:rPr>
                <w:rFonts w:ascii="Arial" w:eastAsia="Arial" w:hAnsi="Arial" w:cs="Arial"/>
                <w:color w:val="auto"/>
              </w:rPr>
              <w:t>Compliant</w:t>
            </w:r>
          </w:p>
        </w:tc>
      </w:tr>
    </w:tbl>
    <w:p w14:paraId="51469B4D" w14:textId="2C2AAEB1" w:rsidR="00E206F2"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52C0F2F0" w14:textId="77777777" w:rsidR="002D3B2E" w:rsidRDefault="002D3B2E" w:rsidP="00DD64FD">
      <w:pPr>
        <w:spacing w:line="276" w:lineRule="auto"/>
        <w:rPr>
          <w:rFonts w:ascii="Arial" w:hAnsi="Arial" w:cs="Arial"/>
        </w:rPr>
      </w:pPr>
      <w:r w:rsidRPr="003C5F02">
        <w:rPr>
          <w:rFonts w:ascii="Arial" w:hAnsi="Arial" w:cs="Arial"/>
        </w:rPr>
        <w:t>The Assessment Team recommended the following requirement was not met:</w:t>
      </w:r>
    </w:p>
    <w:p w14:paraId="3AAC2263" w14:textId="77777777" w:rsidR="002D3B2E" w:rsidRPr="002D3B2E" w:rsidRDefault="002D3B2E" w:rsidP="00DD64FD">
      <w:pPr>
        <w:pStyle w:val="ListParagraph"/>
        <w:numPr>
          <w:ilvl w:val="0"/>
          <w:numId w:val="36"/>
        </w:numPr>
        <w:spacing w:line="276" w:lineRule="auto"/>
        <w:rPr>
          <w:rFonts w:ascii="Arial" w:eastAsia="Arial" w:hAnsi="Arial" w:cs="Arial"/>
        </w:rPr>
      </w:pPr>
      <w:r w:rsidRPr="002D3B2E">
        <w:rPr>
          <w:rFonts w:ascii="Arial" w:eastAsia="Arial" w:hAnsi="Arial" w:cs="Arial"/>
        </w:rPr>
        <w:t>Furniture, fittings and equipment are safe, clean, well maintained and suitable for the consumer.</w:t>
      </w:r>
    </w:p>
    <w:p w14:paraId="37C0AD25" w14:textId="5BC48E41" w:rsidR="002D3B2E" w:rsidRPr="002A064A" w:rsidRDefault="002D3B2E" w:rsidP="00DD64FD">
      <w:pPr>
        <w:spacing w:line="276" w:lineRule="auto"/>
        <w:rPr>
          <w:rFonts w:ascii="Arial" w:hAnsi="Arial" w:cs="Arial"/>
          <w:color w:val="auto"/>
        </w:rPr>
      </w:pPr>
      <w:r w:rsidRPr="002A064A">
        <w:rPr>
          <w:rFonts w:ascii="Arial" w:hAnsi="Arial" w:cs="Arial"/>
          <w:color w:val="auto"/>
        </w:rPr>
        <w:t xml:space="preserve">I have considered the Assessment Team's </w:t>
      </w:r>
      <w:proofErr w:type="gramStart"/>
      <w:r w:rsidRPr="002A064A">
        <w:rPr>
          <w:rFonts w:ascii="Arial" w:hAnsi="Arial" w:cs="Arial"/>
          <w:color w:val="auto"/>
        </w:rPr>
        <w:t>findings,</w:t>
      </w:r>
      <w:proofErr w:type="gramEnd"/>
      <w:r w:rsidRPr="002A064A">
        <w:rPr>
          <w:rFonts w:ascii="Arial" w:hAnsi="Arial" w:cs="Arial"/>
          <w:color w:val="auto"/>
        </w:rPr>
        <w:t xml:space="preserve"> the evidence documented in the Site Audit report and the Approved Provider</w:t>
      </w:r>
      <w:r w:rsidR="002A064A" w:rsidRPr="002A064A">
        <w:rPr>
          <w:rFonts w:ascii="Arial" w:hAnsi="Arial" w:cs="Arial"/>
          <w:color w:val="auto"/>
        </w:rPr>
        <w:t>’</w:t>
      </w:r>
      <w:r w:rsidRPr="002A064A">
        <w:rPr>
          <w:rFonts w:ascii="Arial" w:hAnsi="Arial" w:cs="Arial"/>
          <w:color w:val="auto"/>
        </w:rPr>
        <w:t xml:space="preserve">s response </w:t>
      </w:r>
      <w:r w:rsidR="002A064A" w:rsidRPr="002A064A">
        <w:rPr>
          <w:rFonts w:ascii="Arial" w:hAnsi="Arial" w:cs="Arial"/>
          <w:color w:val="auto"/>
        </w:rPr>
        <w:t xml:space="preserve">of 8 September 2022 </w:t>
      </w:r>
      <w:r w:rsidRPr="002A064A">
        <w:rPr>
          <w:rFonts w:ascii="Arial" w:hAnsi="Arial" w:cs="Arial"/>
          <w:color w:val="auto"/>
        </w:rPr>
        <w:t>and find the service compliant for this requirement.</w:t>
      </w:r>
    </w:p>
    <w:p w14:paraId="3A63D27E" w14:textId="08E7EFC2" w:rsidR="00C11854" w:rsidRPr="004579D6" w:rsidRDefault="00BF1054" w:rsidP="00DD64FD">
      <w:pPr>
        <w:spacing w:line="276" w:lineRule="auto"/>
        <w:rPr>
          <w:rFonts w:ascii="Arial" w:hAnsi="Arial" w:cs="Arial"/>
          <w:color w:val="000000"/>
          <w:shd w:val="clear" w:color="auto" w:fill="FFFFFF"/>
        </w:rPr>
      </w:pPr>
      <w:r w:rsidRPr="00BF1054">
        <w:rPr>
          <w:rFonts w:ascii="Arial" w:hAnsi="Arial" w:cs="Arial"/>
          <w:color w:val="000000"/>
          <w:shd w:val="clear" w:color="auto" w:fill="FFFFFF"/>
        </w:rPr>
        <w:t xml:space="preserve">Furniture and fittings were observed to be clean and </w:t>
      </w:r>
      <w:r w:rsidR="00331C39">
        <w:rPr>
          <w:rFonts w:ascii="Arial" w:hAnsi="Arial" w:cs="Arial"/>
          <w:color w:val="000000"/>
          <w:shd w:val="clear" w:color="auto" w:fill="FFFFFF"/>
        </w:rPr>
        <w:t>well-maintained</w:t>
      </w:r>
      <w:r w:rsidRPr="00BF1054">
        <w:rPr>
          <w:rFonts w:ascii="Arial" w:hAnsi="Arial" w:cs="Arial"/>
          <w:color w:val="000000"/>
          <w:shd w:val="clear" w:color="auto" w:fill="FFFFFF"/>
        </w:rPr>
        <w:t xml:space="preserve">. </w:t>
      </w:r>
      <w:r w:rsidR="001817DB">
        <w:rPr>
          <w:rFonts w:ascii="Arial" w:hAnsi="Arial" w:cs="Arial"/>
          <w:color w:val="000000"/>
          <w:shd w:val="clear" w:color="auto" w:fill="FFFFFF"/>
        </w:rPr>
        <w:t>Overall equipment was found to be clean and suitable</w:t>
      </w:r>
      <w:r w:rsidRPr="00BF1054">
        <w:rPr>
          <w:rFonts w:ascii="Arial" w:hAnsi="Arial" w:cs="Arial"/>
          <w:color w:val="000000"/>
          <w:shd w:val="clear" w:color="auto" w:fill="FFFFFF"/>
        </w:rPr>
        <w:t xml:space="preserve">. </w:t>
      </w:r>
      <w:r w:rsidR="001538B0">
        <w:rPr>
          <w:rFonts w:ascii="Arial" w:hAnsi="Arial" w:cs="Arial"/>
          <w:color w:val="000000"/>
          <w:shd w:val="clear" w:color="auto" w:fill="FFFFFF"/>
        </w:rPr>
        <w:t xml:space="preserve">However, </w:t>
      </w:r>
      <w:r w:rsidR="003C00EB">
        <w:rPr>
          <w:rFonts w:ascii="Arial" w:hAnsi="Arial" w:cs="Arial"/>
          <w:color w:val="000000"/>
          <w:shd w:val="clear" w:color="auto" w:fill="FFFFFF"/>
        </w:rPr>
        <w:t xml:space="preserve">two consumers reported they had extended delays following </w:t>
      </w:r>
      <w:r w:rsidR="005604B9">
        <w:rPr>
          <w:rFonts w:ascii="Arial" w:hAnsi="Arial" w:cs="Arial"/>
          <w:color w:val="000000"/>
          <w:shd w:val="clear" w:color="auto" w:fill="FFFFFF"/>
        </w:rPr>
        <w:t>use of their call bell</w:t>
      </w:r>
      <w:r w:rsidRPr="004579D6">
        <w:rPr>
          <w:rFonts w:ascii="Arial" w:hAnsi="Arial" w:cs="Arial"/>
          <w:color w:val="000000"/>
          <w:shd w:val="clear" w:color="auto" w:fill="FFFFFF"/>
        </w:rPr>
        <w:t>.</w:t>
      </w:r>
    </w:p>
    <w:p w14:paraId="531D736A" w14:textId="4E94039A" w:rsidR="00331C39" w:rsidRDefault="00BF1054" w:rsidP="00DD64FD">
      <w:pPr>
        <w:spacing w:line="276" w:lineRule="auto"/>
        <w:rPr>
          <w:rStyle w:val="scxo225464781"/>
          <w:rFonts w:ascii="Arial" w:hAnsi="Arial" w:cs="Arial"/>
          <w:shd w:val="clear" w:color="auto" w:fill="FFFFFF"/>
        </w:rPr>
      </w:pPr>
      <w:r w:rsidRPr="004579D6">
        <w:rPr>
          <w:rFonts w:ascii="Arial" w:hAnsi="Arial" w:cs="Arial"/>
        </w:rPr>
        <w:t xml:space="preserve">One named </w:t>
      </w:r>
      <w:r w:rsidR="003C5AEB" w:rsidRPr="004579D6">
        <w:rPr>
          <w:rFonts w:ascii="Arial" w:hAnsi="Arial" w:cs="Arial"/>
        </w:rPr>
        <w:t>consumer</w:t>
      </w:r>
      <w:r w:rsidRPr="004579D6">
        <w:rPr>
          <w:rFonts w:ascii="Arial" w:hAnsi="Arial" w:cs="Arial"/>
        </w:rPr>
        <w:t xml:space="preserve"> </w:t>
      </w:r>
      <w:r w:rsidR="0018412C">
        <w:rPr>
          <w:rFonts w:ascii="Arial" w:hAnsi="Arial" w:cs="Arial"/>
        </w:rPr>
        <w:t xml:space="preserve">said </w:t>
      </w:r>
      <w:r w:rsidR="00B209D3">
        <w:rPr>
          <w:rFonts w:ascii="Arial" w:hAnsi="Arial" w:cs="Arial"/>
        </w:rPr>
        <w:t>they waited</w:t>
      </w:r>
      <w:r w:rsidR="003C5AEB" w:rsidRPr="004579D6">
        <w:rPr>
          <w:rFonts w:ascii="Arial" w:hAnsi="Arial" w:cs="Arial"/>
        </w:rPr>
        <w:t xml:space="preserve"> 40 minutes for the call bell to be answered</w:t>
      </w:r>
      <w:r w:rsidR="00B209D3">
        <w:rPr>
          <w:rFonts w:ascii="Arial" w:hAnsi="Arial" w:cs="Arial"/>
        </w:rPr>
        <w:t xml:space="preserve"> after they fell</w:t>
      </w:r>
      <w:r w:rsidR="00AF14DF">
        <w:rPr>
          <w:rFonts w:ascii="Arial" w:hAnsi="Arial" w:cs="Arial"/>
        </w:rPr>
        <w:t>, which led to them mobilising to seek assistance</w:t>
      </w:r>
      <w:r w:rsidR="003C5AEB" w:rsidRPr="004579D6">
        <w:rPr>
          <w:rFonts w:ascii="Arial" w:hAnsi="Arial" w:cs="Arial"/>
        </w:rPr>
        <w:t xml:space="preserve">. </w:t>
      </w:r>
      <w:r w:rsidR="00891425">
        <w:rPr>
          <w:rFonts w:ascii="Arial" w:hAnsi="Arial" w:cs="Arial"/>
        </w:rPr>
        <w:t xml:space="preserve">The Approved Provider gave records showing the consumer received suitable care. </w:t>
      </w:r>
      <w:r w:rsidR="00FA49BF">
        <w:rPr>
          <w:rFonts w:ascii="Arial" w:hAnsi="Arial" w:cs="Arial"/>
        </w:rPr>
        <w:t>The Approved Provider said they were unaware of the extended wait</w:t>
      </w:r>
      <w:r w:rsidR="00392CF5">
        <w:rPr>
          <w:rFonts w:ascii="Arial" w:hAnsi="Arial" w:cs="Arial"/>
        </w:rPr>
        <w:t xml:space="preserve">. I acknowledge the Approved Provider’s response and note no evidence was brought forward to </w:t>
      </w:r>
      <w:r w:rsidR="00001E22">
        <w:rPr>
          <w:rFonts w:ascii="Arial" w:hAnsi="Arial" w:cs="Arial"/>
        </w:rPr>
        <w:t xml:space="preserve">demonstrate this was a systemic issue. </w:t>
      </w:r>
    </w:p>
    <w:p w14:paraId="77BC9827" w14:textId="51A505CC" w:rsidR="00B12073" w:rsidRDefault="00510308" w:rsidP="00DD64FD">
      <w:pPr>
        <w:spacing w:line="276" w:lineRule="auto"/>
        <w:rPr>
          <w:rFonts w:ascii="Arial" w:hAnsi="Arial" w:cs="Arial"/>
        </w:rPr>
      </w:pPr>
      <w:r>
        <w:rPr>
          <w:rFonts w:ascii="Arial" w:hAnsi="Arial" w:cs="Arial"/>
        </w:rPr>
        <w:t>The</w:t>
      </w:r>
      <w:r w:rsidR="00B12073">
        <w:rPr>
          <w:rFonts w:ascii="Arial" w:hAnsi="Arial" w:cs="Arial"/>
        </w:rPr>
        <w:t xml:space="preserve"> Assessment Team also brought forward evidence from</w:t>
      </w:r>
      <w:r>
        <w:rPr>
          <w:rFonts w:ascii="Arial" w:hAnsi="Arial" w:cs="Arial"/>
        </w:rPr>
        <w:t xml:space="preserve"> </w:t>
      </w:r>
      <w:r w:rsidR="00FF5A15">
        <w:rPr>
          <w:rFonts w:ascii="Arial" w:hAnsi="Arial" w:cs="Arial"/>
        </w:rPr>
        <w:t xml:space="preserve">a </w:t>
      </w:r>
      <w:r>
        <w:rPr>
          <w:rFonts w:ascii="Arial" w:hAnsi="Arial" w:cs="Arial"/>
        </w:rPr>
        <w:t xml:space="preserve">named consumer </w:t>
      </w:r>
      <w:r w:rsidR="00B12073">
        <w:rPr>
          <w:rFonts w:ascii="Arial" w:hAnsi="Arial" w:cs="Arial"/>
        </w:rPr>
        <w:t>who experienced a delay, also referenced at Quality Standard 3 requirement (3)(b).</w:t>
      </w:r>
      <w:r w:rsidR="00A909CF">
        <w:rPr>
          <w:rFonts w:ascii="Arial" w:hAnsi="Arial" w:cs="Arial"/>
        </w:rPr>
        <w:t xml:space="preserve"> As referenced at that requirement, </w:t>
      </w:r>
      <w:r w:rsidR="00F471A5">
        <w:rPr>
          <w:rFonts w:ascii="Arial" w:hAnsi="Arial" w:cs="Arial"/>
        </w:rPr>
        <w:t xml:space="preserve">the service responded to the consumer’s feedback and </w:t>
      </w:r>
      <w:r w:rsidR="000559D8">
        <w:rPr>
          <w:rFonts w:ascii="Arial" w:hAnsi="Arial" w:cs="Arial"/>
        </w:rPr>
        <w:t xml:space="preserve">implemented alternatives while the call bell system was being updated. While this example adversely impacted the consumer, I consider the Approved Provider was already implementing solutions at the time of the Site Audit. </w:t>
      </w:r>
    </w:p>
    <w:p w14:paraId="5157C696" w14:textId="4C5174D4" w:rsidR="00934937" w:rsidRDefault="00C54B8A" w:rsidP="00DD64FD">
      <w:pPr>
        <w:spacing w:line="276" w:lineRule="auto"/>
        <w:rPr>
          <w:rStyle w:val="eop"/>
          <w:rFonts w:ascii="Arial" w:hAnsi="Arial" w:cs="Arial"/>
          <w:shd w:val="clear" w:color="auto" w:fill="FFFFFF"/>
        </w:rPr>
      </w:pPr>
      <w:r>
        <w:rPr>
          <w:rStyle w:val="normaltextrun"/>
          <w:rFonts w:ascii="Arial" w:hAnsi="Arial" w:cs="Arial"/>
          <w:shd w:val="clear" w:color="auto" w:fill="FFFFFF"/>
          <w:lang w:val="en-US"/>
        </w:rPr>
        <w:t>As</w:t>
      </w:r>
      <w:r w:rsidR="00934937" w:rsidRPr="00934937">
        <w:rPr>
          <w:rStyle w:val="normaltextrun"/>
          <w:rFonts w:ascii="Arial" w:hAnsi="Arial" w:cs="Arial"/>
          <w:shd w:val="clear" w:color="auto" w:fill="FFFFFF"/>
          <w:lang w:val="en-US"/>
        </w:rPr>
        <w:t xml:space="preserve"> the deficiencies </w:t>
      </w:r>
      <w:r w:rsidR="00C41E3E">
        <w:rPr>
          <w:rStyle w:val="normaltextrun"/>
          <w:rFonts w:ascii="Arial" w:hAnsi="Arial" w:cs="Arial"/>
          <w:shd w:val="clear" w:color="auto" w:fill="FFFFFF"/>
          <w:lang w:val="en-US"/>
        </w:rPr>
        <w:t xml:space="preserve">were not reported to be systemic and the Approved Provider was implementing improvement action, </w:t>
      </w:r>
      <w:r w:rsidR="00B05C9F">
        <w:rPr>
          <w:rStyle w:val="normaltextrun"/>
          <w:rFonts w:ascii="Arial" w:hAnsi="Arial" w:cs="Arial"/>
          <w:shd w:val="clear" w:color="auto" w:fill="FFFFFF"/>
          <w:lang w:val="en-US"/>
        </w:rPr>
        <w:t xml:space="preserve">this action will take time to demonstrate effectiveness. </w:t>
      </w:r>
      <w:r w:rsidR="00C41E3E">
        <w:rPr>
          <w:rStyle w:val="normaltextrun"/>
          <w:rFonts w:ascii="Arial" w:hAnsi="Arial" w:cs="Arial"/>
          <w:shd w:val="clear" w:color="auto" w:fill="FFFFFF"/>
          <w:lang w:val="en-US"/>
        </w:rPr>
        <w:t xml:space="preserve">I consider overall the service demonstrated </w:t>
      </w:r>
      <w:r w:rsidR="00B05C9F">
        <w:rPr>
          <w:rStyle w:val="normaltextrun"/>
          <w:rFonts w:ascii="Arial" w:hAnsi="Arial" w:cs="Arial"/>
          <w:shd w:val="clear" w:color="auto" w:fill="FFFFFF"/>
          <w:lang w:val="en-US"/>
        </w:rPr>
        <w:t>furniture,</w:t>
      </w:r>
      <w:r w:rsidR="00934937" w:rsidRPr="00934937">
        <w:rPr>
          <w:rStyle w:val="normaltextrun"/>
          <w:rFonts w:ascii="Arial" w:hAnsi="Arial" w:cs="Arial"/>
          <w:shd w:val="clear" w:color="auto" w:fill="FFFFFF"/>
          <w:lang w:val="en-US"/>
        </w:rPr>
        <w:t xml:space="preserve"> </w:t>
      </w:r>
      <w:r w:rsidR="007014F4">
        <w:rPr>
          <w:rStyle w:val="normaltextrun"/>
          <w:rFonts w:ascii="Arial" w:hAnsi="Arial" w:cs="Arial"/>
          <w:shd w:val="clear" w:color="auto" w:fill="FFFFFF"/>
          <w:lang w:val="en-US"/>
        </w:rPr>
        <w:t xml:space="preserve">fittings and equipment were suitable and well maintained. </w:t>
      </w:r>
    </w:p>
    <w:p w14:paraId="46C7332F" w14:textId="3778C2D0" w:rsidR="004579D6" w:rsidRDefault="004579D6" w:rsidP="00DD64FD">
      <w:pPr>
        <w:spacing w:line="276" w:lineRule="auto"/>
        <w:rPr>
          <w:rStyle w:val="eop"/>
          <w:rFonts w:ascii="Arial" w:hAnsi="Arial" w:cs="Arial"/>
          <w:lang w:val="en-US"/>
        </w:rPr>
      </w:pPr>
      <w:r w:rsidRPr="0010647B">
        <w:rPr>
          <w:rStyle w:val="normaltextrun"/>
          <w:rFonts w:ascii="Arial" w:hAnsi="Arial" w:cs="Arial"/>
          <w:lang w:val="en-US"/>
        </w:rPr>
        <w:lastRenderedPageBreak/>
        <w:t xml:space="preserve">Therefore, I find requirement </w:t>
      </w:r>
      <w:r>
        <w:rPr>
          <w:rStyle w:val="normaltextrun"/>
          <w:rFonts w:ascii="Arial" w:hAnsi="Arial" w:cs="Arial"/>
          <w:lang w:val="en-US"/>
        </w:rPr>
        <w:t>5</w:t>
      </w:r>
      <w:r w:rsidRPr="0010647B">
        <w:rPr>
          <w:rStyle w:val="normaltextrun"/>
          <w:rFonts w:ascii="Arial" w:hAnsi="Arial" w:cs="Arial"/>
          <w:lang w:val="en-US"/>
        </w:rPr>
        <w:t>(3)(</w:t>
      </w:r>
      <w:r>
        <w:rPr>
          <w:rStyle w:val="normaltextrun"/>
          <w:rFonts w:ascii="Arial" w:hAnsi="Arial" w:cs="Arial"/>
          <w:lang w:val="en-US"/>
        </w:rPr>
        <w:t>c</w:t>
      </w:r>
      <w:r w:rsidRPr="0010647B">
        <w:rPr>
          <w:rStyle w:val="normaltextrun"/>
          <w:rFonts w:ascii="Arial" w:hAnsi="Arial" w:cs="Arial"/>
          <w:lang w:val="en-US"/>
        </w:rPr>
        <w:t>) is compliant.</w:t>
      </w:r>
      <w:r w:rsidRPr="0010647B">
        <w:rPr>
          <w:rStyle w:val="eop"/>
          <w:rFonts w:ascii="Arial" w:hAnsi="Arial" w:cs="Arial"/>
          <w:lang w:val="en-US"/>
        </w:rPr>
        <w:t> </w:t>
      </w:r>
    </w:p>
    <w:p w14:paraId="63035FB3" w14:textId="1008E6E7" w:rsidR="004579D6" w:rsidRPr="0010647B" w:rsidRDefault="004579D6" w:rsidP="00DD64FD">
      <w:pPr>
        <w:spacing w:line="276" w:lineRule="auto"/>
        <w:rPr>
          <w:rFonts w:ascii="Arial" w:hAnsi="Arial" w:cs="Arial"/>
        </w:rPr>
      </w:pPr>
      <w:r>
        <w:rPr>
          <w:rFonts w:ascii="Arial" w:hAnsi="Arial" w:cs="Arial"/>
          <w:color w:val="000000"/>
          <w:shd w:val="clear" w:color="auto" w:fill="FFFFFF"/>
        </w:rPr>
        <w:t>I am satisfied the remaining 2 requirements of Quality Standard 5 are complaint.</w:t>
      </w:r>
    </w:p>
    <w:p w14:paraId="64B02A8A" w14:textId="58CFB7FD" w:rsidR="003A6002" w:rsidRDefault="003A6002" w:rsidP="00DD64FD">
      <w:pPr>
        <w:spacing w:line="276" w:lineRule="auto"/>
        <w:rPr>
          <w:rFonts w:ascii="Arial" w:hAnsi="Arial" w:cs="Arial"/>
        </w:rPr>
      </w:pPr>
      <w:r>
        <w:rPr>
          <w:rFonts w:ascii="Arial" w:hAnsi="Arial" w:cs="Arial"/>
        </w:rPr>
        <w:t xml:space="preserve">Consumers </w:t>
      </w:r>
      <w:r w:rsidR="00843523">
        <w:rPr>
          <w:rFonts w:ascii="Arial" w:hAnsi="Arial" w:cs="Arial"/>
        </w:rPr>
        <w:t>considered they felt at home</w:t>
      </w:r>
      <w:r w:rsidR="00F62D08">
        <w:rPr>
          <w:rFonts w:ascii="Arial" w:hAnsi="Arial" w:cs="Arial"/>
        </w:rPr>
        <w:t xml:space="preserve"> and</w:t>
      </w:r>
      <w:r w:rsidR="00843523">
        <w:rPr>
          <w:rFonts w:ascii="Arial" w:hAnsi="Arial" w:cs="Arial"/>
        </w:rPr>
        <w:t xml:space="preserve"> found </w:t>
      </w:r>
      <w:r w:rsidR="00F62D08">
        <w:rPr>
          <w:rFonts w:ascii="Arial" w:hAnsi="Arial" w:cs="Arial"/>
        </w:rPr>
        <w:t>the service environment</w:t>
      </w:r>
      <w:r w:rsidR="00843523">
        <w:rPr>
          <w:rFonts w:ascii="Arial" w:hAnsi="Arial" w:cs="Arial"/>
        </w:rPr>
        <w:t xml:space="preserve"> welcoming.</w:t>
      </w:r>
      <w:r w:rsidR="00DD4773">
        <w:rPr>
          <w:rFonts w:ascii="Arial" w:hAnsi="Arial" w:cs="Arial"/>
        </w:rPr>
        <w:t xml:space="preserve"> </w:t>
      </w:r>
      <w:r w:rsidR="009B131C">
        <w:rPr>
          <w:rFonts w:ascii="Arial" w:hAnsi="Arial" w:cs="Arial"/>
        </w:rPr>
        <w:t>Consumers’ r</w:t>
      </w:r>
      <w:r w:rsidR="00DD4773">
        <w:rPr>
          <w:rFonts w:ascii="Arial" w:hAnsi="Arial" w:cs="Arial"/>
        </w:rPr>
        <w:t>ooms</w:t>
      </w:r>
      <w:r w:rsidR="00843523">
        <w:rPr>
          <w:rFonts w:ascii="Arial" w:hAnsi="Arial" w:cs="Arial"/>
        </w:rPr>
        <w:t xml:space="preserve"> </w:t>
      </w:r>
      <w:r w:rsidR="00377AFC">
        <w:rPr>
          <w:rFonts w:ascii="Arial" w:hAnsi="Arial" w:cs="Arial"/>
        </w:rPr>
        <w:t>are</w:t>
      </w:r>
      <w:r w:rsidR="00843523">
        <w:rPr>
          <w:rFonts w:ascii="Arial" w:hAnsi="Arial" w:cs="Arial"/>
        </w:rPr>
        <w:t xml:space="preserve"> personalised</w:t>
      </w:r>
      <w:r w:rsidR="00377AFC">
        <w:rPr>
          <w:rFonts w:ascii="Arial" w:hAnsi="Arial" w:cs="Arial"/>
        </w:rPr>
        <w:t>.</w:t>
      </w:r>
      <w:r w:rsidR="00843523">
        <w:rPr>
          <w:rFonts w:ascii="Arial" w:hAnsi="Arial" w:cs="Arial"/>
        </w:rPr>
        <w:t xml:space="preserve"> </w:t>
      </w:r>
      <w:r w:rsidR="00377AFC">
        <w:rPr>
          <w:rFonts w:ascii="Arial" w:hAnsi="Arial" w:cs="Arial"/>
        </w:rPr>
        <w:t>T</w:t>
      </w:r>
      <w:r w:rsidR="00843523">
        <w:rPr>
          <w:rFonts w:ascii="Arial" w:hAnsi="Arial" w:cs="Arial"/>
        </w:rPr>
        <w:t>he environment was adequa</w:t>
      </w:r>
      <w:r w:rsidR="009B131C">
        <w:rPr>
          <w:rFonts w:ascii="Arial" w:hAnsi="Arial" w:cs="Arial"/>
        </w:rPr>
        <w:t>tely</w:t>
      </w:r>
      <w:r w:rsidR="00843523">
        <w:rPr>
          <w:rFonts w:ascii="Arial" w:hAnsi="Arial" w:cs="Arial"/>
        </w:rPr>
        <w:t xml:space="preserve"> signposted. </w:t>
      </w:r>
      <w:r w:rsidR="00DD4773">
        <w:rPr>
          <w:rFonts w:ascii="Arial" w:hAnsi="Arial" w:cs="Arial"/>
        </w:rPr>
        <w:t xml:space="preserve">Staff described how signage is suitable for consumers with cognitive impairment and vision </w:t>
      </w:r>
      <w:r w:rsidR="0038129F">
        <w:rPr>
          <w:rFonts w:ascii="Arial" w:hAnsi="Arial" w:cs="Arial"/>
        </w:rPr>
        <w:t>impairment.</w:t>
      </w:r>
      <w:r w:rsidR="00613964">
        <w:rPr>
          <w:rFonts w:ascii="Arial" w:hAnsi="Arial" w:cs="Arial"/>
        </w:rPr>
        <w:t xml:space="preserve"> </w:t>
      </w:r>
    </w:p>
    <w:p w14:paraId="6E2A9A92" w14:textId="56918DA3" w:rsidR="00DD4773" w:rsidRPr="003A6002" w:rsidRDefault="00DD4773" w:rsidP="00DD64FD">
      <w:pPr>
        <w:spacing w:line="276" w:lineRule="auto"/>
        <w:rPr>
          <w:rFonts w:ascii="Arial" w:hAnsi="Arial" w:cs="Arial"/>
        </w:rPr>
      </w:pPr>
      <w:r>
        <w:rPr>
          <w:rFonts w:ascii="Arial" w:hAnsi="Arial" w:cs="Arial"/>
          <w:color w:val="auto"/>
        </w:rPr>
        <w:t>Consumers said they were satisfied with the cleanliness of the service environment. Consumers were able to access indoor and outdoor areas of the service</w:t>
      </w:r>
      <w:r w:rsidR="00A45D68">
        <w:rPr>
          <w:rFonts w:ascii="Arial" w:hAnsi="Arial" w:cs="Arial"/>
          <w:color w:val="auto"/>
        </w:rPr>
        <w:t xml:space="preserve"> and move freely</w:t>
      </w:r>
      <w:r>
        <w:rPr>
          <w:rFonts w:ascii="Arial" w:hAnsi="Arial" w:cs="Arial"/>
          <w:color w:val="auto"/>
        </w:rPr>
        <w:t>. Staff</w:t>
      </w:r>
      <w:r w:rsidR="00A45D68">
        <w:rPr>
          <w:rFonts w:ascii="Arial" w:hAnsi="Arial" w:cs="Arial"/>
          <w:color w:val="auto"/>
        </w:rPr>
        <w:t xml:space="preserve"> </w:t>
      </w:r>
      <w:r>
        <w:rPr>
          <w:rFonts w:ascii="Arial" w:hAnsi="Arial" w:cs="Arial"/>
          <w:color w:val="auto"/>
        </w:rPr>
        <w:t>describe</w:t>
      </w:r>
      <w:r w:rsidR="00A45D68">
        <w:rPr>
          <w:rFonts w:ascii="Arial" w:hAnsi="Arial" w:cs="Arial"/>
          <w:color w:val="auto"/>
        </w:rPr>
        <w:t>d</w:t>
      </w:r>
      <w:r>
        <w:rPr>
          <w:rFonts w:ascii="Arial" w:hAnsi="Arial" w:cs="Arial"/>
          <w:color w:val="auto"/>
        </w:rPr>
        <w:t xml:space="preserve"> the process for actioning service requests and a proactive and reactive maintenance plan was demonstrated as being effective.</w:t>
      </w:r>
    </w:p>
    <w:p w14:paraId="6D59E89F" w14:textId="52AA9730" w:rsidR="00E206F2" w:rsidRPr="00B83D6B" w:rsidRDefault="003C3B5A" w:rsidP="43719607">
      <w:pPr>
        <w:rPr>
          <w:rFonts w:ascii="Arial" w:eastAsia="Arial" w:hAnsi="Arial" w:cs="Arial"/>
        </w:rPr>
      </w:pPr>
      <w:r w:rsidRPr="43719607">
        <w:rPr>
          <w:rFonts w:ascii="Arial" w:eastAsia="Arial" w:hAnsi="Arial" w:cs="Arial"/>
          <w:color w:val="FF0000"/>
        </w:rPr>
        <w:br w:type="page"/>
      </w:r>
      <w:r w:rsidR="00E206F2" w:rsidRPr="43719607">
        <w:rPr>
          <w:rFonts w:ascii="Arial" w:eastAsia="Arial" w:hAnsi="Arial" w:cs="Arial"/>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Feedback and complaints</w:t>
            </w:r>
          </w:p>
        </w:tc>
        <w:tc>
          <w:tcPr>
            <w:tcW w:w="0" w:type="auto"/>
          </w:tcPr>
          <w:p w14:paraId="3FAA5F19" w14:textId="66A89F85"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300A30">
              <w:rPr>
                <w:rFonts w:ascii="Arial" w:eastAsia="Arial" w:hAnsi="Arial" w:cs="Arial"/>
              </w:rPr>
              <w:t>Compliant</w:t>
            </w:r>
          </w:p>
        </w:tc>
      </w:tr>
      <w:tr w:rsidR="00532C52" w:rsidRPr="00B83D6B" w14:paraId="79E960C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6(3)(a)</w:t>
            </w:r>
          </w:p>
        </w:tc>
        <w:tc>
          <w:tcPr>
            <w:tcW w:w="0" w:type="auto"/>
            <w:tcBorders>
              <w:right w:val="single" w:sz="4" w:space="0" w:color="auto"/>
            </w:tcBorders>
          </w:tcPr>
          <w:p w14:paraId="0EFC43E6" w14:textId="360F23DC"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6290A4DD" w:rsidR="00532C52" w:rsidRPr="00300A30"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300A30">
              <w:rPr>
                <w:rFonts w:ascii="Arial" w:eastAsia="Arial" w:hAnsi="Arial" w:cs="Arial"/>
                <w:color w:val="auto"/>
              </w:rPr>
              <w:t>Compliant</w:t>
            </w:r>
          </w:p>
        </w:tc>
      </w:tr>
      <w:tr w:rsidR="00532C52" w:rsidRPr="00B83D6B" w14:paraId="197FABB8"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6(3)(b)</w:t>
            </w:r>
          </w:p>
        </w:tc>
        <w:tc>
          <w:tcPr>
            <w:tcW w:w="0" w:type="auto"/>
            <w:tcBorders>
              <w:right w:val="single" w:sz="4" w:space="0" w:color="auto"/>
            </w:tcBorders>
          </w:tcPr>
          <w:p w14:paraId="09328518" w14:textId="28E66D5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6211AF0A" w:rsidR="00532C52" w:rsidRPr="00300A30"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300A30">
              <w:rPr>
                <w:rFonts w:ascii="Arial" w:eastAsia="Arial" w:hAnsi="Arial" w:cs="Arial"/>
                <w:color w:val="auto"/>
              </w:rPr>
              <w:t>Compliant</w:t>
            </w:r>
          </w:p>
        </w:tc>
      </w:tr>
      <w:tr w:rsidR="00532C52" w:rsidRPr="00B83D6B" w14:paraId="5240EEA5"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6(3)(c)</w:t>
            </w:r>
          </w:p>
        </w:tc>
        <w:tc>
          <w:tcPr>
            <w:tcW w:w="0" w:type="auto"/>
            <w:tcBorders>
              <w:right w:val="single" w:sz="4" w:space="0" w:color="auto"/>
            </w:tcBorders>
          </w:tcPr>
          <w:p w14:paraId="51EB7F18" w14:textId="7CE7D53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5B74FD08" w:rsidR="00532C52" w:rsidRPr="00300A30"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300A30">
              <w:rPr>
                <w:rFonts w:ascii="Arial" w:eastAsia="Arial" w:hAnsi="Arial" w:cs="Arial"/>
                <w:color w:val="auto"/>
              </w:rPr>
              <w:t>Compliant</w:t>
            </w:r>
          </w:p>
        </w:tc>
      </w:tr>
      <w:tr w:rsidR="00532C52" w:rsidRPr="00B83D6B" w14:paraId="0BD6E1BD" w14:textId="77777777" w:rsidTr="437196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6(3)(d)</w:t>
            </w:r>
          </w:p>
        </w:tc>
        <w:tc>
          <w:tcPr>
            <w:tcW w:w="0" w:type="auto"/>
            <w:tcBorders>
              <w:right w:val="single" w:sz="4" w:space="0" w:color="auto"/>
            </w:tcBorders>
          </w:tcPr>
          <w:p w14:paraId="20100BF5" w14:textId="7853E4F5"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Feedback and complaints are reviewed and used to improve the quality of care and services.</w:t>
            </w:r>
          </w:p>
        </w:tc>
        <w:tc>
          <w:tcPr>
            <w:tcW w:w="0" w:type="auto"/>
            <w:tcBorders>
              <w:left w:val="single" w:sz="4" w:space="0" w:color="auto"/>
            </w:tcBorders>
          </w:tcPr>
          <w:p w14:paraId="22A76B94" w14:textId="321BF30D" w:rsidR="00532C52" w:rsidRPr="00300A30"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300A30">
              <w:rPr>
                <w:rFonts w:ascii="Arial" w:eastAsia="Arial" w:hAnsi="Arial" w:cs="Arial"/>
                <w:color w:val="auto"/>
              </w:rPr>
              <w:t>Compliant</w:t>
            </w:r>
          </w:p>
        </w:tc>
      </w:tr>
    </w:tbl>
    <w:p w14:paraId="4D9EC263" w14:textId="3267F91B" w:rsidR="00E206F2"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59CC5F38" w14:textId="0556E4B0" w:rsidR="00300A30" w:rsidRDefault="00300A30" w:rsidP="00502B8D">
      <w:pPr>
        <w:spacing w:line="276" w:lineRule="auto"/>
        <w:rPr>
          <w:rFonts w:ascii="Arial" w:hAnsi="Arial" w:cs="Arial"/>
          <w:bCs/>
        </w:rPr>
      </w:pPr>
      <w:r>
        <w:rPr>
          <w:rFonts w:ascii="Arial" w:hAnsi="Arial" w:cs="Arial"/>
        </w:rPr>
        <w:t xml:space="preserve">Overall consumers </w:t>
      </w:r>
      <w:r w:rsidR="003A6C54">
        <w:rPr>
          <w:rFonts w:ascii="Arial" w:hAnsi="Arial" w:cs="Arial"/>
        </w:rPr>
        <w:t>considered they are</w:t>
      </w:r>
      <w:r>
        <w:rPr>
          <w:rFonts w:ascii="Arial" w:hAnsi="Arial" w:cs="Arial"/>
        </w:rPr>
        <w:t xml:space="preserve"> encouraged and supported to provide feedback and complaints. </w:t>
      </w:r>
      <w:r w:rsidR="009F1857">
        <w:rPr>
          <w:rFonts w:ascii="Arial" w:hAnsi="Arial" w:cs="Arial"/>
        </w:rPr>
        <w:t xml:space="preserve">Staff </w:t>
      </w:r>
      <w:r w:rsidR="009F1857" w:rsidRPr="009F1857">
        <w:rPr>
          <w:rFonts w:ascii="Arial" w:hAnsi="Arial" w:cs="Arial"/>
        </w:rPr>
        <w:t>de</w:t>
      </w:r>
      <w:r w:rsidR="00040F5F">
        <w:rPr>
          <w:rFonts w:ascii="Arial" w:hAnsi="Arial" w:cs="Arial"/>
        </w:rPr>
        <w:t>scribed</w:t>
      </w:r>
      <w:r w:rsidR="009F1857" w:rsidRPr="009F1857">
        <w:rPr>
          <w:rFonts w:ascii="Arial" w:hAnsi="Arial" w:cs="Arial"/>
        </w:rPr>
        <w:t xml:space="preserve"> </w:t>
      </w:r>
      <w:r w:rsidR="009F1857" w:rsidRPr="009F1857">
        <w:rPr>
          <w:rFonts w:ascii="Arial" w:hAnsi="Arial" w:cs="Arial"/>
          <w:bCs/>
        </w:rPr>
        <w:t xml:space="preserve">how consumers could make a complaint and </w:t>
      </w:r>
      <w:r w:rsidR="00AC6BC3" w:rsidRPr="009F1857">
        <w:rPr>
          <w:rFonts w:ascii="Arial" w:hAnsi="Arial" w:cs="Arial"/>
          <w:bCs/>
        </w:rPr>
        <w:t>expressed feedback</w:t>
      </w:r>
      <w:r w:rsidR="009F1857" w:rsidRPr="009F1857">
        <w:rPr>
          <w:rFonts w:ascii="Arial" w:hAnsi="Arial" w:cs="Arial"/>
          <w:bCs/>
        </w:rPr>
        <w:t xml:space="preserve"> is welcomed and encouraged</w:t>
      </w:r>
      <w:r w:rsidR="009F1857">
        <w:rPr>
          <w:rFonts w:ascii="Arial" w:hAnsi="Arial" w:cs="Arial"/>
          <w:bCs/>
        </w:rPr>
        <w:t>.</w:t>
      </w:r>
      <w:r w:rsidR="00FE3B88">
        <w:rPr>
          <w:rFonts w:ascii="Arial" w:hAnsi="Arial" w:cs="Arial"/>
          <w:bCs/>
        </w:rPr>
        <w:t xml:space="preserve"> Consumers were observed providing feedback to management during the Site Audit. </w:t>
      </w:r>
      <w:r w:rsidR="00703F0C">
        <w:rPr>
          <w:rFonts w:ascii="Arial" w:hAnsi="Arial" w:cs="Arial"/>
          <w:bCs/>
        </w:rPr>
        <w:t xml:space="preserve">Feedback forms </w:t>
      </w:r>
      <w:r w:rsidR="00B26C47">
        <w:rPr>
          <w:rFonts w:ascii="Arial" w:hAnsi="Arial" w:cs="Arial"/>
          <w:bCs/>
        </w:rPr>
        <w:t>we</w:t>
      </w:r>
      <w:r w:rsidR="00C44968">
        <w:rPr>
          <w:rFonts w:ascii="Arial" w:hAnsi="Arial" w:cs="Arial"/>
          <w:bCs/>
        </w:rPr>
        <w:t>re located throughout the service.</w:t>
      </w:r>
    </w:p>
    <w:p w14:paraId="5F3886FB" w14:textId="0A7884CB" w:rsidR="009F1857" w:rsidRDefault="00C44968" w:rsidP="00502B8D">
      <w:pPr>
        <w:spacing w:line="276" w:lineRule="auto"/>
        <w:rPr>
          <w:rFonts w:ascii="Arial" w:eastAsia="Calibri" w:hAnsi="Arial" w:cs="Arial"/>
        </w:rPr>
      </w:pPr>
      <w:r>
        <w:rPr>
          <w:rFonts w:ascii="Arial" w:hAnsi="Arial" w:cs="Arial"/>
        </w:rPr>
        <w:t>Though consumers did not require advocacy and language service</w:t>
      </w:r>
      <w:r w:rsidR="00CA6415">
        <w:rPr>
          <w:rFonts w:ascii="Arial" w:hAnsi="Arial" w:cs="Arial"/>
        </w:rPr>
        <w:t>s</w:t>
      </w:r>
      <w:r>
        <w:rPr>
          <w:rFonts w:ascii="Arial" w:hAnsi="Arial" w:cs="Arial"/>
        </w:rPr>
        <w:t>,</w:t>
      </w:r>
      <w:r w:rsidR="009F1857">
        <w:rPr>
          <w:rFonts w:ascii="Arial" w:hAnsi="Arial" w:cs="Arial"/>
        </w:rPr>
        <w:t xml:space="preserve"> the service </w:t>
      </w:r>
      <w:r w:rsidR="009F1857" w:rsidRPr="009F1857">
        <w:rPr>
          <w:rFonts w:ascii="Arial" w:eastAsia="Calibri" w:hAnsi="Arial" w:cs="Arial"/>
        </w:rPr>
        <w:t>demonstrate</w:t>
      </w:r>
      <w:r w:rsidR="006F38A0">
        <w:rPr>
          <w:rFonts w:ascii="Arial" w:eastAsia="Calibri" w:hAnsi="Arial" w:cs="Arial"/>
        </w:rPr>
        <w:t>d</w:t>
      </w:r>
      <w:r w:rsidR="009F1857" w:rsidRPr="009F1857">
        <w:rPr>
          <w:rFonts w:ascii="Arial" w:eastAsia="Calibri" w:hAnsi="Arial" w:cs="Arial"/>
        </w:rPr>
        <w:t xml:space="preserve"> support</w:t>
      </w:r>
      <w:r w:rsidR="006F38A0">
        <w:rPr>
          <w:rFonts w:ascii="Arial" w:eastAsia="Calibri" w:hAnsi="Arial" w:cs="Arial"/>
        </w:rPr>
        <w:t>s were</w:t>
      </w:r>
      <w:r w:rsidR="009F1857" w:rsidRPr="009F1857">
        <w:rPr>
          <w:rFonts w:ascii="Arial" w:eastAsia="Calibri" w:hAnsi="Arial" w:cs="Arial"/>
        </w:rPr>
        <w:t xml:space="preserve"> available</w:t>
      </w:r>
      <w:r w:rsidR="009F1857">
        <w:rPr>
          <w:rFonts w:ascii="Arial" w:eastAsia="Calibri" w:hAnsi="Arial" w:cs="Arial"/>
        </w:rPr>
        <w:t>. Staff said they would us</w:t>
      </w:r>
      <w:r w:rsidR="0038129F">
        <w:rPr>
          <w:rFonts w:ascii="Arial" w:eastAsia="Calibri" w:hAnsi="Arial" w:cs="Arial"/>
        </w:rPr>
        <w:t>e</w:t>
      </w:r>
      <w:r w:rsidR="009F1857">
        <w:rPr>
          <w:rFonts w:ascii="Arial" w:eastAsia="Calibri" w:hAnsi="Arial" w:cs="Arial"/>
        </w:rPr>
        <w:t xml:space="preserve"> </w:t>
      </w:r>
      <w:r w:rsidR="00AC1439">
        <w:rPr>
          <w:rFonts w:ascii="Arial" w:eastAsia="Calibri" w:hAnsi="Arial" w:cs="Arial"/>
        </w:rPr>
        <w:t>interpreters or contact representatives</w:t>
      </w:r>
      <w:r w:rsidR="009F1857">
        <w:rPr>
          <w:rFonts w:ascii="Arial" w:eastAsia="Calibri" w:hAnsi="Arial" w:cs="Arial"/>
        </w:rPr>
        <w:t xml:space="preserve"> if needed to aid </w:t>
      </w:r>
      <w:proofErr w:type="gramStart"/>
      <w:r w:rsidR="009F1857">
        <w:rPr>
          <w:rFonts w:ascii="Arial" w:eastAsia="Calibri" w:hAnsi="Arial" w:cs="Arial"/>
        </w:rPr>
        <w:t>communication</w:t>
      </w:r>
      <w:r w:rsidR="00CA6415">
        <w:rPr>
          <w:rFonts w:ascii="Arial" w:eastAsia="Calibri" w:hAnsi="Arial" w:cs="Arial"/>
        </w:rPr>
        <w:t>,</w:t>
      </w:r>
      <w:r w:rsidR="009F1857">
        <w:rPr>
          <w:rFonts w:ascii="Arial" w:eastAsia="Calibri" w:hAnsi="Arial" w:cs="Arial"/>
        </w:rPr>
        <w:t xml:space="preserve"> and</w:t>
      </w:r>
      <w:proofErr w:type="gramEnd"/>
      <w:r w:rsidR="009F1857">
        <w:rPr>
          <w:rFonts w:ascii="Arial" w:eastAsia="Calibri" w:hAnsi="Arial" w:cs="Arial"/>
        </w:rPr>
        <w:t xml:space="preserve"> were aware of advocacy groups</w:t>
      </w:r>
      <w:r w:rsidR="00AC1439">
        <w:rPr>
          <w:rFonts w:ascii="Arial" w:eastAsia="Calibri" w:hAnsi="Arial" w:cs="Arial"/>
        </w:rPr>
        <w:t xml:space="preserve"> and how consumers access these</w:t>
      </w:r>
      <w:r w:rsidR="009F1857">
        <w:rPr>
          <w:rFonts w:ascii="Arial" w:eastAsia="Calibri" w:hAnsi="Arial" w:cs="Arial"/>
        </w:rPr>
        <w:t xml:space="preserve">. </w:t>
      </w:r>
    </w:p>
    <w:p w14:paraId="4C33BAC9" w14:textId="748EF038" w:rsidR="009F1857" w:rsidRDefault="009F1857" w:rsidP="00502B8D">
      <w:pPr>
        <w:spacing w:line="276" w:lineRule="auto"/>
        <w:rPr>
          <w:rFonts w:ascii="Arial" w:eastAsia="Calibri" w:hAnsi="Arial" w:cs="Arial"/>
        </w:rPr>
      </w:pPr>
      <w:r>
        <w:rPr>
          <w:rFonts w:ascii="Arial" w:eastAsia="Calibri" w:hAnsi="Arial" w:cs="Arial"/>
        </w:rPr>
        <w:t xml:space="preserve">Most consumers said </w:t>
      </w:r>
      <w:r w:rsidR="0038129F">
        <w:rPr>
          <w:rFonts w:ascii="Arial" w:eastAsia="Calibri" w:hAnsi="Arial" w:cs="Arial"/>
        </w:rPr>
        <w:t>their</w:t>
      </w:r>
      <w:r>
        <w:rPr>
          <w:rFonts w:ascii="Arial" w:eastAsia="Calibri" w:hAnsi="Arial" w:cs="Arial"/>
        </w:rPr>
        <w:t xml:space="preserve"> concerns </w:t>
      </w:r>
      <w:r w:rsidR="0038129F">
        <w:rPr>
          <w:rFonts w:ascii="Arial" w:eastAsia="Calibri" w:hAnsi="Arial" w:cs="Arial"/>
        </w:rPr>
        <w:t xml:space="preserve">were </w:t>
      </w:r>
      <w:r>
        <w:rPr>
          <w:rFonts w:ascii="Arial" w:eastAsia="Calibri" w:hAnsi="Arial" w:cs="Arial"/>
        </w:rPr>
        <w:t>addresse</w:t>
      </w:r>
      <w:r w:rsidR="0038129F">
        <w:rPr>
          <w:rFonts w:ascii="Arial" w:eastAsia="Calibri" w:hAnsi="Arial" w:cs="Arial"/>
        </w:rPr>
        <w:t>d</w:t>
      </w:r>
      <w:r>
        <w:rPr>
          <w:rFonts w:ascii="Arial" w:eastAsia="Calibri" w:hAnsi="Arial" w:cs="Arial"/>
        </w:rPr>
        <w:t xml:space="preserve"> appropriately and in a timely </w:t>
      </w:r>
      <w:r w:rsidR="00AC6BC3">
        <w:rPr>
          <w:rFonts w:ascii="Arial" w:eastAsia="Calibri" w:hAnsi="Arial" w:cs="Arial"/>
        </w:rPr>
        <w:t>manner</w:t>
      </w:r>
      <w:r w:rsidR="000E3F02">
        <w:rPr>
          <w:rFonts w:ascii="Arial" w:eastAsia="Calibri" w:hAnsi="Arial" w:cs="Arial"/>
        </w:rPr>
        <w:t>,</w:t>
      </w:r>
      <w:r w:rsidR="00AC6BC3">
        <w:rPr>
          <w:rFonts w:ascii="Arial" w:eastAsia="Calibri" w:hAnsi="Arial" w:cs="Arial"/>
        </w:rPr>
        <w:t xml:space="preserve"> and</w:t>
      </w:r>
      <w:r>
        <w:rPr>
          <w:rFonts w:ascii="Arial" w:eastAsia="Calibri" w:hAnsi="Arial" w:cs="Arial"/>
        </w:rPr>
        <w:t xml:space="preserve"> an apology is provided. </w:t>
      </w:r>
      <w:r w:rsidR="006B6B20">
        <w:rPr>
          <w:rFonts w:ascii="Arial" w:eastAsia="Calibri" w:hAnsi="Arial" w:cs="Arial"/>
        </w:rPr>
        <w:t xml:space="preserve">Staff described actions taken in response to feedback and complaints. </w:t>
      </w:r>
      <w:r w:rsidR="007E717C">
        <w:rPr>
          <w:rFonts w:ascii="Arial" w:eastAsia="Calibri" w:hAnsi="Arial" w:cs="Arial"/>
        </w:rPr>
        <w:t>The service’s complaints register showed</w:t>
      </w:r>
      <w:r w:rsidR="007D7CFF">
        <w:rPr>
          <w:rFonts w:ascii="Arial" w:eastAsia="Calibri" w:hAnsi="Arial" w:cs="Arial"/>
        </w:rPr>
        <w:t xml:space="preserve"> action occurs. </w:t>
      </w:r>
    </w:p>
    <w:p w14:paraId="0D735DC0" w14:textId="44C2C078" w:rsidR="009F1857" w:rsidRDefault="009F1857" w:rsidP="00502B8D">
      <w:pPr>
        <w:pStyle w:val="CommentText"/>
        <w:spacing w:line="276" w:lineRule="auto"/>
        <w:rPr>
          <w:rFonts w:ascii="Arial" w:hAnsi="Arial" w:cs="Arial"/>
          <w:color w:val="auto"/>
        </w:rPr>
      </w:pPr>
      <w:r>
        <w:rPr>
          <w:rFonts w:ascii="Arial" w:hAnsi="Arial" w:cs="Arial"/>
          <w:color w:val="auto"/>
        </w:rPr>
        <w:t xml:space="preserve">The service demonstrated it monitors feedback and uses it to identify trends and </w:t>
      </w:r>
      <w:r w:rsidRPr="00AC6BC3">
        <w:rPr>
          <w:rFonts w:ascii="Arial" w:hAnsi="Arial" w:cs="Arial"/>
          <w:color w:val="auto"/>
        </w:rPr>
        <w:t>improvement opportunities</w:t>
      </w:r>
      <w:r w:rsidR="00AD0637">
        <w:rPr>
          <w:rFonts w:ascii="Arial" w:hAnsi="Arial" w:cs="Arial"/>
          <w:color w:val="auto"/>
        </w:rPr>
        <w:t xml:space="preserve">. </w:t>
      </w:r>
      <w:r w:rsidR="00981192" w:rsidRPr="00AC6BC3">
        <w:rPr>
          <w:rFonts w:ascii="Arial" w:eastAsia="Calibri" w:hAnsi="Arial" w:cs="Arial"/>
          <w:color w:val="auto"/>
        </w:rPr>
        <w:t>Consumer feedback surveys are conducted monthly, and trends are reported</w:t>
      </w:r>
      <w:r w:rsidR="00981192">
        <w:rPr>
          <w:rFonts w:ascii="Arial" w:eastAsia="Calibri" w:hAnsi="Arial" w:cs="Arial"/>
          <w:color w:val="auto"/>
        </w:rPr>
        <w:t xml:space="preserve">. </w:t>
      </w:r>
      <w:r w:rsidR="00AD0637">
        <w:rPr>
          <w:rFonts w:ascii="Arial" w:hAnsi="Arial" w:cs="Arial"/>
          <w:color w:val="auto"/>
        </w:rPr>
        <w:t>St</w:t>
      </w:r>
      <w:r w:rsidRPr="00AC6BC3">
        <w:rPr>
          <w:rFonts w:ascii="Arial" w:hAnsi="Arial" w:cs="Arial"/>
          <w:color w:val="auto"/>
        </w:rPr>
        <w:t xml:space="preserve">aff </w:t>
      </w:r>
      <w:r w:rsidR="00AD0637">
        <w:rPr>
          <w:rFonts w:ascii="Arial" w:hAnsi="Arial" w:cs="Arial"/>
          <w:color w:val="auto"/>
        </w:rPr>
        <w:t>described</w:t>
      </w:r>
      <w:r w:rsidR="007D7CFF">
        <w:rPr>
          <w:rFonts w:ascii="Arial" w:hAnsi="Arial" w:cs="Arial"/>
          <w:color w:val="auto"/>
        </w:rPr>
        <w:t xml:space="preserve"> complaint trends and outlined</w:t>
      </w:r>
      <w:r w:rsidRPr="00AC6BC3">
        <w:rPr>
          <w:rFonts w:ascii="Arial" w:hAnsi="Arial" w:cs="Arial"/>
          <w:color w:val="auto"/>
        </w:rPr>
        <w:t xml:space="preserve"> improvements resulting from consumer feedback. </w:t>
      </w:r>
    </w:p>
    <w:p w14:paraId="11CCD8E7" w14:textId="1AD49922" w:rsidR="00E206F2" w:rsidRPr="00B83D6B" w:rsidRDefault="003C3B5A" w:rsidP="43719607">
      <w:pPr>
        <w:rPr>
          <w:rFonts w:ascii="Arial" w:eastAsia="Arial" w:hAnsi="Arial" w:cs="Arial"/>
          <w:b/>
          <w:bCs/>
          <w:sz w:val="30"/>
          <w:szCs w:val="30"/>
        </w:rPr>
      </w:pPr>
      <w:r w:rsidRPr="43719607">
        <w:rPr>
          <w:rFonts w:ascii="Arial" w:eastAsia="Arial" w:hAnsi="Arial" w:cs="Arial"/>
          <w:color w:val="FF0000"/>
        </w:rPr>
        <w:br w:type="page"/>
      </w:r>
      <w:r w:rsidR="00E206F2" w:rsidRPr="43719607">
        <w:rPr>
          <w:rFonts w:ascii="Arial" w:eastAsia="Arial" w:hAnsi="Arial" w:cs="Arial"/>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BF0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Human resources</w:t>
            </w:r>
          </w:p>
        </w:tc>
        <w:tc>
          <w:tcPr>
            <w:tcW w:w="1390" w:type="dxa"/>
          </w:tcPr>
          <w:p w14:paraId="6154C5B2" w14:textId="0BB1AF62"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AC6BC3">
              <w:rPr>
                <w:rFonts w:ascii="Arial" w:eastAsia="Arial" w:hAnsi="Arial" w:cs="Arial"/>
              </w:rPr>
              <w:t>Compliant</w:t>
            </w:r>
          </w:p>
        </w:tc>
      </w:tr>
      <w:tr w:rsidR="00C9354C" w:rsidRPr="00B83D6B" w14:paraId="0AC02B69" w14:textId="77777777" w:rsidTr="00BF0655">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7(3)(a)</w:t>
            </w:r>
          </w:p>
        </w:tc>
        <w:tc>
          <w:tcPr>
            <w:tcW w:w="0" w:type="auto"/>
            <w:tcBorders>
              <w:right w:val="single" w:sz="4" w:space="0" w:color="auto"/>
            </w:tcBorders>
          </w:tcPr>
          <w:p w14:paraId="55286176" w14:textId="3F398D4A"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planned to enable, and the number and mix of members of the workforce deployed enables, the delivery and management of safe and quality care and services.</w:t>
            </w:r>
          </w:p>
        </w:tc>
        <w:tc>
          <w:tcPr>
            <w:tcW w:w="1390" w:type="dxa"/>
            <w:tcBorders>
              <w:left w:val="single" w:sz="4" w:space="0" w:color="auto"/>
            </w:tcBorders>
          </w:tcPr>
          <w:p w14:paraId="092FD30C" w14:textId="05F9D3E0" w:rsidR="00C9354C" w:rsidRPr="00AC6BC3"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AC6BC3">
              <w:rPr>
                <w:rFonts w:ascii="Arial" w:eastAsia="Arial" w:hAnsi="Arial" w:cs="Arial"/>
                <w:color w:val="auto"/>
              </w:rPr>
              <w:t>Compliant</w:t>
            </w:r>
          </w:p>
        </w:tc>
      </w:tr>
      <w:tr w:rsidR="00C9354C" w:rsidRPr="00B83D6B" w14:paraId="7DD64A25" w14:textId="77777777" w:rsidTr="00BF0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7(3)(b)</w:t>
            </w:r>
          </w:p>
        </w:tc>
        <w:tc>
          <w:tcPr>
            <w:tcW w:w="0" w:type="auto"/>
            <w:tcBorders>
              <w:right w:val="single" w:sz="4" w:space="0" w:color="auto"/>
            </w:tcBorders>
          </w:tcPr>
          <w:p w14:paraId="094E0987" w14:textId="20F1E53F"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Workforce interactions with consumers are kind, caring and respectful of each consumer’s identity, culture and diversity.</w:t>
            </w:r>
          </w:p>
        </w:tc>
        <w:tc>
          <w:tcPr>
            <w:tcW w:w="1390" w:type="dxa"/>
            <w:tcBorders>
              <w:left w:val="single" w:sz="4" w:space="0" w:color="auto"/>
            </w:tcBorders>
          </w:tcPr>
          <w:p w14:paraId="11D0443B" w14:textId="5C41E51B" w:rsidR="00C9354C" w:rsidRPr="00AC6BC3"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AC6BC3">
              <w:rPr>
                <w:rFonts w:ascii="Arial" w:eastAsia="Arial" w:hAnsi="Arial" w:cs="Arial"/>
                <w:color w:val="auto"/>
              </w:rPr>
              <w:t>Compliant</w:t>
            </w:r>
          </w:p>
        </w:tc>
      </w:tr>
      <w:tr w:rsidR="00C9354C" w:rsidRPr="00B83D6B" w14:paraId="61447C90" w14:textId="77777777" w:rsidTr="00BF0655">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7(3)(c)</w:t>
            </w:r>
          </w:p>
        </w:tc>
        <w:tc>
          <w:tcPr>
            <w:tcW w:w="0" w:type="auto"/>
            <w:tcBorders>
              <w:right w:val="single" w:sz="4" w:space="0" w:color="auto"/>
            </w:tcBorders>
          </w:tcPr>
          <w:p w14:paraId="20E76EEB" w14:textId="6C042DDC"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The workforce is </w:t>
            </w:r>
            <w:proofErr w:type="gramStart"/>
            <w:r w:rsidRPr="43719607">
              <w:rPr>
                <w:rFonts w:ascii="Arial" w:eastAsia="Arial" w:hAnsi="Arial" w:cs="Arial"/>
              </w:rPr>
              <w:t>competent</w:t>
            </w:r>
            <w:proofErr w:type="gramEnd"/>
            <w:r w:rsidRPr="43719607">
              <w:rPr>
                <w:rFonts w:ascii="Arial" w:eastAsia="Arial" w:hAnsi="Arial" w:cs="Arial"/>
              </w:rPr>
              <w:t xml:space="preserve"> and the members of the workforce have the qualifications and knowledge to effectively perform their roles.</w:t>
            </w:r>
          </w:p>
        </w:tc>
        <w:tc>
          <w:tcPr>
            <w:tcW w:w="1390" w:type="dxa"/>
            <w:tcBorders>
              <w:left w:val="single" w:sz="4" w:space="0" w:color="auto"/>
            </w:tcBorders>
          </w:tcPr>
          <w:p w14:paraId="6997026A" w14:textId="66FF2781" w:rsidR="00C9354C" w:rsidRPr="00AC6BC3"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AC6BC3">
              <w:rPr>
                <w:rFonts w:ascii="Arial" w:eastAsia="Arial" w:hAnsi="Arial" w:cs="Arial"/>
                <w:color w:val="auto"/>
              </w:rPr>
              <w:t>Compliant</w:t>
            </w:r>
          </w:p>
        </w:tc>
      </w:tr>
      <w:tr w:rsidR="00C9354C" w:rsidRPr="00B83D6B" w14:paraId="0212142C" w14:textId="77777777" w:rsidTr="00BF0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7(3)(d)</w:t>
            </w:r>
          </w:p>
        </w:tc>
        <w:tc>
          <w:tcPr>
            <w:tcW w:w="0" w:type="auto"/>
            <w:tcBorders>
              <w:right w:val="single" w:sz="4" w:space="0" w:color="auto"/>
            </w:tcBorders>
          </w:tcPr>
          <w:p w14:paraId="1B6B9B46" w14:textId="4DCF8450"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workforce is recruited, trained, equipped and supported to deliver the outcomes required by these standards.</w:t>
            </w:r>
          </w:p>
        </w:tc>
        <w:tc>
          <w:tcPr>
            <w:tcW w:w="1390" w:type="dxa"/>
            <w:tcBorders>
              <w:left w:val="single" w:sz="4" w:space="0" w:color="auto"/>
            </w:tcBorders>
          </w:tcPr>
          <w:p w14:paraId="0A3082AE" w14:textId="659B72E0" w:rsidR="00C9354C" w:rsidRPr="00AC6BC3" w:rsidRDefault="00C9354C"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AC6BC3">
              <w:rPr>
                <w:rFonts w:ascii="Arial" w:eastAsia="Arial" w:hAnsi="Arial" w:cs="Arial"/>
                <w:color w:val="auto"/>
              </w:rPr>
              <w:t>Compliant</w:t>
            </w:r>
          </w:p>
        </w:tc>
      </w:tr>
      <w:tr w:rsidR="00C9354C" w:rsidRPr="00B83D6B" w14:paraId="1BA24AC1" w14:textId="77777777" w:rsidTr="00BF0655">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7(3)(e)</w:t>
            </w:r>
          </w:p>
        </w:tc>
        <w:tc>
          <w:tcPr>
            <w:tcW w:w="0" w:type="auto"/>
            <w:tcBorders>
              <w:right w:val="single" w:sz="4" w:space="0" w:color="auto"/>
            </w:tcBorders>
          </w:tcPr>
          <w:p w14:paraId="0A9C8FFD" w14:textId="4E2BCAA1"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Regular assessment, monitoring and review of the performance of each member of the workforce is undertaken.</w:t>
            </w:r>
          </w:p>
        </w:tc>
        <w:tc>
          <w:tcPr>
            <w:tcW w:w="1390" w:type="dxa"/>
            <w:tcBorders>
              <w:left w:val="single" w:sz="4" w:space="0" w:color="auto"/>
            </w:tcBorders>
          </w:tcPr>
          <w:p w14:paraId="334C92A3" w14:textId="1792F49D" w:rsidR="00C9354C" w:rsidRPr="00AC6BC3" w:rsidRDefault="00C9354C" w:rsidP="43719607">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AC6BC3">
              <w:rPr>
                <w:rFonts w:ascii="Arial" w:eastAsia="Arial" w:hAnsi="Arial" w:cs="Arial"/>
                <w:color w:val="auto"/>
              </w:rPr>
              <w:t>Compliant</w:t>
            </w:r>
          </w:p>
        </w:tc>
      </w:tr>
    </w:tbl>
    <w:p w14:paraId="3C1A86A6" w14:textId="38DAA2A2" w:rsidR="00E206F2" w:rsidRDefault="00E206F2" w:rsidP="00247655">
      <w:pPr>
        <w:pStyle w:val="Heading2"/>
        <w:spacing w:before="120" w:after="120" w:line="276" w:lineRule="auto"/>
        <w:rPr>
          <w:rFonts w:ascii="Arial" w:eastAsia="Arial" w:hAnsi="Arial" w:cs="Arial"/>
        </w:rPr>
      </w:pPr>
      <w:r w:rsidRPr="43719607">
        <w:rPr>
          <w:rFonts w:ascii="Arial" w:eastAsia="Arial" w:hAnsi="Arial" w:cs="Arial"/>
        </w:rPr>
        <w:t>Findings</w:t>
      </w:r>
    </w:p>
    <w:p w14:paraId="4E818B74" w14:textId="36B90533" w:rsidR="0003306D" w:rsidRDefault="0003306D" w:rsidP="00247655">
      <w:pPr>
        <w:spacing w:line="276" w:lineRule="auto"/>
        <w:rPr>
          <w:rFonts w:ascii="Arial" w:eastAsia="Calibri" w:hAnsi="Arial" w:cs="Arial"/>
          <w:color w:val="auto"/>
        </w:rPr>
      </w:pPr>
      <w:r>
        <w:rPr>
          <w:rFonts w:ascii="Arial" w:eastAsia="Calibri" w:hAnsi="Arial" w:cs="Arial"/>
          <w:color w:val="auto"/>
        </w:rPr>
        <w:t xml:space="preserve">Consumers considered more staff could be rostered to </w:t>
      </w:r>
      <w:r w:rsidR="000849A3">
        <w:rPr>
          <w:rFonts w:ascii="Arial" w:eastAsia="Calibri" w:hAnsi="Arial" w:cs="Arial"/>
          <w:color w:val="auto"/>
        </w:rPr>
        <w:t>meet their needs and preferences</w:t>
      </w:r>
      <w:r w:rsidR="00EB5FAA">
        <w:rPr>
          <w:rFonts w:ascii="Arial" w:eastAsia="Calibri" w:hAnsi="Arial" w:cs="Arial"/>
          <w:color w:val="auto"/>
        </w:rPr>
        <w:t xml:space="preserve">, however no significant impacts were identified </w:t>
      </w:r>
      <w:r w:rsidR="00143B81">
        <w:rPr>
          <w:rFonts w:ascii="Arial" w:eastAsia="Calibri" w:hAnsi="Arial" w:cs="Arial"/>
          <w:color w:val="auto"/>
        </w:rPr>
        <w:t>because of</w:t>
      </w:r>
      <w:r w:rsidR="00EB5FAA">
        <w:rPr>
          <w:rFonts w:ascii="Arial" w:eastAsia="Calibri" w:hAnsi="Arial" w:cs="Arial"/>
          <w:color w:val="auto"/>
        </w:rPr>
        <w:t xml:space="preserve"> usual staffing levels. </w:t>
      </w:r>
      <w:r w:rsidR="001C286B">
        <w:rPr>
          <w:rFonts w:ascii="Arial" w:eastAsia="Calibri" w:hAnsi="Arial" w:cs="Arial"/>
          <w:color w:val="auto"/>
        </w:rPr>
        <w:t xml:space="preserve">Staff also considered additional staff rostered would allow them to spend more time with consumers. </w:t>
      </w:r>
      <w:r w:rsidR="0087437B">
        <w:rPr>
          <w:rFonts w:ascii="Arial" w:eastAsia="Calibri" w:hAnsi="Arial" w:cs="Arial"/>
          <w:color w:val="auto"/>
        </w:rPr>
        <w:t xml:space="preserve">The service has processes in place to recruit staff and fill vacant shifts. </w:t>
      </w:r>
    </w:p>
    <w:p w14:paraId="2AA1933A" w14:textId="77777777" w:rsidR="003B329B" w:rsidRDefault="00534C79" w:rsidP="00247655">
      <w:pPr>
        <w:spacing w:line="276" w:lineRule="auto"/>
        <w:rPr>
          <w:rFonts w:ascii="Arial" w:hAnsi="Arial" w:cs="Arial"/>
        </w:rPr>
      </w:pPr>
      <w:r>
        <w:rPr>
          <w:rFonts w:ascii="Arial" w:hAnsi="Arial" w:cs="Arial"/>
        </w:rPr>
        <w:t xml:space="preserve">Consumers and their representatives said staff </w:t>
      </w:r>
      <w:r w:rsidR="0038129F">
        <w:rPr>
          <w:rFonts w:ascii="Arial" w:hAnsi="Arial" w:cs="Arial"/>
        </w:rPr>
        <w:t>were</w:t>
      </w:r>
      <w:r>
        <w:rPr>
          <w:rFonts w:ascii="Arial" w:hAnsi="Arial" w:cs="Arial"/>
        </w:rPr>
        <w:t xml:space="preserve"> kind</w:t>
      </w:r>
      <w:r w:rsidR="003B329B">
        <w:rPr>
          <w:rFonts w:ascii="Arial" w:hAnsi="Arial" w:cs="Arial"/>
        </w:rPr>
        <w:t xml:space="preserve"> and</w:t>
      </w:r>
      <w:r>
        <w:rPr>
          <w:rFonts w:ascii="Arial" w:hAnsi="Arial" w:cs="Arial"/>
        </w:rPr>
        <w:t xml:space="preserve"> respectful</w:t>
      </w:r>
      <w:r w:rsidR="003B329B">
        <w:rPr>
          <w:rFonts w:ascii="Arial" w:hAnsi="Arial" w:cs="Arial"/>
        </w:rPr>
        <w:t>.</w:t>
      </w:r>
      <w:r>
        <w:rPr>
          <w:rFonts w:ascii="Arial" w:hAnsi="Arial" w:cs="Arial"/>
        </w:rPr>
        <w:t xml:space="preserve"> </w:t>
      </w:r>
      <w:r w:rsidR="003B329B">
        <w:rPr>
          <w:rFonts w:ascii="Arial" w:hAnsi="Arial" w:cs="Arial"/>
        </w:rPr>
        <w:t>Staff</w:t>
      </w:r>
      <w:r>
        <w:rPr>
          <w:rFonts w:ascii="Arial" w:hAnsi="Arial" w:cs="Arial"/>
        </w:rPr>
        <w:t xml:space="preserve"> were observed to be friendly and interacting with consumers. </w:t>
      </w:r>
    </w:p>
    <w:p w14:paraId="4119BF27" w14:textId="61BCFFBF" w:rsidR="00534C79" w:rsidRPr="00534C79" w:rsidRDefault="00534C79" w:rsidP="00247655">
      <w:pPr>
        <w:spacing w:line="276" w:lineRule="auto"/>
        <w:rPr>
          <w:rFonts w:eastAsia="Calibri"/>
        </w:rPr>
      </w:pPr>
      <w:r w:rsidRPr="00534C79">
        <w:rPr>
          <w:rFonts w:ascii="Arial" w:eastAsia="Calibri" w:hAnsi="Arial" w:cs="Arial"/>
        </w:rPr>
        <w:t xml:space="preserve">Consumers and their representatives </w:t>
      </w:r>
      <w:r w:rsidR="00EA0B91">
        <w:rPr>
          <w:rFonts w:ascii="Arial" w:eastAsia="Calibri" w:hAnsi="Arial" w:cs="Arial"/>
        </w:rPr>
        <w:t>considered overall staff were</w:t>
      </w:r>
      <w:r w:rsidRPr="00534C79">
        <w:rPr>
          <w:rFonts w:ascii="Arial" w:eastAsia="Calibri" w:hAnsi="Arial" w:cs="Arial"/>
        </w:rPr>
        <w:t xml:space="preserve"> competent </w:t>
      </w:r>
      <w:r w:rsidR="00AD5DF1">
        <w:rPr>
          <w:rFonts w:ascii="Arial" w:eastAsia="Calibri" w:hAnsi="Arial" w:cs="Arial"/>
        </w:rPr>
        <w:t>and suitably trained</w:t>
      </w:r>
      <w:r w:rsidRPr="00534C79">
        <w:rPr>
          <w:rFonts w:ascii="Arial" w:eastAsia="Calibri" w:hAnsi="Arial" w:cs="Arial"/>
        </w:rPr>
        <w:t xml:space="preserve">. </w:t>
      </w:r>
      <w:r w:rsidR="00AD5DF1">
        <w:rPr>
          <w:rFonts w:ascii="Arial" w:eastAsia="Calibri" w:hAnsi="Arial" w:cs="Arial"/>
        </w:rPr>
        <w:t>Staff said they</w:t>
      </w:r>
      <w:r w:rsidR="0083449B">
        <w:rPr>
          <w:rFonts w:ascii="Arial" w:eastAsia="Calibri" w:hAnsi="Arial" w:cs="Arial"/>
        </w:rPr>
        <w:t xml:space="preserve"> were confident in their skills and </w:t>
      </w:r>
      <w:r w:rsidR="00C31CBE">
        <w:rPr>
          <w:rFonts w:ascii="Arial" w:eastAsia="Calibri" w:hAnsi="Arial" w:cs="Arial"/>
        </w:rPr>
        <w:t xml:space="preserve">they </w:t>
      </w:r>
      <w:r w:rsidR="0083449B">
        <w:rPr>
          <w:rFonts w:ascii="Arial" w:eastAsia="Calibri" w:hAnsi="Arial" w:cs="Arial"/>
        </w:rPr>
        <w:t xml:space="preserve">complete additional learning. Competency-based assessments occur for staff with </w:t>
      </w:r>
      <w:proofErr w:type="gramStart"/>
      <w:r w:rsidR="00461188">
        <w:rPr>
          <w:rFonts w:ascii="Arial" w:eastAsia="Calibri" w:hAnsi="Arial" w:cs="Arial"/>
        </w:rPr>
        <w:t>particular duties</w:t>
      </w:r>
      <w:proofErr w:type="gramEnd"/>
      <w:r w:rsidR="00461188">
        <w:rPr>
          <w:rFonts w:ascii="Arial" w:eastAsia="Calibri" w:hAnsi="Arial" w:cs="Arial"/>
        </w:rPr>
        <w:t>.</w:t>
      </w:r>
    </w:p>
    <w:p w14:paraId="5DBBF35D" w14:textId="1D8F3403" w:rsidR="00534C79" w:rsidRDefault="00F82C56" w:rsidP="00247655">
      <w:pPr>
        <w:spacing w:line="276" w:lineRule="auto"/>
        <w:rPr>
          <w:rFonts w:ascii="Arial" w:eastAsia="Arial" w:hAnsi="Arial" w:cs="Arial"/>
        </w:rPr>
      </w:pPr>
      <w:r>
        <w:rPr>
          <w:rFonts w:ascii="Arial" w:hAnsi="Arial" w:cs="Arial"/>
        </w:rPr>
        <w:t xml:space="preserve">Staff training topics are developed based on required knowledge, feedback and </w:t>
      </w:r>
      <w:r w:rsidR="007A23FB">
        <w:rPr>
          <w:rFonts w:ascii="Arial" w:hAnsi="Arial" w:cs="Arial"/>
        </w:rPr>
        <w:t xml:space="preserve">complaints. </w:t>
      </w:r>
      <w:r w:rsidR="003F7212">
        <w:rPr>
          <w:rFonts w:ascii="Arial" w:hAnsi="Arial" w:cs="Arial"/>
        </w:rPr>
        <w:t xml:space="preserve">Staff described training they attended. The service tracks training completion. </w:t>
      </w:r>
    </w:p>
    <w:p w14:paraId="05831F36" w14:textId="3F182C55" w:rsidR="009B2B34" w:rsidRPr="009B2B34" w:rsidRDefault="009B2B34" w:rsidP="00247655">
      <w:pPr>
        <w:spacing w:line="276" w:lineRule="auto"/>
        <w:rPr>
          <w:rFonts w:ascii="Arial" w:eastAsia="Calibri" w:hAnsi="Arial" w:cs="Arial"/>
          <w:color w:val="auto"/>
        </w:rPr>
      </w:pPr>
      <w:r w:rsidRPr="009B2B34">
        <w:rPr>
          <w:rFonts w:ascii="Arial" w:eastAsia="Calibri" w:hAnsi="Arial" w:cs="Arial"/>
          <w:color w:val="auto"/>
        </w:rPr>
        <w:t>The service has a performance framework which outlines the requirements and expectations of all staff</w:t>
      </w:r>
      <w:r w:rsidR="002D2C6C">
        <w:rPr>
          <w:rFonts w:ascii="Arial" w:eastAsia="Calibri" w:hAnsi="Arial" w:cs="Arial"/>
          <w:color w:val="auto"/>
        </w:rPr>
        <w:t xml:space="preserve">, including an annual performance appraisal. </w:t>
      </w:r>
      <w:r w:rsidR="00F63274" w:rsidRPr="00F63274">
        <w:rPr>
          <w:rFonts w:ascii="Arial" w:eastAsia="Arial" w:hAnsi="Arial" w:cs="Arial"/>
        </w:rPr>
        <w:t xml:space="preserve">Staff </w:t>
      </w:r>
      <w:r w:rsidR="00F70585">
        <w:rPr>
          <w:rFonts w:ascii="Arial" w:eastAsia="Arial" w:hAnsi="Arial" w:cs="Arial"/>
        </w:rPr>
        <w:t xml:space="preserve">confirmed participation in the appraisal process. </w:t>
      </w:r>
    </w:p>
    <w:p w14:paraId="2BCF9EBC" w14:textId="6E7B24F1" w:rsidR="00075367" w:rsidRPr="00B83D6B" w:rsidRDefault="003C3B5A" w:rsidP="43719607">
      <w:pPr>
        <w:rPr>
          <w:rFonts w:ascii="Arial" w:eastAsia="Arial" w:hAnsi="Arial" w:cs="Arial"/>
        </w:rPr>
      </w:pPr>
      <w:r w:rsidRPr="43719607">
        <w:rPr>
          <w:rFonts w:ascii="Arial" w:eastAsia="Arial" w:hAnsi="Arial" w:cs="Arial"/>
          <w:color w:val="FF0000"/>
        </w:rPr>
        <w:br w:type="page"/>
      </w:r>
      <w:r w:rsidR="00075367" w:rsidRPr="43719607">
        <w:rPr>
          <w:rFonts w:ascii="Arial" w:eastAsia="Arial"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Organisational governance</w:t>
            </w:r>
          </w:p>
        </w:tc>
        <w:tc>
          <w:tcPr>
            <w:tcW w:w="1840" w:type="dxa"/>
          </w:tcPr>
          <w:p w14:paraId="1D80E3AB" w14:textId="5B231B21"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D1FA0">
              <w:rPr>
                <w:rFonts w:ascii="Arial" w:eastAsia="Arial" w:hAnsi="Arial" w:cs="Arial"/>
              </w:rPr>
              <w:t>Compliant</w:t>
            </w:r>
          </w:p>
        </w:tc>
      </w:tr>
      <w:tr w:rsidR="00C9354C" w:rsidRPr="00B83D6B" w14:paraId="5761BA3F"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8(3)(a)</w:t>
            </w:r>
          </w:p>
        </w:tc>
        <w:tc>
          <w:tcPr>
            <w:tcW w:w="6663" w:type="dxa"/>
            <w:tcBorders>
              <w:right w:val="single" w:sz="4" w:space="0" w:color="auto"/>
            </w:tcBorders>
          </w:tcPr>
          <w:p w14:paraId="59084BC9" w14:textId="5FF46618"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595E6210" w:rsidR="00C9354C" w:rsidRPr="004212E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4212E8">
              <w:rPr>
                <w:rFonts w:ascii="Arial" w:eastAsia="Arial" w:hAnsi="Arial" w:cs="Arial"/>
                <w:color w:val="auto"/>
              </w:rPr>
              <w:t>Compliant</w:t>
            </w:r>
          </w:p>
        </w:tc>
      </w:tr>
      <w:tr w:rsidR="00C9354C" w:rsidRPr="00B83D6B" w14:paraId="520EBAD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8(3)(b)</w:t>
            </w:r>
          </w:p>
        </w:tc>
        <w:tc>
          <w:tcPr>
            <w:tcW w:w="6663" w:type="dxa"/>
            <w:tcBorders>
              <w:right w:val="single" w:sz="4" w:space="0" w:color="auto"/>
            </w:tcBorders>
          </w:tcPr>
          <w:p w14:paraId="5B32EBDC" w14:textId="7DCB1A0A"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14E4F78E" w:rsidR="00C9354C" w:rsidRPr="004212E8"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4212E8">
              <w:rPr>
                <w:rFonts w:ascii="Arial" w:eastAsia="Arial" w:hAnsi="Arial" w:cs="Arial"/>
                <w:color w:val="auto"/>
              </w:rPr>
              <w:t>Compliant</w:t>
            </w:r>
          </w:p>
        </w:tc>
      </w:tr>
      <w:tr w:rsidR="00C9354C" w:rsidRPr="00B83D6B" w14:paraId="22939253"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8(3)(c)</w:t>
            </w:r>
          </w:p>
        </w:tc>
        <w:tc>
          <w:tcPr>
            <w:tcW w:w="6663" w:type="dxa"/>
            <w:tcBorders>
              <w:right w:val="single" w:sz="4" w:space="0" w:color="auto"/>
            </w:tcBorders>
          </w:tcPr>
          <w:p w14:paraId="1A222432" w14:textId="0E4B4C84"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Effective organisation wide governance systems relating to the following:</w:t>
            </w:r>
          </w:p>
          <w:p w14:paraId="2AD34917" w14:textId="77777777" w:rsidR="00C9354C" w:rsidRPr="00B83D6B" w:rsidRDefault="00C9354C" w:rsidP="43719607">
            <w:pPr>
              <w:pStyle w:val="ListParagraph"/>
              <w:numPr>
                <w:ilvl w:val="0"/>
                <w:numId w:val="23"/>
              </w:numPr>
              <w:spacing w:before="0" w:after="120" w:line="22" w:lineRule="atLeast"/>
              <w:ind w:left="1077"/>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management;</w:t>
            </w:r>
          </w:p>
          <w:p w14:paraId="06A7B04E"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continuous improvement;</w:t>
            </w:r>
          </w:p>
          <w:p w14:paraId="6A23559C"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financial governance;</w:t>
            </w:r>
          </w:p>
          <w:p w14:paraId="68982121"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workforce governance, including the assignment of clear responsibilities and accountabilities;</w:t>
            </w:r>
          </w:p>
          <w:p w14:paraId="2F3BD890"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regulatory compliance;</w:t>
            </w:r>
          </w:p>
          <w:p w14:paraId="25EFE388"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feedback and complaints.</w:t>
            </w:r>
          </w:p>
        </w:tc>
        <w:tc>
          <w:tcPr>
            <w:tcW w:w="1840" w:type="dxa"/>
            <w:tcBorders>
              <w:left w:val="single" w:sz="4" w:space="0" w:color="auto"/>
            </w:tcBorders>
          </w:tcPr>
          <w:p w14:paraId="7EF89C5D" w14:textId="2EF9B0BE" w:rsidR="00C9354C" w:rsidRPr="004212E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4212E8">
              <w:rPr>
                <w:rFonts w:ascii="Arial" w:eastAsia="Arial" w:hAnsi="Arial" w:cs="Arial"/>
                <w:color w:val="auto"/>
              </w:rPr>
              <w:t>Compliant</w:t>
            </w:r>
          </w:p>
        </w:tc>
      </w:tr>
      <w:tr w:rsidR="00C9354C" w:rsidRPr="00B83D6B" w14:paraId="63F2696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8(3)(d)</w:t>
            </w:r>
          </w:p>
        </w:tc>
        <w:tc>
          <w:tcPr>
            <w:tcW w:w="6663" w:type="dxa"/>
            <w:tcBorders>
              <w:right w:val="single" w:sz="4" w:space="0" w:color="auto"/>
            </w:tcBorders>
          </w:tcPr>
          <w:p w14:paraId="12613B6B" w14:textId="16230F89"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risk management systems and practices, including but not limited to the following:</w:t>
            </w:r>
          </w:p>
          <w:p w14:paraId="3731335D"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high impact or high prevalence risks associated with the care of consumers;</w:t>
            </w:r>
          </w:p>
          <w:p w14:paraId="758C592A"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identifying and responding to abuse and neglect of consumers;</w:t>
            </w:r>
          </w:p>
          <w:p w14:paraId="24458D0E"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supporting consumers to live the best life they can</w:t>
            </w:r>
          </w:p>
          <w:p w14:paraId="1B412209"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and preventing incidents, including the use of an incident management system.</w:t>
            </w:r>
          </w:p>
        </w:tc>
        <w:tc>
          <w:tcPr>
            <w:tcW w:w="1840" w:type="dxa"/>
            <w:tcBorders>
              <w:left w:val="single" w:sz="4" w:space="0" w:color="auto"/>
            </w:tcBorders>
          </w:tcPr>
          <w:p w14:paraId="2CC385D8" w14:textId="501E8094" w:rsidR="00C9354C" w:rsidRPr="004212E8" w:rsidRDefault="00C9354C" w:rsidP="000D1F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4212E8">
              <w:rPr>
                <w:rFonts w:ascii="Arial" w:eastAsia="Arial" w:hAnsi="Arial" w:cs="Arial"/>
                <w:color w:val="auto"/>
              </w:rPr>
              <w:t>Compliant</w:t>
            </w:r>
          </w:p>
        </w:tc>
      </w:tr>
      <w:tr w:rsidR="00C9354C" w:rsidRPr="00B83D6B" w14:paraId="7795DF29"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8(3)(e)</w:t>
            </w:r>
          </w:p>
        </w:tc>
        <w:tc>
          <w:tcPr>
            <w:tcW w:w="6663" w:type="dxa"/>
            <w:tcBorders>
              <w:right w:val="single" w:sz="4" w:space="0" w:color="auto"/>
            </w:tcBorders>
          </w:tcPr>
          <w:p w14:paraId="65C1E476" w14:textId="772D4766"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clinical care is provided—a clinical governance framework, including but not limited to the following:</w:t>
            </w:r>
          </w:p>
          <w:p w14:paraId="5A66797A"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antimicrobial stewardship;</w:t>
            </w:r>
          </w:p>
          <w:p w14:paraId="284F2BC4"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minimising the use of restraint;</w:t>
            </w:r>
          </w:p>
          <w:p w14:paraId="004ECE02"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open disclosure.</w:t>
            </w:r>
          </w:p>
        </w:tc>
        <w:tc>
          <w:tcPr>
            <w:tcW w:w="1840" w:type="dxa"/>
            <w:tcBorders>
              <w:left w:val="single" w:sz="4" w:space="0" w:color="auto"/>
            </w:tcBorders>
          </w:tcPr>
          <w:p w14:paraId="6A41C0FF" w14:textId="637646AF" w:rsidR="00C9354C" w:rsidRPr="004212E8" w:rsidRDefault="00C9354C" w:rsidP="00CC661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4212E8">
              <w:rPr>
                <w:rFonts w:ascii="Arial" w:eastAsia="Arial" w:hAnsi="Arial" w:cs="Arial"/>
                <w:color w:val="auto"/>
              </w:rPr>
              <w:t>Compliant</w:t>
            </w:r>
          </w:p>
        </w:tc>
      </w:tr>
    </w:tbl>
    <w:p w14:paraId="4B9F1F08" w14:textId="77777777" w:rsidR="00075367" w:rsidRPr="00B83D6B" w:rsidRDefault="00075367"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7FAB4D50" w14:textId="2ABC7695" w:rsidR="004212E8" w:rsidRDefault="008C341A" w:rsidP="00A26FE9">
      <w:pPr>
        <w:pStyle w:val="CommentText"/>
        <w:spacing w:line="276" w:lineRule="auto"/>
        <w:rPr>
          <w:rFonts w:ascii="Arial" w:hAnsi="Arial" w:cs="Arial"/>
          <w:color w:val="auto"/>
        </w:rPr>
      </w:pPr>
      <w:r>
        <w:rPr>
          <w:rFonts w:ascii="Arial" w:hAnsi="Arial" w:cs="Arial"/>
          <w:color w:val="auto"/>
        </w:rPr>
        <w:t>C</w:t>
      </w:r>
      <w:r w:rsidR="004212E8">
        <w:rPr>
          <w:rFonts w:ascii="Arial" w:hAnsi="Arial" w:cs="Arial"/>
          <w:color w:val="auto"/>
        </w:rPr>
        <w:t>onsumers are engaged in the development, delivery and evaluation of care and services and are supported in that engagement though feedback mechanisms such as care plan review</w:t>
      </w:r>
      <w:r>
        <w:rPr>
          <w:rFonts w:ascii="Arial" w:hAnsi="Arial" w:cs="Arial"/>
          <w:color w:val="auto"/>
        </w:rPr>
        <w:t>s</w:t>
      </w:r>
      <w:r w:rsidR="00171C86">
        <w:rPr>
          <w:rFonts w:ascii="Arial" w:hAnsi="Arial" w:cs="Arial"/>
          <w:color w:val="auto"/>
        </w:rPr>
        <w:t>,</w:t>
      </w:r>
      <w:r w:rsidR="004212E8">
        <w:rPr>
          <w:rFonts w:ascii="Arial" w:hAnsi="Arial" w:cs="Arial"/>
          <w:color w:val="auto"/>
        </w:rPr>
        <w:t xml:space="preserve"> regular meetings and focus groups.</w:t>
      </w:r>
    </w:p>
    <w:p w14:paraId="1C4BE7E6" w14:textId="06183A3E" w:rsidR="00CF5C0E" w:rsidRDefault="004F6B30" w:rsidP="000F602E">
      <w:pPr>
        <w:pStyle w:val="CommentText"/>
        <w:spacing w:line="276" w:lineRule="auto"/>
        <w:rPr>
          <w:rFonts w:ascii="Arial" w:hAnsi="Arial" w:cs="Arial"/>
          <w:color w:val="auto"/>
        </w:rPr>
      </w:pPr>
      <w:r>
        <w:rPr>
          <w:rFonts w:ascii="Arial" w:hAnsi="Arial" w:cs="Arial"/>
          <w:color w:val="auto"/>
        </w:rPr>
        <w:t>T</w:t>
      </w:r>
      <w:r w:rsidRPr="00011DDC">
        <w:rPr>
          <w:rFonts w:ascii="Arial" w:hAnsi="Arial" w:cs="Arial"/>
          <w:color w:val="auto"/>
          <w:shd w:val="clear" w:color="auto" w:fill="FFFFFF"/>
        </w:rPr>
        <w:t>he service</w:t>
      </w:r>
      <w:r>
        <w:rPr>
          <w:rFonts w:ascii="Arial" w:hAnsi="Arial" w:cs="Arial"/>
          <w:color w:val="auto"/>
          <w:shd w:val="clear" w:color="auto" w:fill="FFFFFF"/>
        </w:rPr>
        <w:t>’s Board meets with management, maintains awareness of the service’s performance and supports improvements. Communication occurs to consumers and staff through various means</w:t>
      </w:r>
      <w:r w:rsidRPr="00011DDC">
        <w:rPr>
          <w:rFonts w:ascii="Arial" w:hAnsi="Arial" w:cs="Arial"/>
          <w:color w:val="auto"/>
          <w:shd w:val="clear" w:color="auto" w:fill="FFFFFF"/>
        </w:rPr>
        <w:t>.</w:t>
      </w:r>
      <w:r w:rsidRPr="00011DDC">
        <w:rPr>
          <w:rFonts w:ascii="Arial" w:hAnsi="Arial" w:cs="Arial"/>
          <w:color w:val="auto"/>
        </w:rPr>
        <w:t xml:space="preserve"> </w:t>
      </w:r>
      <w:r w:rsidR="00776FE0">
        <w:rPr>
          <w:rFonts w:ascii="Arial" w:hAnsi="Arial" w:cs="Arial"/>
          <w:color w:val="auto"/>
        </w:rPr>
        <w:t>Management</w:t>
      </w:r>
      <w:r w:rsidR="00196562">
        <w:rPr>
          <w:rFonts w:ascii="Arial" w:hAnsi="Arial" w:cs="Arial"/>
          <w:color w:val="auto"/>
        </w:rPr>
        <w:t xml:space="preserve"> described</w:t>
      </w:r>
      <w:r w:rsidR="004212E8">
        <w:rPr>
          <w:rFonts w:ascii="Arial" w:hAnsi="Arial" w:cs="Arial"/>
          <w:color w:val="auto"/>
        </w:rPr>
        <w:t xml:space="preserve"> reporting mechanisms which ensures oversight and accountability</w:t>
      </w:r>
      <w:r w:rsidR="00776FE0">
        <w:rPr>
          <w:rFonts w:ascii="Arial" w:hAnsi="Arial" w:cs="Arial"/>
          <w:color w:val="auto"/>
        </w:rPr>
        <w:t>, including audit</w:t>
      </w:r>
      <w:r w:rsidR="00122A0B">
        <w:rPr>
          <w:rFonts w:ascii="Arial" w:hAnsi="Arial" w:cs="Arial"/>
          <w:color w:val="auto"/>
        </w:rPr>
        <w:t xml:space="preserve"> results and risk reporting. </w:t>
      </w:r>
    </w:p>
    <w:p w14:paraId="270C12E3" w14:textId="3840D92D" w:rsidR="00CF5C0E" w:rsidRDefault="00CF5C0E" w:rsidP="00A26FE9">
      <w:pPr>
        <w:spacing w:line="276" w:lineRule="auto"/>
        <w:rPr>
          <w:rFonts w:ascii="Arial" w:eastAsia="Arial" w:hAnsi="Arial" w:cs="Arial"/>
          <w:color w:val="auto"/>
        </w:rPr>
      </w:pPr>
      <w:r w:rsidRPr="006B07D9">
        <w:rPr>
          <w:rFonts w:ascii="Arial" w:eastAsia="Arial" w:hAnsi="Arial" w:cs="Arial"/>
          <w:color w:val="auto"/>
        </w:rPr>
        <w:lastRenderedPageBreak/>
        <w:t xml:space="preserve">The service </w:t>
      </w:r>
      <w:r>
        <w:rPr>
          <w:rFonts w:ascii="Arial" w:eastAsia="Arial" w:hAnsi="Arial" w:cs="Arial"/>
          <w:color w:val="auto"/>
        </w:rPr>
        <w:t xml:space="preserve">demonstrated it has effective </w:t>
      </w:r>
      <w:r w:rsidRPr="006B07D9">
        <w:rPr>
          <w:rFonts w:ascii="Arial" w:eastAsia="Arial" w:hAnsi="Arial" w:cs="Arial"/>
          <w:color w:val="auto"/>
        </w:rPr>
        <w:t xml:space="preserve">governance systems relating to information management, continuous improvement, feedback and complaints. </w:t>
      </w:r>
      <w:r w:rsidR="00E47F2C">
        <w:rPr>
          <w:rFonts w:ascii="Arial" w:eastAsia="Arial" w:hAnsi="Arial" w:cs="Arial"/>
          <w:color w:val="auto"/>
        </w:rPr>
        <w:t xml:space="preserve">Financial and workforce governance are suitably addressed. </w:t>
      </w:r>
      <w:r w:rsidR="00082F6E">
        <w:rPr>
          <w:rFonts w:ascii="Arial" w:eastAsia="Arial" w:hAnsi="Arial" w:cs="Arial"/>
          <w:color w:val="auto"/>
        </w:rPr>
        <w:t xml:space="preserve">Regulatory compliance is monitored through communication with other bodies and </w:t>
      </w:r>
      <w:r w:rsidR="00C47B1A">
        <w:rPr>
          <w:rFonts w:ascii="Arial" w:eastAsia="Arial" w:hAnsi="Arial" w:cs="Arial"/>
          <w:color w:val="auto"/>
        </w:rPr>
        <w:t>regular reviews.</w:t>
      </w:r>
    </w:p>
    <w:p w14:paraId="2AD857E9" w14:textId="1C7F36F0" w:rsidR="00C47B1A" w:rsidRDefault="00C47B1A" w:rsidP="00A26FE9">
      <w:pPr>
        <w:spacing w:line="276" w:lineRule="auto"/>
        <w:rPr>
          <w:rFonts w:ascii="Arial" w:eastAsia="Arial" w:hAnsi="Arial" w:cs="Arial"/>
          <w:color w:val="auto"/>
        </w:rPr>
      </w:pPr>
      <w:r>
        <w:rPr>
          <w:rFonts w:ascii="Arial" w:eastAsia="Arial" w:hAnsi="Arial" w:cs="Arial"/>
          <w:color w:val="auto"/>
        </w:rPr>
        <w:t xml:space="preserve">The service maintains </w:t>
      </w:r>
      <w:r w:rsidR="002A5B1E">
        <w:rPr>
          <w:rFonts w:ascii="Arial" w:eastAsia="Arial" w:hAnsi="Arial" w:cs="Arial"/>
          <w:color w:val="auto"/>
        </w:rPr>
        <w:t xml:space="preserve">risk management systems and practices to manage risks, identify and respond to abuse, and report incidents. </w:t>
      </w:r>
      <w:r w:rsidR="00BE4787">
        <w:rPr>
          <w:rFonts w:ascii="Arial" w:eastAsia="Arial" w:hAnsi="Arial" w:cs="Arial"/>
          <w:color w:val="auto"/>
        </w:rPr>
        <w:t xml:space="preserve">Staff gave examples of how they apply relevant policies and procedures to manage incidents. </w:t>
      </w:r>
    </w:p>
    <w:p w14:paraId="153D4803" w14:textId="0AD8248A" w:rsidR="00CF5C0E" w:rsidRPr="006B07D9" w:rsidRDefault="00CF5C0E" w:rsidP="00A26FE9">
      <w:pPr>
        <w:spacing w:line="276" w:lineRule="auto"/>
        <w:rPr>
          <w:rFonts w:ascii="Arial" w:hAnsi="Arial" w:cs="Arial"/>
          <w:color w:val="auto"/>
        </w:rPr>
      </w:pPr>
      <w:r w:rsidRPr="006B07D9">
        <w:rPr>
          <w:rFonts w:ascii="Arial" w:eastAsia="Calibri" w:hAnsi="Arial" w:cs="Arial"/>
          <w:color w:val="auto"/>
        </w:rPr>
        <w:t xml:space="preserve">The service demonstrated a clinical governance framework. Staff </w:t>
      </w:r>
      <w:r w:rsidR="00733AA8">
        <w:rPr>
          <w:rFonts w:ascii="Arial" w:eastAsia="Calibri" w:hAnsi="Arial" w:cs="Arial"/>
          <w:color w:val="auto"/>
        </w:rPr>
        <w:t xml:space="preserve">gave examples of how they promote antimicrobial stewardship, monitor use of restrictive practices and apply open disclosure. </w:t>
      </w:r>
      <w:r w:rsidRPr="006B07D9">
        <w:rPr>
          <w:rFonts w:ascii="Arial" w:eastAsia="Calibri" w:hAnsi="Arial" w:cs="Arial"/>
          <w:color w:val="auto"/>
        </w:rPr>
        <w:t xml:space="preserve"> </w:t>
      </w:r>
    </w:p>
    <w:sectPr w:rsidR="00CF5C0E" w:rsidRPr="006B07D9"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C4DC4" w14:textId="77777777" w:rsidR="00ED224C" w:rsidRPr="000D4EDE" w:rsidRDefault="00ED224C" w:rsidP="000D4EDE">
      <w:r>
        <w:separator/>
      </w:r>
    </w:p>
  </w:endnote>
  <w:endnote w:type="continuationSeparator" w:id="0">
    <w:p w14:paraId="6FEA52FB" w14:textId="77777777" w:rsidR="00ED224C" w:rsidRPr="000D4EDE" w:rsidRDefault="00ED224C" w:rsidP="000D4EDE">
      <w:r>
        <w:continuationSeparator/>
      </w:r>
    </w:p>
  </w:endnote>
  <w:endnote w:type="continuationNotice" w:id="1">
    <w:p w14:paraId="06C4E72B" w14:textId="77777777" w:rsidR="00ED224C" w:rsidRDefault="00ED224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1E6519" w:rsidRPr="00021D15" w:rsidRDefault="001E6519" w:rsidP="005C410D">
            <w:pPr>
              <w:pStyle w:val="Footer"/>
              <w:rPr>
                <w:rFonts w:ascii="Arial" w:hAnsi="Arial" w:cs="Arial"/>
              </w:rPr>
            </w:pPr>
          </w:p>
          <w:p w14:paraId="0C88E2CA" w14:textId="711FA073" w:rsidR="001E6519" w:rsidRPr="00021D15" w:rsidRDefault="001E6519" w:rsidP="4C322F9F">
            <w:pPr>
              <w:pStyle w:val="Footer"/>
              <w:rPr>
                <w:rFonts w:ascii="Arial" w:eastAsia="Arial" w:hAnsi="Arial" w:cs="Arial"/>
              </w:rPr>
            </w:pPr>
            <w:r w:rsidRPr="00021D15">
              <w:rPr>
                <w:rStyle w:val="FooterBold"/>
                <w:rFonts w:ascii="Arial" w:eastAsia="Arial" w:hAnsi="Arial" w:cs="Arial"/>
              </w:rPr>
              <w:t>Name of service:</w:t>
            </w:r>
            <w:r w:rsidRPr="00021D15">
              <w:rPr>
                <w:rFonts w:ascii="Arial" w:eastAsia="Calibri" w:hAnsi="Arial" w:cs="Arial"/>
              </w:rPr>
              <w:t xml:space="preserve"> Calvary St Martin de Porres Retirement Community</w:t>
            </w:r>
            <w:r w:rsidRPr="00021D15">
              <w:rPr>
                <w:rFonts w:ascii="Arial" w:hAnsi="Arial" w:cs="Arial"/>
              </w:rPr>
              <w:tab/>
            </w:r>
            <w:r w:rsidRPr="00021D15">
              <w:rPr>
                <w:rFonts w:ascii="Arial" w:eastAsia="Arial" w:hAnsi="Arial" w:cs="Arial"/>
              </w:rPr>
              <w:t>RPT-ACC-0122 v3.0</w:t>
            </w:r>
          </w:p>
          <w:p w14:paraId="7A711E18" w14:textId="573B27ED" w:rsidR="001E6519" w:rsidRPr="00021D15" w:rsidRDefault="001E6519" w:rsidP="4C322F9F">
            <w:pPr>
              <w:pStyle w:val="Footer"/>
              <w:rPr>
                <w:rStyle w:val="FooterBold"/>
                <w:rFonts w:ascii="Arial" w:eastAsia="Arial" w:hAnsi="Arial" w:cs="Arial"/>
              </w:rPr>
            </w:pPr>
            <w:r w:rsidRPr="00021D15">
              <w:rPr>
                <w:rFonts w:ascii="Arial" w:eastAsia="Arial" w:hAnsi="Arial" w:cs="Arial"/>
                <w:b/>
                <w:bCs/>
              </w:rPr>
              <w:t xml:space="preserve">Commission ID: </w:t>
            </w:r>
            <w:r w:rsidRPr="00021D15">
              <w:rPr>
                <w:rFonts w:ascii="Arial" w:eastAsia="Arial" w:hAnsi="Arial" w:cs="Arial"/>
                <w:color w:val="auto"/>
              </w:rPr>
              <w:t>0454</w:t>
            </w:r>
            <w:r w:rsidRPr="00021D15">
              <w:rPr>
                <w:rFonts w:ascii="Arial" w:hAnsi="Arial" w:cs="Arial"/>
              </w:rPr>
              <w:tab/>
            </w:r>
            <w:r w:rsidRPr="00021D15">
              <w:rPr>
                <w:rStyle w:val="FooterBold"/>
                <w:rFonts w:ascii="Arial" w:eastAsia="Arial" w:hAnsi="Arial" w:cs="Arial"/>
              </w:rPr>
              <w:t>Sensitive</w:t>
            </w:r>
          </w:p>
          <w:p w14:paraId="609C8031" w14:textId="77777777" w:rsidR="001E6519" w:rsidRPr="005C410D" w:rsidRDefault="001E6519" w:rsidP="4C322F9F">
            <w:pPr>
              <w:pStyle w:val="PGnumber"/>
              <w:rPr>
                <w:rFonts w:ascii="Arial" w:eastAsia="Arial" w:hAnsi="Arial" w:cs="Arial"/>
              </w:rPr>
            </w:pPr>
            <w:r w:rsidRPr="00021D15">
              <w:rPr>
                <w:rFonts w:ascii="Arial" w:eastAsia="Arial" w:hAnsi="Arial" w:cs="Arial"/>
              </w:rPr>
              <w:t>Page</w:t>
            </w:r>
            <w:r w:rsidRPr="00021D15">
              <w:rPr>
                <w:rFonts w:ascii="Arial" w:eastAsia="Arial" w:hAnsi="Arial" w:cs="Arial"/>
                <w:b/>
                <w:bCs/>
              </w:rPr>
              <w:t xml:space="preserve"> </w:t>
            </w:r>
            <w:r w:rsidRPr="00021D15">
              <w:rPr>
                <w:rFonts w:ascii="Arial" w:eastAsia="Arial" w:hAnsi="Arial" w:cs="Arial"/>
                <w:noProof/>
              </w:rPr>
              <w:fldChar w:fldCharType="begin"/>
            </w:r>
            <w:r w:rsidRPr="00021D15">
              <w:rPr>
                <w:rFonts w:ascii="Arial" w:hAnsi="Arial" w:cs="Arial"/>
              </w:rPr>
              <w:instrText xml:space="preserve"> PAGE </w:instrText>
            </w:r>
            <w:r w:rsidRPr="00021D15">
              <w:rPr>
                <w:rFonts w:ascii="Arial" w:hAnsi="Arial" w:cs="Arial"/>
                <w:color w:val="2B579A"/>
                <w:sz w:val="24"/>
              </w:rPr>
              <w:fldChar w:fldCharType="separate"/>
            </w:r>
            <w:r w:rsidRPr="00021D15">
              <w:rPr>
                <w:rFonts w:ascii="Arial" w:eastAsia="Arial" w:hAnsi="Arial" w:cs="Arial"/>
                <w:noProof/>
              </w:rPr>
              <w:t>2</w:t>
            </w:r>
            <w:r w:rsidRPr="00021D15">
              <w:rPr>
                <w:rFonts w:ascii="Arial" w:eastAsia="Arial" w:hAnsi="Arial" w:cs="Arial"/>
                <w:noProof/>
              </w:rPr>
              <w:fldChar w:fldCharType="end"/>
            </w:r>
            <w:r w:rsidRPr="00021D15">
              <w:rPr>
                <w:rFonts w:ascii="Arial" w:eastAsia="Arial" w:hAnsi="Arial" w:cs="Arial"/>
              </w:rPr>
              <w:t xml:space="preserve"> of </w:t>
            </w:r>
            <w:r w:rsidRPr="00021D15">
              <w:rPr>
                <w:rFonts w:ascii="Arial" w:eastAsia="Arial" w:hAnsi="Arial" w:cs="Arial"/>
                <w:noProof/>
              </w:rPr>
              <w:fldChar w:fldCharType="begin"/>
            </w:r>
            <w:r w:rsidRPr="00021D15">
              <w:rPr>
                <w:rFonts w:ascii="Arial" w:hAnsi="Arial" w:cs="Arial"/>
                <w:noProof/>
              </w:rPr>
              <w:instrText xml:space="preserve"> NUMPAGES  </w:instrText>
            </w:r>
            <w:r w:rsidRPr="00021D15">
              <w:rPr>
                <w:rFonts w:ascii="Arial" w:hAnsi="Arial" w:cs="Arial"/>
                <w:color w:val="2B579A"/>
              </w:rPr>
              <w:fldChar w:fldCharType="separate"/>
            </w:r>
            <w:r w:rsidRPr="00021D15">
              <w:rPr>
                <w:rFonts w:ascii="Arial" w:eastAsia="Arial" w:hAnsi="Arial" w:cs="Arial"/>
                <w:noProof/>
              </w:rPr>
              <w:t>2</w:t>
            </w:r>
            <w:r w:rsidRPr="00021D15">
              <w:rPr>
                <w:rFonts w:ascii="Arial" w:eastAsia="Arial" w:hAnsi="Arial" w:cs="Arial"/>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1E6519" w14:paraId="1286AADD" w14:textId="77777777" w:rsidTr="18C42F10">
      <w:tc>
        <w:tcPr>
          <w:tcW w:w="3400" w:type="dxa"/>
        </w:tcPr>
        <w:p w14:paraId="538892AE" w14:textId="640BCC4A" w:rsidR="001E6519" w:rsidRDefault="001E6519" w:rsidP="18C42F10">
          <w:pPr>
            <w:pStyle w:val="Header"/>
            <w:ind w:left="-115"/>
          </w:pPr>
        </w:p>
      </w:tc>
      <w:tc>
        <w:tcPr>
          <w:tcW w:w="3400" w:type="dxa"/>
        </w:tcPr>
        <w:p w14:paraId="360D4341" w14:textId="557B8922" w:rsidR="001E6519" w:rsidRDefault="001E6519" w:rsidP="18C42F10">
          <w:pPr>
            <w:pStyle w:val="Header"/>
            <w:jc w:val="center"/>
          </w:pPr>
        </w:p>
      </w:tc>
      <w:tc>
        <w:tcPr>
          <w:tcW w:w="3400" w:type="dxa"/>
        </w:tcPr>
        <w:p w14:paraId="0BCFB5DA" w14:textId="7D4B1289" w:rsidR="001E6519" w:rsidRDefault="001E6519" w:rsidP="18C42F10">
          <w:pPr>
            <w:pStyle w:val="Header"/>
            <w:ind w:right="-115"/>
            <w:jc w:val="right"/>
          </w:pPr>
        </w:p>
      </w:tc>
    </w:tr>
  </w:tbl>
  <w:p w14:paraId="1E2842D8" w14:textId="4B01C9BC" w:rsidR="001E6519" w:rsidRDefault="001E6519"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1B48F" w14:textId="77777777" w:rsidR="00ED224C" w:rsidRPr="000D4EDE" w:rsidRDefault="00ED224C" w:rsidP="000D4EDE">
      <w:r>
        <w:separator/>
      </w:r>
    </w:p>
  </w:footnote>
  <w:footnote w:type="continuationSeparator" w:id="0">
    <w:p w14:paraId="12B3BCD7" w14:textId="77777777" w:rsidR="00ED224C" w:rsidRPr="000D4EDE" w:rsidRDefault="00ED224C" w:rsidP="000D4EDE">
      <w:r>
        <w:continuationSeparator/>
      </w:r>
    </w:p>
  </w:footnote>
  <w:footnote w:type="continuationNotice" w:id="1">
    <w:p w14:paraId="4A7D7E16" w14:textId="77777777" w:rsidR="00ED224C" w:rsidRDefault="00ED224C">
      <w:pPr>
        <w:spacing w:after="0"/>
      </w:pPr>
    </w:p>
  </w:footnote>
  <w:footnote w:id="2">
    <w:p w14:paraId="5C4BB5FC" w14:textId="05A70C4F" w:rsidR="001E6519" w:rsidRPr="00021D15" w:rsidRDefault="001E6519">
      <w:pPr>
        <w:pStyle w:val="FootnoteText"/>
        <w:rPr>
          <w:rFonts w:ascii="Arial" w:hAnsi="Arial" w:cs="Arial"/>
          <w:sz w:val="20"/>
          <w:szCs w:val="20"/>
        </w:rPr>
      </w:pPr>
      <w:r w:rsidRPr="00021D15">
        <w:rPr>
          <w:rStyle w:val="FootnoteReference"/>
          <w:rFonts w:ascii="Arial" w:hAnsi="Arial" w:cs="Arial"/>
          <w:sz w:val="20"/>
          <w:szCs w:val="20"/>
        </w:rPr>
        <w:footnoteRef/>
      </w:r>
      <w:r w:rsidRPr="00021D15">
        <w:rPr>
          <w:rFonts w:ascii="Arial" w:hAnsi="Arial" w:cs="Arial"/>
          <w:sz w:val="20"/>
          <w:szCs w:val="20"/>
        </w:rPr>
        <w:t xml:space="preserve"> The preparation of the performance report is in accordance with </w:t>
      </w:r>
      <w:r w:rsidRPr="00021D15">
        <w:rPr>
          <w:rFonts w:ascii="Arial" w:hAnsi="Arial" w:cs="Arial"/>
          <w:color w:val="auto"/>
          <w:sz w:val="20"/>
          <w:szCs w:val="20"/>
        </w:rPr>
        <w:t>section 40A</w:t>
      </w:r>
      <w:r w:rsidRPr="00021D15">
        <w:rPr>
          <w:rFonts w:ascii="Arial" w:hAnsi="Arial" w:cs="Arial"/>
          <w:b/>
          <w:color w:val="auto"/>
          <w:sz w:val="20"/>
          <w:szCs w:val="20"/>
        </w:rPr>
        <w:t xml:space="preserve"> </w:t>
      </w:r>
      <w:r w:rsidRPr="00021D15">
        <w:rPr>
          <w:rFonts w:ascii="Arial" w:hAnsi="Arial" w:cs="Arial"/>
          <w:color w:val="auto"/>
          <w:sz w:val="20"/>
          <w:szCs w:val="20"/>
        </w:rPr>
        <w:t xml:space="preserve">of </w:t>
      </w:r>
      <w:r w:rsidRPr="00021D15">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1E6519" w:rsidRPr="00FA049A" w:rsidRDefault="001E6519"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3A5E4B9F" w:rsidR="001E6519" w:rsidRDefault="001E6519" w:rsidP="00021D15">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2056E4"/>
    <w:multiLevelType w:val="hybridMultilevel"/>
    <w:tmpl w:val="5010095E"/>
    <w:lvl w:ilvl="0" w:tplc="89D2E10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4CF6FE88">
      <w:start w:val="1"/>
      <w:numFmt w:val="bullet"/>
      <w:lvlText w:val="§"/>
      <w:lvlJc w:val="left"/>
      <w:pPr>
        <w:ind w:left="2160" w:hanging="360"/>
      </w:pPr>
      <w:rPr>
        <w:rFonts w:ascii="Wingdings" w:hAnsi="Wingdings" w:hint="default"/>
      </w:rPr>
    </w:lvl>
    <w:lvl w:ilvl="3" w:tplc="5760979C">
      <w:start w:val="1"/>
      <w:numFmt w:val="bullet"/>
      <w:lvlText w:val=""/>
      <w:lvlJc w:val="left"/>
      <w:pPr>
        <w:ind w:left="2880" w:hanging="360"/>
      </w:pPr>
      <w:rPr>
        <w:rFonts w:ascii="Symbol" w:hAnsi="Symbol" w:hint="default"/>
      </w:rPr>
    </w:lvl>
    <w:lvl w:ilvl="4" w:tplc="A72E02A8">
      <w:start w:val="1"/>
      <w:numFmt w:val="bullet"/>
      <w:lvlText w:val="o"/>
      <w:lvlJc w:val="left"/>
      <w:pPr>
        <w:ind w:left="3600" w:hanging="360"/>
      </w:pPr>
      <w:rPr>
        <w:rFonts w:ascii="Courier New" w:hAnsi="Courier New" w:hint="default"/>
      </w:rPr>
    </w:lvl>
    <w:lvl w:ilvl="5" w:tplc="672C6AA0">
      <w:start w:val="1"/>
      <w:numFmt w:val="bullet"/>
      <w:lvlText w:val=""/>
      <w:lvlJc w:val="left"/>
      <w:pPr>
        <w:ind w:left="4320" w:hanging="360"/>
      </w:pPr>
      <w:rPr>
        <w:rFonts w:ascii="Wingdings" w:hAnsi="Wingdings" w:hint="default"/>
      </w:rPr>
    </w:lvl>
    <w:lvl w:ilvl="6" w:tplc="E176198E">
      <w:start w:val="1"/>
      <w:numFmt w:val="bullet"/>
      <w:lvlText w:val=""/>
      <w:lvlJc w:val="left"/>
      <w:pPr>
        <w:ind w:left="5040" w:hanging="360"/>
      </w:pPr>
      <w:rPr>
        <w:rFonts w:ascii="Symbol" w:hAnsi="Symbol" w:hint="default"/>
      </w:rPr>
    </w:lvl>
    <w:lvl w:ilvl="7" w:tplc="DED2C000">
      <w:start w:val="1"/>
      <w:numFmt w:val="bullet"/>
      <w:lvlText w:val="o"/>
      <w:lvlJc w:val="left"/>
      <w:pPr>
        <w:ind w:left="5760" w:hanging="360"/>
      </w:pPr>
      <w:rPr>
        <w:rFonts w:ascii="Courier New" w:hAnsi="Courier New" w:hint="default"/>
      </w:rPr>
    </w:lvl>
    <w:lvl w:ilvl="8" w:tplc="5F06ED6C">
      <w:start w:val="1"/>
      <w:numFmt w:val="bullet"/>
      <w:lvlText w:val=""/>
      <w:lvlJc w:val="left"/>
      <w:pPr>
        <w:ind w:left="6480" w:hanging="360"/>
      </w:pPr>
      <w:rPr>
        <w:rFonts w:ascii="Wingdings" w:hAnsi="Wingding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B6032D"/>
    <w:multiLevelType w:val="hybridMultilevel"/>
    <w:tmpl w:val="F15E2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D56027A"/>
    <w:multiLevelType w:val="hybridMultilevel"/>
    <w:tmpl w:val="E5580702"/>
    <w:lvl w:ilvl="0" w:tplc="FFFFFFFF">
      <w:start w:val="1"/>
      <w:numFmt w:val="bullet"/>
      <w:lvlText w:val=""/>
      <w:lvlJc w:val="left"/>
      <w:pPr>
        <w:ind w:left="720" w:hanging="360"/>
      </w:pPr>
      <w:rPr>
        <w:rFonts w:ascii="Symbol" w:hAnsi="Symbol" w:hint="default"/>
      </w:rPr>
    </w:lvl>
    <w:lvl w:ilvl="1" w:tplc="F23ED2CC">
      <w:start w:val="1"/>
      <w:numFmt w:val="bullet"/>
      <w:lvlText w:val="o"/>
      <w:lvlJc w:val="left"/>
      <w:pPr>
        <w:ind w:left="1440" w:hanging="360"/>
      </w:pPr>
      <w:rPr>
        <w:rFonts w:ascii="Courier New" w:hAnsi="Courier New" w:hint="default"/>
      </w:rPr>
    </w:lvl>
    <w:lvl w:ilvl="2" w:tplc="90441ED2">
      <w:start w:val="1"/>
      <w:numFmt w:val="bullet"/>
      <w:lvlText w:val=""/>
      <w:lvlJc w:val="left"/>
      <w:pPr>
        <w:ind w:left="2160" w:hanging="360"/>
      </w:pPr>
      <w:rPr>
        <w:rFonts w:ascii="Wingdings" w:hAnsi="Wingdings" w:hint="default"/>
      </w:rPr>
    </w:lvl>
    <w:lvl w:ilvl="3" w:tplc="D4B6EACA">
      <w:start w:val="1"/>
      <w:numFmt w:val="bullet"/>
      <w:lvlText w:val=""/>
      <w:lvlJc w:val="left"/>
      <w:pPr>
        <w:ind w:left="2880" w:hanging="360"/>
      </w:pPr>
      <w:rPr>
        <w:rFonts w:ascii="Symbol" w:hAnsi="Symbol" w:hint="default"/>
      </w:rPr>
    </w:lvl>
    <w:lvl w:ilvl="4" w:tplc="E4BCC550">
      <w:start w:val="1"/>
      <w:numFmt w:val="bullet"/>
      <w:lvlText w:val="o"/>
      <w:lvlJc w:val="left"/>
      <w:pPr>
        <w:ind w:left="3600" w:hanging="360"/>
      </w:pPr>
      <w:rPr>
        <w:rFonts w:ascii="Courier New" w:hAnsi="Courier New" w:hint="default"/>
      </w:rPr>
    </w:lvl>
    <w:lvl w:ilvl="5" w:tplc="424A785A">
      <w:start w:val="1"/>
      <w:numFmt w:val="bullet"/>
      <w:lvlText w:val=""/>
      <w:lvlJc w:val="left"/>
      <w:pPr>
        <w:ind w:left="4320" w:hanging="360"/>
      </w:pPr>
      <w:rPr>
        <w:rFonts w:ascii="Wingdings" w:hAnsi="Wingdings" w:hint="default"/>
      </w:rPr>
    </w:lvl>
    <w:lvl w:ilvl="6" w:tplc="9A1C9E7C">
      <w:start w:val="1"/>
      <w:numFmt w:val="bullet"/>
      <w:lvlText w:val=""/>
      <w:lvlJc w:val="left"/>
      <w:pPr>
        <w:ind w:left="5040" w:hanging="360"/>
      </w:pPr>
      <w:rPr>
        <w:rFonts w:ascii="Symbol" w:hAnsi="Symbol" w:hint="default"/>
      </w:rPr>
    </w:lvl>
    <w:lvl w:ilvl="7" w:tplc="A60ED256">
      <w:start w:val="1"/>
      <w:numFmt w:val="bullet"/>
      <w:lvlText w:val="o"/>
      <w:lvlJc w:val="left"/>
      <w:pPr>
        <w:ind w:left="5760" w:hanging="360"/>
      </w:pPr>
      <w:rPr>
        <w:rFonts w:ascii="Courier New" w:hAnsi="Courier New" w:hint="default"/>
      </w:rPr>
    </w:lvl>
    <w:lvl w:ilvl="8" w:tplc="B9847482">
      <w:start w:val="1"/>
      <w:numFmt w:val="bullet"/>
      <w:lvlText w:val=""/>
      <w:lvlJc w:val="left"/>
      <w:pPr>
        <w:ind w:left="6480" w:hanging="360"/>
      </w:pPr>
      <w:rPr>
        <w:rFonts w:ascii="Wingdings" w:hAnsi="Wingding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1882DA6"/>
    <w:multiLevelType w:val="hybridMultilevel"/>
    <w:tmpl w:val="FFFFFFFF"/>
    <w:lvl w:ilvl="0" w:tplc="89D2E10E">
      <w:start w:val="1"/>
      <w:numFmt w:val="bullet"/>
      <w:lvlText w:val="·"/>
      <w:lvlJc w:val="left"/>
      <w:pPr>
        <w:ind w:left="720" w:hanging="360"/>
      </w:pPr>
      <w:rPr>
        <w:rFonts w:ascii="Symbol" w:hAnsi="Symbol" w:hint="default"/>
      </w:rPr>
    </w:lvl>
    <w:lvl w:ilvl="1" w:tplc="8C6C9268">
      <w:start w:val="1"/>
      <w:numFmt w:val="bullet"/>
      <w:lvlText w:val=""/>
      <w:lvlJc w:val="left"/>
      <w:pPr>
        <w:ind w:left="1440" w:hanging="360"/>
      </w:pPr>
      <w:rPr>
        <w:rFonts w:ascii="Symbol" w:hAnsi="Symbol" w:hint="default"/>
      </w:rPr>
    </w:lvl>
    <w:lvl w:ilvl="2" w:tplc="4CF6FE88">
      <w:start w:val="1"/>
      <w:numFmt w:val="bullet"/>
      <w:lvlText w:val="§"/>
      <w:lvlJc w:val="left"/>
      <w:pPr>
        <w:ind w:left="2160" w:hanging="360"/>
      </w:pPr>
      <w:rPr>
        <w:rFonts w:ascii="Wingdings" w:hAnsi="Wingdings" w:hint="default"/>
      </w:rPr>
    </w:lvl>
    <w:lvl w:ilvl="3" w:tplc="5760979C">
      <w:start w:val="1"/>
      <w:numFmt w:val="bullet"/>
      <w:lvlText w:val=""/>
      <w:lvlJc w:val="left"/>
      <w:pPr>
        <w:ind w:left="2880" w:hanging="360"/>
      </w:pPr>
      <w:rPr>
        <w:rFonts w:ascii="Symbol" w:hAnsi="Symbol" w:hint="default"/>
      </w:rPr>
    </w:lvl>
    <w:lvl w:ilvl="4" w:tplc="A72E02A8">
      <w:start w:val="1"/>
      <w:numFmt w:val="bullet"/>
      <w:lvlText w:val="o"/>
      <w:lvlJc w:val="left"/>
      <w:pPr>
        <w:ind w:left="3600" w:hanging="360"/>
      </w:pPr>
      <w:rPr>
        <w:rFonts w:ascii="Courier New" w:hAnsi="Courier New" w:hint="default"/>
      </w:rPr>
    </w:lvl>
    <w:lvl w:ilvl="5" w:tplc="672C6AA0">
      <w:start w:val="1"/>
      <w:numFmt w:val="bullet"/>
      <w:lvlText w:val=""/>
      <w:lvlJc w:val="left"/>
      <w:pPr>
        <w:ind w:left="4320" w:hanging="360"/>
      </w:pPr>
      <w:rPr>
        <w:rFonts w:ascii="Wingdings" w:hAnsi="Wingdings" w:hint="default"/>
      </w:rPr>
    </w:lvl>
    <w:lvl w:ilvl="6" w:tplc="E176198E">
      <w:start w:val="1"/>
      <w:numFmt w:val="bullet"/>
      <w:lvlText w:val=""/>
      <w:lvlJc w:val="left"/>
      <w:pPr>
        <w:ind w:left="5040" w:hanging="360"/>
      </w:pPr>
      <w:rPr>
        <w:rFonts w:ascii="Symbol" w:hAnsi="Symbol" w:hint="default"/>
      </w:rPr>
    </w:lvl>
    <w:lvl w:ilvl="7" w:tplc="DED2C000">
      <w:start w:val="1"/>
      <w:numFmt w:val="bullet"/>
      <w:lvlText w:val="o"/>
      <w:lvlJc w:val="left"/>
      <w:pPr>
        <w:ind w:left="5760" w:hanging="360"/>
      </w:pPr>
      <w:rPr>
        <w:rFonts w:ascii="Courier New" w:hAnsi="Courier New" w:hint="default"/>
      </w:rPr>
    </w:lvl>
    <w:lvl w:ilvl="8" w:tplc="5F06ED6C">
      <w:start w:val="1"/>
      <w:numFmt w:val="bullet"/>
      <w:lvlText w:val=""/>
      <w:lvlJc w:val="left"/>
      <w:pPr>
        <w:ind w:left="6480" w:hanging="360"/>
      </w:pPr>
      <w:rPr>
        <w:rFonts w:ascii="Wingdings" w:hAnsi="Wingdings" w:hint="default"/>
      </w:rPr>
    </w:lvl>
  </w:abstractNum>
  <w:abstractNum w:abstractNumId="28"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5"/>
  </w:num>
  <w:num w:numId="3">
    <w:abstractNumId w:val="20"/>
  </w:num>
  <w:num w:numId="4">
    <w:abstractNumId w:val="1"/>
  </w:num>
  <w:num w:numId="5">
    <w:abstractNumId w:val="0"/>
  </w:num>
  <w:num w:numId="6">
    <w:abstractNumId w:val="23"/>
  </w:num>
  <w:num w:numId="7">
    <w:abstractNumId w:val="33"/>
  </w:num>
  <w:num w:numId="8">
    <w:abstractNumId w:val="18"/>
  </w:num>
  <w:num w:numId="9">
    <w:abstractNumId w:val="8"/>
  </w:num>
  <w:num w:numId="10">
    <w:abstractNumId w:val="29"/>
  </w:num>
  <w:num w:numId="11">
    <w:abstractNumId w:val="17"/>
  </w:num>
  <w:num w:numId="12">
    <w:abstractNumId w:val="25"/>
  </w:num>
  <w:num w:numId="13">
    <w:abstractNumId w:val="2"/>
  </w:num>
  <w:num w:numId="14">
    <w:abstractNumId w:val="15"/>
  </w:num>
  <w:num w:numId="15">
    <w:abstractNumId w:val="3"/>
  </w:num>
  <w:num w:numId="16">
    <w:abstractNumId w:val="26"/>
  </w:num>
  <w:num w:numId="17">
    <w:abstractNumId w:val="7"/>
  </w:num>
  <w:num w:numId="18">
    <w:abstractNumId w:val="14"/>
  </w:num>
  <w:num w:numId="19">
    <w:abstractNumId w:val="4"/>
  </w:num>
  <w:num w:numId="20">
    <w:abstractNumId w:val="24"/>
  </w:num>
  <w:num w:numId="21">
    <w:abstractNumId w:val="34"/>
  </w:num>
  <w:num w:numId="22">
    <w:abstractNumId w:val="32"/>
  </w:num>
  <w:num w:numId="23">
    <w:abstractNumId w:val="13"/>
  </w:num>
  <w:num w:numId="24">
    <w:abstractNumId w:val="19"/>
  </w:num>
  <w:num w:numId="25">
    <w:abstractNumId w:val="9"/>
  </w:num>
  <w:num w:numId="26">
    <w:abstractNumId w:val="22"/>
  </w:num>
  <w:num w:numId="27">
    <w:abstractNumId w:val="30"/>
  </w:num>
  <w:num w:numId="28">
    <w:abstractNumId w:val="33"/>
  </w:num>
  <w:num w:numId="29">
    <w:abstractNumId w:val="33"/>
  </w:num>
  <w:num w:numId="30">
    <w:abstractNumId w:val="33"/>
  </w:num>
  <w:num w:numId="31">
    <w:abstractNumId w:val="33"/>
  </w:num>
  <w:num w:numId="32">
    <w:abstractNumId w:val="33"/>
  </w:num>
  <w:num w:numId="33">
    <w:abstractNumId w:val="31"/>
  </w:num>
  <w:num w:numId="34">
    <w:abstractNumId w:val="12"/>
  </w:num>
  <w:num w:numId="35">
    <w:abstractNumId w:val="28"/>
  </w:num>
  <w:num w:numId="36">
    <w:abstractNumId w:val="10"/>
  </w:num>
  <w:num w:numId="37">
    <w:abstractNumId w:val="11"/>
  </w:num>
  <w:num w:numId="38">
    <w:abstractNumId w:val="27"/>
  </w:num>
  <w:num w:numId="39">
    <w:abstractNumId w:val="6"/>
  </w:num>
  <w:num w:numId="40">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E22"/>
    <w:rsid w:val="00003FD7"/>
    <w:rsid w:val="0000465B"/>
    <w:rsid w:val="00005D98"/>
    <w:rsid w:val="00010287"/>
    <w:rsid w:val="00011C96"/>
    <w:rsid w:val="00011D8E"/>
    <w:rsid w:val="0001348A"/>
    <w:rsid w:val="000141B9"/>
    <w:rsid w:val="0001708F"/>
    <w:rsid w:val="00021D15"/>
    <w:rsid w:val="000234A2"/>
    <w:rsid w:val="00027955"/>
    <w:rsid w:val="00031B91"/>
    <w:rsid w:val="0003306D"/>
    <w:rsid w:val="00034A19"/>
    <w:rsid w:val="00034A80"/>
    <w:rsid w:val="00036646"/>
    <w:rsid w:val="00036F9E"/>
    <w:rsid w:val="00037601"/>
    <w:rsid w:val="00037B1A"/>
    <w:rsid w:val="0004081E"/>
    <w:rsid w:val="00040F5F"/>
    <w:rsid w:val="000413B3"/>
    <w:rsid w:val="000428E1"/>
    <w:rsid w:val="00042B21"/>
    <w:rsid w:val="00044468"/>
    <w:rsid w:val="0004581C"/>
    <w:rsid w:val="00046B76"/>
    <w:rsid w:val="00047A8F"/>
    <w:rsid w:val="0005053C"/>
    <w:rsid w:val="00050E94"/>
    <w:rsid w:val="0005238F"/>
    <w:rsid w:val="000559D8"/>
    <w:rsid w:val="000568C3"/>
    <w:rsid w:val="00056DE9"/>
    <w:rsid w:val="00057B71"/>
    <w:rsid w:val="00061014"/>
    <w:rsid w:val="0006140D"/>
    <w:rsid w:val="00063082"/>
    <w:rsid w:val="000643EA"/>
    <w:rsid w:val="0006450A"/>
    <w:rsid w:val="000710ED"/>
    <w:rsid w:val="00071157"/>
    <w:rsid w:val="000717DE"/>
    <w:rsid w:val="0007202C"/>
    <w:rsid w:val="00072B30"/>
    <w:rsid w:val="0007319C"/>
    <w:rsid w:val="000732AA"/>
    <w:rsid w:val="00073CFE"/>
    <w:rsid w:val="00075367"/>
    <w:rsid w:val="000767DD"/>
    <w:rsid w:val="00077732"/>
    <w:rsid w:val="00081139"/>
    <w:rsid w:val="00082F6E"/>
    <w:rsid w:val="00083282"/>
    <w:rsid w:val="000833FF"/>
    <w:rsid w:val="0008375B"/>
    <w:rsid w:val="000849A3"/>
    <w:rsid w:val="00084F8B"/>
    <w:rsid w:val="00086D07"/>
    <w:rsid w:val="00086F71"/>
    <w:rsid w:val="000904D1"/>
    <w:rsid w:val="000908A4"/>
    <w:rsid w:val="0009280D"/>
    <w:rsid w:val="000931AF"/>
    <w:rsid w:val="000932B2"/>
    <w:rsid w:val="00093915"/>
    <w:rsid w:val="000949AD"/>
    <w:rsid w:val="00094FBF"/>
    <w:rsid w:val="00095109"/>
    <w:rsid w:val="00095991"/>
    <w:rsid w:val="00095FA2"/>
    <w:rsid w:val="00096B0F"/>
    <w:rsid w:val="00096C32"/>
    <w:rsid w:val="00096D78"/>
    <w:rsid w:val="000A2795"/>
    <w:rsid w:val="000A490E"/>
    <w:rsid w:val="000A5E66"/>
    <w:rsid w:val="000A6B31"/>
    <w:rsid w:val="000B04C5"/>
    <w:rsid w:val="000B0F5E"/>
    <w:rsid w:val="000B26FE"/>
    <w:rsid w:val="000B47D9"/>
    <w:rsid w:val="000B5391"/>
    <w:rsid w:val="000B63CA"/>
    <w:rsid w:val="000B68A0"/>
    <w:rsid w:val="000B752A"/>
    <w:rsid w:val="000C10FE"/>
    <w:rsid w:val="000C14D9"/>
    <w:rsid w:val="000C15C7"/>
    <w:rsid w:val="000C1C6F"/>
    <w:rsid w:val="000C3466"/>
    <w:rsid w:val="000C55AD"/>
    <w:rsid w:val="000C6675"/>
    <w:rsid w:val="000C6BE5"/>
    <w:rsid w:val="000D1FA0"/>
    <w:rsid w:val="000D44C2"/>
    <w:rsid w:val="000D4BD0"/>
    <w:rsid w:val="000D4EDE"/>
    <w:rsid w:val="000D7567"/>
    <w:rsid w:val="000D7750"/>
    <w:rsid w:val="000D784F"/>
    <w:rsid w:val="000E00D6"/>
    <w:rsid w:val="000E1AD5"/>
    <w:rsid w:val="000E2460"/>
    <w:rsid w:val="000E3F02"/>
    <w:rsid w:val="000E43AC"/>
    <w:rsid w:val="000F48CA"/>
    <w:rsid w:val="000F4D89"/>
    <w:rsid w:val="000F602E"/>
    <w:rsid w:val="000F78FA"/>
    <w:rsid w:val="00100180"/>
    <w:rsid w:val="00101F4F"/>
    <w:rsid w:val="0010647B"/>
    <w:rsid w:val="0010721A"/>
    <w:rsid w:val="001209DE"/>
    <w:rsid w:val="00121EAC"/>
    <w:rsid w:val="00122A0B"/>
    <w:rsid w:val="0012342B"/>
    <w:rsid w:val="00123576"/>
    <w:rsid w:val="00124034"/>
    <w:rsid w:val="00124B21"/>
    <w:rsid w:val="001268ED"/>
    <w:rsid w:val="001327B8"/>
    <w:rsid w:val="00133026"/>
    <w:rsid w:val="0013471B"/>
    <w:rsid w:val="001350C9"/>
    <w:rsid w:val="001352D4"/>
    <w:rsid w:val="00137C97"/>
    <w:rsid w:val="00140065"/>
    <w:rsid w:val="00140D35"/>
    <w:rsid w:val="001427A6"/>
    <w:rsid w:val="00142FF8"/>
    <w:rsid w:val="0014378F"/>
    <w:rsid w:val="00143B81"/>
    <w:rsid w:val="00145A33"/>
    <w:rsid w:val="00145C92"/>
    <w:rsid w:val="0014722A"/>
    <w:rsid w:val="001477EE"/>
    <w:rsid w:val="00150341"/>
    <w:rsid w:val="00152862"/>
    <w:rsid w:val="001538B0"/>
    <w:rsid w:val="001544DE"/>
    <w:rsid w:val="00154591"/>
    <w:rsid w:val="00154E2F"/>
    <w:rsid w:val="00157C98"/>
    <w:rsid w:val="00157EC3"/>
    <w:rsid w:val="00157F67"/>
    <w:rsid w:val="0016048E"/>
    <w:rsid w:val="00161730"/>
    <w:rsid w:val="00161A79"/>
    <w:rsid w:val="00164B81"/>
    <w:rsid w:val="001653B6"/>
    <w:rsid w:val="00165C48"/>
    <w:rsid w:val="001671BD"/>
    <w:rsid w:val="00167E9C"/>
    <w:rsid w:val="00171B86"/>
    <w:rsid w:val="00171C86"/>
    <w:rsid w:val="001738A4"/>
    <w:rsid w:val="00173B92"/>
    <w:rsid w:val="00174B0F"/>
    <w:rsid w:val="00174E46"/>
    <w:rsid w:val="00177989"/>
    <w:rsid w:val="001817DB"/>
    <w:rsid w:val="001817EA"/>
    <w:rsid w:val="001820B1"/>
    <w:rsid w:val="0018235E"/>
    <w:rsid w:val="00183B64"/>
    <w:rsid w:val="0018412C"/>
    <w:rsid w:val="0018454E"/>
    <w:rsid w:val="00191BF5"/>
    <w:rsid w:val="00192C9D"/>
    <w:rsid w:val="001948CE"/>
    <w:rsid w:val="0019532D"/>
    <w:rsid w:val="00196562"/>
    <w:rsid w:val="001A04B8"/>
    <w:rsid w:val="001A0C8C"/>
    <w:rsid w:val="001A2FC3"/>
    <w:rsid w:val="001A614F"/>
    <w:rsid w:val="001A664F"/>
    <w:rsid w:val="001A7452"/>
    <w:rsid w:val="001B2DB7"/>
    <w:rsid w:val="001B2E72"/>
    <w:rsid w:val="001C0243"/>
    <w:rsid w:val="001C1E92"/>
    <w:rsid w:val="001C286B"/>
    <w:rsid w:val="001C747A"/>
    <w:rsid w:val="001D0C02"/>
    <w:rsid w:val="001D139D"/>
    <w:rsid w:val="001D220F"/>
    <w:rsid w:val="001D4C25"/>
    <w:rsid w:val="001D6AC1"/>
    <w:rsid w:val="001D71E9"/>
    <w:rsid w:val="001D79BB"/>
    <w:rsid w:val="001E0F51"/>
    <w:rsid w:val="001E55BF"/>
    <w:rsid w:val="001E62D8"/>
    <w:rsid w:val="001E6519"/>
    <w:rsid w:val="001E6F89"/>
    <w:rsid w:val="001F129D"/>
    <w:rsid w:val="001F23E8"/>
    <w:rsid w:val="001F3E0B"/>
    <w:rsid w:val="001F6E1A"/>
    <w:rsid w:val="001F780A"/>
    <w:rsid w:val="001F7917"/>
    <w:rsid w:val="00200613"/>
    <w:rsid w:val="00205A6B"/>
    <w:rsid w:val="00206B6B"/>
    <w:rsid w:val="00206E84"/>
    <w:rsid w:val="00212264"/>
    <w:rsid w:val="00212A06"/>
    <w:rsid w:val="0021781E"/>
    <w:rsid w:val="00220550"/>
    <w:rsid w:val="00221347"/>
    <w:rsid w:val="00224763"/>
    <w:rsid w:val="002301A2"/>
    <w:rsid w:val="002303FF"/>
    <w:rsid w:val="002316F2"/>
    <w:rsid w:val="00232320"/>
    <w:rsid w:val="00232E00"/>
    <w:rsid w:val="002342A0"/>
    <w:rsid w:val="00236108"/>
    <w:rsid w:val="002367BB"/>
    <w:rsid w:val="00236C2D"/>
    <w:rsid w:val="00237017"/>
    <w:rsid w:val="002374B7"/>
    <w:rsid w:val="002374FA"/>
    <w:rsid w:val="00240126"/>
    <w:rsid w:val="00241D3E"/>
    <w:rsid w:val="0024304D"/>
    <w:rsid w:val="0024336B"/>
    <w:rsid w:val="00244826"/>
    <w:rsid w:val="00244B17"/>
    <w:rsid w:val="00246613"/>
    <w:rsid w:val="00247655"/>
    <w:rsid w:val="00247ACA"/>
    <w:rsid w:val="0025091A"/>
    <w:rsid w:val="00251BE4"/>
    <w:rsid w:val="00252E6A"/>
    <w:rsid w:val="002538B8"/>
    <w:rsid w:val="00253A54"/>
    <w:rsid w:val="00256FB0"/>
    <w:rsid w:val="0025782A"/>
    <w:rsid w:val="00257BC9"/>
    <w:rsid w:val="0026079D"/>
    <w:rsid w:val="00260A64"/>
    <w:rsid w:val="00264479"/>
    <w:rsid w:val="002661A6"/>
    <w:rsid w:val="00266C23"/>
    <w:rsid w:val="00266EFB"/>
    <w:rsid w:val="00275B38"/>
    <w:rsid w:val="00275EEB"/>
    <w:rsid w:val="00277F69"/>
    <w:rsid w:val="00283AA1"/>
    <w:rsid w:val="00285868"/>
    <w:rsid w:val="0028673D"/>
    <w:rsid w:val="00286EAD"/>
    <w:rsid w:val="00286EC4"/>
    <w:rsid w:val="002909F5"/>
    <w:rsid w:val="0029328B"/>
    <w:rsid w:val="002934E3"/>
    <w:rsid w:val="0029389B"/>
    <w:rsid w:val="00295C9C"/>
    <w:rsid w:val="002A064A"/>
    <w:rsid w:val="002A10BF"/>
    <w:rsid w:val="002A1894"/>
    <w:rsid w:val="002A2188"/>
    <w:rsid w:val="002A36F2"/>
    <w:rsid w:val="002A4264"/>
    <w:rsid w:val="002A5B1E"/>
    <w:rsid w:val="002A5FFA"/>
    <w:rsid w:val="002A7D14"/>
    <w:rsid w:val="002B085B"/>
    <w:rsid w:val="002B0913"/>
    <w:rsid w:val="002B28E4"/>
    <w:rsid w:val="002B655F"/>
    <w:rsid w:val="002B65EC"/>
    <w:rsid w:val="002B6AF6"/>
    <w:rsid w:val="002B7504"/>
    <w:rsid w:val="002C0D97"/>
    <w:rsid w:val="002C1984"/>
    <w:rsid w:val="002C1D79"/>
    <w:rsid w:val="002C2563"/>
    <w:rsid w:val="002C2BB4"/>
    <w:rsid w:val="002C3D3F"/>
    <w:rsid w:val="002C4586"/>
    <w:rsid w:val="002C5F83"/>
    <w:rsid w:val="002C608B"/>
    <w:rsid w:val="002C66D1"/>
    <w:rsid w:val="002C7065"/>
    <w:rsid w:val="002C7F4A"/>
    <w:rsid w:val="002D0F9D"/>
    <w:rsid w:val="002D24C6"/>
    <w:rsid w:val="002D2804"/>
    <w:rsid w:val="002D2C6C"/>
    <w:rsid w:val="002D3B2E"/>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688B"/>
    <w:rsid w:val="002F77C1"/>
    <w:rsid w:val="00300655"/>
    <w:rsid w:val="00300A30"/>
    <w:rsid w:val="00303D18"/>
    <w:rsid w:val="0030717A"/>
    <w:rsid w:val="00307ADD"/>
    <w:rsid w:val="00312A66"/>
    <w:rsid w:val="003130CA"/>
    <w:rsid w:val="00314321"/>
    <w:rsid w:val="003159AD"/>
    <w:rsid w:val="00320353"/>
    <w:rsid w:val="00321142"/>
    <w:rsid w:val="00327E4B"/>
    <w:rsid w:val="00330034"/>
    <w:rsid w:val="00331410"/>
    <w:rsid w:val="00331547"/>
    <w:rsid w:val="00331587"/>
    <w:rsid w:val="00331912"/>
    <w:rsid w:val="00331C39"/>
    <w:rsid w:val="0033391F"/>
    <w:rsid w:val="003341B7"/>
    <w:rsid w:val="00340283"/>
    <w:rsid w:val="00340AA3"/>
    <w:rsid w:val="00340E7C"/>
    <w:rsid w:val="00341026"/>
    <w:rsid w:val="00341858"/>
    <w:rsid w:val="0034623B"/>
    <w:rsid w:val="0034740C"/>
    <w:rsid w:val="003517AE"/>
    <w:rsid w:val="00354629"/>
    <w:rsid w:val="00357041"/>
    <w:rsid w:val="0035712F"/>
    <w:rsid w:val="003602C5"/>
    <w:rsid w:val="003608B7"/>
    <w:rsid w:val="003637EB"/>
    <w:rsid w:val="003670E4"/>
    <w:rsid w:val="00370608"/>
    <w:rsid w:val="00370740"/>
    <w:rsid w:val="00371F54"/>
    <w:rsid w:val="00374886"/>
    <w:rsid w:val="0037770C"/>
    <w:rsid w:val="00377AE2"/>
    <w:rsid w:val="00377AFC"/>
    <w:rsid w:val="00377C8B"/>
    <w:rsid w:val="0038129F"/>
    <w:rsid w:val="00383174"/>
    <w:rsid w:val="00383A95"/>
    <w:rsid w:val="003852F5"/>
    <w:rsid w:val="00385CA0"/>
    <w:rsid w:val="003906EE"/>
    <w:rsid w:val="00392CF5"/>
    <w:rsid w:val="003948F9"/>
    <w:rsid w:val="003A2733"/>
    <w:rsid w:val="003A3021"/>
    <w:rsid w:val="003A5789"/>
    <w:rsid w:val="003A6002"/>
    <w:rsid w:val="003A627E"/>
    <w:rsid w:val="003A6C54"/>
    <w:rsid w:val="003A79EE"/>
    <w:rsid w:val="003B268B"/>
    <w:rsid w:val="003B329B"/>
    <w:rsid w:val="003B6E16"/>
    <w:rsid w:val="003B7305"/>
    <w:rsid w:val="003C00EB"/>
    <w:rsid w:val="003C180A"/>
    <w:rsid w:val="003C1E25"/>
    <w:rsid w:val="003C3076"/>
    <w:rsid w:val="003C3B5A"/>
    <w:rsid w:val="003C3CD8"/>
    <w:rsid w:val="003C5AEB"/>
    <w:rsid w:val="003C5F02"/>
    <w:rsid w:val="003C6C9F"/>
    <w:rsid w:val="003C71D1"/>
    <w:rsid w:val="003D27CB"/>
    <w:rsid w:val="003D329D"/>
    <w:rsid w:val="003D3AD9"/>
    <w:rsid w:val="003D3D2B"/>
    <w:rsid w:val="003D493B"/>
    <w:rsid w:val="003D4F10"/>
    <w:rsid w:val="003D5362"/>
    <w:rsid w:val="003E1678"/>
    <w:rsid w:val="003E16EC"/>
    <w:rsid w:val="003E6734"/>
    <w:rsid w:val="003E6BF6"/>
    <w:rsid w:val="003F0893"/>
    <w:rsid w:val="003F0F0D"/>
    <w:rsid w:val="003F159A"/>
    <w:rsid w:val="003F3F5B"/>
    <w:rsid w:val="003F7212"/>
    <w:rsid w:val="0040173E"/>
    <w:rsid w:val="004017D0"/>
    <w:rsid w:val="004018B8"/>
    <w:rsid w:val="004022F9"/>
    <w:rsid w:val="004054BC"/>
    <w:rsid w:val="00411E5A"/>
    <w:rsid w:val="0041260F"/>
    <w:rsid w:val="00412CD3"/>
    <w:rsid w:val="00413090"/>
    <w:rsid w:val="00413C8B"/>
    <w:rsid w:val="004143EF"/>
    <w:rsid w:val="00415494"/>
    <w:rsid w:val="00415A6D"/>
    <w:rsid w:val="00415F5D"/>
    <w:rsid w:val="00417128"/>
    <w:rsid w:val="004203D5"/>
    <w:rsid w:val="00420441"/>
    <w:rsid w:val="004212E8"/>
    <w:rsid w:val="00423221"/>
    <w:rsid w:val="0042753F"/>
    <w:rsid w:val="00430053"/>
    <w:rsid w:val="00435339"/>
    <w:rsid w:val="00441A68"/>
    <w:rsid w:val="0044447D"/>
    <w:rsid w:val="00445E9C"/>
    <w:rsid w:val="00447BA7"/>
    <w:rsid w:val="00447EF3"/>
    <w:rsid w:val="004529B1"/>
    <w:rsid w:val="0045770B"/>
    <w:rsid w:val="004579D6"/>
    <w:rsid w:val="00461188"/>
    <w:rsid w:val="004635CC"/>
    <w:rsid w:val="00463BC8"/>
    <w:rsid w:val="00463FA8"/>
    <w:rsid w:val="00467263"/>
    <w:rsid w:val="00467544"/>
    <w:rsid w:val="00472CBC"/>
    <w:rsid w:val="004737E4"/>
    <w:rsid w:val="00475D40"/>
    <w:rsid w:val="0048207D"/>
    <w:rsid w:val="004937E9"/>
    <w:rsid w:val="00493DAA"/>
    <w:rsid w:val="00494335"/>
    <w:rsid w:val="004943B7"/>
    <w:rsid w:val="00495A4C"/>
    <w:rsid w:val="004967A1"/>
    <w:rsid w:val="004976EB"/>
    <w:rsid w:val="00497726"/>
    <w:rsid w:val="00497C76"/>
    <w:rsid w:val="004A274A"/>
    <w:rsid w:val="004A3F49"/>
    <w:rsid w:val="004A584D"/>
    <w:rsid w:val="004A632F"/>
    <w:rsid w:val="004A68B0"/>
    <w:rsid w:val="004B09BA"/>
    <w:rsid w:val="004B18E7"/>
    <w:rsid w:val="004B2945"/>
    <w:rsid w:val="004B5616"/>
    <w:rsid w:val="004B584E"/>
    <w:rsid w:val="004B5AE2"/>
    <w:rsid w:val="004B6E78"/>
    <w:rsid w:val="004C10FE"/>
    <w:rsid w:val="004C1106"/>
    <w:rsid w:val="004C26FD"/>
    <w:rsid w:val="004C3E36"/>
    <w:rsid w:val="004C6D4B"/>
    <w:rsid w:val="004C793F"/>
    <w:rsid w:val="004D0FB4"/>
    <w:rsid w:val="004D27E9"/>
    <w:rsid w:val="004D3081"/>
    <w:rsid w:val="004D440C"/>
    <w:rsid w:val="004D4A61"/>
    <w:rsid w:val="004D7CEE"/>
    <w:rsid w:val="004E1AA6"/>
    <w:rsid w:val="004E2269"/>
    <w:rsid w:val="004E3BA5"/>
    <w:rsid w:val="004E4855"/>
    <w:rsid w:val="004E6A82"/>
    <w:rsid w:val="004F1EBB"/>
    <w:rsid w:val="004F3339"/>
    <w:rsid w:val="004F4FF7"/>
    <w:rsid w:val="004F5B0B"/>
    <w:rsid w:val="004F6379"/>
    <w:rsid w:val="004F6B30"/>
    <w:rsid w:val="004F6C06"/>
    <w:rsid w:val="004F72A2"/>
    <w:rsid w:val="00500FC7"/>
    <w:rsid w:val="005015BD"/>
    <w:rsid w:val="005026D4"/>
    <w:rsid w:val="00502B8D"/>
    <w:rsid w:val="00503A51"/>
    <w:rsid w:val="0050404A"/>
    <w:rsid w:val="005045AB"/>
    <w:rsid w:val="0050563D"/>
    <w:rsid w:val="00507372"/>
    <w:rsid w:val="00510308"/>
    <w:rsid w:val="00512309"/>
    <w:rsid w:val="00516B3F"/>
    <w:rsid w:val="00520640"/>
    <w:rsid w:val="00521BB5"/>
    <w:rsid w:val="00523C5E"/>
    <w:rsid w:val="00524729"/>
    <w:rsid w:val="00524FFC"/>
    <w:rsid w:val="00526966"/>
    <w:rsid w:val="0053016E"/>
    <w:rsid w:val="005309B0"/>
    <w:rsid w:val="005323C4"/>
    <w:rsid w:val="00532C52"/>
    <w:rsid w:val="00534C79"/>
    <w:rsid w:val="005352AA"/>
    <w:rsid w:val="00536D93"/>
    <w:rsid w:val="005407D2"/>
    <w:rsid w:val="00540E19"/>
    <w:rsid w:val="00540E28"/>
    <w:rsid w:val="00542522"/>
    <w:rsid w:val="0054400C"/>
    <w:rsid w:val="00544985"/>
    <w:rsid w:val="0054526E"/>
    <w:rsid w:val="0054654A"/>
    <w:rsid w:val="005476B5"/>
    <w:rsid w:val="00557DE1"/>
    <w:rsid w:val="005602DA"/>
    <w:rsid w:val="005604B9"/>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4B91"/>
    <w:rsid w:val="00596CE3"/>
    <w:rsid w:val="005A385B"/>
    <w:rsid w:val="005A3E37"/>
    <w:rsid w:val="005A3F63"/>
    <w:rsid w:val="005A59D0"/>
    <w:rsid w:val="005A5C97"/>
    <w:rsid w:val="005A60EA"/>
    <w:rsid w:val="005A61FE"/>
    <w:rsid w:val="005A624A"/>
    <w:rsid w:val="005B073E"/>
    <w:rsid w:val="005B1BBD"/>
    <w:rsid w:val="005B227F"/>
    <w:rsid w:val="005B384F"/>
    <w:rsid w:val="005B69D1"/>
    <w:rsid w:val="005B730B"/>
    <w:rsid w:val="005B7801"/>
    <w:rsid w:val="005C0B4E"/>
    <w:rsid w:val="005C1AC3"/>
    <w:rsid w:val="005C1E39"/>
    <w:rsid w:val="005C319B"/>
    <w:rsid w:val="005C410D"/>
    <w:rsid w:val="005C4319"/>
    <w:rsid w:val="005C5891"/>
    <w:rsid w:val="005C7878"/>
    <w:rsid w:val="005D0657"/>
    <w:rsid w:val="005D39ED"/>
    <w:rsid w:val="005D5D3E"/>
    <w:rsid w:val="005D5FAE"/>
    <w:rsid w:val="005D7C07"/>
    <w:rsid w:val="005D7E9C"/>
    <w:rsid w:val="005E1856"/>
    <w:rsid w:val="005E2330"/>
    <w:rsid w:val="005E654C"/>
    <w:rsid w:val="005F1CE4"/>
    <w:rsid w:val="005F23EC"/>
    <w:rsid w:val="005F29B7"/>
    <w:rsid w:val="005F45C2"/>
    <w:rsid w:val="005F773B"/>
    <w:rsid w:val="00600009"/>
    <w:rsid w:val="00600832"/>
    <w:rsid w:val="00601979"/>
    <w:rsid w:val="00606EB5"/>
    <w:rsid w:val="00607FFD"/>
    <w:rsid w:val="00612F0F"/>
    <w:rsid w:val="00613964"/>
    <w:rsid w:val="00613FAF"/>
    <w:rsid w:val="006163EF"/>
    <w:rsid w:val="0061649E"/>
    <w:rsid w:val="00617FDA"/>
    <w:rsid w:val="0062116F"/>
    <w:rsid w:val="00621260"/>
    <w:rsid w:val="00626087"/>
    <w:rsid w:val="006270AA"/>
    <w:rsid w:val="006309FA"/>
    <w:rsid w:val="00630AEE"/>
    <w:rsid w:val="00631B19"/>
    <w:rsid w:val="00631F0C"/>
    <w:rsid w:val="00633190"/>
    <w:rsid w:val="00633425"/>
    <w:rsid w:val="00634E4C"/>
    <w:rsid w:val="00636B8B"/>
    <w:rsid w:val="0064274C"/>
    <w:rsid w:val="006427FE"/>
    <w:rsid w:val="006443B5"/>
    <w:rsid w:val="00645B1D"/>
    <w:rsid w:val="00646223"/>
    <w:rsid w:val="00647B1F"/>
    <w:rsid w:val="00647F89"/>
    <w:rsid w:val="006506C1"/>
    <w:rsid w:val="00650997"/>
    <w:rsid w:val="00651115"/>
    <w:rsid w:val="00652158"/>
    <w:rsid w:val="00654A16"/>
    <w:rsid w:val="0065747A"/>
    <w:rsid w:val="00661424"/>
    <w:rsid w:val="00662EC6"/>
    <w:rsid w:val="00663698"/>
    <w:rsid w:val="006639F1"/>
    <w:rsid w:val="00666529"/>
    <w:rsid w:val="0066674D"/>
    <w:rsid w:val="00666A78"/>
    <w:rsid w:val="00666C4D"/>
    <w:rsid w:val="006722BD"/>
    <w:rsid w:val="00672F67"/>
    <w:rsid w:val="00674C1E"/>
    <w:rsid w:val="00675703"/>
    <w:rsid w:val="00676B8E"/>
    <w:rsid w:val="00676C12"/>
    <w:rsid w:val="00683282"/>
    <w:rsid w:val="00683723"/>
    <w:rsid w:val="00685936"/>
    <w:rsid w:val="006901ED"/>
    <w:rsid w:val="00692DF3"/>
    <w:rsid w:val="0069375D"/>
    <w:rsid w:val="0069407C"/>
    <w:rsid w:val="00694A73"/>
    <w:rsid w:val="0069574E"/>
    <w:rsid w:val="00697537"/>
    <w:rsid w:val="006A1921"/>
    <w:rsid w:val="006A1945"/>
    <w:rsid w:val="006A2303"/>
    <w:rsid w:val="006A795E"/>
    <w:rsid w:val="006B0C87"/>
    <w:rsid w:val="006B6B20"/>
    <w:rsid w:val="006C07EB"/>
    <w:rsid w:val="006C0B87"/>
    <w:rsid w:val="006C1AF2"/>
    <w:rsid w:val="006C2E34"/>
    <w:rsid w:val="006D5F30"/>
    <w:rsid w:val="006E1882"/>
    <w:rsid w:val="006E232F"/>
    <w:rsid w:val="006E2B7B"/>
    <w:rsid w:val="006E4099"/>
    <w:rsid w:val="006E463D"/>
    <w:rsid w:val="006E7818"/>
    <w:rsid w:val="006F145A"/>
    <w:rsid w:val="006F1469"/>
    <w:rsid w:val="006F15BD"/>
    <w:rsid w:val="006F27CB"/>
    <w:rsid w:val="006F359B"/>
    <w:rsid w:val="006F38A0"/>
    <w:rsid w:val="006F3C4A"/>
    <w:rsid w:val="006F46B7"/>
    <w:rsid w:val="006F5865"/>
    <w:rsid w:val="007014F4"/>
    <w:rsid w:val="00701EC6"/>
    <w:rsid w:val="00703F0C"/>
    <w:rsid w:val="007054C1"/>
    <w:rsid w:val="00706179"/>
    <w:rsid w:val="00707868"/>
    <w:rsid w:val="007105A7"/>
    <w:rsid w:val="00710816"/>
    <w:rsid w:val="007117D4"/>
    <w:rsid w:val="007139BF"/>
    <w:rsid w:val="00714F78"/>
    <w:rsid w:val="00715535"/>
    <w:rsid w:val="007170F7"/>
    <w:rsid w:val="007176A4"/>
    <w:rsid w:val="00720576"/>
    <w:rsid w:val="007209A1"/>
    <w:rsid w:val="007216A7"/>
    <w:rsid w:val="00722972"/>
    <w:rsid w:val="007253B8"/>
    <w:rsid w:val="00726998"/>
    <w:rsid w:val="00726AE1"/>
    <w:rsid w:val="0073093B"/>
    <w:rsid w:val="0073128F"/>
    <w:rsid w:val="007339E9"/>
    <w:rsid w:val="00733AA8"/>
    <w:rsid w:val="00734C0C"/>
    <w:rsid w:val="00736E7D"/>
    <w:rsid w:val="00740387"/>
    <w:rsid w:val="00742FCF"/>
    <w:rsid w:val="00743916"/>
    <w:rsid w:val="00743E7C"/>
    <w:rsid w:val="0074411A"/>
    <w:rsid w:val="00744F90"/>
    <w:rsid w:val="007477CD"/>
    <w:rsid w:val="00747C5B"/>
    <w:rsid w:val="007509A6"/>
    <w:rsid w:val="007520EB"/>
    <w:rsid w:val="00753AEF"/>
    <w:rsid w:val="00753F83"/>
    <w:rsid w:val="007541B0"/>
    <w:rsid w:val="0075469B"/>
    <w:rsid w:val="007546F3"/>
    <w:rsid w:val="00755163"/>
    <w:rsid w:val="00756AAB"/>
    <w:rsid w:val="007577BA"/>
    <w:rsid w:val="00757F63"/>
    <w:rsid w:val="00762CC8"/>
    <w:rsid w:val="007645AE"/>
    <w:rsid w:val="00764992"/>
    <w:rsid w:val="007665F2"/>
    <w:rsid w:val="0076760D"/>
    <w:rsid w:val="007706FB"/>
    <w:rsid w:val="00770A31"/>
    <w:rsid w:val="00771985"/>
    <w:rsid w:val="0077242A"/>
    <w:rsid w:val="00772CCF"/>
    <w:rsid w:val="0077396A"/>
    <w:rsid w:val="007758A5"/>
    <w:rsid w:val="00775AA0"/>
    <w:rsid w:val="00776FE0"/>
    <w:rsid w:val="007770FA"/>
    <w:rsid w:val="00777E88"/>
    <w:rsid w:val="00790363"/>
    <w:rsid w:val="00791738"/>
    <w:rsid w:val="00791780"/>
    <w:rsid w:val="00793424"/>
    <w:rsid w:val="0079698F"/>
    <w:rsid w:val="00797CE0"/>
    <w:rsid w:val="007A0EB7"/>
    <w:rsid w:val="007A224B"/>
    <w:rsid w:val="007A23FB"/>
    <w:rsid w:val="007B07BD"/>
    <w:rsid w:val="007B492F"/>
    <w:rsid w:val="007B52F5"/>
    <w:rsid w:val="007B7C14"/>
    <w:rsid w:val="007C08B1"/>
    <w:rsid w:val="007C2CC2"/>
    <w:rsid w:val="007C3879"/>
    <w:rsid w:val="007C38BD"/>
    <w:rsid w:val="007C3BD4"/>
    <w:rsid w:val="007C4629"/>
    <w:rsid w:val="007C4B1D"/>
    <w:rsid w:val="007C5792"/>
    <w:rsid w:val="007C5918"/>
    <w:rsid w:val="007C5EF3"/>
    <w:rsid w:val="007C614F"/>
    <w:rsid w:val="007C79AA"/>
    <w:rsid w:val="007D01CE"/>
    <w:rsid w:val="007D125D"/>
    <w:rsid w:val="007D13C9"/>
    <w:rsid w:val="007D164A"/>
    <w:rsid w:val="007D1F4A"/>
    <w:rsid w:val="007D31DA"/>
    <w:rsid w:val="007D3829"/>
    <w:rsid w:val="007D72C5"/>
    <w:rsid w:val="007D7C0D"/>
    <w:rsid w:val="007D7CFF"/>
    <w:rsid w:val="007E0F90"/>
    <w:rsid w:val="007E1D84"/>
    <w:rsid w:val="007E3BD2"/>
    <w:rsid w:val="007E525D"/>
    <w:rsid w:val="007E6777"/>
    <w:rsid w:val="007E717C"/>
    <w:rsid w:val="007F0323"/>
    <w:rsid w:val="007F1FCC"/>
    <w:rsid w:val="007F2273"/>
    <w:rsid w:val="007F379E"/>
    <w:rsid w:val="007F471C"/>
    <w:rsid w:val="007F5402"/>
    <w:rsid w:val="007F7412"/>
    <w:rsid w:val="007F7A9A"/>
    <w:rsid w:val="00800C90"/>
    <w:rsid w:val="0080379D"/>
    <w:rsid w:val="00811B06"/>
    <w:rsid w:val="008122FF"/>
    <w:rsid w:val="008125F8"/>
    <w:rsid w:val="0081274B"/>
    <w:rsid w:val="008139B4"/>
    <w:rsid w:val="0081421B"/>
    <w:rsid w:val="008204B8"/>
    <w:rsid w:val="00824733"/>
    <w:rsid w:val="008256F3"/>
    <w:rsid w:val="00825D31"/>
    <w:rsid w:val="008270FE"/>
    <w:rsid w:val="00830CA6"/>
    <w:rsid w:val="00834340"/>
    <w:rsid w:val="0083449B"/>
    <w:rsid w:val="008351FE"/>
    <w:rsid w:val="00837592"/>
    <w:rsid w:val="00837601"/>
    <w:rsid w:val="00843523"/>
    <w:rsid w:val="00844697"/>
    <w:rsid w:val="00844B1D"/>
    <w:rsid w:val="00844F5C"/>
    <w:rsid w:val="0084580E"/>
    <w:rsid w:val="00845843"/>
    <w:rsid w:val="00846D34"/>
    <w:rsid w:val="00847D8A"/>
    <w:rsid w:val="00851463"/>
    <w:rsid w:val="00852F20"/>
    <w:rsid w:val="0085380C"/>
    <w:rsid w:val="00853997"/>
    <w:rsid w:val="00855B3C"/>
    <w:rsid w:val="00855DAA"/>
    <w:rsid w:val="00855E96"/>
    <w:rsid w:val="0086129F"/>
    <w:rsid w:val="008637EC"/>
    <w:rsid w:val="00863A77"/>
    <w:rsid w:val="00867A7E"/>
    <w:rsid w:val="0087078F"/>
    <w:rsid w:val="00870BC6"/>
    <w:rsid w:val="008717D1"/>
    <w:rsid w:val="00873E49"/>
    <w:rsid w:val="0087437B"/>
    <w:rsid w:val="00874964"/>
    <w:rsid w:val="00874D68"/>
    <w:rsid w:val="00876F52"/>
    <w:rsid w:val="008772D8"/>
    <w:rsid w:val="008778C8"/>
    <w:rsid w:val="0088036D"/>
    <w:rsid w:val="00881155"/>
    <w:rsid w:val="00881FF1"/>
    <w:rsid w:val="00882892"/>
    <w:rsid w:val="00883241"/>
    <w:rsid w:val="00885A14"/>
    <w:rsid w:val="0088689B"/>
    <w:rsid w:val="00890FA0"/>
    <w:rsid w:val="00891425"/>
    <w:rsid w:val="00893AA3"/>
    <w:rsid w:val="008947BF"/>
    <w:rsid w:val="00895C87"/>
    <w:rsid w:val="008965C4"/>
    <w:rsid w:val="008A214D"/>
    <w:rsid w:val="008A2EBB"/>
    <w:rsid w:val="008A3183"/>
    <w:rsid w:val="008A39D3"/>
    <w:rsid w:val="008A5796"/>
    <w:rsid w:val="008A72D2"/>
    <w:rsid w:val="008A74A3"/>
    <w:rsid w:val="008B0881"/>
    <w:rsid w:val="008B0C1B"/>
    <w:rsid w:val="008B10D8"/>
    <w:rsid w:val="008B1409"/>
    <w:rsid w:val="008B23EF"/>
    <w:rsid w:val="008B4EBE"/>
    <w:rsid w:val="008B6868"/>
    <w:rsid w:val="008B6D24"/>
    <w:rsid w:val="008C005D"/>
    <w:rsid w:val="008C0189"/>
    <w:rsid w:val="008C0BE9"/>
    <w:rsid w:val="008C19D5"/>
    <w:rsid w:val="008C341A"/>
    <w:rsid w:val="008C3894"/>
    <w:rsid w:val="008C4271"/>
    <w:rsid w:val="008C6668"/>
    <w:rsid w:val="008C6A43"/>
    <w:rsid w:val="008D080C"/>
    <w:rsid w:val="008D0D3A"/>
    <w:rsid w:val="008D32D8"/>
    <w:rsid w:val="008D42BB"/>
    <w:rsid w:val="008D46AD"/>
    <w:rsid w:val="008D5CB8"/>
    <w:rsid w:val="008D6437"/>
    <w:rsid w:val="008D689A"/>
    <w:rsid w:val="008D6EDF"/>
    <w:rsid w:val="008E3D54"/>
    <w:rsid w:val="008E3EF5"/>
    <w:rsid w:val="008E7A41"/>
    <w:rsid w:val="008F33B5"/>
    <w:rsid w:val="008F6B94"/>
    <w:rsid w:val="008F6D82"/>
    <w:rsid w:val="008F7336"/>
    <w:rsid w:val="0090058F"/>
    <w:rsid w:val="009006D2"/>
    <w:rsid w:val="00901BE9"/>
    <w:rsid w:val="0090484D"/>
    <w:rsid w:val="00904D73"/>
    <w:rsid w:val="00906799"/>
    <w:rsid w:val="0090698A"/>
    <w:rsid w:val="00906B36"/>
    <w:rsid w:val="00912DD6"/>
    <w:rsid w:val="00914744"/>
    <w:rsid w:val="009150FC"/>
    <w:rsid w:val="009154B6"/>
    <w:rsid w:val="00916B81"/>
    <w:rsid w:val="009175DD"/>
    <w:rsid w:val="00922193"/>
    <w:rsid w:val="009232CD"/>
    <w:rsid w:val="00923710"/>
    <w:rsid w:val="00923FEF"/>
    <w:rsid w:val="00924152"/>
    <w:rsid w:val="00926A69"/>
    <w:rsid w:val="0093194D"/>
    <w:rsid w:val="00934937"/>
    <w:rsid w:val="00934C3F"/>
    <w:rsid w:val="00934FAC"/>
    <w:rsid w:val="00935F63"/>
    <w:rsid w:val="009401B8"/>
    <w:rsid w:val="009402C4"/>
    <w:rsid w:val="009417AE"/>
    <w:rsid w:val="00943450"/>
    <w:rsid w:val="00943DA8"/>
    <w:rsid w:val="00945B3F"/>
    <w:rsid w:val="00947406"/>
    <w:rsid w:val="00947BBF"/>
    <w:rsid w:val="0095024B"/>
    <w:rsid w:val="00950DCB"/>
    <w:rsid w:val="0095131A"/>
    <w:rsid w:val="00952645"/>
    <w:rsid w:val="00952D4C"/>
    <w:rsid w:val="009536E5"/>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1192"/>
    <w:rsid w:val="00983FEE"/>
    <w:rsid w:val="00984E69"/>
    <w:rsid w:val="00985BBD"/>
    <w:rsid w:val="00985E70"/>
    <w:rsid w:val="00986013"/>
    <w:rsid w:val="00992C5B"/>
    <w:rsid w:val="00992F89"/>
    <w:rsid w:val="00995BD7"/>
    <w:rsid w:val="009962A6"/>
    <w:rsid w:val="009979DB"/>
    <w:rsid w:val="009979F4"/>
    <w:rsid w:val="009A1DF7"/>
    <w:rsid w:val="009A45B2"/>
    <w:rsid w:val="009A53FF"/>
    <w:rsid w:val="009A5585"/>
    <w:rsid w:val="009A59D5"/>
    <w:rsid w:val="009A657E"/>
    <w:rsid w:val="009A7048"/>
    <w:rsid w:val="009B1095"/>
    <w:rsid w:val="009B131C"/>
    <w:rsid w:val="009B2A30"/>
    <w:rsid w:val="009B2B34"/>
    <w:rsid w:val="009B3527"/>
    <w:rsid w:val="009B3DD4"/>
    <w:rsid w:val="009C49FB"/>
    <w:rsid w:val="009C6954"/>
    <w:rsid w:val="009C6FA1"/>
    <w:rsid w:val="009C72EB"/>
    <w:rsid w:val="009C7B01"/>
    <w:rsid w:val="009D0EC3"/>
    <w:rsid w:val="009D20AA"/>
    <w:rsid w:val="009D2DDD"/>
    <w:rsid w:val="009D4EBD"/>
    <w:rsid w:val="009D5FD2"/>
    <w:rsid w:val="009D64A3"/>
    <w:rsid w:val="009D657D"/>
    <w:rsid w:val="009E1A91"/>
    <w:rsid w:val="009E2E0A"/>
    <w:rsid w:val="009E5D48"/>
    <w:rsid w:val="009E5ED6"/>
    <w:rsid w:val="009E753D"/>
    <w:rsid w:val="009F15BD"/>
    <w:rsid w:val="009F1857"/>
    <w:rsid w:val="009F37C6"/>
    <w:rsid w:val="009F39B4"/>
    <w:rsid w:val="009F586B"/>
    <w:rsid w:val="009F5D3C"/>
    <w:rsid w:val="009F7276"/>
    <w:rsid w:val="009F7A6A"/>
    <w:rsid w:val="00A01971"/>
    <w:rsid w:val="00A02CD3"/>
    <w:rsid w:val="00A04E35"/>
    <w:rsid w:val="00A073AB"/>
    <w:rsid w:val="00A10DA6"/>
    <w:rsid w:val="00A1129A"/>
    <w:rsid w:val="00A11DC3"/>
    <w:rsid w:val="00A12C65"/>
    <w:rsid w:val="00A1337D"/>
    <w:rsid w:val="00A151E9"/>
    <w:rsid w:val="00A15DBB"/>
    <w:rsid w:val="00A179A6"/>
    <w:rsid w:val="00A21752"/>
    <w:rsid w:val="00A21794"/>
    <w:rsid w:val="00A248F3"/>
    <w:rsid w:val="00A24CE1"/>
    <w:rsid w:val="00A25578"/>
    <w:rsid w:val="00A259F2"/>
    <w:rsid w:val="00A25BC4"/>
    <w:rsid w:val="00A26FE9"/>
    <w:rsid w:val="00A33802"/>
    <w:rsid w:val="00A33B6A"/>
    <w:rsid w:val="00A35C1F"/>
    <w:rsid w:val="00A36294"/>
    <w:rsid w:val="00A36592"/>
    <w:rsid w:val="00A366AE"/>
    <w:rsid w:val="00A37056"/>
    <w:rsid w:val="00A37162"/>
    <w:rsid w:val="00A37590"/>
    <w:rsid w:val="00A37828"/>
    <w:rsid w:val="00A37E51"/>
    <w:rsid w:val="00A4007B"/>
    <w:rsid w:val="00A4101C"/>
    <w:rsid w:val="00A4106F"/>
    <w:rsid w:val="00A45464"/>
    <w:rsid w:val="00A45AD0"/>
    <w:rsid w:val="00A45D68"/>
    <w:rsid w:val="00A47633"/>
    <w:rsid w:val="00A52B34"/>
    <w:rsid w:val="00A53690"/>
    <w:rsid w:val="00A549E4"/>
    <w:rsid w:val="00A54A38"/>
    <w:rsid w:val="00A61222"/>
    <w:rsid w:val="00A62D31"/>
    <w:rsid w:val="00A62F3C"/>
    <w:rsid w:val="00A63380"/>
    <w:rsid w:val="00A65039"/>
    <w:rsid w:val="00A6688B"/>
    <w:rsid w:val="00A6698E"/>
    <w:rsid w:val="00A67CAC"/>
    <w:rsid w:val="00A72BE4"/>
    <w:rsid w:val="00A865C7"/>
    <w:rsid w:val="00A909CF"/>
    <w:rsid w:val="00A95018"/>
    <w:rsid w:val="00A97E3B"/>
    <w:rsid w:val="00AA04B7"/>
    <w:rsid w:val="00AA1DAE"/>
    <w:rsid w:val="00AA20A1"/>
    <w:rsid w:val="00AA41F2"/>
    <w:rsid w:val="00AB039E"/>
    <w:rsid w:val="00AB4206"/>
    <w:rsid w:val="00AB7FAD"/>
    <w:rsid w:val="00AC137F"/>
    <w:rsid w:val="00AC1439"/>
    <w:rsid w:val="00AC4FA8"/>
    <w:rsid w:val="00AC5850"/>
    <w:rsid w:val="00AC6BC3"/>
    <w:rsid w:val="00AC7BE7"/>
    <w:rsid w:val="00AC7E54"/>
    <w:rsid w:val="00AD0637"/>
    <w:rsid w:val="00AD071F"/>
    <w:rsid w:val="00AD0D0D"/>
    <w:rsid w:val="00AD3A6F"/>
    <w:rsid w:val="00AD4936"/>
    <w:rsid w:val="00AD5CEB"/>
    <w:rsid w:val="00AD5DF1"/>
    <w:rsid w:val="00AD61A0"/>
    <w:rsid w:val="00AD732E"/>
    <w:rsid w:val="00AD73AD"/>
    <w:rsid w:val="00AE2002"/>
    <w:rsid w:val="00AE347E"/>
    <w:rsid w:val="00AE37E6"/>
    <w:rsid w:val="00AE6174"/>
    <w:rsid w:val="00AE6A4E"/>
    <w:rsid w:val="00AE6CFA"/>
    <w:rsid w:val="00AE7B98"/>
    <w:rsid w:val="00AE7F19"/>
    <w:rsid w:val="00AF129F"/>
    <w:rsid w:val="00AF14DF"/>
    <w:rsid w:val="00AF4FC2"/>
    <w:rsid w:val="00AF5FEB"/>
    <w:rsid w:val="00B0207F"/>
    <w:rsid w:val="00B0262D"/>
    <w:rsid w:val="00B05B09"/>
    <w:rsid w:val="00B05C9F"/>
    <w:rsid w:val="00B11BD9"/>
    <w:rsid w:val="00B12073"/>
    <w:rsid w:val="00B1287E"/>
    <w:rsid w:val="00B12DC9"/>
    <w:rsid w:val="00B13272"/>
    <w:rsid w:val="00B13F84"/>
    <w:rsid w:val="00B14604"/>
    <w:rsid w:val="00B155E7"/>
    <w:rsid w:val="00B15ABA"/>
    <w:rsid w:val="00B163BC"/>
    <w:rsid w:val="00B172D5"/>
    <w:rsid w:val="00B209D3"/>
    <w:rsid w:val="00B20C85"/>
    <w:rsid w:val="00B2146D"/>
    <w:rsid w:val="00B21B98"/>
    <w:rsid w:val="00B22B75"/>
    <w:rsid w:val="00B23AB9"/>
    <w:rsid w:val="00B23E6A"/>
    <w:rsid w:val="00B24626"/>
    <w:rsid w:val="00B26C47"/>
    <w:rsid w:val="00B27552"/>
    <w:rsid w:val="00B31844"/>
    <w:rsid w:val="00B34339"/>
    <w:rsid w:val="00B34BB3"/>
    <w:rsid w:val="00B3625E"/>
    <w:rsid w:val="00B40DBD"/>
    <w:rsid w:val="00B42B2F"/>
    <w:rsid w:val="00B44900"/>
    <w:rsid w:val="00B44AF7"/>
    <w:rsid w:val="00B44F94"/>
    <w:rsid w:val="00B472E1"/>
    <w:rsid w:val="00B52821"/>
    <w:rsid w:val="00B541A8"/>
    <w:rsid w:val="00B54500"/>
    <w:rsid w:val="00B60765"/>
    <w:rsid w:val="00B60D4C"/>
    <w:rsid w:val="00B61301"/>
    <w:rsid w:val="00B61D9C"/>
    <w:rsid w:val="00B61FDC"/>
    <w:rsid w:val="00B6356D"/>
    <w:rsid w:val="00B63C22"/>
    <w:rsid w:val="00B679BF"/>
    <w:rsid w:val="00B71170"/>
    <w:rsid w:val="00B72237"/>
    <w:rsid w:val="00B72741"/>
    <w:rsid w:val="00B7635B"/>
    <w:rsid w:val="00B802F4"/>
    <w:rsid w:val="00B80BCE"/>
    <w:rsid w:val="00B80C90"/>
    <w:rsid w:val="00B81524"/>
    <w:rsid w:val="00B81740"/>
    <w:rsid w:val="00B81CAD"/>
    <w:rsid w:val="00B83D6B"/>
    <w:rsid w:val="00B8541F"/>
    <w:rsid w:val="00B85D7B"/>
    <w:rsid w:val="00B8694B"/>
    <w:rsid w:val="00B900EA"/>
    <w:rsid w:val="00B91069"/>
    <w:rsid w:val="00B9131E"/>
    <w:rsid w:val="00B9277D"/>
    <w:rsid w:val="00B92842"/>
    <w:rsid w:val="00B94EF2"/>
    <w:rsid w:val="00BA2713"/>
    <w:rsid w:val="00BA2941"/>
    <w:rsid w:val="00BA43D6"/>
    <w:rsid w:val="00BA4C61"/>
    <w:rsid w:val="00BA54C8"/>
    <w:rsid w:val="00BA595B"/>
    <w:rsid w:val="00BA5D02"/>
    <w:rsid w:val="00BA627A"/>
    <w:rsid w:val="00BA6804"/>
    <w:rsid w:val="00BB22FA"/>
    <w:rsid w:val="00BB3147"/>
    <w:rsid w:val="00BC05A6"/>
    <w:rsid w:val="00BC4BAB"/>
    <w:rsid w:val="00BC6500"/>
    <w:rsid w:val="00BC7B57"/>
    <w:rsid w:val="00BD0455"/>
    <w:rsid w:val="00BD12A1"/>
    <w:rsid w:val="00BD5AC0"/>
    <w:rsid w:val="00BD74E3"/>
    <w:rsid w:val="00BD76CE"/>
    <w:rsid w:val="00BD7B83"/>
    <w:rsid w:val="00BE4787"/>
    <w:rsid w:val="00BF0655"/>
    <w:rsid w:val="00BF1054"/>
    <w:rsid w:val="00BF17C6"/>
    <w:rsid w:val="00BF3420"/>
    <w:rsid w:val="00BF53FA"/>
    <w:rsid w:val="00BF5591"/>
    <w:rsid w:val="00BF6E1A"/>
    <w:rsid w:val="00C00FDA"/>
    <w:rsid w:val="00C01823"/>
    <w:rsid w:val="00C02EB9"/>
    <w:rsid w:val="00C03AD5"/>
    <w:rsid w:val="00C04E4B"/>
    <w:rsid w:val="00C05F73"/>
    <w:rsid w:val="00C07BF3"/>
    <w:rsid w:val="00C115C0"/>
    <w:rsid w:val="00C11854"/>
    <w:rsid w:val="00C11B56"/>
    <w:rsid w:val="00C141FC"/>
    <w:rsid w:val="00C16045"/>
    <w:rsid w:val="00C161D2"/>
    <w:rsid w:val="00C16CEC"/>
    <w:rsid w:val="00C1792C"/>
    <w:rsid w:val="00C2143F"/>
    <w:rsid w:val="00C21E27"/>
    <w:rsid w:val="00C22E3E"/>
    <w:rsid w:val="00C2382D"/>
    <w:rsid w:val="00C23F79"/>
    <w:rsid w:val="00C25723"/>
    <w:rsid w:val="00C2593A"/>
    <w:rsid w:val="00C25DBC"/>
    <w:rsid w:val="00C2626F"/>
    <w:rsid w:val="00C272E9"/>
    <w:rsid w:val="00C27C69"/>
    <w:rsid w:val="00C27DC7"/>
    <w:rsid w:val="00C31CBE"/>
    <w:rsid w:val="00C3243F"/>
    <w:rsid w:val="00C335C0"/>
    <w:rsid w:val="00C34C5B"/>
    <w:rsid w:val="00C3521C"/>
    <w:rsid w:val="00C37EB8"/>
    <w:rsid w:val="00C41D04"/>
    <w:rsid w:val="00C41E3E"/>
    <w:rsid w:val="00C4277E"/>
    <w:rsid w:val="00C43942"/>
    <w:rsid w:val="00C44968"/>
    <w:rsid w:val="00C47B1A"/>
    <w:rsid w:val="00C503A0"/>
    <w:rsid w:val="00C5191E"/>
    <w:rsid w:val="00C52DBB"/>
    <w:rsid w:val="00C54015"/>
    <w:rsid w:val="00C54B8A"/>
    <w:rsid w:val="00C61CF6"/>
    <w:rsid w:val="00C62644"/>
    <w:rsid w:val="00C62BF5"/>
    <w:rsid w:val="00C636DA"/>
    <w:rsid w:val="00C65176"/>
    <w:rsid w:val="00C658A2"/>
    <w:rsid w:val="00C663B9"/>
    <w:rsid w:val="00C6797C"/>
    <w:rsid w:val="00C67E22"/>
    <w:rsid w:val="00C72271"/>
    <w:rsid w:val="00C7624C"/>
    <w:rsid w:val="00C76B27"/>
    <w:rsid w:val="00C81356"/>
    <w:rsid w:val="00C8417C"/>
    <w:rsid w:val="00C86819"/>
    <w:rsid w:val="00C87DA0"/>
    <w:rsid w:val="00C87DF5"/>
    <w:rsid w:val="00C9354C"/>
    <w:rsid w:val="00CA2A4A"/>
    <w:rsid w:val="00CA4B16"/>
    <w:rsid w:val="00CA5CB5"/>
    <w:rsid w:val="00CA631A"/>
    <w:rsid w:val="00CA6415"/>
    <w:rsid w:val="00CA6EC4"/>
    <w:rsid w:val="00CA6FF9"/>
    <w:rsid w:val="00CB2962"/>
    <w:rsid w:val="00CB4238"/>
    <w:rsid w:val="00CB5938"/>
    <w:rsid w:val="00CC1A64"/>
    <w:rsid w:val="00CC333D"/>
    <w:rsid w:val="00CC34EB"/>
    <w:rsid w:val="00CC6616"/>
    <w:rsid w:val="00CC66EA"/>
    <w:rsid w:val="00CC7B36"/>
    <w:rsid w:val="00CD3C17"/>
    <w:rsid w:val="00CE10E3"/>
    <w:rsid w:val="00CE1F8C"/>
    <w:rsid w:val="00CE1F9C"/>
    <w:rsid w:val="00CE2E48"/>
    <w:rsid w:val="00CE579C"/>
    <w:rsid w:val="00CE6057"/>
    <w:rsid w:val="00CF089D"/>
    <w:rsid w:val="00CF10E5"/>
    <w:rsid w:val="00CF2B30"/>
    <w:rsid w:val="00CF3F00"/>
    <w:rsid w:val="00CF4C11"/>
    <w:rsid w:val="00CF507A"/>
    <w:rsid w:val="00CF5C0E"/>
    <w:rsid w:val="00CF6672"/>
    <w:rsid w:val="00D021F7"/>
    <w:rsid w:val="00D03349"/>
    <w:rsid w:val="00D069C7"/>
    <w:rsid w:val="00D078A2"/>
    <w:rsid w:val="00D1271E"/>
    <w:rsid w:val="00D12D28"/>
    <w:rsid w:val="00D13D76"/>
    <w:rsid w:val="00D145E3"/>
    <w:rsid w:val="00D16418"/>
    <w:rsid w:val="00D21123"/>
    <w:rsid w:val="00D2481D"/>
    <w:rsid w:val="00D25448"/>
    <w:rsid w:val="00D26BB7"/>
    <w:rsid w:val="00D27454"/>
    <w:rsid w:val="00D336B5"/>
    <w:rsid w:val="00D34074"/>
    <w:rsid w:val="00D367EB"/>
    <w:rsid w:val="00D4244E"/>
    <w:rsid w:val="00D42907"/>
    <w:rsid w:val="00D45954"/>
    <w:rsid w:val="00D461C2"/>
    <w:rsid w:val="00D46CE6"/>
    <w:rsid w:val="00D47330"/>
    <w:rsid w:val="00D47F11"/>
    <w:rsid w:val="00D52556"/>
    <w:rsid w:val="00D53BA3"/>
    <w:rsid w:val="00D5522C"/>
    <w:rsid w:val="00D60705"/>
    <w:rsid w:val="00D60E0C"/>
    <w:rsid w:val="00D61AAE"/>
    <w:rsid w:val="00D61D08"/>
    <w:rsid w:val="00D626C3"/>
    <w:rsid w:val="00D64CB8"/>
    <w:rsid w:val="00D6567D"/>
    <w:rsid w:val="00D66A62"/>
    <w:rsid w:val="00D67F99"/>
    <w:rsid w:val="00D703D1"/>
    <w:rsid w:val="00D714F9"/>
    <w:rsid w:val="00D72FD8"/>
    <w:rsid w:val="00D75277"/>
    <w:rsid w:val="00D81D34"/>
    <w:rsid w:val="00D85E26"/>
    <w:rsid w:val="00D86987"/>
    <w:rsid w:val="00D91DB0"/>
    <w:rsid w:val="00D948F2"/>
    <w:rsid w:val="00D94B3C"/>
    <w:rsid w:val="00D95DCB"/>
    <w:rsid w:val="00D9697A"/>
    <w:rsid w:val="00DA165C"/>
    <w:rsid w:val="00DA4C48"/>
    <w:rsid w:val="00DA727D"/>
    <w:rsid w:val="00DA746C"/>
    <w:rsid w:val="00DB14A7"/>
    <w:rsid w:val="00DB18AD"/>
    <w:rsid w:val="00DB37AA"/>
    <w:rsid w:val="00DB53A7"/>
    <w:rsid w:val="00DB53A9"/>
    <w:rsid w:val="00DC043D"/>
    <w:rsid w:val="00DC26FF"/>
    <w:rsid w:val="00DC2C72"/>
    <w:rsid w:val="00DC4975"/>
    <w:rsid w:val="00DC4DB2"/>
    <w:rsid w:val="00DC5C39"/>
    <w:rsid w:val="00DC7F56"/>
    <w:rsid w:val="00DD170F"/>
    <w:rsid w:val="00DD2739"/>
    <w:rsid w:val="00DD4773"/>
    <w:rsid w:val="00DD5E42"/>
    <w:rsid w:val="00DD64FD"/>
    <w:rsid w:val="00DE0A8A"/>
    <w:rsid w:val="00DE0E86"/>
    <w:rsid w:val="00DE4922"/>
    <w:rsid w:val="00DE7CD8"/>
    <w:rsid w:val="00DF1240"/>
    <w:rsid w:val="00DF4F1E"/>
    <w:rsid w:val="00DF5473"/>
    <w:rsid w:val="00DF5A1A"/>
    <w:rsid w:val="00DF6E54"/>
    <w:rsid w:val="00E006F8"/>
    <w:rsid w:val="00E017BA"/>
    <w:rsid w:val="00E01C2A"/>
    <w:rsid w:val="00E01D7A"/>
    <w:rsid w:val="00E03C17"/>
    <w:rsid w:val="00E04228"/>
    <w:rsid w:val="00E04457"/>
    <w:rsid w:val="00E04BBC"/>
    <w:rsid w:val="00E10450"/>
    <w:rsid w:val="00E10B1B"/>
    <w:rsid w:val="00E1183B"/>
    <w:rsid w:val="00E11A7A"/>
    <w:rsid w:val="00E137EF"/>
    <w:rsid w:val="00E139F8"/>
    <w:rsid w:val="00E13E1C"/>
    <w:rsid w:val="00E1411D"/>
    <w:rsid w:val="00E1478E"/>
    <w:rsid w:val="00E159D7"/>
    <w:rsid w:val="00E206F2"/>
    <w:rsid w:val="00E215F4"/>
    <w:rsid w:val="00E21653"/>
    <w:rsid w:val="00E21ABE"/>
    <w:rsid w:val="00E22008"/>
    <w:rsid w:val="00E2414E"/>
    <w:rsid w:val="00E24FF1"/>
    <w:rsid w:val="00E25415"/>
    <w:rsid w:val="00E266BD"/>
    <w:rsid w:val="00E26830"/>
    <w:rsid w:val="00E30A23"/>
    <w:rsid w:val="00E31571"/>
    <w:rsid w:val="00E31E6E"/>
    <w:rsid w:val="00E33949"/>
    <w:rsid w:val="00E37332"/>
    <w:rsid w:val="00E40B36"/>
    <w:rsid w:val="00E41881"/>
    <w:rsid w:val="00E45718"/>
    <w:rsid w:val="00E47F2C"/>
    <w:rsid w:val="00E50021"/>
    <w:rsid w:val="00E50286"/>
    <w:rsid w:val="00E507FE"/>
    <w:rsid w:val="00E51672"/>
    <w:rsid w:val="00E51EB7"/>
    <w:rsid w:val="00E52E12"/>
    <w:rsid w:val="00E54A46"/>
    <w:rsid w:val="00E55EE5"/>
    <w:rsid w:val="00E577EE"/>
    <w:rsid w:val="00E57864"/>
    <w:rsid w:val="00E61364"/>
    <w:rsid w:val="00E61772"/>
    <w:rsid w:val="00E61991"/>
    <w:rsid w:val="00E619C7"/>
    <w:rsid w:val="00E61C34"/>
    <w:rsid w:val="00E625B3"/>
    <w:rsid w:val="00E6412D"/>
    <w:rsid w:val="00E646E9"/>
    <w:rsid w:val="00E64743"/>
    <w:rsid w:val="00E72338"/>
    <w:rsid w:val="00E7257D"/>
    <w:rsid w:val="00E728CB"/>
    <w:rsid w:val="00E72FE0"/>
    <w:rsid w:val="00E7336F"/>
    <w:rsid w:val="00E76262"/>
    <w:rsid w:val="00E76C8F"/>
    <w:rsid w:val="00E84A6B"/>
    <w:rsid w:val="00E85AA2"/>
    <w:rsid w:val="00E90664"/>
    <w:rsid w:val="00E91442"/>
    <w:rsid w:val="00E91C82"/>
    <w:rsid w:val="00E92385"/>
    <w:rsid w:val="00E93F48"/>
    <w:rsid w:val="00E96DEA"/>
    <w:rsid w:val="00EA0B91"/>
    <w:rsid w:val="00EA1585"/>
    <w:rsid w:val="00EA15CB"/>
    <w:rsid w:val="00EA1A77"/>
    <w:rsid w:val="00EA48AE"/>
    <w:rsid w:val="00EA6CFE"/>
    <w:rsid w:val="00EB09E2"/>
    <w:rsid w:val="00EB14E7"/>
    <w:rsid w:val="00EB2915"/>
    <w:rsid w:val="00EB2FB2"/>
    <w:rsid w:val="00EB4160"/>
    <w:rsid w:val="00EB58C6"/>
    <w:rsid w:val="00EB5FAA"/>
    <w:rsid w:val="00EB746A"/>
    <w:rsid w:val="00EB74A5"/>
    <w:rsid w:val="00EB7EB3"/>
    <w:rsid w:val="00EC027A"/>
    <w:rsid w:val="00EC1B66"/>
    <w:rsid w:val="00EC3333"/>
    <w:rsid w:val="00EC368A"/>
    <w:rsid w:val="00EC4164"/>
    <w:rsid w:val="00EC42F9"/>
    <w:rsid w:val="00ED0179"/>
    <w:rsid w:val="00ED02AC"/>
    <w:rsid w:val="00ED224C"/>
    <w:rsid w:val="00ED3786"/>
    <w:rsid w:val="00ED3E79"/>
    <w:rsid w:val="00ED5075"/>
    <w:rsid w:val="00ED5274"/>
    <w:rsid w:val="00ED55AF"/>
    <w:rsid w:val="00ED5B32"/>
    <w:rsid w:val="00ED69B4"/>
    <w:rsid w:val="00ED69DE"/>
    <w:rsid w:val="00ED760C"/>
    <w:rsid w:val="00ED7A32"/>
    <w:rsid w:val="00EE0126"/>
    <w:rsid w:val="00EE06CC"/>
    <w:rsid w:val="00EE0C27"/>
    <w:rsid w:val="00EE107B"/>
    <w:rsid w:val="00EE3E18"/>
    <w:rsid w:val="00EE5A49"/>
    <w:rsid w:val="00EE70A5"/>
    <w:rsid w:val="00EE7E0C"/>
    <w:rsid w:val="00EF1AF4"/>
    <w:rsid w:val="00EF1D10"/>
    <w:rsid w:val="00EF2A15"/>
    <w:rsid w:val="00EF32DD"/>
    <w:rsid w:val="00EF3D36"/>
    <w:rsid w:val="00EF4997"/>
    <w:rsid w:val="00EF542E"/>
    <w:rsid w:val="00EF5BFD"/>
    <w:rsid w:val="00EF6E3E"/>
    <w:rsid w:val="00EF73E1"/>
    <w:rsid w:val="00F01C6F"/>
    <w:rsid w:val="00F03998"/>
    <w:rsid w:val="00F06EE2"/>
    <w:rsid w:val="00F074DC"/>
    <w:rsid w:val="00F07F49"/>
    <w:rsid w:val="00F1211E"/>
    <w:rsid w:val="00F13459"/>
    <w:rsid w:val="00F13B2A"/>
    <w:rsid w:val="00F1519A"/>
    <w:rsid w:val="00F15A59"/>
    <w:rsid w:val="00F16B35"/>
    <w:rsid w:val="00F17FA8"/>
    <w:rsid w:val="00F203AF"/>
    <w:rsid w:val="00F2267D"/>
    <w:rsid w:val="00F24BE3"/>
    <w:rsid w:val="00F24F8F"/>
    <w:rsid w:val="00F25028"/>
    <w:rsid w:val="00F267C9"/>
    <w:rsid w:val="00F26A45"/>
    <w:rsid w:val="00F307E0"/>
    <w:rsid w:val="00F313A0"/>
    <w:rsid w:val="00F3297D"/>
    <w:rsid w:val="00F336D2"/>
    <w:rsid w:val="00F33CE8"/>
    <w:rsid w:val="00F34D63"/>
    <w:rsid w:val="00F35F0C"/>
    <w:rsid w:val="00F37B4C"/>
    <w:rsid w:val="00F41F28"/>
    <w:rsid w:val="00F42BA8"/>
    <w:rsid w:val="00F471A5"/>
    <w:rsid w:val="00F50CC5"/>
    <w:rsid w:val="00F515F4"/>
    <w:rsid w:val="00F54429"/>
    <w:rsid w:val="00F562C3"/>
    <w:rsid w:val="00F57F7A"/>
    <w:rsid w:val="00F60755"/>
    <w:rsid w:val="00F609F6"/>
    <w:rsid w:val="00F61FC1"/>
    <w:rsid w:val="00F621B5"/>
    <w:rsid w:val="00F62D08"/>
    <w:rsid w:val="00F62D33"/>
    <w:rsid w:val="00F63274"/>
    <w:rsid w:val="00F6570B"/>
    <w:rsid w:val="00F660D0"/>
    <w:rsid w:val="00F67615"/>
    <w:rsid w:val="00F701F9"/>
    <w:rsid w:val="00F70585"/>
    <w:rsid w:val="00F726E5"/>
    <w:rsid w:val="00F728AF"/>
    <w:rsid w:val="00F73444"/>
    <w:rsid w:val="00F76BC4"/>
    <w:rsid w:val="00F76C98"/>
    <w:rsid w:val="00F8002E"/>
    <w:rsid w:val="00F804CD"/>
    <w:rsid w:val="00F80750"/>
    <w:rsid w:val="00F817E9"/>
    <w:rsid w:val="00F82570"/>
    <w:rsid w:val="00F82C56"/>
    <w:rsid w:val="00F844F8"/>
    <w:rsid w:val="00F85F59"/>
    <w:rsid w:val="00F8641E"/>
    <w:rsid w:val="00F86717"/>
    <w:rsid w:val="00F86DD4"/>
    <w:rsid w:val="00F871F5"/>
    <w:rsid w:val="00F90199"/>
    <w:rsid w:val="00F90823"/>
    <w:rsid w:val="00F91036"/>
    <w:rsid w:val="00F95344"/>
    <w:rsid w:val="00FA049A"/>
    <w:rsid w:val="00FA0FA9"/>
    <w:rsid w:val="00FA3CEC"/>
    <w:rsid w:val="00FA49BF"/>
    <w:rsid w:val="00FA6A66"/>
    <w:rsid w:val="00FA796A"/>
    <w:rsid w:val="00FB1E3D"/>
    <w:rsid w:val="00FB49D5"/>
    <w:rsid w:val="00FB4CF2"/>
    <w:rsid w:val="00FB4EC1"/>
    <w:rsid w:val="00FB6263"/>
    <w:rsid w:val="00FB659B"/>
    <w:rsid w:val="00FC14A7"/>
    <w:rsid w:val="00FC4845"/>
    <w:rsid w:val="00FC6B03"/>
    <w:rsid w:val="00FD06D5"/>
    <w:rsid w:val="00FD6C41"/>
    <w:rsid w:val="00FE1485"/>
    <w:rsid w:val="00FE2B66"/>
    <w:rsid w:val="00FE3B88"/>
    <w:rsid w:val="00FE3C19"/>
    <w:rsid w:val="00FE3E03"/>
    <w:rsid w:val="00FE419E"/>
    <w:rsid w:val="00FE6A5B"/>
    <w:rsid w:val="00FE768B"/>
    <w:rsid w:val="00FF0D47"/>
    <w:rsid w:val="00FF2484"/>
    <w:rsid w:val="00FF31E3"/>
    <w:rsid w:val="00FF5A15"/>
    <w:rsid w:val="0B5E6719"/>
    <w:rsid w:val="18C42F10"/>
    <w:rsid w:val="2A061B8E"/>
    <w:rsid w:val="3827891E"/>
    <w:rsid w:val="43719607"/>
    <w:rsid w:val="4C322F9F"/>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3C5F02"/>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D2739"/>
  </w:style>
  <w:style w:type="character" w:customStyle="1" w:styleId="normaltextrun">
    <w:name w:val="normaltextrun"/>
    <w:basedOn w:val="DefaultParagraphFont"/>
    <w:rsid w:val="00FB659B"/>
  </w:style>
  <w:style w:type="character" w:customStyle="1" w:styleId="bcx9">
    <w:name w:val="bcx9"/>
    <w:basedOn w:val="DefaultParagraphFont"/>
    <w:rsid w:val="00FB659B"/>
  </w:style>
  <w:style w:type="character" w:customStyle="1" w:styleId="scxo65557166">
    <w:name w:val="scxo65557166"/>
    <w:basedOn w:val="DefaultParagraphFont"/>
    <w:rsid w:val="00674C1E"/>
  </w:style>
  <w:style w:type="paragraph" w:customStyle="1" w:styleId="paragraph">
    <w:name w:val="paragraph"/>
    <w:basedOn w:val="Normal"/>
    <w:rsid w:val="0010647B"/>
    <w:pPr>
      <w:spacing w:before="100" w:beforeAutospacing="1" w:after="100" w:afterAutospacing="1"/>
    </w:pPr>
    <w:rPr>
      <w:rFonts w:ascii="Times New Roman" w:eastAsia="Times New Roman" w:hAnsi="Times New Roman" w:cs="Times New Roman"/>
      <w:color w:val="auto"/>
      <w:lang w:eastAsia="en-AU"/>
    </w:rPr>
  </w:style>
  <w:style w:type="character" w:customStyle="1" w:styleId="eop">
    <w:name w:val="eop"/>
    <w:basedOn w:val="DefaultParagraphFont"/>
    <w:rsid w:val="0010647B"/>
  </w:style>
  <w:style w:type="character" w:customStyle="1" w:styleId="scxo225464781">
    <w:name w:val="scxo225464781"/>
    <w:basedOn w:val="DefaultParagraphFont"/>
    <w:rsid w:val="004579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09595702">
      <w:bodyDiv w:val="1"/>
      <w:marLeft w:val="0"/>
      <w:marRight w:val="0"/>
      <w:marTop w:val="0"/>
      <w:marBottom w:val="0"/>
      <w:divBdr>
        <w:top w:val="none" w:sz="0" w:space="0" w:color="auto"/>
        <w:left w:val="none" w:sz="0" w:space="0" w:color="auto"/>
        <w:bottom w:val="none" w:sz="0" w:space="0" w:color="auto"/>
        <w:right w:val="none" w:sz="0" w:space="0" w:color="auto"/>
      </w:divBdr>
    </w:div>
    <w:div w:id="426655241">
      <w:bodyDiv w:val="1"/>
      <w:marLeft w:val="0"/>
      <w:marRight w:val="0"/>
      <w:marTop w:val="0"/>
      <w:marBottom w:val="0"/>
      <w:divBdr>
        <w:top w:val="none" w:sz="0" w:space="0" w:color="auto"/>
        <w:left w:val="none" w:sz="0" w:space="0" w:color="auto"/>
        <w:bottom w:val="none" w:sz="0" w:space="0" w:color="auto"/>
        <w:right w:val="none" w:sz="0" w:space="0" w:color="auto"/>
      </w:divBdr>
      <w:divsChild>
        <w:div w:id="1658269569">
          <w:marLeft w:val="0"/>
          <w:marRight w:val="0"/>
          <w:marTop w:val="0"/>
          <w:marBottom w:val="0"/>
          <w:divBdr>
            <w:top w:val="none" w:sz="0" w:space="0" w:color="auto"/>
            <w:left w:val="none" w:sz="0" w:space="0" w:color="auto"/>
            <w:bottom w:val="none" w:sz="0" w:space="0" w:color="auto"/>
            <w:right w:val="none" w:sz="0" w:space="0" w:color="auto"/>
          </w:divBdr>
        </w:div>
        <w:div w:id="2020500948">
          <w:marLeft w:val="0"/>
          <w:marRight w:val="0"/>
          <w:marTop w:val="0"/>
          <w:marBottom w:val="0"/>
          <w:divBdr>
            <w:top w:val="none" w:sz="0" w:space="0" w:color="auto"/>
            <w:left w:val="none" w:sz="0" w:space="0" w:color="auto"/>
            <w:bottom w:val="none" w:sz="0" w:space="0" w:color="auto"/>
            <w:right w:val="none" w:sz="0" w:space="0" w:color="auto"/>
          </w:divBdr>
        </w:div>
      </w:divsChild>
    </w:div>
    <w:div w:id="489251973">
      <w:bodyDiv w:val="1"/>
      <w:marLeft w:val="0"/>
      <w:marRight w:val="0"/>
      <w:marTop w:val="0"/>
      <w:marBottom w:val="0"/>
      <w:divBdr>
        <w:top w:val="none" w:sz="0" w:space="0" w:color="auto"/>
        <w:left w:val="none" w:sz="0" w:space="0" w:color="auto"/>
        <w:bottom w:val="none" w:sz="0" w:space="0" w:color="auto"/>
        <w:right w:val="none" w:sz="0" w:space="0" w:color="auto"/>
      </w:divBdr>
    </w:div>
    <w:div w:id="632178929">
      <w:bodyDiv w:val="1"/>
      <w:marLeft w:val="0"/>
      <w:marRight w:val="0"/>
      <w:marTop w:val="0"/>
      <w:marBottom w:val="0"/>
      <w:divBdr>
        <w:top w:val="none" w:sz="0" w:space="0" w:color="auto"/>
        <w:left w:val="none" w:sz="0" w:space="0" w:color="auto"/>
        <w:bottom w:val="none" w:sz="0" w:space="0" w:color="auto"/>
        <w:right w:val="none" w:sz="0" w:space="0" w:color="auto"/>
      </w:divBdr>
    </w:div>
    <w:div w:id="778065629">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01791069">
      <w:bodyDiv w:val="1"/>
      <w:marLeft w:val="0"/>
      <w:marRight w:val="0"/>
      <w:marTop w:val="0"/>
      <w:marBottom w:val="0"/>
      <w:divBdr>
        <w:top w:val="none" w:sz="0" w:space="0" w:color="auto"/>
        <w:left w:val="none" w:sz="0" w:space="0" w:color="auto"/>
        <w:bottom w:val="none" w:sz="0" w:space="0" w:color="auto"/>
        <w:right w:val="none" w:sz="0" w:space="0" w:color="auto"/>
      </w:divBdr>
    </w:div>
    <w:div w:id="995570144">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32219507">
      <w:bodyDiv w:val="1"/>
      <w:marLeft w:val="0"/>
      <w:marRight w:val="0"/>
      <w:marTop w:val="0"/>
      <w:marBottom w:val="0"/>
      <w:divBdr>
        <w:top w:val="none" w:sz="0" w:space="0" w:color="auto"/>
        <w:left w:val="none" w:sz="0" w:space="0" w:color="auto"/>
        <w:bottom w:val="none" w:sz="0" w:space="0" w:color="auto"/>
        <w:right w:val="none" w:sz="0" w:space="0" w:color="auto"/>
      </w:divBdr>
    </w:div>
    <w:div w:id="1436245936">
      <w:bodyDiv w:val="1"/>
      <w:marLeft w:val="0"/>
      <w:marRight w:val="0"/>
      <w:marTop w:val="0"/>
      <w:marBottom w:val="0"/>
      <w:divBdr>
        <w:top w:val="none" w:sz="0" w:space="0" w:color="auto"/>
        <w:left w:val="none" w:sz="0" w:space="0" w:color="auto"/>
        <w:bottom w:val="none" w:sz="0" w:space="0" w:color="auto"/>
        <w:right w:val="none" w:sz="0" w:space="0" w:color="auto"/>
      </w:divBdr>
    </w:div>
    <w:div w:id="1522890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585459031">
      <w:bodyDiv w:val="1"/>
      <w:marLeft w:val="0"/>
      <w:marRight w:val="0"/>
      <w:marTop w:val="0"/>
      <w:marBottom w:val="0"/>
      <w:divBdr>
        <w:top w:val="none" w:sz="0" w:space="0" w:color="auto"/>
        <w:left w:val="none" w:sz="0" w:space="0" w:color="auto"/>
        <w:bottom w:val="none" w:sz="0" w:space="0" w:color="auto"/>
        <w:right w:val="none" w:sz="0" w:space="0" w:color="auto"/>
      </w:divBdr>
    </w:div>
    <w:div w:id="1646155715">
      <w:bodyDiv w:val="1"/>
      <w:marLeft w:val="0"/>
      <w:marRight w:val="0"/>
      <w:marTop w:val="0"/>
      <w:marBottom w:val="0"/>
      <w:divBdr>
        <w:top w:val="none" w:sz="0" w:space="0" w:color="auto"/>
        <w:left w:val="none" w:sz="0" w:space="0" w:color="auto"/>
        <w:bottom w:val="none" w:sz="0" w:space="0" w:color="auto"/>
        <w:right w:val="none" w:sz="0" w:space="0" w:color="auto"/>
      </w:divBdr>
    </w:div>
    <w:div w:id="1722248105">
      <w:bodyDiv w:val="1"/>
      <w:marLeft w:val="0"/>
      <w:marRight w:val="0"/>
      <w:marTop w:val="0"/>
      <w:marBottom w:val="0"/>
      <w:divBdr>
        <w:top w:val="none" w:sz="0" w:space="0" w:color="auto"/>
        <w:left w:val="none" w:sz="0" w:space="0" w:color="auto"/>
        <w:bottom w:val="none" w:sz="0" w:space="0" w:color="auto"/>
        <w:right w:val="none" w:sz="0" w:space="0" w:color="auto"/>
      </w:divBdr>
    </w:div>
    <w:div w:id="1834829377">
      <w:bodyDiv w:val="1"/>
      <w:marLeft w:val="0"/>
      <w:marRight w:val="0"/>
      <w:marTop w:val="0"/>
      <w:marBottom w:val="0"/>
      <w:divBdr>
        <w:top w:val="none" w:sz="0" w:space="0" w:color="auto"/>
        <w:left w:val="none" w:sz="0" w:space="0" w:color="auto"/>
        <w:bottom w:val="none" w:sz="0" w:space="0" w:color="auto"/>
        <w:right w:val="none" w:sz="0" w:space="0" w:color="auto"/>
      </w:divBdr>
    </w:div>
    <w:div w:id="206899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0454</RACS_x0020_ID>
    <Approved_x0020_Provider xmlns="a8338b6e-77a6-4851-82b6-98166143ffdd" xsi:nil="true"/>
    <Management_x0020_Company_x0020_ID xmlns="a8338b6e-77a6-4851-82b6-98166143ffdd" xsi:nil="true"/>
    <Home xmlns="a8338b6e-77a6-4851-82b6-98166143ffdd">Calvary St Martin de Porres Retirement Community</Home>
    <Signed xmlns="a8338b6e-77a6-4851-82b6-98166143ffdd" xsi:nil="true"/>
    <Uploaded xmlns="a8338b6e-77a6-4851-82b6-98166143ffdd">true</Uploaded>
    <Management_x0020_Company xmlns="a8338b6e-77a6-4851-82b6-98166143ffdd" xsi:nil="true"/>
    <Doc_x0020_Date xmlns="a8338b6e-77a6-4851-82b6-98166143ffdd">2022-09-20T07:05:51+00:00</Doc_x0020_Date>
    <CSI_x0020_ID xmlns="a8338b6e-77a6-4851-82b6-98166143ffdd" xsi:nil="true"/>
    <Case_x0020_ID xmlns="a8338b6e-77a6-4851-82b6-98166143ffdd" xsi:nil="true"/>
    <Approved_x0020_Provider_x0020_ID xmlns="a8338b6e-77a6-4851-82b6-98166143ffdd" xsi:nil="true"/>
    <Location xmlns="a8338b6e-77a6-4851-82b6-98166143ffdd">C:\Users\mfrost\Downloads\Performance_Report_0454_26-07-2022.docx</Location>
    <Doc_x0020_Type xmlns="a8338b6e-77a6-4851-82b6-98166143ffdd">Publication</Doc_x0020_Type>
    <Home_x0020_ID xmlns="a8338b6e-77a6-4851-82b6-98166143ffdd">8D4499AB-7CF4-DC11-AD41-005056922186</Home_x0020_ID>
    <State xmlns="a8338b6e-77a6-4851-82b6-98166143ffdd">NSW</State>
    <Doc_x0020_Sent_Received_x0020_Date xmlns="a8338b6e-77a6-4851-82b6-98166143ffdd">2022-09-20T00:00:00+00:00</Doc_x0020_Sent_Received_x0020_Date>
    <Activity_x0020_ID xmlns="a8338b6e-77a6-4851-82b6-98166143ffdd">20963410-8A62-EA11-9E51-005056922186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E030E5-E657-4CA1-9A4F-4305AC55E05F}">
  <ds:schemaRefs>
    <ds:schemaRef ds:uri="http://schemas.openxmlformats.org/officeDocument/2006/bibliography"/>
  </ds:schemaRefs>
</ds:datastoreItem>
</file>

<file path=customXml/itemProps2.xml><?xml version="1.0" encoding="utf-8"?>
<ds:datastoreItem xmlns:ds="http://schemas.openxmlformats.org/officeDocument/2006/customXml" ds:itemID="{ECD20C4E-7A3E-49B9-843C-59D8372D3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a8338b6e-77a6-4851-82b6-98166143ffdd"/>
    <ds:schemaRef ds:uri="http://purl.org/dc/elements/1.1/"/>
    <ds:schemaRef ds:uri="http://schemas.microsoft.com/office/2006/metadata/properties"/>
    <ds:schemaRef ds:uri="http://www.w3.org/XML/1998/namespace"/>
    <ds:schemaRef ds:uri="http://schemas.microsoft.com/office/2006/documentManagement/types"/>
    <ds:schemaRef ds:uri="http://purl.org/dc/terms/"/>
    <ds:schemaRef ds:uri="http://purl.org/dc/dcmitype/"/>
    <ds:schemaRef ds:uri="http://schemas.openxmlformats.org/package/2006/metadata/core-properties"/>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19</Pages>
  <Words>4774</Words>
  <Characters>27213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2022-09-26T00:12:00Z</dcterms:created>
  <dcterms:modified xsi:type="dcterms:W3CDTF">2022-09-26T00:13:00Z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