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AB373" w14:textId="77777777" w:rsidR="00710D40" w:rsidRPr="003217D3" w:rsidRDefault="00710D40" w:rsidP="00710D40">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7EAB4FD" wp14:editId="47EAB4F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65941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7EAB374" w14:textId="77777777" w:rsidR="00710D40" w:rsidRPr="003217D3" w:rsidRDefault="00710D40" w:rsidP="00710D40">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7EAB375" w14:textId="77777777" w:rsidR="00710D40" w:rsidRPr="00A36AA9" w:rsidRDefault="00710D40" w:rsidP="00710D40">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7EAB376" w14:textId="77777777" w:rsidR="00710D40" w:rsidRPr="00A36AA9" w:rsidRDefault="00710D40" w:rsidP="00710D40">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53144" w14:paraId="47EAB379" w14:textId="77777777" w:rsidTr="00653144">
        <w:tc>
          <w:tcPr>
            <w:cnfStyle w:val="001000000000" w:firstRow="0" w:lastRow="0" w:firstColumn="1" w:lastColumn="0" w:oddVBand="0" w:evenVBand="0" w:oddHBand="0" w:evenHBand="0" w:firstRowFirstColumn="0" w:firstRowLastColumn="0" w:lastRowFirstColumn="0" w:lastRowLastColumn="0"/>
            <w:tcW w:w="3227" w:type="dxa"/>
          </w:tcPr>
          <w:p w14:paraId="47EAB377" w14:textId="77777777" w:rsidR="00710D40" w:rsidRPr="00A36AA9" w:rsidRDefault="00710D40" w:rsidP="00710D40">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7EAB378" w14:textId="77777777" w:rsidR="00710D40" w:rsidRPr="00A36AA9" w:rsidRDefault="00710D40" w:rsidP="00710D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Carina Meals on Wheels</w:t>
            </w:r>
          </w:p>
        </w:tc>
      </w:tr>
      <w:tr w:rsidR="00653144" w14:paraId="47EAB37C" w14:textId="77777777" w:rsidTr="00653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EAB37A" w14:textId="77777777" w:rsidR="00710D40" w:rsidRPr="00A36AA9" w:rsidRDefault="00710D40" w:rsidP="00710D40">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7EAB37B" w14:textId="77777777" w:rsidR="00710D40" w:rsidRPr="00A36AA9" w:rsidRDefault="00710D40" w:rsidP="00710D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 Edmond Street CARINA QLD 4152</w:t>
            </w:r>
          </w:p>
        </w:tc>
      </w:tr>
      <w:tr w:rsidR="00653144" w14:paraId="47EAB37F" w14:textId="77777777" w:rsidTr="006531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EAB37D" w14:textId="77777777" w:rsidR="00710D40" w:rsidRPr="00A36AA9" w:rsidRDefault="00710D40" w:rsidP="00710D40">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7EAB37E" w14:textId="77777777" w:rsidR="00710D40" w:rsidRPr="00A36AA9" w:rsidRDefault="00710D40" w:rsidP="00710D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700458</w:t>
            </w:r>
          </w:p>
        </w:tc>
      </w:tr>
      <w:tr w:rsidR="00653144" w14:paraId="47EAB382" w14:textId="77777777" w:rsidTr="00653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EAB380" w14:textId="77777777" w:rsidR="00710D40" w:rsidRPr="00A36AA9" w:rsidRDefault="00710D40" w:rsidP="00710D40">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7EAB381" w14:textId="77777777" w:rsidR="00710D40" w:rsidRPr="00A36AA9" w:rsidRDefault="00710D40" w:rsidP="00710D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Carina Meals on Wheels Incorporated</w:t>
            </w:r>
          </w:p>
        </w:tc>
      </w:tr>
      <w:tr w:rsidR="00653144" w14:paraId="47EAB385" w14:textId="77777777" w:rsidTr="006531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EAB383" w14:textId="77777777" w:rsidR="00710D40" w:rsidRPr="00A36AA9" w:rsidRDefault="00710D40" w:rsidP="00710D40">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7EAB384" w14:textId="77777777" w:rsidR="00710D40" w:rsidRPr="00A36AA9" w:rsidRDefault="00710D40" w:rsidP="00710D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653144" w14:paraId="47EAB388" w14:textId="77777777" w:rsidTr="00653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EAB386" w14:textId="77777777" w:rsidR="00710D40" w:rsidRPr="00A36AA9" w:rsidRDefault="00710D40" w:rsidP="00710D40">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7EAB387" w14:textId="77777777" w:rsidR="00710D40" w:rsidRPr="00A36AA9" w:rsidRDefault="00710D40" w:rsidP="00710D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13 December 2022</w:t>
            </w:r>
          </w:p>
        </w:tc>
      </w:tr>
      <w:tr w:rsidR="00653144" w14:paraId="47EAB38B" w14:textId="77777777" w:rsidTr="006531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EAB389" w14:textId="77777777" w:rsidR="00710D40" w:rsidRPr="00A36AA9" w:rsidRDefault="00710D40" w:rsidP="00710D40">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7EAB38A" w14:textId="460181D4" w:rsidR="00710D40" w:rsidRPr="00A36AA9" w:rsidRDefault="00242FA1" w:rsidP="00710D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w:t>
            </w:r>
            <w:r w:rsidR="00423C8A">
              <w:rPr>
                <w:rFonts w:ascii="Arial" w:hAnsi="Arial" w:cs="Arial"/>
                <w:color w:val="auto"/>
              </w:rPr>
              <w:t xml:space="preserve"> January 2023</w:t>
            </w:r>
          </w:p>
        </w:tc>
      </w:tr>
    </w:tbl>
    <w:bookmarkEnd w:id="0"/>
    <w:p w14:paraId="47EAB38C" w14:textId="77777777" w:rsidR="00710D40" w:rsidRPr="00A36AA9" w:rsidRDefault="00710D40" w:rsidP="00710D40">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7EAB38D" w14:textId="77777777" w:rsidR="00710D40" w:rsidRPr="00A36AA9" w:rsidRDefault="00710D40" w:rsidP="00710D40">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7EAB38E" w14:textId="62F2DC92" w:rsidR="00710D40" w:rsidRPr="00A36AA9" w:rsidRDefault="00710D40" w:rsidP="00710D40">
      <w:pPr>
        <w:pStyle w:val="NormalArial"/>
      </w:pPr>
      <w:r w:rsidRPr="00A36AA9">
        <w:t xml:space="preserve">This performance report for </w:t>
      </w:r>
      <w:r w:rsidRPr="00A36AA9">
        <w:rPr>
          <w:color w:val="auto"/>
        </w:rPr>
        <w:t>Carina Meals on Wheels (</w:t>
      </w:r>
      <w:r w:rsidRPr="00A36AA9">
        <w:rPr>
          <w:b/>
          <w:color w:val="auto"/>
        </w:rPr>
        <w:t>the service</w:t>
      </w:r>
      <w:r w:rsidRPr="00A36AA9">
        <w:rPr>
          <w:color w:val="auto"/>
        </w:rPr>
        <w:t>) has been prepared by</w:t>
      </w:r>
      <w:r w:rsidRPr="00A36AA9">
        <w:rPr>
          <w:color w:val="0000FF"/>
        </w:rPr>
        <w:t xml:space="preserve"> </w:t>
      </w:r>
      <w:r w:rsidR="00242FA1" w:rsidRPr="00423C8A">
        <w:rPr>
          <w:color w:val="auto"/>
        </w:rPr>
        <w:t>A. Grant</w:t>
      </w:r>
      <w:r w:rsidRPr="00423C8A">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47EAB38F" w14:textId="77777777" w:rsidR="00710D40" w:rsidRPr="00A36AA9" w:rsidRDefault="00710D40" w:rsidP="00710D40">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7EAB390" w14:textId="77777777" w:rsidR="00710D40" w:rsidRPr="00A36AA9" w:rsidRDefault="00710D40" w:rsidP="00710D40">
      <w:pPr>
        <w:pStyle w:val="NormalArial"/>
      </w:pPr>
      <w:r w:rsidRPr="00A36AA9">
        <w:t>The report also specifies any areas in which improvements must be made to ensure the Quality Standards are complied with.</w:t>
      </w:r>
    </w:p>
    <w:p w14:paraId="47EAB391" w14:textId="2DBB00FB" w:rsidR="00710D40" w:rsidRDefault="00710D40" w:rsidP="00710D40">
      <w:pPr>
        <w:pStyle w:val="Heading1"/>
        <w:spacing w:before="0" w:after="240" w:line="22" w:lineRule="atLeast"/>
        <w:rPr>
          <w:rFonts w:ascii="Arial" w:hAnsi="Arial" w:cs="Arial"/>
        </w:rPr>
      </w:pPr>
      <w:r w:rsidRPr="00A36AA9">
        <w:rPr>
          <w:rFonts w:ascii="Arial" w:hAnsi="Arial" w:cs="Arial"/>
        </w:rPr>
        <w:t>Services included in this assessment</w:t>
      </w:r>
    </w:p>
    <w:p w14:paraId="47EAB392" w14:textId="0E180145" w:rsidR="00710D40" w:rsidRPr="00D77C49" w:rsidRDefault="00D77C49" w:rsidP="00710D40">
      <w:pPr>
        <w:pStyle w:val="NormalArial"/>
      </w:pPr>
      <w:bookmarkStart w:id="1" w:name="HcsServicesFullListWithAddress"/>
      <w:bookmarkEnd w:id="1"/>
      <w:r w:rsidRPr="00D77C49">
        <w:t>Community and Home Support, 24812, 1 Edmond Street, CARINA QLD 4152</w:t>
      </w:r>
    </w:p>
    <w:p w14:paraId="47EAB393" w14:textId="77777777" w:rsidR="00710D40" w:rsidRPr="00A36AA9" w:rsidRDefault="00710D40" w:rsidP="00710D40">
      <w:pPr>
        <w:pStyle w:val="Heading1"/>
        <w:spacing w:before="0" w:after="240" w:line="22" w:lineRule="atLeast"/>
        <w:rPr>
          <w:rFonts w:ascii="Arial" w:hAnsi="Arial" w:cs="Arial"/>
        </w:rPr>
      </w:pPr>
      <w:r w:rsidRPr="00A36AA9">
        <w:rPr>
          <w:rFonts w:ascii="Arial" w:hAnsi="Arial" w:cs="Arial"/>
        </w:rPr>
        <w:t>Material relied on</w:t>
      </w:r>
    </w:p>
    <w:p w14:paraId="47EAB394" w14:textId="77777777" w:rsidR="00710D40" w:rsidRPr="00A36AA9" w:rsidRDefault="00710D40" w:rsidP="00710D40">
      <w:pPr>
        <w:pStyle w:val="NormalArial"/>
      </w:pPr>
      <w:r w:rsidRPr="00A36AA9">
        <w:t>The following information has been considered in preparing the performance report:</w:t>
      </w:r>
    </w:p>
    <w:p w14:paraId="47EAB395" w14:textId="5A6CBB37" w:rsidR="00710D40" w:rsidRPr="00A36AA9" w:rsidRDefault="00423C8A" w:rsidP="00710D40">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00710D40" w:rsidRPr="00A36AA9">
        <w:rPr>
          <w:rFonts w:ascii="Arial" w:hAnsi="Arial" w:cs="Arial"/>
        </w:rPr>
        <w:t>he assessment team’s repo</w:t>
      </w:r>
      <w:r w:rsidR="00710D40" w:rsidRPr="00423C8A">
        <w:rPr>
          <w:rFonts w:ascii="Arial" w:hAnsi="Arial" w:cs="Arial"/>
          <w:color w:val="auto"/>
        </w:rPr>
        <w:t>rt for the Assessment Contact - Desk; the Assessment Contact - Desk report was informed by</w:t>
      </w:r>
      <w:r w:rsidRPr="00423C8A">
        <w:rPr>
          <w:rFonts w:ascii="Arial" w:hAnsi="Arial" w:cs="Arial"/>
          <w:color w:val="auto"/>
        </w:rPr>
        <w:t xml:space="preserve"> a </w:t>
      </w:r>
      <w:r w:rsidR="00710D40" w:rsidRPr="00423C8A">
        <w:rPr>
          <w:rFonts w:ascii="Arial" w:hAnsi="Arial" w:cs="Arial"/>
          <w:color w:val="auto"/>
        </w:rPr>
        <w:t>review of documents and interviews with staff, consumers/representatives and others</w:t>
      </w:r>
      <w:r w:rsidRPr="00423C8A">
        <w:rPr>
          <w:rFonts w:ascii="Arial" w:hAnsi="Arial" w:cs="Arial"/>
          <w:color w:val="auto"/>
        </w:rPr>
        <w:t>.</w:t>
      </w:r>
    </w:p>
    <w:p w14:paraId="47EAB39A" w14:textId="77777777" w:rsidR="00710D40" w:rsidRPr="00D76BC8" w:rsidRDefault="00710D40" w:rsidP="00710D40">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7EAB3B4" w14:textId="77777777" w:rsidR="00710D40" w:rsidRPr="00244176" w:rsidRDefault="00710D40" w:rsidP="00710D40">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53144" w14:paraId="47EAB3B7" w14:textId="77777777" w:rsidTr="0065314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47EAB3B5" w14:textId="77777777" w:rsidR="00710D40" w:rsidRPr="00244176" w:rsidRDefault="00710D40" w:rsidP="00710D40">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7EAB3B6" w14:textId="2BC40E28" w:rsidR="00710D40" w:rsidRPr="00CC646C" w:rsidRDefault="001E0258" w:rsidP="00710D4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Not Applicable</w:t>
            </w:r>
          </w:p>
        </w:tc>
      </w:tr>
      <w:tr w:rsidR="00653144" w14:paraId="47EAB3BA" w14:textId="77777777" w:rsidTr="0065314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EAB3B8" w14:textId="77777777" w:rsidR="00710D40" w:rsidRPr="00244176" w:rsidRDefault="00710D40" w:rsidP="00710D40">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7EAB3B9" w14:textId="455D7CD4" w:rsidR="00710D40" w:rsidRPr="00CC646C" w:rsidRDefault="0024481F" w:rsidP="00710D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0258">
                  <w:rPr>
                    <w:rFonts w:ascii="Arial" w:hAnsi="Arial" w:cs="Arial"/>
                    <w:b/>
                    <w:color w:val="auto"/>
                  </w:rPr>
                  <w:t>Not applicable as not all requirements have been assessed</w:t>
                </w:r>
              </w:sdtContent>
            </w:sdt>
            <w:r w:rsidR="00710D40" w:rsidRPr="00CC646C">
              <w:rPr>
                <w:rFonts w:ascii="Arial" w:hAnsi="Arial" w:cs="Arial"/>
                <w:b/>
                <w:color w:val="auto"/>
              </w:rPr>
              <w:t xml:space="preserve"> </w:t>
            </w:r>
          </w:p>
        </w:tc>
      </w:tr>
      <w:tr w:rsidR="00653144" w14:paraId="47EAB3BD" w14:textId="77777777" w:rsidTr="0065314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EAB3BB" w14:textId="77777777" w:rsidR="00710D40" w:rsidRPr="00244176" w:rsidRDefault="00710D40" w:rsidP="00710D40">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7EAB3BC" w14:textId="3FB8BBDF" w:rsidR="00710D40" w:rsidRPr="001E0258" w:rsidRDefault="001E0258" w:rsidP="00710D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1E0258">
              <w:rPr>
                <w:rFonts w:ascii="Arial" w:hAnsi="Arial" w:cs="Arial"/>
                <w:b/>
                <w:color w:val="auto"/>
              </w:rPr>
              <w:t>Not Applicable</w:t>
            </w:r>
            <w:r w:rsidR="00710D40" w:rsidRPr="001E0258">
              <w:rPr>
                <w:rFonts w:ascii="Arial" w:hAnsi="Arial" w:cs="Arial"/>
                <w:b/>
                <w:color w:val="auto"/>
              </w:rPr>
              <w:t xml:space="preserve"> </w:t>
            </w:r>
          </w:p>
        </w:tc>
      </w:tr>
      <w:tr w:rsidR="00653144" w14:paraId="47EAB3C0" w14:textId="77777777" w:rsidTr="0065314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EAB3BE" w14:textId="77777777" w:rsidR="00710D40" w:rsidRPr="00244176" w:rsidRDefault="00710D40" w:rsidP="00710D40">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7EAB3BF" w14:textId="47988A98" w:rsidR="00710D40" w:rsidRPr="001E0258" w:rsidRDefault="001E0258" w:rsidP="00710D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E0258">
              <w:rPr>
                <w:rFonts w:ascii="Arial" w:hAnsi="Arial" w:cs="Arial"/>
                <w:b/>
                <w:color w:val="auto"/>
              </w:rPr>
              <w:t>Not Applicable</w:t>
            </w:r>
            <w:r w:rsidR="00710D40" w:rsidRPr="001E0258">
              <w:rPr>
                <w:rFonts w:ascii="Arial" w:hAnsi="Arial" w:cs="Arial"/>
                <w:b/>
                <w:color w:val="auto"/>
              </w:rPr>
              <w:t xml:space="preserve"> </w:t>
            </w:r>
          </w:p>
        </w:tc>
      </w:tr>
      <w:tr w:rsidR="00653144" w14:paraId="47EAB3C3" w14:textId="77777777" w:rsidTr="0065314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EAB3C1" w14:textId="77777777" w:rsidR="00710D40" w:rsidRPr="00244176" w:rsidRDefault="00710D40" w:rsidP="00710D40">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7EAB3C2" w14:textId="091A4451" w:rsidR="00710D40" w:rsidRPr="001E0258" w:rsidRDefault="001E0258" w:rsidP="00710D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1E0258">
              <w:rPr>
                <w:rFonts w:ascii="Arial" w:hAnsi="Arial" w:cs="Arial"/>
                <w:b/>
                <w:color w:val="auto"/>
              </w:rPr>
              <w:t>Not Applicable</w:t>
            </w:r>
            <w:r w:rsidR="00710D40" w:rsidRPr="001E0258">
              <w:rPr>
                <w:rFonts w:ascii="Arial" w:hAnsi="Arial" w:cs="Arial"/>
                <w:b/>
                <w:color w:val="auto"/>
              </w:rPr>
              <w:t xml:space="preserve"> </w:t>
            </w:r>
          </w:p>
        </w:tc>
      </w:tr>
      <w:tr w:rsidR="00653144" w14:paraId="47EAB3C6" w14:textId="77777777" w:rsidTr="0065314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EAB3C4" w14:textId="77777777" w:rsidR="00710D40" w:rsidRPr="00244176" w:rsidRDefault="00710D40" w:rsidP="00710D40">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7EAB3C5" w14:textId="6B2276B0" w:rsidR="00710D40" w:rsidRPr="00CC646C" w:rsidRDefault="0024481F" w:rsidP="00710D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0258">
                  <w:rPr>
                    <w:rFonts w:ascii="Arial" w:hAnsi="Arial" w:cs="Arial"/>
                    <w:b/>
                    <w:color w:val="auto"/>
                  </w:rPr>
                  <w:t>Not applicable as not all requirements have been assessed</w:t>
                </w:r>
              </w:sdtContent>
            </w:sdt>
            <w:r w:rsidR="00710D40" w:rsidRPr="00CC646C">
              <w:rPr>
                <w:rFonts w:ascii="Arial" w:hAnsi="Arial" w:cs="Arial"/>
                <w:b/>
                <w:color w:val="auto"/>
              </w:rPr>
              <w:t xml:space="preserve"> </w:t>
            </w:r>
          </w:p>
        </w:tc>
      </w:tr>
      <w:tr w:rsidR="00653144" w14:paraId="47EAB3C9" w14:textId="77777777" w:rsidTr="0065314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EAB3C7" w14:textId="77777777" w:rsidR="00710D40" w:rsidRPr="00244176" w:rsidRDefault="00710D40" w:rsidP="00710D40">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7EAB3C8" w14:textId="67C1945C" w:rsidR="00710D40" w:rsidRPr="00CC646C" w:rsidRDefault="0024481F" w:rsidP="00710D4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0258">
                  <w:rPr>
                    <w:rFonts w:ascii="Arial" w:hAnsi="Arial" w:cs="Arial"/>
                    <w:b/>
                    <w:color w:val="auto"/>
                  </w:rPr>
                  <w:t>Not applicable as not all requirements have been assessed</w:t>
                </w:r>
              </w:sdtContent>
            </w:sdt>
            <w:r w:rsidR="00710D40" w:rsidRPr="00CC646C">
              <w:rPr>
                <w:rFonts w:ascii="Arial" w:hAnsi="Arial" w:cs="Arial"/>
                <w:b/>
                <w:color w:val="auto"/>
              </w:rPr>
              <w:t xml:space="preserve"> </w:t>
            </w:r>
          </w:p>
        </w:tc>
      </w:tr>
      <w:tr w:rsidR="00653144" w14:paraId="47EAB3CC" w14:textId="77777777" w:rsidTr="0065314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EAB3CA" w14:textId="77777777" w:rsidR="00710D40" w:rsidRPr="00244176" w:rsidRDefault="00710D40" w:rsidP="00710D40">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7EAB3CB" w14:textId="395BF74B" w:rsidR="00710D40" w:rsidRPr="00CC646C" w:rsidRDefault="0024481F" w:rsidP="00710D4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0258">
                  <w:rPr>
                    <w:rFonts w:ascii="Arial" w:hAnsi="Arial" w:cs="Arial"/>
                    <w:b/>
                    <w:color w:val="auto"/>
                  </w:rPr>
                  <w:t>Not applicable as not all requirements have been assessed</w:t>
                </w:r>
              </w:sdtContent>
            </w:sdt>
            <w:r w:rsidR="00710D40" w:rsidRPr="00CC646C">
              <w:rPr>
                <w:rFonts w:ascii="Arial" w:hAnsi="Arial" w:cs="Arial"/>
                <w:b/>
                <w:color w:val="auto"/>
              </w:rPr>
              <w:t xml:space="preserve"> </w:t>
            </w:r>
          </w:p>
        </w:tc>
      </w:tr>
    </w:tbl>
    <w:p w14:paraId="47EAB3CD" w14:textId="77777777" w:rsidR="00710D40" w:rsidRPr="00A36AA9" w:rsidRDefault="00710D40" w:rsidP="00710D40">
      <w:pPr>
        <w:pStyle w:val="NormalArial"/>
        <w:spacing w:before="120"/>
      </w:pPr>
      <w:r w:rsidRPr="00A36AA9">
        <w:t>A detailed assessment is provided later in this report for each assessed Standard.</w:t>
      </w:r>
    </w:p>
    <w:p w14:paraId="47EAB3CE" w14:textId="77777777" w:rsidR="00710D40" w:rsidRPr="00A36AA9" w:rsidRDefault="00710D40" w:rsidP="00710D40">
      <w:pPr>
        <w:pStyle w:val="Heading1"/>
        <w:spacing w:before="0" w:after="240" w:line="22" w:lineRule="atLeast"/>
        <w:rPr>
          <w:rFonts w:ascii="Arial" w:hAnsi="Arial" w:cs="Arial"/>
        </w:rPr>
      </w:pPr>
      <w:r w:rsidRPr="00A36AA9">
        <w:rPr>
          <w:rFonts w:ascii="Arial" w:hAnsi="Arial" w:cs="Arial"/>
        </w:rPr>
        <w:t>Areas for improvement</w:t>
      </w:r>
    </w:p>
    <w:p w14:paraId="47EAB3D0" w14:textId="77777777" w:rsidR="00710D40" w:rsidRPr="00A36AA9" w:rsidRDefault="00710D40" w:rsidP="00710D40">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7EAB3D5" w14:textId="303386A7" w:rsidR="00710D40" w:rsidRPr="00A36AA9" w:rsidRDefault="00710D40" w:rsidP="00710D40">
      <w:pPr>
        <w:pStyle w:val="NormalArial"/>
      </w:pPr>
      <w:r w:rsidRPr="00A36AA9">
        <w:br w:type="page"/>
      </w:r>
    </w:p>
    <w:p w14:paraId="47EAB3D6" w14:textId="77777777" w:rsidR="00710D40" w:rsidRDefault="00710D40" w:rsidP="00710D40">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985"/>
      </w:tblGrid>
      <w:tr w:rsidR="00FB3605" w14:paraId="47EAB3DA" w14:textId="77777777" w:rsidTr="001E02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Pr>
          <w:p w14:paraId="47EAB3D7" w14:textId="77777777" w:rsidR="00FB3605" w:rsidRPr="003217D3" w:rsidRDefault="00FB3605" w:rsidP="00710D40">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47EAB3D9" w14:textId="77777777" w:rsidR="00FB3605" w:rsidRPr="003217D3" w:rsidRDefault="00FB3605" w:rsidP="00710D4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B3605" w14:paraId="47EAB3DF" w14:textId="77777777" w:rsidTr="001E025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EAB3DB" w14:textId="77777777" w:rsidR="00FB3605" w:rsidRPr="00244176" w:rsidRDefault="00FB3605" w:rsidP="00710D40">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6123" w:type="dxa"/>
            <w:shd w:val="clear" w:color="auto" w:fill="auto"/>
            <w:vAlign w:val="top"/>
          </w:tcPr>
          <w:p w14:paraId="47EAB3DC" w14:textId="77777777" w:rsidR="00FB3605" w:rsidRPr="00244176" w:rsidRDefault="00FB3605" w:rsidP="00710D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47EAB3DE" w14:textId="0A05D40D" w:rsidR="00FB3605" w:rsidRPr="001E0258" w:rsidRDefault="0024481F" w:rsidP="00710D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502080807"/>
                <w:placeholder>
                  <w:docPart w:val="4E0A2591F2A24525B54BBEE65B545D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0258" w:rsidRPr="001E0258">
                  <w:rPr>
                    <w:rFonts w:ascii="Arial" w:hAnsi="Arial" w:cs="Arial"/>
                    <w:b/>
                    <w:color w:val="auto"/>
                  </w:rPr>
                  <w:t>Not applicable</w:t>
                </w:r>
              </w:sdtContent>
            </w:sdt>
            <w:r w:rsidR="00FB3605" w:rsidRPr="001E0258">
              <w:rPr>
                <w:rFonts w:ascii="Arial" w:hAnsi="Arial" w:cs="Arial"/>
                <w:b/>
                <w:color w:val="auto"/>
              </w:rPr>
              <w:t xml:space="preserve"> </w:t>
            </w:r>
          </w:p>
        </w:tc>
      </w:tr>
      <w:tr w:rsidR="00FB3605" w14:paraId="47EAB3E4" w14:textId="77777777" w:rsidTr="001E02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EAB3E0" w14:textId="77777777" w:rsidR="00FB3605" w:rsidRPr="00244176" w:rsidRDefault="00FB3605" w:rsidP="00710D4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6123" w:type="dxa"/>
            <w:shd w:val="clear" w:color="auto" w:fill="auto"/>
            <w:vAlign w:val="top"/>
          </w:tcPr>
          <w:p w14:paraId="47EAB3E1" w14:textId="77777777" w:rsidR="00FB3605" w:rsidRPr="00244176" w:rsidRDefault="00FB3605" w:rsidP="00710D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47EAB3E3" w14:textId="731F83D6" w:rsidR="00FB3605" w:rsidRPr="001E0258" w:rsidRDefault="0024481F" w:rsidP="00710D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539813607"/>
                <w:placeholder>
                  <w:docPart w:val="8163AB3219D343E68437D0978A017B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0258" w:rsidRPr="001E0258">
                  <w:rPr>
                    <w:rFonts w:ascii="Arial" w:hAnsi="Arial" w:cs="Arial"/>
                    <w:b/>
                    <w:color w:val="auto"/>
                  </w:rPr>
                  <w:t>Not applicable</w:t>
                </w:r>
              </w:sdtContent>
            </w:sdt>
            <w:r w:rsidR="00FB3605" w:rsidRPr="001E0258">
              <w:rPr>
                <w:rFonts w:ascii="Arial" w:hAnsi="Arial" w:cs="Arial"/>
                <w:b/>
                <w:color w:val="auto"/>
              </w:rPr>
              <w:t xml:space="preserve"> </w:t>
            </w:r>
          </w:p>
        </w:tc>
      </w:tr>
      <w:tr w:rsidR="00FB3605" w14:paraId="47EAB3ED" w14:textId="77777777" w:rsidTr="001E025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EAB3E5" w14:textId="77777777" w:rsidR="00FB3605" w:rsidRPr="00244176" w:rsidRDefault="00FB3605" w:rsidP="00710D4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6123" w:type="dxa"/>
            <w:shd w:val="clear" w:color="auto" w:fill="auto"/>
            <w:vAlign w:val="top"/>
          </w:tcPr>
          <w:p w14:paraId="47EAB3E6" w14:textId="77777777" w:rsidR="00FB3605" w:rsidRPr="00244176" w:rsidRDefault="00FB3605" w:rsidP="00710D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7EAB3E7" w14:textId="77777777" w:rsidR="00FB3605" w:rsidRPr="00244176" w:rsidRDefault="00FB3605" w:rsidP="00710D40">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7EAB3E8" w14:textId="77777777" w:rsidR="00FB3605" w:rsidRPr="00244176" w:rsidRDefault="00FB3605" w:rsidP="00710D4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7EAB3E9" w14:textId="77777777" w:rsidR="00FB3605" w:rsidRPr="00244176" w:rsidRDefault="00FB3605" w:rsidP="00710D4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7EAB3EA" w14:textId="77777777" w:rsidR="00FB3605" w:rsidRPr="00244176" w:rsidRDefault="00FB3605" w:rsidP="00710D4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47EAB3EC" w14:textId="0D91346D" w:rsidR="00FB3605" w:rsidRPr="001E0258" w:rsidRDefault="0024481F" w:rsidP="00710D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2058621536"/>
                <w:placeholder>
                  <w:docPart w:val="E2B4FAAB4022437FAFF2D83716BC32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0258" w:rsidRPr="001E0258">
                  <w:rPr>
                    <w:rFonts w:ascii="Arial" w:hAnsi="Arial" w:cs="Arial"/>
                    <w:b/>
                    <w:color w:val="auto"/>
                  </w:rPr>
                  <w:t>Not applicable</w:t>
                </w:r>
              </w:sdtContent>
            </w:sdt>
            <w:r w:rsidR="00FB3605" w:rsidRPr="001E0258">
              <w:rPr>
                <w:rFonts w:ascii="Arial" w:hAnsi="Arial" w:cs="Arial"/>
                <w:b/>
                <w:color w:val="auto"/>
              </w:rPr>
              <w:t xml:space="preserve"> </w:t>
            </w:r>
          </w:p>
        </w:tc>
      </w:tr>
      <w:tr w:rsidR="00FB3605" w14:paraId="47EAB3F2" w14:textId="77777777" w:rsidTr="001E02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EAB3EE" w14:textId="77777777" w:rsidR="00FB3605" w:rsidRPr="00244176" w:rsidRDefault="00FB3605" w:rsidP="00710D4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6123" w:type="dxa"/>
            <w:shd w:val="clear" w:color="auto" w:fill="auto"/>
            <w:vAlign w:val="top"/>
          </w:tcPr>
          <w:p w14:paraId="47EAB3EF" w14:textId="77777777" w:rsidR="00FB3605" w:rsidRPr="00244176" w:rsidRDefault="00FB3605" w:rsidP="00710D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47EAB3F1" w14:textId="6AC7DE87" w:rsidR="00FB3605" w:rsidRPr="001E0258" w:rsidRDefault="0024481F" w:rsidP="00710D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288541834"/>
                <w:placeholder>
                  <w:docPart w:val="FF975E2BB27142859A5439198F69BE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0258" w:rsidRPr="001E0258">
                  <w:rPr>
                    <w:rFonts w:ascii="Arial" w:hAnsi="Arial" w:cs="Arial"/>
                    <w:b/>
                    <w:color w:val="auto"/>
                  </w:rPr>
                  <w:t>Not applicable</w:t>
                </w:r>
              </w:sdtContent>
            </w:sdt>
            <w:r w:rsidR="00FB3605" w:rsidRPr="001E0258">
              <w:rPr>
                <w:rFonts w:ascii="Arial" w:hAnsi="Arial" w:cs="Arial"/>
                <w:b/>
                <w:color w:val="auto"/>
              </w:rPr>
              <w:t xml:space="preserve"> </w:t>
            </w:r>
          </w:p>
        </w:tc>
      </w:tr>
      <w:tr w:rsidR="00FB3605" w14:paraId="47EAB3F7" w14:textId="77777777" w:rsidTr="001E025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EAB3F3" w14:textId="77777777" w:rsidR="00FB3605" w:rsidRPr="00244176" w:rsidRDefault="00FB3605" w:rsidP="00710D4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6123" w:type="dxa"/>
            <w:shd w:val="clear" w:color="auto" w:fill="auto"/>
            <w:vAlign w:val="top"/>
          </w:tcPr>
          <w:p w14:paraId="47EAB3F4" w14:textId="77777777" w:rsidR="00FB3605" w:rsidRPr="00244176" w:rsidRDefault="00FB3605" w:rsidP="00710D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47EAB3F6" w14:textId="6B95ECE0" w:rsidR="00FB3605" w:rsidRPr="001E0258" w:rsidRDefault="0024481F" w:rsidP="00710D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269311276"/>
                <w:placeholder>
                  <w:docPart w:val="84FB240F5EF04F3FB84DD3BD56F6EF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0258" w:rsidRPr="001E0258">
                  <w:rPr>
                    <w:rFonts w:ascii="Arial" w:hAnsi="Arial" w:cs="Arial"/>
                    <w:b/>
                    <w:color w:val="auto"/>
                  </w:rPr>
                  <w:t>Not applicable</w:t>
                </w:r>
              </w:sdtContent>
            </w:sdt>
            <w:r w:rsidR="00FB3605" w:rsidRPr="001E0258">
              <w:rPr>
                <w:rFonts w:ascii="Arial" w:hAnsi="Arial" w:cs="Arial"/>
                <w:b/>
                <w:color w:val="auto"/>
              </w:rPr>
              <w:t xml:space="preserve"> </w:t>
            </w:r>
          </w:p>
        </w:tc>
      </w:tr>
      <w:tr w:rsidR="00FB3605" w14:paraId="47EAB3FC" w14:textId="77777777" w:rsidTr="001E02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EAB3F8" w14:textId="77777777" w:rsidR="00FB3605" w:rsidRPr="00244176" w:rsidRDefault="00FB3605" w:rsidP="00710D40">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6123" w:type="dxa"/>
            <w:shd w:val="clear" w:color="auto" w:fill="auto"/>
            <w:vAlign w:val="top"/>
          </w:tcPr>
          <w:p w14:paraId="47EAB3F9" w14:textId="77777777" w:rsidR="00FB3605" w:rsidRPr="00244176" w:rsidRDefault="00FB3605" w:rsidP="00710D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47EAB3FB" w14:textId="20D39519" w:rsidR="00FB3605" w:rsidRPr="001E0258" w:rsidRDefault="0024481F" w:rsidP="00710D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931341892"/>
                <w:placeholder>
                  <w:docPart w:val="48B83F6ED54E4517AB7E5E27B19146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0258" w:rsidRPr="001E0258">
                  <w:rPr>
                    <w:rFonts w:ascii="Arial" w:hAnsi="Arial" w:cs="Arial"/>
                    <w:b/>
                    <w:color w:val="auto"/>
                  </w:rPr>
                  <w:t>Not applicable</w:t>
                </w:r>
              </w:sdtContent>
            </w:sdt>
            <w:r w:rsidR="00FB3605" w:rsidRPr="001E0258">
              <w:rPr>
                <w:rFonts w:ascii="Arial" w:hAnsi="Arial" w:cs="Arial"/>
                <w:b/>
                <w:color w:val="auto"/>
              </w:rPr>
              <w:t xml:space="preserve"> </w:t>
            </w:r>
          </w:p>
        </w:tc>
      </w:tr>
    </w:tbl>
    <w:p w14:paraId="47EAB3FE" w14:textId="27F3926F" w:rsidR="00710D40" w:rsidRPr="006B4042" w:rsidRDefault="00710D40" w:rsidP="00710D40">
      <w:pPr>
        <w:pStyle w:val="NormalArial"/>
      </w:pPr>
      <w:r w:rsidRPr="00A36AA9">
        <w:br w:type="page"/>
      </w:r>
    </w:p>
    <w:p w14:paraId="47EAB3FF" w14:textId="77777777" w:rsidR="00710D40" w:rsidRDefault="00710D40" w:rsidP="00710D40">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985"/>
      </w:tblGrid>
      <w:tr w:rsidR="001E0258" w14:paraId="47EAB403" w14:textId="77777777" w:rsidTr="001E02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47EAB400" w14:textId="77777777" w:rsidR="001E0258" w:rsidRPr="003217D3" w:rsidRDefault="001E0258" w:rsidP="00710D40">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7EAB402" w14:textId="77777777" w:rsidR="001E0258" w:rsidRPr="003217D3" w:rsidRDefault="001E0258" w:rsidP="00710D4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E0258" w14:paraId="47EAB408" w14:textId="77777777" w:rsidTr="001E025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EAB404" w14:textId="77777777" w:rsidR="001E0258" w:rsidRPr="00244176" w:rsidRDefault="001E0258" w:rsidP="00710D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123" w:type="dxa"/>
            <w:shd w:val="clear" w:color="auto" w:fill="auto"/>
            <w:vAlign w:val="top"/>
          </w:tcPr>
          <w:p w14:paraId="47EAB405" w14:textId="77777777" w:rsidR="001E0258" w:rsidRPr="00244176" w:rsidRDefault="001E0258" w:rsidP="00710D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47EAB407" w14:textId="4D71B4A3" w:rsidR="001E0258" w:rsidRPr="001E0258" w:rsidRDefault="0024481F" w:rsidP="00710D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45241810"/>
                <w:placeholder>
                  <w:docPart w:val="F96AF898899542BA895A75AF9C0A2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0258" w:rsidRPr="001E0258">
                  <w:rPr>
                    <w:rFonts w:ascii="Arial" w:hAnsi="Arial" w:cs="Arial"/>
                    <w:b/>
                    <w:color w:val="auto"/>
                  </w:rPr>
                  <w:t>Not applicable</w:t>
                </w:r>
              </w:sdtContent>
            </w:sdt>
            <w:r w:rsidR="001E0258" w:rsidRPr="001E0258">
              <w:rPr>
                <w:rFonts w:ascii="Arial" w:hAnsi="Arial" w:cs="Arial"/>
                <w:b/>
                <w:color w:val="auto"/>
              </w:rPr>
              <w:t xml:space="preserve"> </w:t>
            </w:r>
          </w:p>
        </w:tc>
      </w:tr>
      <w:tr w:rsidR="001E0258" w14:paraId="47EAB40D" w14:textId="77777777" w:rsidTr="001E02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EAB409" w14:textId="77777777" w:rsidR="001E0258" w:rsidRPr="00244176" w:rsidRDefault="001E0258" w:rsidP="00710D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123" w:type="dxa"/>
            <w:shd w:val="clear" w:color="auto" w:fill="auto"/>
            <w:vAlign w:val="top"/>
          </w:tcPr>
          <w:p w14:paraId="47EAB40A" w14:textId="77777777" w:rsidR="001E0258" w:rsidRPr="00244176" w:rsidRDefault="001E0258" w:rsidP="00710D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47EAB40C" w14:textId="0CE662E8" w:rsidR="001E0258" w:rsidRPr="001E0258" w:rsidRDefault="0024481F" w:rsidP="00710D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338079996"/>
                <w:placeholder>
                  <w:docPart w:val="7EAFC2D36CA34DF8BE7973600FB7C2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0258" w:rsidRPr="001E0258">
                  <w:rPr>
                    <w:rFonts w:ascii="Arial" w:hAnsi="Arial" w:cs="Arial"/>
                    <w:b/>
                    <w:color w:val="auto"/>
                  </w:rPr>
                  <w:t>Not applicable</w:t>
                </w:r>
              </w:sdtContent>
            </w:sdt>
            <w:r w:rsidR="001E0258" w:rsidRPr="001E0258">
              <w:rPr>
                <w:rFonts w:ascii="Arial" w:hAnsi="Arial" w:cs="Arial"/>
                <w:b/>
                <w:color w:val="auto"/>
              </w:rPr>
              <w:t xml:space="preserve"> </w:t>
            </w:r>
          </w:p>
        </w:tc>
      </w:tr>
      <w:tr w:rsidR="001E0258" w14:paraId="47EAB414" w14:textId="77777777" w:rsidTr="001E025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EAB40E" w14:textId="77777777" w:rsidR="001E0258" w:rsidRPr="00244176" w:rsidRDefault="001E0258" w:rsidP="00710D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123" w:type="dxa"/>
            <w:shd w:val="clear" w:color="auto" w:fill="auto"/>
            <w:vAlign w:val="top"/>
          </w:tcPr>
          <w:p w14:paraId="47EAB40F" w14:textId="77777777" w:rsidR="001E0258" w:rsidRPr="00244176" w:rsidRDefault="001E0258" w:rsidP="00710D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7EAB410" w14:textId="77777777" w:rsidR="001E0258" w:rsidRPr="00244176" w:rsidRDefault="001E0258" w:rsidP="00710D4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7EAB411" w14:textId="77777777" w:rsidR="001E0258" w:rsidRPr="00244176" w:rsidRDefault="001E0258" w:rsidP="00710D4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47EAB413" w14:textId="5E011D9E" w:rsidR="001E0258" w:rsidRPr="001E0258" w:rsidRDefault="0024481F" w:rsidP="00710D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2071176873"/>
                <w:placeholder>
                  <w:docPart w:val="4D909915B85F4399882898BFADFBF7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0258" w:rsidRPr="001E0258">
                  <w:rPr>
                    <w:rFonts w:ascii="Arial" w:hAnsi="Arial" w:cs="Arial"/>
                    <w:b/>
                    <w:color w:val="auto"/>
                  </w:rPr>
                  <w:t>Not applicable</w:t>
                </w:r>
              </w:sdtContent>
            </w:sdt>
            <w:r w:rsidR="001E0258" w:rsidRPr="001E0258">
              <w:rPr>
                <w:rFonts w:ascii="Arial" w:hAnsi="Arial" w:cs="Arial"/>
                <w:b/>
                <w:color w:val="auto"/>
              </w:rPr>
              <w:t xml:space="preserve"> </w:t>
            </w:r>
          </w:p>
        </w:tc>
      </w:tr>
      <w:tr w:rsidR="001E0258" w14:paraId="47EAB419" w14:textId="77777777" w:rsidTr="001E02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EAB415" w14:textId="77777777" w:rsidR="001E0258" w:rsidRPr="00244176" w:rsidRDefault="001E0258" w:rsidP="00710D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123" w:type="dxa"/>
            <w:shd w:val="clear" w:color="auto" w:fill="auto"/>
            <w:vAlign w:val="top"/>
          </w:tcPr>
          <w:p w14:paraId="47EAB416" w14:textId="77777777" w:rsidR="001E0258" w:rsidRPr="00244176" w:rsidRDefault="001E0258" w:rsidP="00710D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47EAB418" w14:textId="2C1A52E1" w:rsidR="001E0258" w:rsidRPr="001E0258" w:rsidRDefault="0024481F" w:rsidP="00710D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90144897"/>
                <w:placeholder>
                  <w:docPart w:val="F6EA6E37188048C3B22D12810BE831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0258" w:rsidRPr="001E0258">
                  <w:rPr>
                    <w:rFonts w:ascii="Arial" w:hAnsi="Arial" w:cs="Arial"/>
                    <w:b/>
                    <w:color w:val="auto"/>
                  </w:rPr>
                  <w:t>Not applicable</w:t>
                </w:r>
              </w:sdtContent>
            </w:sdt>
            <w:r w:rsidR="001E0258" w:rsidRPr="001E0258">
              <w:rPr>
                <w:rFonts w:ascii="Arial" w:hAnsi="Arial" w:cs="Arial"/>
                <w:b/>
                <w:color w:val="auto"/>
              </w:rPr>
              <w:t xml:space="preserve"> </w:t>
            </w:r>
          </w:p>
        </w:tc>
      </w:tr>
      <w:tr w:rsidR="001E0258" w14:paraId="47EAB41E" w14:textId="77777777" w:rsidTr="001E025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EAB41A" w14:textId="77777777" w:rsidR="001E0258" w:rsidRPr="00244176" w:rsidRDefault="001E0258" w:rsidP="00710D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123" w:type="dxa"/>
            <w:shd w:val="clear" w:color="auto" w:fill="auto"/>
            <w:vAlign w:val="top"/>
          </w:tcPr>
          <w:p w14:paraId="47EAB41B" w14:textId="77777777" w:rsidR="001E0258" w:rsidRPr="00244176" w:rsidRDefault="001E0258" w:rsidP="00710D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47EAB41D" w14:textId="1FD9A4AF" w:rsidR="001E0258" w:rsidRPr="001E0258" w:rsidRDefault="0024481F" w:rsidP="00710D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96102351"/>
                <w:placeholder>
                  <w:docPart w:val="4DD35A3354454C9DA6B1C32605567C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E0258" w:rsidRPr="001E0258">
                  <w:rPr>
                    <w:rFonts w:ascii="Arial" w:hAnsi="Arial" w:cs="Arial"/>
                    <w:b/>
                    <w:color w:val="auto"/>
                  </w:rPr>
                  <w:t>Compliant</w:t>
                </w:r>
              </w:sdtContent>
            </w:sdt>
            <w:r w:rsidR="001E0258" w:rsidRPr="001E0258">
              <w:rPr>
                <w:rFonts w:ascii="Arial" w:hAnsi="Arial" w:cs="Arial"/>
                <w:b/>
                <w:color w:val="auto"/>
              </w:rPr>
              <w:t xml:space="preserve"> </w:t>
            </w:r>
          </w:p>
        </w:tc>
      </w:tr>
    </w:tbl>
    <w:bookmarkEnd w:id="2"/>
    <w:p w14:paraId="47EAB41F" w14:textId="77777777" w:rsidR="00710D40" w:rsidRDefault="00710D40" w:rsidP="00710D40">
      <w:pPr>
        <w:pStyle w:val="Heading20"/>
        <w:tabs>
          <w:tab w:val="left" w:pos="1890"/>
        </w:tabs>
      </w:pPr>
      <w:r w:rsidRPr="00A36AA9">
        <w:t>Findings</w:t>
      </w:r>
    </w:p>
    <w:p w14:paraId="5996F743" w14:textId="26E1FE36" w:rsidR="001E0258" w:rsidRDefault="001E0258" w:rsidP="00CB5F6D">
      <w:pPr>
        <w:pStyle w:val="NormalArial"/>
        <w:spacing w:before="120" w:after="60" w:line="288" w:lineRule="auto"/>
      </w:pPr>
      <w:r>
        <w:t xml:space="preserve">In the previous Quality Audit conducted in June 2022, the Assessment Team recommended, and the Decision Maker found non-compliance in </w:t>
      </w:r>
      <w:r w:rsidR="00947B92">
        <w:t>Requirement 2(3)(e)</w:t>
      </w:r>
      <w:r>
        <w:t>. The Assessment Team analysed evidence and interviewed management of the service which showed the following action has been taken to address the identified issues.</w:t>
      </w:r>
    </w:p>
    <w:p w14:paraId="7A2A9CB9" w14:textId="46AB27A3" w:rsidR="001E0258" w:rsidRPr="00E743C9" w:rsidRDefault="00E743C9" w:rsidP="00CB5F6D">
      <w:pPr>
        <w:pStyle w:val="NormalArial"/>
        <w:spacing w:before="120" w:after="60" w:line="288" w:lineRule="auto"/>
        <w:rPr>
          <w:color w:val="auto"/>
        </w:rPr>
      </w:pPr>
      <w:r w:rsidRPr="00E743C9">
        <w:rPr>
          <w:color w:val="auto"/>
        </w:rPr>
        <w:t>Evidence analysed by the Assessment Team showed t</w:t>
      </w:r>
      <w:r w:rsidR="001E0258" w:rsidRPr="00E743C9">
        <w:rPr>
          <w:color w:val="auto"/>
        </w:rPr>
        <w:t xml:space="preserve">he service conducted a review for all consumers in July and August. </w:t>
      </w:r>
      <w:r w:rsidRPr="00E743C9">
        <w:rPr>
          <w:color w:val="auto"/>
        </w:rPr>
        <w:t>Evidence analysed by the Assessment Team showed a</w:t>
      </w:r>
      <w:r w:rsidR="001E0258" w:rsidRPr="00E743C9">
        <w:rPr>
          <w:color w:val="auto"/>
        </w:rPr>
        <w:t xml:space="preserve"> client review form was provided to each consumer, requesting the consumer to update their information, such as emergency contacts, and to describe any changes in their needs, goals and preferences which may impact on their meal delivery service. </w:t>
      </w:r>
      <w:r w:rsidRPr="00E743C9">
        <w:rPr>
          <w:color w:val="auto"/>
        </w:rPr>
        <w:t>The Assessment Team noted c</w:t>
      </w:r>
      <w:r w:rsidR="001E0258" w:rsidRPr="00E743C9">
        <w:rPr>
          <w:color w:val="auto"/>
        </w:rPr>
        <w:t>onsumer review data was collated by the service and provided to management at the end of August.</w:t>
      </w:r>
    </w:p>
    <w:p w14:paraId="5DB58ACD" w14:textId="182840A3" w:rsidR="001E0258" w:rsidRPr="00E743C9" w:rsidRDefault="00E743C9" w:rsidP="00CB5F6D">
      <w:pPr>
        <w:pStyle w:val="NormalArial"/>
        <w:spacing w:before="120" w:after="60" w:line="288" w:lineRule="auto"/>
        <w:rPr>
          <w:color w:val="auto"/>
        </w:rPr>
      </w:pPr>
      <w:r w:rsidRPr="00E743C9">
        <w:rPr>
          <w:color w:val="auto"/>
        </w:rPr>
        <w:t>Evidence analysed by the Assessment Team showed t</w:t>
      </w:r>
      <w:r w:rsidR="001E0258" w:rsidRPr="00E743C9">
        <w:rPr>
          <w:color w:val="auto"/>
        </w:rPr>
        <w:t xml:space="preserve">he service has updated the consumer records, including where there were changes to consumer preferences or needs. </w:t>
      </w:r>
      <w:r w:rsidRPr="00E743C9">
        <w:rPr>
          <w:color w:val="auto"/>
        </w:rPr>
        <w:t>Evidence analysed by the Assessment Team showed t</w:t>
      </w:r>
      <w:r w:rsidR="001E0258" w:rsidRPr="00E743C9">
        <w:rPr>
          <w:color w:val="auto"/>
        </w:rPr>
        <w:t xml:space="preserve">he consumer review information has been checked </w:t>
      </w:r>
      <w:r w:rsidR="001E0258" w:rsidRPr="00E743C9">
        <w:rPr>
          <w:color w:val="auto"/>
        </w:rPr>
        <w:lastRenderedPageBreak/>
        <w:t xml:space="preserve">against consumer records and changes made accordingly. </w:t>
      </w:r>
      <w:r w:rsidRPr="00E743C9">
        <w:rPr>
          <w:color w:val="auto"/>
        </w:rPr>
        <w:t>During interviews with the Assessment Team m</w:t>
      </w:r>
      <w:r w:rsidR="001E0258" w:rsidRPr="00E743C9">
        <w:rPr>
          <w:color w:val="auto"/>
        </w:rPr>
        <w:t>anagement described the process once consumer review forms are received</w:t>
      </w:r>
      <w:r w:rsidRPr="00E743C9">
        <w:rPr>
          <w:color w:val="auto"/>
        </w:rPr>
        <w:t xml:space="preserve"> which included</w:t>
      </w:r>
      <w:r w:rsidR="001E0258" w:rsidRPr="00E743C9">
        <w:rPr>
          <w:color w:val="auto"/>
        </w:rPr>
        <w:t xml:space="preserve"> the service coordinator or administration officer go</w:t>
      </w:r>
      <w:r w:rsidRPr="00E743C9">
        <w:rPr>
          <w:color w:val="auto"/>
        </w:rPr>
        <w:t>ing</w:t>
      </w:r>
      <w:r w:rsidR="001E0258" w:rsidRPr="00E743C9">
        <w:rPr>
          <w:color w:val="auto"/>
        </w:rPr>
        <w:t xml:space="preserve"> through the individual consumer review information and records</w:t>
      </w:r>
      <w:r w:rsidRPr="00E743C9">
        <w:rPr>
          <w:color w:val="auto"/>
        </w:rPr>
        <w:t xml:space="preserve"> </w:t>
      </w:r>
      <w:r w:rsidR="001E0258" w:rsidRPr="00E743C9">
        <w:rPr>
          <w:color w:val="auto"/>
        </w:rPr>
        <w:t xml:space="preserve">any changes on the consumer record including any dietary changes; this information is forwarded to the kitchen and included on the specials label attached to the consumer’s meal. </w:t>
      </w:r>
    </w:p>
    <w:p w14:paraId="756CCBB1" w14:textId="282DCDB2" w:rsidR="001E0258" w:rsidRPr="00E743C9" w:rsidRDefault="00E743C9" w:rsidP="00CB5F6D">
      <w:pPr>
        <w:pStyle w:val="NormalArial"/>
        <w:spacing w:before="120" w:after="60" w:line="288" w:lineRule="auto"/>
        <w:rPr>
          <w:color w:val="auto"/>
        </w:rPr>
      </w:pPr>
      <w:r w:rsidRPr="00E743C9">
        <w:rPr>
          <w:color w:val="auto"/>
        </w:rPr>
        <w:t>Evidence analysed by the Assessment Team showed t</w:t>
      </w:r>
      <w:r w:rsidR="001E0258" w:rsidRPr="00E743C9">
        <w:rPr>
          <w:color w:val="auto"/>
        </w:rPr>
        <w:t xml:space="preserve">he service’s database has been updated to flag the next review date. </w:t>
      </w:r>
      <w:r w:rsidRPr="00E743C9">
        <w:rPr>
          <w:color w:val="auto"/>
        </w:rPr>
        <w:t>Evidence analysed by the Assessment Team showed f</w:t>
      </w:r>
      <w:r w:rsidR="001E0258" w:rsidRPr="00E743C9">
        <w:rPr>
          <w:color w:val="auto"/>
        </w:rPr>
        <w:t>or new consumers, when the commencement date is entered, the review date is automatically populated. Management</w:t>
      </w:r>
      <w:r w:rsidRPr="00E743C9">
        <w:rPr>
          <w:color w:val="auto"/>
        </w:rPr>
        <w:t xml:space="preserve"> when interviewed by the Assessment Team</w:t>
      </w:r>
      <w:r w:rsidR="001E0258" w:rsidRPr="00E743C9">
        <w:rPr>
          <w:color w:val="auto"/>
        </w:rPr>
        <w:t xml:space="preserve"> advised the database does not provide an alert when the consumer review is due, however an annual review of each consumer’s needs will be conducted in July each year.</w:t>
      </w:r>
      <w:r w:rsidRPr="00E743C9">
        <w:rPr>
          <w:color w:val="auto"/>
        </w:rPr>
        <w:t xml:space="preserve"> Evidence analysed by the Assessment Team showed a</w:t>
      </w:r>
      <w:r w:rsidR="001E0258" w:rsidRPr="00E743C9">
        <w:rPr>
          <w:color w:val="auto"/>
        </w:rPr>
        <w:t xml:space="preserve"> policy and procedure have been developed and implemented to guide staff in conducting consumer reviews.</w:t>
      </w:r>
    </w:p>
    <w:p w14:paraId="0D0588F1" w14:textId="52C5205F" w:rsidR="001E0258" w:rsidRPr="00710D40" w:rsidRDefault="00710D40" w:rsidP="00CB5F6D">
      <w:pPr>
        <w:pStyle w:val="NormalArial"/>
        <w:spacing w:before="120" w:after="60" w:line="288" w:lineRule="auto"/>
        <w:rPr>
          <w:color w:val="auto"/>
        </w:rPr>
      </w:pPr>
      <w:r w:rsidRPr="00710D40">
        <w:rPr>
          <w:color w:val="auto"/>
        </w:rPr>
        <w:t>Evidence analysed by the Assessment Team showed a</w:t>
      </w:r>
      <w:r w:rsidR="001E0258" w:rsidRPr="00710D40">
        <w:rPr>
          <w:color w:val="auto"/>
        </w:rPr>
        <w:t xml:space="preserve"> new intake process has been introduced across the service provider’s </w:t>
      </w:r>
      <w:r w:rsidRPr="00710D40">
        <w:rPr>
          <w:color w:val="auto"/>
        </w:rPr>
        <w:t>eleven</w:t>
      </w:r>
      <w:r w:rsidR="001E0258" w:rsidRPr="00710D40">
        <w:rPr>
          <w:color w:val="auto"/>
        </w:rPr>
        <w:t xml:space="preserve"> Meals on Wheels services. </w:t>
      </w:r>
      <w:r w:rsidRPr="00710D40">
        <w:rPr>
          <w:color w:val="auto"/>
        </w:rPr>
        <w:t>Evidence analysed by the Assessment Team showed t</w:t>
      </w:r>
      <w:r w:rsidR="001E0258" w:rsidRPr="00710D40">
        <w:rPr>
          <w:color w:val="auto"/>
        </w:rPr>
        <w:t xml:space="preserve">he compliance officer manages the MAC provider portal and sends the consumer referral form to the relevant service. </w:t>
      </w:r>
      <w:r w:rsidRPr="00710D40">
        <w:rPr>
          <w:color w:val="auto"/>
        </w:rPr>
        <w:t>Evidence analysed by the Assessment Team showed t</w:t>
      </w:r>
      <w:r w:rsidR="001E0258" w:rsidRPr="00710D40">
        <w:rPr>
          <w:color w:val="auto"/>
        </w:rPr>
        <w:t>he consumer’s MAC Support Plan is also downloaded and provided to the service to ensure that all relevant information is gathered to inform service delivery and to manage and respond to risk.</w:t>
      </w:r>
    </w:p>
    <w:p w14:paraId="1C4CF5BA" w14:textId="5F266AEE" w:rsidR="001E0258" w:rsidRPr="00710D40" w:rsidRDefault="00710D40" w:rsidP="00CB5F6D">
      <w:pPr>
        <w:pStyle w:val="NormalArial"/>
        <w:spacing w:before="120" w:after="60" w:line="288" w:lineRule="auto"/>
        <w:rPr>
          <w:color w:val="auto"/>
        </w:rPr>
      </w:pPr>
      <w:r w:rsidRPr="00710D40">
        <w:rPr>
          <w:color w:val="auto"/>
        </w:rPr>
        <w:t>Evidence analysed by the Assessment Team showed t</w:t>
      </w:r>
      <w:r w:rsidR="001E0258" w:rsidRPr="00710D40">
        <w:rPr>
          <w:color w:val="auto"/>
        </w:rPr>
        <w:t>he client intake form has been revised and expanded to request more information regarding the consumer’s circumstances and needs, including detailed information regarding their dietary requirements</w:t>
      </w:r>
      <w:r w:rsidRPr="00710D40">
        <w:rPr>
          <w:color w:val="auto"/>
        </w:rPr>
        <w:t>, subsequently</w:t>
      </w:r>
      <w:r w:rsidR="001E0258" w:rsidRPr="00710D40">
        <w:rPr>
          <w:color w:val="auto"/>
        </w:rPr>
        <w:t xml:space="preserve"> a meal plan is</w:t>
      </w:r>
      <w:r w:rsidRPr="00710D40">
        <w:rPr>
          <w:color w:val="auto"/>
        </w:rPr>
        <w:t xml:space="preserve"> then</w:t>
      </w:r>
      <w:r w:rsidR="001E0258" w:rsidRPr="00710D40">
        <w:rPr>
          <w:color w:val="auto"/>
        </w:rPr>
        <w:t xml:space="preserve"> developed.</w:t>
      </w:r>
    </w:p>
    <w:p w14:paraId="0B79223A" w14:textId="31E90260" w:rsidR="00E743C9" w:rsidRPr="00302499" w:rsidRDefault="00710D40" w:rsidP="00CB5F6D">
      <w:pPr>
        <w:pStyle w:val="NormalArial"/>
        <w:spacing w:before="120" w:after="60" w:line="288" w:lineRule="auto"/>
        <w:rPr>
          <w:color w:val="auto"/>
        </w:rPr>
      </w:pPr>
      <w:r w:rsidRPr="00302499">
        <w:rPr>
          <w:color w:val="auto"/>
        </w:rPr>
        <w:t>Evidence analysed by the Assessment Team showed t</w:t>
      </w:r>
      <w:r w:rsidR="00E743C9" w:rsidRPr="00302499">
        <w:rPr>
          <w:color w:val="auto"/>
        </w:rPr>
        <w:t xml:space="preserve">he service provider has engaged </w:t>
      </w:r>
      <w:r w:rsidRPr="00302499">
        <w:rPr>
          <w:color w:val="auto"/>
        </w:rPr>
        <w:t>two</w:t>
      </w:r>
      <w:r w:rsidR="00E743C9" w:rsidRPr="00302499">
        <w:rPr>
          <w:color w:val="auto"/>
        </w:rPr>
        <w:t xml:space="preserve"> administration officers to provide support for the </w:t>
      </w:r>
      <w:r w:rsidRPr="00302499">
        <w:rPr>
          <w:color w:val="auto"/>
        </w:rPr>
        <w:t>eleven</w:t>
      </w:r>
      <w:r w:rsidR="00302499" w:rsidRPr="00302499">
        <w:rPr>
          <w:color w:val="auto"/>
        </w:rPr>
        <w:t xml:space="preserve"> meals on wheels</w:t>
      </w:r>
      <w:r w:rsidR="00E743C9" w:rsidRPr="00302499">
        <w:rPr>
          <w:color w:val="auto"/>
        </w:rPr>
        <w:t xml:space="preserve"> services ensuring that all relevant consumer information is captured on the consumer record and reflected in the service delivery documentation. </w:t>
      </w:r>
      <w:r w:rsidR="00302499" w:rsidRPr="00302499">
        <w:rPr>
          <w:color w:val="auto"/>
        </w:rPr>
        <w:t>Evidence analysed by the Assessment Team showed t</w:t>
      </w:r>
      <w:r w:rsidR="00E743C9" w:rsidRPr="00302499">
        <w:rPr>
          <w:color w:val="auto"/>
        </w:rPr>
        <w:t>he administration officers ensure the consumer documentation is complete</w:t>
      </w:r>
      <w:r w:rsidR="00302499">
        <w:rPr>
          <w:color w:val="auto"/>
        </w:rPr>
        <w:t xml:space="preserve"> and accurate</w:t>
      </w:r>
      <w:r w:rsidR="00E743C9" w:rsidRPr="00302499">
        <w:rPr>
          <w:color w:val="auto"/>
        </w:rPr>
        <w:t>.</w:t>
      </w:r>
    </w:p>
    <w:p w14:paraId="30BA1A14" w14:textId="77777777" w:rsidR="00E743C9" w:rsidRPr="001E0258" w:rsidRDefault="00E743C9" w:rsidP="001E0258">
      <w:pPr>
        <w:pStyle w:val="NormalArial"/>
        <w:rPr>
          <w:color w:val="7030A0"/>
        </w:rPr>
      </w:pPr>
    </w:p>
    <w:p w14:paraId="1D4F7C37" w14:textId="77777777" w:rsidR="001E0258" w:rsidRPr="001E0258" w:rsidRDefault="001E0258" w:rsidP="001E0258">
      <w:pPr>
        <w:pStyle w:val="NormalArial"/>
        <w:rPr>
          <w:color w:val="C00000"/>
        </w:rPr>
      </w:pPr>
    </w:p>
    <w:p w14:paraId="47EAB420" w14:textId="480742B5" w:rsidR="00710D40" w:rsidRPr="006B4042" w:rsidRDefault="00710D40" w:rsidP="001E0258">
      <w:pPr>
        <w:pStyle w:val="NormalArial"/>
      </w:pPr>
      <w:r w:rsidRPr="006B4042">
        <w:br w:type="page"/>
      </w:r>
    </w:p>
    <w:p w14:paraId="47EAB421" w14:textId="77777777" w:rsidR="00710D40" w:rsidRDefault="00710D40" w:rsidP="00710D40">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485" w:type="dxa"/>
        <w:tblLook w:val="04A0" w:firstRow="1" w:lastRow="0" w:firstColumn="1" w:lastColumn="0" w:noHBand="0" w:noVBand="1"/>
      </w:tblPr>
      <w:tblGrid>
        <w:gridCol w:w="2377"/>
        <w:gridCol w:w="6123"/>
        <w:gridCol w:w="1985"/>
      </w:tblGrid>
      <w:tr w:rsidR="008158B3" w14:paraId="47EAB425" w14:textId="77777777" w:rsidTr="008158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EAB422" w14:textId="77777777" w:rsidR="008158B3" w:rsidRPr="003217D3" w:rsidRDefault="008158B3" w:rsidP="00710D40">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EAB424" w14:textId="77777777" w:rsidR="008158B3" w:rsidRPr="003217D3" w:rsidRDefault="008158B3" w:rsidP="00710D4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8158B3" w14:paraId="47EAB42D" w14:textId="77777777" w:rsidTr="008158B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EAB426" w14:textId="77777777" w:rsidR="008158B3" w:rsidRPr="00244176" w:rsidRDefault="008158B3" w:rsidP="00710D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EAB427" w14:textId="77777777" w:rsidR="008158B3" w:rsidRPr="00244176" w:rsidRDefault="008158B3" w:rsidP="00710D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7EAB428" w14:textId="77777777" w:rsidR="008158B3" w:rsidRPr="00244176" w:rsidRDefault="008158B3" w:rsidP="00710D4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7EAB429" w14:textId="77777777" w:rsidR="008158B3" w:rsidRPr="00244176" w:rsidRDefault="008158B3" w:rsidP="00710D4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7EAB42A" w14:textId="77777777" w:rsidR="008158B3" w:rsidRPr="00244176" w:rsidRDefault="008158B3" w:rsidP="00710D4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EAB42C" w14:textId="4D29F4ED" w:rsidR="008158B3" w:rsidRPr="008158B3" w:rsidRDefault="0024481F" w:rsidP="00710D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410887169"/>
                <w:placeholder>
                  <w:docPart w:val="EEEF63AEE5E14686A4834243D42AAA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58B3" w:rsidRPr="008158B3">
                  <w:rPr>
                    <w:rFonts w:ascii="Arial" w:hAnsi="Arial" w:cs="Arial"/>
                    <w:b/>
                    <w:color w:val="auto"/>
                  </w:rPr>
                  <w:t>Not applicable</w:t>
                </w:r>
              </w:sdtContent>
            </w:sdt>
            <w:r w:rsidR="008158B3" w:rsidRPr="008158B3">
              <w:rPr>
                <w:rFonts w:ascii="Arial" w:hAnsi="Arial" w:cs="Arial"/>
                <w:b/>
                <w:color w:val="auto"/>
              </w:rPr>
              <w:t xml:space="preserve"> </w:t>
            </w:r>
          </w:p>
        </w:tc>
      </w:tr>
      <w:tr w:rsidR="008158B3" w14:paraId="47EAB432" w14:textId="77777777" w:rsidTr="008158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EAB42E" w14:textId="77777777" w:rsidR="008158B3" w:rsidRPr="00244176" w:rsidRDefault="008158B3" w:rsidP="00710D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EAB42F" w14:textId="77777777" w:rsidR="008158B3" w:rsidRPr="00244176" w:rsidRDefault="008158B3" w:rsidP="00710D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EAB431" w14:textId="48333AA7" w:rsidR="008158B3" w:rsidRPr="008158B3" w:rsidRDefault="0024481F" w:rsidP="00710D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36215647"/>
                <w:placeholder>
                  <w:docPart w:val="BFEF8F89FE2E45A0902BE2751224F9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5A0B">
                  <w:rPr>
                    <w:rFonts w:ascii="Arial" w:hAnsi="Arial" w:cs="Arial"/>
                    <w:b/>
                    <w:color w:val="auto"/>
                  </w:rPr>
                  <w:t>Not applicable</w:t>
                </w:r>
              </w:sdtContent>
            </w:sdt>
            <w:r w:rsidR="008158B3" w:rsidRPr="008158B3">
              <w:rPr>
                <w:rFonts w:ascii="Arial" w:hAnsi="Arial" w:cs="Arial"/>
                <w:b/>
                <w:color w:val="auto"/>
              </w:rPr>
              <w:t xml:space="preserve"> </w:t>
            </w:r>
          </w:p>
        </w:tc>
      </w:tr>
      <w:tr w:rsidR="008158B3" w14:paraId="47EAB437" w14:textId="77777777" w:rsidTr="008158B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EAB433" w14:textId="77777777" w:rsidR="008158B3" w:rsidRPr="00244176" w:rsidRDefault="008158B3" w:rsidP="00710D40">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EAB434" w14:textId="77777777" w:rsidR="008158B3" w:rsidRPr="00244176" w:rsidRDefault="008158B3" w:rsidP="00710D4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EAB436" w14:textId="5F2A5707" w:rsidR="008158B3" w:rsidRPr="008158B3" w:rsidRDefault="0024481F" w:rsidP="00710D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023165767"/>
                <w:placeholder>
                  <w:docPart w:val="2FC51CAF1AED41C6B303EE689DCC89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15A0B">
                  <w:rPr>
                    <w:rFonts w:ascii="Arial" w:hAnsi="Arial" w:cs="Arial"/>
                    <w:b/>
                    <w:color w:val="auto"/>
                  </w:rPr>
                  <w:t>Not applicable</w:t>
                </w:r>
              </w:sdtContent>
            </w:sdt>
            <w:r w:rsidR="008158B3" w:rsidRPr="008158B3">
              <w:rPr>
                <w:rFonts w:ascii="Arial" w:hAnsi="Arial" w:cs="Arial"/>
                <w:b/>
                <w:color w:val="auto"/>
              </w:rPr>
              <w:t xml:space="preserve"> </w:t>
            </w:r>
          </w:p>
        </w:tc>
      </w:tr>
      <w:tr w:rsidR="008158B3" w14:paraId="47EAB43C" w14:textId="77777777" w:rsidTr="008158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EAB438" w14:textId="77777777" w:rsidR="008158B3" w:rsidRPr="00244176" w:rsidRDefault="008158B3" w:rsidP="00710D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EAB439" w14:textId="77777777" w:rsidR="008158B3" w:rsidRPr="00244176" w:rsidRDefault="008158B3" w:rsidP="00710D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EAB43B" w14:textId="767DA86A" w:rsidR="008158B3" w:rsidRPr="008158B3" w:rsidRDefault="0024481F" w:rsidP="00710D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056323006"/>
                <w:placeholder>
                  <w:docPart w:val="4AA1C4D03F6044629B1014A4981023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58B3" w:rsidRPr="008158B3">
                  <w:rPr>
                    <w:rFonts w:ascii="Arial" w:hAnsi="Arial" w:cs="Arial"/>
                    <w:b/>
                    <w:color w:val="auto"/>
                  </w:rPr>
                  <w:t>Not applicable</w:t>
                </w:r>
              </w:sdtContent>
            </w:sdt>
            <w:r w:rsidR="008158B3" w:rsidRPr="008158B3">
              <w:rPr>
                <w:rFonts w:ascii="Arial" w:hAnsi="Arial" w:cs="Arial"/>
                <w:b/>
                <w:color w:val="auto"/>
              </w:rPr>
              <w:t xml:space="preserve"> </w:t>
            </w:r>
          </w:p>
        </w:tc>
      </w:tr>
      <w:tr w:rsidR="008158B3" w14:paraId="47EAB441" w14:textId="77777777" w:rsidTr="008158B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EAB43D" w14:textId="77777777" w:rsidR="008158B3" w:rsidRPr="00244176" w:rsidRDefault="008158B3" w:rsidP="00710D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EAB43E" w14:textId="77777777" w:rsidR="008158B3" w:rsidRPr="00244176" w:rsidRDefault="008158B3" w:rsidP="00710D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EAB440" w14:textId="60C9C918" w:rsidR="008158B3" w:rsidRPr="008158B3" w:rsidRDefault="0024481F" w:rsidP="00710D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05441278"/>
                <w:placeholder>
                  <w:docPart w:val="87BDFF673A784690BF6175B51FB60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58B3" w:rsidRPr="008158B3">
                  <w:rPr>
                    <w:rFonts w:ascii="Arial" w:hAnsi="Arial" w:cs="Arial"/>
                    <w:b/>
                    <w:color w:val="auto"/>
                  </w:rPr>
                  <w:t>Not applicable</w:t>
                </w:r>
              </w:sdtContent>
            </w:sdt>
            <w:r w:rsidR="008158B3" w:rsidRPr="008158B3">
              <w:rPr>
                <w:rFonts w:ascii="Arial" w:hAnsi="Arial" w:cs="Arial"/>
                <w:b/>
                <w:color w:val="auto"/>
              </w:rPr>
              <w:t xml:space="preserve"> </w:t>
            </w:r>
          </w:p>
        </w:tc>
      </w:tr>
      <w:tr w:rsidR="008158B3" w14:paraId="47EAB446" w14:textId="77777777" w:rsidTr="008158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EAB442" w14:textId="77777777" w:rsidR="008158B3" w:rsidRPr="00244176" w:rsidRDefault="008158B3" w:rsidP="00710D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EAB443" w14:textId="77777777" w:rsidR="008158B3" w:rsidRPr="00244176" w:rsidRDefault="008158B3" w:rsidP="00710D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EAB445" w14:textId="5467A63E" w:rsidR="008158B3" w:rsidRPr="008158B3" w:rsidRDefault="0024481F" w:rsidP="00710D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643726820"/>
                <w:placeholder>
                  <w:docPart w:val="2E321927ACC2492E90297F7646A329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58B3" w:rsidRPr="008158B3">
                  <w:rPr>
                    <w:rFonts w:ascii="Arial" w:hAnsi="Arial" w:cs="Arial"/>
                    <w:b/>
                    <w:color w:val="auto"/>
                  </w:rPr>
                  <w:t>Not applicable</w:t>
                </w:r>
              </w:sdtContent>
            </w:sdt>
            <w:r w:rsidR="008158B3" w:rsidRPr="008158B3">
              <w:rPr>
                <w:rFonts w:ascii="Arial" w:hAnsi="Arial" w:cs="Arial"/>
                <w:b/>
                <w:color w:val="auto"/>
              </w:rPr>
              <w:t xml:space="preserve"> </w:t>
            </w:r>
          </w:p>
        </w:tc>
      </w:tr>
      <w:tr w:rsidR="008158B3" w14:paraId="47EAB44D" w14:textId="77777777" w:rsidTr="008158B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EAB447" w14:textId="77777777" w:rsidR="008158B3" w:rsidRPr="00244176" w:rsidRDefault="008158B3" w:rsidP="00710D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61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EAB448" w14:textId="77777777" w:rsidR="008158B3" w:rsidRPr="00244176" w:rsidRDefault="008158B3" w:rsidP="00710D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7EAB449" w14:textId="77777777" w:rsidR="008158B3" w:rsidRPr="00244176" w:rsidRDefault="008158B3" w:rsidP="00710D4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7EAB44A" w14:textId="77777777" w:rsidR="008158B3" w:rsidRPr="00244176" w:rsidRDefault="008158B3" w:rsidP="00710D4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EAB44C" w14:textId="63332B83" w:rsidR="008158B3" w:rsidRPr="008158B3" w:rsidRDefault="0024481F" w:rsidP="00710D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259955598"/>
                <w:placeholder>
                  <w:docPart w:val="B1F066C384CF4272B1E8A7526F0123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58B3" w:rsidRPr="008158B3">
                  <w:rPr>
                    <w:rFonts w:ascii="Arial" w:hAnsi="Arial" w:cs="Arial"/>
                    <w:b/>
                    <w:color w:val="auto"/>
                  </w:rPr>
                  <w:t>Not applicable</w:t>
                </w:r>
              </w:sdtContent>
            </w:sdt>
            <w:r w:rsidR="008158B3" w:rsidRPr="008158B3">
              <w:rPr>
                <w:rFonts w:ascii="Arial" w:hAnsi="Arial" w:cs="Arial"/>
                <w:b/>
                <w:color w:val="auto"/>
              </w:rPr>
              <w:t xml:space="preserve"> </w:t>
            </w:r>
          </w:p>
        </w:tc>
      </w:tr>
      <w:bookmarkEnd w:id="3"/>
    </w:tbl>
    <w:p w14:paraId="47EAB44F" w14:textId="1336F837" w:rsidR="00710D40" w:rsidRPr="006B4042" w:rsidRDefault="00710D40" w:rsidP="00615472">
      <w:pPr>
        <w:pStyle w:val="NormalArial"/>
      </w:pPr>
      <w:r w:rsidRPr="006B4042">
        <w:br w:type="page"/>
      </w:r>
    </w:p>
    <w:p w14:paraId="47EAB450" w14:textId="77777777" w:rsidR="00710D40" w:rsidRPr="00A36AA9" w:rsidRDefault="00710D40" w:rsidP="00710D40">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985"/>
      </w:tblGrid>
      <w:tr w:rsidR="0017789D" w14:paraId="47EAB454" w14:textId="77777777" w:rsidTr="001778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47EAB451" w14:textId="77777777" w:rsidR="0017789D" w:rsidRPr="00991076" w:rsidRDefault="0017789D" w:rsidP="00710D40">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985" w:type="dxa"/>
            <w:tcBorders>
              <w:bottom w:val="single" w:sz="4" w:space="0" w:color="BFBFBF" w:themeColor="background1" w:themeShade="BF"/>
            </w:tcBorders>
          </w:tcPr>
          <w:p w14:paraId="47EAB453" w14:textId="77777777" w:rsidR="0017789D" w:rsidRPr="00991076" w:rsidRDefault="0017789D" w:rsidP="00710D4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17789D" w14:paraId="47EAB459" w14:textId="77777777" w:rsidTr="0017789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EAB455" w14:textId="77777777" w:rsidR="0017789D" w:rsidRPr="00244176" w:rsidRDefault="0017789D" w:rsidP="00710D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6123" w:type="dxa"/>
            <w:shd w:val="clear" w:color="auto" w:fill="auto"/>
            <w:vAlign w:val="top"/>
          </w:tcPr>
          <w:p w14:paraId="47EAB456" w14:textId="77777777" w:rsidR="0017789D" w:rsidRPr="00244176" w:rsidRDefault="0017789D" w:rsidP="00710D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5" w:type="dxa"/>
            <w:shd w:val="clear" w:color="auto" w:fill="auto"/>
            <w:vAlign w:val="top"/>
          </w:tcPr>
          <w:p w14:paraId="47EAB458" w14:textId="42E007C0" w:rsidR="0017789D" w:rsidRPr="0017789D" w:rsidRDefault="0024481F" w:rsidP="00710D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785027045"/>
                <w:placeholder>
                  <w:docPart w:val="B9303AD70B8746E4A4DF171F1C5DD4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789D" w:rsidRPr="0017789D">
                  <w:rPr>
                    <w:rFonts w:ascii="Arial" w:hAnsi="Arial" w:cs="Arial"/>
                    <w:b/>
                    <w:color w:val="auto"/>
                  </w:rPr>
                  <w:t>Not applicable</w:t>
                </w:r>
              </w:sdtContent>
            </w:sdt>
            <w:r w:rsidR="0017789D" w:rsidRPr="0017789D">
              <w:rPr>
                <w:rFonts w:ascii="Arial" w:hAnsi="Arial" w:cs="Arial"/>
                <w:b/>
                <w:color w:val="auto"/>
              </w:rPr>
              <w:t xml:space="preserve"> </w:t>
            </w:r>
          </w:p>
        </w:tc>
      </w:tr>
      <w:tr w:rsidR="0017789D" w14:paraId="47EAB45E" w14:textId="77777777" w:rsidTr="001778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EAB45A" w14:textId="77777777" w:rsidR="0017789D" w:rsidRPr="00244176" w:rsidRDefault="0017789D" w:rsidP="00710D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6123" w:type="dxa"/>
            <w:shd w:val="clear" w:color="auto" w:fill="auto"/>
            <w:vAlign w:val="top"/>
          </w:tcPr>
          <w:p w14:paraId="47EAB45B" w14:textId="77777777" w:rsidR="0017789D" w:rsidRPr="00244176" w:rsidRDefault="0017789D" w:rsidP="00710D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5" w:type="dxa"/>
            <w:shd w:val="clear" w:color="auto" w:fill="auto"/>
            <w:vAlign w:val="top"/>
          </w:tcPr>
          <w:p w14:paraId="47EAB45D" w14:textId="4465F1A0" w:rsidR="0017789D" w:rsidRPr="0017789D" w:rsidRDefault="0024481F" w:rsidP="00710D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902505671"/>
                <w:placeholder>
                  <w:docPart w:val="0B5425FFDBE64993A119757FDBDC02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789D" w:rsidRPr="0017789D">
                  <w:rPr>
                    <w:rFonts w:ascii="Arial" w:hAnsi="Arial" w:cs="Arial"/>
                    <w:b/>
                    <w:color w:val="auto"/>
                  </w:rPr>
                  <w:t>Not applicable</w:t>
                </w:r>
              </w:sdtContent>
            </w:sdt>
            <w:r w:rsidR="0017789D" w:rsidRPr="0017789D">
              <w:rPr>
                <w:rFonts w:ascii="Arial" w:hAnsi="Arial" w:cs="Arial"/>
                <w:b/>
                <w:color w:val="auto"/>
              </w:rPr>
              <w:t xml:space="preserve"> </w:t>
            </w:r>
          </w:p>
        </w:tc>
      </w:tr>
      <w:tr w:rsidR="0017789D" w14:paraId="47EAB466" w14:textId="77777777" w:rsidTr="0017789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EAB45F" w14:textId="77777777" w:rsidR="0017789D" w:rsidRPr="00244176" w:rsidRDefault="0017789D" w:rsidP="00710D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6123" w:type="dxa"/>
            <w:shd w:val="clear" w:color="auto" w:fill="auto"/>
            <w:vAlign w:val="top"/>
          </w:tcPr>
          <w:p w14:paraId="47EAB460" w14:textId="77777777" w:rsidR="0017789D" w:rsidRPr="00244176" w:rsidRDefault="0017789D" w:rsidP="00710D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7EAB461" w14:textId="77777777" w:rsidR="0017789D" w:rsidRPr="00244176" w:rsidRDefault="0017789D" w:rsidP="00710D4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7EAB462" w14:textId="77777777" w:rsidR="0017789D" w:rsidRPr="00244176" w:rsidRDefault="0017789D" w:rsidP="00710D4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7EAB463" w14:textId="77777777" w:rsidR="0017789D" w:rsidRPr="00244176" w:rsidRDefault="0017789D" w:rsidP="00710D4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5" w:type="dxa"/>
            <w:shd w:val="clear" w:color="auto" w:fill="auto"/>
            <w:vAlign w:val="top"/>
          </w:tcPr>
          <w:p w14:paraId="47EAB465" w14:textId="35C48AEE" w:rsidR="0017789D" w:rsidRPr="0017789D" w:rsidRDefault="0024481F" w:rsidP="00710D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7236022"/>
                <w:placeholder>
                  <w:docPart w:val="D754F7F4AF97419387DDA86F138601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789D" w:rsidRPr="0017789D">
                  <w:rPr>
                    <w:rFonts w:ascii="Arial" w:hAnsi="Arial" w:cs="Arial"/>
                    <w:b/>
                    <w:color w:val="auto"/>
                  </w:rPr>
                  <w:t>Not applicable</w:t>
                </w:r>
              </w:sdtContent>
            </w:sdt>
            <w:r w:rsidR="0017789D" w:rsidRPr="0017789D">
              <w:rPr>
                <w:rFonts w:ascii="Arial" w:hAnsi="Arial" w:cs="Arial"/>
                <w:b/>
                <w:color w:val="auto"/>
              </w:rPr>
              <w:t xml:space="preserve"> </w:t>
            </w:r>
          </w:p>
        </w:tc>
      </w:tr>
      <w:tr w:rsidR="0017789D" w14:paraId="47EAB46B" w14:textId="77777777" w:rsidTr="001778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EAB467" w14:textId="77777777" w:rsidR="0017789D" w:rsidRPr="00244176" w:rsidRDefault="0017789D" w:rsidP="00710D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6123" w:type="dxa"/>
            <w:shd w:val="clear" w:color="auto" w:fill="auto"/>
            <w:vAlign w:val="top"/>
          </w:tcPr>
          <w:p w14:paraId="47EAB468" w14:textId="77777777" w:rsidR="0017789D" w:rsidRPr="00244176" w:rsidRDefault="0017789D" w:rsidP="00710D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5" w:type="dxa"/>
            <w:shd w:val="clear" w:color="auto" w:fill="auto"/>
            <w:vAlign w:val="top"/>
          </w:tcPr>
          <w:p w14:paraId="47EAB46A" w14:textId="726978D8" w:rsidR="0017789D" w:rsidRPr="0017789D" w:rsidRDefault="0024481F" w:rsidP="00710D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241767175"/>
                <w:placeholder>
                  <w:docPart w:val="88B65F38AE3940A5B785C3B9367CB0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789D" w:rsidRPr="0017789D">
                  <w:rPr>
                    <w:rFonts w:ascii="Arial" w:hAnsi="Arial" w:cs="Arial"/>
                    <w:b/>
                    <w:color w:val="auto"/>
                  </w:rPr>
                  <w:t>Not applicable</w:t>
                </w:r>
              </w:sdtContent>
            </w:sdt>
            <w:r w:rsidR="0017789D" w:rsidRPr="0017789D">
              <w:rPr>
                <w:rFonts w:ascii="Arial" w:hAnsi="Arial" w:cs="Arial"/>
                <w:b/>
                <w:color w:val="auto"/>
              </w:rPr>
              <w:t xml:space="preserve"> </w:t>
            </w:r>
          </w:p>
        </w:tc>
      </w:tr>
      <w:tr w:rsidR="0017789D" w14:paraId="47EAB470" w14:textId="77777777" w:rsidTr="0017789D">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EAB46C" w14:textId="77777777" w:rsidR="0017789D" w:rsidRPr="00244176" w:rsidRDefault="0017789D" w:rsidP="00710D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6123" w:type="dxa"/>
            <w:shd w:val="clear" w:color="auto" w:fill="auto"/>
            <w:vAlign w:val="top"/>
          </w:tcPr>
          <w:p w14:paraId="47EAB46D" w14:textId="77777777" w:rsidR="0017789D" w:rsidRPr="00244176" w:rsidRDefault="0017789D" w:rsidP="00710D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shd w:val="clear" w:color="auto" w:fill="auto"/>
            <w:vAlign w:val="top"/>
          </w:tcPr>
          <w:p w14:paraId="47EAB46F" w14:textId="721F4917" w:rsidR="0017789D" w:rsidRPr="0017789D" w:rsidRDefault="0024481F" w:rsidP="00710D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525409482"/>
                <w:placeholder>
                  <w:docPart w:val="DA06770446E64459B56254C230C6FC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789D" w:rsidRPr="0017789D">
                  <w:rPr>
                    <w:rFonts w:ascii="Arial" w:hAnsi="Arial" w:cs="Arial"/>
                    <w:b/>
                    <w:color w:val="auto"/>
                  </w:rPr>
                  <w:t>Not applicable</w:t>
                </w:r>
              </w:sdtContent>
            </w:sdt>
            <w:r w:rsidR="0017789D" w:rsidRPr="0017789D">
              <w:rPr>
                <w:rFonts w:ascii="Arial" w:hAnsi="Arial" w:cs="Arial"/>
                <w:b/>
                <w:color w:val="auto"/>
              </w:rPr>
              <w:t xml:space="preserve"> </w:t>
            </w:r>
          </w:p>
        </w:tc>
      </w:tr>
      <w:tr w:rsidR="0017789D" w14:paraId="47EAB475" w14:textId="77777777" w:rsidTr="001778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EAB471" w14:textId="77777777" w:rsidR="0017789D" w:rsidRPr="00244176" w:rsidRDefault="0017789D" w:rsidP="00710D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6123" w:type="dxa"/>
            <w:shd w:val="clear" w:color="auto" w:fill="auto"/>
            <w:vAlign w:val="top"/>
          </w:tcPr>
          <w:p w14:paraId="47EAB472" w14:textId="77777777" w:rsidR="0017789D" w:rsidRPr="00244176" w:rsidRDefault="0017789D" w:rsidP="00710D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5" w:type="dxa"/>
            <w:shd w:val="clear" w:color="auto" w:fill="auto"/>
            <w:vAlign w:val="top"/>
          </w:tcPr>
          <w:p w14:paraId="47EAB474" w14:textId="0C491198" w:rsidR="0017789D" w:rsidRPr="0017789D" w:rsidRDefault="0024481F" w:rsidP="00710D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684825030"/>
                <w:placeholder>
                  <w:docPart w:val="CC602D0945544FE48510538184AF89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789D" w:rsidRPr="0017789D">
                  <w:rPr>
                    <w:rFonts w:ascii="Arial" w:hAnsi="Arial" w:cs="Arial"/>
                    <w:b/>
                    <w:color w:val="auto"/>
                  </w:rPr>
                  <w:t>Not applicable</w:t>
                </w:r>
              </w:sdtContent>
            </w:sdt>
            <w:r w:rsidR="0017789D" w:rsidRPr="0017789D">
              <w:rPr>
                <w:rFonts w:ascii="Arial" w:hAnsi="Arial" w:cs="Arial"/>
                <w:b/>
                <w:color w:val="auto"/>
              </w:rPr>
              <w:t xml:space="preserve"> </w:t>
            </w:r>
          </w:p>
        </w:tc>
      </w:tr>
      <w:tr w:rsidR="0017789D" w14:paraId="47EAB47A" w14:textId="77777777" w:rsidTr="0017789D">
        <w:tc>
          <w:tcPr>
            <w:cnfStyle w:val="001000000000" w:firstRow="0" w:lastRow="0" w:firstColumn="1" w:lastColumn="0" w:oddVBand="0" w:evenVBand="0" w:oddHBand="0" w:evenHBand="0" w:firstRowFirstColumn="0" w:firstRowLastColumn="0" w:lastRowFirstColumn="0" w:lastRowLastColumn="0"/>
            <w:tcW w:w="0" w:type="auto"/>
            <w:vAlign w:val="top"/>
          </w:tcPr>
          <w:p w14:paraId="47EAB476" w14:textId="77777777" w:rsidR="0017789D" w:rsidRPr="00244176" w:rsidRDefault="0017789D" w:rsidP="00710D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6123" w:type="dxa"/>
            <w:vAlign w:val="top"/>
          </w:tcPr>
          <w:p w14:paraId="47EAB477" w14:textId="77777777" w:rsidR="0017789D" w:rsidRPr="00244176" w:rsidRDefault="0017789D" w:rsidP="00710D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5" w:type="dxa"/>
            <w:vAlign w:val="top"/>
          </w:tcPr>
          <w:p w14:paraId="47EAB479" w14:textId="7F7CDB91" w:rsidR="0017789D" w:rsidRPr="0017789D" w:rsidRDefault="0024481F" w:rsidP="00710D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1475887"/>
                <w:placeholder>
                  <w:docPart w:val="F004595B15D748738A204E28EFBAF6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7789D" w:rsidRPr="0017789D">
                  <w:rPr>
                    <w:rFonts w:ascii="Arial" w:hAnsi="Arial" w:cs="Arial"/>
                    <w:b/>
                    <w:color w:val="auto"/>
                  </w:rPr>
                  <w:t>Not applicable</w:t>
                </w:r>
              </w:sdtContent>
            </w:sdt>
            <w:r w:rsidR="0017789D" w:rsidRPr="0017789D">
              <w:rPr>
                <w:rFonts w:ascii="Arial" w:hAnsi="Arial" w:cs="Arial"/>
                <w:b/>
                <w:color w:val="auto"/>
              </w:rPr>
              <w:t xml:space="preserve"> </w:t>
            </w:r>
          </w:p>
        </w:tc>
      </w:tr>
    </w:tbl>
    <w:p w14:paraId="47EAB47C" w14:textId="6D58597B" w:rsidR="00710D40" w:rsidRPr="00A36AA9" w:rsidRDefault="00710D40" w:rsidP="00710D40">
      <w:pPr>
        <w:pStyle w:val="NormalArial"/>
      </w:pPr>
      <w:r w:rsidRPr="00A36AA9">
        <w:br w:type="page"/>
      </w:r>
    </w:p>
    <w:p w14:paraId="47EAB47D" w14:textId="77777777" w:rsidR="00710D40" w:rsidRDefault="00710D40" w:rsidP="00710D40">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985"/>
      </w:tblGrid>
      <w:tr w:rsidR="00E435DB" w14:paraId="47EAB481" w14:textId="77777777" w:rsidTr="00E435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47EAB47E" w14:textId="77777777" w:rsidR="00E435DB" w:rsidRPr="003217D3" w:rsidRDefault="00E435DB" w:rsidP="00710D40">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985" w:type="dxa"/>
            <w:tcBorders>
              <w:bottom w:val="single" w:sz="4" w:space="0" w:color="BFBFBF" w:themeColor="background1" w:themeShade="BF"/>
            </w:tcBorders>
          </w:tcPr>
          <w:p w14:paraId="47EAB480" w14:textId="77777777" w:rsidR="00E435DB" w:rsidRPr="003217D3" w:rsidRDefault="00E435DB" w:rsidP="00710D4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435DB" w14:paraId="47EAB486" w14:textId="77777777" w:rsidTr="00E435D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EAB482" w14:textId="77777777" w:rsidR="00E435DB" w:rsidRPr="00244176" w:rsidRDefault="00E435DB" w:rsidP="00E435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6123" w:type="dxa"/>
            <w:shd w:val="clear" w:color="auto" w:fill="auto"/>
            <w:vAlign w:val="top"/>
          </w:tcPr>
          <w:p w14:paraId="47EAB483" w14:textId="77777777" w:rsidR="00E435DB" w:rsidRPr="00244176" w:rsidRDefault="00E435DB" w:rsidP="00E435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5" w:type="dxa"/>
            <w:shd w:val="clear" w:color="auto" w:fill="auto"/>
            <w:vAlign w:val="top"/>
          </w:tcPr>
          <w:p w14:paraId="47EAB485" w14:textId="06A755EE" w:rsidR="00E435DB" w:rsidRPr="00CC646C" w:rsidRDefault="0024481F" w:rsidP="00E435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color w:val="auto"/>
                </w:rPr>
                <w:id w:val="-1230067607"/>
                <w:placeholder>
                  <w:docPart w:val="7F7D2D64AA284EE8AC45FF173A6810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35DB" w:rsidRPr="0017789D">
                  <w:rPr>
                    <w:rFonts w:ascii="Arial" w:hAnsi="Arial" w:cs="Arial"/>
                    <w:b/>
                    <w:color w:val="auto"/>
                  </w:rPr>
                  <w:t>Not applicable</w:t>
                </w:r>
              </w:sdtContent>
            </w:sdt>
            <w:r w:rsidR="00E435DB" w:rsidRPr="0017789D">
              <w:rPr>
                <w:rFonts w:ascii="Arial" w:hAnsi="Arial" w:cs="Arial"/>
                <w:b/>
                <w:color w:val="auto"/>
              </w:rPr>
              <w:t xml:space="preserve"> </w:t>
            </w:r>
          </w:p>
        </w:tc>
      </w:tr>
      <w:tr w:rsidR="00E435DB" w14:paraId="47EAB48D" w14:textId="77777777" w:rsidTr="00E435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EAB487" w14:textId="77777777" w:rsidR="00E435DB" w:rsidRPr="00244176" w:rsidRDefault="00E435DB" w:rsidP="00E435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6123" w:type="dxa"/>
            <w:shd w:val="clear" w:color="auto" w:fill="auto"/>
            <w:vAlign w:val="top"/>
          </w:tcPr>
          <w:p w14:paraId="47EAB488" w14:textId="77777777" w:rsidR="00E435DB" w:rsidRPr="00244176" w:rsidRDefault="00E435DB" w:rsidP="00E435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7EAB489" w14:textId="77777777" w:rsidR="00E435DB" w:rsidRPr="00244176" w:rsidRDefault="00E435DB" w:rsidP="00E435DB">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7EAB48A" w14:textId="77777777" w:rsidR="00E435DB" w:rsidRPr="00244176" w:rsidRDefault="00E435DB" w:rsidP="00E435DB">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5" w:type="dxa"/>
            <w:shd w:val="clear" w:color="auto" w:fill="auto"/>
            <w:vAlign w:val="top"/>
          </w:tcPr>
          <w:p w14:paraId="47EAB48C" w14:textId="11FAD3F7" w:rsidR="00E435DB" w:rsidRPr="00CC646C" w:rsidRDefault="0024481F" w:rsidP="00E435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color w:val="auto"/>
                </w:rPr>
                <w:id w:val="337587398"/>
                <w:placeholder>
                  <w:docPart w:val="32A81D05573242B5AE4D7AAA082386D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35DB" w:rsidRPr="0017789D">
                  <w:rPr>
                    <w:rFonts w:ascii="Arial" w:hAnsi="Arial" w:cs="Arial"/>
                    <w:b/>
                    <w:color w:val="auto"/>
                  </w:rPr>
                  <w:t>Not applicable</w:t>
                </w:r>
              </w:sdtContent>
            </w:sdt>
            <w:r w:rsidR="00E435DB" w:rsidRPr="0017789D">
              <w:rPr>
                <w:rFonts w:ascii="Arial" w:hAnsi="Arial" w:cs="Arial"/>
                <w:b/>
                <w:color w:val="auto"/>
              </w:rPr>
              <w:t xml:space="preserve"> </w:t>
            </w:r>
          </w:p>
        </w:tc>
      </w:tr>
      <w:tr w:rsidR="00E435DB" w14:paraId="47EAB492" w14:textId="77777777" w:rsidTr="00E435D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EAB48E" w14:textId="77777777" w:rsidR="00E435DB" w:rsidRPr="00244176" w:rsidRDefault="00E435DB" w:rsidP="00E435DB">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6123" w:type="dxa"/>
            <w:shd w:val="clear" w:color="auto" w:fill="auto"/>
            <w:vAlign w:val="top"/>
          </w:tcPr>
          <w:p w14:paraId="47EAB48F" w14:textId="77777777" w:rsidR="00E435DB" w:rsidRPr="00244176" w:rsidRDefault="00E435DB" w:rsidP="00E435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5" w:type="dxa"/>
            <w:shd w:val="clear" w:color="auto" w:fill="auto"/>
            <w:vAlign w:val="top"/>
          </w:tcPr>
          <w:p w14:paraId="47EAB491" w14:textId="3188C241" w:rsidR="00E435DB" w:rsidRPr="00CC646C" w:rsidRDefault="0024481F" w:rsidP="00E435DB">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b/>
                  <w:color w:val="auto"/>
                </w:rPr>
                <w:id w:val="-4050133"/>
                <w:placeholder>
                  <w:docPart w:val="6BE108247BD5489EB97644061CDB15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35DB" w:rsidRPr="0017789D">
                  <w:rPr>
                    <w:rFonts w:ascii="Arial" w:hAnsi="Arial" w:cs="Arial"/>
                    <w:b/>
                    <w:color w:val="auto"/>
                  </w:rPr>
                  <w:t>Not applicable</w:t>
                </w:r>
              </w:sdtContent>
            </w:sdt>
            <w:r w:rsidR="00E435DB" w:rsidRPr="0017789D">
              <w:rPr>
                <w:rFonts w:ascii="Arial" w:hAnsi="Arial" w:cs="Arial"/>
                <w:b/>
                <w:color w:val="auto"/>
              </w:rPr>
              <w:t xml:space="preserve"> </w:t>
            </w:r>
          </w:p>
        </w:tc>
      </w:tr>
    </w:tbl>
    <w:p w14:paraId="47EAB494" w14:textId="31C96E35" w:rsidR="00710D40" w:rsidRPr="00A36AA9" w:rsidRDefault="00710D40" w:rsidP="00710D40">
      <w:pPr>
        <w:pStyle w:val="NormalArial"/>
      </w:pPr>
      <w:r w:rsidRPr="00A36AA9">
        <w:br w:type="page"/>
      </w:r>
    </w:p>
    <w:p w14:paraId="47EAB495" w14:textId="77777777" w:rsidR="00710D40" w:rsidRPr="00A36AA9" w:rsidRDefault="00710D40" w:rsidP="00710D40">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985"/>
      </w:tblGrid>
      <w:tr w:rsidR="00E435DB" w14:paraId="47EAB499" w14:textId="77777777" w:rsidTr="008912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47EAB496" w14:textId="77777777" w:rsidR="00E435DB" w:rsidRPr="003217D3" w:rsidRDefault="00E435DB" w:rsidP="00710D40">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985" w:type="dxa"/>
            <w:tcBorders>
              <w:bottom w:val="single" w:sz="4" w:space="0" w:color="BFBFBF" w:themeColor="background1" w:themeShade="BF"/>
            </w:tcBorders>
          </w:tcPr>
          <w:p w14:paraId="47EAB498" w14:textId="77777777" w:rsidR="00E435DB" w:rsidRPr="003217D3" w:rsidRDefault="00E435DB" w:rsidP="00710D4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435DB" w14:paraId="47EAB49E" w14:textId="77777777" w:rsidTr="0089122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EAB49A" w14:textId="77777777" w:rsidR="00E435DB" w:rsidRPr="00244176" w:rsidRDefault="00E435DB" w:rsidP="00710D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6123" w:type="dxa"/>
            <w:shd w:val="clear" w:color="auto" w:fill="auto"/>
            <w:vAlign w:val="top"/>
          </w:tcPr>
          <w:p w14:paraId="47EAB49B" w14:textId="77777777" w:rsidR="00E435DB" w:rsidRPr="00244176" w:rsidRDefault="00E435DB" w:rsidP="00710D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5" w:type="dxa"/>
            <w:shd w:val="clear" w:color="auto" w:fill="auto"/>
            <w:vAlign w:val="top"/>
          </w:tcPr>
          <w:p w14:paraId="47EAB49D" w14:textId="77DCD121" w:rsidR="00E435DB" w:rsidRPr="00891224" w:rsidRDefault="0024481F" w:rsidP="00710D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870381"/>
                <w:placeholder>
                  <w:docPart w:val="3829443C742648CFB2C1DC8016C241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1224" w:rsidRPr="00891224">
                  <w:rPr>
                    <w:rFonts w:ascii="Arial" w:hAnsi="Arial" w:cs="Arial"/>
                    <w:b/>
                    <w:color w:val="auto"/>
                  </w:rPr>
                  <w:t>Not applicable</w:t>
                </w:r>
              </w:sdtContent>
            </w:sdt>
            <w:r w:rsidR="00E435DB" w:rsidRPr="00891224">
              <w:rPr>
                <w:rFonts w:ascii="Arial" w:hAnsi="Arial" w:cs="Arial"/>
                <w:b/>
                <w:color w:val="auto"/>
              </w:rPr>
              <w:t xml:space="preserve"> </w:t>
            </w:r>
          </w:p>
        </w:tc>
      </w:tr>
      <w:tr w:rsidR="00E435DB" w14:paraId="47EAB4A3" w14:textId="77777777" w:rsidTr="008912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EAB49F" w14:textId="77777777" w:rsidR="00E435DB" w:rsidRPr="00244176" w:rsidRDefault="00E435DB" w:rsidP="00710D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6123" w:type="dxa"/>
            <w:shd w:val="clear" w:color="auto" w:fill="auto"/>
            <w:vAlign w:val="top"/>
          </w:tcPr>
          <w:p w14:paraId="47EAB4A0" w14:textId="77777777" w:rsidR="00E435DB" w:rsidRPr="00244176" w:rsidRDefault="00E435DB" w:rsidP="00710D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5" w:type="dxa"/>
            <w:shd w:val="clear" w:color="auto" w:fill="auto"/>
            <w:vAlign w:val="top"/>
          </w:tcPr>
          <w:p w14:paraId="47EAB4A2" w14:textId="2D79DDCE" w:rsidR="00E435DB" w:rsidRPr="00891224" w:rsidRDefault="0024481F" w:rsidP="00710D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725812368"/>
                <w:placeholder>
                  <w:docPart w:val="D15D5BF9D92242C79D19E1F95588DA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1224" w:rsidRPr="00891224">
                  <w:rPr>
                    <w:rFonts w:ascii="Arial" w:hAnsi="Arial" w:cs="Arial"/>
                    <w:b/>
                    <w:color w:val="auto"/>
                  </w:rPr>
                  <w:t>Compliant</w:t>
                </w:r>
              </w:sdtContent>
            </w:sdt>
            <w:r w:rsidR="00E435DB" w:rsidRPr="00891224">
              <w:rPr>
                <w:rFonts w:ascii="Arial" w:hAnsi="Arial" w:cs="Arial"/>
                <w:b/>
                <w:color w:val="auto"/>
              </w:rPr>
              <w:t xml:space="preserve"> </w:t>
            </w:r>
          </w:p>
        </w:tc>
      </w:tr>
      <w:tr w:rsidR="00E435DB" w14:paraId="47EAB4A8" w14:textId="77777777" w:rsidTr="0089122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EAB4A4" w14:textId="77777777" w:rsidR="00E435DB" w:rsidRPr="00244176" w:rsidRDefault="00E435DB" w:rsidP="00710D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6123" w:type="dxa"/>
            <w:shd w:val="clear" w:color="auto" w:fill="auto"/>
            <w:vAlign w:val="top"/>
          </w:tcPr>
          <w:p w14:paraId="47EAB4A5" w14:textId="77777777" w:rsidR="00E435DB" w:rsidRPr="00244176" w:rsidRDefault="00E435DB" w:rsidP="00710D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5" w:type="dxa"/>
            <w:shd w:val="clear" w:color="auto" w:fill="auto"/>
            <w:vAlign w:val="top"/>
          </w:tcPr>
          <w:p w14:paraId="47EAB4A7" w14:textId="06C2E070" w:rsidR="00E435DB" w:rsidRPr="00891224" w:rsidRDefault="0024481F" w:rsidP="00710D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833257609"/>
                <w:placeholder>
                  <w:docPart w:val="5CBBB1AD80F54547904C496768F1C7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1224" w:rsidRPr="00891224">
                  <w:rPr>
                    <w:rFonts w:ascii="Arial" w:hAnsi="Arial" w:cs="Arial"/>
                    <w:b/>
                    <w:color w:val="auto"/>
                  </w:rPr>
                  <w:t>Compliant</w:t>
                </w:r>
              </w:sdtContent>
            </w:sdt>
            <w:r w:rsidR="00E435DB" w:rsidRPr="00891224">
              <w:rPr>
                <w:rFonts w:ascii="Arial" w:hAnsi="Arial" w:cs="Arial"/>
                <w:b/>
                <w:color w:val="auto"/>
              </w:rPr>
              <w:t xml:space="preserve"> </w:t>
            </w:r>
          </w:p>
        </w:tc>
      </w:tr>
      <w:tr w:rsidR="00E435DB" w14:paraId="47EAB4AD" w14:textId="77777777" w:rsidTr="0089122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EAB4A9" w14:textId="77777777" w:rsidR="00E435DB" w:rsidRPr="00244176" w:rsidRDefault="00E435DB" w:rsidP="00710D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6123" w:type="dxa"/>
            <w:shd w:val="clear" w:color="auto" w:fill="auto"/>
            <w:vAlign w:val="top"/>
          </w:tcPr>
          <w:p w14:paraId="47EAB4AA" w14:textId="77777777" w:rsidR="00E435DB" w:rsidRPr="00244176" w:rsidRDefault="00E435DB" w:rsidP="00710D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5" w:type="dxa"/>
            <w:shd w:val="clear" w:color="auto" w:fill="auto"/>
            <w:vAlign w:val="top"/>
          </w:tcPr>
          <w:p w14:paraId="47EAB4AC" w14:textId="23FA8447" w:rsidR="00E435DB" w:rsidRPr="00891224" w:rsidRDefault="0024481F" w:rsidP="00710D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087735148"/>
                <w:placeholder>
                  <w:docPart w:val="65A352E1280A49CA84D5B9B5A017F9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1224" w:rsidRPr="00891224">
                  <w:rPr>
                    <w:rFonts w:ascii="Arial" w:hAnsi="Arial" w:cs="Arial"/>
                    <w:b/>
                    <w:color w:val="auto"/>
                  </w:rPr>
                  <w:t>Not applicable</w:t>
                </w:r>
              </w:sdtContent>
            </w:sdt>
            <w:r w:rsidR="00E435DB" w:rsidRPr="00891224">
              <w:rPr>
                <w:rFonts w:ascii="Arial" w:hAnsi="Arial" w:cs="Arial"/>
                <w:b/>
                <w:color w:val="auto"/>
              </w:rPr>
              <w:t xml:space="preserve"> </w:t>
            </w:r>
          </w:p>
        </w:tc>
      </w:tr>
    </w:tbl>
    <w:p w14:paraId="47EAB4AE" w14:textId="77777777" w:rsidR="00710D40" w:rsidRDefault="00710D40" w:rsidP="00710D40">
      <w:pPr>
        <w:pStyle w:val="Heading20"/>
      </w:pPr>
      <w:r w:rsidRPr="00A36AA9">
        <w:t>Findings</w:t>
      </w:r>
    </w:p>
    <w:p w14:paraId="66976133" w14:textId="77777777" w:rsidR="007C27FA" w:rsidRDefault="00891224" w:rsidP="007C27FA">
      <w:pPr>
        <w:pStyle w:val="NormalArial"/>
        <w:spacing w:before="120" w:after="60" w:line="24" w:lineRule="atLeast"/>
      </w:pPr>
      <w:r w:rsidRPr="00891224">
        <w:t xml:space="preserve">In the previous Quality Audit conducted in June 2022, the Assessment Team recommended, and the Decision Maker found non-compliance in Requirement </w:t>
      </w:r>
      <w:r>
        <w:t>6</w:t>
      </w:r>
      <w:r w:rsidRPr="00891224">
        <w:t xml:space="preserve">(3)(b) and </w:t>
      </w:r>
      <w:r>
        <w:t>6</w:t>
      </w:r>
      <w:r w:rsidRPr="00891224">
        <w:t>(3)(c). The Assessment Team analysed evidence and interviewed management of the service which showed the following action has been taken to address the identified issues.</w:t>
      </w:r>
    </w:p>
    <w:p w14:paraId="4E6CE2D3" w14:textId="77777777" w:rsidR="007C27FA" w:rsidRPr="00946050" w:rsidRDefault="007C27FA" w:rsidP="007C27FA">
      <w:pPr>
        <w:pStyle w:val="NormalArial"/>
        <w:spacing w:before="120" w:after="60" w:line="24" w:lineRule="atLeast"/>
        <w:rPr>
          <w:color w:val="auto"/>
        </w:rPr>
      </w:pPr>
      <w:r w:rsidRPr="00946050">
        <w:rPr>
          <w:color w:val="auto"/>
        </w:rPr>
        <w:t>Evidence analysed by the Assessment Team showed the consumer handbook ‘Client and Carers Guide’, which is published by the peak body QMOW, has been updated and supplies are held at the service. The Assessment team analysed the updated handbook and noted it shows the following information:</w:t>
      </w:r>
    </w:p>
    <w:p w14:paraId="424695CA" w14:textId="77777777" w:rsidR="007C27FA" w:rsidRPr="00946050" w:rsidRDefault="007C27FA" w:rsidP="007C27FA">
      <w:pPr>
        <w:pStyle w:val="NormalArial"/>
        <w:numPr>
          <w:ilvl w:val="0"/>
          <w:numId w:val="2"/>
        </w:numPr>
        <w:spacing w:before="120" w:after="60" w:line="24" w:lineRule="atLeast"/>
        <w:rPr>
          <w:color w:val="auto"/>
        </w:rPr>
      </w:pPr>
      <w:r w:rsidRPr="00946050">
        <w:rPr>
          <w:color w:val="auto"/>
        </w:rPr>
        <w:t>The translated resources, in twenty-two languages, available through My Aged Care;</w:t>
      </w:r>
    </w:p>
    <w:p w14:paraId="28ED37C2" w14:textId="77777777" w:rsidR="007C27FA" w:rsidRPr="00946050" w:rsidRDefault="007C27FA" w:rsidP="007C27FA">
      <w:pPr>
        <w:pStyle w:val="NormalArial"/>
        <w:numPr>
          <w:ilvl w:val="0"/>
          <w:numId w:val="2"/>
        </w:numPr>
        <w:spacing w:before="120" w:after="60" w:line="24" w:lineRule="atLeast"/>
        <w:rPr>
          <w:color w:val="auto"/>
        </w:rPr>
      </w:pPr>
      <w:r w:rsidRPr="00946050">
        <w:rPr>
          <w:color w:val="auto"/>
        </w:rPr>
        <w:t>How to access the National Translating and Interpreting service;</w:t>
      </w:r>
    </w:p>
    <w:p w14:paraId="2F80CAFE" w14:textId="77777777" w:rsidR="007C27FA" w:rsidRPr="00946050" w:rsidRDefault="007C27FA" w:rsidP="007C27FA">
      <w:pPr>
        <w:pStyle w:val="NormalArial"/>
        <w:numPr>
          <w:ilvl w:val="0"/>
          <w:numId w:val="2"/>
        </w:numPr>
        <w:spacing w:before="120" w:after="60" w:line="24" w:lineRule="atLeast"/>
        <w:rPr>
          <w:color w:val="auto"/>
        </w:rPr>
      </w:pPr>
      <w:r w:rsidRPr="00946050">
        <w:rPr>
          <w:color w:val="auto"/>
        </w:rPr>
        <w:t>Support for hearing and vision impairment, including contact details for the National Relay Service and Auslan Connections;</w:t>
      </w:r>
    </w:p>
    <w:p w14:paraId="7AF850FB" w14:textId="77777777" w:rsidR="007C27FA" w:rsidRPr="00946050" w:rsidRDefault="007C27FA" w:rsidP="007C27FA">
      <w:pPr>
        <w:pStyle w:val="NormalArial"/>
        <w:numPr>
          <w:ilvl w:val="0"/>
          <w:numId w:val="2"/>
        </w:numPr>
        <w:spacing w:before="120" w:after="60" w:line="24" w:lineRule="atLeast"/>
        <w:rPr>
          <w:color w:val="auto"/>
        </w:rPr>
      </w:pPr>
      <w:r w:rsidRPr="00946050">
        <w:rPr>
          <w:color w:val="auto"/>
        </w:rPr>
        <w:t>An explanation of the advocacy service, ADA Australia (funded by the Commonwealth under the Older Persons Advocacy Network) and how this can support consumers, along with the contact details;</w:t>
      </w:r>
    </w:p>
    <w:p w14:paraId="23479DCE" w14:textId="77777777" w:rsidR="007C27FA" w:rsidRPr="00946050" w:rsidRDefault="007C27FA" w:rsidP="007C27FA">
      <w:pPr>
        <w:pStyle w:val="NormalArial"/>
        <w:numPr>
          <w:ilvl w:val="0"/>
          <w:numId w:val="2"/>
        </w:numPr>
        <w:spacing w:before="120" w:after="60" w:line="24" w:lineRule="atLeast"/>
        <w:rPr>
          <w:color w:val="auto"/>
        </w:rPr>
      </w:pPr>
      <w:r w:rsidRPr="00946050">
        <w:rPr>
          <w:color w:val="auto"/>
        </w:rPr>
        <w:t>The service’s feedback and complaints process and the consumer’s right to seek the support of an advocate and/or communication and language support services for this purpose; and</w:t>
      </w:r>
    </w:p>
    <w:p w14:paraId="0D7D9B9D" w14:textId="77777777" w:rsidR="007C27FA" w:rsidRPr="00946050" w:rsidRDefault="007C27FA" w:rsidP="007C27FA">
      <w:pPr>
        <w:pStyle w:val="NormalArial"/>
        <w:numPr>
          <w:ilvl w:val="0"/>
          <w:numId w:val="2"/>
        </w:numPr>
        <w:spacing w:before="120" w:after="60" w:line="24" w:lineRule="atLeast"/>
        <w:rPr>
          <w:color w:val="auto"/>
        </w:rPr>
      </w:pPr>
      <w:r w:rsidRPr="00946050">
        <w:rPr>
          <w:color w:val="auto"/>
        </w:rPr>
        <w:t>Information on the aged care complaints service provided by the Aged Care Quality and Safety Commission, including an explanation of what the consumer can expect when they raise concerns about the service. Current contact details are provided.</w:t>
      </w:r>
    </w:p>
    <w:p w14:paraId="26C79D38" w14:textId="77777777" w:rsidR="007C27FA" w:rsidRPr="00946050" w:rsidRDefault="007C27FA" w:rsidP="007C27FA">
      <w:pPr>
        <w:pStyle w:val="NormalArial"/>
        <w:spacing w:before="120" w:after="60" w:line="24" w:lineRule="atLeast"/>
        <w:rPr>
          <w:color w:val="auto"/>
        </w:rPr>
      </w:pPr>
      <w:r w:rsidRPr="00946050">
        <w:rPr>
          <w:color w:val="auto"/>
        </w:rPr>
        <w:t xml:space="preserve">Management when interviewed by the Assessment Team advised that all new consumers are provided with the updated version of the handbook as part of the process on commencement with the service. </w:t>
      </w:r>
    </w:p>
    <w:p w14:paraId="52E73640" w14:textId="77777777" w:rsidR="007C27FA" w:rsidRPr="00830329" w:rsidRDefault="007C27FA" w:rsidP="007C27FA">
      <w:pPr>
        <w:pStyle w:val="NormalArial"/>
        <w:spacing w:before="120" w:after="60" w:line="24" w:lineRule="atLeast"/>
        <w:rPr>
          <w:color w:val="C00000"/>
        </w:rPr>
      </w:pPr>
      <w:r w:rsidRPr="00135DB5">
        <w:rPr>
          <w:color w:val="auto"/>
        </w:rPr>
        <w:t xml:space="preserve">During interviews with the Assessment Team management advised that where issues raised are readily resolved by the service during the course of daily operations, these are classed as minor; where issues are classed as major, these are managed by management and the Board. </w:t>
      </w:r>
      <w:r w:rsidRPr="009F6AD8">
        <w:rPr>
          <w:color w:val="auto"/>
        </w:rPr>
        <w:lastRenderedPageBreak/>
        <w:t>Management when interviewed by the Assessment Team advised that the service has not had any major complaints requiring management through to resolution. Evidence analysed by the Assessment Team showed a register has been established. Evidence analysed by the Assessment Team showed the service coordinator records feedback and complaints on the consumer record and also on the feedback and compliments, feedback and complaints register.</w:t>
      </w:r>
    </w:p>
    <w:p w14:paraId="0B1904FA" w14:textId="77777777" w:rsidR="007C27FA" w:rsidRPr="00830329" w:rsidRDefault="007C27FA" w:rsidP="007C27FA">
      <w:pPr>
        <w:pStyle w:val="NormalArial"/>
        <w:spacing w:before="120" w:after="60" w:line="24" w:lineRule="atLeast"/>
        <w:rPr>
          <w:color w:val="C00000"/>
        </w:rPr>
      </w:pPr>
      <w:r w:rsidRPr="00F36AB3">
        <w:rPr>
          <w:color w:val="auto"/>
        </w:rPr>
        <w:t>Evidence analysed by the Assessment Team showed the feedback register for the period 24 August to 12 December 2022, shows a total of eleven instances of positive and negative feedback, including from consumers as part of the recent consumer review process. The issues raised are described and the action taken is recorded. A sample of evidence to substantiate this statement is documented below:</w:t>
      </w:r>
    </w:p>
    <w:p w14:paraId="59E0A87C" w14:textId="77777777" w:rsidR="007C27FA" w:rsidRPr="0017789D" w:rsidRDefault="007C27FA" w:rsidP="007C27FA">
      <w:pPr>
        <w:pStyle w:val="NormalArial"/>
        <w:spacing w:before="120" w:after="60" w:line="24" w:lineRule="atLeast"/>
        <w:rPr>
          <w:color w:val="auto"/>
        </w:rPr>
      </w:pPr>
      <w:r w:rsidRPr="00F36AB3">
        <w:rPr>
          <w:color w:val="auto"/>
        </w:rPr>
        <w:t xml:space="preserve">Evidence analysed by the Assessment Team showed nine individual feedback recorded were negative regarding the meals, such as vegetables not being cooked enough, meat portions being small, the meal being too dry or the meat too tough. Evidence analysed by the Assessment Team showed action recorded included the consumer’s file being updated to reflect their feedback and/or changes in preferences, and the feedback being discussed with the chef in order for the issue to be rectified. Evidence analysed by the Assessment Team showed </w:t>
      </w:r>
      <w:r w:rsidRPr="0017789D">
        <w:rPr>
          <w:color w:val="auto"/>
        </w:rPr>
        <w:t>an apology was offered to consumers and in some instances the cost of the meal in question was waived.</w:t>
      </w:r>
    </w:p>
    <w:p w14:paraId="1AAC89B2" w14:textId="77777777" w:rsidR="007C27FA" w:rsidRPr="0017789D" w:rsidRDefault="007C27FA" w:rsidP="007C27FA">
      <w:pPr>
        <w:pStyle w:val="NormalArial"/>
        <w:spacing w:before="120" w:after="60" w:line="24" w:lineRule="atLeast"/>
        <w:rPr>
          <w:color w:val="auto"/>
        </w:rPr>
      </w:pPr>
      <w:r w:rsidRPr="0017789D">
        <w:rPr>
          <w:color w:val="auto"/>
        </w:rPr>
        <w:t>Evidence analysed by the Assessment Team showed the complaints and feedback management policy sets out the procedures for staff to follow in handling issues raised by consumers, including:</w:t>
      </w:r>
    </w:p>
    <w:p w14:paraId="682B33AC" w14:textId="77777777" w:rsidR="007C27FA" w:rsidRPr="0017789D" w:rsidRDefault="007C27FA" w:rsidP="007C27FA">
      <w:pPr>
        <w:pStyle w:val="NormalArial"/>
        <w:numPr>
          <w:ilvl w:val="0"/>
          <w:numId w:val="2"/>
        </w:numPr>
        <w:spacing w:before="120" w:after="60" w:line="24" w:lineRule="atLeast"/>
        <w:rPr>
          <w:color w:val="auto"/>
        </w:rPr>
      </w:pPr>
      <w:r w:rsidRPr="0017789D">
        <w:rPr>
          <w:color w:val="auto"/>
        </w:rPr>
        <w:t xml:space="preserve">Offering the consumer an apology and asking how they would like the issue to be resolved. </w:t>
      </w:r>
    </w:p>
    <w:p w14:paraId="5C6A4EA9" w14:textId="77777777" w:rsidR="007C27FA" w:rsidRPr="0017789D" w:rsidRDefault="007C27FA" w:rsidP="007C27FA">
      <w:pPr>
        <w:pStyle w:val="NormalArial"/>
        <w:numPr>
          <w:ilvl w:val="0"/>
          <w:numId w:val="2"/>
        </w:numPr>
        <w:spacing w:before="120" w:after="60" w:line="24" w:lineRule="atLeast"/>
        <w:rPr>
          <w:color w:val="auto"/>
        </w:rPr>
      </w:pPr>
      <w:r w:rsidRPr="0017789D">
        <w:rPr>
          <w:color w:val="auto"/>
        </w:rPr>
        <w:t xml:space="preserve">Recording the issues, action taken and response to the consumer on the consumer record.  </w:t>
      </w:r>
    </w:p>
    <w:p w14:paraId="755888ED" w14:textId="77777777" w:rsidR="007C27FA" w:rsidRPr="0017789D" w:rsidRDefault="007C27FA" w:rsidP="007C27FA">
      <w:pPr>
        <w:pStyle w:val="NormalArial"/>
        <w:numPr>
          <w:ilvl w:val="0"/>
          <w:numId w:val="2"/>
        </w:numPr>
        <w:spacing w:before="120" w:after="60" w:line="24" w:lineRule="atLeast"/>
        <w:rPr>
          <w:color w:val="auto"/>
        </w:rPr>
      </w:pPr>
      <w:r w:rsidRPr="0017789D">
        <w:rPr>
          <w:color w:val="auto"/>
        </w:rPr>
        <w:t>Recording all feedback and complaints received and action taken on the complaints and feedback register. The register is monitored by management and regularly reviewed by the Board.</w:t>
      </w:r>
    </w:p>
    <w:p w14:paraId="6089DCA3" w14:textId="77777777" w:rsidR="007C27FA" w:rsidRPr="0017789D" w:rsidRDefault="007C27FA" w:rsidP="007C27FA">
      <w:pPr>
        <w:pStyle w:val="NormalArial"/>
        <w:numPr>
          <w:ilvl w:val="0"/>
          <w:numId w:val="2"/>
        </w:numPr>
        <w:spacing w:before="120" w:after="60" w:line="24" w:lineRule="atLeast"/>
        <w:rPr>
          <w:color w:val="auto"/>
        </w:rPr>
      </w:pPr>
      <w:r w:rsidRPr="0017789D">
        <w:rPr>
          <w:color w:val="auto"/>
        </w:rPr>
        <w:t>Where the issues cannot be readily resolved at the first point of contact, an escalation process is in place from the coordinator level through management to the Board, with the consumer informed of the status of the complaint.</w:t>
      </w:r>
    </w:p>
    <w:p w14:paraId="47EAB4AF" w14:textId="229FC6B9" w:rsidR="00710D40" w:rsidRDefault="00710D40" w:rsidP="00710D40">
      <w:pPr>
        <w:pStyle w:val="NormalArial"/>
      </w:pPr>
      <w:r>
        <w:br w:type="page"/>
      </w:r>
    </w:p>
    <w:p w14:paraId="47EAB4B0" w14:textId="77777777" w:rsidR="00710D40" w:rsidRPr="003217D3" w:rsidRDefault="00710D40" w:rsidP="00710D40">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662"/>
        <w:gridCol w:w="1985"/>
      </w:tblGrid>
      <w:tr w:rsidR="007C27FA" w14:paraId="47EAB4B4" w14:textId="77777777" w:rsidTr="007C27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Pr>
          <w:p w14:paraId="47EAB4B1" w14:textId="77777777" w:rsidR="007C27FA" w:rsidRPr="003217D3" w:rsidRDefault="007C27FA" w:rsidP="00710D40">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5" w:type="dxa"/>
          </w:tcPr>
          <w:p w14:paraId="47EAB4B3" w14:textId="77777777" w:rsidR="007C27FA" w:rsidRPr="003217D3" w:rsidRDefault="007C27FA" w:rsidP="00710D4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C27FA" w14:paraId="47EAB4B9" w14:textId="77777777" w:rsidTr="007C27F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EAB4B5" w14:textId="77777777" w:rsidR="007C27FA" w:rsidRPr="00244176" w:rsidRDefault="007C27FA" w:rsidP="00710D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662" w:type="dxa"/>
            <w:shd w:val="clear" w:color="auto" w:fill="auto"/>
            <w:vAlign w:val="top"/>
          </w:tcPr>
          <w:p w14:paraId="47EAB4B6" w14:textId="77777777" w:rsidR="007C27FA" w:rsidRPr="00244176" w:rsidRDefault="007C27FA" w:rsidP="00710D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vAlign w:val="top"/>
          </w:tcPr>
          <w:p w14:paraId="47EAB4B8" w14:textId="2C7F2295" w:rsidR="007C27FA" w:rsidRPr="007C27FA" w:rsidRDefault="0024481F" w:rsidP="00710D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55205569"/>
                <w:placeholder>
                  <w:docPart w:val="1B30FD6123814A599BCC10153DAEC3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C27FA" w:rsidRPr="007C27FA">
                  <w:rPr>
                    <w:rFonts w:ascii="Arial" w:hAnsi="Arial" w:cs="Arial"/>
                    <w:b/>
                    <w:color w:val="auto"/>
                  </w:rPr>
                  <w:t>Not applicable</w:t>
                </w:r>
              </w:sdtContent>
            </w:sdt>
            <w:r w:rsidR="007C27FA" w:rsidRPr="007C27FA">
              <w:rPr>
                <w:rFonts w:ascii="Arial" w:hAnsi="Arial" w:cs="Arial"/>
                <w:b/>
                <w:color w:val="auto"/>
              </w:rPr>
              <w:t xml:space="preserve"> </w:t>
            </w:r>
          </w:p>
        </w:tc>
      </w:tr>
      <w:tr w:rsidR="007C27FA" w14:paraId="47EAB4BE" w14:textId="77777777" w:rsidTr="007C27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EAB4BA" w14:textId="77777777" w:rsidR="007C27FA" w:rsidRPr="00244176" w:rsidRDefault="007C27FA" w:rsidP="00710D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662" w:type="dxa"/>
            <w:shd w:val="clear" w:color="auto" w:fill="auto"/>
            <w:vAlign w:val="top"/>
          </w:tcPr>
          <w:p w14:paraId="47EAB4BB" w14:textId="77777777" w:rsidR="007C27FA" w:rsidRPr="00244176" w:rsidRDefault="007C27FA" w:rsidP="00710D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vAlign w:val="top"/>
          </w:tcPr>
          <w:p w14:paraId="47EAB4BD" w14:textId="58E68E86" w:rsidR="007C27FA" w:rsidRPr="007C27FA" w:rsidRDefault="0024481F" w:rsidP="00710D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371916204"/>
                <w:placeholder>
                  <w:docPart w:val="07903A059F84474C8C290F19C2A25B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C27FA" w:rsidRPr="007C27FA">
                  <w:rPr>
                    <w:rFonts w:ascii="Arial" w:hAnsi="Arial" w:cs="Arial"/>
                    <w:b/>
                    <w:color w:val="auto"/>
                  </w:rPr>
                  <w:t>Not applicable</w:t>
                </w:r>
              </w:sdtContent>
            </w:sdt>
            <w:r w:rsidR="007C27FA" w:rsidRPr="007C27FA">
              <w:rPr>
                <w:rFonts w:ascii="Arial" w:hAnsi="Arial" w:cs="Arial"/>
                <w:b/>
                <w:color w:val="auto"/>
              </w:rPr>
              <w:t xml:space="preserve"> </w:t>
            </w:r>
          </w:p>
        </w:tc>
      </w:tr>
      <w:tr w:rsidR="007C27FA" w14:paraId="47EAB4C3" w14:textId="77777777" w:rsidTr="007C27F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EAB4BF" w14:textId="77777777" w:rsidR="007C27FA" w:rsidRPr="00244176" w:rsidRDefault="007C27FA" w:rsidP="00710D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662" w:type="dxa"/>
            <w:shd w:val="clear" w:color="auto" w:fill="auto"/>
            <w:vAlign w:val="top"/>
          </w:tcPr>
          <w:p w14:paraId="47EAB4C0" w14:textId="77777777" w:rsidR="007C27FA" w:rsidRPr="00244176" w:rsidRDefault="007C27FA" w:rsidP="00710D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vAlign w:val="top"/>
          </w:tcPr>
          <w:p w14:paraId="47EAB4C2" w14:textId="1DFA555E" w:rsidR="007C27FA" w:rsidRPr="007C27FA" w:rsidRDefault="0024481F" w:rsidP="00710D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53695087"/>
                <w:placeholder>
                  <w:docPart w:val="390B54A03CA942BEBD1A09534AAACB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C27FA" w:rsidRPr="007C27FA">
                  <w:rPr>
                    <w:rFonts w:ascii="Arial" w:hAnsi="Arial" w:cs="Arial"/>
                    <w:b/>
                    <w:color w:val="auto"/>
                  </w:rPr>
                  <w:t>Not applicable</w:t>
                </w:r>
              </w:sdtContent>
            </w:sdt>
            <w:r w:rsidR="007C27FA" w:rsidRPr="007C27FA">
              <w:rPr>
                <w:rFonts w:ascii="Arial" w:hAnsi="Arial" w:cs="Arial"/>
                <w:b/>
                <w:color w:val="auto"/>
              </w:rPr>
              <w:t xml:space="preserve"> </w:t>
            </w:r>
          </w:p>
        </w:tc>
      </w:tr>
      <w:tr w:rsidR="007C27FA" w14:paraId="47EAB4C8" w14:textId="77777777" w:rsidTr="007C27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EAB4C4" w14:textId="77777777" w:rsidR="007C27FA" w:rsidRPr="00244176" w:rsidRDefault="007C27FA" w:rsidP="00710D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662" w:type="dxa"/>
            <w:shd w:val="clear" w:color="auto" w:fill="auto"/>
            <w:vAlign w:val="top"/>
          </w:tcPr>
          <w:p w14:paraId="47EAB4C5" w14:textId="77777777" w:rsidR="007C27FA" w:rsidRPr="00244176" w:rsidRDefault="007C27FA" w:rsidP="00710D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vAlign w:val="top"/>
          </w:tcPr>
          <w:p w14:paraId="47EAB4C7" w14:textId="5F524736" w:rsidR="007C27FA" w:rsidRPr="007C27FA" w:rsidRDefault="0024481F" w:rsidP="00710D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783024086"/>
                <w:placeholder>
                  <w:docPart w:val="73C001E200934A28AA82B0551D695A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C27FA" w:rsidRPr="007C27FA">
                  <w:rPr>
                    <w:rFonts w:ascii="Arial" w:hAnsi="Arial" w:cs="Arial"/>
                    <w:b/>
                    <w:color w:val="auto"/>
                  </w:rPr>
                  <w:t>Compliant</w:t>
                </w:r>
              </w:sdtContent>
            </w:sdt>
            <w:r w:rsidR="007C27FA" w:rsidRPr="007C27FA">
              <w:rPr>
                <w:rFonts w:ascii="Arial" w:hAnsi="Arial" w:cs="Arial"/>
                <w:b/>
                <w:color w:val="auto"/>
              </w:rPr>
              <w:t xml:space="preserve"> </w:t>
            </w:r>
          </w:p>
        </w:tc>
      </w:tr>
      <w:tr w:rsidR="007C27FA" w14:paraId="47EAB4CD" w14:textId="77777777" w:rsidTr="007C27F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EAB4C9" w14:textId="77777777" w:rsidR="007C27FA" w:rsidRPr="00244176" w:rsidRDefault="007C27FA" w:rsidP="00710D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662" w:type="dxa"/>
            <w:shd w:val="clear" w:color="auto" w:fill="auto"/>
            <w:vAlign w:val="top"/>
          </w:tcPr>
          <w:p w14:paraId="47EAB4CA" w14:textId="77777777" w:rsidR="007C27FA" w:rsidRPr="00244176" w:rsidRDefault="007C27FA" w:rsidP="00710D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vAlign w:val="top"/>
          </w:tcPr>
          <w:p w14:paraId="47EAB4CC" w14:textId="71699F07" w:rsidR="007C27FA" w:rsidRPr="007C27FA" w:rsidRDefault="0024481F" w:rsidP="00710D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60147540"/>
                <w:placeholder>
                  <w:docPart w:val="6CEC2FBC38ED49BABA2E211EE28B7B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C27FA" w:rsidRPr="007C27FA">
                  <w:rPr>
                    <w:rFonts w:ascii="Arial" w:hAnsi="Arial" w:cs="Arial"/>
                    <w:b/>
                    <w:color w:val="auto"/>
                  </w:rPr>
                  <w:t>Compliant</w:t>
                </w:r>
              </w:sdtContent>
            </w:sdt>
            <w:r w:rsidR="007C27FA" w:rsidRPr="007C27FA">
              <w:rPr>
                <w:rFonts w:ascii="Arial" w:hAnsi="Arial" w:cs="Arial"/>
                <w:b/>
                <w:color w:val="auto"/>
              </w:rPr>
              <w:t xml:space="preserve"> </w:t>
            </w:r>
          </w:p>
        </w:tc>
      </w:tr>
    </w:tbl>
    <w:p w14:paraId="47EAB4CE" w14:textId="77777777" w:rsidR="00710D40" w:rsidRDefault="00710D40" w:rsidP="00710D40">
      <w:pPr>
        <w:pStyle w:val="Heading20"/>
      </w:pPr>
      <w:r w:rsidRPr="00A36AA9">
        <w:t>Findings</w:t>
      </w:r>
    </w:p>
    <w:p w14:paraId="6B05A0A7" w14:textId="77777777" w:rsidR="001744BC" w:rsidRPr="003D09F9" w:rsidRDefault="006948EB" w:rsidP="00710D40">
      <w:pPr>
        <w:pStyle w:val="NormalArial"/>
        <w:rPr>
          <w:color w:val="auto"/>
        </w:rPr>
      </w:pPr>
      <w:r w:rsidRPr="00150A7C">
        <w:rPr>
          <w:color w:val="auto"/>
        </w:rPr>
        <w:t xml:space="preserve">In the previous Quality Audit conducted in June 2022, the Assessment Team recommended, and the Decision Maker found non-compliance in Requirement 7(3)(d) and 7(3)(e). The Assessment Team analysed evidence and interviewed management of the service which showed the </w:t>
      </w:r>
      <w:r w:rsidRPr="003D09F9">
        <w:rPr>
          <w:color w:val="auto"/>
        </w:rPr>
        <w:t>following action has been taken to address the identified issues.</w:t>
      </w:r>
    </w:p>
    <w:p w14:paraId="03B2E780" w14:textId="58BA46BB" w:rsidR="001744BC" w:rsidRPr="003D09F9" w:rsidRDefault="00FB2337" w:rsidP="001744BC">
      <w:pPr>
        <w:pStyle w:val="NormalArial"/>
        <w:rPr>
          <w:color w:val="auto"/>
        </w:rPr>
      </w:pPr>
      <w:r w:rsidRPr="003D09F9">
        <w:rPr>
          <w:color w:val="auto"/>
        </w:rPr>
        <w:t>During interviews with the Assessment Team m</w:t>
      </w:r>
      <w:r w:rsidR="001744BC" w:rsidRPr="003D09F9">
        <w:rPr>
          <w:color w:val="auto"/>
        </w:rPr>
        <w:t xml:space="preserve">anagement confirmed the service has </w:t>
      </w:r>
      <w:r w:rsidR="002D0B43">
        <w:rPr>
          <w:color w:val="auto"/>
        </w:rPr>
        <w:t>three</w:t>
      </w:r>
      <w:r w:rsidR="001744BC" w:rsidRPr="003D09F9">
        <w:rPr>
          <w:color w:val="auto"/>
        </w:rPr>
        <w:t xml:space="preserve"> paid positions, being the service coordinator and </w:t>
      </w:r>
      <w:r w:rsidR="00150A7C" w:rsidRPr="003D09F9">
        <w:rPr>
          <w:color w:val="auto"/>
        </w:rPr>
        <w:t>two</w:t>
      </w:r>
      <w:r w:rsidR="001744BC" w:rsidRPr="003D09F9">
        <w:rPr>
          <w:color w:val="auto"/>
        </w:rPr>
        <w:t xml:space="preserve"> chefs, along with an administration staff member who works part time. </w:t>
      </w:r>
      <w:r w:rsidR="003D09F9" w:rsidRPr="003D09F9">
        <w:rPr>
          <w:color w:val="auto"/>
        </w:rPr>
        <w:t>Evidence analysed by the Assessment Team showed t</w:t>
      </w:r>
      <w:r w:rsidR="001744BC" w:rsidRPr="003D09F9">
        <w:rPr>
          <w:color w:val="auto"/>
        </w:rPr>
        <w:t xml:space="preserve">he meal service preparation and delivery is supported by approximately </w:t>
      </w:r>
      <w:r w:rsidR="003D09F9" w:rsidRPr="003D09F9">
        <w:rPr>
          <w:color w:val="auto"/>
        </w:rPr>
        <w:t>sixty-five</w:t>
      </w:r>
      <w:r w:rsidR="001744BC" w:rsidRPr="003D09F9">
        <w:rPr>
          <w:color w:val="auto"/>
        </w:rPr>
        <w:t xml:space="preserve"> volunteers. Management </w:t>
      </w:r>
      <w:r w:rsidR="003D09F9" w:rsidRPr="003D09F9">
        <w:rPr>
          <w:color w:val="auto"/>
        </w:rPr>
        <w:t xml:space="preserve">when interviewed by the Assessment Team </w:t>
      </w:r>
      <w:r w:rsidR="001744BC" w:rsidRPr="003D09F9">
        <w:rPr>
          <w:color w:val="auto"/>
        </w:rPr>
        <w:t xml:space="preserve">advised paid staff had training </w:t>
      </w:r>
      <w:r w:rsidR="003D09F9" w:rsidRPr="003D09F9">
        <w:rPr>
          <w:color w:val="auto"/>
        </w:rPr>
        <w:t xml:space="preserve">in excess of four </w:t>
      </w:r>
      <w:r w:rsidR="001744BC" w:rsidRPr="003D09F9">
        <w:rPr>
          <w:color w:val="auto"/>
        </w:rPr>
        <w:t xml:space="preserve">years ago and acknowledged training was overdue. </w:t>
      </w:r>
    </w:p>
    <w:p w14:paraId="0167DE2D" w14:textId="5F0AD59F" w:rsidR="001744BC" w:rsidRPr="001744BC" w:rsidRDefault="003D09F9" w:rsidP="001744BC">
      <w:pPr>
        <w:pStyle w:val="NormalArial"/>
        <w:rPr>
          <w:color w:val="7030A0"/>
        </w:rPr>
      </w:pPr>
      <w:r w:rsidRPr="003D09F9">
        <w:rPr>
          <w:color w:val="auto"/>
        </w:rPr>
        <w:t>Evidence analysed by the Assessment Team showed s</w:t>
      </w:r>
      <w:r w:rsidR="001744BC" w:rsidRPr="003D09F9">
        <w:rPr>
          <w:color w:val="auto"/>
        </w:rPr>
        <w:t xml:space="preserve">taff and volunteers were provided with training on the Aged Care Quality Standards in July. </w:t>
      </w:r>
      <w:r w:rsidRPr="003D09F9">
        <w:rPr>
          <w:color w:val="auto"/>
        </w:rPr>
        <w:t>Evidence analysed by the Assessment Team showed t</w:t>
      </w:r>
      <w:r w:rsidR="001744BC" w:rsidRPr="003D09F9">
        <w:rPr>
          <w:color w:val="auto"/>
        </w:rPr>
        <w:t xml:space="preserve">he first </w:t>
      </w:r>
      <w:r w:rsidRPr="003D09F9">
        <w:rPr>
          <w:color w:val="auto"/>
        </w:rPr>
        <w:t xml:space="preserve">Aged Care Quality </w:t>
      </w:r>
      <w:r w:rsidR="001744BC" w:rsidRPr="003D09F9">
        <w:rPr>
          <w:color w:val="auto"/>
        </w:rPr>
        <w:t xml:space="preserve">Standards workshops were arranged for </w:t>
      </w:r>
      <w:r w:rsidRPr="003D09F9">
        <w:rPr>
          <w:color w:val="auto"/>
        </w:rPr>
        <w:t>two</w:t>
      </w:r>
      <w:r w:rsidR="001744BC" w:rsidRPr="003D09F9">
        <w:rPr>
          <w:color w:val="auto"/>
        </w:rPr>
        <w:t xml:space="preserve"> different days and at </w:t>
      </w:r>
      <w:r w:rsidRPr="003D09F9">
        <w:rPr>
          <w:color w:val="auto"/>
        </w:rPr>
        <w:t xml:space="preserve">four </w:t>
      </w:r>
      <w:r w:rsidR="001744BC" w:rsidRPr="003D09F9">
        <w:rPr>
          <w:color w:val="auto"/>
        </w:rPr>
        <w:t xml:space="preserve">different times to ensure the times were suitable for the majority of the workforce to attend. </w:t>
      </w:r>
      <w:r w:rsidRPr="003D09F9">
        <w:rPr>
          <w:color w:val="auto"/>
        </w:rPr>
        <w:t>During interviews with the Assessment Team m</w:t>
      </w:r>
      <w:r w:rsidR="001744BC" w:rsidRPr="003D09F9">
        <w:rPr>
          <w:color w:val="auto"/>
        </w:rPr>
        <w:t xml:space="preserve">anagement advised a number of volunteers have </w:t>
      </w:r>
      <w:r w:rsidRPr="003D09F9">
        <w:rPr>
          <w:color w:val="auto"/>
        </w:rPr>
        <w:t xml:space="preserve">also </w:t>
      </w:r>
      <w:r w:rsidR="001744BC" w:rsidRPr="003D09F9">
        <w:rPr>
          <w:color w:val="auto"/>
        </w:rPr>
        <w:t>received training on the Standards with online modules available for them to complete.</w:t>
      </w:r>
      <w:r w:rsidRPr="003D09F9">
        <w:rPr>
          <w:color w:val="auto"/>
        </w:rPr>
        <w:t xml:space="preserve"> Evidence analysed by the Assessment Team showed</w:t>
      </w:r>
      <w:r w:rsidR="001744BC" w:rsidRPr="003D09F9">
        <w:rPr>
          <w:color w:val="auto"/>
        </w:rPr>
        <w:t xml:space="preserve"> </w:t>
      </w:r>
      <w:r w:rsidRPr="003D09F9">
        <w:rPr>
          <w:color w:val="auto"/>
        </w:rPr>
        <w:t>a</w:t>
      </w:r>
      <w:r w:rsidR="001744BC" w:rsidRPr="003D09F9">
        <w:rPr>
          <w:color w:val="auto"/>
        </w:rPr>
        <w:t xml:space="preserve"> range of training modules were sourced through the peak body, QMOW, and assigned to staff and offered to volunteers as relevant to their role. </w:t>
      </w:r>
    </w:p>
    <w:p w14:paraId="08C316D1" w14:textId="4909C636" w:rsidR="001744BC" w:rsidRPr="001744BC" w:rsidRDefault="003D09F9" w:rsidP="001744BC">
      <w:pPr>
        <w:pStyle w:val="NormalArial"/>
        <w:rPr>
          <w:color w:val="7030A0"/>
        </w:rPr>
      </w:pPr>
      <w:r>
        <w:rPr>
          <w:color w:val="auto"/>
        </w:rPr>
        <w:t>The workforce training register when analysed by the Assessment Team showed</w:t>
      </w:r>
    </w:p>
    <w:p w14:paraId="3F4EFD12" w14:textId="54817DDA" w:rsidR="001744BC" w:rsidRPr="003D09F9" w:rsidRDefault="001744BC" w:rsidP="003D09F9">
      <w:pPr>
        <w:pStyle w:val="NormalArial"/>
        <w:numPr>
          <w:ilvl w:val="0"/>
          <w:numId w:val="2"/>
        </w:numPr>
        <w:rPr>
          <w:color w:val="auto"/>
        </w:rPr>
      </w:pPr>
      <w:r w:rsidRPr="003D09F9">
        <w:rPr>
          <w:color w:val="auto"/>
        </w:rPr>
        <w:t xml:space="preserve">All </w:t>
      </w:r>
      <w:r w:rsidR="003D09F9" w:rsidRPr="003D09F9">
        <w:rPr>
          <w:color w:val="auto"/>
        </w:rPr>
        <w:t>twenty-five</w:t>
      </w:r>
      <w:r w:rsidRPr="003D09F9">
        <w:rPr>
          <w:color w:val="auto"/>
        </w:rPr>
        <w:t xml:space="preserve"> staff across the </w:t>
      </w:r>
      <w:r w:rsidR="003D09F9" w:rsidRPr="003D09F9">
        <w:rPr>
          <w:color w:val="auto"/>
        </w:rPr>
        <w:t>eleven</w:t>
      </w:r>
      <w:r w:rsidRPr="003D09F9">
        <w:rPr>
          <w:color w:val="auto"/>
        </w:rPr>
        <w:t xml:space="preserve"> services have attended and completed training on the Quality Standards, this includes </w:t>
      </w:r>
      <w:r w:rsidR="003D09F9" w:rsidRPr="003D09F9">
        <w:rPr>
          <w:color w:val="auto"/>
        </w:rPr>
        <w:t>two</w:t>
      </w:r>
      <w:r w:rsidRPr="003D09F9">
        <w:rPr>
          <w:color w:val="auto"/>
        </w:rPr>
        <w:t xml:space="preserve"> staff from Carina MOW.</w:t>
      </w:r>
    </w:p>
    <w:p w14:paraId="544F7E85" w14:textId="1F0977C4" w:rsidR="001744BC" w:rsidRPr="003D09F9" w:rsidRDefault="003D09F9" w:rsidP="003D09F9">
      <w:pPr>
        <w:pStyle w:val="NormalArial"/>
        <w:numPr>
          <w:ilvl w:val="0"/>
          <w:numId w:val="2"/>
        </w:numPr>
        <w:rPr>
          <w:color w:val="auto"/>
        </w:rPr>
      </w:pPr>
      <w:r w:rsidRPr="003D09F9">
        <w:rPr>
          <w:color w:val="auto"/>
        </w:rPr>
        <w:t>Twenty</w:t>
      </w:r>
      <w:r w:rsidR="001744BC" w:rsidRPr="003D09F9">
        <w:rPr>
          <w:color w:val="auto"/>
        </w:rPr>
        <w:t xml:space="preserve"> volunteers across the </w:t>
      </w:r>
      <w:r w:rsidRPr="003D09F9">
        <w:rPr>
          <w:color w:val="auto"/>
        </w:rPr>
        <w:t>eleven</w:t>
      </w:r>
      <w:r w:rsidR="001744BC" w:rsidRPr="003D09F9">
        <w:rPr>
          <w:color w:val="auto"/>
        </w:rPr>
        <w:t xml:space="preserve"> services have received training on the Quality Standards, this includes </w:t>
      </w:r>
      <w:r w:rsidRPr="003D09F9">
        <w:rPr>
          <w:color w:val="auto"/>
        </w:rPr>
        <w:t>one</w:t>
      </w:r>
      <w:r w:rsidR="001744BC" w:rsidRPr="003D09F9">
        <w:rPr>
          <w:color w:val="auto"/>
        </w:rPr>
        <w:t xml:space="preserve"> volunteer from Carina MOW.</w:t>
      </w:r>
    </w:p>
    <w:p w14:paraId="08B58C23" w14:textId="3030E632" w:rsidR="001744BC" w:rsidRPr="003D09F9" w:rsidRDefault="001744BC" w:rsidP="003D09F9">
      <w:pPr>
        <w:pStyle w:val="NormalArial"/>
        <w:numPr>
          <w:ilvl w:val="0"/>
          <w:numId w:val="2"/>
        </w:numPr>
        <w:rPr>
          <w:color w:val="auto"/>
        </w:rPr>
      </w:pPr>
      <w:r w:rsidRPr="003D09F9">
        <w:rPr>
          <w:color w:val="auto"/>
        </w:rPr>
        <w:lastRenderedPageBreak/>
        <w:t xml:space="preserve">There are </w:t>
      </w:r>
      <w:r w:rsidR="003D09F9" w:rsidRPr="003D09F9">
        <w:rPr>
          <w:color w:val="auto"/>
        </w:rPr>
        <w:t>ten</w:t>
      </w:r>
      <w:r w:rsidRPr="003D09F9">
        <w:rPr>
          <w:color w:val="auto"/>
        </w:rPr>
        <w:t xml:space="preserve"> training modules available for staff and volunteers to complete, where relevant to their role, including elder abuse, cultural safety and dementia. </w:t>
      </w:r>
      <w:r w:rsidR="003D09F9" w:rsidRPr="003D09F9">
        <w:rPr>
          <w:color w:val="auto"/>
        </w:rPr>
        <w:t>Evidence analysed showed t</w:t>
      </w:r>
      <w:r w:rsidRPr="003D09F9">
        <w:rPr>
          <w:color w:val="auto"/>
        </w:rPr>
        <w:t xml:space="preserve">here are specific training modules underpinning the basic food safety module, being food transport, kitchen and basic knife handling.  </w:t>
      </w:r>
    </w:p>
    <w:p w14:paraId="6CBF873B" w14:textId="7AA3CDC5" w:rsidR="001744BC" w:rsidRPr="003D09F9" w:rsidRDefault="003D09F9" w:rsidP="001744BC">
      <w:pPr>
        <w:pStyle w:val="NormalArial"/>
        <w:numPr>
          <w:ilvl w:val="0"/>
          <w:numId w:val="2"/>
        </w:numPr>
        <w:rPr>
          <w:color w:val="auto"/>
        </w:rPr>
      </w:pPr>
      <w:r w:rsidRPr="003D09F9">
        <w:rPr>
          <w:color w:val="auto"/>
        </w:rPr>
        <w:t>Fourteen</w:t>
      </w:r>
      <w:r w:rsidR="001744BC" w:rsidRPr="003D09F9">
        <w:rPr>
          <w:color w:val="auto"/>
        </w:rPr>
        <w:t xml:space="preserve"> staff and </w:t>
      </w:r>
      <w:r w:rsidRPr="003D09F9">
        <w:rPr>
          <w:color w:val="auto"/>
        </w:rPr>
        <w:t>twenty-four</w:t>
      </w:r>
      <w:r w:rsidR="001744BC" w:rsidRPr="003D09F9">
        <w:rPr>
          <w:color w:val="auto"/>
        </w:rPr>
        <w:t xml:space="preserve"> volunteers have completed food safety training, this includes </w:t>
      </w:r>
      <w:r w:rsidRPr="003D09F9">
        <w:rPr>
          <w:color w:val="auto"/>
        </w:rPr>
        <w:t>one</w:t>
      </w:r>
      <w:r w:rsidR="001744BC" w:rsidRPr="003D09F9">
        <w:rPr>
          <w:color w:val="auto"/>
        </w:rPr>
        <w:t xml:space="preserve"> staff and </w:t>
      </w:r>
      <w:r w:rsidRPr="003D09F9">
        <w:rPr>
          <w:color w:val="auto"/>
        </w:rPr>
        <w:t>one</w:t>
      </w:r>
      <w:r w:rsidR="001744BC" w:rsidRPr="003D09F9">
        <w:rPr>
          <w:color w:val="auto"/>
        </w:rPr>
        <w:t xml:space="preserve"> volunteer from Carina MOW.</w:t>
      </w:r>
    </w:p>
    <w:p w14:paraId="0AB3CCE9" w14:textId="56C5E66C" w:rsidR="001744BC" w:rsidRPr="003D09F9" w:rsidRDefault="003D09F9" w:rsidP="001744BC">
      <w:pPr>
        <w:pStyle w:val="NormalArial"/>
        <w:rPr>
          <w:color w:val="auto"/>
        </w:rPr>
      </w:pPr>
      <w:r w:rsidRPr="003D09F9">
        <w:rPr>
          <w:color w:val="auto"/>
        </w:rPr>
        <w:t>Evidence analysed by the Assessment Team showed t</w:t>
      </w:r>
      <w:r w:rsidR="001744BC" w:rsidRPr="003D09F9">
        <w:rPr>
          <w:color w:val="auto"/>
        </w:rPr>
        <w:t xml:space="preserve">he volunteer induction process has been revised to include consumer advocacy, feedback and complaints and the Aged Care Quality Standards. </w:t>
      </w:r>
      <w:r w:rsidRPr="003D09F9">
        <w:rPr>
          <w:color w:val="auto"/>
        </w:rPr>
        <w:t>During interviews with the Assessment Team m</w:t>
      </w:r>
      <w:r w:rsidR="001744BC" w:rsidRPr="003D09F9">
        <w:rPr>
          <w:color w:val="auto"/>
        </w:rPr>
        <w:t>anagement advised the induction process is face-to-face and includes training for volunteers at that time.</w:t>
      </w:r>
    </w:p>
    <w:p w14:paraId="2EC8BE78" w14:textId="2631CDAC" w:rsidR="001744BC" w:rsidRPr="003D09F9" w:rsidRDefault="001744BC" w:rsidP="001744BC">
      <w:pPr>
        <w:pStyle w:val="NormalArial"/>
        <w:rPr>
          <w:color w:val="auto"/>
        </w:rPr>
      </w:pPr>
      <w:r w:rsidRPr="003D09F9">
        <w:rPr>
          <w:color w:val="auto"/>
        </w:rPr>
        <w:t>Management</w:t>
      </w:r>
      <w:r w:rsidR="003D09F9" w:rsidRPr="003D09F9">
        <w:rPr>
          <w:color w:val="auto"/>
        </w:rPr>
        <w:t xml:space="preserve"> when interviewed by the Assessment Team stated the</w:t>
      </w:r>
      <w:r w:rsidRPr="003D09F9">
        <w:rPr>
          <w:color w:val="auto"/>
        </w:rPr>
        <w:t xml:space="preserve"> service coordinator provides practical hands-on training, both initially and in an ongoing way, and support to volunteers on a daily basis as relevant to their role. </w:t>
      </w:r>
      <w:r w:rsidR="003D09F9" w:rsidRPr="003D09F9">
        <w:rPr>
          <w:color w:val="auto"/>
        </w:rPr>
        <w:t>Evidence analysed by the Assessment Team showed t</w:t>
      </w:r>
      <w:r w:rsidRPr="003D09F9">
        <w:rPr>
          <w:color w:val="auto"/>
        </w:rPr>
        <w:t>he chefs provide practical hands-on training for volunteers assisting in the kitchen.</w:t>
      </w:r>
    </w:p>
    <w:p w14:paraId="663FC16E" w14:textId="7387EB78" w:rsidR="001744BC" w:rsidRPr="002D0B43" w:rsidRDefault="004D3713" w:rsidP="001744BC">
      <w:pPr>
        <w:pStyle w:val="NormalArial"/>
        <w:rPr>
          <w:color w:val="auto"/>
        </w:rPr>
      </w:pPr>
      <w:r w:rsidRPr="002D0B43">
        <w:rPr>
          <w:color w:val="auto"/>
        </w:rPr>
        <w:t>Analysis</w:t>
      </w:r>
      <w:r w:rsidR="001744BC" w:rsidRPr="002D0B43">
        <w:rPr>
          <w:color w:val="auto"/>
        </w:rPr>
        <w:t xml:space="preserve"> of the performance review forms for the </w:t>
      </w:r>
      <w:r w:rsidRPr="002D0B43">
        <w:rPr>
          <w:color w:val="auto"/>
        </w:rPr>
        <w:t>three</w:t>
      </w:r>
      <w:r w:rsidR="001744BC" w:rsidRPr="002D0B43">
        <w:rPr>
          <w:color w:val="auto"/>
        </w:rPr>
        <w:t xml:space="preserve"> staff at the service</w:t>
      </w:r>
      <w:r w:rsidRPr="002D0B43">
        <w:rPr>
          <w:color w:val="auto"/>
        </w:rPr>
        <w:t xml:space="preserve"> completed by the Assessment Team</w:t>
      </w:r>
      <w:r w:rsidR="001744BC" w:rsidRPr="002D0B43">
        <w:rPr>
          <w:color w:val="auto"/>
        </w:rPr>
        <w:t xml:space="preserve"> show</w:t>
      </w:r>
      <w:r w:rsidRPr="002D0B43">
        <w:rPr>
          <w:color w:val="auto"/>
        </w:rPr>
        <w:t>ed</w:t>
      </w:r>
      <w:r w:rsidR="001744BC" w:rsidRPr="002D0B43">
        <w:rPr>
          <w:color w:val="auto"/>
        </w:rPr>
        <w:t xml:space="preserve"> discussions on equipping and supporting them in their role. </w:t>
      </w:r>
      <w:r w:rsidRPr="002D0B43">
        <w:rPr>
          <w:color w:val="auto"/>
        </w:rPr>
        <w:t>Evidence substantiating this statement is documented below.</w:t>
      </w:r>
    </w:p>
    <w:p w14:paraId="36EC8FDF" w14:textId="12369D29" w:rsidR="001744BC" w:rsidRPr="002D0B43" w:rsidRDefault="001744BC" w:rsidP="004D3713">
      <w:pPr>
        <w:pStyle w:val="NormalArial"/>
        <w:numPr>
          <w:ilvl w:val="0"/>
          <w:numId w:val="2"/>
        </w:numPr>
        <w:rPr>
          <w:color w:val="auto"/>
        </w:rPr>
      </w:pPr>
      <w:r w:rsidRPr="002D0B43">
        <w:rPr>
          <w:color w:val="auto"/>
        </w:rPr>
        <w:t>Practical issues which impact on the day to day operation of the kitchen, including supply chain issues, kitchen equipment, equipment maintenance, monitoring the protein weight across all main meals, additional resources to assist with cleaning and communication between the chefs due to the job share role. The general notes include that they will take steps to progress the issues identified.</w:t>
      </w:r>
    </w:p>
    <w:p w14:paraId="2C5841F8" w14:textId="4E1CA6B0" w:rsidR="001744BC" w:rsidRPr="002D0B43" w:rsidRDefault="001744BC" w:rsidP="00794AE6">
      <w:pPr>
        <w:pStyle w:val="NormalArial"/>
        <w:numPr>
          <w:ilvl w:val="0"/>
          <w:numId w:val="2"/>
        </w:numPr>
        <w:rPr>
          <w:color w:val="auto"/>
        </w:rPr>
      </w:pPr>
      <w:r w:rsidRPr="002D0B43">
        <w:rPr>
          <w:color w:val="auto"/>
        </w:rPr>
        <w:t>Support has been provided to the service coordinator by the floating administration staff and the compliance manager over the last few months; they are there to assist, however the service coordinator also needs to ask for support when required. The service coordinator and new floating administration roles and responsibilities are continuing to be defined for clarity, efficiency and performance management.</w:t>
      </w:r>
    </w:p>
    <w:p w14:paraId="50E78668" w14:textId="3BBCC133" w:rsidR="001744BC" w:rsidRPr="002D0B43" w:rsidRDefault="002D0B43" w:rsidP="001744BC">
      <w:pPr>
        <w:pStyle w:val="NormalArial"/>
        <w:rPr>
          <w:color w:val="auto"/>
        </w:rPr>
      </w:pPr>
      <w:r w:rsidRPr="002D0B43">
        <w:rPr>
          <w:color w:val="auto"/>
        </w:rPr>
        <w:t>Analysis of the</w:t>
      </w:r>
      <w:r w:rsidR="001744BC" w:rsidRPr="002D0B43">
        <w:rPr>
          <w:color w:val="auto"/>
        </w:rPr>
        <w:t xml:space="preserve"> continuous improvement register </w:t>
      </w:r>
      <w:r w:rsidRPr="002D0B43">
        <w:rPr>
          <w:color w:val="auto"/>
        </w:rPr>
        <w:t>completed by the Assessment Team showed:</w:t>
      </w:r>
    </w:p>
    <w:p w14:paraId="27C9D726" w14:textId="44896661" w:rsidR="002D0B43" w:rsidRPr="002D0B43" w:rsidRDefault="001744BC" w:rsidP="002D0B43">
      <w:pPr>
        <w:pStyle w:val="NormalArial"/>
        <w:numPr>
          <w:ilvl w:val="0"/>
          <w:numId w:val="2"/>
        </w:numPr>
        <w:rPr>
          <w:color w:val="auto"/>
        </w:rPr>
      </w:pPr>
      <w:r w:rsidRPr="002D0B43">
        <w:rPr>
          <w:color w:val="auto"/>
        </w:rPr>
        <w:t>Issue: New staff required inductions on their roles, there was no induction, training provided at commencement but no induction or training on MOW etc.</w:t>
      </w:r>
      <w:r w:rsidR="002D0B43" w:rsidRPr="002D0B43">
        <w:rPr>
          <w:color w:val="auto"/>
        </w:rPr>
        <w:t xml:space="preserve"> </w:t>
      </w:r>
    </w:p>
    <w:p w14:paraId="1D74EE3C" w14:textId="589C1161" w:rsidR="001744BC" w:rsidRPr="002D0B43" w:rsidRDefault="001744BC" w:rsidP="002D0B43">
      <w:pPr>
        <w:pStyle w:val="NormalArial"/>
        <w:numPr>
          <w:ilvl w:val="0"/>
          <w:numId w:val="2"/>
        </w:numPr>
        <w:rPr>
          <w:color w:val="auto"/>
        </w:rPr>
      </w:pPr>
      <w:r w:rsidRPr="002D0B43">
        <w:rPr>
          <w:color w:val="auto"/>
        </w:rPr>
        <w:t>Solution: Induction program to be set up, new staff manual created with all required and necessary policy and procedures included.</w:t>
      </w:r>
    </w:p>
    <w:p w14:paraId="29E4307E" w14:textId="2536AA39" w:rsidR="001744BC" w:rsidRPr="002D0B43" w:rsidRDefault="001744BC" w:rsidP="002D0B43">
      <w:pPr>
        <w:pStyle w:val="NormalArial"/>
        <w:numPr>
          <w:ilvl w:val="0"/>
          <w:numId w:val="2"/>
        </w:numPr>
        <w:rPr>
          <w:color w:val="auto"/>
        </w:rPr>
      </w:pPr>
      <w:r w:rsidRPr="002D0B43">
        <w:rPr>
          <w:color w:val="auto"/>
        </w:rPr>
        <w:t>Implementation: General manager and human resources/compliance manager schedule new staff induction for new admin floating roles and service coordinators. Online training modules are also sent to new staff to complete before the induction date. Induction should be full day to ensure all areas are covered and questions are answered.</w:t>
      </w:r>
    </w:p>
    <w:p w14:paraId="32250A32" w14:textId="6DDF1A01" w:rsidR="001744BC" w:rsidRPr="002D0B43" w:rsidRDefault="001744BC" w:rsidP="002D0B43">
      <w:pPr>
        <w:pStyle w:val="NormalArial"/>
        <w:numPr>
          <w:ilvl w:val="0"/>
          <w:numId w:val="2"/>
        </w:numPr>
        <w:rPr>
          <w:color w:val="auto"/>
        </w:rPr>
      </w:pPr>
      <w:r w:rsidRPr="002D0B43">
        <w:rPr>
          <w:color w:val="auto"/>
        </w:rPr>
        <w:t>Outcome: Staff are more informed of what is required for them to complete their tasks and responsibilities of their roles. Staff are also required to provide feedback and suggestions on the induction process to inform continuous improvement.</w:t>
      </w:r>
    </w:p>
    <w:p w14:paraId="47EAB4CF" w14:textId="0EF73034" w:rsidR="00710D40" w:rsidRPr="00A36AA9" w:rsidRDefault="00710D40" w:rsidP="001744BC">
      <w:pPr>
        <w:pStyle w:val="NormalArial"/>
      </w:pPr>
      <w:r w:rsidRPr="00A36AA9">
        <w:br w:type="page"/>
      </w:r>
    </w:p>
    <w:p w14:paraId="47EAB4D0" w14:textId="77777777" w:rsidR="00710D40" w:rsidRPr="00A36AA9" w:rsidRDefault="00710D40" w:rsidP="00710D40">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985"/>
      </w:tblGrid>
      <w:tr w:rsidR="00E9595C" w14:paraId="47EAB4D4" w14:textId="77777777" w:rsidTr="00E959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Pr>
          <w:p w14:paraId="47EAB4D1" w14:textId="77777777" w:rsidR="00E9595C" w:rsidRPr="003217D3" w:rsidRDefault="00E9595C" w:rsidP="00710D40">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5" w:type="dxa"/>
          </w:tcPr>
          <w:p w14:paraId="47EAB4D3" w14:textId="77777777" w:rsidR="00E9595C" w:rsidRPr="003217D3" w:rsidRDefault="00E9595C" w:rsidP="00710D4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9595C" w14:paraId="47EAB4D9" w14:textId="77777777" w:rsidTr="00E9595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EAB4D5" w14:textId="77777777" w:rsidR="00E9595C" w:rsidRPr="00244176" w:rsidRDefault="00E9595C" w:rsidP="00710D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123" w:type="dxa"/>
            <w:shd w:val="clear" w:color="auto" w:fill="auto"/>
            <w:vAlign w:val="top"/>
          </w:tcPr>
          <w:p w14:paraId="47EAB4D6" w14:textId="77777777" w:rsidR="00E9595C" w:rsidRPr="00244176" w:rsidRDefault="00E9595C" w:rsidP="00710D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vAlign w:val="top"/>
          </w:tcPr>
          <w:p w14:paraId="47EAB4D8" w14:textId="5887637F" w:rsidR="00E9595C" w:rsidRPr="00E9595C" w:rsidRDefault="0024481F" w:rsidP="00710D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449527192"/>
                <w:placeholder>
                  <w:docPart w:val="166FF4223CDF490AB7A9708B01E57F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9595C" w:rsidRPr="00E9595C">
                  <w:rPr>
                    <w:rFonts w:ascii="Arial" w:hAnsi="Arial" w:cs="Arial"/>
                    <w:b/>
                    <w:color w:val="auto"/>
                  </w:rPr>
                  <w:t>Not applicable</w:t>
                </w:r>
              </w:sdtContent>
            </w:sdt>
          </w:p>
        </w:tc>
      </w:tr>
      <w:tr w:rsidR="00E9595C" w14:paraId="47EAB4DE" w14:textId="77777777" w:rsidTr="00E959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EAB4DA" w14:textId="77777777" w:rsidR="00E9595C" w:rsidRPr="00244176" w:rsidRDefault="00E9595C" w:rsidP="00710D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123" w:type="dxa"/>
            <w:shd w:val="clear" w:color="auto" w:fill="auto"/>
            <w:vAlign w:val="top"/>
          </w:tcPr>
          <w:p w14:paraId="47EAB4DB" w14:textId="77777777" w:rsidR="00E9595C" w:rsidRPr="00244176" w:rsidRDefault="00E9595C" w:rsidP="00710D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5" w:type="dxa"/>
            <w:shd w:val="clear" w:color="auto" w:fill="auto"/>
            <w:vAlign w:val="top"/>
          </w:tcPr>
          <w:p w14:paraId="47EAB4DD" w14:textId="06094F8E" w:rsidR="00E9595C" w:rsidRPr="00E9595C" w:rsidRDefault="0024481F" w:rsidP="00710D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136638479"/>
                <w:placeholder>
                  <w:docPart w:val="2432E418D41A46079ED8BEE9F6760D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9595C" w:rsidRPr="00E9595C">
                  <w:rPr>
                    <w:rFonts w:ascii="Arial" w:hAnsi="Arial" w:cs="Arial"/>
                    <w:b/>
                    <w:color w:val="auto"/>
                  </w:rPr>
                  <w:t>Not applicable</w:t>
                </w:r>
              </w:sdtContent>
            </w:sdt>
          </w:p>
        </w:tc>
      </w:tr>
      <w:tr w:rsidR="00E9595C" w14:paraId="47EAB4E9" w14:textId="77777777" w:rsidTr="00E9595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EAB4DF" w14:textId="77777777" w:rsidR="00E9595C" w:rsidRPr="00244176" w:rsidRDefault="00E9595C" w:rsidP="00710D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123" w:type="dxa"/>
            <w:shd w:val="clear" w:color="auto" w:fill="auto"/>
            <w:vAlign w:val="top"/>
          </w:tcPr>
          <w:p w14:paraId="47EAB4E0" w14:textId="77777777" w:rsidR="00E9595C" w:rsidRPr="00244176" w:rsidRDefault="00E9595C" w:rsidP="00710D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7EAB4E1" w14:textId="77777777" w:rsidR="00E9595C" w:rsidRPr="00244176" w:rsidRDefault="00E9595C" w:rsidP="00710D4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7EAB4E2" w14:textId="77777777" w:rsidR="00E9595C" w:rsidRPr="00244176" w:rsidRDefault="00E9595C" w:rsidP="00710D4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7EAB4E3" w14:textId="77777777" w:rsidR="00E9595C" w:rsidRPr="00244176" w:rsidRDefault="00E9595C" w:rsidP="00710D4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7EAB4E4" w14:textId="77777777" w:rsidR="00E9595C" w:rsidRPr="00244176" w:rsidRDefault="00E9595C" w:rsidP="00710D4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7EAB4E5" w14:textId="77777777" w:rsidR="00E9595C" w:rsidRPr="00244176" w:rsidRDefault="00E9595C" w:rsidP="00710D4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7EAB4E6" w14:textId="77777777" w:rsidR="00E9595C" w:rsidRPr="00244176" w:rsidRDefault="00E9595C" w:rsidP="00710D4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vAlign w:val="top"/>
          </w:tcPr>
          <w:p w14:paraId="47EAB4E8" w14:textId="0ECFD30C" w:rsidR="00E9595C" w:rsidRPr="00E9595C" w:rsidRDefault="0024481F" w:rsidP="00710D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17538337"/>
                <w:placeholder>
                  <w:docPart w:val="6F4DDE26D4814DD6B5CB9331C890EB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9595C" w:rsidRPr="00E9595C">
                  <w:rPr>
                    <w:rFonts w:ascii="Arial" w:hAnsi="Arial" w:cs="Arial"/>
                    <w:b/>
                    <w:color w:val="auto"/>
                  </w:rPr>
                  <w:t>Compliant</w:t>
                </w:r>
              </w:sdtContent>
            </w:sdt>
          </w:p>
        </w:tc>
      </w:tr>
      <w:tr w:rsidR="00E9595C" w14:paraId="47EAB4F2" w14:textId="77777777" w:rsidTr="00E959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EAB4EA" w14:textId="77777777" w:rsidR="00E9595C" w:rsidRPr="00244176" w:rsidRDefault="00E9595C" w:rsidP="00710D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123" w:type="dxa"/>
            <w:shd w:val="clear" w:color="auto" w:fill="auto"/>
            <w:vAlign w:val="top"/>
          </w:tcPr>
          <w:p w14:paraId="47EAB4EB" w14:textId="77777777" w:rsidR="00E9595C" w:rsidRPr="00244176" w:rsidRDefault="00E9595C" w:rsidP="00710D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7EAB4EC" w14:textId="77777777" w:rsidR="00E9595C" w:rsidRPr="00244176" w:rsidRDefault="00E9595C" w:rsidP="00710D4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7EAB4ED" w14:textId="77777777" w:rsidR="00E9595C" w:rsidRPr="00244176" w:rsidRDefault="00E9595C" w:rsidP="00710D4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7EAB4EE" w14:textId="77777777" w:rsidR="00E9595C" w:rsidRPr="00244176" w:rsidRDefault="00E9595C" w:rsidP="00710D4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7EAB4EF" w14:textId="77777777" w:rsidR="00E9595C" w:rsidRPr="00244176" w:rsidRDefault="00E9595C" w:rsidP="00710D4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vAlign w:val="top"/>
          </w:tcPr>
          <w:p w14:paraId="47EAB4F1" w14:textId="16BCA932" w:rsidR="00E9595C" w:rsidRPr="00E9595C" w:rsidRDefault="0024481F" w:rsidP="00710D4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728827820"/>
                <w:placeholder>
                  <w:docPart w:val="CEDFAAD171F941E3B51C3D827CECC1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9595C" w:rsidRPr="00E9595C">
                  <w:rPr>
                    <w:rFonts w:ascii="Arial" w:hAnsi="Arial" w:cs="Arial"/>
                    <w:b/>
                    <w:color w:val="auto"/>
                  </w:rPr>
                  <w:t>Not applicable</w:t>
                </w:r>
              </w:sdtContent>
            </w:sdt>
            <w:r w:rsidR="00E9595C" w:rsidRPr="00E9595C">
              <w:rPr>
                <w:rFonts w:ascii="Arial" w:hAnsi="Arial" w:cs="Arial"/>
                <w:b/>
                <w:color w:val="auto"/>
              </w:rPr>
              <w:t xml:space="preserve"> </w:t>
            </w:r>
          </w:p>
        </w:tc>
      </w:tr>
      <w:tr w:rsidR="00E9595C" w14:paraId="47EAB4FA" w14:textId="77777777" w:rsidTr="00E9595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EAB4F3" w14:textId="77777777" w:rsidR="00E9595C" w:rsidRPr="00244176" w:rsidRDefault="00E9595C" w:rsidP="00710D40">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123" w:type="dxa"/>
            <w:shd w:val="clear" w:color="auto" w:fill="auto"/>
            <w:vAlign w:val="top"/>
          </w:tcPr>
          <w:p w14:paraId="47EAB4F4" w14:textId="77777777" w:rsidR="00E9595C" w:rsidRPr="00244176" w:rsidRDefault="00E9595C" w:rsidP="00710D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7EAB4F5" w14:textId="77777777" w:rsidR="00E9595C" w:rsidRPr="00244176" w:rsidRDefault="00E9595C" w:rsidP="00710D4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7EAB4F6" w14:textId="77777777" w:rsidR="00E9595C" w:rsidRPr="00244176" w:rsidRDefault="00E9595C" w:rsidP="00710D4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7EAB4F7" w14:textId="77777777" w:rsidR="00E9595C" w:rsidRPr="00244176" w:rsidRDefault="00E9595C" w:rsidP="00710D4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vAlign w:val="top"/>
          </w:tcPr>
          <w:p w14:paraId="47EAB4F9" w14:textId="2DFC9CD7" w:rsidR="00E9595C" w:rsidRPr="00E9595C" w:rsidRDefault="0024481F" w:rsidP="00710D4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542650660"/>
                <w:placeholder>
                  <w:docPart w:val="8017FD832CAC421A8FEFBD595BA462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9595C" w:rsidRPr="00E9595C">
                  <w:rPr>
                    <w:rFonts w:ascii="Arial" w:hAnsi="Arial" w:cs="Arial"/>
                    <w:b/>
                    <w:color w:val="auto"/>
                  </w:rPr>
                  <w:t>Not applicable</w:t>
                </w:r>
              </w:sdtContent>
            </w:sdt>
            <w:r w:rsidR="00E9595C" w:rsidRPr="00E9595C">
              <w:rPr>
                <w:rFonts w:ascii="Arial" w:hAnsi="Arial" w:cs="Arial"/>
                <w:b/>
                <w:color w:val="auto"/>
              </w:rPr>
              <w:t xml:space="preserve"> </w:t>
            </w:r>
          </w:p>
        </w:tc>
      </w:tr>
    </w:tbl>
    <w:p w14:paraId="47EAB4FB" w14:textId="77777777" w:rsidR="00710D40" w:rsidRDefault="00710D40" w:rsidP="00710D40">
      <w:pPr>
        <w:pStyle w:val="Heading20"/>
      </w:pPr>
      <w:r w:rsidRPr="00A36AA9">
        <w:t>Findings</w:t>
      </w:r>
    </w:p>
    <w:p w14:paraId="47EAB4FC" w14:textId="4DF23965" w:rsidR="00710D40" w:rsidRDefault="00E9595C" w:rsidP="0084137B">
      <w:pPr>
        <w:pStyle w:val="NormalArial"/>
        <w:spacing w:before="120" w:after="60" w:line="288" w:lineRule="auto"/>
      </w:pPr>
      <w:r w:rsidRPr="00E9595C">
        <w:t xml:space="preserve">In the previous Quality Audit conducted in June 2022, the Assessment Team recommended, and the Decision Maker found non-compliance in Requirement </w:t>
      </w:r>
      <w:r>
        <w:t>8</w:t>
      </w:r>
      <w:r w:rsidRPr="00E9595C">
        <w:t>(3)(</w:t>
      </w:r>
      <w:r>
        <w:t>c</w:t>
      </w:r>
      <w:r w:rsidRPr="00E9595C">
        <w:t>)</w:t>
      </w:r>
      <w:r>
        <w:t>.</w:t>
      </w:r>
      <w:r w:rsidR="00B75381">
        <w:t xml:space="preserve"> </w:t>
      </w:r>
      <w:r w:rsidRPr="00E9595C">
        <w:t>The Assessment Team analysed evidence and interviewed management of the service which showed the following action has been taken to address the identified issues.</w:t>
      </w:r>
    </w:p>
    <w:p w14:paraId="17C54935" w14:textId="6090AC5C" w:rsidR="00B75381" w:rsidRPr="00F01395" w:rsidRDefault="00B75381" w:rsidP="0084137B">
      <w:pPr>
        <w:pStyle w:val="NormalArial"/>
        <w:spacing w:before="120" w:after="60" w:line="288" w:lineRule="auto"/>
        <w:rPr>
          <w:color w:val="auto"/>
          <w:u w:val="single"/>
        </w:rPr>
      </w:pPr>
      <w:r w:rsidRPr="00F01395">
        <w:rPr>
          <w:color w:val="auto"/>
          <w:u w:val="single"/>
        </w:rPr>
        <w:t>Information management</w:t>
      </w:r>
    </w:p>
    <w:p w14:paraId="069646CE" w14:textId="47D7649C" w:rsidR="00B75381" w:rsidRPr="00F01395" w:rsidRDefault="00F01395" w:rsidP="0084137B">
      <w:pPr>
        <w:pStyle w:val="NormalArial"/>
        <w:spacing w:before="120" w:after="60" w:line="288" w:lineRule="auto"/>
        <w:rPr>
          <w:color w:val="7030A0"/>
        </w:rPr>
      </w:pPr>
      <w:r w:rsidRPr="00F01395">
        <w:rPr>
          <w:color w:val="auto"/>
        </w:rPr>
        <w:t>Evidence analysed by the Assessment Team showed i</w:t>
      </w:r>
      <w:r w:rsidR="00B75381" w:rsidRPr="00F01395">
        <w:rPr>
          <w:color w:val="auto"/>
        </w:rPr>
        <w:t xml:space="preserve">nformation contained in the consumer handbook ‘Client and Carers Guide’ was </w:t>
      </w:r>
      <w:r w:rsidRPr="00F01395">
        <w:rPr>
          <w:color w:val="auto"/>
        </w:rPr>
        <w:t>current</w:t>
      </w:r>
      <w:r w:rsidR="00B75381" w:rsidRPr="00F01395">
        <w:rPr>
          <w:color w:val="auto"/>
        </w:rPr>
        <w:t xml:space="preserve"> and had </w:t>
      </w:r>
      <w:r w:rsidRPr="00F01395">
        <w:rPr>
          <w:color w:val="auto"/>
        </w:rPr>
        <w:t>been</w:t>
      </w:r>
      <w:r w:rsidR="00B75381" w:rsidRPr="00F01395">
        <w:rPr>
          <w:color w:val="auto"/>
        </w:rPr>
        <w:t xml:space="preserve"> reviewed to ensure information was relevant, accurate and current and consumers were fully informed.</w:t>
      </w:r>
    </w:p>
    <w:p w14:paraId="4E270A6D" w14:textId="60EA57FE" w:rsidR="00B75381" w:rsidRPr="00F01395" w:rsidRDefault="00F01395" w:rsidP="0084137B">
      <w:pPr>
        <w:pStyle w:val="NormalArial"/>
        <w:spacing w:before="120" w:after="60" w:line="288" w:lineRule="auto"/>
        <w:rPr>
          <w:color w:val="auto"/>
        </w:rPr>
      </w:pPr>
      <w:r w:rsidRPr="00F01395">
        <w:rPr>
          <w:color w:val="auto"/>
        </w:rPr>
        <w:lastRenderedPageBreak/>
        <w:t>Evidence analysed by the Assessment Team showed i</w:t>
      </w:r>
      <w:r w:rsidR="00B75381" w:rsidRPr="00F01395">
        <w:rPr>
          <w:color w:val="auto"/>
        </w:rPr>
        <w:t>n September 2022, a new filing system for both consumer files and staff and volunteer files was introduced for consistency across all services, with the assistance of the floating administration staff, and files are now stored in locked cabinets. The outcome noted is that files are organised neatly and readily accessible when required.</w:t>
      </w:r>
    </w:p>
    <w:p w14:paraId="4AC7DD46" w14:textId="29312901" w:rsidR="00B75381" w:rsidRPr="003F3A3F" w:rsidRDefault="00B75381" w:rsidP="0084137B">
      <w:pPr>
        <w:pStyle w:val="NormalArial"/>
        <w:spacing w:before="120" w:after="60" w:line="288" w:lineRule="auto"/>
        <w:rPr>
          <w:color w:val="auto"/>
          <w:u w:val="single"/>
        </w:rPr>
      </w:pPr>
      <w:r w:rsidRPr="003F3A3F">
        <w:rPr>
          <w:color w:val="auto"/>
          <w:u w:val="single"/>
        </w:rPr>
        <w:t>Workforce governance</w:t>
      </w:r>
    </w:p>
    <w:p w14:paraId="7080B2EC" w14:textId="26CC70FC" w:rsidR="00B75381" w:rsidRPr="00F01395" w:rsidRDefault="003F3A3F" w:rsidP="0084137B">
      <w:pPr>
        <w:pStyle w:val="NormalArial"/>
        <w:spacing w:before="120" w:after="60" w:line="288" w:lineRule="auto"/>
        <w:rPr>
          <w:color w:val="7030A0"/>
        </w:rPr>
      </w:pPr>
      <w:r w:rsidRPr="003F3A3F">
        <w:rPr>
          <w:color w:val="auto"/>
        </w:rPr>
        <w:t>Evidence analysed by the Assessment Team showed m</w:t>
      </w:r>
      <w:r w:rsidR="00B75381" w:rsidRPr="003F3A3F">
        <w:rPr>
          <w:color w:val="auto"/>
        </w:rPr>
        <w:t>anagement arranged online training modules from QMOW and distributed these to all staff to complete at available times, either at work or at hom</w:t>
      </w:r>
      <w:r w:rsidR="00B75381" w:rsidRPr="00547E2F">
        <w:rPr>
          <w:color w:val="auto"/>
        </w:rPr>
        <w:t xml:space="preserve">e. </w:t>
      </w:r>
      <w:r w:rsidRPr="00547E2F">
        <w:rPr>
          <w:color w:val="auto"/>
        </w:rPr>
        <w:t>Evidence analysed by the Assessment Team showed a</w:t>
      </w:r>
      <w:r w:rsidR="00B75381" w:rsidRPr="00547E2F">
        <w:rPr>
          <w:color w:val="auto"/>
        </w:rPr>
        <w:t xml:space="preserve"> training register was created and is maintained by management. </w:t>
      </w:r>
      <w:r w:rsidR="00547E2F" w:rsidRPr="00547E2F">
        <w:rPr>
          <w:color w:val="auto"/>
        </w:rPr>
        <w:t>The Assessment Team noted t</w:t>
      </w:r>
      <w:r w:rsidR="00B75381" w:rsidRPr="00547E2F">
        <w:rPr>
          <w:color w:val="auto"/>
        </w:rPr>
        <w:t>he outcome is that staff and volunteers are aware of training courses available and have access to the training required for their role.</w:t>
      </w:r>
    </w:p>
    <w:p w14:paraId="145D088A" w14:textId="77777777" w:rsidR="00B75381" w:rsidRPr="00AD64EB" w:rsidRDefault="00B75381" w:rsidP="0084137B">
      <w:pPr>
        <w:pStyle w:val="NormalArial"/>
        <w:spacing w:before="120" w:after="60" w:line="288" w:lineRule="auto"/>
        <w:rPr>
          <w:color w:val="auto"/>
          <w:u w:val="single"/>
        </w:rPr>
      </w:pPr>
      <w:r w:rsidRPr="00AD64EB">
        <w:rPr>
          <w:color w:val="auto"/>
          <w:u w:val="single"/>
        </w:rPr>
        <w:t>Regulatory compliance</w:t>
      </w:r>
    </w:p>
    <w:p w14:paraId="501D52E6" w14:textId="295E6690" w:rsidR="00B75381" w:rsidRPr="00AD64EB" w:rsidRDefault="00AD64EB" w:rsidP="0084137B">
      <w:pPr>
        <w:pStyle w:val="NormalArial"/>
        <w:spacing w:before="120" w:after="60" w:line="288" w:lineRule="auto"/>
        <w:rPr>
          <w:color w:val="auto"/>
        </w:rPr>
      </w:pPr>
      <w:r w:rsidRPr="00AD64EB">
        <w:rPr>
          <w:color w:val="auto"/>
        </w:rPr>
        <w:t>Evidence analysed by the Assessment Team showed m</w:t>
      </w:r>
      <w:r w:rsidR="00B75381" w:rsidRPr="00AD64EB">
        <w:rPr>
          <w:color w:val="auto"/>
        </w:rPr>
        <w:t>anagement have implemented a system and process to ensure staff and volunteers receive training in the Quality Standards and what this means for them in their role.</w:t>
      </w:r>
    </w:p>
    <w:p w14:paraId="5CCC64CA" w14:textId="6E958A1C" w:rsidR="00B75381" w:rsidRPr="00AD64EB" w:rsidRDefault="00AD64EB" w:rsidP="0084137B">
      <w:pPr>
        <w:pStyle w:val="NormalArial"/>
        <w:spacing w:before="120" w:after="60" w:line="288" w:lineRule="auto"/>
        <w:rPr>
          <w:color w:val="auto"/>
        </w:rPr>
      </w:pPr>
      <w:r w:rsidRPr="00AD64EB">
        <w:rPr>
          <w:color w:val="auto"/>
        </w:rPr>
        <w:t>Evidence analysed by the Assessment Team showed m</w:t>
      </w:r>
      <w:r w:rsidR="00B75381" w:rsidRPr="00AD64EB">
        <w:rPr>
          <w:color w:val="auto"/>
        </w:rPr>
        <w:t xml:space="preserve">anagement implemented a police check register master copy covering the </w:t>
      </w:r>
      <w:r w:rsidRPr="00AD64EB">
        <w:rPr>
          <w:color w:val="auto"/>
        </w:rPr>
        <w:t>eleven</w:t>
      </w:r>
      <w:r w:rsidR="00B75381" w:rsidRPr="00AD64EB">
        <w:rPr>
          <w:color w:val="auto"/>
        </w:rPr>
        <w:t xml:space="preserve"> individual services and have set up an account through an online processing service, which includes access to a dashboard.</w:t>
      </w:r>
      <w:r w:rsidRPr="00AD64EB">
        <w:rPr>
          <w:color w:val="auto"/>
        </w:rPr>
        <w:t xml:space="preserve"> Evidence analysed by the Assessment Team showed</w:t>
      </w:r>
      <w:r w:rsidR="00B75381" w:rsidRPr="00AD64EB">
        <w:rPr>
          <w:color w:val="auto"/>
        </w:rPr>
        <w:t xml:space="preserve"> </w:t>
      </w:r>
      <w:r w:rsidRPr="00AD64EB">
        <w:rPr>
          <w:color w:val="auto"/>
        </w:rPr>
        <w:t>t</w:t>
      </w:r>
      <w:r w:rsidR="00B75381" w:rsidRPr="00AD64EB">
        <w:rPr>
          <w:color w:val="auto"/>
        </w:rPr>
        <w:t>he dashboard is monitored by management, registers are maintained and are checked monthly to ensure renewal prior to the expiry date.</w:t>
      </w:r>
      <w:r w:rsidRPr="00AD64EB">
        <w:rPr>
          <w:color w:val="auto"/>
        </w:rPr>
        <w:t xml:space="preserve"> Analysis</w:t>
      </w:r>
      <w:r w:rsidR="00B75381" w:rsidRPr="00AD64EB">
        <w:rPr>
          <w:color w:val="auto"/>
        </w:rPr>
        <w:t xml:space="preserve"> of the police check register provided shows a total of </w:t>
      </w:r>
      <w:r w:rsidRPr="00AD64EB">
        <w:rPr>
          <w:color w:val="auto"/>
        </w:rPr>
        <w:t>thirty-seven</w:t>
      </w:r>
      <w:r w:rsidR="00B75381" w:rsidRPr="00AD64EB">
        <w:rPr>
          <w:color w:val="auto"/>
        </w:rPr>
        <w:t xml:space="preserve"> staff and volunteers are listed and their police checks are current with no disclosable outcomes</w:t>
      </w:r>
      <w:r w:rsidR="00B75381" w:rsidRPr="00F01395">
        <w:rPr>
          <w:color w:val="7030A0"/>
        </w:rPr>
        <w:t>.</w:t>
      </w:r>
    </w:p>
    <w:p w14:paraId="4ECCFE77" w14:textId="42767BB7" w:rsidR="00B75381" w:rsidRPr="003A0FF6" w:rsidRDefault="00B75381" w:rsidP="0084137B">
      <w:pPr>
        <w:pStyle w:val="NormalArial"/>
        <w:spacing w:before="120" w:after="60" w:line="288" w:lineRule="auto"/>
        <w:rPr>
          <w:color w:val="auto"/>
          <w:u w:val="single"/>
        </w:rPr>
      </w:pPr>
      <w:r w:rsidRPr="003A0FF6">
        <w:rPr>
          <w:color w:val="auto"/>
          <w:u w:val="single"/>
        </w:rPr>
        <w:t>Feedback and complaints</w:t>
      </w:r>
    </w:p>
    <w:p w14:paraId="294AF0CD" w14:textId="255EC3C2" w:rsidR="00B75381" w:rsidRPr="003A0FF6" w:rsidRDefault="003A0FF6" w:rsidP="0084137B">
      <w:pPr>
        <w:pStyle w:val="NormalArial"/>
        <w:spacing w:before="120" w:after="60" w:line="288" w:lineRule="auto"/>
        <w:rPr>
          <w:color w:val="auto"/>
        </w:rPr>
      </w:pPr>
      <w:r w:rsidRPr="003A0FF6">
        <w:rPr>
          <w:color w:val="auto"/>
        </w:rPr>
        <w:t>Evidence analysed by the Assessment Team showed t</w:t>
      </w:r>
      <w:r w:rsidR="00B75381" w:rsidRPr="003A0FF6">
        <w:rPr>
          <w:color w:val="auto"/>
        </w:rPr>
        <w:t>he consumer handbook has been revised and updated to include relevant, current and accurate information for consumers in relation to advocacy, communication and language support services and feedback and complaints. A copy of the ‘Client and Carers Guide 2022’ is provided to new consumers on commencement and is to be provided to existing consumers in the near future to ensure all consumers are fully informed.</w:t>
      </w:r>
    </w:p>
    <w:p w14:paraId="3B04AC95" w14:textId="7F58F011" w:rsidR="00B75381" w:rsidRPr="003A0FF6" w:rsidRDefault="003A0FF6" w:rsidP="0084137B">
      <w:pPr>
        <w:pStyle w:val="NormalArial"/>
        <w:spacing w:before="120" w:after="60" w:line="288" w:lineRule="auto"/>
        <w:rPr>
          <w:color w:val="auto"/>
        </w:rPr>
      </w:pPr>
      <w:r w:rsidRPr="003F3A3F">
        <w:rPr>
          <w:color w:val="auto"/>
        </w:rPr>
        <w:t xml:space="preserve">Evidence analysed by the </w:t>
      </w:r>
      <w:r w:rsidRPr="003A0FF6">
        <w:rPr>
          <w:color w:val="auto"/>
        </w:rPr>
        <w:t>Assessment Team showed t</w:t>
      </w:r>
      <w:r w:rsidR="00B75381" w:rsidRPr="003A0FF6">
        <w:rPr>
          <w:color w:val="auto"/>
        </w:rPr>
        <w:t>he feedback and complaints process has been reinforced with staff. A compliments, feedback and complaints register has been established and is monitored by management and reviewed by the Board.</w:t>
      </w:r>
    </w:p>
    <w:p w14:paraId="0D198619" w14:textId="5993BF67" w:rsidR="00B75381" w:rsidRPr="006B4042" w:rsidRDefault="003A0FF6" w:rsidP="0084137B">
      <w:pPr>
        <w:pStyle w:val="NormalArial"/>
        <w:spacing w:before="120" w:after="60" w:line="288" w:lineRule="auto"/>
      </w:pPr>
      <w:r w:rsidRPr="003A0FF6">
        <w:rPr>
          <w:color w:val="auto"/>
        </w:rPr>
        <w:t>During interviews with the Assessment Team</w:t>
      </w:r>
      <w:r w:rsidR="00B75381" w:rsidRPr="003A0FF6">
        <w:rPr>
          <w:color w:val="auto"/>
        </w:rPr>
        <w:t xml:space="preserve"> management advised the service provider is moving towards connecting all incidents under one procedure to align with the requirements for an incident management system and reporting under the Serious Incident Response Scheme. </w:t>
      </w:r>
      <w:r w:rsidRPr="003F3A3F">
        <w:rPr>
          <w:color w:val="auto"/>
        </w:rPr>
        <w:t xml:space="preserve">Evidence </w:t>
      </w:r>
      <w:r w:rsidRPr="003A0FF6">
        <w:rPr>
          <w:color w:val="auto"/>
        </w:rPr>
        <w:t>analysed by the Assessment Team showed t</w:t>
      </w:r>
      <w:r w:rsidR="00B75381" w:rsidRPr="003A0FF6">
        <w:rPr>
          <w:color w:val="auto"/>
        </w:rPr>
        <w:t xml:space="preserve">he </w:t>
      </w:r>
      <w:r w:rsidRPr="003A0FF6">
        <w:rPr>
          <w:color w:val="auto"/>
        </w:rPr>
        <w:t>eleven</w:t>
      </w:r>
      <w:r w:rsidR="00B75381" w:rsidRPr="003A0FF6">
        <w:rPr>
          <w:color w:val="auto"/>
        </w:rPr>
        <w:t xml:space="preserve"> services use either of </w:t>
      </w:r>
      <w:r w:rsidRPr="003A0FF6">
        <w:rPr>
          <w:color w:val="auto"/>
        </w:rPr>
        <w:t>two</w:t>
      </w:r>
      <w:r w:rsidR="00B75381" w:rsidRPr="003A0FF6">
        <w:rPr>
          <w:color w:val="auto"/>
        </w:rPr>
        <w:t xml:space="preserve"> databases and discussions are underway with the developers to update the systems to meet requirements in respect of incident management.</w:t>
      </w:r>
    </w:p>
    <w:sectPr w:rsidR="00B75381" w:rsidRPr="006B4042" w:rsidSect="00710D40">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AB508" w14:textId="77777777" w:rsidR="00710D40" w:rsidRDefault="00710D40">
      <w:pPr>
        <w:spacing w:after="0"/>
      </w:pPr>
      <w:r>
        <w:separator/>
      </w:r>
    </w:p>
  </w:endnote>
  <w:endnote w:type="continuationSeparator" w:id="0">
    <w:p w14:paraId="47EAB50A" w14:textId="77777777" w:rsidR="00710D40" w:rsidRDefault="00710D4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AB502" w14:textId="77777777" w:rsidR="00710D40" w:rsidRPr="00DF37F2" w:rsidRDefault="00710D40" w:rsidP="00710D40">
    <w:pPr>
      <w:pStyle w:val="FooterArial9"/>
      <w:rPr>
        <w:rStyle w:val="FooterBold"/>
        <w:rFonts w:ascii="Arial" w:hAnsi="Arial"/>
        <w:b w:val="0"/>
      </w:rPr>
    </w:pPr>
    <w:r w:rsidRPr="00DF37F2">
      <w:rPr>
        <w:rStyle w:val="FooterBold"/>
        <w:rFonts w:ascii="Arial" w:hAnsi="Arial"/>
        <w:b w:val="0"/>
      </w:rPr>
      <w:t>Name of service: Carina Meals on Wheels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7EAB503" w14:textId="77777777" w:rsidR="00710D40" w:rsidRPr="00DF37F2" w:rsidRDefault="00710D40" w:rsidP="00710D40">
    <w:pPr>
      <w:pStyle w:val="FooterArial9"/>
      <w:rPr>
        <w:rStyle w:val="FooterBold"/>
        <w:rFonts w:ascii="Arial" w:hAnsi="Arial"/>
        <w:b w:val="0"/>
      </w:rPr>
    </w:pPr>
    <w:r w:rsidRPr="00DF37F2">
      <w:rPr>
        <w:rStyle w:val="FooterBold"/>
        <w:rFonts w:ascii="Arial" w:hAnsi="Arial"/>
        <w:b w:val="0"/>
      </w:rPr>
      <w:t>Commission ID: 700458</w:t>
    </w:r>
    <w:r w:rsidRPr="00DF37F2">
      <w:rPr>
        <w:rStyle w:val="FooterBold"/>
        <w:rFonts w:ascii="Arial" w:hAnsi="Arial"/>
        <w:b w:val="0"/>
      </w:rPr>
      <w:tab/>
      <w:t xml:space="preserve">OFFICIAL: Sensitive </w:t>
    </w:r>
  </w:p>
  <w:p w14:paraId="47EAB504" w14:textId="77777777" w:rsidR="00710D40" w:rsidRPr="00DF37F2" w:rsidRDefault="00710D40" w:rsidP="00710D40">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AB4FF" w14:textId="77777777" w:rsidR="00710D40" w:rsidRDefault="00710D40" w:rsidP="00710D40">
      <w:pPr>
        <w:spacing w:after="0"/>
      </w:pPr>
      <w:r>
        <w:separator/>
      </w:r>
    </w:p>
  </w:footnote>
  <w:footnote w:type="continuationSeparator" w:id="0">
    <w:p w14:paraId="47EAB500" w14:textId="77777777" w:rsidR="00710D40" w:rsidRDefault="00710D40" w:rsidP="00710D40">
      <w:pPr>
        <w:spacing w:after="0"/>
      </w:pPr>
      <w:r>
        <w:continuationSeparator/>
      </w:r>
    </w:p>
  </w:footnote>
  <w:footnote w:id="1">
    <w:p w14:paraId="47EAB50A" w14:textId="49E34DFC" w:rsidR="00710D40" w:rsidRDefault="00710D40" w:rsidP="00710D40">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423C8A">
        <w:rPr>
          <w:rFonts w:ascii="Arial" w:hAnsi="Arial" w:cs="Arial"/>
          <w:color w:val="auto"/>
          <w:sz w:val="20"/>
          <w:szCs w:val="20"/>
        </w:rPr>
        <w:t xml:space="preserve">with section 68A of the </w:t>
      </w:r>
      <w:r w:rsidRPr="002C3CB4">
        <w:rPr>
          <w:rFonts w:ascii="Arial" w:hAnsi="Arial" w:cs="Arial"/>
          <w:sz w:val="20"/>
          <w:szCs w:val="20"/>
        </w:rPr>
        <w:t>Aged Care Quality and Safety Commission Rules 2018.</w:t>
      </w:r>
    </w:p>
    <w:p w14:paraId="47EAB50B" w14:textId="77777777" w:rsidR="00710D40" w:rsidRDefault="00710D40" w:rsidP="00710D4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AB501" w14:textId="77777777" w:rsidR="00710D40" w:rsidRDefault="00710D40">
    <w:pPr>
      <w:pStyle w:val="Header"/>
    </w:pPr>
    <w:r>
      <w:rPr>
        <w:noProof/>
        <w:color w:val="2B579A"/>
        <w:shd w:val="clear" w:color="auto" w:fill="E6E6E6"/>
        <w:lang w:val="en-US"/>
      </w:rPr>
      <w:drawing>
        <wp:anchor distT="0" distB="0" distL="114300" distR="114300" simplePos="0" relativeHeight="251659264" behindDoc="1" locked="0" layoutInCell="1" allowOverlap="1" wp14:anchorId="47EAB506" wp14:editId="47EAB507">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41390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AB505" w14:textId="77777777" w:rsidR="00710D40" w:rsidRDefault="00710D40">
    <w:pPr>
      <w:pStyle w:val="Header"/>
    </w:pPr>
    <w:r>
      <w:rPr>
        <w:noProof/>
      </w:rPr>
      <w:drawing>
        <wp:anchor distT="0" distB="0" distL="114300" distR="114300" simplePos="0" relativeHeight="251658240" behindDoc="0" locked="0" layoutInCell="1" allowOverlap="1" wp14:anchorId="47EAB508" wp14:editId="47EAB50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35CD6FA">
      <w:start w:val="1"/>
      <w:numFmt w:val="lowerRoman"/>
      <w:lvlText w:val="(%1)"/>
      <w:lvlJc w:val="left"/>
      <w:pPr>
        <w:ind w:left="1080" w:hanging="720"/>
      </w:pPr>
      <w:rPr>
        <w:rFonts w:hint="default"/>
      </w:rPr>
    </w:lvl>
    <w:lvl w:ilvl="1" w:tplc="E01079D2" w:tentative="1">
      <w:start w:val="1"/>
      <w:numFmt w:val="lowerLetter"/>
      <w:lvlText w:val="%2."/>
      <w:lvlJc w:val="left"/>
      <w:pPr>
        <w:ind w:left="1440" w:hanging="360"/>
      </w:pPr>
    </w:lvl>
    <w:lvl w:ilvl="2" w:tplc="132A9EB0" w:tentative="1">
      <w:start w:val="1"/>
      <w:numFmt w:val="lowerRoman"/>
      <w:lvlText w:val="%3."/>
      <w:lvlJc w:val="right"/>
      <w:pPr>
        <w:ind w:left="2160" w:hanging="180"/>
      </w:pPr>
    </w:lvl>
    <w:lvl w:ilvl="3" w:tplc="3B627A66" w:tentative="1">
      <w:start w:val="1"/>
      <w:numFmt w:val="decimal"/>
      <w:lvlText w:val="%4."/>
      <w:lvlJc w:val="left"/>
      <w:pPr>
        <w:ind w:left="2880" w:hanging="360"/>
      </w:pPr>
    </w:lvl>
    <w:lvl w:ilvl="4" w:tplc="3C2845F0" w:tentative="1">
      <w:start w:val="1"/>
      <w:numFmt w:val="lowerLetter"/>
      <w:lvlText w:val="%5."/>
      <w:lvlJc w:val="left"/>
      <w:pPr>
        <w:ind w:left="3600" w:hanging="360"/>
      </w:pPr>
    </w:lvl>
    <w:lvl w:ilvl="5" w:tplc="6A2A38C8" w:tentative="1">
      <w:start w:val="1"/>
      <w:numFmt w:val="lowerRoman"/>
      <w:lvlText w:val="%6."/>
      <w:lvlJc w:val="right"/>
      <w:pPr>
        <w:ind w:left="4320" w:hanging="180"/>
      </w:pPr>
    </w:lvl>
    <w:lvl w:ilvl="6" w:tplc="BE182C0C" w:tentative="1">
      <w:start w:val="1"/>
      <w:numFmt w:val="decimal"/>
      <w:lvlText w:val="%7."/>
      <w:lvlJc w:val="left"/>
      <w:pPr>
        <w:ind w:left="5040" w:hanging="360"/>
      </w:pPr>
    </w:lvl>
    <w:lvl w:ilvl="7" w:tplc="324E3D3A" w:tentative="1">
      <w:start w:val="1"/>
      <w:numFmt w:val="lowerLetter"/>
      <w:lvlText w:val="%8."/>
      <w:lvlJc w:val="left"/>
      <w:pPr>
        <w:ind w:left="5760" w:hanging="360"/>
      </w:pPr>
    </w:lvl>
    <w:lvl w:ilvl="8" w:tplc="553E8C0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FDC29CC">
      <w:start w:val="1"/>
      <w:numFmt w:val="lowerRoman"/>
      <w:lvlText w:val="(%1)"/>
      <w:lvlJc w:val="left"/>
      <w:pPr>
        <w:ind w:left="1080" w:hanging="720"/>
      </w:pPr>
      <w:rPr>
        <w:rFonts w:hint="default"/>
      </w:rPr>
    </w:lvl>
    <w:lvl w:ilvl="1" w:tplc="05E6AC68" w:tentative="1">
      <w:start w:val="1"/>
      <w:numFmt w:val="lowerLetter"/>
      <w:lvlText w:val="%2."/>
      <w:lvlJc w:val="left"/>
      <w:pPr>
        <w:ind w:left="1440" w:hanging="360"/>
      </w:pPr>
    </w:lvl>
    <w:lvl w:ilvl="2" w:tplc="87ECF4A6" w:tentative="1">
      <w:start w:val="1"/>
      <w:numFmt w:val="lowerRoman"/>
      <w:lvlText w:val="%3."/>
      <w:lvlJc w:val="right"/>
      <w:pPr>
        <w:ind w:left="2160" w:hanging="180"/>
      </w:pPr>
    </w:lvl>
    <w:lvl w:ilvl="3" w:tplc="1D442DAA" w:tentative="1">
      <w:start w:val="1"/>
      <w:numFmt w:val="decimal"/>
      <w:lvlText w:val="%4."/>
      <w:lvlJc w:val="left"/>
      <w:pPr>
        <w:ind w:left="2880" w:hanging="360"/>
      </w:pPr>
    </w:lvl>
    <w:lvl w:ilvl="4" w:tplc="4A2E59D4" w:tentative="1">
      <w:start w:val="1"/>
      <w:numFmt w:val="lowerLetter"/>
      <w:lvlText w:val="%5."/>
      <w:lvlJc w:val="left"/>
      <w:pPr>
        <w:ind w:left="3600" w:hanging="360"/>
      </w:pPr>
    </w:lvl>
    <w:lvl w:ilvl="5" w:tplc="7E0885AC" w:tentative="1">
      <w:start w:val="1"/>
      <w:numFmt w:val="lowerRoman"/>
      <w:lvlText w:val="%6."/>
      <w:lvlJc w:val="right"/>
      <w:pPr>
        <w:ind w:left="4320" w:hanging="180"/>
      </w:pPr>
    </w:lvl>
    <w:lvl w:ilvl="6" w:tplc="8FDA06A2" w:tentative="1">
      <w:start w:val="1"/>
      <w:numFmt w:val="decimal"/>
      <w:lvlText w:val="%7."/>
      <w:lvlJc w:val="left"/>
      <w:pPr>
        <w:ind w:left="5040" w:hanging="360"/>
      </w:pPr>
    </w:lvl>
    <w:lvl w:ilvl="7" w:tplc="BB4E4162" w:tentative="1">
      <w:start w:val="1"/>
      <w:numFmt w:val="lowerLetter"/>
      <w:lvlText w:val="%8."/>
      <w:lvlJc w:val="left"/>
      <w:pPr>
        <w:ind w:left="5760" w:hanging="360"/>
      </w:pPr>
    </w:lvl>
    <w:lvl w:ilvl="8" w:tplc="D35ABE6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43545BE4">
      <w:start w:val="1"/>
      <w:numFmt w:val="lowerRoman"/>
      <w:lvlText w:val="(%1)"/>
      <w:lvlJc w:val="left"/>
      <w:pPr>
        <w:ind w:left="1080" w:hanging="720"/>
      </w:pPr>
      <w:rPr>
        <w:rFonts w:hint="default"/>
      </w:rPr>
    </w:lvl>
    <w:lvl w:ilvl="1" w:tplc="C0C02188" w:tentative="1">
      <w:start w:val="1"/>
      <w:numFmt w:val="lowerLetter"/>
      <w:lvlText w:val="%2."/>
      <w:lvlJc w:val="left"/>
      <w:pPr>
        <w:ind w:left="1440" w:hanging="360"/>
      </w:pPr>
    </w:lvl>
    <w:lvl w:ilvl="2" w:tplc="D9D8F768" w:tentative="1">
      <w:start w:val="1"/>
      <w:numFmt w:val="lowerRoman"/>
      <w:lvlText w:val="%3."/>
      <w:lvlJc w:val="right"/>
      <w:pPr>
        <w:ind w:left="2160" w:hanging="180"/>
      </w:pPr>
    </w:lvl>
    <w:lvl w:ilvl="3" w:tplc="1D882C52" w:tentative="1">
      <w:start w:val="1"/>
      <w:numFmt w:val="decimal"/>
      <w:lvlText w:val="%4."/>
      <w:lvlJc w:val="left"/>
      <w:pPr>
        <w:ind w:left="2880" w:hanging="360"/>
      </w:pPr>
    </w:lvl>
    <w:lvl w:ilvl="4" w:tplc="A0B008E6" w:tentative="1">
      <w:start w:val="1"/>
      <w:numFmt w:val="lowerLetter"/>
      <w:lvlText w:val="%5."/>
      <w:lvlJc w:val="left"/>
      <w:pPr>
        <w:ind w:left="3600" w:hanging="360"/>
      </w:pPr>
    </w:lvl>
    <w:lvl w:ilvl="5" w:tplc="DD7221CA" w:tentative="1">
      <w:start w:val="1"/>
      <w:numFmt w:val="lowerRoman"/>
      <w:lvlText w:val="%6."/>
      <w:lvlJc w:val="right"/>
      <w:pPr>
        <w:ind w:left="4320" w:hanging="180"/>
      </w:pPr>
    </w:lvl>
    <w:lvl w:ilvl="6" w:tplc="A97EBD1C" w:tentative="1">
      <w:start w:val="1"/>
      <w:numFmt w:val="decimal"/>
      <w:lvlText w:val="%7."/>
      <w:lvlJc w:val="left"/>
      <w:pPr>
        <w:ind w:left="5040" w:hanging="360"/>
      </w:pPr>
    </w:lvl>
    <w:lvl w:ilvl="7" w:tplc="5DEEC6B4" w:tentative="1">
      <w:start w:val="1"/>
      <w:numFmt w:val="lowerLetter"/>
      <w:lvlText w:val="%8."/>
      <w:lvlJc w:val="left"/>
      <w:pPr>
        <w:ind w:left="5760" w:hanging="360"/>
      </w:pPr>
    </w:lvl>
    <w:lvl w:ilvl="8" w:tplc="7CB6CBFA"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8118FAEA">
      <w:start w:val="1"/>
      <w:numFmt w:val="lowerRoman"/>
      <w:lvlText w:val="(%1)"/>
      <w:lvlJc w:val="left"/>
      <w:pPr>
        <w:ind w:left="1080" w:hanging="720"/>
      </w:pPr>
      <w:rPr>
        <w:rFonts w:hint="default"/>
      </w:rPr>
    </w:lvl>
    <w:lvl w:ilvl="1" w:tplc="95F45732" w:tentative="1">
      <w:start w:val="1"/>
      <w:numFmt w:val="lowerLetter"/>
      <w:lvlText w:val="%2."/>
      <w:lvlJc w:val="left"/>
      <w:pPr>
        <w:ind w:left="1440" w:hanging="360"/>
      </w:pPr>
    </w:lvl>
    <w:lvl w:ilvl="2" w:tplc="71D8F106" w:tentative="1">
      <w:start w:val="1"/>
      <w:numFmt w:val="lowerRoman"/>
      <w:lvlText w:val="%3."/>
      <w:lvlJc w:val="right"/>
      <w:pPr>
        <w:ind w:left="2160" w:hanging="180"/>
      </w:pPr>
    </w:lvl>
    <w:lvl w:ilvl="3" w:tplc="1826D92A" w:tentative="1">
      <w:start w:val="1"/>
      <w:numFmt w:val="decimal"/>
      <w:lvlText w:val="%4."/>
      <w:lvlJc w:val="left"/>
      <w:pPr>
        <w:ind w:left="2880" w:hanging="360"/>
      </w:pPr>
    </w:lvl>
    <w:lvl w:ilvl="4" w:tplc="BDFCEC72" w:tentative="1">
      <w:start w:val="1"/>
      <w:numFmt w:val="lowerLetter"/>
      <w:lvlText w:val="%5."/>
      <w:lvlJc w:val="left"/>
      <w:pPr>
        <w:ind w:left="3600" w:hanging="360"/>
      </w:pPr>
    </w:lvl>
    <w:lvl w:ilvl="5" w:tplc="78C6DEC6" w:tentative="1">
      <w:start w:val="1"/>
      <w:numFmt w:val="lowerRoman"/>
      <w:lvlText w:val="%6."/>
      <w:lvlJc w:val="right"/>
      <w:pPr>
        <w:ind w:left="4320" w:hanging="180"/>
      </w:pPr>
    </w:lvl>
    <w:lvl w:ilvl="6" w:tplc="E578C684" w:tentative="1">
      <w:start w:val="1"/>
      <w:numFmt w:val="decimal"/>
      <w:lvlText w:val="%7."/>
      <w:lvlJc w:val="left"/>
      <w:pPr>
        <w:ind w:left="5040" w:hanging="360"/>
      </w:pPr>
    </w:lvl>
    <w:lvl w:ilvl="7" w:tplc="65F26A9C" w:tentative="1">
      <w:start w:val="1"/>
      <w:numFmt w:val="lowerLetter"/>
      <w:lvlText w:val="%8."/>
      <w:lvlJc w:val="left"/>
      <w:pPr>
        <w:ind w:left="5760" w:hanging="360"/>
      </w:pPr>
    </w:lvl>
    <w:lvl w:ilvl="8" w:tplc="4EBAB26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B3041FFA">
      <w:start w:val="1"/>
      <w:numFmt w:val="lowerRoman"/>
      <w:lvlText w:val="(%1)"/>
      <w:lvlJc w:val="left"/>
      <w:pPr>
        <w:ind w:left="1080" w:hanging="720"/>
      </w:pPr>
      <w:rPr>
        <w:rFonts w:hint="default"/>
      </w:rPr>
    </w:lvl>
    <w:lvl w:ilvl="1" w:tplc="2C68FF5C" w:tentative="1">
      <w:start w:val="1"/>
      <w:numFmt w:val="lowerLetter"/>
      <w:lvlText w:val="%2."/>
      <w:lvlJc w:val="left"/>
      <w:pPr>
        <w:ind w:left="1440" w:hanging="360"/>
      </w:pPr>
    </w:lvl>
    <w:lvl w:ilvl="2" w:tplc="FF46BEC0" w:tentative="1">
      <w:start w:val="1"/>
      <w:numFmt w:val="lowerRoman"/>
      <w:lvlText w:val="%3."/>
      <w:lvlJc w:val="right"/>
      <w:pPr>
        <w:ind w:left="2160" w:hanging="180"/>
      </w:pPr>
    </w:lvl>
    <w:lvl w:ilvl="3" w:tplc="75189C02" w:tentative="1">
      <w:start w:val="1"/>
      <w:numFmt w:val="decimal"/>
      <w:lvlText w:val="%4."/>
      <w:lvlJc w:val="left"/>
      <w:pPr>
        <w:ind w:left="2880" w:hanging="360"/>
      </w:pPr>
    </w:lvl>
    <w:lvl w:ilvl="4" w:tplc="7AEE7544" w:tentative="1">
      <w:start w:val="1"/>
      <w:numFmt w:val="lowerLetter"/>
      <w:lvlText w:val="%5."/>
      <w:lvlJc w:val="left"/>
      <w:pPr>
        <w:ind w:left="3600" w:hanging="360"/>
      </w:pPr>
    </w:lvl>
    <w:lvl w:ilvl="5" w:tplc="433E082E" w:tentative="1">
      <w:start w:val="1"/>
      <w:numFmt w:val="lowerRoman"/>
      <w:lvlText w:val="%6."/>
      <w:lvlJc w:val="right"/>
      <w:pPr>
        <w:ind w:left="4320" w:hanging="180"/>
      </w:pPr>
    </w:lvl>
    <w:lvl w:ilvl="6" w:tplc="13CCD902" w:tentative="1">
      <w:start w:val="1"/>
      <w:numFmt w:val="decimal"/>
      <w:lvlText w:val="%7."/>
      <w:lvlJc w:val="left"/>
      <w:pPr>
        <w:ind w:left="5040" w:hanging="360"/>
      </w:pPr>
    </w:lvl>
    <w:lvl w:ilvl="7" w:tplc="99B41F18" w:tentative="1">
      <w:start w:val="1"/>
      <w:numFmt w:val="lowerLetter"/>
      <w:lvlText w:val="%8."/>
      <w:lvlJc w:val="left"/>
      <w:pPr>
        <w:ind w:left="5760" w:hanging="360"/>
      </w:pPr>
    </w:lvl>
    <w:lvl w:ilvl="8" w:tplc="23A847B2" w:tentative="1">
      <w:start w:val="1"/>
      <w:numFmt w:val="lowerRoman"/>
      <w:lvlText w:val="%9."/>
      <w:lvlJc w:val="right"/>
      <w:pPr>
        <w:ind w:left="6480" w:hanging="180"/>
      </w:pPr>
    </w:lvl>
  </w:abstractNum>
  <w:abstractNum w:abstractNumId="5" w15:restartNumberingAfterBreak="0">
    <w:nsid w:val="172342AC"/>
    <w:multiLevelType w:val="hybridMultilevel"/>
    <w:tmpl w:val="B240CF44"/>
    <w:lvl w:ilvl="0" w:tplc="884A1208">
      <w:start w:val="1"/>
      <w:numFmt w:val="bullet"/>
      <w:lvlText w:val=""/>
      <w:lvlJc w:val="left"/>
      <w:pPr>
        <w:ind w:left="720" w:hanging="360"/>
      </w:pPr>
      <w:rPr>
        <w:rFonts w:ascii="Symbol" w:hAnsi="Symbol" w:hint="default"/>
        <w:color w:val="auto"/>
        <w:sz w:val="24"/>
        <w:szCs w:val="24"/>
      </w:rPr>
    </w:lvl>
    <w:lvl w:ilvl="1" w:tplc="0BE6CF12" w:tentative="1">
      <w:start w:val="1"/>
      <w:numFmt w:val="bullet"/>
      <w:lvlText w:val="o"/>
      <w:lvlJc w:val="left"/>
      <w:pPr>
        <w:ind w:left="1440" w:hanging="360"/>
      </w:pPr>
      <w:rPr>
        <w:rFonts w:ascii="Courier New" w:hAnsi="Courier New" w:cs="Courier New" w:hint="default"/>
      </w:rPr>
    </w:lvl>
    <w:lvl w:ilvl="2" w:tplc="8A4E4AB8" w:tentative="1">
      <w:start w:val="1"/>
      <w:numFmt w:val="bullet"/>
      <w:lvlText w:val=""/>
      <w:lvlJc w:val="left"/>
      <w:pPr>
        <w:ind w:left="2160" w:hanging="360"/>
      </w:pPr>
      <w:rPr>
        <w:rFonts w:ascii="Wingdings" w:hAnsi="Wingdings" w:hint="default"/>
      </w:rPr>
    </w:lvl>
    <w:lvl w:ilvl="3" w:tplc="E640C964" w:tentative="1">
      <w:start w:val="1"/>
      <w:numFmt w:val="bullet"/>
      <w:lvlText w:val=""/>
      <w:lvlJc w:val="left"/>
      <w:pPr>
        <w:ind w:left="2880" w:hanging="360"/>
      </w:pPr>
      <w:rPr>
        <w:rFonts w:ascii="Symbol" w:hAnsi="Symbol" w:hint="default"/>
      </w:rPr>
    </w:lvl>
    <w:lvl w:ilvl="4" w:tplc="95F0A224" w:tentative="1">
      <w:start w:val="1"/>
      <w:numFmt w:val="bullet"/>
      <w:lvlText w:val="o"/>
      <w:lvlJc w:val="left"/>
      <w:pPr>
        <w:ind w:left="3600" w:hanging="360"/>
      </w:pPr>
      <w:rPr>
        <w:rFonts w:ascii="Courier New" w:hAnsi="Courier New" w:cs="Courier New" w:hint="default"/>
      </w:rPr>
    </w:lvl>
    <w:lvl w:ilvl="5" w:tplc="CA6C112E" w:tentative="1">
      <w:start w:val="1"/>
      <w:numFmt w:val="bullet"/>
      <w:lvlText w:val=""/>
      <w:lvlJc w:val="left"/>
      <w:pPr>
        <w:ind w:left="4320" w:hanging="360"/>
      </w:pPr>
      <w:rPr>
        <w:rFonts w:ascii="Wingdings" w:hAnsi="Wingdings" w:hint="default"/>
      </w:rPr>
    </w:lvl>
    <w:lvl w:ilvl="6" w:tplc="50C612E8" w:tentative="1">
      <w:start w:val="1"/>
      <w:numFmt w:val="bullet"/>
      <w:lvlText w:val=""/>
      <w:lvlJc w:val="left"/>
      <w:pPr>
        <w:ind w:left="5040" w:hanging="360"/>
      </w:pPr>
      <w:rPr>
        <w:rFonts w:ascii="Symbol" w:hAnsi="Symbol" w:hint="default"/>
      </w:rPr>
    </w:lvl>
    <w:lvl w:ilvl="7" w:tplc="A394D810" w:tentative="1">
      <w:start w:val="1"/>
      <w:numFmt w:val="bullet"/>
      <w:lvlText w:val="o"/>
      <w:lvlJc w:val="left"/>
      <w:pPr>
        <w:ind w:left="5760" w:hanging="360"/>
      </w:pPr>
      <w:rPr>
        <w:rFonts w:ascii="Courier New" w:hAnsi="Courier New" w:cs="Courier New" w:hint="default"/>
      </w:rPr>
    </w:lvl>
    <w:lvl w:ilvl="8" w:tplc="7A78E07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02A25784">
      <w:start w:val="1"/>
      <w:numFmt w:val="lowerRoman"/>
      <w:lvlText w:val="(%1)"/>
      <w:lvlJc w:val="left"/>
      <w:pPr>
        <w:ind w:left="1080" w:hanging="720"/>
      </w:pPr>
      <w:rPr>
        <w:rFonts w:hint="default"/>
      </w:rPr>
    </w:lvl>
    <w:lvl w:ilvl="1" w:tplc="EC6A3780" w:tentative="1">
      <w:start w:val="1"/>
      <w:numFmt w:val="lowerLetter"/>
      <w:lvlText w:val="%2."/>
      <w:lvlJc w:val="left"/>
      <w:pPr>
        <w:ind w:left="1440" w:hanging="360"/>
      </w:pPr>
    </w:lvl>
    <w:lvl w:ilvl="2" w:tplc="BABEB26A" w:tentative="1">
      <w:start w:val="1"/>
      <w:numFmt w:val="lowerRoman"/>
      <w:lvlText w:val="%3."/>
      <w:lvlJc w:val="right"/>
      <w:pPr>
        <w:ind w:left="2160" w:hanging="180"/>
      </w:pPr>
    </w:lvl>
    <w:lvl w:ilvl="3" w:tplc="040C91E6" w:tentative="1">
      <w:start w:val="1"/>
      <w:numFmt w:val="decimal"/>
      <w:lvlText w:val="%4."/>
      <w:lvlJc w:val="left"/>
      <w:pPr>
        <w:ind w:left="2880" w:hanging="360"/>
      </w:pPr>
    </w:lvl>
    <w:lvl w:ilvl="4" w:tplc="ABE26A0E" w:tentative="1">
      <w:start w:val="1"/>
      <w:numFmt w:val="lowerLetter"/>
      <w:lvlText w:val="%5."/>
      <w:lvlJc w:val="left"/>
      <w:pPr>
        <w:ind w:left="3600" w:hanging="360"/>
      </w:pPr>
    </w:lvl>
    <w:lvl w:ilvl="5" w:tplc="21645D1C" w:tentative="1">
      <w:start w:val="1"/>
      <w:numFmt w:val="lowerRoman"/>
      <w:lvlText w:val="%6."/>
      <w:lvlJc w:val="right"/>
      <w:pPr>
        <w:ind w:left="4320" w:hanging="180"/>
      </w:pPr>
    </w:lvl>
    <w:lvl w:ilvl="6" w:tplc="88E68880" w:tentative="1">
      <w:start w:val="1"/>
      <w:numFmt w:val="decimal"/>
      <w:lvlText w:val="%7."/>
      <w:lvlJc w:val="left"/>
      <w:pPr>
        <w:ind w:left="5040" w:hanging="360"/>
      </w:pPr>
    </w:lvl>
    <w:lvl w:ilvl="7" w:tplc="FDC2C17A" w:tentative="1">
      <w:start w:val="1"/>
      <w:numFmt w:val="lowerLetter"/>
      <w:lvlText w:val="%8."/>
      <w:lvlJc w:val="left"/>
      <w:pPr>
        <w:ind w:left="5760" w:hanging="360"/>
      </w:pPr>
    </w:lvl>
    <w:lvl w:ilvl="8" w:tplc="116EE6CA"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6DC20484">
      <w:start w:val="1"/>
      <w:numFmt w:val="lowerRoman"/>
      <w:lvlText w:val="(%1)"/>
      <w:lvlJc w:val="left"/>
      <w:pPr>
        <w:ind w:left="1080" w:hanging="720"/>
      </w:pPr>
      <w:rPr>
        <w:rFonts w:hint="default"/>
      </w:rPr>
    </w:lvl>
    <w:lvl w:ilvl="1" w:tplc="9CA01614" w:tentative="1">
      <w:start w:val="1"/>
      <w:numFmt w:val="lowerLetter"/>
      <w:lvlText w:val="%2."/>
      <w:lvlJc w:val="left"/>
      <w:pPr>
        <w:ind w:left="1440" w:hanging="360"/>
      </w:pPr>
    </w:lvl>
    <w:lvl w:ilvl="2" w:tplc="6BFAD390" w:tentative="1">
      <w:start w:val="1"/>
      <w:numFmt w:val="lowerRoman"/>
      <w:lvlText w:val="%3."/>
      <w:lvlJc w:val="right"/>
      <w:pPr>
        <w:ind w:left="2160" w:hanging="180"/>
      </w:pPr>
    </w:lvl>
    <w:lvl w:ilvl="3" w:tplc="CCA21088" w:tentative="1">
      <w:start w:val="1"/>
      <w:numFmt w:val="decimal"/>
      <w:lvlText w:val="%4."/>
      <w:lvlJc w:val="left"/>
      <w:pPr>
        <w:ind w:left="2880" w:hanging="360"/>
      </w:pPr>
    </w:lvl>
    <w:lvl w:ilvl="4" w:tplc="9D52F794" w:tentative="1">
      <w:start w:val="1"/>
      <w:numFmt w:val="lowerLetter"/>
      <w:lvlText w:val="%5."/>
      <w:lvlJc w:val="left"/>
      <w:pPr>
        <w:ind w:left="3600" w:hanging="360"/>
      </w:pPr>
    </w:lvl>
    <w:lvl w:ilvl="5" w:tplc="A296071C" w:tentative="1">
      <w:start w:val="1"/>
      <w:numFmt w:val="lowerRoman"/>
      <w:lvlText w:val="%6."/>
      <w:lvlJc w:val="right"/>
      <w:pPr>
        <w:ind w:left="4320" w:hanging="180"/>
      </w:pPr>
    </w:lvl>
    <w:lvl w:ilvl="6" w:tplc="1C041144" w:tentative="1">
      <w:start w:val="1"/>
      <w:numFmt w:val="decimal"/>
      <w:lvlText w:val="%7."/>
      <w:lvlJc w:val="left"/>
      <w:pPr>
        <w:ind w:left="5040" w:hanging="360"/>
      </w:pPr>
    </w:lvl>
    <w:lvl w:ilvl="7" w:tplc="A1E8C472" w:tentative="1">
      <w:start w:val="1"/>
      <w:numFmt w:val="lowerLetter"/>
      <w:lvlText w:val="%8."/>
      <w:lvlJc w:val="left"/>
      <w:pPr>
        <w:ind w:left="5760" w:hanging="360"/>
      </w:pPr>
    </w:lvl>
    <w:lvl w:ilvl="8" w:tplc="E5C080DE"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934EB5C8">
      <w:start w:val="1"/>
      <w:numFmt w:val="lowerRoman"/>
      <w:lvlText w:val="(%1)"/>
      <w:lvlJc w:val="left"/>
      <w:pPr>
        <w:ind w:left="1080" w:hanging="720"/>
      </w:pPr>
      <w:rPr>
        <w:rFonts w:hint="default"/>
      </w:rPr>
    </w:lvl>
    <w:lvl w:ilvl="1" w:tplc="3C90E27A" w:tentative="1">
      <w:start w:val="1"/>
      <w:numFmt w:val="lowerLetter"/>
      <w:lvlText w:val="%2."/>
      <w:lvlJc w:val="left"/>
      <w:pPr>
        <w:ind w:left="1440" w:hanging="360"/>
      </w:pPr>
    </w:lvl>
    <w:lvl w:ilvl="2" w:tplc="1FF67E9E" w:tentative="1">
      <w:start w:val="1"/>
      <w:numFmt w:val="lowerRoman"/>
      <w:lvlText w:val="%3."/>
      <w:lvlJc w:val="right"/>
      <w:pPr>
        <w:ind w:left="2160" w:hanging="180"/>
      </w:pPr>
    </w:lvl>
    <w:lvl w:ilvl="3" w:tplc="0C9C18A0" w:tentative="1">
      <w:start w:val="1"/>
      <w:numFmt w:val="decimal"/>
      <w:lvlText w:val="%4."/>
      <w:lvlJc w:val="left"/>
      <w:pPr>
        <w:ind w:left="2880" w:hanging="360"/>
      </w:pPr>
    </w:lvl>
    <w:lvl w:ilvl="4" w:tplc="07AA4AD6" w:tentative="1">
      <w:start w:val="1"/>
      <w:numFmt w:val="lowerLetter"/>
      <w:lvlText w:val="%5."/>
      <w:lvlJc w:val="left"/>
      <w:pPr>
        <w:ind w:left="3600" w:hanging="360"/>
      </w:pPr>
    </w:lvl>
    <w:lvl w:ilvl="5" w:tplc="87AEBB38" w:tentative="1">
      <w:start w:val="1"/>
      <w:numFmt w:val="lowerRoman"/>
      <w:lvlText w:val="%6."/>
      <w:lvlJc w:val="right"/>
      <w:pPr>
        <w:ind w:left="4320" w:hanging="180"/>
      </w:pPr>
    </w:lvl>
    <w:lvl w:ilvl="6" w:tplc="FBFC99DE" w:tentative="1">
      <w:start w:val="1"/>
      <w:numFmt w:val="decimal"/>
      <w:lvlText w:val="%7."/>
      <w:lvlJc w:val="left"/>
      <w:pPr>
        <w:ind w:left="5040" w:hanging="360"/>
      </w:pPr>
    </w:lvl>
    <w:lvl w:ilvl="7" w:tplc="65F25534" w:tentative="1">
      <w:start w:val="1"/>
      <w:numFmt w:val="lowerLetter"/>
      <w:lvlText w:val="%8."/>
      <w:lvlJc w:val="left"/>
      <w:pPr>
        <w:ind w:left="5760" w:hanging="360"/>
      </w:pPr>
    </w:lvl>
    <w:lvl w:ilvl="8" w:tplc="4274EDC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138A02CE">
      <w:start w:val="1"/>
      <w:numFmt w:val="lowerRoman"/>
      <w:lvlText w:val="(%1)"/>
      <w:lvlJc w:val="left"/>
      <w:pPr>
        <w:ind w:left="1080" w:hanging="720"/>
      </w:pPr>
      <w:rPr>
        <w:rFonts w:hint="default"/>
      </w:rPr>
    </w:lvl>
    <w:lvl w:ilvl="1" w:tplc="D76C003E" w:tentative="1">
      <w:start w:val="1"/>
      <w:numFmt w:val="lowerLetter"/>
      <w:lvlText w:val="%2."/>
      <w:lvlJc w:val="left"/>
      <w:pPr>
        <w:ind w:left="1440" w:hanging="360"/>
      </w:pPr>
    </w:lvl>
    <w:lvl w:ilvl="2" w:tplc="8E667CF4" w:tentative="1">
      <w:start w:val="1"/>
      <w:numFmt w:val="lowerRoman"/>
      <w:lvlText w:val="%3."/>
      <w:lvlJc w:val="right"/>
      <w:pPr>
        <w:ind w:left="2160" w:hanging="180"/>
      </w:pPr>
    </w:lvl>
    <w:lvl w:ilvl="3" w:tplc="00A07830" w:tentative="1">
      <w:start w:val="1"/>
      <w:numFmt w:val="decimal"/>
      <w:lvlText w:val="%4."/>
      <w:lvlJc w:val="left"/>
      <w:pPr>
        <w:ind w:left="2880" w:hanging="360"/>
      </w:pPr>
    </w:lvl>
    <w:lvl w:ilvl="4" w:tplc="5D66939C" w:tentative="1">
      <w:start w:val="1"/>
      <w:numFmt w:val="lowerLetter"/>
      <w:lvlText w:val="%5."/>
      <w:lvlJc w:val="left"/>
      <w:pPr>
        <w:ind w:left="3600" w:hanging="360"/>
      </w:pPr>
    </w:lvl>
    <w:lvl w:ilvl="5" w:tplc="2CE0D7D6" w:tentative="1">
      <w:start w:val="1"/>
      <w:numFmt w:val="lowerRoman"/>
      <w:lvlText w:val="%6."/>
      <w:lvlJc w:val="right"/>
      <w:pPr>
        <w:ind w:left="4320" w:hanging="180"/>
      </w:pPr>
    </w:lvl>
    <w:lvl w:ilvl="6" w:tplc="DFD0B00E" w:tentative="1">
      <w:start w:val="1"/>
      <w:numFmt w:val="decimal"/>
      <w:lvlText w:val="%7."/>
      <w:lvlJc w:val="left"/>
      <w:pPr>
        <w:ind w:left="5040" w:hanging="360"/>
      </w:pPr>
    </w:lvl>
    <w:lvl w:ilvl="7" w:tplc="971A6BF8" w:tentative="1">
      <w:start w:val="1"/>
      <w:numFmt w:val="lowerLetter"/>
      <w:lvlText w:val="%8."/>
      <w:lvlJc w:val="left"/>
      <w:pPr>
        <w:ind w:left="5760" w:hanging="360"/>
      </w:pPr>
    </w:lvl>
    <w:lvl w:ilvl="8" w:tplc="6CEC0958"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8DEAC386">
      <w:start w:val="1"/>
      <w:numFmt w:val="lowerRoman"/>
      <w:lvlText w:val="(%1)"/>
      <w:lvlJc w:val="left"/>
      <w:pPr>
        <w:ind w:left="1080" w:hanging="720"/>
      </w:pPr>
      <w:rPr>
        <w:rFonts w:hint="default"/>
      </w:rPr>
    </w:lvl>
    <w:lvl w:ilvl="1" w:tplc="76B0D12E" w:tentative="1">
      <w:start w:val="1"/>
      <w:numFmt w:val="lowerLetter"/>
      <w:lvlText w:val="%2."/>
      <w:lvlJc w:val="left"/>
      <w:pPr>
        <w:ind w:left="1440" w:hanging="360"/>
      </w:pPr>
    </w:lvl>
    <w:lvl w:ilvl="2" w:tplc="866C78DE" w:tentative="1">
      <w:start w:val="1"/>
      <w:numFmt w:val="lowerRoman"/>
      <w:lvlText w:val="%3."/>
      <w:lvlJc w:val="right"/>
      <w:pPr>
        <w:ind w:left="2160" w:hanging="180"/>
      </w:pPr>
    </w:lvl>
    <w:lvl w:ilvl="3" w:tplc="53DC8DA4" w:tentative="1">
      <w:start w:val="1"/>
      <w:numFmt w:val="decimal"/>
      <w:lvlText w:val="%4."/>
      <w:lvlJc w:val="left"/>
      <w:pPr>
        <w:ind w:left="2880" w:hanging="360"/>
      </w:pPr>
    </w:lvl>
    <w:lvl w:ilvl="4" w:tplc="341A2CA8" w:tentative="1">
      <w:start w:val="1"/>
      <w:numFmt w:val="lowerLetter"/>
      <w:lvlText w:val="%5."/>
      <w:lvlJc w:val="left"/>
      <w:pPr>
        <w:ind w:left="3600" w:hanging="360"/>
      </w:pPr>
    </w:lvl>
    <w:lvl w:ilvl="5" w:tplc="81C85D2E" w:tentative="1">
      <w:start w:val="1"/>
      <w:numFmt w:val="lowerRoman"/>
      <w:lvlText w:val="%6."/>
      <w:lvlJc w:val="right"/>
      <w:pPr>
        <w:ind w:left="4320" w:hanging="180"/>
      </w:pPr>
    </w:lvl>
    <w:lvl w:ilvl="6" w:tplc="43162774" w:tentative="1">
      <w:start w:val="1"/>
      <w:numFmt w:val="decimal"/>
      <w:lvlText w:val="%7."/>
      <w:lvlJc w:val="left"/>
      <w:pPr>
        <w:ind w:left="5040" w:hanging="360"/>
      </w:pPr>
    </w:lvl>
    <w:lvl w:ilvl="7" w:tplc="DD1CF812" w:tentative="1">
      <w:start w:val="1"/>
      <w:numFmt w:val="lowerLetter"/>
      <w:lvlText w:val="%8."/>
      <w:lvlJc w:val="left"/>
      <w:pPr>
        <w:ind w:left="5760" w:hanging="360"/>
      </w:pPr>
    </w:lvl>
    <w:lvl w:ilvl="8" w:tplc="4D5428D2"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45E6D64C">
      <w:start w:val="1"/>
      <w:numFmt w:val="lowerRoman"/>
      <w:lvlText w:val="(%1)"/>
      <w:lvlJc w:val="left"/>
      <w:pPr>
        <w:ind w:left="1080" w:hanging="720"/>
      </w:pPr>
      <w:rPr>
        <w:rFonts w:hint="default"/>
      </w:rPr>
    </w:lvl>
    <w:lvl w:ilvl="1" w:tplc="BF52297C" w:tentative="1">
      <w:start w:val="1"/>
      <w:numFmt w:val="lowerLetter"/>
      <w:lvlText w:val="%2."/>
      <w:lvlJc w:val="left"/>
      <w:pPr>
        <w:ind w:left="1440" w:hanging="360"/>
      </w:pPr>
    </w:lvl>
    <w:lvl w:ilvl="2" w:tplc="FCE47676" w:tentative="1">
      <w:start w:val="1"/>
      <w:numFmt w:val="lowerRoman"/>
      <w:lvlText w:val="%3."/>
      <w:lvlJc w:val="right"/>
      <w:pPr>
        <w:ind w:left="2160" w:hanging="180"/>
      </w:pPr>
    </w:lvl>
    <w:lvl w:ilvl="3" w:tplc="F80CA084" w:tentative="1">
      <w:start w:val="1"/>
      <w:numFmt w:val="decimal"/>
      <w:lvlText w:val="%4."/>
      <w:lvlJc w:val="left"/>
      <w:pPr>
        <w:ind w:left="2880" w:hanging="360"/>
      </w:pPr>
    </w:lvl>
    <w:lvl w:ilvl="4" w:tplc="8C24A9A2" w:tentative="1">
      <w:start w:val="1"/>
      <w:numFmt w:val="lowerLetter"/>
      <w:lvlText w:val="%5."/>
      <w:lvlJc w:val="left"/>
      <w:pPr>
        <w:ind w:left="3600" w:hanging="360"/>
      </w:pPr>
    </w:lvl>
    <w:lvl w:ilvl="5" w:tplc="535203B4" w:tentative="1">
      <w:start w:val="1"/>
      <w:numFmt w:val="lowerRoman"/>
      <w:lvlText w:val="%6."/>
      <w:lvlJc w:val="right"/>
      <w:pPr>
        <w:ind w:left="4320" w:hanging="180"/>
      </w:pPr>
    </w:lvl>
    <w:lvl w:ilvl="6" w:tplc="61E02E7A" w:tentative="1">
      <w:start w:val="1"/>
      <w:numFmt w:val="decimal"/>
      <w:lvlText w:val="%7."/>
      <w:lvlJc w:val="left"/>
      <w:pPr>
        <w:ind w:left="5040" w:hanging="360"/>
      </w:pPr>
    </w:lvl>
    <w:lvl w:ilvl="7" w:tplc="5EF43354" w:tentative="1">
      <w:start w:val="1"/>
      <w:numFmt w:val="lowerLetter"/>
      <w:lvlText w:val="%8."/>
      <w:lvlJc w:val="left"/>
      <w:pPr>
        <w:ind w:left="5760" w:hanging="360"/>
      </w:pPr>
    </w:lvl>
    <w:lvl w:ilvl="8" w:tplc="803879B4"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C5420768">
      <w:start w:val="1"/>
      <w:numFmt w:val="lowerRoman"/>
      <w:lvlText w:val="(%1)"/>
      <w:lvlJc w:val="left"/>
      <w:pPr>
        <w:ind w:left="1080" w:hanging="720"/>
      </w:pPr>
      <w:rPr>
        <w:rFonts w:hint="default"/>
      </w:rPr>
    </w:lvl>
    <w:lvl w:ilvl="1" w:tplc="693ED680" w:tentative="1">
      <w:start w:val="1"/>
      <w:numFmt w:val="lowerLetter"/>
      <w:lvlText w:val="%2."/>
      <w:lvlJc w:val="left"/>
      <w:pPr>
        <w:ind w:left="1440" w:hanging="360"/>
      </w:pPr>
    </w:lvl>
    <w:lvl w:ilvl="2" w:tplc="8648D7F8" w:tentative="1">
      <w:start w:val="1"/>
      <w:numFmt w:val="lowerRoman"/>
      <w:lvlText w:val="%3."/>
      <w:lvlJc w:val="right"/>
      <w:pPr>
        <w:ind w:left="2160" w:hanging="180"/>
      </w:pPr>
    </w:lvl>
    <w:lvl w:ilvl="3" w:tplc="E0E692D4" w:tentative="1">
      <w:start w:val="1"/>
      <w:numFmt w:val="decimal"/>
      <w:lvlText w:val="%4."/>
      <w:lvlJc w:val="left"/>
      <w:pPr>
        <w:ind w:left="2880" w:hanging="360"/>
      </w:pPr>
    </w:lvl>
    <w:lvl w:ilvl="4" w:tplc="3D8CA8C8" w:tentative="1">
      <w:start w:val="1"/>
      <w:numFmt w:val="lowerLetter"/>
      <w:lvlText w:val="%5."/>
      <w:lvlJc w:val="left"/>
      <w:pPr>
        <w:ind w:left="3600" w:hanging="360"/>
      </w:pPr>
    </w:lvl>
    <w:lvl w:ilvl="5" w:tplc="A7F2A1AA" w:tentative="1">
      <w:start w:val="1"/>
      <w:numFmt w:val="lowerRoman"/>
      <w:lvlText w:val="%6."/>
      <w:lvlJc w:val="right"/>
      <w:pPr>
        <w:ind w:left="4320" w:hanging="180"/>
      </w:pPr>
    </w:lvl>
    <w:lvl w:ilvl="6" w:tplc="6D328982" w:tentative="1">
      <w:start w:val="1"/>
      <w:numFmt w:val="decimal"/>
      <w:lvlText w:val="%7."/>
      <w:lvlJc w:val="left"/>
      <w:pPr>
        <w:ind w:left="5040" w:hanging="360"/>
      </w:pPr>
    </w:lvl>
    <w:lvl w:ilvl="7" w:tplc="AAF86786" w:tentative="1">
      <w:start w:val="1"/>
      <w:numFmt w:val="lowerLetter"/>
      <w:lvlText w:val="%8."/>
      <w:lvlJc w:val="left"/>
      <w:pPr>
        <w:ind w:left="5760" w:hanging="360"/>
      </w:pPr>
    </w:lvl>
    <w:lvl w:ilvl="8" w:tplc="0616E5B4"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1840C5CA">
      <w:start w:val="1"/>
      <w:numFmt w:val="lowerRoman"/>
      <w:lvlText w:val="(%1)"/>
      <w:lvlJc w:val="left"/>
      <w:pPr>
        <w:ind w:left="1080" w:hanging="720"/>
      </w:pPr>
      <w:rPr>
        <w:rFonts w:hint="default"/>
      </w:rPr>
    </w:lvl>
    <w:lvl w:ilvl="1" w:tplc="5CFCB5A0" w:tentative="1">
      <w:start w:val="1"/>
      <w:numFmt w:val="lowerLetter"/>
      <w:lvlText w:val="%2."/>
      <w:lvlJc w:val="left"/>
      <w:pPr>
        <w:ind w:left="1440" w:hanging="360"/>
      </w:pPr>
    </w:lvl>
    <w:lvl w:ilvl="2" w:tplc="4078B04E" w:tentative="1">
      <w:start w:val="1"/>
      <w:numFmt w:val="lowerRoman"/>
      <w:lvlText w:val="%3."/>
      <w:lvlJc w:val="right"/>
      <w:pPr>
        <w:ind w:left="2160" w:hanging="180"/>
      </w:pPr>
    </w:lvl>
    <w:lvl w:ilvl="3" w:tplc="27AC46F6" w:tentative="1">
      <w:start w:val="1"/>
      <w:numFmt w:val="decimal"/>
      <w:lvlText w:val="%4."/>
      <w:lvlJc w:val="left"/>
      <w:pPr>
        <w:ind w:left="2880" w:hanging="360"/>
      </w:pPr>
    </w:lvl>
    <w:lvl w:ilvl="4" w:tplc="9ED4A2B8" w:tentative="1">
      <w:start w:val="1"/>
      <w:numFmt w:val="lowerLetter"/>
      <w:lvlText w:val="%5."/>
      <w:lvlJc w:val="left"/>
      <w:pPr>
        <w:ind w:left="3600" w:hanging="360"/>
      </w:pPr>
    </w:lvl>
    <w:lvl w:ilvl="5" w:tplc="ED7C311E" w:tentative="1">
      <w:start w:val="1"/>
      <w:numFmt w:val="lowerRoman"/>
      <w:lvlText w:val="%6."/>
      <w:lvlJc w:val="right"/>
      <w:pPr>
        <w:ind w:left="4320" w:hanging="180"/>
      </w:pPr>
    </w:lvl>
    <w:lvl w:ilvl="6" w:tplc="D166D180" w:tentative="1">
      <w:start w:val="1"/>
      <w:numFmt w:val="decimal"/>
      <w:lvlText w:val="%7."/>
      <w:lvlJc w:val="left"/>
      <w:pPr>
        <w:ind w:left="5040" w:hanging="360"/>
      </w:pPr>
    </w:lvl>
    <w:lvl w:ilvl="7" w:tplc="C7F0E8A2" w:tentative="1">
      <w:start w:val="1"/>
      <w:numFmt w:val="lowerLetter"/>
      <w:lvlText w:val="%8."/>
      <w:lvlJc w:val="left"/>
      <w:pPr>
        <w:ind w:left="5760" w:hanging="360"/>
      </w:pPr>
    </w:lvl>
    <w:lvl w:ilvl="8" w:tplc="462EC3BC"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414A41BC">
      <w:start w:val="1"/>
      <w:numFmt w:val="lowerRoman"/>
      <w:lvlText w:val="(%1)"/>
      <w:lvlJc w:val="left"/>
      <w:pPr>
        <w:ind w:left="1080" w:hanging="720"/>
      </w:pPr>
      <w:rPr>
        <w:rFonts w:hint="default"/>
      </w:rPr>
    </w:lvl>
    <w:lvl w:ilvl="1" w:tplc="1508434C" w:tentative="1">
      <w:start w:val="1"/>
      <w:numFmt w:val="lowerLetter"/>
      <w:lvlText w:val="%2."/>
      <w:lvlJc w:val="left"/>
      <w:pPr>
        <w:ind w:left="1440" w:hanging="360"/>
      </w:pPr>
    </w:lvl>
    <w:lvl w:ilvl="2" w:tplc="23F6EFC4" w:tentative="1">
      <w:start w:val="1"/>
      <w:numFmt w:val="lowerRoman"/>
      <w:lvlText w:val="%3."/>
      <w:lvlJc w:val="right"/>
      <w:pPr>
        <w:ind w:left="2160" w:hanging="180"/>
      </w:pPr>
    </w:lvl>
    <w:lvl w:ilvl="3" w:tplc="E48A24E6" w:tentative="1">
      <w:start w:val="1"/>
      <w:numFmt w:val="decimal"/>
      <w:lvlText w:val="%4."/>
      <w:lvlJc w:val="left"/>
      <w:pPr>
        <w:ind w:left="2880" w:hanging="360"/>
      </w:pPr>
    </w:lvl>
    <w:lvl w:ilvl="4" w:tplc="E94499F8" w:tentative="1">
      <w:start w:val="1"/>
      <w:numFmt w:val="lowerLetter"/>
      <w:lvlText w:val="%5."/>
      <w:lvlJc w:val="left"/>
      <w:pPr>
        <w:ind w:left="3600" w:hanging="360"/>
      </w:pPr>
    </w:lvl>
    <w:lvl w:ilvl="5" w:tplc="4B00B7F2" w:tentative="1">
      <w:start w:val="1"/>
      <w:numFmt w:val="lowerRoman"/>
      <w:lvlText w:val="%6."/>
      <w:lvlJc w:val="right"/>
      <w:pPr>
        <w:ind w:left="4320" w:hanging="180"/>
      </w:pPr>
    </w:lvl>
    <w:lvl w:ilvl="6" w:tplc="68481732" w:tentative="1">
      <w:start w:val="1"/>
      <w:numFmt w:val="decimal"/>
      <w:lvlText w:val="%7."/>
      <w:lvlJc w:val="left"/>
      <w:pPr>
        <w:ind w:left="5040" w:hanging="360"/>
      </w:pPr>
    </w:lvl>
    <w:lvl w:ilvl="7" w:tplc="229C44DA" w:tentative="1">
      <w:start w:val="1"/>
      <w:numFmt w:val="lowerLetter"/>
      <w:lvlText w:val="%8."/>
      <w:lvlJc w:val="left"/>
      <w:pPr>
        <w:ind w:left="5760" w:hanging="360"/>
      </w:pPr>
    </w:lvl>
    <w:lvl w:ilvl="8" w:tplc="C7B29C6C"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1EBC752A">
      <w:start w:val="1"/>
      <w:numFmt w:val="lowerRoman"/>
      <w:lvlText w:val="(%1)"/>
      <w:lvlJc w:val="left"/>
      <w:pPr>
        <w:ind w:left="1080" w:hanging="720"/>
      </w:pPr>
      <w:rPr>
        <w:rFonts w:hint="default"/>
      </w:rPr>
    </w:lvl>
    <w:lvl w:ilvl="1" w:tplc="36A0101E" w:tentative="1">
      <w:start w:val="1"/>
      <w:numFmt w:val="lowerLetter"/>
      <w:lvlText w:val="%2."/>
      <w:lvlJc w:val="left"/>
      <w:pPr>
        <w:ind w:left="1440" w:hanging="360"/>
      </w:pPr>
    </w:lvl>
    <w:lvl w:ilvl="2" w:tplc="BC605408" w:tentative="1">
      <w:start w:val="1"/>
      <w:numFmt w:val="lowerRoman"/>
      <w:lvlText w:val="%3."/>
      <w:lvlJc w:val="right"/>
      <w:pPr>
        <w:ind w:left="2160" w:hanging="180"/>
      </w:pPr>
    </w:lvl>
    <w:lvl w:ilvl="3" w:tplc="141E25DA" w:tentative="1">
      <w:start w:val="1"/>
      <w:numFmt w:val="decimal"/>
      <w:lvlText w:val="%4."/>
      <w:lvlJc w:val="left"/>
      <w:pPr>
        <w:ind w:left="2880" w:hanging="360"/>
      </w:pPr>
    </w:lvl>
    <w:lvl w:ilvl="4" w:tplc="671C12FC" w:tentative="1">
      <w:start w:val="1"/>
      <w:numFmt w:val="lowerLetter"/>
      <w:lvlText w:val="%5."/>
      <w:lvlJc w:val="left"/>
      <w:pPr>
        <w:ind w:left="3600" w:hanging="360"/>
      </w:pPr>
    </w:lvl>
    <w:lvl w:ilvl="5" w:tplc="C7021910" w:tentative="1">
      <w:start w:val="1"/>
      <w:numFmt w:val="lowerRoman"/>
      <w:lvlText w:val="%6."/>
      <w:lvlJc w:val="right"/>
      <w:pPr>
        <w:ind w:left="4320" w:hanging="180"/>
      </w:pPr>
    </w:lvl>
    <w:lvl w:ilvl="6" w:tplc="F5161280" w:tentative="1">
      <w:start w:val="1"/>
      <w:numFmt w:val="decimal"/>
      <w:lvlText w:val="%7."/>
      <w:lvlJc w:val="left"/>
      <w:pPr>
        <w:ind w:left="5040" w:hanging="360"/>
      </w:pPr>
    </w:lvl>
    <w:lvl w:ilvl="7" w:tplc="1CC2C762" w:tentative="1">
      <w:start w:val="1"/>
      <w:numFmt w:val="lowerLetter"/>
      <w:lvlText w:val="%8."/>
      <w:lvlJc w:val="left"/>
      <w:pPr>
        <w:ind w:left="5760" w:hanging="360"/>
      </w:pPr>
    </w:lvl>
    <w:lvl w:ilvl="8" w:tplc="A9209CC6"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6DE45B72">
      <w:start w:val="1"/>
      <w:numFmt w:val="lowerRoman"/>
      <w:lvlText w:val="(%1)"/>
      <w:lvlJc w:val="left"/>
      <w:pPr>
        <w:ind w:left="1080" w:hanging="720"/>
      </w:pPr>
      <w:rPr>
        <w:rFonts w:hint="default"/>
      </w:rPr>
    </w:lvl>
    <w:lvl w:ilvl="1" w:tplc="850C85E6" w:tentative="1">
      <w:start w:val="1"/>
      <w:numFmt w:val="lowerLetter"/>
      <w:lvlText w:val="%2."/>
      <w:lvlJc w:val="left"/>
      <w:pPr>
        <w:ind w:left="1440" w:hanging="360"/>
      </w:pPr>
    </w:lvl>
    <w:lvl w:ilvl="2" w:tplc="579EDB62" w:tentative="1">
      <w:start w:val="1"/>
      <w:numFmt w:val="lowerRoman"/>
      <w:lvlText w:val="%3."/>
      <w:lvlJc w:val="right"/>
      <w:pPr>
        <w:ind w:left="2160" w:hanging="180"/>
      </w:pPr>
    </w:lvl>
    <w:lvl w:ilvl="3" w:tplc="DD64DD32" w:tentative="1">
      <w:start w:val="1"/>
      <w:numFmt w:val="decimal"/>
      <w:lvlText w:val="%4."/>
      <w:lvlJc w:val="left"/>
      <w:pPr>
        <w:ind w:left="2880" w:hanging="360"/>
      </w:pPr>
    </w:lvl>
    <w:lvl w:ilvl="4" w:tplc="76366818" w:tentative="1">
      <w:start w:val="1"/>
      <w:numFmt w:val="lowerLetter"/>
      <w:lvlText w:val="%5."/>
      <w:lvlJc w:val="left"/>
      <w:pPr>
        <w:ind w:left="3600" w:hanging="360"/>
      </w:pPr>
    </w:lvl>
    <w:lvl w:ilvl="5" w:tplc="C67E5652" w:tentative="1">
      <w:start w:val="1"/>
      <w:numFmt w:val="lowerRoman"/>
      <w:lvlText w:val="%6."/>
      <w:lvlJc w:val="right"/>
      <w:pPr>
        <w:ind w:left="4320" w:hanging="180"/>
      </w:pPr>
    </w:lvl>
    <w:lvl w:ilvl="6" w:tplc="DCF06CF4" w:tentative="1">
      <w:start w:val="1"/>
      <w:numFmt w:val="decimal"/>
      <w:lvlText w:val="%7."/>
      <w:lvlJc w:val="left"/>
      <w:pPr>
        <w:ind w:left="5040" w:hanging="360"/>
      </w:pPr>
    </w:lvl>
    <w:lvl w:ilvl="7" w:tplc="4F7CB412" w:tentative="1">
      <w:start w:val="1"/>
      <w:numFmt w:val="lowerLetter"/>
      <w:lvlText w:val="%8."/>
      <w:lvlJc w:val="left"/>
      <w:pPr>
        <w:ind w:left="5760" w:hanging="360"/>
      </w:pPr>
    </w:lvl>
    <w:lvl w:ilvl="8" w:tplc="955A0FD4"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E95AE76E">
      <w:start w:val="1"/>
      <w:numFmt w:val="lowerRoman"/>
      <w:lvlText w:val="(%1)"/>
      <w:lvlJc w:val="left"/>
      <w:pPr>
        <w:ind w:left="1080" w:hanging="720"/>
      </w:pPr>
      <w:rPr>
        <w:rFonts w:hint="default"/>
      </w:rPr>
    </w:lvl>
    <w:lvl w:ilvl="1" w:tplc="FF4E0E18" w:tentative="1">
      <w:start w:val="1"/>
      <w:numFmt w:val="lowerLetter"/>
      <w:lvlText w:val="%2."/>
      <w:lvlJc w:val="left"/>
      <w:pPr>
        <w:ind w:left="1440" w:hanging="360"/>
      </w:pPr>
    </w:lvl>
    <w:lvl w:ilvl="2" w:tplc="0A40789A" w:tentative="1">
      <w:start w:val="1"/>
      <w:numFmt w:val="lowerRoman"/>
      <w:lvlText w:val="%3."/>
      <w:lvlJc w:val="right"/>
      <w:pPr>
        <w:ind w:left="2160" w:hanging="180"/>
      </w:pPr>
    </w:lvl>
    <w:lvl w:ilvl="3" w:tplc="4E4E60CE" w:tentative="1">
      <w:start w:val="1"/>
      <w:numFmt w:val="decimal"/>
      <w:lvlText w:val="%4."/>
      <w:lvlJc w:val="left"/>
      <w:pPr>
        <w:ind w:left="2880" w:hanging="360"/>
      </w:pPr>
    </w:lvl>
    <w:lvl w:ilvl="4" w:tplc="28EC46D0" w:tentative="1">
      <w:start w:val="1"/>
      <w:numFmt w:val="lowerLetter"/>
      <w:lvlText w:val="%5."/>
      <w:lvlJc w:val="left"/>
      <w:pPr>
        <w:ind w:left="3600" w:hanging="360"/>
      </w:pPr>
    </w:lvl>
    <w:lvl w:ilvl="5" w:tplc="FF7831B0" w:tentative="1">
      <w:start w:val="1"/>
      <w:numFmt w:val="lowerRoman"/>
      <w:lvlText w:val="%6."/>
      <w:lvlJc w:val="right"/>
      <w:pPr>
        <w:ind w:left="4320" w:hanging="180"/>
      </w:pPr>
    </w:lvl>
    <w:lvl w:ilvl="6" w:tplc="955440D8" w:tentative="1">
      <w:start w:val="1"/>
      <w:numFmt w:val="decimal"/>
      <w:lvlText w:val="%7."/>
      <w:lvlJc w:val="left"/>
      <w:pPr>
        <w:ind w:left="5040" w:hanging="360"/>
      </w:pPr>
    </w:lvl>
    <w:lvl w:ilvl="7" w:tplc="FB98927E" w:tentative="1">
      <w:start w:val="1"/>
      <w:numFmt w:val="lowerLetter"/>
      <w:lvlText w:val="%8."/>
      <w:lvlJc w:val="left"/>
      <w:pPr>
        <w:ind w:left="5760" w:hanging="360"/>
      </w:pPr>
    </w:lvl>
    <w:lvl w:ilvl="8" w:tplc="58F07FFE"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BF4C5B60">
      <w:start w:val="1"/>
      <w:numFmt w:val="lowerRoman"/>
      <w:lvlText w:val="(%1)"/>
      <w:lvlJc w:val="left"/>
      <w:pPr>
        <w:ind w:left="1080" w:hanging="720"/>
      </w:pPr>
      <w:rPr>
        <w:rFonts w:hint="default"/>
      </w:rPr>
    </w:lvl>
    <w:lvl w:ilvl="1" w:tplc="CED8DBF8" w:tentative="1">
      <w:start w:val="1"/>
      <w:numFmt w:val="lowerLetter"/>
      <w:lvlText w:val="%2."/>
      <w:lvlJc w:val="left"/>
      <w:pPr>
        <w:ind w:left="1440" w:hanging="360"/>
      </w:pPr>
    </w:lvl>
    <w:lvl w:ilvl="2" w:tplc="3AC617C0" w:tentative="1">
      <w:start w:val="1"/>
      <w:numFmt w:val="lowerRoman"/>
      <w:lvlText w:val="%3."/>
      <w:lvlJc w:val="right"/>
      <w:pPr>
        <w:ind w:left="2160" w:hanging="180"/>
      </w:pPr>
    </w:lvl>
    <w:lvl w:ilvl="3" w:tplc="A5EE4B06" w:tentative="1">
      <w:start w:val="1"/>
      <w:numFmt w:val="decimal"/>
      <w:lvlText w:val="%4."/>
      <w:lvlJc w:val="left"/>
      <w:pPr>
        <w:ind w:left="2880" w:hanging="360"/>
      </w:pPr>
    </w:lvl>
    <w:lvl w:ilvl="4" w:tplc="A6861524" w:tentative="1">
      <w:start w:val="1"/>
      <w:numFmt w:val="lowerLetter"/>
      <w:lvlText w:val="%5."/>
      <w:lvlJc w:val="left"/>
      <w:pPr>
        <w:ind w:left="3600" w:hanging="360"/>
      </w:pPr>
    </w:lvl>
    <w:lvl w:ilvl="5" w:tplc="461CFC52" w:tentative="1">
      <w:start w:val="1"/>
      <w:numFmt w:val="lowerRoman"/>
      <w:lvlText w:val="%6."/>
      <w:lvlJc w:val="right"/>
      <w:pPr>
        <w:ind w:left="4320" w:hanging="180"/>
      </w:pPr>
    </w:lvl>
    <w:lvl w:ilvl="6" w:tplc="637C2582" w:tentative="1">
      <w:start w:val="1"/>
      <w:numFmt w:val="decimal"/>
      <w:lvlText w:val="%7."/>
      <w:lvlJc w:val="left"/>
      <w:pPr>
        <w:ind w:left="5040" w:hanging="360"/>
      </w:pPr>
    </w:lvl>
    <w:lvl w:ilvl="7" w:tplc="407E8F8E" w:tentative="1">
      <w:start w:val="1"/>
      <w:numFmt w:val="lowerLetter"/>
      <w:lvlText w:val="%8."/>
      <w:lvlJc w:val="left"/>
      <w:pPr>
        <w:ind w:left="5760" w:hanging="360"/>
      </w:pPr>
    </w:lvl>
    <w:lvl w:ilvl="8" w:tplc="B70E45CA"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FAA7A20"/>
    <w:multiLevelType w:val="hybridMultilevel"/>
    <w:tmpl w:val="7FAA7A20"/>
    <w:lvl w:ilvl="0" w:tplc="BC2EBAE4">
      <w:start w:val="1"/>
      <w:numFmt w:val="bullet"/>
      <w:lvlText w:val=""/>
      <w:lvlJc w:val="left"/>
      <w:pPr>
        <w:tabs>
          <w:tab w:val="num" w:pos="720"/>
        </w:tabs>
        <w:ind w:left="720" w:hanging="360"/>
      </w:pPr>
      <w:rPr>
        <w:rFonts w:ascii="Symbol" w:hAnsi="Symbol"/>
      </w:rPr>
    </w:lvl>
    <w:lvl w:ilvl="1" w:tplc="4950D58A">
      <w:start w:val="1"/>
      <w:numFmt w:val="bullet"/>
      <w:lvlText w:val="o"/>
      <w:lvlJc w:val="left"/>
      <w:pPr>
        <w:tabs>
          <w:tab w:val="num" w:pos="1440"/>
        </w:tabs>
        <w:ind w:left="1440" w:hanging="360"/>
      </w:pPr>
      <w:rPr>
        <w:rFonts w:ascii="Courier New" w:hAnsi="Courier New"/>
      </w:rPr>
    </w:lvl>
    <w:lvl w:ilvl="2" w:tplc="C1A468DA">
      <w:start w:val="1"/>
      <w:numFmt w:val="bullet"/>
      <w:lvlText w:val=""/>
      <w:lvlJc w:val="left"/>
      <w:pPr>
        <w:tabs>
          <w:tab w:val="num" w:pos="2160"/>
        </w:tabs>
        <w:ind w:left="2160" w:hanging="360"/>
      </w:pPr>
      <w:rPr>
        <w:rFonts w:ascii="Wingdings" w:hAnsi="Wingdings"/>
      </w:rPr>
    </w:lvl>
    <w:lvl w:ilvl="3" w:tplc="DDE06866">
      <w:start w:val="1"/>
      <w:numFmt w:val="bullet"/>
      <w:lvlText w:val=""/>
      <w:lvlJc w:val="left"/>
      <w:pPr>
        <w:tabs>
          <w:tab w:val="num" w:pos="2880"/>
        </w:tabs>
        <w:ind w:left="2880" w:hanging="360"/>
      </w:pPr>
      <w:rPr>
        <w:rFonts w:ascii="Symbol" w:hAnsi="Symbol"/>
      </w:rPr>
    </w:lvl>
    <w:lvl w:ilvl="4" w:tplc="723AB45A">
      <w:start w:val="1"/>
      <w:numFmt w:val="bullet"/>
      <w:lvlText w:val="o"/>
      <w:lvlJc w:val="left"/>
      <w:pPr>
        <w:tabs>
          <w:tab w:val="num" w:pos="3600"/>
        </w:tabs>
        <w:ind w:left="3600" w:hanging="360"/>
      </w:pPr>
      <w:rPr>
        <w:rFonts w:ascii="Courier New" w:hAnsi="Courier New"/>
      </w:rPr>
    </w:lvl>
    <w:lvl w:ilvl="5" w:tplc="8788D788">
      <w:start w:val="1"/>
      <w:numFmt w:val="bullet"/>
      <w:lvlText w:val=""/>
      <w:lvlJc w:val="left"/>
      <w:pPr>
        <w:tabs>
          <w:tab w:val="num" w:pos="4320"/>
        </w:tabs>
        <w:ind w:left="4320" w:hanging="360"/>
      </w:pPr>
      <w:rPr>
        <w:rFonts w:ascii="Wingdings" w:hAnsi="Wingdings"/>
      </w:rPr>
    </w:lvl>
    <w:lvl w:ilvl="6" w:tplc="2A009C20">
      <w:start w:val="1"/>
      <w:numFmt w:val="bullet"/>
      <w:lvlText w:val=""/>
      <w:lvlJc w:val="left"/>
      <w:pPr>
        <w:tabs>
          <w:tab w:val="num" w:pos="5040"/>
        </w:tabs>
        <w:ind w:left="5040" w:hanging="360"/>
      </w:pPr>
      <w:rPr>
        <w:rFonts w:ascii="Symbol" w:hAnsi="Symbol"/>
      </w:rPr>
    </w:lvl>
    <w:lvl w:ilvl="7" w:tplc="E3C225D6">
      <w:start w:val="1"/>
      <w:numFmt w:val="bullet"/>
      <w:lvlText w:val="o"/>
      <w:lvlJc w:val="left"/>
      <w:pPr>
        <w:tabs>
          <w:tab w:val="num" w:pos="5760"/>
        </w:tabs>
        <w:ind w:left="5760" w:hanging="360"/>
      </w:pPr>
      <w:rPr>
        <w:rFonts w:ascii="Courier New" w:hAnsi="Courier New"/>
      </w:rPr>
    </w:lvl>
    <w:lvl w:ilvl="8" w:tplc="DBA8674C">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144"/>
    <w:rsid w:val="00135DB5"/>
    <w:rsid w:val="00150A7C"/>
    <w:rsid w:val="001744BC"/>
    <w:rsid w:val="0017789D"/>
    <w:rsid w:val="001E0258"/>
    <w:rsid w:val="00242FA1"/>
    <w:rsid w:val="002D0B43"/>
    <w:rsid w:val="002D2590"/>
    <w:rsid w:val="00302499"/>
    <w:rsid w:val="003A0FF6"/>
    <w:rsid w:val="003D09F9"/>
    <w:rsid w:val="003F3A3F"/>
    <w:rsid w:val="00423C8A"/>
    <w:rsid w:val="004D3713"/>
    <w:rsid w:val="00515A0B"/>
    <w:rsid w:val="00547E2F"/>
    <w:rsid w:val="00615472"/>
    <w:rsid w:val="00653144"/>
    <w:rsid w:val="006948EB"/>
    <w:rsid w:val="00710CFA"/>
    <w:rsid w:val="00710D40"/>
    <w:rsid w:val="00794AE6"/>
    <w:rsid w:val="007C27FA"/>
    <w:rsid w:val="008158B3"/>
    <w:rsid w:val="008217E9"/>
    <w:rsid w:val="00830329"/>
    <w:rsid w:val="0083041A"/>
    <w:rsid w:val="0084137B"/>
    <w:rsid w:val="00891224"/>
    <w:rsid w:val="0092616A"/>
    <w:rsid w:val="00946050"/>
    <w:rsid w:val="00947B92"/>
    <w:rsid w:val="009613CE"/>
    <w:rsid w:val="009F19AD"/>
    <w:rsid w:val="009F6AD8"/>
    <w:rsid w:val="00AD64EB"/>
    <w:rsid w:val="00B75381"/>
    <w:rsid w:val="00C03295"/>
    <w:rsid w:val="00CB5F6D"/>
    <w:rsid w:val="00D77C49"/>
    <w:rsid w:val="00E435DB"/>
    <w:rsid w:val="00E743C9"/>
    <w:rsid w:val="00E9595C"/>
    <w:rsid w:val="00F00B2F"/>
    <w:rsid w:val="00F01395"/>
    <w:rsid w:val="00F36AB3"/>
    <w:rsid w:val="00FB2337"/>
    <w:rsid w:val="00FB36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AB373"/>
  <w15:docId w15:val="{C44B8DAB-8C50-4498-B721-886FE7E10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5943334">
      <w:bodyDiv w:val="1"/>
      <w:marLeft w:val="0"/>
      <w:marRight w:val="0"/>
      <w:marTop w:val="0"/>
      <w:marBottom w:val="0"/>
      <w:divBdr>
        <w:top w:val="none" w:sz="0" w:space="0" w:color="auto"/>
        <w:left w:val="none" w:sz="0" w:space="0" w:color="auto"/>
        <w:bottom w:val="none" w:sz="0" w:space="0" w:color="auto"/>
        <w:right w:val="none" w:sz="0" w:space="0" w:color="auto"/>
      </w:divBdr>
      <w:divsChild>
        <w:div w:id="3061301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9C618C" w:rsidRDefault="009C618C" w:rsidP="009C618C">
          <w:pPr>
            <w:pStyle w:val="81DDF2EDE657440381F5B1C78D8649AF"/>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9C618C" w:rsidRDefault="009C618C" w:rsidP="009C618C">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9C618C" w:rsidRDefault="009C618C" w:rsidP="009C618C">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9C618C" w:rsidRDefault="009C618C" w:rsidP="009C618C">
          <w:pPr>
            <w:pStyle w:val="1E600976D9D14551948E2FF5E77F1629"/>
          </w:pPr>
          <w:r w:rsidRPr="00D858FE">
            <w:rPr>
              <w:rStyle w:val="PlaceholderText"/>
            </w:rPr>
            <w:t>Choose an item.</w:t>
          </w:r>
        </w:p>
      </w:docPartBody>
    </w:docPart>
    <w:docPart>
      <w:docPartPr>
        <w:name w:val="4E0A2591F2A24525B54BBEE65B545DE4"/>
        <w:category>
          <w:name w:val="General"/>
          <w:gallery w:val="placeholder"/>
        </w:category>
        <w:types>
          <w:type w:val="bbPlcHdr"/>
        </w:types>
        <w:behaviors>
          <w:behavior w:val="content"/>
        </w:behaviors>
        <w:guid w:val="{DE4EF338-8D74-489B-9741-C42C0CCEB09A}"/>
      </w:docPartPr>
      <w:docPartBody>
        <w:p w:rsidR="009C618C" w:rsidRDefault="009C618C" w:rsidP="009C618C">
          <w:pPr>
            <w:pStyle w:val="4E0A2591F2A24525B54BBEE65B545DE4"/>
          </w:pPr>
          <w:r w:rsidRPr="00D858FE">
            <w:rPr>
              <w:rStyle w:val="PlaceholderText"/>
            </w:rPr>
            <w:t>Choose an item.</w:t>
          </w:r>
        </w:p>
      </w:docPartBody>
    </w:docPart>
    <w:docPart>
      <w:docPartPr>
        <w:name w:val="8163AB3219D343E68437D0978A017B01"/>
        <w:category>
          <w:name w:val="General"/>
          <w:gallery w:val="placeholder"/>
        </w:category>
        <w:types>
          <w:type w:val="bbPlcHdr"/>
        </w:types>
        <w:behaviors>
          <w:behavior w:val="content"/>
        </w:behaviors>
        <w:guid w:val="{C4C44CCD-9335-4CA1-BAA0-DC21730CB951}"/>
      </w:docPartPr>
      <w:docPartBody>
        <w:p w:rsidR="009C618C" w:rsidRDefault="009C618C" w:rsidP="009C618C">
          <w:pPr>
            <w:pStyle w:val="8163AB3219D343E68437D0978A017B01"/>
          </w:pPr>
          <w:r w:rsidRPr="00D858FE">
            <w:rPr>
              <w:rStyle w:val="PlaceholderText"/>
            </w:rPr>
            <w:t>Choose an item.</w:t>
          </w:r>
        </w:p>
      </w:docPartBody>
    </w:docPart>
    <w:docPart>
      <w:docPartPr>
        <w:name w:val="E2B4FAAB4022437FAFF2D83716BC32D5"/>
        <w:category>
          <w:name w:val="General"/>
          <w:gallery w:val="placeholder"/>
        </w:category>
        <w:types>
          <w:type w:val="bbPlcHdr"/>
        </w:types>
        <w:behaviors>
          <w:behavior w:val="content"/>
        </w:behaviors>
        <w:guid w:val="{E01C277A-F23D-4A11-A36E-862E6821706E}"/>
      </w:docPartPr>
      <w:docPartBody>
        <w:p w:rsidR="009C618C" w:rsidRDefault="009C618C" w:rsidP="009C618C">
          <w:pPr>
            <w:pStyle w:val="E2B4FAAB4022437FAFF2D83716BC32D5"/>
          </w:pPr>
          <w:r w:rsidRPr="00D858FE">
            <w:rPr>
              <w:rStyle w:val="PlaceholderText"/>
            </w:rPr>
            <w:t>Choose an item.</w:t>
          </w:r>
        </w:p>
      </w:docPartBody>
    </w:docPart>
    <w:docPart>
      <w:docPartPr>
        <w:name w:val="FF975E2BB27142859A5439198F69BE5F"/>
        <w:category>
          <w:name w:val="General"/>
          <w:gallery w:val="placeholder"/>
        </w:category>
        <w:types>
          <w:type w:val="bbPlcHdr"/>
        </w:types>
        <w:behaviors>
          <w:behavior w:val="content"/>
        </w:behaviors>
        <w:guid w:val="{17677492-9265-4F85-92E6-3B82BDA289A8}"/>
      </w:docPartPr>
      <w:docPartBody>
        <w:p w:rsidR="009C618C" w:rsidRDefault="009C618C" w:rsidP="009C618C">
          <w:pPr>
            <w:pStyle w:val="FF975E2BB27142859A5439198F69BE5F"/>
          </w:pPr>
          <w:r w:rsidRPr="00D858FE">
            <w:rPr>
              <w:rStyle w:val="PlaceholderText"/>
            </w:rPr>
            <w:t>Choose an item.</w:t>
          </w:r>
        </w:p>
      </w:docPartBody>
    </w:docPart>
    <w:docPart>
      <w:docPartPr>
        <w:name w:val="84FB240F5EF04F3FB84DD3BD56F6EF4E"/>
        <w:category>
          <w:name w:val="General"/>
          <w:gallery w:val="placeholder"/>
        </w:category>
        <w:types>
          <w:type w:val="bbPlcHdr"/>
        </w:types>
        <w:behaviors>
          <w:behavior w:val="content"/>
        </w:behaviors>
        <w:guid w:val="{95AFAB5B-1CCC-473A-BDF4-98A9EC22F7A8}"/>
      </w:docPartPr>
      <w:docPartBody>
        <w:p w:rsidR="009C618C" w:rsidRDefault="009C618C" w:rsidP="009C618C">
          <w:pPr>
            <w:pStyle w:val="84FB240F5EF04F3FB84DD3BD56F6EF4E"/>
          </w:pPr>
          <w:r w:rsidRPr="00D858FE">
            <w:rPr>
              <w:rStyle w:val="PlaceholderText"/>
            </w:rPr>
            <w:t>Choose an item.</w:t>
          </w:r>
        </w:p>
      </w:docPartBody>
    </w:docPart>
    <w:docPart>
      <w:docPartPr>
        <w:name w:val="48B83F6ED54E4517AB7E5E27B19146AC"/>
        <w:category>
          <w:name w:val="General"/>
          <w:gallery w:val="placeholder"/>
        </w:category>
        <w:types>
          <w:type w:val="bbPlcHdr"/>
        </w:types>
        <w:behaviors>
          <w:behavior w:val="content"/>
        </w:behaviors>
        <w:guid w:val="{7BC9D79A-9258-43E7-8CB0-22ABC2FDAA71}"/>
      </w:docPartPr>
      <w:docPartBody>
        <w:p w:rsidR="009C618C" w:rsidRDefault="009C618C" w:rsidP="009C618C">
          <w:pPr>
            <w:pStyle w:val="48B83F6ED54E4517AB7E5E27B19146AC"/>
          </w:pPr>
          <w:r w:rsidRPr="00D858FE">
            <w:rPr>
              <w:rStyle w:val="PlaceholderText"/>
            </w:rPr>
            <w:t>Choose an item.</w:t>
          </w:r>
        </w:p>
      </w:docPartBody>
    </w:docPart>
    <w:docPart>
      <w:docPartPr>
        <w:name w:val="F96AF898899542BA895A75AF9C0A223E"/>
        <w:category>
          <w:name w:val="General"/>
          <w:gallery w:val="placeholder"/>
        </w:category>
        <w:types>
          <w:type w:val="bbPlcHdr"/>
        </w:types>
        <w:behaviors>
          <w:behavior w:val="content"/>
        </w:behaviors>
        <w:guid w:val="{26DA9554-D0DA-451B-946B-8B0C4C6FDF90}"/>
      </w:docPartPr>
      <w:docPartBody>
        <w:p w:rsidR="009C618C" w:rsidRDefault="009C618C" w:rsidP="009C618C">
          <w:pPr>
            <w:pStyle w:val="F96AF898899542BA895A75AF9C0A223E"/>
          </w:pPr>
          <w:r w:rsidRPr="00D858FE">
            <w:rPr>
              <w:rStyle w:val="PlaceholderText"/>
            </w:rPr>
            <w:t>Choose an item.</w:t>
          </w:r>
        </w:p>
      </w:docPartBody>
    </w:docPart>
    <w:docPart>
      <w:docPartPr>
        <w:name w:val="7EAFC2D36CA34DF8BE7973600FB7C22E"/>
        <w:category>
          <w:name w:val="General"/>
          <w:gallery w:val="placeholder"/>
        </w:category>
        <w:types>
          <w:type w:val="bbPlcHdr"/>
        </w:types>
        <w:behaviors>
          <w:behavior w:val="content"/>
        </w:behaviors>
        <w:guid w:val="{82903176-0EB3-455B-BF8D-5043F1422CAE}"/>
      </w:docPartPr>
      <w:docPartBody>
        <w:p w:rsidR="009C618C" w:rsidRDefault="009C618C" w:rsidP="009C618C">
          <w:pPr>
            <w:pStyle w:val="7EAFC2D36CA34DF8BE7973600FB7C22E"/>
          </w:pPr>
          <w:r w:rsidRPr="00D858FE">
            <w:rPr>
              <w:rStyle w:val="PlaceholderText"/>
            </w:rPr>
            <w:t>Choose an item.</w:t>
          </w:r>
        </w:p>
      </w:docPartBody>
    </w:docPart>
    <w:docPart>
      <w:docPartPr>
        <w:name w:val="4D909915B85F4399882898BFADFBF72A"/>
        <w:category>
          <w:name w:val="General"/>
          <w:gallery w:val="placeholder"/>
        </w:category>
        <w:types>
          <w:type w:val="bbPlcHdr"/>
        </w:types>
        <w:behaviors>
          <w:behavior w:val="content"/>
        </w:behaviors>
        <w:guid w:val="{B378CF0A-DFA0-4B5A-B362-F83876E3567F}"/>
      </w:docPartPr>
      <w:docPartBody>
        <w:p w:rsidR="009C618C" w:rsidRDefault="009C618C" w:rsidP="009C618C">
          <w:pPr>
            <w:pStyle w:val="4D909915B85F4399882898BFADFBF72A"/>
          </w:pPr>
          <w:r w:rsidRPr="00D858FE">
            <w:rPr>
              <w:rStyle w:val="PlaceholderText"/>
            </w:rPr>
            <w:t>Choose an item.</w:t>
          </w:r>
        </w:p>
      </w:docPartBody>
    </w:docPart>
    <w:docPart>
      <w:docPartPr>
        <w:name w:val="F6EA6E37188048C3B22D12810BE83164"/>
        <w:category>
          <w:name w:val="General"/>
          <w:gallery w:val="placeholder"/>
        </w:category>
        <w:types>
          <w:type w:val="bbPlcHdr"/>
        </w:types>
        <w:behaviors>
          <w:behavior w:val="content"/>
        </w:behaviors>
        <w:guid w:val="{F69CDFD3-2914-4E85-90B7-2D592A3F5739}"/>
      </w:docPartPr>
      <w:docPartBody>
        <w:p w:rsidR="009C618C" w:rsidRDefault="009C618C" w:rsidP="009C618C">
          <w:pPr>
            <w:pStyle w:val="F6EA6E37188048C3B22D12810BE83164"/>
          </w:pPr>
          <w:r w:rsidRPr="00D858FE">
            <w:rPr>
              <w:rStyle w:val="PlaceholderText"/>
            </w:rPr>
            <w:t>Choose an item.</w:t>
          </w:r>
        </w:p>
      </w:docPartBody>
    </w:docPart>
    <w:docPart>
      <w:docPartPr>
        <w:name w:val="4DD35A3354454C9DA6B1C32605567C6C"/>
        <w:category>
          <w:name w:val="General"/>
          <w:gallery w:val="placeholder"/>
        </w:category>
        <w:types>
          <w:type w:val="bbPlcHdr"/>
        </w:types>
        <w:behaviors>
          <w:behavior w:val="content"/>
        </w:behaviors>
        <w:guid w:val="{F8EB7429-626F-4C35-A91A-45E789848686}"/>
      </w:docPartPr>
      <w:docPartBody>
        <w:p w:rsidR="009C618C" w:rsidRDefault="009C618C" w:rsidP="009C618C">
          <w:pPr>
            <w:pStyle w:val="4DD35A3354454C9DA6B1C32605567C6C"/>
          </w:pPr>
          <w:r w:rsidRPr="00D858FE">
            <w:rPr>
              <w:rStyle w:val="PlaceholderText"/>
            </w:rPr>
            <w:t>Choose an item.</w:t>
          </w:r>
        </w:p>
      </w:docPartBody>
    </w:docPart>
    <w:docPart>
      <w:docPartPr>
        <w:name w:val="EEEF63AEE5E14686A4834243D42AAA6A"/>
        <w:category>
          <w:name w:val="General"/>
          <w:gallery w:val="placeholder"/>
        </w:category>
        <w:types>
          <w:type w:val="bbPlcHdr"/>
        </w:types>
        <w:behaviors>
          <w:behavior w:val="content"/>
        </w:behaviors>
        <w:guid w:val="{F87CE2F9-59E8-4089-ABFD-AA7E1FC7717C}"/>
      </w:docPartPr>
      <w:docPartBody>
        <w:p w:rsidR="00922B97" w:rsidRDefault="009C618C" w:rsidP="009C618C">
          <w:pPr>
            <w:pStyle w:val="EEEF63AEE5E14686A4834243D42AAA6A"/>
          </w:pPr>
          <w:r w:rsidRPr="00D858FE">
            <w:rPr>
              <w:rStyle w:val="PlaceholderText"/>
            </w:rPr>
            <w:t>Choose an item.</w:t>
          </w:r>
        </w:p>
      </w:docPartBody>
    </w:docPart>
    <w:docPart>
      <w:docPartPr>
        <w:name w:val="BFEF8F89FE2E45A0902BE2751224F90B"/>
        <w:category>
          <w:name w:val="General"/>
          <w:gallery w:val="placeholder"/>
        </w:category>
        <w:types>
          <w:type w:val="bbPlcHdr"/>
        </w:types>
        <w:behaviors>
          <w:behavior w:val="content"/>
        </w:behaviors>
        <w:guid w:val="{81E4DFAE-D9CA-4C4B-8B9A-AD65E60C28EB}"/>
      </w:docPartPr>
      <w:docPartBody>
        <w:p w:rsidR="00922B97" w:rsidRDefault="009C618C" w:rsidP="009C618C">
          <w:pPr>
            <w:pStyle w:val="BFEF8F89FE2E45A0902BE2751224F90B"/>
          </w:pPr>
          <w:r w:rsidRPr="00D858FE">
            <w:rPr>
              <w:rStyle w:val="PlaceholderText"/>
            </w:rPr>
            <w:t>Choose an item.</w:t>
          </w:r>
        </w:p>
      </w:docPartBody>
    </w:docPart>
    <w:docPart>
      <w:docPartPr>
        <w:name w:val="2FC51CAF1AED41C6B303EE689DCC89B0"/>
        <w:category>
          <w:name w:val="General"/>
          <w:gallery w:val="placeholder"/>
        </w:category>
        <w:types>
          <w:type w:val="bbPlcHdr"/>
        </w:types>
        <w:behaviors>
          <w:behavior w:val="content"/>
        </w:behaviors>
        <w:guid w:val="{E1CBDFD5-AC23-40D8-9B41-9B73CB9B9E6E}"/>
      </w:docPartPr>
      <w:docPartBody>
        <w:p w:rsidR="00922B97" w:rsidRDefault="009C618C" w:rsidP="009C618C">
          <w:pPr>
            <w:pStyle w:val="2FC51CAF1AED41C6B303EE689DCC89B0"/>
          </w:pPr>
          <w:r w:rsidRPr="00D858FE">
            <w:rPr>
              <w:rStyle w:val="PlaceholderText"/>
            </w:rPr>
            <w:t>Choose an item.</w:t>
          </w:r>
        </w:p>
      </w:docPartBody>
    </w:docPart>
    <w:docPart>
      <w:docPartPr>
        <w:name w:val="4AA1C4D03F6044629B1014A4981023E0"/>
        <w:category>
          <w:name w:val="General"/>
          <w:gallery w:val="placeholder"/>
        </w:category>
        <w:types>
          <w:type w:val="bbPlcHdr"/>
        </w:types>
        <w:behaviors>
          <w:behavior w:val="content"/>
        </w:behaviors>
        <w:guid w:val="{04B055E8-9B97-46CD-B74B-419528DC847D}"/>
      </w:docPartPr>
      <w:docPartBody>
        <w:p w:rsidR="00922B97" w:rsidRDefault="009C618C" w:rsidP="009C618C">
          <w:pPr>
            <w:pStyle w:val="4AA1C4D03F6044629B1014A4981023E0"/>
          </w:pPr>
          <w:r w:rsidRPr="00D858FE">
            <w:rPr>
              <w:rStyle w:val="PlaceholderText"/>
            </w:rPr>
            <w:t>Choose an item.</w:t>
          </w:r>
        </w:p>
      </w:docPartBody>
    </w:docPart>
    <w:docPart>
      <w:docPartPr>
        <w:name w:val="87BDFF673A784690BF6175B51FB6003D"/>
        <w:category>
          <w:name w:val="General"/>
          <w:gallery w:val="placeholder"/>
        </w:category>
        <w:types>
          <w:type w:val="bbPlcHdr"/>
        </w:types>
        <w:behaviors>
          <w:behavior w:val="content"/>
        </w:behaviors>
        <w:guid w:val="{34701368-1858-4CD1-8DFF-EBA8863D28A4}"/>
      </w:docPartPr>
      <w:docPartBody>
        <w:p w:rsidR="00922B97" w:rsidRDefault="009C618C" w:rsidP="009C618C">
          <w:pPr>
            <w:pStyle w:val="87BDFF673A784690BF6175B51FB6003D"/>
          </w:pPr>
          <w:r w:rsidRPr="00D858FE">
            <w:rPr>
              <w:rStyle w:val="PlaceholderText"/>
            </w:rPr>
            <w:t>Choose an item.</w:t>
          </w:r>
        </w:p>
      </w:docPartBody>
    </w:docPart>
    <w:docPart>
      <w:docPartPr>
        <w:name w:val="2E321927ACC2492E90297F7646A329E1"/>
        <w:category>
          <w:name w:val="General"/>
          <w:gallery w:val="placeholder"/>
        </w:category>
        <w:types>
          <w:type w:val="bbPlcHdr"/>
        </w:types>
        <w:behaviors>
          <w:behavior w:val="content"/>
        </w:behaviors>
        <w:guid w:val="{AF73C82F-D21A-473F-A399-A1BFA9CBEDA1}"/>
      </w:docPartPr>
      <w:docPartBody>
        <w:p w:rsidR="00922B97" w:rsidRDefault="009C618C" w:rsidP="009C618C">
          <w:pPr>
            <w:pStyle w:val="2E321927ACC2492E90297F7646A329E1"/>
          </w:pPr>
          <w:r w:rsidRPr="00D858FE">
            <w:rPr>
              <w:rStyle w:val="PlaceholderText"/>
            </w:rPr>
            <w:t>Choose an item.</w:t>
          </w:r>
        </w:p>
      </w:docPartBody>
    </w:docPart>
    <w:docPart>
      <w:docPartPr>
        <w:name w:val="B1F066C384CF4272B1E8A7526F012357"/>
        <w:category>
          <w:name w:val="General"/>
          <w:gallery w:val="placeholder"/>
        </w:category>
        <w:types>
          <w:type w:val="bbPlcHdr"/>
        </w:types>
        <w:behaviors>
          <w:behavior w:val="content"/>
        </w:behaviors>
        <w:guid w:val="{3FA93B7D-5B55-46D5-A6BE-D1DA5A8C736E}"/>
      </w:docPartPr>
      <w:docPartBody>
        <w:p w:rsidR="00922B97" w:rsidRDefault="009C618C" w:rsidP="009C618C">
          <w:pPr>
            <w:pStyle w:val="B1F066C384CF4272B1E8A7526F012357"/>
          </w:pPr>
          <w:r w:rsidRPr="00D858FE">
            <w:rPr>
              <w:rStyle w:val="PlaceholderText"/>
            </w:rPr>
            <w:t>Choose an item.</w:t>
          </w:r>
        </w:p>
      </w:docPartBody>
    </w:docPart>
    <w:docPart>
      <w:docPartPr>
        <w:name w:val="B9303AD70B8746E4A4DF171F1C5DD468"/>
        <w:category>
          <w:name w:val="General"/>
          <w:gallery w:val="placeholder"/>
        </w:category>
        <w:types>
          <w:type w:val="bbPlcHdr"/>
        </w:types>
        <w:behaviors>
          <w:behavior w:val="content"/>
        </w:behaviors>
        <w:guid w:val="{F2A3D3B3-2D57-4DBE-BB2B-C351AAF1B01D}"/>
      </w:docPartPr>
      <w:docPartBody>
        <w:p w:rsidR="00922B97" w:rsidRDefault="009C618C" w:rsidP="009C618C">
          <w:pPr>
            <w:pStyle w:val="B9303AD70B8746E4A4DF171F1C5DD468"/>
          </w:pPr>
          <w:r w:rsidRPr="00D858FE">
            <w:rPr>
              <w:rStyle w:val="PlaceholderText"/>
            </w:rPr>
            <w:t>Choose an item.</w:t>
          </w:r>
        </w:p>
      </w:docPartBody>
    </w:docPart>
    <w:docPart>
      <w:docPartPr>
        <w:name w:val="0B5425FFDBE64993A119757FDBDC0271"/>
        <w:category>
          <w:name w:val="General"/>
          <w:gallery w:val="placeholder"/>
        </w:category>
        <w:types>
          <w:type w:val="bbPlcHdr"/>
        </w:types>
        <w:behaviors>
          <w:behavior w:val="content"/>
        </w:behaviors>
        <w:guid w:val="{1625B3DD-02FD-4B80-A91B-6689800D7E56}"/>
      </w:docPartPr>
      <w:docPartBody>
        <w:p w:rsidR="00922B97" w:rsidRDefault="009C618C" w:rsidP="009C618C">
          <w:pPr>
            <w:pStyle w:val="0B5425FFDBE64993A119757FDBDC0271"/>
          </w:pPr>
          <w:r w:rsidRPr="00D858FE">
            <w:rPr>
              <w:rStyle w:val="PlaceholderText"/>
            </w:rPr>
            <w:t>Choose an item.</w:t>
          </w:r>
        </w:p>
      </w:docPartBody>
    </w:docPart>
    <w:docPart>
      <w:docPartPr>
        <w:name w:val="D754F7F4AF97419387DDA86F1386015E"/>
        <w:category>
          <w:name w:val="General"/>
          <w:gallery w:val="placeholder"/>
        </w:category>
        <w:types>
          <w:type w:val="bbPlcHdr"/>
        </w:types>
        <w:behaviors>
          <w:behavior w:val="content"/>
        </w:behaviors>
        <w:guid w:val="{E20C88DE-B4D4-4BFF-85AB-441062307E73}"/>
      </w:docPartPr>
      <w:docPartBody>
        <w:p w:rsidR="00922B97" w:rsidRDefault="009C618C" w:rsidP="009C618C">
          <w:pPr>
            <w:pStyle w:val="D754F7F4AF97419387DDA86F1386015E"/>
          </w:pPr>
          <w:r w:rsidRPr="00D858FE">
            <w:rPr>
              <w:rStyle w:val="PlaceholderText"/>
            </w:rPr>
            <w:t>Choose an item.</w:t>
          </w:r>
        </w:p>
      </w:docPartBody>
    </w:docPart>
    <w:docPart>
      <w:docPartPr>
        <w:name w:val="88B65F38AE3940A5B785C3B9367CB0C9"/>
        <w:category>
          <w:name w:val="General"/>
          <w:gallery w:val="placeholder"/>
        </w:category>
        <w:types>
          <w:type w:val="bbPlcHdr"/>
        </w:types>
        <w:behaviors>
          <w:behavior w:val="content"/>
        </w:behaviors>
        <w:guid w:val="{BEC520A4-8F2A-477E-A308-7E1316AFF928}"/>
      </w:docPartPr>
      <w:docPartBody>
        <w:p w:rsidR="00922B97" w:rsidRDefault="009C618C" w:rsidP="009C618C">
          <w:pPr>
            <w:pStyle w:val="88B65F38AE3940A5B785C3B9367CB0C9"/>
          </w:pPr>
          <w:r w:rsidRPr="00D858FE">
            <w:rPr>
              <w:rStyle w:val="PlaceholderText"/>
            </w:rPr>
            <w:t>Choose an item.</w:t>
          </w:r>
        </w:p>
      </w:docPartBody>
    </w:docPart>
    <w:docPart>
      <w:docPartPr>
        <w:name w:val="DA06770446E64459B56254C230C6FCBB"/>
        <w:category>
          <w:name w:val="General"/>
          <w:gallery w:val="placeholder"/>
        </w:category>
        <w:types>
          <w:type w:val="bbPlcHdr"/>
        </w:types>
        <w:behaviors>
          <w:behavior w:val="content"/>
        </w:behaviors>
        <w:guid w:val="{A74148B1-B2BF-4052-8BE1-238B36FEA14E}"/>
      </w:docPartPr>
      <w:docPartBody>
        <w:p w:rsidR="00922B97" w:rsidRDefault="009C618C" w:rsidP="009C618C">
          <w:pPr>
            <w:pStyle w:val="DA06770446E64459B56254C230C6FCBB"/>
          </w:pPr>
          <w:r w:rsidRPr="00D858FE">
            <w:rPr>
              <w:rStyle w:val="PlaceholderText"/>
            </w:rPr>
            <w:t>Choose an item.</w:t>
          </w:r>
        </w:p>
      </w:docPartBody>
    </w:docPart>
    <w:docPart>
      <w:docPartPr>
        <w:name w:val="CC602D0945544FE48510538184AF89B7"/>
        <w:category>
          <w:name w:val="General"/>
          <w:gallery w:val="placeholder"/>
        </w:category>
        <w:types>
          <w:type w:val="bbPlcHdr"/>
        </w:types>
        <w:behaviors>
          <w:behavior w:val="content"/>
        </w:behaviors>
        <w:guid w:val="{E89ACB82-1562-4BB7-A68C-40119BBC0A91}"/>
      </w:docPartPr>
      <w:docPartBody>
        <w:p w:rsidR="00922B97" w:rsidRDefault="009C618C" w:rsidP="009C618C">
          <w:pPr>
            <w:pStyle w:val="CC602D0945544FE48510538184AF89B7"/>
          </w:pPr>
          <w:r w:rsidRPr="00D858FE">
            <w:rPr>
              <w:rStyle w:val="PlaceholderText"/>
            </w:rPr>
            <w:t>Choose an item.</w:t>
          </w:r>
        </w:p>
      </w:docPartBody>
    </w:docPart>
    <w:docPart>
      <w:docPartPr>
        <w:name w:val="F004595B15D748738A204E28EFBAF6EF"/>
        <w:category>
          <w:name w:val="General"/>
          <w:gallery w:val="placeholder"/>
        </w:category>
        <w:types>
          <w:type w:val="bbPlcHdr"/>
        </w:types>
        <w:behaviors>
          <w:behavior w:val="content"/>
        </w:behaviors>
        <w:guid w:val="{AECABB0A-CE93-4784-9579-AAB04C15BF9D}"/>
      </w:docPartPr>
      <w:docPartBody>
        <w:p w:rsidR="00922B97" w:rsidRDefault="009C618C" w:rsidP="009C618C">
          <w:pPr>
            <w:pStyle w:val="F004595B15D748738A204E28EFBAF6EF"/>
          </w:pPr>
          <w:r w:rsidRPr="00D858FE">
            <w:rPr>
              <w:rStyle w:val="PlaceholderText"/>
            </w:rPr>
            <w:t>Choose an item.</w:t>
          </w:r>
        </w:p>
      </w:docPartBody>
    </w:docPart>
    <w:docPart>
      <w:docPartPr>
        <w:name w:val="7F7D2D64AA284EE8AC45FF173A6810D0"/>
        <w:category>
          <w:name w:val="General"/>
          <w:gallery w:val="placeholder"/>
        </w:category>
        <w:types>
          <w:type w:val="bbPlcHdr"/>
        </w:types>
        <w:behaviors>
          <w:behavior w:val="content"/>
        </w:behaviors>
        <w:guid w:val="{CC58EEC2-947A-465E-AEC0-8A7C4FB2E906}"/>
      </w:docPartPr>
      <w:docPartBody>
        <w:p w:rsidR="00922B97" w:rsidRDefault="009C618C" w:rsidP="009C618C">
          <w:pPr>
            <w:pStyle w:val="7F7D2D64AA284EE8AC45FF173A6810D0"/>
          </w:pPr>
          <w:r w:rsidRPr="00D858FE">
            <w:rPr>
              <w:rStyle w:val="PlaceholderText"/>
            </w:rPr>
            <w:t>Choose an item.</w:t>
          </w:r>
        </w:p>
      </w:docPartBody>
    </w:docPart>
    <w:docPart>
      <w:docPartPr>
        <w:name w:val="32A81D05573242B5AE4D7AAA082386D0"/>
        <w:category>
          <w:name w:val="General"/>
          <w:gallery w:val="placeholder"/>
        </w:category>
        <w:types>
          <w:type w:val="bbPlcHdr"/>
        </w:types>
        <w:behaviors>
          <w:behavior w:val="content"/>
        </w:behaviors>
        <w:guid w:val="{10655765-83BB-4A83-9AE9-C31579535118}"/>
      </w:docPartPr>
      <w:docPartBody>
        <w:p w:rsidR="00922B97" w:rsidRDefault="009C618C" w:rsidP="009C618C">
          <w:pPr>
            <w:pStyle w:val="32A81D05573242B5AE4D7AAA082386D0"/>
          </w:pPr>
          <w:r w:rsidRPr="00D858FE">
            <w:rPr>
              <w:rStyle w:val="PlaceholderText"/>
            </w:rPr>
            <w:t>Choose an item.</w:t>
          </w:r>
        </w:p>
      </w:docPartBody>
    </w:docPart>
    <w:docPart>
      <w:docPartPr>
        <w:name w:val="6BE108247BD5489EB97644061CDB155F"/>
        <w:category>
          <w:name w:val="General"/>
          <w:gallery w:val="placeholder"/>
        </w:category>
        <w:types>
          <w:type w:val="bbPlcHdr"/>
        </w:types>
        <w:behaviors>
          <w:behavior w:val="content"/>
        </w:behaviors>
        <w:guid w:val="{9093DB44-91B1-479A-847F-3104CB2C1209}"/>
      </w:docPartPr>
      <w:docPartBody>
        <w:p w:rsidR="00922B97" w:rsidRDefault="009C618C" w:rsidP="009C618C">
          <w:pPr>
            <w:pStyle w:val="6BE108247BD5489EB97644061CDB155F"/>
          </w:pPr>
          <w:r w:rsidRPr="00D858FE">
            <w:rPr>
              <w:rStyle w:val="PlaceholderText"/>
            </w:rPr>
            <w:t>Choose an item.</w:t>
          </w:r>
        </w:p>
      </w:docPartBody>
    </w:docPart>
    <w:docPart>
      <w:docPartPr>
        <w:name w:val="3829443C742648CFB2C1DC8016C2410D"/>
        <w:category>
          <w:name w:val="General"/>
          <w:gallery w:val="placeholder"/>
        </w:category>
        <w:types>
          <w:type w:val="bbPlcHdr"/>
        </w:types>
        <w:behaviors>
          <w:behavior w:val="content"/>
        </w:behaviors>
        <w:guid w:val="{3611C327-02EE-476C-909A-1CA602770BA3}"/>
      </w:docPartPr>
      <w:docPartBody>
        <w:p w:rsidR="00922B97" w:rsidRDefault="009C618C" w:rsidP="009C618C">
          <w:pPr>
            <w:pStyle w:val="3829443C742648CFB2C1DC8016C2410D"/>
          </w:pPr>
          <w:r w:rsidRPr="00D858FE">
            <w:rPr>
              <w:rStyle w:val="PlaceholderText"/>
            </w:rPr>
            <w:t>Choose an item.</w:t>
          </w:r>
        </w:p>
      </w:docPartBody>
    </w:docPart>
    <w:docPart>
      <w:docPartPr>
        <w:name w:val="D15D5BF9D92242C79D19E1F95588DAEC"/>
        <w:category>
          <w:name w:val="General"/>
          <w:gallery w:val="placeholder"/>
        </w:category>
        <w:types>
          <w:type w:val="bbPlcHdr"/>
        </w:types>
        <w:behaviors>
          <w:behavior w:val="content"/>
        </w:behaviors>
        <w:guid w:val="{31E79CB0-D0D2-4E8F-BF29-9D50541DA1CA}"/>
      </w:docPartPr>
      <w:docPartBody>
        <w:p w:rsidR="00922B97" w:rsidRDefault="009C618C" w:rsidP="009C618C">
          <w:pPr>
            <w:pStyle w:val="D15D5BF9D92242C79D19E1F95588DAEC"/>
          </w:pPr>
          <w:r w:rsidRPr="00D858FE">
            <w:rPr>
              <w:rStyle w:val="PlaceholderText"/>
            </w:rPr>
            <w:t>Choose an item.</w:t>
          </w:r>
        </w:p>
      </w:docPartBody>
    </w:docPart>
    <w:docPart>
      <w:docPartPr>
        <w:name w:val="5CBBB1AD80F54547904C496768F1C732"/>
        <w:category>
          <w:name w:val="General"/>
          <w:gallery w:val="placeholder"/>
        </w:category>
        <w:types>
          <w:type w:val="bbPlcHdr"/>
        </w:types>
        <w:behaviors>
          <w:behavior w:val="content"/>
        </w:behaviors>
        <w:guid w:val="{88E6CE23-A739-4056-985D-1A7842CE490F}"/>
      </w:docPartPr>
      <w:docPartBody>
        <w:p w:rsidR="00922B97" w:rsidRDefault="009C618C" w:rsidP="009C618C">
          <w:pPr>
            <w:pStyle w:val="5CBBB1AD80F54547904C496768F1C732"/>
          </w:pPr>
          <w:r w:rsidRPr="00D858FE">
            <w:rPr>
              <w:rStyle w:val="PlaceholderText"/>
            </w:rPr>
            <w:t>Choose an item.</w:t>
          </w:r>
        </w:p>
      </w:docPartBody>
    </w:docPart>
    <w:docPart>
      <w:docPartPr>
        <w:name w:val="65A352E1280A49CA84D5B9B5A017F9D8"/>
        <w:category>
          <w:name w:val="General"/>
          <w:gallery w:val="placeholder"/>
        </w:category>
        <w:types>
          <w:type w:val="bbPlcHdr"/>
        </w:types>
        <w:behaviors>
          <w:behavior w:val="content"/>
        </w:behaviors>
        <w:guid w:val="{55406674-3A27-47F3-85DF-42587FE47255}"/>
      </w:docPartPr>
      <w:docPartBody>
        <w:p w:rsidR="00922B97" w:rsidRDefault="009C618C" w:rsidP="009C618C">
          <w:pPr>
            <w:pStyle w:val="65A352E1280A49CA84D5B9B5A017F9D8"/>
          </w:pPr>
          <w:r w:rsidRPr="00D858FE">
            <w:rPr>
              <w:rStyle w:val="PlaceholderText"/>
            </w:rPr>
            <w:t>Choose an item.</w:t>
          </w:r>
        </w:p>
      </w:docPartBody>
    </w:docPart>
    <w:docPart>
      <w:docPartPr>
        <w:name w:val="1B30FD6123814A599BCC10153DAEC398"/>
        <w:category>
          <w:name w:val="General"/>
          <w:gallery w:val="placeholder"/>
        </w:category>
        <w:types>
          <w:type w:val="bbPlcHdr"/>
        </w:types>
        <w:behaviors>
          <w:behavior w:val="content"/>
        </w:behaviors>
        <w:guid w:val="{9C188A1B-3D27-400A-A46E-72437E275082}"/>
      </w:docPartPr>
      <w:docPartBody>
        <w:p w:rsidR="00922B97" w:rsidRDefault="009C618C" w:rsidP="009C618C">
          <w:pPr>
            <w:pStyle w:val="1B30FD6123814A599BCC10153DAEC398"/>
          </w:pPr>
          <w:r w:rsidRPr="00D858FE">
            <w:rPr>
              <w:rStyle w:val="PlaceholderText"/>
            </w:rPr>
            <w:t>Choose an item.</w:t>
          </w:r>
        </w:p>
      </w:docPartBody>
    </w:docPart>
    <w:docPart>
      <w:docPartPr>
        <w:name w:val="07903A059F84474C8C290F19C2A25BE3"/>
        <w:category>
          <w:name w:val="General"/>
          <w:gallery w:val="placeholder"/>
        </w:category>
        <w:types>
          <w:type w:val="bbPlcHdr"/>
        </w:types>
        <w:behaviors>
          <w:behavior w:val="content"/>
        </w:behaviors>
        <w:guid w:val="{FFACFCCC-C000-4FF7-8F74-0EC496773E05}"/>
      </w:docPartPr>
      <w:docPartBody>
        <w:p w:rsidR="00922B97" w:rsidRDefault="009C618C" w:rsidP="009C618C">
          <w:pPr>
            <w:pStyle w:val="07903A059F84474C8C290F19C2A25BE3"/>
          </w:pPr>
          <w:r w:rsidRPr="00D858FE">
            <w:rPr>
              <w:rStyle w:val="PlaceholderText"/>
            </w:rPr>
            <w:t>Choose an item.</w:t>
          </w:r>
        </w:p>
      </w:docPartBody>
    </w:docPart>
    <w:docPart>
      <w:docPartPr>
        <w:name w:val="390B54A03CA942BEBD1A09534AAACBD5"/>
        <w:category>
          <w:name w:val="General"/>
          <w:gallery w:val="placeholder"/>
        </w:category>
        <w:types>
          <w:type w:val="bbPlcHdr"/>
        </w:types>
        <w:behaviors>
          <w:behavior w:val="content"/>
        </w:behaviors>
        <w:guid w:val="{3F910FA5-7A60-4915-A6F4-1B0A45BE6AF0}"/>
      </w:docPartPr>
      <w:docPartBody>
        <w:p w:rsidR="00922B97" w:rsidRDefault="009C618C" w:rsidP="009C618C">
          <w:pPr>
            <w:pStyle w:val="390B54A03CA942BEBD1A09534AAACBD5"/>
          </w:pPr>
          <w:r w:rsidRPr="00D858FE">
            <w:rPr>
              <w:rStyle w:val="PlaceholderText"/>
            </w:rPr>
            <w:t>Choose an item.</w:t>
          </w:r>
        </w:p>
      </w:docPartBody>
    </w:docPart>
    <w:docPart>
      <w:docPartPr>
        <w:name w:val="73C001E200934A28AA82B0551D695AD8"/>
        <w:category>
          <w:name w:val="General"/>
          <w:gallery w:val="placeholder"/>
        </w:category>
        <w:types>
          <w:type w:val="bbPlcHdr"/>
        </w:types>
        <w:behaviors>
          <w:behavior w:val="content"/>
        </w:behaviors>
        <w:guid w:val="{44B11707-874E-4F1A-B630-3D270D95040E}"/>
      </w:docPartPr>
      <w:docPartBody>
        <w:p w:rsidR="00922B97" w:rsidRDefault="009C618C" w:rsidP="009C618C">
          <w:pPr>
            <w:pStyle w:val="73C001E200934A28AA82B0551D695AD8"/>
          </w:pPr>
          <w:r w:rsidRPr="00D858FE">
            <w:rPr>
              <w:rStyle w:val="PlaceholderText"/>
            </w:rPr>
            <w:t>Choose an item.</w:t>
          </w:r>
        </w:p>
      </w:docPartBody>
    </w:docPart>
    <w:docPart>
      <w:docPartPr>
        <w:name w:val="6CEC2FBC38ED49BABA2E211EE28B7BAF"/>
        <w:category>
          <w:name w:val="General"/>
          <w:gallery w:val="placeholder"/>
        </w:category>
        <w:types>
          <w:type w:val="bbPlcHdr"/>
        </w:types>
        <w:behaviors>
          <w:behavior w:val="content"/>
        </w:behaviors>
        <w:guid w:val="{355CC7AB-4860-4E9E-9840-4671EA89B4A2}"/>
      </w:docPartPr>
      <w:docPartBody>
        <w:p w:rsidR="00922B97" w:rsidRDefault="009C618C" w:rsidP="009C618C">
          <w:pPr>
            <w:pStyle w:val="6CEC2FBC38ED49BABA2E211EE28B7BAF"/>
          </w:pPr>
          <w:r w:rsidRPr="00D858FE">
            <w:rPr>
              <w:rStyle w:val="PlaceholderText"/>
            </w:rPr>
            <w:t>Choose an item.</w:t>
          </w:r>
        </w:p>
      </w:docPartBody>
    </w:docPart>
    <w:docPart>
      <w:docPartPr>
        <w:name w:val="166FF4223CDF490AB7A9708B01E57FA4"/>
        <w:category>
          <w:name w:val="General"/>
          <w:gallery w:val="placeholder"/>
        </w:category>
        <w:types>
          <w:type w:val="bbPlcHdr"/>
        </w:types>
        <w:behaviors>
          <w:behavior w:val="content"/>
        </w:behaviors>
        <w:guid w:val="{D376DBF1-6271-4F80-A0C2-E35B6DA75AF2}"/>
      </w:docPartPr>
      <w:docPartBody>
        <w:p w:rsidR="00922B97" w:rsidRDefault="009C618C" w:rsidP="009C618C">
          <w:pPr>
            <w:pStyle w:val="166FF4223CDF490AB7A9708B01E57FA4"/>
          </w:pPr>
          <w:r w:rsidRPr="00D858FE">
            <w:rPr>
              <w:rStyle w:val="PlaceholderText"/>
            </w:rPr>
            <w:t>Choose an item.</w:t>
          </w:r>
        </w:p>
      </w:docPartBody>
    </w:docPart>
    <w:docPart>
      <w:docPartPr>
        <w:name w:val="2432E418D41A46079ED8BEE9F6760DF3"/>
        <w:category>
          <w:name w:val="General"/>
          <w:gallery w:val="placeholder"/>
        </w:category>
        <w:types>
          <w:type w:val="bbPlcHdr"/>
        </w:types>
        <w:behaviors>
          <w:behavior w:val="content"/>
        </w:behaviors>
        <w:guid w:val="{85894F9F-A0B6-495E-BE58-09CFF96B2E42}"/>
      </w:docPartPr>
      <w:docPartBody>
        <w:p w:rsidR="00922B97" w:rsidRDefault="009C618C" w:rsidP="009C618C">
          <w:pPr>
            <w:pStyle w:val="2432E418D41A46079ED8BEE9F6760DF3"/>
          </w:pPr>
          <w:r w:rsidRPr="00D858FE">
            <w:rPr>
              <w:rStyle w:val="PlaceholderText"/>
            </w:rPr>
            <w:t>Choose an item.</w:t>
          </w:r>
        </w:p>
      </w:docPartBody>
    </w:docPart>
    <w:docPart>
      <w:docPartPr>
        <w:name w:val="6F4DDE26D4814DD6B5CB9331C890EB31"/>
        <w:category>
          <w:name w:val="General"/>
          <w:gallery w:val="placeholder"/>
        </w:category>
        <w:types>
          <w:type w:val="bbPlcHdr"/>
        </w:types>
        <w:behaviors>
          <w:behavior w:val="content"/>
        </w:behaviors>
        <w:guid w:val="{8106F4E1-1F78-4A75-9873-28462796A607}"/>
      </w:docPartPr>
      <w:docPartBody>
        <w:p w:rsidR="00922B97" w:rsidRDefault="009C618C" w:rsidP="009C618C">
          <w:pPr>
            <w:pStyle w:val="6F4DDE26D4814DD6B5CB9331C890EB31"/>
          </w:pPr>
          <w:r w:rsidRPr="00D858FE">
            <w:rPr>
              <w:rStyle w:val="PlaceholderText"/>
            </w:rPr>
            <w:t>Choose an item.</w:t>
          </w:r>
        </w:p>
      </w:docPartBody>
    </w:docPart>
    <w:docPart>
      <w:docPartPr>
        <w:name w:val="CEDFAAD171F941E3B51C3D827CECC169"/>
        <w:category>
          <w:name w:val="General"/>
          <w:gallery w:val="placeholder"/>
        </w:category>
        <w:types>
          <w:type w:val="bbPlcHdr"/>
        </w:types>
        <w:behaviors>
          <w:behavior w:val="content"/>
        </w:behaviors>
        <w:guid w:val="{6E31F7A3-B645-4052-981B-EAE76AEEFE4D}"/>
      </w:docPartPr>
      <w:docPartBody>
        <w:p w:rsidR="00922B97" w:rsidRDefault="009C618C" w:rsidP="009C618C">
          <w:pPr>
            <w:pStyle w:val="CEDFAAD171F941E3B51C3D827CECC169"/>
          </w:pPr>
          <w:r w:rsidRPr="00D858FE">
            <w:rPr>
              <w:rStyle w:val="PlaceholderText"/>
            </w:rPr>
            <w:t>Choose an item.</w:t>
          </w:r>
        </w:p>
      </w:docPartBody>
    </w:docPart>
    <w:docPart>
      <w:docPartPr>
        <w:name w:val="8017FD832CAC421A8FEFBD595BA462F9"/>
        <w:category>
          <w:name w:val="General"/>
          <w:gallery w:val="placeholder"/>
        </w:category>
        <w:types>
          <w:type w:val="bbPlcHdr"/>
        </w:types>
        <w:behaviors>
          <w:behavior w:val="content"/>
        </w:behaviors>
        <w:guid w:val="{58D1703B-D23B-4963-8194-DA7DA386E8E3}"/>
      </w:docPartPr>
      <w:docPartBody>
        <w:p w:rsidR="00922B97" w:rsidRDefault="009C618C" w:rsidP="009C618C">
          <w:pPr>
            <w:pStyle w:val="8017FD832CAC421A8FEFBD595BA462F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18C"/>
    <w:rsid w:val="00922B97"/>
    <w:rsid w:val="009C61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C618C"/>
    <w:rPr>
      <w:rFonts w:asciiTheme="minorHAnsi" w:hAnsiTheme="minorHAnsi"/>
      <w:b w:val="0"/>
      <w:noProof w:val="0"/>
      <w:color w:val="000000" w:themeColor="text1"/>
      <w:sz w:val="30"/>
      <w:lang w:val="en-AU"/>
    </w:rPr>
  </w:style>
  <w:style w:type="paragraph" w:customStyle="1" w:styleId="81DDF2EDE657440381F5B1C78D8649AF">
    <w:name w:val="81DDF2EDE657440381F5B1C78D8649AF"/>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4E0A2591F2A24525B54BBEE65B545DE4">
    <w:name w:val="4E0A2591F2A24525B54BBEE65B545DE4"/>
    <w:rsid w:val="009C618C"/>
  </w:style>
  <w:style w:type="paragraph" w:customStyle="1" w:styleId="8163AB3219D343E68437D0978A017B01">
    <w:name w:val="8163AB3219D343E68437D0978A017B01"/>
    <w:rsid w:val="009C618C"/>
  </w:style>
  <w:style w:type="paragraph" w:customStyle="1" w:styleId="E2B4FAAB4022437FAFF2D83716BC32D5">
    <w:name w:val="E2B4FAAB4022437FAFF2D83716BC32D5"/>
    <w:rsid w:val="009C618C"/>
  </w:style>
  <w:style w:type="paragraph" w:customStyle="1" w:styleId="FF975E2BB27142859A5439198F69BE5F">
    <w:name w:val="FF975E2BB27142859A5439198F69BE5F"/>
    <w:rsid w:val="009C618C"/>
  </w:style>
  <w:style w:type="paragraph" w:customStyle="1" w:styleId="84FB240F5EF04F3FB84DD3BD56F6EF4E">
    <w:name w:val="84FB240F5EF04F3FB84DD3BD56F6EF4E"/>
    <w:rsid w:val="009C618C"/>
  </w:style>
  <w:style w:type="paragraph" w:customStyle="1" w:styleId="48B83F6ED54E4517AB7E5E27B19146AC">
    <w:name w:val="48B83F6ED54E4517AB7E5E27B19146AC"/>
    <w:rsid w:val="009C618C"/>
  </w:style>
  <w:style w:type="paragraph" w:customStyle="1" w:styleId="F96AF898899542BA895A75AF9C0A223E">
    <w:name w:val="F96AF898899542BA895A75AF9C0A223E"/>
    <w:rsid w:val="009C618C"/>
  </w:style>
  <w:style w:type="paragraph" w:customStyle="1" w:styleId="7EAFC2D36CA34DF8BE7973600FB7C22E">
    <w:name w:val="7EAFC2D36CA34DF8BE7973600FB7C22E"/>
    <w:rsid w:val="009C618C"/>
  </w:style>
  <w:style w:type="paragraph" w:customStyle="1" w:styleId="4D909915B85F4399882898BFADFBF72A">
    <w:name w:val="4D909915B85F4399882898BFADFBF72A"/>
    <w:rsid w:val="009C618C"/>
  </w:style>
  <w:style w:type="paragraph" w:customStyle="1" w:styleId="F6EA6E37188048C3B22D12810BE83164">
    <w:name w:val="F6EA6E37188048C3B22D12810BE83164"/>
    <w:rsid w:val="009C618C"/>
  </w:style>
  <w:style w:type="paragraph" w:customStyle="1" w:styleId="4DD35A3354454C9DA6B1C32605567C6C">
    <w:name w:val="4DD35A3354454C9DA6B1C32605567C6C"/>
    <w:rsid w:val="009C618C"/>
  </w:style>
  <w:style w:type="paragraph" w:customStyle="1" w:styleId="EEEF63AEE5E14686A4834243D42AAA6A">
    <w:name w:val="EEEF63AEE5E14686A4834243D42AAA6A"/>
    <w:rsid w:val="009C618C"/>
  </w:style>
  <w:style w:type="paragraph" w:customStyle="1" w:styleId="BFEF8F89FE2E45A0902BE2751224F90B">
    <w:name w:val="BFEF8F89FE2E45A0902BE2751224F90B"/>
    <w:rsid w:val="009C618C"/>
  </w:style>
  <w:style w:type="paragraph" w:customStyle="1" w:styleId="2FC51CAF1AED41C6B303EE689DCC89B0">
    <w:name w:val="2FC51CAF1AED41C6B303EE689DCC89B0"/>
    <w:rsid w:val="009C618C"/>
  </w:style>
  <w:style w:type="paragraph" w:customStyle="1" w:styleId="4AA1C4D03F6044629B1014A4981023E0">
    <w:name w:val="4AA1C4D03F6044629B1014A4981023E0"/>
    <w:rsid w:val="009C618C"/>
  </w:style>
  <w:style w:type="paragraph" w:customStyle="1" w:styleId="87BDFF673A784690BF6175B51FB6003D">
    <w:name w:val="87BDFF673A784690BF6175B51FB6003D"/>
    <w:rsid w:val="009C618C"/>
  </w:style>
  <w:style w:type="paragraph" w:customStyle="1" w:styleId="2E321927ACC2492E90297F7646A329E1">
    <w:name w:val="2E321927ACC2492E90297F7646A329E1"/>
    <w:rsid w:val="009C618C"/>
  </w:style>
  <w:style w:type="paragraph" w:customStyle="1" w:styleId="B1F066C384CF4272B1E8A7526F012357">
    <w:name w:val="B1F066C384CF4272B1E8A7526F012357"/>
    <w:rsid w:val="009C618C"/>
  </w:style>
  <w:style w:type="paragraph" w:customStyle="1" w:styleId="B9303AD70B8746E4A4DF171F1C5DD468">
    <w:name w:val="B9303AD70B8746E4A4DF171F1C5DD468"/>
    <w:rsid w:val="009C618C"/>
  </w:style>
  <w:style w:type="paragraph" w:customStyle="1" w:styleId="0B5425FFDBE64993A119757FDBDC0271">
    <w:name w:val="0B5425FFDBE64993A119757FDBDC0271"/>
    <w:rsid w:val="009C618C"/>
  </w:style>
  <w:style w:type="paragraph" w:customStyle="1" w:styleId="D754F7F4AF97419387DDA86F1386015E">
    <w:name w:val="D754F7F4AF97419387DDA86F1386015E"/>
    <w:rsid w:val="009C618C"/>
  </w:style>
  <w:style w:type="paragraph" w:customStyle="1" w:styleId="88B65F38AE3940A5B785C3B9367CB0C9">
    <w:name w:val="88B65F38AE3940A5B785C3B9367CB0C9"/>
    <w:rsid w:val="009C618C"/>
  </w:style>
  <w:style w:type="paragraph" w:customStyle="1" w:styleId="DA06770446E64459B56254C230C6FCBB">
    <w:name w:val="DA06770446E64459B56254C230C6FCBB"/>
    <w:rsid w:val="009C618C"/>
  </w:style>
  <w:style w:type="paragraph" w:customStyle="1" w:styleId="CC602D0945544FE48510538184AF89B7">
    <w:name w:val="CC602D0945544FE48510538184AF89B7"/>
    <w:rsid w:val="009C618C"/>
  </w:style>
  <w:style w:type="paragraph" w:customStyle="1" w:styleId="F004595B15D748738A204E28EFBAF6EF">
    <w:name w:val="F004595B15D748738A204E28EFBAF6EF"/>
    <w:rsid w:val="009C618C"/>
  </w:style>
  <w:style w:type="paragraph" w:customStyle="1" w:styleId="7F7D2D64AA284EE8AC45FF173A6810D0">
    <w:name w:val="7F7D2D64AA284EE8AC45FF173A6810D0"/>
    <w:rsid w:val="009C618C"/>
  </w:style>
  <w:style w:type="paragraph" w:customStyle="1" w:styleId="32A81D05573242B5AE4D7AAA082386D0">
    <w:name w:val="32A81D05573242B5AE4D7AAA082386D0"/>
    <w:rsid w:val="009C618C"/>
  </w:style>
  <w:style w:type="paragraph" w:customStyle="1" w:styleId="6BE108247BD5489EB97644061CDB155F">
    <w:name w:val="6BE108247BD5489EB97644061CDB155F"/>
    <w:rsid w:val="009C618C"/>
  </w:style>
  <w:style w:type="paragraph" w:customStyle="1" w:styleId="3829443C742648CFB2C1DC8016C2410D">
    <w:name w:val="3829443C742648CFB2C1DC8016C2410D"/>
    <w:rsid w:val="009C618C"/>
  </w:style>
  <w:style w:type="paragraph" w:customStyle="1" w:styleId="D15D5BF9D92242C79D19E1F95588DAEC">
    <w:name w:val="D15D5BF9D92242C79D19E1F95588DAEC"/>
    <w:rsid w:val="009C618C"/>
  </w:style>
  <w:style w:type="paragraph" w:customStyle="1" w:styleId="5CBBB1AD80F54547904C496768F1C732">
    <w:name w:val="5CBBB1AD80F54547904C496768F1C732"/>
    <w:rsid w:val="009C618C"/>
  </w:style>
  <w:style w:type="paragraph" w:customStyle="1" w:styleId="65A352E1280A49CA84D5B9B5A017F9D8">
    <w:name w:val="65A352E1280A49CA84D5B9B5A017F9D8"/>
    <w:rsid w:val="009C618C"/>
  </w:style>
  <w:style w:type="paragraph" w:customStyle="1" w:styleId="1B30FD6123814A599BCC10153DAEC398">
    <w:name w:val="1B30FD6123814A599BCC10153DAEC398"/>
    <w:rsid w:val="009C618C"/>
  </w:style>
  <w:style w:type="paragraph" w:customStyle="1" w:styleId="07903A059F84474C8C290F19C2A25BE3">
    <w:name w:val="07903A059F84474C8C290F19C2A25BE3"/>
    <w:rsid w:val="009C618C"/>
  </w:style>
  <w:style w:type="paragraph" w:customStyle="1" w:styleId="390B54A03CA942BEBD1A09534AAACBD5">
    <w:name w:val="390B54A03CA942BEBD1A09534AAACBD5"/>
    <w:rsid w:val="009C618C"/>
  </w:style>
  <w:style w:type="paragraph" w:customStyle="1" w:styleId="73C001E200934A28AA82B0551D695AD8">
    <w:name w:val="73C001E200934A28AA82B0551D695AD8"/>
    <w:rsid w:val="009C618C"/>
  </w:style>
  <w:style w:type="paragraph" w:customStyle="1" w:styleId="6CEC2FBC38ED49BABA2E211EE28B7BAF">
    <w:name w:val="6CEC2FBC38ED49BABA2E211EE28B7BAF"/>
    <w:rsid w:val="009C618C"/>
  </w:style>
  <w:style w:type="paragraph" w:customStyle="1" w:styleId="166FF4223CDF490AB7A9708B01E57FA4">
    <w:name w:val="166FF4223CDF490AB7A9708B01E57FA4"/>
    <w:rsid w:val="009C618C"/>
  </w:style>
  <w:style w:type="paragraph" w:customStyle="1" w:styleId="2432E418D41A46079ED8BEE9F6760DF3">
    <w:name w:val="2432E418D41A46079ED8BEE9F6760DF3"/>
    <w:rsid w:val="009C618C"/>
  </w:style>
  <w:style w:type="paragraph" w:customStyle="1" w:styleId="6F4DDE26D4814DD6B5CB9331C890EB31">
    <w:name w:val="6F4DDE26D4814DD6B5CB9331C890EB31"/>
    <w:rsid w:val="009C618C"/>
  </w:style>
  <w:style w:type="paragraph" w:customStyle="1" w:styleId="CEDFAAD171F941E3B51C3D827CECC169">
    <w:name w:val="CEDFAAD171F941E3B51C3D827CECC169"/>
    <w:rsid w:val="009C618C"/>
  </w:style>
  <w:style w:type="paragraph" w:customStyle="1" w:styleId="8017FD832CAC421A8FEFBD595BA462F9">
    <w:name w:val="8017FD832CAC421A8FEFBD595BA462F9"/>
    <w:rsid w:val="009C61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700458</RACS_x0020_ID>
    <Approved_x0020_Provider xmlns="a8338b6e-77a6-4851-82b6-98166143ffdd">Carina Meals on Wheels Incorporated</Approved_x0020_Provider>
    <Management_x0020_Company_x0020_ID xmlns="a8338b6e-77a6-4851-82b6-98166143ffdd" xsi:nil="true"/>
    <Home xmlns="a8338b6e-77a6-4851-82b6-98166143ffdd">Carina Meals on Wheels</Home>
    <Signed xmlns="a8338b6e-77a6-4851-82b6-98166143ffdd" xsi:nil="true"/>
    <Uploaded xmlns="a8338b6e-77a6-4851-82b6-98166143ffdd">False</Uploaded>
    <Management_x0020_Company xmlns="a8338b6e-77a6-4851-82b6-98166143ffdd" xsi:nil="true"/>
    <Doc_x0020_Date xmlns="a8338b6e-77a6-4851-82b6-98166143ffdd">2022-12-19T03:50:00+00:00</Doc_x0020_Date>
    <CSI_x0020_ID xmlns="a8338b6e-77a6-4851-82b6-98166143ffdd" xsi:nil="true"/>
    <Case_x0020_ID xmlns="a8338b6e-77a6-4851-82b6-98166143ffdd" xsi:nil="true"/>
    <Approved_x0020_Provider_x0020_ID xmlns="a8338b6e-77a6-4851-82b6-98166143ffdd">856234E7-8A82-E411-B1AD-005056922186</Approved_x0020_Provider_x0020_ID>
    <Location xmlns="a8338b6e-77a6-4851-82b6-98166143ffdd" xsi:nil="true"/>
    <Home_x0020_ID xmlns="a8338b6e-77a6-4851-82b6-98166143ffdd">A921939B-0385-E411-B1AD-005056922186</Home_x0020_ID>
    <State xmlns="a8338b6e-77a6-4851-82b6-98166143ffdd">QLD</State>
    <Doc_x0020_Sent_Received_x0020_Date xmlns="a8338b6e-77a6-4851-82b6-98166143ffdd">2022-12-19T00:00:00+00:00</Doc_x0020_Sent_Received_x0020_Date>
    <Activity_x0020_ID xmlns="a8338b6e-77a6-4851-82b6-98166143ffdd">45F374BA-7077-ED11-B91D-005056922186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http://schemas.microsoft.com/office/2006/documentManagement/types"/>
    <ds:schemaRef ds:uri="http://purl.org/dc/dcmitype/"/>
    <ds:schemaRef ds:uri="a8338b6e-77a6-4851-82b6-98166143ffdd"/>
    <ds:schemaRef ds:uri="http://schemas.openxmlformats.org/package/2006/metadata/core-properties"/>
    <ds:schemaRef ds:uri="http://purl.org/dc/elements/1.1/"/>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50A7D6C8-28EE-46D5-B0EC-C17EC0B7F6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5EE9B32-6C6A-4CB3-8F92-0C59924F90B1}">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4159</Words>
  <Characters>23710</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2023-01-12T03:21:00Z</dcterms:created>
  <dcterms:modified xsi:type="dcterms:W3CDTF">2023-01-12T03:21:00Z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