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781E6" w14:textId="77777777" w:rsidR="00D2559D" w:rsidRPr="002C3EBF" w:rsidRDefault="008C0F5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9978322" wp14:editId="0997832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9473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99781E7" w14:textId="77777777" w:rsidR="00D2559D" w:rsidRDefault="008C0F5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9781E8" w14:textId="77777777" w:rsidR="00D2559D" w:rsidRDefault="008C0F5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9781E9" w14:textId="77777777" w:rsidR="00D2559D" w:rsidRPr="002C3EBF" w:rsidRDefault="008C0F5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0598A" w14:paraId="099781EC" w14:textId="77777777" w:rsidTr="0010598A">
        <w:tc>
          <w:tcPr>
            <w:cnfStyle w:val="001000000000" w:firstRow="0" w:lastRow="0" w:firstColumn="1" w:lastColumn="0" w:oddVBand="0" w:evenVBand="0" w:oddHBand="0" w:evenHBand="0" w:firstRowFirstColumn="0" w:firstRowLastColumn="0" w:lastRowFirstColumn="0" w:lastRowLastColumn="0"/>
            <w:tcW w:w="3227" w:type="dxa"/>
          </w:tcPr>
          <w:p w14:paraId="099781EA" w14:textId="77777777" w:rsidR="00D2559D" w:rsidRPr="00996FAF" w:rsidRDefault="008C0F5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99781EB" w14:textId="77777777" w:rsidR="00D2559D" w:rsidRPr="00996FAF" w:rsidRDefault="008C0F5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Carinya of Bristol</w:t>
            </w:r>
          </w:p>
        </w:tc>
      </w:tr>
      <w:tr w:rsidR="0010598A" w14:paraId="099781EF" w14:textId="77777777" w:rsidTr="001059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9781ED" w14:textId="77777777" w:rsidR="00CA37CB" w:rsidRPr="00996FAF" w:rsidRDefault="008C0F5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99781EE" w14:textId="77777777" w:rsidR="00CA37CB" w:rsidRPr="00996FAF" w:rsidRDefault="008C0F5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41 Bristol Avenue</w:t>
            </w:r>
            <w:r w:rsidRPr="00602258">
              <w:rPr>
                <w:rFonts w:ascii="Arial" w:hAnsi="Arial" w:cs="Arial"/>
                <w:color w:val="auto"/>
              </w:rPr>
              <w:t xml:space="preserve"> BICTON WA 6157</w:t>
            </w:r>
          </w:p>
        </w:tc>
      </w:tr>
      <w:tr w:rsidR="0010598A" w14:paraId="099781F2" w14:textId="77777777" w:rsidTr="001059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9781F0" w14:textId="77777777" w:rsidR="00CA37CB" w:rsidRPr="00996FAF" w:rsidRDefault="008C0F5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99781F1" w14:textId="77777777" w:rsidR="00CA37CB" w:rsidRPr="00996FAF" w:rsidRDefault="008C0F5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7449</w:t>
            </w:r>
          </w:p>
        </w:tc>
      </w:tr>
      <w:tr w:rsidR="0010598A" w14:paraId="099781F5" w14:textId="77777777" w:rsidTr="001059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9781F3" w14:textId="77777777" w:rsidR="00D2559D" w:rsidRPr="00996FAF" w:rsidRDefault="008C0F5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99781F4" w14:textId="77777777" w:rsidR="00D2559D" w:rsidRPr="00996FAF" w:rsidRDefault="008C0F5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Bansley Pty Ltd</w:t>
            </w:r>
          </w:p>
        </w:tc>
      </w:tr>
      <w:tr w:rsidR="0010598A" w14:paraId="099781F8" w14:textId="77777777" w:rsidTr="0010598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9781F6" w14:textId="77777777" w:rsidR="00D2559D" w:rsidRPr="00996FAF" w:rsidRDefault="008C0F5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9781F7" w14:textId="77777777" w:rsidR="00D2559D" w:rsidRPr="00996FAF" w:rsidRDefault="008C0F5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0598A" w14:paraId="099781FB" w14:textId="77777777" w:rsidTr="001059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9781F9" w14:textId="77777777" w:rsidR="00D2559D" w:rsidRPr="00996FAF" w:rsidRDefault="008C0F5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99781FA" w14:textId="77777777" w:rsidR="00D2559D" w:rsidRPr="00996FAF" w:rsidRDefault="008C0F5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September 2023 to 12 September 2023</w:t>
            </w:r>
          </w:p>
        </w:tc>
      </w:tr>
      <w:tr w:rsidR="0010598A" w14:paraId="099781FE" w14:textId="77777777" w:rsidTr="0010598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9781FC" w14:textId="77777777" w:rsidR="00D2559D" w:rsidRPr="00996FAF" w:rsidRDefault="008C0F5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99781FD" w14:textId="6245E176" w:rsidR="00D2559D" w:rsidRPr="00996FAF" w:rsidRDefault="006B5B7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B5B78">
              <w:rPr>
                <w:rFonts w:ascii="Arial" w:hAnsi="Arial" w:cs="Arial"/>
                <w:color w:val="auto"/>
              </w:rPr>
              <w:t>16 October 2023</w:t>
            </w:r>
          </w:p>
        </w:tc>
      </w:tr>
    </w:tbl>
    <w:bookmarkEnd w:id="0"/>
    <w:p w14:paraId="099781FF" w14:textId="77777777" w:rsidR="00FA0A5B" w:rsidRPr="00996FAF" w:rsidRDefault="008C0F5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9978200" w14:textId="77777777" w:rsidR="000078F8" w:rsidRPr="00996FAF" w:rsidRDefault="008C0F5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9978201" w14:textId="316CD9EE" w:rsidR="000078F8" w:rsidRPr="00996FAF" w:rsidRDefault="008C0F5B" w:rsidP="0036130C">
      <w:pPr>
        <w:pStyle w:val="NormalArial"/>
      </w:pPr>
      <w:r w:rsidRPr="00996FAF">
        <w:t xml:space="preserve">This performance report for </w:t>
      </w:r>
      <w:r w:rsidRPr="00996FAF">
        <w:rPr>
          <w:color w:val="auto"/>
        </w:rPr>
        <w:t>Carinya of Bristol (</w:t>
      </w:r>
      <w:r w:rsidRPr="00996FAF">
        <w:rPr>
          <w:b/>
          <w:color w:val="auto"/>
        </w:rPr>
        <w:t>the service</w:t>
      </w:r>
      <w:r w:rsidRPr="00996FAF">
        <w:rPr>
          <w:color w:val="auto"/>
        </w:rPr>
        <w:t xml:space="preserve">) has been prepared </w:t>
      </w:r>
      <w:r w:rsidRPr="00840FC5">
        <w:rPr>
          <w:color w:val="auto"/>
        </w:rPr>
        <w:t xml:space="preserve">by </w:t>
      </w:r>
      <w:r w:rsidR="00B77C42" w:rsidRPr="00840FC5">
        <w:rPr>
          <w:color w:val="auto"/>
        </w:rPr>
        <w:t>M Glenn</w:t>
      </w:r>
      <w:r w:rsidRPr="00840FC5">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09978202" w14:textId="77777777" w:rsidR="000078F8" w:rsidRPr="00996FAF" w:rsidRDefault="008C0F5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978204" w14:textId="77777777" w:rsidR="00DF37F2" w:rsidRPr="00996FAF" w:rsidRDefault="008C0F5B" w:rsidP="00712752">
      <w:pPr>
        <w:pStyle w:val="Heading1"/>
        <w:spacing w:before="240" w:after="240" w:line="22" w:lineRule="atLeast"/>
        <w:rPr>
          <w:rFonts w:ascii="Arial" w:hAnsi="Arial" w:cs="Arial"/>
        </w:rPr>
      </w:pPr>
      <w:r w:rsidRPr="00996FAF">
        <w:rPr>
          <w:rFonts w:ascii="Arial" w:hAnsi="Arial" w:cs="Arial"/>
        </w:rPr>
        <w:t>Material relied on</w:t>
      </w:r>
    </w:p>
    <w:p w14:paraId="09978205" w14:textId="77777777" w:rsidR="00DF37F2" w:rsidRPr="00996FAF" w:rsidRDefault="008C0F5B" w:rsidP="0036130C">
      <w:pPr>
        <w:pStyle w:val="NormalArial"/>
      </w:pPr>
      <w:r w:rsidRPr="00996FAF">
        <w:t>The following information has been considered in preparing the performance report:</w:t>
      </w:r>
    </w:p>
    <w:p w14:paraId="09978206" w14:textId="76A4E849" w:rsidR="00DF37F2" w:rsidRPr="003E13DE" w:rsidRDefault="008C0F5B" w:rsidP="003E13DE">
      <w:pPr>
        <w:pStyle w:val="ListBullet"/>
        <w:spacing w:before="0" w:after="120" w:line="22" w:lineRule="atLeast"/>
        <w:ind w:left="425" w:hanging="425"/>
        <w:rPr>
          <w:rFonts w:ascii="Arial" w:hAnsi="Arial" w:cs="Arial"/>
          <w:color w:val="auto"/>
        </w:rPr>
      </w:pPr>
      <w:r w:rsidRPr="003E13DE">
        <w:rPr>
          <w:rFonts w:ascii="Arial" w:hAnsi="Arial" w:cs="Arial"/>
          <w:color w:val="auto"/>
        </w:rPr>
        <w:t>the assessment team’s report for the Assessment Contact - Site; the Assessment Contact - Site report was informed by a site assessment, observations at the service, review of documents and interviews with consumers/representatives</w:t>
      </w:r>
      <w:r w:rsidR="00C139F9" w:rsidRPr="003E13DE">
        <w:rPr>
          <w:rFonts w:ascii="Arial" w:hAnsi="Arial" w:cs="Arial"/>
          <w:color w:val="auto"/>
        </w:rPr>
        <w:t>, staff, management</w:t>
      </w:r>
      <w:r w:rsidRPr="003E13DE">
        <w:rPr>
          <w:rFonts w:ascii="Arial" w:hAnsi="Arial" w:cs="Arial"/>
          <w:color w:val="auto"/>
        </w:rPr>
        <w:t xml:space="preserve"> and others</w:t>
      </w:r>
      <w:r w:rsidR="00C139F9" w:rsidRPr="003E13DE">
        <w:rPr>
          <w:rFonts w:ascii="Arial" w:hAnsi="Arial" w:cs="Arial"/>
          <w:color w:val="auto"/>
        </w:rPr>
        <w:t>;</w:t>
      </w:r>
      <w:r w:rsidR="00FB6565">
        <w:rPr>
          <w:rFonts w:ascii="Arial" w:hAnsi="Arial" w:cs="Arial"/>
          <w:color w:val="auto"/>
        </w:rPr>
        <w:t xml:space="preserve"> and</w:t>
      </w:r>
    </w:p>
    <w:p w14:paraId="13018E07" w14:textId="77777777" w:rsidR="003E13DE" w:rsidRPr="003E13DE" w:rsidRDefault="00FF3491" w:rsidP="003E13DE">
      <w:pPr>
        <w:pStyle w:val="ListBullet"/>
        <w:spacing w:before="0" w:after="120" w:line="22" w:lineRule="atLeast"/>
        <w:ind w:left="425" w:hanging="425"/>
        <w:rPr>
          <w:rFonts w:ascii="Arial" w:hAnsi="Arial" w:cs="Arial"/>
          <w:color w:val="auto"/>
        </w:rPr>
      </w:pPr>
      <w:r w:rsidRPr="003E13DE">
        <w:rPr>
          <w:rFonts w:ascii="Arial" w:hAnsi="Arial" w:cs="Arial"/>
          <w:color w:val="auto"/>
        </w:rPr>
        <w:t xml:space="preserve">a Performance Report dated </w:t>
      </w:r>
      <w:r w:rsidR="003E13DE" w:rsidRPr="003E13DE">
        <w:rPr>
          <w:rFonts w:ascii="Arial" w:hAnsi="Arial" w:cs="Arial"/>
          <w:color w:val="auto"/>
        </w:rPr>
        <w:t xml:space="preserve">27 February 2023 for a Site Audit undertaken from 4 January 2023 to 6 January 2023. </w:t>
      </w:r>
    </w:p>
    <w:p w14:paraId="0997820A" w14:textId="0B5A892C" w:rsidR="003B1763" w:rsidRPr="00712752" w:rsidRDefault="00FB6565" w:rsidP="00FB6565">
      <w:pPr>
        <w:pStyle w:val="NormalArial"/>
      </w:pPr>
      <w:r w:rsidRPr="00FB6565">
        <w:rPr>
          <w:color w:val="auto"/>
        </w:rPr>
        <w:t>The provider did not submit a response to the assessment team’s report.</w:t>
      </w:r>
      <w:r w:rsidR="008C0F5B" w:rsidRPr="00712752">
        <w:br w:type="page"/>
      </w:r>
    </w:p>
    <w:p w14:paraId="0997820B" w14:textId="77777777" w:rsidR="00FC045E" w:rsidRPr="00996FAF" w:rsidRDefault="008C0F5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0598A" w14:paraId="09978211" w14:textId="77777777" w:rsidTr="0010598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97820F" w14:textId="77777777" w:rsidR="00FC045E" w:rsidRPr="00996FAF" w:rsidRDefault="008C0F5B" w:rsidP="009767BC">
            <w:pPr>
              <w:keepNext/>
              <w:spacing w:before="0" w:line="22" w:lineRule="atLeast"/>
              <w:ind w:right="-109"/>
              <w:rPr>
                <w:rFonts w:ascii="Arial" w:hAnsi="Arial" w:cs="Arial"/>
              </w:rPr>
            </w:pPr>
            <w:r w:rsidRPr="00996FAF">
              <w:rPr>
                <w:rFonts w:ascii="Arial" w:hAnsi="Arial" w:cs="Arial"/>
              </w:rPr>
              <w:t xml:space="preserve">Standard 2 </w:t>
            </w:r>
            <w:r w:rsidRPr="00C65075">
              <w:rPr>
                <w:rFonts w:ascii="Arial" w:hAnsi="Arial" w:cs="Arial"/>
                <w:b w:val="0"/>
                <w:bCs/>
              </w:rPr>
              <w:t>Ongoing assessment and planning with consumers</w:t>
            </w:r>
          </w:p>
        </w:tc>
        <w:tc>
          <w:tcPr>
            <w:tcW w:w="1583" w:type="pct"/>
            <w:shd w:val="clear" w:color="auto" w:fill="auto"/>
          </w:tcPr>
          <w:p w14:paraId="09978210" w14:textId="1F95F0DD" w:rsidR="00FC045E" w:rsidRPr="00996FAF" w:rsidRDefault="00A3453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65075" w:rsidRPr="00C65075">
                  <w:rPr>
                    <w:rFonts w:ascii="Arial" w:hAnsi="Arial" w:cs="Arial"/>
                    <w:bCs/>
                  </w:rPr>
                  <w:t>Not applicable as not all requirements have been assessed</w:t>
                </w:r>
              </w:sdtContent>
            </w:sdt>
            <w:r w:rsidR="008C0F5B" w:rsidRPr="00996FAF">
              <w:rPr>
                <w:rFonts w:ascii="Arial" w:hAnsi="Arial" w:cs="Arial"/>
              </w:rPr>
              <w:t xml:space="preserve"> </w:t>
            </w:r>
          </w:p>
        </w:tc>
      </w:tr>
      <w:tr w:rsidR="0010598A" w14:paraId="09978214" w14:textId="77777777" w:rsidTr="0010598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978212" w14:textId="77777777" w:rsidR="00FC045E" w:rsidRPr="00996FAF" w:rsidRDefault="008C0F5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9978213" w14:textId="58A71186" w:rsidR="00FC045E" w:rsidRPr="00996FAF" w:rsidRDefault="00A3453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65075">
                  <w:rPr>
                    <w:rFonts w:ascii="Arial" w:hAnsi="Arial" w:cs="Arial"/>
                    <w:b/>
                  </w:rPr>
                  <w:t>Not applicable as not all requirements have been assessed</w:t>
                </w:r>
              </w:sdtContent>
            </w:sdt>
            <w:r w:rsidR="008C0F5B" w:rsidRPr="00996FAF">
              <w:rPr>
                <w:rFonts w:ascii="Arial" w:hAnsi="Arial" w:cs="Arial"/>
                <w:b/>
              </w:rPr>
              <w:t xml:space="preserve"> </w:t>
            </w:r>
          </w:p>
        </w:tc>
      </w:tr>
      <w:tr w:rsidR="0010598A" w14:paraId="0997821D" w14:textId="77777777" w:rsidTr="001059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97821B" w14:textId="77777777" w:rsidR="00FC045E" w:rsidRPr="00996FAF" w:rsidRDefault="008C0F5B"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997821C" w14:textId="6B68D54C" w:rsidR="00FC045E" w:rsidRPr="00996FAF" w:rsidRDefault="00A3453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65075">
                  <w:rPr>
                    <w:rFonts w:ascii="Arial" w:hAnsi="Arial" w:cs="Arial"/>
                    <w:b/>
                  </w:rPr>
                  <w:t>Not applicable as not all requirements have been assessed</w:t>
                </w:r>
              </w:sdtContent>
            </w:sdt>
            <w:r w:rsidR="008C0F5B" w:rsidRPr="00996FAF">
              <w:rPr>
                <w:rFonts w:ascii="Arial" w:hAnsi="Arial" w:cs="Arial"/>
                <w:b/>
              </w:rPr>
              <w:t xml:space="preserve"> </w:t>
            </w:r>
          </w:p>
        </w:tc>
      </w:tr>
      <w:tr w:rsidR="0010598A" w14:paraId="09978220" w14:textId="77777777" w:rsidTr="0010598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97821E" w14:textId="77777777" w:rsidR="00FC045E" w:rsidRPr="00996FAF" w:rsidRDefault="008C0F5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997821F" w14:textId="7F51DEE0" w:rsidR="00FC045E" w:rsidRPr="00996FAF" w:rsidRDefault="00A3453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65075">
                  <w:rPr>
                    <w:rFonts w:ascii="Arial" w:hAnsi="Arial" w:cs="Arial"/>
                    <w:b/>
                  </w:rPr>
                  <w:t>Not applicable as not all requirements have been assessed</w:t>
                </w:r>
              </w:sdtContent>
            </w:sdt>
            <w:r w:rsidR="008C0F5B" w:rsidRPr="00996FAF">
              <w:rPr>
                <w:rFonts w:ascii="Arial" w:hAnsi="Arial" w:cs="Arial"/>
                <w:b/>
              </w:rPr>
              <w:t xml:space="preserve"> </w:t>
            </w:r>
          </w:p>
        </w:tc>
      </w:tr>
      <w:tr w:rsidR="0010598A" w14:paraId="09978223" w14:textId="77777777" w:rsidTr="0010598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978221" w14:textId="77777777" w:rsidR="00FC045E" w:rsidRPr="00996FAF" w:rsidRDefault="008C0F5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9978222" w14:textId="6EE938B3" w:rsidR="00FC045E" w:rsidRPr="00996FAF" w:rsidRDefault="00A3453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65075">
                  <w:rPr>
                    <w:rFonts w:ascii="Arial" w:hAnsi="Arial" w:cs="Arial"/>
                    <w:b/>
                  </w:rPr>
                  <w:t>Not applicable as not all requirements have been assessed</w:t>
                </w:r>
              </w:sdtContent>
            </w:sdt>
            <w:r w:rsidR="008C0F5B" w:rsidRPr="00996FAF">
              <w:rPr>
                <w:rFonts w:ascii="Arial" w:hAnsi="Arial" w:cs="Arial"/>
                <w:b/>
              </w:rPr>
              <w:t xml:space="preserve"> </w:t>
            </w:r>
          </w:p>
        </w:tc>
      </w:tr>
    </w:tbl>
    <w:p w14:paraId="09978224" w14:textId="77777777" w:rsidR="00FC045E" w:rsidRPr="00996FAF" w:rsidRDefault="008C0F5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978225" w14:textId="77777777" w:rsidR="00FC045E" w:rsidRPr="00996FAF" w:rsidRDefault="008C0F5B" w:rsidP="00712752">
      <w:pPr>
        <w:pStyle w:val="Heading1"/>
        <w:spacing w:before="0" w:after="240" w:line="22" w:lineRule="atLeast"/>
        <w:rPr>
          <w:rFonts w:ascii="Arial" w:hAnsi="Arial" w:cs="Arial"/>
        </w:rPr>
      </w:pPr>
      <w:r w:rsidRPr="00996FAF">
        <w:rPr>
          <w:rFonts w:ascii="Arial" w:hAnsi="Arial" w:cs="Arial"/>
        </w:rPr>
        <w:t>Areas for improvement</w:t>
      </w:r>
    </w:p>
    <w:p w14:paraId="09978227" w14:textId="77777777" w:rsidR="00FC045E" w:rsidRPr="00996FAF" w:rsidRDefault="008C0F5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997822C" w14:textId="6C2BF642" w:rsidR="00FC045E" w:rsidRPr="00996FAF" w:rsidRDefault="008C0F5B" w:rsidP="0036130C">
      <w:pPr>
        <w:pStyle w:val="NormalArial"/>
      </w:pPr>
      <w:r w:rsidRPr="00996FAF">
        <w:br w:type="page"/>
      </w:r>
    </w:p>
    <w:p w14:paraId="0997824F" w14:textId="77777777" w:rsidR="00FC045E" w:rsidRPr="00996FAF" w:rsidRDefault="008C0F5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0598A" w14:paraId="09978252" w14:textId="77777777" w:rsidTr="001059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9978250" w14:textId="77777777" w:rsidR="00FC045E" w:rsidRPr="0075021E" w:rsidRDefault="008C0F5B"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9978251" w14:textId="77777777" w:rsidR="00FC045E" w:rsidRPr="00996FAF" w:rsidRDefault="00A3453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598A" w14:paraId="09978268" w14:textId="77777777" w:rsidTr="0010598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978265" w14:textId="77777777" w:rsidR="00FC045E" w:rsidRPr="00996FAF" w:rsidRDefault="008C0F5B"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9978266" w14:textId="77777777" w:rsidR="00FC045E" w:rsidRPr="00996FAF" w:rsidRDefault="008C0F5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9978267" w14:textId="357A29AF" w:rsidR="00FC045E" w:rsidRPr="00996FAF" w:rsidRDefault="00A3453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40FC5">
                  <w:rPr>
                    <w:rFonts w:ascii="Arial" w:hAnsi="Arial" w:cs="Arial"/>
                    <w:color w:val="auto"/>
                  </w:rPr>
                  <w:t>Compliant</w:t>
                </w:r>
              </w:sdtContent>
            </w:sdt>
            <w:r w:rsidR="008C0F5B" w:rsidRPr="00996FAF">
              <w:rPr>
                <w:rFonts w:ascii="Arial" w:hAnsi="Arial" w:cs="Arial"/>
                <w:color w:val="0000FF"/>
              </w:rPr>
              <w:t xml:space="preserve"> </w:t>
            </w:r>
          </w:p>
        </w:tc>
      </w:tr>
    </w:tbl>
    <w:p w14:paraId="09978269" w14:textId="77777777" w:rsidR="00D87E7C" w:rsidRDefault="008C0F5B" w:rsidP="00D87E7C">
      <w:pPr>
        <w:pStyle w:val="Heading20"/>
      </w:pPr>
      <w:r w:rsidRPr="00996FAF">
        <w:t>Findings</w:t>
      </w:r>
    </w:p>
    <w:p w14:paraId="0DE6E49A" w14:textId="000C076E" w:rsidR="001F59EF" w:rsidRPr="001F59EF" w:rsidRDefault="004A1512" w:rsidP="00C947D7">
      <w:pPr>
        <w:pStyle w:val="NormalArial"/>
        <w:rPr>
          <w:rFonts w:eastAsia="Times New Roman"/>
          <w:lang w:eastAsia="en-AU"/>
        </w:rPr>
      </w:pPr>
      <w:r>
        <w:t xml:space="preserve">Requirement (3)(e) was found non-compliant following a Site Audit undertaken in January 2023 as </w:t>
      </w:r>
      <w:r w:rsidR="0067574C">
        <w:t xml:space="preserve">timely assessment, review, and evaluation of personal and/or clinical care management strategies did not occur to ensure risks to consumers’ health and well-being were minimised. </w:t>
      </w:r>
      <w:r w:rsidR="001D3FCE" w:rsidRPr="00961761">
        <w:rPr>
          <w:color w:val="auto"/>
        </w:rPr>
        <w:t xml:space="preserve">The </w:t>
      </w:r>
      <w:r w:rsidR="001D3FCE">
        <w:rPr>
          <w:color w:val="auto"/>
        </w:rPr>
        <w:t>a</w:t>
      </w:r>
      <w:r w:rsidR="001D3FCE" w:rsidRPr="00961761">
        <w:rPr>
          <w:color w:val="auto"/>
        </w:rPr>
        <w:t xml:space="preserve">ssessment </w:t>
      </w:r>
      <w:r w:rsidR="001D3FCE">
        <w:rPr>
          <w:color w:val="auto"/>
        </w:rPr>
        <w:t>t</w:t>
      </w:r>
      <w:r w:rsidR="001D3FCE" w:rsidRPr="00961761">
        <w:rPr>
          <w:color w:val="auto"/>
        </w:rPr>
        <w:t>eam’s report provided evidence of actions taken to address deficiencies identified, including</w:t>
      </w:r>
      <w:r w:rsidR="001D3FCE" w:rsidRPr="006A775C">
        <w:t>, but not limited to</w:t>
      </w:r>
      <w:r w:rsidR="00C947D7">
        <w:t xml:space="preserve">, </w:t>
      </w:r>
      <w:r w:rsidR="001F59EF" w:rsidRPr="001F59EF">
        <w:rPr>
          <w:color w:val="auto"/>
          <w:szCs w:val="22"/>
        </w:rPr>
        <w:t xml:space="preserve">reviewed </w:t>
      </w:r>
      <w:r w:rsidR="001F59EF">
        <w:rPr>
          <w:color w:val="auto"/>
          <w:szCs w:val="22"/>
        </w:rPr>
        <w:t>all care plans</w:t>
      </w:r>
      <w:r w:rsidR="00C947D7">
        <w:rPr>
          <w:color w:val="auto"/>
          <w:szCs w:val="22"/>
        </w:rPr>
        <w:t xml:space="preserve">; </w:t>
      </w:r>
      <w:r w:rsidR="001F59EF">
        <w:rPr>
          <w:color w:val="auto"/>
          <w:szCs w:val="22"/>
        </w:rPr>
        <w:t>evaluating</w:t>
      </w:r>
      <w:r w:rsidR="001F59EF" w:rsidRPr="001F59EF">
        <w:rPr>
          <w:color w:val="auto"/>
          <w:szCs w:val="22"/>
        </w:rPr>
        <w:t xml:space="preserve"> the effectiveness of wound care weekly</w:t>
      </w:r>
      <w:r w:rsidR="00C947D7">
        <w:rPr>
          <w:color w:val="auto"/>
          <w:szCs w:val="22"/>
        </w:rPr>
        <w:t xml:space="preserve">; and </w:t>
      </w:r>
      <w:r w:rsidR="001F59EF">
        <w:rPr>
          <w:color w:val="auto"/>
          <w:szCs w:val="22"/>
        </w:rPr>
        <w:t>reviewing</w:t>
      </w:r>
      <w:r w:rsidR="001F59EF" w:rsidRPr="001F59EF">
        <w:rPr>
          <w:color w:val="auto"/>
          <w:szCs w:val="22"/>
        </w:rPr>
        <w:t xml:space="preserve"> consumers</w:t>
      </w:r>
      <w:r w:rsidR="00E31D55">
        <w:rPr>
          <w:color w:val="auto"/>
          <w:szCs w:val="22"/>
        </w:rPr>
        <w:t>’</w:t>
      </w:r>
      <w:r w:rsidR="001F59EF" w:rsidRPr="001F59EF">
        <w:rPr>
          <w:color w:val="auto"/>
          <w:szCs w:val="22"/>
        </w:rPr>
        <w:t xml:space="preserve"> care plans when they are involved in incidents</w:t>
      </w:r>
      <w:r w:rsidR="009E3A9D">
        <w:rPr>
          <w:color w:val="auto"/>
          <w:szCs w:val="22"/>
        </w:rPr>
        <w:t>,</w:t>
      </w:r>
      <w:r w:rsidR="001F59EF" w:rsidRPr="001F59EF">
        <w:rPr>
          <w:color w:val="auto"/>
          <w:szCs w:val="22"/>
        </w:rPr>
        <w:t xml:space="preserve"> </w:t>
      </w:r>
      <w:r w:rsidR="00E31D55">
        <w:rPr>
          <w:color w:val="auto"/>
          <w:szCs w:val="22"/>
        </w:rPr>
        <w:t>completing</w:t>
      </w:r>
      <w:r w:rsidR="001F59EF" w:rsidRPr="001F59EF">
        <w:rPr>
          <w:color w:val="auto"/>
          <w:szCs w:val="22"/>
        </w:rPr>
        <w:t xml:space="preserve"> a root cause </w:t>
      </w:r>
      <w:r w:rsidR="000D7188" w:rsidRPr="001F59EF">
        <w:rPr>
          <w:color w:val="auto"/>
          <w:szCs w:val="22"/>
        </w:rPr>
        <w:t>analysis,</w:t>
      </w:r>
      <w:r w:rsidR="001F59EF" w:rsidRPr="001F59EF">
        <w:rPr>
          <w:color w:val="auto"/>
          <w:szCs w:val="22"/>
        </w:rPr>
        <w:t xml:space="preserve"> and </w:t>
      </w:r>
      <w:r w:rsidR="00E31D55">
        <w:rPr>
          <w:color w:val="auto"/>
          <w:szCs w:val="22"/>
        </w:rPr>
        <w:t>discussing</w:t>
      </w:r>
      <w:r w:rsidR="00C947D7">
        <w:rPr>
          <w:color w:val="auto"/>
          <w:szCs w:val="22"/>
        </w:rPr>
        <w:t xml:space="preserve"> </w:t>
      </w:r>
      <w:r w:rsidR="001F59EF" w:rsidRPr="001F59EF">
        <w:rPr>
          <w:color w:val="auto"/>
          <w:szCs w:val="22"/>
        </w:rPr>
        <w:t>the effectiveness of current strategies at fortnightly meetings.</w:t>
      </w:r>
    </w:p>
    <w:p w14:paraId="4EF6164D" w14:textId="21232334" w:rsidR="006F0FD5" w:rsidRPr="00AD6B17" w:rsidRDefault="00C947D7" w:rsidP="00AD6B17">
      <w:pPr>
        <w:pStyle w:val="NormalArial"/>
      </w:pPr>
      <w:r w:rsidRPr="00AD6B17">
        <w:t xml:space="preserve">At the Assessment Contact in </w:t>
      </w:r>
      <w:r w:rsidR="001E511C" w:rsidRPr="00AD6B17">
        <w:t>September 2023,</w:t>
      </w:r>
      <w:r w:rsidR="00C373B3" w:rsidRPr="00AD6B17">
        <w:t xml:space="preserve"> the service was found to have </w:t>
      </w:r>
      <w:r w:rsidR="006F0FD5" w:rsidRPr="00AD6B17">
        <w:t>effective processes to ensure when changes to consumers</w:t>
      </w:r>
      <w:r w:rsidR="00EB7423" w:rsidRPr="00AD6B17">
        <w:t>’</w:t>
      </w:r>
      <w:r w:rsidR="006F0FD5" w:rsidRPr="00AD6B17">
        <w:t xml:space="preserve"> care needs</w:t>
      </w:r>
      <w:r w:rsidR="00C373B3" w:rsidRPr="00AD6B17">
        <w:t>,</w:t>
      </w:r>
      <w:r w:rsidR="006F0FD5" w:rsidRPr="00AD6B17">
        <w:t xml:space="preserve"> preferences or goals</w:t>
      </w:r>
      <w:r w:rsidR="00EB7423" w:rsidRPr="00AD6B17">
        <w:t xml:space="preserve"> are identified,</w:t>
      </w:r>
      <w:r w:rsidR="006F0FD5" w:rsidRPr="00AD6B17">
        <w:t xml:space="preserve"> the care plan is reviewed for effectiveness and updated to meet these needs. </w:t>
      </w:r>
      <w:r w:rsidR="00AD6B17" w:rsidRPr="00AD6B17">
        <w:t xml:space="preserve">Consumers involved in incidents are discussed at fortnightly clinical risk meetings and documentation evidenced strategies are reviewed, and alternatives strategies developed to address the likely root cause of incidents and are evaluated for effectiveness. Incidents are not closed until the root cause analysis has been completed and strategies reviewed and updated. </w:t>
      </w:r>
      <w:r w:rsidR="006F0FD5" w:rsidRPr="00AD6B17">
        <w:t xml:space="preserve">Staff were able to identify when care may need reviewing outside of regular annual care plan reviews. Consumers </w:t>
      </w:r>
      <w:r w:rsidR="0038386E" w:rsidRPr="00AD6B17">
        <w:t>and</w:t>
      </w:r>
      <w:r w:rsidR="006F0FD5" w:rsidRPr="00AD6B17">
        <w:t xml:space="preserve"> representatives stated they had recently been involved in care plan meetings and are informed when changes to </w:t>
      </w:r>
      <w:r w:rsidR="003D1BB8" w:rsidRPr="00AD6B17">
        <w:t xml:space="preserve">consumers’ </w:t>
      </w:r>
      <w:r w:rsidR="006F0FD5" w:rsidRPr="00AD6B17">
        <w:t>care are made.</w:t>
      </w:r>
    </w:p>
    <w:p w14:paraId="0997826A" w14:textId="0D862E29" w:rsidR="0087700C" w:rsidRPr="00334B7D" w:rsidRDefault="00AD6B17" w:rsidP="0036130C">
      <w:pPr>
        <w:pStyle w:val="NormalArial"/>
      </w:pPr>
      <w:r>
        <w:t xml:space="preserve">Based on the assessment team’s report, I find requirement (3)(e) in Standard 2 Ongoing assessment and planning with consumers compliant. </w:t>
      </w:r>
      <w:r w:rsidR="008C0F5B" w:rsidRPr="00996FAF">
        <w:br w:type="page"/>
      </w:r>
    </w:p>
    <w:p w14:paraId="0997826B" w14:textId="77777777" w:rsidR="00FC045E" w:rsidRPr="00996FAF" w:rsidRDefault="008C0F5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0598A" w14:paraId="0997826E" w14:textId="77777777" w:rsidTr="00840F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997826C" w14:textId="77777777" w:rsidR="00FC045E" w:rsidRPr="00996FAF" w:rsidRDefault="008C0F5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997826D" w14:textId="77777777" w:rsidR="00FC045E" w:rsidRPr="00996FAF" w:rsidRDefault="00A3453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598A" w14:paraId="09978275" w14:textId="77777777" w:rsidTr="0010598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97826F" w14:textId="77777777" w:rsidR="00FC045E" w:rsidRPr="00996FAF" w:rsidRDefault="008C0F5B"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9978270" w14:textId="77777777" w:rsidR="00FC045E" w:rsidRPr="00996FAF" w:rsidRDefault="008C0F5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9978271" w14:textId="77777777" w:rsidR="00FC045E" w:rsidRPr="00996FAF" w:rsidRDefault="008C0F5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9978272" w14:textId="77777777" w:rsidR="00FC045E" w:rsidRPr="00996FAF" w:rsidRDefault="008C0F5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9978273" w14:textId="77777777" w:rsidR="00FC045E" w:rsidRPr="00996FAF" w:rsidRDefault="008C0F5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9978274" w14:textId="0DC854FF" w:rsidR="00FC045E" w:rsidRPr="00996FAF" w:rsidRDefault="00A3453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40FC5">
                  <w:rPr>
                    <w:rFonts w:ascii="Arial" w:hAnsi="Arial" w:cs="Arial"/>
                    <w:color w:val="auto"/>
                  </w:rPr>
                  <w:t>Compliant</w:t>
                </w:r>
              </w:sdtContent>
            </w:sdt>
            <w:r w:rsidR="008C0F5B" w:rsidRPr="00996FAF">
              <w:rPr>
                <w:rFonts w:ascii="Arial" w:hAnsi="Arial" w:cs="Arial"/>
                <w:color w:val="0000FF"/>
              </w:rPr>
              <w:t xml:space="preserve"> </w:t>
            </w:r>
          </w:p>
        </w:tc>
      </w:tr>
      <w:tr w:rsidR="0010598A" w14:paraId="09978279" w14:textId="77777777" w:rsidTr="001059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978276" w14:textId="77777777" w:rsidR="00FC045E" w:rsidRPr="00996FAF" w:rsidRDefault="008C0F5B"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9978277" w14:textId="77777777" w:rsidR="00FC045E" w:rsidRPr="00996FAF" w:rsidRDefault="008C0F5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9978278" w14:textId="719F88ED" w:rsidR="00FC045E" w:rsidRPr="00996FAF" w:rsidRDefault="00A3453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40FC5">
                  <w:rPr>
                    <w:rFonts w:ascii="Arial" w:hAnsi="Arial" w:cs="Arial"/>
                    <w:color w:val="auto"/>
                  </w:rPr>
                  <w:t>Compliant</w:t>
                </w:r>
              </w:sdtContent>
            </w:sdt>
            <w:r w:rsidR="008C0F5B" w:rsidRPr="00996FAF">
              <w:rPr>
                <w:rFonts w:ascii="Arial" w:hAnsi="Arial" w:cs="Arial"/>
                <w:color w:val="0000FF"/>
              </w:rPr>
              <w:t xml:space="preserve"> </w:t>
            </w:r>
          </w:p>
        </w:tc>
      </w:tr>
    </w:tbl>
    <w:p w14:paraId="09978290" w14:textId="77777777" w:rsidR="00D87E7C" w:rsidRDefault="008C0F5B" w:rsidP="00D87E7C">
      <w:pPr>
        <w:pStyle w:val="Heading20"/>
      </w:pPr>
      <w:r w:rsidRPr="00996FAF">
        <w:t>Findings</w:t>
      </w:r>
    </w:p>
    <w:p w14:paraId="35B3D7D3" w14:textId="3E6B23BB" w:rsidR="003A203D" w:rsidRPr="003A203D" w:rsidRDefault="001E511C" w:rsidP="00B359DF">
      <w:pPr>
        <w:pStyle w:val="NormalArial"/>
      </w:pPr>
      <w:r>
        <w:t>Requirement</w:t>
      </w:r>
      <w:r w:rsidR="00B359DF">
        <w:t>s (3)(a) and</w:t>
      </w:r>
      <w:r>
        <w:t xml:space="preserve"> (3)(</w:t>
      </w:r>
      <w:r w:rsidR="00B359DF">
        <w:t>b</w:t>
      </w:r>
      <w:r>
        <w:t>) w</w:t>
      </w:r>
      <w:r w:rsidR="00B359DF">
        <w:t>ere</w:t>
      </w:r>
      <w:r>
        <w:t xml:space="preserve"> found non-compliant following a Site Audit undertaken in January 2023 as </w:t>
      </w:r>
      <w:r w:rsidR="006B552D">
        <w:t xml:space="preserve">the service did not demonstrate </w:t>
      </w:r>
      <w:r w:rsidR="006B552D" w:rsidRPr="00A04395">
        <w:rPr>
          <w:rFonts w:eastAsia="Arial"/>
          <w:color w:val="auto"/>
          <w:lang w:eastAsia="en-AU"/>
        </w:rPr>
        <w:t xml:space="preserve">safe and effective </w:t>
      </w:r>
      <w:r w:rsidR="006B552D">
        <w:rPr>
          <w:rFonts w:eastAsia="Arial"/>
          <w:color w:val="auto"/>
          <w:lang w:eastAsia="en-AU"/>
        </w:rPr>
        <w:t xml:space="preserve">personal and/or </w:t>
      </w:r>
      <w:r w:rsidR="006B552D" w:rsidRPr="00A04395">
        <w:rPr>
          <w:rFonts w:eastAsia="Arial"/>
          <w:color w:val="auto"/>
          <w:lang w:eastAsia="en-AU"/>
        </w:rPr>
        <w:t xml:space="preserve">clinical care that </w:t>
      </w:r>
      <w:r w:rsidR="006B552D">
        <w:rPr>
          <w:rFonts w:eastAsia="Arial"/>
          <w:color w:val="auto"/>
          <w:lang w:eastAsia="en-AU"/>
        </w:rPr>
        <w:t>was</w:t>
      </w:r>
      <w:r w:rsidR="006B552D" w:rsidRPr="00A04395">
        <w:rPr>
          <w:rFonts w:eastAsia="Arial"/>
          <w:color w:val="auto"/>
          <w:lang w:eastAsia="en-AU"/>
        </w:rPr>
        <w:t xml:space="preserve"> best practice, tailored to consumers’ needs and optimise</w:t>
      </w:r>
      <w:r w:rsidR="006B552D">
        <w:rPr>
          <w:rFonts w:eastAsia="Arial"/>
          <w:color w:val="auto"/>
          <w:lang w:eastAsia="en-AU"/>
        </w:rPr>
        <w:t>d</w:t>
      </w:r>
      <w:r w:rsidR="006B552D" w:rsidRPr="00A04395">
        <w:rPr>
          <w:rFonts w:eastAsia="Arial"/>
          <w:color w:val="auto"/>
          <w:lang w:eastAsia="en-AU"/>
        </w:rPr>
        <w:t xml:space="preserve"> their health and well-being</w:t>
      </w:r>
      <w:r w:rsidR="006B552D" w:rsidRPr="00A04395">
        <w:rPr>
          <w:rFonts w:eastAsia="Calibri"/>
          <w:color w:val="auto"/>
        </w:rPr>
        <w:t xml:space="preserve">, specifically in relation to </w:t>
      </w:r>
      <w:r w:rsidR="006B552D">
        <w:rPr>
          <w:rFonts w:eastAsia="Calibri"/>
          <w:color w:val="auto"/>
        </w:rPr>
        <w:t xml:space="preserve">management of continence and pain; </w:t>
      </w:r>
      <w:r w:rsidR="00E500D5">
        <w:rPr>
          <w:rFonts w:eastAsia="Calibri"/>
          <w:color w:val="auto"/>
        </w:rPr>
        <w:t xml:space="preserve">or that high impact or high prevalence risks, specifically relating to wounds were effectively managed. </w:t>
      </w:r>
      <w:r w:rsidRPr="00961761">
        <w:rPr>
          <w:color w:val="auto"/>
        </w:rPr>
        <w:t xml:space="preserve">The </w:t>
      </w:r>
      <w:r>
        <w:rPr>
          <w:color w:val="auto"/>
        </w:rPr>
        <w:t>a</w:t>
      </w:r>
      <w:r w:rsidRPr="00961761">
        <w:rPr>
          <w:color w:val="auto"/>
        </w:rPr>
        <w:t xml:space="preserve">ssessment </w:t>
      </w:r>
      <w:r>
        <w:rPr>
          <w:color w:val="auto"/>
        </w:rPr>
        <w:t>t</w:t>
      </w:r>
      <w:r w:rsidRPr="00961761">
        <w:rPr>
          <w:color w:val="auto"/>
        </w:rPr>
        <w:t>eam’s report provided evidence of actions taken to address deficiencies identified, including</w:t>
      </w:r>
      <w:r w:rsidRPr="006A775C">
        <w:t>, but not limited to</w:t>
      </w:r>
      <w:r>
        <w:t xml:space="preserve">, </w:t>
      </w:r>
      <w:r w:rsidR="004B0498" w:rsidRPr="004B0498">
        <w:rPr>
          <w:color w:val="auto"/>
          <w:szCs w:val="22"/>
        </w:rPr>
        <w:t>reviewed the procurement and storage of dressing materials</w:t>
      </w:r>
      <w:r w:rsidR="00B359DF">
        <w:rPr>
          <w:color w:val="auto"/>
          <w:szCs w:val="22"/>
        </w:rPr>
        <w:t>; and p</w:t>
      </w:r>
      <w:r w:rsidR="003A203D">
        <w:rPr>
          <w:color w:val="auto"/>
          <w:szCs w:val="22"/>
        </w:rPr>
        <w:t>rovided e</w:t>
      </w:r>
      <w:r w:rsidR="003A203D" w:rsidRPr="003A203D">
        <w:rPr>
          <w:color w:val="auto"/>
          <w:szCs w:val="22"/>
        </w:rPr>
        <w:t>ducation to staff on high impact or high</w:t>
      </w:r>
      <w:r w:rsidR="0039704D">
        <w:rPr>
          <w:color w:val="auto"/>
          <w:szCs w:val="22"/>
        </w:rPr>
        <w:t xml:space="preserve"> </w:t>
      </w:r>
      <w:r w:rsidR="003A203D" w:rsidRPr="003A203D">
        <w:rPr>
          <w:color w:val="auto"/>
          <w:szCs w:val="22"/>
        </w:rPr>
        <w:t>prevalence risks</w:t>
      </w:r>
      <w:r w:rsidR="00B359DF">
        <w:rPr>
          <w:color w:val="auto"/>
          <w:szCs w:val="22"/>
        </w:rPr>
        <w:t>,</w:t>
      </w:r>
      <w:r w:rsidR="00B359DF" w:rsidRPr="00B359DF">
        <w:rPr>
          <w:color w:val="auto"/>
          <w:szCs w:val="22"/>
        </w:rPr>
        <w:t xml:space="preserve"> </w:t>
      </w:r>
      <w:r w:rsidR="00B359DF" w:rsidRPr="004B0498">
        <w:rPr>
          <w:color w:val="auto"/>
          <w:szCs w:val="22"/>
        </w:rPr>
        <w:t xml:space="preserve">wound care, </w:t>
      </w:r>
      <w:r w:rsidR="000D7188" w:rsidRPr="004B0498">
        <w:rPr>
          <w:color w:val="auto"/>
          <w:szCs w:val="22"/>
        </w:rPr>
        <w:t>pain,</w:t>
      </w:r>
      <w:r w:rsidR="00B359DF" w:rsidRPr="004B0498">
        <w:rPr>
          <w:color w:val="auto"/>
          <w:szCs w:val="22"/>
        </w:rPr>
        <w:t xml:space="preserve"> and continence</w:t>
      </w:r>
      <w:r w:rsidR="003A203D" w:rsidRPr="003A203D">
        <w:rPr>
          <w:color w:val="auto"/>
          <w:szCs w:val="22"/>
        </w:rPr>
        <w:t>.</w:t>
      </w:r>
    </w:p>
    <w:p w14:paraId="1C280133" w14:textId="0CA40D12" w:rsidR="00F82840" w:rsidRPr="00F82840" w:rsidRDefault="003A203D" w:rsidP="009F3CBA">
      <w:pPr>
        <w:pStyle w:val="NormalArial"/>
      </w:pPr>
      <w:r>
        <w:t xml:space="preserve">At </w:t>
      </w:r>
      <w:r w:rsidR="001E511C">
        <w:t xml:space="preserve">the Assessment Contact in September 2023, </w:t>
      </w:r>
      <w:r w:rsidR="00F82840" w:rsidRPr="00F82840">
        <w:rPr>
          <w:rFonts w:eastAsia="Calibri"/>
          <w:color w:val="000000"/>
        </w:rPr>
        <w:t xml:space="preserve">best </w:t>
      </w:r>
      <w:r w:rsidR="000D7188" w:rsidRPr="00F82840">
        <w:rPr>
          <w:rFonts w:eastAsia="Calibri"/>
          <w:color w:val="000000"/>
        </w:rPr>
        <w:t>practice,</w:t>
      </w:r>
      <w:r w:rsidR="00F82840" w:rsidRPr="00F82840">
        <w:rPr>
          <w:rFonts w:eastAsia="Calibri"/>
          <w:color w:val="000000"/>
        </w:rPr>
        <w:t xml:space="preserve"> and tailored </w:t>
      </w:r>
      <w:r w:rsidR="00033E4A">
        <w:rPr>
          <w:rFonts w:eastAsia="Calibri"/>
          <w:color w:val="000000"/>
        </w:rPr>
        <w:t>care</w:t>
      </w:r>
      <w:r w:rsidR="0035104B">
        <w:rPr>
          <w:rFonts w:eastAsia="Calibri"/>
          <w:color w:val="000000"/>
        </w:rPr>
        <w:t>, which optimised health and well-being</w:t>
      </w:r>
      <w:r w:rsidR="00033E4A">
        <w:rPr>
          <w:rFonts w:eastAsia="Calibri"/>
          <w:color w:val="000000"/>
        </w:rPr>
        <w:t xml:space="preserve"> was found to be provided to</w:t>
      </w:r>
      <w:r w:rsidR="0035104B">
        <w:rPr>
          <w:rFonts w:eastAsia="Calibri"/>
          <w:color w:val="000000"/>
        </w:rPr>
        <w:t xml:space="preserve"> consumers</w:t>
      </w:r>
      <w:r w:rsidR="00F82840" w:rsidRPr="00F82840">
        <w:rPr>
          <w:rFonts w:eastAsia="Calibri"/>
          <w:color w:val="000000"/>
        </w:rPr>
        <w:t>. Staff stated</w:t>
      </w:r>
      <w:r w:rsidR="00D50156">
        <w:rPr>
          <w:rFonts w:eastAsia="Calibri"/>
          <w:color w:val="000000"/>
        </w:rPr>
        <w:t>,</w:t>
      </w:r>
      <w:r w:rsidR="00F82840" w:rsidRPr="00F82840">
        <w:rPr>
          <w:rFonts w:eastAsia="Calibri"/>
          <w:color w:val="000000"/>
        </w:rPr>
        <w:t xml:space="preserve"> and documentation evidenced </w:t>
      </w:r>
      <w:r w:rsidR="00D50156">
        <w:rPr>
          <w:rFonts w:eastAsia="Calibri"/>
          <w:color w:val="000000"/>
        </w:rPr>
        <w:t>an</w:t>
      </w:r>
      <w:r w:rsidR="00F82840" w:rsidRPr="00F82840">
        <w:rPr>
          <w:rFonts w:eastAsia="Calibri"/>
          <w:color w:val="000000"/>
        </w:rPr>
        <w:t xml:space="preserve"> holistic approach to consumers</w:t>
      </w:r>
      <w:r w:rsidR="00193C61">
        <w:rPr>
          <w:rFonts w:eastAsia="Calibri"/>
          <w:color w:val="000000"/>
        </w:rPr>
        <w:t>’</w:t>
      </w:r>
      <w:r w:rsidR="00F82840" w:rsidRPr="00F82840">
        <w:rPr>
          <w:rFonts w:eastAsia="Calibri"/>
          <w:color w:val="000000"/>
        </w:rPr>
        <w:t xml:space="preserve"> care </w:t>
      </w:r>
      <w:r w:rsidR="00D50156">
        <w:rPr>
          <w:rFonts w:eastAsia="Calibri"/>
          <w:color w:val="000000"/>
        </w:rPr>
        <w:t xml:space="preserve">is undertaken </w:t>
      </w:r>
      <w:r w:rsidR="00F82840" w:rsidRPr="00F82840">
        <w:rPr>
          <w:rFonts w:eastAsia="Calibri"/>
          <w:color w:val="000000"/>
        </w:rPr>
        <w:t xml:space="preserve">to ensure </w:t>
      </w:r>
      <w:r w:rsidR="00D50156">
        <w:rPr>
          <w:rFonts w:eastAsia="Calibri"/>
          <w:color w:val="000000"/>
        </w:rPr>
        <w:t>staff</w:t>
      </w:r>
      <w:r w:rsidR="00F82840" w:rsidRPr="00F82840">
        <w:rPr>
          <w:rFonts w:eastAsia="Calibri"/>
          <w:color w:val="000000"/>
        </w:rPr>
        <w:t xml:space="preserve"> are optimising </w:t>
      </w:r>
      <w:r w:rsidR="00D50156">
        <w:rPr>
          <w:rFonts w:eastAsia="Calibri"/>
          <w:color w:val="000000"/>
        </w:rPr>
        <w:t xml:space="preserve">consumers’ </w:t>
      </w:r>
      <w:r w:rsidR="00F82840" w:rsidRPr="00F82840">
        <w:rPr>
          <w:rFonts w:eastAsia="Calibri"/>
          <w:color w:val="000000"/>
        </w:rPr>
        <w:t xml:space="preserve">health and well-being through involving </w:t>
      </w:r>
      <w:r w:rsidR="00D50156">
        <w:rPr>
          <w:rFonts w:eastAsia="Calibri"/>
          <w:color w:val="000000"/>
        </w:rPr>
        <w:t>them</w:t>
      </w:r>
      <w:r w:rsidR="00F82840" w:rsidRPr="00F82840">
        <w:rPr>
          <w:rFonts w:eastAsia="Calibri"/>
          <w:color w:val="000000"/>
        </w:rPr>
        <w:t xml:space="preserve"> in care delivery. </w:t>
      </w:r>
      <w:r w:rsidR="00227AAD">
        <w:rPr>
          <w:rFonts w:eastAsia="Calibri"/>
          <w:color w:val="000000"/>
        </w:rPr>
        <w:t xml:space="preserve">Care files sampled demonstrated appropriate, tailored care relating to wounds, pain, </w:t>
      </w:r>
      <w:r w:rsidR="000D7188" w:rsidRPr="00F82840">
        <w:rPr>
          <w:rFonts w:eastAsia="Times New Roman"/>
          <w:color w:val="000000"/>
          <w:lang w:eastAsia="en-AU"/>
        </w:rPr>
        <w:t>diabetes,</w:t>
      </w:r>
      <w:r w:rsidR="00F82840" w:rsidRPr="00F82840">
        <w:rPr>
          <w:rFonts w:eastAsia="Times New Roman"/>
          <w:color w:val="000000"/>
          <w:lang w:eastAsia="en-AU"/>
        </w:rPr>
        <w:t xml:space="preserve"> and Parkinson’s </w:t>
      </w:r>
      <w:r w:rsidR="003C29B3">
        <w:rPr>
          <w:rFonts w:eastAsia="Times New Roman"/>
          <w:color w:val="000000"/>
          <w:lang w:eastAsia="en-AU"/>
        </w:rPr>
        <w:t xml:space="preserve">disease, </w:t>
      </w:r>
      <w:r w:rsidR="00DC2FCF">
        <w:rPr>
          <w:rFonts w:eastAsia="Times New Roman"/>
          <w:color w:val="000000"/>
          <w:lang w:eastAsia="en-AU"/>
        </w:rPr>
        <w:t xml:space="preserve">with </w:t>
      </w:r>
      <w:r w:rsidR="00F82840" w:rsidRPr="00F82840">
        <w:rPr>
          <w:rFonts w:eastAsia="Times New Roman"/>
          <w:color w:val="000000"/>
          <w:lang w:eastAsia="en-AU"/>
        </w:rPr>
        <w:t>care review</w:t>
      </w:r>
      <w:r w:rsidR="003C29B3">
        <w:rPr>
          <w:rFonts w:eastAsia="Times New Roman"/>
          <w:color w:val="000000"/>
          <w:lang w:eastAsia="en-AU"/>
        </w:rPr>
        <w:t>ed</w:t>
      </w:r>
      <w:r w:rsidR="00F82840" w:rsidRPr="00F82840">
        <w:rPr>
          <w:rFonts w:eastAsia="Times New Roman"/>
          <w:color w:val="000000"/>
          <w:lang w:eastAsia="en-AU"/>
        </w:rPr>
        <w:t xml:space="preserve"> and deliver</w:t>
      </w:r>
      <w:r w:rsidR="00DC2FCF">
        <w:rPr>
          <w:rFonts w:eastAsia="Times New Roman"/>
          <w:color w:val="000000"/>
          <w:lang w:eastAsia="en-AU"/>
        </w:rPr>
        <w:t>ed</w:t>
      </w:r>
      <w:r w:rsidR="00F82840" w:rsidRPr="00F82840">
        <w:rPr>
          <w:rFonts w:eastAsia="Times New Roman"/>
          <w:color w:val="000000"/>
          <w:lang w:eastAsia="en-AU"/>
        </w:rPr>
        <w:t xml:space="preserve"> to optimise </w:t>
      </w:r>
      <w:r w:rsidR="00DC2FCF">
        <w:rPr>
          <w:rFonts w:eastAsia="Times New Roman"/>
          <w:color w:val="000000"/>
          <w:lang w:eastAsia="en-AU"/>
        </w:rPr>
        <w:t xml:space="preserve">consumers’ </w:t>
      </w:r>
      <w:r w:rsidR="00F82840" w:rsidRPr="00F82840">
        <w:rPr>
          <w:rFonts w:eastAsia="Times New Roman"/>
          <w:color w:val="000000"/>
          <w:lang w:eastAsia="en-AU"/>
        </w:rPr>
        <w:t>health and well-being.</w:t>
      </w:r>
      <w:r w:rsidR="00DC2FCF">
        <w:rPr>
          <w:rFonts w:eastAsia="Times New Roman"/>
          <w:color w:val="000000"/>
          <w:lang w:eastAsia="en-AU"/>
        </w:rPr>
        <w:t xml:space="preserve"> </w:t>
      </w:r>
      <w:r w:rsidR="007D29C8">
        <w:rPr>
          <w:rFonts w:eastAsia="Times New Roman"/>
          <w:color w:val="000000"/>
          <w:lang w:eastAsia="en-AU"/>
        </w:rPr>
        <w:t xml:space="preserve">Consumers and </w:t>
      </w:r>
      <w:r w:rsidR="00155EBD">
        <w:rPr>
          <w:rFonts w:eastAsia="Times New Roman"/>
          <w:color w:val="000000"/>
          <w:lang w:eastAsia="en-AU"/>
        </w:rPr>
        <w:t>representatives</w:t>
      </w:r>
      <w:r w:rsidR="007D29C8">
        <w:rPr>
          <w:rFonts w:eastAsia="Times New Roman"/>
          <w:color w:val="000000"/>
          <w:lang w:eastAsia="en-AU"/>
        </w:rPr>
        <w:t xml:space="preserve"> were satisfied with care provided, including in relation to wounds</w:t>
      </w:r>
      <w:r w:rsidR="009D7C81">
        <w:rPr>
          <w:rFonts w:eastAsia="Times New Roman"/>
          <w:color w:val="000000"/>
          <w:lang w:eastAsia="en-AU"/>
        </w:rPr>
        <w:t xml:space="preserve"> and</w:t>
      </w:r>
      <w:r w:rsidR="007D29C8">
        <w:rPr>
          <w:rFonts w:eastAsia="Times New Roman"/>
          <w:color w:val="000000"/>
          <w:lang w:eastAsia="en-AU"/>
        </w:rPr>
        <w:t xml:space="preserve"> pain</w:t>
      </w:r>
      <w:r w:rsidR="009D7C81">
        <w:rPr>
          <w:rFonts w:eastAsia="Times New Roman"/>
          <w:color w:val="000000"/>
          <w:lang w:eastAsia="en-AU"/>
        </w:rPr>
        <w:t>.</w:t>
      </w:r>
    </w:p>
    <w:p w14:paraId="762C0A33" w14:textId="4A80A261" w:rsidR="009F3CBA" w:rsidRPr="009F3CBA" w:rsidRDefault="009F3CBA" w:rsidP="00541A35">
      <w:pPr>
        <w:pStyle w:val="NormalArial"/>
      </w:pPr>
      <w:r w:rsidRPr="00541A35">
        <w:t>There are</w:t>
      </w:r>
      <w:r w:rsidRPr="009F3CBA">
        <w:t xml:space="preserve"> effective systems to manage and monitor high impact </w:t>
      </w:r>
      <w:r w:rsidRPr="00541A35">
        <w:t>or</w:t>
      </w:r>
      <w:r w:rsidRPr="009F3CBA">
        <w:t xml:space="preserve"> high prevalence risks</w:t>
      </w:r>
      <w:r w:rsidRPr="00541A35">
        <w:t xml:space="preserve"> associated with consumers’ care. Care files demonstrated appropriate management of risks relating to pressure </w:t>
      </w:r>
      <w:r w:rsidR="00155EBD" w:rsidRPr="00541A35">
        <w:t>injuries</w:t>
      </w:r>
      <w:r w:rsidRPr="00541A35">
        <w:t xml:space="preserve">, </w:t>
      </w:r>
      <w:r w:rsidR="00715A2F" w:rsidRPr="00541A35">
        <w:t>falls and weigh</w:t>
      </w:r>
      <w:r w:rsidR="002573C6" w:rsidRPr="00541A35">
        <w:t>t loss/gain, with referrals to the general practitioner and/or allied health professionals initiated where required. Care files also demonstrated</w:t>
      </w:r>
      <w:r w:rsidR="002573C6" w:rsidRPr="009F3CBA">
        <w:t xml:space="preserve"> care is delivered </w:t>
      </w:r>
      <w:r w:rsidR="002573C6" w:rsidRPr="00541A35">
        <w:t>in line with consumers’</w:t>
      </w:r>
      <w:r w:rsidR="002573C6" w:rsidRPr="009F3CBA">
        <w:t xml:space="preserve"> assessed needs</w:t>
      </w:r>
      <w:r w:rsidR="00D067EC">
        <w:t>,</w:t>
      </w:r>
      <w:r w:rsidR="002573C6" w:rsidRPr="00541A35">
        <w:t xml:space="preserve"> and </w:t>
      </w:r>
      <w:r w:rsidR="002573C6" w:rsidRPr="009F3CBA">
        <w:t xml:space="preserve">strategies </w:t>
      </w:r>
      <w:r w:rsidR="00541A35" w:rsidRPr="00541A35">
        <w:t xml:space="preserve">to manage risks are documented to guide effective care delivery. </w:t>
      </w:r>
      <w:r w:rsidR="00541A35" w:rsidRPr="009F3CBA">
        <w:t>Staff describe</w:t>
      </w:r>
      <w:r w:rsidR="00541A35" w:rsidRPr="00541A35">
        <w:t>d</w:t>
      </w:r>
      <w:r w:rsidR="00541A35" w:rsidRPr="009F3CBA">
        <w:t xml:space="preserve"> consumers at risk and strategies they use to ensure the</w:t>
      </w:r>
      <w:r w:rsidR="000D7188">
        <w:t>ir</w:t>
      </w:r>
      <w:r w:rsidR="00541A35" w:rsidRPr="009F3CBA">
        <w:t xml:space="preserve"> safety and management of care.</w:t>
      </w:r>
      <w:r w:rsidR="00541A35" w:rsidRPr="00541A35">
        <w:t xml:space="preserve"> </w:t>
      </w:r>
      <w:r w:rsidRPr="009F3CBA">
        <w:t xml:space="preserve">Consumers and representatives </w:t>
      </w:r>
      <w:r w:rsidR="002573C6" w:rsidRPr="00541A35">
        <w:t xml:space="preserve">interviewed </w:t>
      </w:r>
      <w:r w:rsidRPr="009F3CBA">
        <w:t xml:space="preserve">were happy with the management of </w:t>
      </w:r>
      <w:r w:rsidR="002573C6" w:rsidRPr="00541A35">
        <w:t>consumers’</w:t>
      </w:r>
      <w:r w:rsidRPr="009F3CBA">
        <w:t xml:space="preserve"> high impact risks. </w:t>
      </w:r>
    </w:p>
    <w:p w14:paraId="09978291" w14:textId="79915888" w:rsidR="002B0C90" w:rsidRPr="00262C0B" w:rsidRDefault="00541A35" w:rsidP="001E511C">
      <w:pPr>
        <w:pStyle w:val="NormalArial"/>
      </w:pPr>
      <w:r>
        <w:t xml:space="preserve">Based on the assessment team’s report, I find requirements (3)(a) and (3)(b) in Standard 3 Personal care and clinical care compliant. </w:t>
      </w:r>
      <w:r w:rsidR="008C0F5B">
        <w:br w:type="page"/>
      </w:r>
    </w:p>
    <w:p w14:paraId="099782CB" w14:textId="77777777" w:rsidR="00FC045E" w:rsidRPr="00996FAF" w:rsidRDefault="008C0F5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0598A" w14:paraId="099782CE" w14:textId="77777777" w:rsidTr="00840F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099782CC" w14:textId="77777777" w:rsidR="00FC045E" w:rsidRPr="00996FAF" w:rsidRDefault="008C0F5B"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99782CD" w14:textId="77777777" w:rsidR="00FC045E" w:rsidRPr="00996FAF" w:rsidRDefault="00A3453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598A" w14:paraId="099782D2" w14:textId="77777777" w:rsidTr="0010598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9782CF" w14:textId="77777777" w:rsidR="00FC045E" w:rsidRPr="00996FAF" w:rsidRDefault="008C0F5B"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99782D0" w14:textId="77777777" w:rsidR="00FC045E" w:rsidRPr="00996FAF" w:rsidRDefault="008C0F5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99782D1" w14:textId="14A142CE" w:rsidR="00FC045E" w:rsidRPr="00996FAF" w:rsidRDefault="00A345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40FC5">
                  <w:rPr>
                    <w:rFonts w:ascii="Arial" w:hAnsi="Arial" w:cs="Arial"/>
                    <w:color w:val="auto"/>
                  </w:rPr>
                  <w:t>Compliant</w:t>
                </w:r>
              </w:sdtContent>
            </w:sdt>
            <w:r w:rsidR="008C0F5B" w:rsidRPr="00996FAF">
              <w:rPr>
                <w:rFonts w:ascii="Arial" w:hAnsi="Arial" w:cs="Arial"/>
                <w:color w:val="0000FF"/>
              </w:rPr>
              <w:t xml:space="preserve"> </w:t>
            </w:r>
          </w:p>
        </w:tc>
      </w:tr>
      <w:tr w:rsidR="0010598A" w14:paraId="099782DE" w14:textId="77777777" w:rsidTr="0010598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9782DB" w14:textId="77777777" w:rsidR="00FC045E" w:rsidRPr="00996FAF" w:rsidRDefault="008C0F5B"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99782DC" w14:textId="77777777" w:rsidR="00FC045E" w:rsidRPr="00996FAF" w:rsidRDefault="008C0F5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99782DD" w14:textId="6ECD57CB" w:rsidR="00FC045E" w:rsidRPr="00996FAF" w:rsidRDefault="00A3453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40FC5">
                  <w:rPr>
                    <w:rFonts w:ascii="Arial" w:hAnsi="Arial" w:cs="Arial"/>
                    <w:color w:val="auto"/>
                  </w:rPr>
                  <w:t>Compliant</w:t>
                </w:r>
              </w:sdtContent>
            </w:sdt>
            <w:r w:rsidR="008C0F5B" w:rsidRPr="00996FAF">
              <w:rPr>
                <w:rFonts w:ascii="Arial" w:hAnsi="Arial" w:cs="Arial"/>
                <w:color w:val="0000FF"/>
              </w:rPr>
              <w:t xml:space="preserve"> </w:t>
            </w:r>
          </w:p>
        </w:tc>
      </w:tr>
    </w:tbl>
    <w:p w14:paraId="099782DF" w14:textId="77777777" w:rsidR="00D87E7C" w:rsidRDefault="008C0F5B" w:rsidP="00D87E7C">
      <w:pPr>
        <w:pStyle w:val="Heading20"/>
      </w:pPr>
      <w:r w:rsidRPr="00996FAF">
        <w:t>Findings</w:t>
      </w:r>
    </w:p>
    <w:p w14:paraId="78B96BC2" w14:textId="57FE5DCE" w:rsidR="001312D9" w:rsidRPr="001312D9" w:rsidRDefault="00E500D5" w:rsidP="00EF562E">
      <w:pPr>
        <w:pStyle w:val="NormalArial"/>
      </w:pPr>
      <w:r>
        <w:t xml:space="preserve">Requirements (3)(a) and (3)(d) were found non-compliant following a Site Audit undertaken in January 2023 as </w:t>
      </w:r>
      <w:r w:rsidR="00056EFE">
        <w:t xml:space="preserve">the service </w:t>
      </w:r>
      <w:r w:rsidR="00056EFE" w:rsidRPr="00901B88">
        <w:rPr>
          <w:rFonts w:eastAsia="Times New Roman"/>
          <w:color w:val="auto"/>
          <w:lang w:eastAsia="en-AU"/>
        </w:rPr>
        <w:t>did not effectively demonstrate consumers, representatives and others are encouraged and supported to provide feedback and make complaints</w:t>
      </w:r>
      <w:r w:rsidR="00056EFE">
        <w:rPr>
          <w:rFonts w:eastAsia="Times New Roman"/>
          <w:color w:val="auto"/>
          <w:lang w:eastAsia="en-AU"/>
        </w:rPr>
        <w:t xml:space="preserve">; or </w:t>
      </w:r>
      <w:r w:rsidR="00231BD1" w:rsidRPr="000F5BFD">
        <w:rPr>
          <w:color w:val="auto"/>
        </w:rPr>
        <w:t>a best practice system to manage feedback and complaints to identify improvement opportunities to the quality of care and services provided</w:t>
      </w:r>
      <w:r w:rsidR="00231BD1">
        <w:rPr>
          <w:color w:val="auto"/>
        </w:rPr>
        <w:t>.</w:t>
      </w:r>
      <w:r w:rsidR="00EF562E">
        <w:t xml:space="preserve"> </w:t>
      </w:r>
      <w:r w:rsidRPr="00961761">
        <w:rPr>
          <w:color w:val="auto"/>
        </w:rPr>
        <w:t xml:space="preserve">The </w:t>
      </w:r>
      <w:r>
        <w:rPr>
          <w:color w:val="auto"/>
        </w:rPr>
        <w:t>a</w:t>
      </w:r>
      <w:r w:rsidRPr="00961761">
        <w:rPr>
          <w:color w:val="auto"/>
        </w:rPr>
        <w:t xml:space="preserve">ssessment </w:t>
      </w:r>
      <w:r>
        <w:rPr>
          <w:color w:val="auto"/>
        </w:rPr>
        <w:t>t</w:t>
      </w:r>
      <w:r w:rsidRPr="00961761">
        <w:rPr>
          <w:color w:val="auto"/>
        </w:rPr>
        <w:t>eam’s report provided evidence of actions taken to address deficiencies identified, including</w:t>
      </w:r>
      <w:r w:rsidRPr="006A775C">
        <w:t>, but not limited to</w:t>
      </w:r>
      <w:r>
        <w:t xml:space="preserve">, </w:t>
      </w:r>
      <w:r w:rsidR="001312D9">
        <w:rPr>
          <w:rFonts w:eastAsia="Calibri"/>
          <w:color w:val="auto"/>
          <w:szCs w:val="22"/>
        </w:rPr>
        <w:t>i</w:t>
      </w:r>
      <w:r w:rsidR="00BF5A37" w:rsidRPr="00BF5A37">
        <w:rPr>
          <w:rFonts w:eastAsia="Calibri"/>
          <w:color w:val="auto"/>
          <w:szCs w:val="22"/>
        </w:rPr>
        <w:t>mplementing a feedback register which can be reviewed and analysed</w:t>
      </w:r>
      <w:r w:rsidR="001312D9">
        <w:rPr>
          <w:rFonts w:eastAsia="Calibri"/>
          <w:color w:val="auto"/>
          <w:szCs w:val="22"/>
        </w:rPr>
        <w:t>; d</w:t>
      </w:r>
      <w:r w:rsidR="00BF5A37" w:rsidRPr="00BF5A37">
        <w:rPr>
          <w:rFonts w:eastAsia="Calibri"/>
          <w:color w:val="auto"/>
          <w:szCs w:val="22"/>
        </w:rPr>
        <w:t>eveloped new feedback forms</w:t>
      </w:r>
      <w:r w:rsidR="00EF562E">
        <w:rPr>
          <w:rFonts w:eastAsia="Calibri"/>
          <w:color w:val="auto"/>
          <w:szCs w:val="22"/>
        </w:rPr>
        <w:t>; and a</w:t>
      </w:r>
      <w:r w:rsidR="001312D9">
        <w:rPr>
          <w:color w:val="auto"/>
          <w:szCs w:val="22"/>
        </w:rPr>
        <w:t>dded f</w:t>
      </w:r>
      <w:r w:rsidR="001312D9" w:rsidRPr="001312D9">
        <w:rPr>
          <w:color w:val="auto"/>
          <w:szCs w:val="22"/>
        </w:rPr>
        <w:t xml:space="preserve">eedback </w:t>
      </w:r>
      <w:r w:rsidR="001312D9">
        <w:rPr>
          <w:color w:val="auto"/>
          <w:szCs w:val="22"/>
        </w:rPr>
        <w:t>a</w:t>
      </w:r>
      <w:r w:rsidR="001312D9" w:rsidRPr="001312D9">
        <w:rPr>
          <w:color w:val="auto"/>
          <w:szCs w:val="22"/>
        </w:rPr>
        <w:t>s an ongoing agenda in the service</w:t>
      </w:r>
      <w:r w:rsidR="001312D9">
        <w:rPr>
          <w:color w:val="auto"/>
          <w:szCs w:val="22"/>
        </w:rPr>
        <w:t>’</w:t>
      </w:r>
      <w:r w:rsidR="001312D9" w:rsidRPr="001312D9">
        <w:rPr>
          <w:color w:val="auto"/>
          <w:szCs w:val="22"/>
        </w:rPr>
        <w:t>s meetings.</w:t>
      </w:r>
    </w:p>
    <w:p w14:paraId="1575394F" w14:textId="283F572B" w:rsidR="00B758D5" w:rsidRPr="00926C26" w:rsidRDefault="00E500D5" w:rsidP="00B758D5">
      <w:pPr>
        <w:pStyle w:val="NormalArial"/>
      </w:pPr>
      <w:r>
        <w:t xml:space="preserve">At the Assessment Contact in September 2023, </w:t>
      </w:r>
      <w:r w:rsidR="00B758D5">
        <w:t>c</w:t>
      </w:r>
      <w:r w:rsidR="00926C26" w:rsidRPr="00926C26">
        <w:rPr>
          <w:rFonts w:eastAsia="Calibri"/>
          <w:color w:val="auto"/>
          <w:szCs w:val="22"/>
        </w:rPr>
        <w:t xml:space="preserve">onsumers and representatives said they were able to and felt supported to provide feedback </w:t>
      </w:r>
      <w:r w:rsidR="00E72959">
        <w:rPr>
          <w:rFonts w:eastAsia="Calibri"/>
          <w:color w:val="auto"/>
          <w:szCs w:val="22"/>
        </w:rPr>
        <w:t xml:space="preserve">and make complaints, including by </w:t>
      </w:r>
      <w:r w:rsidR="00E72959" w:rsidRPr="00926C26">
        <w:rPr>
          <w:color w:val="auto"/>
          <w:szCs w:val="22"/>
        </w:rPr>
        <w:t>speaking directly to care staff</w:t>
      </w:r>
      <w:r w:rsidR="00926C26" w:rsidRPr="00926C26">
        <w:rPr>
          <w:rFonts w:eastAsia="Calibri"/>
          <w:color w:val="auto"/>
          <w:szCs w:val="22"/>
        </w:rPr>
        <w:t xml:space="preserve">. </w:t>
      </w:r>
      <w:r w:rsidR="00926C26" w:rsidRPr="00926C26">
        <w:rPr>
          <w:color w:val="auto"/>
          <w:szCs w:val="22"/>
        </w:rPr>
        <w:t xml:space="preserve">Residents and </w:t>
      </w:r>
      <w:r w:rsidR="00AE6C50">
        <w:rPr>
          <w:color w:val="auto"/>
          <w:szCs w:val="22"/>
        </w:rPr>
        <w:t>r</w:t>
      </w:r>
      <w:r w:rsidR="00926C26" w:rsidRPr="00926C26">
        <w:rPr>
          <w:color w:val="auto"/>
          <w:szCs w:val="22"/>
        </w:rPr>
        <w:t>elative meeting minutes showed consumers and</w:t>
      </w:r>
      <w:r w:rsidR="008269F3">
        <w:rPr>
          <w:color w:val="auto"/>
          <w:szCs w:val="22"/>
        </w:rPr>
        <w:t xml:space="preserve"> </w:t>
      </w:r>
      <w:r w:rsidR="00926C26" w:rsidRPr="00926C26">
        <w:rPr>
          <w:color w:val="auto"/>
          <w:szCs w:val="22"/>
        </w:rPr>
        <w:t xml:space="preserve">representatives </w:t>
      </w:r>
      <w:r w:rsidR="00AE6C50">
        <w:rPr>
          <w:color w:val="auto"/>
          <w:szCs w:val="22"/>
        </w:rPr>
        <w:t xml:space="preserve">are encouraged </w:t>
      </w:r>
      <w:r w:rsidR="00926C26" w:rsidRPr="00926C26">
        <w:rPr>
          <w:color w:val="auto"/>
          <w:szCs w:val="22"/>
        </w:rPr>
        <w:t>to provide feedback and make complaints</w:t>
      </w:r>
      <w:r w:rsidR="00AE6C50">
        <w:rPr>
          <w:color w:val="auto"/>
          <w:szCs w:val="22"/>
        </w:rPr>
        <w:t xml:space="preserve">, with issues raised contributing </w:t>
      </w:r>
      <w:r w:rsidR="00926C26" w:rsidRPr="00926C26">
        <w:rPr>
          <w:color w:val="auto"/>
          <w:szCs w:val="22"/>
        </w:rPr>
        <w:t xml:space="preserve">to the ongoing </w:t>
      </w:r>
      <w:r w:rsidR="00AE6C50">
        <w:rPr>
          <w:color w:val="auto"/>
          <w:szCs w:val="22"/>
        </w:rPr>
        <w:t>p</w:t>
      </w:r>
      <w:r w:rsidR="00926C26" w:rsidRPr="00926C26">
        <w:rPr>
          <w:color w:val="auto"/>
          <w:szCs w:val="22"/>
        </w:rPr>
        <w:t xml:space="preserve">lan for </w:t>
      </w:r>
      <w:r w:rsidR="00AE6C50">
        <w:rPr>
          <w:color w:val="auto"/>
          <w:szCs w:val="22"/>
        </w:rPr>
        <w:t>c</w:t>
      </w:r>
      <w:r w:rsidR="00926C26" w:rsidRPr="00926C26">
        <w:rPr>
          <w:color w:val="auto"/>
          <w:szCs w:val="22"/>
        </w:rPr>
        <w:t xml:space="preserve">ontinuous </w:t>
      </w:r>
      <w:r w:rsidR="00AE6C50">
        <w:rPr>
          <w:color w:val="auto"/>
          <w:szCs w:val="22"/>
        </w:rPr>
        <w:t>i</w:t>
      </w:r>
      <w:r w:rsidR="00926C26" w:rsidRPr="00926C26">
        <w:rPr>
          <w:color w:val="auto"/>
          <w:szCs w:val="22"/>
        </w:rPr>
        <w:t>mprovement.</w:t>
      </w:r>
      <w:r w:rsidR="00AE6C50">
        <w:rPr>
          <w:color w:val="auto"/>
          <w:szCs w:val="22"/>
        </w:rPr>
        <w:t xml:space="preserve"> N</w:t>
      </w:r>
      <w:r w:rsidR="00926C26" w:rsidRPr="00926C26">
        <w:rPr>
          <w:color w:val="auto"/>
          <w:szCs w:val="22"/>
        </w:rPr>
        <w:t>ewsletter</w:t>
      </w:r>
      <w:r w:rsidR="00AE6C50">
        <w:rPr>
          <w:color w:val="auto"/>
          <w:szCs w:val="22"/>
        </w:rPr>
        <w:t xml:space="preserve">s also </w:t>
      </w:r>
      <w:r w:rsidR="00926C26" w:rsidRPr="00926C26">
        <w:rPr>
          <w:color w:val="auto"/>
          <w:szCs w:val="22"/>
        </w:rPr>
        <w:t xml:space="preserve">showed feedback and complaints are encouraged by </w:t>
      </w:r>
      <w:r w:rsidR="00AE6C50">
        <w:rPr>
          <w:color w:val="auto"/>
          <w:szCs w:val="22"/>
        </w:rPr>
        <w:t>management</w:t>
      </w:r>
      <w:r w:rsidR="00926C26" w:rsidRPr="00926C26">
        <w:rPr>
          <w:color w:val="auto"/>
          <w:szCs w:val="22"/>
        </w:rPr>
        <w:t xml:space="preserve">, </w:t>
      </w:r>
      <w:r w:rsidR="000D7188" w:rsidRPr="00926C26">
        <w:rPr>
          <w:color w:val="auto"/>
          <w:szCs w:val="22"/>
        </w:rPr>
        <w:t>lifestyle,</w:t>
      </w:r>
      <w:r w:rsidR="00926C26" w:rsidRPr="00926C26">
        <w:rPr>
          <w:color w:val="auto"/>
          <w:szCs w:val="22"/>
        </w:rPr>
        <w:t xml:space="preserve"> and governance. </w:t>
      </w:r>
      <w:r w:rsidR="00304BB1">
        <w:rPr>
          <w:color w:val="auto"/>
          <w:szCs w:val="22"/>
        </w:rPr>
        <w:t>F</w:t>
      </w:r>
      <w:r w:rsidR="00926C26" w:rsidRPr="00926C26">
        <w:rPr>
          <w:color w:val="auto"/>
          <w:szCs w:val="22"/>
        </w:rPr>
        <w:t xml:space="preserve">eedback and complaints forms </w:t>
      </w:r>
      <w:r w:rsidR="00304BB1">
        <w:rPr>
          <w:color w:val="auto"/>
          <w:szCs w:val="22"/>
        </w:rPr>
        <w:t xml:space="preserve">are </w:t>
      </w:r>
      <w:r w:rsidR="00926C26" w:rsidRPr="00926C26">
        <w:rPr>
          <w:color w:val="auto"/>
          <w:szCs w:val="22"/>
        </w:rPr>
        <w:t>located in the entrance of the service</w:t>
      </w:r>
      <w:r w:rsidR="00B758D5">
        <w:rPr>
          <w:color w:val="auto"/>
          <w:szCs w:val="22"/>
        </w:rPr>
        <w:t>, and m</w:t>
      </w:r>
      <w:r w:rsidR="00926C26" w:rsidRPr="00926C26">
        <w:rPr>
          <w:color w:val="auto"/>
          <w:szCs w:val="22"/>
        </w:rPr>
        <w:t>anagement confirmed the</w:t>
      </w:r>
      <w:r w:rsidR="00B758D5">
        <w:rPr>
          <w:color w:val="auto"/>
          <w:szCs w:val="22"/>
        </w:rPr>
        <w:t>ir</w:t>
      </w:r>
      <w:r w:rsidR="00926C26" w:rsidRPr="00926C26">
        <w:rPr>
          <w:color w:val="auto"/>
          <w:szCs w:val="22"/>
        </w:rPr>
        <w:t xml:space="preserve"> door is always open for consumers and relatives to provide feedback in person if they feel they need to raise any issues.</w:t>
      </w:r>
      <w:r w:rsidR="00B758D5" w:rsidRPr="00B758D5">
        <w:rPr>
          <w:color w:val="auto"/>
          <w:szCs w:val="22"/>
        </w:rPr>
        <w:t xml:space="preserve"> </w:t>
      </w:r>
      <w:r w:rsidR="00B758D5">
        <w:rPr>
          <w:color w:val="auto"/>
          <w:szCs w:val="22"/>
        </w:rPr>
        <w:t>S</w:t>
      </w:r>
      <w:r w:rsidR="00B758D5" w:rsidRPr="00926C26">
        <w:rPr>
          <w:color w:val="auto"/>
          <w:szCs w:val="22"/>
        </w:rPr>
        <w:t>taff from various disciplines said they receive training</w:t>
      </w:r>
      <w:r w:rsidR="00B758D5">
        <w:rPr>
          <w:color w:val="auto"/>
          <w:szCs w:val="22"/>
        </w:rPr>
        <w:t xml:space="preserve"> on complaints and feedback processes annually</w:t>
      </w:r>
      <w:r w:rsidR="00B758D5" w:rsidRPr="00926C26">
        <w:rPr>
          <w:color w:val="auto"/>
          <w:szCs w:val="22"/>
        </w:rPr>
        <w:t xml:space="preserve"> and know how to support consumers to provide feedback or make a complaint. </w:t>
      </w:r>
    </w:p>
    <w:p w14:paraId="0D69B3D6" w14:textId="4F560523" w:rsidR="006246B3" w:rsidRPr="007B3661" w:rsidRDefault="007B3661" w:rsidP="006246B3">
      <w:pPr>
        <w:spacing w:after="160" w:line="259" w:lineRule="auto"/>
        <w:rPr>
          <w:rFonts w:ascii="Arial" w:eastAsia="Calibri" w:hAnsi="Arial" w:cs="Arial"/>
          <w:color w:val="000000"/>
          <w:szCs w:val="22"/>
        </w:rPr>
      </w:pPr>
      <w:r>
        <w:rPr>
          <w:rFonts w:ascii="Arial" w:eastAsia="Calibri" w:hAnsi="Arial" w:cs="Arial"/>
          <w:color w:val="000000"/>
          <w:szCs w:val="22"/>
        </w:rPr>
        <w:t>F</w:t>
      </w:r>
      <w:r w:rsidRPr="007B3661">
        <w:rPr>
          <w:rFonts w:ascii="Arial" w:eastAsia="Calibri" w:hAnsi="Arial" w:cs="Arial"/>
          <w:color w:val="000000"/>
          <w:szCs w:val="22"/>
        </w:rPr>
        <w:t xml:space="preserve">eedback and complaints are reviewed and used to improve the quality of care and services. </w:t>
      </w:r>
      <w:r w:rsidR="006246B3">
        <w:rPr>
          <w:rFonts w:ascii="Arial" w:hAnsi="Arial" w:cs="Arial"/>
          <w:color w:val="auto"/>
          <w:szCs w:val="22"/>
        </w:rPr>
        <w:t>A</w:t>
      </w:r>
      <w:r w:rsidR="006246B3" w:rsidRPr="007B3661">
        <w:rPr>
          <w:rFonts w:ascii="Arial" w:hAnsi="Arial" w:cs="Arial"/>
          <w:color w:val="auto"/>
          <w:szCs w:val="22"/>
        </w:rPr>
        <w:t>ll complaints and feedback</w:t>
      </w:r>
      <w:r w:rsidR="006246B3">
        <w:rPr>
          <w:rFonts w:ascii="Arial" w:hAnsi="Arial" w:cs="Arial"/>
          <w:color w:val="auto"/>
          <w:szCs w:val="22"/>
        </w:rPr>
        <w:t xml:space="preserve"> are analysed on a</w:t>
      </w:r>
      <w:r w:rsidR="006246B3" w:rsidRPr="007B3661">
        <w:rPr>
          <w:rFonts w:ascii="Arial" w:hAnsi="Arial" w:cs="Arial"/>
          <w:color w:val="auto"/>
          <w:szCs w:val="22"/>
        </w:rPr>
        <w:t xml:space="preserve"> monthly </w:t>
      </w:r>
      <w:r w:rsidR="006246B3">
        <w:rPr>
          <w:rFonts w:ascii="Arial" w:hAnsi="Arial" w:cs="Arial"/>
          <w:color w:val="auto"/>
          <w:szCs w:val="22"/>
        </w:rPr>
        <w:t>basis</w:t>
      </w:r>
      <w:r w:rsidR="005C6D10">
        <w:rPr>
          <w:rFonts w:ascii="Arial" w:hAnsi="Arial" w:cs="Arial"/>
          <w:color w:val="auto"/>
          <w:szCs w:val="22"/>
        </w:rPr>
        <w:t>,</w:t>
      </w:r>
      <w:r w:rsidR="006246B3">
        <w:rPr>
          <w:rFonts w:ascii="Arial" w:hAnsi="Arial" w:cs="Arial"/>
          <w:color w:val="auto"/>
          <w:szCs w:val="22"/>
        </w:rPr>
        <w:t xml:space="preserve"> with results discussed at both consumer/representative and staff meetings and </w:t>
      </w:r>
      <w:r w:rsidR="006246B3" w:rsidRPr="007B3661">
        <w:rPr>
          <w:rFonts w:ascii="Arial" w:hAnsi="Arial" w:cs="Arial"/>
          <w:color w:val="auto"/>
          <w:szCs w:val="22"/>
        </w:rPr>
        <w:t xml:space="preserve">used </w:t>
      </w:r>
      <w:r w:rsidR="006246B3">
        <w:rPr>
          <w:rFonts w:ascii="Arial" w:hAnsi="Arial" w:cs="Arial"/>
          <w:color w:val="auto"/>
          <w:szCs w:val="22"/>
        </w:rPr>
        <w:t>to identify opportunities for</w:t>
      </w:r>
      <w:r w:rsidR="006246B3" w:rsidRPr="007B3661">
        <w:rPr>
          <w:rFonts w:ascii="Arial" w:hAnsi="Arial" w:cs="Arial"/>
          <w:color w:val="auto"/>
          <w:szCs w:val="22"/>
        </w:rPr>
        <w:t xml:space="preserve"> continuous improvement. </w:t>
      </w:r>
      <w:r w:rsidR="006246B3">
        <w:rPr>
          <w:rFonts w:ascii="Arial" w:eastAsia="Calibri" w:hAnsi="Arial" w:cs="Arial"/>
          <w:color w:val="000000"/>
          <w:szCs w:val="22"/>
        </w:rPr>
        <w:t>C</w:t>
      </w:r>
      <w:r w:rsidR="006246B3" w:rsidRPr="007B3661">
        <w:rPr>
          <w:rFonts w:ascii="Arial" w:eastAsia="Calibri" w:hAnsi="Arial" w:cs="Arial"/>
          <w:color w:val="000000"/>
          <w:szCs w:val="22"/>
        </w:rPr>
        <w:t>onsumers and representative</w:t>
      </w:r>
      <w:r w:rsidR="006246B3">
        <w:rPr>
          <w:rFonts w:ascii="Arial" w:eastAsia="Calibri" w:hAnsi="Arial" w:cs="Arial"/>
          <w:color w:val="000000"/>
          <w:szCs w:val="22"/>
        </w:rPr>
        <w:t>s</w:t>
      </w:r>
      <w:r w:rsidR="006246B3" w:rsidRPr="007B3661">
        <w:rPr>
          <w:rFonts w:ascii="Arial" w:eastAsia="Calibri" w:hAnsi="Arial" w:cs="Arial"/>
          <w:color w:val="000000"/>
          <w:szCs w:val="22"/>
        </w:rPr>
        <w:t xml:space="preserve"> were satisfied their feedback is used to improve care and services.</w:t>
      </w:r>
    </w:p>
    <w:p w14:paraId="099782E0" w14:textId="3D30EDCF" w:rsidR="002B0C90" w:rsidRPr="00712752" w:rsidRDefault="006246B3" w:rsidP="00E500D5">
      <w:pPr>
        <w:pStyle w:val="NormalArial"/>
      </w:pPr>
      <w:r>
        <w:t xml:space="preserve">Based on the assessment team’s report, I find requirements (3)(a) and (3)(d) in Standard 6 Feedback and complaints compliant. </w:t>
      </w:r>
      <w:r w:rsidR="008C0F5B" w:rsidRPr="00712752">
        <w:br w:type="page"/>
      </w:r>
    </w:p>
    <w:p w14:paraId="099782E1" w14:textId="77777777" w:rsidR="00FC045E" w:rsidRPr="00996FAF" w:rsidRDefault="008C0F5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0598A" w14:paraId="099782E4" w14:textId="77777777" w:rsidTr="00840F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99782E2" w14:textId="77777777" w:rsidR="00FC045E" w:rsidRPr="00996FAF" w:rsidRDefault="008C0F5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99782E3" w14:textId="77777777" w:rsidR="00FC045E" w:rsidRPr="00996FAF" w:rsidRDefault="00A3453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598A" w14:paraId="099782F0" w14:textId="77777777" w:rsidTr="0010598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9782ED" w14:textId="77777777" w:rsidR="00FC045E" w:rsidRPr="00996FAF" w:rsidRDefault="008C0F5B"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99782EE" w14:textId="77777777" w:rsidR="00FC045E" w:rsidRPr="00996FAF" w:rsidRDefault="008C0F5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99782EF" w14:textId="51BBE2A0" w:rsidR="00FC045E" w:rsidRPr="00996FAF" w:rsidRDefault="00A345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40FC5">
                  <w:rPr>
                    <w:rFonts w:ascii="Arial" w:hAnsi="Arial" w:cs="Arial"/>
                    <w:color w:val="auto"/>
                  </w:rPr>
                  <w:t>Compliant</w:t>
                </w:r>
              </w:sdtContent>
            </w:sdt>
            <w:r w:rsidR="008C0F5B" w:rsidRPr="00996FAF">
              <w:rPr>
                <w:rFonts w:ascii="Arial" w:hAnsi="Arial" w:cs="Arial"/>
                <w:color w:val="0000FF"/>
              </w:rPr>
              <w:t xml:space="preserve"> </w:t>
            </w:r>
          </w:p>
        </w:tc>
      </w:tr>
      <w:tr w:rsidR="0010598A" w14:paraId="099782F8" w14:textId="77777777" w:rsidTr="001059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9782F5" w14:textId="77777777" w:rsidR="00FC045E" w:rsidRPr="00996FAF" w:rsidRDefault="008C0F5B"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99782F6" w14:textId="77777777" w:rsidR="00FC045E" w:rsidRPr="00996FAF" w:rsidRDefault="008C0F5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99782F7" w14:textId="6F4B8E03" w:rsidR="00FC045E" w:rsidRPr="00996FAF" w:rsidRDefault="00A3453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40FC5">
                  <w:rPr>
                    <w:rFonts w:ascii="Arial" w:hAnsi="Arial" w:cs="Arial"/>
                    <w:color w:val="auto"/>
                  </w:rPr>
                  <w:t>Compliant</w:t>
                </w:r>
              </w:sdtContent>
            </w:sdt>
            <w:r w:rsidR="008C0F5B" w:rsidRPr="00996FAF">
              <w:rPr>
                <w:rFonts w:ascii="Arial" w:hAnsi="Arial" w:cs="Arial"/>
                <w:color w:val="0000FF"/>
              </w:rPr>
              <w:t xml:space="preserve"> </w:t>
            </w:r>
          </w:p>
        </w:tc>
      </w:tr>
    </w:tbl>
    <w:p w14:paraId="099782F9" w14:textId="77777777" w:rsidR="002B0C90" w:rsidRDefault="008C0F5B" w:rsidP="002B0C90">
      <w:pPr>
        <w:pStyle w:val="Heading20"/>
      </w:pPr>
      <w:r>
        <w:t>Findings</w:t>
      </w:r>
    </w:p>
    <w:p w14:paraId="02223473" w14:textId="20FFD049" w:rsidR="00751DBF" w:rsidRPr="00751DBF" w:rsidRDefault="00EF562E" w:rsidP="00A333A5">
      <w:pPr>
        <w:pStyle w:val="NormalArial"/>
        <w:rPr>
          <w:rFonts w:eastAsia="Calibri"/>
          <w:color w:val="auto"/>
          <w:szCs w:val="22"/>
        </w:rPr>
      </w:pPr>
      <w:r>
        <w:t xml:space="preserve">Requirements (3)(c) and (3)(e) were found non-compliant following a Site Audit undertaken in January 2023 as </w:t>
      </w:r>
      <w:r w:rsidR="00152294" w:rsidRPr="007700F5">
        <w:t>the workforce was not sufficiently competent or had the qualifications and knowledge to effectively perform their roles</w:t>
      </w:r>
      <w:r w:rsidR="005E7596">
        <w:t xml:space="preserve">; and </w:t>
      </w:r>
      <w:r w:rsidR="005E7596" w:rsidRPr="006A4906">
        <w:t xml:space="preserve">ongoing monitoring of the performance of each member of the workforce was </w:t>
      </w:r>
      <w:r w:rsidR="005E7596">
        <w:t xml:space="preserve">not </w:t>
      </w:r>
      <w:r w:rsidR="005E7596" w:rsidRPr="006A4906">
        <w:t xml:space="preserve">consistently </w:t>
      </w:r>
      <w:r w:rsidR="00155EBD" w:rsidRPr="006A4906">
        <w:t>undertaken</w:t>
      </w:r>
      <w:r w:rsidR="00155EBD">
        <w:t>.</w:t>
      </w:r>
      <w:r w:rsidR="00155EBD" w:rsidRPr="00961761">
        <w:rPr>
          <w:color w:val="auto"/>
        </w:rPr>
        <w:t xml:space="preserve"> The</w:t>
      </w:r>
      <w:r w:rsidRPr="00961761">
        <w:rPr>
          <w:color w:val="auto"/>
        </w:rPr>
        <w:t xml:space="preserve"> </w:t>
      </w:r>
      <w:r>
        <w:rPr>
          <w:color w:val="auto"/>
        </w:rPr>
        <w:t>a</w:t>
      </w:r>
      <w:r w:rsidRPr="00961761">
        <w:rPr>
          <w:color w:val="auto"/>
        </w:rPr>
        <w:t xml:space="preserve">ssessment </w:t>
      </w:r>
      <w:r>
        <w:rPr>
          <w:color w:val="auto"/>
        </w:rPr>
        <w:t>t</w:t>
      </w:r>
      <w:r w:rsidRPr="00961761">
        <w:rPr>
          <w:color w:val="auto"/>
        </w:rPr>
        <w:t>eam’s report provided evidence of actions taken to address deficiencies identified, including</w:t>
      </w:r>
      <w:r w:rsidRPr="006A775C">
        <w:t>, but not limited to</w:t>
      </w:r>
      <w:r>
        <w:t xml:space="preserve">, </w:t>
      </w:r>
      <w:r w:rsidR="00A333A5">
        <w:t>r</w:t>
      </w:r>
      <w:r w:rsidR="00EB517B" w:rsidRPr="00EB517B">
        <w:rPr>
          <w:color w:val="auto"/>
          <w:szCs w:val="22"/>
        </w:rPr>
        <w:t>estructuring the staffing model, staffing allocation and leadership structure</w:t>
      </w:r>
      <w:r w:rsidR="009F0976">
        <w:rPr>
          <w:color w:val="auto"/>
          <w:szCs w:val="22"/>
        </w:rPr>
        <w:t>; r</w:t>
      </w:r>
      <w:r w:rsidR="00EB517B" w:rsidRPr="00EB517B">
        <w:rPr>
          <w:color w:val="auto"/>
          <w:szCs w:val="22"/>
        </w:rPr>
        <w:t xml:space="preserve">ecruited a new </w:t>
      </w:r>
      <w:r w:rsidR="009F0976">
        <w:rPr>
          <w:color w:val="auto"/>
          <w:szCs w:val="22"/>
        </w:rPr>
        <w:t xml:space="preserve">clinical nurse manager, registered </w:t>
      </w:r>
      <w:r w:rsidR="000D7188">
        <w:rPr>
          <w:color w:val="auto"/>
          <w:szCs w:val="22"/>
        </w:rPr>
        <w:t>nurses,</w:t>
      </w:r>
      <w:r w:rsidR="009F0976">
        <w:rPr>
          <w:color w:val="auto"/>
          <w:szCs w:val="22"/>
        </w:rPr>
        <w:t xml:space="preserve"> and care workers; implemented c</w:t>
      </w:r>
      <w:r w:rsidR="00EB517B" w:rsidRPr="00EB517B">
        <w:rPr>
          <w:color w:val="auto"/>
          <w:szCs w:val="22"/>
        </w:rPr>
        <w:t>linical staff coaching</w:t>
      </w:r>
      <w:r w:rsidR="00A333A5">
        <w:rPr>
          <w:color w:val="auto"/>
          <w:szCs w:val="22"/>
        </w:rPr>
        <w:t xml:space="preserve">; </w:t>
      </w:r>
      <w:r w:rsidR="00A6525A">
        <w:rPr>
          <w:color w:val="auto"/>
          <w:szCs w:val="22"/>
        </w:rPr>
        <w:t xml:space="preserve">and </w:t>
      </w:r>
      <w:r w:rsidR="00A333A5">
        <w:rPr>
          <w:color w:val="auto"/>
          <w:szCs w:val="22"/>
        </w:rPr>
        <w:t>a</w:t>
      </w:r>
      <w:r w:rsidR="009F0976">
        <w:rPr>
          <w:color w:val="auto"/>
          <w:szCs w:val="22"/>
        </w:rPr>
        <w:t>ctively monitoring the</w:t>
      </w:r>
      <w:r w:rsidR="00751DBF" w:rsidRPr="00751DBF">
        <w:rPr>
          <w:color w:val="auto"/>
          <w:szCs w:val="22"/>
        </w:rPr>
        <w:t xml:space="preserve"> staff appraisal system </w:t>
      </w:r>
      <w:r w:rsidR="00A333A5">
        <w:rPr>
          <w:color w:val="auto"/>
          <w:szCs w:val="22"/>
        </w:rPr>
        <w:t>and c</w:t>
      </w:r>
      <w:r w:rsidR="009F0976">
        <w:rPr>
          <w:color w:val="auto"/>
          <w:szCs w:val="22"/>
        </w:rPr>
        <w:t>ompleted s</w:t>
      </w:r>
      <w:r w:rsidR="00751DBF" w:rsidRPr="00751DBF">
        <w:rPr>
          <w:color w:val="auto"/>
          <w:szCs w:val="22"/>
        </w:rPr>
        <w:t>taff performance appraisals.</w:t>
      </w:r>
    </w:p>
    <w:p w14:paraId="464526AE" w14:textId="1E524CAA" w:rsidR="00C50859" w:rsidRPr="00C50859" w:rsidRDefault="00EF562E" w:rsidP="006E67B0">
      <w:pPr>
        <w:pStyle w:val="NormalArial"/>
      </w:pPr>
      <w:r>
        <w:t xml:space="preserve">At the Assessment Contact in September 2023, </w:t>
      </w:r>
      <w:r w:rsidR="006E67B0">
        <w:t>c</w:t>
      </w:r>
      <w:r w:rsidR="00C50859" w:rsidRPr="00C50859">
        <w:rPr>
          <w:rFonts w:eastAsia="Calibri"/>
          <w:color w:val="auto"/>
          <w:szCs w:val="22"/>
        </w:rPr>
        <w:t xml:space="preserve">onsumers and representatives felt staff </w:t>
      </w:r>
      <w:r w:rsidR="005C6D10">
        <w:rPr>
          <w:rFonts w:eastAsia="Calibri"/>
          <w:color w:val="auto"/>
          <w:szCs w:val="22"/>
        </w:rPr>
        <w:t>we</w:t>
      </w:r>
      <w:r w:rsidR="00C50859" w:rsidRPr="00C50859">
        <w:rPr>
          <w:rFonts w:eastAsia="Calibri"/>
          <w:color w:val="auto"/>
          <w:szCs w:val="22"/>
        </w:rPr>
        <w:t>re competent and underst</w:t>
      </w:r>
      <w:r w:rsidR="005C6D10">
        <w:rPr>
          <w:rFonts w:eastAsia="Calibri"/>
          <w:color w:val="auto"/>
          <w:szCs w:val="22"/>
        </w:rPr>
        <w:t>ood</w:t>
      </w:r>
      <w:r w:rsidR="00C50859" w:rsidRPr="00C50859">
        <w:rPr>
          <w:rFonts w:eastAsia="Calibri"/>
          <w:color w:val="auto"/>
          <w:szCs w:val="22"/>
        </w:rPr>
        <w:t xml:space="preserve"> the needs of consumers. The organisation has policies and procedures to monitor and ensure all staff have the appropriate qualifications and registrations required for their role.</w:t>
      </w:r>
      <w:r w:rsidR="006E67B0">
        <w:rPr>
          <w:rFonts w:eastAsia="Calibri"/>
          <w:color w:val="auto"/>
          <w:szCs w:val="22"/>
        </w:rPr>
        <w:t xml:space="preserve"> </w:t>
      </w:r>
      <w:r w:rsidR="00C50859" w:rsidRPr="00C50859">
        <w:rPr>
          <w:color w:val="auto"/>
          <w:szCs w:val="22"/>
        </w:rPr>
        <w:t xml:space="preserve">Since the </w:t>
      </w:r>
      <w:r w:rsidR="006E67B0">
        <w:rPr>
          <w:color w:val="auto"/>
          <w:szCs w:val="22"/>
        </w:rPr>
        <w:t>Site Audit</w:t>
      </w:r>
      <w:r w:rsidR="00C50859" w:rsidRPr="00C50859">
        <w:rPr>
          <w:color w:val="auto"/>
          <w:szCs w:val="22"/>
        </w:rPr>
        <w:t xml:space="preserve">, monthly training with clinical and care staff </w:t>
      </w:r>
      <w:r w:rsidR="006E67B0">
        <w:rPr>
          <w:color w:val="auto"/>
          <w:szCs w:val="22"/>
        </w:rPr>
        <w:t xml:space="preserve">has been undertaken to address </w:t>
      </w:r>
      <w:r w:rsidR="00C50859" w:rsidRPr="00C50859">
        <w:rPr>
          <w:color w:val="auto"/>
          <w:szCs w:val="22"/>
        </w:rPr>
        <w:t xml:space="preserve">knowledge </w:t>
      </w:r>
      <w:r w:rsidR="006E67B0">
        <w:rPr>
          <w:color w:val="auto"/>
          <w:szCs w:val="22"/>
        </w:rPr>
        <w:t xml:space="preserve">gaps </w:t>
      </w:r>
      <w:r w:rsidR="00C50859" w:rsidRPr="00C50859">
        <w:rPr>
          <w:color w:val="auto"/>
          <w:szCs w:val="22"/>
        </w:rPr>
        <w:t>for subjects</w:t>
      </w:r>
      <w:r w:rsidR="006E67B0">
        <w:rPr>
          <w:color w:val="auto"/>
          <w:szCs w:val="22"/>
        </w:rPr>
        <w:t>,</w:t>
      </w:r>
      <w:r w:rsidR="00C50859" w:rsidRPr="00C50859">
        <w:rPr>
          <w:color w:val="auto"/>
          <w:szCs w:val="22"/>
        </w:rPr>
        <w:t xml:space="preserve"> such </w:t>
      </w:r>
      <w:r w:rsidR="00BE52FB">
        <w:rPr>
          <w:color w:val="auto"/>
          <w:szCs w:val="22"/>
        </w:rPr>
        <w:t xml:space="preserve">as the </w:t>
      </w:r>
      <w:r w:rsidR="006E67B0">
        <w:rPr>
          <w:color w:val="auto"/>
          <w:szCs w:val="22"/>
        </w:rPr>
        <w:t>management of w</w:t>
      </w:r>
      <w:r w:rsidR="00C50859" w:rsidRPr="00C50859">
        <w:rPr>
          <w:color w:val="auto"/>
          <w:szCs w:val="22"/>
        </w:rPr>
        <w:t>ound care, pain, and restrictive practice.</w:t>
      </w:r>
      <w:r w:rsidR="006E67B0">
        <w:rPr>
          <w:rFonts w:eastAsia="Calibri"/>
          <w:color w:val="auto"/>
          <w:szCs w:val="22"/>
        </w:rPr>
        <w:t xml:space="preserve"> </w:t>
      </w:r>
      <w:r w:rsidR="00C50859" w:rsidRPr="00C50859">
        <w:rPr>
          <w:color w:val="auto"/>
          <w:szCs w:val="22"/>
        </w:rPr>
        <w:t xml:space="preserve">All clinical and care staff interviewed </w:t>
      </w:r>
      <w:r w:rsidR="006E67B0">
        <w:rPr>
          <w:color w:val="auto"/>
          <w:szCs w:val="22"/>
        </w:rPr>
        <w:t xml:space="preserve">demonstrated an </w:t>
      </w:r>
      <w:r w:rsidR="00C50859" w:rsidRPr="00C50859">
        <w:rPr>
          <w:color w:val="auto"/>
          <w:szCs w:val="22"/>
        </w:rPr>
        <w:t>understanding of chemical restraint and wound management</w:t>
      </w:r>
      <w:r w:rsidR="00BE52FB">
        <w:rPr>
          <w:color w:val="auto"/>
          <w:szCs w:val="22"/>
        </w:rPr>
        <w:t>,</w:t>
      </w:r>
      <w:r w:rsidR="006E67B0">
        <w:rPr>
          <w:color w:val="auto"/>
          <w:szCs w:val="22"/>
        </w:rPr>
        <w:t xml:space="preserve"> and said they </w:t>
      </w:r>
      <w:r w:rsidR="006E67B0" w:rsidRPr="00C50859">
        <w:rPr>
          <w:rFonts w:eastAsia="Calibri"/>
          <w:color w:val="auto"/>
          <w:szCs w:val="22"/>
        </w:rPr>
        <w:t>felt supported by management and have had sufficient training to undertake their roles</w:t>
      </w:r>
      <w:r w:rsidR="006E67B0">
        <w:rPr>
          <w:rFonts w:eastAsia="Calibri"/>
          <w:color w:val="auto"/>
          <w:szCs w:val="22"/>
        </w:rPr>
        <w:t>.</w:t>
      </w:r>
    </w:p>
    <w:p w14:paraId="773C7028" w14:textId="7AD104FA" w:rsidR="00965AB9" w:rsidRPr="00965AB9" w:rsidRDefault="00965AB9" w:rsidP="00CA2CC4">
      <w:pPr>
        <w:pStyle w:val="NormalArial"/>
      </w:pPr>
      <w:r w:rsidRPr="00CA2CC4">
        <w:t>A</w:t>
      </w:r>
      <w:r w:rsidRPr="00965AB9">
        <w:t xml:space="preserve"> performance review process </w:t>
      </w:r>
      <w:r w:rsidR="00D91062" w:rsidRPr="00CA2CC4">
        <w:t>includes</w:t>
      </w:r>
      <w:r w:rsidRPr="00965AB9">
        <w:t xml:space="preserve"> performance appraisals for new staff following the probation period at </w:t>
      </w:r>
      <w:r w:rsidR="00D91062" w:rsidRPr="00CA2CC4">
        <w:t>six</w:t>
      </w:r>
      <w:r w:rsidRPr="00965AB9">
        <w:t xml:space="preserve"> months, annually, and then ongoing for all staff every two years. Information collected from performance appraisals </w:t>
      </w:r>
      <w:r w:rsidR="00D91062" w:rsidRPr="00CA2CC4">
        <w:t>is</w:t>
      </w:r>
      <w:r w:rsidRPr="00965AB9">
        <w:t xml:space="preserve"> analysed to determine training needs and identify gaps in the delivery of care and services. </w:t>
      </w:r>
      <w:r w:rsidR="00145D9F" w:rsidRPr="00CA2CC4">
        <w:t xml:space="preserve">Staff performance is monitored on an ongoing basis through </w:t>
      </w:r>
      <w:r w:rsidR="00145D9F" w:rsidRPr="00965AB9">
        <w:t>direct observation, incidents, feedback</w:t>
      </w:r>
      <w:r w:rsidR="004E5CF4">
        <w:t xml:space="preserve"> and</w:t>
      </w:r>
      <w:r w:rsidR="00145D9F" w:rsidRPr="00965AB9">
        <w:t xml:space="preserve"> complaints</w:t>
      </w:r>
      <w:r w:rsidR="00145D9F" w:rsidRPr="00CA2CC4">
        <w:t xml:space="preserve">, and there are policies and procedures </w:t>
      </w:r>
      <w:r w:rsidR="0008234A" w:rsidRPr="00CA2CC4">
        <w:t xml:space="preserve">relating to managing poor staff performance to guide staff and management. </w:t>
      </w:r>
      <w:r w:rsidRPr="00965AB9">
        <w:t>Staff interviewed confirmed they undertake regular performance reviews where they can identify their personal strengths and areas for improvement</w:t>
      </w:r>
      <w:r w:rsidR="00CC5326" w:rsidRPr="00CA2CC4">
        <w:t>,</w:t>
      </w:r>
      <w:r w:rsidRPr="00965AB9">
        <w:t xml:space="preserve"> as well as any additional training they may wish to undertake. </w:t>
      </w:r>
    </w:p>
    <w:p w14:paraId="099782FA" w14:textId="213E64D8" w:rsidR="002B0C90" w:rsidRPr="00262C0B" w:rsidRDefault="00CA2CC4" w:rsidP="00EF562E">
      <w:pPr>
        <w:pStyle w:val="NormalArial"/>
      </w:pPr>
      <w:r>
        <w:t>Based on the assessment team’s report, I find requirements (3)(</w:t>
      </w:r>
      <w:r w:rsidR="007C1E18">
        <w:t>c</w:t>
      </w:r>
      <w:r>
        <w:t xml:space="preserve">) and (3)(e) in Standard 7 Human resources compliant. </w:t>
      </w:r>
      <w:r w:rsidR="008C0F5B">
        <w:br w:type="page"/>
      </w:r>
    </w:p>
    <w:p w14:paraId="099782FB" w14:textId="77777777" w:rsidR="00FC045E" w:rsidRPr="00996FAF" w:rsidRDefault="008C0F5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0598A" w14:paraId="099782FE" w14:textId="77777777" w:rsidTr="001059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99782FC" w14:textId="77777777" w:rsidR="00FC045E" w:rsidRPr="00996FAF" w:rsidRDefault="008C0F5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99782FD" w14:textId="77777777" w:rsidR="00FC045E" w:rsidRPr="00996FAF" w:rsidRDefault="00A3453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0598A" w14:paraId="09978302" w14:textId="77777777" w:rsidTr="0010598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9782FF" w14:textId="77777777" w:rsidR="00FC045E" w:rsidRPr="00996FAF" w:rsidRDefault="008C0F5B"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9978300" w14:textId="77777777" w:rsidR="00FC045E" w:rsidRPr="00996FAF" w:rsidRDefault="008C0F5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9978301" w14:textId="62731F4E" w:rsidR="00FC045E" w:rsidRPr="00996FAF" w:rsidRDefault="00A345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40FC5">
                  <w:rPr>
                    <w:rFonts w:ascii="Arial" w:hAnsi="Arial" w:cs="Arial"/>
                    <w:color w:val="auto"/>
                  </w:rPr>
                  <w:t>Compliant</w:t>
                </w:r>
              </w:sdtContent>
            </w:sdt>
          </w:p>
        </w:tc>
      </w:tr>
      <w:tr w:rsidR="0010598A" w14:paraId="09978310" w14:textId="77777777" w:rsidTr="001059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978307" w14:textId="77777777" w:rsidR="00FC045E" w:rsidRPr="00996FAF" w:rsidRDefault="008C0F5B"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9978308" w14:textId="77777777" w:rsidR="00FC045E" w:rsidRPr="00996FAF" w:rsidRDefault="008C0F5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9978309" w14:textId="77777777" w:rsidR="00FC045E" w:rsidRPr="00996FAF" w:rsidRDefault="008C0F5B"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0997830A" w14:textId="77777777" w:rsidR="00FC045E" w:rsidRPr="00996FAF" w:rsidRDefault="008C0F5B"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0997830B" w14:textId="77777777" w:rsidR="00FC045E" w:rsidRPr="00996FAF" w:rsidRDefault="008C0F5B"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0997830C" w14:textId="77777777" w:rsidR="00FC045E" w:rsidRPr="00996FAF" w:rsidRDefault="008C0F5B"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997830D" w14:textId="77777777" w:rsidR="00FC045E" w:rsidRPr="00996FAF" w:rsidRDefault="008C0F5B"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0997830E" w14:textId="77777777" w:rsidR="00FC045E" w:rsidRPr="00996FAF" w:rsidRDefault="008C0F5B"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997830F" w14:textId="6D1039CA" w:rsidR="00FC045E" w:rsidRPr="00996FAF" w:rsidRDefault="00A3453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40FC5">
                  <w:rPr>
                    <w:rFonts w:ascii="Arial" w:hAnsi="Arial" w:cs="Arial"/>
                    <w:color w:val="auto"/>
                  </w:rPr>
                  <w:t>Compliant</w:t>
                </w:r>
              </w:sdtContent>
            </w:sdt>
          </w:p>
        </w:tc>
      </w:tr>
      <w:tr w:rsidR="0010598A" w14:paraId="0997831F" w14:textId="77777777" w:rsidTr="0010598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978319" w14:textId="77777777" w:rsidR="00FC045E" w:rsidRPr="00996FAF" w:rsidRDefault="008C0F5B"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997831A" w14:textId="77777777" w:rsidR="00FC045E" w:rsidRPr="00996FAF" w:rsidRDefault="008C0F5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997831B" w14:textId="77777777" w:rsidR="00FC045E" w:rsidRPr="00996FAF" w:rsidRDefault="008C0F5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997831C" w14:textId="77777777" w:rsidR="00FC045E" w:rsidRPr="00996FAF" w:rsidRDefault="008C0F5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997831D" w14:textId="77777777" w:rsidR="00FC045E" w:rsidRPr="00996FAF" w:rsidRDefault="008C0F5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997831E" w14:textId="08A0619B" w:rsidR="00FC045E" w:rsidRPr="00996FAF" w:rsidRDefault="00A3453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40FC5">
                  <w:rPr>
                    <w:rFonts w:ascii="Arial" w:hAnsi="Arial" w:cs="Arial"/>
                    <w:color w:val="auto"/>
                  </w:rPr>
                  <w:t>Compliant</w:t>
                </w:r>
              </w:sdtContent>
            </w:sdt>
          </w:p>
        </w:tc>
      </w:tr>
    </w:tbl>
    <w:p w14:paraId="09978320" w14:textId="77777777" w:rsidR="00D87E7C" w:rsidRDefault="008C0F5B" w:rsidP="00D87E7C">
      <w:pPr>
        <w:pStyle w:val="Heading20"/>
      </w:pPr>
      <w:r w:rsidRPr="00996FAF">
        <w:t>Findings</w:t>
      </w:r>
    </w:p>
    <w:p w14:paraId="55B12DB9" w14:textId="4F7B8B0D" w:rsidR="00A333A5" w:rsidRDefault="00A333A5" w:rsidP="00A333A5">
      <w:pPr>
        <w:pStyle w:val="NormalArial"/>
      </w:pPr>
      <w:r>
        <w:t>Requirements (3)(a), (3)(c) and (3)(e) were found non-compliant following a Site Audit undertaken in January 2023</w:t>
      </w:r>
      <w:r w:rsidR="001C1422">
        <w:t xml:space="preserve"> as:</w:t>
      </w:r>
      <w:r>
        <w:t xml:space="preserve"> </w:t>
      </w:r>
    </w:p>
    <w:p w14:paraId="275B00E3" w14:textId="74302791" w:rsidR="00A333A5" w:rsidRPr="00914F97" w:rsidRDefault="001C1422" w:rsidP="00914F97">
      <w:pPr>
        <w:pStyle w:val="ListBullet"/>
        <w:spacing w:before="0" w:after="120" w:line="22" w:lineRule="atLeast"/>
        <w:ind w:left="425" w:hanging="425"/>
        <w:rPr>
          <w:rFonts w:ascii="Arial" w:hAnsi="Arial" w:cs="Arial"/>
          <w:color w:val="auto"/>
        </w:rPr>
      </w:pPr>
      <w:r w:rsidRPr="00051DC1">
        <w:rPr>
          <w:rFonts w:ascii="Arial" w:hAnsi="Arial" w:cs="Arial"/>
          <w:color w:val="auto"/>
        </w:rPr>
        <w:t>the</w:t>
      </w:r>
      <w:r w:rsidRPr="00914F97">
        <w:rPr>
          <w:rFonts w:ascii="Arial" w:hAnsi="Arial" w:cs="Arial"/>
          <w:color w:val="auto"/>
        </w:rPr>
        <w:t xml:space="preserve"> </w:t>
      </w:r>
      <w:r w:rsidRPr="00051DC1">
        <w:rPr>
          <w:rFonts w:ascii="Arial" w:hAnsi="Arial" w:cs="Arial"/>
          <w:color w:val="auto"/>
        </w:rPr>
        <w:t>organisation’s processes did not ensure consumers were effectively engaged in development, delivery and evaluation of care and services and supported in that engagemen</w:t>
      </w:r>
      <w:r w:rsidRPr="00914F97">
        <w:rPr>
          <w:rFonts w:ascii="Arial" w:hAnsi="Arial" w:cs="Arial"/>
          <w:color w:val="auto"/>
        </w:rPr>
        <w:t>t;</w:t>
      </w:r>
    </w:p>
    <w:p w14:paraId="02C27214" w14:textId="1980717B" w:rsidR="00A333A5" w:rsidRPr="00914F97" w:rsidRDefault="001F295D" w:rsidP="00914F97">
      <w:pPr>
        <w:pStyle w:val="ListBullet"/>
        <w:spacing w:before="0" w:after="120" w:line="22" w:lineRule="atLeast"/>
        <w:ind w:left="425" w:hanging="425"/>
        <w:rPr>
          <w:rFonts w:ascii="Arial" w:hAnsi="Arial" w:cs="Arial"/>
          <w:color w:val="auto"/>
        </w:rPr>
      </w:pPr>
      <w:r w:rsidRPr="00664508">
        <w:rPr>
          <w:rFonts w:ascii="Arial" w:hAnsi="Arial" w:cs="Arial"/>
          <w:color w:val="auto"/>
        </w:rPr>
        <w:t>governance systems relating to feedback and complaints were not effective to ensure accountability and action at all levels of the organisation</w:t>
      </w:r>
      <w:r w:rsidR="00914F97">
        <w:rPr>
          <w:rFonts w:ascii="Arial" w:hAnsi="Arial" w:cs="Arial"/>
          <w:color w:val="auto"/>
        </w:rPr>
        <w:t>; and</w:t>
      </w:r>
    </w:p>
    <w:p w14:paraId="041C77B4" w14:textId="4C7111D7" w:rsidR="001F295D" w:rsidRPr="00914F97" w:rsidRDefault="00914F97" w:rsidP="00914F97">
      <w:pPr>
        <w:pStyle w:val="ListBullet"/>
        <w:spacing w:before="0" w:after="120" w:line="22" w:lineRule="atLeast"/>
        <w:ind w:left="425" w:hanging="425"/>
        <w:rPr>
          <w:rFonts w:ascii="Arial" w:hAnsi="Arial" w:cs="Arial"/>
          <w:color w:val="auto"/>
        </w:rPr>
      </w:pPr>
      <w:r w:rsidRPr="00914F97">
        <w:rPr>
          <w:rFonts w:ascii="Arial" w:hAnsi="Arial" w:cs="Arial"/>
          <w:color w:val="auto"/>
        </w:rPr>
        <w:t>the organisation’s clinical governance framework was not effective to monitor for opportunities to minimise use of restraint</w:t>
      </w:r>
    </w:p>
    <w:p w14:paraId="47EE0EDE" w14:textId="592ADD7F" w:rsidR="00A333A5" w:rsidRDefault="00A333A5" w:rsidP="00A333A5">
      <w:pPr>
        <w:pStyle w:val="NormalArial"/>
      </w:pPr>
      <w:r w:rsidRPr="00961761">
        <w:rPr>
          <w:color w:val="auto"/>
        </w:rPr>
        <w:t xml:space="preserve">The </w:t>
      </w:r>
      <w:r>
        <w:rPr>
          <w:color w:val="auto"/>
        </w:rPr>
        <w:t>a</w:t>
      </w:r>
      <w:r w:rsidRPr="00961761">
        <w:rPr>
          <w:color w:val="auto"/>
        </w:rPr>
        <w:t xml:space="preserve">ssessment </w:t>
      </w:r>
      <w:r>
        <w:rPr>
          <w:color w:val="auto"/>
        </w:rPr>
        <w:t>t</w:t>
      </w:r>
      <w:r w:rsidRPr="00961761">
        <w:rPr>
          <w:color w:val="auto"/>
        </w:rPr>
        <w:t>eam’s report provided evidence of actions taken to address deficiencies identified, including</w:t>
      </w:r>
      <w:r w:rsidRPr="006A775C">
        <w:t>, but not limited to</w:t>
      </w:r>
      <w:r w:rsidR="00AA5D33">
        <w:t>:</w:t>
      </w:r>
      <w:r>
        <w:t xml:space="preserve"> </w:t>
      </w:r>
    </w:p>
    <w:p w14:paraId="203DE1F3" w14:textId="5719AD6D" w:rsidR="00151585" w:rsidRPr="00657774" w:rsidRDefault="00657774" w:rsidP="00657774">
      <w:pPr>
        <w:pStyle w:val="ListBullet"/>
        <w:spacing w:before="0" w:after="120" w:line="22" w:lineRule="atLeast"/>
        <w:ind w:left="425" w:hanging="425"/>
        <w:rPr>
          <w:rFonts w:ascii="Arial" w:hAnsi="Arial" w:cs="Arial"/>
          <w:color w:val="auto"/>
        </w:rPr>
      </w:pPr>
      <w:r>
        <w:rPr>
          <w:rFonts w:ascii="Arial" w:hAnsi="Arial" w:cs="Arial"/>
          <w:color w:val="auto"/>
        </w:rPr>
        <w:t>R</w:t>
      </w:r>
      <w:r w:rsidR="00151585" w:rsidRPr="00657774">
        <w:rPr>
          <w:rFonts w:ascii="Arial" w:hAnsi="Arial" w:cs="Arial"/>
          <w:color w:val="auto"/>
        </w:rPr>
        <w:t>e-establish</w:t>
      </w:r>
      <w:r w:rsidR="005B3C2D" w:rsidRPr="00657774">
        <w:rPr>
          <w:rFonts w:ascii="Arial" w:hAnsi="Arial" w:cs="Arial"/>
          <w:color w:val="auto"/>
        </w:rPr>
        <w:t>ed</w:t>
      </w:r>
      <w:r w:rsidR="00151585" w:rsidRPr="00657774">
        <w:rPr>
          <w:rFonts w:ascii="Arial" w:hAnsi="Arial" w:cs="Arial"/>
          <w:color w:val="auto"/>
        </w:rPr>
        <w:t xml:space="preserve"> </w:t>
      </w:r>
      <w:r w:rsidR="005B3C2D" w:rsidRPr="00657774">
        <w:rPr>
          <w:rFonts w:ascii="Arial" w:hAnsi="Arial" w:cs="Arial"/>
          <w:color w:val="auto"/>
        </w:rPr>
        <w:t xml:space="preserve">a </w:t>
      </w:r>
      <w:r w:rsidR="00151585" w:rsidRPr="00657774">
        <w:rPr>
          <w:rFonts w:ascii="Arial" w:hAnsi="Arial" w:cs="Arial"/>
          <w:color w:val="auto"/>
        </w:rPr>
        <w:t xml:space="preserve">regular </w:t>
      </w:r>
      <w:r w:rsidR="005B3C2D" w:rsidRPr="00657774">
        <w:rPr>
          <w:rFonts w:ascii="Arial" w:hAnsi="Arial" w:cs="Arial"/>
          <w:color w:val="auto"/>
        </w:rPr>
        <w:t>r</w:t>
      </w:r>
      <w:r w:rsidR="00151585" w:rsidRPr="00657774">
        <w:rPr>
          <w:rFonts w:ascii="Arial" w:hAnsi="Arial" w:cs="Arial"/>
          <w:color w:val="auto"/>
        </w:rPr>
        <w:t xml:space="preserve">esident and </w:t>
      </w:r>
      <w:r w:rsidR="005B3C2D" w:rsidRPr="00657774">
        <w:rPr>
          <w:rFonts w:ascii="Arial" w:hAnsi="Arial" w:cs="Arial"/>
          <w:color w:val="auto"/>
        </w:rPr>
        <w:t>r</w:t>
      </w:r>
      <w:r w:rsidR="00151585" w:rsidRPr="00657774">
        <w:rPr>
          <w:rFonts w:ascii="Arial" w:hAnsi="Arial" w:cs="Arial"/>
          <w:color w:val="auto"/>
        </w:rPr>
        <w:t xml:space="preserve">epresentative committee in order to obtain feedback and engagement with the evaluation of service delivery. </w:t>
      </w:r>
    </w:p>
    <w:p w14:paraId="0111E612" w14:textId="366A3DB1" w:rsidR="00151585" w:rsidRPr="00657774" w:rsidRDefault="00657774" w:rsidP="00657774">
      <w:pPr>
        <w:pStyle w:val="ListBullet"/>
        <w:spacing w:before="0" w:after="120" w:line="22" w:lineRule="atLeast"/>
        <w:ind w:left="425" w:hanging="425"/>
        <w:rPr>
          <w:rFonts w:ascii="Arial" w:hAnsi="Arial" w:cs="Arial"/>
          <w:color w:val="auto"/>
        </w:rPr>
      </w:pPr>
      <w:r w:rsidRPr="00657774">
        <w:rPr>
          <w:rFonts w:ascii="Arial" w:hAnsi="Arial" w:cs="Arial"/>
          <w:color w:val="auto"/>
        </w:rPr>
        <w:t xml:space="preserve">Actively promoting and encouraging consumer </w:t>
      </w:r>
      <w:r w:rsidR="00151585" w:rsidRPr="00657774">
        <w:rPr>
          <w:rFonts w:ascii="Arial" w:hAnsi="Arial" w:cs="Arial"/>
          <w:color w:val="auto"/>
        </w:rPr>
        <w:t xml:space="preserve">and representative engagement </w:t>
      </w:r>
      <w:r w:rsidRPr="00657774">
        <w:rPr>
          <w:rFonts w:ascii="Arial" w:hAnsi="Arial" w:cs="Arial"/>
          <w:color w:val="auto"/>
        </w:rPr>
        <w:t>through</w:t>
      </w:r>
      <w:r w:rsidR="00151585" w:rsidRPr="00657774">
        <w:rPr>
          <w:rFonts w:ascii="Arial" w:hAnsi="Arial" w:cs="Arial"/>
          <w:color w:val="auto"/>
        </w:rPr>
        <w:t xml:space="preserve"> regular newsletters, </w:t>
      </w:r>
      <w:r w:rsidRPr="00657774">
        <w:rPr>
          <w:rFonts w:ascii="Arial" w:hAnsi="Arial" w:cs="Arial"/>
          <w:color w:val="auto"/>
        </w:rPr>
        <w:t xml:space="preserve">an </w:t>
      </w:r>
      <w:r w:rsidR="00151585" w:rsidRPr="00657774">
        <w:rPr>
          <w:rFonts w:ascii="Arial" w:hAnsi="Arial" w:cs="Arial"/>
          <w:color w:val="auto"/>
        </w:rPr>
        <w:t xml:space="preserve">open door policy and increased visibility of senior staff. </w:t>
      </w:r>
    </w:p>
    <w:p w14:paraId="51C94CD9" w14:textId="0F1F090A" w:rsidR="003B494F" w:rsidRPr="00657774" w:rsidRDefault="00657774" w:rsidP="00657774">
      <w:pPr>
        <w:pStyle w:val="ListBullet"/>
        <w:spacing w:before="0" w:after="120" w:line="22" w:lineRule="atLeast"/>
        <w:ind w:left="425" w:hanging="425"/>
        <w:rPr>
          <w:rFonts w:ascii="Arial" w:hAnsi="Arial" w:cs="Arial"/>
          <w:color w:val="auto"/>
        </w:rPr>
      </w:pPr>
      <w:r w:rsidRPr="00657774">
        <w:rPr>
          <w:rFonts w:ascii="Arial" w:hAnsi="Arial" w:cs="Arial"/>
          <w:color w:val="auto"/>
        </w:rPr>
        <w:t xml:space="preserve">Recruited </w:t>
      </w:r>
      <w:r w:rsidR="003B494F" w:rsidRPr="00657774">
        <w:rPr>
          <w:rFonts w:ascii="Arial" w:hAnsi="Arial" w:cs="Arial"/>
          <w:color w:val="auto"/>
        </w:rPr>
        <w:t>a new leadership team with defined responsibilities for monitoring, evaluating and improving care delivery</w:t>
      </w:r>
      <w:r w:rsidRPr="00657774">
        <w:rPr>
          <w:rFonts w:ascii="Arial" w:hAnsi="Arial" w:cs="Arial"/>
          <w:color w:val="auto"/>
        </w:rPr>
        <w:t xml:space="preserve"> and to actively promote and encourage consumers and representatives to engage with the service to drive improvements</w:t>
      </w:r>
      <w:r w:rsidR="003B494F" w:rsidRPr="00657774">
        <w:rPr>
          <w:rFonts w:ascii="Arial" w:hAnsi="Arial" w:cs="Arial"/>
          <w:color w:val="auto"/>
        </w:rPr>
        <w:t xml:space="preserve">. </w:t>
      </w:r>
    </w:p>
    <w:p w14:paraId="3296150C" w14:textId="47E74AA4" w:rsidR="003B494F" w:rsidRPr="00657774" w:rsidRDefault="00657774" w:rsidP="00657774">
      <w:pPr>
        <w:pStyle w:val="ListBullet"/>
        <w:spacing w:before="0" w:after="120" w:line="22" w:lineRule="atLeast"/>
        <w:ind w:left="425" w:hanging="425"/>
        <w:rPr>
          <w:rFonts w:ascii="Arial" w:hAnsi="Arial" w:cs="Arial"/>
          <w:color w:val="auto"/>
        </w:rPr>
      </w:pPr>
      <w:r w:rsidRPr="00657774">
        <w:rPr>
          <w:rFonts w:ascii="Arial" w:hAnsi="Arial" w:cs="Arial"/>
          <w:color w:val="auto"/>
        </w:rPr>
        <w:t>Implemented a</w:t>
      </w:r>
      <w:r w:rsidR="003B494F" w:rsidRPr="00657774">
        <w:rPr>
          <w:rFonts w:ascii="Arial" w:hAnsi="Arial" w:cs="Arial"/>
          <w:color w:val="auto"/>
        </w:rPr>
        <w:t xml:space="preserve"> designated </w:t>
      </w:r>
      <w:r w:rsidRPr="00657774">
        <w:rPr>
          <w:rFonts w:ascii="Arial" w:hAnsi="Arial" w:cs="Arial"/>
          <w:color w:val="auto"/>
        </w:rPr>
        <w:t>s</w:t>
      </w:r>
      <w:r w:rsidR="003B494F" w:rsidRPr="00657774">
        <w:rPr>
          <w:rFonts w:ascii="Arial" w:hAnsi="Arial" w:cs="Arial"/>
          <w:color w:val="auto"/>
        </w:rPr>
        <w:t>tudy day to provide education to all staff to improve knowledge of the effective use and management of restrictive practices. Review</w:t>
      </w:r>
      <w:r w:rsidR="00AA58DE" w:rsidRPr="00657774">
        <w:rPr>
          <w:rFonts w:ascii="Arial" w:hAnsi="Arial" w:cs="Arial"/>
          <w:color w:val="auto"/>
        </w:rPr>
        <w:t>ed</w:t>
      </w:r>
      <w:r w:rsidR="003B494F" w:rsidRPr="00657774">
        <w:rPr>
          <w:rFonts w:ascii="Arial" w:hAnsi="Arial" w:cs="Arial"/>
          <w:color w:val="auto"/>
        </w:rPr>
        <w:t xml:space="preserve"> and redevelop</w:t>
      </w:r>
      <w:r w:rsidR="00AA58DE" w:rsidRPr="00657774">
        <w:rPr>
          <w:rFonts w:ascii="Arial" w:hAnsi="Arial" w:cs="Arial"/>
          <w:color w:val="auto"/>
        </w:rPr>
        <w:t>ed</w:t>
      </w:r>
      <w:r w:rsidR="003B494F" w:rsidRPr="00657774">
        <w:rPr>
          <w:rFonts w:ascii="Arial" w:hAnsi="Arial" w:cs="Arial"/>
          <w:color w:val="auto"/>
        </w:rPr>
        <w:t xml:space="preserve"> a restrictive practice register, with responsibility for updating and monitoring clearly assigned.</w:t>
      </w:r>
    </w:p>
    <w:p w14:paraId="47A0AA74" w14:textId="53C97DB9" w:rsidR="001E0536" w:rsidRPr="001E0536" w:rsidRDefault="00A333A5" w:rsidP="00AA5D33">
      <w:pPr>
        <w:pStyle w:val="NormalArial"/>
        <w:rPr>
          <w:color w:val="auto"/>
        </w:rPr>
      </w:pPr>
      <w:r w:rsidRPr="00AA5D33">
        <w:rPr>
          <w:color w:val="auto"/>
        </w:rPr>
        <w:lastRenderedPageBreak/>
        <w:t>At the Assessment Contact in September 2023,</w:t>
      </w:r>
      <w:r w:rsidR="00E021A1" w:rsidRPr="00AA5D33">
        <w:rPr>
          <w:color w:val="auto"/>
        </w:rPr>
        <w:t xml:space="preserve"> </w:t>
      </w:r>
      <w:r w:rsidR="001E0536" w:rsidRPr="00AA5D33">
        <w:rPr>
          <w:color w:val="auto"/>
        </w:rPr>
        <w:t>t</w:t>
      </w:r>
      <w:r w:rsidR="001E0536" w:rsidRPr="001E0536">
        <w:rPr>
          <w:color w:val="auto"/>
        </w:rPr>
        <w:t xml:space="preserve">he service </w:t>
      </w:r>
      <w:r w:rsidR="001E0536" w:rsidRPr="00AA5D33">
        <w:rPr>
          <w:color w:val="auto"/>
        </w:rPr>
        <w:t>was found to</w:t>
      </w:r>
      <w:r w:rsidR="002F11A3" w:rsidRPr="00AA5D33">
        <w:rPr>
          <w:color w:val="auto"/>
        </w:rPr>
        <w:t xml:space="preserve"> be</w:t>
      </w:r>
      <w:r w:rsidR="001E0536" w:rsidRPr="001E0536">
        <w:rPr>
          <w:color w:val="auto"/>
        </w:rPr>
        <w:t xml:space="preserve"> actively seeking to engage consumers in the development, delivery and evaluation of care and services</w:t>
      </w:r>
      <w:r w:rsidR="002F11A3" w:rsidRPr="00AA5D33">
        <w:rPr>
          <w:color w:val="auto"/>
        </w:rPr>
        <w:t xml:space="preserve">, including through </w:t>
      </w:r>
      <w:r w:rsidR="00650C4D">
        <w:rPr>
          <w:color w:val="auto"/>
        </w:rPr>
        <w:t xml:space="preserve">meeting forums, feedback and complaints processes and </w:t>
      </w:r>
      <w:r w:rsidR="002F11A3" w:rsidRPr="00AA5D33">
        <w:rPr>
          <w:color w:val="auto"/>
        </w:rPr>
        <w:t>survey</w:t>
      </w:r>
      <w:r w:rsidR="000216E1" w:rsidRPr="00AA5D33">
        <w:rPr>
          <w:color w:val="auto"/>
        </w:rPr>
        <w:t>s.</w:t>
      </w:r>
      <w:r w:rsidR="001E0536" w:rsidRPr="001E0536">
        <w:rPr>
          <w:color w:val="auto"/>
        </w:rPr>
        <w:t xml:space="preserve"> </w:t>
      </w:r>
      <w:r w:rsidR="00E021A1" w:rsidRPr="002C59BA">
        <w:rPr>
          <w:color w:val="auto"/>
        </w:rPr>
        <w:t xml:space="preserve">The service is in the process of </w:t>
      </w:r>
      <w:r w:rsidR="00E021A1" w:rsidRPr="00AA5D33">
        <w:rPr>
          <w:color w:val="auto"/>
        </w:rPr>
        <w:t>establishing</w:t>
      </w:r>
      <w:r w:rsidR="00E021A1" w:rsidRPr="002C59BA">
        <w:rPr>
          <w:color w:val="auto"/>
        </w:rPr>
        <w:t xml:space="preserve"> </w:t>
      </w:r>
      <w:r w:rsidR="00E021A1" w:rsidRPr="00AA5D33">
        <w:rPr>
          <w:color w:val="auto"/>
        </w:rPr>
        <w:t>a</w:t>
      </w:r>
      <w:r w:rsidR="00E021A1" w:rsidRPr="002C59BA">
        <w:rPr>
          <w:color w:val="auto"/>
        </w:rPr>
        <w:t xml:space="preserve"> consumer advisory body</w:t>
      </w:r>
      <w:r w:rsidR="00E021A1" w:rsidRPr="00AA5D33">
        <w:rPr>
          <w:color w:val="auto"/>
        </w:rPr>
        <w:t>, with correspondence to be sent out</w:t>
      </w:r>
      <w:r w:rsidR="00E021A1" w:rsidRPr="002C59BA">
        <w:rPr>
          <w:color w:val="auto"/>
        </w:rPr>
        <w:t xml:space="preserve"> asking for engagement and</w:t>
      </w:r>
      <w:r w:rsidR="00650C4D">
        <w:rPr>
          <w:color w:val="auto"/>
        </w:rPr>
        <w:t xml:space="preserve"> have identified </w:t>
      </w:r>
      <w:r w:rsidR="00E021A1" w:rsidRPr="002C59BA">
        <w:rPr>
          <w:color w:val="auto"/>
        </w:rPr>
        <w:t>consumers who may be interested in being part of this</w:t>
      </w:r>
      <w:r w:rsidR="00E021A1" w:rsidRPr="00AA5D33">
        <w:rPr>
          <w:color w:val="auto"/>
        </w:rPr>
        <w:t xml:space="preserve"> body</w:t>
      </w:r>
      <w:r w:rsidR="00E021A1" w:rsidRPr="002C59BA">
        <w:rPr>
          <w:color w:val="auto"/>
        </w:rPr>
        <w:t>.</w:t>
      </w:r>
      <w:r w:rsidR="00E021A1" w:rsidRPr="00AA5D33">
        <w:rPr>
          <w:color w:val="auto"/>
        </w:rPr>
        <w:t xml:space="preserve"> </w:t>
      </w:r>
    </w:p>
    <w:p w14:paraId="228E4176" w14:textId="27EF54BD" w:rsidR="004F7ED3" w:rsidRPr="004F7ED3" w:rsidRDefault="004F7ED3" w:rsidP="00951B6D">
      <w:pPr>
        <w:pStyle w:val="NormalArial"/>
        <w:rPr>
          <w:color w:val="auto"/>
        </w:rPr>
      </w:pPr>
      <w:r w:rsidRPr="00951B6D">
        <w:rPr>
          <w:color w:val="auto"/>
        </w:rPr>
        <w:t xml:space="preserve">Effective organisation wide governance systems were demonstrated. </w:t>
      </w:r>
      <w:r w:rsidRPr="004F7ED3">
        <w:rPr>
          <w:color w:val="auto"/>
        </w:rPr>
        <w:t xml:space="preserve">Information management systems are now in place to ensure staff have ready access to relevant information to </w:t>
      </w:r>
      <w:r w:rsidRPr="00951B6D">
        <w:rPr>
          <w:color w:val="auto"/>
        </w:rPr>
        <w:t xml:space="preserve">effectively </w:t>
      </w:r>
      <w:r w:rsidRPr="004F7ED3">
        <w:rPr>
          <w:color w:val="auto"/>
        </w:rPr>
        <w:t xml:space="preserve">perform their roles. Opportunities for improvement are identified following incidents and near misses, feedback </w:t>
      </w:r>
      <w:r w:rsidR="004D6AFB">
        <w:rPr>
          <w:color w:val="auto"/>
        </w:rPr>
        <w:t>processes</w:t>
      </w:r>
      <w:r w:rsidRPr="004F7ED3">
        <w:rPr>
          <w:color w:val="auto"/>
        </w:rPr>
        <w:t>, adverse findings from regulatory bodies, and when changes to legislation occur.</w:t>
      </w:r>
      <w:r w:rsidR="0017205D" w:rsidRPr="00951B6D">
        <w:rPr>
          <w:color w:val="auto"/>
        </w:rPr>
        <w:t xml:space="preserve"> </w:t>
      </w:r>
      <w:r w:rsidR="0017205D" w:rsidRPr="004F7ED3">
        <w:rPr>
          <w:color w:val="auto"/>
        </w:rPr>
        <w:t>Management described process</w:t>
      </w:r>
      <w:r w:rsidR="004D6AFB">
        <w:rPr>
          <w:color w:val="auto"/>
        </w:rPr>
        <w:t>es</w:t>
      </w:r>
      <w:r w:rsidR="0017205D" w:rsidRPr="004F7ED3">
        <w:rPr>
          <w:color w:val="auto"/>
        </w:rPr>
        <w:t xml:space="preserve"> for both planned and unplanned expenditures.</w:t>
      </w:r>
      <w:r w:rsidR="0017205D" w:rsidRPr="00951B6D">
        <w:rPr>
          <w:color w:val="auto"/>
        </w:rPr>
        <w:t xml:space="preserve"> </w:t>
      </w:r>
      <w:r w:rsidRPr="004F7ED3">
        <w:rPr>
          <w:color w:val="auto"/>
        </w:rPr>
        <w:t xml:space="preserve">In addition to the </w:t>
      </w:r>
      <w:r w:rsidRPr="00951B6D">
        <w:rPr>
          <w:color w:val="auto"/>
        </w:rPr>
        <w:t>h</w:t>
      </w:r>
      <w:r w:rsidRPr="004F7ED3">
        <w:rPr>
          <w:color w:val="auto"/>
        </w:rPr>
        <w:t xml:space="preserve">uman </w:t>
      </w:r>
      <w:r w:rsidRPr="00951B6D">
        <w:rPr>
          <w:color w:val="auto"/>
        </w:rPr>
        <w:t>r</w:t>
      </w:r>
      <w:r w:rsidRPr="004F7ED3">
        <w:rPr>
          <w:color w:val="auto"/>
        </w:rPr>
        <w:t xml:space="preserve">esources manager, the </w:t>
      </w:r>
      <w:r w:rsidRPr="00951B6D">
        <w:rPr>
          <w:color w:val="auto"/>
        </w:rPr>
        <w:t>d</w:t>
      </w:r>
      <w:r w:rsidRPr="004F7ED3">
        <w:rPr>
          <w:color w:val="auto"/>
        </w:rPr>
        <w:t xml:space="preserve">irector of </w:t>
      </w:r>
      <w:r w:rsidRPr="00951B6D">
        <w:rPr>
          <w:color w:val="auto"/>
        </w:rPr>
        <w:t>h</w:t>
      </w:r>
      <w:r w:rsidRPr="004F7ED3">
        <w:rPr>
          <w:color w:val="auto"/>
        </w:rPr>
        <w:t xml:space="preserve">ealth, </w:t>
      </w:r>
      <w:r w:rsidRPr="00951B6D">
        <w:rPr>
          <w:color w:val="auto"/>
        </w:rPr>
        <w:t>l</w:t>
      </w:r>
      <w:r w:rsidRPr="004F7ED3">
        <w:rPr>
          <w:color w:val="auto"/>
        </w:rPr>
        <w:t xml:space="preserve">ifestyle and </w:t>
      </w:r>
      <w:r w:rsidRPr="00951B6D">
        <w:rPr>
          <w:color w:val="auto"/>
        </w:rPr>
        <w:t>g</w:t>
      </w:r>
      <w:r w:rsidRPr="004F7ED3">
        <w:rPr>
          <w:color w:val="auto"/>
        </w:rPr>
        <w:t>overnance now takes an active role in workforce governance. Recruitment processes have been strengthened to ensure staff are employed with the appropriate level of knowledge and skills and the organisation</w:t>
      </w:r>
      <w:r w:rsidRPr="00951B6D">
        <w:rPr>
          <w:color w:val="auto"/>
        </w:rPr>
        <w:t>’</w:t>
      </w:r>
      <w:r w:rsidRPr="004F7ED3">
        <w:rPr>
          <w:color w:val="auto"/>
        </w:rPr>
        <w:t xml:space="preserve">s expectations for the delivery of safe, high quality care are made clear prior to commencement. </w:t>
      </w:r>
      <w:r w:rsidRPr="00951B6D">
        <w:rPr>
          <w:color w:val="auto"/>
        </w:rPr>
        <w:t>A Serious Incident Response Scheme</w:t>
      </w:r>
      <w:r w:rsidRPr="004F7ED3">
        <w:rPr>
          <w:color w:val="auto"/>
        </w:rPr>
        <w:t xml:space="preserve"> register</w:t>
      </w:r>
      <w:r w:rsidRPr="00951B6D">
        <w:rPr>
          <w:color w:val="auto"/>
        </w:rPr>
        <w:t xml:space="preserve"> is maintained and </w:t>
      </w:r>
      <w:r w:rsidRPr="004F7ED3">
        <w:rPr>
          <w:color w:val="auto"/>
        </w:rPr>
        <w:t xml:space="preserve">demonstrated incidents </w:t>
      </w:r>
      <w:r w:rsidRPr="00951B6D">
        <w:rPr>
          <w:color w:val="auto"/>
        </w:rPr>
        <w:t>a</w:t>
      </w:r>
      <w:r w:rsidRPr="004F7ED3">
        <w:rPr>
          <w:color w:val="auto"/>
        </w:rPr>
        <w:t>re correctly identified and reported appropriately</w:t>
      </w:r>
      <w:r w:rsidR="004D6AFB">
        <w:rPr>
          <w:color w:val="auto"/>
        </w:rPr>
        <w:t>,</w:t>
      </w:r>
      <w:r w:rsidR="00A327CB" w:rsidRPr="00951B6D">
        <w:rPr>
          <w:color w:val="auto"/>
        </w:rPr>
        <w:t xml:space="preserve"> </w:t>
      </w:r>
      <w:r w:rsidR="00951B6D" w:rsidRPr="00951B6D">
        <w:rPr>
          <w:color w:val="auto"/>
        </w:rPr>
        <w:t xml:space="preserve">and there are </w:t>
      </w:r>
      <w:r w:rsidR="00A327CB" w:rsidRPr="00951B6D">
        <w:rPr>
          <w:color w:val="auto"/>
        </w:rPr>
        <w:t>processes to identify and monitor consumers where restrictive practices are in place</w:t>
      </w:r>
      <w:r w:rsidRPr="004F7ED3">
        <w:rPr>
          <w:color w:val="auto"/>
        </w:rPr>
        <w:t>. The complaints register shows</w:t>
      </w:r>
      <w:r w:rsidR="000E203B" w:rsidRPr="00951B6D">
        <w:rPr>
          <w:color w:val="auto"/>
        </w:rPr>
        <w:t xml:space="preserve"> </w:t>
      </w:r>
      <w:r w:rsidRPr="004F7ED3">
        <w:rPr>
          <w:color w:val="auto"/>
        </w:rPr>
        <w:t xml:space="preserve">the service acts </w:t>
      </w:r>
      <w:r w:rsidR="000E203B" w:rsidRPr="00951B6D">
        <w:rPr>
          <w:color w:val="auto"/>
        </w:rPr>
        <w:t>on</w:t>
      </w:r>
      <w:r w:rsidRPr="004F7ED3">
        <w:rPr>
          <w:color w:val="auto"/>
        </w:rPr>
        <w:t xml:space="preserve"> complaints in a timely manner, </w:t>
      </w:r>
      <w:r w:rsidR="000E203B" w:rsidRPr="00951B6D">
        <w:rPr>
          <w:color w:val="auto"/>
        </w:rPr>
        <w:t xml:space="preserve">uses </w:t>
      </w:r>
      <w:r w:rsidRPr="004F7ED3">
        <w:rPr>
          <w:color w:val="auto"/>
        </w:rPr>
        <w:t xml:space="preserve">open disclosure and checks to ensure the complainant is satisfied with the outcome. </w:t>
      </w:r>
    </w:p>
    <w:p w14:paraId="2CA67A94" w14:textId="2DBB25DF" w:rsidR="00881E33" w:rsidRPr="00066E13" w:rsidRDefault="00356336" w:rsidP="0038386E">
      <w:pPr>
        <w:pStyle w:val="NormalArial"/>
        <w:rPr>
          <w:color w:val="auto"/>
        </w:rPr>
      </w:pPr>
      <w:r w:rsidRPr="0038386E">
        <w:rPr>
          <w:color w:val="auto"/>
        </w:rPr>
        <w:t>An effective</w:t>
      </w:r>
      <w:r w:rsidR="00066E13" w:rsidRPr="00066E13">
        <w:rPr>
          <w:color w:val="auto"/>
        </w:rPr>
        <w:t xml:space="preserve"> clinical governance framework</w:t>
      </w:r>
      <w:r w:rsidRPr="0038386E">
        <w:rPr>
          <w:color w:val="auto"/>
        </w:rPr>
        <w:t>, inclusive of antimicrobial stewardship, minimising use of restraint and open disclosure</w:t>
      </w:r>
      <w:r w:rsidR="00A26876" w:rsidRPr="0038386E">
        <w:rPr>
          <w:color w:val="auto"/>
        </w:rPr>
        <w:t xml:space="preserve"> was demonstrated. The framework</w:t>
      </w:r>
      <w:r w:rsidR="00066E13" w:rsidRPr="00066E13">
        <w:rPr>
          <w:color w:val="auto"/>
        </w:rPr>
        <w:t xml:space="preserve"> identifies the roles and responsibilities of staff and management and involves a range of monthly reporting and clinical meetings.</w:t>
      </w:r>
      <w:r w:rsidR="00881E33" w:rsidRPr="0038386E">
        <w:rPr>
          <w:color w:val="auto"/>
        </w:rPr>
        <w:t xml:space="preserve"> </w:t>
      </w:r>
      <w:r w:rsidR="00881E33" w:rsidRPr="00066E13">
        <w:rPr>
          <w:color w:val="auto"/>
        </w:rPr>
        <w:t xml:space="preserve">Staff could describe the processes in place to deliver effective antimicrobial stewardship, </w:t>
      </w:r>
      <w:r w:rsidR="00881E33" w:rsidRPr="0038386E">
        <w:rPr>
          <w:color w:val="auto"/>
        </w:rPr>
        <w:t>monitoring</w:t>
      </w:r>
      <w:r w:rsidR="00881E33" w:rsidRPr="00066E13">
        <w:rPr>
          <w:color w:val="auto"/>
        </w:rPr>
        <w:t xml:space="preserve"> antibiotic use</w:t>
      </w:r>
      <w:r w:rsidR="00881E33" w:rsidRPr="0038386E">
        <w:rPr>
          <w:color w:val="auto"/>
        </w:rPr>
        <w:t>,</w:t>
      </w:r>
      <w:r w:rsidR="00881E33" w:rsidRPr="00066E13">
        <w:rPr>
          <w:color w:val="auto"/>
        </w:rPr>
        <w:t xml:space="preserve"> and the education of consumers and representatives in relation to alternative interventions available.</w:t>
      </w:r>
      <w:r w:rsidR="00881E33" w:rsidRPr="0038386E">
        <w:rPr>
          <w:color w:val="auto"/>
        </w:rPr>
        <w:t xml:space="preserve"> </w:t>
      </w:r>
      <w:r w:rsidR="00881E33" w:rsidRPr="00066E13">
        <w:rPr>
          <w:color w:val="auto"/>
        </w:rPr>
        <w:t xml:space="preserve">Effective processes are in place to enable staff to deliver consistent identification, monitoring and evaluation of restrictive practices. Documentation showed consumers subject to restrictive practice are identified, regularly reviewed and restrictive practices are ceased where the effectiveness of the intervention has not been demonstrated. </w:t>
      </w:r>
    </w:p>
    <w:p w14:paraId="49D6E8A0" w14:textId="34114DD7" w:rsidR="00066E13" w:rsidRPr="00066E13" w:rsidRDefault="0038386E" w:rsidP="0038386E">
      <w:pPr>
        <w:pStyle w:val="NormalArial"/>
        <w:rPr>
          <w:color w:val="auto"/>
        </w:rPr>
      </w:pPr>
      <w:r w:rsidRPr="0038386E">
        <w:rPr>
          <w:color w:val="auto"/>
        </w:rPr>
        <w:t>Based on the assessment team’s report, I find requirements (3)(a)</w:t>
      </w:r>
      <w:r>
        <w:rPr>
          <w:color w:val="auto"/>
        </w:rPr>
        <w:t>, (3)(c)</w:t>
      </w:r>
      <w:r w:rsidRPr="0038386E">
        <w:rPr>
          <w:color w:val="auto"/>
        </w:rPr>
        <w:t xml:space="preserve"> and (3)(e) in Standard </w:t>
      </w:r>
      <w:r>
        <w:rPr>
          <w:color w:val="auto"/>
        </w:rPr>
        <w:t>8 Organisational governance</w:t>
      </w:r>
      <w:r w:rsidRPr="0038386E">
        <w:rPr>
          <w:color w:val="auto"/>
        </w:rPr>
        <w:t xml:space="preserve"> compliant</w:t>
      </w:r>
      <w:r w:rsidR="00155EBD" w:rsidRPr="0038386E">
        <w:rPr>
          <w:color w:val="auto"/>
        </w:rPr>
        <w:t xml:space="preserve">. </w:t>
      </w:r>
    </w:p>
    <w:p w14:paraId="30544BF4" w14:textId="77777777" w:rsidR="00914F97" w:rsidRPr="0038386E" w:rsidRDefault="00914F97" w:rsidP="00A333A5">
      <w:pPr>
        <w:pStyle w:val="NormalArial"/>
        <w:rPr>
          <w:color w:val="auto"/>
        </w:rPr>
      </w:pPr>
    </w:p>
    <w:sectPr w:rsidR="00914F97" w:rsidRPr="0038386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62390" w14:textId="77777777" w:rsidR="00235F7A" w:rsidRDefault="00235F7A">
      <w:pPr>
        <w:spacing w:after="0"/>
      </w:pPr>
      <w:r>
        <w:separator/>
      </w:r>
    </w:p>
  </w:endnote>
  <w:endnote w:type="continuationSeparator" w:id="0">
    <w:p w14:paraId="009D88AF" w14:textId="77777777" w:rsidR="00235F7A" w:rsidRDefault="00235F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78327" w14:textId="77777777" w:rsidR="00DF37F2" w:rsidRPr="00DF37F2" w:rsidRDefault="008C0F5B" w:rsidP="00DF37F2">
    <w:pPr>
      <w:pStyle w:val="FooterArial9"/>
      <w:rPr>
        <w:rStyle w:val="FooterBold"/>
        <w:rFonts w:ascii="Arial" w:hAnsi="Arial"/>
        <w:b w:val="0"/>
      </w:rPr>
    </w:pPr>
    <w:r w:rsidRPr="00DF37F2">
      <w:rPr>
        <w:rStyle w:val="FooterBold"/>
        <w:rFonts w:ascii="Arial" w:hAnsi="Arial"/>
        <w:b w:val="0"/>
      </w:rPr>
      <w:t>Name of service: Carinya of Bristol</w:t>
    </w:r>
    <w:r w:rsidRPr="00DF37F2">
      <w:rPr>
        <w:rStyle w:val="FooterBold"/>
        <w:rFonts w:ascii="Arial" w:hAnsi="Arial"/>
        <w:b w:val="0"/>
      </w:rPr>
      <w:tab/>
      <w:t xml:space="preserve">RPT-ACC-0122 v3.0 </w:t>
    </w:r>
  </w:p>
  <w:p w14:paraId="09978328" w14:textId="77777777" w:rsidR="00DF37F2" w:rsidRPr="00DF37F2" w:rsidRDefault="008C0F5B" w:rsidP="00DF37F2">
    <w:pPr>
      <w:pStyle w:val="FooterArial9"/>
      <w:rPr>
        <w:rStyle w:val="FooterBold"/>
        <w:rFonts w:ascii="Arial" w:hAnsi="Arial"/>
        <w:b w:val="0"/>
      </w:rPr>
    </w:pPr>
    <w:r w:rsidRPr="00DF37F2">
      <w:rPr>
        <w:rStyle w:val="FooterBold"/>
        <w:rFonts w:ascii="Arial" w:hAnsi="Arial"/>
        <w:b w:val="0"/>
      </w:rPr>
      <w:t>Commission ID: 7449</w:t>
    </w:r>
    <w:r w:rsidRPr="00DF37F2">
      <w:rPr>
        <w:rStyle w:val="FooterBold"/>
        <w:rFonts w:ascii="Arial" w:hAnsi="Arial"/>
        <w:b w:val="0"/>
      </w:rPr>
      <w:tab/>
      <w:t xml:space="preserve">OFFICIAL: Sensitive </w:t>
    </w:r>
  </w:p>
  <w:p w14:paraId="09978329" w14:textId="77777777" w:rsidR="00DF37F2" w:rsidRPr="00DF37F2" w:rsidRDefault="008C0F5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7832B" w14:textId="77777777" w:rsidR="00E2364A" w:rsidRDefault="00A3453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22CAC" w14:textId="77777777" w:rsidR="00235F7A" w:rsidRDefault="00235F7A" w:rsidP="00D71F88">
      <w:pPr>
        <w:spacing w:after="0"/>
      </w:pPr>
      <w:r>
        <w:separator/>
      </w:r>
    </w:p>
  </w:footnote>
  <w:footnote w:type="continuationSeparator" w:id="0">
    <w:p w14:paraId="5A24FF5B" w14:textId="77777777" w:rsidR="00235F7A" w:rsidRDefault="00235F7A" w:rsidP="00D71F88">
      <w:pPr>
        <w:spacing w:after="0"/>
      </w:pPr>
      <w:r>
        <w:continuationSeparator/>
      </w:r>
    </w:p>
  </w:footnote>
  <w:footnote w:id="1">
    <w:p w14:paraId="09978330" w14:textId="0CFBD66E" w:rsidR="000078F8" w:rsidRDefault="008C0F5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3E13DE">
        <w:rPr>
          <w:rFonts w:ascii="Arial" w:hAnsi="Arial" w:cs="Arial"/>
          <w:color w:val="auto"/>
          <w:sz w:val="20"/>
          <w:szCs w:val="20"/>
        </w:rPr>
        <w:t>accordance with section 68A</w:t>
      </w:r>
      <w:r w:rsidRPr="003E13DE">
        <w:rPr>
          <w:rFonts w:ascii="Arial" w:hAnsi="Arial" w:cs="Arial"/>
          <w:b/>
          <w:color w:val="auto"/>
          <w:sz w:val="20"/>
          <w:szCs w:val="20"/>
        </w:rPr>
        <w:t xml:space="preserve"> </w:t>
      </w:r>
      <w:r w:rsidRPr="003E13DE">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09978331" w14:textId="77777777" w:rsidR="002B0884" w:rsidRDefault="00A3453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78326" w14:textId="77777777" w:rsidR="00D71F88" w:rsidRDefault="008C0F5B">
    <w:pPr>
      <w:pStyle w:val="Header"/>
    </w:pPr>
    <w:r>
      <w:rPr>
        <w:noProof/>
        <w:color w:val="2B579A"/>
        <w:shd w:val="clear" w:color="auto" w:fill="E6E6E6"/>
        <w:lang w:val="en-US"/>
      </w:rPr>
      <w:drawing>
        <wp:anchor distT="0" distB="0" distL="114300" distR="114300" simplePos="0" relativeHeight="251659264" behindDoc="1" locked="0" layoutInCell="1" allowOverlap="1" wp14:anchorId="0997832C" wp14:editId="0997832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0350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7832A" w14:textId="77777777" w:rsidR="00FA0A5B" w:rsidRDefault="008C0F5B">
    <w:pPr>
      <w:pStyle w:val="Header"/>
    </w:pPr>
    <w:r>
      <w:rPr>
        <w:noProof/>
      </w:rPr>
      <w:drawing>
        <wp:anchor distT="0" distB="0" distL="114300" distR="114300" simplePos="0" relativeHeight="251658240" behindDoc="0" locked="0" layoutInCell="1" allowOverlap="1" wp14:anchorId="0997832E" wp14:editId="0997832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0EA3D32">
      <w:start w:val="1"/>
      <w:numFmt w:val="lowerRoman"/>
      <w:lvlText w:val="(%1)"/>
      <w:lvlJc w:val="left"/>
      <w:pPr>
        <w:ind w:left="1080" w:hanging="720"/>
      </w:pPr>
      <w:rPr>
        <w:rFonts w:hint="default"/>
      </w:rPr>
    </w:lvl>
    <w:lvl w:ilvl="1" w:tplc="16589D74" w:tentative="1">
      <w:start w:val="1"/>
      <w:numFmt w:val="lowerLetter"/>
      <w:lvlText w:val="%2."/>
      <w:lvlJc w:val="left"/>
      <w:pPr>
        <w:ind w:left="1440" w:hanging="360"/>
      </w:pPr>
    </w:lvl>
    <w:lvl w:ilvl="2" w:tplc="E08AB78E" w:tentative="1">
      <w:start w:val="1"/>
      <w:numFmt w:val="lowerRoman"/>
      <w:lvlText w:val="%3."/>
      <w:lvlJc w:val="right"/>
      <w:pPr>
        <w:ind w:left="2160" w:hanging="180"/>
      </w:pPr>
    </w:lvl>
    <w:lvl w:ilvl="3" w:tplc="6284FCFA" w:tentative="1">
      <w:start w:val="1"/>
      <w:numFmt w:val="decimal"/>
      <w:lvlText w:val="%4."/>
      <w:lvlJc w:val="left"/>
      <w:pPr>
        <w:ind w:left="2880" w:hanging="360"/>
      </w:pPr>
    </w:lvl>
    <w:lvl w:ilvl="4" w:tplc="86668094" w:tentative="1">
      <w:start w:val="1"/>
      <w:numFmt w:val="lowerLetter"/>
      <w:lvlText w:val="%5."/>
      <w:lvlJc w:val="left"/>
      <w:pPr>
        <w:ind w:left="3600" w:hanging="360"/>
      </w:pPr>
    </w:lvl>
    <w:lvl w:ilvl="5" w:tplc="208CE97E" w:tentative="1">
      <w:start w:val="1"/>
      <w:numFmt w:val="lowerRoman"/>
      <w:lvlText w:val="%6."/>
      <w:lvlJc w:val="right"/>
      <w:pPr>
        <w:ind w:left="4320" w:hanging="180"/>
      </w:pPr>
    </w:lvl>
    <w:lvl w:ilvl="6" w:tplc="1396E722" w:tentative="1">
      <w:start w:val="1"/>
      <w:numFmt w:val="decimal"/>
      <w:lvlText w:val="%7."/>
      <w:lvlJc w:val="left"/>
      <w:pPr>
        <w:ind w:left="5040" w:hanging="360"/>
      </w:pPr>
    </w:lvl>
    <w:lvl w:ilvl="7" w:tplc="B6461A26" w:tentative="1">
      <w:start w:val="1"/>
      <w:numFmt w:val="lowerLetter"/>
      <w:lvlText w:val="%8."/>
      <w:lvlJc w:val="left"/>
      <w:pPr>
        <w:ind w:left="5760" w:hanging="360"/>
      </w:pPr>
    </w:lvl>
    <w:lvl w:ilvl="8" w:tplc="9D3C877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32223E4">
      <w:start w:val="1"/>
      <w:numFmt w:val="lowerRoman"/>
      <w:lvlText w:val="(%1)"/>
      <w:lvlJc w:val="left"/>
      <w:pPr>
        <w:ind w:left="1080" w:hanging="720"/>
      </w:pPr>
      <w:rPr>
        <w:rFonts w:hint="default"/>
      </w:rPr>
    </w:lvl>
    <w:lvl w:ilvl="1" w:tplc="38383C9A" w:tentative="1">
      <w:start w:val="1"/>
      <w:numFmt w:val="lowerLetter"/>
      <w:lvlText w:val="%2."/>
      <w:lvlJc w:val="left"/>
      <w:pPr>
        <w:ind w:left="1440" w:hanging="360"/>
      </w:pPr>
    </w:lvl>
    <w:lvl w:ilvl="2" w:tplc="51F6AFD6" w:tentative="1">
      <w:start w:val="1"/>
      <w:numFmt w:val="lowerRoman"/>
      <w:lvlText w:val="%3."/>
      <w:lvlJc w:val="right"/>
      <w:pPr>
        <w:ind w:left="2160" w:hanging="180"/>
      </w:pPr>
    </w:lvl>
    <w:lvl w:ilvl="3" w:tplc="28A6BD50" w:tentative="1">
      <w:start w:val="1"/>
      <w:numFmt w:val="decimal"/>
      <w:lvlText w:val="%4."/>
      <w:lvlJc w:val="left"/>
      <w:pPr>
        <w:ind w:left="2880" w:hanging="360"/>
      </w:pPr>
    </w:lvl>
    <w:lvl w:ilvl="4" w:tplc="574EBF34" w:tentative="1">
      <w:start w:val="1"/>
      <w:numFmt w:val="lowerLetter"/>
      <w:lvlText w:val="%5."/>
      <w:lvlJc w:val="left"/>
      <w:pPr>
        <w:ind w:left="3600" w:hanging="360"/>
      </w:pPr>
    </w:lvl>
    <w:lvl w:ilvl="5" w:tplc="E72E87AA" w:tentative="1">
      <w:start w:val="1"/>
      <w:numFmt w:val="lowerRoman"/>
      <w:lvlText w:val="%6."/>
      <w:lvlJc w:val="right"/>
      <w:pPr>
        <w:ind w:left="4320" w:hanging="180"/>
      </w:pPr>
    </w:lvl>
    <w:lvl w:ilvl="6" w:tplc="13586842" w:tentative="1">
      <w:start w:val="1"/>
      <w:numFmt w:val="decimal"/>
      <w:lvlText w:val="%7."/>
      <w:lvlJc w:val="left"/>
      <w:pPr>
        <w:ind w:left="5040" w:hanging="360"/>
      </w:pPr>
    </w:lvl>
    <w:lvl w:ilvl="7" w:tplc="4BD0BF02" w:tentative="1">
      <w:start w:val="1"/>
      <w:numFmt w:val="lowerLetter"/>
      <w:lvlText w:val="%8."/>
      <w:lvlJc w:val="left"/>
      <w:pPr>
        <w:ind w:left="5760" w:hanging="360"/>
      </w:pPr>
    </w:lvl>
    <w:lvl w:ilvl="8" w:tplc="371ECE2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8B8719C">
      <w:start w:val="1"/>
      <w:numFmt w:val="lowerRoman"/>
      <w:lvlText w:val="(%1)"/>
      <w:lvlJc w:val="left"/>
      <w:pPr>
        <w:ind w:left="1080" w:hanging="720"/>
      </w:pPr>
      <w:rPr>
        <w:rFonts w:hint="default"/>
      </w:rPr>
    </w:lvl>
    <w:lvl w:ilvl="1" w:tplc="F6C0EE22" w:tentative="1">
      <w:start w:val="1"/>
      <w:numFmt w:val="lowerLetter"/>
      <w:lvlText w:val="%2."/>
      <w:lvlJc w:val="left"/>
      <w:pPr>
        <w:ind w:left="1440" w:hanging="360"/>
      </w:pPr>
    </w:lvl>
    <w:lvl w:ilvl="2" w:tplc="2C78715E" w:tentative="1">
      <w:start w:val="1"/>
      <w:numFmt w:val="lowerRoman"/>
      <w:lvlText w:val="%3."/>
      <w:lvlJc w:val="right"/>
      <w:pPr>
        <w:ind w:left="2160" w:hanging="180"/>
      </w:pPr>
    </w:lvl>
    <w:lvl w:ilvl="3" w:tplc="8E1E8C5E" w:tentative="1">
      <w:start w:val="1"/>
      <w:numFmt w:val="decimal"/>
      <w:lvlText w:val="%4."/>
      <w:lvlJc w:val="left"/>
      <w:pPr>
        <w:ind w:left="2880" w:hanging="360"/>
      </w:pPr>
    </w:lvl>
    <w:lvl w:ilvl="4" w:tplc="71AA213E" w:tentative="1">
      <w:start w:val="1"/>
      <w:numFmt w:val="lowerLetter"/>
      <w:lvlText w:val="%5."/>
      <w:lvlJc w:val="left"/>
      <w:pPr>
        <w:ind w:left="3600" w:hanging="360"/>
      </w:pPr>
    </w:lvl>
    <w:lvl w:ilvl="5" w:tplc="A7F265FE" w:tentative="1">
      <w:start w:val="1"/>
      <w:numFmt w:val="lowerRoman"/>
      <w:lvlText w:val="%6."/>
      <w:lvlJc w:val="right"/>
      <w:pPr>
        <w:ind w:left="4320" w:hanging="180"/>
      </w:pPr>
    </w:lvl>
    <w:lvl w:ilvl="6" w:tplc="224C30A4" w:tentative="1">
      <w:start w:val="1"/>
      <w:numFmt w:val="decimal"/>
      <w:lvlText w:val="%7."/>
      <w:lvlJc w:val="left"/>
      <w:pPr>
        <w:ind w:left="5040" w:hanging="360"/>
      </w:pPr>
    </w:lvl>
    <w:lvl w:ilvl="7" w:tplc="5FF4808A" w:tentative="1">
      <w:start w:val="1"/>
      <w:numFmt w:val="lowerLetter"/>
      <w:lvlText w:val="%8."/>
      <w:lvlJc w:val="left"/>
      <w:pPr>
        <w:ind w:left="5760" w:hanging="360"/>
      </w:pPr>
    </w:lvl>
    <w:lvl w:ilvl="8" w:tplc="CC1CC8E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CF41330">
      <w:start w:val="1"/>
      <w:numFmt w:val="bullet"/>
      <w:lvlText w:val=""/>
      <w:lvlJc w:val="left"/>
      <w:pPr>
        <w:ind w:left="720" w:hanging="360"/>
      </w:pPr>
      <w:rPr>
        <w:rFonts w:ascii="Symbol" w:hAnsi="Symbol" w:hint="default"/>
        <w:color w:val="auto"/>
        <w:sz w:val="24"/>
        <w:szCs w:val="24"/>
      </w:rPr>
    </w:lvl>
    <w:lvl w:ilvl="1" w:tplc="9BBE7810" w:tentative="1">
      <w:start w:val="1"/>
      <w:numFmt w:val="bullet"/>
      <w:lvlText w:val="o"/>
      <w:lvlJc w:val="left"/>
      <w:pPr>
        <w:ind w:left="1440" w:hanging="360"/>
      </w:pPr>
      <w:rPr>
        <w:rFonts w:ascii="Courier New" w:hAnsi="Courier New" w:cs="Courier New" w:hint="default"/>
      </w:rPr>
    </w:lvl>
    <w:lvl w:ilvl="2" w:tplc="60B8ED9A" w:tentative="1">
      <w:start w:val="1"/>
      <w:numFmt w:val="bullet"/>
      <w:lvlText w:val=""/>
      <w:lvlJc w:val="left"/>
      <w:pPr>
        <w:ind w:left="2160" w:hanging="360"/>
      </w:pPr>
      <w:rPr>
        <w:rFonts w:ascii="Wingdings" w:hAnsi="Wingdings" w:hint="default"/>
      </w:rPr>
    </w:lvl>
    <w:lvl w:ilvl="3" w:tplc="C1CE7006" w:tentative="1">
      <w:start w:val="1"/>
      <w:numFmt w:val="bullet"/>
      <w:lvlText w:val=""/>
      <w:lvlJc w:val="left"/>
      <w:pPr>
        <w:ind w:left="2880" w:hanging="360"/>
      </w:pPr>
      <w:rPr>
        <w:rFonts w:ascii="Symbol" w:hAnsi="Symbol" w:hint="default"/>
      </w:rPr>
    </w:lvl>
    <w:lvl w:ilvl="4" w:tplc="222650FA" w:tentative="1">
      <w:start w:val="1"/>
      <w:numFmt w:val="bullet"/>
      <w:lvlText w:val="o"/>
      <w:lvlJc w:val="left"/>
      <w:pPr>
        <w:ind w:left="3600" w:hanging="360"/>
      </w:pPr>
      <w:rPr>
        <w:rFonts w:ascii="Courier New" w:hAnsi="Courier New" w:cs="Courier New" w:hint="default"/>
      </w:rPr>
    </w:lvl>
    <w:lvl w:ilvl="5" w:tplc="E21255A8" w:tentative="1">
      <w:start w:val="1"/>
      <w:numFmt w:val="bullet"/>
      <w:lvlText w:val=""/>
      <w:lvlJc w:val="left"/>
      <w:pPr>
        <w:ind w:left="4320" w:hanging="360"/>
      </w:pPr>
      <w:rPr>
        <w:rFonts w:ascii="Wingdings" w:hAnsi="Wingdings" w:hint="default"/>
      </w:rPr>
    </w:lvl>
    <w:lvl w:ilvl="6" w:tplc="91D056BC" w:tentative="1">
      <w:start w:val="1"/>
      <w:numFmt w:val="bullet"/>
      <w:lvlText w:val=""/>
      <w:lvlJc w:val="left"/>
      <w:pPr>
        <w:ind w:left="5040" w:hanging="360"/>
      </w:pPr>
      <w:rPr>
        <w:rFonts w:ascii="Symbol" w:hAnsi="Symbol" w:hint="default"/>
      </w:rPr>
    </w:lvl>
    <w:lvl w:ilvl="7" w:tplc="C0A04CC0" w:tentative="1">
      <w:start w:val="1"/>
      <w:numFmt w:val="bullet"/>
      <w:lvlText w:val="o"/>
      <w:lvlJc w:val="left"/>
      <w:pPr>
        <w:ind w:left="5760" w:hanging="360"/>
      </w:pPr>
      <w:rPr>
        <w:rFonts w:ascii="Courier New" w:hAnsi="Courier New" w:cs="Courier New" w:hint="default"/>
      </w:rPr>
    </w:lvl>
    <w:lvl w:ilvl="8" w:tplc="C21AE80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5A66A8E">
      <w:start w:val="1"/>
      <w:numFmt w:val="lowerRoman"/>
      <w:lvlText w:val="(%1)"/>
      <w:lvlJc w:val="left"/>
      <w:pPr>
        <w:ind w:left="1080" w:hanging="720"/>
      </w:pPr>
      <w:rPr>
        <w:rFonts w:hint="default"/>
      </w:rPr>
    </w:lvl>
    <w:lvl w:ilvl="1" w:tplc="2EC49540" w:tentative="1">
      <w:start w:val="1"/>
      <w:numFmt w:val="lowerLetter"/>
      <w:lvlText w:val="%2."/>
      <w:lvlJc w:val="left"/>
      <w:pPr>
        <w:ind w:left="1440" w:hanging="360"/>
      </w:pPr>
    </w:lvl>
    <w:lvl w:ilvl="2" w:tplc="1C82E920" w:tentative="1">
      <w:start w:val="1"/>
      <w:numFmt w:val="lowerRoman"/>
      <w:lvlText w:val="%3."/>
      <w:lvlJc w:val="right"/>
      <w:pPr>
        <w:ind w:left="2160" w:hanging="180"/>
      </w:pPr>
    </w:lvl>
    <w:lvl w:ilvl="3" w:tplc="13702258" w:tentative="1">
      <w:start w:val="1"/>
      <w:numFmt w:val="decimal"/>
      <w:lvlText w:val="%4."/>
      <w:lvlJc w:val="left"/>
      <w:pPr>
        <w:ind w:left="2880" w:hanging="360"/>
      </w:pPr>
    </w:lvl>
    <w:lvl w:ilvl="4" w:tplc="0ECA9D2A" w:tentative="1">
      <w:start w:val="1"/>
      <w:numFmt w:val="lowerLetter"/>
      <w:lvlText w:val="%5."/>
      <w:lvlJc w:val="left"/>
      <w:pPr>
        <w:ind w:left="3600" w:hanging="360"/>
      </w:pPr>
    </w:lvl>
    <w:lvl w:ilvl="5" w:tplc="F1A26438" w:tentative="1">
      <w:start w:val="1"/>
      <w:numFmt w:val="lowerRoman"/>
      <w:lvlText w:val="%6."/>
      <w:lvlJc w:val="right"/>
      <w:pPr>
        <w:ind w:left="4320" w:hanging="180"/>
      </w:pPr>
    </w:lvl>
    <w:lvl w:ilvl="6" w:tplc="16BC8B1E" w:tentative="1">
      <w:start w:val="1"/>
      <w:numFmt w:val="decimal"/>
      <w:lvlText w:val="%7."/>
      <w:lvlJc w:val="left"/>
      <w:pPr>
        <w:ind w:left="5040" w:hanging="360"/>
      </w:pPr>
    </w:lvl>
    <w:lvl w:ilvl="7" w:tplc="8F98380C" w:tentative="1">
      <w:start w:val="1"/>
      <w:numFmt w:val="lowerLetter"/>
      <w:lvlText w:val="%8."/>
      <w:lvlJc w:val="left"/>
      <w:pPr>
        <w:ind w:left="5760" w:hanging="360"/>
      </w:pPr>
    </w:lvl>
    <w:lvl w:ilvl="8" w:tplc="8EA4A8A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FFCC71A">
      <w:start w:val="1"/>
      <w:numFmt w:val="lowerRoman"/>
      <w:lvlText w:val="(%1)"/>
      <w:lvlJc w:val="left"/>
      <w:pPr>
        <w:ind w:left="1080" w:hanging="720"/>
      </w:pPr>
      <w:rPr>
        <w:rFonts w:hint="default"/>
      </w:rPr>
    </w:lvl>
    <w:lvl w:ilvl="1" w:tplc="B7A019FC" w:tentative="1">
      <w:start w:val="1"/>
      <w:numFmt w:val="lowerLetter"/>
      <w:lvlText w:val="%2."/>
      <w:lvlJc w:val="left"/>
      <w:pPr>
        <w:ind w:left="1440" w:hanging="360"/>
      </w:pPr>
    </w:lvl>
    <w:lvl w:ilvl="2" w:tplc="4790BD72" w:tentative="1">
      <w:start w:val="1"/>
      <w:numFmt w:val="lowerRoman"/>
      <w:lvlText w:val="%3."/>
      <w:lvlJc w:val="right"/>
      <w:pPr>
        <w:ind w:left="2160" w:hanging="180"/>
      </w:pPr>
    </w:lvl>
    <w:lvl w:ilvl="3" w:tplc="6E36A3A0" w:tentative="1">
      <w:start w:val="1"/>
      <w:numFmt w:val="decimal"/>
      <w:lvlText w:val="%4."/>
      <w:lvlJc w:val="left"/>
      <w:pPr>
        <w:ind w:left="2880" w:hanging="360"/>
      </w:pPr>
    </w:lvl>
    <w:lvl w:ilvl="4" w:tplc="BDA04A70" w:tentative="1">
      <w:start w:val="1"/>
      <w:numFmt w:val="lowerLetter"/>
      <w:lvlText w:val="%5."/>
      <w:lvlJc w:val="left"/>
      <w:pPr>
        <w:ind w:left="3600" w:hanging="360"/>
      </w:pPr>
    </w:lvl>
    <w:lvl w:ilvl="5" w:tplc="09C04DC2" w:tentative="1">
      <w:start w:val="1"/>
      <w:numFmt w:val="lowerRoman"/>
      <w:lvlText w:val="%6."/>
      <w:lvlJc w:val="right"/>
      <w:pPr>
        <w:ind w:left="4320" w:hanging="180"/>
      </w:pPr>
    </w:lvl>
    <w:lvl w:ilvl="6" w:tplc="88D85F90" w:tentative="1">
      <w:start w:val="1"/>
      <w:numFmt w:val="decimal"/>
      <w:lvlText w:val="%7."/>
      <w:lvlJc w:val="left"/>
      <w:pPr>
        <w:ind w:left="5040" w:hanging="360"/>
      </w:pPr>
    </w:lvl>
    <w:lvl w:ilvl="7" w:tplc="7BF4B746" w:tentative="1">
      <w:start w:val="1"/>
      <w:numFmt w:val="lowerLetter"/>
      <w:lvlText w:val="%8."/>
      <w:lvlJc w:val="left"/>
      <w:pPr>
        <w:ind w:left="5760" w:hanging="360"/>
      </w:pPr>
    </w:lvl>
    <w:lvl w:ilvl="8" w:tplc="7264C79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5E2D6CE">
      <w:start w:val="1"/>
      <w:numFmt w:val="lowerRoman"/>
      <w:lvlText w:val="(%1)"/>
      <w:lvlJc w:val="left"/>
      <w:pPr>
        <w:ind w:left="1080" w:hanging="720"/>
      </w:pPr>
      <w:rPr>
        <w:rFonts w:hint="default"/>
      </w:rPr>
    </w:lvl>
    <w:lvl w:ilvl="1" w:tplc="24CC2F36" w:tentative="1">
      <w:start w:val="1"/>
      <w:numFmt w:val="lowerLetter"/>
      <w:lvlText w:val="%2."/>
      <w:lvlJc w:val="left"/>
      <w:pPr>
        <w:ind w:left="1440" w:hanging="360"/>
      </w:pPr>
    </w:lvl>
    <w:lvl w:ilvl="2" w:tplc="9B9057EC" w:tentative="1">
      <w:start w:val="1"/>
      <w:numFmt w:val="lowerRoman"/>
      <w:lvlText w:val="%3."/>
      <w:lvlJc w:val="right"/>
      <w:pPr>
        <w:ind w:left="2160" w:hanging="180"/>
      </w:pPr>
    </w:lvl>
    <w:lvl w:ilvl="3" w:tplc="85E65BEC" w:tentative="1">
      <w:start w:val="1"/>
      <w:numFmt w:val="decimal"/>
      <w:lvlText w:val="%4."/>
      <w:lvlJc w:val="left"/>
      <w:pPr>
        <w:ind w:left="2880" w:hanging="360"/>
      </w:pPr>
    </w:lvl>
    <w:lvl w:ilvl="4" w:tplc="E7B80ABA" w:tentative="1">
      <w:start w:val="1"/>
      <w:numFmt w:val="lowerLetter"/>
      <w:lvlText w:val="%5."/>
      <w:lvlJc w:val="left"/>
      <w:pPr>
        <w:ind w:left="3600" w:hanging="360"/>
      </w:pPr>
    </w:lvl>
    <w:lvl w:ilvl="5" w:tplc="C5DAF3CC" w:tentative="1">
      <w:start w:val="1"/>
      <w:numFmt w:val="lowerRoman"/>
      <w:lvlText w:val="%6."/>
      <w:lvlJc w:val="right"/>
      <w:pPr>
        <w:ind w:left="4320" w:hanging="180"/>
      </w:pPr>
    </w:lvl>
    <w:lvl w:ilvl="6" w:tplc="707E2404" w:tentative="1">
      <w:start w:val="1"/>
      <w:numFmt w:val="decimal"/>
      <w:lvlText w:val="%7."/>
      <w:lvlJc w:val="left"/>
      <w:pPr>
        <w:ind w:left="5040" w:hanging="360"/>
      </w:pPr>
    </w:lvl>
    <w:lvl w:ilvl="7" w:tplc="05D2C884" w:tentative="1">
      <w:start w:val="1"/>
      <w:numFmt w:val="lowerLetter"/>
      <w:lvlText w:val="%8."/>
      <w:lvlJc w:val="left"/>
      <w:pPr>
        <w:ind w:left="5760" w:hanging="360"/>
      </w:pPr>
    </w:lvl>
    <w:lvl w:ilvl="8" w:tplc="E95CF3B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13AFCBC">
      <w:start w:val="1"/>
      <w:numFmt w:val="lowerRoman"/>
      <w:lvlText w:val="(%1)"/>
      <w:lvlJc w:val="left"/>
      <w:pPr>
        <w:ind w:left="1080" w:hanging="720"/>
      </w:pPr>
      <w:rPr>
        <w:rFonts w:hint="default"/>
      </w:rPr>
    </w:lvl>
    <w:lvl w:ilvl="1" w:tplc="4B8A39F6" w:tentative="1">
      <w:start w:val="1"/>
      <w:numFmt w:val="lowerLetter"/>
      <w:lvlText w:val="%2."/>
      <w:lvlJc w:val="left"/>
      <w:pPr>
        <w:ind w:left="1440" w:hanging="360"/>
      </w:pPr>
    </w:lvl>
    <w:lvl w:ilvl="2" w:tplc="0E5C1EC0" w:tentative="1">
      <w:start w:val="1"/>
      <w:numFmt w:val="lowerRoman"/>
      <w:lvlText w:val="%3."/>
      <w:lvlJc w:val="right"/>
      <w:pPr>
        <w:ind w:left="2160" w:hanging="180"/>
      </w:pPr>
    </w:lvl>
    <w:lvl w:ilvl="3" w:tplc="F70895FE" w:tentative="1">
      <w:start w:val="1"/>
      <w:numFmt w:val="decimal"/>
      <w:lvlText w:val="%4."/>
      <w:lvlJc w:val="left"/>
      <w:pPr>
        <w:ind w:left="2880" w:hanging="360"/>
      </w:pPr>
    </w:lvl>
    <w:lvl w:ilvl="4" w:tplc="C74A1928" w:tentative="1">
      <w:start w:val="1"/>
      <w:numFmt w:val="lowerLetter"/>
      <w:lvlText w:val="%5."/>
      <w:lvlJc w:val="left"/>
      <w:pPr>
        <w:ind w:left="3600" w:hanging="360"/>
      </w:pPr>
    </w:lvl>
    <w:lvl w:ilvl="5" w:tplc="7C761666" w:tentative="1">
      <w:start w:val="1"/>
      <w:numFmt w:val="lowerRoman"/>
      <w:lvlText w:val="%6."/>
      <w:lvlJc w:val="right"/>
      <w:pPr>
        <w:ind w:left="4320" w:hanging="180"/>
      </w:pPr>
    </w:lvl>
    <w:lvl w:ilvl="6" w:tplc="8C22966A" w:tentative="1">
      <w:start w:val="1"/>
      <w:numFmt w:val="decimal"/>
      <w:lvlText w:val="%7."/>
      <w:lvlJc w:val="left"/>
      <w:pPr>
        <w:ind w:left="5040" w:hanging="360"/>
      </w:pPr>
    </w:lvl>
    <w:lvl w:ilvl="7" w:tplc="DF92925E" w:tentative="1">
      <w:start w:val="1"/>
      <w:numFmt w:val="lowerLetter"/>
      <w:lvlText w:val="%8."/>
      <w:lvlJc w:val="left"/>
      <w:pPr>
        <w:ind w:left="5760" w:hanging="360"/>
      </w:pPr>
    </w:lvl>
    <w:lvl w:ilvl="8" w:tplc="A9B6428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BA3286C6">
      <w:start w:val="1"/>
      <w:numFmt w:val="lowerRoman"/>
      <w:lvlText w:val="(%1)"/>
      <w:lvlJc w:val="left"/>
      <w:pPr>
        <w:ind w:left="1080" w:hanging="720"/>
      </w:pPr>
      <w:rPr>
        <w:rFonts w:hint="default"/>
      </w:rPr>
    </w:lvl>
    <w:lvl w:ilvl="1" w:tplc="B9DA634C" w:tentative="1">
      <w:start w:val="1"/>
      <w:numFmt w:val="lowerLetter"/>
      <w:lvlText w:val="%2."/>
      <w:lvlJc w:val="left"/>
      <w:pPr>
        <w:ind w:left="1440" w:hanging="360"/>
      </w:pPr>
    </w:lvl>
    <w:lvl w:ilvl="2" w:tplc="C0DC73E0" w:tentative="1">
      <w:start w:val="1"/>
      <w:numFmt w:val="lowerRoman"/>
      <w:lvlText w:val="%3."/>
      <w:lvlJc w:val="right"/>
      <w:pPr>
        <w:ind w:left="2160" w:hanging="180"/>
      </w:pPr>
    </w:lvl>
    <w:lvl w:ilvl="3" w:tplc="DE74C17E" w:tentative="1">
      <w:start w:val="1"/>
      <w:numFmt w:val="decimal"/>
      <w:lvlText w:val="%4."/>
      <w:lvlJc w:val="left"/>
      <w:pPr>
        <w:ind w:left="2880" w:hanging="360"/>
      </w:pPr>
    </w:lvl>
    <w:lvl w:ilvl="4" w:tplc="8CCE40A6" w:tentative="1">
      <w:start w:val="1"/>
      <w:numFmt w:val="lowerLetter"/>
      <w:lvlText w:val="%5."/>
      <w:lvlJc w:val="left"/>
      <w:pPr>
        <w:ind w:left="3600" w:hanging="360"/>
      </w:pPr>
    </w:lvl>
    <w:lvl w:ilvl="5" w:tplc="8F5C2294" w:tentative="1">
      <w:start w:val="1"/>
      <w:numFmt w:val="lowerRoman"/>
      <w:lvlText w:val="%6."/>
      <w:lvlJc w:val="right"/>
      <w:pPr>
        <w:ind w:left="4320" w:hanging="180"/>
      </w:pPr>
    </w:lvl>
    <w:lvl w:ilvl="6" w:tplc="F964F818" w:tentative="1">
      <w:start w:val="1"/>
      <w:numFmt w:val="decimal"/>
      <w:lvlText w:val="%7."/>
      <w:lvlJc w:val="left"/>
      <w:pPr>
        <w:ind w:left="5040" w:hanging="360"/>
      </w:pPr>
    </w:lvl>
    <w:lvl w:ilvl="7" w:tplc="7BA49E30" w:tentative="1">
      <w:start w:val="1"/>
      <w:numFmt w:val="lowerLetter"/>
      <w:lvlText w:val="%8."/>
      <w:lvlJc w:val="left"/>
      <w:pPr>
        <w:ind w:left="5760" w:hanging="360"/>
      </w:pPr>
    </w:lvl>
    <w:lvl w:ilvl="8" w:tplc="3016103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2656FB54">
      <w:start w:val="1"/>
      <w:numFmt w:val="lowerRoman"/>
      <w:lvlText w:val="(%1)"/>
      <w:lvlJc w:val="left"/>
      <w:pPr>
        <w:ind w:left="1080" w:hanging="720"/>
      </w:pPr>
      <w:rPr>
        <w:rFonts w:hint="default"/>
      </w:rPr>
    </w:lvl>
    <w:lvl w:ilvl="1" w:tplc="6D107556" w:tentative="1">
      <w:start w:val="1"/>
      <w:numFmt w:val="lowerLetter"/>
      <w:lvlText w:val="%2."/>
      <w:lvlJc w:val="left"/>
      <w:pPr>
        <w:ind w:left="1440" w:hanging="360"/>
      </w:pPr>
    </w:lvl>
    <w:lvl w:ilvl="2" w:tplc="E5F81F70" w:tentative="1">
      <w:start w:val="1"/>
      <w:numFmt w:val="lowerRoman"/>
      <w:lvlText w:val="%3."/>
      <w:lvlJc w:val="right"/>
      <w:pPr>
        <w:ind w:left="2160" w:hanging="180"/>
      </w:pPr>
    </w:lvl>
    <w:lvl w:ilvl="3" w:tplc="8716E20C" w:tentative="1">
      <w:start w:val="1"/>
      <w:numFmt w:val="decimal"/>
      <w:lvlText w:val="%4."/>
      <w:lvlJc w:val="left"/>
      <w:pPr>
        <w:ind w:left="2880" w:hanging="360"/>
      </w:pPr>
    </w:lvl>
    <w:lvl w:ilvl="4" w:tplc="AC2A5FB6" w:tentative="1">
      <w:start w:val="1"/>
      <w:numFmt w:val="lowerLetter"/>
      <w:lvlText w:val="%5."/>
      <w:lvlJc w:val="left"/>
      <w:pPr>
        <w:ind w:left="3600" w:hanging="360"/>
      </w:pPr>
    </w:lvl>
    <w:lvl w:ilvl="5" w:tplc="478C1D02" w:tentative="1">
      <w:start w:val="1"/>
      <w:numFmt w:val="lowerRoman"/>
      <w:lvlText w:val="%6."/>
      <w:lvlJc w:val="right"/>
      <w:pPr>
        <w:ind w:left="4320" w:hanging="180"/>
      </w:pPr>
    </w:lvl>
    <w:lvl w:ilvl="6" w:tplc="1D746E6C" w:tentative="1">
      <w:start w:val="1"/>
      <w:numFmt w:val="decimal"/>
      <w:lvlText w:val="%7."/>
      <w:lvlJc w:val="left"/>
      <w:pPr>
        <w:ind w:left="5040" w:hanging="360"/>
      </w:pPr>
    </w:lvl>
    <w:lvl w:ilvl="7" w:tplc="C734C516" w:tentative="1">
      <w:start w:val="1"/>
      <w:numFmt w:val="lowerLetter"/>
      <w:lvlText w:val="%8."/>
      <w:lvlJc w:val="left"/>
      <w:pPr>
        <w:ind w:left="5760" w:hanging="360"/>
      </w:pPr>
    </w:lvl>
    <w:lvl w:ilvl="8" w:tplc="6EE0004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32100395">
    <w:abstractNumId w:val="10"/>
  </w:num>
  <w:num w:numId="2" w16cid:durableId="1209024871">
    <w:abstractNumId w:val="3"/>
  </w:num>
  <w:num w:numId="3" w16cid:durableId="141118136">
    <w:abstractNumId w:val="1"/>
  </w:num>
  <w:num w:numId="4" w16cid:durableId="1955626520">
    <w:abstractNumId w:val="6"/>
  </w:num>
  <w:num w:numId="5" w16cid:durableId="1803569475">
    <w:abstractNumId w:val="5"/>
  </w:num>
  <w:num w:numId="6" w16cid:durableId="528883156">
    <w:abstractNumId w:val="0"/>
  </w:num>
  <w:num w:numId="7" w16cid:durableId="1443840573">
    <w:abstractNumId w:val="8"/>
  </w:num>
  <w:num w:numId="8" w16cid:durableId="2029526141">
    <w:abstractNumId w:val="4"/>
  </w:num>
  <w:num w:numId="9" w16cid:durableId="2003659689">
    <w:abstractNumId w:val="7"/>
  </w:num>
  <w:num w:numId="10" w16cid:durableId="585190560">
    <w:abstractNumId w:val="2"/>
  </w:num>
  <w:num w:numId="11" w16cid:durableId="1992557344">
    <w:abstractNumId w:val="9"/>
  </w:num>
  <w:num w:numId="12" w16cid:durableId="1270118915">
    <w:abstractNumId w:val="10"/>
  </w:num>
  <w:num w:numId="13" w16cid:durableId="1994674258">
    <w:abstractNumId w:val="10"/>
  </w:num>
  <w:num w:numId="14" w16cid:durableId="1738045430">
    <w:abstractNumId w:val="10"/>
  </w:num>
  <w:num w:numId="15" w16cid:durableId="10727739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98A"/>
    <w:rsid w:val="000216E1"/>
    <w:rsid w:val="00033E4A"/>
    <w:rsid w:val="00045B3B"/>
    <w:rsid w:val="00056EFE"/>
    <w:rsid w:val="00066E13"/>
    <w:rsid w:val="0008234A"/>
    <w:rsid w:val="000D7188"/>
    <w:rsid w:val="000E203B"/>
    <w:rsid w:val="0010598A"/>
    <w:rsid w:val="001312D9"/>
    <w:rsid w:val="00145D9F"/>
    <w:rsid w:val="00151585"/>
    <w:rsid w:val="00152294"/>
    <w:rsid w:val="00155EBD"/>
    <w:rsid w:val="0017205D"/>
    <w:rsid w:val="00193C61"/>
    <w:rsid w:val="001C1422"/>
    <w:rsid w:val="001C57CC"/>
    <w:rsid w:val="001D3FCE"/>
    <w:rsid w:val="001E0536"/>
    <w:rsid w:val="001E511C"/>
    <w:rsid w:val="001F295D"/>
    <w:rsid w:val="001F59EF"/>
    <w:rsid w:val="001F7EFF"/>
    <w:rsid w:val="00227AAD"/>
    <w:rsid w:val="00231BD1"/>
    <w:rsid w:val="00235F7A"/>
    <w:rsid w:val="002573C6"/>
    <w:rsid w:val="002C59BA"/>
    <w:rsid w:val="002F11A3"/>
    <w:rsid w:val="00304BB1"/>
    <w:rsid w:val="0035104B"/>
    <w:rsid w:val="00356336"/>
    <w:rsid w:val="0038386E"/>
    <w:rsid w:val="003949D5"/>
    <w:rsid w:val="0039704D"/>
    <w:rsid w:val="003A203D"/>
    <w:rsid w:val="003B494F"/>
    <w:rsid w:val="003C29B3"/>
    <w:rsid w:val="003D1BB8"/>
    <w:rsid w:val="003E13DE"/>
    <w:rsid w:val="004A1512"/>
    <w:rsid w:val="004B0498"/>
    <w:rsid w:val="004D6AFB"/>
    <w:rsid w:val="004E1232"/>
    <w:rsid w:val="004E5CF4"/>
    <w:rsid w:val="004F7ED3"/>
    <w:rsid w:val="0052723E"/>
    <w:rsid w:val="00541A35"/>
    <w:rsid w:val="005B3C2D"/>
    <w:rsid w:val="005C6D10"/>
    <w:rsid w:val="005E7596"/>
    <w:rsid w:val="006246B3"/>
    <w:rsid w:val="006416AE"/>
    <w:rsid w:val="00650C4D"/>
    <w:rsid w:val="00657774"/>
    <w:rsid w:val="0067574C"/>
    <w:rsid w:val="00696B4C"/>
    <w:rsid w:val="006B552D"/>
    <w:rsid w:val="006B5B78"/>
    <w:rsid w:val="006E67B0"/>
    <w:rsid w:val="006F0FD5"/>
    <w:rsid w:val="00715A2F"/>
    <w:rsid w:val="00721AE1"/>
    <w:rsid w:val="007425B7"/>
    <w:rsid w:val="00751DBF"/>
    <w:rsid w:val="007B3661"/>
    <w:rsid w:val="007C1E18"/>
    <w:rsid w:val="007D29C8"/>
    <w:rsid w:val="007D3519"/>
    <w:rsid w:val="008269F3"/>
    <w:rsid w:val="00840FC5"/>
    <w:rsid w:val="00881E33"/>
    <w:rsid w:val="00894125"/>
    <w:rsid w:val="008A1D6A"/>
    <w:rsid w:val="008C0F5B"/>
    <w:rsid w:val="0090419F"/>
    <w:rsid w:val="00914F97"/>
    <w:rsid w:val="00926C26"/>
    <w:rsid w:val="00951B6D"/>
    <w:rsid w:val="00965AB9"/>
    <w:rsid w:val="00971198"/>
    <w:rsid w:val="0098109B"/>
    <w:rsid w:val="009D7C81"/>
    <w:rsid w:val="009E1B7D"/>
    <w:rsid w:val="009E3A9D"/>
    <w:rsid w:val="009F0976"/>
    <w:rsid w:val="009F3CBA"/>
    <w:rsid w:val="00A13D86"/>
    <w:rsid w:val="00A26876"/>
    <w:rsid w:val="00A327CB"/>
    <w:rsid w:val="00A333A5"/>
    <w:rsid w:val="00A5296B"/>
    <w:rsid w:val="00A6525A"/>
    <w:rsid w:val="00A92653"/>
    <w:rsid w:val="00AA58DE"/>
    <w:rsid w:val="00AA5D33"/>
    <w:rsid w:val="00AD6B17"/>
    <w:rsid w:val="00AE6C50"/>
    <w:rsid w:val="00B309DE"/>
    <w:rsid w:val="00B359DF"/>
    <w:rsid w:val="00B758D5"/>
    <w:rsid w:val="00B77C42"/>
    <w:rsid w:val="00BB5B42"/>
    <w:rsid w:val="00BE52FB"/>
    <w:rsid w:val="00BF5A37"/>
    <w:rsid w:val="00C139F9"/>
    <w:rsid w:val="00C373B3"/>
    <w:rsid w:val="00C50859"/>
    <w:rsid w:val="00C65075"/>
    <w:rsid w:val="00C76E30"/>
    <w:rsid w:val="00C947D7"/>
    <w:rsid w:val="00CA2CC4"/>
    <w:rsid w:val="00CC5326"/>
    <w:rsid w:val="00D067EC"/>
    <w:rsid w:val="00D50156"/>
    <w:rsid w:val="00D91062"/>
    <w:rsid w:val="00DC2FCF"/>
    <w:rsid w:val="00DC4824"/>
    <w:rsid w:val="00E021A1"/>
    <w:rsid w:val="00E30D11"/>
    <w:rsid w:val="00E31D55"/>
    <w:rsid w:val="00E500D5"/>
    <w:rsid w:val="00E72959"/>
    <w:rsid w:val="00EB517B"/>
    <w:rsid w:val="00EB7423"/>
    <w:rsid w:val="00EF562E"/>
    <w:rsid w:val="00F82840"/>
    <w:rsid w:val="00FB6565"/>
    <w:rsid w:val="00FF34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781E6"/>
  <w15:docId w15:val="{CB156E93-5E9E-44F6-AF3A-1A1B9F3E8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Revision">
    <w:name w:val="Revision"/>
    <w:hidden/>
    <w:uiPriority w:val="99"/>
    <w:semiHidden/>
    <w:rsid w:val="000D7188"/>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8B3E53"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B3E53"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8B3E53"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8B3E53"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8B3E53" w:rsidP="00BF58F7">
          <w:pPr>
            <w:pStyle w:val="A3A1F3B00F244430B5A21C7691278914"/>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8B3E53"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8B3E53"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8B3E53" w:rsidP="00BF58F7">
          <w:pPr>
            <w:pStyle w:val="6A5912A791EE4CE0989E5F55DB8DE313"/>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8B3E53" w:rsidP="00BF58F7">
          <w:pPr>
            <w:pStyle w:val="6F9BB80AF73E4CCABBAB60673E5FDED5"/>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8B3E53"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8B3E53" w:rsidP="00BF58F7">
          <w:pPr>
            <w:pStyle w:val="F819599630DE4350A1D2529022F7E005"/>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8B3E53" w:rsidP="00BF58F7">
          <w:pPr>
            <w:pStyle w:val="1BF50A7C5E1B4E1588171018F29A1548"/>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8B3E53" w:rsidP="00BF58F7">
          <w:pPr>
            <w:pStyle w:val="F9F37D00AFA74CA8B14A2BBDA4A5C3A9"/>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8B3E53" w:rsidP="00BF58F7">
          <w:pPr>
            <w:pStyle w:val="6AB2C50B75A04AA1AD91EFBAFBD308C9"/>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8B3E53"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F44"/>
    <w:rsid w:val="00035475"/>
    <w:rsid w:val="007D088A"/>
    <w:rsid w:val="008B3E53"/>
    <w:rsid w:val="008E3F44"/>
    <w:rsid w:val="00EA19DA"/>
    <w:rsid w:val="00ED6F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6F9BB80AF73E4CCABBAB60673E5FDED5">
    <w:name w:val="6F9BB80AF73E4CCABBAB60673E5FDED5"/>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1BF50A7C5E1B4E1588171018F29A1548">
    <w:name w:val="1BF50A7C5E1B4E1588171018F29A1548"/>
    <w:rsid w:val="00BF58F7"/>
  </w:style>
  <w:style w:type="paragraph" w:customStyle="1" w:styleId="F9F37D00AFA74CA8B14A2BBDA4A5C3A9">
    <w:name w:val="F9F37D00AFA74CA8B14A2BBDA4A5C3A9"/>
    <w:rsid w:val="00BF58F7"/>
  </w:style>
  <w:style w:type="paragraph" w:customStyle="1" w:styleId="6AB2C50B75A04AA1AD91EFBAFBD308C9">
    <w:name w:val="6AB2C50B75A04AA1AD91EFBAFBD308C9"/>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e xmlns="5c680129-a9a7-4631-8248-0634153cfd6c">WA</State>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FirstLetterService xmlns="5c680129-a9a7-4631-8248-0634153cfd6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5c680129-a9a7-4631-8248-0634153cfd6c"/>
    <ds:schemaRef ds:uri="6bdeed8b-015a-43a7-b7a6-5d6d95f730e1"/>
  </ds:schemaRefs>
</ds:datastoreItem>
</file>

<file path=customXml/itemProps2.xml><?xml version="1.0" encoding="utf-8"?>
<ds:datastoreItem xmlns:ds="http://schemas.openxmlformats.org/officeDocument/2006/customXml" ds:itemID="{BD6F8A02-AF16-433A-92B4-34EF66515D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2581</Words>
  <Characters>14718</Characters>
  <Application>Microsoft Office Word</Application>
  <DocSecurity>8</DocSecurity>
  <Lines>122</Lines>
  <Paragraphs>34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2023-10-18T21:44:00Z</dcterms:created>
  <dcterms:modified xsi:type="dcterms:W3CDTF">2023-10-18T21:44:00Z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