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51407" w14:textId="77777777" w:rsidR="00D2559D" w:rsidRPr="002C3EBF" w:rsidRDefault="00DC40B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E51543" wp14:editId="7BE515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237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BE51408" w14:textId="77777777" w:rsidR="00D2559D" w:rsidRDefault="00DC40B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E51409" w14:textId="77777777" w:rsidR="00D2559D" w:rsidRDefault="00DC40B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E5140A" w14:textId="77777777" w:rsidR="00D2559D" w:rsidRPr="002C3EBF" w:rsidRDefault="00DC40B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0A3A" w14:paraId="7BE5140D" w14:textId="77777777" w:rsidTr="00420A3A">
        <w:tc>
          <w:tcPr>
            <w:cnfStyle w:val="001000000000" w:firstRow="0" w:lastRow="0" w:firstColumn="1" w:lastColumn="0" w:oddVBand="0" w:evenVBand="0" w:oddHBand="0" w:evenHBand="0" w:firstRowFirstColumn="0" w:firstRowLastColumn="0" w:lastRowFirstColumn="0" w:lastRowLastColumn="0"/>
            <w:tcW w:w="3227" w:type="dxa"/>
          </w:tcPr>
          <w:p w14:paraId="7BE5140B" w14:textId="77777777" w:rsidR="00D2559D" w:rsidRPr="00996FAF" w:rsidRDefault="00DC40B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BE5140C" w14:textId="77777777" w:rsidR="00D2559D" w:rsidRPr="00996FAF" w:rsidRDefault="00DC40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Castle Hill Aged Care Home</w:t>
            </w:r>
          </w:p>
        </w:tc>
      </w:tr>
      <w:tr w:rsidR="00420A3A" w14:paraId="7BE51410"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E5140E" w14:textId="77777777" w:rsidR="00CA37CB" w:rsidRPr="00996FAF" w:rsidRDefault="00DC40B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E5140F" w14:textId="77777777" w:rsidR="00CA37CB" w:rsidRPr="00996FAF" w:rsidRDefault="00DC40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42-46 Darcey Road</w:t>
            </w:r>
            <w:r w:rsidRPr="00602258">
              <w:rPr>
                <w:rFonts w:ascii="Arial" w:hAnsi="Arial" w:cs="Arial"/>
                <w:color w:val="auto"/>
              </w:rPr>
              <w:t xml:space="preserve"> Castle Hill NSW 2154</w:t>
            </w:r>
          </w:p>
        </w:tc>
      </w:tr>
      <w:tr w:rsidR="00420A3A" w14:paraId="7BE51413" w14:textId="77777777" w:rsidTr="00420A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E51411" w14:textId="77777777" w:rsidR="00CA37CB" w:rsidRPr="00996FAF" w:rsidRDefault="00DC40B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E51412" w14:textId="77777777" w:rsidR="00CA37CB" w:rsidRPr="00996FAF" w:rsidRDefault="00DC40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0456</w:t>
            </w:r>
          </w:p>
        </w:tc>
      </w:tr>
      <w:tr w:rsidR="00420A3A" w14:paraId="7BE51416"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E51414" w14:textId="77777777" w:rsidR="00D2559D" w:rsidRPr="00996FAF" w:rsidRDefault="00DC40B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E51415" w14:textId="77777777" w:rsidR="00D2559D" w:rsidRPr="00996FAF" w:rsidRDefault="00DC40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Elderly Australian Chinese Homes (NSW) Co-operative Limited</w:t>
            </w:r>
          </w:p>
        </w:tc>
      </w:tr>
      <w:tr w:rsidR="00420A3A" w14:paraId="7BE51419" w14:textId="77777777" w:rsidTr="00420A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E51417" w14:textId="77777777" w:rsidR="00D2559D" w:rsidRPr="00996FAF" w:rsidRDefault="00DC40B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E51418" w14:textId="77777777" w:rsidR="00D2559D" w:rsidRPr="00996FAF" w:rsidRDefault="00DC40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20A3A" w14:paraId="7BE5141C"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E5141A" w14:textId="77777777" w:rsidR="00D2559D" w:rsidRPr="00996FAF" w:rsidRDefault="00DC40B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E5141B" w14:textId="77777777" w:rsidR="00D2559D" w:rsidRPr="00996FAF" w:rsidRDefault="00DC40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December 2022 to 8 December 2022</w:t>
            </w:r>
          </w:p>
        </w:tc>
      </w:tr>
      <w:tr w:rsidR="00420A3A" w14:paraId="7BE5141F" w14:textId="77777777" w:rsidTr="00420A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E5141D" w14:textId="77777777" w:rsidR="00D2559D" w:rsidRPr="00996FAF" w:rsidRDefault="00DC40B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E5141E" w14:textId="1BBCC020" w:rsidR="00D2559D" w:rsidRPr="00996FAF" w:rsidRDefault="00B10E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January 2023</w:t>
            </w:r>
          </w:p>
        </w:tc>
      </w:tr>
    </w:tbl>
    <w:bookmarkEnd w:id="0"/>
    <w:p w14:paraId="7BE51420" w14:textId="77777777" w:rsidR="00FA0A5B" w:rsidRPr="00996FAF" w:rsidRDefault="00DC40B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E51421" w14:textId="77777777" w:rsidR="000078F8" w:rsidRPr="00996FAF" w:rsidRDefault="00DC40B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E51422" w14:textId="5D03DF93" w:rsidR="000078F8" w:rsidRPr="00996FAF" w:rsidRDefault="00DC40BC" w:rsidP="0036130C">
      <w:pPr>
        <w:pStyle w:val="NormalArial"/>
      </w:pPr>
      <w:r w:rsidRPr="00383274">
        <w:rPr>
          <w:color w:val="auto"/>
        </w:rPr>
        <w:t>This performance report for Castle Hill Aged Care Home (</w:t>
      </w:r>
      <w:r w:rsidRPr="00383274">
        <w:rPr>
          <w:b/>
          <w:color w:val="auto"/>
        </w:rPr>
        <w:t>the service</w:t>
      </w:r>
      <w:r w:rsidRPr="00383274">
        <w:rPr>
          <w:color w:val="auto"/>
        </w:rPr>
        <w:t xml:space="preserve">) has been prepared by </w:t>
      </w:r>
      <w:r w:rsidR="00383274" w:rsidRPr="00383274">
        <w:rPr>
          <w:color w:val="auto"/>
        </w:rPr>
        <w:t>E Blance</w:t>
      </w:r>
      <w:r w:rsidRPr="00383274">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BE51423" w14:textId="77777777" w:rsidR="000078F8" w:rsidRPr="00996FAF" w:rsidRDefault="00DC40B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E51424" w14:textId="77777777" w:rsidR="000078F8" w:rsidRPr="00996FAF" w:rsidRDefault="00DC40BC" w:rsidP="0036130C">
      <w:pPr>
        <w:pStyle w:val="NormalArial"/>
      </w:pPr>
      <w:r w:rsidRPr="00996FAF">
        <w:t>The report also specifies any areas in which improvements must be made to ensure the Quality Standards are complied with.</w:t>
      </w:r>
    </w:p>
    <w:p w14:paraId="7BE51425" w14:textId="77777777" w:rsidR="00DF37F2" w:rsidRPr="00996FAF" w:rsidRDefault="00DC40BC" w:rsidP="00712752">
      <w:pPr>
        <w:pStyle w:val="Heading1"/>
        <w:spacing w:before="240" w:after="240" w:line="22" w:lineRule="atLeast"/>
        <w:rPr>
          <w:rFonts w:ascii="Arial" w:hAnsi="Arial" w:cs="Arial"/>
        </w:rPr>
      </w:pPr>
      <w:r w:rsidRPr="00996FAF">
        <w:rPr>
          <w:rFonts w:ascii="Arial" w:hAnsi="Arial" w:cs="Arial"/>
        </w:rPr>
        <w:t>Material relied on</w:t>
      </w:r>
    </w:p>
    <w:p w14:paraId="7BE51426" w14:textId="77777777" w:rsidR="00DF37F2" w:rsidRPr="00996FAF" w:rsidRDefault="00DC40BC" w:rsidP="0036130C">
      <w:pPr>
        <w:pStyle w:val="NormalArial"/>
      </w:pPr>
      <w:r w:rsidRPr="00996FAF">
        <w:t>The following information has been considered in preparing the performance report:</w:t>
      </w:r>
    </w:p>
    <w:p w14:paraId="7BE51427" w14:textId="6E6D5E9D" w:rsidR="00DF37F2" w:rsidRPr="00383274" w:rsidRDefault="00DC40B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w:t>
      </w:r>
      <w:r w:rsidRPr="00383274">
        <w:rPr>
          <w:rFonts w:ascii="Arial" w:hAnsi="Arial" w:cs="Arial"/>
          <w:color w:val="auto"/>
        </w:rPr>
        <w:t>informed by a site assessment, observations at the service, review of documents and interviews with staff, consumers/</w:t>
      </w:r>
      <w:proofErr w:type="gramStart"/>
      <w:r w:rsidRPr="00383274">
        <w:rPr>
          <w:rFonts w:ascii="Arial" w:hAnsi="Arial" w:cs="Arial"/>
          <w:color w:val="auto"/>
        </w:rPr>
        <w:t>representatives</w:t>
      </w:r>
      <w:proofErr w:type="gramEnd"/>
      <w:r w:rsidRPr="00383274">
        <w:rPr>
          <w:rFonts w:ascii="Arial" w:hAnsi="Arial" w:cs="Arial"/>
          <w:color w:val="auto"/>
        </w:rPr>
        <w:t xml:space="preserve"> and others</w:t>
      </w:r>
    </w:p>
    <w:p w14:paraId="7BE51428" w14:textId="7FD1BDB2" w:rsidR="00DF37F2" w:rsidRPr="00996FAF" w:rsidRDefault="00DC40B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78396F">
        <w:rPr>
          <w:rFonts w:ascii="Arial" w:hAnsi="Arial" w:cs="Arial"/>
        </w:rPr>
        <w:t xml:space="preserve"> 3 January 2023</w:t>
      </w:r>
      <w:r w:rsidR="0078396F">
        <w:rPr>
          <w:rFonts w:ascii="Arial" w:hAnsi="Arial" w:cs="Arial"/>
          <w:color w:val="0000FF"/>
        </w:rPr>
        <w:t>.</w:t>
      </w:r>
    </w:p>
    <w:p w14:paraId="7F723123" w14:textId="77777777" w:rsidR="0078396F" w:rsidRPr="001C75B0" w:rsidRDefault="0078396F" w:rsidP="0078396F">
      <w:pPr>
        <w:pStyle w:val="ListParagraph"/>
        <w:numPr>
          <w:ilvl w:val="0"/>
          <w:numId w:val="2"/>
        </w:numPr>
        <w:spacing w:line="240" w:lineRule="atLeast"/>
        <w:ind w:left="714" w:hanging="357"/>
        <w:contextualSpacing w:val="0"/>
        <w:rPr>
          <w:rFonts w:ascii="Arial" w:hAnsi="Arial" w:cs="Arial"/>
          <w:color w:val="auto"/>
        </w:rPr>
      </w:pPr>
      <w:r w:rsidRPr="001C75B0">
        <w:rPr>
          <w:rFonts w:ascii="Arial" w:eastAsia="Times New Roman" w:hAnsi="Arial" w:cs="Arial"/>
          <w:color w:val="auto"/>
          <w:lang w:eastAsia="en-AU"/>
        </w:rPr>
        <w:t>the following information received from the Secretary of the Department of Health and Aged Care (</w:t>
      </w:r>
      <w:r w:rsidRPr="001C75B0">
        <w:rPr>
          <w:rFonts w:ascii="Arial" w:eastAsia="Times New Roman" w:hAnsi="Arial" w:cs="Arial"/>
          <w:b/>
          <w:color w:val="auto"/>
          <w:lang w:eastAsia="en-AU"/>
        </w:rPr>
        <w:t>the Secretary</w:t>
      </w:r>
      <w:r w:rsidRPr="001C75B0">
        <w:rPr>
          <w:rFonts w:ascii="Arial" w:eastAsia="Times New Roman" w:hAnsi="Arial" w:cs="Arial"/>
          <w:color w:val="auto"/>
          <w:lang w:eastAsia="en-AU"/>
        </w:rPr>
        <w:t>): Exceptional circumstances determinations.</w:t>
      </w:r>
    </w:p>
    <w:p w14:paraId="7BE5142B" w14:textId="5AD41116" w:rsidR="003B1763" w:rsidRPr="00383274" w:rsidRDefault="0078396F" w:rsidP="0078396F">
      <w:pPr>
        <w:pStyle w:val="ListParagraph"/>
        <w:numPr>
          <w:ilvl w:val="0"/>
          <w:numId w:val="2"/>
        </w:numPr>
        <w:spacing w:line="240" w:lineRule="atLeast"/>
        <w:ind w:left="714" w:hanging="357"/>
        <w:contextualSpacing w:val="0"/>
        <w:rPr>
          <w:rFonts w:ascii="Arial" w:eastAsia="Times New Roman" w:hAnsi="Arial" w:cs="Arial"/>
          <w:lang w:eastAsia="en-AU"/>
        </w:rPr>
      </w:pPr>
      <w:r w:rsidRPr="001C75B0">
        <w:rPr>
          <w:rFonts w:ascii="Arial" w:hAnsi="Arial" w:cs="Arial"/>
          <w:color w:val="auto"/>
        </w:rPr>
        <w:t xml:space="preserve">other information and intelligence held by the Commission in relation to the service. </w:t>
      </w:r>
      <w:r w:rsidR="00DC40BC" w:rsidRPr="00383274">
        <w:rPr>
          <w:rFonts w:ascii="Arial" w:hAnsi="Arial" w:cs="Arial"/>
        </w:rPr>
        <w:br w:type="page"/>
      </w:r>
    </w:p>
    <w:p w14:paraId="7BE5142C" w14:textId="77777777" w:rsidR="00FC045E" w:rsidRPr="00996FAF" w:rsidRDefault="00DC40B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20A3A" w:rsidRPr="0078396F" w14:paraId="7BE5142F" w14:textId="77777777" w:rsidTr="00420A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E5142D" w14:textId="77777777" w:rsidR="00FC045E" w:rsidRPr="0078396F" w:rsidRDefault="00DC40BC" w:rsidP="009767BC">
            <w:pPr>
              <w:keepNext/>
              <w:spacing w:before="0" w:line="22" w:lineRule="atLeast"/>
              <w:ind w:right="-109"/>
              <w:rPr>
                <w:rFonts w:ascii="Arial" w:hAnsi="Arial" w:cs="Arial"/>
              </w:rPr>
            </w:pPr>
            <w:r w:rsidRPr="0078396F">
              <w:rPr>
                <w:rFonts w:ascii="Arial" w:hAnsi="Arial" w:cs="Arial"/>
              </w:rPr>
              <w:t>Standard 1</w:t>
            </w:r>
            <w:r w:rsidRPr="0078396F">
              <w:rPr>
                <w:rFonts w:ascii="Arial" w:hAnsi="Arial" w:cs="Arial"/>
                <w:b w:val="0"/>
              </w:rPr>
              <w:t xml:space="preserve"> Consumer dignity and choice</w:t>
            </w:r>
          </w:p>
        </w:tc>
        <w:tc>
          <w:tcPr>
            <w:tcW w:w="1583" w:type="pct"/>
            <w:shd w:val="clear" w:color="auto" w:fill="auto"/>
          </w:tcPr>
          <w:p w14:paraId="7BE5142E" w14:textId="6F6249F7" w:rsidR="00FC045E" w:rsidRPr="0078396F" w:rsidRDefault="00F7436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4BE5" w:rsidRPr="0078396F">
                  <w:rPr>
                    <w:rFonts w:ascii="Arial" w:hAnsi="Arial" w:cs="Arial"/>
                  </w:rPr>
                  <w:t>Compliant</w:t>
                </w:r>
              </w:sdtContent>
            </w:sdt>
          </w:p>
        </w:tc>
      </w:tr>
      <w:tr w:rsidR="00420A3A" w:rsidRPr="0078396F" w14:paraId="7BE51432" w14:textId="77777777" w:rsidTr="00420A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51430" w14:textId="77777777" w:rsidR="00FC045E" w:rsidRPr="0078396F" w:rsidRDefault="00DC40BC" w:rsidP="009767BC">
            <w:pPr>
              <w:keepNext/>
              <w:spacing w:before="0" w:line="22" w:lineRule="atLeast"/>
              <w:ind w:right="-109"/>
              <w:rPr>
                <w:rFonts w:ascii="Arial" w:hAnsi="Arial" w:cs="Arial"/>
              </w:rPr>
            </w:pPr>
            <w:r w:rsidRPr="0078396F">
              <w:rPr>
                <w:rFonts w:ascii="Arial" w:hAnsi="Arial" w:cs="Arial"/>
                <w:b/>
              </w:rPr>
              <w:t>Standard 2</w:t>
            </w:r>
            <w:r w:rsidRPr="0078396F">
              <w:rPr>
                <w:rFonts w:ascii="Arial" w:hAnsi="Arial" w:cs="Arial"/>
              </w:rPr>
              <w:t xml:space="preserve"> Ongoing assessment and planning with consumers</w:t>
            </w:r>
          </w:p>
        </w:tc>
        <w:tc>
          <w:tcPr>
            <w:tcW w:w="1583" w:type="pct"/>
            <w:shd w:val="clear" w:color="auto" w:fill="auto"/>
          </w:tcPr>
          <w:p w14:paraId="7BE51431" w14:textId="3E13494D" w:rsidR="00FC045E" w:rsidRPr="0078396F" w:rsidRDefault="00F743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74" w:rsidRPr="0078396F">
                  <w:rPr>
                    <w:rFonts w:ascii="Arial" w:hAnsi="Arial" w:cs="Arial"/>
                    <w:b/>
                  </w:rPr>
                  <w:t>Compliant</w:t>
                </w:r>
              </w:sdtContent>
            </w:sdt>
            <w:r w:rsidR="00DC40BC" w:rsidRPr="0078396F">
              <w:rPr>
                <w:rFonts w:ascii="Arial" w:hAnsi="Arial" w:cs="Arial"/>
                <w:b/>
              </w:rPr>
              <w:t xml:space="preserve"> </w:t>
            </w:r>
          </w:p>
        </w:tc>
      </w:tr>
      <w:tr w:rsidR="00420A3A" w:rsidRPr="0078396F" w14:paraId="7BE51435" w14:textId="77777777" w:rsidTr="00420A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51433" w14:textId="77777777" w:rsidR="00FC045E" w:rsidRPr="0078396F" w:rsidRDefault="00DC40BC" w:rsidP="009767BC">
            <w:pPr>
              <w:keepNext/>
              <w:spacing w:before="0" w:line="22" w:lineRule="atLeast"/>
              <w:rPr>
                <w:rFonts w:ascii="Arial" w:hAnsi="Arial" w:cs="Arial"/>
              </w:rPr>
            </w:pPr>
            <w:r w:rsidRPr="0078396F">
              <w:rPr>
                <w:rFonts w:ascii="Arial" w:hAnsi="Arial" w:cs="Arial"/>
                <w:b/>
              </w:rPr>
              <w:t>Standard 3</w:t>
            </w:r>
            <w:r w:rsidRPr="0078396F">
              <w:rPr>
                <w:rFonts w:ascii="Arial" w:hAnsi="Arial" w:cs="Arial"/>
              </w:rPr>
              <w:t xml:space="preserve"> Personal care and clinical care</w:t>
            </w:r>
          </w:p>
        </w:tc>
        <w:tc>
          <w:tcPr>
            <w:tcW w:w="1583" w:type="pct"/>
            <w:shd w:val="clear" w:color="auto" w:fill="auto"/>
          </w:tcPr>
          <w:p w14:paraId="7BE51434" w14:textId="7B1E7631" w:rsidR="00FC045E" w:rsidRPr="0078396F" w:rsidRDefault="00F743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6B58" w:rsidRPr="0078396F">
                  <w:rPr>
                    <w:rFonts w:ascii="Arial" w:hAnsi="Arial" w:cs="Arial"/>
                    <w:b/>
                  </w:rPr>
                  <w:t>Non-compliant</w:t>
                </w:r>
              </w:sdtContent>
            </w:sdt>
            <w:r w:rsidR="00DC40BC" w:rsidRPr="0078396F">
              <w:rPr>
                <w:rFonts w:ascii="Arial" w:hAnsi="Arial" w:cs="Arial"/>
                <w:b/>
              </w:rPr>
              <w:t xml:space="preserve"> </w:t>
            </w:r>
          </w:p>
        </w:tc>
      </w:tr>
      <w:tr w:rsidR="00420A3A" w:rsidRPr="0078396F" w14:paraId="7BE51438" w14:textId="77777777" w:rsidTr="00420A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51436" w14:textId="77777777" w:rsidR="00FC045E" w:rsidRPr="0078396F" w:rsidRDefault="00DC40BC" w:rsidP="009767BC">
            <w:pPr>
              <w:keepNext/>
              <w:spacing w:before="0" w:line="22" w:lineRule="atLeast"/>
              <w:rPr>
                <w:rFonts w:ascii="Arial" w:hAnsi="Arial" w:cs="Arial"/>
              </w:rPr>
            </w:pPr>
            <w:r w:rsidRPr="0078396F">
              <w:rPr>
                <w:rFonts w:ascii="Arial" w:hAnsi="Arial" w:cs="Arial"/>
                <w:b/>
              </w:rPr>
              <w:t>Standard 4</w:t>
            </w:r>
            <w:r w:rsidRPr="0078396F">
              <w:rPr>
                <w:rFonts w:ascii="Arial" w:hAnsi="Arial" w:cs="Arial"/>
              </w:rPr>
              <w:t xml:space="preserve"> Services and supports for daily living</w:t>
            </w:r>
          </w:p>
        </w:tc>
        <w:tc>
          <w:tcPr>
            <w:tcW w:w="1583" w:type="pct"/>
            <w:shd w:val="clear" w:color="auto" w:fill="auto"/>
          </w:tcPr>
          <w:p w14:paraId="7BE51437" w14:textId="77A3A916" w:rsidR="00FC045E" w:rsidRPr="0078396F" w:rsidRDefault="00F743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396F" w:rsidRPr="0078396F">
                  <w:rPr>
                    <w:rFonts w:ascii="Arial" w:hAnsi="Arial" w:cs="Arial"/>
                    <w:b/>
                  </w:rPr>
                  <w:t>Non-compliant</w:t>
                </w:r>
              </w:sdtContent>
            </w:sdt>
            <w:r w:rsidR="00DC40BC" w:rsidRPr="0078396F">
              <w:rPr>
                <w:rFonts w:ascii="Arial" w:hAnsi="Arial" w:cs="Arial"/>
                <w:b/>
              </w:rPr>
              <w:t xml:space="preserve"> </w:t>
            </w:r>
          </w:p>
        </w:tc>
      </w:tr>
      <w:tr w:rsidR="00420A3A" w:rsidRPr="0078396F" w14:paraId="7BE5143B" w14:textId="77777777" w:rsidTr="00420A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51439" w14:textId="77777777" w:rsidR="00FC045E" w:rsidRPr="0078396F" w:rsidRDefault="00DC40BC" w:rsidP="009767BC">
            <w:pPr>
              <w:keepNext/>
              <w:spacing w:before="0" w:line="22" w:lineRule="atLeast"/>
              <w:rPr>
                <w:rFonts w:ascii="Arial" w:hAnsi="Arial" w:cs="Arial"/>
              </w:rPr>
            </w:pPr>
            <w:r w:rsidRPr="0078396F">
              <w:rPr>
                <w:rFonts w:ascii="Arial" w:hAnsi="Arial" w:cs="Arial"/>
                <w:b/>
              </w:rPr>
              <w:t>Standard 5</w:t>
            </w:r>
            <w:r w:rsidRPr="0078396F">
              <w:rPr>
                <w:rFonts w:ascii="Arial" w:hAnsi="Arial" w:cs="Arial"/>
              </w:rPr>
              <w:t xml:space="preserve"> Organisation’s service environment</w:t>
            </w:r>
          </w:p>
        </w:tc>
        <w:tc>
          <w:tcPr>
            <w:tcW w:w="1583" w:type="pct"/>
            <w:shd w:val="clear" w:color="auto" w:fill="auto"/>
          </w:tcPr>
          <w:p w14:paraId="7BE5143A" w14:textId="333C778E" w:rsidR="00FC045E" w:rsidRPr="0078396F" w:rsidRDefault="00F743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396F" w:rsidRPr="0078396F">
                  <w:rPr>
                    <w:rFonts w:ascii="Arial" w:hAnsi="Arial" w:cs="Arial"/>
                    <w:b/>
                  </w:rPr>
                  <w:t>Non-compliant</w:t>
                </w:r>
              </w:sdtContent>
            </w:sdt>
            <w:r w:rsidR="00DC40BC" w:rsidRPr="0078396F">
              <w:rPr>
                <w:rFonts w:ascii="Arial" w:hAnsi="Arial" w:cs="Arial"/>
                <w:b/>
              </w:rPr>
              <w:t xml:space="preserve"> </w:t>
            </w:r>
          </w:p>
        </w:tc>
      </w:tr>
      <w:tr w:rsidR="00420A3A" w:rsidRPr="0078396F" w14:paraId="7BE5143E" w14:textId="77777777" w:rsidTr="00420A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5143C" w14:textId="77777777" w:rsidR="00FC045E" w:rsidRPr="0078396F" w:rsidRDefault="00DC40BC" w:rsidP="009767BC">
            <w:pPr>
              <w:keepNext/>
              <w:spacing w:before="0" w:line="22" w:lineRule="atLeast"/>
              <w:rPr>
                <w:rFonts w:ascii="Arial" w:hAnsi="Arial" w:cs="Arial"/>
              </w:rPr>
            </w:pPr>
            <w:r w:rsidRPr="0078396F">
              <w:rPr>
                <w:rFonts w:ascii="Arial" w:hAnsi="Arial" w:cs="Arial"/>
                <w:b/>
              </w:rPr>
              <w:t>Standard 6</w:t>
            </w:r>
            <w:r w:rsidRPr="0078396F">
              <w:rPr>
                <w:rFonts w:ascii="Arial" w:hAnsi="Arial" w:cs="Arial"/>
              </w:rPr>
              <w:t xml:space="preserve"> Feedback and complaints</w:t>
            </w:r>
          </w:p>
        </w:tc>
        <w:tc>
          <w:tcPr>
            <w:tcW w:w="1583" w:type="pct"/>
            <w:shd w:val="clear" w:color="auto" w:fill="auto"/>
          </w:tcPr>
          <w:p w14:paraId="7BE5143D" w14:textId="7F706B83" w:rsidR="00FC045E" w:rsidRPr="0078396F" w:rsidRDefault="00F743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74" w:rsidRPr="0078396F">
                  <w:rPr>
                    <w:rFonts w:ascii="Arial" w:hAnsi="Arial" w:cs="Arial"/>
                    <w:b/>
                  </w:rPr>
                  <w:t>Compliant</w:t>
                </w:r>
              </w:sdtContent>
            </w:sdt>
            <w:r w:rsidR="00DC40BC" w:rsidRPr="0078396F">
              <w:rPr>
                <w:rFonts w:ascii="Arial" w:hAnsi="Arial" w:cs="Arial"/>
                <w:b/>
              </w:rPr>
              <w:t xml:space="preserve"> </w:t>
            </w:r>
          </w:p>
        </w:tc>
      </w:tr>
      <w:tr w:rsidR="00420A3A" w:rsidRPr="0078396F" w14:paraId="7BE51441" w14:textId="77777777" w:rsidTr="00420A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5143F" w14:textId="77777777" w:rsidR="00FC045E" w:rsidRPr="0078396F" w:rsidRDefault="00DC40BC" w:rsidP="009767BC">
            <w:pPr>
              <w:keepNext/>
              <w:spacing w:before="0" w:line="22" w:lineRule="atLeast"/>
              <w:rPr>
                <w:rFonts w:ascii="Arial" w:hAnsi="Arial" w:cs="Arial"/>
              </w:rPr>
            </w:pPr>
            <w:r w:rsidRPr="0078396F">
              <w:rPr>
                <w:rFonts w:ascii="Arial" w:hAnsi="Arial" w:cs="Arial"/>
                <w:b/>
              </w:rPr>
              <w:t>Standard 7</w:t>
            </w:r>
            <w:r w:rsidRPr="0078396F">
              <w:rPr>
                <w:rFonts w:ascii="Arial" w:hAnsi="Arial" w:cs="Arial"/>
              </w:rPr>
              <w:t xml:space="preserve"> Human resources</w:t>
            </w:r>
          </w:p>
        </w:tc>
        <w:tc>
          <w:tcPr>
            <w:tcW w:w="1583" w:type="pct"/>
            <w:shd w:val="clear" w:color="auto" w:fill="auto"/>
          </w:tcPr>
          <w:p w14:paraId="7BE51440" w14:textId="2FF28BB8" w:rsidR="00FC045E" w:rsidRPr="0078396F" w:rsidRDefault="00F743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74" w:rsidRPr="0078396F">
                  <w:rPr>
                    <w:rFonts w:ascii="Arial" w:hAnsi="Arial" w:cs="Arial"/>
                    <w:b/>
                  </w:rPr>
                  <w:t>Compliant</w:t>
                </w:r>
              </w:sdtContent>
            </w:sdt>
            <w:r w:rsidR="00DC40BC" w:rsidRPr="0078396F">
              <w:rPr>
                <w:rFonts w:ascii="Arial" w:hAnsi="Arial" w:cs="Arial"/>
                <w:b/>
              </w:rPr>
              <w:t xml:space="preserve"> </w:t>
            </w:r>
          </w:p>
        </w:tc>
      </w:tr>
      <w:tr w:rsidR="00420A3A" w14:paraId="7BE51444" w14:textId="77777777" w:rsidTr="00420A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51442" w14:textId="77777777" w:rsidR="00FC045E" w:rsidRPr="0078396F" w:rsidRDefault="00DC40BC" w:rsidP="009767BC">
            <w:pPr>
              <w:keepNext/>
              <w:spacing w:before="0" w:line="22" w:lineRule="atLeast"/>
              <w:rPr>
                <w:rFonts w:ascii="Arial" w:hAnsi="Arial" w:cs="Arial"/>
              </w:rPr>
            </w:pPr>
            <w:r w:rsidRPr="0078396F">
              <w:rPr>
                <w:rFonts w:ascii="Arial" w:hAnsi="Arial" w:cs="Arial"/>
                <w:b/>
              </w:rPr>
              <w:t>Standard 8</w:t>
            </w:r>
            <w:r w:rsidRPr="0078396F">
              <w:rPr>
                <w:rFonts w:ascii="Arial" w:hAnsi="Arial" w:cs="Arial"/>
              </w:rPr>
              <w:t xml:space="preserve"> Organisational governance</w:t>
            </w:r>
          </w:p>
        </w:tc>
        <w:tc>
          <w:tcPr>
            <w:tcW w:w="1583" w:type="pct"/>
            <w:shd w:val="clear" w:color="auto" w:fill="auto"/>
          </w:tcPr>
          <w:p w14:paraId="7BE51443" w14:textId="2AB5A1B3" w:rsidR="00FC045E" w:rsidRPr="00996FAF" w:rsidRDefault="00F743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396F" w:rsidRPr="0078396F">
                  <w:rPr>
                    <w:rFonts w:ascii="Arial" w:hAnsi="Arial" w:cs="Arial"/>
                    <w:b/>
                  </w:rPr>
                  <w:t>Non-compliant</w:t>
                </w:r>
              </w:sdtContent>
            </w:sdt>
            <w:r w:rsidR="00DC40BC" w:rsidRPr="00996FAF">
              <w:rPr>
                <w:rFonts w:ascii="Arial" w:hAnsi="Arial" w:cs="Arial"/>
                <w:b/>
              </w:rPr>
              <w:t xml:space="preserve"> </w:t>
            </w:r>
          </w:p>
        </w:tc>
      </w:tr>
    </w:tbl>
    <w:p w14:paraId="7BE51445" w14:textId="77777777" w:rsidR="00FC045E" w:rsidRPr="00B94EFE" w:rsidRDefault="00DC40BC" w:rsidP="00996FAF">
      <w:pPr>
        <w:spacing w:before="240" w:after="240" w:line="22" w:lineRule="atLeast"/>
        <w:rPr>
          <w:rFonts w:ascii="Arial" w:hAnsi="Arial" w:cs="Arial"/>
        </w:rPr>
      </w:pPr>
      <w:r w:rsidRPr="00B94EFE">
        <w:rPr>
          <w:rFonts w:ascii="Arial" w:hAnsi="Arial" w:cs="Arial"/>
        </w:rPr>
        <w:t>A detailed assessment is provided later in this report for each assessed Standard.</w:t>
      </w:r>
    </w:p>
    <w:p w14:paraId="7BE51446" w14:textId="77777777" w:rsidR="00FC045E" w:rsidRPr="00B94EFE" w:rsidRDefault="00DC40BC" w:rsidP="00712752">
      <w:pPr>
        <w:pStyle w:val="Heading1"/>
        <w:spacing w:before="0" w:after="240" w:line="22" w:lineRule="atLeast"/>
        <w:rPr>
          <w:rFonts w:ascii="Arial" w:hAnsi="Arial" w:cs="Arial"/>
        </w:rPr>
      </w:pPr>
      <w:r w:rsidRPr="00B94EFE">
        <w:rPr>
          <w:rFonts w:ascii="Arial" w:hAnsi="Arial" w:cs="Arial"/>
        </w:rPr>
        <w:t>Areas for improvement</w:t>
      </w:r>
    </w:p>
    <w:p w14:paraId="7BE5144A" w14:textId="18AFC751" w:rsidR="00FC045E" w:rsidRPr="00B94EFE" w:rsidRDefault="00DC40BC" w:rsidP="0036130C">
      <w:pPr>
        <w:pStyle w:val="NormalArial"/>
      </w:pPr>
      <w:r w:rsidRPr="00B94EFE">
        <w:t xml:space="preserve">Areas have been identified in which </w:t>
      </w:r>
      <w:r w:rsidRPr="00B94EFE">
        <w:rPr>
          <w:b/>
        </w:rPr>
        <w:t>improvements must be made to ensure compliance with the Quality Standards</w:t>
      </w:r>
      <w:r w:rsidRPr="00B94EFE">
        <w:t>. This is based on non-compliance with the Quality Standards as described in this performance report.</w:t>
      </w:r>
    </w:p>
    <w:p w14:paraId="1F14E131" w14:textId="205CE599" w:rsidR="00996253" w:rsidRPr="00996253" w:rsidRDefault="00996253">
      <w:pPr>
        <w:spacing w:after="160" w:line="259" w:lineRule="auto"/>
        <w:rPr>
          <w:rFonts w:ascii="Arial" w:hAnsi="Arial" w:cs="Arial"/>
          <w:b/>
          <w:bCs/>
          <w:color w:val="auto"/>
        </w:rPr>
      </w:pPr>
      <w:r w:rsidRPr="00B94EFE">
        <w:rPr>
          <w:rFonts w:ascii="Arial" w:hAnsi="Arial" w:cs="Arial"/>
          <w:b/>
          <w:bCs/>
          <w:color w:val="auto"/>
        </w:rPr>
        <w:t>Requirement 3(3)(a)</w:t>
      </w:r>
    </w:p>
    <w:p w14:paraId="58225D96" w14:textId="69E20634" w:rsidR="0078396F" w:rsidRDefault="00D32B26">
      <w:pPr>
        <w:spacing w:after="160" w:line="259" w:lineRule="auto"/>
        <w:rPr>
          <w:rFonts w:ascii="Arial" w:hAnsi="Arial" w:cs="Arial"/>
        </w:rPr>
      </w:pPr>
      <w:r>
        <w:rPr>
          <w:rFonts w:ascii="Arial" w:hAnsi="Arial" w:cs="Arial"/>
        </w:rPr>
        <w:t>Effective systems and processes for identifying and monitoring consumers who are subject to restrictive practices</w:t>
      </w:r>
      <w:r w:rsidR="00996253">
        <w:rPr>
          <w:rFonts w:ascii="Arial" w:hAnsi="Arial" w:cs="Arial"/>
        </w:rPr>
        <w:t xml:space="preserve"> in line with legislative requirements</w:t>
      </w:r>
      <w:r>
        <w:rPr>
          <w:rFonts w:ascii="Arial" w:hAnsi="Arial" w:cs="Arial"/>
        </w:rPr>
        <w:t>.</w:t>
      </w:r>
    </w:p>
    <w:p w14:paraId="386CE77F" w14:textId="7EBC6FFD" w:rsidR="00D32B26" w:rsidRDefault="00D32B26">
      <w:pPr>
        <w:spacing w:after="160" w:line="259" w:lineRule="auto"/>
        <w:rPr>
          <w:rFonts w:ascii="Arial" w:hAnsi="Arial" w:cs="Arial"/>
        </w:rPr>
      </w:pPr>
      <w:r>
        <w:rPr>
          <w:rFonts w:ascii="Arial" w:hAnsi="Arial" w:cs="Arial"/>
        </w:rPr>
        <w:t xml:space="preserve">Effective systems and processes for </w:t>
      </w:r>
      <w:r w:rsidR="00996253">
        <w:rPr>
          <w:rFonts w:ascii="Arial" w:hAnsi="Arial" w:cs="Arial"/>
        </w:rPr>
        <w:t>managing changing behaviours for consumer’s who are subject to restrictive practices in line with legislative requirements.</w:t>
      </w:r>
    </w:p>
    <w:p w14:paraId="1623A4DA" w14:textId="12CA8252" w:rsidR="00996253" w:rsidRPr="00B94EFE" w:rsidRDefault="00996253">
      <w:pPr>
        <w:spacing w:after="160" w:line="259" w:lineRule="auto"/>
        <w:rPr>
          <w:rFonts w:ascii="Arial" w:hAnsi="Arial" w:cs="Arial"/>
          <w:b/>
          <w:bCs/>
          <w:color w:val="auto"/>
        </w:rPr>
      </w:pPr>
      <w:r w:rsidRPr="00B94EFE">
        <w:rPr>
          <w:rFonts w:ascii="Arial" w:hAnsi="Arial" w:cs="Arial"/>
          <w:b/>
          <w:bCs/>
          <w:color w:val="auto"/>
        </w:rPr>
        <w:t xml:space="preserve">Requirement </w:t>
      </w:r>
      <w:r w:rsidR="00B94EFE" w:rsidRPr="00B94EFE">
        <w:rPr>
          <w:rFonts w:ascii="Arial" w:hAnsi="Arial" w:cs="Arial"/>
          <w:b/>
          <w:bCs/>
          <w:color w:val="auto"/>
        </w:rPr>
        <w:t>4</w:t>
      </w:r>
      <w:r w:rsidRPr="00B94EFE">
        <w:rPr>
          <w:rFonts w:ascii="Arial" w:hAnsi="Arial" w:cs="Arial"/>
          <w:b/>
          <w:bCs/>
          <w:color w:val="auto"/>
        </w:rPr>
        <w:t>(3)(a)</w:t>
      </w:r>
    </w:p>
    <w:p w14:paraId="1E213493" w14:textId="17DE9A46" w:rsidR="00996253" w:rsidRDefault="00996253">
      <w:pPr>
        <w:spacing w:after="160" w:line="259" w:lineRule="auto"/>
        <w:rPr>
          <w:rFonts w:ascii="Arial" w:hAnsi="Arial" w:cs="Arial"/>
        </w:rPr>
      </w:pPr>
      <w:r>
        <w:rPr>
          <w:rFonts w:ascii="Arial" w:hAnsi="Arial" w:cs="Arial"/>
        </w:rPr>
        <w:t xml:space="preserve">Effective systems and processes to ensure </w:t>
      </w:r>
      <w:r w:rsidR="00B94EFE">
        <w:rPr>
          <w:rFonts w:ascii="Arial" w:hAnsi="Arial" w:cs="Arial"/>
        </w:rPr>
        <w:t xml:space="preserve">consumers </w:t>
      </w:r>
      <w:r>
        <w:rPr>
          <w:rFonts w:ascii="Arial" w:hAnsi="Arial" w:cs="Arial"/>
        </w:rPr>
        <w:t>receive safe and effective care and services including documenting information in relation to consumer’s lifestyle goals and preferences that optimises their wellbeing and quality of life.</w:t>
      </w:r>
    </w:p>
    <w:p w14:paraId="618E655A" w14:textId="5838CE1E" w:rsidR="00B94EFE" w:rsidRDefault="00B94EFE">
      <w:pPr>
        <w:spacing w:after="160" w:line="259" w:lineRule="auto"/>
        <w:rPr>
          <w:rFonts w:ascii="Arial" w:hAnsi="Arial" w:cs="Arial"/>
          <w:b/>
          <w:bCs/>
          <w:color w:val="auto"/>
        </w:rPr>
      </w:pPr>
      <w:r w:rsidRPr="00B94EFE">
        <w:rPr>
          <w:rFonts w:ascii="Arial" w:hAnsi="Arial" w:cs="Arial"/>
          <w:b/>
          <w:bCs/>
          <w:color w:val="auto"/>
        </w:rPr>
        <w:t>Requirement 4(3)(c)</w:t>
      </w:r>
    </w:p>
    <w:p w14:paraId="16484778" w14:textId="404F4024" w:rsidR="00B94EFE" w:rsidRDefault="00B94EFE">
      <w:pPr>
        <w:spacing w:after="160" w:line="259" w:lineRule="auto"/>
        <w:rPr>
          <w:rFonts w:ascii="Arial" w:hAnsi="Arial" w:cs="Arial"/>
        </w:rPr>
      </w:pPr>
      <w:r>
        <w:rPr>
          <w:rFonts w:ascii="Arial" w:hAnsi="Arial" w:cs="Arial"/>
        </w:rPr>
        <w:t>Effective systems and processes to ensure services and supports for daily living assist consumers to participate in the community within and outside the service environment, have social relationships and do the things of interest to them.</w:t>
      </w:r>
    </w:p>
    <w:p w14:paraId="57821466" w14:textId="6964162A" w:rsidR="00B94EFE" w:rsidRPr="00B94EFE" w:rsidRDefault="00B94EFE">
      <w:pPr>
        <w:spacing w:after="160" w:line="259" w:lineRule="auto"/>
        <w:rPr>
          <w:rFonts w:ascii="Arial" w:hAnsi="Arial" w:cs="Arial"/>
          <w:b/>
          <w:bCs/>
          <w:color w:val="auto"/>
        </w:rPr>
      </w:pPr>
      <w:r w:rsidRPr="00B94EFE">
        <w:rPr>
          <w:rFonts w:ascii="Arial" w:hAnsi="Arial" w:cs="Arial"/>
          <w:b/>
          <w:bCs/>
          <w:color w:val="auto"/>
        </w:rPr>
        <w:t>Requirement 5(3)(b)</w:t>
      </w:r>
    </w:p>
    <w:p w14:paraId="4D67EE97" w14:textId="7D4D8A11" w:rsidR="00996253" w:rsidRDefault="00996253">
      <w:pPr>
        <w:spacing w:after="160" w:line="259" w:lineRule="auto"/>
        <w:rPr>
          <w:rFonts w:ascii="Arial" w:hAnsi="Arial" w:cs="Arial"/>
        </w:rPr>
      </w:pPr>
      <w:r>
        <w:rPr>
          <w:rFonts w:ascii="Arial" w:hAnsi="Arial" w:cs="Arial"/>
        </w:rPr>
        <w:t xml:space="preserve">Effective systems and processes to ensure </w:t>
      </w:r>
      <w:r w:rsidR="00B94EFE">
        <w:rPr>
          <w:rFonts w:ascii="Arial" w:hAnsi="Arial" w:cs="Arial"/>
        </w:rPr>
        <w:t>consumers</w:t>
      </w:r>
      <w:r>
        <w:rPr>
          <w:rFonts w:ascii="Arial" w:hAnsi="Arial" w:cs="Arial"/>
        </w:rPr>
        <w:t xml:space="preserve"> are enabled to freely move both </w:t>
      </w:r>
      <w:r w:rsidR="00B94EFE">
        <w:rPr>
          <w:rFonts w:ascii="Arial" w:hAnsi="Arial" w:cs="Arial"/>
        </w:rPr>
        <w:t>indoors and outdoors.</w:t>
      </w:r>
    </w:p>
    <w:p w14:paraId="066C80B8" w14:textId="06B0837B" w:rsidR="00B94EFE" w:rsidRPr="00B94EFE" w:rsidRDefault="00B94EFE" w:rsidP="00B94EFE">
      <w:pPr>
        <w:spacing w:after="160" w:line="259" w:lineRule="auto"/>
        <w:rPr>
          <w:rFonts w:ascii="Arial" w:hAnsi="Arial" w:cs="Arial"/>
          <w:b/>
          <w:bCs/>
          <w:color w:val="auto"/>
        </w:rPr>
      </w:pPr>
      <w:r w:rsidRPr="00B94EFE">
        <w:rPr>
          <w:rFonts w:ascii="Arial" w:hAnsi="Arial" w:cs="Arial"/>
          <w:b/>
          <w:bCs/>
          <w:color w:val="auto"/>
        </w:rPr>
        <w:t xml:space="preserve">Requirement </w:t>
      </w:r>
      <w:r>
        <w:rPr>
          <w:rFonts w:ascii="Arial" w:hAnsi="Arial" w:cs="Arial"/>
          <w:b/>
          <w:bCs/>
          <w:color w:val="auto"/>
        </w:rPr>
        <w:t>8</w:t>
      </w:r>
      <w:r w:rsidRPr="00B94EFE">
        <w:rPr>
          <w:rFonts w:ascii="Arial" w:hAnsi="Arial" w:cs="Arial"/>
          <w:b/>
          <w:bCs/>
          <w:color w:val="auto"/>
        </w:rPr>
        <w:t>(3)(</w:t>
      </w:r>
      <w:r>
        <w:rPr>
          <w:rFonts w:ascii="Arial" w:hAnsi="Arial" w:cs="Arial"/>
          <w:b/>
          <w:bCs/>
          <w:color w:val="auto"/>
        </w:rPr>
        <w:t>c</w:t>
      </w:r>
      <w:r w:rsidRPr="00B94EFE">
        <w:rPr>
          <w:rFonts w:ascii="Arial" w:hAnsi="Arial" w:cs="Arial"/>
          <w:b/>
          <w:bCs/>
          <w:color w:val="auto"/>
        </w:rPr>
        <w:t>)</w:t>
      </w:r>
    </w:p>
    <w:p w14:paraId="3608CD56" w14:textId="517D8927" w:rsidR="00B94EFE" w:rsidRDefault="00B94EFE">
      <w:pPr>
        <w:spacing w:after="160" w:line="259" w:lineRule="auto"/>
        <w:rPr>
          <w:rFonts w:ascii="Arial" w:hAnsi="Arial" w:cs="Arial"/>
        </w:rPr>
      </w:pPr>
      <w:r>
        <w:rPr>
          <w:rFonts w:ascii="Arial" w:hAnsi="Arial" w:cs="Arial"/>
        </w:rPr>
        <w:t>Effective organisation wide governance systems relating to information management ensuring information is contemporary and accessible and for regulatory compliance to ensure consumer’s who are subject to restrictive practices are managed in line with legislative requirements.</w:t>
      </w:r>
    </w:p>
    <w:p w14:paraId="7BE5144E" w14:textId="375522BC" w:rsidR="00FC045E" w:rsidRPr="00996FAF" w:rsidRDefault="00DC40B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20A3A" w14:paraId="7BE51451" w14:textId="77777777" w:rsidTr="0042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BE5144F" w14:textId="77777777" w:rsidR="00FC045E" w:rsidRPr="00550022" w:rsidRDefault="00DC40B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BE51450" w14:textId="77777777" w:rsidR="00FC045E" w:rsidRPr="00996FAF" w:rsidRDefault="00F743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3A" w14:paraId="7BE51455"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52" w14:textId="77777777" w:rsidR="00FC045E" w:rsidRPr="00996FAF" w:rsidRDefault="00DC40B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BE51453" w14:textId="77777777" w:rsidR="00FC045E" w:rsidRPr="00996FAF" w:rsidRDefault="00DC40B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BE51454" w14:textId="19BD6028" w:rsidR="00FC045E" w:rsidRPr="00996FAF" w:rsidRDefault="00F743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p>
        </w:tc>
      </w:tr>
      <w:tr w:rsidR="00420A3A" w14:paraId="7BE51459"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56" w14:textId="77777777" w:rsidR="00FC045E" w:rsidRPr="00996FAF" w:rsidRDefault="00DC40B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BE51457" w14:textId="77777777" w:rsidR="00FC045E" w:rsidRPr="00996FAF" w:rsidRDefault="00DC40B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E51458" w14:textId="5FF34472" w:rsidR="00FC045E" w:rsidRPr="00996FAF" w:rsidRDefault="00F743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61"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5A" w14:textId="77777777" w:rsidR="00FC045E" w:rsidRPr="00996FAF" w:rsidRDefault="00DC40B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E5145B" w14:textId="77777777" w:rsidR="00FC045E" w:rsidRPr="00996FAF" w:rsidRDefault="00DC40B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E5145C" w14:textId="77777777" w:rsidR="00FC045E" w:rsidRPr="00996FAF" w:rsidRDefault="00DC40B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E5145D" w14:textId="77777777" w:rsidR="00FC045E" w:rsidRPr="00996FAF" w:rsidRDefault="00DC40B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BE5145E" w14:textId="77777777" w:rsidR="00FC045E" w:rsidRPr="00996FAF" w:rsidRDefault="00DC40B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BE5145F" w14:textId="77777777" w:rsidR="00FC045E" w:rsidRPr="00996FAF" w:rsidRDefault="00DC40B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E51460" w14:textId="125CBE03" w:rsidR="00FC045E" w:rsidRPr="00996FAF" w:rsidRDefault="00F743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65"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62" w14:textId="77777777" w:rsidR="00FC045E" w:rsidRPr="000746C6" w:rsidRDefault="00DC40BC" w:rsidP="00C272D4">
            <w:pPr>
              <w:spacing w:line="22" w:lineRule="atLeast"/>
              <w:rPr>
                <w:rFonts w:ascii="Arial" w:hAnsi="Arial" w:cs="Arial"/>
                <w:color w:val="auto"/>
              </w:rPr>
            </w:pPr>
            <w:r w:rsidRPr="000746C6">
              <w:rPr>
                <w:rFonts w:ascii="Arial" w:hAnsi="Arial" w:cs="Arial"/>
                <w:color w:val="auto"/>
              </w:rPr>
              <w:t>Requirement 1(3)(d)</w:t>
            </w:r>
          </w:p>
        </w:tc>
        <w:tc>
          <w:tcPr>
            <w:tcW w:w="6290" w:type="dxa"/>
            <w:shd w:val="clear" w:color="auto" w:fill="auto"/>
            <w:vAlign w:val="top"/>
          </w:tcPr>
          <w:p w14:paraId="7BE51463" w14:textId="77777777" w:rsidR="00FC045E" w:rsidRPr="000746C6" w:rsidRDefault="00DC40B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746C6">
              <w:rPr>
                <w:rFonts w:ascii="Arial" w:hAnsi="Arial" w:cs="Arial"/>
              </w:rPr>
              <w:t>Each consumer is supported to take risks to enable them to live the best life they can.</w:t>
            </w:r>
          </w:p>
        </w:tc>
        <w:tc>
          <w:tcPr>
            <w:tcW w:w="2124" w:type="dxa"/>
            <w:shd w:val="clear" w:color="auto" w:fill="auto"/>
            <w:vAlign w:val="top"/>
          </w:tcPr>
          <w:p w14:paraId="7BE51464" w14:textId="7BB38444" w:rsidR="00FC045E" w:rsidRPr="00996FAF" w:rsidRDefault="00F7436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746C6" w:rsidRPr="000746C6">
                  <w:rPr>
                    <w:rFonts w:ascii="Arial" w:hAnsi="Arial" w:cs="Arial"/>
                    <w:color w:val="auto"/>
                  </w:rPr>
                  <w:t>Compliant</w:t>
                </w:r>
              </w:sdtContent>
            </w:sdt>
            <w:r w:rsidR="00DC40BC" w:rsidRPr="00996FAF">
              <w:rPr>
                <w:rFonts w:ascii="Arial" w:hAnsi="Arial" w:cs="Arial"/>
                <w:color w:val="0000FF"/>
              </w:rPr>
              <w:t xml:space="preserve"> </w:t>
            </w:r>
          </w:p>
        </w:tc>
      </w:tr>
      <w:tr w:rsidR="00420A3A" w14:paraId="7BE51469"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66" w14:textId="77777777" w:rsidR="00FC045E" w:rsidRPr="00996FAF" w:rsidRDefault="00DC40B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BE51467" w14:textId="77777777" w:rsidR="00FC045E" w:rsidRPr="00996FAF" w:rsidRDefault="00DC40BC"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BE51468" w14:textId="084B40DA" w:rsidR="00FC045E" w:rsidRPr="00996FAF" w:rsidRDefault="00F743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6D"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6A" w14:textId="77777777" w:rsidR="00FC045E" w:rsidRPr="00996FAF" w:rsidRDefault="00DC40B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BE5146B" w14:textId="77777777" w:rsidR="00FC045E" w:rsidRPr="00996FAF" w:rsidRDefault="00DC40B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BE5146C" w14:textId="06868E32" w:rsidR="00FC045E" w:rsidRPr="00996FAF" w:rsidRDefault="00F743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bl>
    <w:p w14:paraId="7BE5146E" w14:textId="77777777" w:rsidR="001A5684" w:rsidRDefault="00DC40BC" w:rsidP="001A5684">
      <w:pPr>
        <w:pStyle w:val="Heading20"/>
      </w:pPr>
      <w:r w:rsidRPr="00996FAF">
        <w:t>Findings</w:t>
      </w:r>
    </w:p>
    <w:p w14:paraId="15036588" w14:textId="135DFA2F" w:rsidR="00070E20" w:rsidRPr="00195010" w:rsidRDefault="00070E20" w:rsidP="0036130C">
      <w:pPr>
        <w:pStyle w:val="NormalArial"/>
      </w:pPr>
      <w:r w:rsidRPr="00195010">
        <w:t>I find this Standard</w:t>
      </w:r>
      <w:r w:rsidR="00BB36BE" w:rsidRPr="00195010">
        <w:t xml:space="preserve"> compliant.</w:t>
      </w:r>
    </w:p>
    <w:p w14:paraId="407D2AE4" w14:textId="50FDC696" w:rsidR="00070E20" w:rsidRPr="00195010" w:rsidRDefault="00BB36BE" w:rsidP="0036130C">
      <w:pPr>
        <w:pStyle w:val="NormalArial"/>
      </w:pPr>
      <w:r w:rsidRPr="00195010">
        <w:t>C</w:t>
      </w:r>
      <w:r w:rsidR="00070E20" w:rsidRPr="00195010">
        <w:t>onsumers were treated with dignity and respect and could make informed choices about their care</w:t>
      </w:r>
      <w:r w:rsidRPr="00195010">
        <w:t xml:space="preserve"> and</w:t>
      </w:r>
      <w:r w:rsidR="00D17318" w:rsidRPr="00195010">
        <w:rPr>
          <w:szCs w:val="22"/>
        </w:rPr>
        <w:t xml:space="preserve"> </w:t>
      </w:r>
      <w:r w:rsidR="0078396F">
        <w:rPr>
          <w:szCs w:val="22"/>
        </w:rPr>
        <w:t xml:space="preserve">were </w:t>
      </w:r>
      <w:r w:rsidR="00D17318" w:rsidRPr="00195010">
        <w:rPr>
          <w:szCs w:val="22"/>
        </w:rPr>
        <w:t>supported to take risks to enable them to live the best life they could.</w:t>
      </w:r>
    </w:p>
    <w:p w14:paraId="153AB04A" w14:textId="499B3D4F" w:rsidR="00D17318" w:rsidRPr="00195010" w:rsidRDefault="00070E20" w:rsidP="0036130C">
      <w:pPr>
        <w:pStyle w:val="NormalArial"/>
        <w:rPr>
          <w:color w:val="auto"/>
          <w:szCs w:val="22"/>
        </w:rPr>
      </w:pPr>
      <w:r w:rsidRPr="00195010">
        <w:rPr>
          <w:szCs w:val="22"/>
        </w:rPr>
        <w:t>Overall, consumers</w:t>
      </w:r>
      <w:r w:rsidR="00D17318" w:rsidRPr="00195010">
        <w:rPr>
          <w:szCs w:val="22"/>
        </w:rPr>
        <w:t xml:space="preserve"> and their </w:t>
      </w:r>
      <w:r w:rsidR="0078396F" w:rsidRPr="00195010">
        <w:rPr>
          <w:szCs w:val="22"/>
        </w:rPr>
        <w:t>representative’s</w:t>
      </w:r>
      <w:r w:rsidRPr="00195010">
        <w:rPr>
          <w:szCs w:val="22"/>
        </w:rPr>
        <w:t xml:space="preserve"> confirmed </w:t>
      </w:r>
      <w:r w:rsidR="00BB36BE" w:rsidRPr="00195010">
        <w:rPr>
          <w:szCs w:val="22"/>
        </w:rPr>
        <w:t>consumers</w:t>
      </w:r>
      <w:r w:rsidRPr="00195010">
        <w:rPr>
          <w:szCs w:val="22"/>
        </w:rPr>
        <w:t xml:space="preserve"> are treated with dignity and respect. </w:t>
      </w:r>
      <w:r w:rsidR="00D17318" w:rsidRPr="00195010">
        <w:rPr>
          <w:color w:val="auto"/>
          <w:szCs w:val="22"/>
        </w:rPr>
        <w:t xml:space="preserve">Most consumers and their representatives were able to describe how staff respected the consumer’s culture, </w:t>
      </w:r>
      <w:proofErr w:type="gramStart"/>
      <w:r w:rsidR="00D17318" w:rsidRPr="00195010">
        <w:rPr>
          <w:color w:val="auto"/>
          <w:szCs w:val="22"/>
        </w:rPr>
        <w:t>values</w:t>
      </w:r>
      <w:proofErr w:type="gramEnd"/>
      <w:r w:rsidR="00D17318" w:rsidRPr="00195010">
        <w:rPr>
          <w:color w:val="auto"/>
          <w:szCs w:val="22"/>
        </w:rPr>
        <w:t xml:space="preserve"> and diversity and how this informed the daily provision of care and services.</w:t>
      </w:r>
      <w:r w:rsidR="00D17318" w:rsidRPr="00195010">
        <w:rPr>
          <w:szCs w:val="22"/>
        </w:rPr>
        <w:t xml:space="preserve"> Most consumers</w:t>
      </w:r>
      <w:r w:rsidR="00BB36BE" w:rsidRPr="00195010">
        <w:rPr>
          <w:szCs w:val="22"/>
        </w:rPr>
        <w:t xml:space="preserve"> and</w:t>
      </w:r>
      <w:r w:rsidR="00D17318" w:rsidRPr="00195010">
        <w:rPr>
          <w:szCs w:val="22"/>
        </w:rPr>
        <w:t xml:space="preserve"> representatives said the information they receive</w:t>
      </w:r>
      <w:r w:rsidR="00BB36BE" w:rsidRPr="00195010">
        <w:rPr>
          <w:szCs w:val="22"/>
        </w:rPr>
        <w:t>d</w:t>
      </w:r>
      <w:r w:rsidR="00D17318" w:rsidRPr="00195010">
        <w:rPr>
          <w:szCs w:val="22"/>
        </w:rPr>
        <w:t xml:space="preserve"> </w:t>
      </w:r>
      <w:r w:rsidR="00BB36BE" w:rsidRPr="00195010">
        <w:rPr>
          <w:szCs w:val="22"/>
        </w:rPr>
        <w:t>was</w:t>
      </w:r>
      <w:r w:rsidR="00D17318" w:rsidRPr="00195010">
        <w:rPr>
          <w:szCs w:val="22"/>
        </w:rPr>
        <w:t xml:space="preserve"> current, timely and easy to understand.</w:t>
      </w:r>
    </w:p>
    <w:p w14:paraId="05D36B61" w14:textId="55D296A3" w:rsidR="00D17318" w:rsidRDefault="00070E20" w:rsidP="0036130C">
      <w:pPr>
        <w:pStyle w:val="NormalArial"/>
        <w:rPr>
          <w:szCs w:val="22"/>
        </w:rPr>
      </w:pPr>
      <w:r w:rsidRPr="00195010">
        <w:rPr>
          <w:szCs w:val="22"/>
        </w:rPr>
        <w:t>Staff demonstrated a knowledge of consumers’ background and preferences and were observed to be treating consumers with dignity and respect.</w:t>
      </w:r>
      <w:r w:rsidR="00D17318" w:rsidRPr="00195010">
        <w:rPr>
          <w:szCs w:val="22"/>
        </w:rPr>
        <w:t xml:space="preserve"> Staff were able to describe how </w:t>
      </w:r>
      <w:proofErr w:type="gramStart"/>
      <w:r w:rsidR="00D17318" w:rsidRPr="00195010">
        <w:rPr>
          <w:szCs w:val="22"/>
        </w:rPr>
        <w:t>consumers</w:t>
      </w:r>
      <w:r w:rsidR="00B94EFE">
        <w:rPr>
          <w:szCs w:val="22"/>
        </w:rPr>
        <w:t>’</w:t>
      </w:r>
      <w:r w:rsidR="00D17318" w:rsidRPr="00195010">
        <w:rPr>
          <w:szCs w:val="22"/>
        </w:rPr>
        <w:t xml:space="preserve"> maintain</w:t>
      </w:r>
      <w:r w:rsidR="00BB36BE" w:rsidRPr="00195010">
        <w:rPr>
          <w:szCs w:val="22"/>
        </w:rPr>
        <w:t>ed</w:t>
      </w:r>
      <w:proofErr w:type="gramEnd"/>
      <w:r w:rsidR="00D17318" w:rsidRPr="00195010">
        <w:rPr>
          <w:szCs w:val="22"/>
        </w:rPr>
        <w:t xml:space="preserve"> relationships of choice</w:t>
      </w:r>
      <w:r w:rsidR="00BB36BE" w:rsidRPr="00195010">
        <w:rPr>
          <w:szCs w:val="22"/>
        </w:rPr>
        <w:t xml:space="preserve"> and con</w:t>
      </w:r>
      <w:r w:rsidR="00D17318" w:rsidRPr="00195010">
        <w:rPr>
          <w:szCs w:val="22"/>
        </w:rPr>
        <w:t>firmed all consumers’ personal information is kept confidential</w:t>
      </w:r>
      <w:r w:rsidR="00D17318">
        <w:rPr>
          <w:szCs w:val="22"/>
        </w:rPr>
        <w:t>.</w:t>
      </w:r>
    </w:p>
    <w:p w14:paraId="7460472A" w14:textId="56EA23FE" w:rsidR="00D17318" w:rsidRDefault="00BB36BE" w:rsidP="0036130C">
      <w:pPr>
        <w:pStyle w:val="NormalArial"/>
        <w:rPr>
          <w:color w:val="auto"/>
          <w:szCs w:val="22"/>
        </w:rPr>
      </w:pPr>
      <w:r>
        <w:rPr>
          <w:color w:val="auto"/>
          <w:szCs w:val="22"/>
        </w:rPr>
        <w:t>Staff were observed</w:t>
      </w:r>
      <w:r w:rsidR="00D17318">
        <w:rPr>
          <w:color w:val="auto"/>
          <w:szCs w:val="22"/>
        </w:rPr>
        <w:t xml:space="preserve"> </w:t>
      </w:r>
      <w:r w:rsidR="00D17318" w:rsidRPr="0004776C">
        <w:rPr>
          <w:color w:val="auto"/>
          <w:szCs w:val="22"/>
        </w:rPr>
        <w:t>communicating</w:t>
      </w:r>
      <w:r w:rsidR="00D17318">
        <w:rPr>
          <w:color w:val="auto"/>
          <w:szCs w:val="22"/>
        </w:rPr>
        <w:t xml:space="preserve"> in languages preferred by the consumer, and information at the service </w:t>
      </w:r>
      <w:r>
        <w:rPr>
          <w:color w:val="auto"/>
          <w:szCs w:val="22"/>
        </w:rPr>
        <w:t>was</w:t>
      </w:r>
      <w:r w:rsidR="00D17318">
        <w:rPr>
          <w:color w:val="auto"/>
          <w:szCs w:val="22"/>
        </w:rPr>
        <w:t xml:space="preserve"> provided in multi-lingual formats to accommodate the needs of consumers</w:t>
      </w:r>
      <w:r>
        <w:rPr>
          <w:color w:val="auto"/>
          <w:szCs w:val="22"/>
        </w:rPr>
        <w:t xml:space="preserve"> including on noticeboards.</w:t>
      </w:r>
    </w:p>
    <w:p w14:paraId="6B99AAAB" w14:textId="48811180" w:rsidR="00195010" w:rsidRDefault="000A5023" w:rsidP="0036130C">
      <w:pPr>
        <w:pStyle w:val="NormalArial"/>
      </w:pPr>
      <w:r>
        <w:lastRenderedPageBreak/>
        <w:t xml:space="preserve">In making my decision I have considered the information within the site audit report for </w:t>
      </w:r>
      <w:r w:rsidR="00965668">
        <w:t>one</w:t>
      </w:r>
      <w:r>
        <w:t xml:space="preserve"> consumer who expressed they wished to be supported to leave the service. </w:t>
      </w:r>
      <w:r w:rsidR="00195010">
        <w:t>T</w:t>
      </w:r>
      <w:r>
        <w:t xml:space="preserve">he approved provider’s response </w:t>
      </w:r>
      <w:r w:rsidR="00965668">
        <w:t>details</w:t>
      </w:r>
      <w:r>
        <w:t xml:space="preserve"> a </w:t>
      </w:r>
      <w:r w:rsidR="000746C6">
        <w:t xml:space="preserve">case conference </w:t>
      </w:r>
      <w:r w:rsidR="00195010">
        <w:t xml:space="preserve">(although no documented evidence was provided) </w:t>
      </w:r>
      <w:r>
        <w:t xml:space="preserve">was held with the consumer and their representative in relation to the consumer leaving the service </w:t>
      </w:r>
      <w:r w:rsidR="000746C6">
        <w:t>which</w:t>
      </w:r>
      <w:r>
        <w:t xml:space="preserve"> clarified the consumer </w:t>
      </w:r>
      <w:r w:rsidR="000746C6">
        <w:t>was</w:t>
      </w:r>
      <w:r>
        <w:t xml:space="preserve"> not requesting to walk around the neighbourhood but rather shopping precincts with </w:t>
      </w:r>
      <w:r w:rsidR="000746C6">
        <w:t>their</w:t>
      </w:r>
      <w:r>
        <w:t xml:space="preserve"> family. </w:t>
      </w:r>
      <w:r w:rsidR="00B332D6">
        <w:t>Information about C</w:t>
      </w:r>
      <w:r w:rsidR="00E31128">
        <w:t>OVID</w:t>
      </w:r>
      <w:r w:rsidR="00B332D6">
        <w:t xml:space="preserve">-19 was provided to the consumer to assist in making an informed decision and the consumer decided that the risk was too great. The approved provider </w:t>
      </w:r>
      <w:r w:rsidR="00195010">
        <w:t>states the consumer has been further educated and informed that they are permitted to attend to outings and leave the service if they choose. The approved providers response included examples of other consumers who have been supported by the service to exercise dignity of risk including for exiting the service during lockdowns.</w:t>
      </w:r>
      <w:r w:rsidR="008B3F1F" w:rsidRPr="008B3F1F">
        <w:t xml:space="preserve"> </w:t>
      </w:r>
      <w:r w:rsidR="008B3F1F">
        <w:t xml:space="preserve">The approved provider has committed to visiting the organisation’s policy, </w:t>
      </w:r>
      <w:proofErr w:type="gramStart"/>
      <w:r w:rsidR="008B3F1F">
        <w:t>procedure</w:t>
      </w:r>
      <w:proofErr w:type="gramEnd"/>
      <w:r w:rsidR="008B3F1F">
        <w:t xml:space="preserve"> and practice that each consumer is supported to take risks as well as providing education to the staff.</w:t>
      </w:r>
    </w:p>
    <w:p w14:paraId="7BE5146F" w14:textId="4FD6EF0D" w:rsidR="00965668" w:rsidRDefault="008B3F1F" w:rsidP="0036130C">
      <w:pPr>
        <w:pStyle w:val="NormalArial"/>
      </w:pPr>
      <w:r>
        <w:t xml:space="preserve">I have placed weight on the information provided by the approved provider in relation to examples of other consumers who have been supported by the service to exercise dignity of risk. </w:t>
      </w:r>
      <w:r w:rsidR="00195010">
        <w:t>On balanc</w:t>
      </w:r>
      <w:r>
        <w:t>e of the in</w:t>
      </w:r>
      <w:r w:rsidR="00195010">
        <w:t xml:space="preserve">formation provided through the site audit report and consideration of the relevant information provided by the approved provider, </w:t>
      </w:r>
      <w:r>
        <w:t xml:space="preserve">I am satisfied consumers were </w:t>
      </w:r>
      <w:r w:rsidRPr="000746C6">
        <w:t>supported to take risks to enable them to live the best life they can</w:t>
      </w:r>
      <w:r w:rsidR="00195010">
        <w:t>.</w:t>
      </w:r>
    </w:p>
    <w:p w14:paraId="039D95C0" w14:textId="77777777" w:rsidR="00965668" w:rsidRDefault="00965668">
      <w:pPr>
        <w:spacing w:after="160" w:line="259" w:lineRule="auto"/>
        <w:rPr>
          <w:rFonts w:ascii="Arial" w:hAnsi="Arial" w:cs="Arial"/>
        </w:rPr>
      </w:pPr>
      <w:r>
        <w:br w:type="page"/>
      </w:r>
    </w:p>
    <w:p w14:paraId="7BE51470" w14:textId="77777777" w:rsidR="00FC045E" w:rsidRPr="00996FAF" w:rsidRDefault="00DC40B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20A3A" w14:paraId="7BE51473" w14:textId="77777777" w:rsidTr="0042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BE51471" w14:textId="77777777" w:rsidR="00FC045E" w:rsidRPr="0075021E" w:rsidRDefault="00DC40B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BE51472" w14:textId="77777777" w:rsidR="00FC045E" w:rsidRPr="00996FAF" w:rsidRDefault="00F743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3A" w14:paraId="7BE51477" w14:textId="77777777" w:rsidTr="00420A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E51474" w14:textId="77777777" w:rsidR="00FC045E" w:rsidRPr="00996FAF" w:rsidRDefault="00DC40B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BE51475" w14:textId="77777777" w:rsidR="00FC045E" w:rsidRPr="00996FAF" w:rsidRDefault="00DC40B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BE51476" w14:textId="5B02DBD1" w:rsidR="00FC045E" w:rsidRPr="00996FAF" w:rsidRDefault="00F743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7B"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E51478" w14:textId="77777777" w:rsidR="00FC045E" w:rsidRPr="00996FAF" w:rsidRDefault="00DC40B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BE51479" w14:textId="77777777" w:rsidR="00FC045E" w:rsidRPr="00996FAF" w:rsidRDefault="00DC40B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BE5147A" w14:textId="7E9BC1D6" w:rsidR="00FC045E" w:rsidRPr="00996FAF" w:rsidRDefault="00F7436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81" w14:textId="77777777" w:rsidTr="00420A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E5147C" w14:textId="77777777" w:rsidR="00FC045E" w:rsidRPr="00996FAF" w:rsidRDefault="00DC40B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BE5147D" w14:textId="77777777" w:rsidR="00FC045E" w:rsidRPr="00996FAF" w:rsidRDefault="00DC40B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E5147E" w14:textId="77777777" w:rsidR="00FC045E" w:rsidRPr="00996FAF" w:rsidRDefault="00DC40B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E5147F" w14:textId="77777777" w:rsidR="00FC045E" w:rsidRPr="00996FAF" w:rsidRDefault="00DC40B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BE51480" w14:textId="109B8321" w:rsidR="00FC045E" w:rsidRPr="00996FAF" w:rsidRDefault="00F743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85"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E51482" w14:textId="77777777" w:rsidR="00FC045E" w:rsidRPr="00996FAF" w:rsidRDefault="00DC40B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BE51483" w14:textId="77777777" w:rsidR="00FC045E" w:rsidRPr="00996FAF" w:rsidRDefault="00DC40B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BE51484" w14:textId="264C4D9A" w:rsidR="00FC045E" w:rsidRPr="00996FAF" w:rsidRDefault="00F7436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89" w14:textId="77777777" w:rsidTr="00420A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E51486" w14:textId="77777777" w:rsidR="00FC045E" w:rsidRPr="00996FAF" w:rsidRDefault="00DC40B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BE51487" w14:textId="77777777" w:rsidR="00FC045E" w:rsidRPr="00996FAF" w:rsidRDefault="00DC40B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BE51488" w14:textId="23C33A3D" w:rsidR="00FC045E" w:rsidRPr="00996FAF" w:rsidRDefault="00F743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bl>
    <w:p w14:paraId="7BE5148A" w14:textId="77777777" w:rsidR="00D87E7C" w:rsidRDefault="00DC40BC" w:rsidP="00D87E7C">
      <w:pPr>
        <w:pStyle w:val="Heading20"/>
      </w:pPr>
      <w:r w:rsidRPr="00996FAF">
        <w:t>Findings</w:t>
      </w:r>
    </w:p>
    <w:p w14:paraId="4CD43F8F" w14:textId="77777777" w:rsidR="00070E20" w:rsidRDefault="00070E20" w:rsidP="0036130C">
      <w:pPr>
        <w:pStyle w:val="NormalArial"/>
        <w:rPr>
          <w:color w:val="auto"/>
          <w:szCs w:val="22"/>
        </w:rPr>
      </w:pPr>
      <w:r>
        <w:rPr>
          <w:color w:val="auto"/>
          <w:szCs w:val="22"/>
        </w:rPr>
        <w:t>I find this Standard compliant.</w:t>
      </w:r>
    </w:p>
    <w:p w14:paraId="0DDA7E46" w14:textId="2B0EC92A" w:rsidR="00D17318" w:rsidRDefault="000746C6" w:rsidP="0036130C">
      <w:pPr>
        <w:pStyle w:val="NormalArial"/>
        <w:rPr>
          <w:color w:val="auto"/>
        </w:rPr>
      </w:pPr>
      <w:r>
        <w:rPr>
          <w:color w:val="auto"/>
          <w:szCs w:val="22"/>
        </w:rPr>
        <w:t>C</w:t>
      </w:r>
      <w:r w:rsidR="00070E20">
        <w:rPr>
          <w:color w:val="auto"/>
          <w:szCs w:val="22"/>
        </w:rPr>
        <w:t>onsumers felt they were a partner in ongoing assessment and planning that assisted them to get the care and services they needed for their health and wellbeing</w:t>
      </w:r>
      <w:r w:rsidR="00070E20">
        <w:t>.</w:t>
      </w:r>
      <w:r>
        <w:t xml:space="preserve"> </w:t>
      </w:r>
      <w:r w:rsidR="00D17318" w:rsidRPr="00703296">
        <w:rPr>
          <w:color w:val="auto"/>
        </w:rPr>
        <w:t>Consumers</w:t>
      </w:r>
      <w:r w:rsidR="00D17318">
        <w:rPr>
          <w:color w:val="auto"/>
        </w:rPr>
        <w:t xml:space="preserve"> and their </w:t>
      </w:r>
      <w:r w:rsidR="00D17318" w:rsidRPr="00703296">
        <w:rPr>
          <w:color w:val="auto"/>
        </w:rPr>
        <w:t>representatives</w:t>
      </w:r>
      <w:r w:rsidR="000F2267" w:rsidRPr="00DA79FA">
        <w:rPr>
          <w:color w:val="auto"/>
        </w:rPr>
        <w:t xml:space="preserve"> confirmed they </w:t>
      </w:r>
      <w:r w:rsidR="000F2267">
        <w:rPr>
          <w:color w:val="auto"/>
        </w:rPr>
        <w:t>were</w:t>
      </w:r>
      <w:r w:rsidR="000F2267" w:rsidRPr="00DA79FA">
        <w:rPr>
          <w:color w:val="auto"/>
        </w:rPr>
        <w:t xml:space="preserve"> involved in the assessment, planning and review of consumers’ care and services</w:t>
      </w:r>
      <w:r>
        <w:rPr>
          <w:color w:val="auto"/>
        </w:rPr>
        <w:t xml:space="preserve"> and that planning informed the delivery of safe and effective care services.</w:t>
      </w:r>
    </w:p>
    <w:p w14:paraId="636E8752" w14:textId="5E9C3BA3" w:rsidR="000F2267" w:rsidRDefault="000F2267" w:rsidP="0036130C">
      <w:pPr>
        <w:pStyle w:val="NormalArial"/>
        <w:rPr>
          <w:color w:val="auto"/>
        </w:rPr>
      </w:pPr>
      <w:r w:rsidRPr="00CB74E7">
        <w:rPr>
          <w:rFonts w:eastAsiaTheme="minorEastAsia"/>
          <w:color w:val="auto"/>
        </w:rPr>
        <w:t>Staff advised they ha</w:t>
      </w:r>
      <w:r>
        <w:rPr>
          <w:rFonts w:eastAsiaTheme="minorEastAsia"/>
          <w:color w:val="auto"/>
        </w:rPr>
        <w:t>d</w:t>
      </w:r>
      <w:r w:rsidRPr="00CB74E7">
        <w:rPr>
          <w:rFonts w:eastAsiaTheme="minorEastAsia"/>
          <w:color w:val="auto"/>
        </w:rPr>
        <w:t xml:space="preserve"> access to care plans for consumers they </w:t>
      </w:r>
      <w:r>
        <w:rPr>
          <w:rFonts w:eastAsiaTheme="minorEastAsia"/>
          <w:color w:val="auto"/>
        </w:rPr>
        <w:t>were</w:t>
      </w:r>
      <w:r w:rsidRPr="00CB74E7">
        <w:rPr>
          <w:rFonts w:eastAsiaTheme="minorEastAsia"/>
          <w:color w:val="auto"/>
        </w:rPr>
        <w:t xml:space="preserve"> providing care for</w:t>
      </w:r>
      <w:r>
        <w:rPr>
          <w:rFonts w:eastAsiaTheme="minorEastAsia"/>
          <w:color w:val="auto"/>
        </w:rPr>
        <w:t xml:space="preserve">. </w:t>
      </w:r>
      <w:r w:rsidRPr="00082795">
        <w:rPr>
          <w:color w:val="auto"/>
        </w:rPr>
        <w:t xml:space="preserve">Staff </w:t>
      </w:r>
      <w:r>
        <w:rPr>
          <w:color w:val="auto"/>
        </w:rPr>
        <w:t>advised</w:t>
      </w:r>
      <w:r w:rsidRPr="00082795">
        <w:rPr>
          <w:color w:val="auto"/>
        </w:rPr>
        <w:t xml:space="preserve"> they </w:t>
      </w:r>
      <w:r>
        <w:rPr>
          <w:color w:val="auto"/>
        </w:rPr>
        <w:t>were</w:t>
      </w:r>
      <w:r w:rsidRPr="00082795">
        <w:rPr>
          <w:color w:val="auto"/>
        </w:rPr>
        <w:t xml:space="preserve"> aware of incident reporting processes and how incidents trigger</w:t>
      </w:r>
      <w:r>
        <w:rPr>
          <w:color w:val="auto"/>
        </w:rPr>
        <w:t>ed</w:t>
      </w:r>
      <w:r w:rsidRPr="00082795">
        <w:rPr>
          <w:color w:val="auto"/>
        </w:rPr>
        <w:t xml:space="preserve"> a reassessment or review. </w:t>
      </w:r>
      <w:r w:rsidRPr="00082795">
        <w:rPr>
          <w:rFonts w:eastAsiaTheme="minorEastAsia"/>
          <w:color w:val="auto"/>
        </w:rPr>
        <w:t>The service monitor</w:t>
      </w:r>
      <w:r>
        <w:rPr>
          <w:rFonts w:eastAsiaTheme="minorEastAsia"/>
          <w:color w:val="auto"/>
        </w:rPr>
        <w:t>ed</w:t>
      </w:r>
      <w:r w:rsidRPr="00082795">
        <w:rPr>
          <w:color w:val="auto"/>
        </w:rPr>
        <w:t xml:space="preserve"> clinical incidents</w:t>
      </w:r>
      <w:r>
        <w:rPr>
          <w:color w:val="auto"/>
        </w:rPr>
        <w:t xml:space="preserve"> to identify the effectiveness of care and services.</w:t>
      </w:r>
    </w:p>
    <w:p w14:paraId="7B1E8EBC" w14:textId="0591D5B0" w:rsidR="007A54EA" w:rsidRDefault="000F2267" w:rsidP="0036130C">
      <w:pPr>
        <w:pStyle w:val="NormalArial"/>
        <w:rPr>
          <w:rFonts w:eastAsiaTheme="minorEastAsia"/>
          <w:color w:val="auto"/>
        </w:rPr>
      </w:pPr>
      <w:r>
        <w:rPr>
          <w:color w:val="auto"/>
        </w:rPr>
        <w:t>Care d</w:t>
      </w:r>
      <w:r w:rsidR="00D17318" w:rsidRPr="00703296">
        <w:rPr>
          <w:color w:val="auto"/>
        </w:rPr>
        <w:t>ocumentation reviewed demonstrate</w:t>
      </w:r>
      <w:r>
        <w:rPr>
          <w:color w:val="auto"/>
        </w:rPr>
        <w:t>d</w:t>
      </w:r>
      <w:r w:rsidR="00D17318" w:rsidRPr="00703296">
        <w:rPr>
          <w:color w:val="auto"/>
        </w:rPr>
        <w:t xml:space="preserve"> the service ensure</w:t>
      </w:r>
      <w:r>
        <w:rPr>
          <w:color w:val="auto"/>
        </w:rPr>
        <w:t>d</w:t>
      </w:r>
      <w:r w:rsidR="00D17318" w:rsidRPr="00703296">
        <w:rPr>
          <w:color w:val="auto"/>
        </w:rPr>
        <w:t xml:space="preserve"> risks to the consumer’s health and well-being are identified and considered to inform the delivery of safe and effective care and services</w:t>
      </w:r>
      <w:r>
        <w:rPr>
          <w:color w:val="auto"/>
        </w:rPr>
        <w:t xml:space="preserve">. </w:t>
      </w:r>
      <w:r w:rsidR="00965668">
        <w:rPr>
          <w:color w:val="auto"/>
        </w:rPr>
        <w:t>Overall, c</w:t>
      </w:r>
      <w:r>
        <w:rPr>
          <w:color w:val="auto"/>
        </w:rPr>
        <w:t xml:space="preserve">are </w:t>
      </w:r>
      <w:r w:rsidRPr="00703296">
        <w:rPr>
          <w:color w:val="auto"/>
        </w:rPr>
        <w:t>documentation demonstrate</w:t>
      </w:r>
      <w:r>
        <w:rPr>
          <w:color w:val="auto"/>
        </w:rPr>
        <w:t>d,</w:t>
      </w:r>
      <w:r w:rsidRPr="00703296">
        <w:rPr>
          <w:color w:val="auto"/>
        </w:rPr>
        <w:t xml:space="preserve"> the consumer’s current needs</w:t>
      </w:r>
      <w:r>
        <w:rPr>
          <w:color w:val="auto"/>
        </w:rPr>
        <w:t xml:space="preserve"> and </w:t>
      </w:r>
      <w:r w:rsidRPr="00703296">
        <w:rPr>
          <w:color w:val="auto"/>
        </w:rPr>
        <w:t>goals, including advance care planning</w:t>
      </w:r>
      <w:r>
        <w:rPr>
          <w:color w:val="auto"/>
        </w:rPr>
        <w:t xml:space="preserve">. </w:t>
      </w:r>
      <w:r w:rsidRPr="00DA79FA">
        <w:rPr>
          <w:rFonts w:eastAsiaTheme="minorEastAsia"/>
          <w:color w:val="auto"/>
        </w:rPr>
        <w:t>Care document</w:t>
      </w:r>
      <w:r>
        <w:rPr>
          <w:rFonts w:eastAsiaTheme="minorEastAsia"/>
          <w:color w:val="auto"/>
        </w:rPr>
        <w:t xml:space="preserve">ation </w:t>
      </w:r>
      <w:r w:rsidRPr="00DA79FA">
        <w:rPr>
          <w:rFonts w:eastAsiaTheme="minorEastAsia"/>
          <w:color w:val="auto"/>
        </w:rPr>
        <w:t>reflect</w:t>
      </w:r>
      <w:r>
        <w:rPr>
          <w:rFonts w:eastAsiaTheme="minorEastAsia"/>
          <w:color w:val="auto"/>
        </w:rPr>
        <w:t>ed</w:t>
      </w:r>
      <w:r w:rsidRPr="00DA79FA">
        <w:rPr>
          <w:rFonts w:eastAsiaTheme="minorEastAsia"/>
          <w:color w:val="auto"/>
        </w:rPr>
        <w:t xml:space="preserve"> consumer</w:t>
      </w:r>
      <w:r>
        <w:rPr>
          <w:rFonts w:eastAsiaTheme="minorEastAsia"/>
          <w:color w:val="auto"/>
        </w:rPr>
        <w:t>s</w:t>
      </w:r>
      <w:r w:rsidRPr="00DA79FA">
        <w:rPr>
          <w:rFonts w:eastAsiaTheme="minorEastAsia"/>
          <w:color w:val="auto"/>
        </w:rPr>
        <w:t xml:space="preserve"> and others involved in assessment and planning, including</w:t>
      </w:r>
      <w:r>
        <w:rPr>
          <w:rFonts w:eastAsiaTheme="minorEastAsia"/>
          <w:color w:val="auto"/>
        </w:rPr>
        <w:t xml:space="preserve"> medical officers and allied health services.</w:t>
      </w:r>
      <w:r w:rsidR="00965668">
        <w:rPr>
          <w:rFonts w:eastAsiaTheme="minorEastAsia"/>
          <w:color w:val="auto"/>
        </w:rPr>
        <w:t xml:space="preserve"> </w:t>
      </w:r>
    </w:p>
    <w:p w14:paraId="46BF667A" w14:textId="77777777" w:rsidR="007A54EA" w:rsidRDefault="007A54EA">
      <w:pPr>
        <w:spacing w:after="160" w:line="259" w:lineRule="auto"/>
        <w:rPr>
          <w:rFonts w:ascii="Arial" w:eastAsiaTheme="minorEastAsia" w:hAnsi="Arial" w:cs="Arial"/>
          <w:color w:val="auto"/>
        </w:rPr>
      </w:pPr>
      <w:r>
        <w:rPr>
          <w:rFonts w:eastAsiaTheme="minorEastAsia"/>
          <w:color w:val="auto"/>
        </w:rPr>
        <w:br w:type="page"/>
      </w:r>
    </w:p>
    <w:p w14:paraId="7BE5148C" w14:textId="77777777" w:rsidR="00FC045E" w:rsidRPr="00996FAF" w:rsidRDefault="00DC40B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20A3A" w14:paraId="7BE5148F" w14:textId="77777777" w:rsidTr="0042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BE5148D" w14:textId="77777777" w:rsidR="00FC045E" w:rsidRPr="00996FAF" w:rsidRDefault="00DC40B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BE5148E" w14:textId="77777777" w:rsidR="00FC045E" w:rsidRPr="00996FAF" w:rsidRDefault="00F743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3A" w14:paraId="7BE51496"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90" w14:textId="77777777" w:rsidR="00FC045E" w:rsidRPr="007A54EA" w:rsidRDefault="00DC40BC" w:rsidP="00B31E03">
            <w:pPr>
              <w:spacing w:line="22" w:lineRule="atLeast"/>
              <w:rPr>
                <w:rFonts w:ascii="Arial" w:hAnsi="Arial" w:cs="Arial"/>
                <w:color w:val="auto"/>
              </w:rPr>
            </w:pPr>
            <w:r w:rsidRPr="007A54EA">
              <w:rPr>
                <w:rFonts w:ascii="Arial" w:hAnsi="Arial" w:cs="Arial"/>
                <w:color w:val="auto"/>
              </w:rPr>
              <w:t>Requirement 3(3)(a)</w:t>
            </w:r>
          </w:p>
        </w:tc>
        <w:tc>
          <w:tcPr>
            <w:tcW w:w="6350" w:type="dxa"/>
            <w:shd w:val="clear" w:color="auto" w:fill="auto"/>
            <w:vAlign w:val="top"/>
          </w:tcPr>
          <w:p w14:paraId="7BE51491" w14:textId="77777777" w:rsidR="00FC045E" w:rsidRPr="007A54EA" w:rsidRDefault="00DC40B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54EA">
              <w:rPr>
                <w:rFonts w:ascii="Arial" w:hAnsi="Arial" w:cs="Arial"/>
              </w:rPr>
              <w:t>Each consumer gets safe and effective personal care, clinical care, or both personal care and clinical care, that:</w:t>
            </w:r>
          </w:p>
          <w:p w14:paraId="7BE51492" w14:textId="77777777" w:rsidR="00FC045E" w:rsidRPr="007A54EA" w:rsidRDefault="00DC40B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A54EA">
              <w:rPr>
                <w:rFonts w:ascii="Arial" w:hAnsi="Arial" w:cs="Arial"/>
              </w:rPr>
              <w:t>is best practice; and</w:t>
            </w:r>
          </w:p>
          <w:p w14:paraId="7BE51493" w14:textId="77777777" w:rsidR="00FC045E" w:rsidRPr="007A54EA" w:rsidRDefault="00DC40B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A54EA">
              <w:rPr>
                <w:rFonts w:ascii="Arial" w:hAnsi="Arial" w:cs="Arial"/>
              </w:rPr>
              <w:t>is tailored to their needs; and</w:t>
            </w:r>
          </w:p>
          <w:p w14:paraId="7BE51494" w14:textId="77777777" w:rsidR="00FC045E" w:rsidRPr="007A54EA" w:rsidRDefault="00DC40B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A54EA">
              <w:rPr>
                <w:rFonts w:ascii="Arial" w:hAnsi="Arial" w:cs="Arial"/>
              </w:rPr>
              <w:t>optimises their health and well-being.</w:t>
            </w:r>
          </w:p>
        </w:tc>
        <w:tc>
          <w:tcPr>
            <w:tcW w:w="2123" w:type="dxa"/>
            <w:shd w:val="clear" w:color="auto" w:fill="auto"/>
            <w:vAlign w:val="top"/>
          </w:tcPr>
          <w:p w14:paraId="7BE51495" w14:textId="30C8A843" w:rsidR="00FC045E" w:rsidRPr="00996FAF" w:rsidRDefault="00F743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16B58" w:rsidRPr="007A54EA">
                  <w:rPr>
                    <w:rFonts w:ascii="Arial" w:hAnsi="Arial" w:cs="Arial"/>
                    <w:color w:val="auto"/>
                  </w:rPr>
                  <w:t>Non-compliant</w:t>
                </w:r>
              </w:sdtContent>
            </w:sdt>
            <w:r w:rsidR="00DC40BC" w:rsidRPr="00996FAF">
              <w:rPr>
                <w:rFonts w:ascii="Arial" w:hAnsi="Arial" w:cs="Arial"/>
                <w:color w:val="0000FF"/>
              </w:rPr>
              <w:t xml:space="preserve"> </w:t>
            </w:r>
          </w:p>
        </w:tc>
      </w:tr>
      <w:tr w:rsidR="00420A3A" w14:paraId="7BE5149A"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97" w14:textId="77777777" w:rsidR="00FC045E" w:rsidRPr="00996FAF" w:rsidRDefault="00DC40B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BE51498" w14:textId="77777777" w:rsidR="00FC045E" w:rsidRPr="00996FAF" w:rsidRDefault="00DC40B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BE51499" w14:textId="31180A57" w:rsidR="00FC045E" w:rsidRPr="00996FAF" w:rsidRDefault="00F743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9E"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9B" w14:textId="77777777" w:rsidR="00FC045E" w:rsidRPr="00996FAF" w:rsidRDefault="00DC40B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BE5149C" w14:textId="77777777" w:rsidR="00FC045E" w:rsidRPr="00996FAF" w:rsidRDefault="00DC40B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BE5149D" w14:textId="07CA8E05" w:rsidR="00FC045E" w:rsidRPr="00996FAF" w:rsidRDefault="00F743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A2"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9F" w14:textId="77777777" w:rsidR="00FC045E" w:rsidRPr="00996FAF" w:rsidRDefault="00DC40B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BE514A0" w14:textId="77777777" w:rsidR="00FC045E" w:rsidRPr="00996FAF" w:rsidRDefault="00DC40B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BE514A1" w14:textId="07AD5945" w:rsidR="00FC045E" w:rsidRPr="00996FAF" w:rsidRDefault="00F7436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A6"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A3" w14:textId="77777777" w:rsidR="00FC045E" w:rsidRPr="00996FAF" w:rsidRDefault="00DC40B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BE514A4" w14:textId="77777777" w:rsidR="00FC045E" w:rsidRPr="00996FAF" w:rsidRDefault="00DC40B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BE514A5" w14:textId="48657642" w:rsidR="00FC045E" w:rsidRPr="00996FAF" w:rsidRDefault="00F743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AA"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A7" w14:textId="77777777" w:rsidR="00FC045E" w:rsidRPr="00996FAF" w:rsidRDefault="00DC40B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BE514A8" w14:textId="77777777" w:rsidR="00FC045E" w:rsidRPr="00996FAF" w:rsidRDefault="00DC40B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BE514A9" w14:textId="1A8CA663" w:rsidR="00FC045E" w:rsidRPr="00996FAF" w:rsidRDefault="00F743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B0"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AB" w14:textId="77777777" w:rsidR="00FC045E" w:rsidRPr="00996FAF" w:rsidRDefault="00DC40B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BE514AC" w14:textId="77777777" w:rsidR="00FC045E" w:rsidRPr="00996FAF" w:rsidRDefault="00DC40B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E514AD" w14:textId="77777777" w:rsidR="00FC045E" w:rsidRPr="00996FAF" w:rsidRDefault="00DC40B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E514AE" w14:textId="77777777" w:rsidR="00FC045E" w:rsidRPr="00996FAF" w:rsidRDefault="00DC40B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BE514AF" w14:textId="15E37F88" w:rsidR="00FC045E" w:rsidRPr="00996FAF" w:rsidRDefault="00F743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bl>
    <w:p w14:paraId="7BE514B1" w14:textId="77777777" w:rsidR="00D87E7C" w:rsidRDefault="00DC40BC" w:rsidP="00D87E7C">
      <w:pPr>
        <w:pStyle w:val="Heading20"/>
      </w:pPr>
      <w:r w:rsidRPr="00996FAF">
        <w:t>Findings</w:t>
      </w:r>
    </w:p>
    <w:p w14:paraId="46FD89BB" w14:textId="12C138C5" w:rsidR="00C8763F" w:rsidRDefault="00C8763F" w:rsidP="00C8763F">
      <w:pPr>
        <w:pStyle w:val="NormalArial"/>
      </w:pPr>
      <w:r w:rsidRPr="00271BD4">
        <w:t xml:space="preserve">I find this </w:t>
      </w:r>
      <w:r>
        <w:t>Standard</w:t>
      </w:r>
      <w:r w:rsidRPr="00271BD4">
        <w:t xml:space="preserve"> non-compliant.</w:t>
      </w:r>
    </w:p>
    <w:p w14:paraId="3D9937EF" w14:textId="7FD80763" w:rsidR="000204D6" w:rsidRDefault="00D076B0" w:rsidP="0036130C">
      <w:pPr>
        <w:pStyle w:val="NormalArial"/>
      </w:pPr>
      <w:r>
        <w:t>The site audit report identified c</w:t>
      </w:r>
      <w:r w:rsidR="000204D6" w:rsidRPr="00C55AB7">
        <w:t>onsumers</w:t>
      </w:r>
      <w:r w:rsidR="00B31B10">
        <w:t xml:space="preserve"> and their </w:t>
      </w:r>
      <w:r w:rsidR="000204D6" w:rsidRPr="00C55AB7">
        <w:t>representatives said staff respond</w:t>
      </w:r>
      <w:r w:rsidR="00B31B10">
        <w:t>ed</w:t>
      </w:r>
      <w:r w:rsidR="000204D6" w:rsidRPr="00C55AB7">
        <w:t xml:space="preserve"> and recognise</w:t>
      </w:r>
      <w:r w:rsidR="00B31B10">
        <w:t>d</w:t>
      </w:r>
      <w:r w:rsidR="000204D6" w:rsidRPr="00C55AB7">
        <w:t xml:space="preserve"> changes to consumers</w:t>
      </w:r>
      <w:r w:rsidR="00B31B10">
        <w:t>’</w:t>
      </w:r>
      <w:r w:rsidR="000204D6" w:rsidRPr="00C55AB7">
        <w:t xml:space="preserve"> changed health and well-being</w:t>
      </w:r>
      <w:r w:rsidR="00B31B10">
        <w:t>, their</w:t>
      </w:r>
      <w:r w:rsidR="001F6899" w:rsidRPr="007D34F5">
        <w:rPr>
          <w:color w:val="auto"/>
        </w:rPr>
        <w:t xml:space="preserve"> needs and preferences </w:t>
      </w:r>
      <w:r w:rsidR="00B31B10">
        <w:rPr>
          <w:color w:val="auto"/>
        </w:rPr>
        <w:t>were</w:t>
      </w:r>
      <w:r w:rsidR="001F6899" w:rsidRPr="007D34F5">
        <w:rPr>
          <w:color w:val="auto"/>
        </w:rPr>
        <w:t xml:space="preserve"> effectively communicated between staff, and they receive</w:t>
      </w:r>
      <w:r w:rsidR="00B31B10">
        <w:rPr>
          <w:color w:val="auto"/>
        </w:rPr>
        <w:t>d</w:t>
      </w:r>
      <w:r w:rsidR="001F6899" w:rsidRPr="007D34F5">
        <w:rPr>
          <w:color w:val="auto"/>
        </w:rPr>
        <w:t xml:space="preserve"> the care they need</w:t>
      </w:r>
      <w:r w:rsidR="00B31B10">
        <w:rPr>
          <w:color w:val="auto"/>
        </w:rPr>
        <w:t>.</w:t>
      </w:r>
      <w:r w:rsidR="001F6899">
        <w:rPr>
          <w:color w:val="auto"/>
        </w:rPr>
        <w:t xml:space="preserve"> </w:t>
      </w:r>
      <w:r w:rsidR="00B31B10">
        <w:rPr>
          <w:color w:val="auto"/>
        </w:rPr>
        <w:t>They said they had</w:t>
      </w:r>
      <w:r w:rsidR="001F6899" w:rsidRPr="00823CC2">
        <w:rPr>
          <w:rFonts w:eastAsia="Calibri"/>
          <w:color w:val="auto"/>
        </w:rPr>
        <w:t xml:space="preserve"> access to </w:t>
      </w:r>
      <w:r w:rsidR="00B31B10">
        <w:rPr>
          <w:rFonts w:eastAsia="Calibri"/>
          <w:color w:val="auto"/>
        </w:rPr>
        <w:t>medical officers and other health professionals when needed.</w:t>
      </w:r>
    </w:p>
    <w:p w14:paraId="230B69BD" w14:textId="1704372A" w:rsidR="000204D6" w:rsidRDefault="000204D6" w:rsidP="0036130C">
      <w:pPr>
        <w:pStyle w:val="NormalArial"/>
        <w:rPr>
          <w:rFonts w:eastAsia="Calibri"/>
        </w:rPr>
      </w:pPr>
      <w:r w:rsidRPr="003668DD">
        <w:rPr>
          <w:rFonts w:eastAsia="Arial"/>
        </w:rPr>
        <w:t xml:space="preserve">Documentation identified the service </w:t>
      </w:r>
      <w:r w:rsidR="007A54EA">
        <w:rPr>
          <w:rFonts w:eastAsia="Arial"/>
        </w:rPr>
        <w:t>was</w:t>
      </w:r>
      <w:r w:rsidRPr="003668DD">
        <w:rPr>
          <w:rFonts w:eastAsia="Arial"/>
        </w:rPr>
        <w:t xml:space="preserve"> effectively managing high impact and high prevalence risks</w:t>
      </w:r>
      <w:r>
        <w:rPr>
          <w:rFonts w:eastAsia="Arial"/>
        </w:rPr>
        <w:t xml:space="preserve">. </w:t>
      </w:r>
      <w:r w:rsidR="00B31B10">
        <w:rPr>
          <w:rFonts w:eastAsia="Calibri"/>
        </w:rPr>
        <w:t xml:space="preserve">Care documentation </w:t>
      </w:r>
      <w:r w:rsidRPr="00056C18">
        <w:rPr>
          <w:rFonts w:eastAsia="Calibri"/>
        </w:rPr>
        <w:t>reflect</w:t>
      </w:r>
      <w:r w:rsidR="00B31B10">
        <w:rPr>
          <w:rFonts w:eastAsia="Calibri"/>
        </w:rPr>
        <w:t>ed end of life wishes.</w:t>
      </w:r>
    </w:p>
    <w:p w14:paraId="1C3241E7" w14:textId="44E49989" w:rsidR="001F6899" w:rsidRDefault="000204D6" w:rsidP="001F6899">
      <w:pPr>
        <w:pStyle w:val="NormalArial"/>
      </w:pPr>
      <w:r w:rsidRPr="00056C18">
        <w:rPr>
          <w:rFonts w:eastAsia="Calibri"/>
        </w:rPr>
        <w:t xml:space="preserve">Staff </w:t>
      </w:r>
      <w:r w:rsidRPr="00056C18">
        <w:rPr>
          <w:rFonts w:eastAsia="Arial"/>
        </w:rPr>
        <w:t>demonstrated an understanding of processes to support the needs, goals and preferences of consumers nearing their</w:t>
      </w:r>
      <w:r w:rsidR="007A54EA">
        <w:rPr>
          <w:rFonts w:eastAsia="Arial"/>
        </w:rPr>
        <w:t xml:space="preserve"> end of life</w:t>
      </w:r>
      <w:r>
        <w:rPr>
          <w:rFonts w:eastAsia="Arial"/>
        </w:rPr>
        <w:t xml:space="preserve">. </w:t>
      </w:r>
      <w:r w:rsidR="00B31B10">
        <w:rPr>
          <w:rFonts w:eastAsia="Arial"/>
          <w:color w:val="auto"/>
        </w:rPr>
        <w:t>Staff could</w:t>
      </w:r>
      <w:r w:rsidRPr="00C55AB7">
        <w:rPr>
          <w:rFonts w:eastAsia="Arial"/>
          <w:color w:val="auto"/>
        </w:rPr>
        <w:t xml:space="preserve"> describe the ways they recognise</w:t>
      </w:r>
      <w:r w:rsidR="00B31B10">
        <w:rPr>
          <w:rFonts w:eastAsia="Arial"/>
          <w:color w:val="auto"/>
        </w:rPr>
        <w:t>d</w:t>
      </w:r>
      <w:r w:rsidRPr="00C55AB7">
        <w:rPr>
          <w:rFonts w:eastAsia="Arial"/>
          <w:color w:val="auto"/>
        </w:rPr>
        <w:t xml:space="preserve"> and respond</w:t>
      </w:r>
      <w:r w:rsidR="00B31B10">
        <w:rPr>
          <w:rFonts w:eastAsia="Arial"/>
          <w:color w:val="auto"/>
        </w:rPr>
        <w:t>ed</w:t>
      </w:r>
      <w:r w:rsidRPr="00C55AB7">
        <w:rPr>
          <w:rFonts w:eastAsia="Arial"/>
          <w:color w:val="auto"/>
        </w:rPr>
        <w:t xml:space="preserve"> to deterioration or change</w:t>
      </w:r>
      <w:r w:rsidR="00B31B10">
        <w:rPr>
          <w:rFonts w:eastAsia="Arial"/>
          <w:color w:val="auto"/>
        </w:rPr>
        <w:t>s</w:t>
      </w:r>
      <w:r w:rsidRPr="00C55AB7">
        <w:rPr>
          <w:rFonts w:eastAsia="Arial"/>
          <w:color w:val="auto"/>
        </w:rPr>
        <w:t xml:space="preserve"> </w:t>
      </w:r>
      <w:r w:rsidR="00B31B10">
        <w:rPr>
          <w:rFonts w:eastAsia="Arial"/>
          <w:color w:val="auto"/>
        </w:rPr>
        <w:t>to</w:t>
      </w:r>
      <w:r w:rsidRPr="00C55AB7">
        <w:rPr>
          <w:rFonts w:eastAsia="Arial"/>
          <w:color w:val="auto"/>
        </w:rPr>
        <w:t xml:space="preserve"> the consumer’s </w:t>
      </w:r>
      <w:r w:rsidR="007A54EA" w:rsidRPr="00C55AB7">
        <w:rPr>
          <w:rFonts w:eastAsia="Arial"/>
          <w:color w:val="auto"/>
        </w:rPr>
        <w:t>condition,</w:t>
      </w:r>
      <w:r w:rsidR="00D076B0">
        <w:rPr>
          <w:rFonts w:eastAsia="Arial"/>
          <w:color w:val="auto"/>
        </w:rPr>
        <w:t xml:space="preserve"> and they said they had </w:t>
      </w:r>
      <w:r w:rsidR="001F6899" w:rsidRPr="007D34F5">
        <w:rPr>
          <w:rFonts w:eastAsiaTheme="minorEastAsia"/>
          <w:color w:val="auto"/>
        </w:rPr>
        <w:t>access to clinical information to guide them</w:t>
      </w:r>
      <w:r w:rsidR="00D076B0">
        <w:rPr>
          <w:rFonts w:eastAsiaTheme="minorEastAsia"/>
          <w:color w:val="auto"/>
        </w:rPr>
        <w:t>.</w:t>
      </w:r>
      <w:r w:rsidR="001F6899" w:rsidRPr="001F6899">
        <w:rPr>
          <w:color w:val="auto"/>
        </w:rPr>
        <w:t xml:space="preserve"> </w:t>
      </w:r>
      <w:r w:rsidR="001F6899" w:rsidRPr="007D34F5">
        <w:rPr>
          <w:color w:val="auto"/>
        </w:rPr>
        <w:t xml:space="preserve">Staff described how changes </w:t>
      </w:r>
      <w:r w:rsidR="00D076B0">
        <w:rPr>
          <w:color w:val="auto"/>
        </w:rPr>
        <w:t>were</w:t>
      </w:r>
      <w:r w:rsidR="001F6899" w:rsidRPr="007D34F5">
        <w:rPr>
          <w:color w:val="auto"/>
        </w:rPr>
        <w:t xml:space="preserve"> documented in </w:t>
      </w:r>
      <w:r w:rsidR="001F6899" w:rsidRPr="007D34F5">
        <w:rPr>
          <w:color w:val="auto"/>
        </w:rPr>
        <w:lastRenderedPageBreak/>
        <w:t xml:space="preserve">progress notes and discussed at </w:t>
      </w:r>
      <w:r w:rsidR="00D076B0">
        <w:rPr>
          <w:color w:val="auto"/>
        </w:rPr>
        <w:t>meetings</w:t>
      </w:r>
      <w:r w:rsidR="001F6899" w:rsidRPr="00823CC2">
        <w:rPr>
          <w:rFonts w:eastAsia="Calibri"/>
          <w:color w:val="auto"/>
        </w:rPr>
        <w:t xml:space="preserve">. </w:t>
      </w:r>
      <w:r w:rsidR="001F6899" w:rsidRPr="00823CC2">
        <w:rPr>
          <w:color w:val="auto"/>
        </w:rPr>
        <w:t>Staff described how the input of other health professional</w:t>
      </w:r>
      <w:r w:rsidR="001F6899">
        <w:rPr>
          <w:color w:val="auto"/>
        </w:rPr>
        <w:t>s</w:t>
      </w:r>
      <w:r w:rsidR="001F6899" w:rsidRPr="00823CC2">
        <w:rPr>
          <w:color w:val="auto"/>
        </w:rPr>
        <w:t xml:space="preserve"> inform</w:t>
      </w:r>
      <w:r w:rsidR="00D076B0">
        <w:rPr>
          <w:color w:val="auto"/>
        </w:rPr>
        <w:t>ed</w:t>
      </w:r>
      <w:r w:rsidR="001F6899" w:rsidRPr="00823CC2">
        <w:rPr>
          <w:color w:val="auto"/>
        </w:rPr>
        <w:t xml:space="preserve"> care and services</w:t>
      </w:r>
      <w:r w:rsidR="00D076B0">
        <w:rPr>
          <w:color w:val="auto"/>
        </w:rPr>
        <w:t>.</w:t>
      </w:r>
    </w:p>
    <w:p w14:paraId="401F07F7" w14:textId="6B52B06A" w:rsidR="001F6899" w:rsidRDefault="00D076B0" w:rsidP="0036130C">
      <w:pPr>
        <w:pStyle w:val="NormalArial"/>
        <w:rPr>
          <w:rFonts w:eastAsiaTheme="minorEastAsia"/>
          <w:color w:val="auto"/>
        </w:rPr>
      </w:pPr>
      <w:r w:rsidRPr="00B25586">
        <w:rPr>
          <w:rFonts w:eastAsia="Arial"/>
          <w:color w:val="auto"/>
        </w:rPr>
        <w:t>The service ha</w:t>
      </w:r>
      <w:r w:rsidR="007A54EA">
        <w:rPr>
          <w:rFonts w:eastAsia="Arial"/>
          <w:color w:val="auto"/>
        </w:rPr>
        <w:t>d</w:t>
      </w:r>
      <w:r w:rsidRPr="00B25586">
        <w:rPr>
          <w:rFonts w:eastAsia="Arial"/>
          <w:color w:val="auto"/>
        </w:rPr>
        <w:t xml:space="preserve"> documented policies, </w:t>
      </w:r>
      <w:proofErr w:type="gramStart"/>
      <w:r w:rsidRPr="00B25586">
        <w:rPr>
          <w:rFonts w:eastAsia="Arial"/>
          <w:color w:val="auto"/>
        </w:rPr>
        <w:t>procedures</w:t>
      </w:r>
      <w:proofErr w:type="gramEnd"/>
      <w:r w:rsidRPr="00B25586">
        <w:rPr>
          <w:rFonts w:eastAsia="Arial"/>
          <w:color w:val="auto"/>
        </w:rPr>
        <w:t xml:space="preserve"> and an outbreak management plan to guide staff in relation to antimicrobial stewardship, infection control and for the management of a COVID-19 outbreak.</w:t>
      </w:r>
    </w:p>
    <w:p w14:paraId="65ACB382" w14:textId="1EB083B6" w:rsidR="00D076B0" w:rsidRPr="00016B58" w:rsidRDefault="00D076B0" w:rsidP="00D076B0">
      <w:pPr>
        <w:pStyle w:val="NormalArial"/>
        <w:rPr>
          <w:rFonts w:eastAsia="Calibri"/>
          <w:color w:val="000000"/>
        </w:rPr>
      </w:pPr>
      <w:r>
        <w:t xml:space="preserve">While the service demonstrated some </w:t>
      </w:r>
      <w:r w:rsidRPr="00E15C68">
        <w:t xml:space="preserve">assessments, authorisation, </w:t>
      </w:r>
      <w:proofErr w:type="gramStart"/>
      <w:r w:rsidRPr="00E15C68">
        <w:t>consent</w:t>
      </w:r>
      <w:proofErr w:type="gramEnd"/>
      <w:r w:rsidRPr="00E15C68">
        <w:t xml:space="preserve"> and monitoring </w:t>
      </w:r>
      <w:r>
        <w:t>was occurring in relation to restrictive practices</w:t>
      </w:r>
      <w:r w:rsidRPr="00E15C68">
        <w:t>,</w:t>
      </w:r>
      <w:r>
        <w:t xml:space="preserve"> the site audit </w:t>
      </w:r>
      <w:r w:rsidRPr="00C8763F">
        <w:t>report details not all</w:t>
      </w:r>
      <w:r w:rsidR="007A54EA">
        <w:t xml:space="preserve"> restrictive practices</w:t>
      </w:r>
      <w:r w:rsidRPr="00C8763F">
        <w:t xml:space="preserve"> were in line with current best practice and tailored to the individual consumer’s needs.</w:t>
      </w:r>
      <w:r w:rsidR="00016B58" w:rsidRPr="00C8763F">
        <w:t xml:space="preserve"> The service was unable to demonstrate deliver</w:t>
      </w:r>
      <w:r w:rsidR="007A54EA">
        <w:t>y of</w:t>
      </w:r>
      <w:r w:rsidR="00016B58" w:rsidRPr="00C8763F">
        <w:t xml:space="preserve"> </w:t>
      </w:r>
      <w:r w:rsidR="00016B58" w:rsidRPr="00C8763F">
        <w:rPr>
          <w:rStyle w:val="PlaceholderText"/>
          <w:rFonts w:eastAsia="Calibri"/>
          <w:color w:val="000000"/>
        </w:rPr>
        <w:t>personal and clinical care in accordance with</w:t>
      </w:r>
      <w:r w:rsidR="00C8763F" w:rsidRPr="00C8763F">
        <w:rPr>
          <w:rStyle w:val="PlaceholderText"/>
          <w:rFonts w:eastAsia="Calibri"/>
          <w:color w:val="000000"/>
        </w:rPr>
        <w:t xml:space="preserve"> legislative requirements </w:t>
      </w:r>
      <w:r w:rsidR="007A54EA">
        <w:rPr>
          <w:rStyle w:val="PlaceholderText"/>
          <w:rFonts w:eastAsia="Calibri"/>
          <w:color w:val="000000"/>
        </w:rPr>
        <w:t xml:space="preserve">as outlined in the quality of care principles </w:t>
      </w:r>
      <w:r w:rsidR="00016B58" w:rsidRPr="00C8763F">
        <w:rPr>
          <w:rStyle w:val="PlaceholderText"/>
          <w:rFonts w:eastAsia="Calibri"/>
          <w:color w:val="000000"/>
        </w:rPr>
        <w:t xml:space="preserve">relating to restrictive practices and </w:t>
      </w:r>
      <w:r w:rsidR="007A54EA">
        <w:rPr>
          <w:rStyle w:val="PlaceholderText"/>
          <w:rFonts w:eastAsia="Calibri"/>
          <w:color w:val="000000"/>
        </w:rPr>
        <w:t>management of changed behaviours</w:t>
      </w:r>
      <w:r w:rsidR="00016B58" w:rsidRPr="00C8763F">
        <w:rPr>
          <w:rStyle w:val="PlaceholderText"/>
          <w:rFonts w:eastAsia="Calibri"/>
          <w:color w:val="000000"/>
        </w:rPr>
        <w:t>.</w:t>
      </w:r>
    </w:p>
    <w:p w14:paraId="0453FA51" w14:textId="4DBF9F48" w:rsidR="00D80C60" w:rsidRPr="00A81037" w:rsidRDefault="007C4AF9" w:rsidP="00D076B0">
      <w:pPr>
        <w:pStyle w:val="NormalArial"/>
        <w:rPr>
          <w:color w:val="auto"/>
        </w:rPr>
      </w:pPr>
      <w:r>
        <w:t>The site audit report evidence</w:t>
      </w:r>
      <w:r w:rsidR="00ED1BB7">
        <w:t>d</w:t>
      </w:r>
      <w:r>
        <w:t xml:space="preserve"> 3 consumers were prescribed </w:t>
      </w:r>
      <w:r w:rsidR="00ED1BB7">
        <w:t xml:space="preserve">psychotropic medications </w:t>
      </w:r>
      <w:r>
        <w:t>without a diagnosis for use</w:t>
      </w:r>
      <w:r w:rsidR="00ED1BB7">
        <w:t xml:space="preserve">. </w:t>
      </w:r>
      <w:r w:rsidR="00CD5AEE">
        <w:t>R</w:t>
      </w:r>
      <w:r w:rsidR="00817DC2">
        <w:t xml:space="preserve">eview of relevant information provided by the approved provider evidences a diagnosis to support the use of the </w:t>
      </w:r>
      <w:r w:rsidR="00D80C60">
        <w:t xml:space="preserve">psychotropic </w:t>
      </w:r>
      <w:r w:rsidR="00817DC2">
        <w:t>medication</w:t>
      </w:r>
      <w:r>
        <w:t xml:space="preserve"> for 2</w:t>
      </w:r>
      <w:r w:rsidR="00EF0ECA">
        <w:t xml:space="preserve"> of 3</w:t>
      </w:r>
      <w:r>
        <w:t xml:space="preserve"> consumers</w:t>
      </w:r>
      <w:r w:rsidR="00DB4BE5">
        <w:t xml:space="preserve">, </w:t>
      </w:r>
      <w:r w:rsidR="00D80C60">
        <w:t>and that informed consent has been provided by th</w:t>
      </w:r>
      <w:r w:rsidR="00EF0ECA">
        <w:t>ose</w:t>
      </w:r>
      <w:r w:rsidR="00D80C60">
        <w:t xml:space="preserve"> consumer</w:t>
      </w:r>
      <w:r w:rsidR="00EF0ECA">
        <w:t>s</w:t>
      </w:r>
      <w:r w:rsidR="00D80C60">
        <w:t xml:space="preserve"> for the use of the medication.</w:t>
      </w:r>
      <w:r w:rsidR="00545BFA">
        <w:t xml:space="preserve"> Behaviour support plans have been created for the management of changed behaviours for th</w:t>
      </w:r>
      <w:r w:rsidR="00EF0ECA">
        <w:t>ose</w:t>
      </w:r>
      <w:r w:rsidR="00545BFA">
        <w:t xml:space="preserve"> consumers.</w:t>
      </w:r>
    </w:p>
    <w:p w14:paraId="55EDD216" w14:textId="6B87241A" w:rsidR="004541CF" w:rsidRDefault="003618FB" w:rsidP="00CD5AEE">
      <w:pPr>
        <w:pStyle w:val="NormalArial"/>
        <w:rPr>
          <w:color w:val="auto"/>
        </w:rPr>
      </w:pPr>
      <w:r>
        <w:rPr>
          <w:color w:val="auto"/>
        </w:rPr>
        <w:t>Evidence</w:t>
      </w:r>
      <w:r w:rsidR="00CD5AEE" w:rsidRPr="00A81037">
        <w:rPr>
          <w:color w:val="auto"/>
        </w:rPr>
        <w:t xml:space="preserve"> provided by the approved provider for </w:t>
      </w:r>
      <w:r w:rsidR="00EF0ECA">
        <w:rPr>
          <w:color w:val="auto"/>
        </w:rPr>
        <w:t xml:space="preserve">the third </w:t>
      </w:r>
      <w:r>
        <w:rPr>
          <w:color w:val="auto"/>
        </w:rPr>
        <w:t>consumer,</w:t>
      </w:r>
      <w:r w:rsidR="00CD5AEE" w:rsidRPr="00A81037">
        <w:rPr>
          <w:color w:val="auto"/>
        </w:rPr>
        <w:t xml:space="preserve"> identified </w:t>
      </w:r>
      <w:r>
        <w:rPr>
          <w:color w:val="auto"/>
        </w:rPr>
        <w:t>the consumer is subject to environmental and chemical restrictive practice. The provider’s response</w:t>
      </w:r>
      <w:r w:rsidR="00CD5AEE" w:rsidRPr="00A81037">
        <w:rPr>
          <w:color w:val="auto"/>
        </w:rPr>
        <w:t xml:space="preserve"> include</w:t>
      </w:r>
      <w:r>
        <w:rPr>
          <w:color w:val="auto"/>
        </w:rPr>
        <w:t>d</w:t>
      </w:r>
      <w:r w:rsidR="00CD5AEE" w:rsidRPr="00A81037">
        <w:rPr>
          <w:color w:val="auto"/>
        </w:rPr>
        <w:t xml:space="preserve"> 2 copies of a behaviour support plan for the consumer. I am unable to determine which behaviour support plan is currently in use to guide staff practice in supporting the consumer’s changed behaviours</w:t>
      </w:r>
      <w:r>
        <w:rPr>
          <w:color w:val="auto"/>
        </w:rPr>
        <w:t xml:space="preserve"> or to determine appropriate legislative requirements have been undertaken</w:t>
      </w:r>
      <w:r w:rsidR="00CD5AEE" w:rsidRPr="00A81037">
        <w:rPr>
          <w:color w:val="auto"/>
        </w:rPr>
        <w:t xml:space="preserve">. </w:t>
      </w:r>
    </w:p>
    <w:p w14:paraId="6B3CB9E2" w14:textId="64F98543" w:rsidR="004541CF" w:rsidRDefault="00EF0ECA" w:rsidP="00CD5AEE">
      <w:pPr>
        <w:pStyle w:val="NormalArial"/>
        <w:rPr>
          <w:color w:val="auto"/>
        </w:rPr>
      </w:pPr>
      <w:r>
        <w:rPr>
          <w:color w:val="auto"/>
        </w:rPr>
        <w:t>T</w:t>
      </w:r>
      <w:r w:rsidR="004541CF">
        <w:rPr>
          <w:color w:val="auto"/>
        </w:rPr>
        <w:t>he first</w:t>
      </w:r>
      <w:r w:rsidR="004541CF" w:rsidRPr="00A81037">
        <w:rPr>
          <w:color w:val="auto"/>
        </w:rPr>
        <w:t xml:space="preserve"> behaviour support plan for the consumer includes individual strategies for the management of the consumer’s changed behaviours, however these strategies are inconsistent with strategies documented within the consumer’s progress not</w:t>
      </w:r>
      <w:r>
        <w:rPr>
          <w:color w:val="auto"/>
        </w:rPr>
        <w:t>es</w:t>
      </w:r>
      <w:r w:rsidR="004541CF" w:rsidRPr="00A81037">
        <w:rPr>
          <w:color w:val="auto"/>
        </w:rPr>
        <w:t xml:space="preserve"> including providing comfort, assistance with toileting and care for a wound as evidenced within the site audit report.</w:t>
      </w:r>
      <w:r w:rsidR="004541CF">
        <w:rPr>
          <w:color w:val="auto"/>
        </w:rPr>
        <w:t xml:space="preserve"> </w:t>
      </w:r>
      <w:r w:rsidR="004541CF" w:rsidRPr="00A81037">
        <w:rPr>
          <w:color w:val="auto"/>
        </w:rPr>
        <w:t>Authorisation for the use of environmental and chemical restraint and evidence of informed consent is incomplete</w:t>
      </w:r>
      <w:r w:rsidR="004541CF">
        <w:rPr>
          <w:color w:val="auto"/>
        </w:rPr>
        <w:t xml:space="preserve">. Other key legislative requirements including but not limited to, the </w:t>
      </w:r>
      <w:r w:rsidR="004541CF" w:rsidRPr="00A81037">
        <w:rPr>
          <w:color w:val="auto"/>
        </w:rPr>
        <w:t>reason for the use of the restrictive practice</w:t>
      </w:r>
      <w:r w:rsidR="004541CF">
        <w:rPr>
          <w:color w:val="auto"/>
        </w:rPr>
        <w:t xml:space="preserve">, alternative strategies that were trialled prior to the use of the restrictive practice and determined timeframes for the use of the restrictive practice as well as </w:t>
      </w:r>
      <w:r w:rsidR="004541CF" w:rsidRPr="00A81037">
        <w:rPr>
          <w:color w:val="auto"/>
        </w:rPr>
        <w:t xml:space="preserve">evidence of review </w:t>
      </w:r>
      <w:r w:rsidR="004541CF">
        <w:rPr>
          <w:color w:val="auto"/>
        </w:rPr>
        <w:t>was not evidenced</w:t>
      </w:r>
      <w:r w:rsidR="004541CF" w:rsidRPr="00A81037">
        <w:rPr>
          <w:color w:val="auto"/>
        </w:rPr>
        <w:t>.</w:t>
      </w:r>
    </w:p>
    <w:p w14:paraId="18C38012" w14:textId="37C6803D" w:rsidR="009572B7" w:rsidRPr="00A81037" w:rsidRDefault="00EF0ECA" w:rsidP="00CD5AEE">
      <w:pPr>
        <w:pStyle w:val="NormalArial"/>
        <w:rPr>
          <w:color w:val="auto"/>
        </w:rPr>
      </w:pPr>
      <w:r>
        <w:rPr>
          <w:color w:val="auto"/>
        </w:rPr>
        <w:t>T</w:t>
      </w:r>
      <w:r w:rsidR="004541CF">
        <w:rPr>
          <w:color w:val="auto"/>
        </w:rPr>
        <w:t>he second</w:t>
      </w:r>
      <w:r w:rsidR="00CD5AEE" w:rsidRPr="00A81037">
        <w:rPr>
          <w:color w:val="auto"/>
        </w:rPr>
        <w:t xml:space="preserve"> behaviour support plan authorisation </w:t>
      </w:r>
      <w:r w:rsidR="00C26C7B" w:rsidRPr="00A81037">
        <w:rPr>
          <w:color w:val="auto"/>
        </w:rPr>
        <w:t>has been provided</w:t>
      </w:r>
      <w:r w:rsidR="009572B7" w:rsidRPr="00A81037">
        <w:rPr>
          <w:color w:val="auto"/>
        </w:rPr>
        <w:t xml:space="preserve"> for chemical and environmental restrictive practice by a medical officer however</w:t>
      </w:r>
      <w:r w:rsidR="00B52D26">
        <w:rPr>
          <w:color w:val="auto"/>
        </w:rPr>
        <w:t xml:space="preserve"> other key legislative requirements including</w:t>
      </w:r>
      <w:r w:rsidR="004541CF">
        <w:rPr>
          <w:color w:val="auto"/>
        </w:rPr>
        <w:t xml:space="preserve"> but not limited to,</w:t>
      </w:r>
      <w:r w:rsidR="00B52D26">
        <w:rPr>
          <w:color w:val="auto"/>
        </w:rPr>
        <w:t xml:space="preserve"> the </w:t>
      </w:r>
      <w:r w:rsidR="009572B7" w:rsidRPr="00A81037">
        <w:rPr>
          <w:color w:val="auto"/>
        </w:rPr>
        <w:t>reason for the use of the restrictive practice</w:t>
      </w:r>
      <w:r w:rsidR="00B52D26">
        <w:rPr>
          <w:color w:val="auto"/>
        </w:rPr>
        <w:t>,</w:t>
      </w:r>
      <w:r w:rsidR="003618FB">
        <w:rPr>
          <w:color w:val="auto"/>
        </w:rPr>
        <w:t xml:space="preserve"> alternative strategies that were trialled prior to the use of the restrictive practice and determined timeframes for the use of the restrictive practice</w:t>
      </w:r>
      <w:r w:rsidR="004541CF">
        <w:rPr>
          <w:color w:val="auto"/>
        </w:rPr>
        <w:t xml:space="preserve"> was not evidenced</w:t>
      </w:r>
      <w:r w:rsidR="003618FB">
        <w:rPr>
          <w:color w:val="auto"/>
        </w:rPr>
        <w:t>. This behaviour support plan shows the medical officer reviewed the consumer</w:t>
      </w:r>
      <w:r w:rsidR="009572B7" w:rsidRPr="00A81037">
        <w:rPr>
          <w:color w:val="auto"/>
        </w:rPr>
        <w:t>. While this behaviour support plan has been signed by the consumer,</w:t>
      </w:r>
      <w:r>
        <w:rPr>
          <w:color w:val="auto"/>
        </w:rPr>
        <w:t xml:space="preserve"> I am unable to determine if the consumer had cognitive capacity to provide consent, sections are incomplete, and </w:t>
      </w:r>
      <w:r w:rsidR="004541CF">
        <w:rPr>
          <w:color w:val="auto"/>
        </w:rPr>
        <w:t>the strategies listed within the behaviour support plan are not individualised to the consumer.</w:t>
      </w:r>
    </w:p>
    <w:p w14:paraId="6C2D05EF" w14:textId="0E912F4E" w:rsidR="00427BE6" w:rsidRDefault="00427BE6" w:rsidP="00291B24">
      <w:pPr>
        <w:pStyle w:val="NormalArial"/>
      </w:pPr>
      <w:r>
        <w:t xml:space="preserve">Further, the site audit report details there </w:t>
      </w:r>
      <w:r w:rsidR="00EF0ECA">
        <w:t>was</w:t>
      </w:r>
      <w:r>
        <w:t xml:space="preserve"> a total of 19 consumers who </w:t>
      </w:r>
      <w:r w:rsidR="00EF0ECA">
        <w:t>were</w:t>
      </w:r>
      <w:r>
        <w:t xml:space="preserve"> subject to restrictive practices and of 24 behaviour support plans reviewed, 22 were not individualised to each consumer, and strategies used by staff were not documented within consumer’s behaviour support plans.</w:t>
      </w:r>
      <w:r w:rsidR="0036108E">
        <w:t xml:space="preserve"> </w:t>
      </w:r>
      <w:r w:rsidR="00EF0ECA">
        <w:t xml:space="preserve"> I have placed weight on information direct from staff who </w:t>
      </w:r>
      <w:r w:rsidR="0036108E">
        <w:t xml:space="preserve">confirmed within the site audit report they do not participate in reviewing and updating of behaviour management strategies </w:t>
      </w:r>
      <w:r w:rsidR="00EF0ECA">
        <w:t xml:space="preserve">used </w:t>
      </w:r>
      <w:r w:rsidR="0036108E">
        <w:t>that were effective for consumers.</w:t>
      </w:r>
      <w:r>
        <w:t xml:space="preserve"> </w:t>
      </w:r>
      <w:r w:rsidR="00EF0ECA">
        <w:t>I have placed weight on information that m</w:t>
      </w:r>
      <w:r w:rsidR="0036108E">
        <w:t>anagement at the time</w:t>
      </w:r>
      <w:r w:rsidR="00EF0ECA">
        <w:t xml:space="preserve"> of the audit</w:t>
      </w:r>
      <w:r w:rsidR="0036108E">
        <w:t xml:space="preserve"> acknowledged that staff lacked access to individualised </w:t>
      </w:r>
      <w:r w:rsidR="0036108E">
        <w:lastRenderedPageBreak/>
        <w:t xml:space="preserve">behaviour support plans and that </w:t>
      </w:r>
      <w:r w:rsidR="0036108E">
        <w:rPr>
          <w:color w:val="auto"/>
        </w:rPr>
        <w:t xml:space="preserve">details within the </w:t>
      </w:r>
      <w:r w:rsidR="00EF0ECA">
        <w:rPr>
          <w:color w:val="auto"/>
        </w:rPr>
        <w:t>b</w:t>
      </w:r>
      <w:r w:rsidR="0036108E">
        <w:rPr>
          <w:color w:val="auto"/>
        </w:rPr>
        <w:t xml:space="preserve">ehaviour support plans were not individualised nor did the reviews demonstrate assessment of current strategies or changing behaviour. </w:t>
      </w:r>
      <w:r w:rsidR="0036108E">
        <w:t>The approved provider did not provide further information to demonstrate that review of the individual strategies occurred.</w:t>
      </w:r>
    </w:p>
    <w:p w14:paraId="3D6275BE" w14:textId="25B00718" w:rsidR="00A81037" w:rsidRDefault="00B52D26" w:rsidP="00A81037">
      <w:pPr>
        <w:pStyle w:val="NormalArial"/>
      </w:pPr>
      <w:r>
        <w:t>T</w:t>
      </w:r>
      <w:r w:rsidR="00A81037">
        <w:t>he service’s tools for monitoring restrictive practice</w:t>
      </w:r>
      <w:r w:rsidR="00C8763F">
        <w:t>, provided by the approved provider,</w:t>
      </w:r>
      <w:r w:rsidR="00A81037">
        <w:t xml:space="preserve"> are inconsistent. The ‘Type of restraint’ register provided a total of 22 consumers subject to restrictive practice. Two consumers identified within the ‘Type of restraint’ register </w:t>
      </w:r>
      <w:r>
        <w:t xml:space="preserve">are identified by the service as </w:t>
      </w:r>
      <w:r w:rsidR="00A81037">
        <w:t xml:space="preserve">subject to </w:t>
      </w:r>
      <w:r>
        <w:t xml:space="preserve">chemical restrictive practice, however only one of these consumers are monitored through the </w:t>
      </w:r>
      <w:r w:rsidR="00A81037">
        <w:t>‘record of consumers receiving psychotropic medications’ register.</w:t>
      </w:r>
    </w:p>
    <w:p w14:paraId="5FBC40FD" w14:textId="7E1D05DF" w:rsidR="001F2CC6" w:rsidRDefault="00A81037" w:rsidP="00A81037">
      <w:pPr>
        <w:pStyle w:val="NormalArial"/>
      </w:pPr>
      <w:r>
        <w:t xml:space="preserve">The site audit report details both consumers, their </w:t>
      </w:r>
      <w:r w:rsidR="00B94EFE">
        <w:t>representatives,</w:t>
      </w:r>
      <w:r>
        <w:t xml:space="preserve"> and staff</w:t>
      </w:r>
      <w:r w:rsidR="00C8763F">
        <w:t>,</w:t>
      </w:r>
      <w:r>
        <w:t xml:space="preserve"> confirmed consumers were not permitted to leave the service without a staff member and did not have access to the code to unlock the front door of the service. Consumers were unable to freely exit the service. The approved provider advised the front door will now be unlocked between business hours and the access code is now displayed at the keypad and documented within the consumer handbook. The approved provider reports they will re-visit their policy, procedures and practices in relation to the delivery of care as well as provide education to staff, however the approved provider could not demonstrate that consumers were appropriately identified</w:t>
      </w:r>
      <w:r w:rsidR="00B52D26">
        <w:t xml:space="preserve"> at the time of the site audit</w:t>
      </w:r>
      <w:r>
        <w:t xml:space="preserve"> as subject to environmental restrictive practice and what actions have now been taken for</w:t>
      </w:r>
      <w:r w:rsidR="00B52D26">
        <w:t xml:space="preserve"> the 16</w:t>
      </w:r>
      <w:r>
        <w:t xml:space="preserve"> consumer’s that have been identified within the ‘Type of restraint’ register who may now be subject to </w:t>
      </w:r>
      <w:r w:rsidR="00C8763F">
        <w:t xml:space="preserve">environmental </w:t>
      </w:r>
      <w:r>
        <w:t>restrictive practice.</w:t>
      </w:r>
    </w:p>
    <w:p w14:paraId="054BDA3C" w14:textId="57A603D9" w:rsidR="00A81037" w:rsidRDefault="001F2CC6" w:rsidP="00A81037">
      <w:pPr>
        <w:pStyle w:val="NormalArial"/>
      </w:pPr>
      <w:r>
        <w:t xml:space="preserve">I have further considered information under Standard 5 and 8 in relation to keypad locks on the lifts and locked doors to the courtyard area. </w:t>
      </w:r>
      <w:r w:rsidR="00A81037">
        <w:t xml:space="preserve"> </w:t>
      </w:r>
    </w:p>
    <w:p w14:paraId="08F2ABEB" w14:textId="2297E93C" w:rsidR="00937D34" w:rsidRPr="00C8763F" w:rsidRDefault="00A81037" w:rsidP="00C8763F">
      <w:pPr>
        <w:tabs>
          <w:tab w:val="right" w:pos="9026"/>
        </w:tabs>
        <w:spacing w:after="0"/>
        <w:outlineLvl w:val="4"/>
        <w:rPr>
          <w:rFonts w:ascii="Arial" w:hAnsi="Arial" w:cs="Arial"/>
        </w:rPr>
      </w:pPr>
      <w:r w:rsidRPr="00271BD4">
        <w:rPr>
          <w:rFonts w:ascii="Arial" w:hAnsi="Arial" w:cs="Arial"/>
        </w:rPr>
        <w:t xml:space="preserve">It is my decision that </w:t>
      </w:r>
      <w:r>
        <w:rPr>
          <w:rFonts w:ascii="Arial" w:hAnsi="Arial" w:cs="Arial"/>
        </w:rPr>
        <w:t>w</w:t>
      </w:r>
      <w:r w:rsidRPr="00271BD4">
        <w:rPr>
          <w:rFonts w:ascii="Arial" w:hAnsi="Arial" w:cs="Arial"/>
        </w:rPr>
        <w:t>hile the approved provider has taken action</w:t>
      </w:r>
      <w:r w:rsidR="00C8763F">
        <w:rPr>
          <w:rFonts w:ascii="Arial" w:hAnsi="Arial" w:cs="Arial"/>
        </w:rPr>
        <w:t>s</w:t>
      </w:r>
      <w:r w:rsidRPr="00271BD4">
        <w:rPr>
          <w:rFonts w:ascii="Arial" w:hAnsi="Arial" w:cs="Arial"/>
        </w:rPr>
        <w:t xml:space="preserve"> to strengthen care delivery in relation to restrictive practice </w:t>
      </w:r>
      <w:r w:rsidR="00C8763F">
        <w:rPr>
          <w:rFonts w:ascii="Arial" w:hAnsi="Arial" w:cs="Arial"/>
        </w:rPr>
        <w:t>and behaviour support plans to</w:t>
      </w:r>
      <w:r w:rsidRPr="00271BD4">
        <w:rPr>
          <w:rFonts w:ascii="Arial" w:hAnsi="Arial" w:cs="Arial"/>
        </w:rPr>
        <w:t xml:space="preserve"> improve consumer outcomes</w:t>
      </w:r>
      <w:r w:rsidR="00116CEF">
        <w:rPr>
          <w:rFonts w:ascii="Arial" w:hAnsi="Arial" w:cs="Arial"/>
        </w:rPr>
        <w:t xml:space="preserve"> as evidenced within the service’s plan for continuous improvement</w:t>
      </w:r>
      <w:r w:rsidR="00C8763F">
        <w:rPr>
          <w:rFonts w:ascii="Arial" w:hAnsi="Arial" w:cs="Arial"/>
        </w:rPr>
        <w:t>,</w:t>
      </w:r>
      <w:r w:rsidRPr="00271BD4">
        <w:rPr>
          <w:rFonts w:ascii="Arial" w:hAnsi="Arial" w:cs="Arial"/>
        </w:rPr>
        <w:t xml:space="preserve"> these actions are yet to be fully implemented and evaluated for effectiveness. I am satisfied consumers did not receive clinical care that was best practice and that optimised their well-being particularly in relation to the use of </w:t>
      </w:r>
      <w:r w:rsidR="00B52D26">
        <w:rPr>
          <w:rFonts w:ascii="Arial" w:hAnsi="Arial" w:cs="Arial"/>
        </w:rPr>
        <w:t xml:space="preserve">environmental and </w:t>
      </w:r>
      <w:r w:rsidRPr="00271BD4">
        <w:rPr>
          <w:rFonts w:ascii="Arial" w:hAnsi="Arial" w:cs="Arial"/>
        </w:rPr>
        <w:t>chemical restrictive practices.</w:t>
      </w:r>
    </w:p>
    <w:p w14:paraId="7BE514B2" w14:textId="0A0D9AB9" w:rsidR="002B0C90" w:rsidRPr="00262C0B" w:rsidRDefault="00DC40BC" w:rsidP="0036130C">
      <w:pPr>
        <w:pStyle w:val="NormalArial"/>
      </w:pPr>
      <w:r>
        <w:br w:type="page"/>
      </w:r>
    </w:p>
    <w:p w14:paraId="7BE514B3" w14:textId="77777777" w:rsidR="00FC045E" w:rsidRPr="00996FAF" w:rsidRDefault="00DC40B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20A3A" w14:paraId="7BE514B6" w14:textId="77777777" w:rsidTr="0042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BE514B4" w14:textId="77777777" w:rsidR="00FC045E" w:rsidRPr="00996FAF" w:rsidRDefault="00DC40B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BE514B5" w14:textId="77777777" w:rsidR="00FC045E" w:rsidRPr="00996FAF" w:rsidRDefault="00F743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3A" w14:paraId="7BE514BA"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B7" w14:textId="77777777" w:rsidR="00FC045E" w:rsidRPr="001F2CC6" w:rsidRDefault="00DC40BC" w:rsidP="004A13BF">
            <w:pPr>
              <w:spacing w:line="22" w:lineRule="atLeast"/>
              <w:rPr>
                <w:rFonts w:ascii="Arial" w:hAnsi="Arial" w:cs="Arial"/>
                <w:color w:val="auto"/>
              </w:rPr>
            </w:pPr>
            <w:r w:rsidRPr="001F2CC6">
              <w:rPr>
                <w:rFonts w:ascii="Arial" w:hAnsi="Arial" w:cs="Arial"/>
                <w:color w:val="auto"/>
              </w:rPr>
              <w:t>Requirement 4(3)(a)</w:t>
            </w:r>
          </w:p>
        </w:tc>
        <w:tc>
          <w:tcPr>
            <w:tcW w:w="6351" w:type="dxa"/>
            <w:shd w:val="clear" w:color="auto" w:fill="auto"/>
            <w:vAlign w:val="top"/>
          </w:tcPr>
          <w:p w14:paraId="7BE514B8" w14:textId="77777777" w:rsidR="00FC045E" w:rsidRPr="001F2CC6" w:rsidRDefault="00DC40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F2CC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1F2CC6">
              <w:rPr>
                <w:rFonts w:ascii="Arial" w:hAnsi="Arial" w:cs="Arial"/>
              </w:rPr>
              <w:t>well-being</w:t>
            </w:r>
            <w:proofErr w:type="gramEnd"/>
            <w:r w:rsidRPr="001F2CC6">
              <w:rPr>
                <w:rFonts w:ascii="Arial" w:hAnsi="Arial" w:cs="Arial"/>
              </w:rPr>
              <w:t xml:space="preserve"> and quality of life.</w:t>
            </w:r>
          </w:p>
        </w:tc>
        <w:tc>
          <w:tcPr>
            <w:tcW w:w="2122" w:type="dxa"/>
            <w:shd w:val="clear" w:color="auto" w:fill="auto"/>
            <w:vAlign w:val="top"/>
          </w:tcPr>
          <w:p w14:paraId="7BE514B9" w14:textId="2FFCE598" w:rsidR="00FC045E" w:rsidRPr="00996FAF" w:rsidRDefault="00F743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44899" w:rsidRPr="001F2CC6">
                  <w:rPr>
                    <w:rFonts w:ascii="Arial" w:hAnsi="Arial" w:cs="Arial"/>
                    <w:color w:val="auto"/>
                  </w:rPr>
                  <w:t>Non-compliant</w:t>
                </w:r>
              </w:sdtContent>
            </w:sdt>
            <w:r w:rsidR="00DC40BC" w:rsidRPr="00996FAF">
              <w:rPr>
                <w:rFonts w:ascii="Arial" w:hAnsi="Arial" w:cs="Arial"/>
                <w:color w:val="0000FF"/>
              </w:rPr>
              <w:t xml:space="preserve"> </w:t>
            </w:r>
          </w:p>
        </w:tc>
      </w:tr>
      <w:tr w:rsidR="00420A3A" w14:paraId="7BE514BE"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BB" w14:textId="77777777" w:rsidR="00FC045E" w:rsidRPr="00996FAF" w:rsidRDefault="00DC40B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BE514BC" w14:textId="77777777" w:rsidR="00FC045E" w:rsidRPr="00996FAF" w:rsidRDefault="00DC40B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BE514BD" w14:textId="47D40503" w:rsidR="00FC045E" w:rsidRPr="00996FAF" w:rsidRDefault="00F743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C5"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BF" w14:textId="77777777" w:rsidR="00FC045E" w:rsidRPr="001F2CC6" w:rsidRDefault="00DC40BC" w:rsidP="004A13BF">
            <w:pPr>
              <w:spacing w:line="22" w:lineRule="atLeast"/>
              <w:rPr>
                <w:rFonts w:ascii="Arial" w:hAnsi="Arial" w:cs="Arial"/>
                <w:color w:val="auto"/>
              </w:rPr>
            </w:pPr>
            <w:r w:rsidRPr="001F2CC6">
              <w:rPr>
                <w:rFonts w:ascii="Arial" w:hAnsi="Arial" w:cs="Arial"/>
                <w:color w:val="auto"/>
              </w:rPr>
              <w:t>Requirement 4(3)(c)</w:t>
            </w:r>
          </w:p>
        </w:tc>
        <w:tc>
          <w:tcPr>
            <w:tcW w:w="6351" w:type="dxa"/>
            <w:shd w:val="clear" w:color="auto" w:fill="auto"/>
            <w:vAlign w:val="top"/>
          </w:tcPr>
          <w:p w14:paraId="7BE514C0" w14:textId="77777777" w:rsidR="00FC045E" w:rsidRPr="001F2CC6" w:rsidRDefault="00DC40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F2CC6">
              <w:rPr>
                <w:rFonts w:ascii="Arial" w:hAnsi="Arial" w:cs="Arial"/>
              </w:rPr>
              <w:t>Services and supports for daily living assist each consumer to:</w:t>
            </w:r>
          </w:p>
          <w:p w14:paraId="7BE514C1" w14:textId="77777777" w:rsidR="00FC045E" w:rsidRPr="001F2CC6" w:rsidRDefault="00DC40B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F2CC6">
              <w:rPr>
                <w:rFonts w:ascii="Arial" w:hAnsi="Arial" w:cs="Arial"/>
              </w:rPr>
              <w:t>participate in their community within and outside the organisation’s service environment; and</w:t>
            </w:r>
          </w:p>
          <w:p w14:paraId="7BE514C2" w14:textId="77777777" w:rsidR="00FC045E" w:rsidRPr="001F2CC6" w:rsidRDefault="00DC40B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F2CC6">
              <w:rPr>
                <w:rFonts w:ascii="Arial" w:hAnsi="Arial" w:cs="Arial"/>
              </w:rPr>
              <w:t>have social and personal relationships; and</w:t>
            </w:r>
          </w:p>
          <w:p w14:paraId="7BE514C3" w14:textId="77777777" w:rsidR="00FC045E" w:rsidRPr="001F2CC6" w:rsidRDefault="00DC40B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F2CC6">
              <w:rPr>
                <w:rFonts w:ascii="Arial" w:hAnsi="Arial" w:cs="Arial"/>
              </w:rPr>
              <w:t>do the things of interest to them.</w:t>
            </w:r>
          </w:p>
        </w:tc>
        <w:tc>
          <w:tcPr>
            <w:tcW w:w="2122" w:type="dxa"/>
            <w:shd w:val="clear" w:color="auto" w:fill="auto"/>
            <w:vAlign w:val="top"/>
          </w:tcPr>
          <w:p w14:paraId="7BE514C4" w14:textId="7A5CEB19" w:rsidR="00FC045E" w:rsidRPr="00996FAF" w:rsidRDefault="00F743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44899" w:rsidRPr="001F2CC6">
                  <w:rPr>
                    <w:rFonts w:ascii="Arial" w:hAnsi="Arial" w:cs="Arial"/>
                    <w:color w:val="auto"/>
                  </w:rPr>
                  <w:t>Non-compliant</w:t>
                </w:r>
              </w:sdtContent>
            </w:sdt>
            <w:r w:rsidR="00DC40BC" w:rsidRPr="00996FAF">
              <w:rPr>
                <w:rFonts w:ascii="Arial" w:hAnsi="Arial" w:cs="Arial"/>
                <w:color w:val="0000FF"/>
              </w:rPr>
              <w:t xml:space="preserve"> </w:t>
            </w:r>
          </w:p>
        </w:tc>
      </w:tr>
      <w:tr w:rsidR="00420A3A" w14:paraId="7BE514C9"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C6" w14:textId="77777777" w:rsidR="00FC045E" w:rsidRPr="00996FAF" w:rsidRDefault="00DC40B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BE514C7" w14:textId="77777777" w:rsidR="00FC045E" w:rsidRPr="00996FAF" w:rsidRDefault="00DC40B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BE514C8" w14:textId="0E485E3A" w:rsidR="00FC045E" w:rsidRPr="00996FAF" w:rsidRDefault="00F7436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CD"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CA" w14:textId="77777777" w:rsidR="00FC045E" w:rsidRPr="00996FAF" w:rsidRDefault="00DC40B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BE514CB" w14:textId="77777777" w:rsidR="00FC045E" w:rsidRPr="00996FAF" w:rsidRDefault="00DC40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BE514CC" w14:textId="63F9F9E9" w:rsidR="00FC045E" w:rsidRPr="00996FAF" w:rsidRDefault="00F7436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D1"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CE" w14:textId="77777777" w:rsidR="00FC045E" w:rsidRPr="00996FAF" w:rsidRDefault="00DC40B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BE514CF" w14:textId="77777777" w:rsidR="00FC045E" w:rsidRPr="00996FAF" w:rsidRDefault="00DC40B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BE514D0" w14:textId="6834BE7D" w:rsidR="00FC045E" w:rsidRPr="00996FAF" w:rsidRDefault="00F743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D5"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D2" w14:textId="77777777" w:rsidR="00FC045E" w:rsidRPr="00996FAF" w:rsidRDefault="00DC40B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BE514D3" w14:textId="77777777" w:rsidR="00FC045E" w:rsidRPr="00996FAF" w:rsidRDefault="00DC40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BE514D4" w14:textId="2D7308D9" w:rsidR="00FC045E" w:rsidRPr="00996FAF" w:rsidRDefault="00F743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bl>
    <w:p w14:paraId="7BE514D6" w14:textId="77777777" w:rsidR="00D87E7C" w:rsidRDefault="00DC40BC" w:rsidP="00D87E7C">
      <w:pPr>
        <w:pStyle w:val="Heading20"/>
      </w:pPr>
      <w:r w:rsidRPr="00996FAF">
        <w:t>Findings</w:t>
      </w:r>
    </w:p>
    <w:p w14:paraId="7A24FCE9" w14:textId="1B4FCFCD" w:rsidR="00E31128" w:rsidRDefault="00E31128" w:rsidP="00E31128">
      <w:pPr>
        <w:pStyle w:val="NormalArial"/>
      </w:pPr>
      <w:r w:rsidRPr="00271BD4">
        <w:t xml:space="preserve">I find this </w:t>
      </w:r>
      <w:r>
        <w:t>Standard</w:t>
      </w:r>
      <w:r w:rsidRPr="00271BD4">
        <w:t xml:space="preserve"> non-compliant.</w:t>
      </w:r>
    </w:p>
    <w:p w14:paraId="7D6580C5" w14:textId="6DD05349" w:rsidR="00701606" w:rsidRPr="00701606" w:rsidRDefault="00D076B0" w:rsidP="00701606">
      <w:pPr>
        <w:pStyle w:val="NormalArial"/>
      </w:pPr>
      <w:r>
        <w:t xml:space="preserve">The site audit report </w:t>
      </w:r>
      <w:r w:rsidR="00701606">
        <w:t xml:space="preserve">identified the service supports consumers to promote their emotional and psychological wellbeing. </w:t>
      </w:r>
      <w:r w:rsidR="00701606" w:rsidRPr="00701606">
        <w:rPr>
          <w:color w:val="auto"/>
          <w:szCs w:val="22"/>
          <w:lang w:eastAsia="en-AU"/>
        </w:rPr>
        <w:t>Consumers</w:t>
      </w:r>
      <w:r w:rsidR="00701606">
        <w:rPr>
          <w:color w:val="auto"/>
          <w:szCs w:val="22"/>
          <w:lang w:eastAsia="en-AU"/>
        </w:rPr>
        <w:t xml:space="preserve"> and their </w:t>
      </w:r>
      <w:r w:rsidR="00701606" w:rsidRPr="00701606">
        <w:rPr>
          <w:color w:val="auto"/>
          <w:szCs w:val="22"/>
          <w:lang w:eastAsia="en-AU"/>
        </w:rPr>
        <w:t xml:space="preserve">representatives confirmed the organisation made timely and appropriate referrals to individuals, other organisations and providers of other care and services such as to well-being services. </w:t>
      </w:r>
      <w:r w:rsidR="00886397">
        <w:rPr>
          <w:color w:val="auto"/>
        </w:rPr>
        <w:t>Consumers said the meals provided by the service were varied and of suitable quality and quantity.</w:t>
      </w:r>
      <w:r w:rsidR="00886397" w:rsidRPr="00886397">
        <w:rPr>
          <w:szCs w:val="22"/>
        </w:rPr>
        <w:t xml:space="preserve"> </w:t>
      </w:r>
      <w:r w:rsidR="00886397" w:rsidRPr="006956B2">
        <w:rPr>
          <w:szCs w:val="22"/>
        </w:rPr>
        <w:t>Consumers said the furniture, fittings and equipment assist</w:t>
      </w:r>
      <w:r w:rsidR="00886397">
        <w:rPr>
          <w:szCs w:val="22"/>
        </w:rPr>
        <w:t>ed</w:t>
      </w:r>
      <w:r w:rsidR="00886397" w:rsidRPr="006956B2">
        <w:rPr>
          <w:szCs w:val="22"/>
        </w:rPr>
        <w:t xml:space="preserve"> them to be independent and </w:t>
      </w:r>
      <w:r w:rsidR="00886397">
        <w:rPr>
          <w:szCs w:val="22"/>
        </w:rPr>
        <w:t>were</w:t>
      </w:r>
      <w:r w:rsidR="00886397" w:rsidRPr="006956B2">
        <w:rPr>
          <w:szCs w:val="22"/>
        </w:rPr>
        <w:t xml:space="preserve"> clean and well maintained</w:t>
      </w:r>
      <w:r w:rsidR="00886397">
        <w:rPr>
          <w:szCs w:val="22"/>
        </w:rPr>
        <w:t>.</w:t>
      </w:r>
    </w:p>
    <w:p w14:paraId="6CCD5BC4" w14:textId="44121619" w:rsidR="00701606" w:rsidRDefault="00701606" w:rsidP="0036130C">
      <w:pPr>
        <w:pStyle w:val="NormalArial"/>
      </w:pPr>
      <w:r>
        <w:t xml:space="preserve">Staff described how they supported consumers when they were feeling low. Staff </w:t>
      </w:r>
      <w:r w:rsidRPr="006956B2">
        <w:rPr>
          <w:szCs w:val="22"/>
        </w:rPr>
        <w:t>were able to demonstrate knowledge of consumers’ conditions, needs, and preferences</w:t>
      </w:r>
      <w:r>
        <w:rPr>
          <w:szCs w:val="22"/>
        </w:rPr>
        <w:t>.</w:t>
      </w:r>
      <w:r w:rsidR="00886397">
        <w:rPr>
          <w:szCs w:val="22"/>
        </w:rPr>
        <w:t xml:space="preserve"> Staff could describe how consumers were referred to other supports and services where required.</w:t>
      </w:r>
    </w:p>
    <w:p w14:paraId="1F8BB2A3" w14:textId="1A0D2E69" w:rsidR="001D3A21" w:rsidRPr="001D3A21" w:rsidRDefault="00701606" w:rsidP="0036130C">
      <w:pPr>
        <w:pStyle w:val="NormalArial"/>
        <w:rPr>
          <w:color w:val="auto"/>
          <w:szCs w:val="22"/>
        </w:rPr>
      </w:pPr>
      <w:r>
        <w:t>Documentation identified consumers had engaged in mental health services.</w:t>
      </w:r>
      <w:r w:rsidR="00886397">
        <w:t xml:space="preserve"> </w:t>
      </w:r>
      <w:r w:rsidR="00886397">
        <w:rPr>
          <w:color w:val="auto"/>
          <w:szCs w:val="22"/>
        </w:rPr>
        <w:t>D</w:t>
      </w:r>
      <w:r w:rsidR="00886397" w:rsidRPr="00353596">
        <w:rPr>
          <w:color w:val="auto"/>
          <w:szCs w:val="22"/>
        </w:rPr>
        <w:t xml:space="preserve">ocumentation identified dietary information </w:t>
      </w:r>
      <w:r w:rsidR="00886397">
        <w:rPr>
          <w:color w:val="auto"/>
          <w:szCs w:val="22"/>
        </w:rPr>
        <w:t>was</w:t>
      </w:r>
      <w:r w:rsidR="00886397" w:rsidRPr="00353596">
        <w:rPr>
          <w:color w:val="auto"/>
          <w:szCs w:val="22"/>
        </w:rPr>
        <w:t xml:space="preserve"> current and reviewed as required</w:t>
      </w:r>
      <w:r w:rsidR="00886397">
        <w:rPr>
          <w:color w:val="auto"/>
          <w:szCs w:val="22"/>
        </w:rPr>
        <w:t>.</w:t>
      </w:r>
    </w:p>
    <w:p w14:paraId="01ED4E8A" w14:textId="20B68C87" w:rsidR="00D44899" w:rsidRPr="001D3A21" w:rsidRDefault="001F2CC6" w:rsidP="00D44899">
      <w:pPr>
        <w:pStyle w:val="NormalArial"/>
        <w:rPr>
          <w:color w:val="auto"/>
        </w:rPr>
      </w:pPr>
      <w:r w:rsidRPr="001F2CC6">
        <w:rPr>
          <w:color w:val="auto"/>
        </w:rPr>
        <w:t xml:space="preserve">In relation to Requirements 4(3)(a) and 4(3)(c), the </w:t>
      </w:r>
      <w:r w:rsidR="00D44899" w:rsidRPr="001F2CC6">
        <w:rPr>
          <w:color w:val="auto"/>
        </w:rPr>
        <w:t>service was unable to demonstrate consumers received services and supports for daily living that were important to their health and wellbeing and that enabled them to do the things they wanted to do.</w:t>
      </w:r>
    </w:p>
    <w:p w14:paraId="64A5D013" w14:textId="46C1A3EE" w:rsidR="009B6017" w:rsidRDefault="001D3A21" w:rsidP="001D3A21">
      <w:pPr>
        <w:pStyle w:val="NormalArial"/>
        <w:rPr>
          <w:bCs/>
          <w:szCs w:val="22"/>
        </w:rPr>
      </w:pPr>
      <w:r>
        <w:rPr>
          <w:bCs/>
          <w:szCs w:val="22"/>
        </w:rPr>
        <w:lastRenderedPageBreak/>
        <w:t xml:space="preserve">The site audit report brought forward information the service’s lifestyle program was not supporting </w:t>
      </w:r>
      <w:proofErr w:type="gramStart"/>
      <w:r w:rsidR="00D44899">
        <w:rPr>
          <w:bCs/>
          <w:szCs w:val="22"/>
        </w:rPr>
        <w:t>a number of</w:t>
      </w:r>
      <w:proofErr w:type="gramEnd"/>
      <w:r w:rsidR="00D44899">
        <w:rPr>
          <w:bCs/>
          <w:szCs w:val="22"/>
        </w:rPr>
        <w:t xml:space="preserve"> </w:t>
      </w:r>
      <w:r w:rsidR="00282A7D">
        <w:rPr>
          <w:bCs/>
          <w:szCs w:val="22"/>
        </w:rPr>
        <w:t>consumers</w:t>
      </w:r>
      <w:r>
        <w:rPr>
          <w:bCs/>
          <w:szCs w:val="22"/>
        </w:rPr>
        <w:t xml:space="preserve"> with limited ability including for mobility, hearing and visual impairment</w:t>
      </w:r>
      <w:r w:rsidR="00D44899">
        <w:rPr>
          <w:bCs/>
          <w:szCs w:val="22"/>
        </w:rPr>
        <w:t xml:space="preserve"> to participate in the things of interest to them</w:t>
      </w:r>
      <w:r>
        <w:rPr>
          <w:bCs/>
          <w:szCs w:val="22"/>
        </w:rPr>
        <w:t xml:space="preserve">. </w:t>
      </w:r>
    </w:p>
    <w:p w14:paraId="4118D2D7" w14:textId="00AE5A2F" w:rsidR="008E526D" w:rsidRDefault="009B6017" w:rsidP="001D3A21">
      <w:pPr>
        <w:pStyle w:val="NormalArial"/>
        <w:rPr>
          <w:bCs/>
          <w:szCs w:val="22"/>
        </w:rPr>
      </w:pPr>
      <w:r>
        <w:rPr>
          <w:bCs/>
          <w:szCs w:val="22"/>
        </w:rPr>
        <w:t xml:space="preserve">The approved providers response included that an activity program is run at the service both during and outside of COVID-19 lockdowns </w:t>
      </w:r>
      <w:r w:rsidR="00752324">
        <w:rPr>
          <w:bCs/>
          <w:szCs w:val="22"/>
        </w:rPr>
        <w:t xml:space="preserve">which includes </w:t>
      </w:r>
      <w:r>
        <w:rPr>
          <w:bCs/>
          <w:szCs w:val="22"/>
        </w:rPr>
        <w:t xml:space="preserve">group activities. For consumers who have limited ability or prefer to stay in their own rooms the approved provider’s response included </w:t>
      </w:r>
      <w:r w:rsidR="00282A7D">
        <w:rPr>
          <w:bCs/>
          <w:szCs w:val="22"/>
        </w:rPr>
        <w:t>those activities</w:t>
      </w:r>
      <w:r>
        <w:rPr>
          <w:bCs/>
          <w:szCs w:val="22"/>
        </w:rPr>
        <w:t xml:space="preserve"> were conducted by the staff including playing music or walking</w:t>
      </w:r>
      <w:r w:rsidR="00FB60DA">
        <w:rPr>
          <w:bCs/>
          <w:szCs w:val="22"/>
        </w:rPr>
        <w:t xml:space="preserve">. </w:t>
      </w:r>
      <w:r>
        <w:rPr>
          <w:bCs/>
          <w:szCs w:val="22"/>
        </w:rPr>
        <w:t>Review of the example</w:t>
      </w:r>
      <w:r w:rsidR="00FB60DA">
        <w:rPr>
          <w:bCs/>
          <w:szCs w:val="22"/>
        </w:rPr>
        <w:t xml:space="preserve"> provided by the approved provider</w:t>
      </w:r>
      <w:r>
        <w:rPr>
          <w:bCs/>
          <w:szCs w:val="22"/>
        </w:rPr>
        <w:t xml:space="preserve"> identified the activity to be a copy of the consumer’s physiotherapy exercise records. The approved providers response did not include evidence of individualised activities </w:t>
      </w:r>
      <w:r w:rsidR="00752324">
        <w:rPr>
          <w:bCs/>
          <w:szCs w:val="22"/>
        </w:rPr>
        <w:t>for consumer’s who prefer to stay in their own room</w:t>
      </w:r>
      <w:r w:rsidR="001F2CC6">
        <w:rPr>
          <w:bCs/>
          <w:szCs w:val="22"/>
        </w:rPr>
        <w:t xml:space="preserve"> or not engage in group activities,</w:t>
      </w:r>
      <w:r w:rsidR="00752324">
        <w:rPr>
          <w:bCs/>
          <w:szCs w:val="22"/>
        </w:rPr>
        <w:t xml:space="preserve"> or </w:t>
      </w:r>
      <w:r w:rsidR="00D44899">
        <w:rPr>
          <w:bCs/>
          <w:szCs w:val="22"/>
        </w:rPr>
        <w:t xml:space="preserve">evidence of </w:t>
      </w:r>
      <w:r>
        <w:rPr>
          <w:bCs/>
          <w:szCs w:val="22"/>
        </w:rPr>
        <w:t>attendance to activities by the consumers identified within the site audit report.</w:t>
      </w:r>
      <w:r w:rsidR="00FB60DA">
        <w:rPr>
          <w:bCs/>
          <w:szCs w:val="22"/>
        </w:rPr>
        <w:t xml:space="preserve"> Review of care documentation provided in the response, did not identify the consumer’s needs, </w:t>
      </w:r>
      <w:r w:rsidR="00282A7D">
        <w:rPr>
          <w:bCs/>
          <w:szCs w:val="22"/>
        </w:rPr>
        <w:t>goals,</w:t>
      </w:r>
      <w:r w:rsidR="00FB60DA">
        <w:rPr>
          <w:bCs/>
          <w:szCs w:val="22"/>
        </w:rPr>
        <w:t xml:space="preserve"> and preferences in relation to </w:t>
      </w:r>
      <w:r w:rsidR="00D44899">
        <w:rPr>
          <w:bCs/>
          <w:szCs w:val="22"/>
        </w:rPr>
        <w:t xml:space="preserve">the things they wanted to do </w:t>
      </w:r>
      <w:r w:rsidR="00FB60DA">
        <w:rPr>
          <w:bCs/>
          <w:szCs w:val="22"/>
        </w:rPr>
        <w:t xml:space="preserve">where they prefer to stay in their own room </w:t>
      </w:r>
      <w:r w:rsidR="001F2CC6">
        <w:rPr>
          <w:bCs/>
          <w:szCs w:val="22"/>
        </w:rPr>
        <w:t>or prefer not to engage in group activities</w:t>
      </w:r>
      <w:r w:rsidR="00FB60DA">
        <w:rPr>
          <w:bCs/>
          <w:szCs w:val="22"/>
        </w:rPr>
        <w:t xml:space="preserve">. </w:t>
      </w:r>
      <w:r w:rsidR="008E526D">
        <w:rPr>
          <w:bCs/>
          <w:szCs w:val="22"/>
        </w:rPr>
        <w:t xml:space="preserve">Review of the ‘Resident satisfaction survey’ identified </w:t>
      </w:r>
      <w:proofErr w:type="gramStart"/>
      <w:r w:rsidR="008E526D">
        <w:rPr>
          <w:bCs/>
          <w:szCs w:val="22"/>
        </w:rPr>
        <w:t>the majority of</w:t>
      </w:r>
      <w:proofErr w:type="gramEnd"/>
      <w:r w:rsidR="008E526D">
        <w:rPr>
          <w:bCs/>
          <w:szCs w:val="22"/>
        </w:rPr>
        <w:t xml:space="preserve"> consumers were satisfied with the activities available at the service, however the survey</w:t>
      </w:r>
      <w:r w:rsidR="00282A7D">
        <w:rPr>
          <w:bCs/>
          <w:szCs w:val="22"/>
        </w:rPr>
        <w:t xml:space="preserve"> is silent in relation to individual activities or for consumers who have limited ability to participate</w:t>
      </w:r>
      <w:r w:rsidR="00A73919">
        <w:rPr>
          <w:bCs/>
          <w:szCs w:val="22"/>
        </w:rPr>
        <w:t>. It is unknown how many consumers were surveyed.</w:t>
      </w:r>
    </w:p>
    <w:p w14:paraId="528AA6CD" w14:textId="0EFDEA71" w:rsidR="00752324" w:rsidRDefault="00752324" w:rsidP="001D3A21">
      <w:pPr>
        <w:pStyle w:val="NormalArial"/>
        <w:rPr>
          <w:bCs/>
          <w:szCs w:val="22"/>
        </w:rPr>
      </w:pPr>
      <w:r>
        <w:rPr>
          <w:bCs/>
          <w:szCs w:val="22"/>
        </w:rPr>
        <w:t>The approved provider</w:t>
      </w:r>
      <w:r w:rsidR="00282A7D">
        <w:rPr>
          <w:bCs/>
          <w:szCs w:val="22"/>
        </w:rPr>
        <w:t>’</w:t>
      </w:r>
      <w:r>
        <w:rPr>
          <w:bCs/>
          <w:szCs w:val="22"/>
        </w:rPr>
        <w:t>s response included communications sent to representatives that outlined special activities planned during COVID-19 lockdowns including ‘performing a room visit</w:t>
      </w:r>
      <w:r w:rsidR="00D44899">
        <w:rPr>
          <w:bCs/>
          <w:szCs w:val="22"/>
        </w:rPr>
        <w:t>’</w:t>
      </w:r>
      <w:r>
        <w:rPr>
          <w:bCs/>
          <w:szCs w:val="22"/>
        </w:rPr>
        <w:t xml:space="preserve"> and group activities. However</w:t>
      </w:r>
      <w:r w:rsidR="00D44899">
        <w:rPr>
          <w:bCs/>
          <w:szCs w:val="22"/>
        </w:rPr>
        <w:t>,</w:t>
      </w:r>
      <w:r>
        <w:rPr>
          <w:bCs/>
          <w:szCs w:val="22"/>
        </w:rPr>
        <w:t xml:space="preserve"> there is no further evidence provided to demonstrate these activities occurred for the consumers identified within the site audit report</w:t>
      </w:r>
      <w:r w:rsidR="00282A7D">
        <w:rPr>
          <w:bCs/>
          <w:szCs w:val="22"/>
        </w:rPr>
        <w:t xml:space="preserve"> or the detail of these activities</w:t>
      </w:r>
      <w:r>
        <w:rPr>
          <w:bCs/>
          <w:szCs w:val="22"/>
        </w:rPr>
        <w:t>.</w:t>
      </w:r>
    </w:p>
    <w:p w14:paraId="19BCDBE7" w14:textId="3EF0A465" w:rsidR="00752324" w:rsidRDefault="00FB60DA" w:rsidP="001D3A21">
      <w:pPr>
        <w:pStyle w:val="NormalArial"/>
        <w:rPr>
          <w:bCs/>
          <w:szCs w:val="22"/>
        </w:rPr>
      </w:pPr>
      <w:r>
        <w:rPr>
          <w:bCs/>
          <w:szCs w:val="22"/>
        </w:rPr>
        <w:t xml:space="preserve">The site audit report brought forward information </w:t>
      </w:r>
      <w:r w:rsidR="00282A7D">
        <w:rPr>
          <w:bCs/>
          <w:szCs w:val="22"/>
        </w:rPr>
        <w:t xml:space="preserve">that </w:t>
      </w:r>
      <w:r>
        <w:rPr>
          <w:bCs/>
          <w:szCs w:val="22"/>
        </w:rPr>
        <w:t>representatives have</w:t>
      </w:r>
      <w:r w:rsidR="00752324">
        <w:rPr>
          <w:bCs/>
          <w:szCs w:val="22"/>
        </w:rPr>
        <w:t xml:space="preserve"> been unable to </w:t>
      </w:r>
      <w:r>
        <w:rPr>
          <w:bCs/>
          <w:szCs w:val="22"/>
        </w:rPr>
        <w:t xml:space="preserve">engage with consumers during </w:t>
      </w:r>
      <w:r w:rsidR="00752324">
        <w:rPr>
          <w:bCs/>
          <w:szCs w:val="22"/>
        </w:rPr>
        <w:t xml:space="preserve">COVID-19 </w:t>
      </w:r>
      <w:r>
        <w:rPr>
          <w:bCs/>
          <w:szCs w:val="22"/>
        </w:rPr>
        <w:t>lockdown periods at the service</w:t>
      </w:r>
      <w:r w:rsidR="00752324">
        <w:rPr>
          <w:bCs/>
          <w:szCs w:val="22"/>
        </w:rPr>
        <w:t>.</w:t>
      </w:r>
    </w:p>
    <w:p w14:paraId="69897F7C" w14:textId="47434042" w:rsidR="00752324" w:rsidRDefault="00752324" w:rsidP="001D3A21">
      <w:pPr>
        <w:pStyle w:val="NormalArial"/>
        <w:rPr>
          <w:bCs/>
          <w:szCs w:val="22"/>
        </w:rPr>
      </w:pPr>
      <w:r>
        <w:rPr>
          <w:bCs/>
          <w:szCs w:val="22"/>
        </w:rPr>
        <w:t xml:space="preserve">The approved provider’s response included communications sent to the consumer’s representatives </w:t>
      </w:r>
      <w:r w:rsidR="00D44899">
        <w:rPr>
          <w:bCs/>
          <w:szCs w:val="22"/>
        </w:rPr>
        <w:t>that</w:t>
      </w:r>
      <w:r>
        <w:rPr>
          <w:bCs/>
          <w:szCs w:val="22"/>
        </w:rPr>
        <w:t xml:space="preserve"> outline</w:t>
      </w:r>
      <w:r w:rsidR="00D44899">
        <w:rPr>
          <w:bCs/>
          <w:szCs w:val="22"/>
        </w:rPr>
        <w:t>d</w:t>
      </w:r>
      <w:r>
        <w:rPr>
          <w:bCs/>
          <w:szCs w:val="22"/>
        </w:rPr>
        <w:t xml:space="preserve"> </w:t>
      </w:r>
      <w:r w:rsidR="00282A7D">
        <w:rPr>
          <w:bCs/>
          <w:szCs w:val="22"/>
        </w:rPr>
        <w:t>‘</w:t>
      </w:r>
      <w:r w:rsidR="00D44899">
        <w:rPr>
          <w:bCs/>
          <w:szCs w:val="22"/>
        </w:rPr>
        <w:t>v</w:t>
      </w:r>
      <w:r>
        <w:rPr>
          <w:bCs/>
          <w:szCs w:val="22"/>
        </w:rPr>
        <w:t xml:space="preserve">ideo </w:t>
      </w:r>
      <w:r w:rsidR="00282A7D">
        <w:rPr>
          <w:bCs/>
          <w:szCs w:val="22"/>
        </w:rPr>
        <w:t>chat’</w:t>
      </w:r>
      <w:r>
        <w:rPr>
          <w:bCs/>
          <w:szCs w:val="22"/>
        </w:rPr>
        <w:t xml:space="preserve"> </w:t>
      </w:r>
      <w:r w:rsidR="00D44899">
        <w:rPr>
          <w:bCs/>
          <w:szCs w:val="22"/>
        </w:rPr>
        <w:t xml:space="preserve">services were </w:t>
      </w:r>
      <w:r>
        <w:rPr>
          <w:bCs/>
          <w:szCs w:val="22"/>
        </w:rPr>
        <w:t xml:space="preserve">available to engage with consumer’s and essential visitors including primary </w:t>
      </w:r>
      <w:r w:rsidR="00282A7D">
        <w:rPr>
          <w:bCs/>
          <w:szCs w:val="22"/>
        </w:rPr>
        <w:t>carers</w:t>
      </w:r>
      <w:r>
        <w:rPr>
          <w:bCs/>
          <w:szCs w:val="22"/>
        </w:rPr>
        <w:t xml:space="preserve"> were permitted to visit </w:t>
      </w:r>
      <w:r w:rsidR="00282A7D">
        <w:rPr>
          <w:bCs/>
          <w:szCs w:val="22"/>
        </w:rPr>
        <w:t>consumers</w:t>
      </w:r>
      <w:r>
        <w:rPr>
          <w:bCs/>
          <w:szCs w:val="22"/>
        </w:rPr>
        <w:t xml:space="preserve"> to provide emotional and end of life support. This </w:t>
      </w:r>
      <w:r w:rsidR="00D44899">
        <w:rPr>
          <w:bCs/>
          <w:szCs w:val="22"/>
        </w:rPr>
        <w:t>was</w:t>
      </w:r>
      <w:r>
        <w:rPr>
          <w:bCs/>
          <w:szCs w:val="22"/>
        </w:rPr>
        <w:t xml:space="preserve"> further evidenced by visitor attendance records </w:t>
      </w:r>
      <w:r w:rsidR="00D44899">
        <w:rPr>
          <w:bCs/>
          <w:szCs w:val="22"/>
        </w:rPr>
        <w:t>included in the approved provider’s response</w:t>
      </w:r>
      <w:r w:rsidR="00AC2B76">
        <w:rPr>
          <w:bCs/>
          <w:szCs w:val="22"/>
        </w:rPr>
        <w:t>.</w:t>
      </w:r>
    </w:p>
    <w:p w14:paraId="079253C3" w14:textId="7A05030F" w:rsidR="00282A7D" w:rsidRDefault="00AC2B76" w:rsidP="0036108E">
      <w:pPr>
        <w:pStyle w:val="NormalArial"/>
        <w:rPr>
          <w:color w:val="auto"/>
        </w:rPr>
      </w:pPr>
      <w:r w:rsidRPr="00E31128">
        <w:rPr>
          <w:color w:val="auto"/>
        </w:rPr>
        <w:t xml:space="preserve">The approved provider reports they will re-visit their policy, </w:t>
      </w:r>
      <w:r w:rsidR="00282A7D" w:rsidRPr="00E31128">
        <w:rPr>
          <w:color w:val="auto"/>
        </w:rPr>
        <w:t>procedures,</w:t>
      </w:r>
      <w:r w:rsidRPr="00E31128">
        <w:rPr>
          <w:color w:val="auto"/>
        </w:rPr>
        <w:t xml:space="preserve"> and practices in relation to each consumer receiving safe and effective services and supports for daily living that meet the consumer’s needs goals and preferences and optimises their independence, health, </w:t>
      </w:r>
      <w:proofErr w:type="gramStart"/>
      <w:r w:rsidRPr="00E31128">
        <w:rPr>
          <w:color w:val="auto"/>
        </w:rPr>
        <w:t>well</w:t>
      </w:r>
      <w:r w:rsidR="00282A7D">
        <w:rPr>
          <w:color w:val="auto"/>
        </w:rPr>
        <w:t>-</w:t>
      </w:r>
      <w:r w:rsidRPr="00E31128">
        <w:rPr>
          <w:color w:val="auto"/>
        </w:rPr>
        <w:t>being</w:t>
      </w:r>
      <w:proofErr w:type="gramEnd"/>
      <w:r w:rsidRPr="00E31128">
        <w:rPr>
          <w:color w:val="auto"/>
        </w:rPr>
        <w:t xml:space="preserve"> and quality of life as well as provide education and training to their staff.</w:t>
      </w:r>
    </w:p>
    <w:p w14:paraId="36F41680" w14:textId="04B266E1" w:rsidR="0036108E" w:rsidRPr="00E31128" w:rsidRDefault="00AC2B76" w:rsidP="0036108E">
      <w:pPr>
        <w:pStyle w:val="NormalArial"/>
        <w:rPr>
          <w:rFonts w:eastAsia="Times New Roman"/>
          <w:color w:val="auto"/>
          <w:lang w:eastAsia="en-AU"/>
        </w:rPr>
      </w:pPr>
      <w:r w:rsidRPr="00E31128">
        <w:rPr>
          <w:color w:val="auto"/>
        </w:rPr>
        <w:t xml:space="preserve">In making my decision I have placed weight on information contained within the site audit report which supports that at the time of the site audit, management acknowledged the lack of </w:t>
      </w:r>
      <w:r w:rsidR="0036108E" w:rsidRPr="0036108E">
        <w:rPr>
          <w:color w:val="auto"/>
          <w:lang w:eastAsia="en-AU"/>
        </w:rPr>
        <w:t xml:space="preserve">information relating to consumers’ interest, social </w:t>
      </w:r>
      <w:r w:rsidR="00282A7D" w:rsidRPr="0036108E">
        <w:rPr>
          <w:color w:val="auto"/>
          <w:lang w:eastAsia="en-AU"/>
        </w:rPr>
        <w:t>needs,</w:t>
      </w:r>
      <w:r w:rsidR="0036108E" w:rsidRPr="0036108E">
        <w:rPr>
          <w:color w:val="auto"/>
          <w:lang w:eastAsia="en-AU"/>
        </w:rPr>
        <w:t xml:space="preserve"> and personal history</w:t>
      </w:r>
      <w:r w:rsidRPr="00E31128">
        <w:rPr>
          <w:color w:val="auto"/>
          <w:lang w:eastAsia="en-AU"/>
        </w:rPr>
        <w:t xml:space="preserve"> available</w:t>
      </w:r>
      <w:r w:rsidR="0036108E" w:rsidRPr="0036108E">
        <w:rPr>
          <w:color w:val="auto"/>
          <w:lang w:eastAsia="en-AU"/>
        </w:rPr>
        <w:t>.</w:t>
      </w:r>
      <w:r w:rsidRPr="00E31128">
        <w:rPr>
          <w:color w:val="auto"/>
          <w:lang w:eastAsia="en-AU"/>
        </w:rPr>
        <w:t xml:space="preserve"> </w:t>
      </w:r>
      <w:r w:rsidR="00282A7D">
        <w:rPr>
          <w:color w:val="auto"/>
          <w:lang w:eastAsia="en-AU"/>
        </w:rPr>
        <w:t>I have placed weight on the response from m</w:t>
      </w:r>
      <w:r w:rsidR="0036108E" w:rsidRPr="00E31128">
        <w:rPr>
          <w:rFonts w:eastAsia="Times New Roman"/>
          <w:color w:val="auto"/>
          <w:lang w:eastAsia="en-AU"/>
        </w:rPr>
        <w:t>anagement</w:t>
      </w:r>
      <w:r w:rsidR="00282A7D">
        <w:rPr>
          <w:rFonts w:eastAsia="Times New Roman"/>
          <w:color w:val="auto"/>
          <w:lang w:eastAsia="en-AU"/>
        </w:rPr>
        <w:t xml:space="preserve"> in the site audit report that</w:t>
      </w:r>
      <w:r w:rsidR="0036108E" w:rsidRPr="00E31128">
        <w:rPr>
          <w:rFonts w:eastAsia="Times New Roman"/>
          <w:color w:val="auto"/>
          <w:lang w:eastAsia="en-AU"/>
        </w:rPr>
        <w:t xml:space="preserve"> acknowledged activities at the service d</w:t>
      </w:r>
      <w:r w:rsidR="00282A7D">
        <w:rPr>
          <w:rFonts w:eastAsia="Times New Roman"/>
          <w:color w:val="auto"/>
          <w:lang w:eastAsia="en-AU"/>
        </w:rPr>
        <w:t>id</w:t>
      </w:r>
      <w:r w:rsidR="0036108E" w:rsidRPr="00E31128">
        <w:rPr>
          <w:rFonts w:eastAsia="Times New Roman"/>
          <w:color w:val="auto"/>
          <w:lang w:eastAsia="en-AU"/>
        </w:rPr>
        <w:t xml:space="preserve"> not consider consumers with additional needs and social activities</w:t>
      </w:r>
      <w:r w:rsidRPr="00E31128">
        <w:rPr>
          <w:rFonts w:eastAsia="Times New Roman"/>
          <w:color w:val="auto"/>
          <w:lang w:eastAsia="en-AU"/>
        </w:rPr>
        <w:t>,</w:t>
      </w:r>
      <w:r w:rsidR="0036108E" w:rsidRPr="00E31128">
        <w:rPr>
          <w:rFonts w:eastAsia="Times New Roman"/>
          <w:color w:val="auto"/>
          <w:lang w:eastAsia="en-AU"/>
        </w:rPr>
        <w:t xml:space="preserve"> and relationships have been impacted by the </w:t>
      </w:r>
      <w:r w:rsidRPr="00E31128">
        <w:rPr>
          <w:rFonts w:eastAsia="Times New Roman"/>
          <w:color w:val="auto"/>
          <w:lang w:eastAsia="en-AU"/>
        </w:rPr>
        <w:t>numerous</w:t>
      </w:r>
      <w:r w:rsidR="0036108E" w:rsidRPr="00E31128">
        <w:rPr>
          <w:rFonts w:eastAsia="Times New Roman"/>
          <w:color w:val="auto"/>
          <w:lang w:eastAsia="en-AU"/>
        </w:rPr>
        <w:t xml:space="preserve"> </w:t>
      </w:r>
      <w:r w:rsidRPr="00E31128">
        <w:rPr>
          <w:rFonts w:eastAsia="Times New Roman"/>
          <w:color w:val="auto"/>
          <w:lang w:eastAsia="en-AU"/>
        </w:rPr>
        <w:t xml:space="preserve">COVID-19 </w:t>
      </w:r>
      <w:r w:rsidR="0036108E" w:rsidRPr="00E31128">
        <w:rPr>
          <w:rFonts w:eastAsia="Times New Roman"/>
          <w:color w:val="auto"/>
          <w:lang w:eastAsia="en-AU"/>
        </w:rPr>
        <w:t>lockdowns.</w:t>
      </w:r>
      <w:r w:rsidR="00282A7D">
        <w:rPr>
          <w:rFonts w:eastAsia="Times New Roman"/>
          <w:color w:val="auto"/>
          <w:lang w:eastAsia="en-AU"/>
        </w:rPr>
        <w:t xml:space="preserve"> I have placed weight on information in the site audit report that s</w:t>
      </w:r>
      <w:r w:rsidR="00E31128" w:rsidRPr="00E31128">
        <w:rPr>
          <w:rFonts w:eastAsia="Times New Roman"/>
          <w:color w:val="auto"/>
          <w:lang w:eastAsia="en-AU"/>
        </w:rPr>
        <w:t xml:space="preserve">taff were unable to provide any information about activities or hobbies that were specific to the consumers within the site audit report for activities that were not listed on the activities calendar. </w:t>
      </w:r>
      <w:r w:rsidR="00282A7D">
        <w:rPr>
          <w:rFonts w:eastAsia="Times New Roman"/>
          <w:color w:val="auto"/>
          <w:lang w:eastAsia="en-AU"/>
        </w:rPr>
        <w:t>I have placed weight on information in the site audit report that c</w:t>
      </w:r>
      <w:r w:rsidR="00E31128" w:rsidRPr="00E31128">
        <w:rPr>
          <w:rFonts w:eastAsia="Times New Roman"/>
          <w:color w:val="auto"/>
          <w:lang w:eastAsia="en-AU"/>
        </w:rPr>
        <w:t>onsumers gave feedback they have nothing engaging to do and were not observed to be engaged in individual activities by the Assessment Team</w:t>
      </w:r>
      <w:r w:rsidR="00282A7D">
        <w:rPr>
          <w:rFonts w:eastAsia="Times New Roman"/>
          <w:color w:val="auto"/>
          <w:lang w:eastAsia="en-AU"/>
        </w:rPr>
        <w:t xml:space="preserve">. The </w:t>
      </w:r>
      <w:r w:rsidR="00A73919">
        <w:rPr>
          <w:rFonts w:eastAsia="Times New Roman"/>
          <w:color w:val="auto"/>
          <w:lang w:eastAsia="en-AU"/>
        </w:rPr>
        <w:t>approved providers response has not evidenced what improvements or changes have been implemented for the consumers identified within the site audit report.</w:t>
      </w:r>
    </w:p>
    <w:p w14:paraId="3BF1636D" w14:textId="41B68A8C" w:rsidR="00AC2B76" w:rsidRPr="00E31128" w:rsidRDefault="00AC2B76" w:rsidP="00AC2B76">
      <w:pPr>
        <w:tabs>
          <w:tab w:val="right" w:pos="9026"/>
        </w:tabs>
        <w:spacing w:after="0"/>
        <w:outlineLvl w:val="4"/>
        <w:rPr>
          <w:rFonts w:ascii="Arial" w:hAnsi="Arial" w:cs="Arial"/>
          <w:color w:val="auto"/>
        </w:rPr>
      </w:pPr>
      <w:r w:rsidRPr="00E31128">
        <w:rPr>
          <w:rFonts w:ascii="Arial" w:hAnsi="Arial" w:cs="Arial"/>
        </w:rPr>
        <w:lastRenderedPageBreak/>
        <w:t>It is my decision that while the approved provider has taken actions</w:t>
      </w:r>
      <w:r w:rsidR="00116CEF">
        <w:rPr>
          <w:rFonts w:ascii="Arial" w:hAnsi="Arial" w:cs="Arial"/>
        </w:rPr>
        <w:t xml:space="preserve"> as evidenced within the service’s plan for continuous improvement,</w:t>
      </w:r>
      <w:r w:rsidRPr="00E31128">
        <w:rPr>
          <w:rFonts w:ascii="Arial" w:hAnsi="Arial" w:cs="Arial"/>
        </w:rPr>
        <w:t xml:space="preserve"> to strengthen care delivery in relation to services and supports for daily living that are important to the health and </w:t>
      </w:r>
      <w:r w:rsidR="00282A7D" w:rsidRPr="00E31128">
        <w:rPr>
          <w:rFonts w:ascii="Arial" w:hAnsi="Arial" w:cs="Arial"/>
        </w:rPr>
        <w:t>well-being</w:t>
      </w:r>
      <w:r w:rsidRPr="00E31128">
        <w:rPr>
          <w:rFonts w:ascii="Arial" w:hAnsi="Arial" w:cs="Arial"/>
        </w:rPr>
        <w:t xml:space="preserve"> </w:t>
      </w:r>
      <w:r w:rsidRPr="00E31128">
        <w:rPr>
          <w:rFonts w:ascii="Arial" w:hAnsi="Arial" w:cs="Arial"/>
          <w:color w:val="auto"/>
        </w:rPr>
        <w:t xml:space="preserve">that enables consumers to do the things they want to do, these actions are yet to be fully implemented and evaluated for effectiveness. I am satisfied that consumers did not receive </w:t>
      </w:r>
      <w:r w:rsidR="00E31128" w:rsidRPr="00E31128">
        <w:rPr>
          <w:rFonts w:ascii="Arial" w:hAnsi="Arial" w:cs="Arial"/>
          <w:color w:val="auto"/>
        </w:rPr>
        <w:t xml:space="preserve">safe and effective services and supports for daily living that meet the consumer’s needs goals and preferences </w:t>
      </w:r>
      <w:r w:rsidR="00E31128">
        <w:rPr>
          <w:rFonts w:ascii="Arial" w:hAnsi="Arial" w:cs="Arial"/>
          <w:color w:val="auto"/>
        </w:rPr>
        <w:t>that</w:t>
      </w:r>
      <w:r w:rsidR="00E31128" w:rsidRPr="00E31128">
        <w:rPr>
          <w:rFonts w:ascii="Arial" w:hAnsi="Arial" w:cs="Arial"/>
          <w:color w:val="auto"/>
        </w:rPr>
        <w:t xml:space="preserve"> optimises their independence, health, wellbeing and quality of life or services and supports for daily living that assist</w:t>
      </w:r>
      <w:r w:rsidR="00E31128">
        <w:rPr>
          <w:rFonts w:ascii="Arial" w:hAnsi="Arial" w:cs="Arial"/>
          <w:color w:val="auto"/>
        </w:rPr>
        <w:t>ed</w:t>
      </w:r>
      <w:r w:rsidR="00E31128" w:rsidRPr="00E31128">
        <w:rPr>
          <w:rFonts w:ascii="Arial" w:hAnsi="Arial" w:cs="Arial"/>
          <w:color w:val="auto"/>
        </w:rPr>
        <w:t xml:space="preserve"> each consumer to participate in their community, have social and personal relationships and do the things of interest to them.</w:t>
      </w:r>
    </w:p>
    <w:p w14:paraId="612AA463" w14:textId="79DD1773" w:rsidR="00187B39" w:rsidRDefault="00187B39">
      <w:pPr>
        <w:spacing w:after="160" w:line="259" w:lineRule="auto"/>
        <w:rPr>
          <w:rFonts w:ascii="Arial" w:hAnsi="Arial" w:cs="Arial"/>
          <w:bCs/>
          <w:color w:val="FF0000"/>
          <w:szCs w:val="22"/>
        </w:rPr>
      </w:pPr>
      <w:r>
        <w:rPr>
          <w:bCs/>
          <w:color w:val="FF0000"/>
          <w:szCs w:val="22"/>
        </w:rPr>
        <w:br w:type="page"/>
      </w:r>
    </w:p>
    <w:p w14:paraId="7BE514D8" w14:textId="77777777" w:rsidR="00FC045E" w:rsidRPr="00996FAF" w:rsidRDefault="00DC40B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20A3A" w14:paraId="7BE514DB" w14:textId="77777777" w:rsidTr="0042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BE514D9" w14:textId="77777777" w:rsidR="00FC045E" w:rsidRPr="00996FAF" w:rsidRDefault="00DC40B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E514DA" w14:textId="77777777" w:rsidR="00FC045E" w:rsidRPr="00996FAF" w:rsidRDefault="00F743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3A" w14:paraId="7BE514DF"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DC" w14:textId="77777777" w:rsidR="00FC045E" w:rsidRPr="00996FAF" w:rsidRDefault="00DC40B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BE514DD" w14:textId="77777777" w:rsidR="00FC045E" w:rsidRPr="00996FAF" w:rsidRDefault="00DC40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BE514DE" w14:textId="4A284DA8" w:rsidR="00FC045E" w:rsidRPr="00996FAF" w:rsidRDefault="00F743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E5"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E0" w14:textId="77777777" w:rsidR="00FC045E" w:rsidRPr="00187B39" w:rsidRDefault="00DC40BC" w:rsidP="004A13BF">
            <w:pPr>
              <w:spacing w:line="22" w:lineRule="atLeast"/>
              <w:rPr>
                <w:rFonts w:ascii="Arial" w:hAnsi="Arial" w:cs="Arial"/>
                <w:color w:val="auto"/>
              </w:rPr>
            </w:pPr>
            <w:r w:rsidRPr="00187B39">
              <w:rPr>
                <w:rFonts w:ascii="Arial" w:hAnsi="Arial" w:cs="Arial"/>
                <w:color w:val="auto"/>
              </w:rPr>
              <w:t>Requirement 5(3)(b)</w:t>
            </w:r>
          </w:p>
        </w:tc>
        <w:tc>
          <w:tcPr>
            <w:tcW w:w="6330" w:type="dxa"/>
            <w:shd w:val="clear" w:color="auto" w:fill="auto"/>
            <w:vAlign w:val="top"/>
          </w:tcPr>
          <w:p w14:paraId="7BE514E1" w14:textId="77777777" w:rsidR="00FC045E" w:rsidRPr="00187B39" w:rsidRDefault="00DC40B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7B39">
              <w:rPr>
                <w:rFonts w:ascii="Arial" w:hAnsi="Arial" w:cs="Arial"/>
              </w:rPr>
              <w:t>The service environment:</w:t>
            </w:r>
          </w:p>
          <w:p w14:paraId="7BE514E2" w14:textId="77777777" w:rsidR="00FC045E" w:rsidRPr="00187B39" w:rsidRDefault="00DC40B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7B39">
              <w:rPr>
                <w:rFonts w:ascii="Arial" w:hAnsi="Arial" w:cs="Arial"/>
              </w:rPr>
              <w:t xml:space="preserve">is safe, clean, well </w:t>
            </w:r>
            <w:proofErr w:type="gramStart"/>
            <w:r w:rsidRPr="00187B39">
              <w:rPr>
                <w:rFonts w:ascii="Arial" w:hAnsi="Arial" w:cs="Arial"/>
              </w:rPr>
              <w:t>maintained</w:t>
            </w:r>
            <w:proofErr w:type="gramEnd"/>
            <w:r w:rsidRPr="00187B39">
              <w:rPr>
                <w:rFonts w:ascii="Arial" w:hAnsi="Arial" w:cs="Arial"/>
              </w:rPr>
              <w:t xml:space="preserve"> and comfortable; and</w:t>
            </w:r>
          </w:p>
          <w:p w14:paraId="7BE514E3" w14:textId="77777777" w:rsidR="00FC045E" w:rsidRPr="00187B39" w:rsidRDefault="00DC40B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7B39">
              <w:rPr>
                <w:rFonts w:ascii="Arial" w:hAnsi="Arial" w:cs="Arial"/>
              </w:rPr>
              <w:t>enables consumers to move freely, both indoors and outdoors.</w:t>
            </w:r>
          </w:p>
        </w:tc>
        <w:tc>
          <w:tcPr>
            <w:tcW w:w="2127" w:type="dxa"/>
            <w:shd w:val="clear" w:color="auto" w:fill="auto"/>
            <w:vAlign w:val="top"/>
          </w:tcPr>
          <w:p w14:paraId="7BE514E4" w14:textId="2C522AE2" w:rsidR="00FC045E" w:rsidRPr="00996FAF" w:rsidRDefault="00F743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87B39" w:rsidRPr="00187B39">
                  <w:rPr>
                    <w:rFonts w:ascii="Arial" w:hAnsi="Arial" w:cs="Arial"/>
                    <w:color w:val="auto"/>
                  </w:rPr>
                  <w:t>Non-compliant</w:t>
                </w:r>
              </w:sdtContent>
            </w:sdt>
            <w:r w:rsidR="00DC40BC" w:rsidRPr="00996FAF">
              <w:rPr>
                <w:rFonts w:ascii="Arial" w:hAnsi="Arial" w:cs="Arial"/>
                <w:color w:val="0000FF"/>
              </w:rPr>
              <w:t xml:space="preserve"> </w:t>
            </w:r>
          </w:p>
        </w:tc>
      </w:tr>
      <w:tr w:rsidR="00420A3A" w14:paraId="7BE514E9"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E6" w14:textId="77777777" w:rsidR="00FC045E" w:rsidRPr="00996FAF" w:rsidRDefault="00DC40B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BE514E7" w14:textId="77777777" w:rsidR="00FC045E" w:rsidRPr="00996FAF" w:rsidRDefault="00DC40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BE514E8" w14:textId="0BA1D134" w:rsidR="00FC045E" w:rsidRPr="00996FAF" w:rsidRDefault="00F7436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bl>
    <w:p w14:paraId="7BE514EA" w14:textId="77777777" w:rsidR="002B0C90" w:rsidRPr="00E31128" w:rsidRDefault="00DC40BC" w:rsidP="002B0C90">
      <w:pPr>
        <w:pStyle w:val="Heading20"/>
        <w:rPr>
          <w:color w:val="auto"/>
        </w:rPr>
      </w:pPr>
      <w:r w:rsidRPr="00E31128">
        <w:rPr>
          <w:color w:val="auto"/>
        </w:rPr>
        <w:t>Findings</w:t>
      </w:r>
    </w:p>
    <w:p w14:paraId="1861F194" w14:textId="2CB6B872" w:rsidR="00E252D6" w:rsidRPr="00E252D6" w:rsidRDefault="00E252D6" w:rsidP="0036130C">
      <w:pPr>
        <w:pStyle w:val="NormalArial"/>
        <w:rPr>
          <w:rStyle w:val="BodyTextChar"/>
          <w:rFonts w:eastAsiaTheme="minorHAnsi"/>
          <w:color w:val="000000" w:themeColor="text1"/>
          <w:lang w:eastAsia="en-US"/>
        </w:rPr>
      </w:pPr>
      <w:r w:rsidRPr="00271BD4">
        <w:t xml:space="preserve">I find this </w:t>
      </w:r>
      <w:r>
        <w:t>Standard</w:t>
      </w:r>
      <w:r w:rsidRPr="00271BD4">
        <w:t xml:space="preserve"> non-compliant.</w:t>
      </w:r>
    </w:p>
    <w:p w14:paraId="124EC98F" w14:textId="77777777" w:rsidR="00187B39" w:rsidRDefault="00E31128" w:rsidP="00187B39">
      <w:pPr>
        <w:pStyle w:val="NormalArial"/>
        <w:rPr>
          <w:color w:val="auto"/>
        </w:rPr>
      </w:pPr>
      <w:r w:rsidRPr="00E31128">
        <w:rPr>
          <w:rStyle w:val="BodyTextChar"/>
          <w:rFonts w:eastAsiaTheme="minorHAnsi"/>
          <w:color w:val="auto"/>
        </w:rPr>
        <w:t>C</w:t>
      </w:r>
      <w:r w:rsidR="00070E20" w:rsidRPr="00E31128">
        <w:rPr>
          <w:rStyle w:val="BodyTextChar"/>
          <w:rFonts w:eastAsiaTheme="minorHAnsi"/>
          <w:color w:val="auto"/>
        </w:rPr>
        <w:t>onsumers felt they belonged and were safe and comfortable in the organisation’s service environment</w:t>
      </w:r>
      <w:r w:rsidR="00070E20" w:rsidRPr="00E31128">
        <w:rPr>
          <w:color w:val="auto"/>
        </w:rPr>
        <w:t>.</w:t>
      </w:r>
      <w:r w:rsidR="00187B39">
        <w:rPr>
          <w:color w:val="auto"/>
        </w:rPr>
        <w:t xml:space="preserve"> </w:t>
      </w:r>
    </w:p>
    <w:p w14:paraId="045B3E82" w14:textId="78B3D9D2" w:rsidR="00886397" w:rsidRPr="00187B39" w:rsidRDefault="00187B39" w:rsidP="00187B39">
      <w:pPr>
        <w:pStyle w:val="NormalArial"/>
        <w:rPr>
          <w:color w:val="auto"/>
        </w:rPr>
      </w:pPr>
      <w:r>
        <w:rPr>
          <w:color w:val="auto"/>
        </w:rPr>
        <w:t>C</w:t>
      </w:r>
      <w:r w:rsidR="00886397" w:rsidRPr="00E31128">
        <w:rPr>
          <w:color w:val="auto"/>
          <w:szCs w:val="22"/>
        </w:rPr>
        <w:t>onsumers were satisfied with the service environment</w:t>
      </w:r>
      <w:r>
        <w:rPr>
          <w:color w:val="auto"/>
          <w:szCs w:val="22"/>
        </w:rPr>
        <w:t>.</w:t>
      </w:r>
      <w:r w:rsidR="00886397" w:rsidRPr="00E31128">
        <w:rPr>
          <w:color w:val="auto"/>
          <w:szCs w:val="22"/>
        </w:rPr>
        <w:t xml:space="preserve"> </w:t>
      </w:r>
      <w:r w:rsidR="00886397" w:rsidRPr="00E31128">
        <w:rPr>
          <w:color w:val="auto"/>
        </w:rPr>
        <w:t xml:space="preserve">Consumers and their </w:t>
      </w:r>
      <w:r w:rsidRPr="00E31128">
        <w:rPr>
          <w:color w:val="auto"/>
        </w:rPr>
        <w:t>representative</w:t>
      </w:r>
      <w:r>
        <w:rPr>
          <w:color w:val="auto"/>
        </w:rPr>
        <w:t>s</w:t>
      </w:r>
      <w:r w:rsidR="00886397" w:rsidRPr="00E31128">
        <w:rPr>
          <w:color w:val="auto"/>
        </w:rPr>
        <w:t xml:space="preserve"> were satisfied with the cleaning of their rooms and the cleanliness throughout the internal and external areas of the service. </w:t>
      </w:r>
      <w:r w:rsidR="00886397" w:rsidRPr="00E31128">
        <w:rPr>
          <w:color w:val="auto"/>
          <w:szCs w:val="22"/>
        </w:rPr>
        <w:t xml:space="preserve">Consumers and </w:t>
      </w:r>
      <w:r w:rsidR="00886397">
        <w:rPr>
          <w:szCs w:val="22"/>
        </w:rPr>
        <w:t xml:space="preserve">their </w:t>
      </w:r>
      <w:r w:rsidR="00886397" w:rsidRPr="00886397">
        <w:rPr>
          <w:szCs w:val="22"/>
        </w:rPr>
        <w:t>representatives said the furniture, fittings and equipment assist</w:t>
      </w:r>
      <w:r w:rsidR="00886397">
        <w:rPr>
          <w:szCs w:val="22"/>
        </w:rPr>
        <w:t>ed</w:t>
      </w:r>
      <w:r w:rsidR="00886397" w:rsidRPr="00886397">
        <w:rPr>
          <w:szCs w:val="22"/>
        </w:rPr>
        <w:t xml:space="preserve"> them to be independent and </w:t>
      </w:r>
      <w:r w:rsidR="00886397">
        <w:rPr>
          <w:szCs w:val="22"/>
        </w:rPr>
        <w:t>were</w:t>
      </w:r>
      <w:r w:rsidR="00886397" w:rsidRPr="00886397">
        <w:rPr>
          <w:szCs w:val="22"/>
        </w:rPr>
        <w:t xml:space="preserve"> kept clean and well maintained.</w:t>
      </w:r>
    </w:p>
    <w:p w14:paraId="7BE514EB" w14:textId="4C8DA3A6" w:rsidR="00886397" w:rsidRPr="00E252D6" w:rsidRDefault="00886397" w:rsidP="0036130C">
      <w:pPr>
        <w:pStyle w:val="NormalArial"/>
        <w:rPr>
          <w:szCs w:val="22"/>
        </w:rPr>
      </w:pPr>
      <w:r w:rsidRPr="00E252D6">
        <w:rPr>
          <w:rFonts w:eastAsia="Calibri"/>
          <w:color w:val="auto"/>
        </w:rPr>
        <w:t>Staff described ways in which they assist</w:t>
      </w:r>
      <w:r w:rsidR="00187B39">
        <w:rPr>
          <w:rFonts w:eastAsia="Calibri"/>
          <w:color w:val="auto"/>
        </w:rPr>
        <w:t>ed</w:t>
      </w:r>
      <w:r w:rsidRPr="00E252D6">
        <w:rPr>
          <w:rFonts w:eastAsia="Calibri"/>
          <w:color w:val="auto"/>
        </w:rPr>
        <w:t xml:space="preserve"> consumers to their rooms and </w:t>
      </w:r>
      <w:r w:rsidR="00187B39">
        <w:rPr>
          <w:rFonts w:eastAsia="Calibri"/>
          <w:color w:val="auto"/>
        </w:rPr>
        <w:t xml:space="preserve">to </w:t>
      </w:r>
      <w:r w:rsidRPr="00E252D6">
        <w:rPr>
          <w:rFonts w:eastAsia="Calibri"/>
          <w:color w:val="auto"/>
        </w:rPr>
        <w:t xml:space="preserve">common areas. </w:t>
      </w:r>
      <w:r w:rsidR="00187B39">
        <w:rPr>
          <w:rFonts w:eastAsia="Calibri"/>
          <w:color w:val="auto"/>
        </w:rPr>
        <w:t>P</w:t>
      </w:r>
      <w:r w:rsidRPr="00E252D6">
        <w:rPr>
          <w:rFonts w:eastAsia="Calibri"/>
          <w:color w:val="auto"/>
        </w:rPr>
        <w:t>osters, signs</w:t>
      </w:r>
      <w:r w:rsidR="00187B39">
        <w:rPr>
          <w:rFonts w:eastAsia="Calibri"/>
          <w:color w:val="auto"/>
        </w:rPr>
        <w:t>,</w:t>
      </w:r>
      <w:r w:rsidRPr="00E252D6">
        <w:rPr>
          <w:rFonts w:eastAsia="Calibri"/>
          <w:color w:val="auto"/>
        </w:rPr>
        <w:t xml:space="preserve"> and photos displayed throughout the facility which were written in Chinese and had cultural significance</w:t>
      </w:r>
      <w:r w:rsidR="00187B39">
        <w:rPr>
          <w:rFonts w:eastAsia="Calibri"/>
          <w:color w:val="auto"/>
        </w:rPr>
        <w:t>.</w:t>
      </w:r>
      <w:r w:rsidRPr="00E252D6">
        <w:rPr>
          <w:szCs w:val="22"/>
        </w:rPr>
        <w:t xml:space="preserve"> </w:t>
      </w:r>
    </w:p>
    <w:p w14:paraId="24EB2979" w14:textId="0F71FF49" w:rsidR="00886397" w:rsidRPr="00E252D6" w:rsidRDefault="00886397" w:rsidP="0036130C">
      <w:pPr>
        <w:pStyle w:val="NormalArial"/>
        <w:rPr>
          <w:szCs w:val="22"/>
        </w:rPr>
      </w:pPr>
      <w:r w:rsidRPr="00E252D6">
        <w:rPr>
          <w:szCs w:val="22"/>
        </w:rPr>
        <w:t>Furniture in communal areas was observed to be clean and in good condition.</w:t>
      </w:r>
    </w:p>
    <w:p w14:paraId="4A453236" w14:textId="24CCB631" w:rsidR="00886397" w:rsidRPr="00E252D6" w:rsidRDefault="00E252D6">
      <w:pPr>
        <w:spacing w:after="160" w:line="259" w:lineRule="auto"/>
        <w:rPr>
          <w:rFonts w:ascii="Arial" w:hAnsi="Arial" w:cs="Arial"/>
          <w:szCs w:val="22"/>
        </w:rPr>
      </w:pPr>
      <w:r w:rsidRPr="00E252D6">
        <w:rPr>
          <w:rFonts w:ascii="Arial" w:hAnsi="Arial" w:cs="Arial"/>
          <w:color w:val="auto"/>
        </w:rPr>
        <w:t>T</w:t>
      </w:r>
      <w:r w:rsidR="00886397" w:rsidRPr="00E252D6">
        <w:rPr>
          <w:rFonts w:ascii="Arial" w:hAnsi="Arial" w:cs="Arial"/>
          <w:color w:val="auto"/>
        </w:rPr>
        <w:t xml:space="preserve">he </w:t>
      </w:r>
      <w:r w:rsidRPr="00E252D6">
        <w:rPr>
          <w:rFonts w:ascii="Arial" w:hAnsi="Arial" w:cs="Arial"/>
          <w:color w:val="auto"/>
        </w:rPr>
        <w:t xml:space="preserve">site audit report identified the </w:t>
      </w:r>
      <w:r w:rsidR="00886397" w:rsidRPr="00E252D6">
        <w:rPr>
          <w:rFonts w:ascii="Arial" w:hAnsi="Arial" w:cs="Arial"/>
          <w:color w:val="auto"/>
        </w:rPr>
        <w:t>service environment did not enable consumers to move freely both indoors and outdoor</w:t>
      </w:r>
      <w:r w:rsidRPr="00E252D6">
        <w:rPr>
          <w:rFonts w:ascii="Arial" w:hAnsi="Arial" w:cs="Arial"/>
          <w:color w:val="auto"/>
        </w:rPr>
        <w:t xml:space="preserve">s. </w:t>
      </w:r>
    </w:p>
    <w:p w14:paraId="7A62A679" w14:textId="173E8280" w:rsidR="00E75945" w:rsidRDefault="00116CEF" w:rsidP="00116CEF">
      <w:pPr>
        <w:pStyle w:val="NormalArial"/>
      </w:pPr>
      <w:r w:rsidRPr="00E252D6">
        <w:t xml:space="preserve">The site audit report details both consumers, their </w:t>
      </w:r>
      <w:r w:rsidR="004B045A" w:rsidRPr="00E252D6">
        <w:t>representatives,</w:t>
      </w:r>
      <w:r w:rsidRPr="00E252D6">
        <w:t xml:space="preserve"> and staff, confirmed consumers were not permitted</w:t>
      </w:r>
      <w:r>
        <w:t xml:space="preserve"> to leave the service without a staff member and </w:t>
      </w:r>
      <w:r w:rsidR="008E526D">
        <w:t xml:space="preserve">consumers </w:t>
      </w:r>
      <w:r>
        <w:t xml:space="preserve">did not have access to the </w:t>
      </w:r>
      <w:r w:rsidR="00187B39">
        <w:t xml:space="preserve">keypad </w:t>
      </w:r>
      <w:r>
        <w:t>code to unlock the front door of the service</w:t>
      </w:r>
      <w:r w:rsidR="008E526D">
        <w:t xml:space="preserve"> to exit freely </w:t>
      </w:r>
      <w:r w:rsidR="004B045A">
        <w:t>or to access the lifts to move freely between floors of the service</w:t>
      </w:r>
      <w:r>
        <w:t>.</w:t>
      </w:r>
      <w:r w:rsidR="00E75945">
        <w:t xml:space="preserve"> The site audit report identified one consumer was unable to access the courtyard area of the service during COVID-19 lockdowns, however it is unclear if the consumer was able to access the lift to gain access to the courtyard at other times outside of a COVID-19 lockdown</w:t>
      </w:r>
      <w:r w:rsidR="002F4FE4">
        <w:t xml:space="preserve"> as the lift was observed to be keycode locked.</w:t>
      </w:r>
      <w:r>
        <w:t xml:space="preserve"> </w:t>
      </w:r>
    </w:p>
    <w:p w14:paraId="1709E2AC" w14:textId="77777777" w:rsidR="00187B39" w:rsidRDefault="008E526D" w:rsidP="00116CEF">
      <w:pPr>
        <w:pStyle w:val="NormalArial"/>
      </w:pPr>
      <w:r>
        <w:t xml:space="preserve">The </w:t>
      </w:r>
      <w:r w:rsidR="00116CEF">
        <w:t xml:space="preserve">approved provider advised the front door will now be unlocked between business hours and the access code is now displayed at the keypad and documented within the consumer handbook. </w:t>
      </w:r>
      <w:r w:rsidR="00E75945">
        <w:t>The approved provider provided an example of signage placed on the door to the courtyard</w:t>
      </w:r>
      <w:r w:rsidR="002F4FE4">
        <w:t xml:space="preserve"> to remain unlocked. There was no information within the response of the approved provider regarding the access code to the lifts to enable consumers to freely move between floors. </w:t>
      </w:r>
    </w:p>
    <w:p w14:paraId="03A81240" w14:textId="5421280A" w:rsidR="00E252D6" w:rsidRDefault="002F4FE4" w:rsidP="00116CEF">
      <w:pPr>
        <w:pStyle w:val="NormalArial"/>
      </w:pPr>
      <w:r>
        <w:t>The approved providers response included that a swipe card is issued to consumers to access their rooms and for consumers who have cognitive impairment room doors are left open.</w:t>
      </w:r>
    </w:p>
    <w:p w14:paraId="0353054F" w14:textId="5F7B15A8" w:rsidR="00E252D6" w:rsidRPr="002B20E3" w:rsidRDefault="00E252D6" w:rsidP="00116CEF">
      <w:pPr>
        <w:pStyle w:val="NormalArial"/>
      </w:pPr>
      <w:r>
        <w:lastRenderedPageBreak/>
        <w:t xml:space="preserve">I </w:t>
      </w:r>
      <w:r w:rsidRPr="002B20E3">
        <w:t xml:space="preserve">have placed weight on information within the site audit report which includes that the doors to the courtyards were observed to be locked, staff confirmed consumers </w:t>
      </w:r>
      <w:r w:rsidR="002F4FE4" w:rsidRPr="002B20E3">
        <w:t>were</w:t>
      </w:r>
      <w:r w:rsidRPr="002B20E3">
        <w:t xml:space="preserve"> unable to leave the service or enter the courtyard without a staff member</w:t>
      </w:r>
      <w:r w:rsidR="00426F95" w:rsidRPr="002B20E3">
        <w:t xml:space="preserve">, </w:t>
      </w:r>
      <w:r w:rsidRPr="002B20E3">
        <w:t xml:space="preserve">staff said they </w:t>
      </w:r>
      <w:r w:rsidR="008B3F1F" w:rsidRPr="002B20E3">
        <w:t>were</w:t>
      </w:r>
      <w:r w:rsidRPr="002B20E3">
        <w:t xml:space="preserve"> required to open the </w:t>
      </w:r>
      <w:r w:rsidR="008B3F1F" w:rsidRPr="002B20E3">
        <w:t xml:space="preserve">room </w:t>
      </w:r>
      <w:r w:rsidRPr="002B20E3">
        <w:t>doors for consumers within the memory support unit and this upsets some consumers</w:t>
      </w:r>
      <w:r w:rsidR="004B045A" w:rsidRPr="002B20E3">
        <w:t>.</w:t>
      </w:r>
    </w:p>
    <w:p w14:paraId="7F3B5450" w14:textId="5D8710D1" w:rsidR="00116CEF" w:rsidRPr="00187B39" w:rsidRDefault="00116CEF" w:rsidP="00116CEF">
      <w:pPr>
        <w:pStyle w:val="NormalArial"/>
      </w:pPr>
      <w:r w:rsidRPr="002B20E3">
        <w:t xml:space="preserve">The approved provider reports they will re-visit their policy, </w:t>
      </w:r>
      <w:proofErr w:type="gramStart"/>
      <w:r w:rsidRPr="002B20E3">
        <w:t>procedures</w:t>
      </w:r>
      <w:proofErr w:type="gramEnd"/>
      <w:r w:rsidRPr="002B20E3">
        <w:t xml:space="preserve"> and practices in relation to </w:t>
      </w:r>
      <w:r w:rsidR="00187B39" w:rsidRPr="00187B39">
        <w:t xml:space="preserve">enabling consumers to move freely, both indoors and outdoors </w:t>
      </w:r>
      <w:r w:rsidRPr="00187B39">
        <w:t>as well as provide education to staff</w:t>
      </w:r>
      <w:r w:rsidR="00187B39" w:rsidRPr="00187B39">
        <w:t>.</w:t>
      </w:r>
      <w:r w:rsidRPr="00187B39">
        <w:t xml:space="preserve"> </w:t>
      </w:r>
    </w:p>
    <w:p w14:paraId="508FB63A" w14:textId="31A64AFC" w:rsidR="002A1130" w:rsidRDefault="00187B39" w:rsidP="00187B39">
      <w:pPr>
        <w:spacing w:after="160" w:line="259" w:lineRule="auto"/>
      </w:pPr>
      <w:r w:rsidRPr="00187B39">
        <w:rPr>
          <w:rFonts w:ascii="Arial" w:hAnsi="Arial" w:cs="Arial"/>
          <w:color w:val="auto"/>
        </w:rPr>
        <w:t xml:space="preserve">In making my decision I have also considered information identified in Standards 1, 3, 4 and 8 within the site audit report and the approved provider’s response to that information. </w:t>
      </w:r>
      <w:r w:rsidR="00116CEF" w:rsidRPr="00187B39">
        <w:rPr>
          <w:rFonts w:ascii="Arial" w:hAnsi="Arial" w:cs="Arial"/>
        </w:rPr>
        <w:t xml:space="preserve">It is my decision that while the approved provider has taken actions to strengthen care delivery in relation to </w:t>
      </w:r>
      <w:r w:rsidR="008B3F1F" w:rsidRPr="00187B39">
        <w:rPr>
          <w:rFonts w:ascii="Arial" w:hAnsi="Arial" w:cs="Arial"/>
        </w:rPr>
        <w:t>enabling consumers to move freely both indoors and outdoors</w:t>
      </w:r>
      <w:r w:rsidR="00116CEF" w:rsidRPr="00187B39">
        <w:rPr>
          <w:rFonts w:ascii="Arial" w:hAnsi="Arial" w:cs="Arial"/>
        </w:rPr>
        <w:t xml:space="preserve"> to improve consumer outcomes as evidenced within the service’s plan for continuous improvement, these actions are yet to be fully implemented and evaluated for effectiveness. I am satisfied that consumers </w:t>
      </w:r>
      <w:r w:rsidR="002F4FE4" w:rsidRPr="00187B39">
        <w:rPr>
          <w:rFonts w:ascii="Arial" w:hAnsi="Arial" w:cs="Arial"/>
        </w:rPr>
        <w:t>were not able to move freely, both indoors and outdoors.</w:t>
      </w:r>
      <w:r w:rsidR="002F4FE4">
        <w:t xml:space="preserve"> </w:t>
      </w:r>
      <w:r w:rsidR="002A1130">
        <w:br w:type="page"/>
      </w:r>
    </w:p>
    <w:p w14:paraId="7BE514EC" w14:textId="77777777" w:rsidR="00FC045E" w:rsidRPr="00996FAF" w:rsidRDefault="00DC40B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20A3A" w14:paraId="7BE514EF" w14:textId="77777777" w:rsidTr="0042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BE514ED" w14:textId="77777777" w:rsidR="00FC045E" w:rsidRPr="00996FAF" w:rsidRDefault="00DC40B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BE514EE" w14:textId="77777777" w:rsidR="00FC045E" w:rsidRPr="00996FAF" w:rsidRDefault="00F743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3A" w14:paraId="7BE514F3"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F0"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BE514F1" w14:textId="77777777" w:rsidR="00FC045E" w:rsidRPr="00996FAF" w:rsidRDefault="00DC40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BE514F2" w14:textId="045B89AB" w:rsidR="00FC045E" w:rsidRPr="00996FAF" w:rsidRDefault="00F743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F7"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F4"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BE514F5" w14:textId="77777777" w:rsidR="00FC045E" w:rsidRPr="00996FAF" w:rsidRDefault="00DC40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E514F6" w14:textId="616ADFF9" w:rsidR="00FC045E" w:rsidRPr="00996FAF" w:rsidRDefault="00F743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FB"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F8"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BE514F9" w14:textId="77777777" w:rsidR="00FC045E" w:rsidRPr="00996FAF" w:rsidRDefault="00DC40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BE514FA" w14:textId="36D9A316" w:rsidR="00FC045E" w:rsidRPr="00996FAF" w:rsidRDefault="00F743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4FF" w14:textId="77777777" w:rsidTr="00420A3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4FC"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E514FD" w14:textId="77777777" w:rsidR="00FC045E" w:rsidRPr="00996FAF" w:rsidRDefault="00DC40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BE514FE" w14:textId="316121CF" w:rsidR="00FC045E" w:rsidRPr="00996FAF" w:rsidRDefault="00F7436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bl>
    <w:p w14:paraId="7BE51500" w14:textId="77777777" w:rsidR="00D87E7C" w:rsidRDefault="00DC40BC" w:rsidP="00D87E7C">
      <w:pPr>
        <w:pStyle w:val="Heading20"/>
      </w:pPr>
      <w:r w:rsidRPr="00996FAF">
        <w:t>Findings</w:t>
      </w:r>
    </w:p>
    <w:p w14:paraId="6B7B744E" w14:textId="7A29D5F5" w:rsidR="00070E20" w:rsidRDefault="00070E20" w:rsidP="0036130C">
      <w:pPr>
        <w:pStyle w:val="NormalArial"/>
      </w:pPr>
      <w:r>
        <w:t>I find this Standard compliant.</w:t>
      </w:r>
    </w:p>
    <w:p w14:paraId="17C968AA" w14:textId="3C533F2B" w:rsidR="002A1130" w:rsidRDefault="00C819C1" w:rsidP="0036130C">
      <w:pPr>
        <w:pStyle w:val="NormalArial"/>
      </w:pPr>
      <w:r>
        <w:t>C</w:t>
      </w:r>
      <w:r w:rsidR="00070E20" w:rsidRPr="0018177B">
        <w:t xml:space="preserve">onsumers felt safe and were encouraged and supported to give feedback and make complaints, were engaged to </w:t>
      </w:r>
      <w:proofErr w:type="gramStart"/>
      <w:r w:rsidR="00070E20" w:rsidRPr="0018177B">
        <w:t>address</w:t>
      </w:r>
      <w:proofErr w:type="gramEnd"/>
      <w:r w:rsidR="00070E20" w:rsidRPr="0018177B">
        <w:t xml:space="preserve"> and appropriate action was taken</w:t>
      </w:r>
      <w:r w:rsidR="00070E20">
        <w:t>.</w:t>
      </w:r>
    </w:p>
    <w:p w14:paraId="5AD0F540" w14:textId="6144CC26" w:rsidR="002A1130" w:rsidRDefault="002A1130" w:rsidP="0036130C">
      <w:pPr>
        <w:pStyle w:val="NormalArial"/>
        <w:rPr>
          <w:szCs w:val="22"/>
        </w:rPr>
      </w:pPr>
      <w:r w:rsidRPr="0013090C">
        <w:rPr>
          <w:szCs w:val="22"/>
        </w:rPr>
        <w:t>Consumers</w:t>
      </w:r>
      <w:r>
        <w:rPr>
          <w:szCs w:val="22"/>
        </w:rPr>
        <w:t xml:space="preserve"> and their</w:t>
      </w:r>
      <w:r w:rsidRPr="0013090C">
        <w:rPr>
          <w:szCs w:val="22"/>
        </w:rPr>
        <w:t xml:space="preserve"> representatives said they </w:t>
      </w:r>
      <w:r>
        <w:rPr>
          <w:szCs w:val="22"/>
        </w:rPr>
        <w:t>were</w:t>
      </w:r>
      <w:r w:rsidRPr="0013090C">
        <w:rPr>
          <w:szCs w:val="22"/>
        </w:rPr>
        <w:t xml:space="preserve"> supported to give feedback or make a complaint</w:t>
      </w:r>
      <w:r>
        <w:rPr>
          <w:szCs w:val="22"/>
        </w:rPr>
        <w:t xml:space="preserve"> and </w:t>
      </w:r>
      <w:proofErr w:type="gramStart"/>
      <w:r>
        <w:rPr>
          <w:szCs w:val="22"/>
        </w:rPr>
        <w:t>were</w:t>
      </w:r>
      <w:proofErr w:type="gramEnd"/>
      <w:r>
        <w:rPr>
          <w:szCs w:val="22"/>
        </w:rPr>
        <w:t xml:space="preserve"> </w:t>
      </w:r>
      <w:r w:rsidRPr="00297420">
        <w:rPr>
          <w:szCs w:val="22"/>
        </w:rPr>
        <w:t>confident management w</w:t>
      </w:r>
      <w:r>
        <w:rPr>
          <w:szCs w:val="22"/>
        </w:rPr>
        <w:t>ould</w:t>
      </w:r>
      <w:r w:rsidRPr="00297420">
        <w:rPr>
          <w:szCs w:val="22"/>
        </w:rPr>
        <w:t xml:space="preserve"> address and resolve any concerns which </w:t>
      </w:r>
      <w:r>
        <w:rPr>
          <w:szCs w:val="22"/>
        </w:rPr>
        <w:t>were</w:t>
      </w:r>
      <w:r w:rsidRPr="00297420">
        <w:rPr>
          <w:szCs w:val="22"/>
        </w:rPr>
        <w:t xml:space="preserve"> raised</w:t>
      </w:r>
      <w:r>
        <w:rPr>
          <w:szCs w:val="22"/>
        </w:rPr>
        <w:t>.</w:t>
      </w:r>
    </w:p>
    <w:p w14:paraId="35CEC5B9" w14:textId="6EB6275F" w:rsidR="002A1130" w:rsidRDefault="002A1130" w:rsidP="0036130C">
      <w:pPr>
        <w:pStyle w:val="NormalArial"/>
        <w:rPr>
          <w:szCs w:val="22"/>
        </w:rPr>
      </w:pPr>
      <w:r w:rsidRPr="0013090C">
        <w:rPr>
          <w:szCs w:val="22"/>
        </w:rPr>
        <w:t>Management and staff were able to describe processes in place to encourage and support feedback and complaints</w:t>
      </w:r>
      <w:r>
        <w:rPr>
          <w:szCs w:val="22"/>
        </w:rPr>
        <w:t xml:space="preserve">. </w:t>
      </w:r>
      <w:r>
        <w:rPr>
          <w:color w:val="auto"/>
          <w:szCs w:val="22"/>
        </w:rPr>
        <w:t xml:space="preserve">Management said some consumer’s communicated feedback and complaints in their preferred language. </w:t>
      </w:r>
      <w:r>
        <w:rPr>
          <w:szCs w:val="22"/>
        </w:rPr>
        <w:t>Management and registered s</w:t>
      </w:r>
      <w:r w:rsidRPr="00297420">
        <w:rPr>
          <w:szCs w:val="22"/>
        </w:rPr>
        <w:t>taff demonstrated an understanding of the principles of open disclosure</w:t>
      </w:r>
      <w:r>
        <w:rPr>
          <w:szCs w:val="22"/>
        </w:rPr>
        <w:t xml:space="preserve">. </w:t>
      </w:r>
      <w:r w:rsidRPr="007E1B47">
        <w:rPr>
          <w:szCs w:val="22"/>
        </w:rPr>
        <w:t xml:space="preserve">Management described the processes </w:t>
      </w:r>
      <w:r>
        <w:rPr>
          <w:szCs w:val="22"/>
        </w:rPr>
        <w:t xml:space="preserve">used </w:t>
      </w:r>
      <w:r w:rsidRPr="007E1B47">
        <w:rPr>
          <w:szCs w:val="22"/>
        </w:rPr>
        <w:t xml:space="preserve">to escalate complaints, and how they </w:t>
      </w:r>
      <w:r>
        <w:rPr>
          <w:szCs w:val="22"/>
        </w:rPr>
        <w:t>were</w:t>
      </w:r>
      <w:r w:rsidRPr="007E1B47">
        <w:rPr>
          <w:szCs w:val="22"/>
        </w:rPr>
        <w:t xml:space="preserve"> used to improve the care and services available to consumers</w:t>
      </w:r>
      <w:r>
        <w:rPr>
          <w:szCs w:val="22"/>
        </w:rPr>
        <w:t>.</w:t>
      </w:r>
    </w:p>
    <w:p w14:paraId="5D115C66" w14:textId="2E373FD8" w:rsidR="002A1130" w:rsidRDefault="002A1130" w:rsidP="0036130C">
      <w:pPr>
        <w:pStyle w:val="NormalArial"/>
        <w:rPr>
          <w:szCs w:val="22"/>
        </w:rPr>
      </w:pPr>
      <w:r>
        <w:rPr>
          <w:szCs w:val="22"/>
        </w:rPr>
        <w:t>Review of the service’s plan for continuous improvement demonstrated feedback was used to improve care and services.</w:t>
      </w:r>
    </w:p>
    <w:p w14:paraId="4614233B" w14:textId="77777777" w:rsidR="002A1130" w:rsidRDefault="002A1130" w:rsidP="0036130C">
      <w:pPr>
        <w:pStyle w:val="NormalArial"/>
        <w:rPr>
          <w:color w:val="auto"/>
          <w:szCs w:val="22"/>
        </w:rPr>
      </w:pPr>
      <w:r>
        <w:rPr>
          <w:color w:val="auto"/>
          <w:szCs w:val="22"/>
        </w:rPr>
        <w:t>Information was observed available to c</w:t>
      </w:r>
      <w:r w:rsidRPr="001D39DB">
        <w:rPr>
          <w:color w:val="auto"/>
          <w:szCs w:val="22"/>
        </w:rPr>
        <w:t>onsumers</w:t>
      </w:r>
      <w:r>
        <w:rPr>
          <w:color w:val="auto"/>
          <w:szCs w:val="22"/>
        </w:rPr>
        <w:t xml:space="preserve"> and their </w:t>
      </w:r>
      <w:r w:rsidRPr="001D39DB">
        <w:rPr>
          <w:color w:val="auto"/>
          <w:szCs w:val="22"/>
        </w:rPr>
        <w:t xml:space="preserve">representatives </w:t>
      </w:r>
      <w:r>
        <w:rPr>
          <w:color w:val="auto"/>
          <w:szCs w:val="22"/>
        </w:rPr>
        <w:t xml:space="preserve">which </w:t>
      </w:r>
      <w:r w:rsidRPr="001D39DB">
        <w:rPr>
          <w:color w:val="auto"/>
          <w:szCs w:val="22"/>
        </w:rPr>
        <w:t>describe</w:t>
      </w:r>
      <w:r>
        <w:rPr>
          <w:color w:val="auto"/>
          <w:szCs w:val="22"/>
        </w:rPr>
        <w:t>d</w:t>
      </w:r>
      <w:r w:rsidRPr="001D39DB">
        <w:rPr>
          <w:color w:val="auto"/>
          <w:szCs w:val="22"/>
        </w:rPr>
        <w:t xml:space="preserve"> the external avenues available to them for raising a complaint, including through the Commission.</w:t>
      </w:r>
    </w:p>
    <w:p w14:paraId="7BE51501" w14:textId="59A5BB6D" w:rsidR="002B0C90" w:rsidRPr="00712752" w:rsidRDefault="002A1130" w:rsidP="0036130C">
      <w:pPr>
        <w:pStyle w:val="NormalArial"/>
      </w:pPr>
      <w:r w:rsidRPr="0013090C">
        <w:rPr>
          <w:szCs w:val="22"/>
        </w:rPr>
        <w:t xml:space="preserve"> </w:t>
      </w:r>
      <w:r w:rsidR="00DC40BC" w:rsidRPr="00712752">
        <w:br w:type="page"/>
      </w:r>
    </w:p>
    <w:p w14:paraId="7BE51502" w14:textId="77777777" w:rsidR="00FC045E" w:rsidRPr="00996FAF" w:rsidRDefault="00DC40B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20A3A" w14:paraId="7BE51505" w14:textId="77777777" w:rsidTr="0042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BE51503" w14:textId="77777777" w:rsidR="00FC045E" w:rsidRPr="00996FAF" w:rsidRDefault="00DC40B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E51504" w14:textId="77777777" w:rsidR="00FC045E" w:rsidRPr="00996FAF" w:rsidRDefault="00F743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3A" w14:paraId="7BE51509"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506"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BE51507" w14:textId="77777777" w:rsidR="00FC045E" w:rsidRPr="00996FAF" w:rsidRDefault="00DC40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BE51508" w14:textId="168FFF1E" w:rsidR="00FC045E" w:rsidRPr="00996FAF" w:rsidRDefault="00F743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50D"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50A"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BE5150B" w14:textId="77777777" w:rsidR="00FC045E" w:rsidRPr="00996FAF" w:rsidRDefault="00DC40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BE5150C" w14:textId="47ECF4F5" w:rsidR="00FC045E" w:rsidRPr="00996FAF" w:rsidRDefault="00F743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511"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50E"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BE5150F" w14:textId="77777777" w:rsidR="00FC045E" w:rsidRPr="00996FAF" w:rsidRDefault="00DC40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BE51510" w14:textId="4C455992" w:rsidR="00FC045E" w:rsidRPr="00996FAF" w:rsidRDefault="00F743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515"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512"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BE51513" w14:textId="77777777" w:rsidR="00FC045E" w:rsidRPr="00996FAF" w:rsidRDefault="00DC40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BE51514" w14:textId="1D6FDB4E" w:rsidR="00FC045E" w:rsidRPr="00996FAF" w:rsidRDefault="00F7436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r w:rsidR="00420A3A" w14:paraId="7BE51519" w14:textId="77777777" w:rsidTr="00420A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1516"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BE51517" w14:textId="77777777" w:rsidR="00FC045E" w:rsidRPr="00996FAF" w:rsidRDefault="00DC40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BE51518" w14:textId="2B0A86E8" w:rsidR="00FC045E" w:rsidRPr="00996FAF" w:rsidRDefault="00F7436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r w:rsidR="00DC40BC" w:rsidRPr="00996FAF">
              <w:rPr>
                <w:rFonts w:ascii="Arial" w:hAnsi="Arial" w:cs="Arial"/>
                <w:color w:val="0000FF"/>
              </w:rPr>
              <w:t xml:space="preserve"> </w:t>
            </w:r>
          </w:p>
        </w:tc>
      </w:tr>
    </w:tbl>
    <w:p w14:paraId="7BE5151A" w14:textId="77777777" w:rsidR="002B0C90" w:rsidRDefault="00DC40BC" w:rsidP="002B0C90">
      <w:pPr>
        <w:pStyle w:val="Heading20"/>
      </w:pPr>
      <w:r>
        <w:t>Findings</w:t>
      </w:r>
    </w:p>
    <w:p w14:paraId="7C6D6A92" w14:textId="77777777" w:rsidR="00070E20" w:rsidRDefault="00070E20" w:rsidP="0036130C">
      <w:pPr>
        <w:pStyle w:val="NormalArial"/>
        <w:rPr>
          <w:rStyle w:val="BodyTextChar"/>
          <w:rFonts w:eastAsiaTheme="minorHAnsi"/>
        </w:rPr>
      </w:pPr>
      <w:r>
        <w:rPr>
          <w:rStyle w:val="BodyTextChar"/>
          <w:rFonts w:eastAsiaTheme="minorHAnsi"/>
        </w:rPr>
        <w:t>I find this Standard compliant.</w:t>
      </w:r>
    </w:p>
    <w:p w14:paraId="1C473898" w14:textId="1F173997" w:rsidR="00C41A61" w:rsidRDefault="00C819C1" w:rsidP="0036130C">
      <w:pPr>
        <w:pStyle w:val="NormalArial"/>
      </w:pPr>
      <w:r>
        <w:rPr>
          <w:rStyle w:val="BodyTextChar"/>
          <w:rFonts w:eastAsiaTheme="minorHAnsi"/>
        </w:rPr>
        <w:t>C</w:t>
      </w:r>
      <w:r w:rsidR="00070E20">
        <w:rPr>
          <w:rStyle w:val="BodyTextChar"/>
          <w:rFonts w:eastAsiaTheme="minorHAnsi"/>
        </w:rPr>
        <w:t>onsumers received quality care and services when needed, from a workforce who were kn</w:t>
      </w:r>
      <w:r w:rsidR="00070E20" w:rsidRPr="00C257EE">
        <w:rPr>
          <w:rStyle w:val="BodyTextChar"/>
          <w:rFonts w:eastAsiaTheme="minorHAnsi"/>
        </w:rPr>
        <w:t>owledgeable, capable, and caring</w:t>
      </w:r>
      <w:r w:rsidR="00070E20">
        <w:t>.</w:t>
      </w:r>
    </w:p>
    <w:p w14:paraId="2F476E77" w14:textId="02E0BB49" w:rsidR="00C41A61" w:rsidRDefault="00C41A61" w:rsidP="0036130C">
      <w:pPr>
        <w:pStyle w:val="NormalArial"/>
        <w:rPr>
          <w:szCs w:val="22"/>
        </w:rPr>
      </w:pPr>
      <w:r w:rsidRPr="00093BD4">
        <w:rPr>
          <w:szCs w:val="22"/>
        </w:rPr>
        <w:t>Most consumers</w:t>
      </w:r>
      <w:r w:rsidR="00F31EF5">
        <w:rPr>
          <w:szCs w:val="22"/>
        </w:rPr>
        <w:t xml:space="preserve"> and their </w:t>
      </w:r>
      <w:r w:rsidR="00B94EFE" w:rsidRPr="00093BD4">
        <w:rPr>
          <w:szCs w:val="22"/>
        </w:rPr>
        <w:t>representatives’</w:t>
      </w:r>
      <w:r w:rsidRPr="00093BD4">
        <w:rPr>
          <w:szCs w:val="22"/>
        </w:rPr>
        <w:t xml:space="preserve"> said staff </w:t>
      </w:r>
      <w:r w:rsidR="00C819C1">
        <w:rPr>
          <w:szCs w:val="22"/>
        </w:rPr>
        <w:t>were</w:t>
      </w:r>
      <w:r w:rsidRPr="00093BD4">
        <w:rPr>
          <w:szCs w:val="22"/>
        </w:rPr>
        <w:t xml:space="preserve"> available when needed</w:t>
      </w:r>
      <w:r w:rsidR="00F31EF5">
        <w:rPr>
          <w:szCs w:val="22"/>
        </w:rPr>
        <w:t xml:space="preserve"> and </w:t>
      </w:r>
      <w:r>
        <w:rPr>
          <w:color w:val="auto"/>
          <w:szCs w:val="22"/>
        </w:rPr>
        <w:t xml:space="preserve">staff </w:t>
      </w:r>
      <w:r w:rsidR="00F31EF5">
        <w:rPr>
          <w:color w:val="auto"/>
          <w:szCs w:val="22"/>
        </w:rPr>
        <w:t>were</w:t>
      </w:r>
      <w:r>
        <w:rPr>
          <w:color w:val="auto"/>
          <w:szCs w:val="22"/>
        </w:rPr>
        <w:t xml:space="preserve"> kind, caring and respectful</w:t>
      </w:r>
      <w:r w:rsidR="00F31EF5">
        <w:rPr>
          <w:color w:val="auto"/>
          <w:szCs w:val="22"/>
        </w:rPr>
        <w:t>. Consumers and their representatives expressed</w:t>
      </w:r>
      <w:r w:rsidRPr="007B6273">
        <w:rPr>
          <w:color w:val="auto"/>
          <w:szCs w:val="22"/>
        </w:rPr>
        <w:t xml:space="preserve"> confidence that staff </w:t>
      </w:r>
      <w:r w:rsidR="00F31EF5">
        <w:rPr>
          <w:color w:val="auto"/>
          <w:szCs w:val="22"/>
        </w:rPr>
        <w:t>were</w:t>
      </w:r>
      <w:r w:rsidRPr="007B6273">
        <w:rPr>
          <w:color w:val="auto"/>
          <w:szCs w:val="22"/>
        </w:rPr>
        <w:t xml:space="preserve"> suitably skilled and competent to meet the</w:t>
      </w:r>
      <w:r w:rsidR="00C819C1">
        <w:rPr>
          <w:color w:val="auto"/>
          <w:szCs w:val="22"/>
        </w:rPr>
        <w:t>ir</w:t>
      </w:r>
      <w:r w:rsidRPr="007B6273">
        <w:rPr>
          <w:color w:val="auto"/>
          <w:szCs w:val="22"/>
        </w:rPr>
        <w:t xml:space="preserve"> care needs</w:t>
      </w:r>
      <w:r w:rsidR="00F31EF5">
        <w:rPr>
          <w:color w:val="auto"/>
          <w:szCs w:val="22"/>
        </w:rPr>
        <w:t>.</w:t>
      </w:r>
      <w:r w:rsidRPr="00C41A61">
        <w:rPr>
          <w:szCs w:val="22"/>
        </w:rPr>
        <w:t xml:space="preserve"> </w:t>
      </w:r>
      <w:r w:rsidRPr="00FB32AE">
        <w:rPr>
          <w:szCs w:val="22"/>
        </w:rPr>
        <w:t>Most consumers</w:t>
      </w:r>
      <w:r w:rsidR="00F31EF5">
        <w:rPr>
          <w:szCs w:val="22"/>
        </w:rPr>
        <w:t xml:space="preserve"> and their </w:t>
      </w:r>
      <w:r w:rsidR="00B94EFE" w:rsidRPr="00FB32AE">
        <w:rPr>
          <w:szCs w:val="22"/>
        </w:rPr>
        <w:t>representatives’</w:t>
      </w:r>
      <w:r w:rsidRPr="00FB32AE">
        <w:rPr>
          <w:szCs w:val="22"/>
        </w:rPr>
        <w:t xml:space="preserve"> confirmed staff </w:t>
      </w:r>
      <w:r w:rsidR="00F31EF5">
        <w:rPr>
          <w:szCs w:val="22"/>
        </w:rPr>
        <w:t>were</w:t>
      </w:r>
      <w:r w:rsidRPr="00FB32AE">
        <w:rPr>
          <w:szCs w:val="22"/>
        </w:rPr>
        <w:t xml:space="preserve"> </w:t>
      </w:r>
      <w:r>
        <w:rPr>
          <w:szCs w:val="22"/>
        </w:rPr>
        <w:t>sufficiently</w:t>
      </w:r>
      <w:r w:rsidRPr="00FB32AE">
        <w:rPr>
          <w:szCs w:val="22"/>
        </w:rPr>
        <w:t xml:space="preserve"> trained and kn</w:t>
      </w:r>
      <w:r w:rsidR="00F31EF5">
        <w:rPr>
          <w:szCs w:val="22"/>
        </w:rPr>
        <w:t>e</w:t>
      </w:r>
      <w:r w:rsidRPr="00FB32AE">
        <w:rPr>
          <w:szCs w:val="22"/>
        </w:rPr>
        <w:t xml:space="preserve">w what they </w:t>
      </w:r>
      <w:r w:rsidR="00F31EF5">
        <w:rPr>
          <w:szCs w:val="22"/>
        </w:rPr>
        <w:t>were</w:t>
      </w:r>
      <w:r w:rsidRPr="00FB32AE">
        <w:rPr>
          <w:szCs w:val="22"/>
        </w:rPr>
        <w:t xml:space="preserve"> doing</w:t>
      </w:r>
      <w:r w:rsidR="00F31EF5">
        <w:rPr>
          <w:szCs w:val="22"/>
        </w:rPr>
        <w:t xml:space="preserve">. </w:t>
      </w:r>
    </w:p>
    <w:p w14:paraId="22A786D8" w14:textId="551F71BF" w:rsidR="00C41A61" w:rsidRDefault="00C41A61" w:rsidP="0036130C">
      <w:pPr>
        <w:pStyle w:val="NormalArial"/>
      </w:pPr>
      <w:r w:rsidRPr="0028425A">
        <w:rPr>
          <w:szCs w:val="22"/>
        </w:rPr>
        <w:t xml:space="preserve">Staff said </w:t>
      </w:r>
      <w:r>
        <w:rPr>
          <w:szCs w:val="22"/>
        </w:rPr>
        <w:t xml:space="preserve">there </w:t>
      </w:r>
      <w:r w:rsidR="00F31EF5">
        <w:rPr>
          <w:szCs w:val="22"/>
        </w:rPr>
        <w:t>was</w:t>
      </w:r>
      <w:r>
        <w:rPr>
          <w:szCs w:val="22"/>
        </w:rPr>
        <w:t xml:space="preserve"> enough staff at the service</w:t>
      </w:r>
      <w:r w:rsidR="00F31EF5">
        <w:rPr>
          <w:szCs w:val="22"/>
        </w:rPr>
        <w:t xml:space="preserve">. </w:t>
      </w:r>
      <w:r w:rsidRPr="005E37AE">
        <w:rPr>
          <w:szCs w:val="22"/>
        </w:rPr>
        <w:t xml:space="preserve">Management described various ways in which staff </w:t>
      </w:r>
      <w:r w:rsidR="00F31EF5">
        <w:rPr>
          <w:szCs w:val="22"/>
        </w:rPr>
        <w:t>were</w:t>
      </w:r>
      <w:r w:rsidRPr="005E37AE">
        <w:rPr>
          <w:szCs w:val="22"/>
        </w:rPr>
        <w:t xml:space="preserve"> identified as competent and capable in their roles</w:t>
      </w:r>
      <w:r w:rsidR="00F31EF5">
        <w:rPr>
          <w:szCs w:val="22"/>
        </w:rPr>
        <w:t xml:space="preserve">. Staff said they were provided adequate training. </w:t>
      </w:r>
      <w:r w:rsidR="00F31EF5" w:rsidRPr="00C864E7">
        <w:rPr>
          <w:szCs w:val="22"/>
        </w:rPr>
        <w:t>Management</w:t>
      </w:r>
      <w:r w:rsidR="00F31EF5">
        <w:rPr>
          <w:szCs w:val="22"/>
        </w:rPr>
        <w:t xml:space="preserve"> described the various ways </w:t>
      </w:r>
      <w:r w:rsidR="00F31EF5" w:rsidRPr="00C864E7">
        <w:rPr>
          <w:szCs w:val="22"/>
        </w:rPr>
        <w:t xml:space="preserve">staff performance </w:t>
      </w:r>
      <w:r w:rsidR="00F31EF5">
        <w:rPr>
          <w:szCs w:val="22"/>
        </w:rPr>
        <w:t>was</w:t>
      </w:r>
      <w:r w:rsidR="00F31EF5" w:rsidRPr="00C864E7">
        <w:rPr>
          <w:szCs w:val="22"/>
        </w:rPr>
        <w:t xml:space="preserve"> </w:t>
      </w:r>
      <w:r w:rsidR="00F31EF5">
        <w:rPr>
          <w:szCs w:val="22"/>
        </w:rPr>
        <w:t>monitored and staff confirmed performance appraisals are undertaken.</w:t>
      </w:r>
    </w:p>
    <w:p w14:paraId="7BE5151B" w14:textId="325B96A3" w:rsidR="002B0C90" w:rsidRPr="00262C0B" w:rsidRDefault="00C41A61" w:rsidP="0036130C">
      <w:pPr>
        <w:pStyle w:val="NormalArial"/>
      </w:pPr>
      <w:r w:rsidRPr="006A4B09">
        <w:rPr>
          <w:color w:val="auto"/>
          <w:szCs w:val="22"/>
        </w:rPr>
        <w:t>The Assessment Team observed staff interacting with consumers respectfully and in a kind and caring manner</w:t>
      </w:r>
      <w:r w:rsidR="00F31EF5">
        <w:rPr>
          <w:color w:val="auto"/>
          <w:szCs w:val="22"/>
        </w:rPr>
        <w:t>.</w:t>
      </w:r>
      <w:r>
        <w:t xml:space="preserve"> </w:t>
      </w:r>
      <w:r w:rsidR="00DC40BC">
        <w:br w:type="page"/>
      </w:r>
    </w:p>
    <w:p w14:paraId="7BE5151C" w14:textId="77777777" w:rsidR="00FC045E" w:rsidRPr="00996FAF" w:rsidRDefault="00DC40B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20A3A" w14:paraId="7BE5151F" w14:textId="77777777" w:rsidTr="0042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BE5151D" w14:textId="77777777" w:rsidR="00FC045E" w:rsidRPr="00996FAF" w:rsidRDefault="00DC40B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BE5151E" w14:textId="77777777" w:rsidR="00FC045E" w:rsidRPr="00996FAF" w:rsidRDefault="00F743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3A" w14:paraId="7BE51523" w14:textId="77777777" w:rsidTr="00420A3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E51520"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BE51521" w14:textId="77777777" w:rsidR="00FC045E" w:rsidRPr="00996FAF" w:rsidRDefault="00DC40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BE51522" w14:textId="1206CC5B" w:rsidR="00FC045E" w:rsidRPr="00996FAF" w:rsidRDefault="00F743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p>
        </w:tc>
      </w:tr>
      <w:tr w:rsidR="00420A3A" w:rsidRPr="00C819C1" w14:paraId="7BE51527"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E51524" w14:textId="77777777" w:rsidR="00FC045E" w:rsidRPr="00C819C1" w:rsidRDefault="00DC40BC" w:rsidP="003574D0">
            <w:pPr>
              <w:spacing w:line="22" w:lineRule="atLeast"/>
              <w:rPr>
                <w:rFonts w:ascii="Arial" w:hAnsi="Arial" w:cs="Arial"/>
                <w:color w:val="auto"/>
              </w:rPr>
            </w:pPr>
            <w:r w:rsidRPr="00C819C1">
              <w:rPr>
                <w:rFonts w:ascii="Arial" w:hAnsi="Arial" w:cs="Arial"/>
                <w:color w:val="auto"/>
              </w:rPr>
              <w:t>Requirement 8(3)(b)</w:t>
            </w:r>
          </w:p>
        </w:tc>
        <w:tc>
          <w:tcPr>
            <w:tcW w:w="6297" w:type="dxa"/>
            <w:shd w:val="clear" w:color="auto" w:fill="auto"/>
            <w:vAlign w:val="top"/>
          </w:tcPr>
          <w:p w14:paraId="7BE51525" w14:textId="77777777" w:rsidR="00FC045E" w:rsidRPr="00C819C1" w:rsidRDefault="00DC40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819C1">
              <w:rPr>
                <w:rFonts w:ascii="Arial" w:hAnsi="Arial" w:cs="Arial"/>
              </w:rPr>
              <w:t xml:space="preserve">The organisation’s governing body promotes a culture of safe, </w:t>
            </w:r>
            <w:proofErr w:type="gramStart"/>
            <w:r w:rsidRPr="00C819C1">
              <w:rPr>
                <w:rFonts w:ascii="Arial" w:hAnsi="Arial" w:cs="Arial"/>
              </w:rPr>
              <w:t>inclusive</w:t>
            </w:r>
            <w:proofErr w:type="gramEnd"/>
            <w:r w:rsidRPr="00C819C1">
              <w:rPr>
                <w:rFonts w:ascii="Arial" w:hAnsi="Arial" w:cs="Arial"/>
              </w:rPr>
              <w:t xml:space="preserve"> and quality care and services and is accountable for their delivery.</w:t>
            </w:r>
          </w:p>
        </w:tc>
        <w:tc>
          <w:tcPr>
            <w:tcW w:w="2096" w:type="dxa"/>
            <w:shd w:val="clear" w:color="auto" w:fill="auto"/>
            <w:vAlign w:val="top"/>
          </w:tcPr>
          <w:p w14:paraId="7BE51526" w14:textId="2437FBB6" w:rsidR="00FC045E" w:rsidRPr="00C819C1" w:rsidRDefault="00F743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44B46" w:rsidRPr="00C819C1">
                  <w:rPr>
                    <w:rFonts w:ascii="Arial" w:hAnsi="Arial" w:cs="Arial"/>
                    <w:color w:val="auto"/>
                  </w:rPr>
                  <w:t>Compliant</w:t>
                </w:r>
              </w:sdtContent>
            </w:sdt>
          </w:p>
        </w:tc>
      </w:tr>
      <w:tr w:rsidR="00420A3A" w14:paraId="7BE51531" w14:textId="77777777" w:rsidTr="00420A3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E51528" w14:textId="77777777" w:rsidR="00FC045E" w:rsidRPr="00C819C1" w:rsidRDefault="00DC40BC" w:rsidP="003574D0">
            <w:pPr>
              <w:spacing w:line="22" w:lineRule="atLeast"/>
              <w:rPr>
                <w:rFonts w:ascii="Arial" w:hAnsi="Arial" w:cs="Arial"/>
                <w:color w:val="auto"/>
              </w:rPr>
            </w:pPr>
            <w:r w:rsidRPr="00C819C1">
              <w:rPr>
                <w:rFonts w:ascii="Arial" w:hAnsi="Arial" w:cs="Arial"/>
                <w:color w:val="auto"/>
              </w:rPr>
              <w:t>Requirement 8(3)(c)</w:t>
            </w:r>
          </w:p>
        </w:tc>
        <w:tc>
          <w:tcPr>
            <w:tcW w:w="6297" w:type="dxa"/>
            <w:shd w:val="clear" w:color="auto" w:fill="auto"/>
            <w:vAlign w:val="top"/>
          </w:tcPr>
          <w:p w14:paraId="7BE51529" w14:textId="77777777" w:rsidR="00FC045E" w:rsidRPr="00C819C1" w:rsidRDefault="00DC40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819C1">
              <w:rPr>
                <w:rFonts w:ascii="Arial" w:hAnsi="Arial" w:cs="Arial"/>
              </w:rPr>
              <w:t>Effective organisation wide governance systems relating to the following:</w:t>
            </w:r>
          </w:p>
          <w:p w14:paraId="7BE5152A" w14:textId="77777777" w:rsidR="00FC045E" w:rsidRPr="00C819C1" w:rsidRDefault="00DC40B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819C1">
              <w:rPr>
                <w:rFonts w:ascii="Arial" w:hAnsi="Arial" w:cs="Arial"/>
              </w:rPr>
              <w:t>information management;</w:t>
            </w:r>
          </w:p>
          <w:p w14:paraId="7BE5152B" w14:textId="77777777" w:rsidR="00FC045E" w:rsidRPr="00C819C1" w:rsidRDefault="00DC40B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819C1">
              <w:rPr>
                <w:rFonts w:ascii="Arial" w:hAnsi="Arial" w:cs="Arial"/>
              </w:rPr>
              <w:t>continuous improvement;</w:t>
            </w:r>
          </w:p>
          <w:p w14:paraId="7BE5152C" w14:textId="77777777" w:rsidR="00FC045E" w:rsidRPr="00C819C1" w:rsidRDefault="00DC40B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819C1">
              <w:rPr>
                <w:rFonts w:ascii="Arial" w:hAnsi="Arial" w:cs="Arial"/>
              </w:rPr>
              <w:t>financial governance;</w:t>
            </w:r>
          </w:p>
          <w:p w14:paraId="7BE5152D" w14:textId="77777777" w:rsidR="00FC045E" w:rsidRPr="00C819C1" w:rsidRDefault="00DC40B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819C1">
              <w:rPr>
                <w:rFonts w:ascii="Arial" w:hAnsi="Arial" w:cs="Arial"/>
              </w:rPr>
              <w:t>workforce governance, including the assignment of clear responsibilities and accountabilities;</w:t>
            </w:r>
          </w:p>
          <w:p w14:paraId="7BE5152E" w14:textId="77777777" w:rsidR="00FC045E" w:rsidRPr="00C819C1" w:rsidRDefault="00DC40B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819C1">
              <w:rPr>
                <w:rFonts w:ascii="Arial" w:hAnsi="Arial" w:cs="Arial"/>
              </w:rPr>
              <w:t>regulatory compliance;</w:t>
            </w:r>
          </w:p>
          <w:p w14:paraId="7BE5152F" w14:textId="77777777" w:rsidR="00FC045E" w:rsidRPr="00C819C1" w:rsidRDefault="00DC40B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819C1">
              <w:rPr>
                <w:rFonts w:ascii="Arial" w:hAnsi="Arial" w:cs="Arial"/>
              </w:rPr>
              <w:t>feedback and complaints.</w:t>
            </w:r>
          </w:p>
        </w:tc>
        <w:tc>
          <w:tcPr>
            <w:tcW w:w="2096" w:type="dxa"/>
            <w:shd w:val="clear" w:color="auto" w:fill="auto"/>
            <w:vAlign w:val="top"/>
          </w:tcPr>
          <w:p w14:paraId="7BE51530" w14:textId="7264BF7E" w:rsidR="00FC045E" w:rsidRPr="00996FAF" w:rsidRDefault="00F743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44B46" w:rsidRPr="00C819C1">
                  <w:rPr>
                    <w:rFonts w:ascii="Arial" w:hAnsi="Arial" w:cs="Arial"/>
                    <w:color w:val="auto"/>
                  </w:rPr>
                  <w:t>Non-compliant</w:t>
                </w:r>
              </w:sdtContent>
            </w:sdt>
          </w:p>
        </w:tc>
      </w:tr>
      <w:tr w:rsidR="00420A3A" w14:paraId="7BE51539" w14:textId="77777777" w:rsidTr="00420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E51532"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BE51533" w14:textId="77777777" w:rsidR="00FC045E" w:rsidRPr="00996FAF" w:rsidRDefault="00DC40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E51534" w14:textId="77777777" w:rsidR="00FC045E" w:rsidRPr="00996FAF" w:rsidRDefault="00DC40B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E51535" w14:textId="77777777" w:rsidR="00FC045E" w:rsidRPr="00996FAF" w:rsidRDefault="00DC40B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BE51536" w14:textId="77777777" w:rsidR="00FC045E" w:rsidRPr="00996FAF" w:rsidRDefault="00DC40B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E51537" w14:textId="77777777" w:rsidR="00FC045E" w:rsidRPr="00996FAF" w:rsidRDefault="00DC40B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BE51538" w14:textId="4056D62D" w:rsidR="00FC045E" w:rsidRPr="00996FAF" w:rsidRDefault="00F7436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p>
        </w:tc>
      </w:tr>
      <w:tr w:rsidR="00420A3A" w14:paraId="7BE51540" w14:textId="77777777" w:rsidTr="00420A3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E5153A" w14:textId="77777777" w:rsidR="00FC045E" w:rsidRPr="00996FAF" w:rsidRDefault="00DC40B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BE5153B" w14:textId="77777777" w:rsidR="00FC045E" w:rsidRPr="00996FAF" w:rsidRDefault="00DC40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E5153C" w14:textId="77777777" w:rsidR="00FC045E" w:rsidRPr="00996FAF" w:rsidRDefault="00DC40B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E5153D" w14:textId="77777777" w:rsidR="00FC045E" w:rsidRPr="00996FAF" w:rsidRDefault="00DC40B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BE5153E" w14:textId="77777777" w:rsidR="00FC045E" w:rsidRPr="00996FAF" w:rsidRDefault="00DC40B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BE5153F" w14:textId="262D273F" w:rsidR="00FC045E" w:rsidRPr="00996FAF" w:rsidRDefault="00F7436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D2269">
                  <w:rPr>
                    <w:rFonts w:ascii="Arial" w:hAnsi="Arial" w:cs="Arial"/>
                    <w:color w:val="auto"/>
                  </w:rPr>
                  <w:t>Compliant</w:t>
                </w:r>
              </w:sdtContent>
            </w:sdt>
          </w:p>
        </w:tc>
      </w:tr>
    </w:tbl>
    <w:p w14:paraId="7BE51541" w14:textId="77777777" w:rsidR="00D87E7C" w:rsidRDefault="00DC40BC" w:rsidP="00D87E7C">
      <w:pPr>
        <w:pStyle w:val="Heading20"/>
      </w:pPr>
      <w:r w:rsidRPr="00996FAF">
        <w:t>Findings</w:t>
      </w:r>
    </w:p>
    <w:p w14:paraId="411BE60C" w14:textId="7DCEBB98" w:rsidR="00C44388" w:rsidRPr="00E252D6" w:rsidRDefault="00C44388" w:rsidP="00C44388">
      <w:pPr>
        <w:pStyle w:val="NormalArial"/>
        <w:rPr>
          <w:rStyle w:val="BodyTextChar"/>
          <w:rFonts w:eastAsiaTheme="minorHAnsi"/>
          <w:color w:val="000000" w:themeColor="text1"/>
          <w:lang w:eastAsia="en-US"/>
        </w:rPr>
      </w:pPr>
      <w:r w:rsidRPr="00271BD4">
        <w:t xml:space="preserve">I find this </w:t>
      </w:r>
      <w:r>
        <w:t>Standard</w:t>
      </w:r>
      <w:r w:rsidRPr="00271BD4">
        <w:t xml:space="preserve"> non-compliant.</w:t>
      </w:r>
    </w:p>
    <w:p w14:paraId="5BA80ACD" w14:textId="5C06755D" w:rsidR="00070E20" w:rsidRPr="00C44388" w:rsidRDefault="00C819C1" w:rsidP="00070E20">
      <w:pPr>
        <w:pStyle w:val="NormalArial"/>
        <w:rPr>
          <w:rFonts w:eastAsia="Calibri"/>
        </w:rPr>
      </w:pPr>
      <w:r>
        <w:rPr>
          <w:rFonts w:eastAsia="Calibri"/>
        </w:rPr>
        <w:t>C</w:t>
      </w:r>
      <w:r w:rsidR="00070E20" w:rsidRPr="00C44388">
        <w:rPr>
          <w:rFonts w:eastAsia="Calibri"/>
        </w:rPr>
        <w:t xml:space="preserve">onsumers were confident the organisation was well </w:t>
      </w:r>
      <w:r w:rsidR="00E35BD8" w:rsidRPr="00C44388">
        <w:rPr>
          <w:rFonts w:eastAsia="Calibri"/>
        </w:rPr>
        <w:t>run,</w:t>
      </w:r>
      <w:r w:rsidR="00070E20" w:rsidRPr="00C44388">
        <w:rPr>
          <w:rFonts w:eastAsia="Calibri"/>
        </w:rPr>
        <w:t xml:space="preserve"> and they could partner in improving the delivery of care and services.</w:t>
      </w:r>
    </w:p>
    <w:p w14:paraId="126E9B4A" w14:textId="54501717" w:rsidR="00DC40BC" w:rsidRDefault="00DC40BC" w:rsidP="00070E20">
      <w:pPr>
        <w:pStyle w:val="NormalArial"/>
      </w:pPr>
      <w:r>
        <w:t>The</w:t>
      </w:r>
      <w:r w:rsidRPr="0023383A">
        <w:t xml:space="preserve"> governance framework identifie</w:t>
      </w:r>
      <w:r>
        <w:t>d</w:t>
      </w:r>
      <w:r w:rsidRPr="0023383A">
        <w:t xml:space="preserve"> a leadership structure with the governing body holding overall accountability for </w:t>
      </w:r>
      <w:r w:rsidRPr="00DC40BC">
        <w:t>quality and safety with effective governance systems including for risk management systems and clinical care.</w:t>
      </w:r>
      <w:r>
        <w:t xml:space="preserve"> </w:t>
      </w:r>
    </w:p>
    <w:p w14:paraId="6F31C446" w14:textId="2D6F1EB0" w:rsidR="00B827DF" w:rsidRDefault="00B827DF" w:rsidP="00070E20">
      <w:pPr>
        <w:pStyle w:val="NormalArial"/>
      </w:pPr>
      <w:r>
        <w:t xml:space="preserve">The site audit report details management were unable to demonstrate that the Board promotes a culture of safe and quality care and services. The site audit report details that management </w:t>
      </w:r>
      <w:r>
        <w:lastRenderedPageBreak/>
        <w:t xml:space="preserve">were unable to demonstrate </w:t>
      </w:r>
      <w:r w:rsidR="00CA5270">
        <w:t xml:space="preserve">any </w:t>
      </w:r>
      <w:r>
        <w:t>changes made to the service driven by the Board</w:t>
      </w:r>
      <w:r w:rsidR="00CA5270">
        <w:t xml:space="preserve"> or how the Board satisfies itself that the Quality Standards are being met.</w:t>
      </w:r>
    </w:p>
    <w:p w14:paraId="2D349566" w14:textId="1CF75E47" w:rsidR="00CA5270" w:rsidRDefault="00CA5270" w:rsidP="00070E20">
      <w:pPr>
        <w:pStyle w:val="NormalArial"/>
      </w:pPr>
      <w:r>
        <w:t xml:space="preserve">The approved provider’s response included that the management team provide </w:t>
      </w:r>
      <w:r w:rsidR="00C819C1">
        <w:t xml:space="preserve">leadership </w:t>
      </w:r>
      <w:r>
        <w:t xml:space="preserve">reporting to the Chief Executive Officer </w:t>
      </w:r>
      <w:r w:rsidR="00D44B46">
        <w:t>(CEO)</w:t>
      </w:r>
      <w:r w:rsidR="00C819C1">
        <w:t>,</w:t>
      </w:r>
      <w:r w:rsidR="00D44B46">
        <w:t xml:space="preserve"> </w:t>
      </w:r>
      <w:r>
        <w:t>who reports this information to the Board. The approved provider’s response included information that the Board oversees the organisation’s performance and ensures the organisation’s continuous improvement is meeting the Quality Standards.</w:t>
      </w:r>
      <w:r w:rsidR="00887900">
        <w:t xml:space="preserve"> Review of the organisation’s plan for continuous improvement provided evidence of continuous improvement to the safe, </w:t>
      </w:r>
      <w:proofErr w:type="gramStart"/>
      <w:r w:rsidR="00887900">
        <w:t>inclusive</w:t>
      </w:r>
      <w:proofErr w:type="gramEnd"/>
      <w:r w:rsidR="00887900">
        <w:t xml:space="preserve"> and quality care provided to consumers.</w:t>
      </w:r>
    </w:p>
    <w:p w14:paraId="44979BF7" w14:textId="77777777" w:rsidR="00D44B46" w:rsidRDefault="00CA5270" w:rsidP="00D44B46">
      <w:pPr>
        <w:pStyle w:val="NormalArial"/>
      </w:pPr>
      <w:r>
        <w:t xml:space="preserve">The site audit report </w:t>
      </w:r>
      <w:r w:rsidR="00D44B46">
        <w:t xml:space="preserve">states that management said monthly reporting occurs through the CEO to the Board and documents were evidenced by the organisation to support that reporting occurs. </w:t>
      </w:r>
    </w:p>
    <w:p w14:paraId="59278DDC" w14:textId="00DDD102" w:rsidR="00D44B46" w:rsidRDefault="00D44B46" w:rsidP="00D44B46">
      <w:pPr>
        <w:pStyle w:val="NormalArial"/>
      </w:pPr>
      <w:r w:rsidRPr="002B20E3">
        <w:t xml:space="preserve">The approved provider reports they will re-visit their policy, procedures and practices </w:t>
      </w:r>
      <w:r w:rsidR="00C819C1">
        <w:t>and provide</w:t>
      </w:r>
      <w:r w:rsidRPr="002B20E3">
        <w:t xml:space="preserve"> education to staff</w:t>
      </w:r>
      <w:r>
        <w:t>.</w:t>
      </w:r>
      <w:r w:rsidR="00C819C1">
        <w:t xml:space="preserve"> I am satisfied the governing body promotes a culture of safe, </w:t>
      </w:r>
      <w:proofErr w:type="gramStart"/>
      <w:r w:rsidR="00C819C1">
        <w:t>inclusive</w:t>
      </w:r>
      <w:proofErr w:type="gramEnd"/>
      <w:r w:rsidR="00C819C1">
        <w:t xml:space="preserve"> and quality care.</w:t>
      </w:r>
    </w:p>
    <w:p w14:paraId="45102C52" w14:textId="12340BA9" w:rsidR="00D44B46" w:rsidRDefault="00C819C1" w:rsidP="00D44B46">
      <w:pPr>
        <w:pStyle w:val="NormalArial"/>
      </w:pPr>
      <w:r>
        <w:t xml:space="preserve">The site audit report identified systems relating to information management and regulatory compliance were not effective. Deficiencies related to information management systems, with information not consistently accessible </w:t>
      </w:r>
      <w:r w:rsidR="00596078">
        <w:t>or</w:t>
      </w:r>
      <w:r>
        <w:t xml:space="preserve"> effectively communicated to staff;</w:t>
      </w:r>
      <w:r w:rsidR="00596078">
        <w:t xml:space="preserve"> </w:t>
      </w:r>
      <w:r>
        <w:t>regulat</w:t>
      </w:r>
      <w:r w:rsidR="00596078">
        <w:t>o</w:t>
      </w:r>
      <w:r>
        <w:t>ry compliance systems, with consumers subject to restrictive practices not consistently identi</w:t>
      </w:r>
      <w:r w:rsidR="00596078">
        <w:t>fi</w:t>
      </w:r>
      <w:r>
        <w:t xml:space="preserve">ed and </w:t>
      </w:r>
      <w:r w:rsidR="00AB5D27">
        <w:t>consumers</w:t>
      </w:r>
      <w:r>
        <w:t xml:space="preserve"> with restrictive practices in </w:t>
      </w:r>
      <w:r w:rsidR="00596078">
        <w:t>p</w:t>
      </w:r>
      <w:r>
        <w:t>la</w:t>
      </w:r>
      <w:r w:rsidR="00596078">
        <w:t>c</w:t>
      </w:r>
      <w:r>
        <w:t>e did not have individualised behaviour support plans</w:t>
      </w:r>
      <w:r w:rsidR="00596078">
        <w:t>.</w:t>
      </w:r>
    </w:p>
    <w:p w14:paraId="71B0117B" w14:textId="07A582D7" w:rsidR="00AB5D27" w:rsidRDefault="00AB5D27" w:rsidP="00D44B46">
      <w:pPr>
        <w:pStyle w:val="NormalArial"/>
      </w:pPr>
      <w:r>
        <w:t>In relation to information management:</w:t>
      </w:r>
    </w:p>
    <w:p w14:paraId="2E9B5EA9" w14:textId="739933E4" w:rsidR="00D44B46" w:rsidRDefault="008E6399" w:rsidP="00D44B46">
      <w:pPr>
        <w:pStyle w:val="NormalArial"/>
      </w:pPr>
      <w:r>
        <w:t xml:space="preserve">The site audit report details the </w:t>
      </w:r>
      <w:r w:rsidR="00887900">
        <w:t>organisation’s</w:t>
      </w:r>
      <w:r>
        <w:t xml:space="preserve"> electronic care management system did not contain consumer’s social information, paper copies of information was not accessible by staff, staff reported they were unaware how to access behaviour support plans, behaviour support plans were not individualised in line with legislative requirements, in-accurate signage was displayed regarding visitor access to the service and documentation related to restrictive practices was incomplete, inconsistent</w:t>
      </w:r>
      <w:r w:rsidR="00AB5D27">
        <w:t>,</w:t>
      </w:r>
      <w:r>
        <w:t xml:space="preserve"> and not available to staff.</w:t>
      </w:r>
    </w:p>
    <w:p w14:paraId="6791DB89" w14:textId="6386110D" w:rsidR="008E6399" w:rsidRDefault="008E6399" w:rsidP="00D44B46">
      <w:pPr>
        <w:pStyle w:val="NormalArial"/>
      </w:pPr>
      <w:r>
        <w:t xml:space="preserve">The approved provider’s response included measures </w:t>
      </w:r>
      <w:r w:rsidR="00887900">
        <w:t xml:space="preserve">which </w:t>
      </w:r>
      <w:r>
        <w:t>were undertaken to ensure a migration of information from paper</w:t>
      </w:r>
      <w:r w:rsidR="00AB5D27">
        <w:t>-</w:t>
      </w:r>
      <w:r>
        <w:t xml:space="preserve">based information to electronic databases occurred accurately and that staff had access to that information, however acknowledged that </w:t>
      </w:r>
      <w:r w:rsidR="00887900">
        <w:t xml:space="preserve">information with regards to consumers lifestyle information is currently undergoing migration. </w:t>
      </w:r>
      <w:r w:rsidR="00887900" w:rsidRPr="002B20E3">
        <w:t xml:space="preserve">The approved provider reports they will re-visit their policy, </w:t>
      </w:r>
      <w:proofErr w:type="gramStart"/>
      <w:r w:rsidR="00887900" w:rsidRPr="002B20E3">
        <w:t>procedures</w:t>
      </w:r>
      <w:proofErr w:type="gramEnd"/>
      <w:r w:rsidR="00887900" w:rsidRPr="002B20E3">
        <w:t xml:space="preserve"> and practices in relation to </w:t>
      </w:r>
      <w:r w:rsidR="00887900">
        <w:t>ensuring the organisation’s information management systems are effective.</w:t>
      </w:r>
    </w:p>
    <w:p w14:paraId="77DF4435" w14:textId="77777777" w:rsidR="00AB5D27" w:rsidRDefault="00AB5D27" w:rsidP="00D44B46">
      <w:pPr>
        <w:pStyle w:val="NormalArial"/>
      </w:pPr>
      <w:r>
        <w:t>In relation to regulatory compliance:</w:t>
      </w:r>
    </w:p>
    <w:p w14:paraId="6C7A5AA6" w14:textId="59FFB4E7" w:rsidR="00887900" w:rsidRDefault="00887900" w:rsidP="00D44B46">
      <w:pPr>
        <w:pStyle w:val="NormalArial"/>
      </w:pPr>
      <w:r>
        <w:t>The site audit report details deficiencies within</w:t>
      </w:r>
      <w:r w:rsidR="00757853">
        <w:t xml:space="preserve"> the organisation’s governance systems for</w:t>
      </w:r>
      <w:r>
        <w:t xml:space="preserve"> regulatory compliance in relation to</w:t>
      </w:r>
      <w:r w:rsidR="00AB5D27">
        <w:t xml:space="preserve"> the management and monitoring of consumers subject to restrictive practices including consumers subject to environmental restraint not identified, and individualised behaviour support plans were not evidenced for consumer’s subject to </w:t>
      </w:r>
      <w:r>
        <w:t>restrictive practices</w:t>
      </w:r>
      <w:r w:rsidR="00AB5D27">
        <w:t>.</w:t>
      </w:r>
    </w:p>
    <w:p w14:paraId="6602586B" w14:textId="7B11192C" w:rsidR="00757853" w:rsidRDefault="00757853" w:rsidP="00D44B46">
      <w:pPr>
        <w:pStyle w:val="NormalArial"/>
      </w:pPr>
      <w:r>
        <w:t>The approved provider’s response did not address</w:t>
      </w:r>
      <w:r w:rsidR="00AB5D27">
        <w:t xml:space="preserve"> the deficiencies in the site audit report in relation to regulatory compliance, </w:t>
      </w:r>
      <w:r>
        <w:t>however I have considered the approved providers response under Standards</w:t>
      </w:r>
      <w:r w:rsidR="00AB5D27">
        <w:t xml:space="preserve"> 3 and 5</w:t>
      </w:r>
      <w:r>
        <w:t xml:space="preserve"> as well as information with</w:t>
      </w:r>
      <w:r w:rsidR="00AB5D27">
        <w:t>in</w:t>
      </w:r>
      <w:r>
        <w:t xml:space="preserve"> the plan for continuous improvement.</w:t>
      </w:r>
    </w:p>
    <w:p w14:paraId="329018D0" w14:textId="3BF1620C" w:rsidR="00B827DF" w:rsidRDefault="00757853" w:rsidP="00070E20">
      <w:pPr>
        <w:pStyle w:val="NormalArial"/>
      </w:pPr>
      <w:r>
        <w:t>W</w:t>
      </w:r>
      <w:r w:rsidR="00D44B46" w:rsidRPr="002B20E3">
        <w:t xml:space="preserve">hile the approved provider has taken actions to strengthen care delivery in relation </w:t>
      </w:r>
      <w:r>
        <w:t xml:space="preserve">to effective governance systems </w:t>
      </w:r>
      <w:r w:rsidR="00D44B46" w:rsidRPr="002B20E3">
        <w:t xml:space="preserve">to improve consumer outcomes as evidenced within the service’s plan for continuous improvement, these actions are yet to be fully implemented and evaluated for effectiveness. </w:t>
      </w:r>
      <w:r w:rsidR="00FD47F1">
        <w:t>In making my decision I have placed weight on the approved providers response in relation to ensuring a culture of</w:t>
      </w:r>
      <w:r w:rsidR="00FD47F1" w:rsidRPr="007B57B9">
        <w:t xml:space="preserve"> safe, inclusive, and quality care</w:t>
      </w:r>
      <w:r w:rsidR="00FD47F1">
        <w:t xml:space="preserve"> was promoted by the </w:t>
      </w:r>
      <w:r w:rsidR="00FD47F1">
        <w:lastRenderedPageBreak/>
        <w:t xml:space="preserve">organisation’s governance, however in relation to the organisation’s governance of information management and regulatory compliance I have considered information under Standards 3, 4 and 5 and placed weight on the consumer, staff and management feedback and consider that the organisation has not demonstrated that governance systems relating to information management and regulatory compliance </w:t>
      </w:r>
      <w:r w:rsidR="00AB5D27">
        <w:t>were</w:t>
      </w:r>
      <w:r w:rsidR="00FD47F1">
        <w:t xml:space="preserve"> effective.</w:t>
      </w:r>
    </w:p>
    <w:sectPr w:rsidR="00B827D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5154F" w14:textId="77777777" w:rsidR="003235EF" w:rsidRDefault="00DC40BC">
      <w:pPr>
        <w:spacing w:after="0"/>
      </w:pPr>
      <w:r>
        <w:separator/>
      </w:r>
    </w:p>
  </w:endnote>
  <w:endnote w:type="continuationSeparator" w:id="0">
    <w:p w14:paraId="7BE51551" w14:textId="77777777" w:rsidR="003235EF" w:rsidRDefault="00DC40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1548" w14:textId="77777777" w:rsidR="00DF37F2" w:rsidRPr="00DF37F2" w:rsidRDefault="00DC40BC" w:rsidP="00DF37F2">
    <w:pPr>
      <w:pStyle w:val="FooterArial9"/>
      <w:rPr>
        <w:rStyle w:val="FooterBold"/>
        <w:rFonts w:ascii="Arial" w:hAnsi="Arial"/>
        <w:b w:val="0"/>
      </w:rPr>
    </w:pPr>
    <w:r w:rsidRPr="00DF37F2">
      <w:rPr>
        <w:rStyle w:val="FooterBold"/>
        <w:rFonts w:ascii="Arial" w:hAnsi="Arial"/>
        <w:b w:val="0"/>
      </w:rPr>
      <w:t>Name of service: Castle Hill Aged Care Home</w:t>
    </w:r>
    <w:r w:rsidRPr="00DF37F2">
      <w:rPr>
        <w:rStyle w:val="FooterBold"/>
        <w:rFonts w:ascii="Arial" w:hAnsi="Arial"/>
        <w:b w:val="0"/>
      </w:rPr>
      <w:tab/>
      <w:t xml:space="preserve">RPT-ACC-0122 v3.0 </w:t>
    </w:r>
  </w:p>
  <w:p w14:paraId="7BE51549" w14:textId="77777777" w:rsidR="00DF37F2" w:rsidRPr="00DF37F2" w:rsidRDefault="00DC40BC" w:rsidP="00DF37F2">
    <w:pPr>
      <w:pStyle w:val="FooterArial9"/>
      <w:rPr>
        <w:rStyle w:val="FooterBold"/>
        <w:rFonts w:ascii="Arial" w:hAnsi="Arial"/>
        <w:b w:val="0"/>
      </w:rPr>
    </w:pPr>
    <w:r w:rsidRPr="00DF37F2">
      <w:rPr>
        <w:rStyle w:val="FooterBold"/>
        <w:rFonts w:ascii="Arial" w:hAnsi="Arial"/>
        <w:b w:val="0"/>
      </w:rPr>
      <w:t>Commission ID: 0456</w:t>
    </w:r>
    <w:r w:rsidRPr="00DF37F2">
      <w:rPr>
        <w:rStyle w:val="FooterBold"/>
        <w:rFonts w:ascii="Arial" w:hAnsi="Arial"/>
        <w:b w:val="0"/>
      </w:rPr>
      <w:tab/>
      <w:t xml:space="preserve">OFFICIAL: Sensitive </w:t>
    </w:r>
  </w:p>
  <w:p w14:paraId="7BE5154A" w14:textId="77777777" w:rsidR="00DF37F2" w:rsidRPr="00DF37F2" w:rsidRDefault="00DC40B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154C" w14:textId="77777777" w:rsidR="00E2364A" w:rsidRDefault="00F743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51545" w14:textId="77777777" w:rsidR="00D3157C" w:rsidRDefault="00DC40BC" w:rsidP="00D71F88">
      <w:pPr>
        <w:spacing w:after="0"/>
      </w:pPr>
      <w:r>
        <w:separator/>
      </w:r>
    </w:p>
  </w:footnote>
  <w:footnote w:type="continuationSeparator" w:id="0">
    <w:p w14:paraId="7BE51546" w14:textId="77777777" w:rsidR="00D3157C" w:rsidRDefault="00DC40BC" w:rsidP="00D71F88">
      <w:pPr>
        <w:spacing w:after="0"/>
      </w:pPr>
      <w:r>
        <w:continuationSeparator/>
      </w:r>
    </w:p>
  </w:footnote>
  <w:footnote w:id="1">
    <w:p w14:paraId="7BE51551" w14:textId="0A98A166" w:rsidR="000078F8" w:rsidRPr="00383274" w:rsidRDefault="00DC40BC" w:rsidP="000078F8">
      <w:pPr>
        <w:pStyle w:val="FootnoteText"/>
        <w:rPr>
          <w:rFonts w:ascii="Arial" w:hAnsi="Arial" w:cs="Arial"/>
          <w:color w:val="auto"/>
          <w:sz w:val="20"/>
          <w:szCs w:val="20"/>
        </w:rPr>
      </w:pPr>
      <w:r w:rsidRPr="00383274">
        <w:rPr>
          <w:rStyle w:val="FootnoteReference"/>
          <w:color w:val="auto"/>
        </w:rPr>
        <w:footnoteRef/>
      </w:r>
      <w:r w:rsidRPr="00383274">
        <w:rPr>
          <w:color w:val="auto"/>
        </w:rPr>
        <w:t xml:space="preserve"> </w:t>
      </w:r>
      <w:r w:rsidRPr="00383274">
        <w:rPr>
          <w:rFonts w:ascii="Arial" w:hAnsi="Arial" w:cs="Arial"/>
          <w:color w:val="auto"/>
          <w:sz w:val="20"/>
          <w:szCs w:val="20"/>
        </w:rPr>
        <w:t>The preparation of the performance report is in accordance with section 40A</w:t>
      </w:r>
      <w:r w:rsidRPr="00383274">
        <w:rPr>
          <w:rFonts w:ascii="Arial" w:hAnsi="Arial" w:cs="Arial"/>
          <w:b/>
          <w:color w:val="auto"/>
          <w:sz w:val="20"/>
          <w:szCs w:val="20"/>
        </w:rPr>
        <w:t xml:space="preserve"> </w:t>
      </w:r>
      <w:r w:rsidRPr="00383274">
        <w:rPr>
          <w:rFonts w:ascii="Arial" w:hAnsi="Arial" w:cs="Arial"/>
          <w:color w:val="auto"/>
          <w:sz w:val="20"/>
          <w:szCs w:val="20"/>
        </w:rPr>
        <w:t>of the Aged Care Quality and Safety Commission Rules 2018.</w:t>
      </w:r>
    </w:p>
    <w:p w14:paraId="7BE51552" w14:textId="77777777" w:rsidR="002B0884" w:rsidRPr="00383274" w:rsidRDefault="00F7436E"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1547" w14:textId="77777777" w:rsidR="00D71F88" w:rsidRDefault="00DC40BC">
    <w:pPr>
      <w:pStyle w:val="Header"/>
    </w:pPr>
    <w:r>
      <w:rPr>
        <w:noProof/>
        <w:color w:val="2B579A"/>
        <w:shd w:val="clear" w:color="auto" w:fill="E6E6E6"/>
        <w:lang w:val="en-US"/>
      </w:rPr>
      <w:drawing>
        <wp:anchor distT="0" distB="0" distL="114300" distR="114300" simplePos="0" relativeHeight="251659264" behindDoc="1" locked="0" layoutInCell="1" allowOverlap="1" wp14:anchorId="7BE5154D" wp14:editId="7BE5154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849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154B" w14:textId="77777777" w:rsidR="00FA0A5B" w:rsidRDefault="00DC40BC">
    <w:pPr>
      <w:pStyle w:val="Header"/>
    </w:pPr>
    <w:r>
      <w:rPr>
        <w:noProof/>
      </w:rPr>
      <w:drawing>
        <wp:anchor distT="0" distB="0" distL="114300" distR="114300" simplePos="0" relativeHeight="251658240" behindDoc="0" locked="0" layoutInCell="1" allowOverlap="1" wp14:anchorId="7BE5154F" wp14:editId="7BE515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0E244EE">
      <w:start w:val="1"/>
      <w:numFmt w:val="lowerRoman"/>
      <w:lvlText w:val="(%1)"/>
      <w:lvlJc w:val="left"/>
      <w:pPr>
        <w:ind w:left="1080" w:hanging="720"/>
      </w:pPr>
      <w:rPr>
        <w:rFonts w:hint="default"/>
      </w:rPr>
    </w:lvl>
    <w:lvl w:ilvl="1" w:tplc="F048B102" w:tentative="1">
      <w:start w:val="1"/>
      <w:numFmt w:val="lowerLetter"/>
      <w:lvlText w:val="%2."/>
      <w:lvlJc w:val="left"/>
      <w:pPr>
        <w:ind w:left="1440" w:hanging="360"/>
      </w:pPr>
    </w:lvl>
    <w:lvl w:ilvl="2" w:tplc="288C02F4" w:tentative="1">
      <w:start w:val="1"/>
      <w:numFmt w:val="lowerRoman"/>
      <w:lvlText w:val="%3."/>
      <w:lvlJc w:val="right"/>
      <w:pPr>
        <w:ind w:left="2160" w:hanging="180"/>
      </w:pPr>
    </w:lvl>
    <w:lvl w:ilvl="3" w:tplc="BDC49B64" w:tentative="1">
      <w:start w:val="1"/>
      <w:numFmt w:val="decimal"/>
      <w:lvlText w:val="%4."/>
      <w:lvlJc w:val="left"/>
      <w:pPr>
        <w:ind w:left="2880" w:hanging="360"/>
      </w:pPr>
    </w:lvl>
    <w:lvl w:ilvl="4" w:tplc="BC721B86" w:tentative="1">
      <w:start w:val="1"/>
      <w:numFmt w:val="lowerLetter"/>
      <w:lvlText w:val="%5."/>
      <w:lvlJc w:val="left"/>
      <w:pPr>
        <w:ind w:left="3600" w:hanging="360"/>
      </w:pPr>
    </w:lvl>
    <w:lvl w:ilvl="5" w:tplc="6E22A9E6" w:tentative="1">
      <w:start w:val="1"/>
      <w:numFmt w:val="lowerRoman"/>
      <w:lvlText w:val="%6."/>
      <w:lvlJc w:val="right"/>
      <w:pPr>
        <w:ind w:left="4320" w:hanging="180"/>
      </w:pPr>
    </w:lvl>
    <w:lvl w:ilvl="6" w:tplc="69AC7672" w:tentative="1">
      <w:start w:val="1"/>
      <w:numFmt w:val="decimal"/>
      <w:lvlText w:val="%7."/>
      <w:lvlJc w:val="left"/>
      <w:pPr>
        <w:ind w:left="5040" w:hanging="360"/>
      </w:pPr>
    </w:lvl>
    <w:lvl w:ilvl="7" w:tplc="5EAEB4CA" w:tentative="1">
      <w:start w:val="1"/>
      <w:numFmt w:val="lowerLetter"/>
      <w:lvlText w:val="%8."/>
      <w:lvlJc w:val="left"/>
      <w:pPr>
        <w:ind w:left="5760" w:hanging="360"/>
      </w:pPr>
    </w:lvl>
    <w:lvl w:ilvl="8" w:tplc="549C50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20C5EE0">
      <w:start w:val="1"/>
      <w:numFmt w:val="lowerRoman"/>
      <w:lvlText w:val="(%1)"/>
      <w:lvlJc w:val="left"/>
      <w:pPr>
        <w:ind w:left="1080" w:hanging="720"/>
      </w:pPr>
      <w:rPr>
        <w:rFonts w:hint="default"/>
      </w:rPr>
    </w:lvl>
    <w:lvl w:ilvl="1" w:tplc="239C5CA6" w:tentative="1">
      <w:start w:val="1"/>
      <w:numFmt w:val="lowerLetter"/>
      <w:lvlText w:val="%2."/>
      <w:lvlJc w:val="left"/>
      <w:pPr>
        <w:ind w:left="1440" w:hanging="360"/>
      </w:pPr>
    </w:lvl>
    <w:lvl w:ilvl="2" w:tplc="EA7AD4EE" w:tentative="1">
      <w:start w:val="1"/>
      <w:numFmt w:val="lowerRoman"/>
      <w:lvlText w:val="%3."/>
      <w:lvlJc w:val="right"/>
      <w:pPr>
        <w:ind w:left="2160" w:hanging="180"/>
      </w:pPr>
    </w:lvl>
    <w:lvl w:ilvl="3" w:tplc="2F9A9364" w:tentative="1">
      <w:start w:val="1"/>
      <w:numFmt w:val="decimal"/>
      <w:lvlText w:val="%4."/>
      <w:lvlJc w:val="left"/>
      <w:pPr>
        <w:ind w:left="2880" w:hanging="360"/>
      </w:pPr>
    </w:lvl>
    <w:lvl w:ilvl="4" w:tplc="F5E4B8F4" w:tentative="1">
      <w:start w:val="1"/>
      <w:numFmt w:val="lowerLetter"/>
      <w:lvlText w:val="%5."/>
      <w:lvlJc w:val="left"/>
      <w:pPr>
        <w:ind w:left="3600" w:hanging="360"/>
      </w:pPr>
    </w:lvl>
    <w:lvl w:ilvl="5" w:tplc="FEACD98E" w:tentative="1">
      <w:start w:val="1"/>
      <w:numFmt w:val="lowerRoman"/>
      <w:lvlText w:val="%6."/>
      <w:lvlJc w:val="right"/>
      <w:pPr>
        <w:ind w:left="4320" w:hanging="180"/>
      </w:pPr>
    </w:lvl>
    <w:lvl w:ilvl="6" w:tplc="B04AB000" w:tentative="1">
      <w:start w:val="1"/>
      <w:numFmt w:val="decimal"/>
      <w:lvlText w:val="%7."/>
      <w:lvlJc w:val="left"/>
      <w:pPr>
        <w:ind w:left="5040" w:hanging="360"/>
      </w:pPr>
    </w:lvl>
    <w:lvl w:ilvl="7" w:tplc="694CE4EC" w:tentative="1">
      <w:start w:val="1"/>
      <w:numFmt w:val="lowerLetter"/>
      <w:lvlText w:val="%8."/>
      <w:lvlJc w:val="left"/>
      <w:pPr>
        <w:ind w:left="5760" w:hanging="360"/>
      </w:pPr>
    </w:lvl>
    <w:lvl w:ilvl="8" w:tplc="E200B1A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3AE6BCC">
      <w:start w:val="1"/>
      <w:numFmt w:val="lowerRoman"/>
      <w:lvlText w:val="(%1)"/>
      <w:lvlJc w:val="left"/>
      <w:pPr>
        <w:ind w:left="1080" w:hanging="720"/>
      </w:pPr>
      <w:rPr>
        <w:rFonts w:hint="default"/>
      </w:rPr>
    </w:lvl>
    <w:lvl w:ilvl="1" w:tplc="F8266654" w:tentative="1">
      <w:start w:val="1"/>
      <w:numFmt w:val="lowerLetter"/>
      <w:lvlText w:val="%2."/>
      <w:lvlJc w:val="left"/>
      <w:pPr>
        <w:ind w:left="1440" w:hanging="360"/>
      </w:pPr>
    </w:lvl>
    <w:lvl w:ilvl="2" w:tplc="13F2A606" w:tentative="1">
      <w:start w:val="1"/>
      <w:numFmt w:val="lowerRoman"/>
      <w:lvlText w:val="%3."/>
      <w:lvlJc w:val="right"/>
      <w:pPr>
        <w:ind w:left="2160" w:hanging="180"/>
      </w:pPr>
    </w:lvl>
    <w:lvl w:ilvl="3" w:tplc="C6DC6406" w:tentative="1">
      <w:start w:val="1"/>
      <w:numFmt w:val="decimal"/>
      <w:lvlText w:val="%4."/>
      <w:lvlJc w:val="left"/>
      <w:pPr>
        <w:ind w:left="2880" w:hanging="360"/>
      </w:pPr>
    </w:lvl>
    <w:lvl w:ilvl="4" w:tplc="CC3A817E" w:tentative="1">
      <w:start w:val="1"/>
      <w:numFmt w:val="lowerLetter"/>
      <w:lvlText w:val="%5."/>
      <w:lvlJc w:val="left"/>
      <w:pPr>
        <w:ind w:left="3600" w:hanging="360"/>
      </w:pPr>
    </w:lvl>
    <w:lvl w:ilvl="5" w:tplc="1DB63AFE" w:tentative="1">
      <w:start w:val="1"/>
      <w:numFmt w:val="lowerRoman"/>
      <w:lvlText w:val="%6."/>
      <w:lvlJc w:val="right"/>
      <w:pPr>
        <w:ind w:left="4320" w:hanging="180"/>
      </w:pPr>
    </w:lvl>
    <w:lvl w:ilvl="6" w:tplc="75304D56" w:tentative="1">
      <w:start w:val="1"/>
      <w:numFmt w:val="decimal"/>
      <w:lvlText w:val="%7."/>
      <w:lvlJc w:val="left"/>
      <w:pPr>
        <w:ind w:left="5040" w:hanging="360"/>
      </w:pPr>
    </w:lvl>
    <w:lvl w:ilvl="7" w:tplc="2F16AC14" w:tentative="1">
      <w:start w:val="1"/>
      <w:numFmt w:val="lowerLetter"/>
      <w:lvlText w:val="%8."/>
      <w:lvlJc w:val="left"/>
      <w:pPr>
        <w:ind w:left="5760" w:hanging="360"/>
      </w:pPr>
    </w:lvl>
    <w:lvl w:ilvl="8" w:tplc="1D767B9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53A5B9C">
      <w:start w:val="1"/>
      <w:numFmt w:val="bullet"/>
      <w:lvlText w:val=""/>
      <w:lvlJc w:val="left"/>
      <w:pPr>
        <w:ind w:left="720" w:hanging="360"/>
      </w:pPr>
      <w:rPr>
        <w:rFonts w:ascii="Symbol" w:hAnsi="Symbol" w:hint="default"/>
        <w:color w:val="auto"/>
        <w:sz w:val="24"/>
        <w:szCs w:val="24"/>
      </w:rPr>
    </w:lvl>
    <w:lvl w:ilvl="1" w:tplc="010803C2" w:tentative="1">
      <w:start w:val="1"/>
      <w:numFmt w:val="bullet"/>
      <w:lvlText w:val="o"/>
      <w:lvlJc w:val="left"/>
      <w:pPr>
        <w:ind w:left="1440" w:hanging="360"/>
      </w:pPr>
      <w:rPr>
        <w:rFonts w:ascii="Courier New" w:hAnsi="Courier New" w:cs="Courier New" w:hint="default"/>
      </w:rPr>
    </w:lvl>
    <w:lvl w:ilvl="2" w:tplc="A280AF04" w:tentative="1">
      <w:start w:val="1"/>
      <w:numFmt w:val="bullet"/>
      <w:lvlText w:val=""/>
      <w:lvlJc w:val="left"/>
      <w:pPr>
        <w:ind w:left="2160" w:hanging="360"/>
      </w:pPr>
      <w:rPr>
        <w:rFonts w:ascii="Wingdings" w:hAnsi="Wingdings" w:hint="default"/>
      </w:rPr>
    </w:lvl>
    <w:lvl w:ilvl="3" w:tplc="AF804E86" w:tentative="1">
      <w:start w:val="1"/>
      <w:numFmt w:val="bullet"/>
      <w:lvlText w:val=""/>
      <w:lvlJc w:val="left"/>
      <w:pPr>
        <w:ind w:left="2880" w:hanging="360"/>
      </w:pPr>
      <w:rPr>
        <w:rFonts w:ascii="Symbol" w:hAnsi="Symbol" w:hint="default"/>
      </w:rPr>
    </w:lvl>
    <w:lvl w:ilvl="4" w:tplc="D6D42A20" w:tentative="1">
      <w:start w:val="1"/>
      <w:numFmt w:val="bullet"/>
      <w:lvlText w:val="o"/>
      <w:lvlJc w:val="left"/>
      <w:pPr>
        <w:ind w:left="3600" w:hanging="360"/>
      </w:pPr>
      <w:rPr>
        <w:rFonts w:ascii="Courier New" w:hAnsi="Courier New" w:cs="Courier New" w:hint="default"/>
      </w:rPr>
    </w:lvl>
    <w:lvl w:ilvl="5" w:tplc="7E087DF6" w:tentative="1">
      <w:start w:val="1"/>
      <w:numFmt w:val="bullet"/>
      <w:lvlText w:val=""/>
      <w:lvlJc w:val="left"/>
      <w:pPr>
        <w:ind w:left="4320" w:hanging="360"/>
      </w:pPr>
      <w:rPr>
        <w:rFonts w:ascii="Wingdings" w:hAnsi="Wingdings" w:hint="default"/>
      </w:rPr>
    </w:lvl>
    <w:lvl w:ilvl="6" w:tplc="EE48EAC6" w:tentative="1">
      <w:start w:val="1"/>
      <w:numFmt w:val="bullet"/>
      <w:lvlText w:val=""/>
      <w:lvlJc w:val="left"/>
      <w:pPr>
        <w:ind w:left="5040" w:hanging="360"/>
      </w:pPr>
      <w:rPr>
        <w:rFonts w:ascii="Symbol" w:hAnsi="Symbol" w:hint="default"/>
      </w:rPr>
    </w:lvl>
    <w:lvl w:ilvl="7" w:tplc="3F786FC8" w:tentative="1">
      <w:start w:val="1"/>
      <w:numFmt w:val="bullet"/>
      <w:lvlText w:val="o"/>
      <w:lvlJc w:val="left"/>
      <w:pPr>
        <w:ind w:left="5760" w:hanging="360"/>
      </w:pPr>
      <w:rPr>
        <w:rFonts w:ascii="Courier New" w:hAnsi="Courier New" w:cs="Courier New" w:hint="default"/>
      </w:rPr>
    </w:lvl>
    <w:lvl w:ilvl="8" w:tplc="A942BFE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0764C5C">
      <w:start w:val="1"/>
      <w:numFmt w:val="lowerRoman"/>
      <w:lvlText w:val="(%1)"/>
      <w:lvlJc w:val="left"/>
      <w:pPr>
        <w:ind w:left="1080" w:hanging="720"/>
      </w:pPr>
      <w:rPr>
        <w:rFonts w:hint="default"/>
      </w:rPr>
    </w:lvl>
    <w:lvl w:ilvl="1" w:tplc="DA0A3BF6" w:tentative="1">
      <w:start w:val="1"/>
      <w:numFmt w:val="lowerLetter"/>
      <w:lvlText w:val="%2."/>
      <w:lvlJc w:val="left"/>
      <w:pPr>
        <w:ind w:left="1440" w:hanging="360"/>
      </w:pPr>
    </w:lvl>
    <w:lvl w:ilvl="2" w:tplc="99C217CE" w:tentative="1">
      <w:start w:val="1"/>
      <w:numFmt w:val="lowerRoman"/>
      <w:lvlText w:val="%3."/>
      <w:lvlJc w:val="right"/>
      <w:pPr>
        <w:ind w:left="2160" w:hanging="180"/>
      </w:pPr>
    </w:lvl>
    <w:lvl w:ilvl="3" w:tplc="9ECEBB68" w:tentative="1">
      <w:start w:val="1"/>
      <w:numFmt w:val="decimal"/>
      <w:lvlText w:val="%4."/>
      <w:lvlJc w:val="left"/>
      <w:pPr>
        <w:ind w:left="2880" w:hanging="360"/>
      </w:pPr>
    </w:lvl>
    <w:lvl w:ilvl="4" w:tplc="146254C0" w:tentative="1">
      <w:start w:val="1"/>
      <w:numFmt w:val="lowerLetter"/>
      <w:lvlText w:val="%5."/>
      <w:lvlJc w:val="left"/>
      <w:pPr>
        <w:ind w:left="3600" w:hanging="360"/>
      </w:pPr>
    </w:lvl>
    <w:lvl w:ilvl="5" w:tplc="B11CF9F8" w:tentative="1">
      <w:start w:val="1"/>
      <w:numFmt w:val="lowerRoman"/>
      <w:lvlText w:val="%6."/>
      <w:lvlJc w:val="right"/>
      <w:pPr>
        <w:ind w:left="4320" w:hanging="180"/>
      </w:pPr>
    </w:lvl>
    <w:lvl w:ilvl="6" w:tplc="41E68D10" w:tentative="1">
      <w:start w:val="1"/>
      <w:numFmt w:val="decimal"/>
      <w:lvlText w:val="%7."/>
      <w:lvlJc w:val="left"/>
      <w:pPr>
        <w:ind w:left="5040" w:hanging="360"/>
      </w:pPr>
    </w:lvl>
    <w:lvl w:ilvl="7" w:tplc="2ADEF3E8" w:tentative="1">
      <w:start w:val="1"/>
      <w:numFmt w:val="lowerLetter"/>
      <w:lvlText w:val="%8."/>
      <w:lvlJc w:val="left"/>
      <w:pPr>
        <w:ind w:left="5760" w:hanging="360"/>
      </w:pPr>
    </w:lvl>
    <w:lvl w:ilvl="8" w:tplc="BBDC6FE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E8E8026">
      <w:start w:val="1"/>
      <w:numFmt w:val="lowerRoman"/>
      <w:lvlText w:val="(%1)"/>
      <w:lvlJc w:val="left"/>
      <w:pPr>
        <w:ind w:left="1080" w:hanging="720"/>
      </w:pPr>
      <w:rPr>
        <w:rFonts w:hint="default"/>
      </w:rPr>
    </w:lvl>
    <w:lvl w:ilvl="1" w:tplc="CB8AFF70" w:tentative="1">
      <w:start w:val="1"/>
      <w:numFmt w:val="lowerLetter"/>
      <w:lvlText w:val="%2."/>
      <w:lvlJc w:val="left"/>
      <w:pPr>
        <w:ind w:left="1440" w:hanging="360"/>
      </w:pPr>
    </w:lvl>
    <w:lvl w:ilvl="2" w:tplc="351CE10C" w:tentative="1">
      <w:start w:val="1"/>
      <w:numFmt w:val="lowerRoman"/>
      <w:lvlText w:val="%3."/>
      <w:lvlJc w:val="right"/>
      <w:pPr>
        <w:ind w:left="2160" w:hanging="180"/>
      </w:pPr>
    </w:lvl>
    <w:lvl w:ilvl="3" w:tplc="0D50FDE0" w:tentative="1">
      <w:start w:val="1"/>
      <w:numFmt w:val="decimal"/>
      <w:lvlText w:val="%4."/>
      <w:lvlJc w:val="left"/>
      <w:pPr>
        <w:ind w:left="2880" w:hanging="360"/>
      </w:pPr>
    </w:lvl>
    <w:lvl w:ilvl="4" w:tplc="2714B5C8" w:tentative="1">
      <w:start w:val="1"/>
      <w:numFmt w:val="lowerLetter"/>
      <w:lvlText w:val="%5."/>
      <w:lvlJc w:val="left"/>
      <w:pPr>
        <w:ind w:left="3600" w:hanging="360"/>
      </w:pPr>
    </w:lvl>
    <w:lvl w:ilvl="5" w:tplc="3B189312" w:tentative="1">
      <w:start w:val="1"/>
      <w:numFmt w:val="lowerRoman"/>
      <w:lvlText w:val="%6."/>
      <w:lvlJc w:val="right"/>
      <w:pPr>
        <w:ind w:left="4320" w:hanging="180"/>
      </w:pPr>
    </w:lvl>
    <w:lvl w:ilvl="6" w:tplc="9FFABC3A" w:tentative="1">
      <w:start w:val="1"/>
      <w:numFmt w:val="decimal"/>
      <w:lvlText w:val="%7."/>
      <w:lvlJc w:val="left"/>
      <w:pPr>
        <w:ind w:left="5040" w:hanging="360"/>
      </w:pPr>
    </w:lvl>
    <w:lvl w:ilvl="7" w:tplc="9B9C5654" w:tentative="1">
      <w:start w:val="1"/>
      <w:numFmt w:val="lowerLetter"/>
      <w:lvlText w:val="%8."/>
      <w:lvlJc w:val="left"/>
      <w:pPr>
        <w:ind w:left="5760" w:hanging="360"/>
      </w:pPr>
    </w:lvl>
    <w:lvl w:ilvl="8" w:tplc="38AEE748" w:tentative="1">
      <w:start w:val="1"/>
      <w:numFmt w:val="lowerRoman"/>
      <w:lvlText w:val="%9."/>
      <w:lvlJc w:val="right"/>
      <w:pPr>
        <w:ind w:left="6480" w:hanging="180"/>
      </w:pPr>
    </w:lvl>
  </w:abstractNum>
  <w:abstractNum w:abstractNumId="6" w15:restartNumberingAfterBreak="0">
    <w:nsid w:val="2E256C89"/>
    <w:multiLevelType w:val="hybridMultilevel"/>
    <w:tmpl w:val="1B226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023C194E">
      <w:start w:val="1"/>
      <w:numFmt w:val="lowerRoman"/>
      <w:lvlText w:val="(%1)"/>
      <w:lvlJc w:val="left"/>
      <w:pPr>
        <w:ind w:left="1080" w:hanging="720"/>
      </w:pPr>
      <w:rPr>
        <w:rFonts w:hint="default"/>
      </w:rPr>
    </w:lvl>
    <w:lvl w:ilvl="1" w:tplc="3A789564" w:tentative="1">
      <w:start w:val="1"/>
      <w:numFmt w:val="lowerLetter"/>
      <w:lvlText w:val="%2."/>
      <w:lvlJc w:val="left"/>
      <w:pPr>
        <w:ind w:left="1440" w:hanging="360"/>
      </w:pPr>
    </w:lvl>
    <w:lvl w:ilvl="2" w:tplc="82965492" w:tentative="1">
      <w:start w:val="1"/>
      <w:numFmt w:val="lowerRoman"/>
      <w:lvlText w:val="%3."/>
      <w:lvlJc w:val="right"/>
      <w:pPr>
        <w:ind w:left="2160" w:hanging="180"/>
      </w:pPr>
    </w:lvl>
    <w:lvl w:ilvl="3" w:tplc="EC5624BA" w:tentative="1">
      <w:start w:val="1"/>
      <w:numFmt w:val="decimal"/>
      <w:lvlText w:val="%4."/>
      <w:lvlJc w:val="left"/>
      <w:pPr>
        <w:ind w:left="2880" w:hanging="360"/>
      </w:pPr>
    </w:lvl>
    <w:lvl w:ilvl="4" w:tplc="7AD0061C" w:tentative="1">
      <w:start w:val="1"/>
      <w:numFmt w:val="lowerLetter"/>
      <w:lvlText w:val="%5."/>
      <w:lvlJc w:val="left"/>
      <w:pPr>
        <w:ind w:left="3600" w:hanging="360"/>
      </w:pPr>
    </w:lvl>
    <w:lvl w:ilvl="5" w:tplc="C2105524" w:tentative="1">
      <w:start w:val="1"/>
      <w:numFmt w:val="lowerRoman"/>
      <w:lvlText w:val="%6."/>
      <w:lvlJc w:val="right"/>
      <w:pPr>
        <w:ind w:left="4320" w:hanging="180"/>
      </w:pPr>
    </w:lvl>
    <w:lvl w:ilvl="6" w:tplc="B4B2AC80" w:tentative="1">
      <w:start w:val="1"/>
      <w:numFmt w:val="decimal"/>
      <w:lvlText w:val="%7."/>
      <w:lvlJc w:val="left"/>
      <w:pPr>
        <w:ind w:left="5040" w:hanging="360"/>
      </w:pPr>
    </w:lvl>
    <w:lvl w:ilvl="7" w:tplc="5B461DFE" w:tentative="1">
      <w:start w:val="1"/>
      <w:numFmt w:val="lowerLetter"/>
      <w:lvlText w:val="%8."/>
      <w:lvlJc w:val="left"/>
      <w:pPr>
        <w:ind w:left="5760" w:hanging="360"/>
      </w:pPr>
    </w:lvl>
    <w:lvl w:ilvl="8" w:tplc="10BA2BE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9449BA8">
      <w:start w:val="1"/>
      <w:numFmt w:val="lowerRoman"/>
      <w:lvlText w:val="(%1)"/>
      <w:lvlJc w:val="left"/>
      <w:pPr>
        <w:ind w:left="1080" w:hanging="720"/>
      </w:pPr>
      <w:rPr>
        <w:rFonts w:hint="default"/>
      </w:rPr>
    </w:lvl>
    <w:lvl w:ilvl="1" w:tplc="074C4ED2" w:tentative="1">
      <w:start w:val="1"/>
      <w:numFmt w:val="lowerLetter"/>
      <w:lvlText w:val="%2."/>
      <w:lvlJc w:val="left"/>
      <w:pPr>
        <w:ind w:left="1440" w:hanging="360"/>
      </w:pPr>
    </w:lvl>
    <w:lvl w:ilvl="2" w:tplc="281C258E" w:tentative="1">
      <w:start w:val="1"/>
      <w:numFmt w:val="lowerRoman"/>
      <w:lvlText w:val="%3."/>
      <w:lvlJc w:val="right"/>
      <w:pPr>
        <w:ind w:left="2160" w:hanging="180"/>
      </w:pPr>
    </w:lvl>
    <w:lvl w:ilvl="3" w:tplc="2B303D4C" w:tentative="1">
      <w:start w:val="1"/>
      <w:numFmt w:val="decimal"/>
      <w:lvlText w:val="%4."/>
      <w:lvlJc w:val="left"/>
      <w:pPr>
        <w:ind w:left="2880" w:hanging="360"/>
      </w:pPr>
    </w:lvl>
    <w:lvl w:ilvl="4" w:tplc="F4701554" w:tentative="1">
      <w:start w:val="1"/>
      <w:numFmt w:val="lowerLetter"/>
      <w:lvlText w:val="%5."/>
      <w:lvlJc w:val="left"/>
      <w:pPr>
        <w:ind w:left="3600" w:hanging="360"/>
      </w:pPr>
    </w:lvl>
    <w:lvl w:ilvl="5" w:tplc="7D0A5458" w:tentative="1">
      <w:start w:val="1"/>
      <w:numFmt w:val="lowerRoman"/>
      <w:lvlText w:val="%6."/>
      <w:lvlJc w:val="right"/>
      <w:pPr>
        <w:ind w:left="4320" w:hanging="180"/>
      </w:pPr>
    </w:lvl>
    <w:lvl w:ilvl="6" w:tplc="3A0400FA" w:tentative="1">
      <w:start w:val="1"/>
      <w:numFmt w:val="decimal"/>
      <w:lvlText w:val="%7."/>
      <w:lvlJc w:val="left"/>
      <w:pPr>
        <w:ind w:left="5040" w:hanging="360"/>
      </w:pPr>
    </w:lvl>
    <w:lvl w:ilvl="7" w:tplc="C39E1C3E" w:tentative="1">
      <w:start w:val="1"/>
      <w:numFmt w:val="lowerLetter"/>
      <w:lvlText w:val="%8."/>
      <w:lvlJc w:val="left"/>
      <w:pPr>
        <w:ind w:left="5760" w:hanging="360"/>
      </w:pPr>
    </w:lvl>
    <w:lvl w:ilvl="8" w:tplc="DE4EFE8E" w:tentative="1">
      <w:start w:val="1"/>
      <w:numFmt w:val="lowerRoman"/>
      <w:lvlText w:val="%9."/>
      <w:lvlJc w:val="right"/>
      <w:pPr>
        <w:ind w:left="6480" w:hanging="180"/>
      </w:pPr>
    </w:lvl>
  </w:abstractNum>
  <w:abstractNum w:abstractNumId="9" w15:restartNumberingAfterBreak="0">
    <w:nsid w:val="51446ED6"/>
    <w:multiLevelType w:val="hybridMultilevel"/>
    <w:tmpl w:val="D4D8D96C"/>
    <w:lvl w:ilvl="0" w:tplc="046CDC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5695616A"/>
    <w:multiLevelType w:val="hybridMultilevel"/>
    <w:tmpl w:val="790C5C02"/>
    <w:lvl w:ilvl="0" w:tplc="3FD07AFC">
      <w:start w:val="1"/>
      <w:numFmt w:val="lowerRoman"/>
      <w:lvlText w:val="(%1)"/>
      <w:lvlJc w:val="left"/>
      <w:pPr>
        <w:ind w:left="1080" w:hanging="720"/>
      </w:pPr>
      <w:rPr>
        <w:rFonts w:hint="default"/>
      </w:rPr>
    </w:lvl>
    <w:lvl w:ilvl="1" w:tplc="8CA4F6A2" w:tentative="1">
      <w:start w:val="1"/>
      <w:numFmt w:val="lowerLetter"/>
      <w:lvlText w:val="%2."/>
      <w:lvlJc w:val="left"/>
      <w:pPr>
        <w:ind w:left="1440" w:hanging="360"/>
      </w:pPr>
    </w:lvl>
    <w:lvl w:ilvl="2" w:tplc="569866E4" w:tentative="1">
      <w:start w:val="1"/>
      <w:numFmt w:val="lowerRoman"/>
      <w:lvlText w:val="%3."/>
      <w:lvlJc w:val="right"/>
      <w:pPr>
        <w:ind w:left="2160" w:hanging="180"/>
      </w:pPr>
    </w:lvl>
    <w:lvl w:ilvl="3" w:tplc="C7A24D8C" w:tentative="1">
      <w:start w:val="1"/>
      <w:numFmt w:val="decimal"/>
      <w:lvlText w:val="%4."/>
      <w:lvlJc w:val="left"/>
      <w:pPr>
        <w:ind w:left="2880" w:hanging="360"/>
      </w:pPr>
    </w:lvl>
    <w:lvl w:ilvl="4" w:tplc="8C4A5964" w:tentative="1">
      <w:start w:val="1"/>
      <w:numFmt w:val="lowerLetter"/>
      <w:lvlText w:val="%5."/>
      <w:lvlJc w:val="left"/>
      <w:pPr>
        <w:ind w:left="3600" w:hanging="360"/>
      </w:pPr>
    </w:lvl>
    <w:lvl w:ilvl="5" w:tplc="AF76C07C" w:tentative="1">
      <w:start w:val="1"/>
      <w:numFmt w:val="lowerRoman"/>
      <w:lvlText w:val="%6."/>
      <w:lvlJc w:val="right"/>
      <w:pPr>
        <w:ind w:left="4320" w:hanging="180"/>
      </w:pPr>
    </w:lvl>
    <w:lvl w:ilvl="6" w:tplc="E0082A0A" w:tentative="1">
      <w:start w:val="1"/>
      <w:numFmt w:val="decimal"/>
      <w:lvlText w:val="%7."/>
      <w:lvlJc w:val="left"/>
      <w:pPr>
        <w:ind w:left="5040" w:hanging="360"/>
      </w:pPr>
    </w:lvl>
    <w:lvl w:ilvl="7" w:tplc="13D051D8" w:tentative="1">
      <w:start w:val="1"/>
      <w:numFmt w:val="lowerLetter"/>
      <w:lvlText w:val="%8."/>
      <w:lvlJc w:val="left"/>
      <w:pPr>
        <w:ind w:left="5760" w:hanging="360"/>
      </w:pPr>
    </w:lvl>
    <w:lvl w:ilvl="8" w:tplc="35AC6592" w:tentative="1">
      <w:start w:val="1"/>
      <w:numFmt w:val="lowerRoman"/>
      <w:lvlText w:val="%9."/>
      <w:lvlJc w:val="right"/>
      <w:pPr>
        <w:ind w:left="6480" w:hanging="180"/>
      </w:pPr>
    </w:lvl>
  </w:abstractNum>
  <w:abstractNum w:abstractNumId="11" w15:restartNumberingAfterBreak="0">
    <w:nsid w:val="5F8C4F68"/>
    <w:multiLevelType w:val="hybridMultilevel"/>
    <w:tmpl w:val="3ED0197E"/>
    <w:lvl w:ilvl="0" w:tplc="734CB132">
      <w:start w:val="1"/>
      <w:numFmt w:val="bullet"/>
      <w:lvlText w:val=""/>
      <w:lvlJc w:val="left"/>
      <w:pPr>
        <w:ind w:left="567" w:hanging="20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3159D8"/>
    <w:multiLevelType w:val="hybridMultilevel"/>
    <w:tmpl w:val="DF5E9F7E"/>
    <w:lvl w:ilvl="0" w:tplc="492C6A8E">
      <w:start w:val="1"/>
      <w:numFmt w:val="bullet"/>
      <w:lvlText w:val=""/>
      <w:lvlJc w:val="left"/>
      <w:pPr>
        <w:ind w:left="624" w:hanging="267"/>
      </w:pPr>
      <w:rPr>
        <w:rFonts w:ascii="Symbol" w:hAnsi="Symbol" w:hint="default"/>
      </w:rPr>
    </w:lvl>
    <w:lvl w:ilvl="1" w:tplc="589E0954" w:tentative="1">
      <w:start w:val="1"/>
      <w:numFmt w:val="bullet"/>
      <w:lvlText w:val="o"/>
      <w:lvlJc w:val="left"/>
      <w:pPr>
        <w:ind w:left="1080" w:hanging="360"/>
      </w:pPr>
      <w:rPr>
        <w:rFonts w:ascii="Courier New" w:hAnsi="Courier New" w:cs="Courier New" w:hint="default"/>
      </w:rPr>
    </w:lvl>
    <w:lvl w:ilvl="2" w:tplc="3DE60118" w:tentative="1">
      <w:start w:val="1"/>
      <w:numFmt w:val="bullet"/>
      <w:lvlText w:val=""/>
      <w:lvlJc w:val="left"/>
      <w:pPr>
        <w:ind w:left="1800" w:hanging="360"/>
      </w:pPr>
      <w:rPr>
        <w:rFonts w:ascii="Wingdings" w:hAnsi="Wingdings" w:hint="default"/>
      </w:rPr>
    </w:lvl>
    <w:lvl w:ilvl="3" w:tplc="4FA00F66" w:tentative="1">
      <w:start w:val="1"/>
      <w:numFmt w:val="bullet"/>
      <w:lvlText w:val=""/>
      <w:lvlJc w:val="left"/>
      <w:pPr>
        <w:ind w:left="2520" w:hanging="360"/>
      </w:pPr>
      <w:rPr>
        <w:rFonts w:ascii="Symbol" w:hAnsi="Symbol" w:hint="default"/>
      </w:rPr>
    </w:lvl>
    <w:lvl w:ilvl="4" w:tplc="35DEE0BA" w:tentative="1">
      <w:start w:val="1"/>
      <w:numFmt w:val="bullet"/>
      <w:lvlText w:val="o"/>
      <w:lvlJc w:val="left"/>
      <w:pPr>
        <w:ind w:left="3240" w:hanging="360"/>
      </w:pPr>
      <w:rPr>
        <w:rFonts w:ascii="Courier New" w:hAnsi="Courier New" w:cs="Courier New" w:hint="default"/>
      </w:rPr>
    </w:lvl>
    <w:lvl w:ilvl="5" w:tplc="CD48E800" w:tentative="1">
      <w:start w:val="1"/>
      <w:numFmt w:val="bullet"/>
      <w:lvlText w:val=""/>
      <w:lvlJc w:val="left"/>
      <w:pPr>
        <w:ind w:left="3960" w:hanging="360"/>
      </w:pPr>
      <w:rPr>
        <w:rFonts w:ascii="Wingdings" w:hAnsi="Wingdings" w:hint="default"/>
      </w:rPr>
    </w:lvl>
    <w:lvl w:ilvl="6" w:tplc="FA9CCEAC" w:tentative="1">
      <w:start w:val="1"/>
      <w:numFmt w:val="bullet"/>
      <w:lvlText w:val=""/>
      <w:lvlJc w:val="left"/>
      <w:pPr>
        <w:ind w:left="4680" w:hanging="360"/>
      </w:pPr>
      <w:rPr>
        <w:rFonts w:ascii="Symbol" w:hAnsi="Symbol" w:hint="default"/>
      </w:rPr>
    </w:lvl>
    <w:lvl w:ilvl="7" w:tplc="3328D166" w:tentative="1">
      <w:start w:val="1"/>
      <w:numFmt w:val="bullet"/>
      <w:lvlText w:val="o"/>
      <w:lvlJc w:val="left"/>
      <w:pPr>
        <w:ind w:left="5400" w:hanging="360"/>
      </w:pPr>
      <w:rPr>
        <w:rFonts w:ascii="Courier New" w:hAnsi="Courier New" w:cs="Courier New" w:hint="default"/>
      </w:rPr>
    </w:lvl>
    <w:lvl w:ilvl="8" w:tplc="E684F490"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C4F0C87E">
      <w:start w:val="1"/>
      <w:numFmt w:val="lowerRoman"/>
      <w:lvlText w:val="(%1)"/>
      <w:lvlJc w:val="left"/>
      <w:pPr>
        <w:ind w:left="1080" w:hanging="720"/>
      </w:pPr>
      <w:rPr>
        <w:rFonts w:hint="default"/>
      </w:rPr>
    </w:lvl>
    <w:lvl w:ilvl="1" w:tplc="0A68A0C0" w:tentative="1">
      <w:start w:val="1"/>
      <w:numFmt w:val="lowerLetter"/>
      <w:lvlText w:val="%2."/>
      <w:lvlJc w:val="left"/>
      <w:pPr>
        <w:ind w:left="1440" w:hanging="360"/>
      </w:pPr>
    </w:lvl>
    <w:lvl w:ilvl="2" w:tplc="53545624" w:tentative="1">
      <w:start w:val="1"/>
      <w:numFmt w:val="lowerRoman"/>
      <w:lvlText w:val="%3."/>
      <w:lvlJc w:val="right"/>
      <w:pPr>
        <w:ind w:left="2160" w:hanging="180"/>
      </w:pPr>
    </w:lvl>
    <w:lvl w:ilvl="3" w:tplc="2DDA7824" w:tentative="1">
      <w:start w:val="1"/>
      <w:numFmt w:val="decimal"/>
      <w:lvlText w:val="%4."/>
      <w:lvlJc w:val="left"/>
      <w:pPr>
        <w:ind w:left="2880" w:hanging="360"/>
      </w:pPr>
    </w:lvl>
    <w:lvl w:ilvl="4" w:tplc="63D8D1B2" w:tentative="1">
      <w:start w:val="1"/>
      <w:numFmt w:val="lowerLetter"/>
      <w:lvlText w:val="%5."/>
      <w:lvlJc w:val="left"/>
      <w:pPr>
        <w:ind w:left="3600" w:hanging="360"/>
      </w:pPr>
    </w:lvl>
    <w:lvl w:ilvl="5" w:tplc="344CC600" w:tentative="1">
      <w:start w:val="1"/>
      <w:numFmt w:val="lowerRoman"/>
      <w:lvlText w:val="%6."/>
      <w:lvlJc w:val="right"/>
      <w:pPr>
        <w:ind w:left="4320" w:hanging="180"/>
      </w:pPr>
    </w:lvl>
    <w:lvl w:ilvl="6" w:tplc="7AB4C6EA" w:tentative="1">
      <w:start w:val="1"/>
      <w:numFmt w:val="decimal"/>
      <w:lvlText w:val="%7."/>
      <w:lvlJc w:val="left"/>
      <w:pPr>
        <w:ind w:left="5040" w:hanging="360"/>
      </w:pPr>
    </w:lvl>
    <w:lvl w:ilvl="7" w:tplc="9FFAA0F8" w:tentative="1">
      <w:start w:val="1"/>
      <w:numFmt w:val="lowerLetter"/>
      <w:lvlText w:val="%8."/>
      <w:lvlJc w:val="left"/>
      <w:pPr>
        <w:ind w:left="5760" w:hanging="360"/>
      </w:pPr>
    </w:lvl>
    <w:lvl w:ilvl="8" w:tplc="E940FE6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5"/>
  </w:num>
  <w:num w:numId="6">
    <w:abstractNumId w:val="0"/>
  </w:num>
  <w:num w:numId="7">
    <w:abstractNumId w:val="10"/>
  </w:num>
  <w:num w:numId="8">
    <w:abstractNumId w:val="4"/>
  </w:num>
  <w:num w:numId="9">
    <w:abstractNumId w:val="8"/>
  </w:num>
  <w:num w:numId="10">
    <w:abstractNumId w:val="2"/>
  </w:num>
  <w:num w:numId="11">
    <w:abstractNumId w:val="13"/>
  </w:num>
  <w:num w:numId="12">
    <w:abstractNumId w:val="6"/>
  </w:num>
  <w:num w:numId="13">
    <w:abstractNumId w:val="1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A3A"/>
    <w:rsid w:val="00012B47"/>
    <w:rsid w:val="00016B58"/>
    <w:rsid w:val="000204D6"/>
    <w:rsid w:val="000349E9"/>
    <w:rsid w:val="00070E20"/>
    <w:rsid w:val="000746C6"/>
    <w:rsid w:val="000A5023"/>
    <w:rsid w:val="000B536D"/>
    <w:rsid w:val="000F2267"/>
    <w:rsid w:val="00116CEF"/>
    <w:rsid w:val="00187B39"/>
    <w:rsid w:val="00195010"/>
    <w:rsid w:val="001D3A21"/>
    <w:rsid w:val="001F2CC6"/>
    <w:rsid w:val="001F6899"/>
    <w:rsid w:val="0028101D"/>
    <w:rsid w:val="00282A7D"/>
    <w:rsid w:val="00291B24"/>
    <w:rsid w:val="002A1130"/>
    <w:rsid w:val="002B20E3"/>
    <w:rsid w:val="002F4FE4"/>
    <w:rsid w:val="003235EF"/>
    <w:rsid w:val="0036108E"/>
    <w:rsid w:val="003618FB"/>
    <w:rsid w:val="00383274"/>
    <w:rsid w:val="00401FE3"/>
    <w:rsid w:val="00420A3A"/>
    <w:rsid w:val="00426F95"/>
    <w:rsid w:val="00427BE6"/>
    <w:rsid w:val="004541CF"/>
    <w:rsid w:val="00470064"/>
    <w:rsid w:val="004B045A"/>
    <w:rsid w:val="00545BFA"/>
    <w:rsid w:val="00596078"/>
    <w:rsid w:val="006B5AD5"/>
    <w:rsid w:val="00701606"/>
    <w:rsid w:val="00752324"/>
    <w:rsid w:val="00756CC7"/>
    <w:rsid w:val="00757853"/>
    <w:rsid w:val="0078396F"/>
    <w:rsid w:val="007A54EA"/>
    <w:rsid w:val="007C4AF9"/>
    <w:rsid w:val="00817DC2"/>
    <w:rsid w:val="00820046"/>
    <w:rsid w:val="00886397"/>
    <w:rsid w:val="00887900"/>
    <w:rsid w:val="008B3F1F"/>
    <w:rsid w:val="008E526D"/>
    <w:rsid w:val="008E6399"/>
    <w:rsid w:val="00937D34"/>
    <w:rsid w:val="009572B7"/>
    <w:rsid w:val="00965668"/>
    <w:rsid w:val="00996253"/>
    <w:rsid w:val="009B6017"/>
    <w:rsid w:val="00A73919"/>
    <w:rsid w:val="00A81037"/>
    <w:rsid w:val="00AB5D27"/>
    <w:rsid w:val="00AC2B76"/>
    <w:rsid w:val="00AD2269"/>
    <w:rsid w:val="00B10EC8"/>
    <w:rsid w:val="00B31B10"/>
    <w:rsid w:val="00B332D6"/>
    <w:rsid w:val="00B52D26"/>
    <w:rsid w:val="00B80CEB"/>
    <w:rsid w:val="00B827DF"/>
    <w:rsid w:val="00B94EFE"/>
    <w:rsid w:val="00BB36BE"/>
    <w:rsid w:val="00C26C7B"/>
    <w:rsid w:val="00C41A61"/>
    <w:rsid w:val="00C44388"/>
    <w:rsid w:val="00C819C1"/>
    <w:rsid w:val="00C8763F"/>
    <w:rsid w:val="00CA5270"/>
    <w:rsid w:val="00CD5AEE"/>
    <w:rsid w:val="00D076B0"/>
    <w:rsid w:val="00D17318"/>
    <w:rsid w:val="00D32B26"/>
    <w:rsid w:val="00D44899"/>
    <w:rsid w:val="00D44B46"/>
    <w:rsid w:val="00D80C60"/>
    <w:rsid w:val="00DB4BE5"/>
    <w:rsid w:val="00DC40BC"/>
    <w:rsid w:val="00DF0059"/>
    <w:rsid w:val="00E252D6"/>
    <w:rsid w:val="00E31128"/>
    <w:rsid w:val="00E35BD8"/>
    <w:rsid w:val="00E75945"/>
    <w:rsid w:val="00ED1BB7"/>
    <w:rsid w:val="00EF0ECA"/>
    <w:rsid w:val="00F31EF5"/>
    <w:rsid w:val="00F5598D"/>
    <w:rsid w:val="00F7436E"/>
    <w:rsid w:val="00FB60DA"/>
    <w:rsid w:val="00FD4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51407"/>
  <w15:docId w15:val="{6F19B36E-0135-4512-895A-CEB61399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070E2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070E20"/>
    <w:rPr>
      <w:rFonts w:ascii="Arial" w:eastAsia="Times New Roman" w:hAnsi="Arial" w:cs="Arial"/>
      <w:color w:val="000000"/>
      <w:sz w:val="24"/>
      <w:szCs w:val="24"/>
      <w:lang w:eastAsia="en-AU"/>
    </w:rPr>
  </w:style>
  <w:style w:type="character" w:styleId="PlaceholderText">
    <w:name w:val="Placeholder Text"/>
    <w:basedOn w:val="DefaultParagraphFont"/>
    <w:uiPriority w:val="99"/>
    <w:semiHidden/>
    <w:rsid w:val="00937D34"/>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86397"/>
    <w:rPr>
      <w:rFonts w:ascii="Fira Sans Light" w:hAnsi="Fira Sans Light"/>
      <w:color w:val="000000" w:themeColor="text1"/>
      <w:sz w:val="24"/>
      <w:szCs w:val="24"/>
    </w:rPr>
  </w:style>
  <w:style w:type="paragraph" w:styleId="NormalWeb">
    <w:name w:val="Normal (Web)"/>
    <w:basedOn w:val="Normal"/>
    <w:uiPriority w:val="99"/>
    <w:semiHidden/>
    <w:unhideWhenUsed/>
    <w:rsid w:val="0028101D"/>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09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C27C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C27C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C27C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C27C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C27C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C27C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C27C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C27CE"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C27CE"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C27CE"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1C27CE"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C27CE"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C27CE"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1C27CE"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C27CE"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C27CE"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C27CE"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C27CE"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C27CE"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C27CE"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C27CE"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1C27CE"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C27CE"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C27CE"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C27CE"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C27CE"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C27CE"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C27CE"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C27CE"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C27CE"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C27CE"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C27CE"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C27CE"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C27CE"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1C27CE"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C27CE"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C27CE"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C27CE"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C27CE"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1C27CE"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C27CE"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C27CE"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C27CE"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C27CE"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C27CE"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C27CE"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C27CE"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C27CE"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C27CE"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C27CE"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7CE"/>
    <w:rsid w:val="001C27CE"/>
    <w:rsid w:val="00493C2A"/>
    <w:rsid w:val="00614612"/>
    <w:rsid w:val="00914F3B"/>
    <w:rsid w:val="00970D3C"/>
    <w:rsid w:val="00AA31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0456</RACS_x0020_ID>
    <Approved_x0020_Provider xmlns="a8338b6e-77a6-4851-82b6-98166143ffdd">Elderly Australian Chinese Homes (NSW) Co-operative Limited</Approved_x0020_Provider>
    <Management_x0020_Company_x0020_ID xmlns="a8338b6e-77a6-4851-82b6-98166143ffdd" xsi:nil="true"/>
    <Home xmlns="a8338b6e-77a6-4851-82b6-98166143ffdd">Castle Hill Aged Care Home</Home>
    <Signed xmlns="a8338b6e-77a6-4851-82b6-98166143ffdd" xsi:nil="true"/>
    <Uploaded xmlns="a8338b6e-77a6-4851-82b6-98166143ffdd">False</Uploaded>
    <Management_x0020_Company xmlns="a8338b6e-77a6-4851-82b6-98166143ffdd" xsi:nil="true"/>
    <Doc_x0020_Date xmlns="a8338b6e-77a6-4851-82b6-98166143ffdd">2022-12-15T06:36:00+00:00</Doc_x0020_Date>
    <CSI_x0020_ID xmlns="a8338b6e-77a6-4851-82b6-98166143ffdd" xsi:nil="true"/>
    <Case_x0020_ID xmlns="a8338b6e-77a6-4851-82b6-98166143ffdd" xsi:nil="true"/>
    <Approved_x0020_Provider_x0020_ID xmlns="a8338b6e-77a6-4851-82b6-98166143ffdd">06E6B244-75F4-DC11-AD41-005056922186</Approved_x0020_Provider_x0020_ID>
    <Location xmlns="a8338b6e-77a6-4851-82b6-98166143ffdd" xsi:nil="true"/>
    <Home_x0020_ID xmlns="a8338b6e-77a6-4851-82b6-98166143ffdd">45AB70C5-0895-DD11-A222-005056922186</Home_x0020_ID>
    <State xmlns="a8338b6e-77a6-4851-82b6-98166143ffdd">NSW</State>
    <Doc_x0020_Sent_Received_x0020_Date xmlns="a8338b6e-77a6-4851-82b6-98166143ffdd">2022-12-15T00:00:00+00:00</Doc_x0020_Sent_Received_x0020_Date>
    <Activity_x0020_ID xmlns="a8338b6e-77a6-4851-82b6-98166143ffdd">6203A37E-E09B-EB11-9637-005056922186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7256A69-8F79-4628-B7BD-2A0B75D5A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48B316F-D070-45E3-A267-CBEA715E086A}">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6029</Words>
  <Characters>34368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2023-01-16T03:11:00Z</dcterms:created>
  <dcterms:modified xsi:type="dcterms:W3CDTF">2023-01-16T03:13:00Z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