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92270" w14:textId="77777777" w:rsidR="00D2559D" w:rsidRPr="003217D3" w:rsidRDefault="00FF711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AD92400" wp14:editId="1AD9240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7798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AD92271" w14:textId="77777777" w:rsidR="00D2559D" w:rsidRPr="003217D3" w:rsidRDefault="00FF711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AD92272" w14:textId="77777777" w:rsidR="00D2559D" w:rsidRPr="00A36AA9" w:rsidRDefault="00FF711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AD92273" w14:textId="77777777" w:rsidR="00D2559D" w:rsidRPr="00A36AA9" w:rsidRDefault="00FF711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45EEB" w14:paraId="1AD92276" w14:textId="77777777" w:rsidTr="00945EEB">
        <w:tc>
          <w:tcPr>
            <w:cnfStyle w:val="001000000000" w:firstRow="0" w:lastRow="0" w:firstColumn="1" w:lastColumn="0" w:oddVBand="0" w:evenVBand="0" w:oddHBand="0" w:evenHBand="0" w:firstRowFirstColumn="0" w:firstRowLastColumn="0" w:lastRowFirstColumn="0" w:lastRowLastColumn="0"/>
            <w:tcW w:w="3227" w:type="dxa"/>
          </w:tcPr>
          <w:p w14:paraId="1AD92274" w14:textId="77777777" w:rsidR="00D2559D" w:rsidRPr="00A36AA9" w:rsidRDefault="00FF7111"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AD92275" w14:textId="77777777" w:rsidR="00D2559D" w:rsidRPr="00A36AA9" w:rsidRDefault="00FF711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Cathay Care Packages</w:t>
            </w:r>
          </w:p>
        </w:tc>
      </w:tr>
      <w:tr w:rsidR="00945EEB" w14:paraId="1AD92279" w14:textId="77777777" w:rsidTr="00945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D92277" w14:textId="77777777" w:rsidR="00540817" w:rsidRPr="00A36AA9" w:rsidRDefault="00FF7111"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AD92278" w14:textId="77777777" w:rsidR="00540817" w:rsidRPr="00A36AA9" w:rsidRDefault="00FF711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71 Annie Street COOPERS PLAINS QLD 4108</w:t>
            </w:r>
          </w:p>
        </w:tc>
      </w:tr>
      <w:tr w:rsidR="00945EEB" w14:paraId="1AD9227C" w14:textId="77777777" w:rsidTr="00945EE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D9227A" w14:textId="77777777" w:rsidR="00D2559D" w:rsidRPr="00A36AA9" w:rsidRDefault="00FF7111"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AD9227B" w14:textId="77777777" w:rsidR="00D2559D" w:rsidRPr="00A36AA9" w:rsidRDefault="00FF711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700210</w:t>
            </w:r>
          </w:p>
        </w:tc>
      </w:tr>
      <w:tr w:rsidR="00945EEB" w14:paraId="1AD9227F" w14:textId="77777777" w:rsidTr="00945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D9227D" w14:textId="77777777" w:rsidR="00D2559D" w:rsidRPr="00A36AA9" w:rsidRDefault="00FF7111"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AD9227E" w14:textId="77777777" w:rsidR="00D2559D" w:rsidRPr="00A36AA9" w:rsidRDefault="00FF711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Cathay Community Association Inc.</w:t>
            </w:r>
          </w:p>
        </w:tc>
      </w:tr>
      <w:tr w:rsidR="00945EEB" w14:paraId="1AD92282" w14:textId="77777777" w:rsidTr="00945EE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D92280" w14:textId="77777777" w:rsidR="00D2559D" w:rsidRPr="00A36AA9" w:rsidRDefault="00FF7111"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AD92281" w14:textId="77777777" w:rsidR="00D2559D" w:rsidRPr="00A36AA9" w:rsidRDefault="00FF711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945EEB" w14:paraId="1AD92285" w14:textId="77777777" w:rsidTr="00945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D92283" w14:textId="77777777" w:rsidR="00D2559D" w:rsidRPr="00A36AA9" w:rsidRDefault="00FF7111"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AD92284" w14:textId="77777777" w:rsidR="00D2559D" w:rsidRPr="00A36AA9" w:rsidRDefault="00FF711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29 May 2023 to 31 May 2023</w:t>
            </w:r>
          </w:p>
        </w:tc>
      </w:tr>
      <w:tr w:rsidR="00945EEB" w14:paraId="1AD92288" w14:textId="77777777" w:rsidTr="00945EE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D92286" w14:textId="77777777" w:rsidR="00D2559D" w:rsidRPr="00A36AA9" w:rsidRDefault="00FF7111"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AD92287" w14:textId="28593AE7" w:rsidR="00D2559D" w:rsidRPr="00A36AA9" w:rsidRDefault="00946EF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865BAF">
              <w:rPr>
                <w:rFonts w:ascii="Arial" w:hAnsi="Arial" w:cs="Arial"/>
                <w:color w:val="auto"/>
              </w:rPr>
              <w:t>1</w:t>
            </w:r>
            <w:r>
              <w:rPr>
                <w:rFonts w:ascii="Arial" w:hAnsi="Arial" w:cs="Arial"/>
                <w:color w:val="auto"/>
              </w:rPr>
              <w:t xml:space="preserve"> July 2023</w:t>
            </w:r>
          </w:p>
        </w:tc>
      </w:tr>
    </w:tbl>
    <w:bookmarkEnd w:id="0"/>
    <w:p w14:paraId="1AD92289" w14:textId="049D3954" w:rsidR="00FA0A5B" w:rsidRPr="00A36AA9" w:rsidRDefault="00FF711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AC2DD2">
        <w:t xml:space="preserve"> </w:t>
      </w:r>
      <w:r w:rsidRPr="00A36AA9">
        <w:t>2018.</w:t>
      </w:r>
      <w:r w:rsidRPr="00A36AA9">
        <w:br w:type="page"/>
      </w:r>
    </w:p>
    <w:p w14:paraId="1AD9228A" w14:textId="77777777" w:rsidR="000078F8" w:rsidRPr="00A36AA9" w:rsidRDefault="00FF7111"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1AD9228B" w14:textId="77A3BE0E" w:rsidR="000078F8" w:rsidRPr="00A36AA9" w:rsidRDefault="00FF7111" w:rsidP="00F87E39">
      <w:pPr>
        <w:pStyle w:val="NormalArial"/>
      </w:pPr>
      <w:r w:rsidRPr="00A36AA9">
        <w:t xml:space="preserve">This performance report for </w:t>
      </w:r>
      <w:r w:rsidRPr="00A36AA9">
        <w:rPr>
          <w:color w:val="auto"/>
        </w:rPr>
        <w:t>Cathay Care Packages (</w:t>
      </w:r>
      <w:r w:rsidRPr="00A36AA9">
        <w:rPr>
          <w:b/>
          <w:color w:val="auto"/>
        </w:rPr>
        <w:t>the service</w:t>
      </w:r>
      <w:r w:rsidRPr="00A36AA9">
        <w:rPr>
          <w:color w:val="auto"/>
        </w:rPr>
        <w:t>) has been prepared by</w:t>
      </w:r>
      <w:r w:rsidRPr="00A36AA9">
        <w:rPr>
          <w:color w:val="0000FF"/>
        </w:rPr>
        <w:t xml:space="preserve"> </w:t>
      </w:r>
      <w:r w:rsidR="00946EFD" w:rsidRPr="00946EFD">
        <w:rPr>
          <w:color w:val="auto"/>
        </w:rPr>
        <w:t>J</w:t>
      </w:r>
      <w:r w:rsidR="00AC2DD2">
        <w:rPr>
          <w:color w:val="auto"/>
        </w:rPr>
        <w:t xml:space="preserve"> </w:t>
      </w:r>
      <w:r w:rsidR="00946EFD" w:rsidRPr="00946EFD">
        <w:rPr>
          <w:color w:val="auto"/>
        </w:rPr>
        <w:t>Z</w:t>
      </w:r>
      <w:r w:rsidR="00AC2DD2">
        <w:rPr>
          <w:color w:val="auto"/>
        </w:rPr>
        <w:t>hou</w:t>
      </w:r>
      <w:r w:rsidR="00946EFD" w:rsidRPr="00946EFD">
        <w:rPr>
          <w:color w:val="auto"/>
        </w:rPr>
        <w:t xml:space="preserve">, </w:t>
      </w:r>
      <w:r w:rsidRPr="00A36AA9">
        <w:t>delegate of the Aged Care Quality and Safety Commissioner (Commissioner)</w:t>
      </w:r>
      <w:r>
        <w:rPr>
          <w:rStyle w:val="FootnoteReference"/>
        </w:rPr>
        <w:footnoteReference w:id="1"/>
      </w:r>
      <w:r w:rsidRPr="00A36AA9">
        <w:t>.</w:t>
      </w:r>
    </w:p>
    <w:p w14:paraId="1AD9228C" w14:textId="77777777" w:rsidR="000078F8" w:rsidRPr="00A36AA9" w:rsidRDefault="00FF7111" w:rsidP="00B67C25">
      <w:pPr>
        <w:pStyle w:val="NormalArial"/>
        <w:spacing w:before="120"/>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D9228D" w14:textId="77777777" w:rsidR="000078F8" w:rsidRPr="00A36AA9" w:rsidRDefault="00FF7111" w:rsidP="00F87E39">
      <w:pPr>
        <w:pStyle w:val="NormalArial"/>
      </w:pPr>
      <w:r w:rsidRPr="00A36AA9">
        <w:t>The report also specifies any areas in which improvements must be made to ensure the Quality Standards are complied with.</w:t>
      </w:r>
    </w:p>
    <w:p w14:paraId="1AD9228E" w14:textId="77777777" w:rsidR="00A36AA9" w:rsidRPr="00A36AA9" w:rsidRDefault="00FF7111"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AD9228F" w14:textId="77777777" w:rsidR="00A36AA9" w:rsidRPr="00A36AA9" w:rsidRDefault="00FF7111" w:rsidP="00AD5BE0">
      <w:pPr>
        <w:pStyle w:val="NormalArial"/>
      </w:pPr>
      <w:bookmarkStart w:id="1" w:name="HcsServicesFullListWithAddress"/>
      <w:r w:rsidRPr="00A36AA9">
        <w:rPr>
          <w:b/>
          <w:bCs/>
        </w:rPr>
        <w:t>Home Care:</w:t>
      </w:r>
    </w:p>
    <w:p w14:paraId="1AD92290" w14:textId="77777777" w:rsidR="00A36AA9" w:rsidRPr="00A36AA9" w:rsidRDefault="00FF7111" w:rsidP="009E3681">
      <w:pPr>
        <w:pStyle w:val="NormalArial"/>
        <w:numPr>
          <w:ilvl w:val="0"/>
          <w:numId w:val="21"/>
        </w:numPr>
        <w:spacing w:before="120"/>
      </w:pPr>
      <w:r w:rsidRPr="00A36AA9">
        <w:t>Cathay Care Packages, 18138, 71 Annie Street, COOPERS PLAINS QLD 4108</w:t>
      </w:r>
    </w:p>
    <w:p w14:paraId="1AD92291" w14:textId="77777777" w:rsidR="00A36AA9" w:rsidRPr="00A36AA9" w:rsidRDefault="00FF7111" w:rsidP="00AC2DD2">
      <w:pPr>
        <w:pStyle w:val="NormalArial"/>
        <w:numPr>
          <w:ilvl w:val="0"/>
          <w:numId w:val="21"/>
        </w:numPr>
      </w:pPr>
      <w:r w:rsidRPr="00A36AA9">
        <w:t>Cathay Care Packages - Brisbane South, 18139, 71 Annie Street, COOPERS PLAINS QLD 4108</w:t>
      </w:r>
    </w:p>
    <w:p w14:paraId="1AD92292" w14:textId="77777777" w:rsidR="00A36AA9" w:rsidRPr="00A36AA9" w:rsidRDefault="00FF7111" w:rsidP="00AD5BE0">
      <w:pPr>
        <w:pStyle w:val="NormalArial"/>
      </w:pPr>
      <w:r w:rsidRPr="00A36AA9">
        <w:rPr>
          <w:b/>
          <w:bCs/>
        </w:rPr>
        <w:t>CHSP:</w:t>
      </w:r>
    </w:p>
    <w:p w14:paraId="1AD92293" w14:textId="77777777" w:rsidR="00A36AA9" w:rsidRPr="00A36AA9" w:rsidRDefault="00FF7111" w:rsidP="00AD5BE0">
      <w:pPr>
        <w:pStyle w:val="NormalArial"/>
        <w:numPr>
          <w:ilvl w:val="0"/>
          <w:numId w:val="22"/>
        </w:numPr>
      </w:pPr>
      <w:r w:rsidRPr="00A36AA9">
        <w:t>Community and Home Support, 23695, 71 Annie Street, COOPERS PLAINS QLD 4108</w:t>
      </w:r>
    </w:p>
    <w:p w14:paraId="1AD92295" w14:textId="4F89E1AE" w:rsidR="00A36AA9" w:rsidRPr="00A36AA9" w:rsidRDefault="00FF7111" w:rsidP="00AC2DD2">
      <w:pPr>
        <w:pStyle w:val="NormalArial"/>
        <w:numPr>
          <w:ilvl w:val="0"/>
          <w:numId w:val="22"/>
        </w:numPr>
        <w:spacing w:after="240"/>
      </w:pPr>
      <w:r w:rsidRPr="00A36AA9">
        <w:t>Care Relationships and Carer Support, 23696, 71 Annie Street, COOPERS PLAINS QLD 4108</w:t>
      </w:r>
      <w:bookmarkEnd w:id="1"/>
    </w:p>
    <w:p w14:paraId="1AD92296" w14:textId="77777777" w:rsidR="00DF37F2" w:rsidRPr="00A36AA9" w:rsidRDefault="00FF7111" w:rsidP="00DF37F2">
      <w:pPr>
        <w:pStyle w:val="Heading1"/>
        <w:spacing w:before="0" w:after="240" w:line="22" w:lineRule="atLeast"/>
        <w:rPr>
          <w:rFonts w:ascii="Arial" w:hAnsi="Arial" w:cs="Arial"/>
        </w:rPr>
      </w:pPr>
      <w:r w:rsidRPr="00A36AA9">
        <w:rPr>
          <w:rFonts w:ascii="Arial" w:hAnsi="Arial" w:cs="Arial"/>
        </w:rPr>
        <w:t>Material relied on</w:t>
      </w:r>
    </w:p>
    <w:p w14:paraId="1AD92297" w14:textId="77777777" w:rsidR="00DF37F2" w:rsidRPr="00A36AA9" w:rsidRDefault="00FF7111" w:rsidP="00F87E39">
      <w:pPr>
        <w:pStyle w:val="NormalArial"/>
      </w:pPr>
      <w:r w:rsidRPr="00A36AA9">
        <w:t>The following information has been considered in preparing the performance report:</w:t>
      </w:r>
    </w:p>
    <w:p w14:paraId="1AD92298" w14:textId="446638B6" w:rsidR="00DF37F2" w:rsidRPr="00E82C2C" w:rsidRDefault="00FF7111"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Pr="00E82C2C">
        <w:rPr>
          <w:rFonts w:ascii="Arial" w:hAnsi="Arial" w:cs="Arial"/>
          <w:color w:val="auto"/>
        </w:rPr>
        <w:t>assessment team’s report for the Quality Audit; the Quality Audit report was informed by a site assessment, observations at the service, review of documents and interviews with staff, consumers/</w:t>
      </w:r>
      <w:proofErr w:type="gramStart"/>
      <w:r w:rsidRPr="00E82C2C">
        <w:rPr>
          <w:rFonts w:ascii="Arial" w:hAnsi="Arial" w:cs="Arial"/>
          <w:color w:val="auto"/>
        </w:rPr>
        <w:t>representatives</w:t>
      </w:r>
      <w:proofErr w:type="gramEnd"/>
      <w:r w:rsidRPr="00E82C2C">
        <w:rPr>
          <w:rFonts w:ascii="Arial" w:hAnsi="Arial" w:cs="Arial"/>
          <w:color w:val="auto"/>
        </w:rPr>
        <w:t xml:space="preserve"> and others</w:t>
      </w:r>
      <w:r w:rsidR="00330CDF" w:rsidRPr="00E82C2C">
        <w:rPr>
          <w:rFonts w:ascii="Arial" w:hAnsi="Arial" w:cs="Arial"/>
          <w:color w:val="auto"/>
        </w:rPr>
        <w:t>.</w:t>
      </w:r>
    </w:p>
    <w:p w14:paraId="1AD92299" w14:textId="5FBF03DD" w:rsidR="00DF37F2" w:rsidRPr="00E82C2C" w:rsidRDefault="00FF7111" w:rsidP="00DF37F2">
      <w:pPr>
        <w:pStyle w:val="ListParagraph"/>
        <w:numPr>
          <w:ilvl w:val="0"/>
          <w:numId w:val="2"/>
        </w:numPr>
        <w:spacing w:line="22" w:lineRule="atLeast"/>
        <w:ind w:left="714" w:hanging="357"/>
        <w:contextualSpacing w:val="0"/>
        <w:rPr>
          <w:rFonts w:ascii="Arial" w:hAnsi="Arial" w:cs="Arial"/>
          <w:color w:val="auto"/>
        </w:rPr>
      </w:pPr>
      <w:r w:rsidRPr="00E82C2C">
        <w:rPr>
          <w:rFonts w:ascii="Arial" w:hAnsi="Arial" w:cs="Arial"/>
          <w:color w:val="auto"/>
        </w:rPr>
        <w:t>the provider’s response to the assessment team’s report received</w:t>
      </w:r>
      <w:r w:rsidR="00330CDF" w:rsidRPr="00E82C2C">
        <w:rPr>
          <w:rFonts w:ascii="Arial" w:hAnsi="Arial" w:cs="Arial"/>
          <w:color w:val="auto"/>
        </w:rPr>
        <w:t xml:space="preserve"> </w:t>
      </w:r>
      <w:r w:rsidR="00E82C2C" w:rsidRPr="00E82C2C">
        <w:rPr>
          <w:rFonts w:ascii="Arial" w:hAnsi="Arial" w:cs="Arial"/>
          <w:color w:val="auto"/>
        </w:rPr>
        <w:t>20 June 2023 and 26 June 2023 respectively.</w:t>
      </w:r>
    </w:p>
    <w:p w14:paraId="1AD9229D" w14:textId="77777777" w:rsidR="003B1763" w:rsidRPr="00D76BC8" w:rsidRDefault="00FF711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AD9229E" w14:textId="43F3B692" w:rsidR="003217D3" w:rsidRPr="00244176" w:rsidRDefault="00FF7111"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45EEB" w14:paraId="1AD922A1" w14:textId="77777777" w:rsidTr="00945EE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AD9229F" w14:textId="77777777" w:rsidR="00FC045E" w:rsidRPr="00A36AA9" w:rsidRDefault="00FF7111"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AD922A0" w14:textId="2EA4927C" w:rsidR="00FC045E" w:rsidRPr="00A36AA9" w:rsidRDefault="00A9411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2C2C">
                  <w:rPr>
                    <w:rFonts w:ascii="Arial" w:hAnsi="Arial" w:cs="Arial"/>
                  </w:rPr>
                  <w:t>Compliant</w:t>
                </w:r>
              </w:sdtContent>
            </w:sdt>
          </w:p>
        </w:tc>
      </w:tr>
      <w:tr w:rsidR="00945EEB" w14:paraId="1AD922A4" w14:textId="77777777" w:rsidTr="00945EE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D922A2" w14:textId="77777777" w:rsidR="00FC045E" w:rsidRPr="00A36AA9" w:rsidRDefault="00FF7111"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AD922A3" w14:textId="1D4DBD64" w:rsidR="00FC045E" w:rsidRPr="00A36AA9" w:rsidRDefault="00A9411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2216">
                  <w:rPr>
                    <w:rFonts w:ascii="Arial" w:hAnsi="Arial" w:cs="Arial"/>
                    <w:b/>
                  </w:rPr>
                  <w:t>Compliant</w:t>
                </w:r>
              </w:sdtContent>
            </w:sdt>
            <w:r w:rsidR="00FF7111" w:rsidRPr="00A36AA9">
              <w:rPr>
                <w:rFonts w:ascii="Arial" w:hAnsi="Arial" w:cs="Arial"/>
                <w:b/>
              </w:rPr>
              <w:t xml:space="preserve"> </w:t>
            </w:r>
          </w:p>
        </w:tc>
      </w:tr>
      <w:tr w:rsidR="00945EEB" w14:paraId="1AD922A7" w14:textId="77777777" w:rsidTr="00945EE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D922A5" w14:textId="77777777" w:rsidR="00FC045E" w:rsidRPr="00A36AA9" w:rsidRDefault="00FF7111"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AD922A6" w14:textId="282BA4F9" w:rsidR="00FC045E" w:rsidRPr="00A36AA9" w:rsidRDefault="00A9411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2C2C">
                  <w:rPr>
                    <w:rFonts w:ascii="Arial" w:hAnsi="Arial" w:cs="Arial"/>
                    <w:b/>
                  </w:rPr>
                  <w:t>Compliant</w:t>
                </w:r>
              </w:sdtContent>
            </w:sdt>
            <w:r w:rsidR="00FF7111" w:rsidRPr="00A36AA9">
              <w:rPr>
                <w:rFonts w:ascii="Arial" w:hAnsi="Arial" w:cs="Arial"/>
                <w:b/>
              </w:rPr>
              <w:t xml:space="preserve"> </w:t>
            </w:r>
          </w:p>
        </w:tc>
      </w:tr>
      <w:tr w:rsidR="00945EEB" w14:paraId="1AD922AA" w14:textId="77777777" w:rsidTr="00945EE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D922A8" w14:textId="77777777" w:rsidR="00FC045E" w:rsidRPr="00A36AA9" w:rsidRDefault="00FF7111"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AD922A9" w14:textId="0A3ED9CE" w:rsidR="00FC045E" w:rsidRPr="00A36AA9" w:rsidRDefault="00A9411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2C2C">
                  <w:rPr>
                    <w:rFonts w:ascii="Arial" w:hAnsi="Arial" w:cs="Arial"/>
                    <w:b/>
                  </w:rPr>
                  <w:t>Compliant</w:t>
                </w:r>
              </w:sdtContent>
            </w:sdt>
            <w:r w:rsidR="00FF7111" w:rsidRPr="00A36AA9">
              <w:rPr>
                <w:rFonts w:ascii="Arial" w:hAnsi="Arial" w:cs="Arial"/>
                <w:b/>
              </w:rPr>
              <w:t xml:space="preserve"> </w:t>
            </w:r>
          </w:p>
        </w:tc>
      </w:tr>
      <w:tr w:rsidR="00945EEB" w14:paraId="1AD922AD" w14:textId="77777777" w:rsidTr="00945EE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D922AB" w14:textId="77777777" w:rsidR="00FC045E" w:rsidRPr="00A36AA9" w:rsidRDefault="00FF7111"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AD922AC" w14:textId="4C1A633B" w:rsidR="00FC045E" w:rsidRPr="00A36AA9" w:rsidRDefault="00A9411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2C2C">
                  <w:rPr>
                    <w:rFonts w:ascii="Arial" w:hAnsi="Arial" w:cs="Arial"/>
                    <w:b/>
                  </w:rPr>
                  <w:t>Compliant</w:t>
                </w:r>
              </w:sdtContent>
            </w:sdt>
            <w:r w:rsidR="00FF7111" w:rsidRPr="00A36AA9">
              <w:rPr>
                <w:rFonts w:ascii="Arial" w:hAnsi="Arial" w:cs="Arial"/>
                <w:b/>
              </w:rPr>
              <w:t xml:space="preserve"> </w:t>
            </w:r>
          </w:p>
        </w:tc>
      </w:tr>
      <w:tr w:rsidR="00945EEB" w14:paraId="1AD922B0" w14:textId="77777777" w:rsidTr="00945EE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D922AE" w14:textId="77777777" w:rsidR="00FC045E" w:rsidRPr="00A36AA9" w:rsidRDefault="00FF7111"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AD922AF" w14:textId="4979D3CA" w:rsidR="00FC045E" w:rsidRPr="00A36AA9" w:rsidRDefault="00A9411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2C2C">
                  <w:rPr>
                    <w:rFonts w:ascii="Arial" w:hAnsi="Arial" w:cs="Arial"/>
                    <w:b/>
                  </w:rPr>
                  <w:t>Compliant</w:t>
                </w:r>
              </w:sdtContent>
            </w:sdt>
            <w:r w:rsidR="00FF7111" w:rsidRPr="00A36AA9">
              <w:rPr>
                <w:rFonts w:ascii="Arial" w:hAnsi="Arial" w:cs="Arial"/>
                <w:b/>
              </w:rPr>
              <w:t xml:space="preserve"> </w:t>
            </w:r>
          </w:p>
        </w:tc>
      </w:tr>
      <w:tr w:rsidR="00945EEB" w14:paraId="1AD922B3" w14:textId="77777777" w:rsidTr="00945EE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D922B1" w14:textId="77777777" w:rsidR="00FC045E" w:rsidRPr="00A36AA9" w:rsidRDefault="00FF7111"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AD922B2" w14:textId="44C24372" w:rsidR="00FC045E" w:rsidRPr="00A36AA9" w:rsidRDefault="00A9411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2C2C">
                  <w:rPr>
                    <w:rFonts w:ascii="Arial" w:hAnsi="Arial" w:cs="Arial"/>
                    <w:b/>
                  </w:rPr>
                  <w:t>Compliant</w:t>
                </w:r>
              </w:sdtContent>
            </w:sdt>
            <w:r w:rsidR="00FF7111" w:rsidRPr="00A36AA9">
              <w:rPr>
                <w:rFonts w:ascii="Arial" w:hAnsi="Arial" w:cs="Arial"/>
                <w:b/>
              </w:rPr>
              <w:t xml:space="preserve"> </w:t>
            </w:r>
          </w:p>
        </w:tc>
      </w:tr>
      <w:tr w:rsidR="00945EEB" w14:paraId="1AD922B6" w14:textId="77777777" w:rsidTr="00945EE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D922B4" w14:textId="77777777" w:rsidR="00FC045E" w:rsidRPr="00A36AA9" w:rsidRDefault="00FF7111"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AD922B5" w14:textId="79568D8C" w:rsidR="00FC045E" w:rsidRPr="00A36AA9" w:rsidRDefault="00A9411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2216">
                  <w:rPr>
                    <w:rFonts w:ascii="Arial" w:hAnsi="Arial" w:cs="Arial"/>
                    <w:b/>
                  </w:rPr>
                  <w:t>Compliant</w:t>
                </w:r>
              </w:sdtContent>
            </w:sdt>
            <w:r w:rsidR="00FF7111" w:rsidRPr="00A36AA9">
              <w:rPr>
                <w:rFonts w:ascii="Arial" w:hAnsi="Arial" w:cs="Arial"/>
                <w:b/>
              </w:rPr>
              <w:t xml:space="preserve"> </w:t>
            </w:r>
          </w:p>
        </w:tc>
      </w:tr>
    </w:tbl>
    <w:p w14:paraId="1AD922B7" w14:textId="77777777" w:rsidR="003217D3" w:rsidRPr="00244176" w:rsidRDefault="00FF7111"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45EEB" w14:paraId="1AD922BA" w14:textId="77777777" w:rsidTr="00945EE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AD922B8" w14:textId="77777777" w:rsidR="003217D3" w:rsidRPr="00244176" w:rsidRDefault="00FF7111"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AD922B9" w14:textId="63BBFFDA" w:rsidR="003217D3" w:rsidRPr="00CC646C" w:rsidRDefault="00A94117"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0156">
                  <w:rPr>
                    <w:rFonts w:ascii="Arial" w:hAnsi="Arial" w:cs="Arial"/>
                    <w:color w:val="auto"/>
                  </w:rPr>
                  <w:t>Compliant</w:t>
                </w:r>
              </w:sdtContent>
            </w:sdt>
            <w:r w:rsidR="00FF7111" w:rsidRPr="00CC646C">
              <w:rPr>
                <w:rFonts w:ascii="Arial" w:hAnsi="Arial" w:cs="Arial"/>
                <w:color w:val="auto"/>
              </w:rPr>
              <w:t xml:space="preserve"> </w:t>
            </w:r>
          </w:p>
        </w:tc>
      </w:tr>
      <w:tr w:rsidR="00945EEB" w14:paraId="1AD922BD" w14:textId="77777777" w:rsidTr="00945EE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D922BB" w14:textId="77777777" w:rsidR="003217D3" w:rsidRPr="00244176" w:rsidRDefault="00FF7111"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AD922BC" w14:textId="23BCFB87" w:rsidR="003217D3" w:rsidRPr="00CC646C" w:rsidRDefault="00A9411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2216">
                  <w:rPr>
                    <w:rFonts w:ascii="Arial" w:hAnsi="Arial" w:cs="Arial"/>
                    <w:b/>
                    <w:color w:val="auto"/>
                  </w:rPr>
                  <w:t>Compliant</w:t>
                </w:r>
              </w:sdtContent>
            </w:sdt>
            <w:r w:rsidR="00FF7111" w:rsidRPr="00CC646C">
              <w:rPr>
                <w:rFonts w:ascii="Arial" w:hAnsi="Arial" w:cs="Arial"/>
                <w:b/>
                <w:color w:val="auto"/>
              </w:rPr>
              <w:t xml:space="preserve"> </w:t>
            </w:r>
          </w:p>
        </w:tc>
      </w:tr>
      <w:tr w:rsidR="00945EEB" w14:paraId="1AD922C0" w14:textId="77777777" w:rsidTr="00945EE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D922BE" w14:textId="77777777" w:rsidR="003217D3" w:rsidRPr="00244176" w:rsidRDefault="00FF7111"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AD922BF" w14:textId="19A9369F" w:rsidR="003217D3" w:rsidRPr="00CC646C" w:rsidRDefault="00A94117"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0156">
                  <w:rPr>
                    <w:rFonts w:ascii="Arial" w:hAnsi="Arial" w:cs="Arial"/>
                    <w:b/>
                    <w:color w:val="auto"/>
                  </w:rPr>
                  <w:t>Compliant</w:t>
                </w:r>
              </w:sdtContent>
            </w:sdt>
            <w:r w:rsidR="00FF7111" w:rsidRPr="00CC646C">
              <w:rPr>
                <w:rFonts w:ascii="Arial" w:hAnsi="Arial" w:cs="Arial"/>
                <w:b/>
                <w:color w:val="auto"/>
              </w:rPr>
              <w:t xml:space="preserve"> </w:t>
            </w:r>
          </w:p>
        </w:tc>
      </w:tr>
      <w:tr w:rsidR="00945EEB" w14:paraId="1AD922C3" w14:textId="77777777" w:rsidTr="00945EE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D922C1" w14:textId="77777777" w:rsidR="003217D3" w:rsidRPr="00244176" w:rsidRDefault="00FF7111"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AD922C2" w14:textId="42C7A82F" w:rsidR="003217D3" w:rsidRPr="00CC646C" w:rsidRDefault="00A9411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0156">
                  <w:rPr>
                    <w:rFonts w:ascii="Arial" w:hAnsi="Arial" w:cs="Arial"/>
                    <w:b/>
                    <w:color w:val="auto"/>
                  </w:rPr>
                  <w:t>Compliant</w:t>
                </w:r>
              </w:sdtContent>
            </w:sdt>
            <w:r w:rsidR="00FF7111" w:rsidRPr="00CC646C">
              <w:rPr>
                <w:rFonts w:ascii="Arial" w:hAnsi="Arial" w:cs="Arial"/>
                <w:b/>
                <w:color w:val="auto"/>
              </w:rPr>
              <w:t xml:space="preserve"> </w:t>
            </w:r>
          </w:p>
        </w:tc>
      </w:tr>
      <w:tr w:rsidR="00945EEB" w14:paraId="1AD922C6" w14:textId="77777777" w:rsidTr="00945EE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D922C4" w14:textId="77777777" w:rsidR="003217D3" w:rsidRPr="00244176" w:rsidRDefault="00FF7111"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AD922C5" w14:textId="1057DDDA" w:rsidR="003217D3" w:rsidRPr="00CC646C" w:rsidRDefault="00A94117"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0156">
                  <w:rPr>
                    <w:rFonts w:ascii="Arial" w:hAnsi="Arial" w:cs="Arial"/>
                    <w:b/>
                    <w:color w:val="auto"/>
                  </w:rPr>
                  <w:t>Compliant</w:t>
                </w:r>
              </w:sdtContent>
            </w:sdt>
            <w:r w:rsidR="00FF7111" w:rsidRPr="00CC646C">
              <w:rPr>
                <w:rFonts w:ascii="Arial" w:hAnsi="Arial" w:cs="Arial"/>
                <w:b/>
                <w:color w:val="auto"/>
              </w:rPr>
              <w:t xml:space="preserve"> </w:t>
            </w:r>
          </w:p>
        </w:tc>
      </w:tr>
      <w:tr w:rsidR="00945EEB" w14:paraId="1AD922C9" w14:textId="77777777" w:rsidTr="00945EE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D922C7" w14:textId="77777777" w:rsidR="003217D3" w:rsidRPr="00244176" w:rsidRDefault="00FF7111"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AD922C8" w14:textId="4C0636CE" w:rsidR="003217D3" w:rsidRPr="00CC646C" w:rsidRDefault="00A9411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0156">
                  <w:rPr>
                    <w:rFonts w:ascii="Arial" w:hAnsi="Arial" w:cs="Arial"/>
                    <w:b/>
                    <w:color w:val="auto"/>
                  </w:rPr>
                  <w:t>Compliant</w:t>
                </w:r>
              </w:sdtContent>
            </w:sdt>
            <w:r w:rsidR="00FF7111" w:rsidRPr="00CC646C">
              <w:rPr>
                <w:rFonts w:ascii="Arial" w:hAnsi="Arial" w:cs="Arial"/>
                <w:b/>
                <w:color w:val="auto"/>
              </w:rPr>
              <w:t xml:space="preserve"> </w:t>
            </w:r>
          </w:p>
        </w:tc>
      </w:tr>
      <w:tr w:rsidR="00945EEB" w14:paraId="1AD922CC" w14:textId="77777777" w:rsidTr="00945EE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D922CA" w14:textId="77777777" w:rsidR="003217D3" w:rsidRPr="00244176" w:rsidRDefault="00FF7111"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AD922CB" w14:textId="08E1A35E" w:rsidR="003217D3" w:rsidRPr="00CC646C" w:rsidRDefault="00A94117"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0156">
                  <w:rPr>
                    <w:rFonts w:ascii="Arial" w:hAnsi="Arial" w:cs="Arial"/>
                    <w:b/>
                    <w:color w:val="auto"/>
                  </w:rPr>
                  <w:t>Compliant</w:t>
                </w:r>
              </w:sdtContent>
            </w:sdt>
            <w:r w:rsidR="00FF7111" w:rsidRPr="00CC646C">
              <w:rPr>
                <w:rFonts w:ascii="Arial" w:hAnsi="Arial" w:cs="Arial"/>
                <w:b/>
                <w:color w:val="auto"/>
              </w:rPr>
              <w:t xml:space="preserve"> </w:t>
            </w:r>
          </w:p>
        </w:tc>
      </w:tr>
      <w:tr w:rsidR="00945EEB" w14:paraId="1AD922CF" w14:textId="77777777" w:rsidTr="00945EE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D922CD" w14:textId="77777777" w:rsidR="003217D3" w:rsidRPr="00244176" w:rsidRDefault="00FF7111"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AD922CE" w14:textId="506ACB7E" w:rsidR="003217D3" w:rsidRPr="00CC646C" w:rsidRDefault="00A9411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2216">
                  <w:rPr>
                    <w:rFonts w:ascii="Arial" w:hAnsi="Arial" w:cs="Arial"/>
                    <w:b/>
                    <w:color w:val="auto"/>
                  </w:rPr>
                  <w:t>Compliant</w:t>
                </w:r>
              </w:sdtContent>
            </w:sdt>
            <w:r w:rsidR="00FF7111" w:rsidRPr="00CC646C">
              <w:rPr>
                <w:rFonts w:ascii="Arial" w:hAnsi="Arial" w:cs="Arial"/>
                <w:b/>
                <w:color w:val="auto"/>
              </w:rPr>
              <w:t xml:space="preserve"> </w:t>
            </w:r>
          </w:p>
        </w:tc>
      </w:tr>
    </w:tbl>
    <w:p w14:paraId="1AD922D0" w14:textId="77777777" w:rsidR="00FC045E" w:rsidRPr="00A36AA9" w:rsidRDefault="00FF7111" w:rsidP="00F87E39">
      <w:pPr>
        <w:pStyle w:val="NormalArial"/>
        <w:spacing w:before="120"/>
      </w:pPr>
      <w:r w:rsidRPr="00A36AA9">
        <w:t>A detailed assessment is provided later in this report for each assessed Standard.</w:t>
      </w:r>
    </w:p>
    <w:p w14:paraId="1AD922D1" w14:textId="77777777" w:rsidR="00FC045E" w:rsidRPr="00A36AA9" w:rsidRDefault="00FF7111" w:rsidP="00FC045E">
      <w:pPr>
        <w:pStyle w:val="Heading1"/>
        <w:spacing w:before="0" w:after="240" w:line="22" w:lineRule="atLeast"/>
        <w:rPr>
          <w:rFonts w:ascii="Arial" w:hAnsi="Arial" w:cs="Arial"/>
        </w:rPr>
      </w:pPr>
      <w:r w:rsidRPr="00A36AA9">
        <w:rPr>
          <w:rFonts w:ascii="Arial" w:hAnsi="Arial" w:cs="Arial"/>
        </w:rPr>
        <w:t>Areas for improvement</w:t>
      </w:r>
    </w:p>
    <w:p w14:paraId="1AD922D3" w14:textId="77777777" w:rsidR="00FC045E" w:rsidRPr="00A36AA9" w:rsidRDefault="00FF7111"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1AD922D8" w14:textId="4180D459" w:rsidR="00FC045E" w:rsidRPr="00A36AA9" w:rsidRDefault="00FF7111" w:rsidP="00F87E39">
      <w:pPr>
        <w:pStyle w:val="NormalArial"/>
      </w:pPr>
      <w:r w:rsidRPr="00A36AA9">
        <w:br w:type="page"/>
      </w:r>
    </w:p>
    <w:p w14:paraId="1AD922D9" w14:textId="77777777" w:rsidR="003217D3" w:rsidRDefault="00FF711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945EEB" w14:paraId="1AD922DD" w14:textId="77777777" w:rsidTr="00945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1AD922DA" w14:textId="77777777" w:rsidR="003217D3" w:rsidRPr="003217D3" w:rsidRDefault="00FF7111"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1AD922DB" w14:textId="043FE00D" w:rsidR="003217D3" w:rsidRPr="003217D3" w:rsidRDefault="00FF711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1AD922DC" w14:textId="77777777" w:rsidR="003217D3" w:rsidRPr="003217D3" w:rsidRDefault="00FF711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45EEB" w14:paraId="1AD922E2" w14:textId="77777777" w:rsidTr="00945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2DE" w14:textId="77777777" w:rsidR="003217D3" w:rsidRPr="00244176" w:rsidRDefault="00FF7111"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1AD922DF" w14:textId="77777777" w:rsidR="003217D3" w:rsidRPr="00244176" w:rsidRDefault="00FF711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1AD922E0" w14:textId="3BB11744" w:rsidR="003217D3" w:rsidRPr="00CC646C" w:rsidRDefault="00A9411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39D6">
                  <w:rPr>
                    <w:rFonts w:ascii="Arial" w:hAnsi="Arial" w:cs="Arial"/>
                    <w:color w:val="auto"/>
                  </w:rPr>
                  <w:t>Compliant</w:t>
                </w:r>
              </w:sdtContent>
            </w:sdt>
            <w:r w:rsidR="00FF7111" w:rsidRPr="00CC646C">
              <w:rPr>
                <w:rFonts w:ascii="Arial" w:hAnsi="Arial" w:cs="Arial"/>
                <w:color w:val="auto"/>
              </w:rPr>
              <w:t xml:space="preserve"> </w:t>
            </w:r>
          </w:p>
        </w:tc>
        <w:tc>
          <w:tcPr>
            <w:tcW w:w="1982" w:type="dxa"/>
            <w:shd w:val="clear" w:color="auto" w:fill="auto"/>
            <w:vAlign w:val="top"/>
          </w:tcPr>
          <w:p w14:paraId="1AD922E1" w14:textId="246C86E0" w:rsidR="003217D3" w:rsidRPr="00CC646C" w:rsidRDefault="00A9411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39D6">
                  <w:rPr>
                    <w:rFonts w:ascii="Arial" w:hAnsi="Arial" w:cs="Arial"/>
                    <w:color w:val="auto"/>
                  </w:rPr>
                  <w:t>Compliant</w:t>
                </w:r>
              </w:sdtContent>
            </w:sdt>
            <w:r w:rsidR="00FF7111" w:rsidRPr="00CC646C">
              <w:rPr>
                <w:rFonts w:ascii="Arial" w:hAnsi="Arial" w:cs="Arial"/>
                <w:color w:val="auto"/>
              </w:rPr>
              <w:t xml:space="preserve"> </w:t>
            </w:r>
          </w:p>
        </w:tc>
      </w:tr>
      <w:tr w:rsidR="00945EEB" w14:paraId="1AD922E7" w14:textId="77777777" w:rsidTr="00945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2E3" w14:textId="77777777" w:rsidR="003217D3" w:rsidRPr="00244176" w:rsidRDefault="00FF711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1AD922E4" w14:textId="77777777" w:rsidR="003217D3" w:rsidRPr="00244176" w:rsidRDefault="00FF711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1AD922E5" w14:textId="5AF3D0E9" w:rsidR="003217D3" w:rsidRPr="00CC646C" w:rsidRDefault="00A9411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48AE">
                  <w:rPr>
                    <w:rFonts w:ascii="Arial" w:hAnsi="Arial" w:cs="Arial"/>
                    <w:color w:val="auto"/>
                  </w:rPr>
                  <w:t>Compliant</w:t>
                </w:r>
              </w:sdtContent>
            </w:sdt>
            <w:r w:rsidR="00FF7111" w:rsidRPr="00CC646C">
              <w:rPr>
                <w:rFonts w:ascii="Arial" w:hAnsi="Arial" w:cs="Arial"/>
                <w:color w:val="auto"/>
              </w:rPr>
              <w:t xml:space="preserve"> </w:t>
            </w:r>
          </w:p>
        </w:tc>
        <w:tc>
          <w:tcPr>
            <w:tcW w:w="1982" w:type="dxa"/>
            <w:shd w:val="clear" w:color="auto" w:fill="auto"/>
            <w:vAlign w:val="top"/>
          </w:tcPr>
          <w:p w14:paraId="1AD922E6" w14:textId="50A57D87" w:rsidR="003217D3" w:rsidRPr="00CC646C" w:rsidRDefault="00A9411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06F4">
                  <w:rPr>
                    <w:rFonts w:ascii="Arial" w:hAnsi="Arial" w:cs="Arial"/>
                    <w:color w:val="auto"/>
                  </w:rPr>
                  <w:t>Compliant</w:t>
                </w:r>
              </w:sdtContent>
            </w:sdt>
            <w:r w:rsidR="00FF7111" w:rsidRPr="00CC646C">
              <w:rPr>
                <w:rFonts w:ascii="Arial" w:hAnsi="Arial" w:cs="Arial"/>
                <w:color w:val="auto"/>
              </w:rPr>
              <w:t xml:space="preserve"> </w:t>
            </w:r>
          </w:p>
        </w:tc>
      </w:tr>
      <w:tr w:rsidR="00945EEB" w14:paraId="1AD922F0" w14:textId="77777777" w:rsidTr="00945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2E8" w14:textId="77777777" w:rsidR="003217D3" w:rsidRPr="00244176" w:rsidRDefault="00FF711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1AD922E9" w14:textId="77777777" w:rsidR="003217D3" w:rsidRPr="00244176" w:rsidRDefault="00FF711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AD922EA" w14:textId="77777777" w:rsidR="003217D3" w:rsidRPr="00244176" w:rsidRDefault="00FF7111"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AD922EB" w14:textId="77777777" w:rsidR="003217D3" w:rsidRPr="00244176" w:rsidRDefault="00FF7111"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1AD922EC" w14:textId="77777777" w:rsidR="003217D3" w:rsidRPr="00244176" w:rsidRDefault="00FF7111"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AD922ED" w14:textId="77777777" w:rsidR="003217D3" w:rsidRPr="00244176" w:rsidRDefault="00FF7111"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1AD922EE" w14:textId="22828BD8" w:rsidR="003217D3" w:rsidRPr="00CC646C" w:rsidRDefault="00A9411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06F4">
                  <w:rPr>
                    <w:rFonts w:ascii="Arial" w:hAnsi="Arial" w:cs="Arial"/>
                    <w:color w:val="auto"/>
                  </w:rPr>
                  <w:t>Compliant</w:t>
                </w:r>
              </w:sdtContent>
            </w:sdt>
            <w:r w:rsidR="00FF7111" w:rsidRPr="00CC646C">
              <w:rPr>
                <w:rFonts w:ascii="Arial" w:hAnsi="Arial" w:cs="Arial"/>
                <w:color w:val="auto"/>
              </w:rPr>
              <w:t xml:space="preserve"> </w:t>
            </w:r>
          </w:p>
        </w:tc>
        <w:tc>
          <w:tcPr>
            <w:tcW w:w="1982" w:type="dxa"/>
            <w:shd w:val="clear" w:color="auto" w:fill="auto"/>
            <w:vAlign w:val="top"/>
          </w:tcPr>
          <w:p w14:paraId="1AD922EF" w14:textId="5AA45508" w:rsidR="003217D3" w:rsidRPr="00CC646C" w:rsidRDefault="00A9411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06F4">
                  <w:rPr>
                    <w:rFonts w:ascii="Arial" w:hAnsi="Arial" w:cs="Arial"/>
                    <w:color w:val="auto"/>
                  </w:rPr>
                  <w:t>Compliant</w:t>
                </w:r>
              </w:sdtContent>
            </w:sdt>
            <w:r w:rsidR="00FF7111" w:rsidRPr="00CC646C">
              <w:rPr>
                <w:rFonts w:ascii="Arial" w:hAnsi="Arial" w:cs="Arial"/>
                <w:color w:val="auto"/>
              </w:rPr>
              <w:t xml:space="preserve"> </w:t>
            </w:r>
          </w:p>
        </w:tc>
      </w:tr>
      <w:tr w:rsidR="00945EEB" w14:paraId="1AD922F5" w14:textId="77777777" w:rsidTr="00945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2F1" w14:textId="77777777" w:rsidR="003217D3" w:rsidRPr="00244176" w:rsidRDefault="00FF711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1AD922F2" w14:textId="77777777" w:rsidR="003217D3" w:rsidRPr="00244176" w:rsidRDefault="00FF711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1AD922F3" w14:textId="6F323A47" w:rsidR="003217D3" w:rsidRPr="00CC646C" w:rsidRDefault="00A9411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06F4">
                  <w:rPr>
                    <w:rFonts w:ascii="Arial" w:hAnsi="Arial" w:cs="Arial"/>
                    <w:color w:val="auto"/>
                  </w:rPr>
                  <w:t>Compliant</w:t>
                </w:r>
              </w:sdtContent>
            </w:sdt>
            <w:r w:rsidR="00FF7111" w:rsidRPr="00CC646C">
              <w:rPr>
                <w:rFonts w:ascii="Arial" w:hAnsi="Arial" w:cs="Arial"/>
                <w:color w:val="auto"/>
              </w:rPr>
              <w:t xml:space="preserve"> </w:t>
            </w:r>
          </w:p>
        </w:tc>
        <w:tc>
          <w:tcPr>
            <w:tcW w:w="1982" w:type="dxa"/>
            <w:shd w:val="clear" w:color="auto" w:fill="auto"/>
            <w:vAlign w:val="top"/>
          </w:tcPr>
          <w:p w14:paraId="1AD922F4" w14:textId="1D905125" w:rsidR="003217D3" w:rsidRPr="00CC646C" w:rsidRDefault="00A9411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06F4">
                  <w:rPr>
                    <w:rFonts w:ascii="Arial" w:hAnsi="Arial" w:cs="Arial"/>
                    <w:color w:val="auto"/>
                  </w:rPr>
                  <w:t>Compliant</w:t>
                </w:r>
              </w:sdtContent>
            </w:sdt>
            <w:r w:rsidR="00FF7111" w:rsidRPr="00CC646C">
              <w:rPr>
                <w:rFonts w:ascii="Arial" w:hAnsi="Arial" w:cs="Arial"/>
                <w:color w:val="auto"/>
              </w:rPr>
              <w:t xml:space="preserve"> </w:t>
            </w:r>
          </w:p>
        </w:tc>
      </w:tr>
      <w:tr w:rsidR="00945EEB" w14:paraId="1AD922FA" w14:textId="77777777" w:rsidTr="00945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2F6" w14:textId="77777777" w:rsidR="003217D3" w:rsidRPr="00244176" w:rsidRDefault="00FF711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1AD922F7" w14:textId="77777777" w:rsidR="003217D3" w:rsidRPr="00244176" w:rsidRDefault="00FF711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1AD922F8" w14:textId="5AAD7F2D" w:rsidR="003217D3" w:rsidRPr="00CC646C" w:rsidRDefault="00A9411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06F4">
                  <w:rPr>
                    <w:rFonts w:ascii="Arial" w:hAnsi="Arial" w:cs="Arial"/>
                    <w:color w:val="auto"/>
                  </w:rPr>
                  <w:t>Compliant</w:t>
                </w:r>
              </w:sdtContent>
            </w:sdt>
            <w:r w:rsidR="00FF7111" w:rsidRPr="00CC646C">
              <w:rPr>
                <w:rFonts w:ascii="Arial" w:hAnsi="Arial" w:cs="Arial"/>
                <w:color w:val="auto"/>
              </w:rPr>
              <w:t xml:space="preserve"> </w:t>
            </w:r>
          </w:p>
        </w:tc>
        <w:tc>
          <w:tcPr>
            <w:tcW w:w="1982" w:type="dxa"/>
            <w:shd w:val="clear" w:color="auto" w:fill="auto"/>
            <w:vAlign w:val="top"/>
          </w:tcPr>
          <w:p w14:paraId="1AD922F9" w14:textId="63FD2F43" w:rsidR="003217D3" w:rsidRPr="00CC646C" w:rsidRDefault="00A9411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06F4">
                  <w:rPr>
                    <w:rFonts w:ascii="Arial" w:hAnsi="Arial" w:cs="Arial"/>
                    <w:color w:val="auto"/>
                  </w:rPr>
                  <w:t>Compliant</w:t>
                </w:r>
              </w:sdtContent>
            </w:sdt>
            <w:r w:rsidR="00FF7111" w:rsidRPr="00CC646C">
              <w:rPr>
                <w:rFonts w:ascii="Arial" w:hAnsi="Arial" w:cs="Arial"/>
                <w:color w:val="auto"/>
              </w:rPr>
              <w:t xml:space="preserve"> </w:t>
            </w:r>
          </w:p>
        </w:tc>
      </w:tr>
      <w:tr w:rsidR="00945EEB" w14:paraId="1AD922FF" w14:textId="77777777" w:rsidTr="00945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2FB" w14:textId="77777777" w:rsidR="003217D3" w:rsidRPr="00244176" w:rsidRDefault="00FF711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1AD922FC" w14:textId="77777777" w:rsidR="003217D3" w:rsidRPr="00244176" w:rsidRDefault="00FF711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1AD922FD" w14:textId="5A5147FF" w:rsidR="003217D3" w:rsidRPr="00CC646C" w:rsidRDefault="00A9411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06F4">
                  <w:rPr>
                    <w:rFonts w:ascii="Arial" w:hAnsi="Arial" w:cs="Arial"/>
                    <w:color w:val="auto"/>
                  </w:rPr>
                  <w:t>Compliant</w:t>
                </w:r>
              </w:sdtContent>
            </w:sdt>
            <w:r w:rsidR="00FF7111" w:rsidRPr="00CC646C">
              <w:rPr>
                <w:rFonts w:ascii="Arial" w:hAnsi="Arial" w:cs="Arial"/>
                <w:color w:val="auto"/>
              </w:rPr>
              <w:t xml:space="preserve"> </w:t>
            </w:r>
          </w:p>
        </w:tc>
        <w:tc>
          <w:tcPr>
            <w:tcW w:w="1982" w:type="dxa"/>
            <w:shd w:val="clear" w:color="auto" w:fill="auto"/>
            <w:vAlign w:val="top"/>
          </w:tcPr>
          <w:p w14:paraId="1AD922FE" w14:textId="78CE5762" w:rsidR="003217D3" w:rsidRPr="00CC646C" w:rsidRDefault="00A9411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06F4">
                  <w:rPr>
                    <w:rFonts w:ascii="Arial" w:hAnsi="Arial" w:cs="Arial"/>
                    <w:color w:val="auto"/>
                  </w:rPr>
                  <w:t>Compliant</w:t>
                </w:r>
              </w:sdtContent>
            </w:sdt>
            <w:r w:rsidR="00FF7111" w:rsidRPr="00CC646C">
              <w:rPr>
                <w:rFonts w:ascii="Arial" w:hAnsi="Arial" w:cs="Arial"/>
                <w:color w:val="auto"/>
              </w:rPr>
              <w:t xml:space="preserve"> </w:t>
            </w:r>
          </w:p>
        </w:tc>
      </w:tr>
    </w:tbl>
    <w:p w14:paraId="1AD92300" w14:textId="77777777" w:rsidR="00A63FCF" w:rsidRDefault="00FF7111" w:rsidP="007B3959">
      <w:pPr>
        <w:pStyle w:val="Heading20"/>
      </w:pPr>
      <w:r w:rsidRPr="00A36AA9">
        <w:t>Findings</w:t>
      </w:r>
    </w:p>
    <w:p w14:paraId="44C10143" w14:textId="77777777" w:rsidR="000F2F8D" w:rsidRPr="00655F1B" w:rsidRDefault="000F2F8D" w:rsidP="009E3681">
      <w:pPr>
        <w:pStyle w:val="NormalArial"/>
      </w:pPr>
      <w:r>
        <w:t xml:space="preserve">Based on the Assessment Team’s evidence gathered during this quality review, I am satisfied that </w:t>
      </w:r>
      <w:r w:rsidRPr="00655F1B">
        <w:t>the provider is evidencing compliance by:</w:t>
      </w:r>
    </w:p>
    <w:p w14:paraId="43671CC3" w14:textId="17D34968" w:rsidR="00A23BD3" w:rsidRPr="009E3681" w:rsidRDefault="00A23BD3" w:rsidP="009E3681">
      <w:pPr>
        <w:pStyle w:val="NormalArial"/>
        <w:numPr>
          <w:ilvl w:val="0"/>
          <w:numId w:val="21"/>
        </w:numPr>
        <w:spacing w:before="120"/>
      </w:pPr>
      <w:bookmarkStart w:id="2" w:name="_Hlk126817611"/>
      <w:r w:rsidRPr="009E3681">
        <w:t xml:space="preserve">Providing culturally safe care which respects a consumer’s identity, </w:t>
      </w:r>
      <w:proofErr w:type="gramStart"/>
      <w:r w:rsidRPr="009E3681">
        <w:t>culture</w:t>
      </w:r>
      <w:proofErr w:type="gramEnd"/>
      <w:r w:rsidRPr="009E3681">
        <w:t xml:space="preserve"> and diversity.</w:t>
      </w:r>
    </w:p>
    <w:p w14:paraId="65C72AE5" w14:textId="77777777" w:rsidR="00A23BD3" w:rsidRPr="009E3681" w:rsidRDefault="00A23BD3" w:rsidP="009E3681">
      <w:pPr>
        <w:pStyle w:val="NormalArial"/>
        <w:numPr>
          <w:ilvl w:val="0"/>
          <w:numId w:val="21"/>
        </w:numPr>
        <w:spacing w:before="120"/>
      </w:pPr>
      <w:r w:rsidRPr="009E3681">
        <w:t>Recognising consumer’s individuality and their right to make their own decisions about the care and services they receive.</w:t>
      </w:r>
    </w:p>
    <w:p w14:paraId="24C58D07" w14:textId="77777777" w:rsidR="00A23BD3" w:rsidRPr="009E3681" w:rsidRDefault="00A23BD3" w:rsidP="009E3681">
      <w:pPr>
        <w:pStyle w:val="NormalArial"/>
        <w:numPr>
          <w:ilvl w:val="0"/>
          <w:numId w:val="21"/>
        </w:numPr>
        <w:spacing w:before="120"/>
      </w:pPr>
      <w:r w:rsidRPr="009E3681">
        <w:t xml:space="preserve">Providing information that is current, accurate and timely to enable consumers to exercise choice. </w:t>
      </w:r>
    </w:p>
    <w:bookmarkEnd w:id="2"/>
    <w:p w14:paraId="1AD92301" w14:textId="6E8C09D4" w:rsidR="001A5684" w:rsidRPr="006B4042" w:rsidRDefault="00FF7111" w:rsidP="00F87E39">
      <w:pPr>
        <w:pStyle w:val="NormalArial"/>
      </w:pPr>
      <w:r w:rsidRPr="00A36AA9">
        <w:br w:type="page"/>
      </w:r>
    </w:p>
    <w:p w14:paraId="1AD92302" w14:textId="77777777" w:rsidR="003217D3" w:rsidRDefault="00FF711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945EEB" w14:paraId="1AD92306" w14:textId="77777777" w:rsidTr="00945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1AD92303" w14:textId="77777777" w:rsidR="003217D3" w:rsidRPr="003217D3" w:rsidRDefault="00FF7111" w:rsidP="001F455A">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AD92304" w14:textId="66447BB9" w:rsidR="003217D3" w:rsidRPr="003217D3" w:rsidRDefault="00FF7111"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1AD92305" w14:textId="77777777" w:rsidR="003217D3" w:rsidRPr="003217D3" w:rsidRDefault="00FF711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45EEB" w14:paraId="1AD9230B" w14:textId="77777777" w:rsidTr="00945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307" w14:textId="77777777" w:rsidR="003217D3" w:rsidRPr="00244176" w:rsidRDefault="00FF711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1AD92308" w14:textId="77777777" w:rsidR="003217D3" w:rsidRPr="00244176" w:rsidRDefault="00FF711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1AD92309" w14:textId="015D732B" w:rsidR="003217D3" w:rsidRPr="00CC646C" w:rsidRDefault="00A941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026E">
                  <w:rPr>
                    <w:rFonts w:ascii="Arial" w:hAnsi="Arial" w:cs="Arial"/>
                    <w:color w:val="auto"/>
                  </w:rPr>
                  <w:t>Compliant</w:t>
                </w:r>
              </w:sdtContent>
            </w:sdt>
            <w:r w:rsidR="00FF7111" w:rsidRPr="00CC646C">
              <w:rPr>
                <w:rFonts w:ascii="Arial" w:hAnsi="Arial" w:cs="Arial"/>
                <w:color w:val="auto"/>
              </w:rPr>
              <w:t xml:space="preserve"> </w:t>
            </w:r>
          </w:p>
        </w:tc>
        <w:tc>
          <w:tcPr>
            <w:tcW w:w="1982" w:type="dxa"/>
            <w:shd w:val="clear" w:color="auto" w:fill="auto"/>
            <w:vAlign w:val="top"/>
          </w:tcPr>
          <w:p w14:paraId="1AD9230A" w14:textId="3474A310" w:rsidR="003217D3" w:rsidRPr="00CC646C" w:rsidRDefault="00A941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2E0C">
                  <w:rPr>
                    <w:rFonts w:ascii="Arial" w:hAnsi="Arial" w:cs="Arial"/>
                    <w:color w:val="auto"/>
                  </w:rPr>
                  <w:t>Compliant</w:t>
                </w:r>
              </w:sdtContent>
            </w:sdt>
            <w:r w:rsidR="00FF7111" w:rsidRPr="00CC646C">
              <w:rPr>
                <w:rFonts w:ascii="Arial" w:hAnsi="Arial" w:cs="Arial"/>
                <w:color w:val="auto"/>
              </w:rPr>
              <w:t xml:space="preserve"> </w:t>
            </w:r>
          </w:p>
        </w:tc>
      </w:tr>
      <w:tr w:rsidR="00945EEB" w14:paraId="1AD92310" w14:textId="77777777" w:rsidTr="00945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30C" w14:textId="77777777" w:rsidR="003217D3" w:rsidRPr="00244176" w:rsidRDefault="00FF711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1AD9230D" w14:textId="77777777" w:rsidR="003217D3" w:rsidRPr="00244176" w:rsidRDefault="00FF711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1AD9230E" w14:textId="46840CEF" w:rsidR="003217D3" w:rsidRPr="00CC646C" w:rsidRDefault="00A941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026E">
                  <w:rPr>
                    <w:rFonts w:ascii="Arial" w:hAnsi="Arial" w:cs="Arial"/>
                    <w:color w:val="auto"/>
                  </w:rPr>
                  <w:t>Compliant</w:t>
                </w:r>
              </w:sdtContent>
            </w:sdt>
            <w:r w:rsidR="00FF7111" w:rsidRPr="00CC646C">
              <w:rPr>
                <w:rFonts w:ascii="Arial" w:hAnsi="Arial" w:cs="Arial"/>
                <w:color w:val="auto"/>
              </w:rPr>
              <w:t xml:space="preserve"> </w:t>
            </w:r>
          </w:p>
        </w:tc>
        <w:tc>
          <w:tcPr>
            <w:tcW w:w="1982" w:type="dxa"/>
            <w:shd w:val="clear" w:color="auto" w:fill="auto"/>
            <w:vAlign w:val="top"/>
          </w:tcPr>
          <w:p w14:paraId="1AD9230F" w14:textId="19F50D5D" w:rsidR="003217D3" w:rsidRPr="00CC646C" w:rsidRDefault="00A941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2E0C">
                  <w:rPr>
                    <w:rFonts w:ascii="Arial" w:hAnsi="Arial" w:cs="Arial"/>
                    <w:color w:val="auto"/>
                  </w:rPr>
                  <w:t>Compliant</w:t>
                </w:r>
              </w:sdtContent>
            </w:sdt>
            <w:r w:rsidR="00FF7111" w:rsidRPr="00CC646C">
              <w:rPr>
                <w:rFonts w:ascii="Arial" w:hAnsi="Arial" w:cs="Arial"/>
                <w:color w:val="auto"/>
              </w:rPr>
              <w:t xml:space="preserve"> </w:t>
            </w:r>
          </w:p>
        </w:tc>
      </w:tr>
      <w:tr w:rsidR="00945EEB" w14:paraId="1AD92317" w14:textId="77777777" w:rsidTr="00945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311" w14:textId="77777777" w:rsidR="003217D3" w:rsidRPr="00244176" w:rsidRDefault="00FF711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1AD92312" w14:textId="77777777" w:rsidR="003217D3" w:rsidRPr="00244176" w:rsidRDefault="00FF711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AD92313" w14:textId="77777777" w:rsidR="003217D3" w:rsidRPr="00244176" w:rsidRDefault="00FF7111"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AD92314" w14:textId="77777777" w:rsidR="003217D3" w:rsidRPr="00244176" w:rsidRDefault="00FF7111"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1AD92315" w14:textId="066B0AC5" w:rsidR="003217D3" w:rsidRPr="00CC646C" w:rsidRDefault="00A941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026E">
                  <w:rPr>
                    <w:rFonts w:ascii="Arial" w:hAnsi="Arial" w:cs="Arial"/>
                    <w:color w:val="auto"/>
                  </w:rPr>
                  <w:t>Compliant</w:t>
                </w:r>
              </w:sdtContent>
            </w:sdt>
            <w:r w:rsidR="00FF7111" w:rsidRPr="00CC646C">
              <w:rPr>
                <w:rFonts w:ascii="Arial" w:hAnsi="Arial" w:cs="Arial"/>
                <w:color w:val="auto"/>
              </w:rPr>
              <w:t xml:space="preserve"> </w:t>
            </w:r>
          </w:p>
        </w:tc>
        <w:tc>
          <w:tcPr>
            <w:tcW w:w="1982" w:type="dxa"/>
            <w:shd w:val="clear" w:color="auto" w:fill="auto"/>
            <w:vAlign w:val="top"/>
          </w:tcPr>
          <w:p w14:paraId="1AD92316" w14:textId="3264410E" w:rsidR="003217D3" w:rsidRPr="00CC646C" w:rsidRDefault="00A941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61BF">
                  <w:rPr>
                    <w:rFonts w:ascii="Arial" w:hAnsi="Arial" w:cs="Arial"/>
                    <w:color w:val="auto"/>
                  </w:rPr>
                  <w:t>Compliant</w:t>
                </w:r>
              </w:sdtContent>
            </w:sdt>
            <w:r w:rsidR="00FF7111" w:rsidRPr="00CC646C">
              <w:rPr>
                <w:rFonts w:ascii="Arial" w:hAnsi="Arial" w:cs="Arial"/>
                <w:color w:val="auto"/>
              </w:rPr>
              <w:t xml:space="preserve"> </w:t>
            </w:r>
          </w:p>
        </w:tc>
      </w:tr>
      <w:tr w:rsidR="00945EEB" w14:paraId="1AD9231C" w14:textId="77777777" w:rsidTr="00945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318" w14:textId="77777777" w:rsidR="003217D3" w:rsidRPr="00244176" w:rsidRDefault="00FF711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1AD92319" w14:textId="77777777" w:rsidR="003217D3" w:rsidRPr="00244176" w:rsidRDefault="00FF711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1AD9231A" w14:textId="66695C41" w:rsidR="003217D3" w:rsidRPr="00CC646C" w:rsidRDefault="00A941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4EBF">
                  <w:rPr>
                    <w:rFonts w:ascii="Arial" w:hAnsi="Arial" w:cs="Arial"/>
                    <w:color w:val="auto"/>
                  </w:rPr>
                  <w:t>Compliant</w:t>
                </w:r>
              </w:sdtContent>
            </w:sdt>
            <w:r w:rsidR="00FF7111" w:rsidRPr="00CC646C">
              <w:rPr>
                <w:rFonts w:ascii="Arial" w:hAnsi="Arial" w:cs="Arial"/>
                <w:color w:val="auto"/>
              </w:rPr>
              <w:t xml:space="preserve"> </w:t>
            </w:r>
          </w:p>
        </w:tc>
        <w:tc>
          <w:tcPr>
            <w:tcW w:w="1982" w:type="dxa"/>
            <w:shd w:val="clear" w:color="auto" w:fill="auto"/>
            <w:vAlign w:val="top"/>
          </w:tcPr>
          <w:p w14:paraId="1AD9231B" w14:textId="3A7511D3" w:rsidR="003217D3" w:rsidRPr="00CC646C" w:rsidRDefault="00A941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61BF">
                  <w:rPr>
                    <w:rFonts w:ascii="Arial" w:hAnsi="Arial" w:cs="Arial"/>
                    <w:color w:val="auto"/>
                  </w:rPr>
                  <w:t>Compliant</w:t>
                </w:r>
              </w:sdtContent>
            </w:sdt>
            <w:r w:rsidR="00FF7111" w:rsidRPr="00CC646C">
              <w:rPr>
                <w:rFonts w:ascii="Arial" w:hAnsi="Arial" w:cs="Arial"/>
                <w:color w:val="auto"/>
              </w:rPr>
              <w:t xml:space="preserve"> </w:t>
            </w:r>
          </w:p>
        </w:tc>
      </w:tr>
      <w:tr w:rsidR="00945EEB" w14:paraId="1AD92321" w14:textId="77777777" w:rsidTr="00945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31D" w14:textId="77777777" w:rsidR="003217D3" w:rsidRPr="00244176" w:rsidRDefault="00FF711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1AD9231E" w14:textId="77777777" w:rsidR="003217D3" w:rsidRPr="00244176" w:rsidRDefault="00FF711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1AD9231F" w14:textId="72014E43" w:rsidR="003217D3" w:rsidRPr="00CC646C" w:rsidRDefault="00A941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026E">
                  <w:rPr>
                    <w:rFonts w:ascii="Arial" w:hAnsi="Arial" w:cs="Arial"/>
                    <w:color w:val="auto"/>
                  </w:rPr>
                  <w:t>Compliant</w:t>
                </w:r>
              </w:sdtContent>
            </w:sdt>
            <w:r w:rsidR="00FF7111" w:rsidRPr="00CC646C">
              <w:rPr>
                <w:rFonts w:ascii="Arial" w:hAnsi="Arial" w:cs="Arial"/>
                <w:color w:val="auto"/>
              </w:rPr>
              <w:t xml:space="preserve"> </w:t>
            </w:r>
          </w:p>
        </w:tc>
        <w:tc>
          <w:tcPr>
            <w:tcW w:w="1982" w:type="dxa"/>
            <w:shd w:val="clear" w:color="auto" w:fill="auto"/>
            <w:vAlign w:val="top"/>
          </w:tcPr>
          <w:p w14:paraId="1AD92320" w14:textId="13BA450A" w:rsidR="003217D3" w:rsidRPr="00CC646C" w:rsidRDefault="00A941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61BF">
                  <w:rPr>
                    <w:rFonts w:ascii="Arial" w:hAnsi="Arial" w:cs="Arial"/>
                    <w:color w:val="auto"/>
                  </w:rPr>
                  <w:t>Compliant</w:t>
                </w:r>
              </w:sdtContent>
            </w:sdt>
            <w:r w:rsidR="00FF7111" w:rsidRPr="00CC646C">
              <w:rPr>
                <w:rFonts w:ascii="Arial" w:hAnsi="Arial" w:cs="Arial"/>
                <w:color w:val="auto"/>
              </w:rPr>
              <w:t xml:space="preserve"> </w:t>
            </w:r>
          </w:p>
        </w:tc>
      </w:tr>
    </w:tbl>
    <w:bookmarkEnd w:id="3"/>
    <w:p w14:paraId="1AD92322" w14:textId="77777777" w:rsidR="0087700C" w:rsidRDefault="00FF7111" w:rsidP="00A63FCF">
      <w:pPr>
        <w:pStyle w:val="Heading20"/>
        <w:tabs>
          <w:tab w:val="left" w:pos="1890"/>
        </w:tabs>
      </w:pPr>
      <w:r w:rsidRPr="00A36AA9">
        <w:t>Findings</w:t>
      </w:r>
    </w:p>
    <w:p w14:paraId="1F96D9AA" w14:textId="5621E215" w:rsidR="00007900" w:rsidRPr="00F97918" w:rsidRDefault="006B71F6" w:rsidP="00F87E39">
      <w:pPr>
        <w:pStyle w:val="NormalArial"/>
        <w:rPr>
          <w:u w:val="single"/>
        </w:rPr>
      </w:pPr>
      <w:r w:rsidRPr="00F97918">
        <w:rPr>
          <w:u w:val="single"/>
        </w:rPr>
        <w:t>2(3)(</w:t>
      </w:r>
      <w:r w:rsidR="00007900" w:rsidRPr="00F97918">
        <w:rPr>
          <w:u w:val="single"/>
        </w:rPr>
        <w:t>d)</w:t>
      </w:r>
      <w:r w:rsidR="00884A55">
        <w:rPr>
          <w:u w:val="single"/>
        </w:rPr>
        <w:t xml:space="preserve"> </w:t>
      </w:r>
    </w:p>
    <w:p w14:paraId="418CFCD8" w14:textId="2900A9CC" w:rsidR="00914FEF" w:rsidRPr="00914FEF" w:rsidRDefault="00914FEF" w:rsidP="00B67C25">
      <w:pPr>
        <w:pStyle w:val="NormalArial"/>
        <w:spacing w:before="120"/>
      </w:pPr>
      <w:r w:rsidRPr="00B67C25">
        <w:t xml:space="preserve">The following commentary refers to evidence against HCP consumers only as the Assessment Team did not identify any evidence that similar issues exist for the services CHSP-funded consumers due to the separate assessment and planning structure present for their funding arrangements. As a result, the Assessment Team considered that the CHSP aspect of the Requirement is Met, and I have no evidence before me to determine otherwise. </w:t>
      </w:r>
    </w:p>
    <w:p w14:paraId="77FC2B00" w14:textId="472069F0" w:rsidR="00E11CD9" w:rsidRPr="00B67C25" w:rsidRDefault="00007900" w:rsidP="00B67C25">
      <w:pPr>
        <w:pStyle w:val="NormalArial"/>
        <w:spacing w:before="120"/>
      </w:pPr>
      <w:r w:rsidRPr="00F97918">
        <w:t>The Assessment Team</w:t>
      </w:r>
      <w:r w:rsidR="00813675" w:rsidRPr="00F97918">
        <w:t xml:space="preserve"> identified deficiencies with several consumer’s assessment and planning documents. Specifically, they noted </w:t>
      </w:r>
      <w:r w:rsidR="003E2C9A" w:rsidRPr="00F97918">
        <w:t xml:space="preserve">care plans are not consistently updated in line with additional information gathered during reviews of the consumer’s circumstances. </w:t>
      </w:r>
      <w:r w:rsidR="00270F20" w:rsidRPr="00F97918">
        <w:t xml:space="preserve">Although the </w:t>
      </w:r>
      <w:r w:rsidR="00270F20" w:rsidRPr="00F97918">
        <w:lastRenderedPageBreak/>
        <w:t>service conducts</w:t>
      </w:r>
      <w:r w:rsidR="003E2C9A" w:rsidRPr="00F97918">
        <w:t xml:space="preserve"> </w:t>
      </w:r>
      <w:r w:rsidR="00270F20" w:rsidRPr="00F97918">
        <w:t>reviews on a regular basis, updates to the consumer’s care and services are frequently documented in progress notes, rather than updated in the care plan</w:t>
      </w:r>
      <w:r w:rsidR="00E11CD9" w:rsidRPr="00F97918">
        <w:t xml:space="preserve">. The impact on consumers is that </w:t>
      </w:r>
      <w:r w:rsidR="00E11CD9" w:rsidRPr="00B67C25">
        <w:t xml:space="preserve">staff must refer to both the care plan and several iterations of progress notes on consumer files to understand their needs, </w:t>
      </w:r>
      <w:r w:rsidR="00B35DB1" w:rsidRPr="00B67C25">
        <w:t>which impacts on the quality of care that staff deliver to these consumers. Th</w:t>
      </w:r>
      <w:r w:rsidR="0048331D" w:rsidRPr="00B67C25">
        <w:t>e omission of information from care plans also</w:t>
      </w:r>
      <w:r w:rsidR="00F97918" w:rsidRPr="00B67C25">
        <w:t xml:space="preserve"> goes against this Requirement</w:t>
      </w:r>
      <w:r w:rsidR="00E11CD9" w:rsidRPr="00B67C25">
        <w:t xml:space="preserve">. </w:t>
      </w:r>
      <w:r w:rsidR="00F97918" w:rsidRPr="00B67C25">
        <w:t>The team put forth three consumers on</w:t>
      </w:r>
      <w:r w:rsidR="00CF05F9" w:rsidRPr="00B67C25">
        <w:t xml:space="preserve"> varying HCP packages</w:t>
      </w:r>
      <w:r w:rsidR="00F97918" w:rsidRPr="00B67C25">
        <w:t xml:space="preserve"> as case studies </w:t>
      </w:r>
      <w:r w:rsidR="00CF05F9" w:rsidRPr="00B67C25">
        <w:t xml:space="preserve">of the varying deficiencies found. </w:t>
      </w:r>
    </w:p>
    <w:p w14:paraId="620240DF" w14:textId="682C1F13" w:rsidR="002A67E6" w:rsidRPr="00B67C25" w:rsidRDefault="00F97918" w:rsidP="00B67C25">
      <w:pPr>
        <w:pStyle w:val="NormalArial"/>
        <w:spacing w:before="120"/>
      </w:pPr>
      <w:r w:rsidRPr="00B67C25">
        <w:t xml:space="preserve">The service responded </w:t>
      </w:r>
      <w:r w:rsidR="00CF05F9" w:rsidRPr="00B67C25">
        <w:t xml:space="preserve">to the Assessment Team’s findings and provided further evidence </w:t>
      </w:r>
      <w:r w:rsidR="00EE1E24" w:rsidRPr="00B67C25">
        <w:t>which satisfies me that it</w:t>
      </w:r>
      <w:r w:rsidR="00CF05F9" w:rsidRPr="00B67C25">
        <w:t xml:space="preserve"> has rectified all deficiencies found against those three consumers. Moreover, the service has demonstrated to me via its submissions</w:t>
      </w:r>
      <w:r w:rsidR="00AC645C" w:rsidRPr="00B67C25">
        <w:t xml:space="preserve"> that systemic improvements to assessment and planning </w:t>
      </w:r>
      <w:r w:rsidR="009B397A" w:rsidRPr="00B67C25">
        <w:t>are underway. Its updated care plans, meeting minutes and business documents showed me the service</w:t>
      </w:r>
      <w:r w:rsidR="00CF05F9" w:rsidRPr="00B67C25">
        <w:t xml:space="preserve"> has worked to understand </w:t>
      </w:r>
      <w:r w:rsidR="00E14EDB" w:rsidRPr="00B67C25">
        <w:t>its obligations under this Requirement</w:t>
      </w:r>
      <w:r w:rsidR="0060014E" w:rsidRPr="00B67C25">
        <w:t xml:space="preserve">. The plans now comprehensively </w:t>
      </w:r>
      <w:proofErr w:type="gramStart"/>
      <w:r w:rsidR="0060014E" w:rsidRPr="00B67C25">
        <w:t>details</w:t>
      </w:r>
      <w:proofErr w:type="gramEnd"/>
      <w:r w:rsidR="0060014E" w:rsidRPr="00B67C25">
        <w:t xml:space="preserve"> the consumers</w:t>
      </w:r>
      <w:r w:rsidR="003E62B3">
        <w:t>’</w:t>
      </w:r>
      <w:r w:rsidR="0060014E" w:rsidRPr="00B67C25">
        <w:t xml:space="preserve"> </w:t>
      </w:r>
      <w:r w:rsidR="006A0A41" w:rsidRPr="00B67C25">
        <w:t xml:space="preserve">needs with relevant instructions to care staff on how to deliver individualised services bespoke to </w:t>
      </w:r>
      <w:r w:rsidR="00DE4314" w:rsidRPr="00B67C25">
        <w:t>the</w:t>
      </w:r>
      <w:r w:rsidR="001812DF" w:rsidRPr="00B67C25">
        <w:t xml:space="preserve"> relevant</w:t>
      </w:r>
      <w:r w:rsidR="00DE4314" w:rsidRPr="00B67C25">
        <w:t xml:space="preserve"> consumer. </w:t>
      </w:r>
      <w:r w:rsidR="00066930" w:rsidRPr="00B67C25">
        <w:t>For instance:</w:t>
      </w:r>
    </w:p>
    <w:p w14:paraId="6013EF2D" w14:textId="326A17C7" w:rsidR="00066930" w:rsidRPr="009E3681" w:rsidRDefault="00066930" w:rsidP="009E3681">
      <w:pPr>
        <w:pStyle w:val="NormalArial"/>
        <w:numPr>
          <w:ilvl w:val="0"/>
          <w:numId w:val="21"/>
        </w:numPr>
        <w:spacing w:before="120"/>
      </w:pPr>
      <w:r w:rsidRPr="009E3681">
        <w:t xml:space="preserve">HCP level 3 consumer – </w:t>
      </w:r>
      <w:r w:rsidR="00305D7F" w:rsidRPr="009E3681">
        <w:t xml:space="preserve">revised </w:t>
      </w:r>
      <w:r w:rsidRPr="009E3681">
        <w:t xml:space="preserve">care plan now contains </w:t>
      </w:r>
      <w:r w:rsidR="00305D7F" w:rsidRPr="009E3681">
        <w:t xml:space="preserve">recognition of </w:t>
      </w:r>
      <w:r w:rsidR="008D68B8" w:rsidRPr="009E3681">
        <w:t>their</w:t>
      </w:r>
      <w:r w:rsidR="00305D7F" w:rsidRPr="009E3681">
        <w:t xml:space="preserve"> recent behaviours of aggression due to her cognitive decline and strategies to staff on managing said behaviours</w:t>
      </w:r>
    </w:p>
    <w:p w14:paraId="56AF041C" w14:textId="3C316330" w:rsidR="00305D7F" w:rsidRPr="009E3681" w:rsidRDefault="00305D7F" w:rsidP="009E3681">
      <w:pPr>
        <w:pStyle w:val="NormalArial"/>
        <w:numPr>
          <w:ilvl w:val="0"/>
          <w:numId w:val="21"/>
        </w:numPr>
        <w:spacing w:before="120"/>
      </w:pPr>
      <w:r w:rsidRPr="009E3681">
        <w:t xml:space="preserve">HCP level 3 consumer – revised care plan now documents her recent </w:t>
      </w:r>
      <w:proofErr w:type="gramStart"/>
      <w:r w:rsidRPr="009E3681">
        <w:t>falls</w:t>
      </w:r>
      <w:proofErr w:type="gramEnd"/>
      <w:r w:rsidRPr="009E3681">
        <w:t xml:space="preserve"> and an OT assessment has been organised for further </w:t>
      </w:r>
      <w:r w:rsidR="00D820A8" w:rsidRPr="009E3681">
        <w:t>home modifications to alleviate the potential of further falls.</w:t>
      </w:r>
    </w:p>
    <w:p w14:paraId="4C8813FC" w14:textId="51C90418" w:rsidR="00066930" w:rsidRPr="009E3681" w:rsidRDefault="00D820A8" w:rsidP="009E3681">
      <w:pPr>
        <w:pStyle w:val="NormalArial"/>
        <w:numPr>
          <w:ilvl w:val="0"/>
          <w:numId w:val="21"/>
        </w:numPr>
        <w:spacing w:before="120"/>
      </w:pPr>
      <w:r w:rsidRPr="009E3681">
        <w:t xml:space="preserve">HCP level 4 consumer – revised care plan now documents </w:t>
      </w:r>
      <w:r w:rsidR="006E280C" w:rsidRPr="009E3681">
        <w:t xml:space="preserve">continence being the barrier for the consumer recently rejecting </w:t>
      </w:r>
      <w:r w:rsidR="00C3229F" w:rsidRPr="009E3681">
        <w:t xml:space="preserve">social </w:t>
      </w:r>
      <w:r w:rsidR="006E280C" w:rsidRPr="009E3681">
        <w:t>activities</w:t>
      </w:r>
      <w:r w:rsidR="00C3229F" w:rsidRPr="009E3681">
        <w:t xml:space="preserve"> and details that education </w:t>
      </w:r>
      <w:r w:rsidR="006E280C" w:rsidRPr="009E3681">
        <w:t>about the</w:t>
      </w:r>
      <w:r w:rsidR="00BB078A" w:rsidRPr="009E3681">
        <w:t xml:space="preserve"> use of</w:t>
      </w:r>
      <w:r w:rsidR="00C3229F" w:rsidRPr="009E3681">
        <w:t xml:space="preserve"> continence aids</w:t>
      </w:r>
      <w:r w:rsidR="00BB078A" w:rsidRPr="009E3681">
        <w:t xml:space="preserve"> </w:t>
      </w:r>
      <w:r w:rsidR="006E280C" w:rsidRPr="009E3681">
        <w:t xml:space="preserve">has occurred for the consumer and such aids ordered to address this barrier. </w:t>
      </w:r>
    </w:p>
    <w:p w14:paraId="630DD912" w14:textId="2B1F04D0" w:rsidR="00F5129E" w:rsidRPr="00B67C25" w:rsidRDefault="00DE4314" w:rsidP="00B67C25">
      <w:pPr>
        <w:pStyle w:val="NormalArial"/>
        <w:spacing w:before="120"/>
      </w:pPr>
      <w:r w:rsidRPr="00B67C25">
        <w:t xml:space="preserve">I find the service is now compliant with this Requirement. </w:t>
      </w:r>
    </w:p>
    <w:p w14:paraId="037FF3DB" w14:textId="2EB2AF20" w:rsidR="00F5129E" w:rsidRPr="00A67A74" w:rsidRDefault="00F5129E" w:rsidP="00B67C25">
      <w:pPr>
        <w:pStyle w:val="NormalArial"/>
        <w:spacing w:before="120"/>
      </w:pPr>
      <w:r>
        <w:t>I further find the service is compli</w:t>
      </w:r>
      <w:r w:rsidR="004D1D1E">
        <w:t>a</w:t>
      </w:r>
      <w:r>
        <w:t xml:space="preserve">nt with the other Requirements </w:t>
      </w:r>
      <w:proofErr w:type="gramStart"/>
      <w:r>
        <w:t>on the basis of</w:t>
      </w:r>
      <w:proofErr w:type="gramEnd"/>
      <w:r>
        <w:t xml:space="preserve"> the </w:t>
      </w:r>
      <w:r w:rsidRPr="00A67A74">
        <w:t>Assessment Team’s evidence gathered during this quality review. As such, I am satisfied that the provider is evidencing compliance by:</w:t>
      </w:r>
    </w:p>
    <w:p w14:paraId="0415411A" w14:textId="77777777" w:rsidR="00A67A74" w:rsidRPr="009E3681" w:rsidRDefault="00A67A74" w:rsidP="009E3681">
      <w:pPr>
        <w:pStyle w:val="NormalArial"/>
        <w:numPr>
          <w:ilvl w:val="0"/>
          <w:numId w:val="21"/>
        </w:numPr>
        <w:spacing w:before="120"/>
      </w:pPr>
      <w:r w:rsidRPr="009E3681">
        <w:t>Involving consumers and their representatives in decisions about care and services.</w:t>
      </w:r>
    </w:p>
    <w:p w14:paraId="3E6F26B6" w14:textId="77777777" w:rsidR="00A67A74" w:rsidRPr="009E3681" w:rsidRDefault="00A67A74" w:rsidP="009E3681">
      <w:pPr>
        <w:pStyle w:val="NormalArial"/>
        <w:numPr>
          <w:ilvl w:val="0"/>
          <w:numId w:val="21"/>
        </w:numPr>
        <w:spacing w:before="120"/>
      </w:pPr>
      <w:r w:rsidRPr="009E3681">
        <w:t xml:space="preserve">Undertaking assessment and planning and identifying risks to the consumer’s health and well-being. </w:t>
      </w:r>
    </w:p>
    <w:p w14:paraId="1324E970" w14:textId="43CFF95C" w:rsidR="00F5129E" w:rsidRPr="00A67A74" w:rsidRDefault="00A67A74" w:rsidP="00A67A74">
      <w:pPr>
        <w:pStyle w:val="NormalArial"/>
        <w:numPr>
          <w:ilvl w:val="0"/>
          <w:numId w:val="21"/>
        </w:numPr>
        <w:spacing w:before="120" w:after="0"/>
      </w:pPr>
      <w:r w:rsidRPr="009E3681">
        <w:t>Regularly reviewing care and services and when the circumstances of the consumer impact their needs and preferences.</w:t>
      </w:r>
    </w:p>
    <w:p w14:paraId="1AD92323" w14:textId="5EBAD181" w:rsidR="0087700C" w:rsidRPr="006B4042" w:rsidRDefault="00FF7111" w:rsidP="00F87E39">
      <w:pPr>
        <w:pStyle w:val="NormalArial"/>
      </w:pPr>
      <w:r w:rsidRPr="006B4042">
        <w:br w:type="page"/>
      </w:r>
    </w:p>
    <w:p w14:paraId="1AD92324" w14:textId="77777777" w:rsidR="003217D3" w:rsidRDefault="00FF7111"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945EEB" w14:paraId="1AD92328" w14:textId="77777777" w:rsidTr="00945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D92325" w14:textId="77777777" w:rsidR="003217D3" w:rsidRPr="003217D3" w:rsidRDefault="00FF7111" w:rsidP="001F455A">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D92326" w14:textId="1042DF5F" w:rsidR="003217D3" w:rsidRPr="003217D3" w:rsidRDefault="00FF711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D92327" w14:textId="77777777" w:rsidR="003217D3" w:rsidRPr="003217D3" w:rsidRDefault="00FF711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45EEB" w14:paraId="1AD92330" w14:textId="77777777" w:rsidTr="00945EE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D92329" w14:textId="77777777" w:rsidR="003217D3" w:rsidRPr="00244176" w:rsidRDefault="00FF711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D9232A" w14:textId="77777777" w:rsidR="003217D3" w:rsidRPr="00244176" w:rsidRDefault="00FF711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AD9232B" w14:textId="77777777" w:rsidR="003217D3" w:rsidRPr="00244176" w:rsidRDefault="00FF7111"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AD9232C" w14:textId="77777777" w:rsidR="003217D3" w:rsidRPr="00244176" w:rsidRDefault="00FF7111"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AD9232D" w14:textId="77777777" w:rsidR="003217D3" w:rsidRPr="00244176" w:rsidRDefault="00FF7111"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D9232E" w14:textId="7A628582" w:rsidR="003217D3" w:rsidRPr="00CC646C" w:rsidRDefault="00A941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3DC8">
                  <w:rPr>
                    <w:rFonts w:ascii="Arial" w:hAnsi="Arial" w:cs="Arial"/>
                    <w:color w:val="auto"/>
                  </w:rPr>
                  <w:t>Compliant</w:t>
                </w:r>
              </w:sdtContent>
            </w:sdt>
            <w:r w:rsidR="00FF7111"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D9232F" w14:textId="52FD14A5" w:rsidR="003217D3" w:rsidRPr="00CC646C" w:rsidRDefault="00A941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3DC8">
                  <w:rPr>
                    <w:rFonts w:ascii="Arial" w:hAnsi="Arial" w:cs="Arial"/>
                    <w:color w:val="auto"/>
                  </w:rPr>
                  <w:t>Compliant</w:t>
                </w:r>
              </w:sdtContent>
            </w:sdt>
            <w:r w:rsidR="00FF7111" w:rsidRPr="00CC646C">
              <w:rPr>
                <w:rFonts w:ascii="Arial" w:hAnsi="Arial" w:cs="Arial"/>
                <w:color w:val="auto"/>
              </w:rPr>
              <w:t xml:space="preserve"> </w:t>
            </w:r>
          </w:p>
        </w:tc>
      </w:tr>
      <w:tr w:rsidR="00945EEB" w14:paraId="1AD92335" w14:textId="77777777" w:rsidTr="00945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D92331" w14:textId="77777777" w:rsidR="003217D3" w:rsidRPr="00244176" w:rsidRDefault="00FF711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D92332" w14:textId="77777777" w:rsidR="003217D3" w:rsidRPr="00244176" w:rsidRDefault="00FF711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D92333" w14:textId="62881145" w:rsidR="003217D3" w:rsidRPr="00CC646C" w:rsidRDefault="00A941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3DC8">
                  <w:rPr>
                    <w:rFonts w:ascii="Arial" w:hAnsi="Arial" w:cs="Arial"/>
                    <w:color w:val="auto"/>
                  </w:rPr>
                  <w:t>Compliant</w:t>
                </w:r>
              </w:sdtContent>
            </w:sdt>
            <w:r w:rsidR="00FF7111"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D92334" w14:textId="669F621D" w:rsidR="003217D3" w:rsidRPr="00CC646C" w:rsidRDefault="00A941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3DC8">
                  <w:rPr>
                    <w:rFonts w:ascii="Arial" w:hAnsi="Arial" w:cs="Arial"/>
                    <w:color w:val="auto"/>
                  </w:rPr>
                  <w:t>Compliant</w:t>
                </w:r>
              </w:sdtContent>
            </w:sdt>
            <w:r w:rsidR="00FF7111" w:rsidRPr="00CC646C">
              <w:rPr>
                <w:rFonts w:ascii="Arial" w:hAnsi="Arial" w:cs="Arial"/>
                <w:color w:val="auto"/>
              </w:rPr>
              <w:t xml:space="preserve"> </w:t>
            </w:r>
          </w:p>
        </w:tc>
      </w:tr>
      <w:tr w:rsidR="00945EEB" w14:paraId="1AD9233A" w14:textId="77777777" w:rsidTr="00945EE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D92336" w14:textId="77777777" w:rsidR="003217D3" w:rsidRPr="00244176" w:rsidRDefault="00FF7111"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D92337" w14:textId="77777777" w:rsidR="003217D3" w:rsidRPr="00244176" w:rsidRDefault="00FF7111"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D92338" w14:textId="5A752E59" w:rsidR="003217D3" w:rsidRPr="00CC646C" w:rsidRDefault="00A941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3DC8">
                  <w:rPr>
                    <w:rFonts w:ascii="Arial" w:hAnsi="Arial" w:cs="Arial"/>
                    <w:color w:val="auto"/>
                  </w:rPr>
                  <w:t>Compliant</w:t>
                </w:r>
              </w:sdtContent>
            </w:sdt>
            <w:r w:rsidR="00FF7111"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D92339" w14:textId="329C8CEC" w:rsidR="003217D3" w:rsidRPr="00CC646C" w:rsidRDefault="00A941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3DC8">
                  <w:rPr>
                    <w:rFonts w:ascii="Arial" w:hAnsi="Arial" w:cs="Arial"/>
                    <w:color w:val="auto"/>
                  </w:rPr>
                  <w:t>Compliant</w:t>
                </w:r>
              </w:sdtContent>
            </w:sdt>
            <w:r w:rsidR="00FF7111" w:rsidRPr="00CC646C">
              <w:rPr>
                <w:rFonts w:ascii="Arial" w:hAnsi="Arial" w:cs="Arial"/>
                <w:color w:val="auto"/>
              </w:rPr>
              <w:t xml:space="preserve"> </w:t>
            </w:r>
          </w:p>
        </w:tc>
      </w:tr>
      <w:tr w:rsidR="00945EEB" w14:paraId="1AD9233F" w14:textId="77777777" w:rsidTr="00945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D9233B" w14:textId="77777777" w:rsidR="003217D3" w:rsidRPr="00244176" w:rsidRDefault="00FF711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D9233C" w14:textId="77777777" w:rsidR="003217D3" w:rsidRPr="00244176" w:rsidRDefault="00FF711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D9233D" w14:textId="68811B49" w:rsidR="003217D3" w:rsidRPr="00CC646C" w:rsidRDefault="00A941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3DC8">
                  <w:rPr>
                    <w:rFonts w:ascii="Arial" w:hAnsi="Arial" w:cs="Arial"/>
                    <w:color w:val="auto"/>
                  </w:rPr>
                  <w:t>Compliant</w:t>
                </w:r>
              </w:sdtContent>
            </w:sdt>
            <w:r w:rsidR="00FF7111"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D9233E" w14:textId="03DC0CFA" w:rsidR="003217D3" w:rsidRPr="00CC646C" w:rsidRDefault="00A941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3DC8">
                  <w:rPr>
                    <w:rFonts w:ascii="Arial" w:hAnsi="Arial" w:cs="Arial"/>
                    <w:color w:val="auto"/>
                  </w:rPr>
                  <w:t>Compliant</w:t>
                </w:r>
              </w:sdtContent>
            </w:sdt>
            <w:r w:rsidR="00FF7111" w:rsidRPr="00CC646C">
              <w:rPr>
                <w:rFonts w:ascii="Arial" w:hAnsi="Arial" w:cs="Arial"/>
                <w:color w:val="auto"/>
              </w:rPr>
              <w:t xml:space="preserve"> </w:t>
            </w:r>
          </w:p>
        </w:tc>
      </w:tr>
      <w:tr w:rsidR="00945EEB" w14:paraId="1AD92344" w14:textId="77777777" w:rsidTr="00945EE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D92340" w14:textId="77777777" w:rsidR="003217D3" w:rsidRPr="00244176" w:rsidRDefault="00FF711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D92341" w14:textId="77777777" w:rsidR="003217D3" w:rsidRPr="00244176" w:rsidRDefault="00FF711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D92342" w14:textId="608AB3A2" w:rsidR="003217D3" w:rsidRPr="00CC646C" w:rsidRDefault="00A941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3DC8">
                  <w:rPr>
                    <w:rFonts w:ascii="Arial" w:hAnsi="Arial" w:cs="Arial"/>
                    <w:color w:val="auto"/>
                  </w:rPr>
                  <w:t>Compliant</w:t>
                </w:r>
              </w:sdtContent>
            </w:sdt>
            <w:r w:rsidR="00FF7111"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D92343" w14:textId="3A63239F" w:rsidR="003217D3" w:rsidRPr="00CC646C" w:rsidRDefault="00A941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3DC8">
                  <w:rPr>
                    <w:rFonts w:ascii="Arial" w:hAnsi="Arial" w:cs="Arial"/>
                    <w:color w:val="auto"/>
                  </w:rPr>
                  <w:t>Compliant</w:t>
                </w:r>
              </w:sdtContent>
            </w:sdt>
            <w:r w:rsidR="00FF7111" w:rsidRPr="00CC646C">
              <w:rPr>
                <w:rFonts w:ascii="Arial" w:hAnsi="Arial" w:cs="Arial"/>
                <w:color w:val="auto"/>
              </w:rPr>
              <w:t xml:space="preserve"> </w:t>
            </w:r>
          </w:p>
        </w:tc>
      </w:tr>
      <w:tr w:rsidR="00945EEB" w14:paraId="1AD92349" w14:textId="77777777" w:rsidTr="00945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D92345" w14:textId="77777777" w:rsidR="003217D3" w:rsidRPr="00244176" w:rsidRDefault="00FF711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D92346" w14:textId="77777777" w:rsidR="003217D3" w:rsidRPr="00244176" w:rsidRDefault="00FF711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D92347" w14:textId="0C17B90C" w:rsidR="003217D3" w:rsidRPr="00CC646C" w:rsidRDefault="00A941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3DC8">
                  <w:rPr>
                    <w:rFonts w:ascii="Arial" w:hAnsi="Arial" w:cs="Arial"/>
                    <w:color w:val="auto"/>
                  </w:rPr>
                  <w:t>Compliant</w:t>
                </w:r>
              </w:sdtContent>
            </w:sdt>
            <w:r w:rsidR="00FF7111"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D92348" w14:textId="20076157" w:rsidR="003217D3" w:rsidRPr="00CC646C" w:rsidRDefault="00A941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3DC8">
                  <w:rPr>
                    <w:rFonts w:ascii="Arial" w:hAnsi="Arial" w:cs="Arial"/>
                    <w:color w:val="auto"/>
                  </w:rPr>
                  <w:t>Compliant</w:t>
                </w:r>
              </w:sdtContent>
            </w:sdt>
            <w:r w:rsidR="00FF7111" w:rsidRPr="00CC646C">
              <w:rPr>
                <w:rFonts w:ascii="Arial" w:hAnsi="Arial" w:cs="Arial"/>
                <w:color w:val="auto"/>
              </w:rPr>
              <w:t xml:space="preserve"> </w:t>
            </w:r>
          </w:p>
        </w:tc>
      </w:tr>
      <w:tr w:rsidR="00945EEB" w14:paraId="1AD92350" w14:textId="77777777" w:rsidTr="00945EE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D9234A" w14:textId="77777777" w:rsidR="003217D3" w:rsidRPr="00244176" w:rsidRDefault="00FF711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D9234B" w14:textId="77777777" w:rsidR="003217D3" w:rsidRPr="00244176" w:rsidRDefault="00FF711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AD9234C" w14:textId="77777777" w:rsidR="003217D3" w:rsidRPr="00244176" w:rsidRDefault="00FF7111"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AD9234D" w14:textId="77777777" w:rsidR="003217D3" w:rsidRPr="00244176" w:rsidRDefault="00FF7111"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D9234E" w14:textId="3C86AD4F" w:rsidR="003217D3" w:rsidRPr="00CC646C" w:rsidRDefault="00A941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3DC8">
                  <w:rPr>
                    <w:rFonts w:ascii="Arial" w:hAnsi="Arial" w:cs="Arial"/>
                    <w:color w:val="auto"/>
                  </w:rPr>
                  <w:t>Compliant</w:t>
                </w:r>
              </w:sdtContent>
            </w:sdt>
            <w:r w:rsidR="00FF7111"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D9234F" w14:textId="2584CFBA" w:rsidR="003217D3" w:rsidRPr="00CC646C" w:rsidRDefault="00A941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3DC8">
                  <w:rPr>
                    <w:rFonts w:ascii="Arial" w:hAnsi="Arial" w:cs="Arial"/>
                    <w:color w:val="auto"/>
                  </w:rPr>
                  <w:t>Compliant</w:t>
                </w:r>
              </w:sdtContent>
            </w:sdt>
            <w:r w:rsidR="00FF7111" w:rsidRPr="00CC646C">
              <w:rPr>
                <w:rFonts w:ascii="Arial" w:hAnsi="Arial" w:cs="Arial"/>
                <w:color w:val="auto"/>
              </w:rPr>
              <w:t xml:space="preserve"> </w:t>
            </w:r>
          </w:p>
        </w:tc>
      </w:tr>
    </w:tbl>
    <w:bookmarkEnd w:id="4"/>
    <w:p w14:paraId="1AD92351" w14:textId="77777777" w:rsidR="002253FC" w:rsidRDefault="00FF7111" w:rsidP="007B3959">
      <w:pPr>
        <w:pStyle w:val="Heading20"/>
      </w:pPr>
      <w:r w:rsidRPr="00A36AA9">
        <w:t>Findings</w:t>
      </w:r>
    </w:p>
    <w:p w14:paraId="42519755" w14:textId="77777777" w:rsidR="00EA263F" w:rsidRPr="00655F1B" w:rsidRDefault="00EA263F" w:rsidP="00B67C25">
      <w:pPr>
        <w:pStyle w:val="NormalArial"/>
        <w:spacing w:before="120"/>
      </w:pPr>
      <w:r>
        <w:t xml:space="preserve">Based on the Assessment Team’s evidence gathered during this quality review, I am satisfied that </w:t>
      </w:r>
      <w:r w:rsidRPr="00655F1B">
        <w:t>the provider is evidencing compliance by:</w:t>
      </w:r>
    </w:p>
    <w:p w14:paraId="5C3AAE07" w14:textId="3D18F80A" w:rsidR="006D231F" w:rsidRPr="009E3681" w:rsidRDefault="00851DB1" w:rsidP="009E3681">
      <w:pPr>
        <w:pStyle w:val="NormalArial"/>
        <w:numPr>
          <w:ilvl w:val="0"/>
          <w:numId w:val="21"/>
        </w:numPr>
        <w:spacing w:before="120"/>
      </w:pPr>
      <w:r w:rsidRPr="009E3681">
        <w:lastRenderedPageBreak/>
        <w:t>Delivering personal and clinical care that is best practice and optimises the well-being of the consumer.</w:t>
      </w:r>
    </w:p>
    <w:p w14:paraId="460E0057" w14:textId="77777777" w:rsidR="00851DB1" w:rsidRPr="009E3681" w:rsidRDefault="00851DB1" w:rsidP="009E3681">
      <w:pPr>
        <w:pStyle w:val="NormalArial"/>
        <w:numPr>
          <w:ilvl w:val="0"/>
          <w:numId w:val="21"/>
        </w:numPr>
        <w:spacing w:before="120"/>
      </w:pPr>
      <w:r w:rsidRPr="009E3681">
        <w:t>Effectively managing high-impact and high-prevalence risks associated with the care of each consumer.</w:t>
      </w:r>
    </w:p>
    <w:p w14:paraId="222FD50F" w14:textId="77777777" w:rsidR="00851DB1" w:rsidRPr="009E3681" w:rsidRDefault="00851DB1" w:rsidP="009E3681">
      <w:pPr>
        <w:pStyle w:val="NormalArial"/>
        <w:numPr>
          <w:ilvl w:val="0"/>
          <w:numId w:val="21"/>
        </w:numPr>
        <w:spacing w:before="120"/>
      </w:pPr>
      <w:r w:rsidRPr="009E3681">
        <w:t>Recognising and responding to deterioration or change of a consumer’s condition.</w:t>
      </w:r>
    </w:p>
    <w:p w14:paraId="200D76EB" w14:textId="77777777" w:rsidR="00851DB1" w:rsidRPr="009E3681" w:rsidRDefault="00851DB1" w:rsidP="009E3681">
      <w:pPr>
        <w:pStyle w:val="NormalArial"/>
        <w:numPr>
          <w:ilvl w:val="0"/>
          <w:numId w:val="21"/>
        </w:numPr>
        <w:spacing w:before="120"/>
      </w:pPr>
      <w:r w:rsidRPr="009E3681">
        <w:t>Communicating information about the consumer’s condition, needs and preferences.</w:t>
      </w:r>
    </w:p>
    <w:p w14:paraId="6136B114" w14:textId="4AB129AD" w:rsidR="00D604D0" w:rsidRPr="009E3681" w:rsidRDefault="00D604D0" w:rsidP="009E3681">
      <w:pPr>
        <w:pStyle w:val="NormalArial"/>
        <w:numPr>
          <w:ilvl w:val="0"/>
          <w:numId w:val="21"/>
        </w:numPr>
        <w:spacing w:before="120"/>
      </w:pPr>
      <w:r w:rsidRPr="009E3681">
        <w:t xml:space="preserve">Making timely referrals to </w:t>
      </w:r>
      <w:r w:rsidR="002E345D" w:rsidRPr="002E345D">
        <w:t>other organisations that may be involved in their care and services. Care planning documents demonstrate consultation and referrals to other service providers, such as OTs and Physiotherapists.</w:t>
      </w:r>
    </w:p>
    <w:p w14:paraId="3F97E060" w14:textId="77777777" w:rsidR="00851DB1" w:rsidRPr="009E3681" w:rsidRDefault="00851DB1" w:rsidP="009E3681">
      <w:pPr>
        <w:pStyle w:val="NormalArial"/>
        <w:numPr>
          <w:ilvl w:val="0"/>
          <w:numId w:val="21"/>
        </w:numPr>
        <w:spacing w:before="120"/>
      </w:pPr>
      <w:r w:rsidRPr="009E3681">
        <w:t>Minimising infection-related risks through standard precautions to prevent and control infection, including COVID-19.</w:t>
      </w:r>
    </w:p>
    <w:p w14:paraId="1AD92352" w14:textId="386D6411" w:rsidR="0087700C" w:rsidRPr="00851DB1" w:rsidRDefault="00FF7111" w:rsidP="00F87E39">
      <w:pPr>
        <w:pStyle w:val="NormalArial"/>
      </w:pPr>
      <w:r w:rsidRPr="00851DB1">
        <w:br w:type="page"/>
      </w:r>
    </w:p>
    <w:p w14:paraId="1AD92353" w14:textId="77777777" w:rsidR="00FC045E" w:rsidRPr="00A36AA9" w:rsidRDefault="00FF711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945EEB" w14:paraId="1AD92357" w14:textId="77777777" w:rsidTr="00945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1AD92354" w14:textId="77777777" w:rsidR="003217D3" w:rsidRPr="00991076" w:rsidRDefault="00FF7111" w:rsidP="001F455A">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1AD92355" w14:textId="0A315967" w:rsidR="003217D3" w:rsidRPr="00991076" w:rsidRDefault="00FF711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1AD92356" w14:textId="77777777" w:rsidR="003217D3" w:rsidRPr="00991076" w:rsidRDefault="00FF711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945EEB" w14:paraId="1AD9235C" w14:textId="77777777" w:rsidTr="00945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358" w14:textId="77777777" w:rsidR="003217D3" w:rsidRPr="00244176" w:rsidRDefault="00FF711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1AD92359" w14:textId="77777777" w:rsidR="003217D3" w:rsidRPr="00244176" w:rsidRDefault="00FF711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1AD9235A" w14:textId="2D7594ED" w:rsidR="003217D3" w:rsidRPr="00CC646C" w:rsidRDefault="00A9411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38AF">
                  <w:rPr>
                    <w:rFonts w:ascii="Arial" w:hAnsi="Arial" w:cs="Arial"/>
                    <w:color w:val="auto"/>
                  </w:rPr>
                  <w:t>Compliant</w:t>
                </w:r>
              </w:sdtContent>
            </w:sdt>
            <w:r w:rsidR="00FF7111" w:rsidRPr="00CC646C">
              <w:rPr>
                <w:rFonts w:ascii="Arial" w:hAnsi="Arial" w:cs="Arial"/>
                <w:color w:val="auto"/>
              </w:rPr>
              <w:t xml:space="preserve"> </w:t>
            </w:r>
          </w:p>
        </w:tc>
        <w:tc>
          <w:tcPr>
            <w:tcW w:w="1896" w:type="dxa"/>
            <w:shd w:val="clear" w:color="auto" w:fill="auto"/>
            <w:vAlign w:val="top"/>
          </w:tcPr>
          <w:p w14:paraId="1AD9235B" w14:textId="139357F8" w:rsidR="003217D3" w:rsidRPr="00CC646C" w:rsidRDefault="00A9411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38AF">
                  <w:rPr>
                    <w:rFonts w:ascii="Arial" w:hAnsi="Arial" w:cs="Arial"/>
                    <w:color w:val="auto"/>
                  </w:rPr>
                  <w:t>Compliant</w:t>
                </w:r>
              </w:sdtContent>
            </w:sdt>
            <w:r w:rsidR="00FF7111" w:rsidRPr="00CC646C">
              <w:rPr>
                <w:rFonts w:ascii="Arial" w:hAnsi="Arial" w:cs="Arial"/>
                <w:color w:val="auto"/>
              </w:rPr>
              <w:t xml:space="preserve"> </w:t>
            </w:r>
          </w:p>
        </w:tc>
      </w:tr>
      <w:tr w:rsidR="00945EEB" w14:paraId="1AD92361" w14:textId="77777777" w:rsidTr="00945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35D" w14:textId="77777777" w:rsidR="003217D3" w:rsidRPr="00244176" w:rsidRDefault="00FF711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1AD9235E" w14:textId="77777777" w:rsidR="003217D3" w:rsidRPr="00244176" w:rsidRDefault="00FF711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1AD9235F" w14:textId="722088E6" w:rsidR="003217D3" w:rsidRPr="00CC646C" w:rsidRDefault="00A9411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38AF">
                  <w:rPr>
                    <w:rFonts w:ascii="Arial" w:hAnsi="Arial" w:cs="Arial"/>
                    <w:color w:val="auto"/>
                  </w:rPr>
                  <w:t>Compliant</w:t>
                </w:r>
              </w:sdtContent>
            </w:sdt>
            <w:r w:rsidR="00FF7111" w:rsidRPr="00CC646C">
              <w:rPr>
                <w:rFonts w:ascii="Arial" w:hAnsi="Arial" w:cs="Arial"/>
                <w:color w:val="auto"/>
              </w:rPr>
              <w:t xml:space="preserve"> </w:t>
            </w:r>
          </w:p>
        </w:tc>
        <w:tc>
          <w:tcPr>
            <w:tcW w:w="1896" w:type="dxa"/>
            <w:shd w:val="clear" w:color="auto" w:fill="auto"/>
            <w:vAlign w:val="top"/>
          </w:tcPr>
          <w:p w14:paraId="1AD92360" w14:textId="1C0E095E" w:rsidR="003217D3" w:rsidRPr="00CC646C" w:rsidRDefault="00A9411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38AF">
                  <w:rPr>
                    <w:rFonts w:ascii="Arial" w:hAnsi="Arial" w:cs="Arial"/>
                    <w:color w:val="auto"/>
                  </w:rPr>
                  <w:t>Compliant</w:t>
                </w:r>
              </w:sdtContent>
            </w:sdt>
            <w:r w:rsidR="00FF7111" w:rsidRPr="00CC646C">
              <w:rPr>
                <w:rFonts w:ascii="Arial" w:hAnsi="Arial" w:cs="Arial"/>
                <w:color w:val="auto"/>
              </w:rPr>
              <w:t xml:space="preserve"> </w:t>
            </w:r>
          </w:p>
        </w:tc>
      </w:tr>
      <w:tr w:rsidR="00945EEB" w14:paraId="1AD92369" w14:textId="77777777" w:rsidTr="00945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362" w14:textId="77777777" w:rsidR="003217D3" w:rsidRPr="00244176" w:rsidRDefault="00FF711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1AD92363" w14:textId="77777777" w:rsidR="003217D3" w:rsidRPr="00244176" w:rsidRDefault="00FF711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AD92364" w14:textId="77777777" w:rsidR="003217D3" w:rsidRPr="00244176" w:rsidRDefault="00FF7111"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AD92365" w14:textId="77777777" w:rsidR="003217D3" w:rsidRPr="00244176" w:rsidRDefault="00FF7111"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AD92366" w14:textId="77777777" w:rsidR="003217D3" w:rsidRPr="00244176" w:rsidRDefault="00FF7111"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1AD92367" w14:textId="0B6ADEC1" w:rsidR="003217D3" w:rsidRPr="00CC646C" w:rsidRDefault="00A9411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38AF">
                  <w:rPr>
                    <w:rFonts w:ascii="Arial" w:hAnsi="Arial" w:cs="Arial"/>
                    <w:color w:val="auto"/>
                  </w:rPr>
                  <w:t>Compliant</w:t>
                </w:r>
              </w:sdtContent>
            </w:sdt>
            <w:r w:rsidR="00FF7111" w:rsidRPr="00CC646C">
              <w:rPr>
                <w:rFonts w:ascii="Arial" w:hAnsi="Arial" w:cs="Arial"/>
                <w:color w:val="auto"/>
              </w:rPr>
              <w:t xml:space="preserve"> </w:t>
            </w:r>
          </w:p>
        </w:tc>
        <w:tc>
          <w:tcPr>
            <w:tcW w:w="1896" w:type="dxa"/>
            <w:shd w:val="clear" w:color="auto" w:fill="auto"/>
            <w:vAlign w:val="top"/>
          </w:tcPr>
          <w:p w14:paraId="1AD92368" w14:textId="24F56BAD" w:rsidR="003217D3" w:rsidRPr="00CC646C" w:rsidRDefault="00A9411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38AF">
                  <w:rPr>
                    <w:rFonts w:ascii="Arial" w:hAnsi="Arial" w:cs="Arial"/>
                    <w:color w:val="auto"/>
                  </w:rPr>
                  <w:t>Compliant</w:t>
                </w:r>
              </w:sdtContent>
            </w:sdt>
            <w:r w:rsidR="00FF7111" w:rsidRPr="00CC646C">
              <w:rPr>
                <w:rFonts w:ascii="Arial" w:hAnsi="Arial" w:cs="Arial"/>
                <w:color w:val="auto"/>
              </w:rPr>
              <w:t xml:space="preserve"> </w:t>
            </w:r>
          </w:p>
        </w:tc>
      </w:tr>
      <w:tr w:rsidR="00945EEB" w14:paraId="1AD9236E" w14:textId="77777777" w:rsidTr="00945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36A" w14:textId="77777777" w:rsidR="003217D3" w:rsidRPr="00244176" w:rsidRDefault="00FF711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1AD9236B" w14:textId="77777777" w:rsidR="003217D3" w:rsidRPr="00244176" w:rsidRDefault="00FF711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1AD9236C" w14:textId="41E9D2C6" w:rsidR="003217D3" w:rsidRPr="00CC646C" w:rsidRDefault="00A9411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38AF">
                  <w:rPr>
                    <w:rFonts w:ascii="Arial" w:hAnsi="Arial" w:cs="Arial"/>
                    <w:color w:val="auto"/>
                  </w:rPr>
                  <w:t>Compliant</w:t>
                </w:r>
              </w:sdtContent>
            </w:sdt>
            <w:r w:rsidR="00FF7111" w:rsidRPr="00CC646C">
              <w:rPr>
                <w:rFonts w:ascii="Arial" w:hAnsi="Arial" w:cs="Arial"/>
                <w:color w:val="auto"/>
              </w:rPr>
              <w:t xml:space="preserve"> </w:t>
            </w:r>
          </w:p>
        </w:tc>
        <w:tc>
          <w:tcPr>
            <w:tcW w:w="1896" w:type="dxa"/>
            <w:shd w:val="clear" w:color="auto" w:fill="auto"/>
            <w:vAlign w:val="top"/>
          </w:tcPr>
          <w:p w14:paraId="1AD9236D" w14:textId="5A61AE90" w:rsidR="003217D3" w:rsidRPr="00CC646C" w:rsidRDefault="00A9411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38AF">
                  <w:rPr>
                    <w:rFonts w:ascii="Arial" w:hAnsi="Arial" w:cs="Arial"/>
                    <w:color w:val="auto"/>
                  </w:rPr>
                  <w:t>Compliant</w:t>
                </w:r>
              </w:sdtContent>
            </w:sdt>
            <w:r w:rsidR="00FF7111" w:rsidRPr="00CC646C">
              <w:rPr>
                <w:rFonts w:ascii="Arial" w:hAnsi="Arial" w:cs="Arial"/>
                <w:color w:val="auto"/>
              </w:rPr>
              <w:t xml:space="preserve"> </w:t>
            </w:r>
          </w:p>
        </w:tc>
      </w:tr>
      <w:tr w:rsidR="00945EEB" w14:paraId="1AD92373" w14:textId="77777777" w:rsidTr="00945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36F" w14:textId="77777777" w:rsidR="003217D3" w:rsidRPr="00244176" w:rsidRDefault="00FF711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1AD92370" w14:textId="77777777" w:rsidR="003217D3" w:rsidRPr="00244176" w:rsidRDefault="00FF711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1AD92371" w14:textId="38D3A82E" w:rsidR="003217D3" w:rsidRPr="00CC646C" w:rsidRDefault="00A9411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38AF">
                  <w:rPr>
                    <w:rFonts w:ascii="Arial" w:hAnsi="Arial" w:cs="Arial"/>
                    <w:color w:val="auto"/>
                  </w:rPr>
                  <w:t>Compliant</w:t>
                </w:r>
              </w:sdtContent>
            </w:sdt>
            <w:r w:rsidR="00FF7111" w:rsidRPr="00CC646C">
              <w:rPr>
                <w:rFonts w:ascii="Arial" w:hAnsi="Arial" w:cs="Arial"/>
                <w:color w:val="auto"/>
              </w:rPr>
              <w:t xml:space="preserve"> </w:t>
            </w:r>
          </w:p>
        </w:tc>
        <w:tc>
          <w:tcPr>
            <w:tcW w:w="1896" w:type="dxa"/>
            <w:shd w:val="clear" w:color="auto" w:fill="auto"/>
            <w:vAlign w:val="top"/>
          </w:tcPr>
          <w:p w14:paraId="1AD92372" w14:textId="166E7B48" w:rsidR="003217D3" w:rsidRPr="00CC646C" w:rsidRDefault="00A9411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38AF">
                  <w:rPr>
                    <w:rFonts w:ascii="Arial" w:hAnsi="Arial" w:cs="Arial"/>
                    <w:color w:val="auto"/>
                  </w:rPr>
                  <w:t>Compliant</w:t>
                </w:r>
              </w:sdtContent>
            </w:sdt>
            <w:r w:rsidR="00FF7111" w:rsidRPr="00CC646C">
              <w:rPr>
                <w:rFonts w:ascii="Arial" w:hAnsi="Arial" w:cs="Arial"/>
                <w:color w:val="auto"/>
              </w:rPr>
              <w:t xml:space="preserve"> </w:t>
            </w:r>
          </w:p>
        </w:tc>
      </w:tr>
      <w:tr w:rsidR="00945EEB" w14:paraId="1AD92378" w14:textId="77777777" w:rsidTr="00945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374" w14:textId="77777777" w:rsidR="003217D3" w:rsidRPr="00244176" w:rsidRDefault="00FF711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1AD92375" w14:textId="77777777" w:rsidR="003217D3" w:rsidRPr="00244176" w:rsidRDefault="00FF711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1AD92376" w14:textId="61395AFD" w:rsidR="003217D3" w:rsidRPr="00CC646C" w:rsidRDefault="00A9411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38AF">
                  <w:rPr>
                    <w:rFonts w:ascii="Arial" w:hAnsi="Arial" w:cs="Arial"/>
                    <w:color w:val="auto"/>
                  </w:rPr>
                  <w:t>Compliant</w:t>
                </w:r>
              </w:sdtContent>
            </w:sdt>
            <w:r w:rsidR="00FF7111" w:rsidRPr="00CC646C">
              <w:rPr>
                <w:rFonts w:ascii="Arial" w:hAnsi="Arial" w:cs="Arial"/>
                <w:color w:val="auto"/>
              </w:rPr>
              <w:t xml:space="preserve"> </w:t>
            </w:r>
          </w:p>
        </w:tc>
        <w:tc>
          <w:tcPr>
            <w:tcW w:w="1896" w:type="dxa"/>
            <w:shd w:val="clear" w:color="auto" w:fill="auto"/>
            <w:vAlign w:val="top"/>
          </w:tcPr>
          <w:p w14:paraId="1AD92377" w14:textId="5B1700A0" w:rsidR="003217D3" w:rsidRPr="00CC646C" w:rsidRDefault="00A9411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38AF">
                  <w:rPr>
                    <w:rFonts w:ascii="Arial" w:hAnsi="Arial" w:cs="Arial"/>
                    <w:color w:val="auto"/>
                  </w:rPr>
                  <w:t>Compliant</w:t>
                </w:r>
              </w:sdtContent>
            </w:sdt>
            <w:r w:rsidR="00FF7111" w:rsidRPr="00CC646C">
              <w:rPr>
                <w:rFonts w:ascii="Arial" w:hAnsi="Arial" w:cs="Arial"/>
                <w:color w:val="auto"/>
              </w:rPr>
              <w:t xml:space="preserve"> </w:t>
            </w:r>
          </w:p>
        </w:tc>
      </w:tr>
      <w:tr w:rsidR="00945EEB" w14:paraId="1AD9237D" w14:textId="77777777" w:rsidTr="00945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1AD92379" w14:textId="77777777" w:rsidR="003217D3" w:rsidRPr="00244176" w:rsidRDefault="00FF711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1AD9237A" w14:textId="77777777" w:rsidR="003217D3" w:rsidRPr="00244176" w:rsidRDefault="00FF711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1AD9237B" w14:textId="7040ED66" w:rsidR="003217D3" w:rsidRPr="00CC646C" w:rsidRDefault="00A9411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38AF">
                  <w:rPr>
                    <w:rFonts w:ascii="Arial" w:hAnsi="Arial" w:cs="Arial"/>
                    <w:color w:val="auto"/>
                  </w:rPr>
                  <w:t>Compliant</w:t>
                </w:r>
              </w:sdtContent>
            </w:sdt>
            <w:r w:rsidR="00FF7111" w:rsidRPr="00CC646C">
              <w:rPr>
                <w:rFonts w:ascii="Arial" w:hAnsi="Arial" w:cs="Arial"/>
                <w:color w:val="auto"/>
              </w:rPr>
              <w:t xml:space="preserve"> </w:t>
            </w:r>
          </w:p>
        </w:tc>
        <w:tc>
          <w:tcPr>
            <w:tcW w:w="1896" w:type="dxa"/>
            <w:vAlign w:val="top"/>
          </w:tcPr>
          <w:p w14:paraId="1AD9237C" w14:textId="096EAF06" w:rsidR="003217D3" w:rsidRPr="00CC646C" w:rsidRDefault="00A9411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38AF">
                  <w:rPr>
                    <w:rFonts w:ascii="Arial" w:hAnsi="Arial" w:cs="Arial"/>
                    <w:color w:val="auto"/>
                  </w:rPr>
                  <w:t>Compliant</w:t>
                </w:r>
              </w:sdtContent>
            </w:sdt>
            <w:r w:rsidR="00FF7111" w:rsidRPr="00CC646C">
              <w:rPr>
                <w:rFonts w:ascii="Arial" w:hAnsi="Arial" w:cs="Arial"/>
                <w:color w:val="auto"/>
              </w:rPr>
              <w:t xml:space="preserve"> </w:t>
            </w:r>
          </w:p>
        </w:tc>
      </w:tr>
    </w:tbl>
    <w:p w14:paraId="1AD9237E" w14:textId="77777777" w:rsidR="0087700C" w:rsidRDefault="00FF7111" w:rsidP="007B3959">
      <w:pPr>
        <w:pStyle w:val="Heading20"/>
      </w:pPr>
      <w:r w:rsidRPr="00A36AA9">
        <w:t>Findings</w:t>
      </w:r>
    </w:p>
    <w:p w14:paraId="3713DBFD" w14:textId="77777777" w:rsidR="000B38AF" w:rsidRPr="005E4FB0" w:rsidRDefault="000B38AF" w:rsidP="00B67C25">
      <w:pPr>
        <w:pStyle w:val="NormalArial"/>
        <w:spacing w:before="120"/>
      </w:pPr>
      <w:r w:rsidRPr="005E4FB0">
        <w:t>Based on the Assessment Team’s evidence gathered during this quality review, I am satisfied that the provider is evidencing compliance by:</w:t>
      </w:r>
    </w:p>
    <w:p w14:paraId="5A3AEC15" w14:textId="4353C6C7" w:rsidR="005E4FB0" w:rsidRPr="009E3681" w:rsidRDefault="005E4FB0" w:rsidP="009E3681">
      <w:pPr>
        <w:pStyle w:val="NormalArial"/>
        <w:numPr>
          <w:ilvl w:val="0"/>
          <w:numId w:val="21"/>
        </w:numPr>
        <w:spacing w:before="120"/>
      </w:pPr>
      <w:r w:rsidRPr="009E3681">
        <w:t>Demonstrating that consumers get the services and supports important for their health and well-being and enable them to do the things they want to do.</w:t>
      </w:r>
    </w:p>
    <w:p w14:paraId="217FBFD1" w14:textId="50D62B9B" w:rsidR="005E4FB0" w:rsidRPr="006E04CF" w:rsidRDefault="005E4FB0" w:rsidP="009E3681">
      <w:pPr>
        <w:pStyle w:val="NormalArial"/>
        <w:numPr>
          <w:ilvl w:val="0"/>
          <w:numId w:val="21"/>
        </w:numPr>
        <w:spacing w:before="120"/>
      </w:pPr>
      <w:r w:rsidRPr="009E3681">
        <w:t>Supporting consumers to undertake a range of lifestyle activities of interest to them, participate in the broader community and maintain contact with people who are important to them.</w:t>
      </w:r>
    </w:p>
    <w:p w14:paraId="6B1FACD1" w14:textId="7AEC7DB0" w:rsidR="006E04CF" w:rsidRPr="00E95CD9" w:rsidRDefault="009F3B6C" w:rsidP="009E3681">
      <w:pPr>
        <w:pStyle w:val="NormalArial"/>
        <w:numPr>
          <w:ilvl w:val="0"/>
          <w:numId w:val="21"/>
        </w:numPr>
        <w:spacing w:before="120"/>
      </w:pPr>
      <w:r w:rsidRPr="00E95CD9">
        <w:t>Reporting any concerns about a consumer’s emotional or psychological well-being to the care coordinator or RN, who takes necessary action to manage the consumer’s health.</w:t>
      </w:r>
    </w:p>
    <w:p w14:paraId="0FDB63B1" w14:textId="7DD77087" w:rsidR="009F3B6C" w:rsidRPr="000701E1" w:rsidRDefault="00E95CD9" w:rsidP="009E3681">
      <w:pPr>
        <w:pStyle w:val="NormalArial"/>
        <w:numPr>
          <w:ilvl w:val="0"/>
          <w:numId w:val="21"/>
        </w:numPr>
        <w:spacing w:before="120"/>
      </w:pPr>
      <w:r w:rsidRPr="009E3681">
        <w:lastRenderedPageBreak/>
        <w:t>Demonstrating how information about the consumer’s condition, needs and preferences is communicated with others, such as allied health providers, where responsibility for services and supports for daily living is shared.</w:t>
      </w:r>
    </w:p>
    <w:p w14:paraId="4EF5B653" w14:textId="35D310A1" w:rsidR="00E95CD9" w:rsidRPr="006C25A4" w:rsidRDefault="000701E1" w:rsidP="009E3681">
      <w:pPr>
        <w:pStyle w:val="NormalArial"/>
        <w:numPr>
          <w:ilvl w:val="0"/>
          <w:numId w:val="21"/>
        </w:numPr>
        <w:spacing w:before="120"/>
      </w:pPr>
      <w:r w:rsidRPr="009E3681">
        <w:t>Ensuring all meals cater to consumer’s cultural heritage.</w:t>
      </w:r>
    </w:p>
    <w:p w14:paraId="660D4770" w14:textId="1DBD8FC2" w:rsidR="006C25A4" w:rsidRPr="006C25A4" w:rsidRDefault="006C25A4" w:rsidP="009E3681">
      <w:pPr>
        <w:pStyle w:val="NormalArial"/>
        <w:numPr>
          <w:ilvl w:val="0"/>
          <w:numId w:val="21"/>
        </w:numPr>
        <w:spacing w:before="120"/>
      </w:pPr>
      <w:r w:rsidRPr="009E3681">
        <w:t xml:space="preserve">Requesting assessments where there is an identified need for equipment to support independence, </w:t>
      </w:r>
      <w:proofErr w:type="gramStart"/>
      <w:r w:rsidRPr="009E3681">
        <w:t>safety</w:t>
      </w:r>
      <w:proofErr w:type="gramEnd"/>
      <w:r w:rsidRPr="009E3681">
        <w:t xml:space="preserve"> and well-being, including demonstrations on how the equipment is to be utilised. Where consumers own the equipment, the service demonstrated processes in place to ensure the equipment is clean, </w:t>
      </w:r>
      <w:proofErr w:type="gramStart"/>
      <w:r w:rsidRPr="009E3681">
        <w:t>safe</w:t>
      </w:r>
      <w:proofErr w:type="gramEnd"/>
      <w:r w:rsidRPr="009E3681">
        <w:t xml:space="preserve"> and suitable for the consumer to use.</w:t>
      </w:r>
    </w:p>
    <w:p w14:paraId="1AD9237F" w14:textId="503A33C9" w:rsidR="0087700C" w:rsidRPr="000701E1" w:rsidRDefault="00FF7111" w:rsidP="00F87E39">
      <w:pPr>
        <w:pStyle w:val="NormalArial"/>
      </w:pPr>
      <w:r w:rsidRPr="000701E1">
        <w:br w:type="page"/>
      </w:r>
    </w:p>
    <w:p w14:paraId="1AD92380" w14:textId="77777777" w:rsidR="00FC045E" w:rsidRDefault="00FF7111"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945EEB" w14:paraId="1AD92384" w14:textId="77777777" w:rsidTr="00945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1AD92381" w14:textId="77777777" w:rsidR="003217D3" w:rsidRPr="003217D3" w:rsidRDefault="00FF7111"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1AD92382" w14:textId="43BCC0E7" w:rsidR="003217D3" w:rsidRPr="003217D3" w:rsidRDefault="00FF711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1AD92383" w14:textId="77777777" w:rsidR="003217D3" w:rsidRPr="003217D3" w:rsidRDefault="00FF711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45EEB" w14:paraId="1AD92389" w14:textId="77777777" w:rsidTr="00945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385" w14:textId="77777777" w:rsidR="003217D3" w:rsidRPr="00244176" w:rsidRDefault="00FF7111"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1AD92386" w14:textId="77777777" w:rsidR="003217D3" w:rsidRPr="00244176" w:rsidRDefault="00FF711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1AD92387" w14:textId="4EFF4AEB" w:rsidR="003217D3" w:rsidRPr="00CC646C" w:rsidRDefault="00A9411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5353">
                  <w:rPr>
                    <w:rFonts w:ascii="Arial" w:hAnsi="Arial" w:cs="Arial"/>
                    <w:color w:val="auto"/>
                  </w:rPr>
                  <w:t>Compliant</w:t>
                </w:r>
              </w:sdtContent>
            </w:sdt>
            <w:r w:rsidR="00FF7111" w:rsidRPr="00CC646C">
              <w:rPr>
                <w:rFonts w:ascii="Arial" w:hAnsi="Arial" w:cs="Arial"/>
                <w:color w:val="auto"/>
              </w:rPr>
              <w:t xml:space="preserve"> </w:t>
            </w:r>
          </w:p>
        </w:tc>
        <w:tc>
          <w:tcPr>
            <w:tcW w:w="1891" w:type="dxa"/>
            <w:shd w:val="clear" w:color="auto" w:fill="auto"/>
            <w:vAlign w:val="top"/>
          </w:tcPr>
          <w:p w14:paraId="1AD92388" w14:textId="03125F59" w:rsidR="003217D3" w:rsidRPr="00CC646C" w:rsidRDefault="00A9411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5353">
                  <w:rPr>
                    <w:rFonts w:ascii="Arial" w:hAnsi="Arial" w:cs="Arial"/>
                    <w:color w:val="auto"/>
                  </w:rPr>
                  <w:t>Compliant</w:t>
                </w:r>
              </w:sdtContent>
            </w:sdt>
            <w:r w:rsidR="00FF7111" w:rsidRPr="00CC646C">
              <w:rPr>
                <w:rFonts w:ascii="Arial" w:hAnsi="Arial" w:cs="Arial"/>
                <w:color w:val="auto"/>
              </w:rPr>
              <w:t xml:space="preserve"> </w:t>
            </w:r>
          </w:p>
        </w:tc>
      </w:tr>
      <w:tr w:rsidR="00945EEB" w14:paraId="1AD92390" w14:textId="77777777" w:rsidTr="00945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38A" w14:textId="77777777" w:rsidR="003217D3" w:rsidRPr="00244176" w:rsidRDefault="00FF7111"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1AD9238B" w14:textId="77777777" w:rsidR="003217D3" w:rsidRPr="00244176" w:rsidRDefault="00FF711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AD9238C" w14:textId="77777777" w:rsidR="003217D3" w:rsidRPr="00244176" w:rsidRDefault="00FF7111"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1AD9238D" w14:textId="77777777" w:rsidR="003217D3" w:rsidRPr="00244176" w:rsidRDefault="00FF7111"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1AD9238E" w14:textId="52C85FF0" w:rsidR="003217D3" w:rsidRPr="00CC646C" w:rsidRDefault="00A9411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5353">
                  <w:rPr>
                    <w:rFonts w:ascii="Arial" w:hAnsi="Arial" w:cs="Arial"/>
                    <w:color w:val="auto"/>
                  </w:rPr>
                  <w:t>Compliant</w:t>
                </w:r>
              </w:sdtContent>
            </w:sdt>
            <w:r w:rsidR="00FF7111" w:rsidRPr="00CC646C">
              <w:rPr>
                <w:rFonts w:ascii="Arial" w:hAnsi="Arial" w:cs="Arial"/>
                <w:color w:val="auto"/>
              </w:rPr>
              <w:t xml:space="preserve"> </w:t>
            </w:r>
          </w:p>
        </w:tc>
        <w:tc>
          <w:tcPr>
            <w:tcW w:w="1891" w:type="dxa"/>
            <w:shd w:val="clear" w:color="auto" w:fill="auto"/>
            <w:vAlign w:val="top"/>
          </w:tcPr>
          <w:p w14:paraId="1AD9238F" w14:textId="2A16C36E" w:rsidR="003217D3" w:rsidRPr="00CC646C" w:rsidRDefault="00A9411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5353">
                  <w:rPr>
                    <w:rFonts w:ascii="Arial" w:hAnsi="Arial" w:cs="Arial"/>
                    <w:color w:val="auto"/>
                  </w:rPr>
                  <w:t>Compliant</w:t>
                </w:r>
              </w:sdtContent>
            </w:sdt>
            <w:r w:rsidR="00FF7111" w:rsidRPr="00CC646C">
              <w:rPr>
                <w:rFonts w:ascii="Arial" w:hAnsi="Arial" w:cs="Arial"/>
                <w:color w:val="auto"/>
              </w:rPr>
              <w:t xml:space="preserve"> </w:t>
            </w:r>
          </w:p>
        </w:tc>
      </w:tr>
      <w:tr w:rsidR="00945EEB" w14:paraId="1AD92395" w14:textId="77777777" w:rsidTr="00945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391" w14:textId="77777777" w:rsidR="003217D3" w:rsidRPr="00244176" w:rsidRDefault="00FF7111"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1AD92392" w14:textId="77777777" w:rsidR="003217D3" w:rsidRPr="00244176" w:rsidRDefault="00FF711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1AD92393" w14:textId="09314320" w:rsidR="003217D3" w:rsidRPr="00CC646C" w:rsidRDefault="00A9411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5353">
                  <w:rPr>
                    <w:rFonts w:ascii="Arial" w:hAnsi="Arial" w:cs="Arial"/>
                    <w:color w:val="auto"/>
                  </w:rPr>
                  <w:t>Compliant</w:t>
                </w:r>
              </w:sdtContent>
            </w:sdt>
            <w:r w:rsidR="00FF7111" w:rsidRPr="00CC646C">
              <w:rPr>
                <w:rFonts w:ascii="Arial" w:hAnsi="Arial" w:cs="Arial"/>
                <w:color w:val="auto"/>
              </w:rPr>
              <w:t xml:space="preserve"> </w:t>
            </w:r>
          </w:p>
        </w:tc>
        <w:tc>
          <w:tcPr>
            <w:tcW w:w="1891" w:type="dxa"/>
            <w:shd w:val="clear" w:color="auto" w:fill="auto"/>
            <w:vAlign w:val="top"/>
          </w:tcPr>
          <w:p w14:paraId="1AD92394" w14:textId="227BF1DC" w:rsidR="003217D3" w:rsidRPr="00CC646C" w:rsidRDefault="00A94117"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5353">
                  <w:rPr>
                    <w:rFonts w:ascii="Arial" w:hAnsi="Arial" w:cs="Arial"/>
                    <w:color w:val="auto"/>
                  </w:rPr>
                  <w:t>Compliant</w:t>
                </w:r>
              </w:sdtContent>
            </w:sdt>
            <w:r w:rsidR="00FF7111" w:rsidRPr="00CC646C">
              <w:rPr>
                <w:rFonts w:ascii="Arial" w:hAnsi="Arial" w:cs="Arial"/>
                <w:color w:val="auto"/>
              </w:rPr>
              <w:t xml:space="preserve"> </w:t>
            </w:r>
          </w:p>
        </w:tc>
      </w:tr>
    </w:tbl>
    <w:p w14:paraId="1AD92396" w14:textId="53BB6783" w:rsidR="001A5684" w:rsidRDefault="00FF7111" w:rsidP="00B67C25">
      <w:pPr>
        <w:pStyle w:val="Heading20"/>
        <w:spacing w:line="240" w:lineRule="auto"/>
      </w:pPr>
      <w:r w:rsidRPr="00A36AA9">
        <w:t>Findings</w:t>
      </w:r>
    </w:p>
    <w:p w14:paraId="5E2BD6BE" w14:textId="287735DB" w:rsidR="008D3978" w:rsidRPr="00650FDF" w:rsidRDefault="008D3978" w:rsidP="00650FDF">
      <w:pPr>
        <w:pStyle w:val="NormalArial"/>
        <w:spacing w:after="0"/>
      </w:pPr>
      <w:r w:rsidRPr="00650FDF">
        <w:t>Based on the Assessment Team’s evidence gathered during this quality review, I am satisfied that the provider is evidencing compliance by:</w:t>
      </w:r>
    </w:p>
    <w:p w14:paraId="017FA65A" w14:textId="38ABBD36" w:rsidR="00650FDF" w:rsidRPr="009E3681" w:rsidRDefault="00650FDF" w:rsidP="009E3681">
      <w:pPr>
        <w:pStyle w:val="NormalArial"/>
        <w:numPr>
          <w:ilvl w:val="0"/>
          <w:numId w:val="21"/>
        </w:numPr>
        <w:spacing w:before="120"/>
      </w:pPr>
      <w:r w:rsidRPr="009E3681">
        <w:t>Supporting consumers ability to take part in the community and engage with others according to their preferences.</w:t>
      </w:r>
    </w:p>
    <w:p w14:paraId="7018C663" w14:textId="71D4D362" w:rsidR="00650FDF" w:rsidRDefault="00650FDF" w:rsidP="00F87E39">
      <w:pPr>
        <w:pStyle w:val="NormalArial"/>
        <w:numPr>
          <w:ilvl w:val="0"/>
          <w:numId w:val="21"/>
        </w:numPr>
        <w:spacing w:before="120"/>
      </w:pPr>
      <w:r w:rsidRPr="009E3681">
        <w:t>Providing an environment that is clean, comfortable, well-maintained, and welcoming.</w:t>
      </w:r>
    </w:p>
    <w:p w14:paraId="1AD92397" w14:textId="13CE3410" w:rsidR="0087700C" w:rsidRPr="00A36AA9" w:rsidRDefault="00FF7111" w:rsidP="00F87E39">
      <w:pPr>
        <w:pStyle w:val="NormalArial"/>
      </w:pPr>
      <w:r w:rsidRPr="00A36AA9">
        <w:br w:type="page"/>
      </w:r>
    </w:p>
    <w:p w14:paraId="1AD92398" w14:textId="77777777" w:rsidR="00FC045E" w:rsidRPr="00A36AA9" w:rsidRDefault="00FF711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945EEB" w14:paraId="1AD9239C" w14:textId="77777777" w:rsidTr="00945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1AD92399" w14:textId="77777777" w:rsidR="003217D3" w:rsidRPr="003217D3" w:rsidRDefault="00FF7111"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1AD9239A" w14:textId="19B1C410" w:rsidR="003217D3" w:rsidRPr="003217D3" w:rsidRDefault="00FF711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1AD9239B" w14:textId="77777777" w:rsidR="003217D3" w:rsidRPr="003217D3" w:rsidRDefault="00FF711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45EEB" w14:paraId="1AD923A1" w14:textId="77777777" w:rsidTr="00945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39D" w14:textId="77777777" w:rsidR="003217D3" w:rsidRPr="00244176" w:rsidRDefault="00FF711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1AD9239E" w14:textId="77777777" w:rsidR="003217D3" w:rsidRPr="00244176" w:rsidRDefault="00FF711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1AD9239F" w14:textId="7B8B3503" w:rsidR="003217D3" w:rsidRPr="00CC646C" w:rsidRDefault="00A9411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7FAD">
                  <w:rPr>
                    <w:rFonts w:ascii="Arial" w:hAnsi="Arial" w:cs="Arial"/>
                    <w:color w:val="auto"/>
                  </w:rPr>
                  <w:t>Compliant</w:t>
                </w:r>
              </w:sdtContent>
            </w:sdt>
            <w:r w:rsidR="00FF7111" w:rsidRPr="00CC646C">
              <w:rPr>
                <w:rFonts w:ascii="Arial" w:hAnsi="Arial" w:cs="Arial"/>
                <w:color w:val="auto"/>
              </w:rPr>
              <w:t xml:space="preserve"> </w:t>
            </w:r>
          </w:p>
        </w:tc>
        <w:tc>
          <w:tcPr>
            <w:tcW w:w="1903" w:type="dxa"/>
            <w:shd w:val="clear" w:color="auto" w:fill="auto"/>
            <w:vAlign w:val="top"/>
          </w:tcPr>
          <w:p w14:paraId="1AD923A0" w14:textId="3047BA0C" w:rsidR="003217D3" w:rsidRPr="00CC646C" w:rsidRDefault="00A9411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7E54">
                  <w:rPr>
                    <w:rFonts w:ascii="Arial" w:hAnsi="Arial" w:cs="Arial"/>
                    <w:color w:val="auto"/>
                  </w:rPr>
                  <w:t>Compliant</w:t>
                </w:r>
              </w:sdtContent>
            </w:sdt>
            <w:r w:rsidR="00FF7111" w:rsidRPr="00CC646C">
              <w:rPr>
                <w:rFonts w:ascii="Arial" w:hAnsi="Arial" w:cs="Arial"/>
                <w:color w:val="auto"/>
              </w:rPr>
              <w:t xml:space="preserve"> </w:t>
            </w:r>
          </w:p>
        </w:tc>
      </w:tr>
      <w:tr w:rsidR="00945EEB" w14:paraId="1AD923A6" w14:textId="77777777" w:rsidTr="00945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3A2" w14:textId="77777777" w:rsidR="003217D3" w:rsidRPr="00244176" w:rsidRDefault="00FF711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1AD923A3" w14:textId="77777777" w:rsidR="003217D3" w:rsidRPr="00244176" w:rsidRDefault="00FF711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1AD923A4" w14:textId="3CD3838A" w:rsidR="003217D3" w:rsidRPr="00CC646C" w:rsidRDefault="00A9411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7E54">
                  <w:rPr>
                    <w:rFonts w:ascii="Arial" w:hAnsi="Arial" w:cs="Arial"/>
                    <w:color w:val="auto"/>
                  </w:rPr>
                  <w:t>Compliant</w:t>
                </w:r>
              </w:sdtContent>
            </w:sdt>
            <w:r w:rsidR="00FF7111" w:rsidRPr="00CC646C">
              <w:rPr>
                <w:rFonts w:ascii="Arial" w:hAnsi="Arial" w:cs="Arial"/>
                <w:color w:val="auto"/>
              </w:rPr>
              <w:t xml:space="preserve"> </w:t>
            </w:r>
          </w:p>
        </w:tc>
        <w:tc>
          <w:tcPr>
            <w:tcW w:w="1903" w:type="dxa"/>
            <w:shd w:val="clear" w:color="auto" w:fill="auto"/>
            <w:vAlign w:val="top"/>
          </w:tcPr>
          <w:p w14:paraId="1AD923A5" w14:textId="158C7B25" w:rsidR="003217D3" w:rsidRPr="00CC646C" w:rsidRDefault="00A9411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7E54">
                  <w:rPr>
                    <w:rFonts w:ascii="Arial" w:hAnsi="Arial" w:cs="Arial"/>
                    <w:color w:val="auto"/>
                  </w:rPr>
                  <w:t>Compliant</w:t>
                </w:r>
              </w:sdtContent>
            </w:sdt>
            <w:r w:rsidR="00FF7111" w:rsidRPr="00CC646C">
              <w:rPr>
                <w:rFonts w:ascii="Arial" w:hAnsi="Arial" w:cs="Arial"/>
                <w:color w:val="auto"/>
              </w:rPr>
              <w:t xml:space="preserve"> </w:t>
            </w:r>
          </w:p>
        </w:tc>
      </w:tr>
      <w:tr w:rsidR="00945EEB" w14:paraId="1AD923AB" w14:textId="77777777" w:rsidTr="00945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3A7" w14:textId="77777777" w:rsidR="003217D3" w:rsidRPr="00244176" w:rsidRDefault="00FF711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1AD923A8" w14:textId="77777777" w:rsidR="003217D3" w:rsidRPr="00244176" w:rsidRDefault="00FF711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1AD923A9" w14:textId="0BDB50A9" w:rsidR="003217D3" w:rsidRPr="00CC646C" w:rsidRDefault="00A9411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7E54">
                  <w:rPr>
                    <w:rFonts w:ascii="Arial" w:hAnsi="Arial" w:cs="Arial"/>
                    <w:color w:val="auto"/>
                  </w:rPr>
                  <w:t>Compliant</w:t>
                </w:r>
              </w:sdtContent>
            </w:sdt>
            <w:r w:rsidR="00FF7111" w:rsidRPr="00CC646C">
              <w:rPr>
                <w:rFonts w:ascii="Arial" w:hAnsi="Arial" w:cs="Arial"/>
                <w:color w:val="auto"/>
              </w:rPr>
              <w:t xml:space="preserve"> </w:t>
            </w:r>
          </w:p>
        </w:tc>
        <w:tc>
          <w:tcPr>
            <w:tcW w:w="1903" w:type="dxa"/>
            <w:shd w:val="clear" w:color="auto" w:fill="auto"/>
            <w:vAlign w:val="top"/>
          </w:tcPr>
          <w:p w14:paraId="1AD923AA" w14:textId="06DF1248" w:rsidR="003217D3" w:rsidRPr="00CC646C" w:rsidRDefault="00A9411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7E54">
                  <w:rPr>
                    <w:rFonts w:ascii="Arial" w:hAnsi="Arial" w:cs="Arial"/>
                    <w:color w:val="auto"/>
                  </w:rPr>
                  <w:t>Compliant</w:t>
                </w:r>
              </w:sdtContent>
            </w:sdt>
            <w:r w:rsidR="00FF7111" w:rsidRPr="00CC646C">
              <w:rPr>
                <w:rFonts w:ascii="Arial" w:hAnsi="Arial" w:cs="Arial"/>
                <w:color w:val="auto"/>
              </w:rPr>
              <w:t xml:space="preserve"> </w:t>
            </w:r>
          </w:p>
        </w:tc>
      </w:tr>
      <w:tr w:rsidR="00945EEB" w14:paraId="1AD923B0" w14:textId="77777777" w:rsidTr="00945EE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3AC" w14:textId="77777777" w:rsidR="003217D3" w:rsidRPr="00244176" w:rsidRDefault="00FF711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1AD923AD" w14:textId="77777777" w:rsidR="003217D3" w:rsidRPr="00244176" w:rsidRDefault="00FF711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1AD923AE" w14:textId="72B62301" w:rsidR="003217D3" w:rsidRPr="00CC646C" w:rsidRDefault="00A9411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7E54">
                  <w:rPr>
                    <w:rFonts w:ascii="Arial" w:hAnsi="Arial" w:cs="Arial"/>
                    <w:color w:val="auto"/>
                  </w:rPr>
                  <w:t>Compliant</w:t>
                </w:r>
              </w:sdtContent>
            </w:sdt>
            <w:r w:rsidR="00FF7111" w:rsidRPr="00CC646C">
              <w:rPr>
                <w:rFonts w:ascii="Arial" w:hAnsi="Arial" w:cs="Arial"/>
                <w:color w:val="auto"/>
              </w:rPr>
              <w:t xml:space="preserve"> </w:t>
            </w:r>
          </w:p>
        </w:tc>
        <w:tc>
          <w:tcPr>
            <w:tcW w:w="1903" w:type="dxa"/>
            <w:shd w:val="clear" w:color="auto" w:fill="auto"/>
            <w:vAlign w:val="top"/>
          </w:tcPr>
          <w:p w14:paraId="1AD923AF" w14:textId="05DC32A7" w:rsidR="003217D3" w:rsidRPr="00CC646C" w:rsidRDefault="00A9411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7E54">
                  <w:rPr>
                    <w:rFonts w:ascii="Arial" w:hAnsi="Arial" w:cs="Arial"/>
                    <w:color w:val="auto"/>
                  </w:rPr>
                  <w:t>Compliant</w:t>
                </w:r>
              </w:sdtContent>
            </w:sdt>
            <w:r w:rsidR="00FF7111" w:rsidRPr="00CC646C">
              <w:rPr>
                <w:rFonts w:ascii="Arial" w:hAnsi="Arial" w:cs="Arial"/>
                <w:color w:val="auto"/>
              </w:rPr>
              <w:t xml:space="preserve"> </w:t>
            </w:r>
          </w:p>
        </w:tc>
      </w:tr>
    </w:tbl>
    <w:p w14:paraId="1AD923B1" w14:textId="77777777" w:rsidR="001A5684" w:rsidRDefault="00FF7111" w:rsidP="007B3959">
      <w:pPr>
        <w:pStyle w:val="Heading20"/>
      </w:pPr>
      <w:r w:rsidRPr="00A36AA9">
        <w:t>Findings</w:t>
      </w:r>
    </w:p>
    <w:p w14:paraId="4A7F9409" w14:textId="77777777" w:rsidR="002836CF" w:rsidRPr="00952F15" w:rsidRDefault="002836CF" w:rsidP="00952F15">
      <w:pPr>
        <w:pStyle w:val="NormalArial"/>
        <w:spacing w:after="0"/>
      </w:pPr>
      <w:r w:rsidRPr="00650FDF">
        <w:t xml:space="preserve">Based on the Assessment Team’s evidence gathered during this quality review, I am satisfied </w:t>
      </w:r>
      <w:r w:rsidRPr="00952F15">
        <w:t>that the provider is evidencing compliance by:</w:t>
      </w:r>
    </w:p>
    <w:p w14:paraId="6AB7C601" w14:textId="77777777" w:rsidR="00952F15" w:rsidRPr="009E3681" w:rsidRDefault="00952F15" w:rsidP="009E3681">
      <w:pPr>
        <w:pStyle w:val="NormalArial"/>
        <w:numPr>
          <w:ilvl w:val="0"/>
          <w:numId w:val="21"/>
        </w:numPr>
        <w:spacing w:before="120"/>
      </w:pPr>
      <w:r w:rsidRPr="009E3681">
        <w:t>Encouraging consumers/representatives to provide feedback.</w:t>
      </w:r>
    </w:p>
    <w:p w14:paraId="27340475" w14:textId="77777777" w:rsidR="00952F15" w:rsidRPr="009E3681" w:rsidRDefault="00952F15" w:rsidP="009E3681">
      <w:pPr>
        <w:pStyle w:val="NormalArial"/>
        <w:numPr>
          <w:ilvl w:val="0"/>
          <w:numId w:val="21"/>
        </w:numPr>
        <w:spacing w:before="120"/>
      </w:pPr>
      <w:r w:rsidRPr="009E3681">
        <w:t>Acting appropriately and using open disclosure when responding to feedback and complaints.</w:t>
      </w:r>
    </w:p>
    <w:p w14:paraId="119BCC28" w14:textId="77777777" w:rsidR="00952F15" w:rsidRPr="009E3681" w:rsidRDefault="00952F15" w:rsidP="009E3681">
      <w:pPr>
        <w:pStyle w:val="NormalArial"/>
        <w:numPr>
          <w:ilvl w:val="0"/>
          <w:numId w:val="21"/>
        </w:numPr>
        <w:spacing w:before="120"/>
      </w:pPr>
      <w:r w:rsidRPr="009E3681">
        <w:t>Reviewing feedback and complaints to improve the quality of care and services.</w:t>
      </w:r>
    </w:p>
    <w:p w14:paraId="1AD923B2" w14:textId="2870D9DC" w:rsidR="006240EE" w:rsidRDefault="00FF7111" w:rsidP="00F87E39">
      <w:pPr>
        <w:pStyle w:val="NormalArial"/>
      </w:pPr>
      <w:r>
        <w:br w:type="page"/>
      </w:r>
    </w:p>
    <w:p w14:paraId="1AD923B3" w14:textId="77777777" w:rsidR="003217D3" w:rsidRPr="003217D3" w:rsidRDefault="00FF711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945EEB" w14:paraId="1AD923B7" w14:textId="77777777" w:rsidTr="00945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1AD923B4" w14:textId="77777777" w:rsidR="003217D3" w:rsidRPr="003217D3" w:rsidRDefault="00FF7111"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1AD923B5" w14:textId="6A1F6484" w:rsidR="003217D3" w:rsidRPr="003217D3" w:rsidRDefault="00FF711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1AD923B6" w14:textId="77777777" w:rsidR="003217D3" w:rsidRPr="003217D3" w:rsidRDefault="00FF711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45EEB" w14:paraId="1AD923BC" w14:textId="77777777" w:rsidTr="00945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3B8" w14:textId="77777777" w:rsidR="003217D3" w:rsidRPr="00244176" w:rsidRDefault="00FF711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1AD923B9" w14:textId="77777777" w:rsidR="003217D3" w:rsidRPr="00244176" w:rsidRDefault="00FF711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1AD923BA" w14:textId="6B0BCB68" w:rsidR="003217D3" w:rsidRPr="00CC646C" w:rsidRDefault="00A9411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0289">
                  <w:rPr>
                    <w:rFonts w:ascii="Arial" w:hAnsi="Arial" w:cs="Arial"/>
                    <w:color w:val="auto"/>
                  </w:rPr>
                  <w:t>Compliant</w:t>
                </w:r>
              </w:sdtContent>
            </w:sdt>
            <w:r w:rsidR="00FF7111" w:rsidRPr="00CC646C">
              <w:rPr>
                <w:rFonts w:ascii="Arial" w:hAnsi="Arial" w:cs="Arial"/>
                <w:color w:val="auto"/>
              </w:rPr>
              <w:t xml:space="preserve"> </w:t>
            </w:r>
          </w:p>
        </w:tc>
        <w:tc>
          <w:tcPr>
            <w:tcW w:w="1835" w:type="dxa"/>
            <w:shd w:val="clear" w:color="auto" w:fill="auto"/>
            <w:vAlign w:val="top"/>
          </w:tcPr>
          <w:p w14:paraId="1AD923BB" w14:textId="6436AE5F" w:rsidR="003217D3" w:rsidRPr="00CC646C" w:rsidRDefault="00A94117"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0289">
                  <w:rPr>
                    <w:rFonts w:ascii="Arial" w:hAnsi="Arial" w:cs="Arial"/>
                    <w:color w:val="auto"/>
                  </w:rPr>
                  <w:t>Compliant</w:t>
                </w:r>
              </w:sdtContent>
            </w:sdt>
            <w:r w:rsidR="00FF7111" w:rsidRPr="00CC646C">
              <w:rPr>
                <w:rFonts w:ascii="Arial" w:hAnsi="Arial" w:cs="Arial"/>
                <w:color w:val="auto"/>
              </w:rPr>
              <w:t xml:space="preserve"> </w:t>
            </w:r>
          </w:p>
        </w:tc>
      </w:tr>
      <w:tr w:rsidR="00945EEB" w14:paraId="1AD923C1" w14:textId="77777777" w:rsidTr="00945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3BD" w14:textId="77777777" w:rsidR="003217D3" w:rsidRPr="00244176" w:rsidRDefault="00FF711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1AD923BE" w14:textId="77777777" w:rsidR="003217D3" w:rsidRPr="00244176" w:rsidRDefault="00FF711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127" w:type="dxa"/>
            <w:shd w:val="clear" w:color="auto" w:fill="auto"/>
            <w:vAlign w:val="top"/>
          </w:tcPr>
          <w:p w14:paraId="1AD923BF" w14:textId="5966012F" w:rsidR="003217D3" w:rsidRPr="00CC646C" w:rsidRDefault="00A9411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0289">
                  <w:rPr>
                    <w:rFonts w:ascii="Arial" w:hAnsi="Arial" w:cs="Arial"/>
                    <w:color w:val="auto"/>
                  </w:rPr>
                  <w:t>Compliant</w:t>
                </w:r>
              </w:sdtContent>
            </w:sdt>
            <w:r w:rsidR="00FF7111" w:rsidRPr="00CC646C">
              <w:rPr>
                <w:rFonts w:ascii="Arial" w:hAnsi="Arial" w:cs="Arial"/>
                <w:color w:val="auto"/>
              </w:rPr>
              <w:t xml:space="preserve"> </w:t>
            </w:r>
          </w:p>
        </w:tc>
        <w:tc>
          <w:tcPr>
            <w:tcW w:w="1835" w:type="dxa"/>
            <w:shd w:val="clear" w:color="auto" w:fill="auto"/>
            <w:vAlign w:val="top"/>
          </w:tcPr>
          <w:p w14:paraId="1AD923C0" w14:textId="262947C2" w:rsidR="003217D3" w:rsidRPr="00CC646C" w:rsidRDefault="00A94117"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0289">
                  <w:rPr>
                    <w:rFonts w:ascii="Arial" w:hAnsi="Arial" w:cs="Arial"/>
                    <w:color w:val="auto"/>
                  </w:rPr>
                  <w:t>Compliant</w:t>
                </w:r>
              </w:sdtContent>
            </w:sdt>
            <w:r w:rsidR="00FF7111" w:rsidRPr="00CC646C">
              <w:rPr>
                <w:rFonts w:ascii="Arial" w:hAnsi="Arial" w:cs="Arial"/>
                <w:color w:val="auto"/>
              </w:rPr>
              <w:t xml:space="preserve"> </w:t>
            </w:r>
          </w:p>
        </w:tc>
      </w:tr>
      <w:tr w:rsidR="00945EEB" w14:paraId="1AD923C6" w14:textId="77777777" w:rsidTr="00945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3C2" w14:textId="77777777" w:rsidR="003217D3" w:rsidRPr="00244176" w:rsidRDefault="00FF711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1AD923C3" w14:textId="77777777" w:rsidR="003217D3" w:rsidRPr="00244176" w:rsidRDefault="00FF711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127" w:type="dxa"/>
            <w:shd w:val="clear" w:color="auto" w:fill="auto"/>
            <w:vAlign w:val="top"/>
          </w:tcPr>
          <w:p w14:paraId="1AD923C4" w14:textId="16194AAF" w:rsidR="003217D3" w:rsidRPr="00CC646C" w:rsidRDefault="00A9411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0289">
                  <w:rPr>
                    <w:rFonts w:ascii="Arial" w:hAnsi="Arial" w:cs="Arial"/>
                    <w:color w:val="auto"/>
                  </w:rPr>
                  <w:t>Compliant</w:t>
                </w:r>
              </w:sdtContent>
            </w:sdt>
            <w:r w:rsidR="00FF7111" w:rsidRPr="00CC646C">
              <w:rPr>
                <w:rFonts w:ascii="Arial" w:hAnsi="Arial" w:cs="Arial"/>
                <w:color w:val="auto"/>
              </w:rPr>
              <w:t xml:space="preserve"> </w:t>
            </w:r>
          </w:p>
        </w:tc>
        <w:tc>
          <w:tcPr>
            <w:tcW w:w="1835" w:type="dxa"/>
            <w:shd w:val="clear" w:color="auto" w:fill="auto"/>
            <w:vAlign w:val="top"/>
          </w:tcPr>
          <w:p w14:paraId="1AD923C5" w14:textId="7E9B2C53" w:rsidR="003217D3" w:rsidRPr="00CC646C" w:rsidRDefault="00A94117"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0289">
                  <w:rPr>
                    <w:rFonts w:ascii="Arial" w:hAnsi="Arial" w:cs="Arial"/>
                    <w:color w:val="auto"/>
                  </w:rPr>
                  <w:t>Compliant</w:t>
                </w:r>
              </w:sdtContent>
            </w:sdt>
            <w:r w:rsidR="00FF7111" w:rsidRPr="00CC646C">
              <w:rPr>
                <w:rFonts w:ascii="Arial" w:hAnsi="Arial" w:cs="Arial"/>
                <w:color w:val="auto"/>
              </w:rPr>
              <w:t xml:space="preserve"> </w:t>
            </w:r>
          </w:p>
        </w:tc>
      </w:tr>
      <w:tr w:rsidR="00945EEB" w14:paraId="1AD923CB" w14:textId="77777777" w:rsidTr="00945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3C7" w14:textId="77777777" w:rsidR="003217D3" w:rsidRPr="00244176" w:rsidRDefault="00FF711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1AD923C8" w14:textId="77777777" w:rsidR="003217D3" w:rsidRPr="00244176" w:rsidRDefault="00FF711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127" w:type="dxa"/>
            <w:shd w:val="clear" w:color="auto" w:fill="auto"/>
            <w:vAlign w:val="top"/>
          </w:tcPr>
          <w:p w14:paraId="1AD923C9" w14:textId="0688C287" w:rsidR="003217D3" w:rsidRPr="00CC646C" w:rsidRDefault="00A9411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0289">
                  <w:rPr>
                    <w:rFonts w:ascii="Arial" w:hAnsi="Arial" w:cs="Arial"/>
                    <w:color w:val="auto"/>
                  </w:rPr>
                  <w:t>Compliant</w:t>
                </w:r>
              </w:sdtContent>
            </w:sdt>
            <w:r w:rsidR="00FF7111" w:rsidRPr="00CC646C">
              <w:rPr>
                <w:rFonts w:ascii="Arial" w:hAnsi="Arial" w:cs="Arial"/>
                <w:color w:val="auto"/>
              </w:rPr>
              <w:t xml:space="preserve"> </w:t>
            </w:r>
          </w:p>
        </w:tc>
        <w:tc>
          <w:tcPr>
            <w:tcW w:w="1835" w:type="dxa"/>
            <w:shd w:val="clear" w:color="auto" w:fill="auto"/>
            <w:vAlign w:val="top"/>
          </w:tcPr>
          <w:p w14:paraId="1AD923CA" w14:textId="327B0BAB" w:rsidR="003217D3" w:rsidRPr="00CC646C" w:rsidRDefault="00A94117"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0289">
                  <w:rPr>
                    <w:rFonts w:ascii="Arial" w:hAnsi="Arial" w:cs="Arial"/>
                    <w:color w:val="auto"/>
                  </w:rPr>
                  <w:t>Compliant</w:t>
                </w:r>
              </w:sdtContent>
            </w:sdt>
            <w:r w:rsidR="00FF7111" w:rsidRPr="00CC646C">
              <w:rPr>
                <w:rFonts w:ascii="Arial" w:hAnsi="Arial" w:cs="Arial"/>
                <w:color w:val="auto"/>
              </w:rPr>
              <w:t xml:space="preserve"> </w:t>
            </w:r>
          </w:p>
        </w:tc>
      </w:tr>
      <w:tr w:rsidR="00945EEB" w14:paraId="1AD923D0" w14:textId="77777777" w:rsidTr="00945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3CC" w14:textId="77777777" w:rsidR="003217D3" w:rsidRPr="00244176" w:rsidRDefault="00FF711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1AD923CD" w14:textId="77777777" w:rsidR="003217D3" w:rsidRPr="00244176" w:rsidRDefault="00FF711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1AD923CE" w14:textId="59C5CA9A" w:rsidR="003217D3" w:rsidRPr="00CC646C" w:rsidRDefault="00A9411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0289">
                  <w:rPr>
                    <w:rFonts w:ascii="Arial" w:hAnsi="Arial" w:cs="Arial"/>
                    <w:color w:val="auto"/>
                  </w:rPr>
                  <w:t>Compliant</w:t>
                </w:r>
              </w:sdtContent>
            </w:sdt>
            <w:r w:rsidR="00FF7111" w:rsidRPr="00CC646C">
              <w:rPr>
                <w:rFonts w:ascii="Arial" w:hAnsi="Arial" w:cs="Arial"/>
                <w:color w:val="auto"/>
              </w:rPr>
              <w:t xml:space="preserve"> </w:t>
            </w:r>
          </w:p>
        </w:tc>
        <w:tc>
          <w:tcPr>
            <w:tcW w:w="1835" w:type="dxa"/>
            <w:shd w:val="clear" w:color="auto" w:fill="auto"/>
            <w:vAlign w:val="top"/>
          </w:tcPr>
          <w:p w14:paraId="1AD923CF" w14:textId="07DEA0A6" w:rsidR="003217D3" w:rsidRPr="00CC646C" w:rsidRDefault="00A94117"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0289">
                  <w:rPr>
                    <w:rFonts w:ascii="Arial" w:hAnsi="Arial" w:cs="Arial"/>
                    <w:color w:val="auto"/>
                  </w:rPr>
                  <w:t>Compliant</w:t>
                </w:r>
              </w:sdtContent>
            </w:sdt>
            <w:r w:rsidR="00FF7111" w:rsidRPr="00CC646C">
              <w:rPr>
                <w:rFonts w:ascii="Arial" w:hAnsi="Arial" w:cs="Arial"/>
                <w:color w:val="auto"/>
              </w:rPr>
              <w:t xml:space="preserve"> </w:t>
            </w:r>
          </w:p>
        </w:tc>
      </w:tr>
    </w:tbl>
    <w:p w14:paraId="1AD923D1" w14:textId="77777777" w:rsidR="002F49A8" w:rsidRDefault="00FF7111" w:rsidP="007B3959">
      <w:pPr>
        <w:pStyle w:val="Heading20"/>
      </w:pPr>
      <w:r w:rsidRPr="00A36AA9">
        <w:t>Findings</w:t>
      </w:r>
    </w:p>
    <w:p w14:paraId="5FAD4DCB" w14:textId="77777777" w:rsidR="00300289" w:rsidRPr="00F034DD" w:rsidRDefault="00300289" w:rsidP="00F034DD">
      <w:pPr>
        <w:pStyle w:val="NormalArial"/>
        <w:spacing w:after="0"/>
      </w:pPr>
      <w:r w:rsidRPr="00650FDF">
        <w:t xml:space="preserve">Based on the Assessment Team’s evidence gathered during this quality review, I am satisfied </w:t>
      </w:r>
      <w:r w:rsidRPr="00F034DD">
        <w:t>that the provider is evidencing compliance by:</w:t>
      </w:r>
    </w:p>
    <w:p w14:paraId="2F292FED" w14:textId="77777777" w:rsidR="00F034DD" w:rsidRPr="009E3681" w:rsidRDefault="00F034DD" w:rsidP="009E3681">
      <w:pPr>
        <w:pStyle w:val="NormalArial"/>
        <w:numPr>
          <w:ilvl w:val="0"/>
          <w:numId w:val="21"/>
        </w:numPr>
        <w:spacing w:before="120"/>
      </w:pPr>
      <w:r w:rsidRPr="009E3681">
        <w:t>Delivering care and services that are kind, caring and respectful.</w:t>
      </w:r>
    </w:p>
    <w:p w14:paraId="5A2069E4" w14:textId="77777777" w:rsidR="00F034DD" w:rsidRPr="00F034DD" w:rsidRDefault="00F034DD" w:rsidP="009E3681">
      <w:pPr>
        <w:pStyle w:val="NormalArial"/>
        <w:numPr>
          <w:ilvl w:val="0"/>
          <w:numId w:val="21"/>
        </w:numPr>
        <w:spacing w:before="120"/>
      </w:pPr>
      <w:r w:rsidRPr="009E3681">
        <w:t>Providing the workforce with the time, resources and training required to deliver quality care and services to consumers.</w:t>
      </w:r>
    </w:p>
    <w:p w14:paraId="288B4505" w14:textId="77777777" w:rsidR="00F034DD" w:rsidRPr="009E3681" w:rsidRDefault="00F034DD" w:rsidP="009E3681">
      <w:pPr>
        <w:pStyle w:val="NormalArial"/>
        <w:numPr>
          <w:ilvl w:val="0"/>
          <w:numId w:val="21"/>
        </w:numPr>
        <w:spacing w:before="120"/>
      </w:pPr>
      <w:r w:rsidRPr="009E3681">
        <w:t>Regularly assessing the performance and capabilities of the workforce.</w:t>
      </w:r>
    </w:p>
    <w:p w14:paraId="1AD923D2" w14:textId="6DF1E4E6" w:rsidR="005D23EC" w:rsidRPr="00A36AA9" w:rsidRDefault="00FF7111" w:rsidP="00F87E39">
      <w:pPr>
        <w:pStyle w:val="NormalArial"/>
      </w:pPr>
      <w:r w:rsidRPr="00A36AA9">
        <w:br w:type="page"/>
      </w:r>
    </w:p>
    <w:p w14:paraId="1AD923D3" w14:textId="77777777" w:rsidR="00FC045E" w:rsidRPr="00A36AA9" w:rsidRDefault="00FF711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945EEB" w14:paraId="1AD923D7" w14:textId="77777777" w:rsidTr="00945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1AD923D4" w14:textId="77777777" w:rsidR="003217D3" w:rsidRPr="003217D3" w:rsidRDefault="00FF7111"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1AD923D5" w14:textId="14D17E31" w:rsidR="003217D3" w:rsidRPr="003217D3" w:rsidRDefault="00FF711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1AD923D6" w14:textId="77777777" w:rsidR="003217D3" w:rsidRPr="003217D3" w:rsidRDefault="00FF711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45EEB" w14:paraId="1AD923DC" w14:textId="77777777" w:rsidTr="00945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3D8" w14:textId="77777777" w:rsidR="003217D3" w:rsidRPr="00244176" w:rsidRDefault="00FF711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1AD923D9" w14:textId="77777777" w:rsidR="003217D3" w:rsidRPr="00244176" w:rsidRDefault="00FF711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1AD923DA" w14:textId="1018C315" w:rsidR="003217D3" w:rsidRPr="00CC646C" w:rsidRDefault="00A9411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6997">
                  <w:rPr>
                    <w:rFonts w:ascii="Arial" w:hAnsi="Arial" w:cs="Arial"/>
                    <w:color w:val="auto"/>
                  </w:rPr>
                  <w:t>Compliant</w:t>
                </w:r>
              </w:sdtContent>
            </w:sdt>
            <w:r w:rsidR="00FF7111" w:rsidRPr="00CC646C">
              <w:rPr>
                <w:rFonts w:ascii="Arial" w:hAnsi="Arial" w:cs="Arial"/>
                <w:color w:val="auto"/>
              </w:rPr>
              <w:t xml:space="preserve"> </w:t>
            </w:r>
          </w:p>
        </w:tc>
        <w:tc>
          <w:tcPr>
            <w:tcW w:w="2000" w:type="dxa"/>
            <w:shd w:val="clear" w:color="auto" w:fill="auto"/>
            <w:vAlign w:val="top"/>
          </w:tcPr>
          <w:p w14:paraId="1AD923DB" w14:textId="363F41A4" w:rsidR="003217D3" w:rsidRPr="00CC646C" w:rsidRDefault="00A9411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6997">
                  <w:rPr>
                    <w:rFonts w:ascii="Arial" w:hAnsi="Arial" w:cs="Arial"/>
                    <w:color w:val="auto"/>
                  </w:rPr>
                  <w:t>Compliant</w:t>
                </w:r>
              </w:sdtContent>
            </w:sdt>
          </w:p>
        </w:tc>
      </w:tr>
      <w:tr w:rsidR="00945EEB" w14:paraId="1AD923E1" w14:textId="77777777" w:rsidTr="00945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3DD" w14:textId="77777777" w:rsidR="003217D3" w:rsidRPr="00244176" w:rsidRDefault="00FF711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1AD923DE" w14:textId="77777777" w:rsidR="003217D3" w:rsidRPr="00244176" w:rsidRDefault="00FF711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25" w:type="dxa"/>
            <w:shd w:val="clear" w:color="auto" w:fill="auto"/>
            <w:vAlign w:val="top"/>
          </w:tcPr>
          <w:p w14:paraId="1AD923DF" w14:textId="4D14F8DD" w:rsidR="003217D3" w:rsidRPr="00CC646C" w:rsidRDefault="00A9411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6997">
                  <w:rPr>
                    <w:rFonts w:ascii="Arial" w:hAnsi="Arial" w:cs="Arial"/>
                    <w:color w:val="auto"/>
                  </w:rPr>
                  <w:t>Compliant</w:t>
                </w:r>
              </w:sdtContent>
            </w:sdt>
            <w:r w:rsidR="00FF7111" w:rsidRPr="00CC646C">
              <w:rPr>
                <w:rFonts w:ascii="Arial" w:hAnsi="Arial" w:cs="Arial"/>
                <w:color w:val="auto"/>
              </w:rPr>
              <w:t xml:space="preserve"> </w:t>
            </w:r>
          </w:p>
        </w:tc>
        <w:tc>
          <w:tcPr>
            <w:tcW w:w="2000" w:type="dxa"/>
            <w:shd w:val="clear" w:color="auto" w:fill="auto"/>
            <w:vAlign w:val="top"/>
          </w:tcPr>
          <w:p w14:paraId="1AD923E0" w14:textId="3CEDD775" w:rsidR="003217D3" w:rsidRPr="00CC646C" w:rsidRDefault="00A9411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0601">
                  <w:rPr>
                    <w:rFonts w:ascii="Arial" w:hAnsi="Arial" w:cs="Arial"/>
                    <w:color w:val="auto"/>
                  </w:rPr>
                  <w:t>Compliant</w:t>
                </w:r>
              </w:sdtContent>
            </w:sdt>
          </w:p>
        </w:tc>
      </w:tr>
      <w:tr w:rsidR="00945EEB" w14:paraId="1AD923EC" w14:textId="77777777" w:rsidTr="00945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3E2" w14:textId="77777777" w:rsidR="003217D3" w:rsidRPr="00244176" w:rsidRDefault="00FF711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1AD923E3" w14:textId="77777777" w:rsidR="003217D3" w:rsidRPr="00244176" w:rsidRDefault="00FF711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AD923E4" w14:textId="77777777" w:rsidR="003217D3" w:rsidRPr="00244176" w:rsidRDefault="00FF711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AD923E5" w14:textId="77777777" w:rsidR="003217D3" w:rsidRPr="00244176" w:rsidRDefault="00FF711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AD923E6" w14:textId="77777777" w:rsidR="003217D3" w:rsidRPr="00244176" w:rsidRDefault="00FF711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AD923E7" w14:textId="77777777" w:rsidR="003217D3" w:rsidRPr="00244176" w:rsidRDefault="00FF711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AD923E8" w14:textId="77777777" w:rsidR="003217D3" w:rsidRPr="00244176" w:rsidRDefault="00FF711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AD923E9" w14:textId="77777777" w:rsidR="003217D3" w:rsidRPr="00244176" w:rsidRDefault="00FF711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1AD923EA" w14:textId="50142009" w:rsidR="003217D3" w:rsidRPr="00CC646C" w:rsidRDefault="00A9411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0601">
                  <w:rPr>
                    <w:rFonts w:ascii="Arial" w:hAnsi="Arial" w:cs="Arial"/>
                    <w:color w:val="auto"/>
                  </w:rPr>
                  <w:t>Compliant</w:t>
                </w:r>
              </w:sdtContent>
            </w:sdt>
            <w:r w:rsidR="00FF7111" w:rsidRPr="00CC646C">
              <w:rPr>
                <w:rFonts w:ascii="Arial" w:hAnsi="Arial" w:cs="Arial"/>
                <w:color w:val="auto"/>
              </w:rPr>
              <w:t xml:space="preserve"> </w:t>
            </w:r>
          </w:p>
        </w:tc>
        <w:tc>
          <w:tcPr>
            <w:tcW w:w="2000" w:type="dxa"/>
            <w:shd w:val="clear" w:color="auto" w:fill="auto"/>
            <w:vAlign w:val="top"/>
          </w:tcPr>
          <w:p w14:paraId="1AD923EB" w14:textId="27411EF3" w:rsidR="003217D3" w:rsidRPr="00CC646C" w:rsidRDefault="00A9411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0601">
                  <w:rPr>
                    <w:rFonts w:ascii="Arial" w:hAnsi="Arial" w:cs="Arial"/>
                    <w:color w:val="auto"/>
                  </w:rPr>
                  <w:t>Compliant</w:t>
                </w:r>
              </w:sdtContent>
            </w:sdt>
          </w:p>
        </w:tc>
      </w:tr>
      <w:tr w:rsidR="00945EEB" w14:paraId="1AD923F5" w14:textId="77777777" w:rsidTr="00945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3ED" w14:textId="77777777" w:rsidR="003217D3" w:rsidRPr="00244176" w:rsidRDefault="00FF711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1AD923EE" w14:textId="77777777" w:rsidR="003217D3" w:rsidRPr="00244176" w:rsidRDefault="00FF711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AD923EF" w14:textId="77777777" w:rsidR="003217D3" w:rsidRPr="00244176" w:rsidRDefault="00FF7111"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AD923F0" w14:textId="77777777" w:rsidR="003217D3" w:rsidRPr="00244176" w:rsidRDefault="00FF7111"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AD923F1" w14:textId="77777777" w:rsidR="003217D3" w:rsidRPr="00244176" w:rsidRDefault="00FF7111"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AD923F2" w14:textId="77777777" w:rsidR="003217D3" w:rsidRPr="00244176" w:rsidRDefault="00FF7111"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1AD923F3" w14:textId="4861C6FC" w:rsidR="003217D3" w:rsidRPr="00CC646C" w:rsidRDefault="00A94117"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3A">
                  <w:rPr>
                    <w:rFonts w:ascii="Arial" w:hAnsi="Arial" w:cs="Arial"/>
                    <w:color w:val="auto"/>
                  </w:rPr>
                  <w:t>Compliant</w:t>
                </w:r>
              </w:sdtContent>
            </w:sdt>
          </w:p>
        </w:tc>
        <w:tc>
          <w:tcPr>
            <w:tcW w:w="2000" w:type="dxa"/>
            <w:shd w:val="clear" w:color="auto" w:fill="auto"/>
            <w:vAlign w:val="top"/>
          </w:tcPr>
          <w:p w14:paraId="1AD923F4" w14:textId="330A790D" w:rsidR="003217D3" w:rsidRPr="00CC646C" w:rsidRDefault="00A9411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3A">
                  <w:rPr>
                    <w:rFonts w:ascii="Arial" w:hAnsi="Arial" w:cs="Arial"/>
                    <w:color w:val="auto"/>
                  </w:rPr>
                  <w:t>Compliant</w:t>
                </w:r>
              </w:sdtContent>
            </w:sdt>
            <w:r w:rsidR="00FF7111" w:rsidRPr="00CC646C">
              <w:rPr>
                <w:rFonts w:ascii="Arial" w:hAnsi="Arial" w:cs="Arial"/>
                <w:color w:val="auto"/>
              </w:rPr>
              <w:t xml:space="preserve"> </w:t>
            </w:r>
          </w:p>
        </w:tc>
      </w:tr>
      <w:tr w:rsidR="00945EEB" w14:paraId="1AD923FD" w14:textId="77777777" w:rsidTr="00945EE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923F6" w14:textId="77777777" w:rsidR="003217D3" w:rsidRPr="00244176" w:rsidRDefault="00FF711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1AD923F7" w14:textId="77777777" w:rsidR="003217D3" w:rsidRPr="00244176" w:rsidRDefault="00FF711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AD923F8" w14:textId="77777777" w:rsidR="003217D3" w:rsidRPr="00244176" w:rsidRDefault="00FF7111"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AD923F9" w14:textId="77777777" w:rsidR="003217D3" w:rsidRPr="00244176" w:rsidRDefault="00FF7111"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AD923FA" w14:textId="77777777" w:rsidR="003217D3" w:rsidRPr="00244176" w:rsidRDefault="00FF7111"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1AD923FB" w14:textId="0E310DCE" w:rsidR="003217D3" w:rsidRPr="00CC646C" w:rsidRDefault="00A9411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0601">
                  <w:rPr>
                    <w:rFonts w:ascii="Arial" w:hAnsi="Arial" w:cs="Arial"/>
                    <w:color w:val="auto"/>
                  </w:rPr>
                  <w:t>Compliant</w:t>
                </w:r>
              </w:sdtContent>
            </w:sdt>
          </w:p>
        </w:tc>
        <w:tc>
          <w:tcPr>
            <w:tcW w:w="2000" w:type="dxa"/>
            <w:shd w:val="clear" w:color="auto" w:fill="auto"/>
            <w:vAlign w:val="top"/>
          </w:tcPr>
          <w:p w14:paraId="1AD923FC" w14:textId="00C90153" w:rsidR="003217D3" w:rsidRPr="00CC646C" w:rsidRDefault="00A9411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0601">
                  <w:rPr>
                    <w:rFonts w:ascii="Arial" w:hAnsi="Arial" w:cs="Arial"/>
                    <w:color w:val="auto"/>
                  </w:rPr>
                  <w:t>Compliant</w:t>
                </w:r>
              </w:sdtContent>
            </w:sdt>
            <w:r w:rsidR="00FF7111" w:rsidRPr="00CC646C">
              <w:rPr>
                <w:rFonts w:ascii="Arial" w:hAnsi="Arial" w:cs="Arial"/>
                <w:color w:val="auto"/>
              </w:rPr>
              <w:t xml:space="preserve"> </w:t>
            </w:r>
          </w:p>
        </w:tc>
      </w:tr>
    </w:tbl>
    <w:p w14:paraId="1AD923FE" w14:textId="77777777" w:rsidR="007B3959" w:rsidRDefault="00FF7111" w:rsidP="003217D3">
      <w:pPr>
        <w:pStyle w:val="Heading20"/>
      </w:pPr>
      <w:r w:rsidRPr="00A36AA9">
        <w:t>Findings</w:t>
      </w:r>
    </w:p>
    <w:p w14:paraId="1AD923FF" w14:textId="68AC8182" w:rsidR="004A5361" w:rsidRPr="005A4511" w:rsidRDefault="005A4511" w:rsidP="00F87E39">
      <w:pPr>
        <w:pStyle w:val="NormalArial"/>
        <w:rPr>
          <w:u w:val="single"/>
        </w:rPr>
      </w:pPr>
      <w:r w:rsidRPr="005A4511">
        <w:rPr>
          <w:u w:val="single"/>
        </w:rPr>
        <w:t>8(3)(d)</w:t>
      </w:r>
    </w:p>
    <w:p w14:paraId="49D4FFBD" w14:textId="16414DF6" w:rsidR="005A4511" w:rsidRDefault="005A4511" w:rsidP="00B67C25">
      <w:pPr>
        <w:rPr>
          <w:rFonts w:ascii="Arial" w:eastAsia="Arial" w:hAnsi="Arial" w:cs="Arial"/>
        </w:rPr>
      </w:pPr>
      <w:r w:rsidRPr="005A4511">
        <w:rPr>
          <w:rFonts w:ascii="Arial" w:eastAsia="Arial" w:hAnsi="Arial" w:cs="Arial"/>
        </w:rPr>
        <w:lastRenderedPageBreak/>
        <w:t>According to evidence identified by the Assessment Team, the service demonstrated high risk and high prevalence risks for individual consumers were identified and managed, however, at the time of the audit there were deficiencies identified in the reporting of all incidents to the governing body.</w:t>
      </w:r>
      <w:r>
        <w:rPr>
          <w:rFonts w:ascii="Arial" w:eastAsia="Arial" w:hAnsi="Arial" w:cs="Arial"/>
        </w:rPr>
        <w:t xml:space="preserve"> Specifically, </w:t>
      </w:r>
      <w:r w:rsidR="00A66A34">
        <w:rPr>
          <w:rFonts w:ascii="Arial" w:eastAsia="Arial" w:hAnsi="Arial" w:cs="Arial"/>
        </w:rPr>
        <w:t xml:space="preserve">the Assessment Team </w:t>
      </w:r>
      <w:r w:rsidR="00111FFA">
        <w:rPr>
          <w:rFonts w:ascii="Arial" w:eastAsia="Arial" w:hAnsi="Arial" w:cs="Arial"/>
        </w:rPr>
        <w:t xml:space="preserve">gathered evidence </w:t>
      </w:r>
      <w:r w:rsidR="00C110CA">
        <w:rPr>
          <w:rFonts w:ascii="Arial" w:eastAsia="Arial" w:hAnsi="Arial" w:cs="Arial"/>
        </w:rPr>
        <w:t>against</w:t>
      </w:r>
      <w:r w:rsidR="00A66A34">
        <w:rPr>
          <w:rFonts w:ascii="Arial" w:eastAsia="Arial" w:hAnsi="Arial" w:cs="Arial"/>
        </w:rPr>
        <w:t xml:space="preserve"> three </w:t>
      </w:r>
      <w:r w:rsidR="00111FFA">
        <w:rPr>
          <w:rFonts w:ascii="Arial" w:eastAsia="Arial" w:hAnsi="Arial" w:cs="Arial"/>
        </w:rPr>
        <w:t xml:space="preserve">HCP </w:t>
      </w:r>
      <w:r w:rsidR="00C110CA">
        <w:rPr>
          <w:rFonts w:ascii="Arial" w:eastAsia="Arial" w:hAnsi="Arial" w:cs="Arial"/>
        </w:rPr>
        <w:t xml:space="preserve">consumers </w:t>
      </w:r>
      <w:r w:rsidR="00111FFA">
        <w:rPr>
          <w:rFonts w:ascii="Arial" w:eastAsia="Arial" w:hAnsi="Arial" w:cs="Arial"/>
        </w:rPr>
        <w:t>and</w:t>
      </w:r>
      <w:r w:rsidR="00C110CA">
        <w:rPr>
          <w:rFonts w:ascii="Arial" w:eastAsia="Arial" w:hAnsi="Arial" w:cs="Arial"/>
        </w:rPr>
        <w:t xml:space="preserve"> one CHSP consumer</w:t>
      </w:r>
      <w:r w:rsidR="00095424">
        <w:rPr>
          <w:rFonts w:ascii="Arial" w:eastAsia="Arial" w:hAnsi="Arial" w:cs="Arial"/>
        </w:rPr>
        <w:t xml:space="preserve"> </w:t>
      </w:r>
      <w:r w:rsidR="00111FFA">
        <w:rPr>
          <w:rFonts w:ascii="Arial" w:eastAsia="Arial" w:hAnsi="Arial" w:cs="Arial"/>
        </w:rPr>
        <w:t>as its sample of where</w:t>
      </w:r>
      <w:r w:rsidR="00095424">
        <w:rPr>
          <w:rFonts w:ascii="Arial" w:eastAsia="Arial" w:hAnsi="Arial" w:cs="Arial"/>
        </w:rPr>
        <w:t xml:space="preserve"> deficiencies against this Requirement were noted.</w:t>
      </w:r>
    </w:p>
    <w:p w14:paraId="6EE813F0" w14:textId="57FDD52A" w:rsidR="00E55162" w:rsidRDefault="00A75D0C" w:rsidP="003D7041">
      <w:pPr>
        <w:spacing w:after="0"/>
        <w:rPr>
          <w:rFonts w:ascii="Arial" w:eastAsia="Arial" w:hAnsi="Arial" w:cs="Arial"/>
        </w:rPr>
      </w:pPr>
      <w:r>
        <w:rPr>
          <w:rFonts w:ascii="Arial" w:eastAsia="Arial" w:hAnsi="Arial" w:cs="Arial"/>
        </w:rPr>
        <w:t>The service responded to the Assessment Team’s findings</w:t>
      </w:r>
      <w:r w:rsidR="00DE748D">
        <w:rPr>
          <w:rFonts w:ascii="Arial" w:eastAsia="Arial" w:hAnsi="Arial" w:cs="Arial"/>
        </w:rPr>
        <w:t xml:space="preserve"> with submissions against the specific deficiencies and supplemented its response with updated falls register. I note from the service’s response it has worked to understand its obligations under this Requirement</w:t>
      </w:r>
      <w:r w:rsidR="00FA571E">
        <w:rPr>
          <w:rFonts w:ascii="Arial" w:eastAsia="Arial" w:hAnsi="Arial" w:cs="Arial"/>
        </w:rPr>
        <w:t xml:space="preserve"> </w:t>
      </w:r>
      <w:r w:rsidR="00082222">
        <w:rPr>
          <w:rFonts w:ascii="Arial" w:eastAsia="Arial" w:hAnsi="Arial" w:cs="Arial"/>
        </w:rPr>
        <w:t>via</w:t>
      </w:r>
      <w:r w:rsidR="00FA571E">
        <w:rPr>
          <w:rFonts w:ascii="Arial" w:eastAsia="Arial" w:hAnsi="Arial" w:cs="Arial"/>
        </w:rPr>
        <w:t xml:space="preserve"> its meeting minutes about falls and ‘near misses’</w:t>
      </w:r>
      <w:r w:rsidR="00DE748D">
        <w:rPr>
          <w:rFonts w:ascii="Arial" w:eastAsia="Arial" w:hAnsi="Arial" w:cs="Arial"/>
        </w:rPr>
        <w:t xml:space="preserve">. The information contained in its updated falls register is also noted. </w:t>
      </w:r>
      <w:r w:rsidR="00E55162">
        <w:rPr>
          <w:rFonts w:ascii="Arial" w:eastAsia="Arial" w:hAnsi="Arial" w:cs="Arial"/>
        </w:rPr>
        <w:t>Overall, I am satisfied that the service has rectified the deficiencies by attending to the following:</w:t>
      </w:r>
    </w:p>
    <w:p w14:paraId="01446866" w14:textId="0CBE4473" w:rsidR="00E55162" w:rsidRPr="009E3681" w:rsidRDefault="00E55162" w:rsidP="009E3681">
      <w:pPr>
        <w:pStyle w:val="NormalArial"/>
        <w:numPr>
          <w:ilvl w:val="0"/>
          <w:numId w:val="21"/>
        </w:numPr>
        <w:spacing w:before="120"/>
      </w:pPr>
      <w:r w:rsidRPr="009E3681">
        <w:t xml:space="preserve">HCP level </w:t>
      </w:r>
      <w:r w:rsidR="009C01C0" w:rsidRPr="009E3681">
        <w:t xml:space="preserve">3 consumer </w:t>
      </w:r>
      <w:r w:rsidR="001B6784" w:rsidRPr="009E3681">
        <w:t>–</w:t>
      </w:r>
      <w:r w:rsidR="00CC690A" w:rsidRPr="009E3681">
        <w:t xml:space="preserve"> the service has now</w:t>
      </w:r>
      <w:r w:rsidR="009C01C0" w:rsidRPr="009E3681">
        <w:t xml:space="preserve"> </w:t>
      </w:r>
      <w:r w:rsidR="001B6784" w:rsidRPr="009E3681">
        <w:t xml:space="preserve">recorded </w:t>
      </w:r>
      <w:r w:rsidR="00CC690A" w:rsidRPr="009E3681">
        <w:t xml:space="preserve">the </w:t>
      </w:r>
      <w:r w:rsidR="001B6784" w:rsidRPr="009E3681">
        <w:t>fall</w:t>
      </w:r>
      <w:r w:rsidR="009A50F2" w:rsidRPr="009E3681">
        <w:t>s</w:t>
      </w:r>
      <w:r w:rsidR="001B6784" w:rsidRPr="009E3681">
        <w:t xml:space="preserve"> that occurred outside of </w:t>
      </w:r>
      <w:r w:rsidR="009D4B79" w:rsidRPr="009E3681">
        <w:t xml:space="preserve">service delivery </w:t>
      </w:r>
      <w:r w:rsidR="009A50F2" w:rsidRPr="009E3681">
        <w:t>given the service has</w:t>
      </w:r>
      <w:r w:rsidR="009D4B79" w:rsidRPr="009E3681">
        <w:t xml:space="preserve"> </w:t>
      </w:r>
      <w:r w:rsidR="00CC690A" w:rsidRPr="009E3681">
        <w:t xml:space="preserve">had </w:t>
      </w:r>
      <w:r w:rsidR="009D4B79" w:rsidRPr="009E3681">
        <w:t>knowledge of th</w:t>
      </w:r>
      <w:r w:rsidR="009A50F2" w:rsidRPr="009E3681">
        <w:t>ese</w:t>
      </w:r>
      <w:r w:rsidR="009D4B79" w:rsidRPr="009E3681">
        <w:t xml:space="preserve"> fall</w:t>
      </w:r>
      <w:r w:rsidR="009A50F2" w:rsidRPr="009E3681">
        <w:t>s</w:t>
      </w:r>
      <w:r w:rsidR="009D4B79" w:rsidRPr="009E3681">
        <w:t>. Now the intelligence</w:t>
      </w:r>
      <w:r w:rsidR="00F72A6D" w:rsidRPr="009E3681">
        <w:t xml:space="preserve"> is</w:t>
      </w:r>
      <w:r w:rsidR="009D4B79" w:rsidRPr="009E3681">
        <w:t xml:space="preserve"> documented into the service’s system, it can be </w:t>
      </w:r>
      <w:r w:rsidR="00765E49" w:rsidRPr="009E3681">
        <w:t xml:space="preserve">trended </w:t>
      </w:r>
      <w:r w:rsidR="009D4B79" w:rsidRPr="009E3681">
        <w:t xml:space="preserve">and fed back to the service for further </w:t>
      </w:r>
      <w:r w:rsidR="009F3E8B" w:rsidRPr="009E3681">
        <w:t xml:space="preserve">clinical </w:t>
      </w:r>
      <w:r w:rsidR="009D4B79" w:rsidRPr="009E3681">
        <w:t>management.</w:t>
      </w:r>
    </w:p>
    <w:p w14:paraId="271BC0A8" w14:textId="5D0ABFAA" w:rsidR="009D4B79" w:rsidRPr="009E3681" w:rsidRDefault="009D4B79" w:rsidP="009E3681">
      <w:pPr>
        <w:pStyle w:val="NormalArial"/>
        <w:numPr>
          <w:ilvl w:val="0"/>
          <w:numId w:val="21"/>
        </w:numPr>
        <w:spacing w:before="120"/>
      </w:pPr>
      <w:r w:rsidRPr="009E3681">
        <w:t xml:space="preserve">HCP level </w:t>
      </w:r>
      <w:r w:rsidR="009A50F2" w:rsidRPr="009E3681">
        <w:t xml:space="preserve">3 consumer </w:t>
      </w:r>
      <w:r w:rsidR="00FA571E" w:rsidRPr="009E3681">
        <w:t>–</w:t>
      </w:r>
      <w:r w:rsidR="009A50F2" w:rsidRPr="009E3681">
        <w:t xml:space="preserve"> </w:t>
      </w:r>
      <w:r w:rsidR="00FA571E" w:rsidRPr="009E3681">
        <w:t xml:space="preserve">staff </w:t>
      </w:r>
      <w:r w:rsidR="00442DF1" w:rsidRPr="009E3681">
        <w:t xml:space="preserve">has now documented this consumers fall despite the fact </w:t>
      </w:r>
      <w:r w:rsidR="00FF7111" w:rsidRPr="009E3681">
        <w:t>the fall</w:t>
      </w:r>
      <w:r w:rsidR="00442DF1" w:rsidRPr="009E3681">
        <w:t xml:space="preserve"> pre-dates when the service provided training on </w:t>
      </w:r>
      <w:r w:rsidR="005B3563" w:rsidRPr="009E3681">
        <w:t xml:space="preserve">its updated falls register and trained staff on the importance of documenting all falls, not just the ones that occur during service delivery. Now the intelligence </w:t>
      </w:r>
      <w:r w:rsidR="00F72A6D" w:rsidRPr="009E3681">
        <w:t xml:space="preserve">is </w:t>
      </w:r>
      <w:r w:rsidR="005B3563" w:rsidRPr="009E3681">
        <w:t>documented into the service’s system, it can be trended and fed back to the service for further clinical management.</w:t>
      </w:r>
    </w:p>
    <w:p w14:paraId="2A3E471C" w14:textId="250249D8" w:rsidR="005B3563" w:rsidRPr="009E3681" w:rsidRDefault="005B3563" w:rsidP="009E3681">
      <w:pPr>
        <w:pStyle w:val="NormalArial"/>
        <w:numPr>
          <w:ilvl w:val="0"/>
          <w:numId w:val="21"/>
        </w:numPr>
        <w:spacing w:before="120"/>
      </w:pPr>
      <w:r w:rsidRPr="009E3681">
        <w:t xml:space="preserve">CHSP consumer </w:t>
      </w:r>
      <w:r w:rsidR="005B2A44" w:rsidRPr="009E3681">
        <w:t>–</w:t>
      </w:r>
      <w:r w:rsidRPr="009E3681">
        <w:t xml:space="preserve"> </w:t>
      </w:r>
      <w:r w:rsidR="005B2A44" w:rsidRPr="009E3681">
        <w:t xml:space="preserve">a care worker failed to report </w:t>
      </w:r>
      <w:r w:rsidR="00B96285" w:rsidRPr="009E3681">
        <w:t>an falls</w:t>
      </w:r>
      <w:r w:rsidR="005B2A44" w:rsidRPr="009E3681">
        <w:t xml:space="preserve"> incident that occurred while services were being delivered. The service has now attended to this mishap and put in place </w:t>
      </w:r>
      <w:r w:rsidR="00B96285" w:rsidRPr="009E3681">
        <w:t>parameters</w:t>
      </w:r>
      <w:r w:rsidR="005B2A44" w:rsidRPr="009E3681">
        <w:t xml:space="preserve"> to</w:t>
      </w:r>
      <w:r w:rsidR="00B96285" w:rsidRPr="009E3681">
        <w:t xml:space="preserve"> minimise a chance of a repeat situation. The service has also now recorded this falls incident. </w:t>
      </w:r>
      <w:r w:rsidR="001E0BB3" w:rsidRPr="009E3681">
        <w:t>Now the intelligence</w:t>
      </w:r>
      <w:r w:rsidR="00F72A6D" w:rsidRPr="009E3681">
        <w:t xml:space="preserve"> is</w:t>
      </w:r>
      <w:r w:rsidR="001E0BB3" w:rsidRPr="009E3681">
        <w:t xml:space="preserve"> documented into the service’s system, it can be trended and fed back to the service for further clinical management.</w:t>
      </w:r>
    </w:p>
    <w:p w14:paraId="61FEDC3D" w14:textId="118D89FC" w:rsidR="001E0BB3" w:rsidRPr="009E3681" w:rsidRDefault="001E0BB3" w:rsidP="009E3681">
      <w:pPr>
        <w:pStyle w:val="NormalArial"/>
        <w:numPr>
          <w:ilvl w:val="0"/>
          <w:numId w:val="21"/>
        </w:numPr>
        <w:spacing w:before="120"/>
      </w:pPr>
      <w:r w:rsidRPr="009E3681">
        <w:t>HCP level 3 consumer –</w:t>
      </w:r>
      <w:r w:rsidR="00CC690A" w:rsidRPr="009E3681">
        <w:t xml:space="preserve"> the service has now recorded the fall that </w:t>
      </w:r>
      <w:r w:rsidR="008B7896" w:rsidRPr="009E3681">
        <w:t>occurred outside of service delivery upon knowledge of this fall. Now the intelligence</w:t>
      </w:r>
      <w:r w:rsidR="00F72A6D" w:rsidRPr="009E3681">
        <w:t xml:space="preserve"> is</w:t>
      </w:r>
      <w:r w:rsidR="008B7896" w:rsidRPr="009E3681">
        <w:t xml:space="preserve"> documented into the service’s system, it can be trended and fed back to the service for further clinical management.</w:t>
      </w:r>
    </w:p>
    <w:p w14:paraId="57D6DA45" w14:textId="7A54AE57" w:rsidR="00673777" w:rsidRPr="00774A2D" w:rsidRDefault="00E26793" w:rsidP="00774A2D">
      <w:pPr>
        <w:pStyle w:val="NormalArial"/>
        <w:spacing w:after="0"/>
      </w:pPr>
      <w:r>
        <w:t>I further find the service is compli</w:t>
      </w:r>
      <w:r w:rsidR="004D1D1E">
        <w:t>a</w:t>
      </w:r>
      <w:r>
        <w:t xml:space="preserve">nt with the other Requirements </w:t>
      </w:r>
      <w:proofErr w:type="gramStart"/>
      <w:r>
        <w:t>on the basis of</w:t>
      </w:r>
      <w:proofErr w:type="gramEnd"/>
      <w:r>
        <w:t xml:space="preserve"> the </w:t>
      </w:r>
      <w:r w:rsidRPr="00A67A74">
        <w:t xml:space="preserve">Assessment Team’s evidence gathered during this quality review. </w:t>
      </w:r>
      <w:r w:rsidR="00774A2D">
        <w:t>In summary</w:t>
      </w:r>
      <w:r w:rsidRPr="00A67A74">
        <w:t xml:space="preserve">, I am satisfied that the provider is evidencing compliance </w:t>
      </w:r>
      <w:r w:rsidR="00774A2D">
        <w:t>by</w:t>
      </w:r>
      <w:r w:rsidRPr="00A67A74">
        <w:t>:</w:t>
      </w:r>
    </w:p>
    <w:p w14:paraId="559A7CE9" w14:textId="77777777" w:rsidR="00774A2D" w:rsidRPr="009E3681" w:rsidRDefault="00774A2D" w:rsidP="009E3681">
      <w:pPr>
        <w:pStyle w:val="NormalArial"/>
        <w:numPr>
          <w:ilvl w:val="0"/>
          <w:numId w:val="21"/>
        </w:numPr>
        <w:spacing w:before="120"/>
      </w:pPr>
      <w:r w:rsidRPr="009E3681">
        <w:t>Engaging consumers in the development, delivery and evaluation of their care and services through both day to day and more formal mechanisms.</w:t>
      </w:r>
    </w:p>
    <w:p w14:paraId="10FDA5B2" w14:textId="5EB07D81" w:rsidR="005A4511" w:rsidRPr="006B4042" w:rsidRDefault="00774A2D" w:rsidP="00F87E39">
      <w:pPr>
        <w:pStyle w:val="NormalArial"/>
        <w:numPr>
          <w:ilvl w:val="0"/>
          <w:numId w:val="21"/>
        </w:numPr>
        <w:spacing w:before="120" w:after="0"/>
      </w:pPr>
      <w:r w:rsidRPr="009E3681">
        <w:t>Identifying high risk and vulnerable consumers and managing the high prevalence risk for individual consumers.</w:t>
      </w:r>
    </w:p>
    <w:sectPr w:rsidR="005A451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9240B" w14:textId="77777777" w:rsidR="001B54C7" w:rsidRDefault="00FF7111">
      <w:pPr>
        <w:spacing w:after="0"/>
      </w:pPr>
      <w:r>
        <w:separator/>
      </w:r>
    </w:p>
  </w:endnote>
  <w:endnote w:type="continuationSeparator" w:id="0">
    <w:p w14:paraId="1AD9240D" w14:textId="77777777" w:rsidR="001B54C7" w:rsidRDefault="00FF71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92405" w14:textId="77777777" w:rsidR="00DF37F2" w:rsidRPr="00DF37F2" w:rsidRDefault="00FF7111" w:rsidP="00DF37F2">
    <w:pPr>
      <w:pStyle w:val="FooterArial9"/>
      <w:rPr>
        <w:rStyle w:val="FooterBold"/>
        <w:rFonts w:ascii="Arial" w:hAnsi="Arial"/>
        <w:b w:val="0"/>
      </w:rPr>
    </w:pPr>
    <w:r w:rsidRPr="00DF37F2">
      <w:rPr>
        <w:rStyle w:val="FooterBold"/>
        <w:rFonts w:ascii="Arial" w:hAnsi="Arial"/>
        <w:b w:val="0"/>
      </w:rPr>
      <w:t>Name of service: Cathay Care Packages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AD92406" w14:textId="77777777" w:rsidR="00DF37F2" w:rsidRPr="00DF37F2" w:rsidRDefault="00FF7111" w:rsidP="00DF37F2">
    <w:pPr>
      <w:pStyle w:val="FooterArial9"/>
      <w:rPr>
        <w:rStyle w:val="FooterBold"/>
        <w:rFonts w:ascii="Arial" w:hAnsi="Arial"/>
        <w:b w:val="0"/>
      </w:rPr>
    </w:pPr>
    <w:r w:rsidRPr="00DF37F2">
      <w:rPr>
        <w:rStyle w:val="FooterBold"/>
        <w:rFonts w:ascii="Arial" w:hAnsi="Arial"/>
        <w:b w:val="0"/>
      </w:rPr>
      <w:t>Commission ID: 700210</w:t>
    </w:r>
    <w:r w:rsidRPr="00DF37F2">
      <w:rPr>
        <w:rStyle w:val="FooterBold"/>
        <w:rFonts w:ascii="Arial" w:hAnsi="Arial"/>
        <w:b w:val="0"/>
      </w:rPr>
      <w:tab/>
      <w:t xml:space="preserve">OFFICIAL: Sensitive </w:t>
    </w:r>
  </w:p>
  <w:p w14:paraId="1AD92407" w14:textId="77777777" w:rsidR="00DF37F2" w:rsidRPr="00DF37F2" w:rsidRDefault="00FF711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92402" w14:textId="77777777" w:rsidR="00C4295B" w:rsidRDefault="00FF7111" w:rsidP="00D71F88">
      <w:pPr>
        <w:spacing w:after="0"/>
      </w:pPr>
      <w:r>
        <w:separator/>
      </w:r>
    </w:p>
  </w:footnote>
  <w:footnote w:type="continuationSeparator" w:id="0">
    <w:p w14:paraId="1AD92403" w14:textId="77777777" w:rsidR="00C4295B" w:rsidRDefault="00FF7111" w:rsidP="00D71F88">
      <w:pPr>
        <w:spacing w:after="0"/>
      </w:pPr>
      <w:r>
        <w:continuationSeparator/>
      </w:r>
    </w:p>
  </w:footnote>
  <w:footnote w:id="1">
    <w:p w14:paraId="1AD9240D" w14:textId="06C89A0A" w:rsidR="000078F8" w:rsidRDefault="00FF711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46EFD">
        <w:rPr>
          <w:rFonts w:ascii="Arial" w:hAnsi="Arial" w:cs="Arial"/>
          <w:color w:val="auto"/>
          <w:sz w:val="20"/>
          <w:szCs w:val="20"/>
        </w:rPr>
        <w:t>section 57</w:t>
      </w:r>
      <w:r w:rsidR="00946EFD" w:rsidRPr="00946EFD">
        <w:rPr>
          <w:rFonts w:ascii="Arial" w:hAnsi="Arial" w:cs="Arial"/>
          <w:color w:val="auto"/>
          <w:sz w:val="20"/>
          <w:szCs w:val="20"/>
        </w:rPr>
        <w:t xml:space="preserve"> </w:t>
      </w:r>
      <w:r w:rsidRPr="00946EFD">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1AD9240E" w14:textId="77777777" w:rsidR="00540817" w:rsidRDefault="00A9411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92404" w14:textId="77777777" w:rsidR="00D71F88" w:rsidRDefault="00FF7111">
    <w:pPr>
      <w:pStyle w:val="Header"/>
    </w:pPr>
    <w:r>
      <w:rPr>
        <w:noProof/>
        <w:color w:val="2B579A"/>
        <w:shd w:val="clear" w:color="auto" w:fill="E6E6E6"/>
        <w:lang w:val="en-US"/>
      </w:rPr>
      <w:drawing>
        <wp:anchor distT="0" distB="0" distL="114300" distR="114300" simplePos="0" relativeHeight="251659264" behindDoc="1" locked="0" layoutInCell="1" allowOverlap="1" wp14:anchorId="1AD92409" wp14:editId="1AD9240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8545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92408" w14:textId="77777777" w:rsidR="00FA0A5B" w:rsidRDefault="00FF7111">
    <w:pPr>
      <w:pStyle w:val="Header"/>
    </w:pPr>
    <w:r>
      <w:rPr>
        <w:noProof/>
      </w:rPr>
      <w:drawing>
        <wp:anchor distT="0" distB="0" distL="114300" distR="114300" simplePos="0" relativeHeight="251658240" behindDoc="0" locked="0" layoutInCell="1" allowOverlap="1" wp14:anchorId="1AD9240B" wp14:editId="1AD9240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2080F82">
      <w:start w:val="1"/>
      <w:numFmt w:val="lowerRoman"/>
      <w:lvlText w:val="(%1)"/>
      <w:lvlJc w:val="left"/>
      <w:pPr>
        <w:ind w:left="1080" w:hanging="720"/>
      </w:pPr>
      <w:rPr>
        <w:rFonts w:hint="default"/>
      </w:rPr>
    </w:lvl>
    <w:lvl w:ilvl="1" w:tplc="5FD8637A" w:tentative="1">
      <w:start w:val="1"/>
      <w:numFmt w:val="lowerLetter"/>
      <w:lvlText w:val="%2."/>
      <w:lvlJc w:val="left"/>
      <w:pPr>
        <w:ind w:left="1440" w:hanging="360"/>
      </w:pPr>
    </w:lvl>
    <w:lvl w:ilvl="2" w:tplc="93F24CDA" w:tentative="1">
      <w:start w:val="1"/>
      <w:numFmt w:val="lowerRoman"/>
      <w:lvlText w:val="%3."/>
      <w:lvlJc w:val="right"/>
      <w:pPr>
        <w:ind w:left="2160" w:hanging="180"/>
      </w:pPr>
    </w:lvl>
    <w:lvl w:ilvl="3" w:tplc="AB30066E" w:tentative="1">
      <w:start w:val="1"/>
      <w:numFmt w:val="decimal"/>
      <w:lvlText w:val="%4."/>
      <w:lvlJc w:val="left"/>
      <w:pPr>
        <w:ind w:left="2880" w:hanging="360"/>
      </w:pPr>
    </w:lvl>
    <w:lvl w:ilvl="4" w:tplc="22600C20" w:tentative="1">
      <w:start w:val="1"/>
      <w:numFmt w:val="lowerLetter"/>
      <w:lvlText w:val="%5."/>
      <w:lvlJc w:val="left"/>
      <w:pPr>
        <w:ind w:left="3600" w:hanging="360"/>
      </w:pPr>
    </w:lvl>
    <w:lvl w:ilvl="5" w:tplc="6B10C1C6" w:tentative="1">
      <w:start w:val="1"/>
      <w:numFmt w:val="lowerRoman"/>
      <w:lvlText w:val="%6."/>
      <w:lvlJc w:val="right"/>
      <w:pPr>
        <w:ind w:left="4320" w:hanging="180"/>
      </w:pPr>
    </w:lvl>
    <w:lvl w:ilvl="6" w:tplc="71B46CE0" w:tentative="1">
      <w:start w:val="1"/>
      <w:numFmt w:val="decimal"/>
      <w:lvlText w:val="%7."/>
      <w:lvlJc w:val="left"/>
      <w:pPr>
        <w:ind w:left="5040" w:hanging="360"/>
      </w:pPr>
    </w:lvl>
    <w:lvl w:ilvl="7" w:tplc="45D8FE3C" w:tentative="1">
      <w:start w:val="1"/>
      <w:numFmt w:val="lowerLetter"/>
      <w:lvlText w:val="%8."/>
      <w:lvlJc w:val="left"/>
      <w:pPr>
        <w:ind w:left="5760" w:hanging="360"/>
      </w:pPr>
    </w:lvl>
    <w:lvl w:ilvl="8" w:tplc="EFE25B4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E52BBD6">
      <w:start w:val="1"/>
      <w:numFmt w:val="lowerRoman"/>
      <w:lvlText w:val="(%1)"/>
      <w:lvlJc w:val="left"/>
      <w:pPr>
        <w:ind w:left="1080" w:hanging="720"/>
      </w:pPr>
      <w:rPr>
        <w:rFonts w:hint="default"/>
      </w:rPr>
    </w:lvl>
    <w:lvl w:ilvl="1" w:tplc="925E914C" w:tentative="1">
      <w:start w:val="1"/>
      <w:numFmt w:val="lowerLetter"/>
      <w:lvlText w:val="%2."/>
      <w:lvlJc w:val="left"/>
      <w:pPr>
        <w:ind w:left="1440" w:hanging="360"/>
      </w:pPr>
    </w:lvl>
    <w:lvl w:ilvl="2" w:tplc="80329D86" w:tentative="1">
      <w:start w:val="1"/>
      <w:numFmt w:val="lowerRoman"/>
      <w:lvlText w:val="%3."/>
      <w:lvlJc w:val="right"/>
      <w:pPr>
        <w:ind w:left="2160" w:hanging="180"/>
      </w:pPr>
    </w:lvl>
    <w:lvl w:ilvl="3" w:tplc="83748222" w:tentative="1">
      <w:start w:val="1"/>
      <w:numFmt w:val="decimal"/>
      <w:lvlText w:val="%4."/>
      <w:lvlJc w:val="left"/>
      <w:pPr>
        <w:ind w:left="2880" w:hanging="360"/>
      </w:pPr>
    </w:lvl>
    <w:lvl w:ilvl="4" w:tplc="C00C1CC0" w:tentative="1">
      <w:start w:val="1"/>
      <w:numFmt w:val="lowerLetter"/>
      <w:lvlText w:val="%5."/>
      <w:lvlJc w:val="left"/>
      <w:pPr>
        <w:ind w:left="3600" w:hanging="360"/>
      </w:pPr>
    </w:lvl>
    <w:lvl w:ilvl="5" w:tplc="334AF2DE" w:tentative="1">
      <w:start w:val="1"/>
      <w:numFmt w:val="lowerRoman"/>
      <w:lvlText w:val="%6."/>
      <w:lvlJc w:val="right"/>
      <w:pPr>
        <w:ind w:left="4320" w:hanging="180"/>
      </w:pPr>
    </w:lvl>
    <w:lvl w:ilvl="6" w:tplc="DC7E5EC2" w:tentative="1">
      <w:start w:val="1"/>
      <w:numFmt w:val="decimal"/>
      <w:lvlText w:val="%7."/>
      <w:lvlJc w:val="left"/>
      <w:pPr>
        <w:ind w:left="5040" w:hanging="360"/>
      </w:pPr>
    </w:lvl>
    <w:lvl w:ilvl="7" w:tplc="940C1476" w:tentative="1">
      <w:start w:val="1"/>
      <w:numFmt w:val="lowerLetter"/>
      <w:lvlText w:val="%8."/>
      <w:lvlJc w:val="left"/>
      <w:pPr>
        <w:ind w:left="5760" w:hanging="360"/>
      </w:pPr>
    </w:lvl>
    <w:lvl w:ilvl="8" w:tplc="3AF8AB6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F50A1F88">
      <w:start w:val="1"/>
      <w:numFmt w:val="lowerRoman"/>
      <w:lvlText w:val="(%1)"/>
      <w:lvlJc w:val="left"/>
      <w:pPr>
        <w:ind w:left="1080" w:hanging="720"/>
      </w:pPr>
      <w:rPr>
        <w:rFonts w:hint="default"/>
      </w:rPr>
    </w:lvl>
    <w:lvl w:ilvl="1" w:tplc="041CF364" w:tentative="1">
      <w:start w:val="1"/>
      <w:numFmt w:val="lowerLetter"/>
      <w:lvlText w:val="%2."/>
      <w:lvlJc w:val="left"/>
      <w:pPr>
        <w:ind w:left="1440" w:hanging="360"/>
      </w:pPr>
    </w:lvl>
    <w:lvl w:ilvl="2" w:tplc="D30276BC" w:tentative="1">
      <w:start w:val="1"/>
      <w:numFmt w:val="lowerRoman"/>
      <w:lvlText w:val="%3."/>
      <w:lvlJc w:val="right"/>
      <w:pPr>
        <w:ind w:left="2160" w:hanging="180"/>
      </w:pPr>
    </w:lvl>
    <w:lvl w:ilvl="3" w:tplc="B06CC058" w:tentative="1">
      <w:start w:val="1"/>
      <w:numFmt w:val="decimal"/>
      <w:lvlText w:val="%4."/>
      <w:lvlJc w:val="left"/>
      <w:pPr>
        <w:ind w:left="2880" w:hanging="360"/>
      </w:pPr>
    </w:lvl>
    <w:lvl w:ilvl="4" w:tplc="62329F00" w:tentative="1">
      <w:start w:val="1"/>
      <w:numFmt w:val="lowerLetter"/>
      <w:lvlText w:val="%5."/>
      <w:lvlJc w:val="left"/>
      <w:pPr>
        <w:ind w:left="3600" w:hanging="360"/>
      </w:pPr>
    </w:lvl>
    <w:lvl w:ilvl="5" w:tplc="3F0AED6A" w:tentative="1">
      <w:start w:val="1"/>
      <w:numFmt w:val="lowerRoman"/>
      <w:lvlText w:val="%6."/>
      <w:lvlJc w:val="right"/>
      <w:pPr>
        <w:ind w:left="4320" w:hanging="180"/>
      </w:pPr>
    </w:lvl>
    <w:lvl w:ilvl="6" w:tplc="B5C6E26E" w:tentative="1">
      <w:start w:val="1"/>
      <w:numFmt w:val="decimal"/>
      <w:lvlText w:val="%7."/>
      <w:lvlJc w:val="left"/>
      <w:pPr>
        <w:ind w:left="5040" w:hanging="360"/>
      </w:pPr>
    </w:lvl>
    <w:lvl w:ilvl="7" w:tplc="3760CD42" w:tentative="1">
      <w:start w:val="1"/>
      <w:numFmt w:val="lowerLetter"/>
      <w:lvlText w:val="%8."/>
      <w:lvlJc w:val="left"/>
      <w:pPr>
        <w:ind w:left="5760" w:hanging="360"/>
      </w:pPr>
    </w:lvl>
    <w:lvl w:ilvl="8" w:tplc="13D2A63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FEFA8B94">
      <w:start w:val="1"/>
      <w:numFmt w:val="lowerRoman"/>
      <w:lvlText w:val="(%1)"/>
      <w:lvlJc w:val="left"/>
      <w:pPr>
        <w:ind w:left="1080" w:hanging="720"/>
      </w:pPr>
      <w:rPr>
        <w:rFonts w:hint="default"/>
      </w:rPr>
    </w:lvl>
    <w:lvl w:ilvl="1" w:tplc="2AC41478" w:tentative="1">
      <w:start w:val="1"/>
      <w:numFmt w:val="lowerLetter"/>
      <w:lvlText w:val="%2."/>
      <w:lvlJc w:val="left"/>
      <w:pPr>
        <w:ind w:left="1440" w:hanging="360"/>
      </w:pPr>
    </w:lvl>
    <w:lvl w:ilvl="2" w:tplc="815AFBD4" w:tentative="1">
      <w:start w:val="1"/>
      <w:numFmt w:val="lowerRoman"/>
      <w:lvlText w:val="%3."/>
      <w:lvlJc w:val="right"/>
      <w:pPr>
        <w:ind w:left="2160" w:hanging="180"/>
      </w:pPr>
    </w:lvl>
    <w:lvl w:ilvl="3" w:tplc="76A41728" w:tentative="1">
      <w:start w:val="1"/>
      <w:numFmt w:val="decimal"/>
      <w:lvlText w:val="%4."/>
      <w:lvlJc w:val="left"/>
      <w:pPr>
        <w:ind w:left="2880" w:hanging="360"/>
      </w:pPr>
    </w:lvl>
    <w:lvl w:ilvl="4" w:tplc="C7BACA0E" w:tentative="1">
      <w:start w:val="1"/>
      <w:numFmt w:val="lowerLetter"/>
      <w:lvlText w:val="%5."/>
      <w:lvlJc w:val="left"/>
      <w:pPr>
        <w:ind w:left="3600" w:hanging="360"/>
      </w:pPr>
    </w:lvl>
    <w:lvl w:ilvl="5" w:tplc="22047FC4" w:tentative="1">
      <w:start w:val="1"/>
      <w:numFmt w:val="lowerRoman"/>
      <w:lvlText w:val="%6."/>
      <w:lvlJc w:val="right"/>
      <w:pPr>
        <w:ind w:left="4320" w:hanging="180"/>
      </w:pPr>
    </w:lvl>
    <w:lvl w:ilvl="6" w:tplc="29643AC4" w:tentative="1">
      <w:start w:val="1"/>
      <w:numFmt w:val="decimal"/>
      <w:lvlText w:val="%7."/>
      <w:lvlJc w:val="left"/>
      <w:pPr>
        <w:ind w:left="5040" w:hanging="360"/>
      </w:pPr>
    </w:lvl>
    <w:lvl w:ilvl="7" w:tplc="C6CE8774" w:tentative="1">
      <w:start w:val="1"/>
      <w:numFmt w:val="lowerLetter"/>
      <w:lvlText w:val="%8."/>
      <w:lvlJc w:val="left"/>
      <w:pPr>
        <w:ind w:left="5760" w:hanging="360"/>
      </w:pPr>
    </w:lvl>
    <w:lvl w:ilvl="8" w:tplc="CCF2102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32C989E">
      <w:start w:val="1"/>
      <w:numFmt w:val="lowerRoman"/>
      <w:lvlText w:val="(%1)"/>
      <w:lvlJc w:val="left"/>
      <w:pPr>
        <w:ind w:left="1080" w:hanging="720"/>
      </w:pPr>
      <w:rPr>
        <w:rFonts w:hint="default"/>
      </w:rPr>
    </w:lvl>
    <w:lvl w:ilvl="1" w:tplc="84BEF5FE" w:tentative="1">
      <w:start w:val="1"/>
      <w:numFmt w:val="lowerLetter"/>
      <w:lvlText w:val="%2."/>
      <w:lvlJc w:val="left"/>
      <w:pPr>
        <w:ind w:left="1440" w:hanging="360"/>
      </w:pPr>
    </w:lvl>
    <w:lvl w:ilvl="2" w:tplc="936074A4" w:tentative="1">
      <w:start w:val="1"/>
      <w:numFmt w:val="lowerRoman"/>
      <w:lvlText w:val="%3."/>
      <w:lvlJc w:val="right"/>
      <w:pPr>
        <w:ind w:left="2160" w:hanging="180"/>
      </w:pPr>
    </w:lvl>
    <w:lvl w:ilvl="3" w:tplc="579EC6BC" w:tentative="1">
      <w:start w:val="1"/>
      <w:numFmt w:val="decimal"/>
      <w:lvlText w:val="%4."/>
      <w:lvlJc w:val="left"/>
      <w:pPr>
        <w:ind w:left="2880" w:hanging="360"/>
      </w:pPr>
    </w:lvl>
    <w:lvl w:ilvl="4" w:tplc="A60A4784" w:tentative="1">
      <w:start w:val="1"/>
      <w:numFmt w:val="lowerLetter"/>
      <w:lvlText w:val="%5."/>
      <w:lvlJc w:val="left"/>
      <w:pPr>
        <w:ind w:left="3600" w:hanging="360"/>
      </w:pPr>
    </w:lvl>
    <w:lvl w:ilvl="5" w:tplc="1DA0DDAA" w:tentative="1">
      <w:start w:val="1"/>
      <w:numFmt w:val="lowerRoman"/>
      <w:lvlText w:val="%6."/>
      <w:lvlJc w:val="right"/>
      <w:pPr>
        <w:ind w:left="4320" w:hanging="180"/>
      </w:pPr>
    </w:lvl>
    <w:lvl w:ilvl="6" w:tplc="4704EC0E" w:tentative="1">
      <w:start w:val="1"/>
      <w:numFmt w:val="decimal"/>
      <w:lvlText w:val="%7."/>
      <w:lvlJc w:val="left"/>
      <w:pPr>
        <w:ind w:left="5040" w:hanging="360"/>
      </w:pPr>
    </w:lvl>
    <w:lvl w:ilvl="7" w:tplc="9510041E" w:tentative="1">
      <w:start w:val="1"/>
      <w:numFmt w:val="lowerLetter"/>
      <w:lvlText w:val="%8."/>
      <w:lvlJc w:val="left"/>
      <w:pPr>
        <w:ind w:left="5760" w:hanging="360"/>
      </w:pPr>
    </w:lvl>
    <w:lvl w:ilvl="8" w:tplc="3DD0D17E"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4EB612CC">
      <w:start w:val="1"/>
      <w:numFmt w:val="bullet"/>
      <w:lvlText w:val=""/>
      <w:lvlJc w:val="left"/>
      <w:pPr>
        <w:ind w:left="1440" w:hanging="360"/>
      </w:pPr>
      <w:rPr>
        <w:rFonts w:ascii="Symbol" w:hAnsi="Symbol" w:hint="default"/>
        <w:color w:val="auto"/>
      </w:rPr>
    </w:lvl>
    <w:lvl w:ilvl="1" w:tplc="A0A0B1C6" w:tentative="1">
      <w:start w:val="1"/>
      <w:numFmt w:val="bullet"/>
      <w:lvlText w:val="o"/>
      <w:lvlJc w:val="left"/>
      <w:pPr>
        <w:ind w:left="2160" w:hanging="360"/>
      </w:pPr>
      <w:rPr>
        <w:rFonts w:ascii="Courier New" w:hAnsi="Courier New" w:cs="Courier New" w:hint="default"/>
      </w:rPr>
    </w:lvl>
    <w:lvl w:ilvl="2" w:tplc="66EA94A4" w:tentative="1">
      <w:start w:val="1"/>
      <w:numFmt w:val="bullet"/>
      <w:lvlText w:val=""/>
      <w:lvlJc w:val="left"/>
      <w:pPr>
        <w:ind w:left="2880" w:hanging="360"/>
      </w:pPr>
      <w:rPr>
        <w:rFonts w:ascii="Wingdings" w:hAnsi="Wingdings" w:hint="default"/>
      </w:rPr>
    </w:lvl>
    <w:lvl w:ilvl="3" w:tplc="DB7A5F6A" w:tentative="1">
      <w:start w:val="1"/>
      <w:numFmt w:val="bullet"/>
      <w:lvlText w:val=""/>
      <w:lvlJc w:val="left"/>
      <w:pPr>
        <w:ind w:left="3600" w:hanging="360"/>
      </w:pPr>
      <w:rPr>
        <w:rFonts w:ascii="Symbol" w:hAnsi="Symbol" w:hint="default"/>
      </w:rPr>
    </w:lvl>
    <w:lvl w:ilvl="4" w:tplc="E31A008E" w:tentative="1">
      <w:start w:val="1"/>
      <w:numFmt w:val="bullet"/>
      <w:lvlText w:val="o"/>
      <w:lvlJc w:val="left"/>
      <w:pPr>
        <w:ind w:left="4320" w:hanging="360"/>
      </w:pPr>
      <w:rPr>
        <w:rFonts w:ascii="Courier New" w:hAnsi="Courier New" w:cs="Courier New" w:hint="default"/>
      </w:rPr>
    </w:lvl>
    <w:lvl w:ilvl="5" w:tplc="BB705604" w:tentative="1">
      <w:start w:val="1"/>
      <w:numFmt w:val="bullet"/>
      <w:lvlText w:val=""/>
      <w:lvlJc w:val="left"/>
      <w:pPr>
        <w:ind w:left="5040" w:hanging="360"/>
      </w:pPr>
      <w:rPr>
        <w:rFonts w:ascii="Wingdings" w:hAnsi="Wingdings" w:hint="default"/>
      </w:rPr>
    </w:lvl>
    <w:lvl w:ilvl="6" w:tplc="5A5C030E" w:tentative="1">
      <w:start w:val="1"/>
      <w:numFmt w:val="bullet"/>
      <w:lvlText w:val=""/>
      <w:lvlJc w:val="left"/>
      <w:pPr>
        <w:ind w:left="5760" w:hanging="360"/>
      </w:pPr>
      <w:rPr>
        <w:rFonts w:ascii="Symbol" w:hAnsi="Symbol" w:hint="default"/>
      </w:rPr>
    </w:lvl>
    <w:lvl w:ilvl="7" w:tplc="7ACEB67A" w:tentative="1">
      <w:start w:val="1"/>
      <w:numFmt w:val="bullet"/>
      <w:lvlText w:val="o"/>
      <w:lvlJc w:val="left"/>
      <w:pPr>
        <w:ind w:left="6480" w:hanging="360"/>
      </w:pPr>
      <w:rPr>
        <w:rFonts w:ascii="Courier New" w:hAnsi="Courier New" w:cs="Courier New" w:hint="default"/>
      </w:rPr>
    </w:lvl>
    <w:lvl w:ilvl="8" w:tplc="0980F40C"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91423D6E">
      <w:start w:val="1"/>
      <w:numFmt w:val="bullet"/>
      <w:lvlText w:val=""/>
      <w:lvlJc w:val="left"/>
      <w:pPr>
        <w:ind w:left="720" w:hanging="360"/>
      </w:pPr>
      <w:rPr>
        <w:rFonts w:ascii="Symbol" w:hAnsi="Symbol" w:hint="default"/>
        <w:color w:val="auto"/>
        <w:sz w:val="24"/>
        <w:szCs w:val="24"/>
      </w:rPr>
    </w:lvl>
    <w:lvl w:ilvl="1" w:tplc="0B807A3E" w:tentative="1">
      <w:start w:val="1"/>
      <w:numFmt w:val="bullet"/>
      <w:lvlText w:val="o"/>
      <w:lvlJc w:val="left"/>
      <w:pPr>
        <w:ind w:left="1440" w:hanging="360"/>
      </w:pPr>
      <w:rPr>
        <w:rFonts w:ascii="Courier New" w:hAnsi="Courier New" w:cs="Courier New" w:hint="default"/>
      </w:rPr>
    </w:lvl>
    <w:lvl w:ilvl="2" w:tplc="1A2A289C" w:tentative="1">
      <w:start w:val="1"/>
      <w:numFmt w:val="bullet"/>
      <w:lvlText w:val=""/>
      <w:lvlJc w:val="left"/>
      <w:pPr>
        <w:ind w:left="2160" w:hanging="360"/>
      </w:pPr>
      <w:rPr>
        <w:rFonts w:ascii="Wingdings" w:hAnsi="Wingdings" w:hint="default"/>
      </w:rPr>
    </w:lvl>
    <w:lvl w:ilvl="3" w:tplc="301A9BF4" w:tentative="1">
      <w:start w:val="1"/>
      <w:numFmt w:val="bullet"/>
      <w:lvlText w:val=""/>
      <w:lvlJc w:val="left"/>
      <w:pPr>
        <w:ind w:left="2880" w:hanging="360"/>
      </w:pPr>
      <w:rPr>
        <w:rFonts w:ascii="Symbol" w:hAnsi="Symbol" w:hint="default"/>
      </w:rPr>
    </w:lvl>
    <w:lvl w:ilvl="4" w:tplc="87C03394" w:tentative="1">
      <w:start w:val="1"/>
      <w:numFmt w:val="bullet"/>
      <w:lvlText w:val="o"/>
      <w:lvlJc w:val="left"/>
      <w:pPr>
        <w:ind w:left="3600" w:hanging="360"/>
      </w:pPr>
      <w:rPr>
        <w:rFonts w:ascii="Courier New" w:hAnsi="Courier New" w:cs="Courier New" w:hint="default"/>
      </w:rPr>
    </w:lvl>
    <w:lvl w:ilvl="5" w:tplc="0A189446" w:tentative="1">
      <w:start w:val="1"/>
      <w:numFmt w:val="bullet"/>
      <w:lvlText w:val=""/>
      <w:lvlJc w:val="left"/>
      <w:pPr>
        <w:ind w:left="4320" w:hanging="360"/>
      </w:pPr>
      <w:rPr>
        <w:rFonts w:ascii="Wingdings" w:hAnsi="Wingdings" w:hint="default"/>
      </w:rPr>
    </w:lvl>
    <w:lvl w:ilvl="6" w:tplc="C52A594C" w:tentative="1">
      <w:start w:val="1"/>
      <w:numFmt w:val="bullet"/>
      <w:lvlText w:val=""/>
      <w:lvlJc w:val="left"/>
      <w:pPr>
        <w:ind w:left="5040" w:hanging="360"/>
      </w:pPr>
      <w:rPr>
        <w:rFonts w:ascii="Symbol" w:hAnsi="Symbol" w:hint="default"/>
      </w:rPr>
    </w:lvl>
    <w:lvl w:ilvl="7" w:tplc="19067DE0" w:tentative="1">
      <w:start w:val="1"/>
      <w:numFmt w:val="bullet"/>
      <w:lvlText w:val="o"/>
      <w:lvlJc w:val="left"/>
      <w:pPr>
        <w:ind w:left="5760" w:hanging="360"/>
      </w:pPr>
      <w:rPr>
        <w:rFonts w:ascii="Courier New" w:hAnsi="Courier New" w:cs="Courier New" w:hint="default"/>
      </w:rPr>
    </w:lvl>
    <w:lvl w:ilvl="8" w:tplc="9BD0E3B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F50B142">
      <w:start w:val="1"/>
      <w:numFmt w:val="lowerRoman"/>
      <w:lvlText w:val="(%1)"/>
      <w:lvlJc w:val="left"/>
      <w:pPr>
        <w:ind w:left="1080" w:hanging="720"/>
      </w:pPr>
      <w:rPr>
        <w:rFonts w:hint="default"/>
      </w:rPr>
    </w:lvl>
    <w:lvl w:ilvl="1" w:tplc="A4C6C64C" w:tentative="1">
      <w:start w:val="1"/>
      <w:numFmt w:val="lowerLetter"/>
      <w:lvlText w:val="%2."/>
      <w:lvlJc w:val="left"/>
      <w:pPr>
        <w:ind w:left="1440" w:hanging="360"/>
      </w:pPr>
    </w:lvl>
    <w:lvl w:ilvl="2" w:tplc="FA90F4E2" w:tentative="1">
      <w:start w:val="1"/>
      <w:numFmt w:val="lowerRoman"/>
      <w:lvlText w:val="%3."/>
      <w:lvlJc w:val="right"/>
      <w:pPr>
        <w:ind w:left="2160" w:hanging="180"/>
      </w:pPr>
    </w:lvl>
    <w:lvl w:ilvl="3" w:tplc="22E05E46" w:tentative="1">
      <w:start w:val="1"/>
      <w:numFmt w:val="decimal"/>
      <w:lvlText w:val="%4."/>
      <w:lvlJc w:val="left"/>
      <w:pPr>
        <w:ind w:left="2880" w:hanging="360"/>
      </w:pPr>
    </w:lvl>
    <w:lvl w:ilvl="4" w:tplc="137CCE0A" w:tentative="1">
      <w:start w:val="1"/>
      <w:numFmt w:val="lowerLetter"/>
      <w:lvlText w:val="%5."/>
      <w:lvlJc w:val="left"/>
      <w:pPr>
        <w:ind w:left="3600" w:hanging="360"/>
      </w:pPr>
    </w:lvl>
    <w:lvl w:ilvl="5" w:tplc="D2DAAE74" w:tentative="1">
      <w:start w:val="1"/>
      <w:numFmt w:val="lowerRoman"/>
      <w:lvlText w:val="%6."/>
      <w:lvlJc w:val="right"/>
      <w:pPr>
        <w:ind w:left="4320" w:hanging="180"/>
      </w:pPr>
    </w:lvl>
    <w:lvl w:ilvl="6" w:tplc="1EF2AFA4" w:tentative="1">
      <w:start w:val="1"/>
      <w:numFmt w:val="decimal"/>
      <w:lvlText w:val="%7."/>
      <w:lvlJc w:val="left"/>
      <w:pPr>
        <w:ind w:left="5040" w:hanging="360"/>
      </w:pPr>
    </w:lvl>
    <w:lvl w:ilvl="7" w:tplc="B60C80FA" w:tentative="1">
      <w:start w:val="1"/>
      <w:numFmt w:val="lowerLetter"/>
      <w:lvlText w:val="%8."/>
      <w:lvlJc w:val="left"/>
      <w:pPr>
        <w:ind w:left="5760" w:hanging="360"/>
      </w:pPr>
    </w:lvl>
    <w:lvl w:ilvl="8" w:tplc="98CC4C2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43DA5DB0">
      <w:start w:val="1"/>
      <w:numFmt w:val="lowerRoman"/>
      <w:lvlText w:val="(%1)"/>
      <w:lvlJc w:val="left"/>
      <w:pPr>
        <w:ind w:left="1080" w:hanging="720"/>
      </w:pPr>
      <w:rPr>
        <w:rFonts w:hint="default"/>
      </w:rPr>
    </w:lvl>
    <w:lvl w:ilvl="1" w:tplc="BCD824C6" w:tentative="1">
      <w:start w:val="1"/>
      <w:numFmt w:val="lowerLetter"/>
      <w:lvlText w:val="%2."/>
      <w:lvlJc w:val="left"/>
      <w:pPr>
        <w:ind w:left="1440" w:hanging="360"/>
      </w:pPr>
    </w:lvl>
    <w:lvl w:ilvl="2" w:tplc="2A08BE7C" w:tentative="1">
      <w:start w:val="1"/>
      <w:numFmt w:val="lowerRoman"/>
      <w:lvlText w:val="%3."/>
      <w:lvlJc w:val="right"/>
      <w:pPr>
        <w:ind w:left="2160" w:hanging="180"/>
      </w:pPr>
    </w:lvl>
    <w:lvl w:ilvl="3" w:tplc="36C8135A" w:tentative="1">
      <w:start w:val="1"/>
      <w:numFmt w:val="decimal"/>
      <w:lvlText w:val="%4."/>
      <w:lvlJc w:val="left"/>
      <w:pPr>
        <w:ind w:left="2880" w:hanging="360"/>
      </w:pPr>
    </w:lvl>
    <w:lvl w:ilvl="4" w:tplc="CDB4235A" w:tentative="1">
      <w:start w:val="1"/>
      <w:numFmt w:val="lowerLetter"/>
      <w:lvlText w:val="%5."/>
      <w:lvlJc w:val="left"/>
      <w:pPr>
        <w:ind w:left="3600" w:hanging="360"/>
      </w:pPr>
    </w:lvl>
    <w:lvl w:ilvl="5" w:tplc="79FE9AF8" w:tentative="1">
      <w:start w:val="1"/>
      <w:numFmt w:val="lowerRoman"/>
      <w:lvlText w:val="%6."/>
      <w:lvlJc w:val="right"/>
      <w:pPr>
        <w:ind w:left="4320" w:hanging="180"/>
      </w:pPr>
    </w:lvl>
    <w:lvl w:ilvl="6" w:tplc="A6825A6C" w:tentative="1">
      <w:start w:val="1"/>
      <w:numFmt w:val="decimal"/>
      <w:lvlText w:val="%7."/>
      <w:lvlJc w:val="left"/>
      <w:pPr>
        <w:ind w:left="5040" w:hanging="360"/>
      </w:pPr>
    </w:lvl>
    <w:lvl w:ilvl="7" w:tplc="63D454D2" w:tentative="1">
      <w:start w:val="1"/>
      <w:numFmt w:val="lowerLetter"/>
      <w:lvlText w:val="%8."/>
      <w:lvlJc w:val="left"/>
      <w:pPr>
        <w:ind w:left="5760" w:hanging="360"/>
      </w:pPr>
    </w:lvl>
    <w:lvl w:ilvl="8" w:tplc="95E886B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D5E60E8">
      <w:start w:val="1"/>
      <w:numFmt w:val="lowerRoman"/>
      <w:lvlText w:val="(%1)"/>
      <w:lvlJc w:val="left"/>
      <w:pPr>
        <w:ind w:left="1080" w:hanging="720"/>
      </w:pPr>
      <w:rPr>
        <w:rFonts w:hint="default"/>
      </w:rPr>
    </w:lvl>
    <w:lvl w:ilvl="1" w:tplc="35AC8D0C" w:tentative="1">
      <w:start w:val="1"/>
      <w:numFmt w:val="lowerLetter"/>
      <w:lvlText w:val="%2."/>
      <w:lvlJc w:val="left"/>
      <w:pPr>
        <w:ind w:left="1440" w:hanging="360"/>
      </w:pPr>
    </w:lvl>
    <w:lvl w:ilvl="2" w:tplc="70C80A1A" w:tentative="1">
      <w:start w:val="1"/>
      <w:numFmt w:val="lowerRoman"/>
      <w:lvlText w:val="%3."/>
      <w:lvlJc w:val="right"/>
      <w:pPr>
        <w:ind w:left="2160" w:hanging="180"/>
      </w:pPr>
    </w:lvl>
    <w:lvl w:ilvl="3" w:tplc="EB2A67BA" w:tentative="1">
      <w:start w:val="1"/>
      <w:numFmt w:val="decimal"/>
      <w:lvlText w:val="%4."/>
      <w:lvlJc w:val="left"/>
      <w:pPr>
        <w:ind w:left="2880" w:hanging="360"/>
      </w:pPr>
    </w:lvl>
    <w:lvl w:ilvl="4" w:tplc="D584B604" w:tentative="1">
      <w:start w:val="1"/>
      <w:numFmt w:val="lowerLetter"/>
      <w:lvlText w:val="%5."/>
      <w:lvlJc w:val="left"/>
      <w:pPr>
        <w:ind w:left="3600" w:hanging="360"/>
      </w:pPr>
    </w:lvl>
    <w:lvl w:ilvl="5" w:tplc="681A1780" w:tentative="1">
      <w:start w:val="1"/>
      <w:numFmt w:val="lowerRoman"/>
      <w:lvlText w:val="%6."/>
      <w:lvlJc w:val="right"/>
      <w:pPr>
        <w:ind w:left="4320" w:hanging="180"/>
      </w:pPr>
    </w:lvl>
    <w:lvl w:ilvl="6" w:tplc="E48A2E3A" w:tentative="1">
      <w:start w:val="1"/>
      <w:numFmt w:val="decimal"/>
      <w:lvlText w:val="%7."/>
      <w:lvlJc w:val="left"/>
      <w:pPr>
        <w:ind w:left="5040" w:hanging="360"/>
      </w:pPr>
    </w:lvl>
    <w:lvl w:ilvl="7" w:tplc="ACB88C5A" w:tentative="1">
      <w:start w:val="1"/>
      <w:numFmt w:val="lowerLetter"/>
      <w:lvlText w:val="%8."/>
      <w:lvlJc w:val="left"/>
      <w:pPr>
        <w:ind w:left="5760" w:hanging="360"/>
      </w:pPr>
    </w:lvl>
    <w:lvl w:ilvl="8" w:tplc="CA50D2A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DB2276C">
      <w:start w:val="1"/>
      <w:numFmt w:val="lowerRoman"/>
      <w:lvlText w:val="(%1)"/>
      <w:lvlJc w:val="left"/>
      <w:pPr>
        <w:ind w:left="1080" w:hanging="720"/>
      </w:pPr>
      <w:rPr>
        <w:rFonts w:hint="default"/>
      </w:rPr>
    </w:lvl>
    <w:lvl w:ilvl="1" w:tplc="AA2CEB76" w:tentative="1">
      <w:start w:val="1"/>
      <w:numFmt w:val="lowerLetter"/>
      <w:lvlText w:val="%2."/>
      <w:lvlJc w:val="left"/>
      <w:pPr>
        <w:ind w:left="1440" w:hanging="360"/>
      </w:pPr>
    </w:lvl>
    <w:lvl w:ilvl="2" w:tplc="9F5064C4" w:tentative="1">
      <w:start w:val="1"/>
      <w:numFmt w:val="lowerRoman"/>
      <w:lvlText w:val="%3."/>
      <w:lvlJc w:val="right"/>
      <w:pPr>
        <w:ind w:left="2160" w:hanging="180"/>
      </w:pPr>
    </w:lvl>
    <w:lvl w:ilvl="3" w:tplc="38EC1E2C" w:tentative="1">
      <w:start w:val="1"/>
      <w:numFmt w:val="decimal"/>
      <w:lvlText w:val="%4."/>
      <w:lvlJc w:val="left"/>
      <w:pPr>
        <w:ind w:left="2880" w:hanging="360"/>
      </w:pPr>
    </w:lvl>
    <w:lvl w:ilvl="4" w:tplc="C64843D8" w:tentative="1">
      <w:start w:val="1"/>
      <w:numFmt w:val="lowerLetter"/>
      <w:lvlText w:val="%5."/>
      <w:lvlJc w:val="left"/>
      <w:pPr>
        <w:ind w:left="3600" w:hanging="360"/>
      </w:pPr>
    </w:lvl>
    <w:lvl w:ilvl="5" w:tplc="35F0B430" w:tentative="1">
      <w:start w:val="1"/>
      <w:numFmt w:val="lowerRoman"/>
      <w:lvlText w:val="%6."/>
      <w:lvlJc w:val="right"/>
      <w:pPr>
        <w:ind w:left="4320" w:hanging="180"/>
      </w:pPr>
    </w:lvl>
    <w:lvl w:ilvl="6" w:tplc="24FC639C" w:tentative="1">
      <w:start w:val="1"/>
      <w:numFmt w:val="decimal"/>
      <w:lvlText w:val="%7."/>
      <w:lvlJc w:val="left"/>
      <w:pPr>
        <w:ind w:left="5040" w:hanging="360"/>
      </w:pPr>
    </w:lvl>
    <w:lvl w:ilvl="7" w:tplc="F7EA8FEC" w:tentative="1">
      <w:start w:val="1"/>
      <w:numFmt w:val="lowerLetter"/>
      <w:lvlText w:val="%8."/>
      <w:lvlJc w:val="left"/>
      <w:pPr>
        <w:ind w:left="5760" w:hanging="360"/>
      </w:pPr>
    </w:lvl>
    <w:lvl w:ilvl="8" w:tplc="F42CDC7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2E426C0">
      <w:start w:val="1"/>
      <w:numFmt w:val="lowerRoman"/>
      <w:lvlText w:val="(%1)"/>
      <w:lvlJc w:val="left"/>
      <w:pPr>
        <w:ind w:left="1080" w:hanging="720"/>
      </w:pPr>
      <w:rPr>
        <w:rFonts w:hint="default"/>
      </w:rPr>
    </w:lvl>
    <w:lvl w:ilvl="1" w:tplc="1AD0F4F0" w:tentative="1">
      <w:start w:val="1"/>
      <w:numFmt w:val="lowerLetter"/>
      <w:lvlText w:val="%2."/>
      <w:lvlJc w:val="left"/>
      <w:pPr>
        <w:ind w:left="1440" w:hanging="360"/>
      </w:pPr>
    </w:lvl>
    <w:lvl w:ilvl="2" w:tplc="57863890" w:tentative="1">
      <w:start w:val="1"/>
      <w:numFmt w:val="lowerRoman"/>
      <w:lvlText w:val="%3."/>
      <w:lvlJc w:val="right"/>
      <w:pPr>
        <w:ind w:left="2160" w:hanging="180"/>
      </w:pPr>
    </w:lvl>
    <w:lvl w:ilvl="3" w:tplc="61AEAFFC" w:tentative="1">
      <w:start w:val="1"/>
      <w:numFmt w:val="decimal"/>
      <w:lvlText w:val="%4."/>
      <w:lvlJc w:val="left"/>
      <w:pPr>
        <w:ind w:left="2880" w:hanging="360"/>
      </w:pPr>
    </w:lvl>
    <w:lvl w:ilvl="4" w:tplc="E7F43FA6" w:tentative="1">
      <w:start w:val="1"/>
      <w:numFmt w:val="lowerLetter"/>
      <w:lvlText w:val="%5."/>
      <w:lvlJc w:val="left"/>
      <w:pPr>
        <w:ind w:left="3600" w:hanging="360"/>
      </w:pPr>
    </w:lvl>
    <w:lvl w:ilvl="5" w:tplc="4CE45D4C" w:tentative="1">
      <w:start w:val="1"/>
      <w:numFmt w:val="lowerRoman"/>
      <w:lvlText w:val="%6."/>
      <w:lvlJc w:val="right"/>
      <w:pPr>
        <w:ind w:left="4320" w:hanging="180"/>
      </w:pPr>
    </w:lvl>
    <w:lvl w:ilvl="6" w:tplc="85EC4810" w:tentative="1">
      <w:start w:val="1"/>
      <w:numFmt w:val="decimal"/>
      <w:lvlText w:val="%7."/>
      <w:lvlJc w:val="left"/>
      <w:pPr>
        <w:ind w:left="5040" w:hanging="360"/>
      </w:pPr>
    </w:lvl>
    <w:lvl w:ilvl="7" w:tplc="15FCAFC0" w:tentative="1">
      <w:start w:val="1"/>
      <w:numFmt w:val="lowerLetter"/>
      <w:lvlText w:val="%8."/>
      <w:lvlJc w:val="left"/>
      <w:pPr>
        <w:ind w:left="5760" w:hanging="360"/>
      </w:pPr>
    </w:lvl>
    <w:lvl w:ilvl="8" w:tplc="DFF6632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33E86AE">
      <w:start w:val="1"/>
      <w:numFmt w:val="lowerRoman"/>
      <w:lvlText w:val="(%1)"/>
      <w:lvlJc w:val="left"/>
      <w:pPr>
        <w:ind w:left="1080" w:hanging="720"/>
      </w:pPr>
      <w:rPr>
        <w:rFonts w:hint="default"/>
      </w:rPr>
    </w:lvl>
    <w:lvl w:ilvl="1" w:tplc="29D41BB0" w:tentative="1">
      <w:start w:val="1"/>
      <w:numFmt w:val="lowerLetter"/>
      <w:lvlText w:val="%2."/>
      <w:lvlJc w:val="left"/>
      <w:pPr>
        <w:ind w:left="1440" w:hanging="360"/>
      </w:pPr>
    </w:lvl>
    <w:lvl w:ilvl="2" w:tplc="8A66FBEA" w:tentative="1">
      <w:start w:val="1"/>
      <w:numFmt w:val="lowerRoman"/>
      <w:lvlText w:val="%3."/>
      <w:lvlJc w:val="right"/>
      <w:pPr>
        <w:ind w:left="2160" w:hanging="180"/>
      </w:pPr>
    </w:lvl>
    <w:lvl w:ilvl="3" w:tplc="CB60D904" w:tentative="1">
      <w:start w:val="1"/>
      <w:numFmt w:val="decimal"/>
      <w:lvlText w:val="%4."/>
      <w:lvlJc w:val="left"/>
      <w:pPr>
        <w:ind w:left="2880" w:hanging="360"/>
      </w:pPr>
    </w:lvl>
    <w:lvl w:ilvl="4" w:tplc="006A5494" w:tentative="1">
      <w:start w:val="1"/>
      <w:numFmt w:val="lowerLetter"/>
      <w:lvlText w:val="%5."/>
      <w:lvlJc w:val="left"/>
      <w:pPr>
        <w:ind w:left="3600" w:hanging="360"/>
      </w:pPr>
    </w:lvl>
    <w:lvl w:ilvl="5" w:tplc="3F0C2B66" w:tentative="1">
      <w:start w:val="1"/>
      <w:numFmt w:val="lowerRoman"/>
      <w:lvlText w:val="%6."/>
      <w:lvlJc w:val="right"/>
      <w:pPr>
        <w:ind w:left="4320" w:hanging="180"/>
      </w:pPr>
    </w:lvl>
    <w:lvl w:ilvl="6" w:tplc="382A0C94" w:tentative="1">
      <w:start w:val="1"/>
      <w:numFmt w:val="decimal"/>
      <w:lvlText w:val="%7."/>
      <w:lvlJc w:val="left"/>
      <w:pPr>
        <w:ind w:left="5040" w:hanging="360"/>
      </w:pPr>
    </w:lvl>
    <w:lvl w:ilvl="7" w:tplc="0C5EE30E" w:tentative="1">
      <w:start w:val="1"/>
      <w:numFmt w:val="lowerLetter"/>
      <w:lvlText w:val="%8."/>
      <w:lvlJc w:val="left"/>
      <w:pPr>
        <w:ind w:left="5760" w:hanging="360"/>
      </w:pPr>
    </w:lvl>
    <w:lvl w:ilvl="8" w:tplc="36DE532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C84E4E8">
      <w:start w:val="1"/>
      <w:numFmt w:val="lowerRoman"/>
      <w:lvlText w:val="(%1)"/>
      <w:lvlJc w:val="left"/>
      <w:pPr>
        <w:ind w:left="1080" w:hanging="720"/>
      </w:pPr>
      <w:rPr>
        <w:rFonts w:hint="default"/>
      </w:rPr>
    </w:lvl>
    <w:lvl w:ilvl="1" w:tplc="197607A0" w:tentative="1">
      <w:start w:val="1"/>
      <w:numFmt w:val="lowerLetter"/>
      <w:lvlText w:val="%2."/>
      <w:lvlJc w:val="left"/>
      <w:pPr>
        <w:ind w:left="1440" w:hanging="360"/>
      </w:pPr>
    </w:lvl>
    <w:lvl w:ilvl="2" w:tplc="EA7E8DB0" w:tentative="1">
      <w:start w:val="1"/>
      <w:numFmt w:val="lowerRoman"/>
      <w:lvlText w:val="%3."/>
      <w:lvlJc w:val="right"/>
      <w:pPr>
        <w:ind w:left="2160" w:hanging="180"/>
      </w:pPr>
    </w:lvl>
    <w:lvl w:ilvl="3" w:tplc="37703BC4" w:tentative="1">
      <w:start w:val="1"/>
      <w:numFmt w:val="decimal"/>
      <w:lvlText w:val="%4."/>
      <w:lvlJc w:val="left"/>
      <w:pPr>
        <w:ind w:left="2880" w:hanging="360"/>
      </w:pPr>
    </w:lvl>
    <w:lvl w:ilvl="4" w:tplc="4998C742" w:tentative="1">
      <w:start w:val="1"/>
      <w:numFmt w:val="lowerLetter"/>
      <w:lvlText w:val="%5."/>
      <w:lvlJc w:val="left"/>
      <w:pPr>
        <w:ind w:left="3600" w:hanging="360"/>
      </w:pPr>
    </w:lvl>
    <w:lvl w:ilvl="5" w:tplc="C1DEE1FE" w:tentative="1">
      <w:start w:val="1"/>
      <w:numFmt w:val="lowerRoman"/>
      <w:lvlText w:val="%6."/>
      <w:lvlJc w:val="right"/>
      <w:pPr>
        <w:ind w:left="4320" w:hanging="180"/>
      </w:pPr>
    </w:lvl>
    <w:lvl w:ilvl="6" w:tplc="53A44122" w:tentative="1">
      <w:start w:val="1"/>
      <w:numFmt w:val="decimal"/>
      <w:lvlText w:val="%7."/>
      <w:lvlJc w:val="left"/>
      <w:pPr>
        <w:ind w:left="5040" w:hanging="360"/>
      </w:pPr>
    </w:lvl>
    <w:lvl w:ilvl="7" w:tplc="0C3E08C6" w:tentative="1">
      <w:start w:val="1"/>
      <w:numFmt w:val="lowerLetter"/>
      <w:lvlText w:val="%8."/>
      <w:lvlJc w:val="left"/>
      <w:pPr>
        <w:ind w:left="5760" w:hanging="360"/>
      </w:pPr>
    </w:lvl>
    <w:lvl w:ilvl="8" w:tplc="DC9E36B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0F8CE48E">
      <w:start w:val="1"/>
      <w:numFmt w:val="lowerRoman"/>
      <w:lvlText w:val="(%1)"/>
      <w:lvlJc w:val="left"/>
      <w:pPr>
        <w:ind w:left="1080" w:hanging="720"/>
      </w:pPr>
      <w:rPr>
        <w:rFonts w:hint="default"/>
      </w:rPr>
    </w:lvl>
    <w:lvl w:ilvl="1" w:tplc="CADAC83A" w:tentative="1">
      <w:start w:val="1"/>
      <w:numFmt w:val="lowerLetter"/>
      <w:lvlText w:val="%2."/>
      <w:lvlJc w:val="left"/>
      <w:pPr>
        <w:ind w:left="1440" w:hanging="360"/>
      </w:pPr>
    </w:lvl>
    <w:lvl w:ilvl="2" w:tplc="0EA08DFC" w:tentative="1">
      <w:start w:val="1"/>
      <w:numFmt w:val="lowerRoman"/>
      <w:lvlText w:val="%3."/>
      <w:lvlJc w:val="right"/>
      <w:pPr>
        <w:ind w:left="2160" w:hanging="180"/>
      </w:pPr>
    </w:lvl>
    <w:lvl w:ilvl="3" w:tplc="6B1C869E" w:tentative="1">
      <w:start w:val="1"/>
      <w:numFmt w:val="decimal"/>
      <w:lvlText w:val="%4."/>
      <w:lvlJc w:val="left"/>
      <w:pPr>
        <w:ind w:left="2880" w:hanging="360"/>
      </w:pPr>
    </w:lvl>
    <w:lvl w:ilvl="4" w:tplc="CE76242E" w:tentative="1">
      <w:start w:val="1"/>
      <w:numFmt w:val="lowerLetter"/>
      <w:lvlText w:val="%5."/>
      <w:lvlJc w:val="left"/>
      <w:pPr>
        <w:ind w:left="3600" w:hanging="360"/>
      </w:pPr>
    </w:lvl>
    <w:lvl w:ilvl="5" w:tplc="4FC49FF4" w:tentative="1">
      <w:start w:val="1"/>
      <w:numFmt w:val="lowerRoman"/>
      <w:lvlText w:val="%6."/>
      <w:lvlJc w:val="right"/>
      <w:pPr>
        <w:ind w:left="4320" w:hanging="180"/>
      </w:pPr>
    </w:lvl>
    <w:lvl w:ilvl="6" w:tplc="EB0006E8" w:tentative="1">
      <w:start w:val="1"/>
      <w:numFmt w:val="decimal"/>
      <w:lvlText w:val="%7."/>
      <w:lvlJc w:val="left"/>
      <w:pPr>
        <w:ind w:left="5040" w:hanging="360"/>
      </w:pPr>
    </w:lvl>
    <w:lvl w:ilvl="7" w:tplc="62D852F4" w:tentative="1">
      <w:start w:val="1"/>
      <w:numFmt w:val="lowerLetter"/>
      <w:lvlText w:val="%8."/>
      <w:lvlJc w:val="left"/>
      <w:pPr>
        <w:ind w:left="5760" w:hanging="360"/>
      </w:pPr>
    </w:lvl>
    <w:lvl w:ilvl="8" w:tplc="B112730A" w:tentative="1">
      <w:start w:val="1"/>
      <w:numFmt w:val="lowerRoman"/>
      <w:lvlText w:val="%9."/>
      <w:lvlJc w:val="right"/>
      <w:pPr>
        <w:ind w:left="6480" w:hanging="180"/>
      </w:pPr>
    </w:lvl>
  </w:abstractNum>
  <w:abstractNum w:abstractNumId="15" w15:restartNumberingAfterBreak="0">
    <w:nsid w:val="534A75FB"/>
    <w:multiLevelType w:val="hybridMultilevel"/>
    <w:tmpl w:val="C7348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0E1165"/>
    <w:multiLevelType w:val="hybridMultilevel"/>
    <w:tmpl w:val="84728DC4"/>
    <w:lvl w:ilvl="0" w:tplc="1FD8F592">
      <w:start w:val="1"/>
      <w:numFmt w:val="bullet"/>
      <w:lvlText w:val=""/>
      <w:lvlJc w:val="left"/>
      <w:pPr>
        <w:ind w:left="624" w:hanging="267"/>
      </w:pPr>
      <w:rPr>
        <w:rFonts w:ascii="Symbol" w:hAnsi="Symbol" w:hint="default"/>
      </w:rPr>
    </w:lvl>
    <w:lvl w:ilvl="1" w:tplc="71A8A228">
      <w:start w:val="1"/>
      <w:numFmt w:val="bullet"/>
      <w:lvlText w:val="o"/>
      <w:lvlJc w:val="left"/>
      <w:pPr>
        <w:ind w:left="1080" w:hanging="360"/>
      </w:pPr>
      <w:rPr>
        <w:rFonts w:ascii="Courier New" w:hAnsi="Courier New" w:cs="Courier New" w:hint="default"/>
      </w:rPr>
    </w:lvl>
    <w:lvl w:ilvl="2" w:tplc="5DEA4C0C">
      <w:start w:val="1"/>
      <w:numFmt w:val="bullet"/>
      <w:lvlText w:val=""/>
      <w:lvlJc w:val="left"/>
      <w:pPr>
        <w:ind w:left="1800" w:hanging="360"/>
      </w:pPr>
      <w:rPr>
        <w:rFonts w:ascii="Wingdings" w:hAnsi="Wingdings" w:hint="default"/>
      </w:rPr>
    </w:lvl>
    <w:lvl w:ilvl="3" w:tplc="EA5433E2" w:tentative="1">
      <w:start w:val="1"/>
      <w:numFmt w:val="bullet"/>
      <w:lvlText w:val=""/>
      <w:lvlJc w:val="left"/>
      <w:pPr>
        <w:ind w:left="2520" w:hanging="360"/>
      </w:pPr>
      <w:rPr>
        <w:rFonts w:ascii="Symbol" w:hAnsi="Symbol" w:hint="default"/>
      </w:rPr>
    </w:lvl>
    <w:lvl w:ilvl="4" w:tplc="ED3A6CDA" w:tentative="1">
      <w:start w:val="1"/>
      <w:numFmt w:val="bullet"/>
      <w:lvlText w:val="o"/>
      <w:lvlJc w:val="left"/>
      <w:pPr>
        <w:ind w:left="3240" w:hanging="360"/>
      </w:pPr>
      <w:rPr>
        <w:rFonts w:ascii="Courier New" w:hAnsi="Courier New" w:cs="Courier New" w:hint="default"/>
      </w:rPr>
    </w:lvl>
    <w:lvl w:ilvl="5" w:tplc="3F4CAEC8" w:tentative="1">
      <w:start w:val="1"/>
      <w:numFmt w:val="bullet"/>
      <w:lvlText w:val=""/>
      <w:lvlJc w:val="left"/>
      <w:pPr>
        <w:ind w:left="3960" w:hanging="360"/>
      </w:pPr>
      <w:rPr>
        <w:rFonts w:ascii="Wingdings" w:hAnsi="Wingdings" w:hint="default"/>
      </w:rPr>
    </w:lvl>
    <w:lvl w:ilvl="6" w:tplc="AE02ED74" w:tentative="1">
      <w:start w:val="1"/>
      <w:numFmt w:val="bullet"/>
      <w:lvlText w:val=""/>
      <w:lvlJc w:val="left"/>
      <w:pPr>
        <w:ind w:left="4680" w:hanging="360"/>
      </w:pPr>
      <w:rPr>
        <w:rFonts w:ascii="Symbol" w:hAnsi="Symbol" w:hint="default"/>
      </w:rPr>
    </w:lvl>
    <w:lvl w:ilvl="7" w:tplc="10E6A66E" w:tentative="1">
      <w:start w:val="1"/>
      <w:numFmt w:val="bullet"/>
      <w:lvlText w:val="o"/>
      <w:lvlJc w:val="left"/>
      <w:pPr>
        <w:ind w:left="5400" w:hanging="360"/>
      </w:pPr>
      <w:rPr>
        <w:rFonts w:ascii="Courier New" w:hAnsi="Courier New" w:cs="Courier New" w:hint="default"/>
      </w:rPr>
    </w:lvl>
    <w:lvl w:ilvl="8" w:tplc="55284D90"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AEC08FFE">
      <w:start w:val="1"/>
      <w:numFmt w:val="lowerRoman"/>
      <w:lvlText w:val="(%1)"/>
      <w:lvlJc w:val="left"/>
      <w:pPr>
        <w:ind w:left="1080" w:hanging="720"/>
      </w:pPr>
      <w:rPr>
        <w:rFonts w:hint="default"/>
      </w:rPr>
    </w:lvl>
    <w:lvl w:ilvl="1" w:tplc="7AEE80C6" w:tentative="1">
      <w:start w:val="1"/>
      <w:numFmt w:val="lowerLetter"/>
      <w:lvlText w:val="%2."/>
      <w:lvlJc w:val="left"/>
      <w:pPr>
        <w:ind w:left="1440" w:hanging="360"/>
      </w:pPr>
    </w:lvl>
    <w:lvl w:ilvl="2" w:tplc="C3F89E6A" w:tentative="1">
      <w:start w:val="1"/>
      <w:numFmt w:val="lowerRoman"/>
      <w:lvlText w:val="%3."/>
      <w:lvlJc w:val="right"/>
      <w:pPr>
        <w:ind w:left="2160" w:hanging="180"/>
      </w:pPr>
    </w:lvl>
    <w:lvl w:ilvl="3" w:tplc="DBB421BA" w:tentative="1">
      <w:start w:val="1"/>
      <w:numFmt w:val="decimal"/>
      <w:lvlText w:val="%4."/>
      <w:lvlJc w:val="left"/>
      <w:pPr>
        <w:ind w:left="2880" w:hanging="360"/>
      </w:pPr>
    </w:lvl>
    <w:lvl w:ilvl="4" w:tplc="1FBCF9E4" w:tentative="1">
      <w:start w:val="1"/>
      <w:numFmt w:val="lowerLetter"/>
      <w:lvlText w:val="%5."/>
      <w:lvlJc w:val="left"/>
      <w:pPr>
        <w:ind w:left="3600" w:hanging="360"/>
      </w:pPr>
    </w:lvl>
    <w:lvl w:ilvl="5" w:tplc="3D567D96" w:tentative="1">
      <w:start w:val="1"/>
      <w:numFmt w:val="lowerRoman"/>
      <w:lvlText w:val="%6."/>
      <w:lvlJc w:val="right"/>
      <w:pPr>
        <w:ind w:left="4320" w:hanging="180"/>
      </w:pPr>
    </w:lvl>
    <w:lvl w:ilvl="6" w:tplc="79FAEC7E" w:tentative="1">
      <w:start w:val="1"/>
      <w:numFmt w:val="decimal"/>
      <w:lvlText w:val="%7."/>
      <w:lvlJc w:val="left"/>
      <w:pPr>
        <w:ind w:left="5040" w:hanging="360"/>
      </w:pPr>
    </w:lvl>
    <w:lvl w:ilvl="7" w:tplc="56C2B040" w:tentative="1">
      <w:start w:val="1"/>
      <w:numFmt w:val="lowerLetter"/>
      <w:lvlText w:val="%8."/>
      <w:lvlJc w:val="left"/>
      <w:pPr>
        <w:ind w:left="5760" w:hanging="360"/>
      </w:pPr>
    </w:lvl>
    <w:lvl w:ilvl="8" w:tplc="198465F2" w:tentative="1">
      <w:start w:val="1"/>
      <w:numFmt w:val="lowerRoman"/>
      <w:lvlText w:val="%9."/>
      <w:lvlJc w:val="right"/>
      <w:pPr>
        <w:ind w:left="6480" w:hanging="180"/>
      </w:pPr>
    </w:lvl>
  </w:abstractNum>
  <w:abstractNum w:abstractNumId="18" w15:restartNumberingAfterBreak="0">
    <w:nsid w:val="5B4D14F7"/>
    <w:multiLevelType w:val="hybridMultilevel"/>
    <w:tmpl w:val="FFFFFFFF"/>
    <w:lvl w:ilvl="0" w:tplc="3C7266C4">
      <w:start w:val="1"/>
      <w:numFmt w:val="bullet"/>
      <w:lvlText w:val="·"/>
      <w:lvlJc w:val="left"/>
      <w:pPr>
        <w:ind w:left="720" w:hanging="360"/>
      </w:pPr>
      <w:rPr>
        <w:rFonts w:ascii="Symbol" w:hAnsi="Symbol" w:hint="default"/>
      </w:rPr>
    </w:lvl>
    <w:lvl w:ilvl="1" w:tplc="E698DFE6">
      <w:start w:val="1"/>
      <w:numFmt w:val="bullet"/>
      <w:lvlText w:val="o"/>
      <w:lvlJc w:val="left"/>
      <w:pPr>
        <w:ind w:left="1440" w:hanging="360"/>
      </w:pPr>
      <w:rPr>
        <w:rFonts w:ascii="Courier New" w:hAnsi="Courier New" w:hint="default"/>
      </w:rPr>
    </w:lvl>
    <w:lvl w:ilvl="2" w:tplc="3D9E5E58">
      <w:start w:val="1"/>
      <w:numFmt w:val="bullet"/>
      <w:lvlText w:val=""/>
      <w:lvlJc w:val="left"/>
      <w:pPr>
        <w:ind w:left="2160" w:hanging="360"/>
      </w:pPr>
      <w:rPr>
        <w:rFonts w:ascii="Wingdings" w:hAnsi="Wingdings" w:hint="default"/>
      </w:rPr>
    </w:lvl>
    <w:lvl w:ilvl="3" w:tplc="A9E05F86">
      <w:start w:val="1"/>
      <w:numFmt w:val="bullet"/>
      <w:lvlText w:val=""/>
      <w:lvlJc w:val="left"/>
      <w:pPr>
        <w:ind w:left="2880" w:hanging="360"/>
      </w:pPr>
      <w:rPr>
        <w:rFonts w:ascii="Symbol" w:hAnsi="Symbol" w:hint="default"/>
      </w:rPr>
    </w:lvl>
    <w:lvl w:ilvl="4" w:tplc="00FAEAE2">
      <w:start w:val="1"/>
      <w:numFmt w:val="bullet"/>
      <w:lvlText w:val="o"/>
      <w:lvlJc w:val="left"/>
      <w:pPr>
        <w:ind w:left="3600" w:hanging="360"/>
      </w:pPr>
      <w:rPr>
        <w:rFonts w:ascii="Courier New" w:hAnsi="Courier New" w:hint="default"/>
      </w:rPr>
    </w:lvl>
    <w:lvl w:ilvl="5" w:tplc="81589636">
      <w:start w:val="1"/>
      <w:numFmt w:val="bullet"/>
      <w:lvlText w:val=""/>
      <w:lvlJc w:val="left"/>
      <w:pPr>
        <w:ind w:left="4320" w:hanging="360"/>
      </w:pPr>
      <w:rPr>
        <w:rFonts w:ascii="Wingdings" w:hAnsi="Wingdings" w:hint="default"/>
      </w:rPr>
    </w:lvl>
    <w:lvl w:ilvl="6" w:tplc="0DEA198C">
      <w:start w:val="1"/>
      <w:numFmt w:val="bullet"/>
      <w:lvlText w:val=""/>
      <w:lvlJc w:val="left"/>
      <w:pPr>
        <w:ind w:left="5040" w:hanging="360"/>
      </w:pPr>
      <w:rPr>
        <w:rFonts w:ascii="Symbol" w:hAnsi="Symbol" w:hint="default"/>
      </w:rPr>
    </w:lvl>
    <w:lvl w:ilvl="7" w:tplc="70B66A62">
      <w:start w:val="1"/>
      <w:numFmt w:val="bullet"/>
      <w:lvlText w:val="o"/>
      <w:lvlJc w:val="left"/>
      <w:pPr>
        <w:ind w:left="5760" w:hanging="360"/>
      </w:pPr>
      <w:rPr>
        <w:rFonts w:ascii="Courier New" w:hAnsi="Courier New" w:hint="default"/>
      </w:rPr>
    </w:lvl>
    <w:lvl w:ilvl="8" w:tplc="C338E912">
      <w:start w:val="1"/>
      <w:numFmt w:val="bullet"/>
      <w:lvlText w:val=""/>
      <w:lvlJc w:val="left"/>
      <w:pPr>
        <w:ind w:left="6480" w:hanging="360"/>
      </w:pPr>
      <w:rPr>
        <w:rFonts w:ascii="Wingdings" w:hAnsi="Wingdings" w:hint="default"/>
      </w:rPr>
    </w:lvl>
  </w:abstractNum>
  <w:abstractNum w:abstractNumId="19" w15:restartNumberingAfterBreak="0">
    <w:nsid w:val="5F6A3824"/>
    <w:multiLevelType w:val="hybridMultilevel"/>
    <w:tmpl w:val="9A4E0DB6"/>
    <w:lvl w:ilvl="0" w:tplc="56B01246">
      <w:start w:val="1"/>
      <w:numFmt w:val="lowerRoman"/>
      <w:lvlText w:val="(%1)"/>
      <w:lvlJc w:val="left"/>
      <w:pPr>
        <w:ind w:left="1080" w:hanging="720"/>
      </w:pPr>
      <w:rPr>
        <w:rFonts w:hint="default"/>
      </w:rPr>
    </w:lvl>
    <w:lvl w:ilvl="1" w:tplc="53009E66" w:tentative="1">
      <w:start w:val="1"/>
      <w:numFmt w:val="lowerLetter"/>
      <w:lvlText w:val="%2."/>
      <w:lvlJc w:val="left"/>
      <w:pPr>
        <w:ind w:left="1440" w:hanging="360"/>
      </w:pPr>
    </w:lvl>
    <w:lvl w:ilvl="2" w:tplc="1D7432B2" w:tentative="1">
      <w:start w:val="1"/>
      <w:numFmt w:val="lowerRoman"/>
      <w:lvlText w:val="%3."/>
      <w:lvlJc w:val="right"/>
      <w:pPr>
        <w:ind w:left="2160" w:hanging="180"/>
      </w:pPr>
    </w:lvl>
    <w:lvl w:ilvl="3" w:tplc="5F14D61A" w:tentative="1">
      <w:start w:val="1"/>
      <w:numFmt w:val="decimal"/>
      <w:lvlText w:val="%4."/>
      <w:lvlJc w:val="left"/>
      <w:pPr>
        <w:ind w:left="2880" w:hanging="360"/>
      </w:pPr>
    </w:lvl>
    <w:lvl w:ilvl="4" w:tplc="24E610A4" w:tentative="1">
      <w:start w:val="1"/>
      <w:numFmt w:val="lowerLetter"/>
      <w:lvlText w:val="%5."/>
      <w:lvlJc w:val="left"/>
      <w:pPr>
        <w:ind w:left="3600" w:hanging="360"/>
      </w:pPr>
    </w:lvl>
    <w:lvl w:ilvl="5" w:tplc="BEFAFCA6" w:tentative="1">
      <w:start w:val="1"/>
      <w:numFmt w:val="lowerRoman"/>
      <w:lvlText w:val="%6."/>
      <w:lvlJc w:val="right"/>
      <w:pPr>
        <w:ind w:left="4320" w:hanging="180"/>
      </w:pPr>
    </w:lvl>
    <w:lvl w:ilvl="6" w:tplc="231C3270" w:tentative="1">
      <w:start w:val="1"/>
      <w:numFmt w:val="decimal"/>
      <w:lvlText w:val="%7."/>
      <w:lvlJc w:val="left"/>
      <w:pPr>
        <w:ind w:left="5040" w:hanging="360"/>
      </w:pPr>
    </w:lvl>
    <w:lvl w:ilvl="7" w:tplc="4FE8C97C" w:tentative="1">
      <w:start w:val="1"/>
      <w:numFmt w:val="lowerLetter"/>
      <w:lvlText w:val="%8."/>
      <w:lvlJc w:val="left"/>
      <w:pPr>
        <w:ind w:left="5760" w:hanging="360"/>
      </w:pPr>
    </w:lvl>
    <w:lvl w:ilvl="8" w:tplc="207A5056"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A6A20302">
      <w:start w:val="1"/>
      <w:numFmt w:val="lowerRoman"/>
      <w:lvlText w:val="(%1)"/>
      <w:lvlJc w:val="left"/>
      <w:pPr>
        <w:ind w:left="1080" w:hanging="720"/>
      </w:pPr>
      <w:rPr>
        <w:rFonts w:hint="default"/>
      </w:rPr>
    </w:lvl>
    <w:lvl w:ilvl="1" w:tplc="D80CFC9E" w:tentative="1">
      <w:start w:val="1"/>
      <w:numFmt w:val="lowerLetter"/>
      <w:lvlText w:val="%2."/>
      <w:lvlJc w:val="left"/>
      <w:pPr>
        <w:ind w:left="1440" w:hanging="360"/>
      </w:pPr>
    </w:lvl>
    <w:lvl w:ilvl="2" w:tplc="07A473A6" w:tentative="1">
      <w:start w:val="1"/>
      <w:numFmt w:val="lowerRoman"/>
      <w:lvlText w:val="%3."/>
      <w:lvlJc w:val="right"/>
      <w:pPr>
        <w:ind w:left="2160" w:hanging="180"/>
      </w:pPr>
    </w:lvl>
    <w:lvl w:ilvl="3" w:tplc="478E65CE" w:tentative="1">
      <w:start w:val="1"/>
      <w:numFmt w:val="decimal"/>
      <w:lvlText w:val="%4."/>
      <w:lvlJc w:val="left"/>
      <w:pPr>
        <w:ind w:left="2880" w:hanging="360"/>
      </w:pPr>
    </w:lvl>
    <w:lvl w:ilvl="4" w:tplc="EB18B37C" w:tentative="1">
      <w:start w:val="1"/>
      <w:numFmt w:val="lowerLetter"/>
      <w:lvlText w:val="%5."/>
      <w:lvlJc w:val="left"/>
      <w:pPr>
        <w:ind w:left="3600" w:hanging="360"/>
      </w:pPr>
    </w:lvl>
    <w:lvl w:ilvl="5" w:tplc="2A28C970" w:tentative="1">
      <w:start w:val="1"/>
      <w:numFmt w:val="lowerRoman"/>
      <w:lvlText w:val="%6."/>
      <w:lvlJc w:val="right"/>
      <w:pPr>
        <w:ind w:left="4320" w:hanging="180"/>
      </w:pPr>
    </w:lvl>
    <w:lvl w:ilvl="6" w:tplc="702CC8E8" w:tentative="1">
      <w:start w:val="1"/>
      <w:numFmt w:val="decimal"/>
      <w:lvlText w:val="%7."/>
      <w:lvlJc w:val="left"/>
      <w:pPr>
        <w:ind w:left="5040" w:hanging="360"/>
      </w:pPr>
    </w:lvl>
    <w:lvl w:ilvl="7" w:tplc="EB0007F4" w:tentative="1">
      <w:start w:val="1"/>
      <w:numFmt w:val="lowerLetter"/>
      <w:lvlText w:val="%8."/>
      <w:lvlJc w:val="left"/>
      <w:pPr>
        <w:ind w:left="5760" w:hanging="360"/>
      </w:pPr>
    </w:lvl>
    <w:lvl w:ilvl="8" w:tplc="70A287F6"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9A90F7B4">
      <w:start w:val="1"/>
      <w:numFmt w:val="lowerRoman"/>
      <w:lvlText w:val="(%1)"/>
      <w:lvlJc w:val="left"/>
      <w:pPr>
        <w:ind w:left="1080" w:hanging="720"/>
      </w:pPr>
      <w:rPr>
        <w:rFonts w:hint="default"/>
      </w:rPr>
    </w:lvl>
    <w:lvl w:ilvl="1" w:tplc="5FEE8B44" w:tentative="1">
      <w:start w:val="1"/>
      <w:numFmt w:val="lowerLetter"/>
      <w:lvlText w:val="%2."/>
      <w:lvlJc w:val="left"/>
      <w:pPr>
        <w:ind w:left="1440" w:hanging="360"/>
      </w:pPr>
    </w:lvl>
    <w:lvl w:ilvl="2" w:tplc="23D288A4" w:tentative="1">
      <w:start w:val="1"/>
      <w:numFmt w:val="lowerRoman"/>
      <w:lvlText w:val="%3."/>
      <w:lvlJc w:val="right"/>
      <w:pPr>
        <w:ind w:left="2160" w:hanging="180"/>
      </w:pPr>
    </w:lvl>
    <w:lvl w:ilvl="3" w:tplc="911C771A" w:tentative="1">
      <w:start w:val="1"/>
      <w:numFmt w:val="decimal"/>
      <w:lvlText w:val="%4."/>
      <w:lvlJc w:val="left"/>
      <w:pPr>
        <w:ind w:left="2880" w:hanging="360"/>
      </w:pPr>
    </w:lvl>
    <w:lvl w:ilvl="4" w:tplc="7D3CEFAE" w:tentative="1">
      <w:start w:val="1"/>
      <w:numFmt w:val="lowerLetter"/>
      <w:lvlText w:val="%5."/>
      <w:lvlJc w:val="left"/>
      <w:pPr>
        <w:ind w:left="3600" w:hanging="360"/>
      </w:pPr>
    </w:lvl>
    <w:lvl w:ilvl="5" w:tplc="8F22AB96" w:tentative="1">
      <w:start w:val="1"/>
      <w:numFmt w:val="lowerRoman"/>
      <w:lvlText w:val="%6."/>
      <w:lvlJc w:val="right"/>
      <w:pPr>
        <w:ind w:left="4320" w:hanging="180"/>
      </w:pPr>
    </w:lvl>
    <w:lvl w:ilvl="6" w:tplc="14766F56" w:tentative="1">
      <w:start w:val="1"/>
      <w:numFmt w:val="decimal"/>
      <w:lvlText w:val="%7."/>
      <w:lvlJc w:val="left"/>
      <w:pPr>
        <w:ind w:left="5040" w:hanging="360"/>
      </w:pPr>
    </w:lvl>
    <w:lvl w:ilvl="7" w:tplc="932C7DEE" w:tentative="1">
      <w:start w:val="1"/>
      <w:numFmt w:val="lowerLetter"/>
      <w:lvlText w:val="%8."/>
      <w:lvlJc w:val="left"/>
      <w:pPr>
        <w:ind w:left="5760" w:hanging="360"/>
      </w:pPr>
    </w:lvl>
    <w:lvl w:ilvl="8" w:tplc="7B9CAA02"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10F2565A">
      <w:start w:val="1"/>
      <w:numFmt w:val="lowerRoman"/>
      <w:lvlText w:val="(%1)"/>
      <w:lvlJc w:val="left"/>
      <w:pPr>
        <w:ind w:left="1080" w:hanging="720"/>
      </w:pPr>
      <w:rPr>
        <w:rFonts w:hint="default"/>
      </w:rPr>
    </w:lvl>
    <w:lvl w:ilvl="1" w:tplc="477E0E4C" w:tentative="1">
      <w:start w:val="1"/>
      <w:numFmt w:val="lowerLetter"/>
      <w:lvlText w:val="%2."/>
      <w:lvlJc w:val="left"/>
      <w:pPr>
        <w:ind w:left="1440" w:hanging="360"/>
      </w:pPr>
    </w:lvl>
    <w:lvl w:ilvl="2" w:tplc="BA863F8E" w:tentative="1">
      <w:start w:val="1"/>
      <w:numFmt w:val="lowerRoman"/>
      <w:lvlText w:val="%3."/>
      <w:lvlJc w:val="right"/>
      <w:pPr>
        <w:ind w:left="2160" w:hanging="180"/>
      </w:pPr>
    </w:lvl>
    <w:lvl w:ilvl="3" w:tplc="BFAE1CDC" w:tentative="1">
      <w:start w:val="1"/>
      <w:numFmt w:val="decimal"/>
      <w:lvlText w:val="%4."/>
      <w:lvlJc w:val="left"/>
      <w:pPr>
        <w:ind w:left="2880" w:hanging="360"/>
      </w:pPr>
    </w:lvl>
    <w:lvl w:ilvl="4" w:tplc="ACCA6F58" w:tentative="1">
      <w:start w:val="1"/>
      <w:numFmt w:val="lowerLetter"/>
      <w:lvlText w:val="%5."/>
      <w:lvlJc w:val="left"/>
      <w:pPr>
        <w:ind w:left="3600" w:hanging="360"/>
      </w:pPr>
    </w:lvl>
    <w:lvl w:ilvl="5" w:tplc="FA0E7BC6" w:tentative="1">
      <w:start w:val="1"/>
      <w:numFmt w:val="lowerRoman"/>
      <w:lvlText w:val="%6."/>
      <w:lvlJc w:val="right"/>
      <w:pPr>
        <w:ind w:left="4320" w:hanging="180"/>
      </w:pPr>
    </w:lvl>
    <w:lvl w:ilvl="6" w:tplc="C0AAEC94" w:tentative="1">
      <w:start w:val="1"/>
      <w:numFmt w:val="decimal"/>
      <w:lvlText w:val="%7."/>
      <w:lvlJc w:val="left"/>
      <w:pPr>
        <w:ind w:left="5040" w:hanging="360"/>
      </w:pPr>
    </w:lvl>
    <w:lvl w:ilvl="7" w:tplc="B2AC24DE" w:tentative="1">
      <w:start w:val="1"/>
      <w:numFmt w:val="lowerLetter"/>
      <w:lvlText w:val="%8."/>
      <w:lvlJc w:val="left"/>
      <w:pPr>
        <w:ind w:left="5760" w:hanging="360"/>
      </w:pPr>
    </w:lvl>
    <w:lvl w:ilvl="8" w:tplc="CF86C428" w:tentative="1">
      <w:start w:val="1"/>
      <w:numFmt w:val="lowerRoman"/>
      <w:lvlText w:val="%9."/>
      <w:lvlJc w:val="right"/>
      <w:pPr>
        <w:ind w:left="6480" w:hanging="180"/>
      </w:pPr>
    </w:lvl>
  </w:abstractNum>
  <w:abstractNum w:abstractNumId="23" w15:restartNumberingAfterBreak="0">
    <w:nsid w:val="78F52F8C"/>
    <w:multiLevelType w:val="hybridMultilevel"/>
    <w:tmpl w:val="AC527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A032637"/>
    <w:multiLevelType w:val="hybridMultilevel"/>
    <w:tmpl w:val="7A032637"/>
    <w:lvl w:ilvl="0" w:tplc="9BA218BE">
      <w:start w:val="1"/>
      <w:numFmt w:val="bullet"/>
      <w:lvlText w:val=""/>
      <w:lvlJc w:val="left"/>
      <w:pPr>
        <w:tabs>
          <w:tab w:val="num" w:pos="720"/>
        </w:tabs>
        <w:ind w:left="720" w:hanging="360"/>
      </w:pPr>
      <w:rPr>
        <w:rFonts w:ascii="Symbol" w:hAnsi="Symbol"/>
      </w:rPr>
    </w:lvl>
    <w:lvl w:ilvl="1" w:tplc="A546FD44">
      <w:start w:val="1"/>
      <w:numFmt w:val="bullet"/>
      <w:lvlText w:val="o"/>
      <w:lvlJc w:val="left"/>
      <w:pPr>
        <w:tabs>
          <w:tab w:val="num" w:pos="1440"/>
        </w:tabs>
        <w:ind w:left="1440" w:hanging="360"/>
      </w:pPr>
      <w:rPr>
        <w:rFonts w:ascii="Courier New" w:hAnsi="Courier New"/>
      </w:rPr>
    </w:lvl>
    <w:lvl w:ilvl="2" w:tplc="D222FE30">
      <w:start w:val="1"/>
      <w:numFmt w:val="bullet"/>
      <w:lvlText w:val=""/>
      <w:lvlJc w:val="left"/>
      <w:pPr>
        <w:tabs>
          <w:tab w:val="num" w:pos="2160"/>
        </w:tabs>
        <w:ind w:left="2160" w:hanging="360"/>
      </w:pPr>
      <w:rPr>
        <w:rFonts w:ascii="Wingdings" w:hAnsi="Wingdings"/>
      </w:rPr>
    </w:lvl>
    <w:lvl w:ilvl="3" w:tplc="18A24B68">
      <w:start w:val="1"/>
      <w:numFmt w:val="bullet"/>
      <w:lvlText w:val=""/>
      <w:lvlJc w:val="left"/>
      <w:pPr>
        <w:tabs>
          <w:tab w:val="num" w:pos="2880"/>
        </w:tabs>
        <w:ind w:left="2880" w:hanging="360"/>
      </w:pPr>
      <w:rPr>
        <w:rFonts w:ascii="Symbol" w:hAnsi="Symbol"/>
      </w:rPr>
    </w:lvl>
    <w:lvl w:ilvl="4" w:tplc="477275A2">
      <w:start w:val="1"/>
      <w:numFmt w:val="bullet"/>
      <w:lvlText w:val="o"/>
      <w:lvlJc w:val="left"/>
      <w:pPr>
        <w:tabs>
          <w:tab w:val="num" w:pos="3600"/>
        </w:tabs>
        <w:ind w:left="3600" w:hanging="360"/>
      </w:pPr>
      <w:rPr>
        <w:rFonts w:ascii="Courier New" w:hAnsi="Courier New"/>
      </w:rPr>
    </w:lvl>
    <w:lvl w:ilvl="5" w:tplc="324E458A">
      <w:start w:val="1"/>
      <w:numFmt w:val="bullet"/>
      <w:lvlText w:val=""/>
      <w:lvlJc w:val="left"/>
      <w:pPr>
        <w:tabs>
          <w:tab w:val="num" w:pos="4320"/>
        </w:tabs>
        <w:ind w:left="4320" w:hanging="360"/>
      </w:pPr>
      <w:rPr>
        <w:rFonts w:ascii="Wingdings" w:hAnsi="Wingdings"/>
      </w:rPr>
    </w:lvl>
    <w:lvl w:ilvl="6" w:tplc="13D2AF0E">
      <w:start w:val="1"/>
      <w:numFmt w:val="bullet"/>
      <w:lvlText w:val=""/>
      <w:lvlJc w:val="left"/>
      <w:pPr>
        <w:tabs>
          <w:tab w:val="num" w:pos="5040"/>
        </w:tabs>
        <w:ind w:left="5040" w:hanging="360"/>
      </w:pPr>
      <w:rPr>
        <w:rFonts w:ascii="Symbol" w:hAnsi="Symbol"/>
      </w:rPr>
    </w:lvl>
    <w:lvl w:ilvl="7" w:tplc="4CBA03E0">
      <w:start w:val="1"/>
      <w:numFmt w:val="bullet"/>
      <w:lvlText w:val="o"/>
      <w:lvlJc w:val="left"/>
      <w:pPr>
        <w:tabs>
          <w:tab w:val="num" w:pos="5760"/>
        </w:tabs>
        <w:ind w:left="5760" w:hanging="360"/>
      </w:pPr>
      <w:rPr>
        <w:rFonts w:ascii="Courier New" w:hAnsi="Courier New"/>
      </w:rPr>
    </w:lvl>
    <w:lvl w:ilvl="8" w:tplc="1748A13C">
      <w:start w:val="1"/>
      <w:numFmt w:val="bullet"/>
      <w:lvlText w:val=""/>
      <w:lvlJc w:val="left"/>
      <w:pPr>
        <w:tabs>
          <w:tab w:val="num" w:pos="6480"/>
        </w:tabs>
        <w:ind w:left="6480" w:hanging="360"/>
      </w:pPr>
      <w:rPr>
        <w:rFonts w:ascii="Wingdings" w:hAnsi="Wingdings"/>
      </w:rPr>
    </w:lvl>
  </w:abstractNum>
  <w:abstractNum w:abstractNumId="26" w15:restartNumberingAfterBreak="0">
    <w:nsid w:val="7A032638"/>
    <w:multiLevelType w:val="hybridMultilevel"/>
    <w:tmpl w:val="7A032638"/>
    <w:lvl w:ilvl="0" w:tplc="35A68A5E">
      <w:start w:val="1"/>
      <w:numFmt w:val="bullet"/>
      <w:lvlText w:val=""/>
      <w:lvlJc w:val="left"/>
      <w:pPr>
        <w:tabs>
          <w:tab w:val="num" w:pos="720"/>
        </w:tabs>
        <w:ind w:left="720" w:hanging="360"/>
      </w:pPr>
      <w:rPr>
        <w:rFonts w:ascii="Symbol" w:hAnsi="Symbol"/>
      </w:rPr>
    </w:lvl>
    <w:lvl w:ilvl="1" w:tplc="C2F013DC">
      <w:start w:val="1"/>
      <w:numFmt w:val="bullet"/>
      <w:lvlText w:val="o"/>
      <w:lvlJc w:val="left"/>
      <w:pPr>
        <w:tabs>
          <w:tab w:val="num" w:pos="1440"/>
        </w:tabs>
        <w:ind w:left="1440" w:hanging="360"/>
      </w:pPr>
      <w:rPr>
        <w:rFonts w:ascii="Courier New" w:hAnsi="Courier New"/>
      </w:rPr>
    </w:lvl>
    <w:lvl w:ilvl="2" w:tplc="58A0798E">
      <w:start w:val="1"/>
      <w:numFmt w:val="bullet"/>
      <w:lvlText w:val=""/>
      <w:lvlJc w:val="left"/>
      <w:pPr>
        <w:tabs>
          <w:tab w:val="num" w:pos="2160"/>
        </w:tabs>
        <w:ind w:left="2160" w:hanging="360"/>
      </w:pPr>
      <w:rPr>
        <w:rFonts w:ascii="Wingdings" w:hAnsi="Wingdings"/>
      </w:rPr>
    </w:lvl>
    <w:lvl w:ilvl="3" w:tplc="BF14F134">
      <w:start w:val="1"/>
      <w:numFmt w:val="bullet"/>
      <w:lvlText w:val=""/>
      <w:lvlJc w:val="left"/>
      <w:pPr>
        <w:tabs>
          <w:tab w:val="num" w:pos="2880"/>
        </w:tabs>
        <w:ind w:left="2880" w:hanging="360"/>
      </w:pPr>
      <w:rPr>
        <w:rFonts w:ascii="Symbol" w:hAnsi="Symbol"/>
      </w:rPr>
    </w:lvl>
    <w:lvl w:ilvl="4" w:tplc="1A8CDF0A">
      <w:start w:val="1"/>
      <w:numFmt w:val="bullet"/>
      <w:lvlText w:val="o"/>
      <w:lvlJc w:val="left"/>
      <w:pPr>
        <w:tabs>
          <w:tab w:val="num" w:pos="3600"/>
        </w:tabs>
        <w:ind w:left="3600" w:hanging="360"/>
      </w:pPr>
      <w:rPr>
        <w:rFonts w:ascii="Courier New" w:hAnsi="Courier New"/>
      </w:rPr>
    </w:lvl>
    <w:lvl w:ilvl="5" w:tplc="35C42E3C">
      <w:start w:val="1"/>
      <w:numFmt w:val="bullet"/>
      <w:lvlText w:val=""/>
      <w:lvlJc w:val="left"/>
      <w:pPr>
        <w:tabs>
          <w:tab w:val="num" w:pos="4320"/>
        </w:tabs>
        <w:ind w:left="4320" w:hanging="360"/>
      </w:pPr>
      <w:rPr>
        <w:rFonts w:ascii="Wingdings" w:hAnsi="Wingdings"/>
      </w:rPr>
    </w:lvl>
    <w:lvl w:ilvl="6" w:tplc="1E200366">
      <w:start w:val="1"/>
      <w:numFmt w:val="bullet"/>
      <w:lvlText w:val=""/>
      <w:lvlJc w:val="left"/>
      <w:pPr>
        <w:tabs>
          <w:tab w:val="num" w:pos="5040"/>
        </w:tabs>
        <w:ind w:left="5040" w:hanging="360"/>
      </w:pPr>
      <w:rPr>
        <w:rFonts w:ascii="Symbol" w:hAnsi="Symbol"/>
      </w:rPr>
    </w:lvl>
    <w:lvl w:ilvl="7" w:tplc="AFFAA426">
      <w:start w:val="1"/>
      <w:numFmt w:val="bullet"/>
      <w:lvlText w:val="o"/>
      <w:lvlJc w:val="left"/>
      <w:pPr>
        <w:tabs>
          <w:tab w:val="num" w:pos="5760"/>
        </w:tabs>
        <w:ind w:left="5760" w:hanging="360"/>
      </w:pPr>
      <w:rPr>
        <w:rFonts w:ascii="Courier New" w:hAnsi="Courier New"/>
      </w:rPr>
    </w:lvl>
    <w:lvl w:ilvl="8" w:tplc="E110AFD8">
      <w:start w:val="1"/>
      <w:numFmt w:val="bullet"/>
      <w:lvlText w:val=""/>
      <w:lvlJc w:val="left"/>
      <w:pPr>
        <w:tabs>
          <w:tab w:val="num" w:pos="6480"/>
        </w:tabs>
        <w:ind w:left="6480" w:hanging="360"/>
      </w:pPr>
      <w:rPr>
        <w:rFonts w:ascii="Wingdings" w:hAnsi="Wingdings"/>
      </w:rPr>
    </w:lvl>
  </w:abstractNum>
  <w:num w:numId="1">
    <w:abstractNumId w:val="24"/>
  </w:num>
  <w:num w:numId="2">
    <w:abstractNumId w:val="6"/>
  </w:num>
  <w:num w:numId="3">
    <w:abstractNumId w:val="1"/>
  </w:num>
  <w:num w:numId="4">
    <w:abstractNumId w:val="10"/>
  </w:num>
  <w:num w:numId="5">
    <w:abstractNumId w:val="9"/>
  </w:num>
  <w:num w:numId="6">
    <w:abstractNumId w:val="0"/>
  </w:num>
  <w:num w:numId="7">
    <w:abstractNumId w:val="17"/>
  </w:num>
  <w:num w:numId="8">
    <w:abstractNumId w:val="7"/>
  </w:num>
  <w:num w:numId="9">
    <w:abstractNumId w:val="13"/>
  </w:num>
  <w:num w:numId="10">
    <w:abstractNumId w:val="4"/>
  </w:num>
  <w:num w:numId="11">
    <w:abstractNumId w:val="22"/>
  </w:num>
  <w:num w:numId="12">
    <w:abstractNumId w:val="11"/>
  </w:num>
  <w:num w:numId="13">
    <w:abstractNumId w:val="3"/>
  </w:num>
  <w:num w:numId="14">
    <w:abstractNumId w:val="2"/>
  </w:num>
  <w:num w:numId="15">
    <w:abstractNumId w:val="20"/>
  </w:num>
  <w:num w:numId="16">
    <w:abstractNumId w:val="19"/>
  </w:num>
  <w:num w:numId="17">
    <w:abstractNumId w:val="8"/>
  </w:num>
  <w:num w:numId="18">
    <w:abstractNumId w:val="14"/>
  </w:num>
  <w:num w:numId="19">
    <w:abstractNumId w:val="21"/>
  </w:num>
  <w:num w:numId="20">
    <w:abstractNumId w:val="12"/>
  </w:num>
  <w:num w:numId="21">
    <w:abstractNumId w:val="25"/>
  </w:num>
  <w:num w:numId="22">
    <w:abstractNumId w:val="26"/>
  </w:num>
  <w:num w:numId="23">
    <w:abstractNumId w:val="5"/>
  </w:num>
  <w:num w:numId="24">
    <w:abstractNumId w:val="16"/>
  </w:num>
  <w:num w:numId="25">
    <w:abstractNumId w:val="18"/>
  </w:num>
  <w:num w:numId="26">
    <w:abstractNumId w:val="15"/>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EEB"/>
    <w:rsid w:val="0000157D"/>
    <w:rsid w:val="00007900"/>
    <w:rsid w:val="0002026E"/>
    <w:rsid w:val="00023367"/>
    <w:rsid w:val="00066930"/>
    <w:rsid w:val="000701E1"/>
    <w:rsid w:val="00082222"/>
    <w:rsid w:val="00095424"/>
    <w:rsid w:val="000B38AF"/>
    <w:rsid w:val="000C2884"/>
    <w:rsid w:val="000F2F8D"/>
    <w:rsid w:val="00111FFA"/>
    <w:rsid w:val="001812DF"/>
    <w:rsid w:val="00191401"/>
    <w:rsid w:val="001B54C7"/>
    <w:rsid w:val="001B6784"/>
    <w:rsid w:val="001E0BB3"/>
    <w:rsid w:val="001E2216"/>
    <w:rsid w:val="001F5353"/>
    <w:rsid w:val="00270F20"/>
    <w:rsid w:val="002836CF"/>
    <w:rsid w:val="002A67E6"/>
    <w:rsid w:val="002C7092"/>
    <w:rsid w:val="002E345D"/>
    <w:rsid w:val="00300289"/>
    <w:rsid w:val="00305D7F"/>
    <w:rsid w:val="00307FAD"/>
    <w:rsid w:val="00330CDF"/>
    <w:rsid w:val="00340795"/>
    <w:rsid w:val="00363A89"/>
    <w:rsid w:val="003D7041"/>
    <w:rsid w:val="003E2C9A"/>
    <w:rsid w:val="003E62B3"/>
    <w:rsid w:val="00442DF1"/>
    <w:rsid w:val="0048331D"/>
    <w:rsid w:val="004861BF"/>
    <w:rsid w:val="004D1D1E"/>
    <w:rsid w:val="00504A54"/>
    <w:rsid w:val="00510601"/>
    <w:rsid w:val="005A4511"/>
    <w:rsid w:val="005B2A44"/>
    <w:rsid w:val="005B3563"/>
    <w:rsid w:val="005E4FB0"/>
    <w:rsid w:val="0060014E"/>
    <w:rsid w:val="00650FDF"/>
    <w:rsid w:val="00673777"/>
    <w:rsid w:val="006A0A41"/>
    <w:rsid w:val="006B71F6"/>
    <w:rsid w:val="006C25A4"/>
    <w:rsid w:val="006D231F"/>
    <w:rsid w:val="006D6902"/>
    <w:rsid w:val="006E04CF"/>
    <w:rsid w:val="006E280C"/>
    <w:rsid w:val="00701F3A"/>
    <w:rsid w:val="00731E96"/>
    <w:rsid w:val="007428C7"/>
    <w:rsid w:val="00765E49"/>
    <w:rsid w:val="00774A2D"/>
    <w:rsid w:val="007D3B3A"/>
    <w:rsid w:val="00810234"/>
    <w:rsid w:val="00813675"/>
    <w:rsid w:val="00820156"/>
    <w:rsid w:val="00826AF8"/>
    <w:rsid w:val="00846997"/>
    <w:rsid w:val="00851DB1"/>
    <w:rsid w:val="00865BAF"/>
    <w:rsid w:val="00874EBF"/>
    <w:rsid w:val="00884A55"/>
    <w:rsid w:val="008B7896"/>
    <w:rsid w:val="008D3978"/>
    <w:rsid w:val="008D68B8"/>
    <w:rsid w:val="00914FEF"/>
    <w:rsid w:val="00945EEB"/>
    <w:rsid w:val="00946EFD"/>
    <w:rsid w:val="00952F15"/>
    <w:rsid w:val="00967E54"/>
    <w:rsid w:val="00993DC8"/>
    <w:rsid w:val="009A50F2"/>
    <w:rsid w:val="009B397A"/>
    <w:rsid w:val="009C01C0"/>
    <w:rsid w:val="009D4B79"/>
    <w:rsid w:val="009E3681"/>
    <w:rsid w:val="009F3B6C"/>
    <w:rsid w:val="009F3E8B"/>
    <w:rsid w:val="009F6040"/>
    <w:rsid w:val="00A23BD3"/>
    <w:rsid w:val="00A62E0C"/>
    <w:rsid w:val="00A648AE"/>
    <w:rsid w:val="00A66A34"/>
    <w:rsid w:val="00A67A74"/>
    <w:rsid w:val="00A706F4"/>
    <w:rsid w:val="00A75D0C"/>
    <w:rsid w:val="00A94117"/>
    <w:rsid w:val="00AA0D36"/>
    <w:rsid w:val="00AC2DD2"/>
    <w:rsid w:val="00AC645C"/>
    <w:rsid w:val="00B039D6"/>
    <w:rsid w:val="00B35DB1"/>
    <w:rsid w:val="00B6193A"/>
    <w:rsid w:val="00B67C25"/>
    <w:rsid w:val="00B96285"/>
    <w:rsid w:val="00BB078A"/>
    <w:rsid w:val="00BD5110"/>
    <w:rsid w:val="00C110CA"/>
    <w:rsid w:val="00C3229F"/>
    <w:rsid w:val="00CC690A"/>
    <w:rsid w:val="00CF05F9"/>
    <w:rsid w:val="00D604D0"/>
    <w:rsid w:val="00D820A8"/>
    <w:rsid w:val="00DB6965"/>
    <w:rsid w:val="00DE4314"/>
    <w:rsid w:val="00DE748D"/>
    <w:rsid w:val="00E11CD9"/>
    <w:rsid w:val="00E14EDB"/>
    <w:rsid w:val="00E26793"/>
    <w:rsid w:val="00E55162"/>
    <w:rsid w:val="00E65D4B"/>
    <w:rsid w:val="00E82C2C"/>
    <w:rsid w:val="00E95CD9"/>
    <w:rsid w:val="00EA263F"/>
    <w:rsid w:val="00EE1E24"/>
    <w:rsid w:val="00F034DD"/>
    <w:rsid w:val="00F5129E"/>
    <w:rsid w:val="00F72A6D"/>
    <w:rsid w:val="00F97918"/>
    <w:rsid w:val="00FA571E"/>
    <w:rsid w:val="00FF71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92270"/>
  <w15:docId w15:val="{750DBE23-C548-421F-929E-DE2A45948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23BD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979D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A979D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979D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A979D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A979D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A979D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979D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A979D0"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A979D0"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A979D0"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A979D0"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A979D0"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A979D0"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A979D0"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A979D0"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A979D0"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A979D0"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A979D0"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A979D0"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A979D0"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A979D0"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A979D0"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A979D0"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A979D0"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A979D0"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A979D0"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A979D0"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A979D0"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A979D0"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A979D0"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A979D0"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A979D0"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A979D0"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A979D0"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A979D0"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A979D0"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A979D0"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A979D0"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A979D0"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A979D0"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A979D0"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A979D0"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A979D0"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A979D0"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A979D0"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A979D0"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A979D0"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A979D0"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A979D0"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A979D0"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A979D0"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A979D0"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A979D0"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A979D0"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A979D0"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A979D0"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A979D0"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A979D0"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A979D0"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A979D0"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A979D0"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A979D0"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A979D0"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A979D0"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A979D0"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A979D0"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A979D0"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A979D0"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A979D0"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A979D0"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A979D0"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A979D0"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A979D0"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A979D0"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A979D0"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A979D0"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A979D0"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A979D0"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A979D0"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A979D0"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A979D0"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A979D0"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A979D0"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A979D0"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A979D0"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A979D0"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A979D0"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A979D0"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A979D0"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A979D0"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A979D0"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A979D0"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A979D0"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A979D0"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A979D0"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A979D0"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A979D0"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A979D0"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A979D0"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A979D0"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9D0"/>
    <w:rsid w:val="009E4A15"/>
    <w:rsid w:val="00A979D0"/>
    <w:rsid w:val="00FE59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979D0"/>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 w:type="paragraph" w:customStyle="1" w:styleId="F76B687A8AE84D278E32072281FD4C9E">
    <w:name w:val="F76B687A8AE84D278E32072281FD4C9E"/>
    <w:rsid w:val="00A979D0"/>
  </w:style>
  <w:style w:type="paragraph" w:customStyle="1" w:styleId="2C89FE3F95D94C56BA063466B1AADFED">
    <w:name w:val="2C89FE3F95D94C56BA063466B1AADFED"/>
    <w:rsid w:val="00A979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700210</RACS_x0020_ID>
    <Approved_x0020_Provider xmlns="a8338b6e-77a6-4851-82b6-98166143ffdd">The Cathay Community Association Inc.</Approved_x0020_Provider>
    <Management_x0020_Company_x0020_ID xmlns="a8338b6e-77a6-4851-82b6-98166143ffdd" xsi:nil="true"/>
    <Home xmlns="a8338b6e-77a6-4851-82b6-98166143ffdd">Cathay Care Packages</Home>
    <Signed xmlns="a8338b6e-77a6-4851-82b6-98166143ffdd" xsi:nil="true"/>
    <Uploaded xmlns="a8338b6e-77a6-4851-82b6-98166143ffdd">true</Uploaded>
    <Management_x0020_Company xmlns="a8338b6e-77a6-4851-82b6-98166143ffdd" xsi:nil="true"/>
    <Doc_x0020_Date xmlns="a8338b6e-77a6-4851-82b6-98166143ffdd">2023-07-11T00:40:52+00:00</Doc_x0020_Date>
    <CSI_x0020_ID xmlns="a8338b6e-77a6-4851-82b6-98166143ffdd" xsi:nil="true"/>
    <Case_x0020_ID xmlns="a8338b6e-77a6-4851-82b6-98166143ffdd" xsi:nil="true"/>
    <Approved_x0020_Provider_x0020_ID xmlns="a8338b6e-77a6-4851-82b6-98166143ffdd">69E93EDB-8A82-E411-B1AD-005056922186</Approved_x0020_Provider_x0020_ID>
    <Location xmlns="a8338b6e-77a6-4851-82b6-98166143ffdd" xsi:nil="true"/>
    <Home_x0020_ID xmlns="a8338b6e-77a6-4851-82b6-98166143ffdd">ABFF595F-0385-E411-B1AD-005056922186</Home_x0020_ID>
    <State xmlns="a8338b6e-77a6-4851-82b6-98166143ffdd">QLD</State>
    <Doc_x0020_Sent_Received_x0020_Date xmlns="a8338b6e-77a6-4851-82b6-98166143ffdd">2023-07-11T00:00:00+00:00</Doc_x0020_Sent_Received_x0020_Date>
    <Activity_x0020_ID xmlns="a8338b6e-77a6-4851-82b6-98166143ffdd">A6F371F4-7007-EA11-B722-005056922186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79D39D-2B28-4E4D-8D07-19F83F4A7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purl.org/dc/elements/1.1/"/>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3334</Words>
  <Characters>19009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2023-07-12T05:27:00Z</dcterms:created>
  <dcterms:modified xsi:type="dcterms:W3CDTF">2023-07-12T05:31:00Z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