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4722E"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A54296C" wp14:editId="29C5D77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F2D3A9C"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52E3BB9"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B62C3C"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599DBC7"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2CCBAF5F" w14:textId="77777777" w:rsidR="00D2559D" w:rsidRPr="00996FAF" w:rsidRDefault="00D2559D" w:rsidP="003B3829">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D13A47C" w14:textId="77777777" w:rsidR="00D2559D" w:rsidRPr="00996FAF" w:rsidRDefault="00130309" w:rsidP="003B382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Central &amp; Upper Burnett District Home for the Aged Hostel</w:t>
            </w:r>
          </w:p>
        </w:tc>
      </w:tr>
      <w:tr w:rsidR="00CA37CB" w:rsidRPr="00996FAF" w14:paraId="5FEE183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9113A5" w14:textId="77777777" w:rsidR="00CA37CB" w:rsidRPr="00996FAF" w:rsidRDefault="00F045F4" w:rsidP="003B382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AAB7D2E" w14:textId="77777777" w:rsidR="00CA37CB" w:rsidRPr="00996FAF" w:rsidRDefault="00130309" w:rsidP="003B382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46 Capper Street, Gayndah, 4625, QLD</w:t>
            </w:r>
          </w:p>
        </w:tc>
      </w:tr>
      <w:tr w:rsidR="00CA37CB" w:rsidRPr="00996FAF" w14:paraId="55D4EFC9"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22D868" w14:textId="77777777" w:rsidR="00CA37CB" w:rsidRPr="00996FAF" w:rsidRDefault="00CA37CB" w:rsidP="003B382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FD4E7FE" w14:textId="77777777" w:rsidR="00CA37CB" w:rsidRPr="00996FAF" w:rsidRDefault="00130309" w:rsidP="003B382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5089</w:t>
            </w:r>
          </w:p>
        </w:tc>
      </w:tr>
      <w:tr w:rsidR="00D2559D" w:rsidRPr="00996FAF" w14:paraId="5120FF3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FFDD3D" w14:textId="77777777" w:rsidR="00D2559D" w:rsidRPr="00996FAF" w:rsidRDefault="00D2559D" w:rsidP="003B3829">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6D76A97" w14:textId="77777777" w:rsidR="00D2559D" w:rsidRPr="00996FAF" w:rsidRDefault="00130309" w:rsidP="003B382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Central &amp; Upper Burnett District Home for the Aged</w:t>
            </w:r>
          </w:p>
        </w:tc>
      </w:tr>
      <w:tr w:rsidR="00D2559D" w:rsidRPr="00996FAF" w14:paraId="4015E20C"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ECC5F0" w14:textId="77777777" w:rsidR="00D2559D" w:rsidRPr="00996FAF" w:rsidRDefault="00D2559D" w:rsidP="003B382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B726EEB" w14:textId="77777777" w:rsidR="00D2559D" w:rsidRPr="00996FAF" w:rsidRDefault="00130309" w:rsidP="003B382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Site Audit </w:t>
            </w:r>
          </w:p>
        </w:tc>
      </w:tr>
      <w:tr w:rsidR="00D2559D" w:rsidRPr="00996FAF" w14:paraId="61E42B1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8DB470" w14:textId="77777777" w:rsidR="00D2559D" w:rsidRPr="00996FAF" w:rsidRDefault="00D2559D" w:rsidP="003B382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14FEA81" w14:textId="77777777" w:rsidR="00D2559D" w:rsidRPr="00996FAF" w:rsidRDefault="00130309" w:rsidP="003B382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23 August 2022 to 25 August 2022</w:t>
            </w:r>
          </w:p>
        </w:tc>
      </w:tr>
      <w:tr w:rsidR="00D2559D" w:rsidRPr="00996FAF" w14:paraId="22AF4FE9"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55A4C4" w14:textId="77777777" w:rsidR="00D2559D" w:rsidRPr="00996FAF" w:rsidRDefault="00D2559D" w:rsidP="003B3829">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59EA867" w14:textId="7B6422B3" w:rsidR="00D2559D" w:rsidRPr="00A07CE3" w:rsidRDefault="009079F2" w:rsidP="003B382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7CE3">
              <w:rPr>
                <w:rFonts w:ascii="Arial" w:hAnsi="Arial" w:cs="Arial"/>
                <w:color w:val="auto"/>
              </w:rPr>
              <w:t>28 September 2022</w:t>
            </w:r>
          </w:p>
        </w:tc>
      </w:tr>
    </w:tbl>
    <w:bookmarkEnd w:id="0"/>
    <w:p w14:paraId="3A9964FA"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9C3A1AA"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11DBE3D" w14:textId="3441EBA6" w:rsidR="000078F8" w:rsidRPr="00996FAF" w:rsidRDefault="000078F8" w:rsidP="0036130C">
      <w:pPr>
        <w:pStyle w:val="NormalArial"/>
      </w:pPr>
      <w:r w:rsidRPr="00996FAF">
        <w:t xml:space="preserve">This performance report for </w:t>
      </w:r>
      <w:r w:rsidR="003B3829">
        <w:t xml:space="preserve">Central and Upper Burnett District Home for the Aged Hostel </w:t>
      </w:r>
      <w:r w:rsidRPr="00996FAF">
        <w:rPr>
          <w:color w:val="auto"/>
        </w:rPr>
        <w:t>(</w:t>
      </w:r>
      <w:r w:rsidRPr="00996FAF">
        <w:rPr>
          <w:b/>
          <w:color w:val="auto"/>
        </w:rPr>
        <w:t>the service</w:t>
      </w:r>
      <w:r w:rsidRPr="00996FAF">
        <w:rPr>
          <w:color w:val="auto"/>
        </w:rPr>
        <w:t xml:space="preserve">) has been prepared </w:t>
      </w:r>
      <w:r w:rsidRPr="00130309">
        <w:rPr>
          <w:color w:val="auto"/>
        </w:rPr>
        <w:t xml:space="preserve">by </w:t>
      </w:r>
      <w:r w:rsidR="00130309" w:rsidRPr="00130309">
        <w:rPr>
          <w:color w:val="auto"/>
        </w:rPr>
        <w:t>K.</w:t>
      </w:r>
      <w:r w:rsidR="00A07CE3">
        <w:rPr>
          <w:color w:val="auto"/>
        </w:rPr>
        <w:t xml:space="preserve"> </w:t>
      </w:r>
      <w:r w:rsidR="00130309" w:rsidRPr="00130309">
        <w:rPr>
          <w:color w:val="auto"/>
        </w:rPr>
        <w:t>Reed</w:t>
      </w:r>
      <w:r w:rsidRPr="00130309">
        <w:rPr>
          <w:color w:val="auto"/>
        </w:rPr>
        <w:t xml:space="preserve">, </w:t>
      </w:r>
      <w:r w:rsidRPr="00996FAF">
        <w:t>delegate of the Aged Care Quality and Safety Commissioner (Commissioner)</w:t>
      </w:r>
      <w:r w:rsidRPr="00996FAF">
        <w:rPr>
          <w:rStyle w:val="FootnoteReference"/>
        </w:rPr>
        <w:footnoteReference w:id="2"/>
      </w:r>
      <w:r w:rsidRPr="00996FAF">
        <w:t xml:space="preserve">. </w:t>
      </w:r>
    </w:p>
    <w:p w14:paraId="7D180EEF"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01F2CB"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28CC14EA"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84B0D34" w14:textId="77777777" w:rsidR="00DF37F2" w:rsidRPr="00996FAF" w:rsidRDefault="00DF37F2" w:rsidP="0036130C">
      <w:pPr>
        <w:pStyle w:val="NormalArial"/>
      </w:pPr>
      <w:r w:rsidRPr="00996FAF">
        <w:t>The following information has been considered in preparing the performance report:</w:t>
      </w:r>
    </w:p>
    <w:p w14:paraId="32466693" w14:textId="77777777" w:rsidR="00DF37F2" w:rsidRPr="00130309" w:rsidRDefault="00DF37F2" w:rsidP="00712752">
      <w:pPr>
        <w:pStyle w:val="ListParagraph"/>
        <w:numPr>
          <w:ilvl w:val="0"/>
          <w:numId w:val="2"/>
        </w:numPr>
        <w:spacing w:line="240" w:lineRule="atLeast"/>
        <w:ind w:left="714" w:hanging="357"/>
        <w:contextualSpacing w:val="0"/>
        <w:rPr>
          <w:rFonts w:ascii="Arial" w:hAnsi="Arial" w:cs="Arial"/>
          <w:color w:val="auto"/>
        </w:rPr>
      </w:pPr>
      <w:r w:rsidRPr="00130309">
        <w:rPr>
          <w:rFonts w:ascii="Arial" w:hAnsi="Arial" w:cs="Arial"/>
          <w:color w:val="auto"/>
        </w:rPr>
        <w:t xml:space="preserve">the assessment team’s report for the </w:t>
      </w:r>
      <w:r w:rsidR="00130309">
        <w:rPr>
          <w:rFonts w:ascii="Arial" w:hAnsi="Arial" w:cs="Arial"/>
          <w:color w:val="auto"/>
        </w:rPr>
        <w:t>Site Audit</w:t>
      </w:r>
      <w:r w:rsidRPr="00130309">
        <w:rPr>
          <w:rFonts w:ascii="Arial" w:hAnsi="Arial" w:cs="Arial"/>
          <w:color w:val="auto"/>
        </w:rPr>
        <w:t xml:space="preserve">; the </w:t>
      </w:r>
      <w:r w:rsidR="00130309">
        <w:rPr>
          <w:rFonts w:ascii="Arial" w:hAnsi="Arial" w:cs="Arial"/>
          <w:color w:val="auto"/>
        </w:rPr>
        <w:t>Site Audit</w:t>
      </w:r>
      <w:r w:rsidRPr="00130309">
        <w:rPr>
          <w:rFonts w:ascii="Arial" w:hAnsi="Arial" w:cs="Arial"/>
          <w:color w:val="auto"/>
        </w:rPr>
        <w:t xml:space="preserve"> report was informed by a site assessment, observations at the service, review of documents and interviews with staff, consumers/representatives and others</w:t>
      </w:r>
    </w:p>
    <w:p w14:paraId="51D9D158" w14:textId="77777777" w:rsidR="00DF37F2" w:rsidRPr="00130309" w:rsidRDefault="00DF37F2" w:rsidP="00712752">
      <w:pPr>
        <w:pStyle w:val="ListParagraph"/>
        <w:numPr>
          <w:ilvl w:val="0"/>
          <w:numId w:val="2"/>
        </w:numPr>
        <w:spacing w:line="240" w:lineRule="atLeast"/>
        <w:ind w:left="714" w:hanging="357"/>
        <w:contextualSpacing w:val="0"/>
        <w:rPr>
          <w:rFonts w:ascii="Arial" w:hAnsi="Arial" w:cs="Arial"/>
          <w:color w:val="auto"/>
        </w:rPr>
      </w:pPr>
      <w:r w:rsidRPr="00130309">
        <w:rPr>
          <w:rFonts w:ascii="Arial" w:hAnsi="Arial" w:cs="Arial"/>
          <w:color w:val="auto"/>
        </w:rPr>
        <w:t xml:space="preserve">the provider’s response to the assessment team’s report received </w:t>
      </w:r>
      <w:r w:rsidR="00130309" w:rsidRPr="00130309">
        <w:rPr>
          <w:rFonts w:ascii="Arial" w:hAnsi="Arial" w:cs="Arial"/>
          <w:color w:val="auto"/>
        </w:rPr>
        <w:t>19 September 2022</w:t>
      </w:r>
    </w:p>
    <w:p w14:paraId="2C4102CC" w14:textId="77777777" w:rsidR="00130309" w:rsidRPr="00130309" w:rsidRDefault="00130309" w:rsidP="00130309">
      <w:pPr>
        <w:pStyle w:val="ListParagraph"/>
        <w:numPr>
          <w:ilvl w:val="0"/>
          <w:numId w:val="2"/>
        </w:numPr>
        <w:spacing w:line="240" w:lineRule="atLeast"/>
        <w:ind w:left="714" w:hanging="357"/>
        <w:contextualSpacing w:val="0"/>
        <w:rPr>
          <w:rFonts w:ascii="Arial" w:hAnsi="Arial" w:cs="Arial"/>
          <w:color w:val="auto"/>
        </w:rPr>
      </w:pPr>
      <w:r w:rsidRPr="00130309">
        <w:rPr>
          <w:rFonts w:ascii="Arial" w:hAnsi="Arial" w:cs="Arial"/>
          <w:color w:val="auto"/>
        </w:rPr>
        <w:t xml:space="preserve">other information and intelligence held by the Commission in relation to the service. </w:t>
      </w:r>
    </w:p>
    <w:p w14:paraId="5515202E" w14:textId="77777777" w:rsidR="003B1763" w:rsidRPr="00130309" w:rsidRDefault="003B1763" w:rsidP="003B3829">
      <w:pPr>
        <w:pStyle w:val="ListParagraph"/>
        <w:numPr>
          <w:ilvl w:val="0"/>
          <w:numId w:val="2"/>
        </w:numPr>
        <w:spacing w:line="22" w:lineRule="atLeast"/>
        <w:ind w:left="714" w:hanging="357"/>
        <w:contextualSpacing w:val="0"/>
        <w:rPr>
          <w:rFonts w:ascii="Arial" w:hAnsi="Arial" w:cs="Arial"/>
          <w:color w:val="auto"/>
        </w:rPr>
      </w:pPr>
      <w:r w:rsidRPr="00130309">
        <w:rPr>
          <w:rFonts w:ascii="Arial" w:hAnsi="Arial" w:cs="Arial"/>
          <w:color w:val="auto"/>
        </w:rPr>
        <w:br w:type="page"/>
      </w:r>
    </w:p>
    <w:p w14:paraId="268056E9"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1A5C47AD"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492E616" w14:textId="77777777" w:rsidR="00FC045E" w:rsidRPr="00996FAF" w:rsidRDefault="00FC045E" w:rsidP="003B3829">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291B1BC" w14:textId="77777777" w:rsidR="00FC045E" w:rsidRPr="00996FAF" w:rsidRDefault="00F26FF3" w:rsidP="003B382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309">
                  <w:rPr>
                    <w:rFonts w:ascii="Arial" w:hAnsi="Arial" w:cs="Arial"/>
                  </w:rPr>
                  <w:t>Compliant</w:t>
                </w:r>
              </w:sdtContent>
            </w:sdt>
          </w:p>
        </w:tc>
      </w:tr>
      <w:tr w:rsidR="00996FAF" w:rsidRPr="00996FAF" w14:paraId="2C2B444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366B2C" w14:textId="77777777" w:rsidR="00FC045E" w:rsidRPr="00996FAF" w:rsidRDefault="00FC045E" w:rsidP="003B382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FBA6114" w14:textId="77777777" w:rsidR="00FC045E" w:rsidRPr="00996FAF" w:rsidRDefault="00F26FF3" w:rsidP="003B382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309">
                  <w:rPr>
                    <w:rFonts w:ascii="Arial" w:hAnsi="Arial" w:cs="Arial"/>
                    <w:b/>
                  </w:rPr>
                  <w:t>Compliant</w:t>
                </w:r>
              </w:sdtContent>
            </w:sdt>
            <w:r w:rsidR="00FC045E" w:rsidRPr="00996FAF" w:rsidDel="00BA10E1">
              <w:rPr>
                <w:rFonts w:ascii="Arial" w:hAnsi="Arial" w:cs="Arial"/>
                <w:b/>
              </w:rPr>
              <w:t xml:space="preserve"> </w:t>
            </w:r>
          </w:p>
        </w:tc>
      </w:tr>
      <w:tr w:rsidR="00996FAF" w:rsidRPr="00996FAF" w14:paraId="367228E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E68BE5" w14:textId="77777777" w:rsidR="00FC045E" w:rsidRPr="00996FAF" w:rsidRDefault="00FC045E" w:rsidP="003B382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1918398" w14:textId="77777777" w:rsidR="00FC045E" w:rsidRPr="00996FAF" w:rsidRDefault="00F26FF3" w:rsidP="003B382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309">
                  <w:rPr>
                    <w:rFonts w:ascii="Arial" w:hAnsi="Arial" w:cs="Arial"/>
                    <w:b/>
                  </w:rPr>
                  <w:t>Compliant</w:t>
                </w:r>
              </w:sdtContent>
            </w:sdt>
            <w:r w:rsidR="00FC045E" w:rsidRPr="00996FAF" w:rsidDel="00D03094">
              <w:rPr>
                <w:rFonts w:ascii="Arial" w:hAnsi="Arial" w:cs="Arial"/>
                <w:b/>
              </w:rPr>
              <w:t xml:space="preserve"> </w:t>
            </w:r>
          </w:p>
        </w:tc>
      </w:tr>
      <w:tr w:rsidR="00996FAF" w:rsidRPr="00996FAF" w14:paraId="7059C2E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98C33E" w14:textId="77777777" w:rsidR="00FC045E" w:rsidRPr="00996FAF" w:rsidRDefault="00FC045E" w:rsidP="003B382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38715BE" w14:textId="77777777" w:rsidR="00FC045E" w:rsidRPr="00996FAF" w:rsidRDefault="00F26FF3" w:rsidP="003B382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309">
                  <w:rPr>
                    <w:rFonts w:ascii="Arial" w:hAnsi="Arial" w:cs="Arial"/>
                    <w:b/>
                  </w:rPr>
                  <w:t>Compliant</w:t>
                </w:r>
              </w:sdtContent>
            </w:sdt>
            <w:r w:rsidR="00FC045E" w:rsidRPr="00996FAF" w:rsidDel="00D03094">
              <w:rPr>
                <w:rFonts w:ascii="Arial" w:hAnsi="Arial" w:cs="Arial"/>
                <w:b/>
              </w:rPr>
              <w:t xml:space="preserve"> </w:t>
            </w:r>
          </w:p>
        </w:tc>
      </w:tr>
      <w:tr w:rsidR="00996FAF" w:rsidRPr="00996FAF" w14:paraId="3FF4F26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982B68" w14:textId="77777777" w:rsidR="00FC045E" w:rsidRPr="00996FAF" w:rsidRDefault="00FC045E" w:rsidP="003B382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EC613DD" w14:textId="77777777" w:rsidR="00FC045E" w:rsidRPr="00996FAF" w:rsidRDefault="00F26FF3" w:rsidP="003B382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309">
                  <w:rPr>
                    <w:rFonts w:ascii="Arial" w:hAnsi="Arial" w:cs="Arial"/>
                    <w:b/>
                  </w:rPr>
                  <w:t>Compliant</w:t>
                </w:r>
              </w:sdtContent>
            </w:sdt>
            <w:r w:rsidR="00FC045E" w:rsidRPr="00996FAF" w:rsidDel="00D03094">
              <w:rPr>
                <w:rFonts w:ascii="Arial" w:hAnsi="Arial" w:cs="Arial"/>
                <w:b/>
              </w:rPr>
              <w:t xml:space="preserve"> </w:t>
            </w:r>
          </w:p>
        </w:tc>
      </w:tr>
      <w:tr w:rsidR="00996FAF" w:rsidRPr="00996FAF" w14:paraId="1B431B5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035F10" w14:textId="77777777" w:rsidR="00FC045E" w:rsidRPr="00996FAF" w:rsidRDefault="00FC045E" w:rsidP="003B382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362AAE7" w14:textId="77777777" w:rsidR="00FC045E" w:rsidRPr="00996FAF" w:rsidRDefault="00F26FF3" w:rsidP="003B382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309">
                  <w:rPr>
                    <w:rFonts w:ascii="Arial" w:hAnsi="Arial" w:cs="Arial"/>
                    <w:b/>
                  </w:rPr>
                  <w:t>Compliant</w:t>
                </w:r>
              </w:sdtContent>
            </w:sdt>
            <w:r w:rsidR="00FC045E" w:rsidRPr="00996FAF" w:rsidDel="00D03094">
              <w:rPr>
                <w:rFonts w:ascii="Arial" w:hAnsi="Arial" w:cs="Arial"/>
                <w:b/>
              </w:rPr>
              <w:t xml:space="preserve"> </w:t>
            </w:r>
          </w:p>
        </w:tc>
      </w:tr>
      <w:tr w:rsidR="00996FAF" w:rsidRPr="00996FAF" w14:paraId="5B7BBA2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7C8DA7" w14:textId="77777777" w:rsidR="00FC045E" w:rsidRPr="00996FAF" w:rsidRDefault="00FC045E" w:rsidP="003B382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D533095" w14:textId="77777777" w:rsidR="00FC045E" w:rsidRPr="00996FAF" w:rsidRDefault="00F26FF3" w:rsidP="003B382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309">
                  <w:rPr>
                    <w:rFonts w:ascii="Arial" w:hAnsi="Arial" w:cs="Arial"/>
                    <w:b/>
                  </w:rPr>
                  <w:t>Compliant</w:t>
                </w:r>
              </w:sdtContent>
            </w:sdt>
            <w:r w:rsidR="00FC045E" w:rsidRPr="00996FAF" w:rsidDel="00D03094">
              <w:rPr>
                <w:rFonts w:ascii="Arial" w:hAnsi="Arial" w:cs="Arial"/>
                <w:b/>
              </w:rPr>
              <w:t xml:space="preserve"> </w:t>
            </w:r>
          </w:p>
        </w:tc>
      </w:tr>
      <w:tr w:rsidR="00996FAF" w:rsidRPr="00996FAF" w14:paraId="5E7EDDA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A0D424" w14:textId="77777777" w:rsidR="00FC045E" w:rsidRPr="00996FAF" w:rsidRDefault="00FC045E" w:rsidP="003B382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8F7337C" w14:textId="205685AB" w:rsidR="00FC045E" w:rsidRPr="00996FAF" w:rsidRDefault="00F26FF3" w:rsidP="003B382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2702">
                  <w:rPr>
                    <w:rFonts w:ascii="Arial" w:hAnsi="Arial" w:cs="Arial"/>
                    <w:b/>
                  </w:rPr>
                  <w:t>Compliant</w:t>
                </w:r>
              </w:sdtContent>
            </w:sdt>
            <w:r w:rsidR="00FC045E" w:rsidRPr="00996FAF" w:rsidDel="00D03094">
              <w:rPr>
                <w:rFonts w:ascii="Arial" w:hAnsi="Arial" w:cs="Arial"/>
                <w:b/>
              </w:rPr>
              <w:t xml:space="preserve"> </w:t>
            </w:r>
          </w:p>
        </w:tc>
      </w:tr>
    </w:tbl>
    <w:p w14:paraId="440B60E9"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391986D"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3D9A5D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D5BE90D" w14:textId="4B5CC604" w:rsidR="00FC045E" w:rsidRPr="00996FAF" w:rsidRDefault="00FC045E" w:rsidP="0036130C">
      <w:pPr>
        <w:pStyle w:val="NormalArial"/>
      </w:pPr>
      <w:r w:rsidRPr="00996FAF">
        <w:br w:type="page"/>
      </w:r>
    </w:p>
    <w:p w14:paraId="7A08788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5D7BF62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204C6F5" w14:textId="77777777" w:rsidR="00FC045E" w:rsidRPr="00550022" w:rsidRDefault="00FC045E" w:rsidP="003B382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C517ED7" w14:textId="77777777" w:rsidR="00FC045E" w:rsidRPr="00996FAF" w:rsidRDefault="00FC045E" w:rsidP="003B382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363631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9E9C9D"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AEB359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C7298F9" w14:textId="77777777" w:rsidR="00FC045E" w:rsidRPr="00996FAF" w:rsidRDefault="00F26FF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30309">
                  <w:rPr>
                    <w:rFonts w:ascii="Arial" w:hAnsi="Arial" w:cs="Arial"/>
                    <w:color w:val="auto"/>
                  </w:rPr>
                  <w:t>Compliant</w:t>
                </w:r>
              </w:sdtContent>
            </w:sdt>
          </w:p>
        </w:tc>
      </w:tr>
      <w:tr w:rsidR="00FC045E" w:rsidRPr="00996FAF" w14:paraId="196D63C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E6DD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E29635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4D4F951" w14:textId="77777777" w:rsidR="00FC045E" w:rsidRPr="00996FAF" w:rsidRDefault="00F26FF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3030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BE3C235"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9AA55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BC5A35F"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8191FC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6E59600"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0B83D04"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7099313"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55C2AD4" w14:textId="77777777" w:rsidR="00FC045E" w:rsidRPr="00996FAF" w:rsidRDefault="00F26FF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3030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EBEE89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582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4A79A8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CE094F1" w14:textId="77777777" w:rsidR="00FC045E" w:rsidRPr="00996FAF" w:rsidRDefault="00F26FF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3030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9647353"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ED0F2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D6BAE32"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706C29B" w14:textId="77777777" w:rsidR="00FC045E" w:rsidRPr="00996FAF" w:rsidRDefault="00F26FF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3030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370779F"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A907C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89C21DA"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8CB89C1" w14:textId="77777777" w:rsidR="00FC045E" w:rsidRPr="00996FAF" w:rsidRDefault="00F26FF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30309">
                  <w:rPr>
                    <w:rFonts w:ascii="Arial" w:hAnsi="Arial" w:cs="Arial"/>
                    <w:color w:val="auto"/>
                  </w:rPr>
                  <w:t>Compliant</w:t>
                </w:r>
              </w:sdtContent>
            </w:sdt>
            <w:r w:rsidR="00FC045E" w:rsidRPr="00996FAF" w:rsidDel="00201C79">
              <w:rPr>
                <w:rFonts w:ascii="Arial" w:hAnsi="Arial" w:cs="Arial"/>
                <w:color w:val="0000FF"/>
              </w:rPr>
              <w:t xml:space="preserve"> </w:t>
            </w:r>
          </w:p>
        </w:tc>
      </w:tr>
    </w:tbl>
    <w:p w14:paraId="2CA9E5AE" w14:textId="77777777" w:rsidR="001A5684" w:rsidRDefault="001A5684" w:rsidP="001A5684">
      <w:pPr>
        <w:pStyle w:val="Heading20"/>
      </w:pPr>
      <w:r w:rsidRPr="00996FAF">
        <w:t>Findings</w:t>
      </w:r>
    </w:p>
    <w:p w14:paraId="5CD3B4FD" w14:textId="77777777" w:rsidR="00460776" w:rsidRPr="00A07CE3" w:rsidRDefault="008B5502" w:rsidP="0036130C">
      <w:pPr>
        <w:pStyle w:val="NormalArial"/>
      </w:pPr>
      <w:r>
        <w:t xml:space="preserve">Consumers were treated with dignity and respect. Staff were observed to treat </w:t>
      </w:r>
      <w:r w:rsidR="00C85FE1">
        <w:t xml:space="preserve">consumers with dignity and respect throughout the Site Audit. </w:t>
      </w:r>
      <w:r w:rsidR="008E45F3" w:rsidRPr="00A07CE3">
        <w:t xml:space="preserve">Staff had an understanding of consumers’ individual choices and preferences, including how consumers preferred to be addressed. Consumers who identified as having cultural or diverse backgrounds </w:t>
      </w:r>
      <w:r w:rsidR="00827CC8" w:rsidRPr="00A07CE3">
        <w:t xml:space="preserve">stated </w:t>
      </w:r>
      <w:r w:rsidR="008E45F3" w:rsidRPr="00A07CE3">
        <w:t>staff were respectful of their culture and diversity, and they felt valued as consumers at the service</w:t>
      </w:r>
      <w:r w:rsidR="00827CC8" w:rsidRPr="00A07CE3">
        <w:t xml:space="preserve">. </w:t>
      </w:r>
      <w:r w:rsidR="00A53790" w:rsidRPr="00A07CE3">
        <w:t>The service had a suite of policies outlin</w:t>
      </w:r>
      <w:r w:rsidR="009C6B52" w:rsidRPr="00A07CE3">
        <w:t>ing</w:t>
      </w:r>
      <w:r w:rsidR="00A53790" w:rsidRPr="00A07CE3">
        <w:t xml:space="preserve"> the expectations and responsibilities of staff in relation to kind, respectful and dignified treatment of consumers. </w:t>
      </w:r>
    </w:p>
    <w:p w14:paraId="75BBBD48" w14:textId="0AD1A792" w:rsidR="00224E7C" w:rsidRPr="00A07CE3" w:rsidRDefault="00460776" w:rsidP="00A07CE3">
      <w:pPr>
        <w:spacing w:before="240"/>
        <w:rPr>
          <w:rFonts w:ascii="Arial" w:hAnsi="Arial" w:cs="Arial"/>
        </w:rPr>
      </w:pPr>
      <w:r w:rsidRPr="00A07CE3">
        <w:rPr>
          <w:rFonts w:ascii="Arial" w:hAnsi="Arial" w:cs="Arial"/>
        </w:rPr>
        <w:t>Consumers and representatives describe</w:t>
      </w:r>
      <w:r w:rsidR="00874908" w:rsidRPr="00A07CE3">
        <w:rPr>
          <w:rFonts w:ascii="Arial" w:hAnsi="Arial" w:cs="Arial"/>
        </w:rPr>
        <w:t>d</w:t>
      </w:r>
      <w:r w:rsidRPr="00A07CE3">
        <w:rPr>
          <w:rFonts w:ascii="Arial" w:hAnsi="Arial" w:cs="Arial"/>
        </w:rPr>
        <w:t xml:space="preserve"> how staff provide</w:t>
      </w:r>
      <w:r w:rsidR="00F24636" w:rsidRPr="00A07CE3">
        <w:rPr>
          <w:rFonts w:ascii="Arial" w:hAnsi="Arial" w:cs="Arial"/>
        </w:rPr>
        <w:t>d</w:t>
      </w:r>
      <w:r w:rsidRPr="00A07CE3">
        <w:rPr>
          <w:rFonts w:ascii="Arial" w:hAnsi="Arial" w:cs="Arial"/>
        </w:rPr>
        <w:t xml:space="preserve"> care and services that </w:t>
      </w:r>
      <w:r w:rsidR="00F24636" w:rsidRPr="00A07CE3">
        <w:rPr>
          <w:rFonts w:ascii="Arial" w:hAnsi="Arial" w:cs="Arial"/>
        </w:rPr>
        <w:t>were</w:t>
      </w:r>
      <w:r w:rsidRPr="00A07CE3">
        <w:rPr>
          <w:rFonts w:ascii="Arial" w:hAnsi="Arial" w:cs="Arial"/>
        </w:rPr>
        <w:t xml:space="preserve"> culturally safe and consistent with their cultural traditions and preferences. </w:t>
      </w:r>
      <w:r w:rsidR="00224E7C" w:rsidRPr="00A07CE3">
        <w:rPr>
          <w:rFonts w:ascii="Arial" w:hAnsi="Arial" w:cs="Arial"/>
        </w:rPr>
        <w:t>Training records identified staff received education in providing care and services that were culturally safe and appropriate.</w:t>
      </w:r>
      <w:r w:rsidR="0039689B" w:rsidRPr="00A07CE3">
        <w:rPr>
          <w:rFonts w:ascii="Arial" w:hAnsi="Arial" w:cs="Arial"/>
        </w:rPr>
        <w:t xml:space="preserve"> Consumers were supported to make informed choices in relation to when cares and services </w:t>
      </w:r>
      <w:r w:rsidR="00BF3248" w:rsidRPr="00A07CE3">
        <w:rPr>
          <w:rFonts w:ascii="Arial" w:hAnsi="Arial" w:cs="Arial"/>
        </w:rPr>
        <w:t>were</w:t>
      </w:r>
      <w:r w:rsidR="0039689B" w:rsidRPr="00A07CE3">
        <w:rPr>
          <w:rFonts w:ascii="Arial" w:hAnsi="Arial" w:cs="Arial"/>
        </w:rPr>
        <w:t xml:space="preserve"> provided, when others </w:t>
      </w:r>
      <w:r w:rsidR="00BF3248" w:rsidRPr="00A07CE3">
        <w:rPr>
          <w:rFonts w:ascii="Arial" w:hAnsi="Arial" w:cs="Arial"/>
        </w:rPr>
        <w:t>were</w:t>
      </w:r>
      <w:r w:rsidR="0039689B" w:rsidRPr="00A07CE3">
        <w:rPr>
          <w:rFonts w:ascii="Arial" w:hAnsi="Arial" w:cs="Arial"/>
        </w:rPr>
        <w:t xml:space="preserve"> involved in choice and decision making, how decisions </w:t>
      </w:r>
      <w:r w:rsidR="005D7978" w:rsidRPr="00A07CE3">
        <w:rPr>
          <w:rFonts w:ascii="Arial" w:hAnsi="Arial" w:cs="Arial"/>
        </w:rPr>
        <w:t>were</w:t>
      </w:r>
      <w:r w:rsidR="0039689B" w:rsidRPr="00A07CE3">
        <w:rPr>
          <w:rFonts w:ascii="Arial" w:hAnsi="Arial" w:cs="Arial"/>
        </w:rPr>
        <w:t xml:space="preserve"> communicated and how relationships, including intimate relationships, </w:t>
      </w:r>
      <w:r w:rsidR="005D7978" w:rsidRPr="00A07CE3">
        <w:rPr>
          <w:rFonts w:ascii="Arial" w:hAnsi="Arial" w:cs="Arial"/>
        </w:rPr>
        <w:t>were</w:t>
      </w:r>
      <w:r w:rsidR="0039689B" w:rsidRPr="00A07CE3">
        <w:rPr>
          <w:rFonts w:ascii="Arial" w:hAnsi="Arial" w:cs="Arial"/>
        </w:rPr>
        <w:t xml:space="preserve"> encouraged and respected.</w:t>
      </w:r>
    </w:p>
    <w:p w14:paraId="28163AB9" w14:textId="4B86F1CD" w:rsidR="00733762" w:rsidRPr="00A07CE3" w:rsidRDefault="00733762" w:rsidP="00A07CE3">
      <w:pPr>
        <w:spacing w:before="240"/>
        <w:rPr>
          <w:rFonts w:ascii="Arial" w:hAnsi="Arial" w:cs="Arial"/>
        </w:rPr>
      </w:pPr>
      <w:r w:rsidRPr="00A07CE3">
        <w:rPr>
          <w:rFonts w:ascii="Arial" w:hAnsi="Arial" w:cs="Arial"/>
        </w:rPr>
        <w:t>Consumers were supported to live life as they chose, including risk taking. Staff identified consumers that t</w:t>
      </w:r>
      <w:r w:rsidR="006445E8" w:rsidRPr="00A07CE3">
        <w:rPr>
          <w:rFonts w:ascii="Arial" w:hAnsi="Arial" w:cs="Arial"/>
        </w:rPr>
        <w:t>ook</w:t>
      </w:r>
      <w:r w:rsidRPr="00A07CE3">
        <w:rPr>
          <w:rFonts w:ascii="Arial" w:hAnsi="Arial" w:cs="Arial"/>
        </w:rPr>
        <w:t xml:space="preserve"> risks and described how they support</w:t>
      </w:r>
      <w:r w:rsidR="006445E8" w:rsidRPr="00A07CE3">
        <w:rPr>
          <w:rFonts w:ascii="Arial" w:hAnsi="Arial" w:cs="Arial"/>
        </w:rPr>
        <w:t>ed</w:t>
      </w:r>
      <w:r w:rsidRPr="00A07CE3">
        <w:rPr>
          <w:rFonts w:ascii="Arial" w:hAnsi="Arial" w:cs="Arial"/>
        </w:rPr>
        <w:t xml:space="preserve"> consumers to live their best lives. </w:t>
      </w:r>
      <w:r w:rsidR="006445E8" w:rsidRPr="00A07CE3">
        <w:rPr>
          <w:rFonts w:ascii="Arial" w:hAnsi="Arial" w:cs="Arial"/>
        </w:rPr>
        <w:lastRenderedPageBreak/>
        <w:t>C</w:t>
      </w:r>
      <w:r w:rsidRPr="00A07CE3">
        <w:rPr>
          <w:rFonts w:ascii="Arial" w:hAnsi="Arial" w:cs="Arial"/>
        </w:rPr>
        <w:t>are planning documentation identified consultation had occurred in relation to risk taking and the appropriate consents and authorisations were completed.</w:t>
      </w:r>
    </w:p>
    <w:p w14:paraId="12F72981" w14:textId="5C149A96" w:rsidR="00D07D8D" w:rsidRPr="00A07CE3" w:rsidRDefault="00D07D8D" w:rsidP="00A07CE3">
      <w:pPr>
        <w:spacing w:before="240"/>
        <w:rPr>
          <w:rFonts w:ascii="Arial" w:hAnsi="Arial" w:cs="Arial"/>
        </w:rPr>
      </w:pPr>
      <w:r w:rsidRPr="00A07CE3">
        <w:rPr>
          <w:rFonts w:ascii="Arial" w:hAnsi="Arial" w:cs="Arial"/>
        </w:rPr>
        <w:t xml:space="preserve">The service kept consumers and representative up to date with information </w:t>
      </w:r>
      <w:r w:rsidR="00FB2E18" w:rsidRPr="00A07CE3">
        <w:rPr>
          <w:rFonts w:ascii="Arial" w:hAnsi="Arial" w:cs="Arial"/>
        </w:rPr>
        <w:t>including events</w:t>
      </w:r>
      <w:r w:rsidR="00B320A5" w:rsidRPr="00A07CE3">
        <w:rPr>
          <w:rFonts w:ascii="Arial" w:hAnsi="Arial" w:cs="Arial"/>
        </w:rPr>
        <w:t>,</w:t>
      </w:r>
      <w:r w:rsidR="00FB2E18" w:rsidRPr="00A07CE3">
        <w:rPr>
          <w:rFonts w:ascii="Arial" w:hAnsi="Arial" w:cs="Arial"/>
        </w:rPr>
        <w:t xml:space="preserve"> monthly newsletters</w:t>
      </w:r>
      <w:r w:rsidR="00B320A5" w:rsidRPr="00A07CE3">
        <w:rPr>
          <w:rFonts w:ascii="Arial" w:hAnsi="Arial" w:cs="Arial"/>
        </w:rPr>
        <w:t xml:space="preserve">, </w:t>
      </w:r>
      <w:r w:rsidR="00EF379D" w:rsidRPr="00A07CE3">
        <w:rPr>
          <w:rFonts w:ascii="Arial" w:hAnsi="Arial" w:cs="Arial"/>
        </w:rPr>
        <w:t>notice</w:t>
      </w:r>
      <w:r w:rsidR="00F45A7A" w:rsidRPr="00A07CE3">
        <w:rPr>
          <w:rFonts w:ascii="Arial" w:hAnsi="Arial" w:cs="Arial"/>
        </w:rPr>
        <w:t xml:space="preserve">boards </w:t>
      </w:r>
      <w:r w:rsidR="007913CF" w:rsidRPr="00A07CE3">
        <w:rPr>
          <w:rFonts w:ascii="Arial" w:hAnsi="Arial" w:cs="Arial"/>
        </w:rPr>
        <w:t>and information stands</w:t>
      </w:r>
      <w:r w:rsidR="00926250" w:rsidRPr="00A07CE3">
        <w:rPr>
          <w:rFonts w:ascii="Arial" w:hAnsi="Arial" w:cs="Arial"/>
        </w:rPr>
        <w:t xml:space="preserve"> were located throughout the service. Personal</w:t>
      </w:r>
      <w:r w:rsidR="000212C2" w:rsidRPr="00A07CE3">
        <w:rPr>
          <w:rFonts w:ascii="Arial" w:hAnsi="Arial" w:cs="Arial"/>
        </w:rPr>
        <w:t xml:space="preserve"> consumer </w:t>
      </w:r>
      <w:r w:rsidR="00926250" w:rsidRPr="00A07CE3">
        <w:rPr>
          <w:rFonts w:ascii="Arial" w:hAnsi="Arial" w:cs="Arial"/>
        </w:rPr>
        <w:t xml:space="preserve">information </w:t>
      </w:r>
      <w:r w:rsidR="004A4861" w:rsidRPr="00A07CE3">
        <w:rPr>
          <w:rFonts w:ascii="Arial" w:hAnsi="Arial" w:cs="Arial"/>
        </w:rPr>
        <w:t xml:space="preserve">was kept secured </w:t>
      </w:r>
      <w:r w:rsidR="00942E01" w:rsidRPr="00A07CE3">
        <w:rPr>
          <w:rFonts w:ascii="Arial" w:hAnsi="Arial" w:cs="Arial"/>
        </w:rPr>
        <w:t>and consumer privacy</w:t>
      </w:r>
      <w:r w:rsidR="00245EF9" w:rsidRPr="00A07CE3">
        <w:rPr>
          <w:rFonts w:ascii="Arial" w:hAnsi="Arial" w:cs="Arial"/>
        </w:rPr>
        <w:t xml:space="preserve"> was respected by staff</w:t>
      </w:r>
      <w:r w:rsidR="00AD685D" w:rsidRPr="00A07CE3">
        <w:rPr>
          <w:rFonts w:ascii="Arial" w:hAnsi="Arial" w:cs="Arial"/>
        </w:rPr>
        <w:t xml:space="preserve">. Password protection was in place for the service’s electronic </w:t>
      </w:r>
      <w:r w:rsidR="00645463" w:rsidRPr="00A07CE3">
        <w:rPr>
          <w:rFonts w:ascii="Arial" w:hAnsi="Arial" w:cs="Arial"/>
        </w:rPr>
        <w:t xml:space="preserve">clinical management system. </w:t>
      </w:r>
    </w:p>
    <w:p w14:paraId="1D7B60C9" w14:textId="112BA6A2" w:rsidR="00645463" w:rsidRPr="00A07CE3" w:rsidRDefault="00645463" w:rsidP="00A07CE3">
      <w:pPr>
        <w:spacing w:before="240"/>
        <w:rPr>
          <w:rFonts w:ascii="Arial" w:hAnsi="Arial" w:cs="Arial"/>
        </w:rPr>
      </w:pPr>
      <w:r w:rsidRPr="00A07CE3">
        <w:rPr>
          <w:rFonts w:ascii="Arial" w:hAnsi="Arial" w:cs="Arial"/>
        </w:rPr>
        <w:t xml:space="preserve">This Standard is Compliant as all six Requirements are Compliant. </w:t>
      </w:r>
    </w:p>
    <w:p w14:paraId="0CDD12AA" w14:textId="6169D6B1" w:rsidR="001A5684" w:rsidRPr="00712752" w:rsidRDefault="001A5684" w:rsidP="0036130C">
      <w:pPr>
        <w:pStyle w:val="NormalArial"/>
      </w:pPr>
      <w:r w:rsidRPr="00996FAF">
        <w:br w:type="page"/>
      </w:r>
    </w:p>
    <w:p w14:paraId="1821BE0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891323A"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184DEB3" w14:textId="77777777" w:rsidR="00FC045E" w:rsidRPr="0075021E" w:rsidRDefault="00FC045E" w:rsidP="003B382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1605B09" w14:textId="77777777" w:rsidR="00FC045E" w:rsidRPr="00996FAF" w:rsidRDefault="00FC045E" w:rsidP="003B382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4D23155"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40994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A44700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E8AFB29" w14:textId="009565E5" w:rsidR="00FC045E" w:rsidRPr="00996FAF" w:rsidRDefault="00F26FF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13D2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3FAAAE5"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BB50C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3161C3C"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2460A01" w14:textId="119C13B4" w:rsidR="00FC045E" w:rsidRPr="00996FAF" w:rsidRDefault="00F26FF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13D2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D82313D"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7AE79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012470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83B5E23"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8973DF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D30A04B" w14:textId="16F0BA7A" w:rsidR="00FC045E" w:rsidRPr="00996FAF" w:rsidRDefault="00F26FF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13D2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48B82E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A7E2C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1B2C7A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2A30F37" w14:textId="149A7366" w:rsidR="00FC045E" w:rsidRPr="00996FAF" w:rsidRDefault="00F26FF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13D2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FC1F50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728B9A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067BD5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6D7CC35" w14:textId="2065A179" w:rsidR="00FC045E" w:rsidRPr="00996FAF" w:rsidRDefault="00F26FF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13D2B">
                  <w:rPr>
                    <w:rFonts w:ascii="Arial" w:hAnsi="Arial" w:cs="Arial"/>
                    <w:color w:val="auto"/>
                  </w:rPr>
                  <w:t>Compliant</w:t>
                </w:r>
              </w:sdtContent>
            </w:sdt>
            <w:r w:rsidR="00FC045E" w:rsidRPr="00996FAF" w:rsidDel="00201C79">
              <w:rPr>
                <w:rFonts w:ascii="Arial" w:hAnsi="Arial" w:cs="Arial"/>
                <w:color w:val="0000FF"/>
              </w:rPr>
              <w:t xml:space="preserve"> </w:t>
            </w:r>
          </w:p>
        </w:tc>
      </w:tr>
    </w:tbl>
    <w:p w14:paraId="4EE1FD56" w14:textId="77777777" w:rsidR="00D87E7C" w:rsidRDefault="00D87E7C" w:rsidP="00D87E7C">
      <w:pPr>
        <w:pStyle w:val="Heading20"/>
      </w:pPr>
      <w:r w:rsidRPr="00996FAF">
        <w:t>Findings</w:t>
      </w:r>
    </w:p>
    <w:p w14:paraId="12C497A1" w14:textId="77777777" w:rsidR="00992F45" w:rsidRDefault="00E45FCC" w:rsidP="0036130C">
      <w:pPr>
        <w:pStyle w:val="NormalArial"/>
        <w:rPr>
          <w:rFonts w:eastAsia="Calibri"/>
          <w:color w:val="auto"/>
        </w:rPr>
      </w:pPr>
      <w:r>
        <w:t xml:space="preserve">Consumers and representatives </w:t>
      </w:r>
      <w:r w:rsidR="00AD2AC1">
        <w:t>were involved and had input into the assessment and care planning process</w:t>
      </w:r>
      <w:r w:rsidR="00ED6F82">
        <w:t xml:space="preserve">. Validated assessments were utilised to develop consumer care plans. </w:t>
      </w:r>
      <w:r w:rsidR="00A97BEC" w:rsidRPr="008A736A">
        <w:rPr>
          <w:rFonts w:eastAsia="Calibri"/>
          <w:color w:val="auto"/>
        </w:rPr>
        <w:t>Care documentation demonstrated care planning outline</w:t>
      </w:r>
      <w:r w:rsidR="00A97BEC">
        <w:rPr>
          <w:rFonts w:eastAsia="Calibri"/>
          <w:color w:val="auto"/>
        </w:rPr>
        <w:t>d</w:t>
      </w:r>
      <w:r w:rsidR="00A97BEC" w:rsidRPr="008A736A">
        <w:rPr>
          <w:rFonts w:eastAsia="Calibri"/>
          <w:color w:val="auto"/>
        </w:rPr>
        <w:t xml:space="preserve"> individual consumers’ care needs, preferences and management strategies to guide staff practice in the delivery of care.</w:t>
      </w:r>
    </w:p>
    <w:p w14:paraId="4C29439F" w14:textId="3D691802" w:rsidR="0024522E" w:rsidRDefault="00992F45" w:rsidP="0036130C">
      <w:pPr>
        <w:pStyle w:val="NormalArial"/>
        <w:rPr>
          <w:rFonts w:eastAsia="Calibri"/>
          <w:color w:val="auto"/>
        </w:rPr>
      </w:pPr>
      <w:r w:rsidRPr="00DE397E">
        <w:rPr>
          <w:rFonts w:eastAsia="Calibri"/>
          <w:color w:val="auto"/>
        </w:rPr>
        <w:t>Consumers</w:t>
      </w:r>
      <w:r>
        <w:rPr>
          <w:rFonts w:eastAsia="Calibri"/>
          <w:color w:val="auto"/>
        </w:rPr>
        <w:t xml:space="preserve"> and </w:t>
      </w:r>
      <w:r w:rsidRPr="00DE397E">
        <w:rPr>
          <w:rFonts w:eastAsia="Calibri"/>
          <w:color w:val="auto"/>
        </w:rPr>
        <w:t xml:space="preserve">representatives </w:t>
      </w:r>
      <w:r>
        <w:rPr>
          <w:rFonts w:eastAsia="Calibri"/>
          <w:color w:val="auto"/>
        </w:rPr>
        <w:t xml:space="preserve">confirmed </w:t>
      </w:r>
      <w:r w:rsidRPr="00DE397E">
        <w:rPr>
          <w:rFonts w:eastAsia="Calibri"/>
          <w:color w:val="auto"/>
        </w:rPr>
        <w:t xml:space="preserve">the service </w:t>
      </w:r>
      <w:r w:rsidR="000134FD">
        <w:rPr>
          <w:rFonts w:eastAsia="Calibri"/>
          <w:color w:val="auto"/>
        </w:rPr>
        <w:t>was</w:t>
      </w:r>
      <w:r w:rsidRPr="00DE397E">
        <w:rPr>
          <w:rFonts w:eastAsia="Calibri"/>
          <w:color w:val="auto"/>
        </w:rPr>
        <w:t xml:space="preserve"> aware of the needs and required supports of </w:t>
      </w:r>
      <w:r w:rsidR="001325D4" w:rsidRPr="00DE397E">
        <w:rPr>
          <w:rFonts w:eastAsia="Calibri"/>
          <w:color w:val="auto"/>
        </w:rPr>
        <w:t>consumers and</w:t>
      </w:r>
      <w:r w:rsidRPr="00DE397E">
        <w:rPr>
          <w:rFonts w:eastAsia="Calibri"/>
          <w:color w:val="auto"/>
        </w:rPr>
        <w:t xml:space="preserve"> </w:t>
      </w:r>
      <w:r w:rsidR="000134FD">
        <w:rPr>
          <w:rFonts w:eastAsia="Calibri"/>
          <w:color w:val="auto"/>
        </w:rPr>
        <w:t xml:space="preserve">had </w:t>
      </w:r>
      <w:r w:rsidRPr="00DE397E">
        <w:rPr>
          <w:rFonts w:eastAsia="Calibri"/>
          <w:color w:val="auto"/>
        </w:rPr>
        <w:t xml:space="preserve">discussed and documented </w:t>
      </w:r>
      <w:r w:rsidR="00C84EF0">
        <w:rPr>
          <w:rFonts w:eastAsia="Calibri"/>
          <w:color w:val="auto"/>
        </w:rPr>
        <w:t>consumers’ p</w:t>
      </w:r>
      <w:r w:rsidRPr="00DE397E">
        <w:rPr>
          <w:rFonts w:eastAsia="Calibri"/>
          <w:color w:val="auto"/>
        </w:rPr>
        <w:t xml:space="preserve">references for their </w:t>
      </w:r>
      <w:r w:rsidR="00C84EF0">
        <w:rPr>
          <w:rFonts w:eastAsia="Calibri"/>
          <w:color w:val="auto"/>
        </w:rPr>
        <w:t xml:space="preserve">end of life </w:t>
      </w:r>
      <w:r w:rsidRPr="00DE397E">
        <w:rPr>
          <w:rFonts w:eastAsia="Calibri"/>
          <w:color w:val="auto"/>
        </w:rPr>
        <w:t xml:space="preserve">care. </w:t>
      </w:r>
      <w:r w:rsidR="001325D4" w:rsidRPr="00DE397E">
        <w:rPr>
          <w:rFonts w:eastAsia="Calibri"/>
          <w:color w:val="auto"/>
        </w:rPr>
        <w:t xml:space="preserve">Care planning documentation demonstrated consumers’ current needs and preferences </w:t>
      </w:r>
      <w:r w:rsidR="0024522E">
        <w:rPr>
          <w:rFonts w:eastAsia="Calibri"/>
          <w:color w:val="auto"/>
        </w:rPr>
        <w:t>were</w:t>
      </w:r>
      <w:r w:rsidR="001325D4" w:rsidRPr="00DE397E">
        <w:rPr>
          <w:rFonts w:eastAsia="Calibri"/>
          <w:color w:val="auto"/>
        </w:rPr>
        <w:t xml:space="preserve"> identified and addressed, including advance care planning and </w:t>
      </w:r>
      <w:r w:rsidR="0024522E">
        <w:rPr>
          <w:rFonts w:eastAsia="Calibri"/>
          <w:color w:val="auto"/>
        </w:rPr>
        <w:t xml:space="preserve">end </w:t>
      </w:r>
      <w:r w:rsidR="001325D4" w:rsidRPr="00DE397E">
        <w:rPr>
          <w:rFonts w:eastAsia="Calibri"/>
          <w:color w:val="auto"/>
        </w:rPr>
        <w:t xml:space="preserve">of life </w:t>
      </w:r>
      <w:r w:rsidR="0024522E">
        <w:rPr>
          <w:rFonts w:eastAsia="Calibri"/>
          <w:color w:val="auto"/>
        </w:rPr>
        <w:t>p</w:t>
      </w:r>
      <w:r w:rsidR="001325D4" w:rsidRPr="00DE397E">
        <w:rPr>
          <w:rFonts w:eastAsia="Calibri"/>
          <w:color w:val="auto"/>
        </w:rPr>
        <w:t>lanning if the consumer wishe</w:t>
      </w:r>
      <w:r w:rsidR="0024522E">
        <w:rPr>
          <w:rFonts w:eastAsia="Calibri"/>
          <w:color w:val="auto"/>
        </w:rPr>
        <w:t xml:space="preserve">d. </w:t>
      </w:r>
    </w:p>
    <w:p w14:paraId="03CADB33" w14:textId="70B8DC16" w:rsidR="00E02E1B" w:rsidRDefault="00E02E1B" w:rsidP="0036130C">
      <w:pPr>
        <w:pStyle w:val="NormalArial"/>
        <w:rPr>
          <w:rFonts w:eastAsia="Calibri"/>
          <w:color w:val="auto"/>
        </w:rPr>
      </w:pPr>
      <w:r w:rsidRPr="00990EBD">
        <w:rPr>
          <w:rFonts w:eastAsia="Calibri"/>
          <w:color w:val="auto"/>
        </w:rPr>
        <w:t>Consumers explain</w:t>
      </w:r>
      <w:r>
        <w:rPr>
          <w:rFonts w:eastAsia="Calibri"/>
          <w:color w:val="auto"/>
        </w:rPr>
        <w:t>ed</w:t>
      </w:r>
      <w:r w:rsidRPr="00990EBD">
        <w:rPr>
          <w:rFonts w:eastAsia="Calibri"/>
          <w:color w:val="auto"/>
        </w:rPr>
        <w:t xml:space="preserve"> who was involved in their care and were confident that their care needs were being met. Clinical staff initiate</w:t>
      </w:r>
      <w:r>
        <w:rPr>
          <w:rFonts w:eastAsia="Calibri"/>
          <w:color w:val="auto"/>
        </w:rPr>
        <w:t>d</w:t>
      </w:r>
      <w:r w:rsidRPr="00990EBD">
        <w:rPr>
          <w:rFonts w:eastAsia="Calibri"/>
          <w:color w:val="auto"/>
        </w:rPr>
        <w:t xml:space="preserve"> conversations around care planning with consumers</w:t>
      </w:r>
      <w:r>
        <w:rPr>
          <w:rFonts w:eastAsia="Calibri"/>
          <w:color w:val="auto"/>
        </w:rPr>
        <w:t xml:space="preserve"> and </w:t>
      </w:r>
      <w:r w:rsidRPr="00990EBD">
        <w:rPr>
          <w:rFonts w:eastAsia="Calibri"/>
          <w:color w:val="auto"/>
        </w:rPr>
        <w:t>representatives</w:t>
      </w:r>
      <w:r>
        <w:rPr>
          <w:rFonts w:eastAsia="Calibri"/>
          <w:color w:val="auto"/>
        </w:rPr>
        <w:t>.</w:t>
      </w:r>
      <w:r w:rsidR="00FA437E">
        <w:rPr>
          <w:rFonts w:eastAsia="Calibri"/>
          <w:color w:val="auto"/>
        </w:rPr>
        <w:t xml:space="preserve"> </w:t>
      </w:r>
      <w:r w:rsidR="00FA437E" w:rsidRPr="00990EBD">
        <w:rPr>
          <w:rFonts w:eastAsia="Calibri"/>
          <w:color w:val="auto"/>
        </w:rPr>
        <w:t xml:space="preserve">Care planning documentation </w:t>
      </w:r>
      <w:r w:rsidR="006D6C25">
        <w:rPr>
          <w:rFonts w:eastAsia="Calibri"/>
          <w:color w:val="auto"/>
        </w:rPr>
        <w:t xml:space="preserve">evidenced </w:t>
      </w:r>
      <w:r w:rsidR="00FA437E" w:rsidRPr="00990EBD">
        <w:rPr>
          <w:rFonts w:eastAsia="Calibri"/>
          <w:color w:val="auto"/>
        </w:rPr>
        <w:t>the involvement of a diverse range of external health providers and medical services such as M</w:t>
      </w:r>
      <w:r w:rsidR="002730DB">
        <w:rPr>
          <w:rFonts w:eastAsia="Calibri"/>
          <w:color w:val="auto"/>
        </w:rPr>
        <w:t>edical officers</w:t>
      </w:r>
      <w:r w:rsidR="00FA437E" w:rsidRPr="00990EBD">
        <w:rPr>
          <w:rFonts w:eastAsia="Calibri"/>
          <w:color w:val="auto"/>
        </w:rPr>
        <w:t>, physiotherapists, pathologists, podiatry, dietitian and dementia specialist services.</w:t>
      </w:r>
      <w:r w:rsidR="006C7C4A">
        <w:rPr>
          <w:rFonts w:eastAsia="Calibri"/>
          <w:color w:val="auto"/>
        </w:rPr>
        <w:t xml:space="preserve"> </w:t>
      </w:r>
      <w:r w:rsidR="006C7C4A" w:rsidRPr="005148A7">
        <w:rPr>
          <w:rFonts w:eastAsia="Calibri"/>
          <w:color w:val="auto"/>
        </w:rPr>
        <w:t xml:space="preserve">Clinical management and </w:t>
      </w:r>
      <w:r w:rsidR="00E31A74" w:rsidRPr="005148A7">
        <w:rPr>
          <w:rFonts w:eastAsia="Calibri"/>
          <w:color w:val="auto"/>
        </w:rPr>
        <w:t>staff consulted</w:t>
      </w:r>
      <w:r w:rsidR="006C7C4A" w:rsidRPr="005148A7">
        <w:rPr>
          <w:rFonts w:eastAsia="Calibri"/>
          <w:color w:val="auto"/>
        </w:rPr>
        <w:t xml:space="preserve"> and update</w:t>
      </w:r>
      <w:r w:rsidR="006C7C4A">
        <w:rPr>
          <w:rFonts w:eastAsia="Calibri"/>
          <w:color w:val="auto"/>
        </w:rPr>
        <w:t>d</w:t>
      </w:r>
      <w:r w:rsidR="006C7C4A" w:rsidRPr="005148A7">
        <w:rPr>
          <w:rFonts w:eastAsia="Calibri"/>
          <w:color w:val="auto"/>
        </w:rPr>
        <w:t xml:space="preserve"> families on changes to consumers’ care and service plan</w:t>
      </w:r>
      <w:r w:rsidR="006C7C4A">
        <w:rPr>
          <w:rFonts w:eastAsia="Calibri"/>
          <w:color w:val="auto"/>
        </w:rPr>
        <w:t>s</w:t>
      </w:r>
      <w:r w:rsidR="006C7C4A" w:rsidRPr="005148A7">
        <w:rPr>
          <w:rFonts w:eastAsia="Calibri"/>
          <w:color w:val="auto"/>
        </w:rPr>
        <w:t xml:space="preserve"> in person, via electronic messaging or by telephone</w:t>
      </w:r>
      <w:r w:rsidR="00B11181">
        <w:rPr>
          <w:rFonts w:eastAsia="Calibri"/>
          <w:color w:val="auto"/>
        </w:rPr>
        <w:t xml:space="preserve">, this was evidenced in care documentation. </w:t>
      </w:r>
      <w:r w:rsidR="002471AC">
        <w:rPr>
          <w:rFonts w:eastAsia="Calibri"/>
          <w:color w:val="auto"/>
        </w:rPr>
        <w:t xml:space="preserve">Care </w:t>
      </w:r>
      <w:r w:rsidR="00FC5B41">
        <w:rPr>
          <w:rFonts w:eastAsia="Calibri"/>
          <w:color w:val="auto"/>
        </w:rPr>
        <w:t xml:space="preserve">plans </w:t>
      </w:r>
      <w:r w:rsidR="004059C6">
        <w:rPr>
          <w:rFonts w:eastAsia="Calibri"/>
          <w:color w:val="auto"/>
        </w:rPr>
        <w:t xml:space="preserve">were available to consumers and were provided on request. </w:t>
      </w:r>
    </w:p>
    <w:p w14:paraId="7EE01BF1" w14:textId="1F0C75E6" w:rsidR="00E00913" w:rsidRDefault="00E00913" w:rsidP="0036130C">
      <w:pPr>
        <w:pStyle w:val="NormalArial"/>
        <w:rPr>
          <w:rFonts w:eastAsia="Calibri"/>
          <w:color w:val="auto"/>
        </w:rPr>
      </w:pPr>
      <w:r w:rsidRPr="005148A7">
        <w:rPr>
          <w:rFonts w:eastAsia="Calibri"/>
          <w:color w:val="auto"/>
        </w:rPr>
        <w:lastRenderedPageBreak/>
        <w:t>Consumers</w:t>
      </w:r>
      <w:r>
        <w:rPr>
          <w:rFonts w:eastAsia="Calibri"/>
          <w:color w:val="auto"/>
        </w:rPr>
        <w:t xml:space="preserve"> and </w:t>
      </w:r>
      <w:r w:rsidRPr="005148A7">
        <w:rPr>
          <w:rFonts w:eastAsia="Calibri"/>
          <w:color w:val="auto"/>
        </w:rPr>
        <w:t xml:space="preserve">representatives </w:t>
      </w:r>
      <w:r>
        <w:rPr>
          <w:rFonts w:eastAsia="Calibri"/>
          <w:color w:val="auto"/>
        </w:rPr>
        <w:t xml:space="preserve">confirmed </w:t>
      </w:r>
      <w:r w:rsidRPr="005148A7">
        <w:rPr>
          <w:rFonts w:eastAsia="Calibri"/>
          <w:color w:val="auto"/>
        </w:rPr>
        <w:t>clinical staff regularly discuss consumers’ care needs</w:t>
      </w:r>
      <w:r>
        <w:rPr>
          <w:rFonts w:eastAsia="Calibri"/>
          <w:color w:val="auto"/>
        </w:rPr>
        <w:t xml:space="preserve"> and a</w:t>
      </w:r>
      <w:r w:rsidRPr="005148A7">
        <w:rPr>
          <w:rFonts w:eastAsia="Calibri"/>
          <w:color w:val="auto"/>
        </w:rPr>
        <w:t xml:space="preserve">ny changes in the consumer’s condition or circumstances </w:t>
      </w:r>
      <w:r>
        <w:rPr>
          <w:rFonts w:eastAsia="Calibri"/>
          <w:color w:val="auto"/>
        </w:rPr>
        <w:t>were</w:t>
      </w:r>
      <w:r w:rsidRPr="005148A7">
        <w:rPr>
          <w:rFonts w:eastAsia="Calibri"/>
          <w:color w:val="auto"/>
        </w:rPr>
        <w:t xml:space="preserve"> addressed in</w:t>
      </w:r>
      <w:r w:rsidRPr="00B777CE">
        <w:rPr>
          <w:rFonts w:eastAsia="Calibri"/>
          <w:color w:val="auto"/>
        </w:rPr>
        <w:t xml:space="preserve"> a timely manner </w:t>
      </w:r>
      <w:r>
        <w:rPr>
          <w:rFonts w:eastAsia="Calibri"/>
          <w:color w:val="auto"/>
        </w:rPr>
        <w:t>including notification to the consumers representative.</w:t>
      </w:r>
      <w:r w:rsidR="00EC4BB1">
        <w:rPr>
          <w:rFonts w:eastAsia="Calibri"/>
          <w:color w:val="auto"/>
        </w:rPr>
        <w:t xml:space="preserve"> </w:t>
      </w:r>
      <w:r w:rsidR="00EC4BB1" w:rsidRPr="00B777CE">
        <w:rPr>
          <w:rFonts w:eastAsia="Calibri"/>
          <w:color w:val="auto"/>
        </w:rPr>
        <w:t>The M</w:t>
      </w:r>
      <w:r w:rsidR="00EC4BB1">
        <w:rPr>
          <w:rFonts w:eastAsia="Calibri"/>
          <w:color w:val="auto"/>
        </w:rPr>
        <w:t xml:space="preserve">edical officer </w:t>
      </w:r>
      <w:r w:rsidR="00EC4BB1" w:rsidRPr="00B777CE">
        <w:rPr>
          <w:rFonts w:eastAsia="Calibri"/>
          <w:color w:val="auto"/>
        </w:rPr>
        <w:t xml:space="preserve">and allied health professionals </w:t>
      </w:r>
      <w:r w:rsidR="0005065E">
        <w:rPr>
          <w:rFonts w:eastAsia="Calibri"/>
          <w:color w:val="auto"/>
        </w:rPr>
        <w:t>were</w:t>
      </w:r>
      <w:r w:rsidR="00EC4BB1" w:rsidRPr="00B777CE">
        <w:rPr>
          <w:rFonts w:eastAsia="Calibri"/>
          <w:color w:val="auto"/>
        </w:rPr>
        <w:t xml:space="preserve"> involved in consumers’ care plan reviews when triggered by an incident or change in circumstances.</w:t>
      </w:r>
    </w:p>
    <w:p w14:paraId="413DD826" w14:textId="51C30912" w:rsidR="007F556E" w:rsidRDefault="00B4616E" w:rsidP="0036130C">
      <w:pPr>
        <w:pStyle w:val="NormalArial"/>
        <w:rPr>
          <w:rFonts w:eastAsia="Calibri"/>
          <w:color w:val="auto"/>
        </w:rPr>
      </w:pPr>
      <w:r>
        <w:rPr>
          <w:rFonts w:eastAsia="Calibri"/>
          <w:color w:val="auto"/>
        </w:rPr>
        <w:t xml:space="preserve">This Standard is Compliant as all five </w:t>
      </w:r>
      <w:r w:rsidR="00B36315">
        <w:rPr>
          <w:rFonts w:eastAsia="Calibri"/>
          <w:color w:val="auto"/>
        </w:rPr>
        <w:t xml:space="preserve">Requirements are Compliant. </w:t>
      </w:r>
    </w:p>
    <w:p w14:paraId="776AA3BC" w14:textId="75B3CF1F" w:rsidR="00B4616E" w:rsidRDefault="00B4616E">
      <w:pPr>
        <w:spacing w:after="160" w:line="259" w:lineRule="auto"/>
        <w:rPr>
          <w:rFonts w:ascii="Arial" w:hAnsi="Arial" w:cs="Arial"/>
        </w:rPr>
      </w:pPr>
      <w:r>
        <w:br w:type="page"/>
      </w:r>
    </w:p>
    <w:p w14:paraId="4FBBC4C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4E11B651"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1791BEC" w14:textId="77777777" w:rsidR="00FC045E" w:rsidRPr="00996FAF" w:rsidRDefault="00FC045E" w:rsidP="003B382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E3122D2" w14:textId="77777777" w:rsidR="00FC045E" w:rsidRPr="00996FAF" w:rsidRDefault="00FC045E" w:rsidP="003B382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F5558B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8C2E1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4D050E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6BCFBD2"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B1586D3"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3E216D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392BC79" w14:textId="54EC92E7" w:rsidR="00FC045E" w:rsidRPr="00996FAF" w:rsidRDefault="00F26FF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3469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E5521A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9D18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D29035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971D069" w14:textId="4A4764E6" w:rsidR="00FC045E" w:rsidRPr="00996FAF" w:rsidRDefault="00F26FF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3469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32FEA0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F84DB9"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ACA6E13"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2EDADC3" w14:textId="24CC3E83" w:rsidR="00FC045E" w:rsidRPr="00996FAF" w:rsidRDefault="00F26FF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3469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D3437A3"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3206B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A38F4E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617E18A" w14:textId="3440F952" w:rsidR="00FC045E" w:rsidRPr="00996FAF" w:rsidRDefault="00F26FF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3469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78DED2C"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72D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09BE8D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8405871" w14:textId="72FB198C" w:rsidR="00FC045E" w:rsidRPr="00996FAF" w:rsidRDefault="00F26FF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3469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69B6E2"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D09B9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FEE755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A18FB33" w14:textId="4FF4B6C4" w:rsidR="00FC045E" w:rsidRPr="00996FAF" w:rsidRDefault="00F26FF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3469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7637B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99D06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4DC99CC"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E04D831"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AE68DC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9DABC4A" w14:textId="78E637F8" w:rsidR="00FC045E" w:rsidRPr="00996FAF" w:rsidRDefault="00F26FF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3469E">
                  <w:rPr>
                    <w:rFonts w:ascii="Arial" w:hAnsi="Arial" w:cs="Arial"/>
                    <w:color w:val="auto"/>
                  </w:rPr>
                  <w:t>Compliant</w:t>
                </w:r>
              </w:sdtContent>
            </w:sdt>
            <w:r w:rsidR="00FC045E" w:rsidRPr="00996FAF" w:rsidDel="00640D2A">
              <w:rPr>
                <w:rFonts w:ascii="Arial" w:hAnsi="Arial" w:cs="Arial"/>
                <w:color w:val="0000FF"/>
              </w:rPr>
              <w:t xml:space="preserve"> </w:t>
            </w:r>
          </w:p>
        </w:tc>
      </w:tr>
    </w:tbl>
    <w:p w14:paraId="2D43BF8C" w14:textId="77777777" w:rsidR="00D87E7C" w:rsidRDefault="00D87E7C" w:rsidP="00D87E7C">
      <w:pPr>
        <w:pStyle w:val="Heading20"/>
      </w:pPr>
      <w:r w:rsidRPr="00996FAF">
        <w:t>Findings</w:t>
      </w:r>
    </w:p>
    <w:p w14:paraId="650F845B" w14:textId="77777777" w:rsidR="00050A07" w:rsidRDefault="001A474B" w:rsidP="0036130C">
      <w:pPr>
        <w:pStyle w:val="NormalArial"/>
        <w:rPr>
          <w:rFonts w:eastAsia="Calibri"/>
          <w:color w:val="auto"/>
        </w:rPr>
      </w:pPr>
      <w:r w:rsidRPr="002E6CA9">
        <w:rPr>
          <w:rFonts w:eastAsia="Calibri"/>
          <w:color w:val="auto"/>
        </w:rPr>
        <w:t>Consumers</w:t>
      </w:r>
      <w:r>
        <w:rPr>
          <w:rFonts w:eastAsia="Calibri"/>
          <w:color w:val="auto"/>
        </w:rPr>
        <w:t xml:space="preserve"> and </w:t>
      </w:r>
      <w:r w:rsidRPr="002E6CA9">
        <w:rPr>
          <w:rFonts w:eastAsia="Calibri"/>
          <w:color w:val="auto"/>
        </w:rPr>
        <w:t xml:space="preserve">representatives </w:t>
      </w:r>
      <w:r>
        <w:rPr>
          <w:rFonts w:eastAsia="Calibri"/>
          <w:color w:val="auto"/>
        </w:rPr>
        <w:t xml:space="preserve">were </w:t>
      </w:r>
      <w:r w:rsidRPr="002E6CA9">
        <w:rPr>
          <w:rFonts w:eastAsia="Calibri"/>
          <w:color w:val="auto"/>
        </w:rPr>
        <w:t xml:space="preserve">satisfied that consumers </w:t>
      </w:r>
      <w:r>
        <w:rPr>
          <w:rFonts w:eastAsia="Calibri"/>
          <w:color w:val="auto"/>
        </w:rPr>
        <w:t>were</w:t>
      </w:r>
      <w:r w:rsidRPr="002E6CA9">
        <w:rPr>
          <w:rFonts w:eastAsia="Calibri"/>
          <w:color w:val="auto"/>
        </w:rPr>
        <w:t xml:space="preserve"> receiving care that </w:t>
      </w:r>
      <w:r>
        <w:rPr>
          <w:rFonts w:eastAsia="Calibri"/>
          <w:color w:val="auto"/>
        </w:rPr>
        <w:t>was</w:t>
      </w:r>
      <w:r w:rsidRPr="002E6CA9">
        <w:rPr>
          <w:rFonts w:eastAsia="Calibri"/>
          <w:color w:val="auto"/>
        </w:rPr>
        <w:t xml:space="preserve"> right for them and optimise</w:t>
      </w:r>
      <w:r>
        <w:rPr>
          <w:rFonts w:eastAsia="Calibri"/>
          <w:color w:val="auto"/>
        </w:rPr>
        <w:t>d</w:t>
      </w:r>
      <w:r w:rsidRPr="002E6CA9">
        <w:rPr>
          <w:rFonts w:eastAsia="Calibri"/>
          <w:color w:val="auto"/>
        </w:rPr>
        <w:t xml:space="preserve"> their health and well-being.</w:t>
      </w:r>
      <w:r>
        <w:rPr>
          <w:rFonts w:eastAsia="Calibri"/>
          <w:color w:val="auto"/>
        </w:rPr>
        <w:t xml:space="preserve"> </w:t>
      </w:r>
      <w:r w:rsidR="00F526B8">
        <w:rPr>
          <w:rFonts w:eastAsia="Calibri"/>
          <w:color w:val="auto"/>
        </w:rPr>
        <w:t>C</w:t>
      </w:r>
      <w:r w:rsidR="00F526B8" w:rsidRPr="002E6CA9">
        <w:rPr>
          <w:rFonts w:eastAsia="Calibri"/>
          <w:color w:val="auto"/>
        </w:rPr>
        <w:t>onsumer clinical files, including care assessments, care plans, progress notes, medication charts and monitoring charts, demonstrate</w:t>
      </w:r>
      <w:r w:rsidR="00F526B8">
        <w:rPr>
          <w:rFonts w:eastAsia="Calibri"/>
          <w:color w:val="auto"/>
        </w:rPr>
        <w:t>d</w:t>
      </w:r>
      <w:r w:rsidR="00F526B8" w:rsidRPr="002E6CA9">
        <w:rPr>
          <w:rFonts w:eastAsia="Calibri"/>
          <w:color w:val="auto"/>
        </w:rPr>
        <w:t xml:space="preserve"> care provided </w:t>
      </w:r>
      <w:r w:rsidR="00612A7B">
        <w:rPr>
          <w:rFonts w:eastAsia="Calibri"/>
          <w:color w:val="auto"/>
        </w:rPr>
        <w:t>was</w:t>
      </w:r>
      <w:r w:rsidR="00F526B8" w:rsidRPr="002E6CA9">
        <w:rPr>
          <w:rFonts w:eastAsia="Calibri"/>
          <w:color w:val="auto"/>
        </w:rPr>
        <w:t xml:space="preserve"> safe, effective and tailored to the specific needs and preferences of the consumer.</w:t>
      </w:r>
      <w:r w:rsidR="00CF6B8B" w:rsidRPr="00CF6B8B">
        <w:rPr>
          <w:rFonts w:eastAsia="Calibri"/>
          <w:color w:val="auto"/>
        </w:rPr>
        <w:t xml:space="preserve"> </w:t>
      </w:r>
      <w:r w:rsidR="004B07A9">
        <w:rPr>
          <w:rFonts w:eastAsia="Calibri"/>
          <w:color w:val="auto"/>
        </w:rPr>
        <w:t>H</w:t>
      </w:r>
      <w:r w:rsidR="00CF6B8B" w:rsidRPr="0085119A">
        <w:rPr>
          <w:rFonts w:eastAsia="Calibri"/>
          <w:color w:val="auto"/>
        </w:rPr>
        <w:t xml:space="preserve">igh impact and high prevalence risks </w:t>
      </w:r>
      <w:r w:rsidR="00DF7F24">
        <w:rPr>
          <w:rFonts w:eastAsia="Calibri"/>
          <w:color w:val="auto"/>
        </w:rPr>
        <w:t>were</w:t>
      </w:r>
      <w:r w:rsidR="00CF6B8B" w:rsidRPr="0085119A">
        <w:rPr>
          <w:rFonts w:eastAsia="Calibri"/>
          <w:color w:val="auto"/>
        </w:rPr>
        <w:t xml:space="preserve"> managed effectively through regular clinical monitoring, clinical incident trending and implementation of suitable risk mitigation strategies for individual consumers. </w:t>
      </w:r>
    </w:p>
    <w:p w14:paraId="6AAFE9B7" w14:textId="75EC965E" w:rsidR="0073274C" w:rsidRDefault="00CC24AE" w:rsidP="0036130C">
      <w:pPr>
        <w:pStyle w:val="NormalArial"/>
        <w:rPr>
          <w:rFonts w:eastAsia="Calibri"/>
          <w:color w:val="auto"/>
        </w:rPr>
      </w:pPr>
      <w:r>
        <w:rPr>
          <w:rFonts w:eastAsia="Calibri"/>
          <w:color w:val="auto"/>
        </w:rPr>
        <w:t>C</w:t>
      </w:r>
      <w:r w:rsidRPr="00463BDC">
        <w:rPr>
          <w:rFonts w:eastAsia="Calibri"/>
          <w:color w:val="auto"/>
        </w:rPr>
        <w:t xml:space="preserve">onsumers who </w:t>
      </w:r>
      <w:r>
        <w:rPr>
          <w:rFonts w:eastAsia="Calibri"/>
          <w:color w:val="auto"/>
        </w:rPr>
        <w:t>were</w:t>
      </w:r>
      <w:r w:rsidRPr="00463BDC">
        <w:rPr>
          <w:rFonts w:eastAsia="Calibri"/>
          <w:color w:val="auto"/>
        </w:rPr>
        <w:t xml:space="preserve"> nearing the end of life ha</w:t>
      </w:r>
      <w:r>
        <w:rPr>
          <w:rFonts w:eastAsia="Calibri"/>
          <w:color w:val="auto"/>
        </w:rPr>
        <w:t>d</w:t>
      </w:r>
      <w:r w:rsidRPr="00463BDC">
        <w:rPr>
          <w:rFonts w:eastAsia="Calibri"/>
          <w:color w:val="auto"/>
        </w:rPr>
        <w:t xml:space="preserve"> care provided in accordance with their needs and preferences. </w:t>
      </w:r>
      <w:r w:rsidR="00050A07" w:rsidRPr="00463BDC">
        <w:rPr>
          <w:rFonts w:eastAsia="Calibri"/>
          <w:color w:val="auto"/>
        </w:rPr>
        <w:t>Care planning documentation included a completed S</w:t>
      </w:r>
      <w:r>
        <w:rPr>
          <w:rFonts w:eastAsia="Calibri"/>
          <w:color w:val="auto"/>
        </w:rPr>
        <w:t>tatement of choice</w:t>
      </w:r>
      <w:r w:rsidR="00050A07" w:rsidRPr="00463BDC">
        <w:rPr>
          <w:rFonts w:eastAsia="Calibri"/>
          <w:color w:val="auto"/>
        </w:rPr>
        <w:t xml:space="preserve">, Advance Health Directive or a palliative care plan, which reflected the need, goals and preferences of the consumer in relation to their </w:t>
      </w:r>
      <w:r w:rsidR="00B50E68">
        <w:rPr>
          <w:rFonts w:eastAsia="Calibri"/>
          <w:color w:val="auto"/>
        </w:rPr>
        <w:t>end of life</w:t>
      </w:r>
      <w:r w:rsidR="00050A07" w:rsidRPr="00463BDC">
        <w:rPr>
          <w:rFonts w:eastAsia="Calibri"/>
          <w:color w:val="auto"/>
        </w:rPr>
        <w:t xml:space="preserve"> care.</w:t>
      </w:r>
      <w:r w:rsidR="005075A9" w:rsidRPr="005075A9">
        <w:rPr>
          <w:rFonts w:eastAsia="Calibri"/>
          <w:color w:val="auto"/>
        </w:rPr>
        <w:t xml:space="preserve"> </w:t>
      </w:r>
      <w:r w:rsidR="005075A9">
        <w:rPr>
          <w:rFonts w:eastAsia="Calibri"/>
          <w:color w:val="auto"/>
        </w:rPr>
        <w:t>C</w:t>
      </w:r>
      <w:r w:rsidR="005075A9" w:rsidRPr="00463BDC">
        <w:rPr>
          <w:rFonts w:eastAsia="Calibri"/>
          <w:color w:val="auto"/>
        </w:rPr>
        <w:t xml:space="preserve">linical files of a recently passed away </w:t>
      </w:r>
      <w:r w:rsidR="008F3343">
        <w:rPr>
          <w:rFonts w:eastAsia="Calibri"/>
          <w:color w:val="auto"/>
        </w:rPr>
        <w:t xml:space="preserve">consumer </w:t>
      </w:r>
      <w:r w:rsidR="005075A9" w:rsidRPr="00463BDC">
        <w:rPr>
          <w:rFonts w:eastAsia="Calibri"/>
          <w:color w:val="auto"/>
        </w:rPr>
        <w:t xml:space="preserve">identified </w:t>
      </w:r>
      <w:r w:rsidR="008F3343">
        <w:rPr>
          <w:rFonts w:eastAsia="Calibri"/>
          <w:color w:val="auto"/>
        </w:rPr>
        <w:t>t</w:t>
      </w:r>
      <w:r w:rsidR="005075A9" w:rsidRPr="0051275F">
        <w:rPr>
          <w:rFonts w:eastAsia="Calibri"/>
          <w:color w:val="auto"/>
        </w:rPr>
        <w:t xml:space="preserve">heir dignity </w:t>
      </w:r>
      <w:r w:rsidR="008F3343">
        <w:rPr>
          <w:rFonts w:eastAsia="Calibri"/>
          <w:color w:val="auto"/>
        </w:rPr>
        <w:t xml:space="preserve">was </w:t>
      </w:r>
      <w:r w:rsidR="005075A9" w:rsidRPr="0051275F">
        <w:rPr>
          <w:rFonts w:eastAsia="Calibri"/>
          <w:color w:val="auto"/>
        </w:rPr>
        <w:t xml:space="preserve">preserved, family were </w:t>
      </w:r>
      <w:r w:rsidR="0089699A" w:rsidRPr="0051275F">
        <w:rPr>
          <w:rFonts w:eastAsia="Calibri"/>
          <w:color w:val="auto"/>
        </w:rPr>
        <w:t>consulted,</w:t>
      </w:r>
      <w:r w:rsidR="005075A9" w:rsidRPr="0051275F">
        <w:rPr>
          <w:rFonts w:eastAsia="Calibri"/>
          <w:color w:val="auto"/>
        </w:rPr>
        <w:t xml:space="preserve"> and care was provided in accordance with the consumer</w:t>
      </w:r>
      <w:r w:rsidR="008F3343">
        <w:rPr>
          <w:rFonts w:eastAsia="Calibri"/>
          <w:color w:val="auto"/>
        </w:rPr>
        <w:t>’</w:t>
      </w:r>
      <w:r w:rsidR="005075A9" w:rsidRPr="0051275F">
        <w:rPr>
          <w:rFonts w:eastAsia="Calibri"/>
          <w:color w:val="auto"/>
        </w:rPr>
        <w:t xml:space="preserve">s needs. </w:t>
      </w:r>
    </w:p>
    <w:p w14:paraId="1003858D" w14:textId="77777777" w:rsidR="006D0A67" w:rsidRDefault="0073274C" w:rsidP="0036130C">
      <w:pPr>
        <w:pStyle w:val="NormalArial"/>
        <w:rPr>
          <w:rFonts w:eastAsia="Calibri"/>
          <w:color w:val="auto"/>
        </w:rPr>
      </w:pPr>
      <w:r>
        <w:rPr>
          <w:rFonts w:eastAsia="Calibri"/>
          <w:color w:val="auto"/>
        </w:rPr>
        <w:lastRenderedPageBreak/>
        <w:t>C</w:t>
      </w:r>
      <w:r w:rsidRPr="00BA4EBD">
        <w:rPr>
          <w:rFonts w:eastAsia="Calibri"/>
          <w:color w:val="auto"/>
        </w:rPr>
        <w:t>are planning documentation and progress notes evidenced the identification of, and response to, deterioration or changes in consumers</w:t>
      </w:r>
      <w:r>
        <w:rPr>
          <w:rFonts w:eastAsia="Calibri"/>
          <w:color w:val="auto"/>
        </w:rPr>
        <w:t>’</w:t>
      </w:r>
      <w:r w:rsidRPr="00BA4EBD">
        <w:rPr>
          <w:rFonts w:eastAsia="Calibri"/>
          <w:color w:val="auto"/>
        </w:rPr>
        <w:t xml:space="preserve"> condition. Consumers</w:t>
      </w:r>
      <w:r>
        <w:rPr>
          <w:rFonts w:eastAsia="Calibri"/>
          <w:color w:val="auto"/>
        </w:rPr>
        <w:t xml:space="preserve"> and </w:t>
      </w:r>
      <w:r w:rsidRPr="00BA4EBD">
        <w:rPr>
          <w:rFonts w:eastAsia="Calibri"/>
          <w:color w:val="auto"/>
        </w:rPr>
        <w:t xml:space="preserve">representatives </w:t>
      </w:r>
      <w:r w:rsidR="003279A1">
        <w:rPr>
          <w:rFonts w:eastAsia="Calibri"/>
          <w:color w:val="auto"/>
        </w:rPr>
        <w:t xml:space="preserve">confirmed </w:t>
      </w:r>
      <w:r w:rsidRPr="00BA4EBD">
        <w:rPr>
          <w:rFonts w:eastAsia="Calibri"/>
          <w:color w:val="auto"/>
        </w:rPr>
        <w:t>the service recognise</w:t>
      </w:r>
      <w:r w:rsidR="003279A1">
        <w:rPr>
          <w:rFonts w:eastAsia="Calibri"/>
          <w:color w:val="auto"/>
        </w:rPr>
        <w:t>d</w:t>
      </w:r>
      <w:r w:rsidRPr="00BA4EBD">
        <w:rPr>
          <w:rFonts w:eastAsia="Calibri"/>
          <w:color w:val="auto"/>
        </w:rPr>
        <w:t xml:space="preserve"> and respond</w:t>
      </w:r>
      <w:r w:rsidR="003279A1">
        <w:rPr>
          <w:rFonts w:eastAsia="Calibri"/>
          <w:color w:val="auto"/>
        </w:rPr>
        <w:t>ed</w:t>
      </w:r>
      <w:r w:rsidRPr="00BA4EBD">
        <w:rPr>
          <w:rFonts w:eastAsia="Calibri"/>
          <w:color w:val="auto"/>
        </w:rPr>
        <w:t xml:space="preserve"> to changes in consumers</w:t>
      </w:r>
      <w:r w:rsidR="003279A1">
        <w:rPr>
          <w:rFonts w:eastAsia="Calibri"/>
          <w:color w:val="auto"/>
        </w:rPr>
        <w:t>’</w:t>
      </w:r>
      <w:r w:rsidRPr="00BA4EBD">
        <w:rPr>
          <w:rFonts w:eastAsia="Calibri"/>
          <w:color w:val="auto"/>
        </w:rPr>
        <w:t xml:space="preserve"> health in a suitable and timely manner. </w:t>
      </w:r>
      <w:r w:rsidR="00BA4015">
        <w:rPr>
          <w:rFonts w:eastAsia="Calibri"/>
          <w:color w:val="auto"/>
        </w:rPr>
        <w:t>C</w:t>
      </w:r>
      <w:r w:rsidRPr="00BA4EBD">
        <w:rPr>
          <w:rFonts w:eastAsia="Calibri"/>
          <w:color w:val="auto"/>
        </w:rPr>
        <w:t xml:space="preserve">onsumer deterioration </w:t>
      </w:r>
      <w:r w:rsidR="00BA4015">
        <w:rPr>
          <w:rFonts w:eastAsia="Calibri"/>
          <w:color w:val="auto"/>
        </w:rPr>
        <w:t>was</w:t>
      </w:r>
      <w:r w:rsidRPr="00BA4EBD">
        <w:rPr>
          <w:rFonts w:eastAsia="Calibri"/>
          <w:color w:val="auto"/>
        </w:rPr>
        <w:t xml:space="preserve"> discussed during handovers</w:t>
      </w:r>
      <w:r w:rsidR="00AF4C07">
        <w:rPr>
          <w:rFonts w:eastAsia="Calibri"/>
          <w:color w:val="auto"/>
        </w:rPr>
        <w:t xml:space="preserve"> and </w:t>
      </w:r>
      <w:r w:rsidRPr="00BA4EBD">
        <w:rPr>
          <w:rFonts w:eastAsia="Calibri"/>
          <w:color w:val="auto"/>
        </w:rPr>
        <w:t>staff meetings,</w:t>
      </w:r>
      <w:r w:rsidR="00AF4C07">
        <w:rPr>
          <w:rFonts w:eastAsia="Calibri"/>
          <w:color w:val="auto"/>
        </w:rPr>
        <w:t xml:space="preserve"> which may </w:t>
      </w:r>
      <w:r w:rsidRPr="00BA4EBD">
        <w:rPr>
          <w:rFonts w:eastAsia="Calibri"/>
          <w:color w:val="auto"/>
        </w:rPr>
        <w:t>trigger a M</w:t>
      </w:r>
      <w:r w:rsidR="00AF4C07">
        <w:rPr>
          <w:rFonts w:eastAsia="Calibri"/>
          <w:color w:val="auto"/>
        </w:rPr>
        <w:t xml:space="preserve">edical officer </w:t>
      </w:r>
      <w:r w:rsidRPr="00BA4EBD">
        <w:rPr>
          <w:rFonts w:eastAsia="Calibri"/>
          <w:color w:val="auto"/>
        </w:rPr>
        <w:t>review, referral or hospital transfer if needed</w:t>
      </w:r>
      <w:r w:rsidR="00AF4C07">
        <w:rPr>
          <w:rFonts w:eastAsia="Calibri"/>
          <w:color w:val="auto"/>
        </w:rPr>
        <w:t>. C</w:t>
      </w:r>
      <w:r w:rsidRPr="00BA4EBD">
        <w:rPr>
          <w:rFonts w:eastAsia="Calibri"/>
          <w:color w:val="auto"/>
        </w:rPr>
        <w:t xml:space="preserve">are planning </w:t>
      </w:r>
      <w:r w:rsidR="00AF4C07">
        <w:rPr>
          <w:rFonts w:eastAsia="Calibri"/>
          <w:color w:val="auto"/>
        </w:rPr>
        <w:t xml:space="preserve">documentation </w:t>
      </w:r>
      <w:r w:rsidR="00987BD5">
        <w:rPr>
          <w:rFonts w:eastAsia="Calibri"/>
          <w:color w:val="auto"/>
        </w:rPr>
        <w:t>was reviewed and amended</w:t>
      </w:r>
      <w:r w:rsidR="007C5F76">
        <w:rPr>
          <w:rFonts w:eastAsia="Calibri"/>
          <w:color w:val="auto"/>
        </w:rPr>
        <w:t>,</w:t>
      </w:r>
      <w:r w:rsidR="00987BD5">
        <w:rPr>
          <w:rFonts w:eastAsia="Calibri"/>
          <w:color w:val="auto"/>
        </w:rPr>
        <w:t xml:space="preserve"> if required</w:t>
      </w:r>
      <w:r w:rsidR="0089699A">
        <w:rPr>
          <w:rFonts w:eastAsia="Calibri"/>
          <w:color w:val="auto"/>
        </w:rPr>
        <w:t>,</w:t>
      </w:r>
      <w:r w:rsidR="00987BD5">
        <w:rPr>
          <w:rFonts w:eastAsia="Calibri"/>
          <w:color w:val="auto"/>
        </w:rPr>
        <w:t xml:space="preserve"> following the deterioration of a consumer</w:t>
      </w:r>
      <w:r w:rsidRPr="00BA4EBD">
        <w:rPr>
          <w:rFonts w:eastAsia="Calibri"/>
          <w:color w:val="auto"/>
        </w:rPr>
        <w:t xml:space="preserve">. </w:t>
      </w:r>
    </w:p>
    <w:p w14:paraId="332F5DF1" w14:textId="77777777" w:rsidR="00A51F2F" w:rsidRDefault="0082288B" w:rsidP="0036130C">
      <w:pPr>
        <w:pStyle w:val="NormalArial"/>
        <w:rPr>
          <w:rFonts w:eastAsia="Calibri"/>
          <w:color w:val="auto"/>
        </w:rPr>
      </w:pPr>
      <w:r>
        <w:rPr>
          <w:rFonts w:eastAsia="Calibri"/>
          <w:color w:val="auto"/>
        </w:rPr>
        <w:t xml:space="preserve">Consumers and representatives provided positive feedback in relation </w:t>
      </w:r>
      <w:r w:rsidR="001336C6">
        <w:rPr>
          <w:rFonts w:eastAsia="Calibri"/>
          <w:color w:val="auto"/>
        </w:rPr>
        <w:t xml:space="preserve">to consumers’’ care needs being effectively </w:t>
      </w:r>
      <w:r w:rsidR="006D0A67" w:rsidRPr="007D2881">
        <w:rPr>
          <w:rFonts w:eastAsia="Calibri"/>
          <w:color w:val="auto"/>
        </w:rPr>
        <w:t>communicated between staff and consumers advised they receive</w:t>
      </w:r>
      <w:r w:rsidR="0029004F">
        <w:rPr>
          <w:rFonts w:eastAsia="Calibri"/>
          <w:color w:val="auto"/>
        </w:rPr>
        <w:t>d</w:t>
      </w:r>
      <w:r w:rsidR="006D0A67" w:rsidRPr="007D2881">
        <w:rPr>
          <w:rFonts w:eastAsia="Calibri"/>
          <w:color w:val="auto"/>
        </w:rPr>
        <w:t xml:space="preserve"> the care they need</w:t>
      </w:r>
      <w:r w:rsidR="0029004F">
        <w:rPr>
          <w:rFonts w:eastAsia="Calibri"/>
          <w:color w:val="auto"/>
        </w:rPr>
        <w:t>ed</w:t>
      </w:r>
      <w:r w:rsidR="006D0A67" w:rsidRPr="007D2881">
        <w:rPr>
          <w:rFonts w:eastAsia="Calibri"/>
          <w:color w:val="auto"/>
        </w:rPr>
        <w:t xml:space="preserve">. </w:t>
      </w:r>
      <w:r w:rsidR="0029004F">
        <w:rPr>
          <w:rFonts w:eastAsia="Calibri"/>
          <w:color w:val="auto"/>
        </w:rPr>
        <w:t>I</w:t>
      </w:r>
      <w:r w:rsidR="006D0A67" w:rsidRPr="007D2881">
        <w:rPr>
          <w:rFonts w:eastAsia="Calibri"/>
          <w:color w:val="auto"/>
        </w:rPr>
        <w:t xml:space="preserve">nformation relating to consumers’ condition, changed needs or preferences </w:t>
      </w:r>
      <w:r w:rsidR="0029004F">
        <w:rPr>
          <w:rFonts w:eastAsia="Calibri"/>
          <w:color w:val="auto"/>
        </w:rPr>
        <w:t>was</w:t>
      </w:r>
      <w:r w:rsidR="006D0A67" w:rsidRPr="007D2881">
        <w:rPr>
          <w:rFonts w:eastAsia="Calibri"/>
          <w:color w:val="auto"/>
        </w:rPr>
        <w:t xml:space="preserve"> documented in the service</w:t>
      </w:r>
      <w:r w:rsidR="0029004F">
        <w:rPr>
          <w:rFonts w:eastAsia="Calibri"/>
          <w:color w:val="auto"/>
        </w:rPr>
        <w:t>’</w:t>
      </w:r>
      <w:r w:rsidR="006D0A67" w:rsidRPr="007D2881">
        <w:rPr>
          <w:rFonts w:eastAsia="Calibri"/>
          <w:color w:val="auto"/>
        </w:rPr>
        <w:t xml:space="preserve">s </w:t>
      </w:r>
      <w:r w:rsidR="0029004F">
        <w:rPr>
          <w:rFonts w:eastAsia="Calibri"/>
          <w:color w:val="auto"/>
        </w:rPr>
        <w:t>electronic clinical management syste</w:t>
      </w:r>
      <w:r w:rsidR="00E06B76">
        <w:rPr>
          <w:rFonts w:eastAsia="Calibri"/>
          <w:color w:val="auto"/>
        </w:rPr>
        <w:t xml:space="preserve">m </w:t>
      </w:r>
      <w:r w:rsidR="006D0A67" w:rsidRPr="007D2881">
        <w:rPr>
          <w:rFonts w:eastAsia="Calibri"/>
          <w:color w:val="auto"/>
        </w:rPr>
        <w:t xml:space="preserve">and </w:t>
      </w:r>
      <w:r w:rsidR="00E06B76">
        <w:rPr>
          <w:rFonts w:eastAsia="Calibri"/>
          <w:color w:val="auto"/>
        </w:rPr>
        <w:t xml:space="preserve">was </w:t>
      </w:r>
      <w:r w:rsidR="006D0A67" w:rsidRPr="007D2881">
        <w:rPr>
          <w:rFonts w:eastAsia="Calibri"/>
          <w:color w:val="auto"/>
        </w:rPr>
        <w:t xml:space="preserve">communicated via handover, </w:t>
      </w:r>
      <w:r w:rsidR="00E06B76">
        <w:rPr>
          <w:rFonts w:eastAsia="Calibri"/>
          <w:color w:val="auto"/>
        </w:rPr>
        <w:t>electronic m</w:t>
      </w:r>
      <w:r w:rsidR="006D0A67" w:rsidRPr="007D2881">
        <w:rPr>
          <w:rFonts w:eastAsia="Calibri"/>
          <w:color w:val="auto"/>
        </w:rPr>
        <w:t>essaging and face-to-face communication.</w:t>
      </w:r>
    </w:p>
    <w:p w14:paraId="1B181875" w14:textId="31343DAC" w:rsidR="002B0C90" w:rsidRDefault="00E54A4B" w:rsidP="0036130C">
      <w:pPr>
        <w:pStyle w:val="NormalArial"/>
        <w:rPr>
          <w:rFonts w:eastAsia="Calibri"/>
          <w:color w:val="auto"/>
        </w:rPr>
      </w:pPr>
      <w:r>
        <w:rPr>
          <w:rFonts w:eastAsia="Calibri"/>
          <w:color w:val="auto"/>
        </w:rPr>
        <w:t xml:space="preserve">Referrals occurred to Allied health </w:t>
      </w:r>
      <w:r w:rsidR="00A43A25">
        <w:rPr>
          <w:rFonts w:eastAsia="Calibri"/>
          <w:color w:val="auto"/>
        </w:rPr>
        <w:t xml:space="preserve">and medical </w:t>
      </w:r>
      <w:r>
        <w:rPr>
          <w:rFonts w:eastAsia="Calibri"/>
          <w:color w:val="auto"/>
        </w:rPr>
        <w:t>specialists</w:t>
      </w:r>
      <w:r w:rsidR="00A43A25">
        <w:rPr>
          <w:rFonts w:eastAsia="Calibri"/>
          <w:color w:val="auto"/>
        </w:rPr>
        <w:t>, referral</w:t>
      </w:r>
      <w:r w:rsidR="00B576A7">
        <w:rPr>
          <w:rFonts w:eastAsia="Calibri"/>
          <w:color w:val="auto"/>
        </w:rPr>
        <w:t>s were timely and appropriate</w:t>
      </w:r>
      <w:r w:rsidR="00071745">
        <w:rPr>
          <w:rFonts w:eastAsia="Calibri"/>
          <w:color w:val="auto"/>
        </w:rPr>
        <w:t>. C</w:t>
      </w:r>
      <w:r w:rsidR="00A51F2F" w:rsidRPr="00380FD7">
        <w:rPr>
          <w:rFonts w:eastAsia="Calibri"/>
          <w:color w:val="auto"/>
        </w:rPr>
        <w:t>onsumers ha</w:t>
      </w:r>
      <w:r w:rsidR="00071745">
        <w:rPr>
          <w:rFonts w:eastAsia="Calibri"/>
          <w:color w:val="auto"/>
        </w:rPr>
        <w:t>d</w:t>
      </w:r>
      <w:r w:rsidR="00A51F2F" w:rsidRPr="00380FD7">
        <w:rPr>
          <w:rFonts w:eastAsia="Calibri"/>
          <w:color w:val="auto"/>
        </w:rPr>
        <w:t xml:space="preserve"> access to a range of health professionals, including allied health professionals and medical specialists. </w:t>
      </w:r>
      <w:r w:rsidR="00AC55A2">
        <w:rPr>
          <w:rFonts w:eastAsia="Calibri"/>
          <w:color w:val="auto"/>
        </w:rPr>
        <w:t xml:space="preserve">Physiotherapy services </w:t>
      </w:r>
      <w:r w:rsidR="00862A2C">
        <w:rPr>
          <w:rFonts w:eastAsia="Calibri"/>
          <w:color w:val="auto"/>
        </w:rPr>
        <w:t>were used for mobility and pain assessments and the d</w:t>
      </w:r>
      <w:r w:rsidR="00055303">
        <w:rPr>
          <w:rFonts w:eastAsia="Calibri"/>
          <w:color w:val="auto"/>
        </w:rPr>
        <w:t xml:space="preserve">eliver pain management strategies. </w:t>
      </w:r>
    </w:p>
    <w:p w14:paraId="3C2EAE20" w14:textId="3B6C374A" w:rsidR="00055303" w:rsidRDefault="009304CF" w:rsidP="0036130C">
      <w:pPr>
        <w:pStyle w:val="NormalArial"/>
      </w:pPr>
      <w:r>
        <w:t xml:space="preserve">The service was prepared </w:t>
      </w:r>
      <w:r w:rsidR="00DA5F5E">
        <w:t>in the event of an infectious outbreak, including the possibility of a COVID</w:t>
      </w:r>
      <w:r w:rsidR="00AB3361">
        <w:t>19 outbreak. The service had a trained Infectio</w:t>
      </w:r>
      <w:r w:rsidR="00F8726D">
        <w:t>n Prevention Control lead and plentiful supplies of personal protective e</w:t>
      </w:r>
      <w:r w:rsidR="00885DA6">
        <w:t xml:space="preserve">quipment. </w:t>
      </w:r>
      <w:r w:rsidR="00DB1572">
        <w:t xml:space="preserve">Antiviral </w:t>
      </w:r>
      <w:r w:rsidR="003F1DB0">
        <w:t>medication was in stock at the service and additional stock could be sought from the local hospital or pharmacy</w:t>
      </w:r>
      <w:r w:rsidR="00993765">
        <w:t xml:space="preserve">. </w:t>
      </w:r>
      <w:r w:rsidR="00AA68AE">
        <w:t xml:space="preserve">Staff advised of processes to take to ensure </w:t>
      </w:r>
      <w:r w:rsidR="00422514">
        <w:t xml:space="preserve">appropriate antibiotic prescribing. </w:t>
      </w:r>
      <w:r w:rsidR="00993765">
        <w:t xml:space="preserve">While some information in the service’s outbreak management </w:t>
      </w:r>
      <w:r w:rsidR="00BF6B10">
        <w:t xml:space="preserve">were not current or recorded, I am satisfied </w:t>
      </w:r>
      <w:r w:rsidR="00313843">
        <w:t xml:space="preserve">with the </w:t>
      </w:r>
      <w:r w:rsidR="00AF7136">
        <w:t xml:space="preserve">effectiveness </w:t>
      </w:r>
      <w:r w:rsidR="00EF33BE">
        <w:t xml:space="preserve">of the </w:t>
      </w:r>
      <w:r w:rsidR="00313843">
        <w:t xml:space="preserve">Pandemic Action Plan </w:t>
      </w:r>
      <w:r w:rsidR="00AF7136">
        <w:t>submi</w:t>
      </w:r>
      <w:r w:rsidR="00EF33BE">
        <w:t>t</w:t>
      </w:r>
      <w:r w:rsidR="00AF7136">
        <w:t>ted by the Approved provider in its response to the Site audit</w:t>
      </w:r>
      <w:r w:rsidR="00EF33BE">
        <w:t xml:space="preserve">. </w:t>
      </w:r>
    </w:p>
    <w:p w14:paraId="4191F2C4" w14:textId="513EBB07" w:rsidR="00EF33BE" w:rsidRPr="00262C0B" w:rsidRDefault="00EF33BE" w:rsidP="0036130C">
      <w:pPr>
        <w:pStyle w:val="NormalArial"/>
      </w:pPr>
      <w:bookmarkStart w:id="1" w:name="_Hlk115167893"/>
      <w:r>
        <w:t xml:space="preserve">This Standard is </w:t>
      </w:r>
      <w:r w:rsidR="00DD2702">
        <w:t>C</w:t>
      </w:r>
      <w:r>
        <w:t>ompliant as</w:t>
      </w:r>
      <w:r w:rsidR="00120C5B">
        <w:t xml:space="preserve"> all seven Requirements are Compliant. </w:t>
      </w:r>
    </w:p>
    <w:bookmarkEnd w:id="1"/>
    <w:p w14:paraId="791BD2A0" w14:textId="77777777" w:rsidR="00EF33BE" w:rsidRDefault="00EF33BE">
      <w:pPr>
        <w:spacing w:after="160" w:line="259" w:lineRule="auto"/>
        <w:rPr>
          <w:rFonts w:ascii="Arial" w:eastAsiaTheme="majorEastAsia" w:hAnsi="Arial" w:cs="Arial"/>
          <w:b/>
          <w:bCs/>
          <w:sz w:val="30"/>
          <w:szCs w:val="28"/>
        </w:rPr>
      </w:pPr>
      <w:r>
        <w:rPr>
          <w:rFonts w:ascii="Arial" w:hAnsi="Arial" w:cs="Arial"/>
        </w:rPr>
        <w:br w:type="page"/>
      </w:r>
    </w:p>
    <w:p w14:paraId="066EF5A2" w14:textId="2AFE4EA5"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4963FBF7"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9D1F302" w14:textId="77777777" w:rsidR="00FC045E" w:rsidRPr="00996FAF" w:rsidRDefault="00FC045E" w:rsidP="003B382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664858B" w14:textId="77777777" w:rsidR="00FC045E" w:rsidRPr="00996FAF" w:rsidRDefault="00FC045E" w:rsidP="003B382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22D824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C5FDB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5A3E85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C144F28" w14:textId="7ED18E08" w:rsidR="00FC045E" w:rsidRPr="00996FAF" w:rsidRDefault="00F26FF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D14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F0849B"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ECBCD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31510B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A2E43EB" w14:textId="15629DE2" w:rsidR="00FC045E" w:rsidRPr="00996FAF" w:rsidRDefault="00F26FF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F36B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C32C5D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1C206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314C19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E53054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1FE960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ECED34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F8C15F2" w14:textId="2270B457" w:rsidR="00FC045E" w:rsidRPr="00996FAF" w:rsidRDefault="00F26FF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F36B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BB3877D"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DD7A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3A6DAD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326345B" w14:textId="44A2D625" w:rsidR="00FC045E" w:rsidRPr="00996FAF" w:rsidRDefault="00F26FF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237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ACD7E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6186C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57C34E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905FC4D" w14:textId="701E0407" w:rsidR="00FC045E" w:rsidRPr="00996FAF" w:rsidRDefault="00F26FF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237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69468CD"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E3D97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A1B741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A4079FB" w14:textId="2D66810A" w:rsidR="00FC045E" w:rsidRPr="00996FAF" w:rsidRDefault="00F26FF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237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B2BCBA"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85596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4C4024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E988F00" w14:textId="215ABC1B" w:rsidR="00FC045E" w:rsidRPr="00996FAF" w:rsidRDefault="00F26FF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2379B">
                  <w:rPr>
                    <w:rFonts w:ascii="Arial" w:hAnsi="Arial" w:cs="Arial"/>
                    <w:color w:val="auto"/>
                  </w:rPr>
                  <w:t>Compliant</w:t>
                </w:r>
              </w:sdtContent>
            </w:sdt>
            <w:r w:rsidR="00FC045E" w:rsidRPr="00996FAF" w:rsidDel="00640D2A">
              <w:rPr>
                <w:rFonts w:ascii="Arial" w:hAnsi="Arial" w:cs="Arial"/>
                <w:color w:val="0000FF"/>
              </w:rPr>
              <w:t xml:space="preserve"> </w:t>
            </w:r>
          </w:p>
        </w:tc>
      </w:tr>
    </w:tbl>
    <w:p w14:paraId="4CFF2195" w14:textId="77777777" w:rsidR="00D87E7C" w:rsidRDefault="00D87E7C" w:rsidP="00D87E7C">
      <w:pPr>
        <w:pStyle w:val="Heading20"/>
      </w:pPr>
      <w:r w:rsidRPr="00996FAF">
        <w:t>Findings</w:t>
      </w:r>
    </w:p>
    <w:p w14:paraId="16D2D745" w14:textId="77777777" w:rsidR="005D6611" w:rsidRDefault="006A4FB3" w:rsidP="0036130C">
      <w:pPr>
        <w:pStyle w:val="NormalArial"/>
        <w:rPr>
          <w:color w:val="auto"/>
          <w:szCs w:val="22"/>
        </w:rPr>
      </w:pPr>
      <w:r>
        <w:t xml:space="preserve">Consumers </w:t>
      </w:r>
      <w:r w:rsidR="0025086E">
        <w:t xml:space="preserve">were supported with activities of interest to them, inside </w:t>
      </w:r>
      <w:r w:rsidR="000E3855">
        <w:t xml:space="preserve">the service and outside in the community. Consumers provided feedback their </w:t>
      </w:r>
      <w:r w:rsidR="00BB6891">
        <w:t>independence, health, well-being</w:t>
      </w:r>
      <w:r w:rsidR="006C7D41">
        <w:t xml:space="preserve"> and quality of life had improved since entering the service. </w:t>
      </w:r>
      <w:r w:rsidR="0015203B" w:rsidRPr="00ED7235">
        <w:rPr>
          <w:color w:val="auto"/>
          <w:szCs w:val="22"/>
        </w:rPr>
        <w:t>Care planning documentation evidenced consumers</w:t>
      </w:r>
      <w:r w:rsidR="0015203B">
        <w:rPr>
          <w:color w:val="auto"/>
          <w:szCs w:val="22"/>
        </w:rPr>
        <w:t>’</w:t>
      </w:r>
      <w:r w:rsidR="0015203B" w:rsidRPr="00ED7235">
        <w:rPr>
          <w:color w:val="auto"/>
          <w:szCs w:val="22"/>
        </w:rPr>
        <w:t xml:space="preserve"> needs, goals and preferences and </w:t>
      </w:r>
      <w:r w:rsidR="0015203B">
        <w:rPr>
          <w:color w:val="auto"/>
          <w:szCs w:val="22"/>
        </w:rPr>
        <w:t>e</w:t>
      </w:r>
      <w:r w:rsidR="0015203B" w:rsidRPr="00ED7235">
        <w:rPr>
          <w:color w:val="auto"/>
          <w:szCs w:val="22"/>
        </w:rPr>
        <w:t xml:space="preserve">vents </w:t>
      </w:r>
      <w:r w:rsidR="004D1B07">
        <w:rPr>
          <w:color w:val="auto"/>
          <w:szCs w:val="22"/>
        </w:rPr>
        <w:t xml:space="preserve">and </w:t>
      </w:r>
      <w:r w:rsidR="00FA2073">
        <w:rPr>
          <w:color w:val="auto"/>
          <w:szCs w:val="22"/>
        </w:rPr>
        <w:t xml:space="preserve">items </w:t>
      </w:r>
      <w:r w:rsidR="0015203B" w:rsidRPr="00ED7235">
        <w:rPr>
          <w:color w:val="auto"/>
          <w:szCs w:val="22"/>
        </w:rPr>
        <w:t xml:space="preserve">that </w:t>
      </w:r>
      <w:r w:rsidR="004D1B07">
        <w:rPr>
          <w:color w:val="auto"/>
          <w:szCs w:val="22"/>
        </w:rPr>
        <w:t>were</w:t>
      </w:r>
      <w:r w:rsidR="0015203B" w:rsidRPr="00ED7235">
        <w:rPr>
          <w:color w:val="auto"/>
          <w:szCs w:val="22"/>
        </w:rPr>
        <w:t xml:space="preserve"> important to them and their quality of life. </w:t>
      </w:r>
      <w:r w:rsidR="00D4384E" w:rsidRPr="00B0734D">
        <w:rPr>
          <w:color w:val="auto"/>
          <w:szCs w:val="22"/>
        </w:rPr>
        <w:t>Consumers</w:t>
      </w:r>
      <w:r w:rsidR="00D4384E">
        <w:rPr>
          <w:color w:val="auto"/>
          <w:szCs w:val="22"/>
        </w:rPr>
        <w:t xml:space="preserve"> </w:t>
      </w:r>
      <w:r w:rsidR="00D4384E" w:rsidRPr="00B0734D">
        <w:rPr>
          <w:color w:val="auto"/>
          <w:szCs w:val="22"/>
        </w:rPr>
        <w:t>felt connected and engaged in meaningful activities that observe</w:t>
      </w:r>
      <w:r w:rsidR="00D4384E">
        <w:rPr>
          <w:color w:val="auto"/>
          <w:szCs w:val="22"/>
        </w:rPr>
        <w:t>d</w:t>
      </w:r>
      <w:r w:rsidR="00D4384E" w:rsidRPr="00B0734D">
        <w:rPr>
          <w:color w:val="auto"/>
          <w:szCs w:val="22"/>
        </w:rPr>
        <w:t xml:space="preserve"> and acknowledge</w:t>
      </w:r>
      <w:r w:rsidR="00D4384E">
        <w:rPr>
          <w:color w:val="auto"/>
          <w:szCs w:val="22"/>
        </w:rPr>
        <w:t>d</w:t>
      </w:r>
      <w:r w:rsidR="00D4384E" w:rsidRPr="00B0734D">
        <w:rPr>
          <w:color w:val="auto"/>
          <w:szCs w:val="22"/>
        </w:rPr>
        <w:t xml:space="preserve"> sacred, cultural and religious practices. </w:t>
      </w:r>
      <w:r w:rsidR="006C69C1">
        <w:rPr>
          <w:color w:val="auto"/>
          <w:szCs w:val="22"/>
        </w:rPr>
        <w:t xml:space="preserve">Day of celebration were recognised that were meaningful to the </w:t>
      </w:r>
      <w:r w:rsidR="0098526D">
        <w:rPr>
          <w:color w:val="auto"/>
          <w:szCs w:val="22"/>
        </w:rPr>
        <w:t>consumers’ culture, religion and diversity.</w:t>
      </w:r>
      <w:r w:rsidR="00712791">
        <w:rPr>
          <w:color w:val="auto"/>
          <w:szCs w:val="22"/>
        </w:rPr>
        <w:t xml:space="preserve"> Strategies for staff to support consumers’ emotional, spiritual </w:t>
      </w:r>
      <w:r w:rsidR="00AD7CB9">
        <w:rPr>
          <w:color w:val="auto"/>
          <w:szCs w:val="22"/>
        </w:rPr>
        <w:t>and psychological well-being were included in care planning documentation</w:t>
      </w:r>
      <w:r w:rsidR="002C4D5D">
        <w:rPr>
          <w:color w:val="auto"/>
          <w:szCs w:val="22"/>
        </w:rPr>
        <w:t xml:space="preserve">. </w:t>
      </w:r>
      <w:r w:rsidR="0098526D">
        <w:rPr>
          <w:color w:val="auto"/>
          <w:szCs w:val="22"/>
        </w:rPr>
        <w:t xml:space="preserve"> </w:t>
      </w:r>
    </w:p>
    <w:p w14:paraId="55595E27" w14:textId="77777777" w:rsidR="00F61CF8" w:rsidRDefault="005D6611" w:rsidP="0036130C">
      <w:pPr>
        <w:pStyle w:val="NormalArial"/>
        <w:rPr>
          <w:color w:val="auto"/>
          <w:szCs w:val="22"/>
        </w:rPr>
      </w:pPr>
      <w:r w:rsidRPr="00872C8E">
        <w:rPr>
          <w:color w:val="auto"/>
          <w:szCs w:val="22"/>
        </w:rPr>
        <w:t>Staff described how they support</w:t>
      </w:r>
      <w:r w:rsidR="00F74142">
        <w:rPr>
          <w:color w:val="auto"/>
          <w:szCs w:val="22"/>
        </w:rPr>
        <w:t>ed</w:t>
      </w:r>
      <w:r w:rsidRPr="00872C8E">
        <w:rPr>
          <w:color w:val="auto"/>
          <w:szCs w:val="22"/>
        </w:rPr>
        <w:t xml:space="preserve"> consumers to participate in the community or engage in activities of interest to them and could describe specific consumers who undert</w:t>
      </w:r>
      <w:r w:rsidR="00F74142">
        <w:rPr>
          <w:color w:val="auto"/>
          <w:szCs w:val="22"/>
        </w:rPr>
        <w:t>ook</w:t>
      </w:r>
      <w:r w:rsidRPr="00872C8E">
        <w:rPr>
          <w:color w:val="auto"/>
          <w:szCs w:val="22"/>
        </w:rPr>
        <w:t xml:space="preserve"> individual activities outside the service. Care planning documentation contain</w:t>
      </w:r>
      <w:r w:rsidR="00F74142">
        <w:rPr>
          <w:color w:val="auto"/>
          <w:szCs w:val="22"/>
        </w:rPr>
        <w:t>ed</w:t>
      </w:r>
      <w:r w:rsidRPr="00872C8E">
        <w:rPr>
          <w:color w:val="auto"/>
          <w:szCs w:val="22"/>
        </w:rPr>
        <w:t xml:space="preserve"> information for consumers who participate in community projects</w:t>
      </w:r>
      <w:r w:rsidR="00F74142">
        <w:rPr>
          <w:color w:val="auto"/>
          <w:szCs w:val="22"/>
        </w:rPr>
        <w:t xml:space="preserve"> or </w:t>
      </w:r>
      <w:r w:rsidRPr="00872C8E">
        <w:rPr>
          <w:color w:val="auto"/>
          <w:szCs w:val="22"/>
        </w:rPr>
        <w:t>activities</w:t>
      </w:r>
      <w:r w:rsidR="00F74142">
        <w:rPr>
          <w:color w:val="auto"/>
          <w:szCs w:val="22"/>
        </w:rPr>
        <w:t xml:space="preserve"> and </w:t>
      </w:r>
      <w:r w:rsidRPr="00872C8E">
        <w:rPr>
          <w:color w:val="auto"/>
          <w:szCs w:val="22"/>
        </w:rPr>
        <w:t>social and personal relationships of significant importance</w:t>
      </w:r>
      <w:r w:rsidR="00F74142">
        <w:rPr>
          <w:color w:val="auto"/>
          <w:szCs w:val="22"/>
        </w:rPr>
        <w:t>. Consumers confirmed they</w:t>
      </w:r>
      <w:r w:rsidR="007F1F92">
        <w:rPr>
          <w:color w:val="auto"/>
          <w:szCs w:val="22"/>
        </w:rPr>
        <w:t xml:space="preserve"> could maintain social and personal relationships. </w:t>
      </w:r>
    </w:p>
    <w:p w14:paraId="07470E9C" w14:textId="77777777" w:rsidR="00F225FF" w:rsidRDefault="00F61CF8" w:rsidP="0036130C">
      <w:pPr>
        <w:pStyle w:val="NormalArial"/>
        <w:rPr>
          <w:color w:val="auto"/>
        </w:rPr>
      </w:pPr>
      <w:r>
        <w:t xml:space="preserve">Communication processes ensured consumers’ needs, preferences </w:t>
      </w:r>
      <w:r w:rsidR="007326C5">
        <w:t xml:space="preserve">and condition were effectively communicated within the service and with those </w:t>
      </w:r>
      <w:r w:rsidR="000931C5">
        <w:t xml:space="preserve">with care responsibilities. </w:t>
      </w:r>
      <w:r w:rsidR="008075F5" w:rsidRPr="00841955">
        <w:rPr>
          <w:color w:val="auto"/>
        </w:rPr>
        <w:t xml:space="preserve">Care planning documentation for consumers provided adequate information to support safe and </w:t>
      </w:r>
      <w:r w:rsidR="008075F5" w:rsidRPr="00841955">
        <w:rPr>
          <w:color w:val="auto"/>
        </w:rPr>
        <w:lastRenderedPageBreak/>
        <w:t>effective care as it relate</w:t>
      </w:r>
      <w:r w:rsidR="008075F5">
        <w:rPr>
          <w:color w:val="auto"/>
        </w:rPr>
        <w:t>d</w:t>
      </w:r>
      <w:r w:rsidR="008075F5" w:rsidRPr="00841955">
        <w:rPr>
          <w:color w:val="auto"/>
        </w:rPr>
        <w:t xml:space="preserve"> to services and supports for daily living.</w:t>
      </w:r>
      <w:r w:rsidR="00CA2DC5">
        <w:rPr>
          <w:color w:val="auto"/>
        </w:rPr>
        <w:t xml:space="preserve"> Consumers were referred </w:t>
      </w:r>
      <w:r w:rsidR="005B1BE4">
        <w:rPr>
          <w:color w:val="auto"/>
        </w:rPr>
        <w:t>in a timely and appropriate manner</w:t>
      </w:r>
      <w:r w:rsidR="009D6350">
        <w:rPr>
          <w:color w:val="auto"/>
        </w:rPr>
        <w:t xml:space="preserve"> to other </w:t>
      </w:r>
      <w:r w:rsidR="006A4F81">
        <w:rPr>
          <w:color w:val="auto"/>
        </w:rPr>
        <w:t>organisations and providers of service.</w:t>
      </w:r>
      <w:r w:rsidR="00F225FF" w:rsidRPr="00F225FF">
        <w:rPr>
          <w:color w:val="auto"/>
        </w:rPr>
        <w:t xml:space="preserve"> </w:t>
      </w:r>
      <w:r w:rsidR="00F225FF" w:rsidRPr="00A0604B">
        <w:rPr>
          <w:color w:val="auto"/>
        </w:rPr>
        <w:t>Staff describe</w:t>
      </w:r>
      <w:r w:rsidR="00F225FF">
        <w:rPr>
          <w:color w:val="auto"/>
        </w:rPr>
        <w:t>d</w:t>
      </w:r>
      <w:r w:rsidR="00F225FF" w:rsidRPr="00A0604B">
        <w:rPr>
          <w:color w:val="auto"/>
        </w:rPr>
        <w:t xml:space="preserve"> other individuals, organisations and providers of other care and services and specific consumers who utilise</w:t>
      </w:r>
      <w:r w:rsidR="00F225FF">
        <w:rPr>
          <w:color w:val="auto"/>
        </w:rPr>
        <w:t>d</w:t>
      </w:r>
      <w:r w:rsidR="00F225FF" w:rsidRPr="00A0604B">
        <w:rPr>
          <w:color w:val="auto"/>
        </w:rPr>
        <w:t xml:space="preserve"> these services.</w:t>
      </w:r>
    </w:p>
    <w:p w14:paraId="60245658" w14:textId="5D7CAD67" w:rsidR="00740015" w:rsidRDefault="009C1633" w:rsidP="00A07CE3">
      <w:pPr>
        <w:spacing w:before="240"/>
        <w:rPr>
          <w:rFonts w:ascii="Arial" w:eastAsia="Times New Roman" w:hAnsi="Arial" w:cs="Arial"/>
          <w:color w:val="auto"/>
          <w:szCs w:val="22"/>
          <w:lang w:eastAsia="en-AU"/>
        </w:rPr>
      </w:pPr>
      <w:r w:rsidRPr="00740015">
        <w:rPr>
          <w:rFonts w:ascii="Arial" w:hAnsi="Arial" w:cs="Arial"/>
        </w:rPr>
        <w:t xml:space="preserve">Consumers provided positive feedback in relation to meal service, they reported meals were varied and of suitable quality and quantity. </w:t>
      </w:r>
      <w:r w:rsidR="00F83065" w:rsidRPr="00740015">
        <w:rPr>
          <w:rFonts w:ascii="Arial" w:hAnsi="Arial" w:cs="Arial"/>
        </w:rPr>
        <w:t xml:space="preserve">Consumers had opportunity to provide feedback </w:t>
      </w:r>
      <w:r w:rsidR="00CF7193" w:rsidRPr="00740015">
        <w:rPr>
          <w:rFonts w:ascii="Arial" w:hAnsi="Arial" w:cs="Arial"/>
        </w:rPr>
        <w:t>regarding meals through various forums including feedback forms, speaking directly to the chef</w:t>
      </w:r>
      <w:r w:rsidR="00297243" w:rsidRPr="00740015">
        <w:rPr>
          <w:rFonts w:ascii="Arial" w:hAnsi="Arial" w:cs="Arial"/>
        </w:rPr>
        <w:t xml:space="preserve">, at meetings and through the annual food survey. </w:t>
      </w:r>
      <w:r w:rsidR="00740015" w:rsidRPr="00740015">
        <w:rPr>
          <w:rFonts w:ascii="Arial" w:eastAsia="Times New Roman" w:hAnsi="Arial" w:cs="Arial"/>
          <w:color w:val="auto"/>
          <w:szCs w:val="22"/>
          <w:lang w:eastAsia="en-AU"/>
        </w:rPr>
        <w:t>Staff offer</w:t>
      </w:r>
      <w:r w:rsidR="00E16CBB">
        <w:rPr>
          <w:rFonts w:ascii="Arial" w:eastAsia="Times New Roman" w:hAnsi="Arial" w:cs="Arial"/>
          <w:color w:val="auto"/>
          <w:szCs w:val="22"/>
          <w:lang w:eastAsia="en-AU"/>
        </w:rPr>
        <w:t>ed</w:t>
      </w:r>
      <w:r w:rsidR="00740015" w:rsidRPr="00740015">
        <w:rPr>
          <w:rFonts w:ascii="Arial" w:eastAsia="Times New Roman" w:hAnsi="Arial" w:cs="Arial"/>
          <w:color w:val="auto"/>
          <w:szCs w:val="22"/>
          <w:lang w:eastAsia="en-AU"/>
        </w:rPr>
        <w:t xml:space="preserve"> a variety of options for morning and afternoon teas, including making fruit smoothies, to encourage nutrition and hydration especially in the warmer weather.</w:t>
      </w:r>
    </w:p>
    <w:p w14:paraId="131537FD" w14:textId="713F5D02" w:rsidR="006C4036" w:rsidRDefault="006C4036" w:rsidP="00A07CE3">
      <w:pPr>
        <w:spacing w:before="240"/>
        <w:rPr>
          <w:rFonts w:ascii="Arial" w:hAnsi="Arial" w:cs="Arial"/>
          <w:color w:val="auto"/>
        </w:rPr>
      </w:pPr>
      <w:r>
        <w:rPr>
          <w:rFonts w:ascii="Arial" w:hAnsi="Arial" w:cs="Arial"/>
          <w:color w:val="auto"/>
        </w:rPr>
        <w:t>C</w:t>
      </w:r>
      <w:r w:rsidRPr="006C4036">
        <w:rPr>
          <w:rFonts w:ascii="Arial" w:hAnsi="Arial" w:cs="Arial"/>
          <w:color w:val="auto"/>
        </w:rPr>
        <w:t>onsumers ha</w:t>
      </w:r>
      <w:r w:rsidR="00BC7BF3">
        <w:rPr>
          <w:rFonts w:ascii="Arial" w:hAnsi="Arial" w:cs="Arial"/>
          <w:color w:val="auto"/>
        </w:rPr>
        <w:t>d</w:t>
      </w:r>
      <w:r w:rsidRPr="006C4036">
        <w:rPr>
          <w:rFonts w:ascii="Arial" w:hAnsi="Arial" w:cs="Arial"/>
          <w:color w:val="auto"/>
        </w:rPr>
        <w:t xml:space="preserve"> access to equipment that </w:t>
      </w:r>
      <w:r w:rsidR="00BC7BF3">
        <w:rPr>
          <w:rFonts w:ascii="Arial" w:hAnsi="Arial" w:cs="Arial"/>
          <w:color w:val="auto"/>
        </w:rPr>
        <w:t>was</w:t>
      </w:r>
      <w:r w:rsidRPr="006C4036">
        <w:rPr>
          <w:rFonts w:ascii="Arial" w:hAnsi="Arial" w:cs="Arial"/>
          <w:color w:val="auto"/>
        </w:rPr>
        <w:t xml:space="preserve"> fit for purpose, well maintained and clean to assist them with their daily living activities.</w:t>
      </w:r>
      <w:r w:rsidR="00677E12" w:rsidRPr="00677E12">
        <w:rPr>
          <w:color w:val="auto"/>
        </w:rPr>
        <w:t xml:space="preserve"> </w:t>
      </w:r>
      <w:r w:rsidR="00677E12">
        <w:rPr>
          <w:color w:val="auto"/>
        </w:rPr>
        <w:t>S</w:t>
      </w:r>
      <w:r w:rsidR="00677E12" w:rsidRPr="00677E12">
        <w:rPr>
          <w:rFonts w:ascii="Arial" w:hAnsi="Arial" w:cs="Arial"/>
          <w:color w:val="auto"/>
        </w:rPr>
        <w:t xml:space="preserve">hared equipment </w:t>
      </w:r>
      <w:r w:rsidR="00677E12">
        <w:rPr>
          <w:rFonts w:ascii="Arial" w:hAnsi="Arial" w:cs="Arial"/>
          <w:color w:val="auto"/>
        </w:rPr>
        <w:t>was</w:t>
      </w:r>
      <w:r w:rsidR="00677E12" w:rsidRPr="00677E12">
        <w:rPr>
          <w:rFonts w:ascii="Arial" w:hAnsi="Arial" w:cs="Arial"/>
          <w:color w:val="auto"/>
        </w:rPr>
        <w:t xml:space="preserve"> monitored by staff and if deemed faulty </w:t>
      </w:r>
      <w:r w:rsidR="00677E12">
        <w:rPr>
          <w:rFonts w:ascii="Arial" w:hAnsi="Arial" w:cs="Arial"/>
          <w:color w:val="auto"/>
        </w:rPr>
        <w:t>was</w:t>
      </w:r>
      <w:r w:rsidR="00677E12" w:rsidRPr="00677E12">
        <w:rPr>
          <w:rFonts w:ascii="Arial" w:hAnsi="Arial" w:cs="Arial"/>
          <w:color w:val="auto"/>
        </w:rPr>
        <w:t xml:space="preserve"> taken out of service</w:t>
      </w:r>
      <w:r w:rsidR="00677E12">
        <w:rPr>
          <w:rFonts w:ascii="Arial" w:hAnsi="Arial" w:cs="Arial"/>
          <w:color w:val="auto"/>
        </w:rPr>
        <w:t xml:space="preserve"> and a work request was raised. </w:t>
      </w:r>
    </w:p>
    <w:p w14:paraId="7F27C194" w14:textId="6B06CC34" w:rsidR="00677E12" w:rsidRPr="00262C0B" w:rsidRDefault="00677E12" w:rsidP="00A07CE3">
      <w:pPr>
        <w:pStyle w:val="NormalArial"/>
      </w:pPr>
      <w:r>
        <w:t xml:space="preserve">This Standard is </w:t>
      </w:r>
      <w:r w:rsidR="00595016">
        <w:t>C</w:t>
      </w:r>
      <w:r>
        <w:t xml:space="preserve">ompliant as all seven Requirements are Compliant. </w:t>
      </w:r>
    </w:p>
    <w:p w14:paraId="72B82E43" w14:textId="78ED86C4" w:rsidR="002B0C90" w:rsidRPr="00262C0B" w:rsidRDefault="002B0C90" w:rsidP="0036130C">
      <w:pPr>
        <w:pStyle w:val="NormalArial"/>
      </w:pPr>
      <w:r>
        <w:br w:type="page"/>
      </w:r>
    </w:p>
    <w:p w14:paraId="1ED3B81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7D2B032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B4994EF" w14:textId="77777777" w:rsidR="00FC045E" w:rsidRPr="00996FAF" w:rsidRDefault="00FC045E" w:rsidP="003B382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0E35B1C" w14:textId="77777777" w:rsidR="00FC045E" w:rsidRPr="00996FAF" w:rsidRDefault="00FC045E" w:rsidP="003B382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67AE9A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5FCE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A63700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3CC7A41" w14:textId="2D151819" w:rsidR="00FC045E" w:rsidRPr="00996FAF" w:rsidRDefault="00F26FF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C7B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44ABEE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63786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70FBA9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1775B7A"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AFD1895"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AA4EDFC" w14:textId="45B92ECC" w:rsidR="00FC045E" w:rsidRPr="00996FAF" w:rsidRDefault="00F26FF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C7B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A34F29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8B76E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B5CFF2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9B4DAA6" w14:textId="31E3E815" w:rsidR="00FC045E" w:rsidRPr="00996FAF" w:rsidRDefault="00F26FF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C7B79">
                  <w:rPr>
                    <w:rFonts w:ascii="Arial" w:hAnsi="Arial" w:cs="Arial"/>
                    <w:color w:val="auto"/>
                  </w:rPr>
                  <w:t>Compliant</w:t>
                </w:r>
              </w:sdtContent>
            </w:sdt>
            <w:r w:rsidR="00FC045E" w:rsidRPr="00996FAF" w:rsidDel="00640D2A">
              <w:rPr>
                <w:rFonts w:ascii="Arial" w:hAnsi="Arial" w:cs="Arial"/>
                <w:color w:val="0000FF"/>
              </w:rPr>
              <w:t xml:space="preserve"> </w:t>
            </w:r>
          </w:p>
        </w:tc>
      </w:tr>
    </w:tbl>
    <w:p w14:paraId="1C4B4DFE" w14:textId="77777777" w:rsidR="002B0C90" w:rsidRDefault="002B0C90" w:rsidP="002B0C90">
      <w:pPr>
        <w:pStyle w:val="Heading20"/>
      </w:pPr>
      <w:r>
        <w:t>Findings</w:t>
      </w:r>
    </w:p>
    <w:p w14:paraId="495FF2BE" w14:textId="4D440625" w:rsidR="00A246A1" w:rsidRDefault="007A23F4" w:rsidP="00A07CE3">
      <w:pPr>
        <w:spacing w:before="240"/>
        <w:rPr>
          <w:rFonts w:ascii="Arial" w:eastAsia="Times New Roman" w:hAnsi="Arial" w:cs="Arial"/>
          <w:color w:val="auto"/>
          <w:lang w:eastAsia="en-AU"/>
        </w:rPr>
      </w:pPr>
      <w:r w:rsidRPr="00A246A1">
        <w:rPr>
          <w:rFonts w:ascii="Arial" w:hAnsi="Arial" w:cs="Arial"/>
        </w:rPr>
        <w:t>T</w:t>
      </w:r>
      <w:r w:rsidR="00E1413E" w:rsidRPr="00A246A1">
        <w:rPr>
          <w:rFonts w:ascii="Arial" w:hAnsi="Arial" w:cs="Arial"/>
          <w:color w:val="auto"/>
        </w:rPr>
        <w:t>he service was opened in 1978 and is geographically located in the oldest town in Queensland.</w:t>
      </w:r>
      <w:r w:rsidR="006E4A95" w:rsidRPr="00A246A1">
        <w:rPr>
          <w:rFonts w:ascii="Arial" w:hAnsi="Arial" w:cs="Arial"/>
          <w:color w:val="auto"/>
        </w:rPr>
        <w:t xml:space="preserve"> Consumers found the service easy to navigate around and enjoyed the big spaces for social interaction and </w:t>
      </w:r>
      <w:r w:rsidR="004D341E">
        <w:rPr>
          <w:rFonts w:ascii="Arial" w:hAnsi="Arial" w:cs="Arial"/>
          <w:color w:val="auto"/>
        </w:rPr>
        <w:t>confirmed</w:t>
      </w:r>
      <w:r w:rsidR="006E4A95" w:rsidRPr="00A246A1">
        <w:rPr>
          <w:rFonts w:ascii="Arial" w:hAnsi="Arial" w:cs="Arial"/>
          <w:color w:val="auto"/>
        </w:rPr>
        <w:t xml:space="preserve"> family and friends </w:t>
      </w:r>
      <w:r w:rsidR="00374632" w:rsidRPr="00A246A1">
        <w:rPr>
          <w:rFonts w:ascii="Arial" w:hAnsi="Arial" w:cs="Arial"/>
          <w:color w:val="auto"/>
        </w:rPr>
        <w:t>were</w:t>
      </w:r>
      <w:r w:rsidR="006E4A95" w:rsidRPr="00A246A1">
        <w:rPr>
          <w:rFonts w:ascii="Arial" w:hAnsi="Arial" w:cs="Arial"/>
          <w:color w:val="auto"/>
        </w:rPr>
        <w:t xml:space="preserve"> always made to feel welcome.</w:t>
      </w:r>
      <w:r w:rsidR="006E4A95" w:rsidRPr="00A246A1">
        <w:rPr>
          <w:color w:val="auto"/>
        </w:rPr>
        <w:t xml:space="preserve"> </w:t>
      </w:r>
      <w:r w:rsidR="00A246A1" w:rsidRPr="00A246A1">
        <w:rPr>
          <w:rFonts w:ascii="Arial" w:eastAsia="Times New Roman" w:hAnsi="Arial" w:cs="Arial"/>
          <w:color w:val="auto"/>
          <w:lang w:eastAsia="en-AU"/>
        </w:rPr>
        <w:t>Consumers</w:t>
      </w:r>
      <w:r w:rsidR="00A246A1">
        <w:rPr>
          <w:rFonts w:ascii="Arial" w:eastAsia="Times New Roman" w:hAnsi="Arial" w:cs="Arial"/>
          <w:color w:val="auto"/>
          <w:lang w:eastAsia="en-AU"/>
        </w:rPr>
        <w:t xml:space="preserve"> </w:t>
      </w:r>
      <w:r w:rsidR="009005EA">
        <w:rPr>
          <w:rFonts w:ascii="Arial" w:eastAsia="Times New Roman" w:hAnsi="Arial" w:cs="Arial"/>
          <w:color w:val="auto"/>
          <w:lang w:eastAsia="en-AU"/>
        </w:rPr>
        <w:t>were</w:t>
      </w:r>
      <w:r w:rsidR="00A246A1" w:rsidRPr="00A246A1">
        <w:rPr>
          <w:rFonts w:ascii="Arial" w:eastAsia="Times New Roman" w:hAnsi="Arial" w:cs="Arial"/>
          <w:color w:val="auto"/>
          <w:lang w:eastAsia="en-AU"/>
        </w:rPr>
        <w:t xml:space="preserve"> consulted when changes at the service </w:t>
      </w:r>
      <w:r w:rsidR="009005EA">
        <w:rPr>
          <w:rFonts w:ascii="Arial" w:eastAsia="Times New Roman" w:hAnsi="Arial" w:cs="Arial"/>
          <w:color w:val="auto"/>
          <w:lang w:eastAsia="en-AU"/>
        </w:rPr>
        <w:t>were</w:t>
      </w:r>
      <w:r w:rsidR="00A246A1" w:rsidRPr="00A246A1">
        <w:rPr>
          <w:rFonts w:ascii="Arial" w:eastAsia="Times New Roman" w:hAnsi="Arial" w:cs="Arial"/>
          <w:color w:val="auto"/>
          <w:lang w:eastAsia="en-AU"/>
        </w:rPr>
        <w:t xml:space="preserve"> considered which ma</w:t>
      </w:r>
      <w:r w:rsidR="009005EA">
        <w:rPr>
          <w:rFonts w:ascii="Arial" w:eastAsia="Times New Roman" w:hAnsi="Arial" w:cs="Arial"/>
          <w:color w:val="auto"/>
          <w:lang w:eastAsia="en-AU"/>
        </w:rPr>
        <w:t>de</w:t>
      </w:r>
      <w:r w:rsidR="00A246A1" w:rsidRPr="00A246A1">
        <w:rPr>
          <w:rFonts w:ascii="Arial" w:eastAsia="Times New Roman" w:hAnsi="Arial" w:cs="Arial"/>
          <w:color w:val="auto"/>
          <w:lang w:eastAsia="en-AU"/>
        </w:rPr>
        <w:t xml:space="preserve"> them feel involved and enhance</w:t>
      </w:r>
      <w:r w:rsidR="009005EA">
        <w:rPr>
          <w:rFonts w:ascii="Arial" w:eastAsia="Times New Roman" w:hAnsi="Arial" w:cs="Arial"/>
          <w:color w:val="auto"/>
          <w:lang w:eastAsia="en-AU"/>
        </w:rPr>
        <w:t>d</w:t>
      </w:r>
      <w:r w:rsidR="00A246A1" w:rsidRPr="00A246A1">
        <w:rPr>
          <w:rFonts w:ascii="Arial" w:eastAsia="Times New Roman" w:hAnsi="Arial" w:cs="Arial"/>
          <w:color w:val="auto"/>
          <w:lang w:eastAsia="en-AU"/>
        </w:rPr>
        <w:t xml:space="preserve"> their sense of belonging.</w:t>
      </w:r>
    </w:p>
    <w:p w14:paraId="0B1C75FD" w14:textId="07595D7A" w:rsidR="009005EA" w:rsidRPr="006B6A69" w:rsidRDefault="006B6A69" w:rsidP="00A07CE3">
      <w:pPr>
        <w:spacing w:before="240"/>
        <w:rPr>
          <w:rFonts w:ascii="Arial" w:eastAsia="Times New Roman" w:hAnsi="Arial" w:cs="Arial"/>
          <w:color w:val="auto"/>
          <w:lang w:eastAsia="en-AU"/>
        </w:rPr>
      </w:pPr>
      <w:r w:rsidRPr="006B6A69">
        <w:rPr>
          <w:rFonts w:ascii="Arial" w:hAnsi="Arial" w:cs="Arial"/>
          <w:color w:val="auto"/>
        </w:rPr>
        <w:t>Consumers</w:t>
      </w:r>
      <w:r>
        <w:rPr>
          <w:rFonts w:ascii="Arial" w:hAnsi="Arial" w:cs="Arial"/>
          <w:color w:val="auto"/>
        </w:rPr>
        <w:t xml:space="preserve"> were </w:t>
      </w:r>
      <w:r w:rsidRPr="006B6A69">
        <w:rPr>
          <w:rFonts w:ascii="Arial" w:hAnsi="Arial" w:cs="Arial"/>
          <w:color w:val="auto"/>
        </w:rPr>
        <w:t xml:space="preserve">satisfied with the cleaning of their rooms and the cleanliness throughout the common and outside areas. Some outside areas </w:t>
      </w:r>
      <w:r>
        <w:rPr>
          <w:rFonts w:ascii="Arial" w:hAnsi="Arial" w:cs="Arial"/>
          <w:color w:val="auto"/>
        </w:rPr>
        <w:t>had s</w:t>
      </w:r>
      <w:r w:rsidRPr="006B6A69">
        <w:rPr>
          <w:rFonts w:ascii="Arial" w:hAnsi="Arial" w:cs="Arial"/>
          <w:color w:val="auto"/>
        </w:rPr>
        <w:t>haded roofing to support consumers to access the areas in all seasons and weather types</w:t>
      </w:r>
      <w:r>
        <w:rPr>
          <w:rFonts w:ascii="Arial" w:hAnsi="Arial" w:cs="Arial"/>
          <w:color w:val="auto"/>
        </w:rPr>
        <w:t xml:space="preserve">. </w:t>
      </w:r>
      <w:r w:rsidR="002205B6">
        <w:rPr>
          <w:rFonts w:ascii="Arial" w:hAnsi="Arial" w:cs="Arial"/>
          <w:color w:val="auto"/>
        </w:rPr>
        <w:t xml:space="preserve">Chickens, birds and fish resided at the service for the enjoyment of the consumers and their visitors. </w:t>
      </w:r>
    </w:p>
    <w:p w14:paraId="16C55D88" w14:textId="77777777" w:rsidR="001A330D" w:rsidRDefault="00B50938" w:rsidP="00A07CE3">
      <w:pPr>
        <w:pStyle w:val="NormalArial"/>
        <w:rPr>
          <w:color w:val="auto"/>
        </w:rPr>
      </w:pPr>
      <w:r w:rsidRPr="00FC1726">
        <w:rPr>
          <w:color w:val="auto"/>
        </w:rPr>
        <w:t xml:space="preserve">Consumers </w:t>
      </w:r>
      <w:r w:rsidR="005C14B1">
        <w:rPr>
          <w:color w:val="auto"/>
        </w:rPr>
        <w:t xml:space="preserve">stated </w:t>
      </w:r>
      <w:r w:rsidRPr="00FC1726">
        <w:rPr>
          <w:color w:val="auto"/>
        </w:rPr>
        <w:t>the furniture, fittings and equipment provided assist</w:t>
      </w:r>
      <w:r w:rsidR="005C14B1">
        <w:rPr>
          <w:color w:val="auto"/>
        </w:rPr>
        <w:t>ed</w:t>
      </w:r>
      <w:r w:rsidRPr="00FC1726">
        <w:rPr>
          <w:color w:val="auto"/>
        </w:rPr>
        <w:t xml:space="preserve"> them to be independent and </w:t>
      </w:r>
      <w:r w:rsidR="005C14B1">
        <w:rPr>
          <w:color w:val="auto"/>
        </w:rPr>
        <w:t>was</w:t>
      </w:r>
      <w:r w:rsidRPr="00FC1726">
        <w:rPr>
          <w:color w:val="auto"/>
        </w:rPr>
        <w:t xml:space="preserve"> kept clean and well maintained. Consumers advised the maintenance officer and staff react</w:t>
      </w:r>
      <w:r w:rsidR="005C14B1">
        <w:rPr>
          <w:color w:val="auto"/>
        </w:rPr>
        <w:t>ed</w:t>
      </w:r>
      <w:r w:rsidRPr="00FC1726">
        <w:rPr>
          <w:color w:val="auto"/>
        </w:rPr>
        <w:t xml:space="preserve"> in a timely manner when maintenance </w:t>
      </w:r>
      <w:r w:rsidR="005C14B1">
        <w:rPr>
          <w:color w:val="auto"/>
        </w:rPr>
        <w:t>was</w:t>
      </w:r>
      <w:r w:rsidRPr="00FC1726">
        <w:rPr>
          <w:color w:val="auto"/>
        </w:rPr>
        <w:t xml:space="preserve"> </w:t>
      </w:r>
      <w:r w:rsidR="001A330D" w:rsidRPr="00FC1726">
        <w:rPr>
          <w:color w:val="auto"/>
        </w:rPr>
        <w:t>required,</w:t>
      </w:r>
      <w:r w:rsidRPr="00FC1726">
        <w:rPr>
          <w:color w:val="auto"/>
        </w:rPr>
        <w:t xml:space="preserve"> or items need attention</w:t>
      </w:r>
      <w:r w:rsidR="005C14B1">
        <w:rPr>
          <w:color w:val="auto"/>
        </w:rPr>
        <w:t xml:space="preserve">. </w:t>
      </w:r>
    </w:p>
    <w:p w14:paraId="0FFBD986" w14:textId="2396D8C9" w:rsidR="002B0C90" w:rsidRPr="00262C0B" w:rsidRDefault="0058073E" w:rsidP="00A07CE3">
      <w:pPr>
        <w:pStyle w:val="NormalArial"/>
      </w:pPr>
      <w:r>
        <w:t xml:space="preserve">This Standard is Compliant as </w:t>
      </w:r>
      <w:r w:rsidR="00595016">
        <w:t xml:space="preserve">all three Requirements are Compliant. </w:t>
      </w:r>
      <w:r w:rsidR="002B0C90">
        <w:br w:type="page"/>
      </w:r>
    </w:p>
    <w:p w14:paraId="4BD4B1C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F0DB52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9B455A4" w14:textId="77777777" w:rsidR="00FC045E" w:rsidRPr="00996FAF" w:rsidRDefault="00FC045E" w:rsidP="003B382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6463936" w14:textId="77777777" w:rsidR="00FC045E" w:rsidRPr="00996FAF" w:rsidRDefault="00FC045E" w:rsidP="003B382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CB72B8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B0ED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3A4B24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0594BA1" w14:textId="4AF1AC05" w:rsidR="00FC045E" w:rsidRPr="00996FAF" w:rsidRDefault="00F26F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4039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E01C6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0E34F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E1377F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BED54EE" w14:textId="0C6E955C" w:rsidR="00FC045E" w:rsidRPr="00996FAF" w:rsidRDefault="00F26FF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4039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9A05B3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ADA0F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A05C52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A6A432F" w14:textId="764EF81A" w:rsidR="00FC045E" w:rsidRPr="00996FAF" w:rsidRDefault="00F26F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4039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92006FA"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D8DB9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56E3FE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1962BED" w14:textId="27494A21" w:rsidR="00FC045E" w:rsidRPr="00996FAF" w:rsidRDefault="00F26FF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4039E">
                  <w:rPr>
                    <w:rFonts w:ascii="Arial" w:hAnsi="Arial" w:cs="Arial"/>
                    <w:color w:val="auto"/>
                  </w:rPr>
                  <w:t>Compliant</w:t>
                </w:r>
              </w:sdtContent>
            </w:sdt>
            <w:r w:rsidR="00FC045E" w:rsidRPr="00996FAF" w:rsidDel="00640D2A">
              <w:rPr>
                <w:rFonts w:ascii="Arial" w:hAnsi="Arial" w:cs="Arial"/>
                <w:color w:val="0000FF"/>
              </w:rPr>
              <w:t xml:space="preserve"> </w:t>
            </w:r>
          </w:p>
        </w:tc>
      </w:tr>
    </w:tbl>
    <w:p w14:paraId="3CB88388" w14:textId="77777777" w:rsidR="00D87E7C" w:rsidRDefault="00D87E7C" w:rsidP="00D87E7C">
      <w:pPr>
        <w:pStyle w:val="Heading20"/>
      </w:pPr>
      <w:r w:rsidRPr="00996FAF">
        <w:t>Findings</w:t>
      </w:r>
    </w:p>
    <w:p w14:paraId="7209C973" w14:textId="72C73682" w:rsidR="001304D0" w:rsidRPr="00A07CE3" w:rsidRDefault="00F467D6" w:rsidP="00A07CE3">
      <w:pPr>
        <w:spacing w:before="240"/>
        <w:rPr>
          <w:rFonts w:ascii="Arial" w:hAnsi="Arial" w:cs="Arial"/>
          <w:color w:val="auto"/>
        </w:rPr>
      </w:pPr>
      <w:r w:rsidRPr="00EA0F66">
        <w:rPr>
          <w:rFonts w:ascii="Arial" w:hAnsi="Arial" w:cs="Arial"/>
          <w:color w:val="auto"/>
        </w:rPr>
        <w:t>Consumers</w:t>
      </w:r>
      <w:r w:rsidR="008D7D20" w:rsidRPr="00EA0F66">
        <w:rPr>
          <w:rFonts w:ascii="Arial" w:hAnsi="Arial" w:cs="Arial"/>
          <w:color w:val="auto"/>
        </w:rPr>
        <w:t xml:space="preserve"> and </w:t>
      </w:r>
      <w:r w:rsidRPr="00EA0F66">
        <w:rPr>
          <w:rFonts w:ascii="Arial" w:hAnsi="Arial" w:cs="Arial"/>
          <w:color w:val="auto"/>
        </w:rPr>
        <w:t xml:space="preserve">representatives </w:t>
      </w:r>
      <w:r w:rsidR="008D7D20" w:rsidRPr="00EA0F66">
        <w:rPr>
          <w:rFonts w:ascii="Arial" w:hAnsi="Arial" w:cs="Arial"/>
          <w:color w:val="auto"/>
        </w:rPr>
        <w:t xml:space="preserve">felt </w:t>
      </w:r>
      <w:r w:rsidRPr="00EA0F66">
        <w:rPr>
          <w:rFonts w:ascii="Arial" w:hAnsi="Arial" w:cs="Arial"/>
          <w:color w:val="auto"/>
        </w:rPr>
        <w:t>encouraged, safe and supported to provide feedback and make complaints, and describe</w:t>
      </w:r>
      <w:r w:rsidR="008D7D20" w:rsidRPr="00EA0F66">
        <w:rPr>
          <w:rFonts w:ascii="Arial" w:hAnsi="Arial" w:cs="Arial"/>
          <w:color w:val="auto"/>
        </w:rPr>
        <w:t>d</w:t>
      </w:r>
      <w:r w:rsidRPr="00EA0F66">
        <w:rPr>
          <w:rFonts w:ascii="Arial" w:hAnsi="Arial" w:cs="Arial"/>
          <w:color w:val="auto"/>
        </w:rPr>
        <w:t xml:space="preserve"> the various methods available for them to </w:t>
      </w:r>
      <w:r w:rsidR="008D7D20" w:rsidRPr="00EA0F66">
        <w:rPr>
          <w:rFonts w:ascii="Arial" w:hAnsi="Arial" w:cs="Arial"/>
          <w:color w:val="auto"/>
        </w:rPr>
        <w:t xml:space="preserve">lodge </w:t>
      </w:r>
      <w:r w:rsidR="00323334" w:rsidRPr="00EA0F66">
        <w:rPr>
          <w:rFonts w:ascii="Arial" w:hAnsi="Arial" w:cs="Arial"/>
          <w:color w:val="auto"/>
        </w:rPr>
        <w:t>complaints</w:t>
      </w:r>
      <w:r w:rsidR="008D7D20" w:rsidRPr="00EA0F66">
        <w:rPr>
          <w:rFonts w:ascii="Arial" w:hAnsi="Arial" w:cs="Arial"/>
          <w:color w:val="auto"/>
        </w:rPr>
        <w:t xml:space="preserve"> o</w:t>
      </w:r>
      <w:r w:rsidR="00323334" w:rsidRPr="00EA0F66">
        <w:rPr>
          <w:rFonts w:ascii="Arial" w:hAnsi="Arial" w:cs="Arial"/>
          <w:color w:val="auto"/>
        </w:rPr>
        <w:t>r</w:t>
      </w:r>
      <w:r w:rsidR="008D7D20" w:rsidRPr="00EA0F66">
        <w:rPr>
          <w:rFonts w:ascii="Arial" w:hAnsi="Arial" w:cs="Arial"/>
          <w:color w:val="auto"/>
        </w:rPr>
        <w:t xml:space="preserve"> provide feedb</w:t>
      </w:r>
      <w:r w:rsidR="00323334" w:rsidRPr="00EA0F66">
        <w:rPr>
          <w:rFonts w:ascii="Arial" w:hAnsi="Arial" w:cs="Arial"/>
          <w:color w:val="auto"/>
        </w:rPr>
        <w:t xml:space="preserve">ack. </w:t>
      </w:r>
      <w:r w:rsidR="001304D0" w:rsidRPr="00A07CE3">
        <w:rPr>
          <w:rFonts w:ascii="Arial" w:hAnsi="Arial" w:cs="Arial"/>
          <w:color w:val="auto"/>
        </w:rPr>
        <w:t xml:space="preserve">Feedback and complaints forms </w:t>
      </w:r>
      <w:r w:rsidR="00391A7B" w:rsidRPr="00A07CE3">
        <w:rPr>
          <w:rFonts w:ascii="Arial" w:hAnsi="Arial" w:cs="Arial"/>
          <w:color w:val="auto"/>
        </w:rPr>
        <w:t>were</w:t>
      </w:r>
      <w:r w:rsidR="001304D0" w:rsidRPr="00A07CE3">
        <w:rPr>
          <w:rFonts w:ascii="Arial" w:hAnsi="Arial" w:cs="Arial"/>
          <w:color w:val="auto"/>
        </w:rPr>
        <w:t xml:space="preserve"> located in various areas throughout the service and </w:t>
      </w:r>
      <w:r w:rsidR="00391A7B" w:rsidRPr="00A07CE3">
        <w:rPr>
          <w:rFonts w:ascii="Arial" w:hAnsi="Arial" w:cs="Arial"/>
          <w:color w:val="auto"/>
        </w:rPr>
        <w:t xml:space="preserve">were </w:t>
      </w:r>
      <w:r w:rsidR="001304D0" w:rsidRPr="00A07CE3">
        <w:rPr>
          <w:rFonts w:ascii="Arial" w:hAnsi="Arial" w:cs="Arial"/>
          <w:color w:val="auto"/>
        </w:rPr>
        <w:t>included in the monthly consumer newsletter.</w:t>
      </w:r>
      <w:r w:rsidR="00391A7B" w:rsidRPr="00A07CE3">
        <w:rPr>
          <w:rFonts w:ascii="Arial" w:hAnsi="Arial" w:cs="Arial"/>
          <w:color w:val="auto"/>
        </w:rPr>
        <w:t xml:space="preserve"> </w:t>
      </w:r>
      <w:r w:rsidR="001304D0" w:rsidRPr="00A07CE3">
        <w:rPr>
          <w:rFonts w:ascii="Arial" w:hAnsi="Arial" w:cs="Arial"/>
          <w:color w:val="auto"/>
        </w:rPr>
        <w:t>Staff assist</w:t>
      </w:r>
      <w:r w:rsidR="0010310D" w:rsidRPr="00A07CE3">
        <w:rPr>
          <w:rFonts w:ascii="Arial" w:hAnsi="Arial" w:cs="Arial"/>
          <w:color w:val="auto"/>
        </w:rPr>
        <w:t>ed</w:t>
      </w:r>
      <w:r w:rsidR="001304D0" w:rsidRPr="00A07CE3">
        <w:rPr>
          <w:rFonts w:ascii="Arial" w:hAnsi="Arial" w:cs="Arial"/>
          <w:color w:val="auto"/>
        </w:rPr>
        <w:t xml:space="preserve"> consumers to complete the feedback and complaints forms if assistance </w:t>
      </w:r>
      <w:r w:rsidR="00651479" w:rsidRPr="00A07CE3">
        <w:rPr>
          <w:rFonts w:ascii="Arial" w:hAnsi="Arial" w:cs="Arial"/>
          <w:color w:val="auto"/>
        </w:rPr>
        <w:t>was</w:t>
      </w:r>
      <w:r w:rsidR="001304D0" w:rsidRPr="00A07CE3">
        <w:rPr>
          <w:rFonts w:ascii="Arial" w:hAnsi="Arial" w:cs="Arial"/>
          <w:color w:val="auto"/>
        </w:rPr>
        <w:t xml:space="preserve"> required.</w:t>
      </w:r>
    </w:p>
    <w:p w14:paraId="745CAD9F" w14:textId="76E82CBF" w:rsidR="008853F6" w:rsidRPr="00A07CE3" w:rsidRDefault="008853F6" w:rsidP="00A07CE3">
      <w:pPr>
        <w:spacing w:before="240"/>
        <w:rPr>
          <w:rFonts w:ascii="Arial" w:hAnsi="Arial" w:cs="Arial"/>
          <w:color w:val="auto"/>
        </w:rPr>
      </w:pPr>
      <w:r w:rsidRPr="00A07CE3">
        <w:rPr>
          <w:rFonts w:ascii="Arial" w:hAnsi="Arial" w:cs="Arial"/>
          <w:color w:val="auto"/>
        </w:rPr>
        <w:t>The service had information and posters promoting external complaints mechanisms, including advocacy services. The consumer handbook included information regarding internal and external complaints agencies to inform consumers</w:t>
      </w:r>
      <w:r w:rsidR="00B853CA" w:rsidRPr="00A07CE3">
        <w:rPr>
          <w:rFonts w:ascii="Arial" w:hAnsi="Arial" w:cs="Arial"/>
          <w:color w:val="auto"/>
        </w:rPr>
        <w:t xml:space="preserve"> and </w:t>
      </w:r>
      <w:r w:rsidRPr="00A07CE3">
        <w:rPr>
          <w:rFonts w:ascii="Arial" w:hAnsi="Arial" w:cs="Arial"/>
          <w:color w:val="auto"/>
        </w:rPr>
        <w:t>representatives of the complaints processes available to them.</w:t>
      </w:r>
      <w:r w:rsidR="005564D8" w:rsidRPr="00846F93">
        <w:rPr>
          <w:rFonts w:ascii="Arial" w:hAnsi="Arial" w:cs="Arial"/>
          <w:color w:val="auto"/>
        </w:rPr>
        <w:t xml:space="preserve"> Consumers </w:t>
      </w:r>
      <w:r w:rsidR="00846F93" w:rsidRPr="00846F93">
        <w:rPr>
          <w:rFonts w:ascii="Arial" w:hAnsi="Arial" w:cs="Arial"/>
          <w:color w:val="auto"/>
        </w:rPr>
        <w:t xml:space="preserve">and </w:t>
      </w:r>
      <w:r w:rsidR="005564D8" w:rsidRPr="00846F93">
        <w:rPr>
          <w:rFonts w:ascii="Arial" w:hAnsi="Arial" w:cs="Arial"/>
          <w:color w:val="auto"/>
        </w:rPr>
        <w:t xml:space="preserve">representatives </w:t>
      </w:r>
      <w:r w:rsidR="00846F93" w:rsidRPr="00846F93">
        <w:rPr>
          <w:rFonts w:ascii="Arial" w:hAnsi="Arial" w:cs="Arial"/>
          <w:color w:val="auto"/>
        </w:rPr>
        <w:t xml:space="preserve">had </w:t>
      </w:r>
      <w:r w:rsidR="005564D8" w:rsidRPr="00846F93">
        <w:rPr>
          <w:rFonts w:ascii="Arial" w:hAnsi="Arial" w:cs="Arial"/>
          <w:color w:val="auto"/>
        </w:rPr>
        <w:t>an awareness of the internal and external complaints mechanisms available for them to lodge complaints if required.</w:t>
      </w:r>
    </w:p>
    <w:p w14:paraId="2D1F3C43" w14:textId="1892283E" w:rsidR="007A2103" w:rsidRPr="00A07CE3" w:rsidRDefault="007A2103" w:rsidP="00A07CE3">
      <w:pPr>
        <w:spacing w:before="240"/>
        <w:rPr>
          <w:rFonts w:ascii="Arial" w:hAnsi="Arial" w:cs="Arial"/>
          <w:color w:val="auto"/>
        </w:rPr>
      </w:pPr>
      <w:r w:rsidRPr="00A07CE3">
        <w:rPr>
          <w:rFonts w:ascii="Arial" w:hAnsi="Arial" w:cs="Arial"/>
          <w:color w:val="auto"/>
        </w:rPr>
        <w:t>Management and staff had a shared understanding of the process to followed when feedback or a complaint was received. Staff confirmed that if consumers</w:t>
      </w:r>
      <w:r w:rsidR="00EA4C42" w:rsidRPr="00A07CE3">
        <w:rPr>
          <w:rFonts w:ascii="Arial" w:hAnsi="Arial" w:cs="Arial"/>
          <w:color w:val="auto"/>
        </w:rPr>
        <w:t xml:space="preserve"> or </w:t>
      </w:r>
      <w:r w:rsidRPr="00A07CE3">
        <w:rPr>
          <w:rFonts w:ascii="Arial" w:hAnsi="Arial" w:cs="Arial"/>
          <w:color w:val="auto"/>
        </w:rPr>
        <w:t xml:space="preserve">representatives were to raise an issue with them directly, they would promptly inform management for investigation and remedial actions. </w:t>
      </w:r>
      <w:r w:rsidR="00EA4C42" w:rsidRPr="00A07CE3">
        <w:rPr>
          <w:rFonts w:ascii="Arial" w:hAnsi="Arial" w:cs="Arial"/>
          <w:color w:val="auto"/>
        </w:rPr>
        <w:t xml:space="preserve">The complaints register </w:t>
      </w:r>
      <w:r w:rsidR="00A66BF4" w:rsidRPr="00A07CE3">
        <w:rPr>
          <w:rFonts w:ascii="Arial" w:hAnsi="Arial" w:cs="Arial"/>
          <w:color w:val="auto"/>
        </w:rPr>
        <w:t xml:space="preserve">contained examples of open disclosure with the complainants when things went wrong. </w:t>
      </w:r>
    </w:p>
    <w:p w14:paraId="03FD94A2" w14:textId="263491F7" w:rsidR="00824C0A" w:rsidRPr="00A07CE3" w:rsidRDefault="00824C0A" w:rsidP="00A07CE3">
      <w:pPr>
        <w:spacing w:before="240"/>
        <w:rPr>
          <w:rFonts w:ascii="Arial" w:hAnsi="Arial" w:cs="Arial"/>
          <w:color w:val="auto"/>
        </w:rPr>
      </w:pPr>
      <w:r w:rsidRPr="00A07CE3">
        <w:rPr>
          <w:rFonts w:ascii="Arial" w:hAnsi="Arial" w:cs="Arial"/>
          <w:color w:val="auto"/>
        </w:rPr>
        <w:t>Management advised as part of the complaints process consideration was given to whether the remedial action and continuous improvement ha</w:t>
      </w:r>
      <w:r w:rsidR="00530765" w:rsidRPr="00A07CE3">
        <w:rPr>
          <w:rFonts w:ascii="Arial" w:hAnsi="Arial" w:cs="Arial"/>
          <w:color w:val="auto"/>
        </w:rPr>
        <w:t>d</w:t>
      </w:r>
      <w:r w:rsidRPr="00A07CE3">
        <w:rPr>
          <w:rFonts w:ascii="Arial" w:hAnsi="Arial" w:cs="Arial"/>
          <w:color w:val="auto"/>
        </w:rPr>
        <w:t xml:space="preserve"> resolved any systemic issues related to the complaint.</w:t>
      </w:r>
      <w:r w:rsidR="001E24C6" w:rsidRPr="00A07CE3">
        <w:rPr>
          <w:rFonts w:ascii="Arial" w:hAnsi="Arial" w:cs="Arial"/>
          <w:color w:val="auto"/>
        </w:rPr>
        <w:t xml:space="preserve"> </w:t>
      </w:r>
      <w:r w:rsidR="001E24C6" w:rsidRPr="00174E57">
        <w:rPr>
          <w:rFonts w:ascii="Arial" w:hAnsi="Arial" w:cs="Arial"/>
          <w:color w:val="auto"/>
        </w:rPr>
        <w:t xml:space="preserve">The service </w:t>
      </w:r>
      <w:r w:rsidR="00174E57" w:rsidRPr="00174E57">
        <w:rPr>
          <w:rFonts w:ascii="Arial" w:hAnsi="Arial" w:cs="Arial"/>
          <w:color w:val="auto"/>
        </w:rPr>
        <w:t>trended,</w:t>
      </w:r>
      <w:r w:rsidR="001E24C6" w:rsidRPr="00174E57">
        <w:rPr>
          <w:rFonts w:ascii="Arial" w:hAnsi="Arial" w:cs="Arial"/>
          <w:color w:val="auto"/>
        </w:rPr>
        <w:t xml:space="preserve"> and analysed complaints</w:t>
      </w:r>
      <w:r w:rsidR="00174E57" w:rsidRPr="00174E57">
        <w:rPr>
          <w:rFonts w:ascii="Arial" w:hAnsi="Arial" w:cs="Arial"/>
          <w:color w:val="auto"/>
        </w:rPr>
        <w:t>,</w:t>
      </w:r>
      <w:r w:rsidR="001E24C6" w:rsidRPr="00174E57">
        <w:rPr>
          <w:rFonts w:ascii="Arial" w:hAnsi="Arial" w:cs="Arial"/>
          <w:color w:val="auto"/>
        </w:rPr>
        <w:t xml:space="preserve"> feedback and concerns raised by consumers</w:t>
      </w:r>
      <w:r w:rsidR="00174E57" w:rsidRPr="00174E57">
        <w:rPr>
          <w:rFonts w:ascii="Arial" w:hAnsi="Arial" w:cs="Arial"/>
          <w:color w:val="auto"/>
        </w:rPr>
        <w:t xml:space="preserve"> and </w:t>
      </w:r>
      <w:r w:rsidR="001E24C6" w:rsidRPr="00174E57">
        <w:rPr>
          <w:rFonts w:ascii="Arial" w:hAnsi="Arial" w:cs="Arial"/>
          <w:color w:val="auto"/>
        </w:rPr>
        <w:t>representatives and use</w:t>
      </w:r>
      <w:r w:rsidR="00174E57" w:rsidRPr="00174E57">
        <w:rPr>
          <w:rFonts w:ascii="Arial" w:hAnsi="Arial" w:cs="Arial"/>
          <w:color w:val="auto"/>
        </w:rPr>
        <w:t>d</w:t>
      </w:r>
      <w:r w:rsidR="001E24C6" w:rsidRPr="00174E57">
        <w:rPr>
          <w:rFonts w:ascii="Arial" w:hAnsi="Arial" w:cs="Arial"/>
          <w:color w:val="auto"/>
        </w:rPr>
        <w:t xml:space="preserve"> this information to inform continuous improvement activities across the service</w:t>
      </w:r>
      <w:r w:rsidR="00174E57" w:rsidRPr="00174E57">
        <w:rPr>
          <w:rFonts w:ascii="Arial" w:hAnsi="Arial" w:cs="Arial"/>
          <w:color w:val="auto"/>
        </w:rPr>
        <w:t xml:space="preserve">. </w:t>
      </w:r>
    </w:p>
    <w:p w14:paraId="5F831A67" w14:textId="5AB2159D" w:rsidR="008853F6" w:rsidRPr="00A07CE3" w:rsidRDefault="007A4D84" w:rsidP="00A07CE3">
      <w:pPr>
        <w:spacing w:before="240"/>
        <w:rPr>
          <w:rFonts w:ascii="Arial" w:hAnsi="Arial" w:cs="Arial"/>
          <w:color w:val="auto"/>
        </w:rPr>
      </w:pPr>
      <w:r w:rsidRPr="00A07CE3">
        <w:rPr>
          <w:rFonts w:ascii="Arial" w:hAnsi="Arial" w:cs="Arial"/>
          <w:color w:val="auto"/>
        </w:rPr>
        <w:t xml:space="preserve">This Standard is Compliant as all four Requirements are Compliant. </w:t>
      </w:r>
    </w:p>
    <w:p w14:paraId="0D9AC2AA" w14:textId="3E074497" w:rsidR="002B0C90" w:rsidRPr="00712752" w:rsidRDefault="002B0C90" w:rsidP="0036130C">
      <w:pPr>
        <w:pStyle w:val="NormalArial"/>
      </w:pPr>
      <w:r w:rsidRPr="00712752">
        <w:br w:type="page"/>
      </w:r>
    </w:p>
    <w:p w14:paraId="052AA77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7302506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0671A14" w14:textId="77777777" w:rsidR="00FC045E" w:rsidRPr="00996FAF" w:rsidRDefault="00FC045E" w:rsidP="003B382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E6064A8" w14:textId="77777777" w:rsidR="00FC045E" w:rsidRPr="00996FAF" w:rsidRDefault="00FC045E" w:rsidP="003B382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7C743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D280C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8A3A06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84E1D4E" w14:textId="125617A7" w:rsidR="00FC045E" w:rsidRPr="00996FAF" w:rsidRDefault="00F26F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87E2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E61378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83E30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8A9910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C2CD12C" w14:textId="2D9A2DC3" w:rsidR="00FC045E" w:rsidRPr="00996FAF" w:rsidRDefault="00F26FF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87E2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2307C4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9D5A1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99608F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BE3834A" w14:textId="6C4DA4C9" w:rsidR="00FC045E" w:rsidRPr="00996FAF" w:rsidRDefault="00F26F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87E2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60DD44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BC9A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A1468D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C077B30" w14:textId="15E514BB" w:rsidR="00FC045E" w:rsidRPr="00996FAF" w:rsidRDefault="00F26FF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87E2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CBEEB0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57AB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092818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F7EC101" w14:textId="44AD4C66" w:rsidR="00FC045E" w:rsidRPr="00996FAF" w:rsidRDefault="00F26FF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87E29">
                  <w:rPr>
                    <w:rFonts w:ascii="Arial" w:hAnsi="Arial" w:cs="Arial"/>
                    <w:color w:val="auto"/>
                  </w:rPr>
                  <w:t>Compliant</w:t>
                </w:r>
              </w:sdtContent>
            </w:sdt>
            <w:r w:rsidR="00FC045E" w:rsidRPr="00996FAF" w:rsidDel="007F3947">
              <w:rPr>
                <w:rFonts w:ascii="Arial" w:hAnsi="Arial" w:cs="Arial"/>
                <w:color w:val="0000FF"/>
              </w:rPr>
              <w:t xml:space="preserve"> </w:t>
            </w:r>
          </w:p>
        </w:tc>
      </w:tr>
    </w:tbl>
    <w:p w14:paraId="134A47B7" w14:textId="77777777" w:rsidR="002B0C90" w:rsidRDefault="002B0C90" w:rsidP="002B0C90">
      <w:pPr>
        <w:pStyle w:val="Heading20"/>
      </w:pPr>
      <w:r>
        <w:t>Findings</w:t>
      </w:r>
    </w:p>
    <w:p w14:paraId="44C31B17" w14:textId="77777777" w:rsidR="004C568B" w:rsidRDefault="00475BD7" w:rsidP="0036130C">
      <w:pPr>
        <w:pStyle w:val="NormalArial"/>
        <w:rPr>
          <w:color w:val="auto"/>
        </w:rPr>
      </w:pPr>
      <w:r w:rsidRPr="009F1B13">
        <w:rPr>
          <w:color w:val="auto"/>
        </w:rPr>
        <w:t>Consumers</w:t>
      </w:r>
      <w:r>
        <w:rPr>
          <w:color w:val="auto"/>
        </w:rPr>
        <w:t xml:space="preserve"> and </w:t>
      </w:r>
      <w:r w:rsidRPr="009F1B13">
        <w:rPr>
          <w:color w:val="auto"/>
        </w:rPr>
        <w:t xml:space="preserve">representatives </w:t>
      </w:r>
      <w:r>
        <w:rPr>
          <w:color w:val="auto"/>
        </w:rPr>
        <w:t>provided feedback</w:t>
      </w:r>
      <w:r w:rsidR="00A06377">
        <w:rPr>
          <w:color w:val="auto"/>
        </w:rPr>
        <w:t xml:space="preserve"> regarding staffing levels and</w:t>
      </w:r>
      <w:r w:rsidRPr="009F1B13">
        <w:rPr>
          <w:color w:val="auto"/>
        </w:rPr>
        <w:t xml:space="preserve"> thought that there </w:t>
      </w:r>
      <w:r w:rsidR="00A06377">
        <w:rPr>
          <w:color w:val="auto"/>
        </w:rPr>
        <w:t>were</w:t>
      </w:r>
      <w:r w:rsidRPr="009F1B13">
        <w:rPr>
          <w:color w:val="auto"/>
        </w:rPr>
        <w:t xml:space="preserve"> enough staff at the service to meet the needs of the consumers.</w:t>
      </w:r>
      <w:r w:rsidR="0057310C">
        <w:rPr>
          <w:color w:val="auto"/>
        </w:rPr>
        <w:t xml:space="preserve"> The service demonstrated the number </w:t>
      </w:r>
      <w:r w:rsidR="00DF667F">
        <w:rPr>
          <w:color w:val="auto"/>
        </w:rPr>
        <w:t xml:space="preserve">and mix of the workforce was planned and delivered quality care and services. </w:t>
      </w:r>
      <w:r w:rsidR="00CA5704">
        <w:rPr>
          <w:color w:val="auto"/>
        </w:rPr>
        <w:t>While there had been some staffing impacts caused by COVID19</w:t>
      </w:r>
      <w:r w:rsidR="001D382F">
        <w:rPr>
          <w:color w:val="auto"/>
        </w:rPr>
        <w:t xml:space="preserve">, this had not </w:t>
      </w:r>
      <w:r w:rsidR="00943843">
        <w:rPr>
          <w:color w:val="auto"/>
        </w:rPr>
        <w:t>translated to a negative impact on consumer care.</w:t>
      </w:r>
      <w:r w:rsidR="004E1961">
        <w:rPr>
          <w:color w:val="auto"/>
        </w:rPr>
        <w:t xml:space="preserve"> Staff at the service </w:t>
      </w:r>
      <w:r w:rsidR="00104AB2">
        <w:rPr>
          <w:color w:val="auto"/>
        </w:rPr>
        <w:t xml:space="preserve">took steps the ensure all shifts were filled and unplanned leave was replaced, or staff shifts were extended. </w:t>
      </w:r>
      <w:r w:rsidR="008B0CFE">
        <w:rPr>
          <w:color w:val="auto"/>
        </w:rPr>
        <w:t xml:space="preserve">Call bell response times were monitored and </w:t>
      </w:r>
      <w:r w:rsidR="004B0CEE">
        <w:rPr>
          <w:color w:val="auto"/>
        </w:rPr>
        <w:t xml:space="preserve">investigated if excessive wait times were recorded. </w:t>
      </w:r>
    </w:p>
    <w:p w14:paraId="1A410E75" w14:textId="77777777" w:rsidR="006876B2" w:rsidRDefault="004C568B" w:rsidP="0036130C">
      <w:pPr>
        <w:pStyle w:val="NormalArial"/>
        <w:rPr>
          <w:color w:val="auto"/>
        </w:rPr>
      </w:pPr>
      <w:r>
        <w:rPr>
          <w:color w:val="auto"/>
        </w:rPr>
        <w:t>C</w:t>
      </w:r>
      <w:r w:rsidRPr="008273EC">
        <w:rPr>
          <w:color w:val="auto"/>
        </w:rPr>
        <w:t>onsumers</w:t>
      </w:r>
      <w:r>
        <w:rPr>
          <w:color w:val="auto"/>
        </w:rPr>
        <w:t xml:space="preserve"> and </w:t>
      </w:r>
      <w:r w:rsidRPr="008273EC">
        <w:rPr>
          <w:color w:val="auto"/>
        </w:rPr>
        <w:t xml:space="preserve">representatives </w:t>
      </w:r>
      <w:r>
        <w:rPr>
          <w:color w:val="auto"/>
        </w:rPr>
        <w:t xml:space="preserve">confirmed </w:t>
      </w:r>
      <w:r w:rsidRPr="008273EC">
        <w:rPr>
          <w:color w:val="auto"/>
        </w:rPr>
        <w:t xml:space="preserve">staff </w:t>
      </w:r>
      <w:r>
        <w:rPr>
          <w:color w:val="auto"/>
        </w:rPr>
        <w:t>were</w:t>
      </w:r>
      <w:r w:rsidRPr="008273EC">
        <w:rPr>
          <w:color w:val="auto"/>
        </w:rPr>
        <w:t xml:space="preserve"> kind, gentle and caring when providing care. Staff were familiar with each consumer's individual needs and were respectful when discussing their care needs</w:t>
      </w:r>
      <w:r>
        <w:rPr>
          <w:color w:val="auto"/>
        </w:rPr>
        <w:t xml:space="preserve">. </w:t>
      </w:r>
      <w:r w:rsidR="00B775C7" w:rsidRPr="008273EC">
        <w:rPr>
          <w:color w:val="auto"/>
        </w:rPr>
        <w:t xml:space="preserve">Staff respected consumer’s privacy by knocking on consumers’ doors before entering their room, encouraging them while they mobilised and referring to them by their preferred name. </w:t>
      </w:r>
    </w:p>
    <w:p w14:paraId="74D70DBC" w14:textId="661AF9BC" w:rsidR="006876B2" w:rsidRPr="00A07CE3" w:rsidRDefault="006876B2" w:rsidP="00A07CE3">
      <w:pPr>
        <w:pStyle w:val="NormalArial"/>
        <w:rPr>
          <w:color w:val="auto"/>
        </w:rPr>
      </w:pPr>
      <w:r w:rsidRPr="00A07CE3">
        <w:rPr>
          <w:color w:val="auto"/>
        </w:rPr>
        <w:t xml:space="preserve">Position descriptions were available for staff that reflected the various designated roles of staff, the key selection criteria, responsibilities, key performance indicators and any registration, certification or competency required. Consumers were confident </w:t>
      </w:r>
      <w:r w:rsidR="007E3F60" w:rsidRPr="00A07CE3">
        <w:rPr>
          <w:color w:val="auto"/>
        </w:rPr>
        <w:t xml:space="preserve">staff were appropriately skilled to meet their care needs and perform their duties effectively. New staff were provided with an orientation program </w:t>
      </w:r>
      <w:r w:rsidR="00E30049" w:rsidRPr="00A07CE3">
        <w:rPr>
          <w:color w:val="auto"/>
        </w:rPr>
        <w:t xml:space="preserve">and mandatory training was a requirement for all staff. </w:t>
      </w:r>
      <w:r w:rsidR="009151B9" w:rsidRPr="00A07CE3">
        <w:rPr>
          <w:color w:val="auto"/>
        </w:rPr>
        <w:t>D</w:t>
      </w:r>
      <w:r w:rsidR="009151B9" w:rsidRPr="009151B9">
        <w:rPr>
          <w:color w:val="auto"/>
        </w:rPr>
        <w:t xml:space="preserve">ocumented resources, such as the staff handbook, </w:t>
      </w:r>
      <w:r w:rsidR="009151B9">
        <w:rPr>
          <w:color w:val="auto"/>
        </w:rPr>
        <w:t>were</w:t>
      </w:r>
      <w:r w:rsidR="009151B9" w:rsidRPr="009151B9">
        <w:rPr>
          <w:color w:val="auto"/>
        </w:rPr>
        <w:t xml:space="preserve"> provided to inform and guide staff practice. </w:t>
      </w:r>
      <w:r w:rsidRPr="00A07CE3">
        <w:rPr>
          <w:color w:val="auto"/>
        </w:rPr>
        <w:t xml:space="preserve"> </w:t>
      </w:r>
    </w:p>
    <w:p w14:paraId="0B96B62A" w14:textId="01A38013" w:rsidR="008F5BDD" w:rsidRPr="00A07CE3" w:rsidRDefault="00EC48E3" w:rsidP="00A07CE3">
      <w:pPr>
        <w:pStyle w:val="NormalArial"/>
        <w:rPr>
          <w:color w:val="auto"/>
        </w:rPr>
      </w:pPr>
      <w:r w:rsidRPr="00A07CE3">
        <w:rPr>
          <w:color w:val="auto"/>
        </w:rPr>
        <w:t xml:space="preserve">Education </w:t>
      </w:r>
      <w:r w:rsidR="001D26D4" w:rsidRPr="00A07CE3">
        <w:rPr>
          <w:color w:val="auto"/>
        </w:rPr>
        <w:t xml:space="preserve">attendance records supported </w:t>
      </w:r>
      <w:r w:rsidR="00AF6AB5" w:rsidRPr="00A07CE3">
        <w:rPr>
          <w:color w:val="auto"/>
        </w:rPr>
        <w:t xml:space="preserve">the workforce was adequately trained to deliver quality care and services. </w:t>
      </w:r>
      <w:r w:rsidR="009A780B" w:rsidRPr="00A07CE3">
        <w:rPr>
          <w:color w:val="auto"/>
        </w:rPr>
        <w:t xml:space="preserve">Supplementary training was provided if a need was identified. </w:t>
      </w:r>
      <w:r w:rsidR="005F2CDA" w:rsidRPr="008F5BDD">
        <w:rPr>
          <w:color w:val="auto"/>
        </w:rPr>
        <w:t>The service’s self-assessment and other supporting documentation demonstrated, performance and competency reviews were completed against the staff member’s position description, professional responsibilities and the service’s values. Performance reviews were conducted annuall</w:t>
      </w:r>
      <w:r w:rsidR="00C057BC" w:rsidRPr="008F5BDD">
        <w:rPr>
          <w:color w:val="auto"/>
        </w:rPr>
        <w:t xml:space="preserve">y or as required. </w:t>
      </w:r>
      <w:r w:rsidR="008F5BDD" w:rsidRPr="00A07CE3">
        <w:rPr>
          <w:color w:val="auto"/>
        </w:rPr>
        <w:t xml:space="preserve">Staff assessed and evaluated their own performance and identified </w:t>
      </w:r>
      <w:r w:rsidR="008F5BDD" w:rsidRPr="00A07CE3">
        <w:rPr>
          <w:color w:val="auto"/>
        </w:rPr>
        <w:lastRenderedPageBreak/>
        <w:t>opportunities for ongoing professional development, reviews were conducted in consultation with the staff member’s applicable manager or supervisor.</w:t>
      </w:r>
    </w:p>
    <w:p w14:paraId="71CC4333" w14:textId="59D1D6AE" w:rsidR="00EC48E3" w:rsidRPr="00A07CE3" w:rsidRDefault="008F5BDD" w:rsidP="00A07CE3">
      <w:pPr>
        <w:pStyle w:val="NormalArial"/>
        <w:rPr>
          <w:color w:val="auto"/>
        </w:rPr>
      </w:pPr>
      <w:r w:rsidRPr="00A07CE3">
        <w:rPr>
          <w:color w:val="auto"/>
        </w:rPr>
        <w:t xml:space="preserve">This Standard is Compliant as all five Requirements are Compliant. </w:t>
      </w:r>
    </w:p>
    <w:p w14:paraId="23ADF81C" w14:textId="21782C1D" w:rsidR="002B0C90" w:rsidRPr="00262C0B" w:rsidRDefault="002B0C90" w:rsidP="0036130C">
      <w:pPr>
        <w:pStyle w:val="NormalArial"/>
      </w:pPr>
      <w:r>
        <w:br w:type="page"/>
      </w:r>
    </w:p>
    <w:p w14:paraId="641403F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173EC91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EE9800C" w14:textId="77777777" w:rsidR="00FC045E" w:rsidRPr="00996FAF" w:rsidRDefault="00FC045E" w:rsidP="003B382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EE23603" w14:textId="77777777" w:rsidR="00FC045E" w:rsidRPr="00996FAF" w:rsidRDefault="00FC045E" w:rsidP="003B382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BFB9A3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B4389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2EBC12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95E2699" w14:textId="5956AC72" w:rsidR="00FC045E" w:rsidRPr="00996FAF" w:rsidRDefault="00F26F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F5BDD">
                  <w:rPr>
                    <w:rFonts w:ascii="Arial" w:hAnsi="Arial" w:cs="Arial"/>
                    <w:color w:val="auto"/>
                  </w:rPr>
                  <w:t>Compliant</w:t>
                </w:r>
              </w:sdtContent>
            </w:sdt>
          </w:p>
        </w:tc>
      </w:tr>
      <w:tr w:rsidR="00FC045E" w:rsidRPr="00996FAF" w14:paraId="1D8D977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5819A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4DC13A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9EB93B0" w14:textId="5F64CCA9" w:rsidR="00FC045E" w:rsidRPr="00996FAF" w:rsidRDefault="00F26FF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F5BDD">
                  <w:rPr>
                    <w:rFonts w:ascii="Arial" w:hAnsi="Arial" w:cs="Arial"/>
                    <w:color w:val="auto"/>
                  </w:rPr>
                  <w:t>Compliant</w:t>
                </w:r>
              </w:sdtContent>
            </w:sdt>
          </w:p>
        </w:tc>
      </w:tr>
      <w:tr w:rsidR="00FC045E" w:rsidRPr="00996FAF" w14:paraId="28EC54E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F9540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71869A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E9AFE5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B1C506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84588D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E9F588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14045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4F75A8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0585CC9" w14:textId="27BE5055" w:rsidR="00FC045E" w:rsidRPr="00996FAF" w:rsidRDefault="00F26F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F5BDD">
                  <w:rPr>
                    <w:rFonts w:ascii="Arial" w:hAnsi="Arial" w:cs="Arial"/>
                    <w:color w:val="auto"/>
                  </w:rPr>
                  <w:t>Compliant</w:t>
                </w:r>
              </w:sdtContent>
            </w:sdt>
          </w:p>
        </w:tc>
      </w:tr>
      <w:tr w:rsidR="00FC045E" w:rsidRPr="00996FAF" w14:paraId="0F009FD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81D92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9740EE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46C58B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B93F8B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6B9399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AE3C0D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E6976D5" w14:textId="229F9043" w:rsidR="00FC045E" w:rsidRPr="00996FAF" w:rsidRDefault="00F26FF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F5BDD">
                  <w:rPr>
                    <w:rFonts w:ascii="Arial" w:hAnsi="Arial" w:cs="Arial"/>
                    <w:color w:val="auto"/>
                  </w:rPr>
                  <w:t>Compliant</w:t>
                </w:r>
              </w:sdtContent>
            </w:sdt>
          </w:p>
        </w:tc>
      </w:tr>
      <w:tr w:rsidR="00FC045E" w:rsidRPr="00996FAF" w14:paraId="299A7376"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0112D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23C6EC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3721292"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A3F3BD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6E66D0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0F2B1C3" w14:textId="43142E8F" w:rsidR="00FC045E" w:rsidRPr="00996FAF" w:rsidRDefault="00F26FF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F5BDD">
                  <w:rPr>
                    <w:rFonts w:ascii="Arial" w:hAnsi="Arial" w:cs="Arial"/>
                    <w:color w:val="auto"/>
                  </w:rPr>
                  <w:t>Compliant</w:t>
                </w:r>
              </w:sdtContent>
            </w:sdt>
          </w:p>
        </w:tc>
      </w:tr>
    </w:tbl>
    <w:p w14:paraId="254C45D1" w14:textId="77777777" w:rsidR="00D87E7C" w:rsidRDefault="00D87E7C" w:rsidP="00D87E7C">
      <w:pPr>
        <w:pStyle w:val="Heading20"/>
      </w:pPr>
      <w:r w:rsidRPr="00996FAF">
        <w:t>Findings</w:t>
      </w:r>
    </w:p>
    <w:p w14:paraId="7A1F357E" w14:textId="62A7B2E3" w:rsidR="00117022" w:rsidRDefault="000100AB" w:rsidP="0036130C">
      <w:pPr>
        <w:pStyle w:val="NormalArial"/>
        <w:rPr>
          <w:color w:val="auto"/>
        </w:rPr>
      </w:pPr>
      <w:r>
        <w:rPr>
          <w:color w:val="auto"/>
        </w:rPr>
        <w:t>E</w:t>
      </w:r>
      <w:r w:rsidRPr="005E335F">
        <w:rPr>
          <w:color w:val="auto"/>
        </w:rPr>
        <w:t xml:space="preserve">stablished processes </w:t>
      </w:r>
      <w:r>
        <w:rPr>
          <w:color w:val="auto"/>
        </w:rPr>
        <w:t xml:space="preserve">were in place </w:t>
      </w:r>
      <w:r w:rsidRPr="005E335F">
        <w:rPr>
          <w:color w:val="auto"/>
        </w:rPr>
        <w:t>to support consumers to engage in the development, delivery and evaluation of care and services.</w:t>
      </w:r>
      <w:r>
        <w:rPr>
          <w:color w:val="auto"/>
        </w:rPr>
        <w:t xml:space="preserve"> </w:t>
      </w:r>
      <w:r w:rsidR="00607FCE">
        <w:rPr>
          <w:color w:val="auto"/>
        </w:rPr>
        <w:t>C</w:t>
      </w:r>
      <w:r w:rsidR="00607FCE" w:rsidRPr="005E335F">
        <w:rPr>
          <w:color w:val="auto"/>
        </w:rPr>
        <w:t>onsumers</w:t>
      </w:r>
      <w:r w:rsidR="00607FCE">
        <w:rPr>
          <w:color w:val="auto"/>
        </w:rPr>
        <w:t xml:space="preserve"> and </w:t>
      </w:r>
      <w:r w:rsidR="00607FCE" w:rsidRPr="005E335F">
        <w:rPr>
          <w:color w:val="auto"/>
        </w:rPr>
        <w:t xml:space="preserve">representatives advised </w:t>
      </w:r>
      <w:r w:rsidR="00607FCE">
        <w:rPr>
          <w:color w:val="auto"/>
        </w:rPr>
        <w:t xml:space="preserve">the </w:t>
      </w:r>
      <w:r w:rsidR="00607FCE" w:rsidRPr="005E335F">
        <w:rPr>
          <w:color w:val="auto"/>
        </w:rPr>
        <w:t>various ways how they c</w:t>
      </w:r>
      <w:r w:rsidR="00607FCE">
        <w:rPr>
          <w:color w:val="auto"/>
        </w:rPr>
        <w:t xml:space="preserve">ould </w:t>
      </w:r>
      <w:r w:rsidR="00607FCE" w:rsidRPr="005E335F">
        <w:rPr>
          <w:color w:val="auto"/>
        </w:rPr>
        <w:t>partner in improving the delivery of care and services.</w:t>
      </w:r>
      <w:r w:rsidR="004E3CB4" w:rsidRPr="004E3CB4">
        <w:rPr>
          <w:color w:val="auto"/>
        </w:rPr>
        <w:t xml:space="preserve"> </w:t>
      </w:r>
      <w:r w:rsidR="004E3CB4" w:rsidRPr="0037622F">
        <w:rPr>
          <w:color w:val="auto"/>
        </w:rPr>
        <w:t xml:space="preserve">Consumers </w:t>
      </w:r>
      <w:r w:rsidR="004E3CB4">
        <w:rPr>
          <w:color w:val="auto"/>
        </w:rPr>
        <w:t>had</w:t>
      </w:r>
      <w:r w:rsidR="004E3CB4" w:rsidRPr="0037622F">
        <w:rPr>
          <w:color w:val="auto"/>
        </w:rPr>
        <w:t xml:space="preserve"> input into the development, delivery and evaluation of care and services, including social activities and the delivery of care, through monthly consumer meetings, consumer surveys, during care planning reviews, and through the </w:t>
      </w:r>
      <w:r w:rsidR="004E3CB4" w:rsidRPr="001B4931">
        <w:rPr>
          <w:color w:val="auto"/>
        </w:rPr>
        <w:t>service’s feedback and complaints mechanisms.</w:t>
      </w:r>
      <w:r w:rsidR="00982402">
        <w:rPr>
          <w:color w:val="auto"/>
        </w:rPr>
        <w:t xml:space="preserve"> Staff at</w:t>
      </w:r>
      <w:r w:rsidR="00E863DB" w:rsidRPr="005E335F">
        <w:rPr>
          <w:color w:val="auto"/>
        </w:rPr>
        <w:t xml:space="preserve"> the service engage</w:t>
      </w:r>
      <w:r w:rsidR="00E863DB">
        <w:rPr>
          <w:color w:val="auto"/>
        </w:rPr>
        <w:t>d</w:t>
      </w:r>
      <w:r w:rsidR="00E863DB" w:rsidRPr="005E335F">
        <w:rPr>
          <w:color w:val="auto"/>
        </w:rPr>
        <w:t xml:space="preserve"> and consult</w:t>
      </w:r>
      <w:r w:rsidR="00E863DB">
        <w:rPr>
          <w:color w:val="auto"/>
        </w:rPr>
        <w:t>ed</w:t>
      </w:r>
      <w:r w:rsidR="00E863DB" w:rsidRPr="005E335F">
        <w:rPr>
          <w:color w:val="auto"/>
        </w:rPr>
        <w:t xml:space="preserve"> with consumers</w:t>
      </w:r>
      <w:r w:rsidR="00E863DB">
        <w:rPr>
          <w:color w:val="auto"/>
        </w:rPr>
        <w:t xml:space="preserve"> and </w:t>
      </w:r>
      <w:r w:rsidR="00E863DB" w:rsidRPr="005E335F">
        <w:rPr>
          <w:color w:val="auto"/>
        </w:rPr>
        <w:t>representatives, ensur</w:t>
      </w:r>
      <w:r w:rsidR="00E863DB">
        <w:rPr>
          <w:color w:val="auto"/>
        </w:rPr>
        <w:t>ing</w:t>
      </w:r>
      <w:r w:rsidR="00E863DB" w:rsidRPr="005E335F">
        <w:rPr>
          <w:color w:val="auto"/>
        </w:rPr>
        <w:t xml:space="preserve"> effective communication </w:t>
      </w:r>
      <w:r w:rsidR="00E863DB">
        <w:rPr>
          <w:color w:val="auto"/>
        </w:rPr>
        <w:t>was</w:t>
      </w:r>
      <w:r w:rsidR="00E863DB" w:rsidRPr="005E335F">
        <w:rPr>
          <w:color w:val="auto"/>
        </w:rPr>
        <w:t xml:space="preserve"> maintained </w:t>
      </w:r>
      <w:r w:rsidR="007A0164">
        <w:rPr>
          <w:color w:val="auto"/>
        </w:rPr>
        <w:t xml:space="preserve">to </w:t>
      </w:r>
      <w:r w:rsidR="00E863DB" w:rsidRPr="005E335F">
        <w:rPr>
          <w:color w:val="auto"/>
        </w:rPr>
        <w:t>keep them informed of any changes in care or services.</w:t>
      </w:r>
    </w:p>
    <w:p w14:paraId="402F54C3" w14:textId="600FD42A" w:rsidR="00982402" w:rsidRDefault="00982402" w:rsidP="0036130C">
      <w:pPr>
        <w:pStyle w:val="NormalArial"/>
        <w:rPr>
          <w:color w:val="auto"/>
        </w:rPr>
      </w:pPr>
      <w:r>
        <w:rPr>
          <w:color w:val="auto"/>
        </w:rPr>
        <w:lastRenderedPageBreak/>
        <w:t xml:space="preserve">There was </w:t>
      </w:r>
      <w:r w:rsidRPr="00634C09">
        <w:rPr>
          <w:color w:val="auto"/>
        </w:rPr>
        <w:t>an organisational structure and service reporting arrangement that govern</w:t>
      </w:r>
      <w:r>
        <w:rPr>
          <w:color w:val="auto"/>
        </w:rPr>
        <w:t>ed</w:t>
      </w:r>
      <w:r w:rsidRPr="00634C09">
        <w:rPr>
          <w:color w:val="auto"/>
        </w:rPr>
        <w:t xml:space="preserve"> the delivery of quality care and services across the service.</w:t>
      </w:r>
      <w:r w:rsidR="004F31CD" w:rsidRPr="004F31CD">
        <w:rPr>
          <w:color w:val="auto"/>
        </w:rPr>
        <w:t xml:space="preserve"> </w:t>
      </w:r>
      <w:r w:rsidR="004F31CD">
        <w:rPr>
          <w:color w:val="auto"/>
        </w:rPr>
        <w:t>C</w:t>
      </w:r>
      <w:r w:rsidR="004F31CD" w:rsidRPr="00634C09">
        <w:rPr>
          <w:color w:val="auto"/>
        </w:rPr>
        <w:t xml:space="preserve">linical indicators and quality auditing initiatives </w:t>
      </w:r>
      <w:r w:rsidR="004F31CD">
        <w:rPr>
          <w:color w:val="auto"/>
        </w:rPr>
        <w:t>were</w:t>
      </w:r>
      <w:r w:rsidR="004F31CD" w:rsidRPr="00634C09">
        <w:rPr>
          <w:color w:val="auto"/>
        </w:rPr>
        <w:t xml:space="preserve"> monitored and analysed, discussed at relevant meetings, </w:t>
      </w:r>
      <w:r w:rsidR="004F31CD">
        <w:rPr>
          <w:color w:val="auto"/>
        </w:rPr>
        <w:t>and</w:t>
      </w:r>
      <w:r w:rsidR="004F31CD" w:rsidRPr="00634C09">
        <w:rPr>
          <w:color w:val="auto"/>
        </w:rPr>
        <w:t xml:space="preserve"> then distributed to the governing body</w:t>
      </w:r>
      <w:r w:rsidR="004F31CD">
        <w:rPr>
          <w:color w:val="auto"/>
        </w:rPr>
        <w:t>.</w:t>
      </w:r>
      <w:r w:rsidR="001C494C" w:rsidRPr="001C494C">
        <w:rPr>
          <w:color w:val="auto"/>
        </w:rPr>
        <w:t xml:space="preserve"> </w:t>
      </w:r>
      <w:r w:rsidR="006C7788">
        <w:rPr>
          <w:color w:val="auto"/>
        </w:rPr>
        <w:t>A</w:t>
      </w:r>
      <w:r w:rsidR="001C494C" w:rsidRPr="00634C09">
        <w:rPr>
          <w:color w:val="auto"/>
        </w:rPr>
        <w:t xml:space="preserve"> range of strategies w</w:t>
      </w:r>
      <w:r w:rsidR="006C7788">
        <w:rPr>
          <w:color w:val="auto"/>
        </w:rPr>
        <w:t xml:space="preserve">ere established </w:t>
      </w:r>
      <w:r w:rsidR="0063329E">
        <w:rPr>
          <w:color w:val="auto"/>
        </w:rPr>
        <w:t xml:space="preserve">to </w:t>
      </w:r>
      <w:r w:rsidR="001C494C" w:rsidRPr="00634C09">
        <w:rPr>
          <w:color w:val="auto"/>
        </w:rPr>
        <w:t>promote a culture of safe, inclusive and quality care and services</w:t>
      </w:r>
      <w:r w:rsidR="0063329E">
        <w:rPr>
          <w:color w:val="auto"/>
        </w:rPr>
        <w:t xml:space="preserve">, including attendance at Board meetings </w:t>
      </w:r>
      <w:r w:rsidR="00632F77">
        <w:rPr>
          <w:color w:val="auto"/>
        </w:rPr>
        <w:t>and written reports providing overviews of governance and operational issues.</w:t>
      </w:r>
    </w:p>
    <w:p w14:paraId="5A4B46B1" w14:textId="0C39AA8B" w:rsidR="00E64478" w:rsidRDefault="00E64478" w:rsidP="0036130C">
      <w:pPr>
        <w:pStyle w:val="NormalArial"/>
        <w:rPr>
          <w:color w:val="auto"/>
        </w:rPr>
      </w:pPr>
      <w:r>
        <w:t xml:space="preserve">Organisational </w:t>
      </w:r>
      <w:r w:rsidR="006B17CD">
        <w:t xml:space="preserve">governance systems were effective including </w:t>
      </w:r>
      <w:r w:rsidR="005F2796" w:rsidRPr="003B4320">
        <w:rPr>
          <w:color w:val="auto"/>
        </w:rPr>
        <w:t>information management, continuous improvement, financial governance, workforce governance</w:t>
      </w:r>
      <w:r w:rsidR="005F2796">
        <w:rPr>
          <w:color w:val="auto"/>
        </w:rPr>
        <w:t>, regulatory compliance</w:t>
      </w:r>
      <w:r w:rsidR="005F2796" w:rsidRPr="003B4320">
        <w:rPr>
          <w:color w:val="auto"/>
        </w:rPr>
        <w:t xml:space="preserve"> and feedback and complaints</w:t>
      </w:r>
      <w:r w:rsidR="00FC045C">
        <w:rPr>
          <w:color w:val="auto"/>
        </w:rPr>
        <w:t xml:space="preserve">. The Site audit report contained information relating to regulatory compliance which identified </w:t>
      </w:r>
      <w:r w:rsidR="00B921DD">
        <w:rPr>
          <w:color w:val="auto"/>
        </w:rPr>
        <w:t xml:space="preserve">deficiencies in the Pandemic action plan </w:t>
      </w:r>
      <w:r w:rsidR="00081855">
        <w:rPr>
          <w:color w:val="auto"/>
        </w:rPr>
        <w:t xml:space="preserve">and </w:t>
      </w:r>
      <w:r w:rsidR="0012001F">
        <w:rPr>
          <w:color w:val="auto"/>
        </w:rPr>
        <w:t xml:space="preserve">psychotropic medication register. </w:t>
      </w:r>
      <w:r w:rsidR="00D11441">
        <w:rPr>
          <w:color w:val="auto"/>
        </w:rPr>
        <w:t xml:space="preserve">I am satisfied with the Approved provider’s response to these </w:t>
      </w:r>
      <w:r w:rsidR="009B7F12">
        <w:rPr>
          <w:color w:val="auto"/>
        </w:rPr>
        <w:t xml:space="preserve">deficits as evidenced in its written response. It is my decision the rectification actions completed </w:t>
      </w:r>
      <w:r w:rsidR="00F045D0">
        <w:rPr>
          <w:color w:val="auto"/>
        </w:rPr>
        <w:t>by the Approved provider are sustainable and effective. Therefore, it is my decision Requirement 8(3) (c) is Compliant</w:t>
      </w:r>
      <w:r w:rsidR="00EC71FB">
        <w:rPr>
          <w:color w:val="auto"/>
        </w:rPr>
        <w:t xml:space="preserve">. </w:t>
      </w:r>
    </w:p>
    <w:p w14:paraId="1B50603A" w14:textId="0171EA46" w:rsidR="006D4BF8" w:rsidRDefault="006D4BF8" w:rsidP="0036130C">
      <w:pPr>
        <w:pStyle w:val="NormalArial"/>
        <w:rPr>
          <w:color w:val="auto"/>
        </w:rPr>
      </w:pPr>
      <w:r>
        <w:rPr>
          <w:color w:val="auto"/>
        </w:rPr>
        <w:t>G</w:t>
      </w:r>
      <w:r w:rsidRPr="00C45BD6">
        <w:rPr>
          <w:color w:val="auto"/>
        </w:rPr>
        <w:t xml:space="preserve">overnance frameworks, policies </w:t>
      </w:r>
      <w:r w:rsidRPr="00647DBB">
        <w:rPr>
          <w:color w:val="auto"/>
        </w:rPr>
        <w:t>and procedures supported the management of risk associated with the care of consumers, including responding to clinical incidents.</w:t>
      </w:r>
      <w:r w:rsidR="006A5B49" w:rsidRPr="006A5B49">
        <w:rPr>
          <w:color w:val="auto"/>
        </w:rPr>
        <w:t xml:space="preserve"> </w:t>
      </w:r>
      <w:r w:rsidR="006A5B49">
        <w:rPr>
          <w:color w:val="auto"/>
        </w:rPr>
        <w:t>C</w:t>
      </w:r>
      <w:r w:rsidR="006A5B49" w:rsidRPr="00647DBB">
        <w:rPr>
          <w:color w:val="auto"/>
        </w:rPr>
        <w:t xml:space="preserve">are planning documentation </w:t>
      </w:r>
      <w:r w:rsidR="006A5B49">
        <w:rPr>
          <w:color w:val="auto"/>
        </w:rPr>
        <w:t xml:space="preserve">evidenced </w:t>
      </w:r>
      <w:r w:rsidR="006A5B49" w:rsidRPr="00C45BD6">
        <w:rPr>
          <w:color w:val="auto"/>
        </w:rPr>
        <w:t xml:space="preserve">how consumers </w:t>
      </w:r>
      <w:r w:rsidR="006A5B49">
        <w:rPr>
          <w:color w:val="auto"/>
        </w:rPr>
        <w:t>were</w:t>
      </w:r>
      <w:r w:rsidR="006A5B49" w:rsidRPr="00C45BD6">
        <w:rPr>
          <w:color w:val="auto"/>
        </w:rPr>
        <w:t xml:space="preserve"> supported through consultation and discussions, to participate in risk taking activities of their choice, to enable them to live the best life they can.</w:t>
      </w:r>
      <w:r w:rsidR="00503B58" w:rsidRPr="00503B58">
        <w:rPr>
          <w:color w:val="auto"/>
        </w:rPr>
        <w:t xml:space="preserve"> </w:t>
      </w:r>
      <w:r w:rsidR="00503B58" w:rsidRPr="00647DBB">
        <w:rPr>
          <w:color w:val="auto"/>
        </w:rPr>
        <w:t xml:space="preserve">Consumers’ clinical incidents including falls, wounds, skin tears, pressure injuries and infections </w:t>
      </w:r>
      <w:r w:rsidR="00503B58">
        <w:rPr>
          <w:color w:val="auto"/>
        </w:rPr>
        <w:t>were</w:t>
      </w:r>
      <w:r w:rsidR="00503B58" w:rsidRPr="00647DBB">
        <w:rPr>
          <w:color w:val="auto"/>
        </w:rPr>
        <w:t xml:space="preserve"> reviewed, analysed and trended </w:t>
      </w:r>
      <w:r w:rsidR="000009C4">
        <w:rPr>
          <w:color w:val="auto"/>
        </w:rPr>
        <w:t>monthly</w:t>
      </w:r>
      <w:r w:rsidR="00503B58" w:rsidRPr="00647DBB">
        <w:rPr>
          <w:color w:val="auto"/>
        </w:rPr>
        <w:t>.</w:t>
      </w:r>
    </w:p>
    <w:p w14:paraId="3874514B" w14:textId="53DD3F73" w:rsidR="000009C4" w:rsidRPr="00A07CE3" w:rsidRDefault="000009C4" w:rsidP="00A07CE3">
      <w:pPr>
        <w:pStyle w:val="NormalArial"/>
        <w:rPr>
          <w:color w:val="auto"/>
        </w:rPr>
      </w:pPr>
      <w:r w:rsidRPr="00A07CE3">
        <w:rPr>
          <w:color w:val="auto"/>
        </w:rPr>
        <w:t xml:space="preserve">The service had a system to support the reporting, recording and reviewing of serious incidents, as per the requirements of the Serious incident response </w:t>
      </w:r>
      <w:r w:rsidR="006E1CB7" w:rsidRPr="00A07CE3">
        <w:rPr>
          <w:color w:val="auto"/>
        </w:rPr>
        <w:t>scheme</w:t>
      </w:r>
      <w:r w:rsidRPr="00A07CE3">
        <w:rPr>
          <w:color w:val="auto"/>
        </w:rPr>
        <w:t xml:space="preserve">. The service’s </w:t>
      </w:r>
      <w:r w:rsidR="0001659C" w:rsidRPr="00A07CE3">
        <w:rPr>
          <w:color w:val="auto"/>
        </w:rPr>
        <w:t>electronic care system was</w:t>
      </w:r>
      <w:r w:rsidRPr="00A07CE3">
        <w:rPr>
          <w:color w:val="auto"/>
        </w:rPr>
        <w:t xml:space="preserve"> used to capture all incidents and critical incidents </w:t>
      </w:r>
      <w:r w:rsidR="0001659C" w:rsidRPr="00A07CE3">
        <w:rPr>
          <w:color w:val="auto"/>
        </w:rPr>
        <w:t>were</w:t>
      </w:r>
      <w:r w:rsidRPr="00A07CE3">
        <w:rPr>
          <w:color w:val="auto"/>
        </w:rPr>
        <w:t xml:space="preserve"> escalated to management. </w:t>
      </w:r>
      <w:r w:rsidR="003D7CC9" w:rsidRPr="00A07CE3">
        <w:rPr>
          <w:color w:val="auto"/>
        </w:rPr>
        <w:t xml:space="preserve">Staff understood </w:t>
      </w:r>
      <w:r w:rsidRPr="00A07CE3">
        <w:rPr>
          <w:color w:val="auto"/>
        </w:rPr>
        <w:t xml:space="preserve">their roles, responsibilities and escalation pathway in relation to </w:t>
      </w:r>
      <w:r w:rsidR="003D7CC9" w:rsidRPr="00A07CE3">
        <w:rPr>
          <w:color w:val="auto"/>
        </w:rPr>
        <w:t>serious incidents</w:t>
      </w:r>
      <w:r w:rsidRPr="00A07CE3">
        <w:rPr>
          <w:color w:val="auto"/>
        </w:rPr>
        <w:t>. The consumer handbook provided to all consumers on entry to the service, contain</w:t>
      </w:r>
      <w:r w:rsidR="003D7CC9" w:rsidRPr="00A07CE3">
        <w:rPr>
          <w:color w:val="auto"/>
        </w:rPr>
        <w:t>ed</w:t>
      </w:r>
      <w:r w:rsidRPr="00A07CE3">
        <w:rPr>
          <w:color w:val="auto"/>
        </w:rPr>
        <w:t xml:space="preserve"> information on </w:t>
      </w:r>
      <w:r w:rsidR="003D7CC9" w:rsidRPr="00A07CE3">
        <w:rPr>
          <w:color w:val="auto"/>
        </w:rPr>
        <w:t>the Serious incident response scheme</w:t>
      </w:r>
      <w:r w:rsidR="0020236D" w:rsidRPr="00A07CE3">
        <w:rPr>
          <w:color w:val="auto"/>
        </w:rPr>
        <w:t xml:space="preserve"> </w:t>
      </w:r>
      <w:r w:rsidRPr="00A07CE3">
        <w:rPr>
          <w:color w:val="auto"/>
        </w:rPr>
        <w:t>and the service’s incident management obligations.</w:t>
      </w:r>
    </w:p>
    <w:p w14:paraId="1C105A1B" w14:textId="6C5FDF66" w:rsidR="00F4316F" w:rsidRPr="00A07CE3" w:rsidRDefault="00F4316F" w:rsidP="00A07CE3">
      <w:pPr>
        <w:pStyle w:val="NormalArial"/>
        <w:rPr>
          <w:color w:val="auto"/>
        </w:rPr>
      </w:pPr>
      <w:r w:rsidRPr="009027C0">
        <w:rPr>
          <w:color w:val="auto"/>
        </w:rPr>
        <w:t xml:space="preserve">Clinical management and staff </w:t>
      </w:r>
      <w:r w:rsidR="00CB2B0C" w:rsidRPr="009027C0">
        <w:rPr>
          <w:color w:val="auto"/>
        </w:rPr>
        <w:t>understood</w:t>
      </w:r>
      <w:r w:rsidRPr="009027C0">
        <w:rPr>
          <w:color w:val="auto"/>
        </w:rPr>
        <w:t xml:space="preserve"> the clinical governance framework of the service and provided practical examples of how antimicrobial stewardship, minimising the use of restraint and open disclosure was implemented on a day-to-day basis.</w:t>
      </w:r>
      <w:r w:rsidR="0042543F" w:rsidRPr="009027C0">
        <w:rPr>
          <w:color w:val="auto"/>
        </w:rPr>
        <w:t xml:space="preserve">  The service’s policies in relation to open disclosure, antimicrobial stewardship and restrictive practice </w:t>
      </w:r>
      <w:r w:rsidR="00D87ACC" w:rsidRPr="009027C0">
        <w:rPr>
          <w:color w:val="auto"/>
        </w:rPr>
        <w:t xml:space="preserve">were available </w:t>
      </w:r>
      <w:r w:rsidR="009027C0" w:rsidRPr="009027C0">
        <w:rPr>
          <w:color w:val="auto"/>
        </w:rPr>
        <w:t xml:space="preserve">to and </w:t>
      </w:r>
      <w:r w:rsidR="0042543F" w:rsidRPr="009027C0">
        <w:rPr>
          <w:color w:val="auto"/>
        </w:rPr>
        <w:t>disseminated to staff at the service</w:t>
      </w:r>
      <w:r w:rsidR="009027C0" w:rsidRPr="009027C0">
        <w:rPr>
          <w:color w:val="auto"/>
        </w:rPr>
        <w:t xml:space="preserve">, </w:t>
      </w:r>
      <w:r w:rsidR="0042543F" w:rsidRPr="009027C0">
        <w:rPr>
          <w:color w:val="auto"/>
        </w:rPr>
        <w:t>through staff orientation and mandatory education</w:t>
      </w:r>
      <w:r w:rsidR="00DD2702">
        <w:rPr>
          <w:color w:val="auto"/>
        </w:rPr>
        <w:t>.</w:t>
      </w:r>
      <w:r w:rsidR="00DD2702" w:rsidRPr="00DD2702">
        <w:rPr>
          <w:color w:val="auto"/>
        </w:rPr>
        <w:t xml:space="preserve"> Consumers’ care planning documentation, including progress notes and incident forms, reflected compliance with these policies.</w:t>
      </w:r>
    </w:p>
    <w:p w14:paraId="25A51B8E" w14:textId="3A866A20" w:rsidR="000009C4" w:rsidRPr="00A07CE3" w:rsidRDefault="00DD2702" w:rsidP="0036130C">
      <w:pPr>
        <w:pStyle w:val="NormalArial"/>
        <w:rPr>
          <w:color w:val="auto"/>
        </w:rPr>
      </w:pPr>
      <w:r w:rsidRPr="00A07CE3">
        <w:rPr>
          <w:color w:val="auto"/>
        </w:rPr>
        <w:t xml:space="preserve">This Standard is Compliant as all five Requirements are Compliant. </w:t>
      </w:r>
    </w:p>
    <w:sectPr w:rsidR="000009C4" w:rsidRPr="00A07CE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765D6" w14:textId="77777777" w:rsidR="003B3829" w:rsidRDefault="003B3829" w:rsidP="00D71F88">
      <w:pPr>
        <w:spacing w:after="0"/>
      </w:pPr>
      <w:r>
        <w:separator/>
      </w:r>
    </w:p>
  </w:endnote>
  <w:endnote w:type="continuationSeparator" w:id="0">
    <w:p w14:paraId="7585F73B" w14:textId="77777777" w:rsidR="003B3829" w:rsidRDefault="003B3829" w:rsidP="00D71F88">
      <w:pPr>
        <w:spacing w:after="0"/>
      </w:pPr>
      <w:r>
        <w:continuationSeparator/>
      </w:r>
    </w:p>
  </w:endnote>
  <w:endnote w:type="continuationNotice" w:id="1">
    <w:p w14:paraId="5D38C580" w14:textId="77777777" w:rsidR="006C3066" w:rsidRDefault="006C306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A4025" w14:textId="77777777" w:rsidR="003B3829" w:rsidRPr="00DF37F2" w:rsidRDefault="003B3829"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Central &amp; Upper Burnett District Home for the Aged Hostel</w:t>
    </w:r>
    <w:r w:rsidRPr="00DF37F2">
      <w:rPr>
        <w:rStyle w:val="FooterBold"/>
        <w:rFonts w:ascii="Arial" w:hAnsi="Arial"/>
        <w:b w:val="0"/>
      </w:rPr>
      <w:tab/>
      <w:t xml:space="preserve">RPT-ACC-0122 v3.0 </w:t>
    </w:r>
  </w:p>
  <w:p w14:paraId="080B8D29" w14:textId="77777777" w:rsidR="003B3829" w:rsidRPr="00DF37F2" w:rsidRDefault="003B3829"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5089</w:t>
    </w:r>
    <w:r w:rsidRPr="00DF37F2">
      <w:rPr>
        <w:rStyle w:val="FooterBold"/>
        <w:rFonts w:ascii="Arial" w:hAnsi="Arial"/>
        <w:b w:val="0"/>
      </w:rPr>
      <w:tab/>
      <w:t xml:space="preserve">OFFICIAL: Sensitive </w:t>
    </w:r>
  </w:p>
  <w:p w14:paraId="3E3304DC" w14:textId="77777777" w:rsidR="003B3829" w:rsidRPr="00DF37F2" w:rsidRDefault="003B382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637A2" w14:textId="77777777" w:rsidR="003B3829" w:rsidRDefault="003B382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88934" w14:textId="77777777" w:rsidR="003B3829" w:rsidRDefault="003B3829" w:rsidP="00D71F88">
      <w:pPr>
        <w:spacing w:after="0"/>
      </w:pPr>
      <w:r>
        <w:separator/>
      </w:r>
    </w:p>
  </w:footnote>
  <w:footnote w:type="continuationSeparator" w:id="0">
    <w:p w14:paraId="58E9D001" w14:textId="77777777" w:rsidR="003B3829" w:rsidRDefault="003B3829" w:rsidP="00D71F88">
      <w:pPr>
        <w:spacing w:after="0"/>
      </w:pPr>
      <w:r>
        <w:continuationSeparator/>
      </w:r>
    </w:p>
  </w:footnote>
  <w:footnote w:type="continuationNotice" w:id="1">
    <w:p w14:paraId="09E02083" w14:textId="77777777" w:rsidR="006C3066" w:rsidRDefault="006C3066">
      <w:pPr>
        <w:spacing w:after="0"/>
      </w:pPr>
    </w:p>
  </w:footnote>
  <w:footnote w:id="2">
    <w:p w14:paraId="6F94A718" w14:textId="77777777" w:rsidR="003B3829" w:rsidRPr="00130309" w:rsidRDefault="003B3829" w:rsidP="000078F8">
      <w:pPr>
        <w:pStyle w:val="FootnoteText"/>
        <w:rPr>
          <w:rFonts w:ascii="Arial" w:hAnsi="Arial" w:cs="Arial"/>
          <w:color w:val="auto"/>
          <w:sz w:val="20"/>
          <w:szCs w:val="20"/>
        </w:rPr>
      </w:pPr>
      <w:r>
        <w:rPr>
          <w:rStyle w:val="FootnoteReference"/>
        </w:rPr>
        <w:footnoteRef/>
      </w:r>
      <w:r>
        <w:t xml:space="preserve"> </w:t>
      </w:r>
      <w:r w:rsidRPr="00130309">
        <w:rPr>
          <w:rFonts w:ascii="Arial" w:hAnsi="Arial" w:cs="Arial"/>
          <w:color w:val="auto"/>
          <w:sz w:val="20"/>
          <w:szCs w:val="20"/>
        </w:rPr>
        <w:t>The preparation of the performance report is in accordance with section 40A</w:t>
      </w:r>
      <w:r w:rsidRPr="00130309">
        <w:rPr>
          <w:rFonts w:ascii="Arial" w:hAnsi="Arial" w:cs="Arial"/>
          <w:b/>
          <w:color w:val="auto"/>
          <w:sz w:val="20"/>
          <w:szCs w:val="20"/>
        </w:rPr>
        <w:t xml:space="preserve"> </w:t>
      </w:r>
      <w:r w:rsidRPr="00130309">
        <w:rPr>
          <w:rFonts w:ascii="Arial" w:hAnsi="Arial" w:cs="Arial"/>
          <w:color w:val="auto"/>
          <w:sz w:val="20"/>
          <w:szCs w:val="20"/>
        </w:rPr>
        <w:t>of the Aged Care Quality and Safety Commission Rules 2018.</w:t>
      </w:r>
    </w:p>
    <w:p w14:paraId="34DB40C6" w14:textId="77777777" w:rsidR="003B3829" w:rsidRDefault="003B382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60F7B" w14:textId="77777777" w:rsidR="003B3829" w:rsidRDefault="003B3829">
    <w:pPr>
      <w:pStyle w:val="Header"/>
    </w:pPr>
    <w:r>
      <w:rPr>
        <w:noProof/>
        <w:color w:val="2B579A"/>
        <w:shd w:val="clear" w:color="auto" w:fill="E6E6E6"/>
        <w:lang w:val="en-US"/>
      </w:rPr>
      <w:drawing>
        <wp:anchor distT="0" distB="0" distL="114300" distR="114300" simplePos="0" relativeHeight="251658241" behindDoc="1" locked="0" layoutInCell="1" allowOverlap="1" wp14:anchorId="25C31D0B" wp14:editId="493DF0E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23FB9" w14:textId="77777777" w:rsidR="003B3829" w:rsidRDefault="003B3829">
    <w:pPr>
      <w:pStyle w:val="Header"/>
    </w:pPr>
    <w:r>
      <w:rPr>
        <w:noProof/>
      </w:rPr>
      <w:drawing>
        <wp:anchor distT="0" distB="0" distL="114300" distR="114300" simplePos="0" relativeHeight="251658240" behindDoc="0" locked="0" layoutInCell="1" allowOverlap="1" wp14:anchorId="6850D4AB" wp14:editId="7FFB87C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8667E0"/>
    <w:multiLevelType w:val="hybridMultilevel"/>
    <w:tmpl w:val="8E586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FE74FA2"/>
    <w:multiLevelType w:val="hybridMultilevel"/>
    <w:tmpl w:val="D166B68C"/>
    <w:lvl w:ilvl="0" w:tplc="AE44D98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5D7A8A"/>
    <w:multiLevelType w:val="hybridMultilevel"/>
    <w:tmpl w:val="A0D0B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674163"/>
    <w:multiLevelType w:val="hybridMultilevel"/>
    <w:tmpl w:val="B094B042"/>
    <w:lvl w:ilvl="0" w:tplc="4134D7B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0E1165"/>
    <w:multiLevelType w:val="hybridMultilevel"/>
    <w:tmpl w:val="C7F220EC"/>
    <w:lvl w:ilvl="0" w:tplc="CBEE0D06">
      <w:start w:val="1"/>
      <w:numFmt w:val="bullet"/>
      <w:lvlText w:val=""/>
      <w:lvlJc w:val="left"/>
      <w:pPr>
        <w:ind w:left="720" w:hanging="360"/>
      </w:pPr>
      <w:rPr>
        <w:rFonts w:ascii="Symbol" w:hAnsi="Symbol" w:hint="default"/>
        <w:color w:val="auto"/>
      </w:rPr>
    </w:lvl>
    <w:lvl w:ilvl="1" w:tplc="5FE06842">
      <w:start w:val="1"/>
      <w:numFmt w:val="bullet"/>
      <w:lvlText w:val="o"/>
      <w:lvlJc w:val="left"/>
      <w:pPr>
        <w:ind w:left="1440" w:hanging="360"/>
      </w:pPr>
      <w:rPr>
        <w:rFonts w:ascii="Courier New" w:hAnsi="Courier New" w:cs="Courier New" w:hint="default"/>
        <w:color w:val="auto"/>
      </w:rPr>
    </w:lvl>
    <w:lvl w:ilvl="2" w:tplc="1B7CB1FA" w:tentative="1">
      <w:start w:val="1"/>
      <w:numFmt w:val="bullet"/>
      <w:lvlText w:val=""/>
      <w:lvlJc w:val="left"/>
      <w:pPr>
        <w:ind w:left="2160" w:hanging="360"/>
      </w:pPr>
      <w:rPr>
        <w:rFonts w:ascii="Wingdings" w:hAnsi="Wingdings" w:hint="default"/>
      </w:rPr>
    </w:lvl>
    <w:lvl w:ilvl="3" w:tplc="4A1452BE" w:tentative="1">
      <w:start w:val="1"/>
      <w:numFmt w:val="bullet"/>
      <w:lvlText w:val=""/>
      <w:lvlJc w:val="left"/>
      <w:pPr>
        <w:ind w:left="2880" w:hanging="360"/>
      </w:pPr>
      <w:rPr>
        <w:rFonts w:ascii="Symbol" w:hAnsi="Symbol" w:hint="default"/>
      </w:rPr>
    </w:lvl>
    <w:lvl w:ilvl="4" w:tplc="9AE4B5CC" w:tentative="1">
      <w:start w:val="1"/>
      <w:numFmt w:val="bullet"/>
      <w:lvlText w:val="o"/>
      <w:lvlJc w:val="left"/>
      <w:pPr>
        <w:ind w:left="3600" w:hanging="360"/>
      </w:pPr>
      <w:rPr>
        <w:rFonts w:ascii="Courier New" w:hAnsi="Courier New" w:cs="Courier New" w:hint="default"/>
      </w:rPr>
    </w:lvl>
    <w:lvl w:ilvl="5" w:tplc="EA045512" w:tentative="1">
      <w:start w:val="1"/>
      <w:numFmt w:val="bullet"/>
      <w:lvlText w:val=""/>
      <w:lvlJc w:val="left"/>
      <w:pPr>
        <w:ind w:left="4320" w:hanging="360"/>
      </w:pPr>
      <w:rPr>
        <w:rFonts w:ascii="Wingdings" w:hAnsi="Wingdings" w:hint="default"/>
      </w:rPr>
    </w:lvl>
    <w:lvl w:ilvl="6" w:tplc="27567264" w:tentative="1">
      <w:start w:val="1"/>
      <w:numFmt w:val="bullet"/>
      <w:lvlText w:val=""/>
      <w:lvlJc w:val="left"/>
      <w:pPr>
        <w:ind w:left="5040" w:hanging="360"/>
      </w:pPr>
      <w:rPr>
        <w:rFonts w:ascii="Symbol" w:hAnsi="Symbol" w:hint="default"/>
      </w:rPr>
    </w:lvl>
    <w:lvl w:ilvl="7" w:tplc="D34A3FBA" w:tentative="1">
      <w:start w:val="1"/>
      <w:numFmt w:val="bullet"/>
      <w:lvlText w:val="o"/>
      <w:lvlJc w:val="left"/>
      <w:pPr>
        <w:ind w:left="5760" w:hanging="360"/>
      </w:pPr>
      <w:rPr>
        <w:rFonts w:ascii="Courier New" w:hAnsi="Courier New" w:cs="Courier New" w:hint="default"/>
      </w:rPr>
    </w:lvl>
    <w:lvl w:ilvl="8" w:tplc="2FE6D198"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4"/>
  </w:num>
  <w:num w:numId="3">
    <w:abstractNumId w:val="2"/>
  </w:num>
  <w:num w:numId="4">
    <w:abstractNumId w:val="7"/>
  </w:num>
  <w:num w:numId="5">
    <w:abstractNumId w:val="6"/>
  </w:num>
  <w:num w:numId="6">
    <w:abstractNumId w:val="0"/>
  </w:num>
  <w:num w:numId="7">
    <w:abstractNumId w:val="13"/>
  </w:num>
  <w:num w:numId="8">
    <w:abstractNumId w:val="5"/>
  </w:num>
  <w:num w:numId="9">
    <w:abstractNumId w:val="8"/>
  </w:num>
  <w:num w:numId="10">
    <w:abstractNumId w:val="3"/>
  </w:num>
  <w:num w:numId="11">
    <w:abstractNumId w:val="14"/>
  </w:num>
  <w:num w:numId="12">
    <w:abstractNumId w:val="12"/>
  </w:num>
  <w:num w:numId="13">
    <w:abstractNumId w:val="10"/>
  </w:num>
  <w:num w:numId="14">
    <w:abstractNumId w:val="9"/>
  </w:num>
  <w:num w:numId="15">
    <w:abstractNumId w:val="1"/>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9C4"/>
    <w:rsid w:val="000061B1"/>
    <w:rsid w:val="000078F8"/>
    <w:rsid w:val="000100AB"/>
    <w:rsid w:val="000134FD"/>
    <w:rsid w:val="0001659C"/>
    <w:rsid w:val="000212C2"/>
    <w:rsid w:val="0005065E"/>
    <w:rsid w:val="00050A07"/>
    <w:rsid w:val="00055303"/>
    <w:rsid w:val="00071745"/>
    <w:rsid w:val="00081855"/>
    <w:rsid w:val="000931C5"/>
    <w:rsid w:val="000E3855"/>
    <w:rsid w:val="0010310D"/>
    <w:rsid w:val="00104AB2"/>
    <w:rsid w:val="001051FD"/>
    <w:rsid w:val="00117022"/>
    <w:rsid w:val="0012001F"/>
    <w:rsid w:val="00120C5B"/>
    <w:rsid w:val="00127C68"/>
    <w:rsid w:val="00130309"/>
    <w:rsid w:val="001304D0"/>
    <w:rsid w:val="001325D4"/>
    <w:rsid w:val="001336C6"/>
    <w:rsid w:val="0015203B"/>
    <w:rsid w:val="00174E57"/>
    <w:rsid w:val="00187B0B"/>
    <w:rsid w:val="001A330D"/>
    <w:rsid w:val="001A474B"/>
    <w:rsid w:val="001A5684"/>
    <w:rsid w:val="001C494C"/>
    <w:rsid w:val="001D26D4"/>
    <w:rsid w:val="001D382F"/>
    <w:rsid w:val="001E24C6"/>
    <w:rsid w:val="0020236D"/>
    <w:rsid w:val="002205B6"/>
    <w:rsid w:val="00224E7C"/>
    <w:rsid w:val="0024522E"/>
    <w:rsid w:val="00245EF9"/>
    <w:rsid w:val="002471AC"/>
    <w:rsid w:val="0025086E"/>
    <w:rsid w:val="00262C0B"/>
    <w:rsid w:val="002730DB"/>
    <w:rsid w:val="0029004F"/>
    <w:rsid w:val="00294D99"/>
    <w:rsid w:val="00297243"/>
    <w:rsid w:val="002B0884"/>
    <w:rsid w:val="002B0C90"/>
    <w:rsid w:val="002C4D5D"/>
    <w:rsid w:val="002E58E4"/>
    <w:rsid w:val="002F2C7C"/>
    <w:rsid w:val="002F36B2"/>
    <w:rsid w:val="002F49A8"/>
    <w:rsid w:val="00310BB7"/>
    <w:rsid w:val="00313843"/>
    <w:rsid w:val="00323334"/>
    <w:rsid w:val="003279A1"/>
    <w:rsid w:val="00334B7D"/>
    <w:rsid w:val="003574D0"/>
    <w:rsid w:val="0036130C"/>
    <w:rsid w:val="00374632"/>
    <w:rsid w:val="00391A7B"/>
    <w:rsid w:val="003922B7"/>
    <w:rsid w:val="0039689B"/>
    <w:rsid w:val="003B1763"/>
    <w:rsid w:val="003B3829"/>
    <w:rsid w:val="003D7CC9"/>
    <w:rsid w:val="003F1DB0"/>
    <w:rsid w:val="004059C6"/>
    <w:rsid w:val="00422514"/>
    <w:rsid w:val="0042543F"/>
    <w:rsid w:val="00460776"/>
    <w:rsid w:val="00475BD7"/>
    <w:rsid w:val="004A13BF"/>
    <w:rsid w:val="004A4861"/>
    <w:rsid w:val="004B07A9"/>
    <w:rsid w:val="004B0CEE"/>
    <w:rsid w:val="004C568B"/>
    <w:rsid w:val="004D1B07"/>
    <w:rsid w:val="004D341E"/>
    <w:rsid w:val="004E1961"/>
    <w:rsid w:val="004E3CB4"/>
    <w:rsid w:val="004F31CD"/>
    <w:rsid w:val="00503B58"/>
    <w:rsid w:val="00505F7F"/>
    <w:rsid w:val="005075A9"/>
    <w:rsid w:val="00511423"/>
    <w:rsid w:val="00530765"/>
    <w:rsid w:val="00550022"/>
    <w:rsid w:val="005564D8"/>
    <w:rsid w:val="0057310C"/>
    <w:rsid w:val="0058073E"/>
    <w:rsid w:val="00595016"/>
    <w:rsid w:val="005B1BE4"/>
    <w:rsid w:val="005C14B1"/>
    <w:rsid w:val="005C7B79"/>
    <w:rsid w:val="005D146D"/>
    <w:rsid w:val="005D23EC"/>
    <w:rsid w:val="005D6611"/>
    <w:rsid w:val="005D7978"/>
    <w:rsid w:val="005F2796"/>
    <w:rsid w:val="005F2CDA"/>
    <w:rsid w:val="00602258"/>
    <w:rsid w:val="00607FCE"/>
    <w:rsid w:val="0061226B"/>
    <w:rsid w:val="00612A7B"/>
    <w:rsid w:val="00632F77"/>
    <w:rsid w:val="0063329E"/>
    <w:rsid w:val="00641383"/>
    <w:rsid w:val="006445E8"/>
    <w:rsid w:val="00645463"/>
    <w:rsid w:val="00651479"/>
    <w:rsid w:val="00677E12"/>
    <w:rsid w:val="00685406"/>
    <w:rsid w:val="006876B2"/>
    <w:rsid w:val="006A4F81"/>
    <w:rsid w:val="006A4FB3"/>
    <w:rsid w:val="006A5B49"/>
    <w:rsid w:val="006B17CD"/>
    <w:rsid w:val="006B6A69"/>
    <w:rsid w:val="006C3066"/>
    <w:rsid w:val="006C4036"/>
    <w:rsid w:val="006C69C1"/>
    <w:rsid w:val="006C7788"/>
    <w:rsid w:val="006C7C4A"/>
    <w:rsid w:val="006C7D41"/>
    <w:rsid w:val="006D0A67"/>
    <w:rsid w:val="006D4BF8"/>
    <w:rsid w:val="006D6C25"/>
    <w:rsid w:val="006E1CB7"/>
    <w:rsid w:val="006E4A95"/>
    <w:rsid w:val="007027C7"/>
    <w:rsid w:val="00712752"/>
    <w:rsid w:val="00712791"/>
    <w:rsid w:val="00723614"/>
    <w:rsid w:val="007326C5"/>
    <w:rsid w:val="0073274C"/>
    <w:rsid w:val="00733762"/>
    <w:rsid w:val="00740015"/>
    <w:rsid w:val="0075021E"/>
    <w:rsid w:val="007913CF"/>
    <w:rsid w:val="007A0164"/>
    <w:rsid w:val="007A2103"/>
    <w:rsid w:val="007A23F4"/>
    <w:rsid w:val="007A4D84"/>
    <w:rsid w:val="007C5F76"/>
    <w:rsid w:val="007E3F60"/>
    <w:rsid w:val="007F1F92"/>
    <w:rsid w:val="007F556E"/>
    <w:rsid w:val="008075F5"/>
    <w:rsid w:val="008174C2"/>
    <w:rsid w:val="0082288B"/>
    <w:rsid w:val="00824C0A"/>
    <w:rsid w:val="00827CC8"/>
    <w:rsid w:val="0083469E"/>
    <w:rsid w:val="00846F93"/>
    <w:rsid w:val="00862A2C"/>
    <w:rsid w:val="00874908"/>
    <w:rsid w:val="0087700C"/>
    <w:rsid w:val="008853F6"/>
    <w:rsid w:val="00885DA6"/>
    <w:rsid w:val="0089699A"/>
    <w:rsid w:val="008B0CFE"/>
    <w:rsid w:val="008B5502"/>
    <w:rsid w:val="008B6B3D"/>
    <w:rsid w:val="008D6951"/>
    <w:rsid w:val="008D7D20"/>
    <w:rsid w:val="008E45F3"/>
    <w:rsid w:val="008E777B"/>
    <w:rsid w:val="008F3343"/>
    <w:rsid w:val="008F5BDD"/>
    <w:rsid w:val="008F61E9"/>
    <w:rsid w:val="009005EA"/>
    <w:rsid w:val="009027C0"/>
    <w:rsid w:val="009079F2"/>
    <w:rsid w:val="009151B9"/>
    <w:rsid w:val="00926250"/>
    <w:rsid w:val="009304CF"/>
    <w:rsid w:val="00942E01"/>
    <w:rsid w:val="00943843"/>
    <w:rsid w:val="00982402"/>
    <w:rsid w:val="0098526D"/>
    <w:rsid w:val="00987BD5"/>
    <w:rsid w:val="00992F45"/>
    <w:rsid w:val="00993765"/>
    <w:rsid w:val="00996FAF"/>
    <w:rsid w:val="009A780B"/>
    <w:rsid w:val="009B7F12"/>
    <w:rsid w:val="009C1633"/>
    <w:rsid w:val="009C6B52"/>
    <w:rsid w:val="009D6350"/>
    <w:rsid w:val="00A06377"/>
    <w:rsid w:val="00A07CE3"/>
    <w:rsid w:val="00A21758"/>
    <w:rsid w:val="00A246A1"/>
    <w:rsid w:val="00A43A25"/>
    <w:rsid w:val="00A51F2F"/>
    <w:rsid w:val="00A53790"/>
    <w:rsid w:val="00A66BF4"/>
    <w:rsid w:val="00A97BEC"/>
    <w:rsid w:val="00AA68AE"/>
    <w:rsid w:val="00AB3361"/>
    <w:rsid w:val="00AC55A2"/>
    <w:rsid w:val="00AD2AC1"/>
    <w:rsid w:val="00AD685D"/>
    <w:rsid w:val="00AD7CB9"/>
    <w:rsid w:val="00AF4C07"/>
    <w:rsid w:val="00AF6AB5"/>
    <w:rsid w:val="00AF7136"/>
    <w:rsid w:val="00B11181"/>
    <w:rsid w:val="00B31E03"/>
    <w:rsid w:val="00B320A5"/>
    <w:rsid w:val="00B35E67"/>
    <w:rsid w:val="00B36315"/>
    <w:rsid w:val="00B4616E"/>
    <w:rsid w:val="00B50938"/>
    <w:rsid w:val="00B50E68"/>
    <w:rsid w:val="00B53F7A"/>
    <w:rsid w:val="00B576A7"/>
    <w:rsid w:val="00B775C7"/>
    <w:rsid w:val="00B853CA"/>
    <w:rsid w:val="00B921DD"/>
    <w:rsid w:val="00BA4015"/>
    <w:rsid w:val="00BB6891"/>
    <w:rsid w:val="00BC7BF3"/>
    <w:rsid w:val="00BF2C51"/>
    <w:rsid w:val="00BF3248"/>
    <w:rsid w:val="00BF6B10"/>
    <w:rsid w:val="00C057BC"/>
    <w:rsid w:val="00C12FE6"/>
    <w:rsid w:val="00C272D4"/>
    <w:rsid w:val="00C84EF0"/>
    <w:rsid w:val="00C85FE1"/>
    <w:rsid w:val="00C87E29"/>
    <w:rsid w:val="00C94172"/>
    <w:rsid w:val="00CA2DC5"/>
    <w:rsid w:val="00CA37CB"/>
    <w:rsid w:val="00CA5704"/>
    <w:rsid w:val="00CA5FD4"/>
    <w:rsid w:val="00CB2B0C"/>
    <w:rsid w:val="00CC24AE"/>
    <w:rsid w:val="00CF1CB1"/>
    <w:rsid w:val="00CF3747"/>
    <w:rsid w:val="00CF6B8B"/>
    <w:rsid w:val="00CF7193"/>
    <w:rsid w:val="00D074F3"/>
    <w:rsid w:val="00D07D8D"/>
    <w:rsid w:val="00D11441"/>
    <w:rsid w:val="00D2559D"/>
    <w:rsid w:val="00D3157C"/>
    <w:rsid w:val="00D4039E"/>
    <w:rsid w:val="00D4384E"/>
    <w:rsid w:val="00D71F88"/>
    <w:rsid w:val="00D87ACC"/>
    <w:rsid w:val="00D87E7C"/>
    <w:rsid w:val="00DA5F5E"/>
    <w:rsid w:val="00DB1572"/>
    <w:rsid w:val="00DD2702"/>
    <w:rsid w:val="00DE2726"/>
    <w:rsid w:val="00DF37F2"/>
    <w:rsid w:val="00DF3899"/>
    <w:rsid w:val="00DF667F"/>
    <w:rsid w:val="00DF7F24"/>
    <w:rsid w:val="00E00913"/>
    <w:rsid w:val="00E02E1B"/>
    <w:rsid w:val="00E06B76"/>
    <w:rsid w:val="00E1413E"/>
    <w:rsid w:val="00E16CBB"/>
    <w:rsid w:val="00E2364A"/>
    <w:rsid w:val="00E30049"/>
    <w:rsid w:val="00E31A74"/>
    <w:rsid w:val="00E45FCC"/>
    <w:rsid w:val="00E54A4B"/>
    <w:rsid w:val="00E64478"/>
    <w:rsid w:val="00E863DB"/>
    <w:rsid w:val="00EA0F66"/>
    <w:rsid w:val="00EA4C42"/>
    <w:rsid w:val="00EB63F6"/>
    <w:rsid w:val="00EC48E3"/>
    <w:rsid w:val="00EC4BB1"/>
    <w:rsid w:val="00EC64C7"/>
    <w:rsid w:val="00EC71FB"/>
    <w:rsid w:val="00ED6F82"/>
    <w:rsid w:val="00EF33BE"/>
    <w:rsid w:val="00EF379D"/>
    <w:rsid w:val="00F01EF5"/>
    <w:rsid w:val="00F045D0"/>
    <w:rsid w:val="00F045F4"/>
    <w:rsid w:val="00F13D2B"/>
    <w:rsid w:val="00F209FB"/>
    <w:rsid w:val="00F225FF"/>
    <w:rsid w:val="00F2379B"/>
    <w:rsid w:val="00F24636"/>
    <w:rsid w:val="00F4316F"/>
    <w:rsid w:val="00F45A7A"/>
    <w:rsid w:val="00F467D6"/>
    <w:rsid w:val="00F526B8"/>
    <w:rsid w:val="00F61CF8"/>
    <w:rsid w:val="00F74142"/>
    <w:rsid w:val="00F83065"/>
    <w:rsid w:val="00F8726D"/>
    <w:rsid w:val="00FA0A5B"/>
    <w:rsid w:val="00FA2073"/>
    <w:rsid w:val="00FA437E"/>
    <w:rsid w:val="00FB2E18"/>
    <w:rsid w:val="00FC045C"/>
    <w:rsid w:val="00FC045E"/>
    <w:rsid w:val="00FC4739"/>
    <w:rsid w:val="00FC5B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ACB3096"/>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34244"/>
    <w:rsid w:val="003E5DF1"/>
    <w:rsid w:val="007542F1"/>
    <w:rsid w:val="008A3BB4"/>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Central &amp; Upper Burnett District Home for the Aged Hostel</Home>
    <Signed xmlns="a8338b6e-77a6-4851-82b6-98166143ffdd" xsi:nil="true"/>
    <Uploaded xmlns="a8338b6e-77a6-4851-82b6-98166143ffdd">true</Uploaded>
    <Management_x0020_Company xmlns="a8338b6e-77a6-4851-82b6-98166143ffdd" xsi:nil="true"/>
    <Doc_x0020_Date xmlns="a8338b6e-77a6-4851-82b6-98166143ffdd">2022-09-27T02:48:32+00:00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EA725745-7CF4-DC11-AD41-005056922186</Home_x0020_ID>
    <State xmlns="a8338b6e-77a6-4851-82b6-98166143ffdd" xsi:nil="true"/>
    <Doc_x0020_Sent_Received_x0020_Date xmlns="a8338b6e-77a6-4851-82b6-98166143ffdd">2022-09-27T00:00:00+00:00</Doc_x0020_Sent_Received_x0020_Date>
    <Activity_x0020_ID xmlns="a8338b6e-77a6-4851-82b6-98166143ffdd">6E444061-2EB9-EB11-AC89-005056922186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7CD09D24-43F6-4929-806C-E312142E2C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purl.org/dc/dcmitype/"/>
    <ds:schemaRef ds:uri="http://schemas.microsoft.com/office/2006/documentManagement/types"/>
    <ds:schemaRef ds:uri="http://purl.org/dc/elements/1.1/"/>
    <ds:schemaRef ds:uri="a8338b6e-77a6-4851-82b6-98166143ffdd"/>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4439</Words>
  <Characters>25305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2022-09-28T23:08:00Z</dcterms:created>
  <dcterms:modified xsi:type="dcterms:W3CDTF">2022-09-28T23:08:00Z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