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C53AE0" w14:textId="77777777" w:rsidR="00CC6D5A" w:rsidRPr="003217D3" w:rsidRDefault="00CC6D5A" w:rsidP="00CC6D5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BB5C045" wp14:editId="469DE85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F709005" w14:textId="77777777" w:rsidR="00CC6D5A" w:rsidRPr="003217D3" w:rsidRDefault="00CC6D5A" w:rsidP="00CC6D5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C51F857" w14:textId="77777777" w:rsidR="00CC6D5A" w:rsidRPr="00A36AA9" w:rsidRDefault="00CC6D5A" w:rsidP="00CC6D5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FB10A6D" w14:textId="77777777" w:rsidR="00CC6D5A" w:rsidRPr="00A36AA9" w:rsidRDefault="00CC6D5A" w:rsidP="00CC6D5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C6D5A" w14:paraId="43AD9D1F" w14:textId="77777777" w:rsidTr="000E2689">
        <w:tc>
          <w:tcPr>
            <w:cnfStyle w:val="001000000000" w:firstRow="0" w:lastRow="0" w:firstColumn="1" w:lastColumn="0" w:oddVBand="0" w:evenVBand="0" w:oddHBand="0" w:evenHBand="0" w:firstRowFirstColumn="0" w:firstRowLastColumn="0" w:lastRowFirstColumn="0" w:lastRowLastColumn="0"/>
            <w:tcW w:w="3227" w:type="dxa"/>
          </w:tcPr>
          <w:p w14:paraId="45E9FC39" w14:textId="77777777" w:rsidR="00CC6D5A" w:rsidRPr="00A36AA9" w:rsidRDefault="00CC6D5A" w:rsidP="000E2689">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C7DDDAA" w14:textId="77777777" w:rsidR="00CC6D5A" w:rsidRDefault="00CC6D5A" w:rsidP="000E26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Charleville and District Community Support Association</w:t>
            </w:r>
          </w:p>
        </w:tc>
      </w:tr>
      <w:tr w:rsidR="00CC6D5A" w14:paraId="201A0403" w14:textId="77777777" w:rsidTr="000E26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18A58" w14:textId="77777777" w:rsidR="00CC6D5A" w:rsidRPr="00A36AA9" w:rsidRDefault="00CC6D5A" w:rsidP="000E2689">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CD55B3C" w14:textId="77777777" w:rsidR="00CC6D5A" w:rsidRPr="00C27BE3" w:rsidRDefault="00CC6D5A" w:rsidP="000E26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700365</w:t>
            </w:r>
          </w:p>
        </w:tc>
      </w:tr>
      <w:tr w:rsidR="00CC6D5A" w14:paraId="6A584E28" w14:textId="77777777" w:rsidTr="000E26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89A45" w14:textId="77777777" w:rsidR="00CC6D5A" w:rsidRPr="00A36AA9" w:rsidRDefault="00CC6D5A" w:rsidP="000E2689">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7E2FEDD" w14:textId="77777777" w:rsidR="00CC6D5A" w:rsidRPr="00540817" w:rsidRDefault="00CC6D5A" w:rsidP="000E26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114 -</w:t>
            </w:r>
            <w:r>
              <w:rPr>
                <w:rFonts w:ascii="Arial" w:eastAsia="Times New Roman" w:hAnsi="Arial" w:cs="Arial"/>
                <w:lang w:eastAsia="en-AU"/>
              </w:rPr>
              <w:t xml:space="preserve"> 118 Alfred Street, CHARLEVILLE, Queensland, 4470</w:t>
            </w:r>
          </w:p>
        </w:tc>
      </w:tr>
      <w:tr w:rsidR="00CC6D5A" w14:paraId="509A7D9E" w14:textId="77777777" w:rsidTr="000E26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B479F" w14:textId="77777777" w:rsidR="00CC6D5A" w:rsidRPr="00A36AA9" w:rsidRDefault="00CC6D5A" w:rsidP="000E268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3B7789A" w14:textId="77777777" w:rsidR="00CC6D5A" w:rsidRPr="00A36AA9" w:rsidRDefault="00CC6D5A" w:rsidP="000E26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C6D5A" w14:paraId="6AE3BA6C" w14:textId="77777777" w:rsidTr="000E26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D1EFCA" w14:textId="77777777" w:rsidR="00CC6D5A" w:rsidRPr="00A36AA9" w:rsidRDefault="00CC6D5A" w:rsidP="000E268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DE8E69B" w14:textId="77777777" w:rsidR="00CC6D5A" w:rsidRPr="00A36AA9" w:rsidRDefault="00CC6D5A" w:rsidP="000E26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29 October 2024</w:t>
            </w:r>
            <w:r w:rsidRPr="00A52058">
              <w:rPr>
                <w:rFonts w:ascii="Arial" w:hAnsi="Arial" w:cs="Arial"/>
              </w:rPr>
              <w:t xml:space="preserve"> to 30 October 2024</w:t>
            </w:r>
          </w:p>
        </w:tc>
      </w:tr>
      <w:tr w:rsidR="00CC6D5A" w14:paraId="4B7DE1CD" w14:textId="77777777" w:rsidTr="000E26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3B3A6" w14:textId="77777777" w:rsidR="00CC6D5A" w:rsidRPr="00A36AA9" w:rsidRDefault="00CC6D5A" w:rsidP="000E2689">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83641943"/>
            <w:placeholder>
              <w:docPart w:val="14FD6F36BD0C4EB4905E700E5486651D"/>
            </w:placeholder>
            <w:date w:fullDate="2024-11-26T00:00:00Z">
              <w:dateFormat w:val="d MMMM yyyy"/>
              <w:lid w:val="en-AU"/>
              <w:storeMappedDataAs w:val="dateTime"/>
              <w:calendar w:val="gregorian"/>
            </w:date>
          </w:sdtPr>
          <w:sdtEndPr/>
          <w:sdtContent>
            <w:tc>
              <w:tcPr>
                <w:tcW w:w="7114" w:type="dxa"/>
                <w:shd w:val="clear" w:color="auto" w:fill="auto"/>
              </w:tcPr>
              <w:p w14:paraId="1ABFCF3C" w14:textId="77777777" w:rsidR="00CC6D5A" w:rsidRPr="00A36AA9" w:rsidRDefault="00CC6D5A" w:rsidP="000E26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November 2024</w:t>
                </w:r>
              </w:p>
            </w:tc>
          </w:sdtContent>
        </w:sdt>
      </w:tr>
    </w:tbl>
    <w:bookmarkEnd w:id="0"/>
    <w:p w14:paraId="374C475F" w14:textId="77777777" w:rsidR="00CC6D5A" w:rsidRPr="00A36AA9" w:rsidRDefault="00CC6D5A" w:rsidP="00CC6D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5ACF72" w14:textId="77777777" w:rsidR="00CC6D5A" w:rsidRDefault="00CC6D5A" w:rsidP="002447BC">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6A76FFE" w14:textId="77777777" w:rsidR="002447BC" w:rsidRDefault="00CC6D5A" w:rsidP="002447BC">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7914 Charleville and District Community Support Association Incorporated</w:t>
      </w:r>
      <w:r>
        <w:rPr>
          <w:rFonts w:ascii="Arial" w:eastAsia="Arial" w:hAnsi="Arial" w:cs="Arial"/>
        </w:rPr>
        <w:br/>
        <w:t>Service: 24194 Charleville and District Community Support Association Incorporated - Community and Home Support</w:t>
      </w:r>
      <w:bookmarkEnd w:id="1"/>
    </w:p>
    <w:p w14:paraId="49F812AB" w14:textId="4FD2021A" w:rsidR="00CC6D5A" w:rsidRPr="00A36AA9" w:rsidRDefault="00CC6D5A" w:rsidP="002447BC">
      <w:pPr>
        <w:rPr>
          <w:rFonts w:ascii="Arial" w:hAnsi="Arial" w:cs="Arial"/>
          <w:b/>
          <w:bCs/>
          <w:sz w:val="30"/>
          <w:szCs w:val="28"/>
        </w:rPr>
      </w:pPr>
      <w:r w:rsidRPr="00A36AA9">
        <w:rPr>
          <w:rFonts w:ascii="Arial" w:hAnsi="Arial" w:cs="Arial"/>
          <w:b/>
          <w:bCs/>
          <w:sz w:val="30"/>
          <w:szCs w:val="28"/>
        </w:rPr>
        <w:t>This performance report</w:t>
      </w:r>
    </w:p>
    <w:p w14:paraId="4CF111E5" w14:textId="77777777" w:rsidR="00CC6D5A" w:rsidRPr="00A36AA9" w:rsidRDefault="00CC6D5A" w:rsidP="00CC6D5A">
      <w:pPr>
        <w:pStyle w:val="NormalArial"/>
      </w:pPr>
      <w:r w:rsidRPr="00A36AA9">
        <w:t xml:space="preserve">This performance report </w:t>
      </w:r>
      <w:r w:rsidRPr="00A36AA9">
        <w:rPr>
          <w:color w:val="auto"/>
        </w:rPr>
        <w:t>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7486DFC" w14:textId="77777777" w:rsidR="00CC6D5A" w:rsidRPr="00A36AA9" w:rsidRDefault="00CC6D5A" w:rsidP="00CC6D5A">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0B036B0" w14:textId="77777777" w:rsidR="00CC6D5A" w:rsidRDefault="00CC6D5A" w:rsidP="00CC6D5A">
      <w:pPr>
        <w:pStyle w:val="NormalArial"/>
      </w:pPr>
      <w:r w:rsidRPr="00A36AA9">
        <w:t>The report also specifies any areas in which improvements must be made to ensure the Quality Standards are complied with.</w:t>
      </w:r>
    </w:p>
    <w:p w14:paraId="532EC51E" w14:textId="77777777" w:rsidR="00CC6D5A" w:rsidRPr="00A36AA9" w:rsidRDefault="00CC6D5A" w:rsidP="00CC6D5A">
      <w:pPr>
        <w:pStyle w:val="Heading1"/>
        <w:spacing w:before="0" w:after="240" w:line="22" w:lineRule="atLeast"/>
        <w:rPr>
          <w:rFonts w:ascii="Arial" w:hAnsi="Arial" w:cs="Arial"/>
        </w:rPr>
      </w:pPr>
      <w:r w:rsidRPr="00A36AA9">
        <w:rPr>
          <w:rFonts w:ascii="Arial" w:hAnsi="Arial" w:cs="Arial"/>
        </w:rPr>
        <w:t>Material relied on</w:t>
      </w:r>
    </w:p>
    <w:p w14:paraId="444CFF2B" w14:textId="77777777" w:rsidR="00CC6D5A" w:rsidRPr="00BA0DA6" w:rsidRDefault="00CC6D5A" w:rsidP="00CC6D5A">
      <w:pPr>
        <w:pStyle w:val="NormalArial"/>
        <w:rPr>
          <w:color w:val="auto"/>
        </w:rPr>
      </w:pPr>
      <w:r w:rsidRPr="00A36AA9">
        <w:t xml:space="preserve">The </w:t>
      </w:r>
      <w:r w:rsidRPr="00BA0DA6">
        <w:rPr>
          <w:color w:val="auto"/>
        </w:rPr>
        <w:t>following information has been considered in preparing the performance report:</w:t>
      </w:r>
    </w:p>
    <w:p w14:paraId="58E5E458" w14:textId="77777777" w:rsidR="00CC6D5A" w:rsidRPr="00BA0DA6" w:rsidRDefault="00CC6D5A" w:rsidP="00CC6D5A">
      <w:pPr>
        <w:pStyle w:val="ListParagraph"/>
        <w:numPr>
          <w:ilvl w:val="0"/>
          <w:numId w:val="2"/>
        </w:numPr>
        <w:spacing w:line="22" w:lineRule="atLeast"/>
        <w:ind w:left="714" w:hanging="357"/>
        <w:contextualSpacing w:val="0"/>
        <w:rPr>
          <w:rFonts w:ascii="Arial" w:hAnsi="Arial" w:cs="Arial"/>
          <w:color w:val="auto"/>
        </w:rPr>
      </w:pPr>
      <w:r w:rsidRPr="00BA0DA6">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0675E800" w14:textId="77777777" w:rsidR="00CC6D5A" w:rsidRPr="00BA0DA6" w:rsidRDefault="00CC6D5A" w:rsidP="00CC6D5A">
      <w:pPr>
        <w:pStyle w:val="ListParagraph"/>
        <w:numPr>
          <w:ilvl w:val="0"/>
          <w:numId w:val="2"/>
        </w:numPr>
        <w:spacing w:line="22" w:lineRule="atLeast"/>
        <w:ind w:left="714" w:hanging="357"/>
        <w:contextualSpacing w:val="0"/>
        <w:rPr>
          <w:rFonts w:ascii="Arial" w:hAnsi="Arial" w:cs="Arial"/>
          <w:color w:val="auto"/>
        </w:rPr>
      </w:pPr>
      <w:r w:rsidRPr="00BA0DA6">
        <w:rPr>
          <w:rFonts w:ascii="Arial" w:hAnsi="Arial" w:cs="Arial"/>
          <w:color w:val="auto"/>
        </w:rPr>
        <w:t>the provider’s response to the assessment team’s report received 13/11/2024</w:t>
      </w:r>
    </w:p>
    <w:p w14:paraId="74520E48" w14:textId="77777777" w:rsidR="00CC6D5A" w:rsidRPr="00D76BC8" w:rsidRDefault="00CC6D5A" w:rsidP="00CC6D5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AFAC889" w14:textId="77777777" w:rsidR="00CC6D5A" w:rsidRPr="00244176" w:rsidRDefault="00CC6D5A" w:rsidP="00CC6D5A">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C6D5A" w14:paraId="1DAA46CF" w14:textId="77777777" w:rsidTr="000E26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EBE44B" w14:textId="77777777" w:rsidR="00CC6D5A" w:rsidRPr="00244176" w:rsidRDefault="00CC6D5A" w:rsidP="000E2689">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1A1F7BF" w14:textId="77777777" w:rsidR="00CC6D5A" w:rsidRPr="00A213EA" w:rsidRDefault="009A45BD" w:rsidP="000E268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44886044"/>
                <w:placeholder>
                  <w:docPart w:val="5771ADE5236B40E98D7E439AE212EF58"/>
                </w:placeholder>
                <w:dropDownList>
                  <w:listItem w:displayText="choose a rating" w:value="choose a rating"/>
                  <w:listItem w:displayText="Compliant" w:value="Compliant"/>
                  <w:listItem w:displayText="Not Compliant" w:value="Not Compliant"/>
                </w:dropDownList>
              </w:sdtPr>
              <w:sdtEndPr/>
              <w:sdtContent>
                <w:r w:rsidR="00CC6D5A" w:rsidRPr="00A213EA">
                  <w:rPr>
                    <w:rFonts w:ascii="Arial" w:hAnsi="Arial" w:cs="Arial"/>
                  </w:rPr>
                  <w:t>Compliant</w:t>
                </w:r>
              </w:sdtContent>
            </w:sdt>
          </w:p>
        </w:tc>
      </w:tr>
      <w:tr w:rsidR="00CC6D5A" w14:paraId="59094305" w14:textId="77777777" w:rsidTr="000E26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6B46AC" w14:textId="77777777" w:rsidR="00CC6D5A" w:rsidRPr="00244176" w:rsidRDefault="00CC6D5A" w:rsidP="000E2689">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682F54C" w14:textId="7053E592" w:rsidR="00CC6D5A" w:rsidRPr="00A213EA" w:rsidRDefault="009A45BD" w:rsidP="000E26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65408782"/>
                <w:placeholder>
                  <w:docPart w:val="4EABCDFF4BC541AABF216707BAFD165F"/>
                </w:placeholder>
                <w:dropDownList>
                  <w:listItem w:displayText="choose a rating" w:value="choose a rating"/>
                  <w:listItem w:displayText="Compliant" w:value="Compliant"/>
                  <w:listItem w:displayText="Not Compliant" w:value="Not Compliant"/>
                </w:dropDownList>
              </w:sdtPr>
              <w:sdtEndPr/>
              <w:sdtContent>
                <w:r w:rsidR="00A61091">
                  <w:rPr>
                    <w:rFonts w:ascii="Arial" w:hAnsi="Arial" w:cs="Arial"/>
                    <w:b/>
                  </w:rPr>
                  <w:t>Not Compliant</w:t>
                </w:r>
              </w:sdtContent>
            </w:sdt>
          </w:p>
        </w:tc>
      </w:tr>
      <w:tr w:rsidR="00CC6D5A" w14:paraId="721D6836" w14:textId="77777777" w:rsidTr="000E26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5CEB8F" w14:textId="77777777" w:rsidR="00CC6D5A" w:rsidRPr="00244176" w:rsidRDefault="00CC6D5A" w:rsidP="000E2689">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EC5B780" w14:textId="77777777" w:rsidR="00CC6D5A" w:rsidRPr="00A213EA" w:rsidRDefault="00CC6D5A" w:rsidP="000E26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CC6D5A" w14:paraId="4A285AF9" w14:textId="77777777" w:rsidTr="000E26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33E117" w14:textId="77777777" w:rsidR="00CC6D5A" w:rsidRPr="00244176" w:rsidRDefault="00CC6D5A" w:rsidP="000E2689">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A4F2AC2" w14:textId="77777777" w:rsidR="00CC6D5A" w:rsidRPr="00A213EA" w:rsidRDefault="009A45BD" w:rsidP="000E26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57982200"/>
                <w:placeholder>
                  <w:docPart w:val="F2CE26C9976E40468833ABB1B38D7FDD"/>
                </w:placeholder>
                <w:dropDownList>
                  <w:listItem w:displayText="choose a rating" w:value="choose a rating"/>
                  <w:listItem w:displayText="Compliant" w:value="Compliant"/>
                  <w:listItem w:displayText="Not Compliant" w:value="Not Compliant"/>
                </w:dropDownList>
              </w:sdtPr>
              <w:sdtEndPr/>
              <w:sdtContent>
                <w:r w:rsidR="00CC6D5A" w:rsidRPr="00A213EA">
                  <w:rPr>
                    <w:rFonts w:ascii="Arial" w:hAnsi="Arial" w:cs="Arial"/>
                    <w:b/>
                  </w:rPr>
                  <w:t>Compliant</w:t>
                </w:r>
              </w:sdtContent>
            </w:sdt>
          </w:p>
        </w:tc>
      </w:tr>
      <w:tr w:rsidR="00CC6D5A" w14:paraId="41D98DEC" w14:textId="77777777" w:rsidTr="000E26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36DE19" w14:textId="77777777" w:rsidR="00CC6D5A" w:rsidRPr="00244176" w:rsidRDefault="00CC6D5A" w:rsidP="000E2689">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8F31E2E" w14:textId="77777777" w:rsidR="00CC6D5A" w:rsidRPr="00A213EA" w:rsidRDefault="00CC6D5A" w:rsidP="000E26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CC6D5A" w14:paraId="002BFD1F" w14:textId="77777777" w:rsidTr="000E26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266DF3" w14:textId="77777777" w:rsidR="00CC6D5A" w:rsidRPr="00244176" w:rsidRDefault="00CC6D5A" w:rsidP="000E2689">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754ED9A" w14:textId="77777777" w:rsidR="00CC6D5A" w:rsidRPr="00A213EA" w:rsidRDefault="009A45BD" w:rsidP="000E26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85960729"/>
                <w:placeholder>
                  <w:docPart w:val="B9764E08C429411D9DC45151DA809F2C"/>
                </w:placeholder>
                <w:dropDownList>
                  <w:listItem w:displayText="choose a rating" w:value="choose a rating"/>
                  <w:listItem w:displayText="Compliant" w:value="Compliant"/>
                  <w:listItem w:displayText="Not Compliant" w:value="Not Compliant"/>
                </w:dropDownList>
              </w:sdtPr>
              <w:sdtEndPr/>
              <w:sdtContent>
                <w:r w:rsidR="00CC6D5A" w:rsidRPr="00A213EA">
                  <w:rPr>
                    <w:rFonts w:ascii="Arial" w:hAnsi="Arial" w:cs="Arial"/>
                    <w:b/>
                  </w:rPr>
                  <w:t>Compliant</w:t>
                </w:r>
              </w:sdtContent>
            </w:sdt>
          </w:p>
        </w:tc>
      </w:tr>
      <w:tr w:rsidR="00CC6D5A" w14:paraId="168D09C2" w14:textId="77777777" w:rsidTr="000E26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9A4F60" w14:textId="77777777" w:rsidR="00CC6D5A" w:rsidRPr="00244176" w:rsidRDefault="00CC6D5A" w:rsidP="000E2689">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4E3E9CB" w14:textId="15D9CE2B" w:rsidR="00CC6D5A" w:rsidRPr="00A213EA" w:rsidRDefault="009A45BD" w:rsidP="000E26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87325725"/>
                <w:placeholder>
                  <w:docPart w:val="2087F927C5734C6997C359C3A913AD4D"/>
                </w:placeholder>
                <w:dropDownList>
                  <w:listItem w:displayText="choose a rating" w:value="choose a rating"/>
                  <w:listItem w:displayText="Compliant" w:value="Compliant"/>
                  <w:listItem w:displayText="Not Compliant" w:value="Not Compliant"/>
                </w:dropDownList>
              </w:sdtPr>
              <w:sdtEndPr/>
              <w:sdtContent>
                <w:r w:rsidR="00191E05">
                  <w:rPr>
                    <w:rFonts w:ascii="Arial" w:hAnsi="Arial" w:cs="Arial"/>
                    <w:b/>
                  </w:rPr>
                  <w:t>Not Compliant</w:t>
                </w:r>
              </w:sdtContent>
            </w:sdt>
          </w:p>
        </w:tc>
      </w:tr>
      <w:tr w:rsidR="00CC6D5A" w14:paraId="1BD754E2" w14:textId="77777777" w:rsidTr="000E26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BC185D" w14:textId="77777777" w:rsidR="00CC6D5A" w:rsidRPr="00244176" w:rsidRDefault="00CC6D5A" w:rsidP="000E2689">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9FF8D2A" w14:textId="6E70CD34" w:rsidR="00CC6D5A" w:rsidRPr="00A213EA" w:rsidRDefault="009A45BD" w:rsidP="000E26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10203539"/>
                <w:placeholder>
                  <w:docPart w:val="6450A4D98CB04435AF87FB68AA3F8D05"/>
                </w:placeholder>
                <w:dropDownList>
                  <w:listItem w:displayText="choose a rating" w:value="choose a rating"/>
                  <w:listItem w:displayText="Compliant" w:value="Compliant"/>
                  <w:listItem w:displayText="Not Compliant" w:value="Not Compliant"/>
                </w:dropDownList>
              </w:sdtPr>
              <w:sdtEndPr/>
              <w:sdtContent>
                <w:r w:rsidR="00191E05">
                  <w:rPr>
                    <w:rFonts w:ascii="Arial" w:hAnsi="Arial" w:cs="Arial"/>
                    <w:b/>
                  </w:rPr>
                  <w:t>Not Compliant</w:t>
                </w:r>
              </w:sdtContent>
            </w:sdt>
          </w:p>
        </w:tc>
      </w:tr>
    </w:tbl>
    <w:p w14:paraId="2EE026AA" w14:textId="77777777" w:rsidR="00CC6D5A" w:rsidRPr="00A36AA9" w:rsidRDefault="00CC6D5A" w:rsidP="00CC6D5A">
      <w:pPr>
        <w:pStyle w:val="NormalArial"/>
        <w:spacing w:before="120"/>
      </w:pPr>
      <w:r w:rsidRPr="00A36AA9">
        <w:t>A detailed assessment is provided later in this report for each assessed Standard.</w:t>
      </w:r>
    </w:p>
    <w:p w14:paraId="683802F3" w14:textId="77777777" w:rsidR="00CC6D5A" w:rsidRPr="00A36AA9" w:rsidRDefault="00CC6D5A" w:rsidP="00CC6D5A">
      <w:pPr>
        <w:pStyle w:val="Heading1"/>
        <w:spacing w:before="0" w:after="240" w:line="22" w:lineRule="atLeast"/>
        <w:rPr>
          <w:rFonts w:ascii="Arial" w:hAnsi="Arial" w:cs="Arial"/>
        </w:rPr>
      </w:pPr>
      <w:r w:rsidRPr="00A36AA9">
        <w:rPr>
          <w:rFonts w:ascii="Arial" w:hAnsi="Arial" w:cs="Arial"/>
        </w:rPr>
        <w:t>Areas for improvement</w:t>
      </w:r>
    </w:p>
    <w:p w14:paraId="47D61126" w14:textId="77777777" w:rsidR="00CC6D5A" w:rsidRPr="00A36AA9" w:rsidRDefault="00CC6D5A" w:rsidP="00CC6D5A">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A5CB5B8" w14:textId="77777777" w:rsidR="00CC6D5A" w:rsidRDefault="00CC6D5A" w:rsidP="00CC6D5A">
      <w:pPr>
        <w:pStyle w:val="NormalArial"/>
        <w:numPr>
          <w:ilvl w:val="0"/>
          <w:numId w:val="39"/>
        </w:numPr>
      </w:pPr>
      <w:r w:rsidRPr="00DE4CE7">
        <w:rPr>
          <w:b/>
          <w:bCs/>
        </w:rPr>
        <w:t>Requirement 2(3)(a)</w:t>
      </w:r>
      <w:r>
        <w:t xml:space="preserve"> - </w:t>
      </w:r>
      <w:r w:rsidRPr="00C80C21">
        <w:t>Assessment and planning, including consideration of risks to the consumer’s health and well-being, informs the delivery of safe and effective care and services.</w:t>
      </w:r>
    </w:p>
    <w:p w14:paraId="51B448A8" w14:textId="77777777" w:rsidR="00CC6D5A" w:rsidRDefault="00CC6D5A" w:rsidP="00CC6D5A">
      <w:pPr>
        <w:pStyle w:val="NormalArial"/>
        <w:numPr>
          <w:ilvl w:val="0"/>
          <w:numId w:val="39"/>
        </w:numPr>
      </w:pPr>
      <w:r w:rsidRPr="00DE4CE7">
        <w:rPr>
          <w:b/>
          <w:bCs/>
        </w:rPr>
        <w:t>Requirement 2(3)(c)</w:t>
      </w:r>
      <w:r>
        <w:t xml:space="preserve"> - The organisation demonstrates that assessment and planning:</w:t>
      </w:r>
    </w:p>
    <w:p w14:paraId="0C5435C4" w14:textId="77777777" w:rsidR="00CC6D5A" w:rsidRDefault="00CC6D5A" w:rsidP="00CC6D5A">
      <w:pPr>
        <w:pStyle w:val="NormalArial"/>
        <w:numPr>
          <w:ilvl w:val="0"/>
          <w:numId w:val="38"/>
        </w:numPr>
      </w:pPr>
      <w:r>
        <w:t>is based on ongoing partnership with the consumer and others that the consumer wishes to involve in assessment, planning and review of the consumer’s care and services; and</w:t>
      </w:r>
    </w:p>
    <w:p w14:paraId="159F66CA" w14:textId="77777777" w:rsidR="00CC6D5A" w:rsidRPr="00C80C21" w:rsidRDefault="00CC6D5A" w:rsidP="00CC6D5A">
      <w:pPr>
        <w:pStyle w:val="NormalArial"/>
        <w:numPr>
          <w:ilvl w:val="0"/>
          <w:numId w:val="38"/>
        </w:numPr>
      </w:pPr>
      <w:r>
        <w:t>includes other organisations, and individuals and providers of other care and services, that are involved in the care of the consumer.</w:t>
      </w:r>
    </w:p>
    <w:p w14:paraId="1F370AE8" w14:textId="77777777" w:rsidR="00CC6D5A" w:rsidRDefault="00CC6D5A" w:rsidP="00CC6D5A">
      <w:pPr>
        <w:pStyle w:val="NormalArial"/>
        <w:numPr>
          <w:ilvl w:val="0"/>
          <w:numId w:val="40"/>
        </w:numPr>
      </w:pPr>
      <w:r w:rsidRPr="00DE4CE7">
        <w:rPr>
          <w:b/>
          <w:bCs/>
        </w:rPr>
        <w:t>Requirement 2(3)(d)</w:t>
      </w:r>
      <w:r w:rsidRPr="00C80C21">
        <w:t xml:space="preserve"> -</w:t>
      </w:r>
      <w:r>
        <w:t xml:space="preserve"> </w:t>
      </w:r>
      <w:r w:rsidRPr="00DE4CE7">
        <w:t>The outcomes of assessment and planning are effectively communicated to the consumer and documented in a care and services plan that is readily available to the consumer, and where care and services are provided.</w:t>
      </w:r>
    </w:p>
    <w:p w14:paraId="1DAA309D" w14:textId="77777777" w:rsidR="00CC6D5A" w:rsidRDefault="00CC6D5A" w:rsidP="00CC6D5A">
      <w:pPr>
        <w:pStyle w:val="NormalArial"/>
        <w:numPr>
          <w:ilvl w:val="0"/>
          <w:numId w:val="40"/>
        </w:numPr>
      </w:pPr>
      <w:r w:rsidRPr="00DE4CE7">
        <w:rPr>
          <w:b/>
          <w:bCs/>
        </w:rPr>
        <w:t>Requirement 2(3)(e)</w:t>
      </w:r>
      <w:r w:rsidRPr="00C80C21">
        <w:t xml:space="preserve"> </w:t>
      </w:r>
      <w:r>
        <w:t xml:space="preserve">- </w:t>
      </w:r>
      <w:r w:rsidRPr="00DE4CE7">
        <w:t>Care and services are reviewed regularly for effectiveness, and when circumstances change or when incidents impact on the needs, goals or preferences of the consumer.</w:t>
      </w:r>
    </w:p>
    <w:p w14:paraId="2517B1B5" w14:textId="77777777" w:rsidR="00CC6D5A" w:rsidRDefault="00CC6D5A" w:rsidP="00CC6D5A">
      <w:pPr>
        <w:pStyle w:val="NormalArial"/>
        <w:numPr>
          <w:ilvl w:val="0"/>
          <w:numId w:val="40"/>
        </w:numPr>
      </w:pPr>
      <w:r w:rsidRPr="00D55010">
        <w:rPr>
          <w:b/>
          <w:bCs/>
        </w:rPr>
        <w:t>Requirement 7(3)(d)</w:t>
      </w:r>
      <w:r>
        <w:t xml:space="preserve"> - </w:t>
      </w:r>
      <w:r w:rsidRPr="00D55010">
        <w:t>The workforce is recruited, trained, equipped and supported to deliver the outcomes required by these standards.</w:t>
      </w:r>
    </w:p>
    <w:p w14:paraId="190928D9" w14:textId="77777777" w:rsidR="00CC6D5A" w:rsidRDefault="00CC6D5A" w:rsidP="00CC6D5A">
      <w:pPr>
        <w:pStyle w:val="NormalArial"/>
        <w:numPr>
          <w:ilvl w:val="0"/>
          <w:numId w:val="40"/>
        </w:numPr>
      </w:pPr>
      <w:r w:rsidRPr="00D55010">
        <w:rPr>
          <w:b/>
          <w:bCs/>
        </w:rPr>
        <w:t>Requirement 7(3)(e)</w:t>
      </w:r>
      <w:r>
        <w:t xml:space="preserve"> - </w:t>
      </w:r>
      <w:r w:rsidRPr="00D55010">
        <w:t>Regular assessment, monitoring and review of the performance of each member of the workforce is undertaken.</w:t>
      </w:r>
    </w:p>
    <w:p w14:paraId="0F70DA3C" w14:textId="77777777" w:rsidR="00CC6D5A" w:rsidRDefault="00CC6D5A" w:rsidP="00CC6D5A">
      <w:pPr>
        <w:pStyle w:val="NormalArial"/>
        <w:numPr>
          <w:ilvl w:val="0"/>
          <w:numId w:val="40"/>
        </w:numPr>
      </w:pPr>
      <w:r w:rsidRPr="00B41C40">
        <w:rPr>
          <w:b/>
          <w:bCs/>
        </w:rPr>
        <w:t>Requirement 8(3)(c)</w:t>
      </w:r>
      <w:r>
        <w:t xml:space="preserve"> - Effective organisation wide governance systems relating to information management and feedback and complaints.</w:t>
      </w:r>
    </w:p>
    <w:p w14:paraId="05058C85" w14:textId="050E1ECC" w:rsidR="00A61091" w:rsidRPr="00A61091" w:rsidRDefault="00CC6D5A" w:rsidP="00A61091">
      <w:pPr>
        <w:pStyle w:val="NormalArial"/>
        <w:numPr>
          <w:ilvl w:val="0"/>
          <w:numId w:val="40"/>
        </w:numPr>
      </w:pPr>
      <w:r w:rsidRPr="00CF4D33">
        <w:rPr>
          <w:b/>
          <w:bCs/>
        </w:rPr>
        <w:lastRenderedPageBreak/>
        <w:t>Requirement 8(3)(d)</w:t>
      </w:r>
      <w:r>
        <w:t xml:space="preserve"> - Effective risk management systems and practices, including managing high impact or high prevalence risks associated with the care of consumers and identifying and responding to abuse and neglect of consumers.</w:t>
      </w:r>
    </w:p>
    <w:p w14:paraId="5867C8E2" w14:textId="77777777" w:rsidR="002447BC" w:rsidRDefault="002447BC" w:rsidP="00CC6D5A">
      <w:pPr>
        <w:pStyle w:val="Heading1"/>
        <w:spacing w:before="120" w:after="240" w:line="22" w:lineRule="atLeast"/>
        <w:rPr>
          <w:rFonts w:ascii="Arial" w:hAnsi="Arial" w:cs="Arial"/>
        </w:rPr>
      </w:pPr>
      <w:r>
        <w:rPr>
          <w:rFonts w:ascii="Arial" w:hAnsi="Arial" w:cs="Arial"/>
        </w:rPr>
        <w:br w:type="page"/>
      </w:r>
    </w:p>
    <w:p w14:paraId="27870DBD" w14:textId="743961BF" w:rsidR="00CC6D5A" w:rsidRDefault="00CC6D5A" w:rsidP="00CC6D5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43"/>
        <w:gridCol w:w="5633"/>
        <w:gridCol w:w="2118"/>
      </w:tblGrid>
      <w:tr w:rsidR="00CC6D5A" w14:paraId="31D8E3A7" w14:textId="77777777" w:rsidTr="00244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Pr>
          <w:p w14:paraId="0326D9AA" w14:textId="77777777" w:rsidR="00CC6D5A" w:rsidRPr="003217D3" w:rsidRDefault="00CC6D5A" w:rsidP="000E2689">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039" w:type="pct"/>
          </w:tcPr>
          <w:p w14:paraId="0479059C" w14:textId="77777777" w:rsidR="00CC6D5A" w:rsidRPr="003217D3" w:rsidRDefault="00CC6D5A" w:rsidP="000E26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C6D5A" w14:paraId="0BADBABE" w14:textId="77777777" w:rsidTr="002447BC">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68A24E0E" w14:textId="77777777" w:rsidR="00CC6D5A" w:rsidRPr="00244176" w:rsidRDefault="00CC6D5A" w:rsidP="000E2689">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763" w:type="pct"/>
            <w:shd w:val="clear" w:color="auto" w:fill="auto"/>
          </w:tcPr>
          <w:p w14:paraId="35995C38"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039" w:type="pct"/>
            <w:shd w:val="clear" w:color="auto" w:fill="auto"/>
          </w:tcPr>
          <w:p w14:paraId="5773AC81" w14:textId="77777777" w:rsidR="00CC6D5A" w:rsidRPr="00CC646C" w:rsidRDefault="009A45BD"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231271"/>
                <w:placeholder>
                  <w:docPart w:val="109C2D088F6E4FF28D5EFC5AAA34A120"/>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23BF209E"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22E1B164"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763" w:type="pct"/>
            <w:shd w:val="clear" w:color="auto" w:fill="auto"/>
          </w:tcPr>
          <w:p w14:paraId="475EFCCE"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039" w:type="pct"/>
            <w:shd w:val="clear" w:color="auto" w:fill="auto"/>
          </w:tcPr>
          <w:p w14:paraId="22153C83" w14:textId="77777777" w:rsidR="00CC6D5A" w:rsidRPr="00CC646C" w:rsidRDefault="009A45BD"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899730"/>
                <w:placeholder>
                  <w:docPart w:val="44FBDBF7D4B5494ABEB2AEBE335570D6"/>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77E79F9A" w14:textId="77777777" w:rsidTr="002447BC">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76531B9F"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763" w:type="pct"/>
            <w:shd w:val="clear" w:color="auto" w:fill="auto"/>
          </w:tcPr>
          <w:p w14:paraId="6D5794E0"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3F747CA" w14:textId="77777777" w:rsidR="00CC6D5A" w:rsidRPr="00244176" w:rsidRDefault="00CC6D5A" w:rsidP="000E268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089F84F" w14:textId="77777777" w:rsidR="00CC6D5A" w:rsidRPr="00244176" w:rsidRDefault="00CC6D5A" w:rsidP="000E268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807C611" w14:textId="77777777" w:rsidR="00CC6D5A" w:rsidRPr="00244176" w:rsidRDefault="00CC6D5A" w:rsidP="000E268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D464C13" w14:textId="77777777" w:rsidR="00CC6D5A" w:rsidRPr="00244176" w:rsidRDefault="00CC6D5A" w:rsidP="000E268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039" w:type="pct"/>
            <w:shd w:val="clear" w:color="auto" w:fill="auto"/>
          </w:tcPr>
          <w:p w14:paraId="4CE13CD5" w14:textId="77777777" w:rsidR="00CC6D5A" w:rsidRPr="00CC646C" w:rsidRDefault="009A45BD"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578772"/>
                <w:placeholder>
                  <w:docPart w:val="8A615457397141DCBA5E808134AA7100"/>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07FDC00C"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0BE2CA30"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763" w:type="pct"/>
            <w:shd w:val="clear" w:color="auto" w:fill="auto"/>
          </w:tcPr>
          <w:p w14:paraId="16735501"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039" w:type="pct"/>
            <w:shd w:val="clear" w:color="auto" w:fill="auto"/>
          </w:tcPr>
          <w:p w14:paraId="6190B85D" w14:textId="77777777" w:rsidR="00CC6D5A" w:rsidRPr="00CC646C" w:rsidRDefault="009A45BD"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5703218"/>
                <w:placeholder>
                  <w:docPart w:val="CE73186C74F143819E24A7275AC52C34"/>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39823249" w14:textId="77777777" w:rsidTr="002447BC">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2CBD544B"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763" w:type="pct"/>
            <w:shd w:val="clear" w:color="auto" w:fill="auto"/>
          </w:tcPr>
          <w:p w14:paraId="7657831B"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039" w:type="pct"/>
            <w:shd w:val="clear" w:color="auto" w:fill="auto"/>
          </w:tcPr>
          <w:p w14:paraId="164D960D" w14:textId="77777777" w:rsidR="00CC6D5A" w:rsidRPr="00CC646C" w:rsidRDefault="009A45BD"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8560"/>
                <w:placeholder>
                  <w:docPart w:val="8804F21E515D44BFA272407C2DDECC39"/>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36228AB5"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52CFF1E3"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763" w:type="pct"/>
            <w:shd w:val="clear" w:color="auto" w:fill="auto"/>
          </w:tcPr>
          <w:p w14:paraId="0E7F635D"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039" w:type="pct"/>
            <w:shd w:val="clear" w:color="auto" w:fill="auto"/>
          </w:tcPr>
          <w:p w14:paraId="4813AEB7" w14:textId="77777777" w:rsidR="00CC6D5A" w:rsidRPr="00CC646C" w:rsidRDefault="009A45BD"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083731"/>
                <w:placeholder>
                  <w:docPart w:val="68608C24E1694A2AA5B7D75F1B56AA54"/>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bl>
    <w:p w14:paraId="66300EA1" w14:textId="77777777" w:rsidR="00CC6D5A" w:rsidRDefault="00CC6D5A" w:rsidP="00CC6D5A">
      <w:pPr>
        <w:pStyle w:val="Heading20"/>
      </w:pPr>
      <w:r w:rsidRPr="00A36AA9">
        <w:t>Findings</w:t>
      </w:r>
    </w:p>
    <w:p w14:paraId="5CAE1E43" w14:textId="77777777" w:rsidR="00CC6D5A" w:rsidRDefault="00CC6D5A" w:rsidP="00CC6D5A">
      <w:pPr>
        <w:pStyle w:val="NormalArial"/>
      </w:pPr>
      <w:r>
        <w:t xml:space="preserve">Consumers and representatives said consumers are treated with dignity and respect, and they feel valued by those who provide care. Staff were observed to respect consumers dignity and engaged with them in a friendly manner. Processes include discussions with each consumer about their identity, culture and diversity needs. </w:t>
      </w:r>
    </w:p>
    <w:p w14:paraId="1ECBE023" w14:textId="77777777" w:rsidR="00CC6D5A" w:rsidRDefault="00CC6D5A" w:rsidP="00CC6D5A">
      <w:pPr>
        <w:pStyle w:val="NormalArial"/>
      </w:pPr>
      <w:r>
        <w:t>The service supports consumer choice which includes consideration of risk so each consumer is able to live the best life they can. For sampled consumers who choose to undertake a risky activity, risk assessments were undertaken, the associated risk was explained to the consumer and/or representative, mitigation strategies were implemented, informed consent was obtained, and regular review was undertaken.</w:t>
      </w:r>
    </w:p>
    <w:p w14:paraId="0E62527E" w14:textId="77777777" w:rsidR="00CC6D5A" w:rsidRDefault="00CC6D5A" w:rsidP="00CC6D5A">
      <w:pPr>
        <w:pStyle w:val="NormalArial"/>
      </w:pPr>
      <w:r>
        <w:t>Consumers and representatives said consumers are provided information via various mechanisms, which enables them to exercise choice. All consumers and representatives interviewed stated that their monthly statements are clear, itemised, and easy to understand.</w:t>
      </w:r>
    </w:p>
    <w:p w14:paraId="6D0372F4" w14:textId="77777777" w:rsidR="00CC6D5A" w:rsidRDefault="00CC6D5A" w:rsidP="00CC6D5A">
      <w:pPr>
        <w:pStyle w:val="NormalArial"/>
      </w:pPr>
      <w:r>
        <w:t xml:space="preserve">Consumers said staff make them feel safe and they are free to express their cultural identity. Staff were able to identify consumers with specific cultural preferences and described how they tailor care and services to support their needs. Care planning documentation included information to guide staff in providing culturally safe care and services. </w:t>
      </w:r>
    </w:p>
    <w:p w14:paraId="385DE9E9" w14:textId="77777777" w:rsidR="00CC6D5A" w:rsidRDefault="00CC6D5A" w:rsidP="00CC6D5A">
      <w:pPr>
        <w:pStyle w:val="NormalArial"/>
      </w:pPr>
      <w:r>
        <w:lastRenderedPageBreak/>
        <w:t xml:space="preserve">Consumers and representatives said consumers can make decisions about how and when they would like care provided, who is involved in decision making about their care and are supported to maintain relationships of choice. Staff provided examples of how they assist consumers in making day-to-day decisions. Care planning documentation included consumer choice and preferences. </w:t>
      </w:r>
    </w:p>
    <w:p w14:paraId="05E35F72" w14:textId="77777777" w:rsidR="00CC6D5A" w:rsidRDefault="00CC6D5A" w:rsidP="00CC6D5A">
      <w:pPr>
        <w:pStyle w:val="NormalArial"/>
      </w:pPr>
      <w:r>
        <w:t>The service maintains consumers’ privacy, which was corroborated from sampled consumers’ feedback. Access to consumer’s personal information is protected including staff access the electronic care record system via password protected logins.</w:t>
      </w:r>
    </w:p>
    <w:p w14:paraId="7ED15D0B" w14:textId="09C01C3A" w:rsidR="00CC6D5A" w:rsidRPr="006B4042" w:rsidRDefault="00CC6D5A" w:rsidP="00CC6D5A">
      <w:pPr>
        <w:pStyle w:val="NormalArial"/>
      </w:pPr>
      <w:r>
        <w:t>Based on the information summarised above, I find the service compliant with all Requirements in Standard 1 Consumer dignity and choice.</w:t>
      </w:r>
      <w:r w:rsidRPr="00A36AA9">
        <w:br w:type="page"/>
      </w:r>
    </w:p>
    <w:p w14:paraId="40EB7DE2" w14:textId="77777777" w:rsidR="00CC6D5A" w:rsidRDefault="00CC6D5A" w:rsidP="00CC6D5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8"/>
        <w:gridCol w:w="5668"/>
        <w:gridCol w:w="2118"/>
      </w:tblGrid>
      <w:tr w:rsidR="00CC6D5A" w14:paraId="0963113C" w14:textId="77777777" w:rsidTr="00244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bottom w:val="single" w:sz="4" w:space="0" w:color="BFBFBF" w:themeColor="background1" w:themeShade="BF"/>
            </w:tcBorders>
          </w:tcPr>
          <w:p w14:paraId="25492FEE" w14:textId="77777777" w:rsidR="00CC6D5A" w:rsidRPr="003217D3" w:rsidRDefault="00CC6D5A" w:rsidP="000E2689">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39" w:type="pct"/>
            <w:tcBorders>
              <w:bottom w:val="single" w:sz="4" w:space="0" w:color="BFBFBF" w:themeColor="background1" w:themeShade="BF"/>
            </w:tcBorders>
          </w:tcPr>
          <w:p w14:paraId="03C0755D" w14:textId="77777777" w:rsidR="00CC6D5A" w:rsidRPr="003217D3" w:rsidRDefault="00CC6D5A" w:rsidP="000E26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C6D5A" w14:paraId="0C262EAD" w14:textId="77777777" w:rsidTr="002447BC">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3898D0DC" w14:textId="77777777" w:rsidR="00CC6D5A" w:rsidRPr="00244176" w:rsidRDefault="00CC6D5A" w:rsidP="000E2689">
            <w:pPr>
              <w:spacing w:line="22" w:lineRule="atLeast"/>
              <w:rPr>
                <w:rFonts w:ascii="Arial" w:hAnsi="Arial" w:cs="Arial"/>
              </w:rPr>
            </w:pPr>
            <w:r w:rsidRPr="00C80C21">
              <w:rPr>
                <w:rFonts w:ascii="Arial" w:hAnsi="Arial" w:cs="Arial"/>
              </w:rPr>
              <w:t>Requirement 2(3)(a)</w:t>
            </w:r>
          </w:p>
        </w:tc>
        <w:tc>
          <w:tcPr>
            <w:tcW w:w="2780" w:type="pct"/>
            <w:shd w:val="clear" w:color="auto" w:fill="auto"/>
          </w:tcPr>
          <w:p w14:paraId="59916C40"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39" w:type="pct"/>
            <w:shd w:val="clear" w:color="auto" w:fill="auto"/>
          </w:tcPr>
          <w:p w14:paraId="3AF2B568" w14:textId="77777777" w:rsidR="00CC6D5A" w:rsidRPr="00CC646C" w:rsidRDefault="009A45BD"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160704"/>
                <w:placeholder>
                  <w:docPart w:val="C2679DFF921F4DC589883AFF8F9BEB63"/>
                </w:placeholder>
                <w:dropDownList>
                  <w:listItem w:displayText="choose a rating" w:value="choose a rating"/>
                  <w:listItem w:displayText="Compliant" w:value="Compliant"/>
                  <w:listItem w:displayText="Not Compliant" w:value="Not Compliant"/>
                </w:dropDownList>
              </w:sdtPr>
              <w:sdtEndPr/>
              <w:sdtContent>
                <w:r w:rsidR="00CC6D5A">
                  <w:rPr>
                    <w:rFonts w:ascii="Arial" w:hAnsi="Arial" w:cs="Arial"/>
                    <w:color w:val="auto"/>
                  </w:rPr>
                  <w:t>Not Compliant</w:t>
                </w:r>
              </w:sdtContent>
            </w:sdt>
            <w:r w:rsidR="00CC6D5A" w:rsidRPr="00501C01">
              <w:rPr>
                <w:rFonts w:ascii="Arial" w:hAnsi="Arial" w:cs="Arial"/>
              </w:rPr>
              <w:t xml:space="preserve"> </w:t>
            </w:r>
          </w:p>
        </w:tc>
      </w:tr>
      <w:tr w:rsidR="00CC6D5A" w14:paraId="081C19EB"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2FD958CC"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780" w:type="pct"/>
            <w:shd w:val="clear" w:color="auto" w:fill="auto"/>
          </w:tcPr>
          <w:p w14:paraId="40305B8F"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39" w:type="pct"/>
            <w:shd w:val="clear" w:color="auto" w:fill="auto"/>
          </w:tcPr>
          <w:p w14:paraId="1A354170" w14:textId="77777777" w:rsidR="00CC6D5A" w:rsidRPr="00CC646C" w:rsidRDefault="009A45BD"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615461"/>
                <w:placeholder>
                  <w:docPart w:val="E29371C3094A485EB9A5679107D63981"/>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24A51EE5" w14:textId="77777777" w:rsidTr="002447BC">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391AF0A3" w14:textId="77777777" w:rsidR="00CC6D5A" w:rsidRPr="00C80C21" w:rsidRDefault="00CC6D5A" w:rsidP="000E2689">
            <w:pPr>
              <w:spacing w:line="22" w:lineRule="atLeast"/>
              <w:rPr>
                <w:rFonts w:ascii="Arial" w:hAnsi="Arial" w:cs="Arial"/>
              </w:rPr>
            </w:pPr>
            <w:r w:rsidRPr="00C80C21">
              <w:rPr>
                <w:rFonts w:ascii="Arial" w:hAnsi="Arial" w:cs="Arial"/>
              </w:rPr>
              <w:t>Requirement 2(3)(c)</w:t>
            </w:r>
          </w:p>
        </w:tc>
        <w:tc>
          <w:tcPr>
            <w:tcW w:w="2780" w:type="pct"/>
            <w:shd w:val="clear" w:color="auto" w:fill="auto"/>
          </w:tcPr>
          <w:p w14:paraId="598E73C1"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8FBAB73" w14:textId="77777777" w:rsidR="00CC6D5A" w:rsidRPr="00244176" w:rsidRDefault="00CC6D5A" w:rsidP="000E268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9ED29AC" w14:textId="77777777" w:rsidR="00CC6D5A" w:rsidRPr="00244176" w:rsidRDefault="00CC6D5A" w:rsidP="000E268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39" w:type="pct"/>
            <w:shd w:val="clear" w:color="auto" w:fill="auto"/>
          </w:tcPr>
          <w:p w14:paraId="1A64B5F4" w14:textId="77777777" w:rsidR="00CC6D5A" w:rsidRPr="00CC646C" w:rsidRDefault="009A45BD"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265421"/>
                <w:placeholder>
                  <w:docPart w:val="F93839BA77AA4C089671030188ED97F9"/>
                </w:placeholder>
                <w:dropDownList>
                  <w:listItem w:displayText="choose a rating" w:value="choose a rating"/>
                  <w:listItem w:displayText="Compliant" w:value="Compliant"/>
                  <w:listItem w:displayText="Not Compliant" w:value="Not Compliant"/>
                </w:dropDownList>
              </w:sdtPr>
              <w:sdtEndPr/>
              <w:sdtContent>
                <w:r w:rsidR="00CC6D5A">
                  <w:rPr>
                    <w:rFonts w:ascii="Arial" w:hAnsi="Arial" w:cs="Arial"/>
                    <w:color w:val="auto"/>
                  </w:rPr>
                  <w:t>Not Compliant</w:t>
                </w:r>
              </w:sdtContent>
            </w:sdt>
            <w:r w:rsidR="00CC6D5A" w:rsidRPr="00501C01">
              <w:rPr>
                <w:rFonts w:ascii="Arial" w:hAnsi="Arial" w:cs="Arial"/>
              </w:rPr>
              <w:t xml:space="preserve"> </w:t>
            </w:r>
          </w:p>
        </w:tc>
      </w:tr>
      <w:tr w:rsidR="00CC6D5A" w14:paraId="5B00D4FE"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6D9EF514" w14:textId="77777777" w:rsidR="00CC6D5A" w:rsidRPr="00C80C21" w:rsidRDefault="00CC6D5A" w:rsidP="000E2689">
            <w:pPr>
              <w:spacing w:line="22" w:lineRule="atLeast"/>
              <w:rPr>
                <w:rFonts w:ascii="Arial" w:hAnsi="Arial" w:cs="Arial"/>
              </w:rPr>
            </w:pPr>
            <w:r w:rsidRPr="00C80C21">
              <w:rPr>
                <w:rFonts w:ascii="Arial" w:hAnsi="Arial" w:cs="Arial"/>
              </w:rPr>
              <w:t>Requirement 2(3)(d)</w:t>
            </w:r>
          </w:p>
        </w:tc>
        <w:tc>
          <w:tcPr>
            <w:tcW w:w="2780" w:type="pct"/>
            <w:shd w:val="clear" w:color="auto" w:fill="auto"/>
          </w:tcPr>
          <w:p w14:paraId="062D01D2"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9" w:type="pct"/>
            <w:shd w:val="clear" w:color="auto" w:fill="auto"/>
          </w:tcPr>
          <w:p w14:paraId="07AB8B04" w14:textId="77777777" w:rsidR="00CC6D5A" w:rsidRPr="00CC646C" w:rsidRDefault="009A45BD"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9982959"/>
                <w:placeholder>
                  <w:docPart w:val="0D455CF19D4A4F61827F95B23788C065"/>
                </w:placeholder>
                <w:dropDownList>
                  <w:listItem w:displayText="choose a rating" w:value="choose a rating"/>
                  <w:listItem w:displayText="Compliant" w:value="Compliant"/>
                  <w:listItem w:displayText="Not Compliant" w:value="Not Compliant"/>
                </w:dropDownList>
              </w:sdtPr>
              <w:sdtEndPr/>
              <w:sdtContent>
                <w:r w:rsidR="00CC6D5A">
                  <w:rPr>
                    <w:rFonts w:ascii="Arial" w:hAnsi="Arial" w:cs="Arial"/>
                    <w:color w:val="auto"/>
                  </w:rPr>
                  <w:t>Not Compliant</w:t>
                </w:r>
              </w:sdtContent>
            </w:sdt>
            <w:r w:rsidR="00CC6D5A" w:rsidRPr="00501C01">
              <w:rPr>
                <w:rFonts w:ascii="Arial" w:hAnsi="Arial" w:cs="Arial"/>
              </w:rPr>
              <w:t xml:space="preserve"> </w:t>
            </w:r>
          </w:p>
        </w:tc>
      </w:tr>
      <w:tr w:rsidR="00CC6D5A" w14:paraId="24CD59A7" w14:textId="77777777" w:rsidTr="002447BC">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49F80B7C" w14:textId="77777777" w:rsidR="00CC6D5A" w:rsidRPr="00C80C21" w:rsidRDefault="00CC6D5A" w:rsidP="000E2689">
            <w:pPr>
              <w:spacing w:line="22" w:lineRule="atLeast"/>
              <w:rPr>
                <w:rFonts w:ascii="Arial" w:hAnsi="Arial" w:cs="Arial"/>
              </w:rPr>
            </w:pPr>
            <w:r w:rsidRPr="00C80C21">
              <w:rPr>
                <w:rFonts w:ascii="Arial" w:hAnsi="Arial" w:cs="Arial"/>
              </w:rPr>
              <w:t>Requirement 2(3)(e)</w:t>
            </w:r>
          </w:p>
        </w:tc>
        <w:tc>
          <w:tcPr>
            <w:tcW w:w="2780" w:type="pct"/>
            <w:shd w:val="clear" w:color="auto" w:fill="auto"/>
          </w:tcPr>
          <w:p w14:paraId="4BDD6D83"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39" w:type="pct"/>
            <w:shd w:val="clear" w:color="auto" w:fill="auto"/>
          </w:tcPr>
          <w:p w14:paraId="08BF0FC9" w14:textId="77777777" w:rsidR="00CC6D5A" w:rsidRPr="00CC646C" w:rsidRDefault="009A45BD"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070076"/>
                <w:placeholder>
                  <w:docPart w:val="3CCC071D88024259824E5C4997DBFC16"/>
                </w:placeholder>
                <w:dropDownList>
                  <w:listItem w:displayText="choose a rating" w:value="choose a rating"/>
                  <w:listItem w:displayText="Compliant" w:value="Compliant"/>
                  <w:listItem w:displayText="Not Compliant" w:value="Not Compliant"/>
                </w:dropDownList>
              </w:sdtPr>
              <w:sdtEndPr/>
              <w:sdtContent>
                <w:r w:rsidR="00CC6D5A">
                  <w:rPr>
                    <w:rFonts w:ascii="Arial" w:hAnsi="Arial" w:cs="Arial"/>
                    <w:color w:val="auto"/>
                  </w:rPr>
                  <w:t>Not Compliant</w:t>
                </w:r>
              </w:sdtContent>
            </w:sdt>
            <w:r w:rsidR="00CC6D5A" w:rsidRPr="00501C01">
              <w:rPr>
                <w:rFonts w:ascii="Arial" w:hAnsi="Arial" w:cs="Arial"/>
              </w:rPr>
              <w:t xml:space="preserve"> </w:t>
            </w:r>
          </w:p>
        </w:tc>
      </w:tr>
    </w:tbl>
    <w:bookmarkEnd w:id="2"/>
    <w:p w14:paraId="74F52804" w14:textId="77777777" w:rsidR="00CC6D5A" w:rsidRDefault="00CC6D5A" w:rsidP="00CC6D5A">
      <w:pPr>
        <w:pStyle w:val="Heading20"/>
        <w:tabs>
          <w:tab w:val="left" w:pos="1890"/>
        </w:tabs>
      </w:pPr>
      <w:r w:rsidRPr="00A36AA9">
        <w:t>Findings</w:t>
      </w:r>
    </w:p>
    <w:p w14:paraId="7C0D252C" w14:textId="77777777" w:rsidR="00CC6D5A" w:rsidRDefault="00CC6D5A" w:rsidP="00CC6D5A">
      <w:pPr>
        <w:pStyle w:val="NormalArial"/>
      </w:pPr>
      <w:r w:rsidRPr="00756215">
        <w:rPr>
          <w:u w:val="single"/>
        </w:rPr>
        <w:t>Requirement 2(3)(a)</w:t>
      </w:r>
      <w:r>
        <w:t xml:space="preserve"> - was found non-compliant following a Quality Audit undertaken from </w:t>
      </w:r>
      <w:r w:rsidRPr="00727869">
        <w:t>29 October 2024 to 30 October 2024</w:t>
      </w:r>
      <w:r>
        <w:t>. The service did not demonstrate:</w:t>
      </w:r>
    </w:p>
    <w:p w14:paraId="1F5815C7" w14:textId="77777777" w:rsidR="00CC6D5A" w:rsidRDefault="00CC6D5A" w:rsidP="00CC6D5A">
      <w:pPr>
        <w:pStyle w:val="NormalArial"/>
        <w:numPr>
          <w:ilvl w:val="0"/>
          <w:numId w:val="23"/>
        </w:numPr>
        <w:ind w:left="700"/>
      </w:pPr>
      <w:r>
        <w:t>A</w:t>
      </w:r>
      <w:r w:rsidRPr="001B0B3F">
        <w:t xml:space="preserve">ssessment and planning, including consideration of risks to the consumer’s health and well-being, informs the delivery of safe and effective care and services for each consumer. </w:t>
      </w:r>
    </w:p>
    <w:p w14:paraId="11483276" w14:textId="77777777" w:rsidR="00CC6D5A" w:rsidRDefault="00CC6D5A" w:rsidP="00CC6D5A">
      <w:pPr>
        <w:pStyle w:val="NormalArial"/>
      </w:pPr>
      <w:r>
        <w:t>The Assessment Team was not satisfied of the effectiveness of care plans capturing consumer information pertinent to the delivery of safe and effective care and services. The Assessment Team provided the following evidence to support their assessment:</w:t>
      </w:r>
      <w:r w:rsidRPr="006B4042">
        <w:t xml:space="preserve"> </w:t>
      </w:r>
    </w:p>
    <w:p w14:paraId="19C49111" w14:textId="77777777" w:rsidR="00CC6D5A" w:rsidRDefault="00CC6D5A" w:rsidP="00CC6D5A">
      <w:pPr>
        <w:pStyle w:val="NormalArial"/>
        <w:numPr>
          <w:ilvl w:val="0"/>
          <w:numId w:val="23"/>
        </w:numPr>
        <w:ind w:left="700"/>
      </w:pPr>
      <w:r>
        <w:t xml:space="preserve">One consumer Care plan viewed did not include </w:t>
      </w:r>
      <w:r w:rsidRPr="00EF1AC7">
        <w:t>strategies to guide staff to minimise risk when delivering services</w:t>
      </w:r>
      <w:r>
        <w:t xml:space="preserve"> regarding </w:t>
      </w:r>
      <w:r w:rsidRPr="00703297">
        <w:t>visual and hearing impairments</w:t>
      </w:r>
      <w:r>
        <w:t xml:space="preserve">, despite the consumer identifying this to the Assessment Team. </w:t>
      </w:r>
    </w:p>
    <w:p w14:paraId="24FDF57F" w14:textId="77777777" w:rsidR="00CC6D5A" w:rsidRDefault="00CC6D5A" w:rsidP="00CC6D5A">
      <w:pPr>
        <w:pStyle w:val="NormalArial"/>
        <w:numPr>
          <w:ilvl w:val="0"/>
          <w:numId w:val="23"/>
        </w:numPr>
        <w:ind w:left="700"/>
      </w:pPr>
      <w:r>
        <w:t xml:space="preserve">Another consumer care plan failed to capture </w:t>
      </w:r>
      <w:r w:rsidRPr="0065228D">
        <w:t>consideration</w:t>
      </w:r>
      <w:r>
        <w:t>s</w:t>
      </w:r>
      <w:r w:rsidRPr="0065228D">
        <w:t xml:space="preserve"> given to the relevant risks outlined in the </w:t>
      </w:r>
      <w:r>
        <w:t>My Aged Care (</w:t>
      </w:r>
      <w:r w:rsidRPr="0065228D">
        <w:t>MAC</w:t>
      </w:r>
      <w:r>
        <w:t>)</w:t>
      </w:r>
      <w:r w:rsidRPr="0065228D">
        <w:t xml:space="preserve"> assessment to guide staff to safely and effectively </w:t>
      </w:r>
      <w:r w:rsidRPr="0065228D">
        <w:lastRenderedPageBreak/>
        <w:t>deliver services</w:t>
      </w:r>
      <w:r>
        <w:t xml:space="preserve"> regarding </w:t>
      </w:r>
      <w:r w:rsidRPr="00E27B37">
        <w:t xml:space="preserve">falls, depression, mood affective disorders, 60% hearing loss and difficulty </w:t>
      </w:r>
      <w:r>
        <w:t>with memory.</w:t>
      </w:r>
    </w:p>
    <w:p w14:paraId="3DBFC514" w14:textId="77777777" w:rsidR="00CC6D5A" w:rsidRDefault="00CC6D5A" w:rsidP="00CC6D5A">
      <w:pPr>
        <w:pStyle w:val="NormalArial"/>
        <w:numPr>
          <w:ilvl w:val="0"/>
          <w:numId w:val="23"/>
        </w:numPr>
      </w:pPr>
      <w:r>
        <w:t xml:space="preserve">Another </w:t>
      </w:r>
      <w:r w:rsidRPr="00116842">
        <w:t>MAC summary listed Hypertension and cholesterol under medical condition</w:t>
      </w:r>
      <w:r>
        <w:t xml:space="preserve">s, however this information was not </w:t>
      </w:r>
      <w:r w:rsidRPr="003D57CA">
        <w:t xml:space="preserve">captured on </w:t>
      </w:r>
      <w:r>
        <w:t>their</w:t>
      </w:r>
      <w:r w:rsidRPr="003D57CA">
        <w:t xml:space="preserve"> meal assessment form, nor the meal delivery run sheet and did not provide strategies or alerts to inform and guide the cook’s or the meal delivery staff.</w:t>
      </w:r>
    </w:p>
    <w:p w14:paraId="00F87619" w14:textId="77777777" w:rsidR="00CC6D5A" w:rsidRDefault="00CC6D5A" w:rsidP="00CC6D5A">
      <w:pPr>
        <w:pStyle w:val="NormalArial"/>
      </w:pPr>
      <w:r w:rsidRPr="009D67F0">
        <w:t>The Provider provided the following in response to the Assessment Team’s report.</w:t>
      </w:r>
    </w:p>
    <w:p w14:paraId="56D74ACA" w14:textId="77777777" w:rsidR="00CC6D5A" w:rsidRDefault="00CC6D5A" w:rsidP="00CC6D5A">
      <w:pPr>
        <w:pStyle w:val="NormalArial"/>
        <w:numPr>
          <w:ilvl w:val="0"/>
          <w:numId w:val="24"/>
        </w:numPr>
      </w:pPr>
      <w:r>
        <w:t>An u</w:t>
      </w:r>
      <w:r w:rsidRPr="004528EF">
        <w:t xml:space="preserve">pdated client care plan </w:t>
      </w:r>
      <w:r>
        <w:t>template (</w:t>
      </w:r>
      <w:r w:rsidRPr="00184E9F">
        <w:t>2024_11_CHSP Client information Care Plan</w:t>
      </w:r>
      <w:r>
        <w:t xml:space="preserve">) </w:t>
      </w:r>
      <w:r w:rsidRPr="004528EF">
        <w:t>implemented to capture assessed risks and other recommendation</w:t>
      </w:r>
      <w:r>
        <w:t>s.</w:t>
      </w:r>
    </w:p>
    <w:p w14:paraId="1C5CF995" w14:textId="77777777" w:rsidR="00CC6D5A" w:rsidRDefault="00CC6D5A" w:rsidP="00CC6D5A">
      <w:pPr>
        <w:pStyle w:val="NormalArial"/>
      </w:pPr>
      <w:r>
        <w:t>The intent of t</w:t>
      </w:r>
      <w:r w:rsidRPr="006D7C43">
        <w:t>his requirement is about making sure that assessment and planning are effective. These processes will support organisations to deliver safe and effective care and services.</w:t>
      </w:r>
    </w:p>
    <w:p w14:paraId="35DF9209" w14:textId="77777777" w:rsidR="00CC6D5A" w:rsidRDefault="00CC6D5A" w:rsidP="00CC6D5A">
      <w:pPr>
        <w:pStyle w:val="NormalArial"/>
      </w:pPr>
      <w:r w:rsidRPr="00483B22">
        <w:t>Relevant risks to a consumer’s safety, health and well-being need to be assessed, discussed with the consumer, and included in planning a consumer’s care. This supports consumers to get the best possible care and services and makes sure their safety, health and well-being aren't compromised.</w:t>
      </w:r>
    </w:p>
    <w:p w14:paraId="5CF232FE" w14:textId="77777777" w:rsidR="00CC6D5A" w:rsidRDefault="00CC6D5A" w:rsidP="00CC6D5A">
      <w:pPr>
        <w:pStyle w:val="NormalArial"/>
      </w:pPr>
      <w:r w:rsidRPr="008D785D">
        <w:t xml:space="preserve">I appreciate the provider’s acknowledgement regarding identified gaps in tracking and documentation, and </w:t>
      </w:r>
      <w:r>
        <w:t>updated template to be introduced</w:t>
      </w:r>
      <w:r w:rsidRPr="008D785D">
        <w:t xml:space="preserve">. However, at this stage the service is yet </w:t>
      </w:r>
      <w:r>
        <w:t xml:space="preserve">to evidence the introduction of this template with existing consumers identified as having gaps in their assessment and planning, and subsequent service delivery. </w:t>
      </w:r>
    </w:p>
    <w:p w14:paraId="529B1E4D" w14:textId="77777777" w:rsidR="00CC6D5A" w:rsidRDefault="00CC6D5A" w:rsidP="00CC6D5A">
      <w:pPr>
        <w:pStyle w:val="NormalArial"/>
      </w:pPr>
      <w:r w:rsidRPr="008D785D">
        <w:t>At the time of my finding, these actions have not been fully implemented or embedded.</w:t>
      </w:r>
    </w:p>
    <w:p w14:paraId="23E65C9F" w14:textId="77777777" w:rsidR="00CC6D5A" w:rsidRDefault="00CC6D5A" w:rsidP="00CC6D5A">
      <w:pPr>
        <w:pStyle w:val="NormalArial"/>
      </w:pPr>
      <w:r w:rsidRPr="0027555A">
        <w:t>Based on the information summarised above, I find the provider, in relation to the service, non-compliant with Requirement 2(3)(</w:t>
      </w:r>
      <w:r>
        <w:t>a</w:t>
      </w:r>
      <w:r w:rsidRPr="0027555A">
        <w:t xml:space="preserve">) in Standard 2 </w:t>
      </w:r>
      <w:r>
        <w:t>Ongoing a</w:t>
      </w:r>
      <w:r w:rsidRPr="0027555A">
        <w:t>ssessment and planning</w:t>
      </w:r>
      <w:r>
        <w:t xml:space="preserve"> with consumers.</w:t>
      </w:r>
    </w:p>
    <w:p w14:paraId="577C01C6" w14:textId="77777777" w:rsidR="00CC6D5A" w:rsidRDefault="00CC6D5A" w:rsidP="00CC6D5A">
      <w:pPr>
        <w:pStyle w:val="NormalArial"/>
      </w:pPr>
      <w:r w:rsidRPr="004B5462">
        <w:rPr>
          <w:u w:val="single"/>
        </w:rPr>
        <w:t>Requirement 2(3)(c)</w:t>
      </w:r>
      <w:r>
        <w:t xml:space="preserve"> - was found non-compliant following a Quality Audit undertaken from 29 October 2024 to 30 October 2024. The service did not demonstrate:</w:t>
      </w:r>
    </w:p>
    <w:p w14:paraId="4B5CE3BE" w14:textId="77777777" w:rsidR="00CC6D5A" w:rsidRDefault="00CC6D5A" w:rsidP="00CC6D5A">
      <w:pPr>
        <w:pStyle w:val="NormalArial"/>
      </w:pPr>
      <w:r>
        <w:t>Assessment and planning:</w:t>
      </w:r>
    </w:p>
    <w:p w14:paraId="4599CF8F" w14:textId="77777777" w:rsidR="00CC6D5A" w:rsidRDefault="00CC6D5A" w:rsidP="00CC6D5A">
      <w:pPr>
        <w:pStyle w:val="NormalArial"/>
        <w:numPr>
          <w:ilvl w:val="0"/>
          <w:numId w:val="26"/>
        </w:numPr>
      </w:pPr>
      <w:r>
        <w:t>is based on ongoing partnership with the consumer and others that the consumer wishes to involve in assessment, planning and review of the consumer’s care and services; and</w:t>
      </w:r>
    </w:p>
    <w:p w14:paraId="38BC6B21" w14:textId="77777777" w:rsidR="00CC6D5A" w:rsidRDefault="00CC6D5A" w:rsidP="00CC6D5A">
      <w:pPr>
        <w:pStyle w:val="NormalArial"/>
        <w:numPr>
          <w:ilvl w:val="0"/>
          <w:numId w:val="26"/>
        </w:numPr>
      </w:pPr>
      <w:r>
        <w:t>includes other organisations, and individuals and providers of other care and services, that are involved in the care of the consumer.</w:t>
      </w:r>
    </w:p>
    <w:p w14:paraId="2F66A416" w14:textId="77777777" w:rsidR="00CC6D5A" w:rsidRDefault="00CC6D5A" w:rsidP="00CC6D5A">
      <w:pPr>
        <w:pStyle w:val="NormalArial"/>
      </w:pPr>
      <w:r>
        <w:t xml:space="preserve">The Assessment Team was not satisfied </w:t>
      </w:r>
      <w:r w:rsidRPr="00985B79">
        <w:t>planning activities are conducted in partnership with consumers/representatives, nor are consumers supported to understand information to make informed decisions when planning their services</w:t>
      </w:r>
      <w:r>
        <w:t>. The Assessment Team provided the following evidence to support their assessment:</w:t>
      </w:r>
    </w:p>
    <w:p w14:paraId="0FB1A454" w14:textId="77777777" w:rsidR="00CC6D5A" w:rsidRDefault="00CC6D5A" w:rsidP="00CC6D5A">
      <w:pPr>
        <w:pStyle w:val="NormalArial"/>
        <w:numPr>
          <w:ilvl w:val="0"/>
          <w:numId w:val="24"/>
        </w:numPr>
      </w:pPr>
      <w:r w:rsidRPr="00B330C4">
        <w:t xml:space="preserve">Documentation reviewed </w:t>
      </w:r>
      <w:r>
        <w:t xml:space="preserve">for one consumer </w:t>
      </w:r>
      <w:r w:rsidRPr="00B330C4">
        <w:t xml:space="preserve">did not evidence a plan developed </w:t>
      </w:r>
      <w:r>
        <w:t xml:space="preserve">in consultation with the consumer </w:t>
      </w:r>
      <w:r w:rsidRPr="00B330C4">
        <w:t>outlining services required, days or times or if there are any specific preferences for service delivery.</w:t>
      </w:r>
    </w:p>
    <w:p w14:paraId="2CF9F72B" w14:textId="77777777" w:rsidR="00CC6D5A" w:rsidRPr="00A2098E" w:rsidRDefault="00CC6D5A" w:rsidP="00CC6D5A">
      <w:pPr>
        <w:pStyle w:val="NormalArial"/>
        <w:numPr>
          <w:ilvl w:val="0"/>
          <w:numId w:val="23"/>
        </w:numPr>
        <w:ind w:left="700"/>
      </w:pPr>
      <w:r w:rsidRPr="00A2098E">
        <w:t xml:space="preserve">Staff </w:t>
      </w:r>
      <w:r>
        <w:t xml:space="preserve">interviewed stated </w:t>
      </w:r>
      <w:r w:rsidRPr="00A2098E">
        <w:t xml:space="preserve">when they receive a referral from MAC, they contact the consumer/representative, advise them of receipt of the referral and advise them they will be mailing them some forms to complete and send back. Staff said the forms include the client information and consent form and the aged care charter of rights. Staff confirmed they do not explain the forms to the consumer, nor their rights. </w:t>
      </w:r>
    </w:p>
    <w:p w14:paraId="0C8BFF7F" w14:textId="77777777" w:rsidR="00CC6D5A" w:rsidRPr="00271364" w:rsidRDefault="00CC6D5A" w:rsidP="00CC6D5A">
      <w:pPr>
        <w:pStyle w:val="NormalArial"/>
        <w:numPr>
          <w:ilvl w:val="0"/>
          <w:numId w:val="23"/>
        </w:numPr>
        <w:ind w:left="700"/>
      </w:pPr>
      <w:r w:rsidRPr="00271364">
        <w:lastRenderedPageBreak/>
        <w:t>Staff advised with the new care planning process they commence the care plan during the initial phone call. Staff will visit the consumers home to explain the care plan to the consumer and have this signed. Not all care plans sighted included the consumer’s signature or demonstrated the consumer/representative’s involvement. Staff advised this is an ongoing process completed when staff have time in their schedule</w:t>
      </w:r>
      <w:r>
        <w:t>, further advising.</w:t>
      </w:r>
    </w:p>
    <w:p w14:paraId="71D55A90" w14:textId="77777777" w:rsidR="00CC6D5A" w:rsidRDefault="00CC6D5A" w:rsidP="00CC6D5A">
      <w:pPr>
        <w:pStyle w:val="ListParagraph"/>
        <w:numPr>
          <w:ilvl w:val="1"/>
          <w:numId w:val="24"/>
        </w:numPr>
        <w:ind w:left="1154"/>
        <w:rPr>
          <w:rFonts w:ascii="Arial" w:hAnsi="Arial" w:cs="Arial"/>
        </w:rPr>
      </w:pPr>
      <w:r>
        <w:rPr>
          <w:rFonts w:ascii="Arial" w:hAnsi="Arial" w:cs="Arial"/>
        </w:rPr>
        <w:t>The p</w:t>
      </w:r>
      <w:r w:rsidRPr="00B5673D">
        <w:rPr>
          <w:rFonts w:ascii="Arial" w:hAnsi="Arial" w:cs="Arial"/>
        </w:rPr>
        <w:t xml:space="preserve">riority is completing the new care planning process for meal delivery consumers first and where possible new referrals. </w:t>
      </w:r>
    </w:p>
    <w:p w14:paraId="210045B1" w14:textId="77777777" w:rsidR="00CC6D5A" w:rsidRDefault="00CC6D5A" w:rsidP="00CC6D5A">
      <w:pPr>
        <w:rPr>
          <w:rFonts w:ascii="Arial" w:hAnsi="Arial" w:cs="Arial"/>
        </w:rPr>
      </w:pPr>
      <w:r w:rsidRPr="005F5FFA">
        <w:rPr>
          <w:rFonts w:ascii="Arial" w:hAnsi="Arial" w:cs="Arial"/>
        </w:rPr>
        <w:t>The Provider provided the following in response to the Assessment Team’s report.</w:t>
      </w:r>
    </w:p>
    <w:p w14:paraId="227E690D" w14:textId="77777777" w:rsidR="00CC6D5A" w:rsidRDefault="00CC6D5A" w:rsidP="00CC6D5A">
      <w:pPr>
        <w:pStyle w:val="NormalArial"/>
        <w:numPr>
          <w:ilvl w:val="0"/>
          <w:numId w:val="23"/>
        </w:numPr>
        <w:ind w:left="700"/>
      </w:pPr>
      <w:r w:rsidRPr="00845E9D">
        <w:t>Advisement that initial phone calls to clients will include a more detailed conversation regarding service delivery and options available. Clients will be offered a visit by the service to assist with initial intake forms or, alternatively, clients can elect to attend the Centre for assistance. Updated information leaflet will be provided to clients outlining Consumer rights and Advocacy.</w:t>
      </w:r>
      <w:r>
        <w:t xml:space="preserve"> Viewed attachment </w:t>
      </w:r>
      <w:r w:rsidRPr="00B06D0E">
        <w:t>2024_11_Client Information Advocacy and Rights</w:t>
      </w:r>
      <w:r>
        <w:t>.</w:t>
      </w:r>
    </w:p>
    <w:p w14:paraId="6690D1B7" w14:textId="77777777" w:rsidR="00CC6D5A" w:rsidRDefault="00CC6D5A" w:rsidP="00CC6D5A">
      <w:pPr>
        <w:pStyle w:val="NormalArial"/>
        <w:numPr>
          <w:ilvl w:val="0"/>
          <w:numId w:val="23"/>
        </w:numPr>
        <w:ind w:left="700"/>
      </w:pPr>
      <w:r>
        <w:t xml:space="preserve">Providers Continuous Improvement Register (CIP) contained a progress note regarding </w:t>
      </w:r>
      <w:r w:rsidRPr="00893893">
        <w:rPr>
          <w:i/>
          <w:iCs/>
        </w:rPr>
        <w:t>‘plan to implement care plans immediately. With a review of completed plans monthly’</w:t>
      </w:r>
      <w:r>
        <w:rPr>
          <w:i/>
          <w:iCs/>
        </w:rPr>
        <w:t xml:space="preserve">. </w:t>
      </w:r>
      <w:r>
        <w:t>Planned due date for completion is June 2025, with 26% of care plans finalised and updated.</w:t>
      </w:r>
    </w:p>
    <w:p w14:paraId="5CCA49F2" w14:textId="77777777" w:rsidR="00CC6D5A" w:rsidRDefault="00CC6D5A" w:rsidP="00CC6D5A">
      <w:pPr>
        <w:pStyle w:val="NormalArial"/>
      </w:pPr>
      <w:r>
        <w:t xml:space="preserve">In coming to my finding, I have considered the information in the Assessment Team’s report and the provider’s response which shows the service is responding to deficiencies identified and provided prompt risk mitigation strategies associated with addressing these deficiencies. </w:t>
      </w:r>
    </w:p>
    <w:p w14:paraId="5783BB67" w14:textId="77777777" w:rsidR="00CC6D5A" w:rsidRDefault="00CC6D5A" w:rsidP="00CC6D5A">
      <w:pPr>
        <w:pStyle w:val="NormalArial"/>
      </w:pPr>
      <w:r>
        <w:t>However, I acknowledge these strategies are yet to be fully embedded. With implementation, further resulting improvements should present themselves.</w:t>
      </w:r>
    </w:p>
    <w:p w14:paraId="73B94D3C" w14:textId="77777777" w:rsidR="00CC6D5A" w:rsidRDefault="00CC6D5A" w:rsidP="00CC6D5A">
      <w:pPr>
        <w:pStyle w:val="NormalArial"/>
      </w:pPr>
      <w:r>
        <w:t>Based on the information summarised above, I find the provider, in relation to the service, non-compliant with Requirement 2(3)(c) in Standard 2 Ongoing assessment and planning with consumers.</w:t>
      </w:r>
    </w:p>
    <w:p w14:paraId="26D4E970" w14:textId="77777777" w:rsidR="00CC6D5A" w:rsidRDefault="00CC6D5A" w:rsidP="00CC6D5A">
      <w:pPr>
        <w:pStyle w:val="NormalArial"/>
      </w:pPr>
      <w:r w:rsidRPr="004B5462">
        <w:rPr>
          <w:u w:val="single"/>
        </w:rPr>
        <w:t>Requirement 2(3)(</w:t>
      </w:r>
      <w:r>
        <w:rPr>
          <w:u w:val="single"/>
        </w:rPr>
        <w:t>d</w:t>
      </w:r>
      <w:r w:rsidRPr="004B5462">
        <w:rPr>
          <w:u w:val="single"/>
        </w:rPr>
        <w:t>)</w:t>
      </w:r>
      <w:r>
        <w:t xml:space="preserve"> - was found non-compliant following a Quality Audit undertaken from 29 October 2024 to 30 October 2024. The service did not demonstrate:</w:t>
      </w:r>
    </w:p>
    <w:p w14:paraId="510C443B" w14:textId="77777777" w:rsidR="00CC6D5A" w:rsidRDefault="00CC6D5A" w:rsidP="00CC6D5A">
      <w:pPr>
        <w:pStyle w:val="NormalArial"/>
        <w:numPr>
          <w:ilvl w:val="0"/>
          <w:numId w:val="28"/>
        </w:numPr>
      </w:pPr>
      <w:r w:rsidRPr="00482D4B">
        <w:t>The outcomes of assessment and planning are effectively communicated to the consumer and documented in a care and services plan that is readily available to the consumer, and where care and services are provided.</w:t>
      </w:r>
    </w:p>
    <w:p w14:paraId="5EA25D67" w14:textId="77777777" w:rsidR="00CC6D5A" w:rsidRDefault="00CC6D5A" w:rsidP="00CC6D5A">
      <w:pPr>
        <w:pStyle w:val="NormalArial"/>
      </w:pPr>
      <w:r w:rsidRPr="006B5AA3">
        <w:t>The Assessment Team was not satisfied planning activities are conducted in partnership with consumers/representatives, nor are consumers supported to understand information to make informed decisions when planning their services. The Assessment Team provided the following evidence to support their assessment:</w:t>
      </w:r>
    </w:p>
    <w:p w14:paraId="15E62DAF" w14:textId="77777777" w:rsidR="00CC6D5A" w:rsidRDefault="00CC6D5A" w:rsidP="00CC6D5A">
      <w:pPr>
        <w:pStyle w:val="NormalArial"/>
        <w:numPr>
          <w:ilvl w:val="0"/>
          <w:numId w:val="28"/>
        </w:numPr>
      </w:pPr>
      <w:r>
        <w:t>C</w:t>
      </w:r>
      <w:r w:rsidRPr="00024D78">
        <w:t>onsumers/representative</w:t>
      </w:r>
      <w:r>
        <w:t>s</w:t>
      </w:r>
      <w:r w:rsidRPr="00024D78">
        <w:t xml:space="preserve"> interviewed could not recall being offered or receiving a care and services plan.</w:t>
      </w:r>
    </w:p>
    <w:p w14:paraId="3A735051" w14:textId="77777777" w:rsidR="00CC6D5A" w:rsidRPr="003944BD" w:rsidRDefault="00CC6D5A" w:rsidP="00CC6D5A">
      <w:pPr>
        <w:pStyle w:val="NormalArial"/>
        <w:numPr>
          <w:ilvl w:val="0"/>
          <w:numId w:val="28"/>
        </w:numPr>
      </w:pPr>
      <w:r>
        <w:rPr>
          <w:rFonts w:eastAsia="Arial"/>
        </w:rPr>
        <w:t>Staff</w:t>
      </w:r>
      <w:r w:rsidRPr="00060D54">
        <w:rPr>
          <w:rFonts w:eastAsia="Arial"/>
        </w:rPr>
        <w:t xml:space="preserve"> described</w:t>
      </w:r>
      <w:r>
        <w:rPr>
          <w:rFonts w:eastAsia="Arial"/>
        </w:rPr>
        <w:t xml:space="preserve">, and documentation confirmed </w:t>
      </w:r>
      <w:r w:rsidRPr="00060D54">
        <w:rPr>
          <w:rFonts w:eastAsia="Arial"/>
        </w:rPr>
        <w:t>the recently implemented use of a care plan template and process, completed for approximately 26% of consumers at the time of the Quality Audit.</w:t>
      </w:r>
      <w:r>
        <w:rPr>
          <w:rFonts w:eastAsia="Arial"/>
        </w:rPr>
        <w:t xml:space="preserve"> </w:t>
      </w:r>
    </w:p>
    <w:p w14:paraId="74DD00AD" w14:textId="77777777" w:rsidR="00CC6D5A" w:rsidRDefault="00CC6D5A" w:rsidP="00CC6D5A">
      <w:pPr>
        <w:pStyle w:val="NormalArial"/>
        <w:numPr>
          <w:ilvl w:val="0"/>
          <w:numId w:val="28"/>
        </w:numPr>
      </w:pPr>
      <w:r>
        <w:t xml:space="preserve">Staff further advised that the </w:t>
      </w:r>
      <w:r w:rsidRPr="00060D54">
        <w:rPr>
          <w:color w:val="auto"/>
        </w:rPr>
        <w:t>new care planning process includes sending each consumer a copy of their care and services plan</w:t>
      </w:r>
      <w:r>
        <w:rPr>
          <w:color w:val="auto"/>
        </w:rPr>
        <w:t>, via mail</w:t>
      </w:r>
      <w:r w:rsidRPr="00060D54">
        <w:rPr>
          <w:color w:val="auto"/>
        </w:rPr>
        <w:t>. However, due to a lack of progress note or tracking documentation</w:t>
      </w:r>
      <w:r>
        <w:rPr>
          <w:color w:val="auto"/>
        </w:rPr>
        <w:t xml:space="preserve">, </w:t>
      </w:r>
      <w:r w:rsidRPr="00060D54">
        <w:rPr>
          <w:color w:val="auto"/>
        </w:rPr>
        <w:t xml:space="preserve">were unable to demonstrate this in practice.  </w:t>
      </w:r>
    </w:p>
    <w:p w14:paraId="5D6FD11A" w14:textId="77777777" w:rsidR="00CC6D5A" w:rsidRDefault="00CC6D5A" w:rsidP="00CC6D5A">
      <w:pPr>
        <w:pStyle w:val="NormalArial"/>
        <w:numPr>
          <w:ilvl w:val="0"/>
          <w:numId w:val="28"/>
        </w:numPr>
      </w:pPr>
      <w:r>
        <w:lastRenderedPageBreak/>
        <w:t>Sampled r</w:t>
      </w:r>
      <w:r w:rsidRPr="00445C70">
        <w:t>eview</w:t>
      </w:r>
      <w:r>
        <w:t>s</w:t>
      </w:r>
      <w:r w:rsidRPr="00445C70">
        <w:t xml:space="preserve"> of care planning documentation evidenced an inaccurate reflection of assessments completed including relevant needs, goals or preferences relevant and which were being provided. The following examples </w:t>
      </w:r>
      <w:r>
        <w:t xml:space="preserve">were extracted from </w:t>
      </w:r>
      <w:r w:rsidRPr="00445C70">
        <w:t>the 26% of consumers who have the new care plan on file.</w:t>
      </w:r>
    </w:p>
    <w:p w14:paraId="25B5ADC9" w14:textId="77777777" w:rsidR="00CC6D5A" w:rsidRPr="00572845" w:rsidRDefault="00CC6D5A" w:rsidP="00CC6D5A">
      <w:pPr>
        <w:pStyle w:val="ListParagraph"/>
        <w:numPr>
          <w:ilvl w:val="1"/>
          <w:numId w:val="28"/>
        </w:numPr>
        <w:ind w:left="1154"/>
        <w:rPr>
          <w:rFonts w:ascii="Arial" w:hAnsi="Arial" w:cs="Arial"/>
        </w:rPr>
      </w:pPr>
      <w:r w:rsidRPr="00572845">
        <w:rPr>
          <w:rFonts w:ascii="Arial" w:hAnsi="Arial" w:cs="Arial"/>
        </w:rPr>
        <w:t xml:space="preserve">One consumer care plan indicated they were referred to the provider by MAC for meal services. </w:t>
      </w:r>
      <w:r>
        <w:rPr>
          <w:rFonts w:ascii="Arial" w:hAnsi="Arial" w:cs="Arial"/>
        </w:rPr>
        <w:t xml:space="preserve">Their </w:t>
      </w:r>
      <w:r w:rsidRPr="00572845">
        <w:rPr>
          <w:rFonts w:ascii="Arial" w:hAnsi="Arial" w:cs="Arial"/>
        </w:rPr>
        <w:t>care plan evidenced information from</w:t>
      </w:r>
      <w:r>
        <w:rPr>
          <w:rFonts w:ascii="Arial" w:hAnsi="Arial" w:cs="Arial"/>
        </w:rPr>
        <w:t xml:space="preserve"> My Aged Care</w:t>
      </w:r>
      <w:r w:rsidRPr="00572845">
        <w:rPr>
          <w:rFonts w:ascii="Arial" w:hAnsi="Arial" w:cs="Arial"/>
        </w:rPr>
        <w:t xml:space="preserve"> </w:t>
      </w:r>
      <w:r>
        <w:rPr>
          <w:rFonts w:ascii="Arial" w:hAnsi="Arial" w:cs="Arial"/>
        </w:rPr>
        <w:t>(</w:t>
      </w:r>
      <w:r w:rsidRPr="00572845">
        <w:rPr>
          <w:rFonts w:ascii="Arial" w:hAnsi="Arial" w:cs="Arial"/>
        </w:rPr>
        <w:t>MAC</w:t>
      </w:r>
      <w:r>
        <w:rPr>
          <w:rFonts w:ascii="Arial" w:hAnsi="Arial" w:cs="Arial"/>
        </w:rPr>
        <w:t>)</w:t>
      </w:r>
      <w:r w:rsidRPr="00572845">
        <w:rPr>
          <w:rFonts w:ascii="Arial" w:hAnsi="Arial" w:cs="Arial"/>
        </w:rPr>
        <w:t xml:space="preserve"> assessment in relation to aspects of daily living including garden maintenance, however, did not include support required for meal services. </w:t>
      </w:r>
      <w:r>
        <w:rPr>
          <w:rFonts w:ascii="Arial" w:hAnsi="Arial" w:cs="Arial"/>
        </w:rPr>
        <w:t xml:space="preserve">Their </w:t>
      </w:r>
      <w:r w:rsidRPr="00572845">
        <w:rPr>
          <w:rFonts w:ascii="Arial" w:hAnsi="Arial" w:cs="Arial"/>
        </w:rPr>
        <w:t xml:space="preserve">care plan stated </w:t>
      </w:r>
      <w:r>
        <w:rPr>
          <w:rFonts w:ascii="Arial" w:hAnsi="Arial" w:cs="Arial"/>
        </w:rPr>
        <w:t xml:space="preserve">they </w:t>
      </w:r>
      <w:r w:rsidRPr="00572845">
        <w:rPr>
          <w:rFonts w:ascii="Arial" w:hAnsi="Arial" w:cs="Arial"/>
        </w:rPr>
        <w:t xml:space="preserve">did not have any further needs or goals. </w:t>
      </w:r>
      <w:r>
        <w:rPr>
          <w:rFonts w:ascii="Arial" w:hAnsi="Arial" w:cs="Arial"/>
        </w:rPr>
        <w:t xml:space="preserve">It was unclear as to what services the consumer was receiving. </w:t>
      </w:r>
      <w:r w:rsidRPr="00572845">
        <w:rPr>
          <w:rFonts w:ascii="Arial" w:hAnsi="Arial" w:cs="Arial"/>
        </w:rPr>
        <w:t xml:space="preserve">Review of </w:t>
      </w:r>
      <w:r>
        <w:rPr>
          <w:rFonts w:ascii="Arial" w:hAnsi="Arial" w:cs="Arial"/>
        </w:rPr>
        <w:t xml:space="preserve">the consumers </w:t>
      </w:r>
      <w:r w:rsidRPr="00572845">
        <w:rPr>
          <w:rFonts w:ascii="Arial" w:hAnsi="Arial" w:cs="Arial"/>
        </w:rPr>
        <w:t xml:space="preserve">meal service plan included the provision of meals 3 days per week, no medical conditions, allergies or dietary requirements. </w:t>
      </w:r>
    </w:p>
    <w:p w14:paraId="45D8BB9B" w14:textId="77777777" w:rsidR="00CC6D5A" w:rsidRDefault="00CC6D5A" w:rsidP="00CC6D5A">
      <w:pPr>
        <w:pStyle w:val="NormalArial"/>
        <w:numPr>
          <w:ilvl w:val="1"/>
          <w:numId w:val="28"/>
        </w:numPr>
        <w:ind w:left="1154"/>
      </w:pPr>
      <w:r>
        <w:t xml:space="preserve">Another consumer </w:t>
      </w:r>
      <w:r w:rsidRPr="004B7FE6">
        <w:t>was referred to the provider by MAC for meal services. Review of</w:t>
      </w:r>
      <w:r>
        <w:t xml:space="preserve"> this consumers </w:t>
      </w:r>
      <w:r w:rsidRPr="004B7FE6">
        <w:t xml:space="preserve">care plan evidenced information from </w:t>
      </w:r>
      <w:r>
        <w:t>their</w:t>
      </w:r>
      <w:r w:rsidRPr="004B7FE6">
        <w:t xml:space="preserve"> MAC assessment in relation to assistance required with mobility, laundry, shopping, housework and showers.</w:t>
      </w:r>
    </w:p>
    <w:p w14:paraId="26A1FD01" w14:textId="77777777" w:rsidR="00CC6D5A" w:rsidRPr="00DB7F65" w:rsidRDefault="00CC6D5A" w:rsidP="00CC6D5A">
      <w:pPr>
        <w:pStyle w:val="NormalArial"/>
        <w:numPr>
          <w:ilvl w:val="2"/>
          <w:numId w:val="28"/>
        </w:numPr>
      </w:pPr>
      <w:r w:rsidRPr="00DB7F65">
        <w:t xml:space="preserve">MAC assessment noted this consumer has high cholesterol and goals to assist him to prepare nutritious meals. This was not reflected in their care plan. </w:t>
      </w:r>
    </w:p>
    <w:p w14:paraId="2F73E515" w14:textId="77777777" w:rsidR="00CC6D5A" w:rsidRDefault="00CC6D5A" w:rsidP="00CC6D5A">
      <w:pPr>
        <w:pStyle w:val="NormalArial"/>
        <w:numPr>
          <w:ilvl w:val="0"/>
          <w:numId w:val="28"/>
        </w:numPr>
      </w:pPr>
      <w:r>
        <w:t>R</w:t>
      </w:r>
      <w:r w:rsidRPr="00524A72">
        <w:t>eviewed policies including the organisations ‘Allocation Policy’ which outlined forms and assessments required to understand a consumer needs. However, was unable to identify a policy which outlined the organisations system for documenting and making available care and service plans.</w:t>
      </w:r>
    </w:p>
    <w:p w14:paraId="0C2828AE" w14:textId="77777777" w:rsidR="00CC6D5A" w:rsidRDefault="00CC6D5A" w:rsidP="00CC6D5A">
      <w:pPr>
        <w:pStyle w:val="NormalArial"/>
      </w:pPr>
      <w:r w:rsidRPr="00076CD1">
        <w:t>The Provider provided the following in response to the Assessment Team’s report.</w:t>
      </w:r>
    </w:p>
    <w:p w14:paraId="7BAD4AB6" w14:textId="77777777" w:rsidR="00CC6D5A" w:rsidRDefault="00CC6D5A" w:rsidP="00CC6D5A">
      <w:pPr>
        <w:pStyle w:val="NormalArial"/>
        <w:numPr>
          <w:ilvl w:val="0"/>
          <w:numId w:val="29"/>
        </w:numPr>
      </w:pPr>
      <w:r>
        <w:t>Advisement that in addition to the organisation’s CIP to include monitoring of Care Plans (attached), copy of completed client care plans to be provided to client and staff member delivering services. Changes to care plan to be actioned by relevant staff and copy of updated plan to client and relevant staff members.</w:t>
      </w:r>
    </w:p>
    <w:p w14:paraId="42182E77" w14:textId="77777777" w:rsidR="00CC6D5A" w:rsidRDefault="00CC6D5A" w:rsidP="00CC6D5A">
      <w:pPr>
        <w:pStyle w:val="NormalArial"/>
        <w:numPr>
          <w:ilvl w:val="0"/>
          <w:numId w:val="29"/>
        </w:numPr>
      </w:pPr>
      <w:r>
        <w:t>Additional advisement of implementation of care plans for meals clients initially, followed by maintenance clients. An additional column added to client spreadsheet to track care plan and review dates (attached). Prompt added to Outlook calendar for each client care plan review date. Staff advised of reporting identifiable risks to be added to feedback and complaints register.</w:t>
      </w:r>
    </w:p>
    <w:p w14:paraId="34BB58EF" w14:textId="77777777" w:rsidR="00CC6D5A" w:rsidRDefault="00CC6D5A" w:rsidP="00CC6D5A">
      <w:pPr>
        <w:pStyle w:val="NormalArial"/>
        <w:numPr>
          <w:ilvl w:val="0"/>
          <w:numId w:val="29"/>
        </w:numPr>
      </w:pPr>
      <w:r>
        <w:t xml:space="preserve">Providers Continuous Improvement Register (CIP) contained a progress note regarding </w:t>
      </w:r>
      <w:r w:rsidRPr="00893893">
        <w:rPr>
          <w:i/>
          <w:iCs/>
        </w:rPr>
        <w:t>‘plan to implement care plans immediately. With a review of completed plans monthly’</w:t>
      </w:r>
      <w:r>
        <w:rPr>
          <w:i/>
          <w:iCs/>
        </w:rPr>
        <w:t xml:space="preserve">. </w:t>
      </w:r>
      <w:r>
        <w:t>Planned due date for completion is June 2025, with 26% of care plans finalised and updated.</w:t>
      </w:r>
    </w:p>
    <w:p w14:paraId="124F8A2A" w14:textId="77777777" w:rsidR="00CC6D5A" w:rsidRDefault="00CC6D5A" w:rsidP="00CC6D5A">
      <w:pPr>
        <w:pStyle w:val="NormalArial"/>
      </w:pPr>
      <w:r>
        <w:t xml:space="preserve">In coming to my finding, I have considered the information in the Assessment Team’s report and the provider’s response which shows the service is responding to deficiencies identified and provided prompt risk mitigation strategies associated with addressing these deficiencies. </w:t>
      </w:r>
    </w:p>
    <w:p w14:paraId="10742FB9" w14:textId="77777777" w:rsidR="00CC6D5A" w:rsidRDefault="00CC6D5A" w:rsidP="00CC6D5A">
      <w:pPr>
        <w:pStyle w:val="NormalArial"/>
      </w:pPr>
      <w:r>
        <w:t xml:space="preserve">However, I acknowledge these strategies are yet to be fully embedded. With implementation, further resulting improvements should present themselves. Please see my response regarding </w:t>
      </w:r>
      <w:r w:rsidRPr="003524C9">
        <w:t>Requirement 2(3)(</w:t>
      </w:r>
      <w:r>
        <w:t>c</w:t>
      </w:r>
      <w:r w:rsidRPr="003524C9">
        <w:t>)</w:t>
      </w:r>
      <w:r>
        <w:t>.</w:t>
      </w:r>
    </w:p>
    <w:p w14:paraId="5457841A" w14:textId="77777777" w:rsidR="00CC6D5A" w:rsidRDefault="00CC6D5A" w:rsidP="00CC6D5A">
      <w:pPr>
        <w:pStyle w:val="NormalArial"/>
      </w:pPr>
      <w:r>
        <w:lastRenderedPageBreak/>
        <w:t>Based on the information summarised above, I find the provider, in relation to the service, non-compliant with Requirement 2(3)(d) in Standard 2 Ongoing assessment and planning with consumers.</w:t>
      </w:r>
    </w:p>
    <w:p w14:paraId="3C73C69E" w14:textId="77777777" w:rsidR="00CC6D5A" w:rsidRDefault="00CC6D5A" w:rsidP="00CC6D5A">
      <w:pPr>
        <w:pStyle w:val="NormalArial"/>
      </w:pPr>
      <w:r w:rsidRPr="004B5462">
        <w:rPr>
          <w:u w:val="single"/>
        </w:rPr>
        <w:t>Requirement 2(3)(</w:t>
      </w:r>
      <w:r>
        <w:rPr>
          <w:u w:val="single"/>
        </w:rPr>
        <w:t>e</w:t>
      </w:r>
      <w:r w:rsidRPr="004B5462">
        <w:rPr>
          <w:u w:val="single"/>
        </w:rPr>
        <w:t>)</w:t>
      </w:r>
      <w:r>
        <w:t xml:space="preserve"> - was found non-compliant following a Quality Audit undertaken from 29 October 2024 to 30 October 2024. The service did not demonstrate:</w:t>
      </w:r>
    </w:p>
    <w:p w14:paraId="409767D3" w14:textId="77777777" w:rsidR="00CC6D5A" w:rsidRDefault="00CC6D5A" w:rsidP="00CC6D5A">
      <w:pPr>
        <w:pStyle w:val="NormalArial"/>
        <w:numPr>
          <w:ilvl w:val="0"/>
          <w:numId w:val="28"/>
        </w:numPr>
      </w:pPr>
      <w:r>
        <w:t>E</w:t>
      </w:r>
      <w:r w:rsidRPr="00B53F03">
        <w:t>ach consumer’s care and services are regularly reviewed for effectiveness or when there are changes in the consumer’s needs, goals or preferences.</w:t>
      </w:r>
    </w:p>
    <w:p w14:paraId="0B76EDFC" w14:textId="77777777" w:rsidR="00CC6D5A" w:rsidRDefault="00CC6D5A" w:rsidP="00CC6D5A">
      <w:pPr>
        <w:pStyle w:val="NormalArial"/>
      </w:pPr>
      <w:r w:rsidRPr="006B5AA3">
        <w:t xml:space="preserve">The Assessment Team was not satisfied </w:t>
      </w:r>
      <w:r>
        <w:t>services are regularly reviewed for effectiveness. C</w:t>
      </w:r>
      <w:r w:rsidRPr="009501C7">
        <w:t>onsumers/representatives could not recall a formal care and service review, or a review completed in response to changed needs.</w:t>
      </w:r>
      <w:r>
        <w:t xml:space="preserve"> </w:t>
      </w:r>
      <w:r w:rsidRPr="006B5AA3">
        <w:t>The Assessment Team provided the following evidence to support their assessment:</w:t>
      </w:r>
    </w:p>
    <w:p w14:paraId="6C949856" w14:textId="77777777" w:rsidR="00CC6D5A" w:rsidRDefault="00CC6D5A" w:rsidP="00CC6D5A">
      <w:pPr>
        <w:pStyle w:val="NormalArial"/>
        <w:numPr>
          <w:ilvl w:val="0"/>
          <w:numId w:val="28"/>
        </w:numPr>
      </w:pPr>
      <w:r>
        <w:t>T</w:t>
      </w:r>
      <w:r w:rsidRPr="00D32767">
        <w:t>he providers incident register contained one incident from May 2023 in relation to CHSP consumers. Evidence discussed under Requirement 7(3)(d) and Requirement 8(3)(d) identified deficiencies in the incident reporting process. Staff could not provide examples in the past 12 months of where an incident involving a consumer resulted in a review to care and services.</w:t>
      </w:r>
      <w:r>
        <w:t xml:space="preserve"> </w:t>
      </w:r>
    </w:p>
    <w:p w14:paraId="1BA51980" w14:textId="77777777" w:rsidR="00CC6D5A" w:rsidRDefault="00CC6D5A" w:rsidP="00CC6D5A">
      <w:pPr>
        <w:pStyle w:val="NormalArial"/>
        <w:numPr>
          <w:ilvl w:val="0"/>
          <w:numId w:val="28"/>
        </w:numPr>
      </w:pPr>
      <w:r w:rsidRPr="00425D32">
        <w:t xml:space="preserve">Staff interviewed confirmed the recent implementation of care plans includes an agreed upon review date. </w:t>
      </w:r>
      <w:r w:rsidRPr="009C7E0B">
        <w:t>Approximately 26% of consumers have undergone this process. Staff confirmed consumers who have not undergone this process have not had a formal care and services review in the past, nor will they have a review scheduled until they undergo the initial care planning activity.</w:t>
      </w:r>
    </w:p>
    <w:p w14:paraId="27CFF986" w14:textId="77777777" w:rsidR="00CC6D5A" w:rsidRPr="00B5702E" w:rsidRDefault="00CC6D5A" w:rsidP="00CC6D5A">
      <w:pPr>
        <w:pStyle w:val="ListParagraph"/>
        <w:numPr>
          <w:ilvl w:val="0"/>
          <w:numId w:val="28"/>
        </w:numPr>
        <w:rPr>
          <w:rFonts w:ascii="Arial" w:hAnsi="Arial" w:cs="Arial"/>
        </w:rPr>
      </w:pPr>
      <w:r>
        <w:rPr>
          <w:rFonts w:ascii="Arial" w:hAnsi="Arial" w:cs="Arial"/>
        </w:rPr>
        <w:t>S</w:t>
      </w:r>
      <w:r w:rsidRPr="00B5702E">
        <w:rPr>
          <w:rFonts w:ascii="Arial" w:hAnsi="Arial" w:cs="Arial"/>
        </w:rPr>
        <w:t>ighted care plan template</w:t>
      </w:r>
      <w:r>
        <w:rPr>
          <w:rFonts w:ascii="Arial" w:hAnsi="Arial" w:cs="Arial"/>
        </w:rPr>
        <w:t>s</w:t>
      </w:r>
      <w:r w:rsidRPr="00B5702E">
        <w:rPr>
          <w:rFonts w:ascii="Arial" w:hAnsi="Arial" w:cs="Arial"/>
        </w:rPr>
        <w:t xml:space="preserve"> </w:t>
      </w:r>
      <w:r>
        <w:rPr>
          <w:rFonts w:ascii="Arial" w:hAnsi="Arial" w:cs="Arial"/>
        </w:rPr>
        <w:t xml:space="preserve">have a section </w:t>
      </w:r>
      <w:r w:rsidRPr="00B5702E">
        <w:rPr>
          <w:rFonts w:ascii="Arial" w:hAnsi="Arial" w:cs="Arial"/>
        </w:rPr>
        <w:t xml:space="preserve">to include the scheduled review date. The care plan for Mr Smith was review which evidenced a care plan review dated 12 months after the initial review. Three other care plans reviewed did not include the date of the initial review and subsequently the review date. </w:t>
      </w:r>
    </w:p>
    <w:p w14:paraId="70A46218" w14:textId="77777777" w:rsidR="00CC6D5A" w:rsidRDefault="00CC6D5A" w:rsidP="00CC6D5A">
      <w:pPr>
        <w:pStyle w:val="NormalArial"/>
        <w:numPr>
          <w:ilvl w:val="0"/>
          <w:numId w:val="28"/>
        </w:numPr>
      </w:pPr>
      <w:r w:rsidRPr="007F79D5">
        <w:t>Staff described how they respond when a consumer/representative informs them of changes to their needs or preferences. However, deficiencies were identified in practice.</w:t>
      </w:r>
    </w:p>
    <w:p w14:paraId="6D541971" w14:textId="77777777" w:rsidR="00CC6D5A" w:rsidRDefault="00CC6D5A" w:rsidP="00CC6D5A">
      <w:pPr>
        <w:pStyle w:val="NormalArial"/>
      </w:pPr>
      <w:r w:rsidRPr="009E26D5">
        <w:t>The Provider provided the following in response to the Assessment Team’s report.</w:t>
      </w:r>
    </w:p>
    <w:p w14:paraId="4E610574" w14:textId="77777777" w:rsidR="00CC6D5A" w:rsidRDefault="00CC6D5A" w:rsidP="00CC6D5A">
      <w:pPr>
        <w:pStyle w:val="NormalArial"/>
        <w:numPr>
          <w:ilvl w:val="0"/>
          <w:numId w:val="30"/>
        </w:numPr>
      </w:pPr>
      <w:r>
        <w:t>Advisement of the addition to organisation’s CIP to include monitoring of Care Plans (attached) copy of completed client care plans to be provided to client and staff member delivering services. Changes to care plan to be actioned by relevant staff and copy of updated plan to client and relevant staff members.</w:t>
      </w:r>
    </w:p>
    <w:p w14:paraId="7B1B014A" w14:textId="77777777" w:rsidR="00CC6D5A" w:rsidRDefault="00CC6D5A" w:rsidP="00CC6D5A">
      <w:pPr>
        <w:pStyle w:val="NormalArial"/>
        <w:numPr>
          <w:ilvl w:val="0"/>
          <w:numId w:val="30"/>
        </w:numPr>
      </w:pPr>
      <w:r>
        <w:t>Further advisement of the implementation of care plans for meals clients initially, followed by maintenance clients. Column added to client spreadsheet to track care plan and review dates (attached). Prompt added to Outlook calendar for each client care plan review date.  Staff advised of reporting identifiable risks to be added to feedback and complaints register.</w:t>
      </w:r>
    </w:p>
    <w:p w14:paraId="5A038627" w14:textId="77777777" w:rsidR="00CC6D5A" w:rsidRDefault="00CC6D5A" w:rsidP="00CC6D5A">
      <w:pPr>
        <w:pStyle w:val="NormalArial"/>
      </w:pPr>
      <w:r>
        <w:t>The intent of this requirement is to ensure that organisations regularly review the care and services they provide to consumers. This is important to make sure that the care and services plans are up-to-date and meet the consumer’s current needs, goals and preferences, care and services the organisation provides meet the consumer’s needs safely and effectively, and care and services the organisation provides are updated to apply better practice when available.</w:t>
      </w:r>
    </w:p>
    <w:p w14:paraId="543E749D" w14:textId="77777777" w:rsidR="00CC6D5A" w:rsidRDefault="00CC6D5A" w:rsidP="00CC6D5A">
      <w:pPr>
        <w:pStyle w:val="NormalArial"/>
      </w:pPr>
      <w:r>
        <w:t xml:space="preserve">All care and services plans are expected to include an agreed review date. How often a review is done depends on the needs of each consumer and on the nature and type of services the organisation is providing. However, in addition to the reviews that are scheduled, a consumer’s </w:t>
      </w:r>
      <w:r>
        <w:lastRenderedPageBreak/>
        <w:t>care and services plan should be reviewed when the consumer’s condition changes (for example, physical or mental health). situations change (for example, if the organisation’s arrangements for a service changes), and incidents or accidents happen (for example, if a consumer has fallen).</w:t>
      </w:r>
    </w:p>
    <w:p w14:paraId="7B0C7AD5" w14:textId="77777777" w:rsidR="00CC6D5A" w:rsidRDefault="00CC6D5A" w:rsidP="00CC6D5A">
      <w:pPr>
        <w:pStyle w:val="NormalArial"/>
      </w:pPr>
      <w:r>
        <w:t xml:space="preserve">This application is considered in proportionality to the type of service provided, and nature of consumer service delivery type. </w:t>
      </w:r>
    </w:p>
    <w:p w14:paraId="28D12861" w14:textId="77777777" w:rsidR="00CC6D5A" w:rsidRDefault="00CC6D5A" w:rsidP="00CC6D5A">
      <w:pPr>
        <w:pStyle w:val="NormalArial"/>
      </w:pPr>
      <w:r>
        <w:t xml:space="preserve">In coming to my finding, I have considered the information in the Assessment Team’s report and the provider’s response which shows the service is responding to deficiencies identified and implementing mitigation strategies associated with addressing these deficiencies. </w:t>
      </w:r>
    </w:p>
    <w:p w14:paraId="7B06D366" w14:textId="77777777" w:rsidR="00CC6D5A" w:rsidRDefault="00CC6D5A" w:rsidP="00CC6D5A">
      <w:pPr>
        <w:pStyle w:val="NormalArial"/>
      </w:pPr>
      <w:r>
        <w:t xml:space="preserve">However, I acknowledge these strategies are yet to be fully embedded. With implementation, further resulting improvements should present themselves. Please see my response regarding </w:t>
      </w:r>
      <w:r w:rsidRPr="003524C9">
        <w:t>Requirement 2(3)(</w:t>
      </w:r>
      <w:r>
        <w:t>c</w:t>
      </w:r>
      <w:r w:rsidRPr="003524C9">
        <w:t>)</w:t>
      </w:r>
      <w:r>
        <w:t xml:space="preserve"> and </w:t>
      </w:r>
      <w:r w:rsidRPr="003524C9">
        <w:t>Requirement 2(3)(</w:t>
      </w:r>
      <w:r>
        <w:t>d</w:t>
      </w:r>
      <w:r w:rsidRPr="003524C9">
        <w:t>)</w:t>
      </w:r>
      <w:r>
        <w:t>.</w:t>
      </w:r>
    </w:p>
    <w:p w14:paraId="1768DD92" w14:textId="2A07A5AD" w:rsidR="00CC6D5A" w:rsidRPr="006B4042" w:rsidRDefault="00CC6D5A" w:rsidP="00CC6D5A">
      <w:pPr>
        <w:pStyle w:val="NormalArial"/>
      </w:pPr>
      <w:r>
        <w:t>Based on the information summarised above, I find the provider, in relation to the service, non-compliant with Requirement 2(3)(e) in Standard 2 Ongoing assessment and planning with consumers.</w:t>
      </w:r>
    </w:p>
    <w:p w14:paraId="79810BF6" w14:textId="77777777" w:rsidR="00A61091" w:rsidRDefault="00A61091">
      <w:pPr>
        <w:spacing w:after="160" w:line="259" w:lineRule="auto"/>
        <w:rPr>
          <w:rFonts w:ascii="Arial" w:hAnsi="Arial" w:cs="Arial"/>
          <w:b/>
          <w:bCs/>
          <w:sz w:val="30"/>
          <w:szCs w:val="28"/>
        </w:rPr>
      </w:pPr>
      <w:r>
        <w:rPr>
          <w:rFonts w:ascii="Arial" w:hAnsi="Arial" w:cs="Arial"/>
        </w:rPr>
        <w:br w:type="page"/>
      </w:r>
    </w:p>
    <w:p w14:paraId="2D08F6C4" w14:textId="026BB811" w:rsidR="00CC6D5A" w:rsidRDefault="00CC6D5A" w:rsidP="00CC6D5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408"/>
        <w:gridCol w:w="5668"/>
        <w:gridCol w:w="2118"/>
      </w:tblGrid>
      <w:tr w:rsidR="00CC6D5A" w14:paraId="3FAA4383" w14:textId="77777777" w:rsidTr="00244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EF970B" w14:textId="77777777" w:rsidR="00CC6D5A" w:rsidRPr="003217D3" w:rsidRDefault="00CC6D5A" w:rsidP="000E2689">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8252AB" w14:textId="77777777" w:rsidR="00CC6D5A" w:rsidRPr="003217D3" w:rsidRDefault="00CC6D5A" w:rsidP="000E26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C6D5A" w14:paraId="34531B80" w14:textId="77777777" w:rsidTr="002447BC">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ECC6D2"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940BAD"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190DE32" w14:textId="77777777" w:rsidR="00CC6D5A" w:rsidRPr="00244176" w:rsidRDefault="00CC6D5A" w:rsidP="000E268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DA8CF65" w14:textId="77777777" w:rsidR="00CC6D5A" w:rsidRPr="00244176" w:rsidRDefault="00CC6D5A" w:rsidP="000E268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0294E7A" w14:textId="77777777" w:rsidR="00CC6D5A" w:rsidRPr="00244176" w:rsidRDefault="00CC6D5A" w:rsidP="000E268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B470AA" w14:textId="77777777" w:rsidR="00CC6D5A" w:rsidRPr="00CC646C"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CC6D5A" w14:paraId="18992C52"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52CCFF"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8F4820"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CEC645" w14:textId="77777777" w:rsidR="00CC6D5A" w:rsidRPr="00CC646C"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C6D5A" w14:paraId="0AD51990" w14:textId="77777777" w:rsidTr="002447BC">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4604F4" w14:textId="77777777" w:rsidR="00CC6D5A" w:rsidRPr="00244176" w:rsidRDefault="00CC6D5A" w:rsidP="000E2689">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38E333" w14:textId="77777777" w:rsidR="00CC6D5A" w:rsidRPr="00244176" w:rsidRDefault="00CC6D5A" w:rsidP="000E268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70FE34" w14:textId="77777777" w:rsidR="00CC6D5A" w:rsidRPr="00CC646C"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CC6D5A" w14:paraId="0E26FBFE"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4268C7"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BA6E5E"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28B7FC" w14:textId="77777777" w:rsidR="00CC6D5A" w:rsidRPr="00CC646C"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C6D5A" w14:paraId="1ED033AD" w14:textId="77777777" w:rsidTr="002447BC">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9DF0A8"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26050B"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9C50B0" w14:textId="77777777" w:rsidR="00CC6D5A" w:rsidRPr="00CC646C"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CC6D5A" w14:paraId="37176D4F"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5B2F1E"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2B5F60"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F6B8AB" w14:textId="77777777" w:rsidR="00CC6D5A" w:rsidRPr="00CC646C"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C6D5A" w14:paraId="075F2B69" w14:textId="77777777" w:rsidTr="002447BC">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C94CD6"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957F1C"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B3A5F6A" w14:textId="77777777" w:rsidR="00CC6D5A" w:rsidRPr="00244176" w:rsidRDefault="00CC6D5A" w:rsidP="000E268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396B444B" w14:textId="77777777" w:rsidR="00CC6D5A" w:rsidRPr="00244176" w:rsidRDefault="00CC6D5A" w:rsidP="000E268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27C28B" w14:textId="77777777" w:rsidR="00CC6D5A" w:rsidRPr="00CC646C"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6911179C" w14:textId="77777777" w:rsidR="00CC6D5A" w:rsidRDefault="00CC6D5A" w:rsidP="00CC6D5A">
      <w:pPr>
        <w:pStyle w:val="Heading20"/>
      </w:pPr>
      <w:r w:rsidRPr="00A36AA9">
        <w:t>Findings</w:t>
      </w:r>
    </w:p>
    <w:p w14:paraId="4056FA21" w14:textId="7B3F37A7" w:rsidR="00A61091" w:rsidRPr="00A61091" w:rsidRDefault="00CC6D5A" w:rsidP="00A61091">
      <w:pPr>
        <w:pStyle w:val="NormalArial"/>
      </w:pPr>
      <w:r w:rsidRPr="00583FDA">
        <w:t xml:space="preserve">The Assessment Team did not assess Standard 3 as personal and clinical care is not provided </w:t>
      </w:r>
      <w:r>
        <w:t>under CHSP.</w:t>
      </w:r>
    </w:p>
    <w:p w14:paraId="370386E8" w14:textId="77777777" w:rsidR="002447BC" w:rsidRDefault="002447BC" w:rsidP="00CC6D5A">
      <w:pPr>
        <w:pStyle w:val="Heading1"/>
        <w:spacing w:before="120" w:after="240" w:line="22" w:lineRule="atLeast"/>
        <w:rPr>
          <w:rFonts w:ascii="Arial" w:hAnsi="Arial" w:cs="Arial"/>
        </w:rPr>
      </w:pPr>
      <w:r>
        <w:rPr>
          <w:rFonts w:ascii="Arial" w:hAnsi="Arial" w:cs="Arial"/>
        </w:rPr>
        <w:br w:type="page"/>
      </w:r>
    </w:p>
    <w:p w14:paraId="20A70D98" w14:textId="4B91E4CE" w:rsidR="00CC6D5A" w:rsidRPr="00A36AA9" w:rsidRDefault="00CC6D5A" w:rsidP="00CC6D5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6"/>
        <w:gridCol w:w="5700"/>
        <w:gridCol w:w="2118"/>
      </w:tblGrid>
      <w:tr w:rsidR="00CC6D5A" w14:paraId="67E49EFA" w14:textId="77777777" w:rsidTr="00244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bottom w:val="single" w:sz="4" w:space="0" w:color="BFBFBF" w:themeColor="background1" w:themeShade="BF"/>
            </w:tcBorders>
          </w:tcPr>
          <w:p w14:paraId="43C1550A" w14:textId="77777777" w:rsidR="00CC6D5A" w:rsidRPr="00991076" w:rsidRDefault="00CC6D5A" w:rsidP="000E2689">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39" w:type="pct"/>
            <w:tcBorders>
              <w:bottom w:val="single" w:sz="4" w:space="0" w:color="BFBFBF" w:themeColor="background1" w:themeShade="BF"/>
            </w:tcBorders>
          </w:tcPr>
          <w:p w14:paraId="6AE82BC9" w14:textId="77777777" w:rsidR="00CC6D5A" w:rsidRPr="00991076" w:rsidRDefault="00CC6D5A" w:rsidP="000E26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C6D5A" w14:paraId="70D659C4" w14:textId="77777777" w:rsidTr="002447BC">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48B3B875"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796" w:type="pct"/>
            <w:shd w:val="clear" w:color="auto" w:fill="auto"/>
          </w:tcPr>
          <w:p w14:paraId="31B83FF7"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39" w:type="pct"/>
            <w:shd w:val="clear" w:color="auto" w:fill="auto"/>
          </w:tcPr>
          <w:p w14:paraId="047AA9F2" w14:textId="77777777" w:rsidR="00CC6D5A" w:rsidRPr="00CC646C" w:rsidRDefault="009A45BD"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66298"/>
                <w:placeholder>
                  <w:docPart w:val="508F39D0BA3149C285299DF4D9AB07A8"/>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234AF077"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6A3E9E86"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796" w:type="pct"/>
            <w:shd w:val="clear" w:color="auto" w:fill="auto"/>
          </w:tcPr>
          <w:p w14:paraId="7F54714A"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39" w:type="pct"/>
            <w:shd w:val="clear" w:color="auto" w:fill="auto"/>
          </w:tcPr>
          <w:p w14:paraId="658B1253" w14:textId="77777777" w:rsidR="00CC6D5A" w:rsidRPr="00CC646C" w:rsidRDefault="009A45BD"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310464"/>
                <w:placeholder>
                  <w:docPart w:val="03E5BCACCBAB419B8ECDEA82554F39DC"/>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6EC3A205" w14:textId="77777777" w:rsidTr="002447BC">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0CF7D7CE"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796" w:type="pct"/>
            <w:shd w:val="clear" w:color="auto" w:fill="auto"/>
          </w:tcPr>
          <w:p w14:paraId="1B1EB3C2"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3E2DC9E" w14:textId="77777777" w:rsidR="00CC6D5A" w:rsidRPr="00244176" w:rsidRDefault="00CC6D5A" w:rsidP="000E268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1364349" w14:textId="77777777" w:rsidR="00CC6D5A" w:rsidRPr="00244176" w:rsidRDefault="00CC6D5A" w:rsidP="000E268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9C00F9B" w14:textId="77777777" w:rsidR="00CC6D5A" w:rsidRPr="00244176" w:rsidRDefault="00CC6D5A" w:rsidP="000E268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39" w:type="pct"/>
            <w:shd w:val="clear" w:color="auto" w:fill="auto"/>
          </w:tcPr>
          <w:p w14:paraId="282356BF" w14:textId="77777777" w:rsidR="00CC6D5A" w:rsidRPr="00CC646C" w:rsidRDefault="009A45BD"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62688"/>
                <w:placeholder>
                  <w:docPart w:val="6B3E18384C0E4FEAB3F2B84A354C9C5C"/>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5B8D8F83"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622B8257"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796" w:type="pct"/>
            <w:shd w:val="clear" w:color="auto" w:fill="auto"/>
          </w:tcPr>
          <w:p w14:paraId="3A342C6E"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9" w:type="pct"/>
            <w:shd w:val="clear" w:color="auto" w:fill="auto"/>
          </w:tcPr>
          <w:p w14:paraId="7E995638" w14:textId="77777777" w:rsidR="00CC6D5A" w:rsidRPr="00CC646C" w:rsidRDefault="009A45BD"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0894643"/>
                <w:placeholder>
                  <w:docPart w:val="D8504957795E4D40BDDCC647120226BA"/>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0292F77A" w14:textId="77777777" w:rsidTr="002447BC">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60C78774"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796" w:type="pct"/>
            <w:shd w:val="clear" w:color="auto" w:fill="auto"/>
          </w:tcPr>
          <w:p w14:paraId="61A45870"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9" w:type="pct"/>
            <w:shd w:val="clear" w:color="auto" w:fill="auto"/>
          </w:tcPr>
          <w:p w14:paraId="78E19EB8" w14:textId="77777777" w:rsidR="00CC6D5A" w:rsidRPr="00CC646C" w:rsidRDefault="009A45BD"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614979"/>
                <w:placeholder>
                  <w:docPart w:val="3F414895D5EB43CEA16EE93CA6A15091"/>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22DEE373"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5B2CB5E5"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796" w:type="pct"/>
            <w:shd w:val="clear" w:color="auto" w:fill="auto"/>
          </w:tcPr>
          <w:p w14:paraId="5D4B0356"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9" w:type="pct"/>
            <w:shd w:val="clear" w:color="auto" w:fill="auto"/>
          </w:tcPr>
          <w:p w14:paraId="21CBCF5D" w14:textId="77777777" w:rsidR="00CC6D5A" w:rsidRPr="00CC646C" w:rsidRDefault="009A45BD"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806445"/>
                <w:placeholder>
                  <w:docPart w:val="AF82B8290BF743578ED42E5F2A68F2CF"/>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00EA4158" w14:textId="77777777" w:rsidTr="002447BC">
        <w:tc>
          <w:tcPr>
            <w:cnfStyle w:val="001000000000" w:firstRow="0" w:lastRow="0" w:firstColumn="1" w:lastColumn="0" w:oddVBand="0" w:evenVBand="0" w:oddHBand="0" w:evenHBand="0" w:firstRowFirstColumn="0" w:firstRowLastColumn="0" w:lastRowFirstColumn="0" w:lastRowLastColumn="0"/>
            <w:tcW w:w="1165" w:type="pct"/>
          </w:tcPr>
          <w:p w14:paraId="5BC88340"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796" w:type="pct"/>
          </w:tcPr>
          <w:p w14:paraId="36600B3D"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39" w:type="pct"/>
          </w:tcPr>
          <w:p w14:paraId="1D9BE699" w14:textId="77777777" w:rsidR="00CC6D5A" w:rsidRPr="00CC646C" w:rsidRDefault="009A45BD"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678129"/>
                <w:placeholder>
                  <w:docPart w:val="B81E5323F17747AEA101BC053C9BDB6B"/>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bl>
    <w:p w14:paraId="35D98491" w14:textId="77777777" w:rsidR="00CC6D5A" w:rsidRDefault="00CC6D5A" w:rsidP="00CC6D5A">
      <w:pPr>
        <w:pStyle w:val="Heading20"/>
      </w:pPr>
      <w:r w:rsidRPr="00A36AA9">
        <w:t>Findings</w:t>
      </w:r>
    </w:p>
    <w:p w14:paraId="74BF7FF9" w14:textId="77777777" w:rsidR="00CC6D5A" w:rsidRDefault="00CC6D5A" w:rsidP="00CC6D5A">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719D5BD4" w14:textId="77777777" w:rsidR="00CC6D5A" w:rsidRDefault="00CC6D5A" w:rsidP="00CC6D5A">
      <w:pPr>
        <w:pStyle w:val="NormalArial"/>
      </w:pPr>
      <w:r>
        <w:t>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spiritual and psychological well-being. Documentation showed evidence of support strategies to meet individual consumer’s emotional, spiritual and psychological well-being.</w:t>
      </w:r>
    </w:p>
    <w:p w14:paraId="3CD8D544" w14:textId="77777777" w:rsidR="00CC6D5A" w:rsidRDefault="00CC6D5A" w:rsidP="00CC6D5A">
      <w:pPr>
        <w:pStyle w:val="NormalArial"/>
      </w:pPr>
      <w:r>
        <w:lastRenderedPageBreak/>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657A7847" w14:textId="77777777" w:rsidR="00CC6D5A" w:rsidRDefault="00CC6D5A" w:rsidP="00CC6D5A">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26652F2F" w14:textId="77777777" w:rsidR="00CC6D5A" w:rsidRDefault="00CC6D5A" w:rsidP="00CC6D5A">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12CFED6D" w14:textId="77777777" w:rsidR="00CC6D5A" w:rsidRDefault="00CC6D5A" w:rsidP="00CC6D5A">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17CEC65D" w14:textId="7BD0E542" w:rsidR="00A61091" w:rsidRPr="00A61091" w:rsidRDefault="00CC6D5A" w:rsidP="00A61091">
      <w:pPr>
        <w:pStyle w:val="NormalArial"/>
      </w:pPr>
      <w:r>
        <w:t>Based on the information summarised above, I find the provider, in relation to the service, compliant with all Requirements in Standard 4, Services and supports for daily living.</w:t>
      </w:r>
      <w:r w:rsidRPr="00A36AA9">
        <w:br w:type="page"/>
      </w:r>
    </w:p>
    <w:p w14:paraId="603A0CE8" w14:textId="43470D1C" w:rsidR="00CC6D5A" w:rsidRDefault="00CC6D5A" w:rsidP="00CC6D5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8"/>
        <w:gridCol w:w="5668"/>
        <w:gridCol w:w="2118"/>
      </w:tblGrid>
      <w:tr w:rsidR="00CC6D5A" w14:paraId="5513B9BC" w14:textId="77777777" w:rsidTr="00244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bottom w:val="single" w:sz="4" w:space="0" w:color="BFBFBF" w:themeColor="background1" w:themeShade="BF"/>
            </w:tcBorders>
          </w:tcPr>
          <w:p w14:paraId="2E0E06C9" w14:textId="77777777" w:rsidR="00CC6D5A" w:rsidRPr="003217D3" w:rsidRDefault="00CC6D5A" w:rsidP="000E268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39" w:type="pct"/>
            <w:tcBorders>
              <w:bottom w:val="single" w:sz="4" w:space="0" w:color="BFBFBF" w:themeColor="background1" w:themeShade="BF"/>
            </w:tcBorders>
          </w:tcPr>
          <w:p w14:paraId="6B271313" w14:textId="77777777" w:rsidR="00CC6D5A" w:rsidRPr="003217D3" w:rsidRDefault="00CC6D5A" w:rsidP="000E26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C6D5A" w14:paraId="73D5DF98" w14:textId="77777777" w:rsidTr="002447BC">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70C9489F"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780" w:type="pct"/>
            <w:shd w:val="clear" w:color="auto" w:fill="auto"/>
          </w:tcPr>
          <w:p w14:paraId="74F3E81B"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39" w:type="pct"/>
            <w:shd w:val="clear" w:color="auto" w:fill="auto"/>
          </w:tcPr>
          <w:p w14:paraId="4C1C46D3" w14:textId="77777777" w:rsidR="00CC6D5A" w:rsidRPr="00CC646C"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CC6D5A" w14:paraId="4543A77E"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6EEFCD57"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780" w:type="pct"/>
            <w:shd w:val="clear" w:color="auto" w:fill="auto"/>
          </w:tcPr>
          <w:p w14:paraId="00A57E04"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7E01939" w14:textId="77777777" w:rsidR="00CC6D5A" w:rsidRPr="00244176" w:rsidRDefault="00CC6D5A" w:rsidP="000E268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B347B46" w14:textId="77777777" w:rsidR="00CC6D5A" w:rsidRPr="00244176" w:rsidRDefault="00CC6D5A" w:rsidP="000E268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39" w:type="pct"/>
            <w:shd w:val="clear" w:color="auto" w:fill="auto"/>
          </w:tcPr>
          <w:p w14:paraId="4769EA05" w14:textId="77777777" w:rsidR="00CC6D5A" w:rsidRPr="00CC646C"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C6D5A" w14:paraId="006BE729" w14:textId="77777777" w:rsidTr="002447BC">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4F7D7945"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780" w:type="pct"/>
            <w:shd w:val="clear" w:color="auto" w:fill="auto"/>
          </w:tcPr>
          <w:p w14:paraId="1BA22682"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39" w:type="pct"/>
            <w:shd w:val="clear" w:color="auto" w:fill="auto"/>
          </w:tcPr>
          <w:p w14:paraId="36AC05EB" w14:textId="77777777" w:rsidR="00CC6D5A" w:rsidRPr="00CC646C" w:rsidRDefault="00CC6D5A" w:rsidP="000E2689">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468FBAC1" w14:textId="77777777" w:rsidR="00CC6D5A" w:rsidRDefault="00CC6D5A" w:rsidP="00CC6D5A">
      <w:pPr>
        <w:pStyle w:val="Heading20"/>
      </w:pPr>
      <w:r w:rsidRPr="00A36AA9">
        <w:t>Findings</w:t>
      </w:r>
    </w:p>
    <w:p w14:paraId="22995FBD" w14:textId="3DEC55D2" w:rsidR="00A61091" w:rsidRPr="00A61091" w:rsidRDefault="00CC6D5A" w:rsidP="00A61091">
      <w:pPr>
        <w:pStyle w:val="NormalArial"/>
      </w:pPr>
      <w:r w:rsidRPr="00236276">
        <w:t xml:space="preserve">The Assessment Team did not assess Standard 5 as the provider does not </w:t>
      </w:r>
      <w:r>
        <w:t xml:space="preserve">deliver services within a </w:t>
      </w:r>
      <w:r w:rsidRPr="00236276">
        <w:t>service environment.</w:t>
      </w:r>
    </w:p>
    <w:p w14:paraId="0F48F176" w14:textId="77777777" w:rsidR="00A61091" w:rsidRDefault="00A61091">
      <w:pPr>
        <w:spacing w:after="160" w:line="259" w:lineRule="auto"/>
        <w:rPr>
          <w:rFonts w:ascii="Arial" w:hAnsi="Arial" w:cs="Arial"/>
          <w:b/>
          <w:bCs/>
          <w:sz w:val="30"/>
          <w:szCs w:val="28"/>
        </w:rPr>
      </w:pPr>
      <w:r>
        <w:rPr>
          <w:rFonts w:ascii="Arial" w:hAnsi="Arial" w:cs="Arial"/>
        </w:rPr>
        <w:br w:type="page"/>
      </w:r>
    </w:p>
    <w:p w14:paraId="75318F80" w14:textId="2EA51CA7" w:rsidR="00CC6D5A" w:rsidRPr="00A36AA9" w:rsidRDefault="00CC6D5A" w:rsidP="00CC6D5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8"/>
        <w:gridCol w:w="5668"/>
        <w:gridCol w:w="2118"/>
      </w:tblGrid>
      <w:tr w:rsidR="00CC6D5A" w14:paraId="2031387B" w14:textId="77777777" w:rsidTr="00244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bottom w:val="single" w:sz="4" w:space="0" w:color="BFBFBF" w:themeColor="background1" w:themeShade="BF"/>
            </w:tcBorders>
          </w:tcPr>
          <w:p w14:paraId="095B095B" w14:textId="77777777" w:rsidR="00CC6D5A" w:rsidRPr="003217D3" w:rsidRDefault="00CC6D5A" w:rsidP="000E2689">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39" w:type="pct"/>
            <w:tcBorders>
              <w:bottom w:val="single" w:sz="4" w:space="0" w:color="BFBFBF" w:themeColor="background1" w:themeShade="BF"/>
            </w:tcBorders>
          </w:tcPr>
          <w:p w14:paraId="0482923F" w14:textId="77777777" w:rsidR="00CC6D5A" w:rsidRPr="003217D3" w:rsidRDefault="00CC6D5A" w:rsidP="000E26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C6D5A" w14:paraId="63142683" w14:textId="77777777" w:rsidTr="002447BC">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1B508600"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780" w:type="pct"/>
            <w:shd w:val="clear" w:color="auto" w:fill="auto"/>
          </w:tcPr>
          <w:p w14:paraId="7B317421"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39" w:type="pct"/>
            <w:shd w:val="clear" w:color="auto" w:fill="auto"/>
          </w:tcPr>
          <w:p w14:paraId="334116CB" w14:textId="77777777" w:rsidR="00CC6D5A" w:rsidRPr="00CC646C" w:rsidRDefault="009A45BD"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588862"/>
                <w:placeholder>
                  <w:docPart w:val="10CE9331CFB0450C97BC41BE3D28178F"/>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6D0A6AFC"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17165558"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780" w:type="pct"/>
            <w:shd w:val="clear" w:color="auto" w:fill="auto"/>
          </w:tcPr>
          <w:p w14:paraId="4ED4DE12"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39" w:type="pct"/>
            <w:shd w:val="clear" w:color="auto" w:fill="auto"/>
          </w:tcPr>
          <w:p w14:paraId="57582EDB" w14:textId="77777777" w:rsidR="00CC6D5A" w:rsidRPr="00CC646C" w:rsidRDefault="009A45BD"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074519"/>
                <w:placeholder>
                  <w:docPart w:val="259BEA97011B4E80A901C0009644209B"/>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6FB65FFB" w14:textId="77777777" w:rsidTr="002447BC">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43B7472C"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780" w:type="pct"/>
            <w:shd w:val="clear" w:color="auto" w:fill="auto"/>
          </w:tcPr>
          <w:p w14:paraId="6932461D"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39" w:type="pct"/>
            <w:shd w:val="clear" w:color="auto" w:fill="auto"/>
          </w:tcPr>
          <w:p w14:paraId="48B8AC4A" w14:textId="77777777" w:rsidR="00CC6D5A" w:rsidRPr="00CC646C" w:rsidRDefault="009A45BD"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448815"/>
                <w:placeholder>
                  <w:docPart w:val="DB9FFEEA9EE844738D08DA34B82F27AB"/>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1ED27C02" w14:textId="77777777" w:rsidTr="002447B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428D1CDD"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780" w:type="pct"/>
            <w:shd w:val="clear" w:color="auto" w:fill="auto"/>
          </w:tcPr>
          <w:p w14:paraId="3A992DB7"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39" w:type="pct"/>
            <w:shd w:val="clear" w:color="auto" w:fill="auto"/>
          </w:tcPr>
          <w:p w14:paraId="217BA0BF" w14:textId="77777777" w:rsidR="00CC6D5A" w:rsidRPr="00CC646C" w:rsidRDefault="009A45BD"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787396"/>
                <w:placeholder>
                  <w:docPart w:val="7E6E68CFDAA8477F8117230219CC980A"/>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bl>
    <w:p w14:paraId="0BEC0A2F" w14:textId="77777777" w:rsidR="00CC6D5A" w:rsidRDefault="00CC6D5A" w:rsidP="00CC6D5A">
      <w:pPr>
        <w:pStyle w:val="Heading20"/>
      </w:pPr>
      <w:r w:rsidRPr="00A36AA9">
        <w:t>Findings</w:t>
      </w:r>
    </w:p>
    <w:p w14:paraId="794F5C0D" w14:textId="77777777" w:rsidR="00CC6D5A" w:rsidRDefault="00CC6D5A" w:rsidP="00CC6D5A">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748B5AA7" w14:textId="77777777" w:rsidR="00CC6D5A" w:rsidRDefault="00CC6D5A" w:rsidP="00CC6D5A">
      <w:pPr>
        <w:pStyle w:val="NormalArial"/>
      </w:pPr>
      <w:r>
        <w:t>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and consumer manuals offer consumers diverse internal and external feedback, complaints and advocacy options, in the consumer’s language of choice.</w:t>
      </w:r>
    </w:p>
    <w:p w14:paraId="2121A34B" w14:textId="77777777" w:rsidR="00CC6D5A" w:rsidRDefault="00CC6D5A" w:rsidP="00CC6D5A">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22823A02" w14:textId="77777777" w:rsidR="00CC6D5A" w:rsidRDefault="00CC6D5A" w:rsidP="00CC6D5A">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221E066B" w14:textId="1353A849" w:rsidR="00A61091" w:rsidRPr="00A61091" w:rsidRDefault="00CC6D5A" w:rsidP="00A61091">
      <w:pPr>
        <w:pStyle w:val="NormalArial"/>
      </w:pPr>
      <w:r>
        <w:t>Based on the information summarised above, I find the provider, in relation to the service, compliant with all Requirements in Standard 6, Feedback and complaints.</w:t>
      </w:r>
    </w:p>
    <w:p w14:paraId="17D9D273" w14:textId="77777777" w:rsidR="002447BC" w:rsidRDefault="002447BC" w:rsidP="00CC6D5A">
      <w:pPr>
        <w:pStyle w:val="Heading1"/>
        <w:spacing w:before="120" w:after="240" w:line="22" w:lineRule="atLeast"/>
        <w:rPr>
          <w:rFonts w:ascii="Arial" w:hAnsi="Arial" w:cs="Arial"/>
        </w:rPr>
      </w:pPr>
      <w:r>
        <w:rPr>
          <w:rFonts w:ascii="Arial" w:hAnsi="Arial" w:cs="Arial"/>
        </w:rPr>
        <w:br w:type="page"/>
      </w:r>
    </w:p>
    <w:p w14:paraId="607D3F73" w14:textId="38E3D7C7" w:rsidR="00CC6D5A" w:rsidRPr="003217D3" w:rsidRDefault="00CC6D5A" w:rsidP="00CC6D5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8"/>
        <w:gridCol w:w="5668"/>
        <w:gridCol w:w="2118"/>
      </w:tblGrid>
      <w:tr w:rsidR="00CC6D5A" w14:paraId="4D82C656" w14:textId="77777777" w:rsidTr="00244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Pr>
          <w:p w14:paraId="3FF7FBC4" w14:textId="77777777" w:rsidR="00CC6D5A" w:rsidRPr="003217D3" w:rsidRDefault="00CC6D5A" w:rsidP="000E2689">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39" w:type="pct"/>
          </w:tcPr>
          <w:p w14:paraId="278251A4" w14:textId="77777777" w:rsidR="00CC6D5A" w:rsidRPr="003217D3" w:rsidRDefault="00CC6D5A" w:rsidP="000E26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C6D5A" w14:paraId="2888362A" w14:textId="77777777" w:rsidTr="002447BC">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2CFFAF34"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780" w:type="pct"/>
            <w:shd w:val="clear" w:color="auto" w:fill="auto"/>
          </w:tcPr>
          <w:p w14:paraId="67F12F30"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39" w:type="pct"/>
            <w:shd w:val="clear" w:color="auto" w:fill="auto"/>
          </w:tcPr>
          <w:p w14:paraId="2AAC215A" w14:textId="77777777" w:rsidR="00CC6D5A" w:rsidRPr="00CC646C" w:rsidRDefault="009A45BD" w:rsidP="000E268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586319"/>
                <w:placeholder>
                  <w:docPart w:val="B9F8059F6968465EACE1D61AB5FE718C"/>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7892D7E5"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0C92B324"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780" w:type="pct"/>
            <w:shd w:val="clear" w:color="auto" w:fill="auto"/>
          </w:tcPr>
          <w:p w14:paraId="72EF234C"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39" w:type="pct"/>
            <w:shd w:val="clear" w:color="auto" w:fill="auto"/>
          </w:tcPr>
          <w:p w14:paraId="5B2A15CA" w14:textId="77777777" w:rsidR="00CC6D5A" w:rsidRPr="00CC646C" w:rsidRDefault="009A45BD" w:rsidP="000E2689">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281210"/>
                <w:placeholder>
                  <w:docPart w:val="0B7903F2B36C469FA1BD6591AC1E0444"/>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2230D8C5" w14:textId="77777777" w:rsidTr="002447BC">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34717383"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780" w:type="pct"/>
            <w:shd w:val="clear" w:color="auto" w:fill="auto"/>
          </w:tcPr>
          <w:p w14:paraId="7F694439"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39" w:type="pct"/>
            <w:shd w:val="clear" w:color="auto" w:fill="auto"/>
          </w:tcPr>
          <w:p w14:paraId="046B4488" w14:textId="77777777" w:rsidR="00CC6D5A" w:rsidRPr="00CC646C" w:rsidRDefault="009A45BD" w:rsidP="000E268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7463916"/>
                <w:placeholder>
                  <w:docPart w:val="227575046F8946E4A0899DD15607037A"/>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656D976E"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46F8BC5B" w14:textId="77777777" w:rsidR="00CC6D5A" w:rsidRPr="00D55010" w:rsidRDefault="00CC6D5A" w:rsidP="000E2689">
            <w:pPr>
              <w:spacing w:line="22" w:lineRule="atLeast"/>
              <w:rPr>
                <w:rFonts w:ascii="Arial" w:hAnsi="Arial" w:cs="Arial"/>
              </w:rPr>
            </w:pPr>
            <w:r w:rsidRPr="00D55010">
              <w:rPr>
                <w:rFonts w:ascii="Arial" w:hAnsi="Arial" w:cs="Arial"/>
              </w:rPr>
              <w:t>Requirement 7(3)(d)</w:t>
            </w:r>
          </w:p>
        </w:tc>
        <w:tc>
          <w:tcPr>
            <w:tcW w:w="2780" w:type="pct"/>
            <w:shd w:val="clear" w:color="auto" w:fill="auto"/>
          </w:tcPr>
          <w:p w14:paraId="4F5ED124"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39" w:type="pct"/>
            <w:shd w:val="clear" w:color="auto" w:fill="auto"/>
          </w:tcPr>
          <w:p w14:paraId="038A2301" w14:textId="77777777" w:rsidR="00CC6D5A" w:rsidRPr="00CC646C" w:rsidRDefault="009A45BD" w:rsidP="000E2689">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276136"/>
                <w:placeholder>
                  <w:docPart w:val="E9FF32C41C854994B83C02570162F445"/>
                </w:placeholder>
                <w:dropDownList>
                  <w:listItem w:displayText="choose a rating" w:value="choose a rating"/>
                  <w:listItem w:displayText="Compliant" w:value="Compliant"/>
                  <w:listItem w:displayText="Not Compliant" w:value="Not Compliant"/>
                </w:dropDownList>
              </w:sdtPr>
              <w:sdtEndPr/>
              <w:sdtContent>
                <w:r w:rsidR="00CC6D5A">
                  <w:rPr>
                    <w:rFonts w:ascii="Arial" w:hAnsi="Arial" w:cs="Arial"/>
                    <w:color w:val="auto"/>
                  </w:rPr>
                  <w:t>Not Compliant</w:t>
                </w:r>
              </w:sdtContent>
            </w:sdt>
            <w:r w:rsidR="00CC6D5A" w:rsidRPr="00501C01">
              <w:rPr>
                <w:rFonts w:ascii="Arial" w:hAnsi="Arial" w:cs="Arial"/>
              </w:rPr>
              <w:t xml:space="preserve"> </w:t>
            </w:r>
          </w:p>
        </w:tc>
      </w:tr>
      <w:tr w:rsidR="00CC6D5A" w14:paraId="79B817B2" w14:textId="77777777" w:rsidTr="002447BC">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38574E66" w14:textId="77777777" w:rsidR="00CC6D5A" w:rsidRPr="00D55010" w:rsidRDefault="00CC6D5A" w:rsidP="000E2689">
            <w:pPr>
              <w:spacing w:line="22" w:lineRule="atLeast"/>
              <w:rPr>
                <w:rFonts w:ascii="Arial" w:hAnsi="Arial" w:cs="Arial"/>
              </w:rPr>
            </w:pPr>
            <w:r w:rsidRPr="00D55010">
              <w:rPr>
                <w:rFonts w:ascii="Arial" w:hAnsi="Arial" w:cs="Arial"/>
              </w:rPr>
              <w:t>Requirement 7(3)(e)</w:t>
            </w:r>
          </w:p>
        </w:tc>
        <w:tc>
          <w:tcPr>
            <w:tcW w:w="2780" w:type="pct"/>
            <w:shd w:val="clear" w:color="auto" w:fill="auto"/>
          </w:tcPr>
          <w:p w14:paraId="08676711"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39" w:type="pct"/>
            <w:shd w:val="clear" w:color="auto" w:fill="auto"/>
          </w:tcPr>
          <w:p w14:paraId="01E999A6" w14:textId="77777777" w:rsidR="00CC6D5A" w:rsidRPr="00CC646C" w:rsidRDefault="009A45BD" w:rsidP="000E268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622173"/>
                <w:placeholder>
                  <w:docPart w:val="AA55C7C5D5ED45099EA9ABB908F110CD"/>
                </w:placeholder>
                <w:dropDownList>
                  <w:listItem w:displayText="choose a rating" w:value="choose a rating"/>
                  <w:listItem w:displayText="Compliant" w:value="Compliant"/>
                  <w:listItem w:displayText="Not Compliant" w:value="Not Compliant"/>
                </w:dropDownList>
              </w:sdtPr>
              <w:sdtEndPr/>
              <w:sdtContent>
                <w:r w:rsidR="00CC6D5A">
                  <w:rPr>
                    <w:rFonts w:ascii="Arial" w:hAnsi="Arial" w:cs="Arial"/>
                    <w:color w:val="auto"/>
                  </w:rPr>
                  <w:t>Not Compliant</w:t>
                </w:r>
              </w:sdtContent>
            </w:sdt>
            <w:r w:rsidR="00CC6D5A" w:rsidRPr="00501C01">
              <w:rPr>
                <w:rFonts w:ascii="Arial" w:hAnsi="Arial" w:cs="Arial"/>
              </w:rPr>
              <w:t xml:space="preserve"> </w:t>
            </w:r>
          </w:p>
        </w:tc>
      </w:tr>
    </w:tbl>
    <w:p w14:paraId="2671EFD2" w14:textId="77777777" w:rsidR="00CC6D5A" w:rsidRDefault="00CC6D5A" w:rsidP="00CC6D5A">
      <w:pPr>
        <w:pStyle w:val="Heading20"/>
      </w:pPr>
      <w:r w:rsidRPr="00A36AA9">
        <w:t>Findings</w:t>
      </w:r>
    </w:p>
    <w:p w14:paraId="7C0A01E9" w14:textId="77777777" w:rsidR="00CC6D5A" w:rsidRDefault="00CC6D5A" w:rsidP="00CC6D5A">
      <w:pPr>
        <w:pStyle w:val="NormalArial"/>
      </w:pPr>
      <w:r w:rsidRPr="00A82999">
        <w:rPr>
          <w:u w:val="single"/>
        </w:rPr>
        <w:t>Requirement 7(3)(d)</w:t>
      </w:r>
      <w:r>
        <w:t xml:space="preserve"> - was found non-compliant following a Quality Audit undertaken from 29 October 2024 to 30 October 2024. The service did not demonstrate:</w:t>
      </w:r>
    </w:p>
    <w:p w14:paraId="26F83172" w14:textId="77777777" w:rsidR="00CC6D5A" w:rsidRDefault="00CC6D5A" w:rsidP="00CC6D5A">
      <w:pPr>
        <w:pStyle w:val="NormalArial"/>
        <w:numPr>
          <w:ilvl w:val="0"/>
          <w:numId w:val="31"/>
        </w:numPr>
        <w:ind w:left="700"/>
      </w:pPr>
      <w:r w:rsidRPr="002675FF">
        <w:t>The workforce is recruited, trained, equipped and supported to deliver the outcomes required by these standards.</w:t>
      </w:r>
    </w:p>
    <w:p w14:paraId="1A8DA82D" w14:textId="77777777" w:rsidR="00CC6D5A" w:rsidRDefault="00CC6D5A" w:rsidP="00CC6D5A">
      <w:pPr>
        <w:pStyle w:val="NormalArial"/>
      </w:pPr>
      <w:r>
        <w:t xml:space="preserve">The Assessment Team was not satisfied </w:t>
      </w:r>
      <w:r w:rsidRPr="003804EA">
        <w:t>that members of the workforce have received ongoing support, training, supervision or professional development</w:t>
      </w:r>
      <w:r>
        <w:t>. The Assessment Team provided the following evidence to support their assessment:</w:t>
      </w:r>
    </w:p>
    <w:p w14:paraId="47797DF2" w14:textId="77777777" w:rsidR="00CC6D5A" w:rsidRDefault="00CC6D5A" w:rsidP="00CC6D5A">
      <w:pPr>
        <w:pStyle w:val="NormalArial"/>
        <w:numPr>
          <w:ilvl w:val="0"/>
          <w:numId w:val="31"/>
        </w:numPr>
      </w:pPr>
      <w:r w:rsidRPr="001952BE">
        <w:t xml:space="preserve">All staff members </w:t>
      </w:r>
      <w:r>
        <w:t xml:space="preserve">interviewed </w:t>
      </w:r>
      <w:r w:rsidRPr="001952BE">
        <w:t>confirmed they had not been provided with training or resources in relation to the organisation’s feedback and complaints management system.</w:t>
      </w:r>
    </w:p>
    <w:p w14:paraId="1AE17E37" w14:textId="77777777" w:rsidR="00CC6D5A" w:rsidRDefault="00CC6D5A" w:rsidP="00CC6D5A">
      <w:pPr>
        <w:pStyle w:val="NormalArial"/>
        <w:numPr>
          <w:ilvl w:val="1"/>
          <w:numId w:val="31"/>
        </w:numPr>
        <w:ind w:left="1154"/>
      </w:pPr>
      <w:r w:rsidRPr="00F26D0B">
        <w:t>One staff interviewed did not demonstrate an understanding of the process for escalating feedback.</w:t>
      </w:r>
    </w:p>
    <w:p w14:paraId="57B3BA87" w14:textId="77777777" w:rsidR="00CC6D5A" w:rsidRDefault="00CC6D5A" w:rsidP="00CC6D5A">
      <w:pPr>
        <w:pStyle w:val="NormalArial"/>
        <w:numPr>
          <w:ilvl w:val="0"/>
          <w:numId w:val="31"/>
        </w:numPr>
      </w:pPr>
      <w:r w:rsidRPr="005B2EC4">
        <w:t>Staff interviewed stated they were unaware of the Serious Incidents Response Scheme (SIRS) and were not provided with support in identifying reportable incidents as per SIRS requirements.</w:t>
      </w:r>
    </w:p>
    <w:p w14:paraId="2507AFE0" w14:textId="77777777" w:rsidR="00CC6D5A" w:rsidRDefault="00CC6D5A" w:rsidP="00CC6D5A">
      <w:pPr>
        <w:pStyle w:val="NormalArial"/>
        <w:numPr>
          <w:ilvl w:val="1"/>
          <w:numId w:val="31"/>
        </w:numPr>
        <w:ind w:left="1154"/>
      </w:pPr>
      <w:r w:rsidRPr="0044510C">
        <w:t xml:space="preserve">Training records </w:t>
      </w:r>
      <w:r>
        <w:t xml:space="preserve">viewed </w:t>
      </w:r>
      <w:r w:rsidRPr="0044510C">
        <w:t>demonstrated SIRS training conducted for one staff member on 2/11/2023, but similar training has not been completed by other consumer-facing staff members.</w:t>
      </w:r>
    </w:p>
    <w:p w14:paraId="32F2EE41" w14:textId="77777777" w:rsidR="00CC6D5A" w:rsidRPr="00962439" w:rsidRDefault="00CC6D5A" w:rsidP="00CC6D5A">
      <w:pPr>
        <w:pStyle w:val="ListParagraph"/>
        <w:numPr>
          <w:ilvl w:val="0"/>
          <w:numId w:val="31"/>
        </w:numPr>
        <w:rPr>
          <w:rFonts w:ascii="Arial" w:hAnsi="Arial" w:cs="Arial"/>
        </w:rPr>
      </w:pPr>
      <w:r w:rsidRPr="00962439">
        <w:rPr>
          <w:rFonts w:ascii="Arial" w:hAnsi="Arial" w:cs="Arial"/>
        </w:rPr>
        <w:t>While staff stated that they would feel comfortable raising the need for additional support, most staff members were unaware of training, resources or professional development opportunities offered by external agencies or industry bodies.</w:t>
      </w:r>
    </w:p>
    <w:p w14:paraId="2CAB1133" w14:textId="77777777" w:rsidR="00CC6D5A" w:rsidRDefault="00CC6D5A" w:rsidP="00CC6D5A">
      <w:pPr>
        <w:pStyle w:val="NormalArial"/>
      </w:pPr>
      <w:r w:rsidRPr="00992093">
        <w:t>The Provider provided the following in response to the Assessment Team’s report.</w:t>
      </w:r>
    </w:p>
    <w:p w14:paraId="39BFA659" w14:textId="77777777" w:rsidR="00CC6D5A" w:rsidRDefault="00CC6D5A" w:rsidP="00CC6D5A">
      <w:pPr>
        <w:pStyle w:val="NormalArial"/>
        <w:numPr>
          <w:ilvl w:val="0"/>
          <w:numId w:val="32"/>
        </w:numPr>
      </w:pPr>
      <w:r>
        <w:lastRenderedPageBreak/>
        <w:t xml:space="preserve">Advisement of </w:t>
      </w:r>
      <w:r w:rsidRPr="00767DB9">
        <w:t>SIRS training to be provided to relevant staff.</w:t>
      </w:r>
      <w:r>
        <w:t xml:space="preserve"> </w:t>
      </w:r>
      <w:r w:rsidRPr="00767DB9">
        <w:t>Addition to CIP to include sourcing training (attached</w:t>
      </w:r>
      <w:r>
        <w:t xml:space="preserve"> – planned due date June 2025</w:t>
      </w:r>
      <w:r w:rsidRPr="00767DB9">
        <w:t>)</w:t>
      </w:r>
    </w:p>
    <w:p w14:paraId="085D6F7D" w14:textId="77777777" w:rsidR="00CC6D5A" w:rsidRDefault="00CC6D5A" w:rsidP="00CC6D5A">
      <w:pPr>
        <w:pStyle w:val="NormalArial"/>
      </w:pPr>
      <w:r>
        <w:t xml:space="preserve">In coming to my finding, I have considered the information in the Assessment Team’s report and the provider’s response which shows the service is responding to deficiencies identified within their CIP and provided proposed training associated with addressing these deficiencies. </w:t>
      </w:r>
    </w:p>
    <w:p w14:paraId="038AC902" w14:textId="77777777" w:rsidR="00CC6D5A" w:rsidRDefault="00CC6D5A" w:rsidP="00CC6D5A">
      <w:pPr>
        <w:pStyle w:val="NormalArial"/>
      </w:pPr>
      <w:r>
        <w:t xml:space="preserve">However, I acknowledge these strategies are yet to be fully embedded. With implementation, further resulting improvements should present themselves. </w:t>
      </w:r>
    </w:p>
    <w:p w14:paraId="7E4E06D9" w14:textId="77777777" w:rsidR="00CC6D5A" w:rsidRDefault="00CC6D5A" w:rsidP="00CC6D5A">
      <w:pPr>
        <w:pStyle w:val="NormalArial"/>
      </w:pPr>
      <w:r>
        <w:t>Based on the information summarised above, I find the provider, in relation to the service, non-compliant with Requirement 7(3)(d) in Standard 7 Human resources.</w:t>
      </w:r>
    </w:p>
    <w:p w14:paraId="1269AAB8" w14:textId="77777777" w:rsidR="00CC6D5A" w:rsidRDefault="00CC6D5A" w:rsidP="00CC6D5A">
      <w:pPr>
        <w:pStyle w:val="NormalArial"/>
      </w:pPr>
      <w:r w:rsidRPr="00A82999">
        <w:rPr>
          <w:u w:val="single"/>
        </w:rPr>
        <w:t>Requirement 7(3)(e)</w:t>
      </w:r>
      <w:r>
        <w:t xml:space="preserve"> - was found non-compliant following a Quality Audit undertaken from 29 October 2024 to 30 October 2024. The service did not demonstrate:</w:t>
      </w:r>
    </w:p>
    <w:p w14:paraId="7AC7204B" w14:textId="77777777" w:rsidR="00CC6D5A" w:rsidRDefault="00CC6D5A" w:rsidP="00CC6D5A">
      <w:pPr>
        <w:pStyle w:val="NormalArial"/>
        <w:numPr>
          <w:ilvl w:val="0"/>
          <w:numId w:val="32"/>
        </w:numPr>
      </w:pPr>
      <w:r w:rsidRPr="00244176">
        <w:t>Regular assessment, monitoring and review of the performance of each member of the workforce is undertaken</w:t>
      </w:r>
      <w:r>
        <w:t xml:space="preserve">. </w:t>
      </w:r>
    </w:p>
    <w:p w14:paraId="442EDA14" w14:textId="77777777" w:rsidR="00CC6D5A" w:rsidRDefault="00CC6D5A" w:rsidP="00CC6D5A">
      <w:pPr>
        <w:pStyle w:val="NormalArial"/>
      </w:pPr>
      <w:r>
        <w:t xml:space="preserve">The Assessment Team was not satisfied that </w:t>
      </w:r>
      <w:r w:rsidRPr="00435DC7">
        <w:t>members of the workforce were undergoing regular assessment, monitoring and review of their performance</w:t>
      </w:r>
      <w:r>
        <w:t>. The Assessment Team provided the following evidence to support their assessment:</w:t>
      </w:r>
    </w:p>
    <w:p w14:paraId="5470FC6B" w14:textId="77777777" w:rsidR="00CC6D5A" w:rsidRDefault="00CC6D5A" w:rsidP="00CC6D5A">
      <w:pPr>
        <w:pStyle w:val="NormalArial"/>
        <w:numPr>
          <w:ilvl w:val="0"/>
          <w:numId w:val="23"/>
        </w:numPr>
        <w:ind w:left="700"/>
      </w:pPr>
      <w:r w:rsidRPr="004A7B87">
        <w:t xml:space="preserve">Staff stated they rely on consumer feedback to trigger a performance review as necessary, and that performance issues are addressed as they arise. </w:t>
      </w:r>
      <w:r>
        <w:t>However, r</w:t>
      </w:r>
      <w:r w:rsidRPr="004A7B87">
        <w:t>eview of employee documentation did not demonstrate any evidence that performance evaluations occurred.</w:t>
      </w:r>
    </w:p>
    <w:p w14:paraId="0D9075D5" w14:textId="77777777" w:rsidR="00CC6D5A" w:rsidRDefault="00CC6D5A" w:rsidP="00CC6D5A">
      <w:pPr>
        <w:pStyle w:val="NormalArial"/>
        <w:numPr>
          <w:ilvl w:val="0"/>
          <w:numId w:val="23"/>
        </w:numPr>
        <w:ind w:left="700"/>
      </w:pPr>
      <w:r w:rsidRPr="00031F68">
        <w:t xml:space="preserve">One </w:t>
      </w:r>
      <w:r>
        <w:t xml:space="preserve">interviewed </w:t>
      </w:r>
      <w:r w:rsidRPr="00031F68">
        <w:t xml:space="preserve">staff member stated they underwent a performance review seven years ago but haven’t received a formal review since then. </w:t>
      </w:r>
    </w:p>
    <w:p w14:paraId="7A052180" w14:textId="77777777" w:rsidR="00CC6D5A" w:rsidRPr="00031F68" w:rsidRDefault="00CC6D5A" w:rsidP="00CC6D5A">
      <w:pPr>
        <w:pStyle w:val="NormalArial"/>
        <w:numPr>
          <w:ilvl w:val="1"/>
          <w:numId w:val="23"/>
        </w:numPr>
        <w:ind w:left="1154"/>
      </w:pPr>
      <w:r w:rsidRPr="00031F68">
        <w:t xml:space="preserve">The remaining staff members interviewed have been with the organisation for 1-5 years and stated that assessment or review of their performance has not occurred since joining the organisation. </w:t>
      </w:r>
    </w:p>
    <w:p w14:paraId="31E32363" w14:textId="77777777" w:rsidR="00CC6D5A" w:rsidRPr="00783067" w:rsidRDefault="00CC6D5A" w:rsidP="00CC6D5A">
      <w:pPr>
        <w:pStyle w:val="NormalArial"/>
        <w:numPr>
          <w:ilvl w:val="1"/>
          <w:numId w:val="23"/>
        </w:numPr>
        <w:ind w:left="1154"/>
      </w:pPr>
      <w:r w:rsidRPr="00783067">
        <w:t xml:space="preserve">All staff members interviewed were unsure about how their performance was being assessed, monitored, or reviewed. All staff members stated they do not have periodic one-on-one meetings to discuss performance or to identify professional development needs. </w:t>
      </w:r>
    </w:p>
    <w:p w14:paraId="71D1586A" w14:textId="77777777" w:rsidR="00CC6D5A" w:rsidRPr="007663BE" w:rsidRDefault="00CC6D5A" w:rsidP="00CC6D5A">
      <w:pPr>
        <w:pStyle w:val="NormalArial"/>
        <w:numPr>
          <w:ilvl w:val="0"/>
          <w:numId w:val="33"/>
        </w:numPr>
      </w:pPr>
      <w:r w:rsidRPr="007663BE">
        <w:t xml:space="preserve">The organisation’s performance monitoring and reporting policy </w:t>
      </w:r>
      <w:r>
        <w:t xml:space="preserve">viewed </w:t>
      </w:r>
      <w:r w:rsidRPr="007663BE">
        <w:t>does not contain a directive to formally evaluate the performance of staff members.</w:t>
      </w:r>
    </w:p>
    <w:p w14:paraId="0739D758" w14:textId="77777777" w:rsidR="00CC6D5A" w:rsidRDefault="00CC6D5A" w:rsidP="00CC6D5A">
      <w:pPr>
        <w:pStyle w:val="NormalArial"/>
        <w:numPr>
          <w:ilvl w:val="0"/>
          <w:numId w:val="33"/>
        </w:numPr>
      </w:pPr>
      <w:r w:rsidRPr="001514B0">
        <w:t>Review of all employee staff records have not shown evidence of performance assessment, monitoring or reviews.</w:t>
      </w:r>
    </w:p>
    <w:p w14:paraId="5106EFC2" w14:textId="77777777" w:rsidR="00CC6D5A" w:rsidRDefault="00CC6D5A" w:rsidP="00CC6D5A">
      <w:pPr>
        <w:pStyle w:val="NormalArial"/>
      </w:pPr>
      <w:r w:rsidRPr="0018313C">
        <w:t>The Provider provided the following in response to the Assessment Team’s report.</w:t>
      </w:r>
    </w:p>
    <w:p w14:paraId="1228C670" w14:textId="77777777" w:rsidR="00CC6D5A" w:rsidRDefault="00CC6D5A" w:rsidP="00CC6D5A">
      <w:pPr>
        <w:pStyle w:val="NormalArial"/>
        <w:numPr>
          <w:ilvl w:val="0"/>
          <w:numId w:val="34"/>
        </w:numPr>
      </w:pPr>
      <w:r>
        <w:t>Advisement that</w:t>
      </w:r>
      <w:r w:rsidRPr="00E06EAD">
        <w:t xml:space="preserve"> Staff performance appraisal conducted Sept 2024 (attached).  This appraisal was in staff file for on-site assessment team visit.  Assessment team may have overlooked it.  All current staff have been advised on many occasions of open-door policy and have one-on-one meetings with coordinator regularly.  Staff are aware that if they are seeking a formal appraisal, this can be organised with coordinator.  All performance concerns are discussed with staff on an ad-hoc basis and follow up email is provided by the coordinator.</w:t>
      </w:r>
      <w:r>
        <w:t xml:space="preserve"> </w:t>
      </w:r>
      <w:r w:rsidRPr="00E06EAD">
        <w:t>Identified training requirements are emailed to coordinator for approval and met on each occasion.  Please see email (attached) offering training identified by a staff member.</w:t>
      </w:r>
    </w:p>
    <w:p w14:paraId="41516BD0" w14:textId="77777777" w:rsidR="00CC6D5A" w:rsidRDefault="00CC6D5A" w:rsidP="00CC6D5A">
      <w:pPr>
        <w:pStyle w:val="NormalArial"/>
      </w:pPr>
      <w:r>
        <w:lastRenderedPageBreak/>
        <w:t>The intent of this requirement is to ensure a</w:t>
      </w:r>
      <w:r w:rsidRPr="000A63AD">
        <w:t>ll members of the workforce have an appropriate person regularly evaluate how they are performing their role, and identify, plan for and support any training, and development they need.</w:t>
      </w:r>
      <w:r>
        <w:t xml:space="preserve"> From a workforce perspective, m</w:t>
      </w:r>
      <w:r w:rsidRPr="00843516">
        <w:t>embers of the workforce can confirm they have had a performance review or have one scheduled.</w:t>
      </w:r>
      <w:r>
        <w:t xml:space="preserve"> </w:t>
      </w:r>
      <w:r w:rsidRPr="00843516">
        <w:t>Evidence the organisation uses performance assessments to work out training needs</w:t>
      </w:r>
      <w:r>
        <w:t xml:space="preserve"> is crucial.</w:t>
      </w:r>
      <w:r w:rsidRPr="00843516">
        <w:t xml:space="preserve"> It also uses performance assessments to review duties and responsibilities and maintain the workforce’s overall ability to provide safe and quality care and services.</w:t>
      </w:r>
    </w:p>
    <w:p w14:paraId="6BA1DC15" w14:textId="77777777" w:rsidR="00CC6D5A" w:rsidRDefault="00CC6D5A" w:rsidP="00CC6D5A">
      <w:pPr>
        <w:pStyle w:val="NormalArial"/>
      </w:pPr>
      <w:r>
        <w:t xml:space="preserve">In coming to my finding, I have considered the information in the Assessment Team’s report and the provider’s response which shows the service is responding to deficiencies identified within their CIP and provided proposed training associated with addressing these deficiencies. </w:t>
      </w:r>
    </w:p>
    <w:p w14:paraId="3B850372" w14:textId="77777777" w:rsidR="00CC6D5A" w:rsidRDefault="00CC6D5A" w:rsidP="00CC6D5A">
      <w:pPr>
        <w:pStyle w:val="NormalArial"/>
      </w:pPr>
      <w:r>
        <w:t xml:space="preserve">Whilst I acknowledge evidence to support staff performance reviews and suitable training, I note these strategies are yet to be fully embedded. With implementation, further resulting improvements should present themselves. I also appreciate the provider uses a open-door approach, however it is also important the provider drive, oversee and upskill staff suitably, via a formal appraisal and review process. </w:t>
      </w:r>
    </w:p>
    <w:p w14:paraId="78E202F4" w14:textId="77777777" w:rsidR="00CC6D5A" w:rsidRDefault="00CC6D5A" w:rsidP="00CC6D5A">
      <w:pPr>
        <w:pStyle w:val="NormalArial"/>
      </w:pPr>
      <w:r>
        <w:t>Based on the information summarised above, I find the provider, in relation to the service, non-compliant with Requirement 7(3)(e) in Standard 7 Human resources.</w:t>
      </w:r>
    </w:p>
    <w:p w14:paraId="119842FB" w14:textId="77777777" w:rsidR="00CC6D5A" w:rsidRPr="00B528C8" w:rsidRDefault="00CC6D5A" w:rsidP="00CC6D5A">
      <w:pPr>
        <w:pStyle w:val="NormalArial"/>
        <w:rPr>
          <w:u w:val="single"/>
        </w:rPr>
      </w:pPr>
      <w:r w:rsidRPr="00B528C8">
        <w:rPr>
          <w:u w:val="single"/>
        </w:rPr>
        <w:t>Requirements 7(3)(a), 7(3)(b), and 7(3)(c)</w:t>
      </w:r>
    </w:p>
    <w:p w14:paraId="194E3FDF" w14:textId="77777777" w:rsidR="00CC6D5A" w:rsidRDefault="00CC6D5A" w:rsidP="00CC6D5A">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69F519B0" w14:textId="77777777" w:rsidR="00CC6D5A" w:rsidRDefault="00CC6D5A" w:rsidP="00CC6D5A">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7AE7604E" w14:textId="77777777" w:rsidR="00CC6D5A" w:rsidRDefault="00CC6D5A" w:rsidP="00CC6D5A">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19669BB5" w14:textId="0B6BA8ED" w:rsidR="00CC6D5A" w:rsidRPr="00A36AA9" w:rsidRDefault="00CC6D5A" w:rsidP="00CC6D5A">
      <w:pPr>
        <w:pStyle w:val="NormalArial"/>
      </w:pPr>
      <w:r>
        <w:t xml:space="preserve">Based on the information summarised above, I find the provider, in relation to the service, compliant with Requirements </w:t>
      </w:r>
      <w:r w:rsidRPr="00B76E1E">
        <w:t>7(3)(a)</w:t>
      </w:r>
      <w:r>
        <w:t xml:space="preserve">, </w:t>
      </w:r>
      <w:r w:rsidRPr="00244176">
        <w:t>7(3)(</w:t>
      </w:r>
      <w:r>
        <w:t>b</w:t>
      </w:r>
      <w:r w:rsidRPr="00244176">
        <w:t>)</w:t>
      </w:r>
      <w:r>
        <w:t xml:space="preserve">, and </w:t>
      </w:r>
      <w:r w:rsidRPr="00244176">
        <w:t>7(3)(</w:t>
      </w:r>
      <w:r>
        <w:t>c</w:t>
      </w:r>
      <w:r w:rsidRPr="00244176">
        <w:t>)</w:t>
      </w:r>
      <w:r>
        <w:t xml:space="preserve"> in Standard 7, Human resources. </w:t>
      </w:r>
      <w:r w:rsidRPr="00A36AA9">
        <w:br w:type="page"/>
      </w:r>
    </w:p>
    <w:p w14:paraId="10701C8A" w14:textId="77777777" w:rsidR="00CC6D5A" w:rsidRPr="00A36AA9" w:rsidRDefault="00CC6D5A" w:rsidP="00CC6D5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8"/>
        <w:gridCol w:w="5668"/>
        <w:gridCol w:w="2118"/>
      </w:tblGrid>
      <w:tr w:rsidR="00CC6D5A" w14:paraId="43152F58" w14:textId="77777777" w:rsidTr="00244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Pr>
          <w:p w14:paraId="38038CEF" w14:textId="77777777" w:rsidR="00CC6D5A" w:rsidRPr="003217D3" w:rsidRDefault="00CC6D5A" w:rsidP="000E268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39" w:type="pct"/>
          </w:tcPr>
          <w:p w14:paraId="7B428C81" w14:textId="77777777" w:rsidR="00CC6D5A" w:rsidRPr="003217D3" w:rsidRDefault="00CC6D5A" w:rsidP="000E26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C6D5A" w14:paraId="158BDB18" w14:textId="77777777" w:rsidTr="002447BC">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1EC60DD3"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780" w:type="pct"/>
            <w:shd w:val="clear" w:color="auto" w:fill="auto"/>
          </w:tcPr>
          <w:p w14:paraId="2F0D1CBD"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39" w:type="pct"/>
            <w:shd w:val="clear" w:color="auto" w:fill="auto"/>
          </w:tcPr>
          <w:p w14:paraId="25144445" w14:textId="77777777" w:rsidR="00CC6D5A" w:rsidRPr="00CC646C" w:rsidRDefault="009A45BD"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26263"/>
                <w:placeholder>
                  <w:docPart w:val="0B38C482F0B14C279B6525D2F93C782F"/>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6D5552D7"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3160DAE5"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780" w:type="pct"/>
            <w:shd w:val="clear" w:color="auto" w:fill="auto"/>
          </w:tcPr>
          <w:p w14:paraId="6BBA5F5A" w14:textId="77777777" w:rsidR="00CC6D5A" w:rsidRPr="00244176"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39" w:type="pct"/>
            <w:shd w:val="clear" w:color="auto" w:fill="auto"/>
          </w:tcPr>
          <w:p w14:paraId="67E8E991" w14:textId="77777777" w:rsidR="00CC6D5A" w:rsidRPr="00CC646C" w:rsidRDefault="009A45BD"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587061"/>
                <w:placeholder>
                  <w:docPart w:val="F0BCC4341505452587A288551821F357"/>
                </w:placeholder>
                <w:dropDownList>
                  <w:listItem w:displayText="choose a rating" w:value="choose a rating"/>
                  <w:listItem w:displayText="Compliant" w:value="Compliant"/>
                  <w:listItem w:displayText="Not Compliant" w:value="Not Compliant"/>
                </w:dropDownList>
              </w:sdtPr>
              <w:sdtEndPr/>
              <w:sdtContent>
                <w:r w:rsidR="00CC6D5A" w:rsidRPr="00501C01">
                  <w:rPr>
                    <w:rFonts w:ascii="Arial" w:hAnsi="Arial" w:cs="Arial"/>
                  </w:rPr>
                  <w:t>Compliant</w:t>
                </w:r>
              </w:sdtContent>
            </w:sdt>
            <w:r w:rsidR="00CC6D5A" w:rsidRPr="00501C01">
              <w:rPr>
                <w:rFonts w:ascii="Arial" w:hAnsi="Arial" w:cs="Arial"/>
              </w:rPr>
              <w:t xml:space="preserve"> </w:t>
            </w:r>
          </w:p>
        </w:tc>
      </w:tr>
      <w:tr w:rsidR="00CC6D5A" w14:paraId="220CE5D3" w14:textId="77777777" w:rsidTr="002447BC">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7D57E2E9" w14:textId="77777777" w:rsidR="00CC6D5A" w:rsidRPr="00D55010" w:rsidRDefault="00CC6D5A" w:rsidP="000E2689">
            <w:pPr>
              <w:spacing w:line="22" w:lineRule="atLeast"/>
              <w:rPr>
                <w:rFonts w:ascii="Arial" w:hAnsi="Arial" w:cs="Arial"/>
              </w:rPr>
            </w:pPr>
            <w:r w:rsidRPr="00D55010">
              <w:rPr>
                <w:rFonts w:ascii="Arial" w:hAnsi="Arial" w:cs="Arial"/>
              </w:rPr>
              <w:t>Requirement 8(3)(c)</w:t>
            </w:r>
          </w:p>
        </w:tc>
        <w:tc>
          <w:tcPr>
            <w:tcW w:w="2780" w:type="pct"/>
            <w:shd w:val="clear" w:color="auto" w:fill="auto"/>
          </w:tcPr>
          <w:p w14:paraId="2FA8F88F" w14:textId="77777777" w:rsidR="00CC6D5A" w:rsidRPr="00D55010"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55010">
              <w:rPr>
                <w:rFonts w:ascii="Arial" w:hAnsi="Arial" w:cs="Arial"/>
              </w:rPr>
              <w:t>Effective organisation wide governance systems relating to the following:</w:t>
            </w:r>
          </w:p>
          <w:p w14:paraId="00545FCB" w14:textId="77777777" w:rsidR="00CC6D5A" w:rsidRPr="00D55010" w:rsidRDefault="00CC6D5A" w:rsidP="000E26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55010">
              <w:rPr>
                <w:rFonts w:ascii="Arial" w:hAnsi="Arial" w:cs="Arial"/>
              </w:rPr>
              <w:t>information management;</w:t>
            </w:r>
          </w:p>
          <w:p w14:paraId="3FEB9A0E" w14:textId="77777777" w:rsidR="00CC6D5A" w:rsidRPr="00D55010" w:rsidRDefault="00CC6D5A" w:rsidP="000E26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55010">
              <w:rPr>
                <w:rFonts w:ascii="Arial" w:hAnsi="Arial" w:cs="Arial"/>
              </w:rPr>
              <w:t>continuous improvement;</w:t>
            </w:r>
          </w:p>
          <w:p w14:paraId="4C81E47A" w14:textId="77777777" w:rsidR="00CC6D5A" w:rsidRPr="00D55010" w:rsidRDefault="00CC6D5A" w:rsidP="000E26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55010">
              <w:rPr>
                <w:rFonts w:ascii="Arial" w:hAnsi="Arial" w:cs="Arial"/>
              </w:rPr>
              <w:t>financial governance;</w:t>
            </w:r>
          </w:p>
          <w:p w14:paraId="2E26F8EF" w14:textId="77777777" w:rsidR="00CC6D5A" w:rsidRPr="00D55010" w:rsidRDefault="00CC6D5A" w:rsidP="000E26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55010">
              <w:rPr>
                <w:rFonts w:ascii="Arial" w:hAnsi="Arial" w:cs="Arial"/>
              </w:rPr>
              <w:t>workforce governance, including the assignment of clear responsibilities and accountabilities;</w:t>
            </w:r>
          </w:p>
          <w:p w14:paraId="2828AFC8" w14:textId="77777777" w:rsidR="00CC6D5A" w:rsidRPr="00D55010" w:rsidRDefault="00CC6D5A" w:rsidP="000E26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55010">
              <w:rPr>
                <w:rFonts w:ascii="Arial" w:hAnsi="Arial" w:cs="Arial"/>
              </w:rPr>
              <w:t>regulatory compliance;</w:t>
            </w:r>
          </w:p>
          <w:p w14:paraId="3BEC6605" w14:textId="77777777" w:rsidR="00CC6D5A" w:rsidRPr="00D55010" w:rsidRDefault="00CC6D5A" w:rsidP="000E26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55010">
              <w:rPr>
                <w:rFonts w:ascii="Arial" w:hAnsi="Arial" w:cs="Arial"/>
              </w:rPr>
              <w:t>feedback and complaints.</w:t>
            </w:r>
          </w:p>
        </w:tc>
        <w:tc>
          <w:tcPr>
            <w:tcW w:w="1039" w:type="pct"/>
            <w:shd w:val="clear" w:color="auto" w:fill="auto"/>
          </w:tcPr>
          <w:p w14:paraId="7712A9E6" w14:textId="77777777" w:rsidR="00CC6D5A" w:rsidRPr="00CC646C" w:rsidRDefault="009A45BD"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465826"/>
                <w:placeholder>
                  <w:docPart w:val="29CB17BACC3849EFBBA07DB3EBBA3D79"/>
                </w:placeholder>
                <w:dropDownList>
                  <w:listItem w:displayText="choose a rating" w:value="choose a rating"/>
                  <w:listItem w:displayText="Compliant" w:value="Compliant"/>
                  <w:listItem w:displayText="Not Compliant" w:value="Not Compliant"/>
                </w:dropDownList>
              </w:sdtPr>
              <w:sdtEndPr/>
              <w:sdtContent>
                <w:r w:rsidR="00CC6D5A">
                  <w:rPr>
                    <w:rFonts w:ascii="Arial" w:hAnsi="Arial" w:cs="Arial"/>
                    <w:color w:val="auto"/>
                  </w:rPr>
                  <w:t>Not Compliant</w:t>
                </w:r>
              </w:sdtContent>
            </w:sdt>
            <w:r w:rsidR="00CC6D5A" w:rsidRPr="00501C01">
              <w:rPr>
                <w:rFonts w:ascii="Arial" w:hAnsi="Arial" w:cs="Arial"/>
              </w:rPr>
              <w:t xml:space="preserve"> </w:t>
            </w:r>
          </w:p>
        </w:tc>
      </w:tr>
      <w:tr w:rsidR="00CC6D5A" w14:paraId="73BFE7F7" w14:textId="77777777" w:rsidTr="00244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63D9A080" w14:textId="77777777" w:rsidR="00CC6D5A" w:rsidRPr="00D55010" w:rsidRDefault="00CC6D5A" w:rsidP="000E2689">
            <w:pPr>
              <w:spacing w:line="22" w:lineRule="atLeast"/>
              <w:rPr>
                <w:rFonts w:ascii="Arial" w:hAnsi="Arial" w:cs="Arial"/>
              </w:rPr>
            </w:pPr>
            <w:r w:rsidRPr="00D55010">
              <w:rPr>
                <w:rFonts w:ascii="Arial" w:hAnsi="Arial" w:cs="Arial"/>
              </w:rPr>
              <w:t>Requirement 8(3)(d)</w:t>
            </w:r>
          </w:p>
        </w:tc>
        <w:tc>
          <w:tcPr>
            <w:tcW w:w="2780" w:type="pct"/>
            <w:shd w:val="clear" w:color="auto" w:fill="auto"/>
          </w:tcPr>
          <w:p w14:paraId="2EEF27F7" w14:textId="77777777" w:rsidR="00CC6D5A" w:rsidRPr="00D55010" w:rsidRDefault="00CC6D5A"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55010">
              <w:rPr>
                <w:rFonts w:ascii="Arial" w:hAnsi="Arial" w:cs="Arial"/>
              </w:rPr>
              <w:t>Effective risk management systems and practices, including but not limited to the following:</w:t>
            </w:r>
          </w:p>
          <w:p w14:paraId="27DD03ED" w14:textId="77777777" w:rsidR="00CC6D5A" w:rsidRPr="00D55010" w:rsidRDefault="00CC6D5A" w:rsidP="000E268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55010">
              <w:rPr>
                <w:rFonts w:ascii="Arial" w:hAnsi="Arial" w:cs="Arial"/>
              </w:rPr>
              <w:t>managing high impact or high prevalence risks associated with the care of consumers;</w:t>
            </w:r>
          </w:p>
          <w:p w14:paraId="64EC62BA" w14:textId="77777777" w:rsidR="00CC6D5A" w:rsidRPr="00D55010" w:rsidRDefault="00CC6D5A" w:rsidP="000E268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55010">
              <w:rPr>
                <w:rFonts w:ascii="Arial" w:hAnsi="Arial" w:cs="Arial"/>
              </w:rPr>
              <w:t>identifying and responding to abuse and neglect of consumers;</w:t>
            </w:r>
          </w:p>
          <w:p w14:paraId="5B946C49" w14:textId="77777777" w:rsidR="00CC6D5A" w:rsidRPr="00D55010" w:rsidRDefault="00CC6D5A" w:rsidP="000E268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55010">
              <w:rPr>
                <w:rFonts w:ascii="Arial" w:hAnsi="Arial" w:cs="Arial"/>
              </w:rPr>
              <w:t>supporting consumers to live the best life they can</w:t>
            </w:r>
          </w:p>
          <w:p w14:paraId="680B09E1" w14:textId="77777777" w:rsidR="00CC6D5A" w:rsidRPr="00D55010" w:rsidRDefault="00CC6D5A" w:rsidP="000E268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55010">
              <w:rPr>
                <w:rFonts w:ascii="Arial" w:hAnsi="Arial" w:cs="Arial"/>
              </w:rPr>
              <w:t>managing and preventing incidents, including the use of an incident management system.</w:t>
            </w:r>
          </w:p>
        </w:tc>
        <w:tc>
          <w:tcPr>
            <w:tcW w:w="1039" w:type="pct"/>
            <w:shd w:val="clear" w:color="auto" w:fill="auto"/>
          </w:tcPr>
          <w:p w14:paraId="0A86E305" w14:textId="77777777" w:rsidR="00CC6D5A" w:rsidRPr="00CC646C" w:rsidRDefault="009A45BD" w:rsidP="000E26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6239798"/>
                <w:placeholder>
                  <w:docPart w:val="0AD44AA653F64D5F95F11F6627B183AA"/>
                </w:placeholder>
                <w:dropDownList>
                  <w:listItem w:displayText="choose a rating" w:value="choose a rating"/>
                  <w:listItem w:displayText="Compliant" w:value="Compliant"/>
                  <w:listItem w:displayText="Not Compliant" w:value="Not Compliant"/>
                </w:dropDownList>
              </w:sdtPr>
              <w:sdtEndPr/>
              <w:sdtContent>
                <w:r w:rsidR="00CC6D5A">
                  <w:rPr>
                    <w:rFonts w:ascii="Arial" w:hAnsi="Arial" w:cs="Arial"/>
                    <w:color w:val="auto"/>
                  </w:rPr>
                  <w:t>Not Compliant</w:t>
                </w:r>
              </w:sdtContent>
            </w:sdt>
            <w:r w:rsidR="00CC6D5A" w:rsidRPr="00501C01">
              <w:rPr>
                <w:rFonts w:ascii="Arial" w:hAnsi="Arial" w:cs="Arial"/>
              </w:rPr>
              <w:t xml:space="preserve"> </w:t>
            </w:r>
          </w:p>
        </w:tc>
      </w:tr>
      <w:tr w:rsidR="00CC6D5A" w14:paraId="6BFBDCEC" w14:textId="77777777" w:rsidTr="002447BC">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2432F4EE" w14:textId="77777777" w:rsidR="00CC6D5A" w:rsidRPr="00244176" w:rsidRDefault="00CC6D5A" w:rsidP="000E268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780" w:type="pct"/>
            <w:shd w:val="clear" w:color="auto" w:fill="auto"/>
          </w:tcPr>
          <w:p w14:paraId="51EB0E39" w14:textId="77777777" w:rsidR="00CC6D5A" w:rsidRPr="00244176"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18D90A6" w14:textId="77777777" w:rsidR="00CC6D5A" w:rsidRPr="00244176" w:rsidRDefault="00CC6D5A" w:rsidP="000E268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EF31861" w14:textId="77777777" w:rsidR="00CC6D5A" w:rsidRPr="00244176" w:rsidRDefault="00CC6D5A" w:rsidP="000E268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EFB268A" w14:textId="77777777" w:rsidR="00CC6D5A" w:rsidRPr="00244176" w:rsidRDefault="00CC6D5A" w:rsidP="000E268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39" w:type="pct"/>
            <w:shd w:val="clear" w:color="auto" w:fill="auto"/>
          </w:tcPr>
          <w:p w14:paraId="04026C28" w14:textId="77777777" w:rsidR="00CC6D5A" w:rsidRPr="00CC646C" w:rsidRDefault="00CC6D5A" w:rsidP="000E26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385731E3" w14:textId="77777777" w:rsidR="00CC6D5A" w:rsidRDefault="00CC6D5A" w:rsidP="00CC6D5A">
      <w:pPr>
        <w:pStyle w:val="Heading20"/>
      </w:pPr>
      <w:r w:rsidRPr="00A36AA9">
        <w:t>Findings</w:t>
      </w:r>
    </w:p>
    <w:p w14:paraId="04219787" w14:textId="77777777" w:rsidR="00CC6D5A" w:rsidRPr="00C06214" w:rsidRDefault="00CC6D5A" w:rsidP="00CC6D5A">
      <w:pPr>
        <w:pStyle w:val="NormalArial"/>
      </w:pPr>
      <w:r w:rsidRPr="00535BF9">
        <w:rPr>
          <w:u w:val="single"/>
        </w:rPr>
        <w:t>Requirement 8(3)(</w:t>
      </w:r>
      <w:r>
        <w:rPr>
          <w:u w:val="single"/>
        </w:rPr>
        <w:t>c</w:t>
      </w:r>
      <w:r w:rsidRPr="00535BF9">
        <w:rPr>
          <w:u w:val="single"/>
        </w:rPr>
        <w:t>)</w:t>
      </w:r>
      <w:r>
        <w:rPr>
          <w:u w:val="single"/>
        </w:rPr>
        <w:t xml:space="preserve"> </w:t>
      </w:r>
      <w:r w:rsidRPr="00D36C30">
        <w:t>-</w:t>
      </w:r>
      <w:r>
        <w:t xml:space="preserve"> </w:t>
      </w:r>
      <w:r w:rsidRPr="00C06214">
        <w:t>was found non-compliant following a Quality Audit undertaken from 29 October 2024 to 30 October 2024. The service did not demonstrate:</w:t>
      </w:r>
    </w:p>
    <w:p w14:paraId="17BEC327" w14:textId="77777777" w:rsidR="00CC6D5A" w:rsidRDefault="00CC6D5A" w:rsidP="00CC6D5A">
      <w:pPr>
        <w:pStyle w:val="NormalArial"/>
        <w:numPr>
          <w:ilvl w:val="0"/>
          <w:numId w:val="34"/>
        </w:numPr>
      </w:pPr>
      <w:r w:rsidRPr="00D36C30">
        <w:t xml:space="preserve">Effective organisation wide governance systems relating to </w:t>
      </w:r>
      <w:r>
        <w:t>information management and feedback and complaints.</w:t>
      </w:r>
    </w:p>
    <w:p w14:paraId="0C516FFC" w14:textId="77777777" w:rsidR="00CC6D5A" w:rsidRPr="00C06214" w:rsidRDefault="00CC6D5A" w:rsidP="00CC6D5A">
      <w:pPr>
        <w:pStyle w:val="NormalArial"/>
      </w:pPr>
      <w:r w:rsidRPr="00B15135">
        <w:t>The Assessment Team was not satisfied information</w:t>
      </w:r>
      <w:r>
        <w:t xml:space="preserve"> is effectively shared due to the paper-based files used to maintain and store consumer information to facilitate care. Nor were they satisfied the provider could demonstrate</w:t>
      </w:r>
      <w:r w:rsidRPr="007E0E9C">
        <w:t xml:space="preserve"> an effective system for identifying, escalating, and </w:t>
      </w:r>
      <w:r w:rsidRPr="007E0E9C">
        <w:lastRenderedPageBreak/>
        <w:t xml:space="preserve">tracking all feedback from consumers. </w:t>
      </w:r>
      <w:r w:rsidRPr="00C06214">
        <w:t>The Assessment Team provided the following evidence to support their assessment:</w:t>
      </w:r>
    </w:p>
    <w:p w14:paraId="2B41CE98" w14:textId="77777777" w:rsidR="00CC6D5A" w:rsidRPr="000A2C51" w:rsidRDefault="00CC6D5A" w:rsidP="00CC6D5A">
      <w:pPr>
        <w:pStyle w:val="NormalArial"/>
        <w:numPr>
          <w:ilvl w:val="0"/>
          <w:numId w:val="33"/>
        </w:numPr>
      </w:pPr>
      <w:r w:rsidRPr="000A2C51">
        <w:t>Staff advised</w:t>
      </w:r>
      <w:r>
        <w:t>, and documentation review confirmed</w:t>
      </w:r>
      <w:r w:rsidRPr="000A2C51">
        <w:t xml:space="preserve"> that the provider does not have electronic back-ups of documentation for every consumer. Consumer documentation is only consistently available to staff by entering the provider’s premises during hours when certain staff are available.</w:t>
      </w:r>
    </w:p>
    <w:p w14:paraId="169F71F7" w14:textId="77777777" w:rsidR="00CC6D5A" w:rsidRPr="00AA373D" w:rsidRDefault="00CC6D5A" w:rsidP="00CC6D5A">
      <w:pPr>
        <w:pStyle w:val="NormalArial"/>
        <w:numPr>
          <w:ilvl w:val="1"/>
          <w:numId w:val="33"/>
        </w:numPr>
        <w:ind w:left="1154"/>
      </w:pPr>
      <w:r w:rsidRPr="00AA373D">
        <w:t>Staff explained that without accessible back-ups, consumer files taken out of the office during a home visit will be inaccessible by other staff members.</w:t>
      </w:r>
    </w:p>
    <w:p w14:paraId="7DE3D4E9" w14:textId="77777777" w:rsidR="00CC6D5A" w:rsidRDefault="00CC6D5A" w:rsidP="00CC6D5A">
      <w:pPr>
        <w:pStyle w:val="NormalArial"/>
        <w:numPr>
          <w:ilvl w:val="0"/>
          <w:numId w:val="34"/>
        </w:numPr>
      </w:pPr>
      <w:r>
        <w:t>The provider did not have established reporting pathways to ensure effective information sharing for staff and others involved in service delivery.</w:t>
      </w:r>
    </w:p>
    <w:p w14:paraId="286BFA16" w14:textId="77777777" w:rsidR="00CC6D5A" w:rsidRDefault="00CC6D5A" w:rsidP="00CC6D5A">
      <w:pPr>
        <w:pStyle w:val="NormalArial"/>
        <w:numPr>
          <w:ilvl w:val="0"/>
          <w:numId w:val="34"/>
        </w:numPr>
      </w:pPr>
      <w:r>
        <w:t xml:space="preserve">Information regarding consumer meal preferences is not consistently communicated from the consumer to the provider and to the organisation responsible for meal preparation. </w:t>
      </w:r>
    </w:p>
    <w:p w14:paraId="5165F92E" w14:textId="77777777" w:rsidR="00CC6D5A" w:rsidRDefault="00CC6D5A" w:rsidP="00CC6D5A">
      <w:pPr>
        <w:pStyle w:val="NormalArial"/>
        <w:numPr>
          <w:ilvl w:val="0"/>
          <w:numId w:val="34"/>
        </w:numPr>
      </w:pPr>
      <w:r>
        <w:t>Meal run sheets captured consumer’s meal choices but are not consistently informed by assessment and planning. Information not being consistently shared included dietary goals and changes to personal or medical conditions.</w:t>
      </w:r>
    </w:p>
    <w:p w14:paraId="501535B9" w14:textId="77777777" w:rsidR="00CC6D5A" w:rsidRPr="00062237" w:rsidRDefault="00CC6D5A" w:rsidP="00CC6D5A">
      <w:pPr>
        <w:pStyle w:val="NormalArial"/>
        <w:numPr>
          <w:ilvl w:val="0"/>
          <w:numId w:val="34"/>
        </w:numPr>
      </w:pPr>
      <w:r>
        <w:t>Documentation reviewed confirmed c</w:t>
      </w:r>
      <w:r w:rsidRPr="00062237">
        <w:t>onsumers receiving home modifications are offered a paper-based exit survey to provide feedback on the quality of services, but systems were not in place to track or analyse responses.</w:t>
      </w:r>
    </w:p>
    <w:p w14:paraId="58BAD625" w14:textId="77777777" w:rsidR="00CC6D5A" w:rsidRPr="001F5504" w:rsidRDefault="00CC6D5A" w:rsidP="00CC6D5A">
      <w:pPr>
        <w:pStyle w:val="NormalArial"/>
        <w:numPr>
          <w:ilvl w:val="0"/>
          <w:numId w:val="34"/>
        </w:numPr>
      </w:pPr>
      <w:r w:rsidRPr="001F5504">
        <w:t>The provider did not demonstrate that all verbal feedback is being captured, trended, analysed and reported</w:t>
      </w:r>
      <w:r>
        <w:t>, despite c</w:t>
      </w:r>
      <w:r w:rsidRPr="00052663">
        <w:t xml:space="preserve">onsumers receiving meal delivery and home maintenance services </w:t>
      </w:r>
      <w:r>
        <w:t xml:space="preserve">being </w:t>
      </w:r>
      <w:r w:rsidRPr="00052663">
        <w:t>able to provide feedback verbally through the phone or face-to-face with staff, at the provider’s office or within the community.</w:t>
      </w:r>
    </w:p>
    <w:p w14:paraId="12B61E6A" w14:textId="77777777" w:rsidR="00CC6D5A" w:rsidRDefault="00CC6D5A" w:rsidP="00CC6D5A">
      <w:pPr>
        <w:pStyle w:val="NormalArial"/>
      </w:pPr>
      <w:r w:rsidRPr="00700A14">
        <w:t>The Provider provided the following in response to the Assessment Team’s report.</w:t>
      </w:r>
    </w:p>
    <w:p w14:paraId="6FB97B3B" w14:textId="77777777" w:rsidR="00CC6D5A" w:rsidRDefault="00CC6D5A" w:rsidP="00CC6D5A">
      <w:pPr>
        <w:pStyle w:val="NormalArial"/>
        <w:numPr>
          <w:ilvl w:val="0"/>
          <w:numId w:val="35"/>
        </w:numPr>
      </w:pPr>
      <w:r>
        <w:t>Advisement of a p</w:t>
      </w:r>
      <w:r w:rsidRPr="00F32BBE">
        <w:t>rocess implemented by Administration Officer who has scanned completed care plans and stored electronically in shared cloud based file which others involved in service provision can access. As care plans are completed and signed by client, updated copies will be scanned to shared file.</w:t>
      </w:r>
    </w:p>
    <w:p w14:paraId="39B98583" w14:textId="77777777" w:rsidR="00CC6D5A" w:rsidRDefault="00CC6D5A" w:rsidP="00CC6D5A">
      <w:pPr>
        <w:pStyle w:val="NormalArial"/>
        <w:numPr>
          <w:ilvl w:val="0"/>
          <w:numId w:val="35"/>
        </w:numPr>
      </w:pPr>
      <w:r>
        <w:t>Further advisement of c</w:t>
      </w:r>
      <w:r w:rsidRPr="00EC403D">
        <w:t>lient feedback captured in register during on-site visit and approved by assessment team when on-site. Staff made aware of feedback and complaints systems in previous weekly staff meeting. All staff on commencement are made aware of all organisational policies and are encouraged to reference policies. Staff are encouraged to seek clarification from coordinator with any organisational queries. </w:t>
      </w:r>
    </w:p>
    <w:p w14:paraId="1D43CED4" w14:textId="77777777" w:rsidR="00CC6D5A" w:rsidRDefault="00CC6D5A" w:rsidP="00CC6D5A">
      <w:pPr>
        <w:pStyle w:val="NormalArial"/>
      </w:pPr>
      <w:r>
        <w:t xml:space="preserve">The intent of this requirement is about </w:t>
      </w:r>
      <w:r w:rsidRPr="00411853">
        <w:t>how the organisation applies and controls authority below the level of the governing body. Authority flows from the governing body to the Chief Executive Officer (or similar role), then, to the executive or management team and throughout the organisation. This requirement lists the key areas that an organisation needs for effective organisation wide governance systems. These systems should take into account the size and structure of the organisation. They should also help to improve outcomes for consumers.</w:t>
      </w:r>
    </w:p>
    <w:p w14:paraId="4D62657E" w14:textId="77777777" w:rsidR="00CC6D5A" w:rsidRDefault="00CC6D5A" w:rsidP="00CC6D5A">
      <w:pPr>
        <w:pStyle w:val="NormalArial"/>
      </w:pPr>
      <w:r w:rsidRPr="00C824BD">
        <w:t>Effective information management systems and process give appropriate members of the workforce access to information that helps them in their roles. It also makes sure consumers can access information about their care and services. These systems cover how an organisation maintains, stores, shares, and destroys information and how it controls privacy and confidentiality. Information that supports consumers to make decisions should be relevant and accurate and provided in a timely manner.</w:t>
      </w:r>
    </w:p>
    <w:p w14:paraId="52DC81BE" w14:textId="77777777" w:rsidR="00CC6D5A" w:rsidRDefault="00CC6D5A" w:rsidP="00CC6D5A">
      <w:pPr>
        <w:pStyle w:val="NormalArial"/>
      </w:pPr>
      <w:r w:rsidRPr="00AB1A33">
        <w:lastRenderedPageBreak/>
        <w:t>Feedback and complaints systems and processes actively look to improve results for consumers. The system used is relevant and proportionate to the range and complexity of care and services the organisation delivers, as well as its size and scale. The system follows principles of transparency, procedural fairness, and natural justice and meets best practice guidelines.</w:t>
      </w:r>
    </w:p>
    <w:p w14:paraId="706A303C" w14:textId="77777777" w:rsidR="00CC6D5A" w:rsidRDefault="00CC6D5A" w:rsidP="00CC6D5A">
      <w:pPr>
        <w:pStyle w:val="NormalArial"/>
      </w:pPr>
      <w:r>
        <w:t>In coming to my finding, I have considered the information in the Assessment Team’s report and the provider’s response which shows the service is commencing to respond to deficiencies identified.</w:t>
      </w:r>
    </w:p>
    <w:p w14:paraId="34C96250" w14:textId="77777777" w:rsidR="00CC6D5A" w:rsidRDefault="00CC6D5A" w:rsidP="00CC6D5A">
      <w:pPr>
        <w:pStyle w:val="NormalArial"/>
      </w:pPr>
      <w:r>
        <w:t xml:space="preserve">However, I acknowledge these strategies are yet to be fully embedded. With implementation, further resulting improvements should present themselves. </w:t>
      </w:r>
    </w:p>
    <w:p w14:paraId="2CCD5BEC" w14:textId="77777777" w:rsidR="00CC6D5A" w:rsidRDefault="00CC6D5A" w:rsidP="00CC6D5A">
      <w:pPr>
        <w:pStyle w:val="NormalArial"/>
      </w:pPr>
      <w:r>
        <w:t xml:space="preserve">Based on the information summarised above, I find the provider, in relation to the service, non-compliant with Requirement 8(3)(c) in Standard 8, Organisational governance. </w:t>
      </w:r>
    </w:p>
    <w:p w14:paraId="5D4C43CD" w14:textId="77777777" w:rsidR="00CC6D5A" w:rsidRDefault="00CC6D5A" w:rsidP="00CC6D5A">
      <w:pPr>
        <w:pStyle w:val="NormalArial"/>
      </w:pPr>
      <w:r w:rsidRPr="00D70486">
        <w:rPr>
          <w:u w:val="single"/>
        </w:rPr>
        <w:t>Requirement 8(3)(</w:t>
      </w:r>
      <w:r>
        <w:rPr>
          <w:u w:val="single"/>
        </w:rPr>
        <w:t>d</w:t>
      </w:r>
      <w:r w:rsidRPr="00D70486">
        <w:rPr>
          <w:u w:val="single"/>
        </w:rPr>
        <w:t>)</w:t>
      </w:r>
      <w:r>
        <w:t xml:space="preserve"> - was found non-compliant following a Quality Audit undertaken from 29 October 2024 to 30 October 2024. The service did not demonstrate:</w:t>
      </w:r>
    </w:p>
    <w:p w14:paraId="51D1EBDC" w14:textId="77777777" w:rsidR="00CC6D5A" w:rsidRDefault="00CC6D5A" w:rsidP="00CC6D5A">
      <w:pPr>
        <w:pStyle w:val="NormalArial"/>
        <w:numPr>
          <w:ilvl w:val="0"/>
          <w:numId w:val="36"/>
        </w:numPr>
      </w:pPr>
      <w:r>
        <w:t>E</w:t>
      </w:r>
      <w:r w:rsidRPr="00841E8C">
        <w:t xml:space="preserve">ffective risk management systems and practices </w:t>
      </w:r>
      <w:r>
        <w:t xml:space="preserve">relating to </w:t>
      </w:r>
      <w:r w:rsidRPr="004360DB">
        <w:t>identifying and responding to abuse and neglect of consumers</w:t>
      </w:r>
      <w:r>
        <w:t xml:space="preserve">, and </w:t>
      </w:r>
      <w:r w:rsidRPr="00C11F54">
        <w:t>managing and preventing incidents, including the use of an incident management system.</w:t>
      </w:r>
    </w:p>
    <w:p w14:paraId="7D522F55" w14:textId="77777777" w:rsidR="00CC6D5A" w:rsidRDefault="00CC6D5A" w:rsidP="00CC6D5A">
      <w:pPr>
        <w:pStyle w:val="NormalArial"/>
      </w:pPr>
      <w:r>
        <w:t xml:space="preserve">The Assessment Team was not satisfied </w:t>
      </w:r>
      <w:r w:rsidRPr="00E75BC7">
        <w:t xml:space="preserve">training or support in identifying and responding abuse and neglect of consumers or SIRS obligations </w:t>
      </w:r>
      <w:r>
        <w:t>is provided to staff, and p</w:t>
      </w:r>
      <w:r w:rsidRPr="00BE4E2A">
        <w:t>olicies and procedures reviewed did not demonstrate that systems and practices are in place to identify and respond to abuse and neglect, or to manage and prevent incidents according to SIRS requirements</w:t>
      </w:r>
      <w:r>
        <w:t>. The Assessment Team provided the following evidence to support their assessment:</w:t>
      </w:r>
    </w:p>
    <w:p w14:paraId="54EEDCF8" w14:textId="77777777" w:rsidR="00CC6D5A" w:rsidRDefault="00CC6D5A" w:rsidP="00CC6D5A">
      <w:pPr>
        <w:pStyle w:val="NormalArial"/>
        <w:numPr>
          <w:ilvl w:val="0"/>
          <w:numId w:val="35"/>
        </w:numPr>
      </w:pPr>
      <w:r w:rsidRPr="0081636A">
        <w:t>Staff stated they knew how to report an incident to the office, however staff did not demonstrate an awareness of SIRS, the different categories of reportable incidents, or timeframes for reporting. Some staff stated that they do not believe elder abuse and neglect occurs in the regions they are servicing</w:t>
      </w:r>
      <w:r>
        <w:t>.</w:t>
      </w:r>
    </w:p>
    <w:p w14:paraId="6A9FF121" w14:textId="77777777" w:rsidR="00CC6D5A" w:rsidRPr="00F75E8D" w:rsidRDefault="00CC6D5A" w:rsidP="00CC6D5A">
      <w:pPr>
        <w:pStyle w:val="NormalArial"/>
        <w:numPr>
          <w:ilvl w:val="0"/>
          <w:numId w:val="35"/>
        </w:numPr>
      </w:pPr>
      <w:r w:rsidRPr="00F75E8D">
        <w:t xml:space="preserve">Training records and employee documentation did not demonstrate that staff were equipped to identify and respond to abuse and neglect or manage and prevent incidents. Conversations around incident reporting were not recorded or evidenced. </w:t>
      </w:r>
    </w:p>
    <w:p w14:paraId="14F2736E" w14:textId="77777777" w:rsidR="00CC6D5A" w:rsidRPr="00222CAD" w:rsidRDefault="00CC6D5A" w:rsidP="00CC6D5A">
      <w:pPr>
        <w:pStyle w:val="NormalArial"/>
        <w:numPr>
          <w:ilvl w:val="0"/>
          <w:numId w:val="35"/>
        </w:numPr>
      </w:pPr>
      <w:r w:rsidRPr="00222CAD">
        <w:t xml:space="preserve">Subcontractor agreements include the Code of Conduct and a clause to report incidents to the provider, however it does not state what is reportable, how to report, or timeframes for reporting. </w:t>
      </w:r>
    </w:p>
    <w:p w14:paraId="344300C7" w14:textId="77777777" w:rsidR="00CC6D5A" w:rsidRDefault="00CC6D5A" w:rsidP="00CC6D5A">
      <w:pPr>
        <w:pStyle w:val="NormalArial"/>
      </w:pPr>
      <w:r w:rsidRPr="004E479A">
        <w:t>The Provider provided the following in response to the Assessment Team’s report.</w:t>
      </w:r>
    </w:p>
    <w:p w14:paraId="0981A684" w14:textId="77777777" w:rsidR="00CC6D5A" w:rsidRDefault="00CC6D5A" w:rsidP="00CC6D5A">
      <w:pPr>
        <w:pStyle w:val="NormalArial"/>
        <w:numPr>
          <w:ilvl w:val="0"/>
          <w:numId w:val="37"/>
        </w:numPr>
      </w:pPr>
      <w:r>
        <w:t>A</w:t>
      </w:r>
      <w:r w:rsidRPr="00C413CE">
        <w:t>dvisement of client feedback captured in register during on-site visit and approved by assessment team when on-site. Staff made aware of feedback and complaints systems in previous weekly staff meeting. All staff on commencement are made aware of all organisational policies and are encouraged to reference policies. Staff are encouraged to seek clarification from coordinator with any organisational queries.</w:t>
      </w:r>
    </w:p>
    <w:p w14:paraId="4DDDCFB9" w14:textId="77777777" w:rsidR="00CC6D5A" w:rsidRDefault="00CC6D5A" w:rsidP="00CC6D5A">
      <w:pPr>
        <w:pStyle w:val="NormalArial"/>
      </w:pPr>
      <w:r>
        <w:t xml:space="preserve">The intent of this requirement is to ensure </w:t>
      </w:r>
      <w:r w:rsidRPr="0023336B">
        <w:t>Organisations have systems and processes that help them identify and assess risks to the health, safety and well-being of consumers. If risks are found, organisations are expected to find ways to reduce or remove the risks in a timeframe that matches the level of risk and how it’s affecting consumers.</w:t>
      </w:r>
    </w:p>
    <w:p w14:paraId="5176C7C5" w14:textId="77777777" w:rsidR="00CC6D5A" w:rsidRDefault="00CC6D5A" w:rsidP="00CC6D5A">
      <w:pPr>
        <w:pStyle w:val="NormalArial"/>
      </w:pPr>
      <w:r w:rsidRPr="00E27FD2">
        <w:t xml:space="preserve">It’s expected that the organisation’s risk management system identifies and evaluates incidents and ‘near misses’ (both clinical incidents and incidents in delivering care and services). A near </w:t>
      </w:r>
      <w:r w:rsidRPr="00E27FD2">
        <w:lastRenderedPageBreak/>
        <w:t>miss is when an occurrence, event or omission happens that does not result in harm (such as injury, illness or danger to health) to a consumer or another person but had potential to do so. It’s also expected that the organisation uses this information to improve its performance and how it delivers quality care and services.</w:t>
      </w:r>
    </w:p>
    <w:p w14:paraId="54DAA90E" w14:textId="77777777" w:rsidR="00CC6D5A" w:rsidRDefault="00CC6D5A" w:rsidP="00CC6D5A">
      <w:pPr>
        <w:pStyle w:val="NormalArial"/>
      </w:pPr>
      <w:r w:rsidRPr="00F061A5">
        <w:t>The organisation is expected to have systems to provide appropriate protections and safeguards around the delivery of care and services, to respond effectively to incidents of abuse, to report this according to the law, and to raise awareness in the organisation to lower the risk of elder abuse.</w:t>
      </w:r>
    </w:p>
    <w:p w14:paraId="63946BC7" w14:textId="77777777" w:rsidR="00CC6D5A" w:rsidRDefault="00CC6D5A" w:rsidP="00CC6D5A">
      <w:pPr>
        <w:pStyle w:val="NormalArial"/>
      </w:pPr>
      <w:r w:rsidRPr="002B70D7">
        <w:t>Organisations are expected to effectively prevent and manage incidents, including through the use of an incident management system that enables incidents to be identified, responded to, and notified to the Commission (as required). Incidents should be resolved in consultation with consumers and staff, and incident data should be used to identify trends, drive continuous improvement to improve the quality of the care and services, and prevent similar incidents from occurring.</w:t>
      </w:r>
    </w:p>
    <w:p w14:paraId="4FF7AE7F" w14:textId="77777777" w:rsidR="00CC6D5A" w:rsidRDefault="00CC6D5A" w:rsidP="00CC6D5A">
      <w:pPr>
        <w:pStyle w:val="NormalArial"/>
      </w:pPr>
      <w:r>
        <w:t>In coming to my finding, I have considered the information in the Assessment Team’s report and the provider’s response which shows the service is commencing to respond to deficiencies identified.</w:t>
      </w:r>
    </w:p>
    <w:p w14:paraId="6BEE2BFB" w14:textId="77777777" w:rsidR="00CC6D5A" w:rsidRDefault="00CC6D5A" w:rsidP="00CC6D5A">
      <w:pPr>
        <w:pStyle w:val="NormalArial"/>
      </w:pPr>
      <w:r>
        <w:t xml:space="preserve">However, I acknowledge these strategies are yet to be fully embedded. With implementation, further resulting improvements should present themselves. </w:t>
      </w:r>
    </w:p>
    <w:p w14:paraId="2B1A20F7" w14:textId="77777777" w:rsidR="00CC6D5A" w:rsidRDefault="00CC6D5A" w:rsidP="00CC6D5A">
      <w:pPr>
        <w:pStyle w:val="NormalArial"/>
      </w:pPr>
      <w:r>
        <w:t>Based on the information summarised above, I find the provider, in relation to the service, non-compliant with Requirement 8(3)(d) in Standard 8, Organisational governance.</w:t>
      </w:r>
    </w:p>
    <w:p w14:paraId="246F630C" w14:textId="77777777" w:rsidR="00CC6D5A" w:rsidRDefault="00CC6D5A" w:rsidP="00CC6D5A">
      <w:pPr>
        <w:pStyle w:val="NormalArial"/>
        <w:rPr>
          <w:u w:val="single"/>
        </w:rPr>
      </w:pPr>
      <w:r w:rsidRPr="000253A7">
        <w:rPr>
          <w:u w:val="single"/>
        </w:rPr>
        <w:t>Requirements 8(3)(a)</w:t>
      </w:r>
      <w:r>
        <w:rPr>
          <w:u w:val="single"/>
        </w:rPr>
        <w:t xml:space="preserve"> and </w:t>
      </w:r>
      <w:r w:rsidRPr="000253A7">
        <w:rPr>
          <w:u w:val="single"/>
        </w:rPr>
        <w:t>8(3)(b)</w:t>
      </w:r>
    </w:p>
    <w:p w14:paraId="6037897E" w14:textId="77777777" w:rsidR="00CC6D5A" w:rsidRDefault="00CC6D5A" w:rsidP="00CC6D5A">
      <w:pPr>
        <w:pStyle w:val="NormalArial"/>
      </w:pPr>
      <w:r w:rsidRPr="00C01E8C">
        <w:t>Consumers are engaged in the development, delivery and evaluation of care and services and are supported in that engagement.</w:t>
      </w:r>
    </w:p>
    <w:p w14:paraId="4DA28136" w14:textId="77777777" w:rsidR="00CC6D5A" w:rsidRDefault="00CC6D5A" w:rsidP="00CC6D5A">
      <w:pPr>
        <w:pStyle w:val="NormalArial"/>
      </w:pPr>
      <w:r w:rsidRPr="000124F3">
        <w:t>The organisation’s governing body promotes a culture of safe, inclusive and quality care and services and is accountable for their delivery.</w:t>
      </w:r>
    </w:p>
    <w:p w14:paraId="6E43D7AB" w14:textId="77777777" w:rsidR="00CC6D5A" w:rsidRPr="00A24FAA" w:rsidRDefault="00CC6D5A" w:rsidP="00CC6D5A">
      <w:pPr>
        <w:pStyle w:val="NormalArial"/>
      </w:pPr>
      <w:r w:rsidRPr="00A24FAA">
        <w:t>Based on the information summarised above, I find the provider, in relation to the service, compliant with Requirements 8(3)(a)</w:t>
      </w:r>
      <w:r>
        <w:t xml:space="preserve"> and </w:t>
      </w:r>
      <w:r w:rsidRPr="00A24FAA">
        <w:t>8(3)(b) in Standard 8, Organisational governance.</w:t>
      </w:r>
    </w:p>
    <w:sectPr w:rsidR="00CC6D5A" w:rsidRPr="00A24FA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D4FF58" w14:textId="77777777" w:rsidR="008A6BAB" w:rsidRDefault="008A6BAB">
      <w:pPr>
        <w:spacing w:after="0"/>
      </w:pPr>
      <w:r>
        <w:separator/>
      </w:r>
    </w:p>
  </w:endnote>
  <w:endnote w:type="continuationSeparator" w:id="0">
    <w:p w14:paraId="2899D662" w14:textId="77777777" w:rsidR="008A6BAB" w:rsidRDefault="008A6B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860C0" w14:textId="77777777" w:rsidR="004D0FCC" w:rsidRPr="00DF37F2" w:rsidRDefault="00F8386F"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Charleville and District Community Support Association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8248C08" w14:textId="77777777" w:rsidR="004D0FCC" w:rsidRPr="00DF37F2" w:rsidRDefault="00F8386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700365</w:t>
    </w:r>
    <w:bookmarkEnd w:id="5"/>
    <w:r w:rsidRPr="00DF37F2">
      <w:rPr>
        <w:rStyle w:val="FooterBold"/>
        <w:rFonts w:ascii="Arial" w:hAnsi="Arial"/>
        <w:b w:val="0"/>
      </w:rPr>
      <w:tab/>
      <w:t xml:space="preserve">OFFICIAL: Sensitive </w:t>
    </w:r>
  </w:p>
  <w:p w14:paraId="7D1CC00E" w14:textId="77777777" w:rsidR="004D0FCC" w:rsidRPr="00DF37F2" w:rsidRDefault="00F8386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833AB7" w14:textId="77777777" w:rsidR="008A6BAB" w:rsidRDefault="008A6BAB" w:rsidP="00D71F88">
      <w:pPr>
        <w:spacing w:after="0"/>
      </w:pPr>
      <w:r>
        <w:separator/>
      </w:r>
    </w:p>
  </w:footnote>
  <w:footnote w:type="continuationSeparator" w:id="0">
    <w:p w14:paraId="5334EE37" w14:textId="77777777" w:rsidR="008A6BAB" w:rsidRDefault="008A6BAB" w:rsidP="00D71F88">
      <w:pPr>
        <w:spacing w:after="0"/>
      </w:pPr>
      <w:r>
        <w:continuationSeparator/>
      </w:r>
    </w:p>
  </w:footnote>
  <w:footnote w:id="1">
    <w:p w14:paraId="32E814B3" w14:textId="77777777" w:rsidR="00CC6D5A" w:rsidRDefault="00CC6D5A" w:rsidP="00CC6D5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A0DA6">
        <w:rPr>
          <w:rFonts w:ascii="Arial" w:hAnsi="Arial" w:cs="Arial"/>
          <w:color w:val="auto"/>
          <w:sz w:val="20"/>
          <w:szCs w:val="20"/>
        </w:rPr>
        <w:t>section 57</w:t>
      </w:r>
      <w:r>
        <w:rPr>
          <w:rFonts w:ascii="Arial" w:hAnsi="Arial" w:cs="Arial"/>
          <w:color w:val="auto"/>
          <w:sz w:val="20"/>
          <w:szCs w:val="20"/>
        </w:rPr>
        <w:t xml:space="preserve"> </w:t>
      </w:r>
      <w:r w:rsidRPr="00BA0DA6">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C6ED37F" w14:textId="77777777" w:rsidR="00CC6D5A" w:rsidRDefault="00CC6D5A" w:rsidP="00CC6D5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278AC" w14:textId="77777777" w:rsidR="004D0FCC" w:rsidRDefault="00F8386F">
    <w:pPr>
      <w:pStyle w:val="Header"/>
    </w:pPr>
    <w:r>
      <w:rPr>
        <w:noProof/>
        <w:color w:val="2B579A"/>
        <w:shd w:val="clear" w:color="auto" w:fill="E6E6E6"/>
        <w:lang w:val="en-US"/>
      </w:rPr>
      <w:drawing>
        <wp:anchor distT="0" distB="0" distL="114300" distR="114300" simplePos="0" relativeHeight="251663360" behindDoc="1" locked="0" layoutInCell="1" allowOverlap="1" wp14:anchorId="0F4217D6" wp14:editId="7599366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2B348" w14:textId="77777777" w:rsidR="004D0FCC" w:rsidRDefault="00F8386F">
    <w:pPr>
      <w:pStyle w:val="Header"/>
    </w:pPr>
    <w:r>
      <w:rPr>
        <w:noProof/>
      </w:rPr>
      <w:drawing>
        <wp:anchor distT="0" distB="0" distL="114300" distR="114300" simplePos="0" relativeHeight="251661312" behindDoc="0" locked="0" layoutInCell="1" allowOverlap="1" wp14:anchorId="11C8AFBD" wp14:editId="5B0AA0A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D40B77A">
      <w:start w:val="1"/>
      <w:numFmt w:val="lowerRoman"/>
      <w:lvlText w:val="(%1)"/>
      <w:lvlJc w:val="left"/>
      <w:pPr>
        <w:ind w:left="1080" w:hanging="720"/>
      </w:pPr>
      <w:rPr>
        <w:rFonts w:hint="default"/>
      </w:rPr>
    </w:lvl>
    <w:lvl w:ilvl="1" w:tplc="3D6E2010" w:tentative="1">
      <w:start w:val="1"/>
      <w:numFmt w:val="lowerLetter"/>
      <w:lvlText w:val="%2."/>
      <w:lvlJc w:val="left"/>
      <w:pPr>
        <w:ind w:left="1440" w:hanging="360"/>
      </w:pPr>
    </w:lvl>
    <w:lvl w:ilvl="2" w:tplc="50BCAE24" w:tentative="1">
      <w:start w:val="1"/>
      <w:numFmt w:val="lowerRoman"/>
      <w:lvlText w:val="%3."/>
      <w:lvlJc w:val="right"/>
      <w:pPr>
        <w:ind w:left="2160" w:hanging="180"/>
      </w:pPr>
    </w:lvl>
    <w:lvl w:ilvl="3" w:tplc="306894D4" w:tentative="1">
      <w:start w:val="1"/>
      <w:numFmt w:val="decimal"/>
      <w:lvlText w:val="%4."/>
      <w:lvlJc w:val="left"/>
      <w:pPr>
        <w:ind w:left="2880" w:hanging="360"/>
      </w:pPr>
    </w:lvl>
    <w:lvl w:ilvl="4" w:tplc="0862FE42" w:tentative="1">
      <w:start w:val="1"/>
      <w:numFmt w:val="lowerLetter"/>
      <w:lvlText w:val="%5."/>
      <w:lvlJc w:val="left"/>
      <w:pPr>
        <w:ind w:left="3600" w:hanging="360"/>
      </w:pPr>
    </w:lvl>
    <w:lvl w:ilvl="5" w:tplc="CA70B022" w:tentative="1">
      <w:start w:val="1"/>
      <w:numFmt w:val="lowerRoman"/>
      <w:lvlText w:val="%6."/>
      <w:lvlJc w:val="right"/>
      <w:pPr>
        <w:ind w:left="4320" w:hanging="180"/>
      </w:pPr>
    </w:lvl>
    <w:lvl w:ilvl="6" w:tplc="94FC0720" w:tentative="1">
      <w:start w:val="1"/>
      <w:numFmt w:val="decimal"/>
      <w:lvlText w:val="%7."/>
      <w:lvlJc w:val="left"/>
      <w:pPr>
        <w:ind w:left="5040" w:hanging="360"/>
      </w:pPr>
    </w:lvl>
    <w:lvl w:ilvl="7" w:tplc="D66ECD90" w:tentative="1">
      <w:start w:val="1"/>
      <w:numFmt w:val="lowerLetter"/>
      <w:lvlText w:val="%8."/>
      <w:lvlJc w:val="left"/>
      <w:pPr>
        <w:ind w:left="5760" w:hanging="360"/>
      </w:pPr>
    </w:lvl>
    <w:lvl w:ilvl="8" w:tplc="AA9005B0" w:tentative="1">
      <w:start w:val="1"/>
      <w:numFmt w:val="lowerRoman"/>
      <w:lvlText w:val="%9."/>
      <w:lvlJc w:val="right"/>
      <w:pPr>
        <w:ind w:left="6480" w:hanging="180"/>
      </w:pPr>
    </w:lvl>
  </w:abstractNum>
  <w:abstractNum w:abstractNumId="2" w15:restartNumberingAfterBreak="0">
    <w:nsid w:val="03DE7BD9"/>
    <w:multiLevelType w:val="hybridMultilevel"/>
    <w:tmpl w:val="20C23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1926C4"/>
    <w:multiLevelType w:val="hybridMultilevel"/>
    <w:tmpl w:val="78A61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897D52"/>
    <w:multiLevelType w:val="hybridMultilevel"/>
    <w:tmpl w:val="739A3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2464557C">
      <w:start w:val="1"/>
      <w:numFmt w:val="lowerRoman"/>
      <w:lvlText w:val="(%1)"/>
      <w:lvlJc w:val="left"/>
      <w:pPr>
        <w:ind w:left="1080" w:hanging="720"/>
      </w:pPr>
      <w:rPr>
        <w:rFonts w:hint="default"/>
      </w:rPr>
    </w:lvl>
    <w:lvl w:ilvl="1" w:tplc="F68E4A9E" w:tentative="1">
      <w:start w:val="1"/>
      <w:numFmt w:val="lowerLetter"/>
      <w:lvlText w:val="%2."/>
      <w:lvlJc w:val="left"/>
      <w:pPr>
        <w:ind w:left="1440" w:hanging="360"/>
      </w:pPr>
    </w:lvl>
    <w:lvl w:ilvl="2" w:tplc="07B404A0" w:tentative="1">
      <w:start w:val="1"/>
      <w:numFmt w:val="lowerRoman"/>
      <w:lvlText w:val="%3."/>
      <w:lvlJc w:val="right"/>
      <w:pPr>
        <w:ind w:left="2160" w:hanging="180"/>
      </w:pPr>
    </w:lvl>
    <w:lvl w:ilvl="3" w:tplc="D316730E" w:tentative="1">
      <w:start w:val="1"/>
      <w:numFmt w:val="decimal"/>
      <w:lvlText w:val="%4."/>
      <w:lvlJc w:val="left"/>
      <w:pPr>
        <w:ind w:left="2880" w:hanging="360"/>
      </w:pPr>
    </w:lvl>
    <w:lvl w:ilvl="4" w:tplc="5D760C14" w:tentative="1">
      <w:start w:val="1"/>
      <w:numFmt w:val="lowerLetter"/>
      <w:lvlText w:val="%5."/>
      <w:lvlJc w:val="left"/>
      <w:pPr>
        <w:ind w:left="3600" w:hanging="360"/>
      </w:pPr>
    </w:lvl>
    <w:lvl w:ilvl="5" w:tplc="9A3A2B8E" w:tentative="1">
      <w:start w:val="1"/>
      <w:numFmt w:val="lowerRoman"/>
      <w:lvlText w:val="%6."/>
      <w:lvlJc w:val="right"/>
      <w:pPr>
        <w:ind w:left="4320" w:hanging="180"/>
      </w:pPr>
    </w:lvl>
    <w:lvl w:ilvl="6" w:tplc="718697BE" w:tentative="1">
      <w:start w:val="1"/>
      <w:numFmt w:val="decimal"/>
      <w:lvlText w:val="%7."/>
      <w:lvlJc w:val="left"/>
      <w:pPr>
        <w:ind w:left="5040" w:hanging="360"/>
      </w:pPr>
    </w:lvl>
    <w:lvl w:ilvl="7" w:tplc="D436D5DC" w:tentative="1">
      <w:start w:val="1"/>
      <w:numFmt w:val="lowerLetter"/>
      <w:lvlText w:val="%8."/>
      <w:lvlJc w:val="left"/>
      <w:pPr>
        <w:ind w:left="5760" w:hanging="360"/>
      </w:pPr>
    </w:lvl>
    <w:lvl w:ilvl="8" w:tplc="E75EA1EE"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4AECC70C">
      <w:start w:val="1"/>
      <w:numFmt w:val="lowerRoman"/>
      <w:lvlText w:val="(%1)"/>
      <w:lvlJc w:val="left"/>
      <w:pPr>
        <w:ind w:left="1080" w:hanging="720"/>
      </w:pPr>
      <w:rPr>
        <w:rFonts w:hint="default"/>
      </w:rPr>
    </w:lvl>
    <w:lvl w:ilvl="1" w:tplc="A3CC77FC" w:tentative="1">
      <w:start w:val="1"/>
      <w:numFmt w:val="lowerLetter"/>
      <w:lvlText w:val="%2."/>
      <w:lvlJc w:val="left"/>
      <w:pPr>
        <w:ind w:left="1440" w:hanging="360"/>
      </w:pPr>
    </w:lvl>
    <w:lvl w:ilvl="2" w:tplc="682E15FC" w:tentative="1">
      <w:start w:val="1"/>
      <w:numFmt w:val="lowerRoman"/>
      <w:lvlText w:val="%3."/>
      <w:lvlJc w:val="right"/>
      <w:pPr>
        <w:ind w:left="2160" w:hanging="180"/>
      </w:pPr>
    </w:lvl>
    <w:lvl w:ilvl="3" w:tplc="B166158E" w:tentative="1">
      <w:start w:val="1"/>
      <w:numFmt w:val="decimal"/>
      <w:lvlText w:val="%4."/>
      <w:lvlJc w:val="left"/>
      <w:pPr>
        <w:ind w:left="2880" w:hanging="360"/>
      </w:pPr>
    </w:lvl>
    <w:lvl w:ilvl="4" w:tplc="27623C24" w:tentative="1">
      <w:start w:val="1"/>
      <w:numFmt w:val="lowerLetter"/>
      <w:lvlText w:val="%5."/>
      <w:lvlJc w:val="left"/>
      <w:pPr>
        <w:ind w:left="3600" w:hanging="360"/>
      </w:pPr>
    </w:lvl>
    <w:lvl w:ilvl="5" w:tplc="956E05F6" w:tentative="1">
      <w:start w:val="1"/>
      <w:numFmt w:val="lowerRoman"/>
      <w:lvlText w:val="%6."/>
      <w:lvlJc w:val="right"/>
      <w:pPr>
        <w:ind w:left="4320" w:hanging="180"/>
      </w:pPr>
    </w:lvl>
    <w:lvl w:ilvl="6" w:tplc="FD705FF8" w:tentative="1">
      <w:start w:val="1"/>
      <w:numFmt w:val="decimal"/>
      <w:lvlText w:val="%7."/>
      <w:lvlJc w:val="left"/>
      <w:pPr>
        <w:ind w:left="5040" w:hanging="360"/>
      </w:pPr>
    </w:lvl>
    <w:lvl w:ilvl="7" w:tplc="39C0F580" w:tentative="1">
      <w:start w:val="1"/>
      <w:numFmt w:val="lowerLetter"/>
      <w:lvlText w:val="%8."/>
      <w:lvlJc w:val="left"/>
      <w:pPr>
        <w:ind w:left="5760" w:hanging="360"/>
      </w:pPr>
    </w:lvl>
    <w:lvl w:ilvl="8" w:tplc="D9EE0620"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1D3612FA">
      <w:start w:val="1"/>
      <w:numFmt w:val="lowerRoman"/>
      <w:lvlText w:val="(%1)"/>
      <w:lvlJc w:val="left"/>
      <w:pPr>
        <w:ind w:left="1080" w:hanging="720"/>
      </w:pPr>
      <w:rPr>
        <w:rFonts w:hint="default"/>
      </w:rPr>
    </w:lvl>
    <w:lvl w:ilvl="1" w:tplc="52E6CE76" w:tentative="1">
      <w:start w:val="1"/>
      <w:numFmt w:val="lowerLetter"/>
      <w:lvlText w:val="%2."/>
      <w:lvlJc w:val="left"/>
      <w:pPr>
        <w:ind w:left="1440" w:hanging="360"/>
      </w:pPr>
    </w:lvl>
    <w:lvl w:ilvl="2" w:tplc="1A8CC3DA" w:tentative="1">
      <w:start w:val="1"/>
      <w:numFmt w:val="lowerRoman"/>
      <w:lvlText w:val="%3."/>
      <w:lvlJc w:val="right"/>
      <w:pPr>
        <w:ind w:left="2160" w:hanging="180"/>
      </w:pPr>
    </w:lvl>
    <w:lvl w:ilvl="3" w:tplc="122690B0" w:tentative="1">
      <w:start w:val="1"/>
      <w:numFmt w:val="decimal"/>
      <w:lvlText w:val="%4."/>
      <w:lvlJc w:val="left"/>
      <w:pPr>
        <w:ind w:left="2880" w:hanging="360"/>
      </w:pPr>
    </w:lvl>
    <w:lvl w:ilvl="4" w:tplc="3C362D1C" w:tentative="1">
      <w:start w:val="1"/>
      <w:numFmt w:val="lowerLetter"/>
      <w:lvlText w:val="%5."/>
      <w:lvlJc w:val="left"/>
      <w:pPr>
        <w:ind w:left="3600" w:hanging="360"/>
      </w:pPr>
    </w:lvl>
    <w:lvl w:ilvl="5" w:tplc="139CAB0E" w:tentative="1">
      <w:start w:val="1"/>
      <w:numFmt w:val="lowerRoman"/>
      <w:lvlText w:val="%6."/>
      <w:lvlJc w:val="right"/>
      <w:pPr>
        <w:ind w:left="4320" w:hanging="180"/>
      </w:pPr>
    </w:lvl>
    <w:lvl w:ilvl="6" w:tplc="A43C16C6" w:tentative="1">
      <w:start w:val="1"/>
      <w:numFmt w:val="decimal"/>
      <w:lvlText w:val="%7."/>
      <w:lvlJc w:val="left"/>
      <w:pPr>
        <w:ind w:left="5040" w:hanging="360"/>
      </w:pPr>
    </w:lvl>
    <w:lvl w:ilvl="7" w:tplc="088896C0" w:tentative="1">
      <w:start w:val="1"/>
      <w:numFmt w:val="lowerLetter"/>
      <w:lvlText w:val="%8."/>
      <w:lvlJc w:val="left"/>
      <w:pPr>
        <w:ind w:left="5760" w:hanging="360"/>
      </w:pPr>
    </w:lvl>
    <w:lvl w:ilvl="8" w:tplc="E5A6AF1A" w:tentative="1">
      <w:start w:val="1"/>
      <w:numFmt w:val="lowerRoman"/>
      <w:lvlText w:val="%9."/>
      <w:lvlJc w:val="right"/>
      <w:pPr>
        <w:ind w:left="6480" w:hanging="180"/>
      </w:pPr>
    </w:lvl>
  </w:abstractNum>
  <w:abstractNum w:abstractNumId="8" w15:restartNumberingAfterBreak="0">
    <w:nsid w:val="0F420215"/>
    <w:multiLevelType w:val="hybridMultilevel"/>
    <w:tmpl w:val="CA4C4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26EECA54">
      <w:start w:val="1"/>
      <w:numFmt w:val="lowerRoman"/>
      <w:lvlText w:val="(%1)"/>
      <w:lvlJc w:val="left"/>
      <w:pPr>
        <w:ind w:left="1080" w:hanging="720"/>
      </w:pPr>
      <w:rPr>
        <w:rFonts w:hint="default"/>
      </w:rPr>
    </w:lvl>
    <w:lvl w:ilvl="1" w:tplc="967E062A" w:tentative="1">
      <w:start w:val="1"/>
      <w:numFmt w:val="lowerLetter"/>
      <w:lvlText w:val="%2."/>
      <w:lvlJc w:val="left"/>
      <w:pPr>
        <w:ind w:left="1440" w:hanging="360"/>
      </w:pPr>
    </w:lvl>
    <w:lvl w:ilvl="2" w:tplc="E92029BA" w:tentative="1">
      <w:start w:val="1"/>
      <w:numFmt w:val="lowerRoman"/>
      <w:lvlText w:val="%3."/>
      <w:lvlJc w:val="right"/>
      <w:pPr>
        <w:ind w:left="2160" w:hanging="180"/>
      </w:pPr>
    </w:lvl>
    <w:lvl w:ilvl="3" w:tplc="403802A6" w:tentative="1">
      <w:start w:val="1"/>
      <w:numFmt w:val="decimal"/>
      <w:lvlText w:val="%4."/>
      <w:lvlJc w:val="left"/>
      <w:pPr>
        <w:ind w:left="2880" w:hanging="360"/>
      </w:pPr>
    </w:lvl>
    <w:lvl w:ilvl="4" w:tplc="EEF242C8" w:tentative="1">
      <w:start w:val="1"/>
      <w:numFmt w:val="lowerLetter"/>
      <w:lvlText w:val="%5."/>
      <w:lvlJc w:val="left"/>
      <w:pPr>
        <w:ind w:left="3600" w:hanging="360"/>
      </w:pPr>
    </w:lvl>
    <w:lvl w:ilvl="5" w:tplc="7C02FF44" w:tentative="1">
      <w:start w:val="1"/>
      <w:numFmt w:val="lowerRoman"/>
      <w:lvlText w:val="%6."/>
      <w:lvlJc w:val="right"/>
      <w:pPr>
        <w:ind w:left="4320" w:hanging="180"/>
      </w:pPr>
    </w:lvl>
    <w:lvl w:ilvl="6" w:tplc="86A6F6A2" w:tentative="1">
      <w:start w:val="1"/>
      <w:numFmt w:val="decimal"/>
      <w:lvlText w:val="%7."/>
      <w:lvlJc w:val="left"/>
      <w:pPr>
        <w:ind w:left="5040" w:hanging="360"/>
      </w:pPr>
    </w:lvl>
    <w:lvl w:ilvl="7" w:tplc="54047744" w:tentative="1">
      <w:start w:val="1"/>
      <w:numFmt w:val="lowerLetter"/>
      <w:lvlText w:val="%8."/>
      <w:lvlJc w:val="left"/>
      <w:pPr>
        <w:ind w:left="5760" w:hanging="360"/>
      </w:pPr>
    </w:lvl>
    <w:lvl w:ilvl="8" w:tplc="0E1A3D36"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B8588910">
      <w:start w:val="1"/>
      <w:numFmt w:val="bullet"/>
      <w:lvlText w:val=""/>
      <w:lvlJc w:val="left"/>
      <w:pPr>
        <w:ind w:left="720" w:hanging="360"/>
      </w:pPr>
      <w:rPr>
        <w:rFonts w:ascii="Symbol" w:hAnsi="Symbol" w:hint="default"/>
        <w:color w:val="auto"/>
        <w:sz w:val="24"/>
        <w:szCs w:val="24"/>
      </w:rPr>
    </w:lvl>
    <w:lvl w:ilvl="1" w:tplc="AB5EE6AC" w:tentative="1">
      <w:start w:val="1"/>
      <w:numFmt w:val="bullet"/>
      <w:lvlText w:val="o"/>
      <w:lvlJc w:val="left"/>
      <w:pPr>
        <w:ind w:left="1440" w:hanging="360"/>
      </w:pPr>
      <w:rPr>
        <w:rFonts w:ascii="Courier New" w:hAnsi="Courier New" w:cs="Courier New" w:hint="default"/>
      </w:rPr>
    </w:lvl>
    <w:lvl w:ilvl="2" w:tplc="E8A235F8" w:tentative="1">
      <w:start w:val="1"/>
      <w:numFmt w:val="bullet"/>
      <w:lvlText w:val=""/>
      <w:lvlJc w:val="left"/>
      <w:pPr>
        <w:ind w:left="2160" w:hanging="360"/>
      </w:pPr>
      <w:rPr>
        <w:rFonts w:ascii="Wingdings" w:hAnsi="Wingdings" w:hint="default"/>
      </w:rPr>
    </w:lvl>
    <w:lvl w:ilvl="3" w:tplc="C0F06BEE" w:tentative="1">
      <w:start w:val="1"/>
      <w:numFmt w:val="bullet"/>
      <w:lvlText w:val=""/>
      <w:lvlJc w:val="left"/>
      <w:pPr>
        <w:ind w:left="2880" w:hanging="360"/>
      </w:pPr>
      <w:rPr>
        <w:rFonts w:ascii="Symbol" w:hAnsi="Symbol" w:hint="default"/>
      </w:rPr>
    </w:lvl>
    <w:lvl w:ilvl="4" w:tplc="E95E5DAC" w:tentative="1">
      <w:start w:val="1"/>
      <w:numFmt w:val="bullet"/>
      <w:lvlText w:val="o"/>
      <w:lvlJc w:val="left"/>
      <w:pPr>
        <w:ind w:left="3600" w:hanging="360"/>
      </w:pPr>
      <w:rPr>
        <w:rFonts w:ascii="Courier New" w:hAnsi="Courier New" w:cs="Courier New" w:hint="default"/>
      </w:rPr>
    </w:lvl>
    <w:lvl w:ilvl="5" w:tplc="F55E9DCA" w:tentative="1">
      <w:start w:val="1"/>
      <w:numFmt w:val="bullet"/>
      <w:lvlText w:val=""/>
      <w:lvlJc w:val="left"/>
      <w:pPr>
        <w:ind w:left="4320" w:hanging="360"/>
      </w:pPr>
      <w:rPr>
        <w:rFonts w:ascii="Wingdings" w:hAnsi="Wingdings" w:hint="default"/>
      </w:rPr>
    </w:lvl>
    <w:lvl w:ilvl="6" w:tplc="00480D22" w:tentative="1">
      <w:start w:val="1"/>
      <w:numFmt w:val="bullet"/>
      <w:lvlText w:val=""/>
      <w:lvlJc w:val="left"/>
      <w:pPr>
        <w:ind w:left="5040" w:hanging="360"/>
      </w:pPr>
      <w:rPr>
        <w:rFonts w:ascii="Symbol" w:hAnsi="Symbol" w:hint="default"/>
      </w:rPr>
    </w:lvl>
    <w:lvl w:ilvl="7" w:tplc="3D42967A" w:tentative="1">
      <w:start w:val="1"/>
      <w:numFmt w:val="bullet"/>
      <w:lvlText w:val="o"/>
      <w:lvlJc w:val="left"/>
      <w:pPr>
        <w:ind w:left="5760" w:hanging="360"/>
      </w:pPr>
      <w:rPr>
        <w:rFonts w:ascii="Courier New" w:hAnsi="Courier New" w:cs="Courier New" w:hint="default"/>
      </w:rPr>
    </w:lvl>
    <w:lvl w:ilvl="8" w:tplc="51D01D84"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0E005FA6">
      <w:start w:val="1"/>
      <w:numFmt w:val="lowerRoman"/>
      <w:lvlText w:val="(%1)"/>
      <w:lvlJc w:val="left"/>
      <w:pPr>
        <w:ind w:left="1080" w:hanging="720"/>
      </w:pPr>
      <w:rPr>
        <w:rFonts w:hint="default"/>
      </w:rPr>
    </w:lvl>
    <w:lvl w:ilvl="1" w:tplc="EB8878EE" w:tentative="1">
      <w:start w:val="1"/>
      <w:numFmt w:val="lowerLetter"/>
      <w:lvlText w:val="%2."/>
      <w:lvlJc w:val="left"/>
      <w:pPr>
        <w:ind w:left="1440" w:hanging="360"/>
      </w:pPr>
    </w:lvl>
    <w:lvl w:ilvl="2" w:tplc="A028A7A0" w:tentative="1">
      <w:start w:val="1"/>
      <w:numFmt w:val="lowerRoman"/>
      <w:lvlText w:val="%3."/>
      <w:lvlJc w:val="right"/>
      <w:pPr>
        <w:ind w:left="2160" w:hanging="180"/>
      </w:pPr>
    </w:lvl>
    <w:lvl w:ilvl="3" w:tplc="46C095A2" w:tentative="1">
      <w:start w:val="1"/>
      <w:numFmt w:val="decimal"/>
      <w:lvlText w:val="%4."/>
      <w:lvlJc w:val="left"/>
      <w:pPr>
        <w:ind w:left="2880" w:hanging="360"/>
      </w:pPr>
    </w:lvl>
    <w:lvl w:ilvl="4" w:tplc="115C72A2" w:tentative="1">
      <w:start w:val="1"/>
      <w:numFmt w:val="lowerLetter"/>
      <w:lvlText w:val="%5."/>
      <w:lvlJc w:val="left"/>
      <w:pPr>
        <w:ind w:left="3600" w:hanging="360"/>
      </w:pPr>
    </w:lvl>
    <w:lvl w:ilvl="5" w:tplc="3DDC8CCA" w:tentative="1">
      <w:start w:val="1"/>
      <w:numFmt w:val="lowerRoman"/>
      <w:lvlText w:val="%6."/>
      <w:lvlJc w:val="right"/>
      <w:pPr>
        <w:ind w:left="4320" w:hanging="180"/>
      </w:pPr>
    </w:lvl>
    <w:lvl w:ilvl="6" w:tplc="8BC2153A" w:tentative="1">
      <w:start w:val="1"/>
      <w:numFmt w:val="decimal"/>
      <w:lvlText w:val="%7."/>
      <w:lvlJc w:val="left"/>
      <w:pPr>
        <w:ind w:left="5040" w:hanging="360"/>
      </w:pPr>
    </w:lvl>
    <w:lvl w:ilvl="7" w:tplc="99EC82AC" w:tentative="1">
      <w:start w:val="1"/>
      <w:numFmt w:val="lowerLetter"/>
      <w:lvlText w:val="%8."/>
      <w:lvlJc w:val="left"/>
      <w:pPr>
        <w:ind w:left="5760" w:hanging="360"/>
      </w:pPr>
    </w:lvl>
    <w:lvl w:ilvl="8" w:tplc="7A220036"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4D6236BA">
      <w:start w:val="1"/>
      <w:numFmt w:val="lowerRoman"/>
      <w:lvlText w:val="(%1)"/>
      <w:lvlJc w:val="left"/>
      <w:pPr>
        <w:ind w:left="1080" w:hanging="720"/>
      </w:pPr>
      <w:rPr>
        <w:rFonts w:hint="default"/>
      </w:rPr>
    </w:lvl>
    <w:lvl w:ilvl="1" w:tplc="C8F05940" w:tentative="1">
      <w:start w:val="1"/>
      <w:numFmt w:val="lowerLetter"/>
      <w:lvlText w:val="%2."/>
      <w:lvlJc w:val="left"/>
      <w:pPr>
        <w:ind w:left="1440" w:hanging="360"/>
      </w:pPr>
    </w:lvl>
    <w:lvl w:ilvl="2" w:tplc="6DEA4016" w:tentative="1">
      <w:start w:val="1"/>
      <w:numFmt w:val="lowerRoman"/>
      <w:lvlText w:val="%3."/>
      <w:lvlJc w:val="right"/>
      <w:pPr>
        <w:ind w:left="2160" w:hanging="180"/>
      </w:pPr>
    </w:lvl>
    <w:lvl w:ilvl="3" w:tplc="0562C008" w:tentative="1">
      <w:start w:val="1"/>
      <w:numFmt w:val="decimal"/>
      <w:lvlText w:val="%4."/>
      <w:lvlJc w:val="left"/>
      <w:pPr>
        <w:ind w:left="2880" w:hanging="360"/>
      </w:pPr>
    </w:lvl>
    <w:lvl w:ilvl="4" w:tplc="94D07068" w:tentative="1">
      <w:start w:val="1"/>
      <w:numFmt w:val="lowerLetter"/>
      <w:lvlText w:val="%5."/>
      <w:lvlJc w:val="left"/>
      <w:pPr>
        <w:ind w:left="3600" w:hanging="360"/>
      </w:pPr>
    </w:lvl>
    <w:lvl w:ilvl="5" w:tplc="B6546D18" w:tentative="1">
      <w:start w:val="1"/>
      <w:numFmt w:val="lowerRoman"/>
      <w:lvlText w:val="%6."/>
      <w:lvlJc w:val="right"/>
      <w:pPr>
        <w:ind w:left="4320" w:hanging="180"/>
      </w:pPr>
    </w:lvl>
    <w:lvl w:ilvl="6" w:tplc="BEA2FACA" w:tentative="1">
      <w:start w:val="1"/>
      <w:numFmt w:val="decimal"/>
      <w:lvlText w:val="%7."/>
      <w:lvlJc w:val="left"/>
      <w:pPr>
        <w:ind w:left="5040" w:hanging="360"/>
      </w:pPr>
    </w:lvl>
    <w:lvl w:ilvl="7" w:tplc="9CA87210" w:tentative="1">
      <w:start w:val="1"/>
      <w:numFmt w:val="lowerLetter"/>
      <w:lvlText w:val="%8."/>
      <w:lvlJc w:val="left"/>
      <w:pPr>
        <w:ind w:left="5760" w:hanging="360"/>
      </w:pPr>
    </w:lvl>
    <w:lvl w:ilvl="8" w:tplc="67D4BCEA" w:tentative="1">
      <w:start w:val="1"/>
      <w:numFmt w:val="lowerRoman"/>
      <w:lvlText w:val="%9."/>
      <w:lvlJc w:val="right"/>
      <w:pPr>
        <w:ind w:left="6480" w:hanging="180"/>
      </w:pPr>
    </w:lvl>
  </w:abstractNum>
  <w:abstractNum w:abstractNumId="13" w15:restartNumberingAfterBreak="0">
    <w:nsid w:val="240918AD"/>
    <w:multiLevelType w:val="hybridMultilevel"/>
    <w:tmpl w:val="A01E1A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344B98"/>
    <w:multiLevelType w:val="hybridMultilevel"/>
    <w:tmpl w:val="EA64A0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264ECB"/>
    <w:multiLevelType w:val="hybridMultilevel"/>
    <w:tmpl w:val="03400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B8CC217E">
      <w:start w:val="1"/>
      <w:numFmt w:val="lowerRoman"/>
      <w:lvlText w:val="(%1)"/>
      <w:lvlJc w:val="left"/>
      <w:pPr>
        <w:ind w:left="1080" w:hanging="720"/>
      </w:pPr>
      <w:rPr>
        <w:rFonts w:hint="default"/>
      </w:rPr>
    </w:lvl>
    <w:lvl w:ilvl="1" w:tplc="3D569D06" w:tentative="1">
      <w:start w:val="1"/>
      <w:numFmt w:val="lowerLetter"/>
      <w:lvlText w:val="%2."/>
      <w:lvlJc w:val="left"/>
      <w:pPr>
        <w:ind w:left="1440" w:hanging="360"/>
      </w:pPr>
    </w:lvl>
    <w:lvl w:ilvl="2" w:tplc="99BEACDC" w:tentative="1">
      <w:start w:val="1"/>
      <w:numFmt w:val="lowerRoman"/>
      <w:lvlText w:val="%3."/>
      <w:lvlJc w:val="right"/>
      <w:pPr>
        <w:ind w:left="2160" w:hanging="180"/>
      </w:pPr>
    </w:lvl>
    <w:lvl w:ilvl="3" w:tplc="1AC4118A" w:tentative="1">
      <w:start w:val="1"/>
      <w:numFmt w:val="decimal"/>
      <w:lvlText w:val="%4."/>
      <w:lvlJc w:val="left"/>
      <w:pPr>
        <w:ind w:left="2880" w:hanging="360"/>
      </w:pPr>
    </w:lvl>
    <w:lvl w:ilvl="4" w:tplc="57C0BB1C" w:tentative="1">
      <w:start w:val="1"/>
      <w:numFmt w:val="lowerLetter"/>
      <w:lvlText w:val="%5."/>
      <w:lvlJc w:val="left"/>
      <w:pPr>
        <w:ind w:left="3600" w:hanging="360"/>
      </w:pPr>
    </w:lvl>
    <w:lvl w:ilvl="5" w:tplc="AAC4D524" w:tentative="1">
      <w:start w:val="1"/>
      <w:numFmt w:val="lowerRoman"/>
      <w:lvlText w:val="%6."/>
      <w:lvlJc w:val="right"/>
      <w:pPr>
        <w:ind w:left="4320" w:hanging="180"/>
      </w:pPr>
    </w:lvl>
    <w:lvl w:ilvl="6" w:tplc="44B066D2" w:tentative="1">
      <w:start w:val="1"/>
      <w:numFmt w:val="decimal"/>
      <w:lvlText w:val="%7."/>
      <w:lvlJc w:val="left"/>
      <w:pPr>
        <w:ind w:left="5040" w:hanging="360"/>
      </w:pPr>
    </w:lvl>
    <w:lvl w:ilvl="7" w:tplc="EC8C705A" w:tentative="1">
      <w:start w:val="1"/>
      <w:numFmt w:val="lowerLetter"/>
      <w:lvlText w:val="%8."/>
      <w:lvlJc w:val="left"/>
      <w:pPr>
        <w:ind w:left="5760" w:hanging="360"/>
      </w:pPr>
    </w:lvl>
    <w:lvl w:ilvl="8" w:tplc="AF46C18A" w:tentative="1">
      <w:start w:val="1"/>
      <w:numFmt w:val="lowerRoman"/>
      <w:lvlText w:val="%9."/>
      <w:lvlJc w:val="right"/>
      <w:pPr>
        <w:ind w:left="6480" w:hanging="180"/>
      </w:pPr>
    </w:lvl>
  </w:abstractNum>
  <w:abstractNum w:abstractNumId="17" w15:restartNumberingAfterBreak="0">
    <w:nsid w:val="2F7A2040"/>
    <w:multiLevelType w:val="hybridMultilevel"/>
    <w:tmpl w:val="69EC0036"/>
    <w:lvl w:ilvl="0" w:tplc="EB78FF4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3A55B1"/>
    <w:multiLevelType w:val="hybridMultilevel"/>
    <w:tmpl w:val="59A452EE"/>
    <w:lvl w:ilvl="0" w:tplc="8D9284BA">
      <w:start w:val="1"/>
      <w:numFmt w:val="lowerRoman"/>
      <w:lvlText w:val="(%1)"/>
      <w:lvlJc w:val="left"/>
      <w:pPr>
        <w:ind w:left="1080" w:hanging="720"/>
      </w:pPr>
      <w:rPr>
        <w:rFonts w:hint="default"/>
      </w:rPr>
    </w:lvl>
    <w:lvl w:ilvl="1" w:tplc="6D304964" w:tentative="1">
      <w:start w:val="1"/>
      <w:numFmt w:val="lowerLetter"/>
      <w:lvlText w:val="%2."/>
      <w:lvlJc w:val="left"/>
      <w:pPr>
        <w:ind w:left="1440" w:hanging="360"/>
      </w:pPr>
    </w:lvl>
    <w:lvl w:ilvl="2" w:tplc="0D66736C" w:tentative="1">
      <w:start w:val="1"/>
      <w:numFmt w:val="lowerRoman"/>
      <w:lvlText w:val="%3."/>
      <w:lvlJc w:val="right"/>
      <w:pPr>
        <w:ind w:left="2160" w:hanging="180"/>
      </w:pPr>
    </w:lvl>
    <w:lvl w:ilvl="3" w:tplc="7D0CC36C" w:tentative="1">
      <w:start w:val="1"/>
      <w:numFmt w:val="decimal"/>
      <w:lvlText w:val="%4."/>
      <w:lvlJc w:val="left"/>
      <w:pPr>
        <w:ind w:left="2880" w:hanging="360"/>
      </w:pPr>
    </w:lvl>
    <w:lvl w:ilvl="4" w:tplc="C2B2B1D8" w:tentative="1">
      <w:start w:val="1"/>
      <w:numFmt w:val="lowerLetter"/>
      <w:lvlText w:val="%5."/>
      <w:lvlJc w:val="left"/>
      <w:pPr>
        <w:ind w:left="3600" w:hanging="360"/>
      </w:pPr>
    </w:lvl>
    <w:lvl w:ilvl="5" w:tplc="3A4A9AAC" w:tentative="1">
      <w:start w:val="1"/>
      <w:numFmt w:val="lowerRoman"/>
      <w:lvlText w:val="%6."/>
      <w:lvlJc w:val="right"/>
      <w:pPr>
        <w:ind w:left="4320" w:hanging="180"/>
      </w:pPr>
    </w:lvl>
    <w:lvl w:ilvl="6" w:tplc="2788FA52" w:tentative="1">
      <w:start w:val="1"/>
      <w:numFmt w:val="decimal"/>
      <w:lvlText w:val="%7."/>
      <w:lvlJc w:val="left"/>
      <w:pPr>
        <w:ind w:left="5040" w:hanging="360"/>
      </w:pPr>
    </w:lvl>
    <w:lvl w:ilvl="7" w:tplc="AE22C014" w:tentative="1">
      <w:start w:val="1"/>
      <w:numFmt w:val="lowerLetter"/>
      <w:lvlText w:val="%8."/>
      <w:lvlJc w:val="left"/>
      <w:pPr>
        <w:ind w:left="5760" w:hanging="360"/>
      </w:pPr>
    </w:lvl>
    <w:lvl w:ilvl="8" w:tplc="34424342" w:tentative="1">
      <w:start w:val="1"/>
      <w:numFmt w:val="lowerRoman"/>
      <w:lvlText w:val="%9."/>
      <w:lvlJc w:val="right"/>
      <w:pPr>
        <w:ind w:left="6480" w:hanging="180"/>
      </w:pPr>
    </w:lvl>
  </w:abstractNum>
  <w:abstractNum w:abstractNumId="19" w15:restartNumberingAfterBreak="0">
    <w:nsid w:val="323F5661"/>
    <w:multiLevelType w:val="hybridMultilevel"/>
    <w:tmpl w:val="9A4E0DB6"/>
    <w:lvl w:ilvl="0" w:tplc="B79C7EC2">
      <w:start w:val="1"/>
      <w:numFmt w:val="lowerRoman"/>
      <w:lvlText w:val="(%1)"/>
      <w:lvlJc w:val="left"/>
      <w:pPr>
        <w:ind w:left="1080" w:hanging="720"/>
      </w:pPr>
      <w:rPr>
        <w:rFonts w:hint="default"/>
      </w:rPr>
    </w:lvl>
    <w:lvl w:ilvl="1" w:tplc="6B7E4E2C" w:tentative="1">
      <w:start w:val="1"/>
      <w:numFmt w:val="lowerLetter"/>
      <w:lvlText w:val="%2."/>
      <w:lvlJc w:val="left"/>
      <w:pPr>
        <w:ind w:left="1440" w:hanging="360"/>
      </w:pPr>
    </w:lvl>
    <w:lvl w:ilvl="2" w:tplc="84E014C2" w:tentative="1">
      <w:start w:val="1"/>
      <w:numFmt w:val="lowerRoman"/>
      <w:lvlText w:val="%3."/>
      <w:lvlJc w:val="right"/>
      <w:pPr>
        <w:ind w:left="2160" w:hanging="180"/>
      </w:pPr>
    </w:lvl>
    <w:lvl w:ilvl="3" w:tplc="CF94F178" w:tentative="1">
      <w:start w:val="1"/>
      <w:numFmt w:val="decimal"/>
      <w:lvlText w:val="%4."/>
      <w:lvlJc w:val="left"/>
      <w:pPr>
        <w:ind w:left="2880" w:hanging="360"/>
      </w:pPr>
    </w:lvl>
    <w:lvl w:ilvl="4" w:tplc="49D848BE" w:tentative="1">
      <w:start w:val="1"/>
      <w:numFmt w:val="lowerLetter"/>
      <w:lvlText w:val="%5."/>
      <w:lvlJc w:val="left"/>
      <w:pPr>
        <w:ind w:left="3600" w:hanging="360"/>
      </w:pPr>
    </w:lvl>
    <w:lvl w:ilvl="5" w:tplc="21E6C71E" w:tentative="1">
      <w:start w:val="1"/>
      <w:numFmt w:val="lowerRoman"/>
      <w:lvlText w:val="%6."/>
      <w:lvlJc w:val="right"/>
      <w:pPr>
        <w:ind w:left="4320" w:hanging="180"/>
      </w:pPr>
    </w:lvl>
    <w:lvl w:ilvl="6" w:tplc="541C1FA8" w:tentative="1">
      <w:start w:val="1"/>
      <w:numFmt w:val="decimal"/>
      <w:lvlText w:val="%7."/>
      <w:lvlJc w:val="left"/>
      <w:pPr>
        <w:ind w:left="5040" w:hanging="360"/>
      </w:pPr>
    </w:lvl>
    <w:lvl w:ilvl="7" w:tplc="E0EC3A58" w:tentative="1">
      <w:start w:val="1"/>
      <w:numFmt w:val="lowerLetter"/>
      <w:lvlText w:val="%8."/>
      <w:lvlJc w:val="left"/>
      <w:pPr>
        <w:ind w:left="5760" w:hanging="360"/>
      </w:pPr>
    </w:lvl>
    <w:lvl w:ilvl="8" w:tplc="C79E789A"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56CC4F98">
      <w:start w:val="1"/>
      <w:numFmt w:val="lowerRoman"/>
      <w:lvlText w:val="(%1)"/>
      <w:lvlJc w:val="left"/>
      <w:pPr>
        <w:ind w:left="1080" w:hanging="720"/>
      </w:pPr>
      <w:rPr>
        <w:rFonts w:hint="default"/>
      </w:rPr>
    </w:lvl>
    <w:lvl w:ilvl="1" w:tplc="E494B774" w:tentative="1">
      <w:start w:val="1"/>
      <w:numFmt w:val="lowerLetter"/>
      <w:lvlText w:val="%2."/>
      <w:lvlJc w:val="left"/>
      <w:pPr>
        <w:ind w:left="1440" w:hanging="360"/>
      </w:pPr>
    </w:lvl>
    <w:lvl w:ilvl="2" w:tplc="9482AD00" w:tentative="1">
      <w:start w:val="1"/>
      <w:numFmt w:val="lowerRoman"/>
      <w:lvlText w:val="%3."/>
      <w:lvlJc w:val="right"/>
      <w:pPr>
        <w:ind w:left="2160" w:hanging="180"/>
      </w:pPr>
    </w:lvl>
    <w:lvl w:ilvl="3" w:tplc="4BDA7AB6" w:tentative="1">
      <w:start w:val="1"/>
      <w:numFmt w:val="decimal"/>
      <w:lvlText w:val="%4."/>
      <w:lvlJc w:val="left"/>
      <w:pPr>
        <w:ind w:left="2880" w:hanging="360"/>
      </w:pPr>
    </w:lvl>
    <w:lvl w:ilvl="4" w:tplc="06F08308" w:tentative="1">
      <w:start w:val="1"/>
      <w:numFmt w:val="lowerLetter"/>
      <w:lvlText w:val="%5."/>
      <w:lvlJc w:val="left"/>
      <w:pPr>
        <w:ind w:left="3600" w:hanging="360"/>
      </w:pPr>
    </w:lvl>
    <w:lvl w:ilvl="5" w:tplc="5F584582" w:tentative="1">
      <w:start w:val="1"/>
      <w:numFmt w:val="lowerRoman"/>
      <w:lvlText w:val="%6."/>
      <w:lvlJc w:val="right"/>
      <w:pPr>
        <w:ind w:left="4320" w:hanging="180"/>
      </w:pPr>
    </w:lvl>
    <w:lvl w:ilvl="6" w:tplc="1F5A02BC" w:tentative="1">
      <w:start w:val="1"/>
      <w:numFmt w:val="decimal"/>
      <w:lvlText w:val="%7."/>
      <w:lvlJc w:val="left"/>
      <w:pPr>
        <w:ind w:left="5040" w:hanging="360"/>
      </w:pPr>
    </w:lvl>
    <w:lvl w:ilvl="7" w:tplc="4DECBCD2" w:tentative="1">
      <w:start w:val="1"/>
      <w:numFmt w:val="lowerLetter"/>
      <w:lvlText w:val="%8."/>
      <w:lvlJc w:val="left"/>
      <w:pPr>
        <w:ind w:left="5760" w:hanging="360"/>
      </w:pPr>
    </w:lvl>
    <w:lvl w:ilvl="8" w:tplc="43325E40"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E4BC9D0C">
      <w:start w:val="1"/>
      <w:numFmt w:val="lowerRoman"/>
      <w:lvlText w:val="(%1)"/>
      <w:lvlJc w:val="left"/>
      <w:pPr>
        <w:ind w:left="1080" w:hanging="720"/>
      </w:pPr>
      <w:rPr>
        <w:rFonts w:hint="default"/>
      </w:rPr>
    </w:lvl>
    <w:lvl w:ilvl="1" w:tplc="68202AD2" w:tentative="1">
      <w:start w:val="1"/>
      <w:numFmt w:val="lowerLetter"/>
      <w:lvlText w:val="%2."/>
      <w:lvlJc w:val="left"/>
      <w:pPr>
        <w:ind w:left="1440" w:hanging="360"/>
      </w:pPr>
    </w:lvl>
    <w:lvl w:ilvl="2" w:tplc="487AC03C" w:tentative="1">
      <w:start w:val="1"/>
      <w:numFmt w:val="lowerRoman"/>
      <w:lvlText w:val="%3."/>
      <w:lvlJc w:val="right"/>
      <w:pPr>
        <w:ind w:left="2160" w:hanging="180"/>
      </w:pPr>
    </w:lvl>
    <w:lvl w:ilvl="3" w:tplc="3BA0C0A6" w:tentative="1">
      <w:start w:val="1"/>
      <w:numFmt w:val="decimal"/>
      <w:lvlText w:val="%4."/>
      <w:lvlJc w:val="left"/>
      <w:pPr>
        <w:ind w:left="2880" w:hanging="360"/>
      </w:pPr>
    </w:lvl>
    <w:lvl w:ilvl="4" w:tplc="5C80037E" w:tentative="1">
      <w:start w:val="1"/>
      <w:numFmt w:val="lowerLetter"/>
      <w:lvlText w:val="%5."/>
      <w:lvlJc w:val="left"/>
      <w:pPr>
        <w:ind w:left="3600" w:hanging="360"/>
      </w:pPr>
    </w:lvl>
    <w:lvl w:ilvl="5" w:tplc="54084E52" w:tentative="1">
      <w:start w:val="1"/>
      <w:numFmt w:val="lowerRoman"/>
      <w:lvlText w:val="%6."/>
      <w:lvlJc w:val="right"/>
      <w:pPr>
        <w:ind w:left="4320" w:hanging="180"/>
      </w:pPr>
    </w:lvl>
    <w:lvl w:ilvl="6" w:tplc="EFF8A5C2" w:tentative="1">
      <w:start w:val="1"/>
      <w:numFmt w:val="decimal"/>
      <w:lvlText w:val="%7."/>
      <w:lvlJc w:val="left"/>
      <w:pPr>
        <w:ind w:left="5040" w:hanging="360"/>
      </w:pPr>
    </w:lvl>
    <w:lvl w:ilvl="7" w:tplc="760E541C" w:tentative="1">
      <w:start w:val="1"/>
      <w:numFmt w:val="lowerLetter"/>
      <w:lvlText w:val="%8."/>
      <w:lvlJc w:val="left"/>
      <w:pPr>
        <w:ind w:left="5760" w:hanging="360"/>
      </w:pPr>
    </w:lvl>
    <w:lvl w:ilvl="8" w:tplc="170C666E" w:tentative="1">
      <w:start w:val="1"/>
      <w:numFmt w:val="lowerRoman"/>
      <w:lvlText w:val="%9."/>
      <w:lvlJc w:val="right"/>
      <w:pPr>
        <w:ind w:left="6480" w:hanging="180"/>
      </w:pPr>
    </w:lvl>
  </w:abstractNum>
  <w:abstractNum w:abstractNumId="22" w15:restartNumberingAfterBreak="0">
    <w:nsid w:val="3A422BD3"/>
    <w:multiLevelType w:val="hybridMultilevel"/>
    <w:tmpl w:val="9A4E0DB6"/>
    <w:lvl w:ilvl="0" w:tplc="11067F22">
      <w:start w:val="1"/>
      <w:numFmt w:val="lowerRoman"/>
      <w:lvlText w:val="(%1)"/>
      <w:lvlJc w:val="left"/>
      <w:pPr>
        <w:ind w:left="1080" w:hanging="720"/>
      </w:pPr>
      <w:rPr>
        <w:rFonts w:hint="default"/>
      </w:rPr>
    </w:lvl>
    <w:lvl w:ilvl="1" w:tplc="C01EF610" w:tentative="1">
      <w:start w:val="1"/>
      <w:numFmt w:val="lowerLetter"/>
      <w:lvlText w:val="%2."/>
      <w:lvlJc w:val="left"/>
      <w:pPr>
        <w:ind w:left="1440" w:hanging="360"/>
      </w:pPr>
    </w:lvl>
    <w:lvl w:ilvl="2" w:tplc="8CA4DECA" w:tentative="1">
      <w:start w:val="1"/>
      <w:numFmt w:val="lowerRoman"/>
      <w:lvlText w:val="%3."/>
      <w:lvlJc w:val="right"/>
      <w:pPr>
        <w:ind w:left="2160" w:hanging="180"/>
      </w:pPr>
    </w:lvl>
    <w:lvl w:ilvl="3" w:tplc="8DAEB46A" w:tentative="1">
      <w:start w:val="1"/>
      <w:numFmt w:val="decimal"/>
      <w:lvlText w:val="%4."/>
      <w:lvlJc w:val="left"/>
      <w:pPr>
        <w:ind w:left="2880" w:hanging="360"/>
      </w:pPr>
    </w:lvl>
    <w:lvl w:ilvl="4" w:tplc="E0803C1A" w:tentative="1">
      <w:start w:val="1"/>
      <w:numFmt w:val="lowerLetter"/>
      <w:lvlText w:val="%5."/>
      <w:lvlJc w:val="left"/>
      <w:pPr>
        <w:ind w:left="3600" w:hanging="360"/>
      </w:pPr>
    </w:lvl>
    <w:lvl w:ilvl="5" w:tplc="323A530E" w:tentative="1">
      <w:start w:val="1"/>
      <w:numFmt w:val="lowerRoman"/>
      <w:lvlText w:val="%6."/>
      <w:lvlJc w:val="right"/>
      <w:pPr>
        <w:ind w:left="4320" w:hanging="180"/>
      </w:pPr>
    </w:lvl>
    <w:lvl w:ilvl="6" w:tplc="A3905986" w:tentative="1">
      <w:start w:val="1"/>
      <w:numFmt w:val="decimal"/>
      <w:lvlText w:val="%7."/>
      <w:lvlJc w:val="left"/>
      <w:pPr>
        <w:ind w:left="5040" w:hanging="360"/>
      </w:pPr>
    </w:lvl>
    <w:lvl w:ilvl="7" w:tplc="F0522E8A" w:tentative="1">
      <w:start w:val="1"/>
      <w:numFmt w:val="lowerLetter"/>
      <w:lvlText w:val="%8."/>
      <w:lvlJc w:val="left"/>
      <w:pPr>
        <w:ind w:left="5760" w:hanging="360"/>
      </w:pPr>
    </w:lvl>
    <w:lvl w:ilvl="8" w:tplc="ABBAA688" w:tentative="1">
      <w:start w:val="1"/>
      <w:numFmt w:val="lowerRoman"/>
      <w:lvlText w:val="%9."/>
      <w:lvlJc w:val="right"/>
      <w:pPr>
        <w:ind w:left="6480" w:hanging="180"/>
      </w:pPr>
    </w:lvl>
  </w:abstractNum>
  <w:abstractNum w:abstractNumId="23" w15:restartNumberingAfterBreak="0">
    <w:nsid w:val="3C861A0D"/>
    <w:multiLevelType w:val="hybridMultilevel"/>
    <w:tmpl w:val="32F68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CE16D8"/>
    <w:multiLevelType w:val="hybridMultilevel"/>
    <w:tmpl w:val="77D6F1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DB4DFF"/>
    <w:multiLevelType w:val="hybridMultilevel"/>
    <w:tmpl w:val="10BA1C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6D3C5F"/>
    <w:multiLevelType w:val="hybridMultilevel"/>
    <w:tmpl w:val="F6AE26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95616A"/>
    <w:multiLevelType w:val="hybridMultilevel"/>
    <w:tmpl w:val="790C5C02"/>
    <w:lvl w:ilvl="0" w:tplc="B2A01A12">
      <w:start w:val="1"/>
      <w:numFmt w:val="lowerRoman"/>
      <w:lvlText w:val="(%1)"/>
      <w:lvlJc w:val="left"/>
      <w:pPr>
        <w:ind w:left="1080" w:hanging="720"/>
      </w:pPr>
      <w:rPr>
        <w:rFonts w:hint="default"/>
      </w:rPr>
    </w:lvl>
    <w:lvl w:ilvl="1" w:tplc="8414871A" w:tentative="1">
      <w:start w:val="1"/>
      <w:numFmt w:val="lowerLetter"/>
      <w:lvlText w:val="%2."/>
      <w:lvlJc w:val="left"/>
      <w:pPr>
        <w:ind w:left="1440" w:hanging="360"/>
      </w:pPr>
    </w:lvl>
    <w:lvl w:ilvl="2" w:tplc="8C32D9DC" w:tentative="1">
      <w:start w:val="1"/>
      <w:numFmt w:val="lowerRoman"/>
      <w:lvlText w:val="%3."/>
      <w:lvlJc w:val="right"/>
      <w:pPr>
        <w:ind w:left="2160" w:hanging="180"/>
      </w:pPr>
    </w:lvl>
    <w:lvl w:ilvl="3" w:tplc="6564020C" w:tentative="1">
      <w:start w:val="1"/>
      <w:numFmt w:val="decimal"/>
      <w:lvlText w:val="%4."/>
      <w:lvlJc w:val="left"/>
      <w:pPr>
        <w:ind w:left="2880" w:hanging="360"/>
      </w:pPr>
    </w:lvl>
    <w:lvl w:ilvl="4" w:tplc="02D61D02" w:tentative="1">
      <w:start w:val="1"/>
      <w:numFmt w:val="lowerLetter"/>
      <w:lvlText w:val="%5."/>
      <w:lvlJc w:val="left"/>
      <w:pPr>
        <w:ind w:left="3600" w:hanging="360"/>
      </w:pPr>
    </w:lvl>
    <w:lvl w:ilvl="5" w:tplc="278475B4" w:tentative="1">
      <w:start w:val="1"/>
      <w:numFmt w:val="lowerRoman"/>
      <w:lvlText w:val="%6."/>
      <w:lvlJc w:val="right"/>
      <w:pPr>
        <w:ind w:left="4320" w:hanging="180"/>
      </w:pPr>
    </w:lvl>
    <w:lvl w:ilvl="6" w:tplc="01B84B00" w:tentative="1">
      <w:start w:val="1"/>
      <w:numFmt w:val="decimal"/>
      <w:lvlText w:val="%7."/>
      <w:lvlJc w:val="left"/>
      <w:pPr>
        <w:ind w:left="5040" w:hanging="360"/>
      </w:pPr>
    </w:lvl>
    <w:lvl w:ilvl="7" w:tplc="BB924032" w:tentative="1">
      <w:start w:val="1"/>
      <w:numFmt w:val="lowerLetter"/>
      <w:lvlText w:val="%8."/>
      <w:lvlJc w:val="left"/>
      <w:pPr>
        <w:ind w:left="5760" w:hanging="360"/>
      </w:pPr>
    </w:lvl>
    <w:lvl w:ilvl="8" w:tplc="4A7E45C4" w:tentative="1">
      <w:start w:val="1"/>
      <w:numFmt w:val="lowerRoman"/>
      <w:lvlText w:val="%9."/>
      <w:lvlJc w:val="right"/>
      <w:pPr>
        <w:ind w:left="6480" w:hanging="180"/>
      </w:pPr>
    </w:lvl>
  </w:abstractNum>
  <w:abstractNum w:abstractNumId="28" w15:restartNumberingAfterBreak="0">
    <w:nsid w:val="5C974BA3"/>
    <w:multiLevelType w:val="hybridMultilevel"/>
    <w:tmpl w:val="DE341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6A3824"/>
    <w:multiLevelType w:val="hybridMultilevel"/>
    <w:tmpl w:val="9A4E0DB6"/>
    <w:lvl w:ilvl="0" w:tplc="A5BED318">
      <w:start w:val="1"/>
      <w:numFmt w:val="lowerRoman"/>
      <w:lvlText w:val="(%1)"/>
      <w:lvlJc w:val="left"/>
      <w:pPr>
        <w:ind w:left="1080" w:hanging="720"/>
      </w:pPr>
      <w:rPr>
        <w:rFonts w:hint="default"/>
      </w:rPr>
    </w:lvl>
    <w:lvl w:ilvl="1" w:tplc="C4C06EAA" w:tentative="1">
      <w:start w:val="1"/>
      <w:numFmt w:val="lowerLetter"/>
      <w:lvlText w:val="%2."/>
      <w:lvlJc w:val="left"/>
      <w:pPr>
        <w:ind w:left="1440" w:hanging="360"/>
      </w:pPr>
    </w:lvl>
    <w:lvl w:ilvl="2" w:tplc="F034828A" w:tentative="1">
      <w:start w:val="1"/>
      <w:numFmt w:val="lowerRoman"/>
      <w:lvlText w:val="%3."/>
      <w:lvlJc w:val="right"/>
      <w:pPr>
        <w:ind w:left="2160" w:hanging="180"/>
      </w:pPr>
    </w:lvl>
    <w:lvl w:ilvl="3" w:tplc="8E001B76" w:tentative="1">
      <w:start w:val="1"/>
      <w:numFmt w:val="decimal"/>
      <w:lvlText w:val="%4."/>
      <w:lvlJc w:val="left"/>
      <w:pPr>
        <w:ind w:left="2880" w:hanging="360"/>
      </w:pPr>
    </w:lvl>
    <w:lvl w:ilvl="4" w:tplc="ECA0502C" w:tentative="1">
      <w:start w:val="1"/>
      <w:numFmt w:val="lowerLetter"/>
      <w:lvlText w:val="%5."/>
      <w:lvlJc w:val="left"/>
      <w:pPr>
        <w:ind w:left="3600" w:hanging="360"/>
      </w:pPr>
    </w:lvl>
    <w:lvl w:ilvl="5" w:tplc="39E090CC" w:tentative="1">
      <w:start w:val="1"/>
      <w:numFmt w:val="lowerRoman"/>
      <w:lvlText w:val="%6."/>
      <w:lvlJc w:val="right"/>
      <w:pPr>
        <w:ind w:left="4320" w:hanging="180"/>
      </w:pPr>
    </w:lvl>
    <w:lvl w:ilvl="6" w:tplc="60120696" w:tentative="1">
      <w:start w:val="1"/>
      <w:numFmt w:val="decimal"/>
      <w:lvlText w:val="%7."/>
      <w:lvlJc w:val="left"/>
      <w:pPr>
        <w:ind w:left="5040" w:hanging="360"/>
      </w:pPr>
    </w:lvl>
    <w:lvl w:ilvl="7" w:tplc="193C8292" w:tentative="1">
      <w:start w:val="1"/>
      <w:numFmt w:val="lowerLetter"/>
      <w:lvlText w:val="%8."/>
      <w:lvlJc w:val="left"/>
      <w:pPr>
        <w:ind w:left="5760" w:hanging="360"/>
      </w:pPr>
    </w:lvl>
    <w:lvl w:ilvl="8" w:tplc="9D706C94" w:tentative="1">
      <w:start w:val="1"/>
      <w:numFmt w:val="lowerRoman"/>
      <w:lvlText w:val="%9."/>
      <w:lvlJc w:val="right"/>
      <w:pPr>
        <w:ind w:left="6480" w:hanging="180"/>
      </w:pPr>
    </w:lvl>
  </w:abstractNum>
  <w:abstractNum w:abstractNumId="30" w15:restartNumberingAfterBreak="0">
    <w:nsid w:val="60724E92"/>
    <w:multiLevelType w:val="hybridMultilevel"/>
    <w:tmpl w:val="6562B8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260BF8"/>
    <w:multiLevelType w:val="hybridMultilevel"/>
    <w:tmpl w:val="BE6CC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A81778"/>
    <w:multiLevelType w:val="hybridMultilevel"/>
    <w:tmpl w:val="87240F6E"/>
    <w:lvl w:ilvl="0" w:tplc="8B84AAB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F0D259A"/>
    <w:multiLevelType w:val="hybridMultilevel"/>
    <w:tmpl w:val="9A4E0DB6"/>
    <w:lvl w:ilvl="0" w:tplc="9CF6F33C">
      <w:start w:val="1"/>
      <w:numFmt w:val="lowerRoman"/>
      <w:lvlText w:val="(%1)"/>
      <w:lvlJc w:val="left"/>
      <w:pPr>
        <w:ind w:left="1080" w:hanging="720"/>
      </w:pPr>
      <w:rPr>
        <w:rFonts w:hint="default"/>
      </w:rPr>
    </w:lvl>
    <w:lvl w:ilvl="1" w:tplc="F2D42F88" w:tentative="1">
      <w:start w:val="1"/>
      <w:numFmt w:val="lowerLetter"/>
      <w:lvlText w:val="%2."/>
      <w:lvlJc w:val="left"/>
      <w:pPr>
        <w:ind w:left="1440" w:hanging="360"/>
      </w:pPr>
    </w:lvl>
    <w:lvl w:ilvl="2" w:tplc="C250F7BE" w:tentative="1">
      <w:start w:val="1"/>
      <w:numFmt w:val="lowerRoman"/>
      <w:lvlText w:val="%3."/>
      <w:lvlJc w:val="right"/>
      <w:pPr>
        <w:ind w:left="2160" w:hanging="180"/>
      </w:pPr>
    </w:lvl>
    <w:lvl w:ilvl="3" w:tplc="CFF44DD0" w:tentative="1">
      <w:start w:val="1"/>
      <w:numFmt w:val="decimal"/>
      <w:lvlText w:val="%4."/>
      <w:lvlJc w:val="left"/>
      <w:pPr>
        <w:ind w:left="2880" w:hanging="360"/>
      </w:pPr>
    </w:lvl>
    <w:lvl w:ilvl="4" w:tplc="756E98B6" w:tentative="1">
      <w:start w:val="1"/>
      <w:numFmt w:val="lowerLetter"/>
      <w:lvlText w:val="%5."/>
      <w:lvlJc w:val="left"/>
      <w:pPr>
        <w:ind w:left="3600" w:hanging="360"/>
      </w:pPr>
    </w:lvl>
    <w:lvl w:ilvl="5" w:tplc="22C8BE80" w:tentative="1">
      <w:start w:val="1"/>
      <w:numFmt w:val="lowerRoman"/>
      <w:lvlText w:val="%6."/>
      <w:lvlJc w:val="right"/>
      <w:pPr>
        <w:ind w:left="4320" w:hanging="180"/>
      </w:pPr>
    </w:lvl>
    <w:lvl w:ilvl="6" w:tplc="C9F692E4" w:tentative="1">
      <w:start w:val="1"/>
      <w:numFmt w:val="decimal"/>
      <w:lvlText w:val="%7."/>
      <w:lvlJc w:val="left"/>
      <w:pPr>
        <w:ind w:left="5040" w:hanging="360"/>
      </w:pPr>
    </w:lvl>
    <w:lvl w:ilvl="7" w:tplc="C9AC58A6" w:tentative="1">
      <w:start w:val="1"/>
      <w:numFmt w:val="lowerLetter"/>
      <w:lvlText w:val="%8."/>
      <w:lvlJc w:val="left"/>
      <w:pPr>
        <w:ind w:left="5760" w:hanging="360"/>
      </w:pPr>
    </w:lvl>
    <w:lvl w:ilvl="8" w:tplc="6568C2FC" w:tentative="1">
      <w:start w:val="1"/>
      <w:numFmt w:val="lowerRoman"/>
      <w:lvlText w:val="%9."/>
      <w:lvlJc w:val="right"/>
      <w:pPr>
        <w:ind w:left="6480" w:hanging="180"/>
      </w:pPr>
    </w:lvl>
  </w:abstractNum>
  <w:abstractNum w:abstractNumId="34" w15:restartNumberingAfterBreak="0">
    <w:nsid w:val="6FC36552"/>
    <w:multiLevelType w:val="hybridMultilevel"/>
    <w:tmpl w:val="9A4E0DB6"/>
    <w:lvl w:ilvl="0" w:tplc="E78C6F66">
      <w:start w:val="1"/>
      <w:numFmt w:val="lowerRoman"/>
      <w:lvlText w:val="(%1)"/>
      <w:lvlJc w:val="left"/>
      <w:pPr>
        <w:ind w:left="1080" w:hanging="720"/>
      </w:pPr>
      <w:rPr>
        <w:rFonts w:hint="default"/>
      </w:rPr>
    </w:lvl>
    <w:lvl w:ilvl="1" w:tplc="271A98CC" w:tentative="1">
      <w:start w:val="1"/>
      <w:numFmt w:val="lowerLetter"/>
      <w:lvlText w:val="%2."/>
      <w:lvlJc w:val="left"/>
      <w:pPr>
        <w:ind w:left="1440" w:hanging="360"/>
      </w:pPr>
    </w:lvl>
    <w:lvl w:ilvl="2" w:tplc="7478966E" w:tentative="1">
      <w:start w:val="1"/>
      <w:numFmt w:val="lowerRoman"/>
      <w:lvlText w:val="%3."/>
      <w:lvlJc w:val="right"/>
      <w:pPr>
        <w:ind w:left="2160" w:hanging="180"/>
      </w:pPr>
    </w:lvl>
    <w:lvl w:ilvl="3" w:tplc="72D282F0" w:tentative="1">
      <w:start w:val="1"/>
      <w:numFmt w:val="decimal"/>
      <w:lvlText w:val="%4."/>
      <w:lvlJc w:val="left"/>
      <w:pPr>
        <w:ind w:left="2880" w:hanging="360"/>
      </w:pPr>
    </w:lvl>
    <w:lvl w:ilvl="4" w:tplc="943E9932" w:tentative="1">
      <w:start w:val="1"/>
      <w:numFmt w:val="lowerLetter"/>
      <w:lvlText w:val="%5."/>
      <w:lvlJc w:val="left"/>
      <w:pPr>
        <w:ind w:left="3600" w:hanging="360"/>
      </w:pPr>
    </w:lvl>
    <w:lvl w:ilvl="5" w:tplc="9C5E55C6" w:tentative="1">
      <w:start w:val="1"/>
      <w:numFmt w:val="lowerRoman"/>
      <w:lvlText w:val="%6."/>
      <w:lvlJc w:val="right"/>
      <w:pPr>
        <w:ind w:left="4320" w:hanging="180"/>
      </w:pPr>
    </w:lvl>
    <w:lvl w:ilvl="6" w:tplc="F0CED06A" w:tentative="1">
      <w:start w:val="1"/>
      <w:numFmt w:val="decimal"/>
      <w:lvlText w:val="%7."/>
      <w:lvlJc w:val="left"/>
      <w:pPr>
        <w:ind w:left="5040" w:hanging="360"/>
      </w:pPr>
    </w:lvl>
    <w:lvl w:ilvl="7" w:tplc="FE6C13E6" w:tentative="1">
      <w:start w:val="1"/>
      <w:numFmt w:val="lowerLetter"/>
      <w:lvlText w:val="%8."/>
      <w:lvlJc w:val="left"/>
      <w:pPr>
        <w:ind w:left="5760" w:hanging="360"/>
      </w:pPr>
    </w:lvl>
    <w:lvl w:ilvl="8" w:tplc="DBDAB686" w:tentative="1">
      <w:start w:val="1"/>
      <w:numFmt w:val="lowerRoman"/>
      <w:lvlText w:val="%9."/>
      <w:lvlJc w:val="right"/>
      <w:pPr>
        <w:ind w:left="6480" w:hanging="180"/>
      </w:pPr>
    </w:lvl>
  </w:abstractNum>
  <w:abstractNum w:abstractNumId="35" w15:restartNumberingAfterBreak="0">
    <w:nsid w:val="704C5705"/>
    <w:multiLevelType w:val="hybridMultilevel"/>
    <w:tmpl w:val="C7521458"/>
    <w:lvl w:ilvl="0" w:tplc="546E9430">
      <w:start w:val="1"/>
      <w:numFmt w:val="lowerRoman"/>
      <w:lvlText w:val="(%1)"/>
      <w:lvlJc w:val="left"/>
      <w:pPr>
        <w:ind w:left="1080" w:hanging="720"/>
      </w:pPr>
      <w:rPr>
        <w:rFonts w:hint="default"/>
      </w:rPr>
    </w:lvl>
    <w:lvl w:ilvl="1" w:tplc="67C6B3EC" w:tentative="1">
      <w:start w:val="1"/>
      <w:numFmt w:val="lowerLetter"/>
      <w:lvlText w:val="%2."/>
      <w:lvlJc w:val="left"/>
      <w:pPr>
        <w:ind w:left="1440" w:hanging="360"/>
      </w:pPr>
    </w:lvl>
    <w:lvl w:ilvl="2" w:tplc="DDE8AC88" w:tentative="1">
      <w:start w:val="1"/>
      <w:numFmt w:val="lowerRoman"/>
      <w:lvlText w:val="%3."/>
      <w:lvlJc w:val="right"/>
      <w:pPr>
        <w:ind w:left="2160" w:hanging="180"/>
      </w:pPr>
    </w:lvl>
    <w:lvl w:ilvl="3" w:tplc="795C1CDA" w:tentative="1">
      <w:start w:val="1"/>
      <w:numFmt w:val="decimal"/>
      <w:lvlText w:val="%4."/>
      <w:lvlJc w:val="left"/>
      <w:pPr>
        <w:ind w:left="2880" w:hanging="360"/>
      </w:pPr>
    </w:lvl>
    <w:lvl w:ilvl="4" w:tplc="2C5884B6" w:tentative="1">
      <w:start w:val="1"/>
      <w:numFmt w:val="lowerLetter"/>
      <w:lvlText w:val="%5."/>
      <w:lvlJc w:val="left"/>
      <w:pPr>
        <w:ind w:left="3600" w:hanging="360"/>
      </w:pPr>
    </w:lvl>
    <w:lvl w:ilvl="5" w:tplc="BB424194" w:tentative="1">
      <w:start w:val="1"/>
      <w:numFmt w:val="lowerRoman"/>
      <w:lvlText w:val="%6."/>
      <w:lvlJc w:val="right"/>
      <w:pPr>
        <w:ind w:left="4320" w:hanging="180"/>
      </w:pPr>
    </w:lvl>
    <w:lvl w:ilvl="6" w:tplc="599C2C7A" w:tentative="1">
      <w:start w:val="1"/>
      <w:numFmt w:val="decimal"/>
      <w:lvlText w:val="%7."/>
      <w:lvlJc w:val="left"/>
      <w:pPr>
        <w:ind w:left="5040" w:hanging="360"/>
      </w:pPr>
    </w:lvl>
    <w:lvl w:ilvl="7" w:tplc="9378D0C8" w:tentative="1">
      <w:start w:val="1"/>
      <w:numFmt w:val="lowerLetter"/>
      <w:lvlText w:val="%8."/>
      <w:lvlJc w:val="left"/>
      <w:pPr>
        <w:ind w:left="5760" w:hanging="360"/>
      </w:pPr>
    </w:lvl>
    <w:lvl w:ilvl="8" w:tplc="2344487E" w:tentative="1">
      <w:start w:val="1"/>
      <w:numFmt w:val="lowerRoman"/>
      <w:lvlText w:val="%9."/>
      <w:lvlJc w:val="right"/>
      <w:pPr>
        <w:ind w:left="6480" w:hanging="180"/>
      </w:pPr>
    </w:lvl>
  </w:abstractNum>
  <w:abstractNum w:abstractNumId="36" w15:restartNumberingAfterBreak="0">
    <w:nsid w:val="71D140E5"/>
    <w:multiLevelType w:val="hybridMultilevel"/>
    <w:tmpl w:val="1158BEC2"/>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20A2A1D"/>
    <w:multiLevelType w:val="hybridMultilevel"/>
    <w:tmpl w:val="D3A02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19429804">
    <w:abstractNumId w:val="38"/>
  </w:num>
  <w:num w:numId="2" w16cid:durableId="2107311533">
    <w:abstractNumId w:val="10"/>
  </w:num>
  <w:num w:numId="3" w16cid:durableId="1205019749">
    <w:abstractNumId w:val="5"/>
  </w:num>
  <w:num w:numId="4" w16cid:durableId="1644891121">
    <w:abstractNumId w:val="18"/>
  </w:num>
  <w:num w:numId="5" w16cid:durableId="1284071354">
    <w:abstractNumId w:val="16"/>
  </w:num>
  <w:num w:numId="6" w16cid:durableId="533737431">
    <w:abstractNumId w:val="1"/>
  </w:num>
  <w:num w:numId="7" w16cid:durableId="1636713853">
    <w:abstractNumId w:val="27"/>
  </w:num>
  <w:num w:numId="8" w16cid:durableId="1006400270">
    <w:abstractNumId w:val="11"/>
  </w:num>
  <w:num w:numId="9" w16cid:durableId="1212572831">
    <w:abstractNumId w:val="21"/>
  </w:num>
  <w:num w:numId="10" w16cid:durableId="420610408">
    <w:abstractNumId w:val="9"/>
  </w:num>
  <w:num w:numId="11" w16cid:durableId="1029528671">
    <w:abstractNumId w:val="35"/>
  </w:num>
  <w:num w:numId="12" w16cid:durableId="876549336">
    <w:abstractNumId w:val="19"/>
  </w:num>
  <w:num w:numId="13" w16cid:durableId="1379865281">
    <w:abstractNumId w:val="7"/>
  </w:num>
  <w:num w:numId="14" w16cid:durableId="1161045937">
    <w:abstractNumId w:val="6"/>
  </w:num>
  <w:num w:numId="15" w16cid:durableId="387074516">
    <w:abstractNumId w:val="33"/>
  </w:num>
  <w:num w:numId="16" w16cid:durableId="1240556869">
    <w:abstractNumId w:val="29"/>
  </w:num>
  <w:num w:numId="17" w16cid:durableId="910385666">
    <w:abstractNumId w:val="12"/>
  </w:num>
  <w:num w:numId="18" w16cid:durableId="756563727">
    <w:abstractNumId w:val="22"/>
  </w:num>
  <w:num w:numId="19" w16cid:durableId="1264454754">
    <w:abstractNumId w:val="34"/>
  </w:num>
  <w:num w:numId="20" w16cid:durableId="1574654561">
    <w:abstractNumId w:val="20"/>
  </w:num>
  <w:num w:numId="21" w16cid:durableId="2045403600">
    <w:abstractNumId w:val="0"/>
  </w:num>
  <w:num w:numId="22" w16cid:durableId="1875119762">
    <w:abstractNumId w:val="38"/>
  </w:num>
  <w:num w:numId="23" w16cid:durableId="1845633466">
    <w:abstractNumId w:val="13"/>
  </w:num>
  <w:num w:numId="24" w16cid:durableId="487866717">
    <w:abstractNumId w:val="24"/>
  </w:num>
  <w:num w:numId="25" w16cid:durableId="1392462704">
    <w:abstractNumId w:val="32"/>
  </w:num>
  <w:num w:numId="26" w16cid:durableId="1211502051">
    <w:abstractNumId w:val="36"/>
  </w:num>
  <w:num w:numId="27" w16cid:durableId="1169254379">
    <w:abstractNumId w:val="28"/>
  </w:num>
  <w:num w:numId="28" w16cid:durableId="524832164">
    <w:abstractNumId w:val="26"/>
  </w:num>
  <w:num w:numId="29" w16cid:durableId="735661895">
    <w:abstractNumId w:val="15"/>
  </w:num>
  <w:num w:numId="30" w16cid:durableId="986974457">
    <w:abstractNumId w:val="31"/>
  </w:num>
  <w:num w:numId="31" w16cid:durableId="1870414163">
    <w:abstractNumId w:val="25"/>
  </w:num>
  <w:num w:numId="32" w16cid:durableId="559748621">
    <w:abstractNumId w:val="14"/>
  </w:num>
  <w:num w:numId="33" w16cid:durableId="2045136412">
    <w:abstractNumId w:val="30"/>
  </w:num>
  <w:num w:numId="34" w16cid:durableId="2146003377">
    <w:abstractNumId w:val="4"/>
  </w:num>
  <w:num w:numId="35" w16cid:durableId="294025517">
    <w:abstractNumId w:val="2"/>
  </w:num>
  <w:num w:numId="36" w16cid:durableId="1551527563">
    <w:abstractNumId w:val="8"/>
  </w:num>
  <w:num w:numId="37" w16cid:durableId="944726010">
    <w:abstractNumId w:val="23"/>
  </w:num>
  <w:num w:numId="38" w16cid:durableId="1764450059">
    <w:abstractNumId w:val="17"/>
  </w:num>
  <w:num w:numId="39" w16cid:durableId="1903296881">
    <w:abstractNumId w:val="37"/>
  </w:num>
  <w:num w:numId="40" w16cid:durableId="767537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AB4"/>
    <w:rsid w:val="000234F6"/>
    <w:rsid w:val="00066AB4"/>
    <w:rsid w:val="00191E05"/>
    <w:rsid w:val="002447BC"/>
    <w:rsid w:val="0045669F"/>
    <w:rsid w:val="004D0FCC"/>
    <w:rsid w:val="00756A84"/>
    <w:rsid w:val="00776228"/>
    <w:rsid w:val="008A6BAB"/>
    <w:rsid w:val="009A45BD"/>
    <w:rsid w:val="00A61091"/>
    <w:rsid w:val="00CC6D5A"/>
    <w:rsid w:val="00E0719A"/>
    <w:rsid w:val="00F838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D910D"/>
  <w15:docId w15:val="{18909E41-17EC-4A60-8FB9-B9C5EDFB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4FD6F36BD0C4EB4905E700E5486651D"/>
        <w:category>
          <w:name w:val="General"/>
          <w:gallery w:val="placeholder"/>
        </w:category>
        <w:types>
          <w:type w:val="bbPlcHdr"/>
        </w:types>
        <w:behaviors>
          <w:behavior w:val="content"/>
        </w:behaviors>
        <w:guid w:val="{F2E618C0-931E-4178-A507-E5A7F4303DCD}"/>
      </w:docPartPr>
      <w:docPartBody>
        <w:p w:rsidR="005937FD" w:rsidRDefault="005D2BF9" w:rsidP="005D2BF9">
          <w:pPr>
            <w:pStyle w:val="14FD6F36BD0C4EB4905E700E5486651D"/>
          </w:pPr>
          <w:r w:rsidRPr="00925A3E">
            <w:rPr>
              <w:rStyle w:val="PlaceholderText"/>
            </w:rPr>
            <w:t>Click or tap to enter a date.</w:t>
          </w:r>
        </w:p>
      </w:docPartBody>
    </w:docPart>
    <w:docPart>
      <w:docPartPr>
        <w:name w:val="5771ADE5236B40E98D7E439AE212EF58"/>
        <w:category>
          <w:name w:val="General"/>
          <w:gallery w:val="placeholder"/>
        </w:category>
        <w:types>
          <w:type w:val="bbPlcHdr"/>
        </w:types>
        <w:behaviors>
          <w:behavior w:val="content"/>
        </w:behaviors>
        <w:guid w:val="{2F2DD354-0422-452C-8415-C208B670D0D3}"/>
      </w:docPartPr>
      <w:docPartBody>
        <w:p w:rsidR="005937FD" w:rsidRDefault="005D2BF9" w:rsidP="005D2BF9">
          <w:pPr>
            <w:pStyle w:val="5771ADE5236B40E98D7E439AE212EF58"/>
          </w:pPr>
          <w:r w:rsidRPr="00D858FE">
            <w:rPr>
              <w:rStyle w:val="PlaceholderText"/>
            </w:rPr>
            <w:t>Choose an item.</w:t>
          </w:r>
        </w:p>
      </w:docPartBody>
    </w:docPart>
    <w:docPart>
      <w:docPartPr>
        <w:name w:val="4EABCDFF4BC541AABF216707BAFD165F"/>
        <w:category>
          <w:name w:val="General"/>
          <w:gallery w:val="placeholder"/>
        </w:category>
        <w:types>
          <w:type w:val="bbPlcHdr"/>
        </w:types>
        <w:behaviors>
          <w:behavior w:val="content"/>
        </w:behaviors>
        <w:guid w:val="{E7B01AB2-77FC-455A-9D42-863C99CDC3F1}"/>
      </w:docPartPr>
      <w:docPartBody>
        <w:p w:rsidR="005937FD" w:rsidRDefault="005D2BF9" w:rsidP="005D2BF9">
          <w:pPr>
            <w:pStyle w:val="4EABCDFF4BC541AABF216707BAFD165F"/>
          </w:pPr>
          <w:r w:rsidRPr="00D858FE">
            <w:rPr>
              <w:rStyle w:val="PlaceholderText"/>
            </w:rPr>
            <w:t>Choose an item.</w:t>
          </w:r>
        </w:p>
      </w:docPartBody>
    </w:docPart>
    <w:docPart>
      <w:docPartPr>
        <w:name w:val="F2CE26C9976E40468833ABB1B38D7FDD"/>
        <w:category>
          <w:name w:val="General"/>
          <w:gallery w:val="placeholder"/>
        </w:category>
        <w:types>
          <w:type w:val="bbPlcHdr"/>
        </w:types>
        <w:behaviors>
          <w:behavior w:val="content"/>
        </w:behaviors>
        <w:guid w:val="{366F0313-4BB9-43A7-AC58-DEA63A7CCE18}"/>
      </w:docPartPr>
      <w:docPartBody>
        <w:p w:rsidR="005937FD" w:rsidRDefault="005D2BF9" w:rsidP="005D2BF9">
          <w:pPr>
            <w:pStyle w:val="F2CE26C9976E40468833ABB1B38D7FDD"/>
          </w:pPr>
          <w:r w:rsidRPr="00D858FE">
            <w:rPr>
              <w:rStyle w:val="PlaceholderText"/>
            </w:rPr>
            <w:t>Choose an item.</w:t>
          </w:r>
        </w:p>
      </w:docPartBody>
    </w:docPart>
    <w:docPart>
      <w:docPartPr>
        <w:name w:val="B9764E08C429411D9DC45151DA809F2C"/>
        <w:category>
          <w:name w:val="General"/>
          <w:gallery w:val="placeholder"/>
        </w:category>
        <w:types>
          <w:type w:val="bbPlcHdr"/>
        </w:types>
        <w:behaviors>
          <w:behavior w:val="content"/>
        </w:behaviors>
        <w:guid w:val="{A414F481-4432-4192-861C-307150EC16B2}"/>
      </w:docPartPr>
      <w:docPartBody>
        <w:p w:rsidR="005937FD" w:rsidRDefault="005D2BF9" w:rsidP="005D2BF9">
          <w:pPr>
            <w:pStyle w:val="B9764E08C429411D9DC45151DA809F2C"/>
          </w:pPr>
          <w:r w:rsidRPr="00D858FE">
            <w:rPr>
              <w:rStyle w:val="PlaceholderText"/>
            </w:rPr>
            <w:t>Choose an item.</w:t>
          </w:r>
        </w:p>
      </w:docPartBody>
    </w:docPart>
    <w:docPart>
      <w:docPartPr>
        <w:name w:val="2087F927C5734C6997C359C3A913AD4D"/>
        <w:category>
          <w:name w:val="General"/>
          <w:gallery w:val="placeholder"/>
        </w:category>
        <w:types>
          <w:type w:val="bbPlcHdr"/>
        </w:types>
        <w:behaviors>
          <w:behavior w:val="content"/>
        </w:behaviors>
        <w:guid w:val="{D965E68F-E56E-44AC-997C-4EC766811F3A}"/>
      </w:docPartPr>
      <w:docPartBody>
        <w:p w:rsidR="005937FD" w:rsidRDefault="005D2BF9" w:rsidP="005D2BF9">
          <w:pPr>
            <w:pStyle w:val="2087F927C5734C6997C359C3A913AD4D"/>
          </w:pPr>
          <w:r w:rsidRPr="00D858FE">
            <w:rPr>
              <w:rStyle w:val="PlaceholderText"/>
            </w:rPr>
            <w:t>Choose an item.</w:t>
          </w:r>
        </w:p>
      </w:docPartBody>
    </w:docPart>
    <w:docPart>
      <w:docPartPr>
        <w:name w:val="6450A4D98CB04435AF87FB68AA3F8D05"/>
        <w:category>
          <w:name w:val="General"/>
          <w:gallery w:val="placeholder"/>
        </w:category>
        <w:types>
          <w:type w:val="bbPlcHdr"/>
        </w:types>
        <w:behaviors>
          <w:behavior w:val="content"/>
        </w:behaviors>
        <w:guid w:val="{4A0A0205-2261-4CDE-AABF-B348260ED4FD}"/>
      </w:docPartPr>
      <w:docPartBody>
        <w:p w:rsidR="005937FD" w:rsidRDefault="005D2BF9" w:rsidP="005D2BF9">
          <w:pPr>
            <w:pStyle w:val="6450A4D98CB04435AF87FB68AA3F8D05"/>
          </w:pPr>
          <w:r w:rsidRPr="00D858FE">
            <w:rPr>
              <w:rStyle w:val="PlaceholderText"/>
            </w:rPr>
            <w:t>Choose an item.</w:t>
          </w:r>
        </w:p>
      </w:docPartBody>
    </w:docPart>
    <w:docPart>
      <w:docPartPr>
        <w:name w:val="109C2D088F6E4FF28D5EFC5AAA34A120"/>
        <w:category>
          <w:name w:val="General"/>
          <w:gallery w:val="placeholder"/>
        </w:category>
        <w:types>
          <w:type w:val="bbPlcHdr"/>
        </w:types>
        <w:behaviors>
          <w:behavior w:val="content"/>
        </w:behaviors>
        <w:guid w:val="{26721F63-170E-49F0-A8D8-A3CABA3754C8}"/>
      </w:docPartPr>
      <w:docPartBody>
        <w:p w:rsidR="005937FD" w:rsidRDefault="005D2BF9" w:rsidP="005D2BF9">
          <w:pPr>
            <w:pStyle w:val="109C2D088F6E4FF28D5EFC5AAA34A120"/>
          </w:pPr>
          <w:r w:rsidRPr="00D858FE">
            <w:rPr>
              <w:rStyle w:val="PlaceholderText"/>
            </w:rPr>
            <w:t>Choose an item.</w:t>
          </w:r>
        </w:p>
      </w:docPartBody>
    </w:docPart>
    <w:docPart>
      <w:docPartPr>
        <w:name w:val="44FBDBF7D4B5494ABEB2AEBE335570D6"/>
        <w:category>
          <w:name w:val="General"/>
          <w:gallery w:val="placeholder"/>
        </w:category>
        <w:types>
          <w:type w:val="bbPlcHdr"/>
        </w:types>
        <w:behaviors>
          <w:behavior w:val="content"/>
        </w:behaviors>
        <w:guid w:val="{67135163-C75B-4864-816C-4993FA7E9524}"/>
      </w:docPartPr>
      <w:docPartBody>
        <w:p w:rsidR="005937FD" w:rsidRDefault="005D2BF9" w:rsidP="005D2BF9">
          <w:pPr>
            <w:pStyle w:val="44FBDBF7D4B5494ABEB2AEBE335570D6"/>
          </w:pPr>
          <w:r w:rsidRPr="00D858FE">
            <w:rPr>
              <w:rStyle w:val="PlaceholderText"/>
            </w:rPr>
            <w:t>Choose an item.</w:t>
          </w:r>
        </w:p>
      </w:docPartBody>
    </w:docPart>
    <w:docPart>
      <w:docPartPr>
        <w:name w:val="8A615457397141DCBA5E808134AA7100"/>
        <w:category>
          <w:name w:val="General"/>
          <w:gallery w:val="placeholder"/>
        </w:category>
        <w:types>
          <w:type w:val="bbPlcHdr"/>
        </w:types>
        <w:behaviors>
          <w:behavior w:val="content"/>
        </w:behaviors>
        <w:guid w:val="{FD240338-8206-4E12-BD31-3FA189FB3CF8}"/>
      </w:docPartPr>
      <w:docPartBody>
        <w:p w:rsidR="005937FD" w:rsidRDefault="005D2BF9" w:rsidP="005D2BF9">
          <w:pPr>
            <w:pStyle w:val="8A615457397141DCBA5E808134AA7100"/>
          </w:pPr>
          <w:r w:rsidRPr="00D858FE">
            <w:rPr>
              <w:rStyle w:val="PlaceholderText"/>
            </w:rPr>
            <w:t>Choose an item.</w:t>
          </w:r>
        </w:p>
      </w:docPartBody>
    </w:docPart>
    <w:docPart>
      <w:docPartPr>
        <w:name w:val="CE73186C74F143819E24A7275AC52C34"/>
        <w:category>
          <w:name w:val="General"/>
          <w:gallery w:val="placeholder"/>
        </w:category>
        <w:types>
          <w:type w:val="bbPlcHdr"/>
        </w:types>
        <w:behaviors>
          <w:behavior w:val="content"/>
        </w:behaviors>
        <w:guid w:val="{B0D7A8D8-49A6-4616-BF2D-07080152DEBF}"/>
      </w:docPartPr>
      <w:docPartBody>
        <w:p w:rsidR="005937FD" w:rsidRDefault="005D2BF9" w:rsidP="005D2BF9">
          <w:pPr>
            <w:pStyle w:val="CE73186C74F143819E24A7275AC52C34"/>
          </w:pPr>
          <w:r w:rsidRPr="00D858FE">
            <w:rPr>
              <w:rStyle w:val="PlaceholderText"/>
            </w:rPr>
            <w:t>Choose an item.</w:t>
          </w:r>
        </w:p>
      </w:docPartBody>
    </w:docPart>
    <w:docPart>
      <w:docPartPr>
        <w:name w:val="8804F21E515D44BFA272407C2DDECC39"/>
        <w:category>
          <w:name w:val="General"/>
          <w:gallery w:val="placeholder"/>
        </w:category>
        <w:types>
          <w:type w:val="bbPlcHdr"/>
        </w:types>
        <w:behaviors>
          <w:behavior w:val="content"/>
        </w:behaviors>
        <w:guid w:val="{9F0808D5-94A5-417D-85A4-3E509B30C187}"/>
      </w:docPartPr>
      <w:docPartBody>
        <w:p w:rsidR="005937FD" w:rsidRDefault="005D2BF9" w:rsidP="005D2BF9">
          <w:pPr>
            <w:pStyle w:val="8804F21E515D44BFA272407C2DDECC39"/>
          </w:pPr>
          <w:r w:rsidRPr="00D858FE">
            <w:rPr>
              <w:rStyle w:val="PlaceholderText"/>
            </w:rPr>
            <w:t>Choose an item.</w:t>
          </w:r>
        </w:p>
      </w:docPartBody>
    </w:docPart>
    <w:docPart>
      <w:docPartPr>
        <w:name w:val="68608C24E1694A2AA5B7D75F1B56AA54"/>
        <w:category>
          <w:name w:val="General"/>
          <w:gallery w:val="placeholder"/>
        </w:category>
        <w:types>
          <w:type w:val="bbPlcHdr"/>
        </w:types>
        <w:behaviors>
          <w:behavior w:val="content"/>
        </w:behaviors>
        <w:guid w:val="{BD660582-AC71-4AB5-A780-DF5239815A42}"/>
      </w:docPartPr>
      <w:docPartBody>
        <w:p w:rsidR="005937FD" w:rsidRDefault="005D2BF9" w:rsidP="005D2BF9">
          <w:pPr>
            <w:pStyle w:val="68608C24E1694A2AA5B7D75F1B56AA54"/>
          </w:pPr>
          <w:r w:rsidRPr="00D858FE">
            <w:rPr>
              <w:rStyle w:val="PlaceholderText"/>
            </w:rPr>
            <w:t>Choose an item.</w:t>
          </w:r>
        </w:p>
      </w:docPartBody>
    </w:docPart>
    <w:docPart>
      <w:docPartPr>
        <w:name w:val="C2679DFF921F4DC589883AFF8F9BEB63"/>
        <w:category>
          <w:name w:val="General"/>
          <w:gallery w:val="placeholder"/>
        </w:category>
        <w:types>
          <w:type w:val="bbPlcHdr"/>
        </w:types>
        <w:behaviors>
          <w:behavior w:val="content"/>
        </w:behaviors>
        <w:guid w:val="{5279B47E-0BB6-4983-8679-338B6F130B33}"/>
      </w:docPartPr>
      <w:docPartBody>
        <w:p w:rsidR="005937FD" w:rsidRDefault="005D2BF9" w:rsidP="005D2BF9">
          <w:pPr>
            <w:pStyle w:val="C2679DFF921F4DC589883AFF8F9BEB63"/>
          </w:pPr>
          <w:r w:rsidRPr="00D858FE">
            <w:rPr>
              <w:rStyle w:val="PlaceholderText"/>
            </w:rPr>
            <w:t>Choose an item.</w:t>
          </w:r>
        </w:p>
      </w:docPartBody>
    </w:docPart>
    <w:docPart>
      <w:docPartPr>
        <w:name w:val="E29371C3094A485EB9A5679107D63981"/>
        <w:category>
          <w:name w:val="General"/>
          <w:gallery w:val="placeholder"/>
        </w:category>
        <w:types>
          <w:type w:val="bbPlcHdr"/>
        </w:types>
        <w:behaviors>
          <w:behavior w:val="content"/>
        </w:behaviors>
        <w:guid w:val="{0948AD21-192B-4F16-BC31-4556935BCB14}"/>
      </w:docPartPr>
      <w:docPartBody>
        <w:p w:rsidR="005937FD" w:rsidRDefault="005D2BF9" w:rsidP="005D2BF9">
          <w:pPr>
            <w:pStyle w:val="E29371C3094A485EB9A5679107D63981"/>
          </w:pPr>
          <w:r w:rsidRPr="00D858FE">
            <w:rPr>
              <w:rStyle w:val="PlaceholderText"/>
            </w:rPr>
            <w:t>Choose an item.</w:t>
          </w:r>
        </w:p>
      </w:docPartBody>
    </w:docPart>
    <w:docPart>
      <w:docPartPr>
        <w:name w:val="F93839BA77AA4C089671030188ED97F9"/>
        <w:category>
          <w:name w:val="General"/>
          <w:gallery w:val="placeholder"/>
        </w:category>
        <w:types>
          <w:type w:val="bbPlcHdr"/>
        </w:types>
        <w:behaviors>
          <w:behavior w:val="content"/>
        </w:behaviors>
        <w:guid w:val="{C8087C2F-F3D1-404A-B700-50EBF69853DE}"/>
      </w:docPartPr>
      <w:docPartBody>
        <w:p w:rsidR="005937FD" w:rsidRDefault="005D2BF9" w:rsidP="005D2BF9">
          <w:pPr>
            <w:pStyle w:val="F93839BA77AA4C089671030188ED97F9"/>
          </w:pPr>
          <w:r w:rsidRPr="00D858FE">
            <w:rPr>
              <w:rStyle w:val="PlaceholderText"/>
            </w:rPr>
            <w:t>Choose an item.</w:t>
          </w:r>
        </w:p>
      </w:docPartBody>
    </w:docPart>
    <w:docPart>
      <w:docPartPr>
        <w:name w:val="0D455CF19D4A4F61827F95B23788C065"/>
        <w:category>
          <w:name w:val="General"/>
          <w:gallery w:val="placeholder"/>
        </w:category>
        <w:types>
          <w:type w:val="bbPlcHdr"/>
        </w:types>
        <w:behaviors>
          <w:behavior w:val="content"/>
        </w:behaviors>
        <w:guid w:val="{0B0111FC-9E44-4745-BCDD-58EE659607BE}"/>
      </w:docPartPr>
      <w:docPartBody>
        <w:p w:rsidR="005937FD" w:rsidRDefault="005D2BF9" w:rsidP="005D2BF9">
          <w:pPr>
            <w:pStyle w:val="0D455CF19D4A4F61827F95B23788C065"/>
          </w:pPr>
          <w:r w:rsidRPr="00D858FE">
            <w:rPr>
              <w:rStyle w:val="PlaceholderText"/>
            </w:rPr>
            <w:t>Choose an item.</w:t>
          </w:r>
        </w:p>
      </w:docPartBody>
    </w:docPart>
    <w:docPart>
      <w:docPartPr>
        <w:name w:val="3CCC071D88024259824E5C4997DBFC16"/>
        <w:category>
          <w:name w:val="General"/>
          <w:gallery w:val="placeholder"/>
        </w:category>
        <w:types>
          <w:type w:val="bbPlcHdr"/>
        </w:types>
        <w:behaviors>
          <w:behavior w:val="content"/>
        </w:behaviors>
        <w:guid w:val="{3E820FB8-9049-4F80-AF49-BA706EC0C17C}"/>
      </w:docPartPr>
      <w:docPartBody>
        <w:p w:rsidR="005937FD" w:rsidRDefault="005D2BF9" w:rsidP="005D2BF9">
          <w:pPr>
            <w:pStyle w:val="3CCC071D88024259824E5C4997DBFC16"/>
          </w:pPr>
          <w:r w:rsidRPr="00D858FE">
            <w:rPr>
              <w:rStyle w:val="PlaceholderText"/>
            </w:rPr>
            <w:t>Choose an item.</w:t>
          </w:r>
        </w:p>
      </w:docPartBody>
    </w:docPart>
    <w:docPart>
      <w:docPartPr>
        <w:name w:val="508F39D0BA3149C285299DF4D9AB07A8"/>
        <w:category>
          <w:name w:val="General"/>
          <w:gallery w:val="placeholder"/>
        </w:category>
        <w:types>
          <w:type w:val="bbPlcHdr"/>
        </w:types>
        <w:behaviors>
          <w:behavior w:val="content"/>
        </w:behaviors>
        <w:guid w:val="{7C7450CA-E349-4D2B-9617-B20782A8C8CD}"/>
      </w:docPartPr>
      <w:docPartBody>
        <w:p w:rsidR="005937FD" w:rsidRDefault="005D2BF9" w:rsidP="005D2BF9">
          <w:pPr>
            <w:pStyle w:val="508F39D0BA3149C285299DF4D9AB07A8"/>
          </w:pPr>
          <w:r w:rsidRPr="00D858FE">
            <w:rPr>
              <w:rStyle w:val="PlaceholderText"/>
            </w:rPr>
            <w:t>Choose an item.</w:t>
          </w:r>
        </w:p>
      </w:docPartBody>
    </w:docPart>
    <w:docPart>
      <w:docPartPr>
        <w:name w:val="03E5BCACCBAB419B8ECDEA82554F39DC"/>
        <w:category>
          <w:name w:val="General"/>
          <w:gallery w:val="placeholder"/>
        </w:category>
        <w:types>
          <w:type w:val="bbPlcHdr"/>
        </w:types>
        <w:behaviors>
          <w:behavior w:val="content"/>
        </w:behaviors>
        <w:guid w:val="{C12A240A-7200-4CAC-9A54-9ABCE542864F}"/>
      </w:docPartPr>
      <w:docPartBody>
        <w:p w:rsidR="005937FD" w:rsidRDefault="005D2BF9" w:rsidP="005D2BF9">
          <w:pPr>
            <w:pStyle w:val="03E5BCACCBAB419B8ECDEA82554F39DC"/>
          </w:pPr>
          <w:r w:rsidRPr="00D858FE">
            <w:rPr>
              <w:rStyle w:val="PlaceholderText"/>
            </w:rPr>
            <w:t>Choose an item.</w:t>
          </w:r>
        </w:p>
      </w:docPartBody>
    </w:docPart>
    <w:docPart>
      <w:docPartPr>
        <w:name w:val="6B3E18384C0E4FEAB3F2B84A354C9C5C"/>
        <w:category>
          <w:name w:val="General"/>
          <w:gallery w:val="placeholder"/>
        </w:category>
        <w:types>
          <w:type w:val="bbPlcHdr"/>
        </w:types>
        <w:behaviors>
          <w:behavior w:val="content"/>
        </w:behaviors>
        <w:guid w:val="{664DC647-78B6-45BF-B4E6-E48F54D19477}"/>
      </w:docPartPr>
      <w:docPartBody>
        <w:p w:rsidR="005937FD" w:rsidRDefault="005D2BF9" w:rsidP="005D2BF9">
          <w:pPr>
            <w:pStyle w:val="6B3E18384C0E4FEAB3F2B84A354C9C5C"/>
          </w:pPr>
          <w:r w:rsidRPr="00D858FE">
            <w:rPr>
              <w:rStyle w:val="PlaceholderText"/>
            </w:rPr>
            <w:t>Choose an item.</w:t>
          </w:r>
        </w:p>
      </w:docPartBody>
    </w:docPart>
    <w:docPart>
      <w:docPartPr>
        <w:name w:val="D8504957795E4D40BDDCC647120226BA"/>
        <w:category>
          <w:name w:val="General"/>
          <w:gallery w:val="placeholder"/>
        </w:category>
        <w:types>
          <w:type w:val="bbPlcHdr"/>
        </w:types>
        <w:behaviors>
          <w:behavior w:val="content"/>
        </w:behaviors>
        <w:guid w:val="{0647F4D8-32A1-4F01-BA9E-5E5782012FA7}"/>
      </w:docPartPr>
      <w:docPartBody>
        <w:p w:rsidR="005937FD" w:rsidRDefault="005D2BF9" w:rsidP="005D2BF9">
          <w:pPr>
            <w:pStyle w:val="D8504957795E4D40BDDCC647120226BA"/>
          </w:pPr>
          <w:r w:rsidRPr="00D858FE">
            <w:rPr>
              <w:rStyle w:val="PlaceholderText"/>
            </w:rPr>
            <w:t>Choose an item.</w:t>
          </w:r>
        </w:p>
      </w:docPartBody>
    </w:docPart>
    <w:docPart>
      <w:docPartPr>
        <w:name w:val="3F414895D5EB43CEA16EE93CA6A15091"/>
        <w:category>
          <w:name w:val="General"/>
          <w:gallery w:val="placeholder"/>
        </w:category>
        <w:types>
          <w:type w:val="bbPlcHdr"/>
        </w:types>
        <w:behaviors>
          <w:behavior w:val="content"/>
        </w:behaviors>
        <w:guid w:val="{1741D7A0-F305-45A3-A358-20CF0B08D65B}"/>
      </w:docPartPr>
      <w:docPartBody>
        <w:p w:rsidR="005937FD" w:rsidRDefault="005D2BF9" w:rsidP="005D2BF9">
          <w:pPr>
            <w:pStyle w:val="3F414895D5EB43CEA16EE93CA6A15091"/>
          </w:pPr>
          <w:r w:rsidRPr="00D858FE">
            <w:rPr>
              <w:rStyle w:val="PlaceholderText"/>
            </w:rPr>
            <w:t>Choose an item.</w:t>
          </w:r>
        </w:p>
      </w:docPartBody>
    </w:docPart>
    <w:docPart>
      <w:docPartPr>
        <w:name w:val="AF82B8290BF743578ED42E5F2A68F2CF"/>
        <w:category>
          <w:name w:val="General"/>
          <w:gallery w:val="placeholder"/>
        </w:category>
        <w:types>
          <w:type w:val="bbPlcHdr"/>
        </w:types>
        <w:behaviors>
          <w:behavior w:val="content"/>
        </w:behaviors>
        <w:guid w:val="{9028F179-B88C-4532-BB89-DE7B3F7CE396}"/>
      </w:docPartPr>
      <w:docPartBody>
        <w:p w:rsidR="005937FD" w:rsidRDefault="005D2BF9" w:rsidP="005D2BF9">
          <w:pPr>
            <w:pStyle w:val="AF82B8290BF743578ED42E5F2A68F2CF"/>
          </w:pPr>
          <w:r w:rsidRPr="00D858FE">
            <w:rPr>
              <w:rStyle w:val="PlaceholderText"/>
            </w:rPr>
            <w:t>Choose an item.</w:t>
          </w:r>
        </w:p>
      </w:docPartBody>
    </w:docPart>
    <w:docPart>
      <w:docPartPr>
        <w:name w:val="B81E5323F17747AEA101BC053C9BDB6B"/>
        <w:category>
          <w:name w:val="General"/>
          <w:gallery w:val="placeholder"/>
        </w:category>
        <w:types>
          <w:type w:val="bbPlcHdr"/>
        </w:types>
        <w:behaviors>
          <w:behavior w:val="content"/>
        </w:behaviors>
        <w:guid w:val="{A38CACED-5A38-4DF3-B95D-3140F80351D5}"/>
      </w:docPartPr>
      <w:docPartBody>
        <w:p w:rsidR="005937FD" w:rsidRDefault="005D2BF9" w:rsidP="005D2BF9">
          <w:pPr>
            <w:pStyle w:val="B81E5323F17747AEA101BC053C9BDB6B"/>
          </w:pPr>
          <w:r w:rsidRPr="00D858FE">
            <w:rPr>
              <w:rStyle w:val="PlaceholderText"/>
            </w:rPr>
            <w:t>Choose an item.</w:t>
          </w:r>
        </w:p>
      </w:docPartBody>
    </w:docPart>
    <w:docPart>
      <w:docPartPr>
        <w:name w:val="10CE9331CFB0450C97BC41BE3D28178F"/>
        <w:category>
          <w:name w:val="General"/>
          <w:gallery w:val="placeholder"/>
        </w:category>
        <w:types>
          <w:type w:val="bbPlcHdr"/>
        </w:types>
        <w:behaviors>
          <w:behavior w:val="content"/>
        </w:behaviors>
        <w:guid w:val="{C7557D0A-51C3-4C8B-8977-65CDDABC99D6}"/>
      </w:docPartPr>
      <w:docPartBody>
        <w:p w:rsidR="005937FD" w:rsidRDefault="005D2BF9" w:rsidP="005D2BF9">
          <w:pPr>
            <w:pStyle w:val="10CE9331CFB0450C97BC41BE3D28178F"/>
          </w:pPr>
          <w:r w:rsidRPr="00D858FE">
            <w:rPr>
              <w:rStyle w:val="PlaceholderText"/>
            </w:rPr>
            <w:t>Choose an item.</w:t>
          </w:r>
        </w:p>
      </w:docPartBody>
    </w:docPart>
    <w:docPart>
      <w:docPartPr>
        <w:name w:val="259BEA97011B4E80A901C0009644209B"/>
        <w:category>
          <w:name w:val="General"/>
          <w:gallery w:val="placeholder"/>
        </w:category>
        <w:types>
          <w:type w:val="bbPlcHdr"/>
        </w:types>
        <w:behaviors>
          <w:behavior w:val="content"/>
        </w:behaviors>
        <w:guid w:val="{722EA65C-47C3-4E89-A3C0-3FBE2D46ACE6}"/>
      </w:docPartPr>
      <w:docPartBody>
        <w:p w:rsidR="005937FD" w:rsidRDefault="005D2BF9" w:rsidP="005D2BF9">
          <w:pPr>
            <w:pStyle w:val="259BEA97011B4E80A901C0009644209B"/>
          </w:pPr>
          <w:r w:rsidRPr="00D858FE">
            <w:rPr>
              <w:rStyle w:val="PlaceholderText"/>
            </w:rPr>
            <w:t>Choose an item.</w:t>
          </w:r>
        </w:p>
      </w:docPartBody>
    </w:docPart>
    <w:docPart>
      <w:docPartPr>
        <w:name w:val="DB9FFEEA9EE844738D08DA34B82F27AB"/>
        <w:category>
          <w:name w:val="General"/>
          <w:gallery w:val="placeholder"/>
        </w:category>
        <w:types>
          <w:type w:val="bbPlcHdr"/>
        </w:types>
        <w:behaviors>
          <w:behavior w:val="content"/>
        </w:behaviors>
        <w:guid w:val="{55BE9C03-BD14-4106-B276-1EB070643D0E}"/>
      </w:docPartPr>
      <w:docPartBody>
        <w:p w:rsidR="005937FD" w:rsidRDefault="005D2BF9" w:rsidP="005D2BF9">
          <w:pPr>
            <w:pStyle w:val="DB9FFEEA9EE844738D08DA34B82F27AB"/>
          </w:pPr>
          <w:r w:rsidRPr="00D858FE">
            <w:rPr>
              <w:rStyle w:val="PlaceholderText"/>
            </w:rPr>
            <w:t>Choose an item.</w:t>
          </w:r>
        </w:p>
      </w:docPartBody>
    </w:docPart>
    <w:docPart>
      <w:docPartPr>
        <w:name w:val="7E6E68CFDAA8477F8117230219CC980A"/>
        <w:category>
          <w:name w:val="General"/>
          <w:gallery w:val="placeholder"/>
        </w:category>
        <w:types>
          <w:type w:val="bbPlcHdr"/>
        </w:types>
        <w:behaviors>
          <w:behavior w:val="content"/>
        </w:behaviors>
        <w:guid w:val="{A1D7950C-3B64-44F1-A180-CEE20F022628}"/>
      </w:docPartPr>
      <w:docPartBody>
        <w:p w:rsidR="005937FD" w:rsidRDefault="005D2BF9" w:rsidP="005D2BF9">
          <w:pPr>
            <w:pStyle w:val="7E6E68CFDAA8477F8117230219CC980A"/>
          </w:pPr>
          <w:r w:rsidRPr="00D858FE">
            <w:rPr>
              <w:rStyle w:val="PlaceholderText"/>
            </w:rPr>
            <w:t>Choose an item.</w:t>
          </w:r>
        </w:p>
      </w:docPartBody>
    </w:docPart>
    <w:docPart>
      <w:docPartPr>
        <w:name w:val="B9F8059F6968465EACE1D61AB5FE718C"/>
        <w:category>
          <w:name w:val="General"/>
          <w:gallery w:val="placeholder"/>
        </w:category>
        <w:types>
          <w:type w:val="bbPlcHdr"/>
        </w:types>
        <w:behaviors>
          <w:behavior w:val="content"/>
        </w:behaviors>
        <w:guid w:val="{A6AF7542-3752-4361-B51E-AC67D509A304}"/>
      </w:docPartPr>
      <w:docPartBody>
        <w:p w:rsidR="005937FD" w:rsidRDefault="005D2BF9" w:rsidP="005D2BF9">
          <w:pPr>
            <w:pStyle w:val="B9F8059F6968465EACE1D61AB5FE718C"/>
          </w:pPr>
          <w:r w:rsidRPr="00D858FE">
            <w:rPr>
              <w:rStyle w:val="PlaceholderText"/>
            </w:rPr>
            <w:t>Choose an item.</w:t>
          </w:r>
        </w:p>
      </w:docPartBody>
    </w:docPart>
    <w:docPart>
      <w:docPartPr>
        <w:name w:val="0B7903F2B36C469FA1BD6591AC1E0444"/>
        <w:category>
          <w:name w:val="General"/>
          <w:gallery w:val="placeholder"/>
        </w:category>
        <w:types>
          <w:type w:val="bbPlcHdr"/>
        </w:types>
        <w:behaviors>
          <w:behavior w:val="content"/>
        </w:behaviors>
        <w:guid w:val="{7F7C3F99-EFE0-4A1B-A93C-D0DD64B42EC9}"/>
      </w:docPartPr>
      <w:docPartBody>
        <w:p w:rsidR="005937FD" w:rsidRDefault="005D2BF9" w:rsidP="005D2BF9">
          <w:pPr>
            <w:pStyle w:val="0B7903F2B36C469FA1BD6591AC1E0444"/>
          </w:pPr>
          <w:r w:rsidRPr="00D858FE">
            <w:rPr>
              <w:rStyle w:val="PlaceholderText"/>
            </w:rPr>
            <w:t>Choose an item.</w:t>
          </w:r>
        </w:p>
      </w:docPartBody>
    </w:docPart>
    <w:docPart>
      <w:docPartPr>
        <w:name w:val="227575046F8946E4A0899DD15607037A"/>
        <w:category>
          <w:name w:val="General"/>
          <w:gallery w:val="placeholder"/>
        </w:category>
        <w:types>
          <w:type w:val="bbPlcHdr"/>
        </w:types>
        <w:behaviors>
          <w:behavior w:val="content"/>
        </w:behaviors>
        <w:guid w:val="{35932CA7-DA95-4636-99FB-20843FC7AFDF}"/>
      </w:docPartPr>
      <w:docPartBody>
        <w:p w:rsidR="005937FD" w:rsidRDefault="005D2BF9" w:rsidP="005D2BF9">
          <w:pPr>
            <w:pStyle w:val="227575046F8946E4A0899DD15607037A"/>
          </w:pPr>
          <w:r w:rsidRPr="00D858FE">
            <w:rPr>
              <w:rStyle w:val="PlaceholderText"/>
            </w:rPr>
            <w:t>Choose an item.</w:t>
          </w:r>
        </w:p>
      </w:docPartBody>
    </w:docPart>
    <w:docPart>
      <w:docPartPr>
        <w:name w:val="E9FF32C41C854994B83C02570162F445"/>
        <w:category>
          <w:name w:val="General"/>
          <w:gallery w:val="placeholder"/>
        </w:category>
        <w:types>
          <w:type w:val="bbPlcHdr"/>
        </w:types>
        <w:behaviors>
          <w:behavior w:val="content"/>
        </w:behaviors>
        <w:guid w:val="{F4B4F3CE-2A4C-47B5-A2E9-E4C1E1AC2CC9}"/>
      </w:docPartPr>
      <w:docPartBody>
        <w:p w:rsidR="005937FD" w:rsidRDefault="005D2BF9" w:rsidP="005D2BF9">
          <w:pPr>
            <w:pStyle w:val="E9FF32C41C854994B83C02570162F445"/>
          </w:pPr>
          <w:r w:rsidRPr="00D858FE">
            <w:rPr>
              <w:rStyle w:val="PlaceholderText"/>
            </w:rPr>
            <w:t>Choose an item.</w:t>
          </w:r>
        </w:p>
      </w:docPartBody>
    </w:docPart>
    <w:docPart>
      <w:docPartPr>
        <w:name w:val="AA55C7C5D5ED45099EA9ABB908F110CD"/>
        <w:category>
          <w:name w:val="General"/>
          <w:gallery w:val="placeholder"/>
        </w:category>
        <w:types>
          <w:type w:val="bbPlcHdr"/>
        </w:types>
        <w:behaviors>
          <w:behavior w:val="content"/>
        </w:behaviors>
        <w:guid w:val="{A37362F4-CFF4-40BF-9226-40B50264CBA9}"/>
      </w:docPartPr>
      <w:docPartBody>
        <w:p w:rsidR="005937FD" w:rsidRDefault="005D2BF9" w:rsidP="005D2BF9">
          <w:pPr>
            <w:pStyle w:val="AA55C7C5D5ED45099EA9ABB908F110CD"/>
          </w:pPr>
          <w:r w:rsidRPr="00D858FE">
            <w:rPr>
              <w:rStyle w:val="PlaceholderText"/>
            </w:rPr>
            <w:t>Choose an item.</w:t>
          </w:r>
        </w:p>
      </w:docPartBody>
    </w:docPart>
    <w:docPart>
      <w:docPartPr>
        <w:name w:val="0B38C482F0B14C279B6525D2F93C782F"/>
        <w:category>
          <w:name w:val="General"/>
          <w:gallery w:val="placeholder"/>
        </w:category>
        <w:types>
          <w:type w:val="bbPlcHdr"/>
        </w:types>
        <w:behaviors>
          <w:behavior w:val="content"/>
        </w:behaviors>
        <w:guid w:val="{002352D4-E61B-4785-99D6-695F7570D236}"/>
      </w:docPartPr>
      <w:docPartBody>
        <w:p w:rsidR="005937FD" w:rsidRDefault="005D2BF9" w:rsidP="005D2BF9">
          <w:pPr>
            <w:pStyle w:val="0B38C482F0B14C279B6525D2F93C782F"/>
          </w:pPr>
          <w:r w:rsidRPr="00D858FE">
            <w:rPr>
              <w:rStyle w:val="PlaceholderText"/>
            </w:rPr>
            <w:t>Choose an item.</w:t>
          </w:r>
        </w:p>
      </w:docPartBody>
    </w:docPart>
    <w:docPart>
      <w:docPartPr>
        <w:name w:val="F0BCC4341505452587A288551821F357"/>
        <w:category>
          <w:name w:val="General"/>
          <w:gallery w:val="placeholder"/>
        </w:category>
        <w:types>
          <w:type w:val="bbPlcHdr"/>
        </w:types>
        <w:behaviors>
          <w:behavior w:val="content"/>
        </w:behaviors>
        <w:guid w:val="{3E846E5C-B3F8-4CB0-A26C-DBA252BF91C6}"/>
      </w:docPartPr>
      <w:docPartBody>
        <w:p w:rsidR="005937FD" w:rsidRDefault="005D2BF9" w:rsidP="005D2BF9">
          <w:pPr>
            <w:pStyle w:val="F0BCC4341505452587A288551821F357"/>
          </w:pPr>
          <w:r w:rsidRPr="00D858FE">
            <w:rPr>
              <w:rStyle w:val="PlaceholderText"/>
            </w:rPr>
            <w:t>Choose an item.</w:t>
          </w:r>
        </w:p>
      </w:docPartBody>
    </w:docPart>
    <w:docPart>
      <w:docPartPr>
        <w:name w:val="29CB17BACC3849EFBBA07DB3EBBA3D79"/>
        <w:category>
          <w:name w:val="General"/>
          <w:gallery w:val="placeholder"/>
        </w:category>
        <w:types>
          <w:type w:val="bbPlcHdr"/>
        </w:types>
        <w:behaviors>
          <w:behavior w:val="content"/>
        </w:behaviors>
        <w:guid w:val="{56C749A9-19BB-4A3D-94EB-202DCA7C1CBF}"/>
      </w:docPartPr>
      <w:docPartBody>
        <w:p w:rsidR="005937FD" w:rsidRDefault="005D2BF9" w:rsidP="005D2BF9">
          <w:pPr>
            <w:pStyle w:val="29CB17BACC3849EFBBA07DB3EBBA3D79"/>
          </w:pPr>
          <w:r w:rsidRPr="00D858FE">
            <w:rPr>
              <w:rStyle w:val="PlaceholderText"/>
            </w:rPr>
            <w:t>Choose an item.</w:t>
          </w:r>
        </w:p>
      </w:docPartBody>
    </w:docPart>
    <w:docPart>
      <w:docPartPr>
        <w:name w:val="0AD44AA653F64D5F95F11F6627B183AA"/>
        <w:category>
          <w:name w:val="General"/>
          <w:gallery w:val="placeholder"/>
        </w:category>
        <w:types>
          <w:type w:val="bbPlcHdr"/>
        </w:types>
        <w:behaviors>
          <w:behavior w:val="content"/>
        </w:behaviors>
        <w:guid w:val="{0926BCB1-3515-4978-BB05-12067BA53D89}"/>
      </w:docPartPr>
      <w:docPartBody>
        <w:p w:rsidR="005937FD" w:rsidRDefault="005D2BF9" w:rsidP="005D2BF9">
          <w:pPr>
            <w:pStyle w:val="0AD44AA653F64D5F95F11F6627B183A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D2BF9"/>
    <w:rsid w:val="000234F6"/>
    <w:rsid w:val="001E4D83"/>
    <w:rsid w:val="00476437"/>
    <w:rsid w:val="005937FD"/>
    <w:rsid w:val="005D2BF9"/>
    <w:rsid w:val="006410D5"/>
    <w:rsid w:val="00756A84"/>
    <w:rsid w:val="007762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D2BF9"/>
    <w:rPr>
      <w:color w:val="808080"/>
    </w:rPr>
  </w:style>
  <w:style w:type="paragraph" w:customStyle="1" w:styleId="14FD6F36BD0C4EB4905E700E5486651D">
    <w:name w:val="14FD6F36BD0C4EB4905E700E5486651D"/>
    <w:rsid w:val="005D2BF9"/>
    <w:pPr>
      <w:spacing w:line="278" w:lineRule="auto"/>
    </w:pPr>
    <w:rPr>
      <w:kern w:val="2"/>
      <w:sz w:val="24"/>
      <w:szCs w:val="24"/>
      <w14:ligatures w14:val="standardContextual"/>
    </w:rPr>
  </w:style>
  <w:style w:type="paragraph" w:customStyle="1" w:styleId="5771ADE5236B40E98D7E439AE212EF58">
    <w:name w:val="5771ADE5236B40E98D7E439AE212EF58"/>
    <w:rsid w:val="005D2BF9"/>
    <w:pPr>
      <w:spacing w:line="278" w:lineRule="auto"/>
    </w:pPr>
    <w:rPr>
      <w:kern w:val="2"/>
      <w:sz w:val="24"/>
      <w:szCs w:val="24"/>
      <w14:ligatures w14:val="standardContextual"/>
    </w:rPr>
  </w:style>
  <w:style w:type="paragraph" w:customStyle="1" w:styleId="4EABCDFF4BC541AABF216707BAFD165F">
    <w:name w:val="4EABCDFF4BC541AABF216707BAFD165F"/>
    <w:rsid w:val="005D2BF9"/>
    <w:pPr>
      <w:spacing w:line="278" w:lineRule="auto"/>
    </w:pPr>
    <w:rPr>
      <w:kern w:val="2"/>
      <w:sz w:val="24"/>
      <w:szCs w:val="24"/>
      <w14:ligatures w14:val="standardContextual"/>
    </w:rPr>
  </w:style>
  <w:style w:type="paragraph" w:customStyle="1" w:styleId="F2CE26C9976E40468833ABB1B38D7FDD">
    <w:name w:val="F2CE26C9976E40468833ABB1B38D7FDD"/>
    <w:rsid w:val="005D2BF9"/>
    <w:pPr>
      <w:spacing w:line="278" w:lineRule="auto"/>
    </w:pPr>
    <w:rPr>
      <w:kern w:val="2"/>
      <w:sz w:val="24"/>
      <w:szCs w:val="24"/>
      <w14:ligatures w14:val="standardContextual"/>
    </w:rPr>
  </w:style>
  <w:style w:type="paragraph" w:customStyle="1" w:styleId="B9764E08C429411D9DC45151DA809F2C">
    <w:name w:val="B9764E08C429411D9DC45151DA809F2C"/>
    <w:rsid w:val="005D2BF9"/>
    <w:pPr>
      <w:spacing w:line="278" w:lineRule="auto"/>
    </w:pPr>
    <w:rPr>
      <w:kern w:val="2"/>
      <w:sz w:val="24"/>
      <w:szCs w:val="24"/>
      <w14:ligatures w14:val="standardContextual"/>
    </w:rPr>
  </w:style>
  <w:style w:type="paragraph" w:customStyle="1" w:styleId="2087F927C5734C6997C359C3A913AD4D">
    <w:name w:val="2087F927C5734C6997C359C3A913AD4D"/>
    <w:rsid w:val="005D2BF9"/>
    <w:pPr>
      <w:spacing w:line="278" w:lineRule="auto"/>
    </w:pPr>
    <w:rPr>
      <w:kern w:val="2"/>
      <w:sz w:val="24"/>
      <w:szCs w:val="24"/>
      <w14:ligatures w14:val="standardContextual"/>
    </w:rPr>
  </w:style>
  <w:style w:type="paragraph" w:customStyle="1" w:styleId="6450A4D98CB04435AF87FB68AA3F8D05">
    <w:name w:val="6450A4D98CB04435AF87FB68AA3F8D05"/>
    <w:rsid w:val="005D2BF9"/>
    <w:pPr>
      <w:spacing w:line="278" w:lineRule="auto"/>
    </w:pPr>
    <w:rPr>
      <w:kern w:val="2"/>
      <w:sz w:val="24"/>
      <w:szCs w:val="24"/>
      <w14:ligatures w14:val="standardContextual"/>
    </w:rPr>
  </w:style>
  <w:style w:type="paragraph" w:customStyle="1" w:styleId="109C2D088F6E4FF28D5EFC5AAA34A120">
    <w:name w:val="109C2D088F6E4FF28D5EFC5AAA34A120"/>
    <w:rsid w:val="005D2BF9"/>
    <w:pPr>
      <w:spacing w:line="278" w:lineRule="auto"/>
    </w:pPr>
    <w:rPr>
      <w:kern w:val="2"/>
      <w:sz w:val="24"/>
      <w:szCs w:val="24"/>
      <w14:ligatures w14:val="standardContextual"/>
    </w:rPr>
  </w:style>
  <w:style w:type="paragraph" w:customStyle="1" w:styleId="44FBDBF7D4B5494ABEB2AEBE335570D6">
    <w:name w:val="44FBDBF7D4B5494ABEB2AEBE335570D6"/>
    <w:rsid w:val="005D2BF9"/>
    <w:pPr>
      <w:spacing w:line="278" w:lineRule="auto"/>
    </w:pPr>
    <w:rPr>
      <w:kern w:val="2"/>
      <w:sz w:val="24"/>
      <w:szCs w:val="24"/>
      <w14:ligatures w14:val="standardContextual"/>
    </w:rPr>
  </w:style>
  <w:style w:type="paragraph" w:customStyle="1" w:styleId="8A615457397141DCBA5E808134AA7100">
    <w:name w:val="8A615457397141DCBA5E808134AA7100"/>
    <w:rsid w:val="005D2BF9"/>
    <w:pPr>
      <w:spacing w:line="278" w:lineRule="auto"/>
    </w:pPr>
    <w:rPr>
      <w:kern w:val="2"/>
      <w:sz w:val="24"/>
      <w:szCs w:val="24"/>
      <w14:ligatures w14:val="standardContextual"/>
    </w:rPr>
  </w:style>
  <w:style w:type="paragraph" w:customStyle="1" w:styleId="CE73186C74F143819E24A7275AC52C34">
    <w:name w:val="CE73186C74F143819E24A7275AC52C34"/>
    <w:rsid w:val="005D2BF9"/>
    <w:pPr>
      <w:spacing w:line="278" w:lineRule="auto"/>
    </w:pPr>
    <w:rPr>
      <w:kern w:val="2"/>
      <w:sz w:val="24"/>
      <w:szCs w:val="24"/>
      <w14:ligatures w14:val="standardContextual"/>
    </w:rPr>
  </w:style>
  <w:style w:type="paragraph" w:customStyle="1" w:styleId="8804F21E515D44BFA272407C2DDECC39">
    <w:name w:val="8804F21E515D44BFA272407C2DDECC39"/>
    <w:rsid w:val="005D2BF9"/>
    <w:pPr>
      <w:spacing w:line="278" w:lineRule="auto"/>
    </w:pPr>
    <w:rPr>
      <w:kern w:val="2"/>
      <w:sz w:val="24"/>
      <w:szCs w:val="24"/>
      <w14:ligatures w14:val="standardContextual"/>
    </w:rPr>
  </w:style>
  <w:style w:type="paragraph" w:customStyle="1" w:styleId="68608C24E1694A2AA5B7D75F1B56AA54">
    <w:name w:val="68608C24E1694A2AA5B7D75F1B56AA54"/>
    <w:rsid w:val="005D2BF9"/>
    <w:pPr>
      <w:spacing w:line="278" w:lineRule="auto"/>
    </w:pPr>
    <w:rPr>
      <w:kern w:val="2"/>
      <w:sz w:val="24"/>
      <w:szCs w:val="24"/>
      <w14:ligatures w14:val="standardContextual"/>
    </w:rPr>
  </w:style>
  <w:style w:type="paragraph" w:customStyle="1" w:styleId="C2679DFF921F4DC589883AFF8F9BEB63">
    <w:name w:val="C2679DFF921F4DC589883AFF8F9BEB63"/>
    <w:rsid w:val="005D2BF9"/>
    <w:pPr>
      <w:spacing w:line="278" w:lineRule="auto"/>
    </w:pPr>
    <w:rPr>
      <w:kern w:val="2"/>
      <w:sz w:val="24"/>
      <w:szCs w:val="24"/>
      <w14:ligatures w14:val="standardContextual"/>
    </w:rPr>
  </w:style>
  <w:style w:type="paragraph" w:customStyle="1" w:styleId="E29371C3094A485EB9A5679107D63981">
    <w:name w:val="E29371C3094A485EB9A5679107D63981"/>
    <w:rsid w:val="005D2BF9"/>
    <w:pPr>
      <w:spacing w:line="278" w:lineRule="auto"/>
    </w:pPr>
    <w:rPr>
      <w:kern w:val="2"/>
      <w:sz w:val="24"/>
      <w:szCs w:val="24"/>
      <w14:ligatures w14:val="standardContextual"/>
    </w:rPr>
  </w:style>
  <w:style w:type="paragraph" w:customStyle="1" w:styleId="F93839BA77AA4C089671030188ED97F9">
    <w:name w:val="F93839BA77AA4C089671030188ED97F9"/>
    <w:rsid w:val="005D2BF9"/>
    <w:pPr>
      <w:spacing w:line="278" w:lineRule="auto"/>
    </w:pPr>
    <w:rPr>
      <w:kern w:val="2"/>
      <w:sz w:val="24"/>
      <w:szCs w:val="24"/>
      <w14:ligatures w14:val="standardContextual"/>
    </w:rPr>
  </w:style>
  <w:style w:type="paragraph" w:customStyle="1" w:styleId="0D455CF19D4A4F61827F95B23788C065">
    <w:name w:val="0D455CF19D4A4F61827F95B23788C065"/>
    <w:rsid w:val="005D2BF9"/>
    <w:pPr>
      <w:spacing w:line="278" w:lineRule="auto"/>
    </w:pPr>
    <w:rPr>
      <w:kern w:val="2"/>
      <w:sz w:val="24"/>
      <w:szCs w:val="24"/>
      <w14:ligatures w14:val="standardContextual"/>
    </w:rPr>
  </w:style>
  <w:style w:type="paragraph" w:customStyle="1" w:styleId="3CCC071D88024259824E5C4997DBFC16">
    <w:name w:val="3CCC071D88024259824E5C4997DBFC16"/>
    <w:rsid w:val="005D2BF9"/>
    <w:pPr>
      <w:spacing w:line="278" w:lineRule="auto"/>
    </w:pPr>
    <w:rPr>
      <w:kern w:val="2"/>
      <w:sz w:val="24"/>
      <w:szCs w:val="24"/>
      <w14:ligatures w14:val="standardContextual"/>
    </w:rPr>
  </w:style>
  <w:style w:type="paragraph" w:customStyle="1" w:styleId="508F39D0BA3149C285299DF4D9AB07A8">
    <w:name w:val="508F39D0BA3149C285299DF4D9AB07A8"/>
    <w:rsid w:val="005D2BF9"/>
    <w:pPr>
      <w:spacing w:line="278" w:lineRule="auto"/>
    </w:pPr>
    <w:rPr>
      <w:kern w:val="2"/>
      <w:sz w:val="24"/>
      <w:szCs w:val="24"/>
      <w14:ligatures w14:val="standardContextual"/>
    </w:rPr>
  </w:style>
  <w:style w:type="paragraph" w:customStyle="1" w:styleId="03E5BCACCBAB419B8ECDEA82554F39DC">
    <w:name w:val="03E5BCACCBAB419B8ECDEA82554F39DC"/>
    <w:rsid w:val="005D2BF9"/>
    <w:pPr>
      <w:spacing w:line="278" w:lineRule="auto"/>
    </w:pPr>
    <w:rPr>
      <w:kern w:val="2"/>
      <w:sz w:val="24"/>
      <w:szCs w:val="24"/>
      <w14:ligatures w14:val="standardContextual"/>
    </w:rPr>
  </w:style>
  <w:style w:type="paragraph" w:customStyle="1" w:styleId="6B3E18384C0E4FEAB3F2B84A354C9C5C">
    <w:name w:val="6B3E18384C0E4FEAB3F2B84A354C9C5C"/>
    <w:rsid w:val="005D2BF9"/>
    <w:pPr>
      <w:spacing w:line="278" w:lineRule="auto"/>
    </w:pPr>
    <w:rPr>
      <w:kern w:val="2"/>
      <w:sz w:val="24"/>
      <w:szCs w:val="24"/>
      <w14:ligatures w14:val="standardContextual"/>
    </w:rPr>
  </w:style>
  <w:style w:type="paragraph" w:customStyle="1" w:styleId="D8504957795E4D40BDDCC647120226BA">
    <w:name w:val="D8504957795E4D40BDDCC647120226BA"/>
    <w:rsid w:val="005D2BF9"/>
    <w:pPr>
      <w:spacing w:line="278" w:lineRule="auto"/>
    </w:pPr>
    <w:rPr>
      <w:kern w:val="2"/>
      <w:sz w:val="24"/>
      <w:szCs w:val="24"/>
      <w14:ligatures w14:val="standardContextual"/>
    </w:rPr>
  </w:style>
  <w:style w:type="paragraph" w:customStyle="1" w:styleId="3F414895D5EB43CEA16EE93CA6A15091">
    <w:name w:val="3F414895D5EB43CEA16EE93CA6A15091"/>
    <w:rsid w:val="005D2BF9"/>
    <w:pPr>
      <w:spacing w:line="278" w:lineRule="auto"/>
    </w:pPr>
    <w:rPr>
      <w:kern w:val="2"/>
      <w:sz w:val="24"/>
      <w:szCs w:val="24"/>
      <w14:ligatures w14:val="standardContextual"/>
    </w:rPr>
  </w:style>
  <w:style w:type="paragraph" w:customStyle="1" w:styleId="AF82B8290BF743578ED42E5F2A68F2CF">
    <w:name w:val="AF82B8290BF743578ED42E5F2A68F2CF"/>
    <w:rsid w:val="005D2BF9"/>
    <w:pPr>
      <w:spacing w:line="278" w:lineRule="auto"/>
    </w:pPr>
    <w:rPr>
      <w:kern w:val="2"/>
      <w:sz w:val="24"/>
      <w:szCs w:val="24"/>
      <w14:ligatures w14:val="standardContextual"/>
    </w:rPr>
  </w:style>
  <w:style w:type="paragraph" w:customStyle="1" w:styleId="B81E5323F17747AEA101BC053C9BDB6B">
    <w:name w:val="B81E5323F17747AEA101BC053C9BDB6B"/>
    <w:rsid w:val="005D2BF9"/>
    <w:pPr>
      <w:spacing w:line="278" w:lineRule="auto"/>
    </w:pPr>
    <w:rPr>
      <w:kern w:val="2"/>
      <w:sz w:val="24"/>
      <w:szCs w:val="24"/>
      <w14:ligatures w14:val="standardContextual"/>
    </w:rPr>
  </w:style>
  <w:style w:type="paragraph" w:customStyle="1" w:styleId="10CE9331CFB0450C97BC41BE3D28178F">
    <w:name w:val="10CE9331CFB0450C97BC41BE3D28178F"/>
    <w:rsid w:val="005D2BF9"/>
    <w:pPr>
      <w:spacing w:line="278" w:lineRule="auto"/>
    </w:pPr>
    <w:rPr>
      <w:kern w:val="2"/>
      <w:sz w:val="24"/>
      <w:szCs w:val="24"/>
      <w14:ligatures w14:val="standardContextual"/>
    </w:rPr>
  </w:style>
  <w:style w:type="paragraph" w:customStyle="1" w:styleId="259BEA97011B4E80A901C0009644209B">
    <w:name w:val="259BEA97011B4E80A901C0009644209B"/>
    <w:rsid w:val="005D2BF9"/>
    <w:pPr>
      <w:spacing w:line="278" w:lineRule="auto"/>
    </w:pPr>
    <w:rPr>
      <w:kern w:val="2"/>
      <w:sz w:val="24"/>
      <w:szCs w:val="24"/>
      <w14:ligatures w14:val="standardContextual"/>
    </w:rPr>
  </w:style>
  <w:style w:type="paragraph" w:customStyle="1" w:styleId="DB9FFEEA9EE844738D08DA34B82F27AB">
    <w:name w:val="DB9FFEEA9EE844738D08DA34B82F27AB"/>
    <w:rsid w:val="005D2BF9"/>
    <w:pPr>
      <w:spacing w:line="278" w:lineRule="auto"/>
    </w:pPr>
    <w:rPr>
      <w:kern w:val="2"/>
      <w:sz w:val="24"/>
      <w:szCs w:val="24"/>
      <w14:ligatures w14:val="standardContextual"/>
    </w:rPr>
  </w:style>
  <w:style w:type="paragraph" w:customStyle="1" w:styleId="7E6E68CFDAA8477F8117230219CC980A">
    <w:name w:val="7E6E68CFDAA8477F8117230219CC980A"/>
    <w:rsid w:val="005D2BF9"/>
    <w:pPr>
      <w:spacing w:line="278" w:lineRule="auto"/>
    </w:pPr>
    <w:rPr>
      <w:kern w:val="2"/>
      <w:sz w:val="24"/>
      <w:szCs w:val="24"/>
      <w14:ligatures w14:val="standardContextual"/>
    </w:rPr>
  </w:style>
  <w:style w:type="paragraph" w:customStyle="1" w:styleId="B9F8059F6968465EACE1D61AB5FE718C">
    <w:name w:val="B9F8059F6968465EACE1D61AB5FE718C"/>
    <w:rsid w:val="005D2BF9"/>
    <w:pPr>
      <w:spacing w:line="278" w:lineRule="auto"/>
    </w:pPr>
    <w:rPr>
      <w:kern w:val="2"/>
      <w:sz w:val="24"/>
      <w:szCs w:val="24"/>
      <w14:ligatures w14:val="standardContextual"/>
    </w:rPr>
  </w:style>
  <w:style w:type="paragraph" w:customStyle="1" w:styleId="0B7903F2B36C469FA1BD6591AC1E0444">
    <w:name w:val="0B7903F2B36C469FA1BD6591AC1E0444"/>
    <w:rsid w:val="005D2BF9"/>
    <w:pPr>
      <w:spacing w:line="278" w:lineRule="auto"/>
    </w:pPr>
    <w:rPr>
      <w:kern w:val="2"/>
      <w:sz w:val="24"/>
      <w:szCs w:val="24"/>
      <w14:ligatures w14:val="standardContextual"/>
    </w:rPr>
  </w:style>
  <w:style w:type="paragraph" w:customStyle="1" w:styleId="227575046F8946E4A0899DD15607037A">
    <w:name w:val="227575046F8946E4A0899DD15607037A"/>
    <w:rsid w:val="005D2BF9"/>
    <w:pPr>
      <w:spacing w:line="278" w:lineRule="auto"/>
    </w:pPr>
    <w:rPr>
      <w:kern w:val="2"/>
      <w:sz w:val="24"/>
      <w:szCs w:val="24"/>
      <w14:ligatures w14:val="standardContextual"/>
    </w:rPr>
  </w:style>
  <w:style w:type="paragraph" w:customStyle="1" w:styleId="E9FF32C41C854994B83C02570162F445">
    <w:name w:val="E9FF32C41C854994B83C02570162F445"/>
    <w:rsid w:val="005D2BF9"/>
    <w:pPr>
      <w:spacing w:line="278" w:lineRule="auto"/>
    </w:pPr>
    <w:rPr>
      <w:kern w:val="2"/>
      <w:sz w:val="24"/>
      <w:szCs w:val="24"/>
      <w14:ligatures w14:val="standardContextual"/>
    </w:rPr>
  </w:style>
  <w:style w:type="paragraph" w:customStyle="1" w:styleId="AA55C7C5D5ED45099EA9ABB908F110CD">
    <w:name w:val="AA55C7C5D5ED45099EA9ABB908F110CD"/>
    <w:rsid w:val="005D2BF9"/>
    <w:pPr>
      <w:spacing w:line="278" w:lineRule="auto"/>
    </w:pPr>
    <w:rPr>
      <w:kern w:val="2"/>
      <w:sz w:val="24"/>
      <w:szCs w:val="24"/>
      <w14:ligatures w14:val="standardContextual"/>
    </w:rPr>
  </w:style>
  <w:style w:type="paragraph" w:customStyle="1" w:styleId="0B38C482F0B14C279B6525D2F93C782F">
    <w:name w:val="0B38C482F0B14C279B6525D2F93C782F"/>
    <w:rsid w:val="005D2BF9"/>
    <w:pPr>
      <w:spacing w:line="278" w:lineRule="auto"/>
    </w:pPr>
    <w:rPr>
      <w:kern w:val="2"/>
      <w:sz w:val="24"/>
      <w:szCs w:val="24"/>
      <w14:ligatures w14:val="standardContextual"/>
    </w:rPr>
  </w:style>
  <w:style w:type="paragraph" w:customStyle="1" w:styleId="F0BCC4341505452587A288551821F357">
    <w:name w:val="F0BCC4341505452587A288551821F357"/>
    <w:rsid w:val="005D2BF9"/>
    <w:pPr>
      <w:spacing w:line="278" w:lineRule="auto"/>
    </w:pPr>
    <w:rPr>
      <w:kern w:val="2"/>
      <w:sz w:val="24"/>
      <w:szCs w:val="24"/>
      <w14:ligatures w14:val="standardContextual"/>
    </w:rPr>
  </w:style>
  <w:style w:type="paragraph" w:customStyle="1" w:styleId="29CB17BACC3849EFBBA07DB3EBBA3D79">
    <w:name w:val="29CB17BACC3849EFBBA07DB3EBBA3D79"/>
    <w:rsid w:val="005D2BF9"/>
    <w:pPr>
      <w:spacing w:line="278" w:lineRule="auto"/>
    </w:pPr>
    <w:rPr>
      <w:kern w:val="2"/>
      <w:sz w:val="24"/>
      <w:szCs w:val="24"/>
      <w14:ligatures w14:val="standardContextual"/>
    </w:rPr>
  </w:style>
  <w:style w:type="paragraph" w:customStyle="1" w:styleId="0AD44AA653F64D5F95F11F6627B183AA">
    <w:name w:val="0AD44AA653F64D5F95F11F6627B183AA"/>
    <w:rsid w:val="005D2BF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7851</Words>
  <Characters>44756</Characters>
  <Application>Microsoft Office Word</Application>
  <DocSecurity>0</DocSecurity>
  <Lines>372</Lines>
  <Paragraphs>105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2024-11-27T23:26:00Z</dcterms:created>
  <dcterms:modified xsi:type="dcterms:W3CDTF">2024-11-27T23:26:00Z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