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EE644" w14:textId="77777777" w:rsidR="00CC4300" w:rsidRPr="00B83D6B" w:rsidRDefault="00CC4300" w:rsidP="00CC4300">
      <w:pPr>
        <w:pStyle w:val="Title"/>
        <w:framePr w:w="9500" w:wrap="notBeside" w:vAnchor="page" w:hAnchor="page" w:x="871" w:y="7681"/>
        <w:rPr>
          <w:rFonts w:ascii="Arial" w:hAnsi="Arial" w:cs="Arial"/>
        </w:rPr>
      </w:pPr>
      <w:r w:rsidRPr="00B83D6B">
        <w:rPr>
          <w:rFonts w:ascii="Arial" w:hAnsi="Arial" w:cs="Arial"/>
        </w:rPr>
        <w:t xml:space="preserve">Performance </w:t>
      </w:r>
    </w:p>
    <w:p w14:paraId="775499BD" w14:textId="77777777" w:rsidR="00CC4300" w:rsidRPr="00B83D6B" w:rsidRDefault="00CC4300" w:rsidP="00CC4300">
      <w:pPr>
        <w:pStyle w:val="Title"/>
        <w:framePr w:w="9500" w:wrap="notBeside" w:vAnchor="page" w:hAnchor="page" w:x="871" w:y="7681"/>
        <w:rPr>
          <w:rFonts w:ascii="Arial" w:hAnsi="Arial" w:cs="Arial"/>
        </w:rPr>
      </w:pPr>
      <w:r w:rsidRPr="00B83D6B">
        <w:rPr>
          <w:rFonts w:ascii="Arial" w:hAnsi="Arial" w:cs="Arial"/>
        </w:rPr>
        <w:t xml:space="preserve">Report </w:t>
      </w:r>
    </w:p>
    <w:p w14:paraId="08BB48F4" w14:textId="3708DE67" w:rsidR="00973F6A" w:rsidRPr="00F43707" w:rsidRDefault="00973F6A" w:rsidP="00A45AD0">
      <w:pPr>
        <w:pStyle w:val="ContactNumber"/>
        <w:framePr w:w="4621" w:h="826" w:hRule="exact" w:wrap="around" w:hAnchor="page" w:x="841" w:y="9736"/>
        <w:rPr>
          <w:rFonts w:ascii="Arial" w:hAnsi="Arial" w:cs="Arial"/>
          <w:sz w:val="24"/>
        </w:rPr>
      </w:pPr>
      <w:r w:rsidRPr="00F43707">
        <w:rPr>
          <w:rFonts w:ascii="Arial" w:hAnsi="Arial" w:cs="Arial"/>
          <w:sz w:val="24"/>
        </w:rPr>
        <w:t>1800 951 822</w:t>
      </w:r>
    </w:p>
    <w:p w14:paraId="6A48D7A7" w14:textId="4DB59F65" w:rsidR="00F82570" w:rsidRPr="00F43707" w:rsidRDefault="00F82570" w:rsidP="00A45AD0">
      <w:pPr>
        <w:pStyle w:val="ContactNumber"/>
        <w:framePr w:w="4621" w:h="826" w:hRule="exact" w:wrap="around" w:hAnchor="page" w:x="841" w:y="9736"/>
        <w:rPr>
          <w:rFonts w:ascii="Arial" w:hAnsi="Arial" w:cs="Arial"/>
          <w:sz w:val="24"/>
        </w:rPr>
      </w:pPr>
      <w:r w:rsidRPr="00F43707">
        <w:rPr>
          <w:rFonts w:ascii="Arial" w:hAnsi="Arial" w:cs="Arial"/>
          <w:sz w:val="24"/>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9233F1" w:rsidRPr="00F4370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3707" w:rsidRDefault="00142FF8" w:rsidP="00142FF8">
            <w:pPr>
              <w:pStyle w:val="CoverHeading"/>
              <w:rPr>
                <w:rFonts w:ascii="Arial" w:hAnsi="Arial" w:cs="Arial"/>
                <w:color w:val="auto"/>
                <w:sz w:val="24"/>
              </w:rPr>
            </w:pPr>
            <w:r w:rsidRPr="00F43707">
              <w:rPr>
                <w:rFonts w:ascii="Arial" w:hAnsi="Arial" w:cs="Arial"/>
                <w:color w:val="auto"/>
                <w:sz w:val="24"/>
              </w:rPr>
              <w:t>Name of service:</w:t>
            </w:r>
          </w:p>
        </w:tc>
        <w:tc>
          <w:tcPr>
            <w:tcW w:w="4814" w:type="dxa"/>
          </w:tcPr>
          <w:p w14:paraId="5C63AD64" w14:textId="77777777" w:rsidR="00142FF8" w:rsidRPr="00F4370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3707">
              <w:rPr>
                <w:rFonts w:ascii="Arial" w:hAnsi="Arial" w:cs="Arial"/>
                <w:color w:val="auto"/>
                <w:sz w:val="24"/>
              </w:rPr>
              <w:t xml:space="preserve">Performance report date: </w:t>
            </w:r>
          </w:p>
        </w:tc>
      </w:tr>
      <w:tr w:rsidR="009233F1" w:rsidRPr="00F4370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1E578BF" w:rsidR="00142FF8" w:rsidRPr="00F43707" w:rsidRDefault="009233F1" w:rsidP="00142FF8">
            <w:pPr>
              <w:pStyle w:val="ListBullet"/>
              <w:numPr>
                <w:ilvl w:val="0"/>
                <w:numId w:val="0"/>
              </w:numPr>
              <w:spacing w:before="0" w:after="120" w:line="22" w:lineRule="atLeast"/>
              <w:rPr>
                <w:rFonts w:ascii="Arial" w:hAnsi="Arial" w:cs="Arial"/>
                <w:color w:val="auto"/>
              </w:rPr>
            </w:pPr>
            <w:r w:rsidRPr="00F43707">
              <w:rPr>
                <w:rFonts w:ascii="Arial" w:hAnsi="Arial" w:cs="Arial"/>
                <w:color w:val="auto"/>
              </w:rPr>
              <w:t>Churches of Christ Petrie Gardens Aged Care</w:t>
            </w:r>
            <w:r w:rsidR="00CC4300">
              <w:rPr>
                <w:rFonts w:ascii="Arial" w:hAnsi="Arial" w:cs="Arial"/>
                <w:color w:val="auto"/>
              </w:rPr>
              <w:t xml:space="preserve"> </w:t>
            </w:r>
            <w:r w:rsidR="00CC4300" w:rsidRPr="00444162">
              <w:rPr>
                <w:rFonts w:ascii="Arial" w:hAnsi="Arial" w:cs="Arial"/>
                <w:color w:val="auto"/>
              </w:rPr>
              <w:t>Service</w:t>
            </w:r>
          </w:p>
        </w:tc>
        <w:tc>
          <w:tcPr>
            <w:tcW w:w="4814" w:type="dxa"/>
          </w:tcPr>
          <w:p w14:paraId="02F1E98D" w14:textId="4F025D64" w:rsidR="00142FF8" w:rsidRPr="00F43707" w:rsidRDefault="0044416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4162">
              <w:rPr>
                <w:rFonts w:ascii="Arial" w:hAnsi="Arial" w:cs="Arial"/>
                <w:color w:val="auto"/>
              </w:rPr>
              <w:t>30 June 2022</w:t>
            </w:r>
          </w:p>
        </w:tc>
      </w:tr>
      <w:tr w:rsidR="009233F1" w:rsidRPr="00F4370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F43707" w:rsidRDefault="00142FF8" w:rsidP="00142FF8">
            <w:pPr>
              <w:pStyle w:val="CoverHeading"/>
              <w:spacing w:before="0" w:after="120" w:line="22" w:lineRule="atLeast"/>
              <w:rPr>
                <w:rFonts w:ascii="Arial" w:hAnsi="Arial" w:cs="Arial"/>
                <w:color w:val="auto"/>
                <w:sz w:val="24"/>
              </w:rPr>
            </w:pPr>
            <w:r w:rsidRPr="00F43707">
              <w:rPr>
                <w:rFonts w:ascii="Arial" w:hAnsi="Arial" w:cs="Arial"/>
                <w:color w:val="auto"/>
                <w:sz w:val="24"/>
              </w:rPr>
              <w:t>Commission ID:</w:t>
            </w:r>
          </w:p>
        </w:tc>
        <w:tc>
          <w:tcPr>
            <w:tcW w:w="4814" w:type="dxa"/>
          </w:tcPr>
          <w:p w14:paraId="4E0EDBE8" w14:textId="77777777" w:rsidR="00142FF8" w:rsidRPr="00F4370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3707">
              <w:rPr>
                <w:rFonts w:ascii="Arial" w:hAnsi="Arial" w:cs="Arial"/>
                <w:color w:val="auto"/>
                <w:sz w:val="24"/>
              </w:rPr>
              <w:t xml:space="preserve">Activity type: </w:t>
            </w:r>
          </w:p>
        </w:tc>
      </w:tr>
      <w:tr w:rsidR="009233F1" w:rsidRPr="00F4370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9885D8F" w:rsidR="00142FF8" w:rsidRPr="00F43707" w:rsidRDefault="009233F1" w:rsidP="00142FF8">
            <w:pPr>
              <w:pStyle w:val="ListBullet"/>
              <w:numPr>
                <w:ilvl w:val="0"/>
                <w:numId w:val="0"/>
              </w:numPr>
              <w:spacing w:before="0" w:after="120" w:line="22" w:lineRule="atLeast"/>
              <w:rPr>
                <w:rFonts w:ascii="Arial" w:hAnsi="Arial" w:cs="Arial"/>
                <w:color w:val="auto"/>
              </w:rPr>
            </w:pPr>
            <w:r w:rsidRPr="00F43707">
              <w:rPr>
                <w:rFonts w:ascii="Arial" w:hAnsi="Arial" w:cs="Arial"/>
                <w:color w:val="auto"/>
              </w:rPr>
              <w:t>5271</w:t>
            </w:r>
          </w:p>
        </w:tc>
        <w:tc>
          <w:tcPr>
            <w:tcW w:w="4814" w:type="dxa"/>
          </w:tcPr>
          <w:p w14:paraId="322F44D1" w14:textId="60E100DD" w:rsidR="00142FF8" w:rsidRPr="00F4370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Site audit</w:t>
            </w:r>
          </w:p>
        </w:tc>
      </w:tr>
      <w:tr w:rsidR="009233F1" w:rsidRPr="00F4370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F43707" w:rsidRDefault="00142FF8" w:rsidP="00142FF8">
            <w:pPr>
              <w:pStyle w:val="CoverHeading"/>
              <w:spacing w:before="0" w:after="120" w:line="22" w:lineRule="atLeast"/>
              <w:rPr>
                <w:rFonts w:ascii="Arial" w:hAnsi="Arial" w:cs="Arial"/>
                <w:color w:val="auto"/>
                <w:sz w:val="24"/>
              </w:rPr>
            </w:pPr>
            <w:r w:rsidRPr="00F43707">
              <w:rPr>
                <w:rFonts w:ascii="Arial" w:hAnsi="Arial" w:cs="Arial"/>
                <w:color w:val="auto"/>
                <w:sz w:val="24"/>
              </w:rPr>
              <w:t xml:space="preserve">Approved provider: </w:t>
            </w:r>
          </w:p>
        </w:tc>
        <w:tc>
          <w:tcPr>
            <w:tcW w:w="4814" w:type="dxa"/>
          </w:tcPr>
          <w:p w14:paraId="48B56AC4" w14:textId="77777777" w:rsidR="00142FF8" w:rsidRPr="00F4370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3707">
              <w:rPr>
                <w:rFonts w:ascii="Arial" w:hAnsi="Arial" w:cs="Arial"/>
                <w:color w:val="auto"/>
                <w:sz w:val="24"/>
              </w:rPr>
              <w:t>Activity date:</w:t>
            </w:r>
          </w:p>
        </w:tc>
      </w:tr>
      <w:tr w:rsidR="009233F1" w:rsidRPr="00F4370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4759EEE" w:rsidR="00142FF8" w:rsidRPr="00F43707" w:rsidRDefault="009233F1" w:rsidP="00142FF8">
            <w:pPr>
              <w:pStyle w:val="ListBullet"/>
              <w:numPr>
                <w:ilvl w:val="0"/>
                <w:numId w:val="0"/>
              </w:numPr>
              <w:spacing w:before="0" w:after="120" w:line="22" w:lineRule="atLeast"/>
              <w:rPr>
                <w:rFonts w:ascii="Arial" w:hAnsi="Arial" w:cs="Arial"/>
                <w:color w:val="auto"/>
              </w:rPr>
            </w:pPr>
            <w:r w:rsidRPr="00F43707">
              <w:rPr>
                <w:rFonts w:ascii="Arial" w:hAnsi="Arial" w:cs="Arial"/>
                <w:color w:val="auto"/>
              </w:rPr>
              <w:t>Churches of Christ in Queensland</w:t>
            </w:r>
          </w:p>
        </w:tc>
        <w:tc>
          <w:tcPr>
            <w:tcW w:w="4814" w:type="dxa"/>
          </w:tcPr>
          <w:p w14:paraId="340AC78C" w14:textId="2FFEEB0E" w:rsidR="00142FF8" w:rsidRPr="00F43707" w:rsidRDefault="009233F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6 June 2022 to 7 June 2022</w:t>
            </w:r>
          </w:p>
        </w:tc>
      </w:tr>
    </w:tbl>
    <w:p w14:paraId="1B22B85B" w14:textId="77777777" w:rsidR="00F33CE8" w:rsidRPr="00F43707" w:rsidRDefault="00F33CE8">
      <w:pPr>
        <w:rPr>
          <w:rFonts w:ascii="Arial" w:hAnsi="Arial" w:cs="Arial"/>
        </w:rPr>
      </w:pPr>
    </w:p>
    <w:p w14:paraId="6AE707CF" w14:textId="4EBA0368" w:rsidR="004A632F" w:rsidRPr="00F43707" w:rsidRDefault="004A632F" w:rsidP="008C3894">
      <w:pPr>
        <w:spacing w:after="240" w:line="22" w:lineRule="atLeast"/>
        <w:rPr>
          <w:rFonts w:ascii="Arial" w:hAnsi="Arial" w:cs="Arial"/>
        </w:rPr>
      </w:pPr>
      <w:r w:rsidRPr="00F43707">
        <w:rPr>
          <w:rFonts w:ascii="Arial" w:hAnsi="Arial" w:cs="Arial"/>
        </w:rPr>
        <w:t>This Performance Report</w:t>
      </w:r>
      <w:r w:rsidRPr="00F43707">
        <w:rPr>
          <w:rFonts w:ascii="Arial" w:hAnsi="Arial" w:cs="Arial"/>
          <w:b/>
        </w:rPr>
        <w:t xml:space="preserve"> i</w:t>
      </w:r>
      <w:r w:rsidR="002E13F9" w:rsidRPr="00F43707">
        <w:rPr>
          <w:rFonts w:ascii="Arial" w:hAnsi="Arial" w:cs="Arial"/>
          <w:b/>
        </w:rPr>
        <w:t>s</w:t>
      </w:r>
      <w:r w:rsidRPr="00F43707">
        <w:rPr>
          <w:rFonts w:ascii="Arial" w:hAnsi="Arial" w:cs="Arial"/>
          <w:b/>
        </w:rPr>
        <w:t xml:space="preserve"> published</w:t>
      </w:r>
      <w:r w:rsidRPr="00F43707">
        <w:rPr>
          <w:rFonts w:ascii="Arial" w:hAnsi="Arial" w:cs="Arial"/>
        </w:rPr>
        <w:t xml:space="preserve"> on the Aged Care Quality and Safety Commission’s </w:t>
      </w:r>
      <w:r w:rsidR="005666EE" w:rsidRPr="00F43707">
        <w:rPr>
          <w:rFonts w:ascii="Arial" w:hAnsi="Arial" w:cs="Arial"/>
        </w:rPr>
        <w:t xml:space="preserve">(the </w:t>
      </w:r>
      <w:r w:rsidR="005666EE" w:rsidRPr="00F43707">
        <w:rPr>
          <w:rFonts w:ascii="Arial" w:hAnsi="Arial" w:cs="Arial"/>
          <w:b/>
        </w:rPr>
        <w:t>Commission</w:t>
      </w:r>
      <w:r w:rsidR="005666EE" w:rsidRPr="00F43707">
        <w:rPr>
          <w:rFonts w:ascii="Arial" w:hAnsi="Arial" w:cs="Arial"/>
        </w:rPr>
        <w:t>)</w:t>
      </w:r>
      <w:r w:rsidRPr="00F43707">
        <w:rPr>
          <w:rFonts w:ascii="Arial" w:hAnsi="Arial" w:cs="Arial"/>
        </w:rPr>
        <w:t xml:space="preserve"> website under the Aged Care Quality and Safety Commission Rules 2018.</w:t>
      </w:r>
    </w:p>
    <w:p w14:paraId="695EB195" w14:textId="1E3524D6" w:rsidR="0077396A" w:rsidRPr="00F43707" w:rsidRDefault="00420441" w:rsidP="00DA5922">
      <w:pPr>
        <w:pStyle w:val="Heading1"/>
        <w:spacing w:before="0" w:after="240" w:line="22" w:lineRule="atLeast"/>
        <w:rPr>
          <w:rFonts w:ascii="Arial" w:hAnsi="Arial" w:cs="Arial"/>
          <w:b w:val="0"/>
          <w:bCs w:val="0"/>
        </w:rPr>
      </w:pPr>
      <w:r w:rsidRPr="00F43707">
        <w:rPr>
          <w:rFonts w:ascii="Arial" w:hAnsi="Arial" w:cs="Arial"/>
        </w:rPr>
        <w:br w:type="page"/>
      </w:r>
      <w:r w:rsidR="0030717A" w:rsidRPr="00DA5922">
        <w:rPr>
          <w:rFonts w:ascii="Arial" w:hAnsi="Arial" w:cs="Arial"/>
          <w:szCs w:val="30"/>
        </w:rPr>
        <w:lastRenderedPageBreak/>
        <w:t xml:space="preserve">This </w:t>
      </w:r>
      <w:r w:rsidR="00C37EB8" w:rsidRPr="00DA5922">
        <w:rPr>
          <w:rFonts w:ascii="Arial" w:hAnsi="Arial" w:cs="Arial"/>
          <w:szCs w:val="30"/>
        </w:rPr>
        <w:t>p</w:t>
      </w:r>
      <w:r w:rsidR="0077396A" w:rsidRPr="00DA5922">
        <w:rPr>
          <w:rFonts w:ascii="Arial" w:hAnsi="Arial" w:cs="Arial"/>
          <w:szCs w:val="30"/>
        </w:rPr>
        <w:t xml:space="preserve">erformance </w:t>
      </w:r>
      <w:proofErr w:type="gramStart"/>
      <w:r w:rsidR="00C37EB8" w:rsidRPr="00DA5922">
        <w:rPr>
          <w:rFonts w:ascii="Arial" w:hAnsi="Arial" w:cs="Arial"/>
          <w:szCs w:val="30"/>
        </w:rPr>
        <w:t>r</w:t>
      </w:r>
      <w:r w:rsidR="0077396A" w:rsidRPr="00DA5922">
        <w:rPr>
          <w:rFonts w:ascii="Arial" w:hAnsi="Arial" w:cs="Arial"/>
          <w:szCs w:val="30"/>
        </w:rPr>
        <w:t>eport</w:t>
      </w:r>
      <w:proofErr w:type="gramEnd"/>
    </w:p>
    <w:p w14:paraId="240588A6" w14:textId="7073ED22" w:rsidR="00AD071F" w:rsidRPr="00F43707" w:rsidRDefault="00AD61A0" w:rsidP="008C3894">
      <w:pPr>
        <w:spacing w:after="240" w:line="22" w:lineRule="atLeast"/>
        <w:textAlignment w:val="baseline"/>
        <w:rPr>
          <w:rFonts w:ascii="Arial" w:hAnsi="Arial" w:cs="Arial"/>
        </w:rPr>
      </w:pPr>
      <w:bookmarkStart w:id="0" w:name="_Hlk103606969"/>
      <w:r w:rsidRPr="00F43707">
        <w:rPr>
          <w:rFonts w:ascii="Arial" w:hAnsi="Arial" w:cs="Arial"/>
        </w:rPr>
        <w:t xml:space="preserve">This </w:t>
      </w:r>
      <w:r w:rsidRPr="00F43707">
        <w:rPr>
          <w:rFonts w:ascii="Arial" w:hAnsi="Arial" w:cs="Arial"/>
          <w:color w:val="auto"/>
        </w:rPr>
        <w:t>performance report for</w:t>
      </w:r>
      <w:r w:rsidR="009233F1" w:rsidRPr="00F43707">
        <w:rPr>
          <w:rFonts w:ascii="Arial" w:hAnsi="Arial" w:cs="Arial"/>
          <w:color w:val="auto"/>
        </w:rPr>
        <w:t xml:space="preserve"> Churches of Christ Petrie Gardens Aged Care</w:t>
      </w:r>
      <w:r w:rsidRPr="00F43707">
        <w:rPr>
          <w:rFonts w:ascii="Arial" w:hAnsi="Arial" w:cs="Arial"/>
          <w:color w:val="auto"/>
        </w:rPr>
        <w:t xml:space="preserve"> </w:t>
      </w:r>
      <w:r w:rsidR="00CC4300" w:rsidRPr="00444162">
        <w:rPr>
          <w:rFonts w:ascii="Arial" w:hAnsi="Arial" w:cs="Arial"/>
          <w:color w:val="auto"/>
        </w:rPr>
        <w:t xml:space="preserve">Service </w:t>
      </w:r>
      <w:r w:rsidRPr="00F43707">
        <w:rPr>
          <w:rFonts w:ascii="Arial" w:hAnsi="Arial" w:cs="Arial"/>
          <w:color w:val="auto"/>
        </w:rPr>
        <w:t>(</w:t>
      </w:r>
      <w:r w:rsidRPr="00F43707">
        <w:rPr>
          <w:rFonts w:ascii="Arial" w:hAnsi="Arial" w:cs="Arial"/>
          <w:b/>
          <w:color w:val="auto"/>
        </w:rPr>
        <w:t>the service</w:t>
      </w:r>
      <w:r w:rsidRPr="00F43707">
        <w:rPr>
          <w:rFonts w:ascii="Arial" w:hAnsi="Arial" w:cs="Arial"/>
          <w:color w:val="auto"/>
        </w:rPr>
        <w:t xml:space="preserve">) has been </w:t>
      </w:r>
      <w:r w:rsidR="000F4D89" w:rsidRPr="00F43707">
        <w:rPr>
          <w:rFonts w:ascii="Arial" w:hAnsi="Arial" w:cs="Arial"/>
          <w:color w:val="auto"/>
        </w:rPr>
        <w:t xml:space="preserve">considered </w:t>
      </w:r>
      <w:r w:rsidRPr="00F43707">
        <w:rPr>
          <w:rFonts w:ascii="Arial" w:hAnsi="Arial" w:cs="Arial"/>
          <w:color w:val="auto"/>
        </w:rPr>
        <w:t xml:space="preserve">by </w:t>
      </w:r>
      <w:r w:rsidR="009233F1" w:rsidRPr="00F43707">
        <w:rPr>
          <w:rFonts w:ascii="Arial" w:hAnsi="Arial" w:cs="Arial"/>
          <w:color w:val="auto"/>
        </w:rPr>
        <w:t>Denise McDonald</w:t>
      </w:r>
      <w:r w:rsidRPr="00F43707">
        <w:rPr>
          <w:rFonts w:ascii="Arial" w:hAnsi="Arial" w:cs="Arial"/>
          <w:color w:val="auto"/>
        </w:rPr>
        <w:t>, delegate of the Aged Care Quality and Safety Commissioner (Commissioner)</w:t>
      </w:r>
      <w:r w:rsidR="00161A79" w:rsidRPr="00F43707">
        <w:rPr>
          <w:rStyle w:val="FootnoteReference"/>
          <w:rFonts w:ascii="Arial" w:hAnsi="Arial" w:cs="Arial"/>
          <w:color w:val="auto"/>
          <w:sz w:val="24"/>
        </w:rPr>
        <w:footnoteReference w:id="2"/>
      </w:r>
      <w:r w:rsidRPr="00F43707">
        <w:rPr>
          <w:rFonts w:ascii="Arial" w:hAnsi="Arial" w:cs="Arial"/>
          <w:color w:val="auto"/>
        </w:rPr>
        <w:t xml:space="preserve">. </w:t>
      </w:r>
    </w:p>
    <w:bookmarkEnd w:id="0"/>
    <w:p w14:paraId="2C47A682" w14:textId="591341BA" w:rsidR="00AD5CEB" w:rsidRPr="00F43707" w:rsidRDefault="00AD5CEB" w:rsidP="008C3894">
      <w:pPr>
        <w:spacing w:after="240" w:line="22" w:lineRule="atLeast"/>
        <w:rPr>
          <w:rFonts w:ascii="Arial" w:hAnsi="Arial" w:cs="Arial"/>
        </w:rPr>
      </w:pPr>
      <w:r w:rsidRPr="00F4370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F43707">
        <w:rPr>
          <w:rFonts w:ascii="Arial" w:hAnsi="Arial" w:cs="Arial"/>
        </w:rPr>
        <w:t>s</w:t>
      </w:r>
      <w:r w:rsidRPr="00F43707">
        <w:rPr>
          <w:rFonts w:ascii="Arial" w:hAnsi="Arial" w:cs="Arial"/>
        </w:rPr>
        <w:t xml:space="preserve"> and requirements are assessed as either compliant or non-compliant at the Standard and requirement level where applicable.</w:t>
      </w:r>
    </w:p>
    <w:p w14:paraId="3A7B6E6A" w14:textId="430D6A81" w:rsidR="00AD5CEB" w:rsidRPr="00F43707" w:rsidRDefault="00AD5CEB" w:rsidP="008C3894">
      <w:pPr>
        <w:spacing w:after="240" w:line="22" w:lineRule="atLeast"/>
        <w:rPr>
          <w:rFonts w:ascii="Arial" w:hAnsi="Arial" w:cs="Arial"/>
          <w:color w:val="auto"/>
        </w:rPr>
      </w:pPr>
      <w:r w:rsidRPr="00F43707">
        <w:rPr>
          <w:rFonts w:ascii="Arial" w:hAnsi="Arial" w:cs="Arial"/>
        </w:rPr>
        <w:t>The report also specifies any areas in which improvements must be made to ensure the Quality Standards are complied with.</w:t>
      </w:r>
    </w:p>
    <w:p w14:paraId="0D281BBB" w14:textId="64D1E04F" w:rsidR="00C25DBC" w:rsidRPr="00DA5922" w:rsidRDefault="00C25DBC" w:rsidP="008C3894">
      <w:pPr>
        <w:pStyle w:val="Heading1"/>
        <w:spacing w:before="0" w:after="240" w:line="22" w:lineRule="atLeast"/>
        <w:rPr>
          <w:rFonts w:ascii="Arial" w:hAnsi="Arial" w:cs="Arial"/>
          <w:szCs w:val="30"/>
        </w:rPr>
      </w:pPr>
      <w:r w:rsidRPr="00DA5922">
        <w:rPr>
          <w:rFonts w:ascii="Arial" w:hAnsi="Arial" w:cs="Arial"/>
          <w:szCs w:val="30"/>
        </w:rPr>
        <w:t>Material re</w:t>
      </w:r>
      <w:r w:rsidR="00C22E3E" w:rsidRPr="00DA5922">
        <w:rPr>
          <w:rFonts w:ascii="Arial" w:hAnsi="Arial" w:cs="Arial"/>
          <w:szCs w:val="30"/>
        </w:rPr>
        <w:t>lied on</w:t>
      </w:r>
    </w:p>
    <w:p w14:paraId="7A401AB1" w14:textId="77777777" w:rsidR="009233F1" w:rsidRPr="00F43707" w:rsidRDefault="009233F1" w:rsidP="009233F1">
      <w:pPr>
        <w:spacing w:after="240" w:line="22" w:lineRule="atLeast"/>
        <w:rPr>
          <w:rFonts w:ascii="Arial" w:hAnsi="Arial" w:cs="Arial"/>
          <w:color w:val="auto"/>
        </w:rPr>
      </w:pPr>
      <w:r w:rsidRPr="00F43707">
        <w:rPr>
          <w:rFonts w:ascii="Arial" w:hAnsi="Arial" w:cs="Arial"/>
          <w:color w:val="auto"/>
        </w:rPr>
        <w:t>The following information has been considered in preparing the performance report:</w:t>
      </w:r>
    </w:p>
    <w:p w14:paraId="084CF8CE" w14:textId="4DDF7270" w:rsidR="009233F1" w:rsidRPr="00F43707" w:rsidRDefault="009233F1" w:rsidP="009233F1">
      <w:pPr>
        <w:pStyle w:val="ListParagraph"/>
        <w:numPr>
          <w:ilvl w:val="0"/>
          <w:numId w:val="34"/>
        </w:numPr>
        <w:spacing w:line="22" w:lineRule="atLeast"/>
        <w:ind w:left="714" w:hanging="357"/>
        <w:contextualSpacing w:val="0"/>
        <w:rPr>
          <w:rFonts w:ascii="Arial" w:hAnsi="Arial" w:cs="Arial"/>
          <w:color w:val="auto"/>
        </w:rPr>
      </w:pPr>
      <w:r w:rsidRPr="00F43707">
        <w:rPr>
          <w:rFonts w:ascii="Arial" w:hAnsi="Arial" w:cs="Arial"/>
          <w:color w:val="auto"/>
        </w:rPr>
        <w:t>the Assessment Team’s report for the Site Audit; the Site Audit report was informed by a site assessment, observations at the service, review of documents and interviews with staff, consumers</w:t>
      </w:r>
      <w:r w:rsidR="004B3589">
        <w:rPr>
          <w:rFonts w:ascii="Arial" w:hAnsi="Arial" w:cs="Arial"/>
          <w:color w:val="auto"/>
        </w:rPr>
        <w:t xml:space="preserve">, </w:t>
      </w:r>
      <w:r w:rsidRPr="00F43707">
        <w:rPr>
          <w:rFonts w:ascii="Arial" w:hAnsi="Arial" w:cs="Arial"/>
          <w:color w:val="auto"/>
        </w:rPr>
        <w:t>representatives and others</w:t>
      </w:r>
      <w:r w:rsidR="00CC4300">
        <w:rPr>
          <w:rFonts w:ascii="Arial" w:hAnsi="Arial" w:cs="Arial"/>
          <w:color w:val="auto"/>
        </w:rPr>
        <w:t>.</w:t>
      </w:r>
    </w:p>
    <w:p w14:paraId="6712599B" w14:textId="5E575B5D" w:rsidR="009006D2" w:rsidRPr="00F43707" w:rsidRDefault="009233F1" w:rsidP="009233F1">
      <w:pPr>
        <w:pStyle w:val="ListParagraph"/>
        <w:numPr>
          <w:ilvl w:val="0"/>
          <w:numId w:val="34"/>
        </w:numPr>
        <w:spacing w:line="22" w:lineRule="atLeast"/>
        <w:ind w:left="714" w:hanging="357"/>
        <w:contextualSpacing w:val="0"/>
        <w:rPr>
          <w:rFonts w:ascii="Arial" w:eastAsiaTheme="majorEastAsia" w:hAnsi="Arial" w:cs="Arial"/>
          <w:b/>
          <w:bCs/>
        </w:rPr>
      </w:pPr>
      <w:r w:rsidRPr="00F43707">
        <w:rPr>
          <w:rFonts w:ascii="Arial" w:hAnsi="Arial" w:cs="Arial"/>
          <w:color w:val="auto"/>
        </w:rPr>
        <w:t>other information and intelligence held by the Commission in relation to the service.</w:t>
      </w:r>
      <w:r w:rsidR="009006D2" w:rsidRPr="00F43707">
        <w:rPr>
          <w:rFonts w:ascii="Arial" w:hAnsi="Arial" w:cs="Arial"/>
        </w:rPr>
        <w:br w:type="page"/>
      </w:r>
    </w:p>
    <w:p w14:paraId="37A49C6A" w14:textId="58E86909" w:rsidR="00985BBD" w:rsidRPr="00DA5922" w:rsidRDefault="00985BBD" w:rsidP="008C3894">
      <w:pPr>
        <w:pStyle w:val="Heading1"/>
        <w:spacing w:before="0" w:after="240" w:line="22" w:lineRule="atLeast"/>
        <w:rPr>
          <w:rFonts w:ascii="Arial" w:hAnsi="Arial" w:cs="Arial"/>
          <w:szCs w:val="30"/>
        </w:rPr>
      </w:pPr>
      <w:r w:rsidRPr="00DA5922">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4548D3" w:rsidRPr="00F43707" w14:paraId="445CCF2D" w14:textId="77777777" w:rsidTr="00F437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F43707" w:rsidRDefault="00985BBD" w:rsidP="002D5918">
            <w:pPr>
              <w:keepNext/>
              <w:spacing w:before="0" w:after="120" w:line="22" w:lineRule="atLeast"/>
              <w:ind w:right="-109"/>
              <w:rPr>
                <w:rFonts w:ascii="Arial" w:hAnsi="Arial" w:cs="Arial"/>
                <w:b w:val="0"/>
                <w:color w:val="auto"/>
              </w:rPr>
            </w:pPr>
            <w:r w:rsidRPr="00F43707">
              <w:rPr>
                <w:rFonts w:ascii="Arial" w:hAnsi="Arial" w:cs="Arial"/>
                <w:color w:val="auto"/>
              </w:rPr>
              <w:t>Standard 1</w:t>
            </w:r>
            <w:r w:rsidRPr="00F43707">
              <w:rPr>
                <w:rFonts w:ascii="Arial" w:hAnsi="Arial" w:cs="Arial"/>
                <w:b w:val="0"/>
                <w:color w:val="auto"/>
              </w:rPr>
              <w:t xml:space="preserve"> Consumer dignity and choice</w:t>
            </w:r>
          </w:p>
        </w:tc>
        <w:tc>
          <w:tcPr>
            <w:tcW w:w="1632" w:type="pct"/>
            <w:shd w:val="clear" w:color="auto" w:fill="auto"/>
          </w:tcPr>
          <w:p w14:paraId="53B791AF" w14:textId="1D270FC1" w:rsidR="00985BBD" w:rsidRPr="00F4370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4548D3" w:rsidRPr="00F43707" w14:paraId="3B67859E" w14:textId="77777777" w:rsidTr="00F43707">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F43707" w:rsidRDefault="00985BBD" w:rsidP="002D5918">
            <w:pPr>
              <w:keepNext/>
              <w:spacing w:before="0" w:after="120" w:line="22" w:lineRule="atLeast"/>
              <w:ind w:right="-109"/>
              <w:rPr>
                <w:rFonts w:ascii="Arial" w:hAnsi="Arial" w:cs="Arial"/>
                <w:color w:val="auto"/>
              </w:rPr>
            </w:pPr>
            <w:r w:rsidRPr="00F43707">
              <w:rPr>
                <w:rFonts w:ascii="Arial" w:hAnsi="Arial" w:cs="Arial"/>
                <w:b/>
                <w:color w:val="auto"/>
              </w:rPr>
              <w:t>Standard 2</w:t>
            </w:r>
            <w:r w:rsidRPr="00F43707">
              <w:rPr>
                <w:rFonts w:ascii="Arial" w:hAnsi="Arial" w:cs="Arial"/>
                <w:color w:val="auto"/>
              </w:rPr>
              <w:t xml:space="preserve"> Ongoing assessment and planning with consumers</w:t>
            </w:r>
          </w:p>
        </w:tc>
        <w:tc>
          <w:tcPr>
            <w:tcW w:w="1632" w:type="pct"/>
            <w:shd w:val="clear" w:color="auto" w:fill="auto"/>
          </w:tcPr>
          <w:p w14:paraId="79FB5E8F" w14:textId="32CB367B" w:rsidR="00985BBD" w:rsidRPr="00F4370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43707">
              <w:rPr>
                <w:rFonts w:ascii="Arial" w:hAnsi="Arial" w:cs="Arial"/>
                <w:b/>
                <w:color w:val="auto"/>
              </w:rPr>
              <w:t>Compliant</w:t>
            </w:r>
          </w:p>
        </w:tc>
      </w:tr>
      <w:tr w:rsidR="004548D3" w:rsidRPr="00F43707" w14:paraId="49883AEA" w14:textId="77777777" w:rsidTr="00F437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F43707" w:rsidRDefault="00985BBD" w:rsidP="002D5918">
            <w:pPr>
              <w:keepNext/>
              <w:spacing w:before="0" w:after="120" w:line="22" w:lineRule="atLeast"/>
              <w:rPr>
                <w:rFonts w:ascii="Arial" w:hAnsi="Arial" w:cs="Arial"/>
                <w:color w:val="auto"/>
              </w:rPr>
            </w:pPr>
            <w:r w:rsidRPr="00F43707">
              <w:rPr>
                <w:rFonts w:ascii="Arial" w:hAnsi="Arial" w:cs="Arial"/>
                <w:b/>
                <w:color w:val="auto"/>
              </w:rPr>
              <w:t>Standard 3</w:t>
            </w:r>
            <w:r w:rsidRPr="00F43707">
              <w:rPr>
                <w:rFonts w:ascii="Arial" w:hAnsi="Arial" w:cs="Arial"/>
                <w:color w:val="auto"/>
              </w:rPr>
              <w:t xml:space="preserve"> Personal care and clinical care</w:t>
            </w:r>
          </w:p>
        </w:tc>
        <w:tc>
          <w:tcPr>
            <w:tcW w:w="1632" w:type="pct"/>
            <w:shd w:val="clear" w:color="auto" w:fill="auto"/>
          </w:tcPr>
          <w:p w14:paraId="2D484B94" w14:textId="6330F171" w:rsidR="00985BBD" w:rsidRPr="00F4370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43707">
              <w:rPr>
                <w:rFonts w:ascii="Arial" w:hAnsi="Arial" w:cs="Arial"/>
                <w:b/>
                <w:color w:val="auto"/>
              </w:rPr>
              <w:t>Compliant</w:t>
            </w:r>
          </w:p>
        </w:tc>
      </w:tr>
      <w:tr w:rsidR="004548D3" w:rsidRPr="00F43707" w14:paraId="303FD4FF" w14:textId="77777777" w:rsidTr="00F43707">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F43707" w:rsidRDefault="00985BBD" w:rsidP="002D5918">
            <w:pPr>
              <w:keepNext/>
              <w:spacing w:before="0" w:after="120" w:line="22" w:lineRule="atLeast"/>
              <w:rPr>
                <w:rFonts w:ascii="Arial" w:hAnsi="Arial" w:cs="Arial"/>
                <w:color w:val="auto"/>
              </w:rPr>
            </w:pPr>
            <w:r w:rsidRPr="00F43707">
              <w:rPr>
                <w:rFonts w:ascii="Arial" w:hAnsi="Arial" w:cs="Arial"/>
                <w:b/>
                <w:color w:val="auto"/>
              </w:rPr>
              <w:t>Standard 4</w:t>
            </w:r>
            <w:r w:rsidRPr="00F43707">
              <w:rPr>
                <w:rFonts w:ascii="Arial" w:hAnsi="Arial" w:cs="Arial"/>
                <w:color w:val="auto"/>
              </w:rPr>
              <w:t xml:space="preserve"> Services and supports for daily living</w:t>
            </w:r>
          </w:p>
        </w:tc>
        <w:tc>
          <w:tcPr>
            <w:tcW w:w="1632" w:type="pct"/>
            <w:shd w:val="clear" w:color="auto" w:fill="auto"/>
          </w:tcPr>
          <w:p w14:paraId="2FB0E4A2" w14:textId="4CBF61DB" w:rsidR="00985BBD" w:rsidRPr="00F4370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43707">
              <w:rPr>
                <w:rFonts w:ascii="Arial" w:hAnsi="Arial" w:cs="Arial"/>
                <w:b/>
                <w:color w:val="auto"/>
              </w:rPr>
              <w:t>Compliant</w:t>
            </w:r>
          </w:p>
        </w:tc>
      </w:tr>
      <w:tr w:rsidR="004548D3" w:rsidRPr="00F43707" w14:paraId="4561C549" w14:textId="77777777" w:rsidTr="00F437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F43707" w:rsidRDefault="00985BBD" w:rsidP="002D5918">
            <w:pPr>
              <w:keepNext/>
              <w:spacing w:before="0" w:after="120" w:line="22" w:lineRule="atLeast"/>
              <w:rPr>
                <w:rFonts w:ascii="Arial" w:hAnsi="Arial" w:cs="Arial"/>
                <w:color w:val="auto"/>
              </w:rPr>
            </w:pPr>
            <w:r w:rsidRPr="00F43707">
              <w:rPr>
                <w:rFonts w:ascii="Arial" w:hAnsi="Arial" w:cs="Arial"/>
                <w:b/>
                <w:color w:val="auto"/>
              </w:rPr>
              <w:t>Standard 5</w:t>
            </w:r>
            <w:r w:rsidRPr="00F43707">
              <w:rPr>
                <w:rFonts w:ascii="Arial" w:hAnsi="Arial" w:cs="Arial"/>
                <w:color w:val="auto"/>
              </w:rPr>
              <w:t xml:space="preserve"> Organisation’s service environment</w:t>
            </w:r>
          </w:p>
        </w:tc>
        <w:tc>
          <w:tcPr>
            <w:tcW w:w="1632" w:type="pct"/>
            <w:shd w:val="clear" w:color="auto" w:fill="auto"/>
          </w:tcPr>
          <w:p w14:paraId="3E686119" w14:textId="0EE0BB39" w:rsidR="00985BBD" w:rsidRPr="00F4370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43707">
              <w:rPr>
                <w:rFonts w:ascii="Arial" w:hAnsi="Arial" w:cs="Arial"/>
                <w:b/>
                <w:color w:val="auto"/>
              </w:rPr>
              <w:t>Compliant</w:t>
            </w:r>
          </w:p>
        </w:tc>
      </w:tr>
      <w:tr w:rsidR="004548D3" w:rsidRPr="00F43707" w14:paraId="258D3C33" w14:textId="77777777" w:rsidTr="00F43707">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F43707" w:rsidRDefault="00985BBD" w:rsidP="002D5918">
            <w:pPr>
              <w:keepNext/>
              <w:spacing w:before="0" w:after="120" w:line="22" w:lineRule="atLeast"/>
              <w:rPr>
                <w:rFonts w:ascii="Arial" w:hAnsi="Arial" w:cs="Arial"/>
                <w:color w:val="auto"/>
              </w:rPr>
            </w:pPr>
            <w:r w:rsidRPr="00F43707">
              <w:rPr>
                <w:rFonts w:ascii="Arial" w:hAnsi="Arial" w:cs="Arial"/>
                <w:b/>
                <w:color w:val="auto"/>
              </w:rPr>
              <w:t>Standard 6</w:t>
            </w:r>
            <w:r w:rsidRPr="00F43707">
              <w:rPr>
                <w:rFonts w:ascii="Arial" w:hAnsi="Arial" w:cs="Arial"/>
                <w:color w:val="auto"/>
              </w:rPr>
              <w:t xml:space="preserve"> Feedback and complaints</w:t>
            </w:r>
          </w:p>
        </w:tc>
        <w:tc>
          <w:tcPr>
            <w:tcW w:w="1632" w:type="pct"/>
            <w:shd w:val="clear" w:color="auto" w:fill="auto"/>
          </w:tcPr>
          <w:p w14:paraId="2098EB72" w14:textId="3D3C9403" w:rsidR="00985BBD" w:rsidRPr="00F4370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43707">
              <w:rPr>
                <w:rFonts w:ascii="Arial" w:hAnsi="Arial" w:cs="Arial"/>
                <w:b/>
                <w:color w:val="auto"/>
              </w:rPr>
              <w:t>Compliant</w:t>
            </w:r>
          </w:p>
        </w:tc>
      </w:tr>
      <w:tr w:rsidR="004548D3" w:rsidRPr="00F43707" w14:paraId="67CE0A00" w14:textId="77777777" w:rsidTr="00F437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F43707" w:rsidRDefault="00985BBD" w:rsidP="002D5918">
            <w:pPr>
              <w:keepNext/>
              <w:spacing w:before="0" w:after="120" w:line="22" w:lineRule="atLeast"/>
              <w:rPr>
                <w:rFonts w:ascii="Arial" w:hAnsi="Arial" w:cs="Arial"/>
                <w:color w:val="auto"/>
              </w:rPr>
            </w:pPr>
            <w:r w:rsidRPr="00F43707">
              <w:rPr>
                <w:rFonts w:ascii="Arial" w:hAnsi="Arial" w:cs="Arial"/>
                <w:b/>
                <w:color w:val="auto"/>
              </w:rPr>
              <w:t>Standard 7</w:t>
            </w:r>
            <w:r w:rsidRPr="00F43707">
              <w:rPr>
                <w:rFonts w:ascii="Arial" w:hAnsi="Arial" w:cs="Arial"/>
                <w:color w:val="auto"/>
              </w:rPr>
              <w:t xml:space="preserve"> Human resources</w:t>
            </w:r>
          </w:p>
        </w:tc>
        <w:tc>
          <w:tcPr>
            <w:tcW w:w="1632" w:type="pct"/>
            <w:shd w:val="clear" w:color="auto" w:fill="auto"/>
          </w:tcPr>
          <w:p w14:paraId="7BC24B41" w14:textId="5D1A9599" w:rsidR="00985BBD" w:rsidRPr="00F4370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43707">
              <w:rPr>
                <w:rFonts w:ascii="Arial" w:hAnsi="Arial" w:cs="Arial"/>
                <w:b/>
                <w:color w:val="auto"/>
              </w:rPr>
              <w:t>Compliant</w:t>
            </w:r>
          </w:p>
        </w:tc>
      </w:tr>
      <w:tr w:rsidR="004548D3" w:rsidRPr="00F43707" w14:paraId="29B70143" w14:textId="77777777" w:rsidTr="00F43707">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F43707" w:rsidRDefault="00985BBD" w:rsidP="002D5918">
            <w:pPr>
              <w:keepNext/>
              <w:spacing w:before="0" w:after="120" w:line="22" w:lineRule="atLeast"/>
              <w:rPr>
                <w:rFonts w:ascii="Arial" w:hAnsi="Arial" w:cs="Arial"/>
                <w:color w:val="auto"/>
              </w:rPr>
            </w:pPr>
            <w:r w:rsidRPr="00F43707">
              <w:rPr>
                <w:rFonts w:ascii="Arial" w:hAnsi="Arial" w:cs="Arial"/>
                <w:b/>
                <w:color w:val="auto"/>
              </w:rPr>
              <w:t>Standard 8</w:t>
            </w:r>
            <w:r w:rsidRPr="00F43707">
              <w:rPr>
                <w:rFonts w:ascii="Arial" w:hAnsi="Arial" w:cs="Arial"/>
                <w:color w:val="auto"/>
              </w:rPr>
              <w:t xml:space="preserve"> Organisational governance</w:t>
            </w:r>
          </w:p>
        </w:tc>
        <w:tc>
          <w:tcPr>
            <w:tcW w:w="1632" w:type="pct"/>
            <w:shd w:val="clear" w:color="auto" w:fill="auto"/>
          </w:tcPr>
          <w:p w14:paraId="6F910699" w14:textId="5428F8FD" w:rsidR="00985BBD" w:rsidRPr="00F4370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43707">
              <w:rPr>
                <w:rFonts w:ascii="Arial" w:hAnsi="Arial" w:cs="Arial"/>
                <w:b/>
                <w:color w:val="auto"/>
              </w:rPr>
              <w:t>Compliant</w:t>
            </w:r>
          </w:p>
        </w:tc>
      </w:tr>
    </w:tbl>
    <w:p w14:paraId="6CB82D8C" w14:textId="77777777" w:rsidR="00985BBD" w:rsidRPr="00F43707" w:rsidRDefault="00985BBD" w:rsidP="00985BBD">
      <w:pPr>
        <w:rPr>
          <w:rFonts w:ascii="Arial" w:hAnsi="Arial" w:cs="Arial"/>
        </w:rPr>
      </w:pPr>
    </w:p>
    <w:p w14:paraId="70B83543" w14:textId="1E6E8909" w:rsidR="00AE2002" w:rsidRPr="00F43707" w:rsidRDefault="00985BBD" w:rsidP="002D5918">
      <w:pPr>
        <w:spacing w:after="240" w:line="22" w:lineRule="atLeast"/>
        <w:rPr>
          <w:rFonts w:ascii="Arial" w:hAnsi="Arial" w:cs="Arial"/>
        </w:rPr>
      </w:pPr>
      <w:r w:rsidRPr="00F43707">
        <w:rPr>
          <w:rFonts w:ascii="Arial" w:hAnsi="Arial" w:cs="Arial"/>
        </w:rPr>
        <w:t xml:space="preserve">A detailed assessment is provided </w:t>
      </w:r>
      <w:r w:rsidR="00F60755" w:rsidRPr="00F43707">
        <w:rPr>
          <w:rFonts w:ascii="Arial" w:hAnsi="Arial" w:cs="Arial"/>
        </w:rPr>
        <w:t xml:space="preserve">later in this report </w:t>
      </w:r>
      <w:r w:rsidRPr="00F43707">
        <w:rPr>
          <w:rFonts w:ascii="Arial" w:hAnsi="Arial" w:cs="Arial"/>
        </w:rPr>
        <w:t xml:space="preserve">for each </w:t>
      </w:r>
      <w:r w:rsidR="00582A6B" w:rsidRPr="00F43707">
        <w:rPr>
          <w:rFonts w:ascii="Arial" w:hAnsi="Arial" w:cs="Arial"/>
        </w:rPr>
        <w:t>assessed S</w:t>
      </w:r>
      <w:r w:rsidRPr="00F43707">
        <w:rPr>
          <w:rFonts w:ascii="Arial" w:hAnsi="Arial" w:cs="Arial"/>
        </w:rPr>
        <w:t>tandard</w:t>
      </w:r>
      <w:r w:rsidR="00AE2002" w:rsidRPr="00F43707">
        <w:rPr>
          <w:rFonts w:ascii="Arial" w:hAnsi="Arial" w:cs="Arial"/>
        </w:rPr>
        <w:t>.</w:t>
      </w:r>
    </w:p>
    <w:p w14:paraId="65E050A3" w14:textId="77777777" w:rsidR="00AE2002" w:rsidRPr="00DA5922" w:rsidRDefault="00AE2002" w:rsidP="002D5918">
      <w:pPr>
        <w:pStyle w:val="Heading1"/>
        <w:spacing w:before="0" w:after="240" w:line="22" w:lineRule="atLeast"/>
        <w:rPr>
          <w:rFonts w:ascii="Arial" w:hAnsi="Arial" w:cs="Arial"/>
          <w:szCs w:val="30"/>
        </w:rPr>
      </w:pPr>
      <w:r w:rsidRPr="00DA5922">
        <w:rPr>
          <w:rFonts w:ascii="Arial" w:hAnsi="Arial" w:cs="Arial"/>
          <w:szCs w:val="30"/>
        </w:rPr>
        <w:t>Areas for improvement</w:t>
      </w:r>
    </w:p>
    <w:p w14:paraId="5B0FB986" w14:textId="26B21B18" w:rsidR="002E3643" w:rsidRPr="00F43707" w:rsidRDefault="002E3643" w:rsidP="002D5918">
      <w:pPr>
        <w:spacing w:after="240" w:line="22" w:lineRule="atLeast"/>
        <w:rPr>
          <w:rFonts w:ascii="Arial" w:hAnsi="Arial" w:cs="Arial"/>
        </w:rPr>
      </w:pPr>
      <w:r w:rsidRPr="00F43707">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F43707">
        <w:rPr>
          <w:rFonts w:ascii="Arial" w:hAnsi="Arial" w:cs="Arial"/>
        </w:rPr>
        <w:t>in order to</w:t>
      </w:r>
      <w:proofErr w:type="gramEnd"/>
      <w:r w:rsidRPr="00F43707">
        <w:rPr>
          <w:rFonts w:ascii="Arial" w:hAnsi="Arial" w:cs="Arial"/>
        </w:rPr>
        <w:t xml:space="preserve"> remain compliant with the Quality Standards. </w:t>
      </w:r>
    </w:p>
    <w:p w14:paraId="19D15E33" w14:textId="704C9DE7" w:rsidR="00575A0B" w:rsidRPr="00F43707" w:rsidRDefault="00575A0B" w:rsidP="0058648A">
      <w:pPr>
        <w:spacing w:after="240" w:line="22" w:lineRule="atLeast"/>
        <w:rPr>
          <w:rFonts w:ascii="Arial" w:hAnsi="Arial" w:cs="Arial"/>
        </w:rPr>
      </w:pPr>
      <w:r w:rsidRPr="00F43707">
        <w:rPr>
          <w:rFonts w:ascii="Arial" w:hAnsi="Arial" w:cs="Arial"/>
        </w:rPr>
        <w:br w:type="page"/>
      </w:r>
    </w:p>
    <w:p w14:paraId="525EA8BE" w14:textId="74B52200" w:rsidR="000A6B31" w:rsidRPr="00DA5922" w:rsidRDefault="000A6B31" w:rsidP="00DA5922">
      <w:pPr>
        <w:pStyle w:val="Heading1"/>
        <w:spacing w:before="0" w:after="240" w:line="22" w:lineRule="atLeast"/>
        <w:rPr>
          <w:rFonts w:ascii="Arial" w:hAnsi="Arial" w:cs="Arial"/>
          <w:szCs w:val="30"/>
        </w:rPr>
      </w:pPr>
      <w:r w:rsidRPr="00DA5922">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DA5922" w:rsidRPr="00DA5922"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DA5922" w:rsidRDefault="008C0189" w:rsidP="002D5918">
            <w:pPr>
              <w:spacing w:before="0" w:after="120" w:line="22" w:lineRule="atLeast"/>
              <w:rPr>
                <w:rFonts w:ascii="Arial" w:hAnsi="Arial" w:cs="Arial"/>
              </w:rPr>
            </w:pPr>
            <w:r w:rsidRPr="00DA5922">
              <w:rPr>
                <w:rFonts w:ascii="Arial" w:hAnsi="Arial" w:cs="Arial"/>
              </w:rPr>
              <w:t>Consumer dignity and choice</w:t>
            </w:r>
          </w:p>
        </w:tc>
        <w:tc>
          <w:tcPr>
            <w:tcW w:w="0" w:type="auto"/>
          </w:tcPr>
          <w:p w14:paraId="00637139" w14:textId="08EEC7CB" w:rsidR="008C0189" w:rsidRPr="00DA5922"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922">
              <w:rPr>
                <w:rFonts w:ascii="Arial" w:hAnsi="Arial" w:cs="Arial"/>
              </w:rPr>
              <w:t>Compliant</w:t>
            </w:r>
          </w:p>
        </w:tc>
      </w:tr>
      <w:tr w:rsidR="004548D3" w:rsidRPr="00F4370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F43707" w:rsidRDefault="00ED5075" w:rsidP="0014722A">
            <w:pPr>
              <w:spacing w:before="0" w:after="120" w:line="22" w:lineRule="atLeast"/>
              <w:rPr>
                <w:rFonts w:ascii="Arial" w:hAnsi="Arial" w:cs="Arial"/>
                <w:color w:val="auto"/>
              </w:rPr>
            </w:pPr>
            <w:r w:rsidRPr="00F4370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F4370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66630F5" w14:textId="02185C57" w:rsidR="00EC1B66" w:rsidRPr="00F4370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4548D3" w:rsidRPr="00F4370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F43707" w:rsidRDefault="008C0189" w:rsidP="002D5918">
            <w:pPr>
              <w:spacing w:line="22" w:lineRule="atLeast"/>
              <w:rPr>
                <w:rFonts w:ascii="Arial" w:hAnsi="Arial" w:cs="Arial"/>
                <w:color w:val="auto"/>
              </w:rPr>
            </w:pPr>
            <w:r w:rsidRPr="00F43707">
              <w:rPr>
                <w:rFonts w:ascii="Arial" w:hAnsi="Arial" w:cs="Arial"/>
                <w:color w:val="auto"/>
              </w:rPr>
              <w:t>Requirement 1(3)(b)</w:t>
            </w:r>
          </w:p>
        </w:tc>
        <w:tc>
          <w:tcPr>
            <w:tcW w:w="0" w:type="auto"/>
            <w:tcBorders>
              <w:left w:val="nil"/>
              <w:right w:val="single" w:sz="4" w:space="0" w:color="auto"/>
            </w:tcBorders>
          </w:tcPr>
          <w:p w14:paraId="6EA06705" w14:textId="00CF4C5F" w:rsidR="00EC1B66" w:rsidRPr="00F4370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Care and services are culturally safe</w:t>
            </w:r>
          </w:p>
        </w:tc>
        <w:tc>
          <w:tcPr>
            <w:tcW w:w="0" w:type="auto"/>
            <w:tcBorders>
              <w:left w:val="single" w:sz="4" w:space="0" w:color="auto"/>
            </w:tcBorders>
          </w:tcPr>
          <w:p w14:paraId="1A9D1D62" w14:textId="2155C674" w:rsidR="00EC1B66" w:rsidRPr="00F4370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4548D3" w:rsidRPr="00F4370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F43707" w:rsidRDefault="008C0189" w:rsidP="002D5918">
            <w:pPr>
              <w:spacing w:line="22" w:lineRule="atLeast"/>
              <w:rPr>
                <w:rFonts w:ascii="Arial" w:hAnsi="Arial" w:cs="Arial"/>
                <w:color w:val="auto"/>
              </w:rPr>
            </w:pPr>
            <w:r w:rsidRPr="00F4370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F4370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 xml:space="preserve">Each consumer is supported to exercise choice and independence, including to: </w:t>
            </w:r>
          </w:p>
          <w:p w14:paraId="6BFF5FAF" w14:textId="77777777" w:rsidR="00EC1B66" w:rsidRPr="00F4370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make decisions about their own care and the way care and services are delivered; and</w:t>
            </w:r>
          </w:p>
          <w:p w14:paraId="3F06A3D3" w14:textId="77777777" w:rsidR="00EC1B66" w:rsidRPr="00F4370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make decisions about when family, friends, carers or others should be involved in their care; and</w:t>
            </w:r>
          </w:p>
          <w:p w14:paraId="7CC7BB2D" w14:textId="77777777" w:rsidR="00EC1B66" w:rsidRPr="00F4370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 xml:space="preserve">communicate their decisions; and </w:t>
            </w:r>
          </w:p>
          <w:p w14:paraId="1564B246" w14:textId="77777777" w:rsidR="00EC1B66" w:rsidRPr="00F4370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5317E3E5" w14:textId="5B66D1B4" w:rsidR="00EC1B66" w:rsidRPr="00F4370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4548D3" w:rsidRPr="00F4370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F43707" w:rsidRDefault="008C0189" w:rsidP="002D5918">
            <w:pPr>
              <w:spacing w:line="22" w:lineRule="atLeast"/>
              <w:rPr>
                <w:rFonts w:ascii="Arial" w:hAnsi="Arial" w:cs="Arial"/>
                <w:color w:val="auto"/>
              </w:rPr>
            </w:pPr>
            <w:r w:rsidRPr="00F43707">
              <w:rPr>
                <w:rFonts w:ascii="Arial" w:hAnsi="Arial" w:cs="Arial"/>
                <w:color w:val="auto"/>
              </w:rPr>
              <w:t>Requirement 1(3)(d)</w:t>
            </w:r>
          </w:p>
        </w:tc>
        <w:tc>
          <w:tcPr>
            <w:tcW w:w="0" w:type="auto"/>
            <w:tcBorders>
              <w:left w:val="nil"/>
              <w:right w:val="single" w:sz="4" w:space="0" w:color="auto"/>
            </w:tcBorders>
          </w:tcPr>
          <w:p w14:paraId="3C4657E9" w14:textId="23FB0563" w:rsidR="00EC1B66" w:rsidRPr="00F4370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Each consumer is supported to take risks to enable them to live the best life they can.</w:t>
            </w:r>
          </w:p>
        </w:tc>
        <w:tc>
          <w:tcPr>
            <w:tcW w:w="0" w:type="auto"/>
            <w:tcBorders>
              <w:left w:val="single" w:sz="4" w:space="0" w:color="auto"/>
            </w:tcBorders>
          </w:tcPr>
          <w:p w14:paraId="71A75A76" w14:textId="0E99EDF9" w:rsidR="00EC1B66" w:rsidRPr="00F4370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4548D3" w:rsidRPr="00F4370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F43707" w:rsidRDefault="008C0189" w:rsidP="002D5918">
            <w:pPr>
              <w:spacing w:line="22" w:lineRule="atLeast"/>
              <w:rPr>
                <w:rFonts w:ascii="Arial" w:hAnsi="Arial" w:cs="Arial"/>
                <w:color w:val="auto"/>
              </w:rPr>
            </w:pPr>
            <w:r w:rsidRPr="00F4370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F4370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 xml:space="preserve">Information provided to each consumer is current, accurate and timely, and communicated </w:t>
            </w:r>
            <w:proofErr w:type="gramStart"/>
            <w:r w:rsidRPr="00F43707">
              <w:rPr>
                <w:rFonts w:ascii="Arial" w:hAnsi="Arial" w:cs="Arial"/>
                <w:color w:val="auto"/>
              </w:rPr>
              <w:t>in a way that is clear</w:t>
            </w:r>
            <w:proofErr w:type="gramEnd"/>
            <w:r w:rsidRPr="00F43707">
              <w:rPr>
                <w:rFonts w:ascii="Arial" w:hAnsi="Arial" w:cs="Arial"/>
                <w:color w:val="auto"/>
              </w:rPr>
              <w:t>, easy to understand and enables them to exercise choice.</w:t>
            </w:r>
          </w:p>
        </w:tc>
        <w:tc>
          <w:tcPr>
            <w:tcW w:w="0" w:type="auto"/>
            <w:tcBorders>
              <w:left w:val="single" w:sz="4" w:space="0" w:color="auto"/>
            </w:tcBorders>
          </w:tcPr>
          <w:p w14:paraId="7748DB4E" w14:textId="361DC115" w:rsidR="00EC1B66" w:rsidRPr="00F4370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4548D3" w:rsidRPr="00F4370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F43707" w:rsidRDefault="008C0189" w:rsidP="002D5918">
            <w:pPr>
              <w:spacing w:line="22" w:lineRule="atLeast"/>
              <w:rPr>
                <w:rFonts w:ascii="Arial" w:hAnsi="Arial" w:cs="Arial"/>
                <w:color w:val="auto"/>
              </w:rPr>
            </w:pPr>
            <w:r w:rsidRPr="00F43707">
              <w:rPr>
                <w:rFonts w:ascii="Arial" w:hAnsi="Arial" w:cs="Arial"/>
                <w:color w:val="auto"/>
              </w:rPr>
              <w:t>Requirement 1(3)(f)</w:t>
            </w:r>
          </w:p>
        </w:tc>
        <w:tc>
          <w:tcPr>
            <w:tcW w:w="0" w:type="auto"/>
            <w:tcBorders>
              <w:left w:val="nil"/>
              <w:right w:val="single" w:sz="4" w:space="0" w:color="auto"/>
            </w:tcBorders>
          </w:tcPr>
          <w:p w14:paraId="7244F816" w14:textId="5B982063" w:rsidR="00EC1B66" w:rsidRPr="00F4370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 xml:space="preserve">Each consumer’s privacy is </w:t>
            </w:r>
            <w:r w:rsidR="00476CFF" w:rsidRPr="00F43707">
              <w:rPr>
                <w:rFonts w:ascii="Arial" w:hAnsi="Arial" w:cs="Arial"/>
                <w:color w:val="auto"/>
              </w:rPr>
              <w:t>respected,</w:t>
            </w:r>
            <w:r w:rsidRPr="00F43707">
              <w:rPr>
                <w:rFonts w:ascii="Arial" w:hAnsi="Arial" w:cs="Arial"/>
                <w:color w:val="auto"/>
              </w:rPr>
              <w:t xml:space="preserve"> and personal information is kept confidential.</w:t>
            </w:r>
          </w:p>
        </w:tc>
        <w:tc>
          <w:tcPr>
            <w:tcW w:w="0" w:type="auto"/>
            <w:tcBorders>
              <w:left w:val="single" w:sz="4" w:space="0" w:color="auto"/>
            </w:tcBorders>
          </w:tcPr>
          <w:p w14:paraId="5AEE5C07" w14:textId="030F9605" w:rsidR="00EC1B66" w:rsidRPr="00F4370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bl>
    <w:p w14:paraId="0252CBCB" w14:textId="77777777" w:rsidR="000A6B31" w:rsidRPr="00F43707" w:rsidRDefault="000A6B31" w:rsidP="00341026">
      <w:pPr>
        <w:pStyle w:val="Heading2"/>
        <w:spacing w:before="120" w:after="120" w:line="22" w:lineRule="atLeast"/>
        <w:rPr>
          <w:rFonts w:ascii="Arial" w:hAnsi="Arial" w:cs="Arial"/>
          <w:szCs w:val="24"/>
        </w:rPr>
      </w:pPr>
      <w:r w:rsidRPr="00F43707">
        <w:rPr>
          <w:rFonts w:ascii="Arial" w:hAnsi="Arial" w:cs="Arial"/>
          <w:szCs w:val="24"/>
        </w:rPr>
        <w:t>F</w:t>
      </w:r>
      <w:bookmarkStart w:id="1" w:name="_GoBack"/>
      <w:bookmarkEnd w:id="1"/>
      <w:r w:rsidRPr="00F43707">
        <w:rPr>
          <w:rFonts w:ascii="Arial" w:hAnsi="Arial" w:cs="Arial"/>
          <w:szCs w:val="24"/>
        </w:rPr>
        <w:t>indings</w:t>
      </w:r>
    </w:p>
    <w:p w14:paraId="6BCE6963" w14:textId="08785998" w:rsidR="004548D3" w:rsidRPr="00F43707" w:rsidRDefault="004548D3" w:rsidP="00277F69">
      <w:pPr>
        <w:pStyle w:val="CommentText"/>
        <w:rPr>
          <w:rFonts w:ascii="Arial" w:hAnsi="Arial" w:cs="Arial"/>
          <w:color w:val="auto"/>
        </w:rPr>
      </w:pPr>
      <w:bookmarkStart w:id="2" w:name="_Hlk102658135"/>
      <w:r w:rsidRPr="00F43707">
        <w:rPr>
          <w:rFonts w:ascii="Arial" w:hAnsi="Arial" w:cs="Arial"/>
          <w:color w:val="auto"/>
        </w:rPr>
        <w:t xml:space="preserve">Consumers </w:t>
      </w:r>
      <w:r w:rsidR="00625B3F" w:rsidRPr="00F43707">
        <w:rPr>
          <w:rFonts w:ascii="Arial" w:hAnsi="Arial" w:cs="Arial"/>
          <w:color w:val="auto"/>
        </w:rPr>
        <w:t>felt they were</w:t>
      </w:r>
      <w:r w:rsidRPr="00F43707">
        <w:rPr>
          <w:rFonts w:ascii="Arial" w:hAnsi="Arial" w:cs="Arial"/>
          <w:color w:val="auto"/>
        </w:rPr>
        <w:t xml:space="preserve"> always treated with dignity and respect</w:t>
      </w:r>
      <w:r w:rsidR="00A5790A" w:rsidRPr="00F43707">
        <w:rPr>
          <w:rFonts w:ascii="Arial" w:hAnsi="Arial" w:cs="Arial"/>
          <w:color w:val="auto"/>
        </w:rPr>
        <w:t>.</w:t>
      </w:r>
      <w:r w:rsidRPr="00F43707">
        <w:rPr>
          <w:rFonts w:ascii="Arial" w:hAnsi="Arial" w:cs="Arial"/>
          <w:color w:val="auto"/>
        </w:rPr>
        <w:t xml:space="preserve"> </w:t>
      </w:r>
      <w:r w:rsidR="001A2DC8" w:rsidRPr="00F43707">
        <w:rPr>
          <w:rFonts w:ascii="Arial" w:hAnsi="Arial" w:cs="Arial"/>
          <w:color w:val="auto"/>
        </w:rPr>
        <w:t>Staff described consumers</w:t>
      </w:r>
      <w:r w:rsidR="007C2579" w:rsidRPr="00F43707">
        <w:rPr>
          <w:rFonts w:ascii="Arial" w:hAnsi="Arial" w:cs="Arial"/>
          <w:color w:val="auto"/>
        </w:rPr>
        <w:t>’</w:t>
      </w:r>
      <w:r w:rsidR="001A2DC8" w:rsidRPr="00F43707">
        <w:rPr>
          <w:rFonts w:ascii="Arial" w:hAnsi="Arial" w:cs="Arial"/>
          <w:color w:val="auto"/>
        </w:rPr>
        <w:t xml:space="preserve"> culture</w:t>
      </w:r>
      <w:r w:rsidR="004B3589">
        <w:rPr>
          <w:rFonts w:ascii="Arial" w:hAnsi="Arial" w:cs="Arial"/>
          <w:color w:val="auto"/>
        </w:rPr>
        <w:t>,</w:t>
      </w:r>
      <w:r w:rsidR="001A2DC8" w:rsidRPr="00F43707">
        <w:rPr>
          <w:rFonts w:ascii="Arial" w:hAnsi="Arial" w:cs="Arial"/>
          <w:color w:val="auto"/>
        </w:rPr>
        <w:t xml:space="preserve"> preferences </w:t>
      </w:r>
      <w:r w:rsidR="00A5790A" w:rsidRPr="00F43707">
        <w:rPr>
          <w:rFonts w:ascii="Arial" w:hAnsi="Arial" w:cs="Arial"/>
          <w:color w:val="auto"/>
        </w:rPr>
        <w:t xml:space="preserve">and how they facilitated activities </w:t>
      </w:r>
      <w:r w:rsidR="004B3589" w:rsidRPr="00444162">
        <w:rPr>
          <w:rFonts w:ascii="Arial" w:hAnsi="Arial" w:cs="Arial"/>
          <w:color w:val="auto"/>
        </w:rPr>
        <w:t xml:space="preserve">which </w:t>
      </w:r>
      <w:r w:rsidR="00A5790A" w:rsidRPr="00444162">
        <w:rPr>
          <w:rFonts w:ascii="Arial" w:hAnsi="Arial" w:cs="Arial"/>
          <w:color w:val="auto"/>
        </w:rPr>
        <w:t>were</w:t>
      </w:r>
      <w:r w:rsidR="001A2DC8" w:rsidRPr="00444162">
        <w:rPr>
          <w:rFonts w:ascii="Arial" w:hAnsi="Arial" w:cs="Arial"/>
          <w:color w:val="auto"/>
        </w:rPr>
        <w:t xml:space="preserve"> cul</w:t>
      </w:r>
      <w:r w:rsidR="001A2DC8" w:rsidRPr="00F43707">
        <w:rPr>
          <w:rFonts w:ascii="Arial" w:hAnsi="Arial" w:cs="Arial"/>
          <w:color w:val="auto"/>
        </w:rPr>
        <w:t>turally important to individuals. Care planning documents reflected important details of</w:t>
      </w:r>
      <w:r w:rsidR="007C2579" w:rsidRPr="00F43707">
        <w:rPr>
          <w:rFonts w:ascii="Arial" w:hAnsi="Arial" w:cs="Arial"/>
          <w:color w:val="auto"/>
        </w:rPr>
        <w:t xml:space="preserve"> a</w:t>
      </w:r>
      <w:r w:rsidR="001A2DC8" w:rsidRPr="00F43707">
        <w:rPr>
          <w:rFonts w:ascii="Arial" w:hAnsi="Arial" w:cs="Arial"/>
          <w:color w:val="auto"/>
        </w:rPr>
        <w:t xml:space="preserve"> consumers’ identity and cultural practices, including religious and spiritual needs.</w:t>
      </w:r>
    </w:p>
    <w:p w14:paraId="739268EC" w14:textId="21A4997C" w:rsidR="004548D3" w:rsidRPr="00F43707" w:rsidRDefault="00A5790A" w:rsidP="00277F69">
      <w:pPr>
        <w:pStyle w:val="CommentText"/>
        <w:rPr>
          <w:rFonts w:ascii="Arial" w:hAnsi="Arial" w:cs="Arial"/>
          <w:color w:val="auto"/>
        </w:rPr>
      </w:pPr>
      <w:r w:rsidRPr="00F43707">
        <w:rPr>
          <w:rFonts w:ascii="Arial" w:hAnsi="Arial" w:cs="Arial"/>
          <w:color w:val="auto"/>
        </w:rPr>
        <w:t xml:space="preserve">Consumers felt supported to </w:t>
      </w:r>
      <w:r w:rsidR="009A10BC" w:rsidRPr="00F43707">
        <w:rPr>
          <w:rFonts w:ascii="Arial" w:hAnsi="Arial" w:cs="Arial"/>
          <w:color w:val="auto"/>
        </w:rPr>
        <w:t>make</w:t>
      </w:r>
      <w:r w:rsidR="00573253" w:rsidRPr="00F43707">
        <w:rPr>
          <w:rFonts w:ascii="Arial" w:hAnsi="Arial" w:cs="Arial"/>
          <w:color w:val="auto"/>
        </w:rPr>
        <w:t xml:space="preserve"> decisions</w:t>
      </w:r>
      <w:r w:rsidRPr="00F43707">
        <w:rPr>
          <w:rFonts w:ascii="Arial" w:hAnsi="Arial" w:cs="Arial"/>
          <w:color w:val="auto"/>
        </w:rPr>
        <w:t xml:space="preserve"> in their lifestyle </w:t>
      </w:r>
      <w:r w:rsidRPr="00444162">
        <w:rPr>
          <w:rFonts w:ascii="Arial" w:hAnsi="Arial" w:cs="Arial"/>
          <w:color w:val="auto"/>
        </w:rPr>
        <w:t>choices</w:t>
      </w:r>
      <w:r w:rsidR="004B3589" w:rsidRPr="00444162">
        <w:rPr>
          <w:rFonts w:ascii="Arial" w:hAnsi="Arial" w:cs="Arial"/>
          <w:color w:val="auto"/>
        </w:rPr>
        <w:t xml:space="preserve"> including which</w:t>
      </w:r>
      <w:r w:rsidRPr="00444162">
        <w:rPr>
          <w:rFonts w:ascii="Arial" w:hAnsi="Arial" w:cs="Arial"/>
          <w:color w:val="auto"/>
        </w:rPr>
        <w:t xml:space="preserve"> family </w:t>
      </w:r>
      <w:r w:rsidR="004B3589" w:rsidRPr="00444162">
        <w:rPr>
          <w:rFonts w:ascii="Arial" w:hAnsi="Arial" w:cs="Arial"/>
          <w:color w:val="auto"/>
        </w:rPr>
        <w:t>or</w:t>
      </w:r>
      <w:r w:rsidRPr="00444162">
        <w:rPr>
          <w:rFonts w:ascii="Arial" w:hAnsi="Arial" w:cs="Arial"/>
          <w:color w:val="auto"/>
        </w:rPr>
        <w:t xml:space="preserve"> </w:t>
      </w:r>
      <w:r w:rsidRPr="00F43707">
        <w:rPr>
          <w:rFonts w:ascii="Arial" w:hAnsi="Arial" w:cs="Arial"/>
          <w:color w:val="auto"/>
        </w:rPr>
        <w:t xml:space="preserve">friends were </w:t>
      </w:r>
      <w:r w:rsidRPr="00444162">
        <w:rPr>
          <w:rFonts w:ascii="Arial" w:hAnsi="Arial" w:cs="Arial"/>
          <w:color w:val="auto"/>
        </w:rPr>
        <w:t xml:space="preserve">involved </w:t>
      </w:r>
      <w:r w:rsidR="004B3589" w:rsidRPr="00444162">
        <w:rPr>
          <w:rFonts w:ascii="Arial" w:hAnsi="Arial" w:cs="Arial"/>
          <w:color w:val="auto"/>
        </w:rPr>
        <w:t xml:space="preserve">in </w:t>
      </w:r>
      <w:r w:rsidRPr="00444162">
        <w:rPr>
          <w:rFonts w:ascii="Arial" w:hAnsi="Arial" w:cs="Arial"/>
          <w:color w:val="auto"/>
        </w:rPr>
        <w:t xml:space="preserve">their care. Staff were </w:t>
      </w:r>
      <w:r w:rsidRPr="00F43707">
        <w:rPr>
          <w:rFonts w:ascii="Arial" w:hAnsi="Arial" w:cs="Arial"/>
          <w:color w:val="auto"/>
        </w:rPr>
        <w:t>aware of the risks taken by consumers and described how they supported consumer</w:t>
      </w:r>
      <w:r w:rsidR="00DA7343" w:rsidRPr="00F43707">
        <w:rPr>
          <w:rFonts w:ascii="Arial" w:hAnsi="Arial" w:cs="Arial"/>
          <w:color w:val="auto"/>
        </w:rPr>
        <w:t>’s</w:t>
      </w:r>
      <w:r w:rsidRPr="00F43707">
        <w:rPr>
          <w:rFonts w:ascii="Arial" w:hAnsi="Arial" w:cs="Arial"/>
          <w:color w:val="auto"/>
        </w:rPr>
        <w:t xml:space="preserve"> wishes to take risks to live the way they chose. </w:t>
      </w:r>
      <w:r w:rsidR="00DA7343" w:rsidRPr="00F43707">
        <w:rPr>
          <w:rFonts w:ascii="Arial" w:hAnsi="Arial" w:cs="Arial"/>
          <w:color w:val="auto"/>
        </w:rPr>
        <w:t>Risk assessments</w:t>
      </w:r>
      <w:r w:rsidR="00C440E0" w:rsidRPr="00F43707">
        <w:rPr>
          <w:rFonts w:ascii="Arial" w:hAnsi="Arial" w:cs="Arial"/>
          <w:color w:val="auto"/>
        </w:rPr>
        <w:t xml:space="preserve"> and mitigation strategies</w:t>
      </w:r>
      <w:r w:rsidR="00DA7343" w:rsidRPr="00F43707">
        <w:rPr>
          <w:rFonts w:ascii="Arial" w:hAnsi="Arial" w:cs="Arial"/>
          <w:color w:val="auto"/>
        </w:rPr>
        <w:t xml:space="preserve"> were documented </w:t>
      </w:r>
      <w:r w:rsidR="00DA7343" w:rsidRPr="00444162">
        <w:rPr>
          <w:rFonts w:ascii="Arial" w:hAnsi="Arial" w:cs="Arial"/>
          <w:color w:val="auto"/>
        </w:rPr>
        <w:t>in</w:t>
      </w:r>
      <w:r w:rsidR="004B3589" w:rsidRPr="00444162">
        <w:rPr>
          <w:rFonts w:ascii="Arial" w:hAnsi="Arial" w:cs="Arial"/>
          <w:color w:val="auto"/>
        </w:rPr>
        <w:t xml:space="preserve"> consumer’s files</w:t>
      </w:r>
      <w:r w:rsidR="004B3589">
        <w:rPr>
          <w:rFonts w:ascii="Arial" w:hAnsi="Arial" w:cs="Arial"/>
          <w:color w:val="auto"/>
        </w:rPr>
        <w:t>.</w:t>
      </w:r>
      <w:r w:rsidR="00DA7343" w:rsidRPr="00F43707">
        <w:rPr>
          <w:rFonts w:ascii="Arial" w:hAnsi="Arial" w:cs="Arial"/>
          <w:color w:val="auto"/>
        </w:rPr>
        <w:t xml:space="preserve"> </w:t>
      </w:r>
    </w:p>
    <w:p w14:paraId="350528FF" w14:textId="614845C8" w:rsidR="001A2DC8" w:rsidRPr="00F43707" w:rsidRDefault="00C440E0" w:rsidP="00277F69">
      <w:pPr>
        <w:pStyle w:val="CommentText"/>
        <w:rPr>
          <w:rFonts w:ascii="Arial" w:hAnsi="Arial" w:cs="Arial"/>
          <w:color w:val="auto"/>
        </w:rPr>
      </w:pPr>
      <w:r w:rsidRPr="00F43707">
        <w:rPr>
          <w:rFonts w:ascii="Arial" w:hAnsi="Arial" w:cs="Arial"/>
          <w:color w:val="auto"/>
        </w:rPr>
        <w:t>Timely</w:t>
      </w:r>
      <w:r w:rsidR="00573253" w:rsidRPr="00F43707">
        <w:rPr>
          <w:rFonts w:ascii="Arial" w:hAnsi="Arial" w:cs="Arial"/>
          <w:color w:val="auto"/>
        </w:rPr>
        <w:t>, accurate</w:t>
      </w:r>
      <w:r w:rsidRPr="00F43707">
        <w:rPr>
          <w:rFonts w:ascii="Arial" w:hAnsi="Arial" w:cs="Arial"/>
          <w:color w:val="auto"/>
        </w:rPr>
        <w:t xml:space="preserve"> information was provided to c</w:t>
      </w:r>
      <w:r w:rsidR="00DA7343" w:rsidRPr="00F43707">
        <w:rPr>
          <w:rFonts w:ascii="Arial" w:hAnsi="Arial" w:cs="Arial"/>
          <w:color w:val="auto"/>
        </w:rPr>
        <w:t>onsumers and representatives</w:t>
      </w:r>
      <w:r w:rsidRPr="00F43707">
        <w:rPr>
          <w:rFonts w:ascii="Arial" w:hAnsi="Arial" w:cs="Arial"/>
          <w:color w:val="auto"/>
        </w:rPr>
        <w:t xml:space="preserve"> to make choices regarding care and lifestyle activities</w:t>
      </w:r>
      <w:r w:rsidR="00E14C61">
        <w:rPr>
          <w:rFonts w:ascii="Arial" w:hAnsi="Arial" w:cs="Arial"/>
          <w:color w:val="auto"/>
        </w:rPr>
        <w:t>.</w:t>
      </w:r>
      <w:r w:rsidR="00573253" w:rsidRPr="00F43707">
        <w:rPr>
          <w:rFonts w:ascii="Arial" w:hAnsi="Arial" w:cs="Arial"/>
          <w:color w:val="auto"/>
        </w:rPr>
        <w:t xml:space="preserve"> </w:t>
      </w:r>
      <w:r w:rsidR="009A10BC" w:rsidRPr="00F43707">
        <w:rPr>
          <w:rFonts w:ascii="Arial" w:hAnsi="Arial" w:cs="Arial"/>
          <w:color w:val="auto"/>
        </w:rPr>
        <w:t>S</w:t>
      </w:r>
      <w:r w:rsidRPr="00F43707">
        <w:rPr>
          <w:rFonts w:ascii="Arial" w:hAnsi="Arial" w:cs="Arial"/>
          <w:color w:val="auto"/>
        </w:rPr>
        <w:t xml:space="preserve">taff were observed interacting kindly and adapting communication styles to ensure </w:t>
      </w:r>
      <w:r w:rsidR="000C0CDE" w:rsidRPr="00F43707">
        <w:rPr>
          <w:rFonts w:ascii="Arial" w:hAnsi="Arial" w:cs="Arial"/>
          <w:color w:val="auto"/>
        </w:rPr>
        <w:t>consumers</w:t>
      </w:r>
      <w:r w:rsidRPr="00F43707">
        <w:rPr>
          <w:rFonts w:ascii="Arial" w:hAnsi="Arial" w:cs="Arial"/>
          <w:color w:val="auto"/>
        </w:rPr>
        <w:t xml:space="preserve"> understood.</w:t>
      </w:r>
    </w:p>
    <w:p w14:paraId="39D07397" w14:textId="00CFE8BD" w:rsidR="00A45AD0" w:rsidRPr="00F43707" w:rsidRDefault="00625B3F" w:rsidP="00625B3F">
      <w:pPr>
        <w:pStyle w:val="CommentText"/>
        <w:rPr>
          <w:rFonts w:ascii="Arial" w:eastAsiaTheme="majorEastAsia" w:hAnsi="Arial" w:cs="Arial"/>
          <w:b/>
          <w:bCs/>
        </w:rPr>
      </w:pPr>
      <w:r w:rsidRPr="00F43707">
        <w:rPr>
          <w:rFonts w:ascii="Arial" w:hAnsi="Arial" w:cs="Arial"/>
          <w:color w:val="auto"/>
        </w:rPr>
        <w:t xml:space="preserve">Consumers </w:t>
      </w:r>
      <w:r w:rsidR="00086278" w:rsidRPr="00F43707">
        <w:rPr>
          <w:rFonts w:ascii="Arial" w:hAnsi="Arial" w:cs="Arial"/>
          <w:color w:val="auto"/>
        </w:rPr>
        <w:t xml:space="preserve">said </w:t>
      </w:r>
      <w:r w:rsidR="007C2579" w:rsidRPr="00F43707">
        <w:rPr>
          <w:rFonts w:ascii="Arial" w:hAnsi="Arial" w:cs="Arial"/>
          <w:color w:val="auto"/>
        </w:rPr>
        <w:t>care</w:t>
      </w:r>
      <w:r w:rsidRPr="00F43707">
        <w:rPr>
          <w:rFonts w:ascii="Arial" w:hAnsi="Arial" w:cs="Arial"/>
          <w:color w:val="auto"/>
        </w:rPr>
        <w:t xml:space="preserve"> and services </w:t>
      </w:r>
      <w:r w:rsidR="00086278" w:rsidRPr="00F43707">
        <w:rPr>
          <w:rFonts w:ascii="Arial" w:hAnsi="Arial" w:cs="Arial"/>
          <w:color w:val="auto"/>
        </w:rPr>
        <w:t>were</w:t>
      </w:r>
      <w:r w:rsidRPr="00F43707">
        <w:rPr>
          <w:rFonts w:ascii="Arial" w:hAnsi="Arial" w:cs="Arial"/>
          <w:color w:val="auto"/>
        </w:rPr>
        <w:t xml:space="preserve"> undertaken in a way </w:t>
      </w:r>
      <w:r w:rsidR="004B3589" w:rsidRPr="00E14C61">
        <w:rPr>
          <w:rFonts w:ascii="Arial" w:hAnsi="Arial" w:cs="Arial"/>
          <w:color w:val="auto"/>
        </w:rPr>
        <w:t xml:space="preserve">which </w:t>
      </w:r>
      <w:r w:rsidRPr="00E14C61">
        <w:rPr>
          <w:rFonts w:ascii="Arial" w:hAnsi="Arial" w:cs="Arial"/>
          <w:color w:val="auto"/>
        </w:rPr>
        <w:t>respe</w:t>
      </w:r>
      <w:r w:rsidRPr="00F43707">
        <w:rPr>
          <w:rFonts w:ascii="Arial" w:hAnsi="Arial" w:cs="Arial"/>
          <w:color w:val="auto"/>
        </w:rPr>
        <w:t>cts their privacy; staff were observed knocking on doors before entering</w:t>
      </w:r>
      <w:bookmarkEnd w:id="2"/>
      <w:r w:rsidR="004B3589">
        <w:rPr>
          <w:rFonts w:ascii="Arial" w:hAnsi="Arial" w:cs="Arial"/>
          <w:color w:val="auto"/>
        </w:rPr>
        <w:t>,</w:t>
      </w:r>
      <w:r w:rsidRPr="00F43707">
        <w:rPr>
          <w:rFonts w:ascii="Arial" w:hAnsi="Arial" w:cs="Arial"/>
          <w:color w:val="auto"/>
        </w:rPr>
        <w:t xml:space="preserve"> confidential information was secured in </w:t>
      </w:r>
      <w:r w:rsidR="007C2579" w:rsidRPr="00F43707">
        <w:rPr>
          <w:rFonts w:ascii="Arial" w:hAnsi="Arial" w:cs="Arial"/>
          <w:color w:val="auto"/>
        </w:rPr>
        <w:t xml:space="preserve">a </w:t>
      </w:r>
      <w:r w:rsidRPr="00F43707">
        <w:rPr>
          <w:rFonts w:ascii="Arial" w:hAnsi="Arial" w:cs="Arial"/>
          <w:color w:val="auto"/>
        </w:rPr>
        <w:t xml:space="preserve">password protected electronic management system and </w:t>
      </w:r>
      <w:r w:rsidRPr="00E14C61">
        <w:rPr>
          <w:rFonts w:ascii="Arial" w:hAnsi="Arial" w:cs="Arial"/>
          <w:color w:val="auto"/>
        </w:rPr>
        <w:t>consumer</w:t>
      </w:r>
      <w:r w:rsidR="004B3589" w:rsidRPr="00E14C61">
        <w:rPr>
          <w:rFonts w:ascii="Arial" w:hAnsi="Arial" w:cs="Arial"/>
          <w:color w:val="auto"/>
        </w:rPr>
        <w:t>’s</w:t>
      </w:r>
      <w:r w:rsidRPr="00E14C61">
        <w:rPr>
          <w:rFonts w:ascii="Arial" w:hAnsi="Arial" w:cs="Arial"/>
          <w:color w:val="auto"/>
        </w:rPr>
        <w:t xml:space="preserve"> </w:t>
      </w:r>
      <w:r w:rsidR="004B3589" w:rsidRPr="00E14C61">
        <w:rPr>
          <w:rFonts w:ascii="Arial" w:hAnsi="Arial" w:cs="Arial"/>
          <w:color w:val="auto"/>
        </w:rPr>
        <w:t xml:space="preserve">paper-based records </w:t>
      </w:r>
      <w:r w:rsidR="004B3589">
        <w:rPr>
          <w:rFonts w:ascii="Arial" w:hAnsi="Arial" w:cs="Arial"/>
          <w:color w:val="auto"/>
        </w:rPr>
        <w:t>were</w:t>
      </w:r>
      <w:r w:rsidRPr="00F43707">
        <w:rPr>
          <w:rFonts w:ascii="Arial" w:hAnsi="Arial" w:cs="Arial"/>
          <w:color w:val="auto"/>
        </w:rPr>
        <w:t xml:space="preserve"> stored in a locked </w:t>
      </w:r>
      <w:r w:rsidR="007C2579" w:rsidRPr="00F43707">
        <w:rPr>
          <w:rFonts w:ascii="Arial" w:hAnsi="Arial" w:cs="Arial"/>
          <w:color w:val="auto"/>
        </w:rPr>
        <w:t>office</w:t>
      </w:r>
      <w:r w:rsidRPr="00F43707">
        <w:rPr>
          <w:rFonts w:ascii="Arial" w:hAnsi="Arial" w:cs="Arial"/>
          <w:color w:val="auto"/>
        </w:rPr>
        <w:t>.</w:t>
      </w:r>
      <w:r w:rsidR="00A45AD0" w:rsidRPr="00F43707">
        <w:rPr>
          <w:rFonts w:ascii="Arial" w:hAnsi="Arial" w:cs="Arial"/>
        </w:rPr>
        <w:br w:type="page"/>
      </w:r>
    </w:p>
    <w:p w14:paraId="50F9A800" w14:textId="3E0AA7B4" w:rsidR="00FA049A" w:rsidRPr="00DA5922" w:rsidRDefault="00AE2002" w:rsidP="00DA5922">
      <w:pPr>
        <w:pStyle w:val="Heading1"/>
        <w:spacing w:before="0" w:after="240" w:line="22" w:lineRule="atLeast"/>
        <w:rPr>
          <w:rFonts w:ascii="Arial" w:hAnsi="Arial" w:cs="Arial"/>
          <w:szCs w:val="30"/>
        </w:rPr>
      </w:pPr>
      <w:r w:rsidRPr="00DA5922">
        <w:rPr>
          <w:rFonts w:ascii="Arial" w:hAnsi="Arial" w:cs="Arial"/>
          <w:szCs w:val="30"/>
        </w:rPr>
        <w:lastRenderedPageBreak/>
        <w:t xml:space="preserve">Standard </w:t>
      </w:r>
      <w:r w:rsidR="000A6B31" w:rsidRPr="00DA5922">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5F0F16" w:rsidRPr="00F4370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DA5922" w:rsidRDefault="009A1DF7" w:rsidP="002D5918">
            <w:pPr>
              <w:spacing w:before="0" w:after="120" w:line="22" w:lineRule="atLeast"/>
              <w:rPr>
                <w:rFonts w:ascii="Arial" w:hAnsi="Arial" w:cs="Arial"/>
              </w:rPr>
            </w:pPr>
            <w:r w:rsidRPr="00DA5922">
              <w:rPr>
                <w:rFonts w:ascii="Arial" w:hAnsi="Arial" w:cs="Arial"/>
              </w:rPr>
              <w:t>Ongoing assessment and planning with consumers</w:t>
            </w:r>
          </w:p>
        </w:tc>
        <w:tc>
          <w:tcPr>
            <w:tcW w:w="902" w:type="pct"/>
          </w:tcPr>
          <w:p w14:paraId="16B2C8E8" w14:textId="62272404" w:rsidR="009A1DF7" w:rsidRPr="00DA5922"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922">
              <w:rPr>
                <w:rFonts w:ascii="Arial" w:hAnsi="Arial" w:cs="Arial"/>
              </w:rPr>
              <w:t>Compliant</w:t>
            </w:r>
          </w:p>
        </w:tc>
      </w:tr>
      <w:tr w:rsidR="005F0F16" w:rsidRPr="00F4370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F43707" w:rsidRDefault="0021781E" w:rsidP="002D5918">
            <w:pPr>
              <w:spacing w:line="22" w:lineRule="atLeast"/>
              <w:rPr>
                <w:rFonts w:ascii="Arial" w:hAnsi="Arial" w:cs="Arial"/>
                <w:color w:val="auto"/>
              </w:rPr>
            </w:pPr>
            <w:r w:rsidRPr="00F43707">
              <w:rPr>
                <w:rFonts w:ascii="Arial" w:hAnsi="Arial" w:cs="Arial"/>
                <w:color w:val="auto"/>
              </w:rPr>
              <w:t>Requirement 2(3)(a)</w:t>
            </w:r>
          </w:p>
        </w:tc>
        <w:tc>
          <w:tcPr>
            <w:tcW w:w="3312" w:type="pct"/>
            <w:tcBorders>
              <w:right w:val="single" w:sz="4" w:space="0" w:color="auto"/>
            </w:tcBorders>
          </w:tcPr>
          <w:p w14:paraId="1018FBA4" w14:textId="56523459" w:rsidR="00A54A38" w:rsidRPr="00F437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4F80D3A" w:rsidR="00A54A38" w:rsidRPr="00F437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F43707" w:rsidRDefault="0021781E" w:rsidP="002D5918">
            <w:pPr>
              <w:spacing w:line="22" w:lineRule="atLeast"/>
              <w:rPr>
                <w:rFonts w:ascii="Arial" w:hAnsi="Arial" w:cs="Arial"/>
                <w:color w:val="auto"/>
              </w:rPr>
            </w:pPr>
            <w:r w:rsidRPr="00F43707">
              <w:rPr>
                <w:rFonts w:ascii="Arial" w:hAnsi="Arial" w:cs="Arial"/>
                <w:color w:val="auto"/>
              </w:rPr>
              <w:t>Requirement 2(3)(b)</w:t>
            </w:r>
          </w:p>
        </w:tc>
        <w:tc>
          <w:tcPr>
            <w:tcW w:w="3312" w:type="pct"/>
            <w:tcBorders>
              <w:right w:val="single" w:sz="4" w:space="0" w:color="auto"/>
            </w:tcBorders>
          </w:tcPr>
          <w:p w14:paraId="00D229ED" w14:textId="75E79CDD" w:rsidR="00A54A38" w:rsidRPr="00F4370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 xml:space="preserve">Assessment and planning </w:t>
            </w:r>
            <w:proofErr w:type="gramStart"/>
            <w:r w:rsidRPr="00F43707">
              <w:rPr>
                <w:rFonts w:ascii="Arial" w:hAnsi="Arial" w:cs="Arial"/>
                <w:color w:val="auto"/>
              </w:rPr>
              <w:t>identifies</w:t>
            </w:r>
            <w:proofErr w:type="gramEnd"/>
            <w:r w:rsidRPr="00F43707">
              <w:rPr>
                <w:rFonts w:ascii="Arial" w:hAnsi="Arial" w:cs="Arial"/>
                <w:color w:val="auto"/>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4BD41F43" w:rsidR="00A54A38" w:rsidRPr="00F4370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F43707" w:rsidRDefault="0021781E" w:rsidP="002D5918">
            <w:pPr>
              <w:spacing w:line="22" w:lineRule="atLeast"/>
              <w:rPr>
                <w:rFonts w:ascii="Arial" w:hAnsi="Arial" w:cs="Arial"/>
                <w:color w:val="auto"/>
              </w:rPr>
            </w:pPr>
            <w:r w:rsidRPr="00F43707">
              <w:rPr>
                <w:rFonts w:ascii="Arial" w:hAnsi="Arial" w:cs="Arial"/>
                <w:color w:val="auto"/>
              </w:rPr>
              <w:t>Requirement 2(3)(c)</w:t>
            </w:r>
          </w:p>
        </w:tc>
        <w:tc>
          <w:tcPr>
            <w:tcW w:w="3312" w:type="pct"/>
            <w:tcBorders>
              <w:right w:val="single" w:sz="4" w:space="0" w:color="auto"/>
            </w:tcBorders>
          </w:tcPr>
          <w:p w14:paraId="6D6CCFFA" w14:textId="167C2AF6" w:rsidR="00A54A38" w:rsidRPr="00F437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The organisation demonstrates that assessment and planning:</w:t>
            </w:r>
          </w:p>
          <w:p w14:paraId="02738D97" w14:textId="77777777" w:rsidR="00A54A38" w:rsidRPr="00F4370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A54A38" w:rsidRPr="00F4370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87DAB71" w:rsidR="00A54A38" w:rsidRPr="00F437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F43707" w:rsidRDefault="0021781E" w:rsidP="002D5918">
            <w:pPr>
              <w:spacing w:line="22" w:lineRule="atLeast"/>
              <w:rPr>
                <w:rFonts w:ascii="Arial" w:hAnsi="Arial" w:cs="Arial"/>
                <w:color w:val="auto"/>
              </w:rPr>
            </w:pPr>
            <w:r w:rsidRPr="00F43707">
              <w:rPr>
                <w:rFonts w:ascii="Arial" w:hAnsi="Arial" w:cs="Arial"/>
                <w:color w:val="auto"/>
              </w:rPr>
              <w:t>Requirement 2(3)(d)</w:t>
            </w:r>
          </w:p>
        </w:tc>
        <w:tc>
          <w:tcPr>
            <w:tcW w:w="3312" w:type="pct"/>
            <w:tcBorders>
              <w:right w:val="single" w:sz="4" w:space="0" w:color="auto"/>
            </w:tcBorders>
          </w:tcPr>
          <w:p w14:paraId="6F93E375" w14:textId="319E62C8" w:rsidR="00A54A38" w:rsidRPr="00F4370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4AE4465" w:rsidR="00A54A38" w:rsidRPr="00F43707" w:rsidRDefault="00A54A38" w:rsidP="007C25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F43707" w:rsidRDefault="0021781E" w:rsidP="002D5918">
            <w:pPr>
              <w:spacing w:line="22" w:lineRule="atLeast"/>
              <w:rPr>
                <w:rFonts w:ascii="Arial" w:hAnsi="Arial" w:cs="Arial"/>
                <w:color w:val="auto"/>
              </w:rPr>
            </w:pPr>
            <w:r w:rsidRPr="00F43707">
              <w:rPr>
                <w:rFonts w:ascii="Arial" w:hAnsi="Arial" w:cs="Arial"/>
                <w:color w:val="auto"/>
              </w:rPr>
              <w:t>Requirement 2(3)(e)</w:t>
            </w:r>
          </w:p>
        </w:tc>
        <w:tc>
          <w:tcPr>
            <w:tcW w:w="3312" w:type="pct"/>
            <w:tcBorders>
              <w:right w:val="single" w:sz="4" w:space="0" w:color="auto"/>
            </w:tcBorders>
          </w:tcPr>
          <w:p w14:paraId="6294C7F0" w14:textId="7FDFF742" w:rsidR="00A54A38" w:rsidRPr="00F437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3866A4B" w:rsidR="00A54A38" w:rsidRPr="00F437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bl>
    <w:p w14:paraId="2F582DC5" w14:textId="77777777" w:rsidR="00952645" w:rsidRPr="00F43707" w:rsidRDefault="000A6B31" w:rsidP="00341026">
      <w:pPr>
        <w:pStyle w:val="Heading2"/>
        <w:spacing w:before="120" w:after="120" w:line="22" w:lineRule="atLeast"/>
        <w:rPr>
          <w:rFonts w:ascii="Arial" w:hAnsi="Arial" w:cs="Arial"/>
          <w:szCs w:val="24"/>
        </w:rPr>
      </w:pPr>
      <w:r w:rsidRPr="00F43707">
        <w:rPr>
          <w:rFonts w:ascii="Arial" w:hAnsi="Arial" w:cs="Arial"/>
          <w:szCs w:val="24"/>
        </w:rPr>
        <w:t>Findings</w:t>
      </w:r>
    </w:p>
    <w:p w14:paraId="313EB95D" w14:textId="3D162D59" w:rsidR="006D009D" w:rsidRPr="00F43707" w:rsidRDefault="007C2579" w:rsidP="00F90823">
      <w:pPr>
        <w:pStyle w:val="CommentText"/>
        <w:rPr>
          <w:rFonts w:ascii="Arial" w:hAnsi="Arial" w:cs="Arial"/>
          <w:color w:val="auto"/>
        </w:rPr>
      </w:pPr>
      <w:bookmarkStart w:id="3" w:name="_Hlk103068262"/>
      <w:r w:rsidRPr="00F43707">
        <w:rPr>
          <w:rFonts w:ascii="Arial" w:hAnsi="Arial" w:cs="Arial"/>
          <w:color w:val="auto"/>
        </w:rPr>
        <w:t>Consumers and representatives confirmed they were involved with the assessment and planning of care</w:t>
      </w:r>
      <w:r w:rsidR="001E0817" w:rsidRPr="00F43707">
        <w:rPr>
          <w:rFonts w:ascii="Arial" w:hAnsi="Arial" w:cs="Arial"/>
          <w:color w:val="auto"/>
        </w:rPr>
        <w:t xml:space="preserve"> and services, including the identification of risk</w:t>
      </w:r>
      <w:r w:rsidRPr="00F43707">
        <w:rPr>
          <w:rFonts w:ascii="Arial" w:hAnsi="Arial" w:cs="Arial"/>
          <w:color w:val="auto"/>
        </w:rPr>
        <w:t xml:space="preserve"> for the consumer.</w:t>
      </w:r>
      <w:r w:rsidR="001B170A" w:rsidRPr="00F43707">
        <w:rPr>
          <w:rFonts w:ascii="Arial" w:hAnsi="Arial" w:cs="Arial"/>
          <w:color w:val="auto"/>
        </w:rPr>
        <w:t xml:space="preserve"> </w:t>
      </w:r>
      <w:r w:rsidR="00B61B12" w:rsidRPr="00F43707">
        <w:rPr>
          <w:rFonts w:ascii="Arial" w:hAnsi="Arial" w:cs="Arial"/>
          <w:color w:val="auto"/>
        </w:rPr>
        <w:t xml:space="preserve">Staff described how </w:t>
      </w:r>
      <w:r w:rsidR="006D009D" w:rsidRPr="00F43707">
        <w:rPr>
          <w:rFonts w:ascii="Arial" w:hAnsi="Arial" w:cs="Arial"/>
          <w:color w:val="auto"/>
        </w:rPr>
        <w:t>they use</w:t>
      </w:r>
      <w:r w:rsidR="00730E19" w:rsidRPr="00F43707">
        <w:rPr>
          <w:rFonts w:ascii="Arial" w:hAnsi="Arial" w:cs="Arial"/>
          <w:color w:val="auto"/>
        </w:rPr>
        <w:t>d</w:t>
      </w:r>
      <w:r w:rsidR="006D009D" w:rsidRPr="00F43707">
        <w:rPr>
          <w:rFonts w:ascii="Arial" w:hAnsi="Arial" w:cs="Arial"/>
          <w:color w:val="auto"/>
        </w:rPr>
        <w:t xml:space="preserve"> assessment and planning to inform how they deliver</w:t>
      </w:r>
      <w:r w:rsidR="00730E19" w:rsidRPr="00F43707">
        <w:rPr>
          <w:rFonts w:ascii="Arial" w:hAnsi="Arial" w:cs="Arial"/>
          <w:color w:val="auto"/>
        </w:rPr>
        <w:t>ed</w:t>
      </w:r>
      <w:r w:rsidR="006D009D" w:rsidRPr="00F43707">
        <w:rPr>
          <w:rFonts w:ascii="Arial" w:hAnsi="Arial" w:cs="Arial"/>
          <w:color w:val="auto"/>
        </w:rPr>
        <w:t xml:space="preserve"> safe and effective care. </w:t>
      </w:r>
    </w:p>
    <w:p w14:paraId="5C899795" w14:textId="4320527B" w:rsidR="001E0817" w:rsidRPr="00F43707" w:rsidRDefault="006D009D" w:rsidP="00F90823">
      <w:pPr>
        <w:pStyle w:val="CommentText"/>
        <w:rPr>
          <w:rFonts w:ascii="Arial" w:hAnsi="Arial" w:cs="Arial"/>
          <w:color w:val="auto"/>
        </w:rPr>
      </w:pPr>
      <w:r w:rsidRPr="00F43707">
        <w:rPr>
          <w:rFonts w:ascii="Arial" w:hAnsi="Arial" w:cs="Arial"/>
          <w:color w:val="auto"/>
        </w:rPr>
        <w:t>Consumer</w:t>
      </w:r>
      <w:r w:rsidR="00B61B12" w:rsidRPr="00F43707">
        <w:rPr>
          <w:rFonts w:ascii="Arial" w:hAnsi="Arial" w:cs="Arial"/>
          <w:color w:val="auto"/>
        </w:rPr>
        <w:t xml:space="preserve"> needs, goals and preferences </w:t>
      </w:r>
      <w:r w:rsidR="007C2579" w:rsidRPr="00F43707">
        <w:rPr>
          <w:rFonts w:ascii="Arial" w:hAnsi="Arial" w:cs="Arial"/>
          <w:color w:val="auto"/>
        </w:rPr>
        <w:t xml:space="preserve">were </w:t>
      </w:r>
      <w:r w:rsidR="001B170A" w:rsidRPr="00F43707">
        <w:rPr>
          <w:rFonts w:ascii="Arial" w:hAnsi="Arial" w:cs="Arial"/>
          <w:color w:val="auto"/>
        </w:rPr>
        <w:t xml:space="preserve">initially </w:t>
      </w:r>
      <w:r w:rsidR="007C2579" w:rsidRPr="00E14C61">
        <w:rPr>
          <w:rFonts w:ascii="Arial" w:hAnsi="Arial" w:cs="Arial"/>
          <w:color w:val="auto"/>
        </w:rPr>
        <w:t xml:space="preserve">assessed when </w:t>
      </w:r>
      <w:r w:rsidR="00C3300E" w:rsidRPr="00E14C61">
        <w:rPr>
          <w:rFonts w:ascii="Arial" w:hAnsi="Arial" w:cs="Arial"/>
          <w:color w:val="auto"/>
        </w:rPr>
        <w:t xml:space="preserve">entering </w:t>
      </w:r>
      <w:r w:rsidR="001B170A" w:rsidRPr="00E14C61">
        <w:rPr>
          <w:rFonts w:ascii="Arial" w:hAnsi="Arial" w:cs="Arial"/>
          <w:color w:val="auto"/>
        </w:rPr>
        <w:t>the service</w:t>
      </w:r>
      <w:r w:rsidR="00B61B12" w:rsidRPr="00F43707">
        <w:rPr>
          <w:rFonts w:ascii="Arial" w:hAnsi="Arial" w:cs="Arial"/>
          <w:color w:val="auto"/>
        </w:rPr>
        <w:t>,</w:t>
      </w:r>
      <w:r w:rsidR="001E0817" w:rsidRPr="00F43707">
        <w:rPr>
          <w:rFonts w:ascii="Arial" w:hAnsi="Arial" w:cs="Arial"/>
          <w:color w:val="auto"/>
        </w:rPr>
        <w:t xml:space="preserve"> when circumstances changed or when incidents occurred</w:t>
      </w:r>
      <w:r w:rsidRPr="00F43707">
        <w:rPr>
          <w:rFonts w:ascii="Arial" w:hAnsi="Arial" w:cs="Arial"/>
          <w:color w:val="auto"/>
        </w:rPr>
        <w:t>; reviews otherwise occurred every 3 months.</w:t>
      </w:r>
    </w:p>
    <w:p w14:paraId="77EC29C4" w14:textId="5AF2C67A" w:rsidR="001E0817" w:rsidRPr="00F43707" w:rsidRDefault="00B61B12" w:rsidP="00F90823">
      <w:pPr>
        <w:pStyle w:val="CommentText"/>
        <w:rPr>
          <w:rFonts w:ascii="Arial" w:hAnsi="Arial" w:cs="Arial"/>
          <w:color w:val="auto"/>
        </w:rPr>
      </w:pPr>
      <w:r w:rsidRPr="00F43707">
        <w:rPr>
          <w:rFonts w:ascii="Arial" w:hAnsi="Arial" w:cs="Arial"/>
          <w:color w:val="auto"/>
        </w:rPr>
        <w:t xml:space="preserve">Care plans evidenced </w:t>
      </w:r>
      <w:r w:rsidR="001B170A" w:rsidRPr="00F43707">
        <w:rPr>
          <w:rFonts w:ascii="Arial" w:hAnsi="Arial" w:cs="Arial"/>
          <w:color w:val="auto"/>
        </w:rPr>
        <w:t xml:space="preserve">consultation </w:t>
      </w:r>
      <w:r w:rsidR="006D009D" w:rsidRPr="00F43707">
        <w:rPr>
          <w:rFonts w:ascii="Arial" w:hAnsi="Arial" w:cs="Arial"/>
          <w:color w:val="auto"/>
        </w:rPr>
        <w:t>occurred with</w:t>
      </w:r>
      <w:r w:rsidR="001B170A" w:rsidRPr="00F43707">
        <w:rPr>
          <w:rFonts w:ascii="Arial" w:hAnsi="Arial" w:cs="Arial"/>
          <w:color w:val="auto"/>
        </w:rPr>
        <w:t xml:space="preserve"> relevant parties including</w:t>
      </w:r>
      <w:r w:rsidR="00730E19" w:rsidRPr="00F43707">
        <w:rPr>
          <w:rFonts w:ascii="Arial" w:hAnsi="Arial" w:cs="Arial"/>
          <w:color w:val="auto"/>
        </w:rPr>
        <w:t xml:space="preserve"> medical officers, allied health professionals or medical specialists</w:t>
      </w:r>
      <w:r w:rsidR="001E0817" w:rsidRPr="00F43707">
        <w:rPr>
          <w:rFonts w:ascii="Arial" w:hAnsi="Arial" w:cs="Arial"/>
          <w:color w:val="auto"/>
        </w:rPr>
        <w:t xml:space="preserve"> </w:t>
      </w:r>
      <w:r w:rsidRPr="00F43707">
        <w:rPr>
          <w:rFonts w:ascii="Arial" w:hAnsi="Arial" w:cs="Arial"/>
          <w:color w:val="auto"/>
        </w:rPr>
        <w:t xml:space="preserve">during assessment and planning. </w:t>
      </w:r>
      <w:r w:rsidR="005F0F16" w:rsidRPr="00F43707">
        <w:rPr>
          <w:rFonts w:ascii="Arial" w:hAnsi="Arial" w:cs="Arial"/>
          <w:color w:val="auto"/>
        </w:rPr>
        <w:t>S</w:t>
      </w:r>
      <w:r w:rsidR="006D009D" w:rsidRPr="00F43707">
        <w:rPr>
          <w:rFonts w:ascii="Arial" w:hAnsi="Arial" w:cs="Arial"/>
          <w:color w:val="auto"/>
        </w:rPr>
        <w:t>taff advised advance care and end of life care needs were discussed and documented when the consumer and/or representative wished and when care needs changed; a palliative care specialist was involved in assessment and planning of end of life care and visits</w:t>
      </w:r>
      <w:r w:rsidR="009A10BC" w:rsidRPr="00F43707">
        <w:rPr>
          <w:rFonts w:ascii="Arial" w:hAnsi="Arial" w:cs="Arial"/>
          <w:color w:val="auto"/>
        </w:rPr>
        <w:t xml:space="preserve">. Consumers and representatives said staff explained information about </w:t>
      </w:r>
      <w:r w:rsidR="00801B03" w:rsidRPr="00F43707">
        <w:rPr>
          <w:rFonts w:ascii="Arial" w:hAnsi="Arial" w:cs="Arial"/>
          <w:color w:val="auto"/>
        </w:rPr>
        <w:t xml:space="preserve">the </w:t>
      </w:r>
      <w:r w:rsidR="009A10BC" w:rsidRPr="00F43707">
        <w:rPr>
          <w:rFonts w:ascii="Arial" w:hAnsi="Arial" w:cs="Arial"/>
          <w:color w:val="auto"/>
        </w:rPr>
        <w:t>consumer</w:t>
      </w:r>
      <w:r w:rsidR="00801B03" w:rsidRPr="00F43707">
        <w:rPr>
          <w:rFonts w:ascii="Arial" w:hAnsi="Arial" w:cs="Arial"/>
          <w:color w:val="auto"/>
        </w:rPr>
        <w:t>’s</w:t>
      </w:r>
      <w:r w:rsidR="009A10BC" w:rsidRPr="00F43707">
        <w:rPr>
          <w:rFonts w:ascii="Arial" w:hAnsi="Arial" w:cs="Arial"/>
          <w:color w:val="auto"/>
        </w:rPr>
        <w:t xml:space="preserve"> care and services and </w:t>
      </w:r>
      <w:r w:rsidR="00801B03" w:rsidRPr="00F43707">
        <w:rPr>
          <w:rFonts w:ascii="Arial" w:hAnsi="Arial" w:cs="Arial"/>
          <w:color w:val="auto"/>
        </w:rPr>
        <w:t xml:space="preserve">they </w:t>
      </w:r>
      <w:r w:rsidR="009A10BC" w:rsidRPr="00F43707">
        <w:rPr>
          <w:rFonts w:ascii="Arial" w:hAnsi="Arial" w:cs="Arial"/>
          <w:color w:val="auto"/>
        </w:rPr>
        <w:t>could access the consumer care plan when they wanted to.</w:t>
      </w:r>
    </w:p>
    <w:p w14:paraId="610E47D6" w14:textId="2EB51242" w:rsidR="00476CFF" w:rsidRDefault="005F0F16" w:rsidP="00F90823">
      <w:pPr>
        <w:pStyle w:val="CommentText"/>
        <w:rPr>
          <w:rFonts w:ascii="Arial" w:hAnsi="Arial" w:cs="Arial"/>
          <w:color w:val="auto"/>
        </w:rPr>
      </w:pPr>
      <w:r w:rsidRPr="00F43707">
        <w:rPr>
          <w:rFonts w:ascii="Arial" w:hAnsi="Arial" w:cs="Arial"/>
          <w:color w:val="auto"/>
        </w:rPr>
        <w:lastRenderedPageBreak/>
        <w:t xml:space="preserve">Policies and procedures guide staff practice regarding assessment and care planning for consumers including guidelines on </w:t>
      </w:r>
      <w:r w:rsidRPr="00E14C61">
        <w:rPr>
          <w:rFonts w:ascii="Arial" w:hAnsi="Arial" w:cs="Arial"/>
          <w:color w:val="auto"/>
        </w:rPr>
        <w:t xml:space="preserve">the </w:t>
      </w:r>
      <w:r w:rsidR="00C31EB8" w:rsidRPr="00E14C61">
        <w:rPr>
          <w:rFonts w:ascii="Arial" w:hAnsi="Arial" w:cs="Arial"/>
          <w:color w:val="auto"/>
        </w:rPr>
        <w:t xml:space="preserve">entry </w:t>
      </w:r>
      <w:r w:rsidRPr="00E14C61">
        <w:rPr>
          <w:rFonts w:ascii="Arial" w:hAnsi="Arial" w:cs="Arial"/>
          <w:color w:val="auto"/>
        </w:rPr>
        <w:t xml:space="preserve">process and </w:t>
      </w:r>
      <w:r w:rsidRPr="00F43707">
        <w:rPr>
          <w:rFonts w:ascii="Arial" w:hAnsi="Arial" w:cs="Arial"/>
          <w:color w:val="auto"/>
        </w:rPr>
        <w:t>timelines for assessments and care plan completion.</w:t>
      </w:r>
    </w:p>
    <w:p w14:paraId="5EDD0DF1" w14:textId="19E474C1" w:rsidR="00476CFF" w:rsidRDefault="00476CFF">
      <w:pPr>
        <w:rPr>
          <w:rFonts w:ascii="Arial" w:hAnsi="Arial" w:cs="Arial"/>
          <w:color w:val="auto"/>
        </w:rPr>
      </w:pPr>
      <w:r>
        <w:rPr>
          <w:rFonts w:ascii="Arial" w:hAnsi="Arial" w:cs="Arial"/>
          <w:color w:val="auto"/>
        </w:rPr>
        <w:br w:type="page"/>
      </w:r>
    </w:p>
    <w:bookmarkEnd w:id="3"/>
    <w:p w14:paraId="4415513A" w14:textId="77777777" w:rsidR="007209A1" w:rsidRPr="00DA5922" w:rsidRDefault="007209A1" w:rsidP="00DA5922">
      <w:pPr>
        <w:pStyle w:val="Heading1"/>
        <w:spacing w:before="0" w:after="240" w:line="22" w:lineRule="atLeast"/>
        <w:rPr>
          <w:rFonts w:ascii="Arial" w:hAnsi="Arial" w:cs="Arial"/>
          <w:szCs w:val="30"/>
        </w:rPr>
      </w:pPr>
      <w:r w:rsidRPr="00DA5922">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2"/>
        <w:gridCol w:w="7022"/>
        <w:gridCol w:w="1390"/>
      </w:tblGrid>
      <w:tr w:rsidR="00DA5922" w:rsidRPr="00DA592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DA5922" w:rsidRDefault="00CB2962" w:rsidP="002D5918">
            <w:pPr>
              <w:spacing w:before="0" w:after="120" w:line="22" w:lineRule="atLeast"/>
              <w:rPr>
                <w:rFonts w:ascii="Arial" w:hAnsi="Arial" w:cs="Arial"/>
              </w:rPr>
            </w:pPr>
            <w:r w:rsidRPr="00DA5922">
              <w:rPr>
                <w:rFonts w:ascii="Arial" w:hAnsi="Arial" w:cs="Arial"/>
              </w:rPr>
              <w:t>Personal care and clinical care</w:t>
            </w:r>
          </w:p>
        </w:tc>
        <w:tc>
          <w:tcPr>
            <w:tcW w:w="0" w:type="auto"/>
          </w:tcPr>
          <w:p w14:paraId="45B20FB0" w14:textId="4A8A5461" w:rsidR="00CB2962" w:rsidRPr="00DA592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922">
              <w:rPr>
                <w:rFonts w:ascii="Arial" w:hAnsi="Arial" w:cs="Arial"/>
              </w:rPr>
              <w:t>Compliant</w:t>
            </w:r>
          </w:p>
        </w:tc>
      </w:tr>
      <w:tr w:rsidR="005F0F16" w:rsidRPr="00F4370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F43707" w:rsidRDefault="0021781E" w:rsidP="002D5918">
            <w:pPr>
              <w:spacing w:line="22" w:lineRule="atLeast"/>
              <w:rPr>
                <w:rFonts w:ascii="Arial" w:hAnsi="Arial" w:cs="Arial"/>
                <w:color w:val="auto"/>
              </w:rPr>
            </w:pPr>
            <w:r w:rsidRPr="00F43707">
              <w:rPr>
                <w:rFonts w:ascii="Arial" w:hAnsi="Arial" w:cs="Arial"/>
                <w:color w:val="auto"/>
              </w:rPr>
              <w:t>Requirement 3(3)(a)</w:t>
            </w:r>
          </w:p>
        </w:tc>
        <w:tc>
          <w:tcPr>
            <w:tcW w:w="0" w:type="auto"/>
            <w:tcBorders>
              <w:right w:val="single" w:sz="4" w:space="0" w:color="auto"/>
            </w:tcBorders>
          </w:tcPr>
          <w:p w14:paraId="27BEA294" w14:textId="1084555D" w:rsidR="00CB2962" w:rsidRPr="00F4370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Each consumer gets safe and effective personal care, clinical care, or both personal care and clinical care, that:</w:t>
            </w:r>
          </w:p>
          <w:p w14:paraId="576FE1E7" w14:textId="77777777" w:rsidR="00CB2962" w:rsidRPr="00F4370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is best practice; and</w:t>
            </w:r>
          </w:p>
          <w:p w14:paraId="7A3A4876" w14:textId="77777777" w:rsidR="00CB2962" w:rsidRPr="00F4370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is tailored to their needs; and</w:t>
            </w:r>
          </w:p>
          <w:p w14:paraId="28FAC623" w14:textId="77777777" w:rsidR="00CB2962" w:rsidRPr="00F4370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optimises their health and well-being.</w:t>
            </w:r>
          </w:p>
        </w:tc>
        <w:tc>
          <w:tcPr>
            <w:tcW w:w="0" w:type="auto"/>
            <w:tcBorders>
              <w:left w:val="single" w:sz="4" w:space="0" w:color="auto"/>
            </w:tcBorders>
          </w:tcPr>
          <w:p w14:paraId="378FFC84" w14:textId="46071485" w:rsidR="00CB2962" w:rsidRPr="00F4370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F43707" w:rsidRDefault="0021781E" w:rsidP="002D5918">
            <w:pPr>
              <w:spacing w:line="22" w:lineRule="atLeast"/>
              <w:rPr>
                <w:rFonts w:ascii="Arial" w:hAnsi="Arial" w:cs="Arial"/>
                <w:color w:val="auto"/>
              </w:rPr>
            </w:pPr>
            <w:r w:rsidRPr="00F43707">
              <w:rPr>
                <w:rFonts w:ascii="Arial" w:hAnsi="Arial" w:cs="Arial"/>
                <w:color w:val="auto"/>
              </w:rPr>
              <w:t>Requirement 3(3)(b)</w:t>
            </w:r>
          </w:p>
        </w:tc>
        <w:tc>
          <w:tcPr>
            <w:tcW w:w="0" w:type="auto"/>
            <w:tcBorders>
              <w:right w:val="single" w:sz="4" w:space="0" w:color="auto"/>
            </w:tcBorders>
          </w:tcPr>
          <w:p w14:paraId="3BD71B05" w14:textId="7B7353E9" w:rsidR="00CB2962" w:rsidRPr="00F4370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Effective management of high impact or high prevalence risks associated with the care of each consumer.</w:t>
            </w:r>
          </w:p>
        </w:tc>
        <w:tc>
          <w:tcPr>
            <w:tcW w:w="0" w:type="auto"/>
            <w:tcBorders>
              <w:left w:val="single" w:sz="4" w:space="0" w:color="auto"/>
            </w:tcBorders>
          </w:tcPr>
          <w:p w14:paraId="46345134" w14:textId="78CBA1D1" w:rsidR="00CB2962" w:rsidRPr="00F4370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F43707" w:rsidRDefault="0021781E" w:rsidP="002D5918">
            <w:pPr>
              <w:tabs>
                <w:tab w:val="right" w:pos="9026"/>
              </w:tabs>
              <w:spacing w:line="22" w:lineRule="atLeast"/>
              <w:outlineLvl w:val="4"/>
              <w:rPr>
                <w:rFonts w:ascii="Arial" w:hAnsi="Arial" w:cs="Arial"/>
                <w:color w:val="auto"/>
              </w:rPr>
            </w:pPr>
            <w:r w:rsidRPr="00F43707">
              <w:rPr>
                <w:rFonts w:ascii="Arial" w:hAnsi="Arial" w:cs="Arial"/>
                <w:color w:val="auto"/>
              </w:rPr>
              <w:t>Requirement 3(3)(c)</w:t>
            </w:r>
          </w:p>
        </w:tc>
        <w:tc>
          <w:tcPr>
            <w:tcW w:w="0" w:type="auto"/>
            <w:tcBorders>
              <w:right w:val="single" w:sz="4" w:space="0" w:color="auto"/>
            </w:tcBorders>
          </w:tcPr>
          <w:p w14:paraId="2F7F4901" w14:textId="26B33B3A" w:rsidR="00CB2962" w:rsidRPr="00F4370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 xml:space="preserve">The needs, goals and preferences of consumers nearing the end of life are recognised and addressed, their comfort </w:t>
            </w:r>
            <w:r w:rsidR="00476CFF" w:rsidRPr="00F43707">
              <w:rPr>
                <w:rFonts w:ascii="Arial" w:hAnsi="Arial" w:cs="Arial"/>
                <w:color w:val="auto"/>
              </w:rPr>
              <w:t>maximised,</w:t>
            </w:r>
            <w:r w:rsidRPr="00F43707">
              <w:rPr>
                <w:rFonts w:ascii="Arial" w:hAnsi="Arial" w:cs="Arial"/>
                <w:color w:val="auto"/>
              </w:rPr>
              <w:t xml:space="preserve"> and their dignity preserved.</w:t>
            </w:r>
          </w:p>
        </w:tc>
        <w:tc>
          <w:tcPr>
            <w:tcW w:w="0" w:type="auto"/>
            <w:tcBorders>
              <w:left w:val="single" w:sz="4" w:space="0" w:color="auto"/>
            </w:tcBorders>
          </w:tcPr>
          <w:p w14:paraId="4120776A" w14:textId="7BD7285E" w:rsidR="00CB2962" w:rsidRPr="00F4370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F43707" w:rsidRDefault="0021781E" w:rsidP="002D5918">
            <w:pPr>
              <w:spacing w:line="22" w:lineRule="atLeast"/>
              <w:rPr>
                <w:rFonts w:ascii="Arial" w:hAnsi="Arial" w:cs="Arial"/>
                <w:color w:val="auto"/>
              </w:rPr>
            </w:pPr>
            <w:r w:rsidRPr="00F43707">
              <w:rPr>
                <w:rFonts w:ascii="Arial" w:hAnsi="Arial" w:cs="Arial"/>
                <w:color w:val="auto"/>
              </w:rPr>
              <w:t>Requirement 3(3)(d)</w:t>
            </w:r>
          </w:p>
        </w:tc>
        <w:tc>
          <w:tcPr>
            <w:tcW w:w="0" w:type="auto"/>
            <w:tcBorders>
              <w:right w:val="single" w:sz="4" w:space="0" w:color="auto"/>
            </w:tcBorders>
          </w:tcPr>
          <w:p w14:paraId="1DE46AD3" w14:textId="1E8F9A4C" w:rsidR="00CB2962" w:rsidRPr="00F4370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D094514" w:rsidR="00CB2962" w:rsidRPr="00F43707" w:rsidRDefault="00CB2962" w:rsidP="005F0F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F43707" w:rsidRDefault="0021781E" w:rsidP="002D5918">
            <w:pPr>
              <w:spacing w:line="22" w:lineRule="atLeast"/>
              <w:rPr>
                <w:rFonts w:ascii="Arial" w:hAnsi="Arial" w:cs="Arial"/>
                <w:color w:val="auto"/>
              </w:rPr>
            </w:pPr>
            <w:r w:rsidRPr="00F43707">
              <w:rPr>
                <w:rFonts w:ascii="Arial" w:hAnsi="Arial" w:cs="Arial"/>
                <w:color w:val="auto"/>
              </w:rPr>
              <w:t>Requirement 3(3)(e)</w:t>
            </w:r>
          </w:p>
        </w:tc>
        <w:tc>
          <w:tcPr>
            <w:tcW w:w="0" w:type="auto"/>
            <w:tcBorders>
              <w:right w:val="single" w:sz="4" w:space="0" w:color="auto"/>
            </w:tcBorders>
          </w:tcPr>
          <w:p w14:paraId="3E215F5C" w14:textId="5D94D1EA" w:rsidR="00CB2962" w:rsidRPr="00F4370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DCF3D2D" w:rsidR="00CB2962" w:rsidRPr="00F4370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F43707" w:rsidRDefault="0021781E" w:rsidP="002D5918">
            <w:pPr>
              <w:spacing w:line="22" w:lineRule="atLeast"/>
              <w:rPr>
                <w:rFonts w:ascii="Arial" w:hAnsi="Arial" w:cs="Arial"/>
                <w:color w:val="auto"/>
              </w:rPr>
            </w:pPr>
            <w:r w:rsidRPr="00F43707">
              <w:rPr>
                <w:rFonts w:ascii="Arial" w:hAnsi="Arial" w:cs="Arial"/>
                <w:color w:val="auto"/>
              </w:rPr>
              <w:t>Requirement 3(3)(f)</w:t>
            </w:r>
          </w:p>
        </w:tc>
        <w:tc>
          <w:tcPr>
            <w:tcW w:w="0" w:type="auto"/>
            <w:tcBorders>
              <w:right w:val="single" w:sz="4" w:space="0" w:color="auto"/>
            </w:tcBorders>
          </w:tcPr>
          <w:p w14:paraId="76CB1032" w14:textId="7608BA19" w:rsidR="00CB2962" w:rsidRPr="00F4370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7394FDD" w14:textId="2D00D873" w:rsidR="00CB2962" w:rsidRPr="00F4370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F0F16" w:rsidRPr="00F4370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F43707" w:rsidRDefault="0021781E" w:rsidP="002D5918">
            <w:pPr>
              <w:spacing w:line="22" w:lineRule="atLeast"/>
              <w:rPr>
                <w:rFonts w:ascii="Arial" w:hAnsi="Arial" w:cs="Arial"/>
                <w:color w:val="auto"/>
              </w:rPr>
            </w:pPr>
            <w:r w:rsidRPr="00F43707">
              <w:rPr>
                <w:rFonts w:ascii="Arial" w:hAnsi="Arial" w:cs="Arial"/>
                <w:color w:val="auto"/>
              </w:rPr>
              <w:t>Requirement 3(3)(g)</w:t>
            </w:r>
          </w:p>
        </w:tc>
        <w:tc>
          <w:tcPr>
            <w:tcW w:w="0" w:type="auto"/>
            <w:tcBorders>
              <w:right w:val="single" w:sz="4" w:space="0" w:color="auto"/>
            </w:tcBorders>
          </w:tcPr>
          <w:p w14:paraId="6C313F53" w14:textId="0928031C" w:rsidR="00CB2962" w:rsidRPr="00F4370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Minimisation of infection related risks through implementing:</w:t>
            </w:r>
          </w:p>
          <w:p w14:paraId="38574797" w14:textId="42285373" w:rsidR="00CB2962" w:rsidRPr="00F4370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 xml:space="preserve">standard and </w:t>
            </w:r>
            <w:r w:rsidR="0045716B" w:rsidRPr="00F43707">
              <w:rPr>
                <w:rFonts w:ascii="Arial" w:hAnsi="Arial" w:cs="Arial"/>
                <w:color w:val="auto"/>
              </w:rPr>
              <w:t>transmission-based</w:t>
            </w:r>
            <w:r w:rsidRPr="00F43707">
              <w:rPr>
                <w:rFonts w:ascii="Arial" w:hAnsi="Arial" w:cs="Arial"/>
                <w:color w:val="auto"/>
              </w:rPr>
              <w:t xml:space="preserve"> precautions to prevent and control infection; and</w:t>
            </w:r>
          </w:p>
          <w:p w14:paraId="07625030" w14:textId="77777777" w:rsidR="00CB2962" w:rsidRPr="00F4370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8024BFF" w:rsidR="00CB2962" w:rsidRPr="00F4370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bl>
    <w:p w14:paraId="58FD8476" w14:textId="77777777" w:rsidR="007209A1" w:rsidRPr="00F43707" w:rsidRDefault="007209A1" w:rsidP="00341026">
      <w:pPr>
        <w:pStyle w:val="Heading2"/>
        <w:spacing w:before="120" w:after="120" w:line="22" w:lineRule="atLeast"/>
        <w:rPr>
          <w:rFonts w:ascii="Arial" w:hAnsi="Arial" w:cs="Arial"/>
          <w:szCs w:val="24"/>
        </w:rPr>
      </w:pPr>
      <w:r w:rsidRPr="00F43707">
        <w:rPr>
          <w:rFonts w:ascii="Arial" w:hAnsi="Arial" w:cs="Arial"/>
          <w:szCs w:val="24"/>
        </w:rPr>
        <w:t>Findings</w:t>
      </w:r>
    </w:p>
    <w:p w14:paraId="0A1E6372" w14:textId="1A371702" w:rsidR="00C115C0" w:rsidRPr="00F43707" w:rsidRDefault="00046A20" w:rsidP="00C115C0">
      <w:pPr>
        <w:pStyle w:val="CommentText"/>
        <w:rPr>
          <w:rFonts w:ascii="Arial" w:hAnsi="Arial" w:cs="Arial"/>
          <w:color w:val="auto"/>
        </w:rPr>
      </w:pPr>
      <w:bookmarkStart w:id="4" w:name="_Hlk103330062"/>
      <w:r w:rsidRPr="00F43707">
        <w:rPr>
          <w:rFonts w:ascii="Arial" w:hAnsi="Arial" w:cs="Arial"/>
          <w:color w:val="auto"/>
        </w:rPr>
        <w:t>Consumers said</w:t>
      </w:r>
      <w:r w:rsidR="00730E19" w:rsidRPr="00F43707">
        <w:rPr>
          <w:rFonts w:ascii="Arial" w:hAnsi="Arial" w:cs="Arial"/>
          <w:color w:val="auto"/>
        </w:rPr>
        <w:t xml:space="preserve"> they </w:t>
      </w:r>
      <w:r w:rsidRPr="00F43707">
        <w:rPr>
          <w:rFonts w:ascii="Arial" w:hAnsi="Arial" w:cs="Arial"/>
          <w:color w:val="auto"/>
        </w:rPr>
        <w:t xml:space="preserve">received personal and clinical care </w:t>
      </w:r>
      <w:r w:rsidR="00C31EB8" w:rsidRPr="00E14C61">
        <w:rPr>
          <w:rFonts w:ascii="Arial" w:hAnsi="Arial" w:cs="Arial"/>
          <w:color w:val="auto"/>
        </w:rPr>
        <w:t>which wa</w:t>
      </w:r>
      <w:r w:rsidRPr="00E14C61">
        <w:rPr>
          <w:rFonts w:ascii="Arial" w:hAnsi="Arial" w:cs="Arial"/>
          <w:color w:val="auto"/>
        </w:rPr>
        <w:t>s sa</w:t>
      </w:r>
      <w:r w:rsidRPr="00F43707">
        <w:rPr>
          <w:rFonts w:ascii="Arial" w:hAnsi="Arial" w:cs="Arial"/>
          <w:color w:val="auto"/>
        </w:rPr>
        <w:t>fe</w:t>
      </w:r>
      <w:r w:rsidR="00C31EB8">
        <w:rPr>
          <w:rFonts w:ascii="Arial" w:hAnsi="Arial" w:cs="Arial"/>
          <w:color w:val="auto"/>
        </w:rPr>
        <w:t>,</w:t>
      </w:r>
      <w:r w:rsidRPr="00F43707">
        <w:rPr>
          <w:rFonts w:ascii="Arial" w:hAnsi="Arial" w:cs="Arial"/>
          <w:color w:val="auto"/>
        </w:rPr>
        <w:t xml:space="preserve"> right for them and </w:t>
      </w:r>
      <w:r w:rsidR="00F647B5" w:rsidRPr="00F43707">
        <w:rPr>
          <w:rFonts w:ascii="Arial" w:hAnsi="Arial" w:cs="Arial"/>
          <w:color w:val="auto"/>
        </w:rPr>
        <w:t>was</w:t>
      </w:r>
      <w:r w:rsidR="00801B03" w:rsidRPr="00F43707">
        <w:rPr>
          <w:rFonts w:ascii="Arial" w:hAnsi="Arial" w:cs="Arial"/>
          <w:color w:val="auto"/>
        </w:rPr>
        <w:t xml:space="preserve"> tailored to their individual needs</w:t>
      </w:r>
      <w:r w:rsidRPr="00F43707">
        <w:rPr>
          <w:rFonts w:ascii="Arial" w:hAnsi="Arial" w:cs="Arial"/>
          <w:color w:val="auto"/>
        </w:rPr>
        <w:t>.</w:t>
      </w:r>
      <w:r w:rsidR="00801B03" w:rsidRPr="00F43707">
        <w:rPr>
          <w:rFonts w:ascii="Arial" w:hAnsi="Arial" w:cs="Arial"/>
          <w:color w:val="auto"/>
        </w:rPr>
        <w:t xml:space="preserve"> </w:t>
      </w:r>
      <w:r w:rsidR="00F647B5" w:rsidRPr="00F43707">
        <w:rPr>
          <w:rFonts w:ascii="Arial" w:hAnsi="Arial" w:cs="Arial"/>
          <w:color w:val="auto"/>
        </w:rPr>
        <w:t>Consumers considered they had access to medical officers, allied health professionals and medical specialists when needed</w:t>
      </w:r>
      <w:r w:rsidR="0078790F" w:rsidRPr="00F43707">
        <w:rPr>
          <w:rFonts w:ascii="Arial" w:hAnsi="Arial" w:cs="Arial"/>
          <w:color w:val="auto"/>
        </w:rPr>
        <w:t xml:space="preserve"> and staff described </w:t>
      </w:r>
      <w:r w:rsidR="00BB7594" w:rsidRPr="00F43707">
        <w:rPr>
          <w:rFonts w:ascii="Arial" w:hAnsi="Arial" w:cs="Arial"/>
          <w:color w:val="auto"/>
        </w:rPr>
        <w:t xml:space="preserve">other services available onsite and through external providers to optimise consumers’ health and wellbeing. </w:t>
      </w:r>
      <w:r w:rsidR="008F71C1" w:rsidRPr="00F43707">
        <w:rPr>
          <w:rFonts w:ascii="Arial" w:hAnsi="Arial" w:cs="Arial"/>
          <w:color w:val="auto"/>
        </w:rPr>
        <w:t>Referrals to other services were documented in progress notes and followed up by staff</w:t>
      </w:r>
      <w:r w:rsidR="00682873" w:rsidRPr="00F43707">
        <w:rPr>
          <w:rFonts w:ascii="Arial" w:hAnsi="Arial" w:cs="Arial"/>
          <w:color w:val="auto"/>
        </w:rPr>
        <w:t xml:space="preserve">; </w:t>
      </w:r>
      <w:r w:rsidR="008F71C1" w:rsidRPr="00F43707">
        <w:rPr>
          <w:rFonts w:ascii="Arial" w:hAnsi="Arial" w:cs="Arial"/>
          <w:color w:val="auto"/>
        </w:rPr>
        <w:t xml:space="preserve">the service had procedures </w:t>
      </w:r>
      <w:r w:rsidR="00682873" w:rsidRPr="00F43707">
        <w:rPr>
          <w:rFonts w:ascii="Arial" w:hAnsi="Arial" w:cs="Arial"/>
          <w:color w:val="auto"/>
        </w:rPr>
        <w:t>to guide staff on</w:t>
      </w:r>
      <w:r w:rsidR="008F71C1" w:rsidRPr="00F43707">
        <w:rPr>
          <w:rFonts w:ascii="Arial" w:hAnsi="Arial" w:cs="Arial"/>
          <w:color w:val="auto"/>
        </w:rPr>
        <w:t xml:space="preserve"> referrals to health professionals</w:t>
      </w:r>
      <w:r w:rsidR="00682873" w:rsidRPr="00F43707">
        <w:rPr>
          <w:rFonts w:ascii="Arial" w:hAnsi="Arial" w:cs="Arial"/>
          <w:color w:val="auto"/>
        </w:rPr>
        <w:t>.</w:t>
      </w:r>
      <w:r w:rsidR="008F71C1" w:rsidRPr="00F43707">
        <w:rPr>
          <w:rFonts w:ascii="Arial" w:hAnsi="Arial" w:cs="Arial"/>
          <w:color w:val="auto"/>
        </w:rPr>
        <w:t xml:space="preserve"> </w:t>
      </w:r>
    </w:p>
    <w:p w14:paraId="228DC487" w14:textId="512DC23B" w:rsidR="007618A8" w:rsidRPr="00E14C61" w:rsidRDefault="00612DFB" w:rsidP="00C75941">
      <w:pPr>
        <w:pStyle w:val="CommentText"/>
        <w:rPr>
          <w:rFonts w:ascii="Arial" w:eastAsia="Arial" w:hAnsi="Arial" w:cs="Arial"/>
          <w:color w:val="auto"/>
        </w:rPr>
      </w:pPr>
      <w:r w:rsidRPr="00F43707">
        <w:rPr>
          <w:rFonts w:ascii="Arial" w:hAnsi="Arial" w:cs="Arial"/>
          <w:color w:val="auto"/>
        </w:rPr>
        <w:t>Care planning documentation showed high impact and high prevalence risks were effectively managed by the service and</w:t>
      </w:r>
      <w:r w:rsidR="00A06051" w:rsidRPr="00F43707">
        <w:rPr>
          <w:rFonts w:ascii="Arial" w:hAnsi="Arial" w:cs="Arial"/>
          <w:color w:val="auto"/>
        </w:rPr>
        <w:t xml:space="preserve"> t</w:t>
      </w:r>
      <w:r w:rsidR="00A06051" w:rsidRPr="00F43707">
        <w:rPr>
          <w:rFonts w:ascii="Arial" w:eastAsia="Arial" w:hAnsi="Arial" w:cs="Arial"/>
        </w:rPr>
        <w:t xml:space="preserve">he organisation had policies and procedures to guide staff in the provision of care; </w:t>
      </w:r>
      <w:r w:rsidR="00A06051" w:rsidRPr="00F43707">
        <w:rPr>
          <w:rFonts w:ascii="Arial" w:eastAsia="Arial" w:hAnsi="Arial" w:cs="Arial"/>
          <w:color w:val="auto"/>
        </w:rPr>
        <w:t xml:space="preserve">including restrictive practice, skin </w:t>
      </w:r>
      <w:r w:rsidR="00A06051" w:rsidRPr="00F43707">
        <w:rPr>
          <w:rFonts w:ascii="Arial" w:eastAsia="Arial" w:hAnsi="Arial" w:cs="Arial"/>
        </w:rPr>
        <w:t>integrity, pain and falls management; these were available to staff electronically including information on best practice handling of consumer deterioration. S</w:t>
      </w:r>
      <w:r w:rsidRPr="00F43707">
        <w:rPr>
          <w:rFonts w:ascii="Arial" w:hAnsi="Arial" w:cs="Arial"/>
          <w:color w:val="auto"/>
        </w:rPr>
        <w:t>taff were aware of their responsibilities in managing risks</w:t>
      </w:r>
      <w:r w:rsidR="001136D5" w:rsidRPr="00F43707">
        <w:rPr>
          <w:rFonts w:ascii="Arial" w:hAnsi="Arial" w:cs="Arial"/>
          <w:color w:val="auto"/>
        </w:rPr>
        <w:t xml:space="preserve"> and</w:t>
      </w:r>
      <w:r w:rsidRPr="00F43707">
        <w:rPr>
          <w:rFonts w:ascii="Arial" w:hAnsi="Arial" w:cs="Arial"/>
          <w:color w:val="auto"/>
        </w:rPr>
        <w:t xml:space="preserve"> </w:t>
      </w:r>
      <w:r w:rsidR="001136D5" w:rsidRPr="00F43707">
        <w:rPr>
          <w:rFonts w:ascii="Arial" w:hAnsi="Arial" w:cs="Arial"/>
          <w:color w:val="auto"/>
        </w:rPr>
        <w:t>described</w:t>
      </w:r>
      <w:r w:rsidR="00A06051" w:rsidRPr="00F43707">
        <w:rPr>
          <w:rFonts w:ascii="Arial" w:hAnsi="Arial" w:cs="Arial"/>
          <w:color w:val="auto"/>
        </w:rPr>
        <w:t xml:space="preserve"> various</w:t>
      </w:r>
      <w:r w:rsidRPr="00F43707">
        <w:rPr>
          <w:rFonts w:ascii="Arial" w:hAnsi="Arial" w:cs="Arial"/>
          <w:color w:val="auto"/>
        </w:rPr>
        <w:t xml:space="preserve"> </w:t>
      </w:r>
      <w:r w:rsidRPr="00F43707">
        <w:rPr>
          <w:rFonts w:ascii="Arial" w:hAnsi="Arial" w:cs="Arial"/>
          <w:color w:val="auto"/>
        </w:rPr>
        <w:lastRenderedPageBreak/>
        <w:t xml:space="preserve">risk minimisation strategies </w:t>
      </w:r>
      <w:r w:rsidR="00317280" w:rsidRPr="00F43707">
        <w:rPr>
          <w:rFonts w:ascii="Arial" w:hAnsi="Arial" w:cs="Arial"/>
          <w:color w:val="auto"/>
        </w:rPr>
        <w:t>use</w:t>
      </w:r>
      <w:r w:rsidR="001136D5" w:rsidRPr="00F43707">
        <w:rPr>
          <w:rFonts w:ascii="Arial" w:hAnsi="Arial" w:cs="Arial"/>
          <w:color w:val="auto"/>
        </w:rPr>
        <w:t>d</w:t>
      </w:r>
      <w:r w:rsidR="00317280" w:rsidRPr="00F43707">
        <w:rPr>
          <w:rFonts w:ascii="Arial" w:hAnsi="Arial" w:cs="Arial"/>
          <w:color w:val="auto"/>
        </w:rPr>
        <w:t xml:space="preserve"> </w:t>
      </w:r>
      <w:r w:rsidR="00A06051" w:rsidRPr="00F43707">
        <w:rPr>
          <w:rFonts w:ascii="Arial" w:hAnsi="Arial" w:cs="Arial"/>
          <w:color w:val="auto"/>
        </w:rPr>
        <w:t>in providing effective care</w:t>
      </w:r>
      <w:r w:rsidR="001136D5" w:rsidRPr="00F43707">
        <w:rPr>
          <w:rFonts w:ascii="Arial" w:hAnsi="Arial" w:cs="Arial"/>
          <w:color w:val="auto"/>
        </w:rPr>
        <w:t xml:space="preserve">. </w:t>
      </w:r>
      <w:r w:rsidR="00A06051" w:rsidRPr="00F43707">
        <w:rPr>
          <w:rFonts w:ascii="Arial" w:eastAsia="Arial" w:hAnsi="Arial" w:cs="Arial"/>
        </w:rPr>
        <w:t>Wound management</w:t>
      </w:r>
      <w:r w:rsidR="00730E19" w:rsidRPr="00F43707">
        <w:rPr>
          <w:rFonts w:ascii="Arial" w:eastAsia="Arial" w:hAnsi="Arial" w:cs="Arial"/>
        </w:rPr>
        <w:t xml:space="preserve"> documentation</w:t>
      </w:r>
      <w:r w:rsidR="00A06051" w:rsidRPr="00F43707">
        <w:rPr>
          <w:rFonts w:ascii="Arial" w:eastAsia="Arial" w:hAnsi="Arial" w:cs="Arial"/>
        </w:rPr>
        <w:t xml:space="preserve"> evidenced</w:t>
      </w:r>
      <w:r w:rsidR="00E84D59" w:rsidRPr="00F43707">
        <w:rPr>
          <w:rFonts w:ascii="Arial" w:eastAsia="Arial" w:hAnsi="Arial" w:cs="Arial"/>
        </w:rPr>
        <w:t xml:space="preserve"> skin integrity and wound care was delivered appropriately. Pain management was addressed through assessment, monitoring and tailored medication and strategies.</w:t>
      </w:r>
      <w:r w:rsidR="001D33E1" w:rsidRPr="00F43707">
        <w:rPr>
          <w:rFonts w:ascii="Arial" w:eastAsia="Arial" w:hAnsi="Arial" w:cs="Arial"/>
        </w:rPr>
        <w:t xml:space="preserve"> </w:t>
      </w:r>
      <w:r w:rsidR="007618A8" w:rsidRPr="00F43707">
        <w:rPr>
          <w:rFonts w:ascii="Arial" w:eastAsia="Arial" w:hAnsi="Arial" w:cs="Arial"/>
        </w:rPr>
        <w:t xml:space="preserve">The service had a documented risk management framework </w:t>
      </w:r>
      <w:r w:rsidR="001D33E1" w:rsidRPr="00F43707">
        <w:rPr>
          <w:rFonts w:ascii="Arial" w:eastAsia="Arial" w:hAnsi="Arial" w:cs="Arial"/>
        </w:rPr>
        <w:t xml:space="preserve">guiding </w:t>
      </w:r>
      <w:r w:rsidR="007618A8" w:rsidRPr="00F43707">
        <w:rPr>
          <w:rFonts w:ascii="Arial" w:eastAsia="Arial" w:hAnsi="Arial" w:cs="Arial"/>
        </w:rPr>
        <w:t xml:space="preserve">how risk was </w:t>
      </w:r>
      <w:r w:rsidR="007618A8" w:rsidRPr="00E14C61">
        <w:rPr>
          <w:rFonts w:ascii="Arial" w:eastAsia="Arial" w:hAnsi="Arial" w:cs="Arial"/>
          <w:color w:val="auto"/>
        </w:rPr>
        <w:t>identified, managed</w:t>
      </w:r>
      <w:r w:rsidR="00C31EB8" w:rsidRPr="00E14C61">
        <w:rPr>
          <w:rFonts w:ascii="Arial" w:eastAsia="Arial" w:hAnsi="Arial" w:cs="Arial"/>
          <w:color w:val="auto"/>
        </w:rPr>
        <w:t>,</w:t>
      </w:r>
      <w:r w:rsidR="007618A8" w:rsidRPr="00E14C61">
        <w:rPr>
          <w:rFonts w:ascii="Arial" w:eastAsia="Arial" w:hAnsi="Arial" w:cs="Arial"/>
          <w:color w:val="auto"/>
        </w:rPr>
        <w:t xml:space="preserve"> recorded and</w:t>
      </w:r>
      <w:r w:rsidR="001D33E1" w:rsidRPr="00E14C61">
        <w:rPr>
          <w:rFonts w:ascii="Arial" w:eastAsia="Arial" w:hAnsi="Arial" w:cs="Arial"/>
          <w:color w:val="auto"/>
        </w:rPr>
        <w:t xml:space="preserve"> key clinical data</w:t>
      </w:r>
      <w:r w:rsidR="007618A8" w:rsidRPr="00E14C61">
        <w:rPr>
          <w:rFonts w:ascii="Arial" w:eastAsia="Arial" w:hAnsi="Arial" w:cs="Arial"/>
          <w:color w:val="auto"/>
        </w:rPr>
        <w:t xml:space="preserve"> </w:t>
      </w:r>
      <w:r w:rsidR="001D33E1" w:rsidRPr="00E14C61">
        <w:rPr>
          <w:rFonts w:ascii="Arial" w:eastAsia="Arial" w:hAnsi="Arial" w:cs="Arial"/>
          <w:color w:val="auto"/>
        </w:rPr>
        <w:t xml:space="preserve">was </w:t>
      </w:r>
      <w:r w:rsidR="007618A8" w:rsidRPr="00E14C61">
        <w:rPr>
          <w:rFonts w:ascii="Arial" w:eastAsia="Arial" w:hAnsi="Arial" w:cs="Arial"/>
          <w:color w:val="auto"/>
        </w:rPr>
        <w:t xml:space="preserve">used </w:t>
      </w:r>
      <w:r w:rsidR="001D33E1" w:rsidRPr="00E14C61">
        <w:rPr>
          <w:rFonts w:ascii="Arial" w:eastAsia="Arial" w:hAnsi="Arial" w:cs="Arial"/>
          <w:color w:val="auto"/>
        </w:rPr>
        <w:t xml:space="preserve">to </w:t>
      </w:r>
      <w:r w:rsidR="007618A8" w:rsidRPr="00E14C61">
        <w:rPr>
          <w:rFonts w:ascii="Arial" w:eastAsia="Arial" w:hAnsi="Arial" w:cs="Arial"/>
          <w:color w:val="auto"/>
        </w:rPr>
        <w:t>inform improvements</w:t>
      </w:r>
      <w:r w:rsidR="001D33E1" w:rsidRPr="00E14C61">
        <w:rPr>
          <w:rFonts w:ascii="Arial" w:eastAsia="Arial" w:hAnsi="Arial" w:cs="Arial"/>
          <w:color w:val="auto"/>
        </w:rPr>
        <w:t>.</w:t>
      </w:r>
    </w:p>
    <w:p w14:paraId="0694A56B" w14:textId="5F433FBF" w:rsidR="00682873" w:rsidRPr="00E14C61" w:rsidRDefault="00A06051" w:rsidP="00682873">
      <w:pPr>
        <w:pStyle w:val="CommentText"/>
        <w:rPr>
          <w:rFonts w:ascii="Arial" w:hAnsi="Arial" w:cs="Arial"/>
          <w:color w:val="auto"/>
        </w:rPr>
      </w:pPr>
      <w:r w:rsidRPr="00E14C61">
        <w:rPr>
          <w:rFonts w:ascii="Arial" w:hAnsi="Arial" w:cs="Arial"/>
          <w:color w:val="auto"/>
        </w:rPr>
        <w:t>Care planning documentation identified consumers were receiving safe and effective personal and clinical care includ</w:t>
      </w:r>
      <w:r w:rsidR="00C31EB8" w:rsidRPr="00E14C61">
        <w:rPr>
          <w:rFonts w:ascii="Arial" w:hAnsi="Arial" w:cs="Arial"/>
          <w:color w:val="auto"/>
        </w:rPr>
        <w:t xml:space="preserve">ing at </w:t>
      </w:r>
      <w:r w:rsidRPr="00E14C61">
        <w:rPr>
          <w:rFonts w:ascii="Arial" w:hAnsi="Arial" w:cs="Arial"/>
          <w:color w:val="auto"/>
        </w:rPr>
        <w:t>end of life</w:t>
      </w:r>
      <w:r w:rsidR="00C31EB8" w:rsidRPr="00E14C61">
        <w:rPr>
          <w:rFonts w:ascii="Arial" w:hAnsi="Arial" w:cs="Arial"/>
          <w:color w:val="auto"/>
        </w:rPr>
        <w:t xml:space="preserve"> and in accordance with the</w:t>
      </w:r>
      <w:r w:rsidRPr="00E14C61">
        <w:rPr>
          <w:rFonts w:ascii="Arial" w:hAnsi="Arial" w:cs="Arial"/>
          <w:color w:val="auto"/>
        </w:rPr>
        <w:t xml:space="preserve"> needs, goals and preferences of consumers. Consumers and representatives felt the service would support them when the consumer needed end of life care, assisting them to be as pain free as possible and have those important to them, with them.</w:t>
      </w:r>
    </w:p>
    <w:p w14:paraId="3FBDAA20" w14:textId="163A8E6A" w:rsidR="000F4646" w:rsidRPr="00E14C61" w:rsidRDefault="00682873" w:rsidP="000F4646">
      <w:pPr>
        <w:pStyle w:val="CommentText"/>
        <w:rPr>
          <w:rFonts w:ascii="Arial" w:hAnsi="Arial" w:cs="Arial"/>
          <w:color w:val="auto"/>
        </w:rPr>
      </w:pPr>
      <w:r w:rsidRPr="00E14C61">
        <w:rPr>
          <w:rFonts w:ascii="Arial" w:hAnsi="Arial" w:cs="Arial"/>
          <w:color w:val="auto"/>
        </w:rPr>
        <w:t xml:space="preserve">Clinical records indicated changes in a consumer’s condition were responded to in a timely manner, this was confirmed by representatives who said staff were very responsive to any changes in care or condition and they were kept well informed of any concerns. </w:t>
      </w:r>
      <w:r w:rsidR="00C75941" w:rsidRPr="00E14C61">
        <w:rPr>
          <w:rFonts w:ascii="Arial" w:hAnsi="Arial" w:cs="Arial"/>
          <w:color w:val="auto"/>
        </w:rPr>
        <w:t xml:space="preserve">Staff </w:t>
      </w:r>
      <w:r w:rsidR="008339DF" w:rsidRPr="00E14C61">
        <w:rPr>
          <w:rFonts w:ascii="Arial" w:hAnsi="Arial" w:cs="Arial"/>
          <w:color w:val="auto"/>
        </w:rPr>
        <w:t>described how</w:t>
      </w:r>
      <w:r w:rsidR="000F4646" w:rsidRPr="00E14C61">
        <w:rPr>
          <w:rFonts w:ascii="Arial" w:hAnsi="Arial" w:cs="Arial"/>
          <w:color w:val="auto"/>
        </w:rPr>
        <w:t xml:space="preserve"> changes</w:t>
      </w:r>
      <w:r w:rsidR="00C75941" w:rsidRPr="00E14C61">
        <w:rPr>
          <w:rFonts w:ascii="Arial" w:hAnsi="Arial" w:cs="Arial"/>
          <w:color w:val="auto"/>
        </w:rPr>
        <w:t xml:space="preserve"> </w:t>
      </w:r>
      <w:r w:rsidR="000F4646" w:rsidRPr="00E14C61">
        <w:rPr>
          <w:rFonts w:ascii="Arial" w:hAnsi="Arial" w:cs="Arial"/>
          <w:color w:val="auto"/>
        </w:rPr>
        <w:t>in consumer</w:t>
      </w:r>
      <w:r w:rsidR="00C75941" w:rsidRPr="00E14C61">
        <w:rPr>
          <w:rFonts w:ascii="Arial" w:hAnsi="Arial" w:cs="Arial"/>
          <w:color w:val="auto"/>
        </w:rPr>
        <w:t xml:space="preserve"> care were communicated via care plans, communication books, handovers and staff meetings; </w:t>
      </w:r>
      <w:r w:rsidR="000F4646" w:rsidRPr="00E14C61">
        <w:rPr>
          <w:rFonts w:ascii="Arial" w:hAnsi="Arial" w:cs="Arial"/>
          <w:color w:val="auto"/>
        </w:rPr>
        <w:t xml:space="preserve">these </w:t>
      </w:r>
      <w:r w:rsidR="00C75941" w:rsidRPr="00E14C61">
        <w:rPr>
          <w:rFonts w:ascii="Arial" w:hAnsi="Arial" w:cs="Arial"/>
          <w:color w:val="auto"/>
        </w:rPr>
        <w:t xml:space="preserve">showed adequate information </w:t>
      </w:r>
      <w:r w:rsidR="00C31EB8" w:rsidRPr="00E14C61">
        <w:rPr>
          <w:rFonts w:ascii="Arial" w:hAnsi="Arial" w:cs="Arial"/>
          <w:color w:val="auto"/>
        </w:rPr>
        <w:t xml:space="preserve">was </w:t>
      </w:r>
      <w:r w:rsidR="00C75941" w:rsidRPr="00E14C61">
        <w:rPr>
          <w:rFonts w:ascii="Arial" w:hAnsi="Arial" w:cs="Arial"/>
          <w:color w:val="auto"/>
        </w:rPr>
        <w:t>shar</w:t>
      </w:r>
      <w:r w:rsidR="00C31EB8" w:rsidRPr="00E14C61">
        <w:rPr>
          <w:rFonts w:ascii="Arial" w:hAnsi="Arial" w:cs="Arial"/>
          <w:color w:val="auto"/>
        </w:rPr>
        <w:t>ed</w:t>
      </w:r>
      <w:r w:rsidR="00C75941" w:rsidRPr="00E14C61">
        <w:rPr>
          <w:rFonts w:ascii="Arial" w:hAnsi="Arial" w:cs="Arial"/>
          <w:color w:val="auto"/>
        </w:rPr>
        <w:t xml:space="preserve"> </w:t>
      </w:r>
      <w:r w:rsidR="00C31EB8" w:rsidRPr="00E14C61">
        <w:rPr>
          <w:rFonts w:ascii="Arial" w:hAnsi="Arial" w:cs="Arial"/>
          <w:color w:val="auto"/>
        </w:rPr>
        <w:t xml:space="preserve">between staff and others </w:t>
      </w:r>
      <w:r w:rsidR="00C75941" w:rsidRPr="00E14C61">
        <w:rPr>
          <w:rFonts w:ascii="Arial" w:hAnsi="Arial" w:cs="Arial"/>
          <w:color w:val="auto"/>
        </w:rPr>
        <w:t>to support care</w:t>
      </w:r>
      <w:r w:rsidR="000F4646" w:rsidRPr="00E14C61">
        <w:rPr>
          <w:rFonts w:ascii="Arial" w:hAnsi="Arial" w:cs="Arial"/>
          <w:color w:val="auto"/>
        </w:rPr>
        <w:t>;</w:t>
      </w:r>
      <w:r w:rsidR="00921150" w:rsidRPr="00E14C61">
        <w:rPr>
          <w:rFonts w:ascii="Arial" w:hAnsi="Arial" w:cs="Arial"/>
          <w:color w:val="auto"/>
        </w:rPr>
        <w:t xml:space="preserve"> consumers confirmed their care needs were effectively communicated between staff</w:t>
      </w:r>
      <w:r w:rsidR="00C75941" w:rsidRPr="00E14C61">
        <w:rPr>
          <w:rFonts w:ascii="Arial" w:hAnsi="Arial" w:cs="Arial"/>
          <w:color w:val="auto"/>
        </w:rPr>
        <w:t>.</w:t>
      </w:r>
    </w:p>
    <w:p w14:paraId="11F59902" w14:textId="493166F4" w:rsidR="000F4646" w:rsidRPr="00F43707" w:rsidRDefault="000F4646" w:rsidP="000F4646">
      <w:pPr>
        <w:pStyle w:val="CommentText"/>
        <w:rPr>
          <w:rFonts w:ascii="Arial" w:hAnsi="Arial" w:cs="Arial"/>
        </w:rPr>
      </w:pPr>
      <w:r w:rsidRPr="00E14C61">
        <w:rPr>
          <w:rFonts w:ascii="Arial" w:hAnsi="Arial" w:cs="Arial"/>
          <w:color w:val="auto"/>
        </w:rPr>
        <w:t>The service had policies and procedures to minimise infection-related risks. Staff demonstrated an understanding of antimicrobial stewardship and provided examples of how they minimise</w:t>
      </w:r>
      <w:r w:rsidR="00730E19" w:rsidRPr="00E14C61">
        <w:rPr>
          <w:rFonts w:ascii="Arial" w:hAnsi="Arial" w:cs="Arial"/>
          <w:color w:val="auto"/>
        </w:rPr>
        <w:t>d</w:t>
      </w:r>
      <w:r w:rsidRPr="00E14C61">
        <w:rPr>
          <w:rFonts w:ascii="Arial" w:hAnsi="Arial" w:cs="Arial"/>
          <w:color w:val="auto"/>
        </w:rPr>
        <w:t xml:space="preserve"> </w:t>
      </w:r>
      <w:r w:rsidRPr="00F43707">
        <w:rPr>
          <w:rFonts w:ascii="Arial" w:hAnsi="Arial" w:cs="Arial"/>
        </w:rPr>
        <w:t xml:space="preserve">the need for or the use of antibiotics to ensure they were used appropriately. Staff received training in support of good infection minimisation strategies. Staff were observed following relevant infection control practices. </w:t>
      </w:r>
    </w:p>
    <w:p w14:paraId="462F3A4F" w14:textId="0FCE424D" w:rsidR="003C3B5A" w:rsidRPr="00F43707" w:rsidRDefault="003C3B5A" w:rsidP="00C115C0">
      <w:pPr>
        <w:pStyle w:val="CommentText"/>
        <w:rPr>
          <w:rFonts w:ascii="Arial" w:hAnsi="Arial" w:cs="Arial"/>
          <w:color w:val="auto"/>
        </w:rPr>
      </w:pPr>
      <w:r w:rsidRPr="00F43707">
        <w:rPr>
          <w:rFonts w:ascii="Arial" w:hAnsi="Arial" w:cs="Arial"/>
          <w:color w:val="auto"/>
        </w:rPr>
        <w:br w:type="page"/>
      </w:r>
      <w:bookmarkEnd w:id="4"/>
    </w:p>
    <w:p w14:paraId="68D4F963" w14:textId="77777777" w:rsidR="007209A1" w:rsidRPr="00DA5922" w:rsidRDefault="007209A1" w:rsidP="00DA5922">
      <w:pPr>
        <w:pStyle w:val="Heading1"/>
        <w:spacing w:before="0" w:after="240" w:line="22" w:lineRule="atLeast"/>
        <w:rPr>
          <w:rFonts w:ascii="Arial" w:hAnsi="Arial" w:cs="Arial"/>
          <w:szCs w:val="30"/>
        </w:rPr>
      </w:pPr>
      <w:r w:rsidRPr="00DA5922">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DA5922" w:rsidRPr="00DA592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DA5922" w:rsidRDefault="00532C52" w:rsidP="002D5918">
            <w:pPr>
              <w:spacing w:before="0" w:after="120" w:line="22" w:lineRule="atLeast"/>
              <w:rPr>
                <w:rFonts w:ascii="Arial" w:hAnsi="Arial" w:cs="Arial"/>
              </w:rPr>
            </w:pPr>
            <w:r w:rsidRPr="00DA5922">
              <w:rPr>
                <w:rFonts w:ascii="Arial" w:hAnsi="Arial" w:cs="Arial"/>
              </w:rPr>
              <w:t>Services and supports for daily living</w:t>
            </w:r>
          </w:p>
        </w:tc>
        <w:tc>
          <w:tcPr>
            <w:tcW w:w="0" w:type="auto"/>
          </w:tcPr>
          <w:p w14:paraId="63D05288" w14:textId="0D8E73F9" w:rsidR="00532C52" w:rsidRPr="00DA592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922">
              <w:rPr>
                <w:rFonts w:ascii="Arial" w:hAnsi="Arial" w:cs="Arial"/>
              </w:rPr>
              <w:t>Compliant</w:t>
            </w:r>
            <w:r w:rsidR="0014722A" w:rsidRPr="00DA5922">
              <w:rPr>
                <w:rFonts w:ascii="Arial" w:hAnsi="Arial" w:cs="Arial"/>
              </w:rPr>
              <w:t xml:space="preserve"> </w:t>
            </w:r>
          </w:p>
        </w:tc>
      </w:tr>
      <w:tr w:rsidR="005D25C1" w:rsidRPr="00F4370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4(3)(a)</w:t>
            </w:r>
          </w:p>
        </w:tc>
        <w:tc>
          <w:tcPr>
            <w:tcW w:w="0" w:type="auto"/>
            <w:tcBorders>
              <w:right w:val="single" w:sz="4" w:space="0" w:color="auto"/>
            </w:tcBorders>
          </w:tcPr>
          <w:p w14:paraId="3E586FCF" w14:textId="1ADB9973"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BC765A1"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D25C1" w:rsidRPr="00F4370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4(3)(b)</w:t>
            </w:r>
          </w:p>
        </w:tc>
        <w:tc>
          <w:tcPr>
            <w:tcW w:w="0" w:type="auto"/>
            <w:tcBorders>
              <w:right w:val="single" w:sz="4" w:space="0" w:color="auto"/>
            </w:tcBorders>
          </w:tcPr>
          <w:p w14:paraId="74F855D4" w14:textId="7ECE0232" w:rsidR="00532C52" w:rsidRPr="00F4370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7601A89D" w14:textId="7F2BAF72" w:rsidR="00532C52" w:rsidRPr="00F4370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 xml:space="preserve">Compliant </w:t>
            </w:r>
          </w:p>
        </w:tc>
      </w:tr>
      <w:tr w:rsidR="005D25C1" w:rsidRPr="00F4370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4(3)(c)</w:t>
            </w:r>
          </w:p>
        </w:tc>
        <w:tc>
          <w:tcPr>
            <w:tcW w:w="0" w:type="auto"/>
            <w:tcBorders>
              <w:right w:val="single" w:sz="4" w:space="0" w:color="auto"/>
            </w:tcBorders>
          </w:tcPr>
          <w:p w14:paraId="196F834B" w14:textId="732F24A2"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Services and supports for daily living assist each consumer to:</w:t>
            </w:r>
          </w:p>
          <w:p w14:paraId="660C8AF1" w14:textId="77777777" w:rsidR="00532C52" w:rsidRPr="00F4370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participate in their community within and outside the organisation’s service environment; and</w:t>
            </w:r>
          </w:p>
          <w:p w14:paraId="0A3B3052" w14:textId="77777777" w:rsidR="00532C52" w:rsidRPr="00F4370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have social and personal relationships; and</w:t>
            </w:r>
          </w:p>
          <w:p w14:paraId="1BB97B6E" w14:textId="77777777" w:rsidR="00532C52" w:rsidRPr="00F4370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do the things of interest to them.</w:t>
            </w:r>
          </w:p>
        </w:tc>
        <w:tc>
          <w:tcPr>
            <w:tcW w:w="0" w:type="auto"/>
            <w:tcBorders>
              <w:left w:val="single" w:sz="4" w:space="0" w:color="auto"/>
            </w:tcBorders>
          </w:tcPr>
          <w:p w14:paraId="35C0E2EF" w14:textId="2F4DD17F"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D25C1" w:rsidRPr="00F4370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4(3)(d)</w:t>
            </w:r>
          </w:p>
        </w:tc>
        <w:tc>
          <w:tcPr>
            <w:tcW w:w="0" w:type="auto"/>
            <w:tcBorders>
              <w:right w:val="single" w:sz="4" w:space="0" w:color="auto"/>
            </w:tcBorders>
          </w:tcPr>
          <w:p w14:paraId="557356C9" w14:textId="73441FA0" w:rsidR="00532C52" w:rsidRPr="00F4370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02B58B2" w:rsidR="00532C52" w:rsidRPr="00F4370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D25C1" w:rsidRPr="00F4370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4(3)(e)</w:t>
            </w:r>
          </w:p>
        </w:tc>
        <w:tc>
          <w:tcPr>
            <w:tcW w:w="0" w:type="auto"/>
            <w:tcBorders>
              <w:right w:val="single" w:sz="4" w:space="0" w:color="auto"/>
            </w:tcBorders>
          </w:tcPr>
          <w:p w14:paraId="6C8CB440" w14:textId="3E5A0ECE"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CEBDFF4" w14:textId="26D46F52" w:rsidR="00532C52" w:rsidRPr="00F43707" w:rsidRDefault="00532C52" w:rsidP="000F464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D25C1" w:rsidRPr="00F4370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4(3)(f)</w:t>
            </w:r>
          </w:p>
        </w:tc>
        <w:tc>
          <w:tcPr>
            <w:tcW w:w="0" w:type="auto"/>
            <w:tcBorders>
              <w:right w:val="single" w:sz="4" w:space="0" w:color="auto"/>
            </w:tcBorders>
          </w:tcPr>
          <w:p w14:paraId="5C5BD127" w14:textId="587BCEFD" w:rsidR="00532C52" w:rsidRPr="00F4370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Where meals are provided, they are varied and of suitable quality and quantity.</w:t>
            </w:r>
          </w:p>
        </w:tc>
        <w:tc>
          <w:tcPr>
            <w:tcW w:w="0" w:type="auto"/>
            <w:tcBorders>
              <w:left w:val="single" w:sz="4" w:space="0" w:color="auto"/>
            </w:tcBorders>
          </w:tcPr>
          <w:p w14:paraId="4973AA52" w14:textId="4A05D13E" w:rsidR="00532C52" w:rsidRPr="00F4370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5D25C1" w:rsidRPr="00F4370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4(3)(g)</w:t>
            </w:r>
          </w:p>
        </w:tc>
        <w:tc>
          <w:tcPr>
            <w:tcW w:w="0" w:type="auto"/>
            <w:tcBorders>
              <w:right w:val="single" w:sz="4" w:space="0" w:color="auto"/>
            </w:tcBorders>
          </w:tcPr>
          <w:p w14:paraId="160754F0" w14:textId="280C53EA"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Where equipment is provided, it is safe, suitable, clean and well maintained.</w:t>
            </w:r>
          </w:p>
        </w:tc>
        <w:tc>
          <w:tcPr>
            <w:tcW w:w="0" w:type="auto"/>
            <w:tcBorders>
              <w:left w:val="single" w:sz="4" w:space="0" w:color="auto"/>
            </w:tcBorders>
          </w:tcPr>
          <w:p w14:paraId="32523542" w14:textId="784C1BA1"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bl>
    <w:p w14:paraId="0FD918BB" w14:textId="77777777" w:rsidR="007209A1" w:rsidRPr="00F43707" w:rsidRDefault="007209A1" w:rsidP="00341026">
      <w:pPr>
        <w:pStyle w:val="Heading2"/>
        <w:spacing w:before="120" w:after="120" w:line="22" w:lineRule="atLeast"/>
        <w:rPr>
          <w:rFonts w:ascii="Arial" w:hAnsi="Arial" w:cs="Arial"/>
          <w:szCs w:val="24"/>
        </w:rPr>
      </w:pPr>
      <w:r w:rsidRPr="00F43707">
        <w:rPr>
          <w:rFonts w:ascii="Arial" w:hAnsi="Arial" w:cs="Arial"/>
          <w:szCs w:val="24"/>
        </w:rPr>
        <w:t>Findings</w:t>
      </w:r>
    </w:p>
    <w:p w14:paraId="5832F6B4" w14:textId="22818304" w:rsidR="003C3B5A" w:rsidRPr="00F43707" w:rsidRDefault="005D25C1" w:rsidP="003C3B5A">
      <w:pPr>
        <w:pStyle w:val="CommentText"/>
        <w:rPr>
          <w:rFonts w:ascii="Arial" w:hAnsi="Arial" w:cs="Arial"/>
          <w:color w:val="auto"/>
        </w:rPr>
      </w:pPr>
      <w:r w:rsidRPr="00F43707">
        <w:rPr>
          <w:rFonts w:ascii="Arial" w:hAnsi="Arial" w:cs="Arial"/>
          <w:color w:val="auto"/>
        </w:rPr>
        <w:t>Consumers considered they received the services and supports for daily living important for their health and well</w:t>
      </w:r>
      <w:r w:rsidRPr="00E14C61">
        <w:rPr>
          <w:rFonts w:ascii="Arial" w:hAnsi="Arial" w:cs="Arial"/>
          <w:color w:val="auto"/>
        </w:rPr>
        <w:t>-being and enable</w:t>
      </w:r>
      <w:r w:rsidR="00C31EB8" w:rsidRPr="00E14C61">
        <w:rPr>
          <w:rFonts w:ascii="Arial" w:hAnsi="Arial" w:cs="Arial"/>
          <w:color w:val="auto"/>
        </w:rPr>
        <w:t>d</w:t>
      </w:r>
      <w:r w:rsidRPr="00E14C61">
        <w:rPr>
          <w:rFonts w:ascii="Arial" w:hAnsi="Arial" w:cs="Arial"/>
          <w:color w:val="auto"/>
        </w:rPr>
        <w:t xml:space="preserve"> them to do </w:t>
      </w:r>
      <w:r w:rsidR="00BA5B4C" w:rsidRPr="00E14C61">
        <w:rPr>
          <w:rFonts w:ascii="Arial" w:hAnsi="Arial" w:cs="Arial"/>
          <w:color w:val="auto"/>
        </w:rPr>
        <w:t xml:space="preserve">things of interest to them such as </w:t>
      </w:r>
      <w:r w:rsidR="00873681" w:rsidRPr="00E14C61">
        <w:rPr>
          <w:rFonts w:ascii="Arial" w:hAnsi="Arial" w:cs="Arial"/>
          <w:color w:val="auto"/>
        </w:rPr>
        <w:t xml:space="preserve">participating in activities </w:t>
      </w:r>
      <w:r w:rsidR="00BA5B4C" w:rsidRPr="00E14C61">
        <w:rPr>
          <w:rFonts w:ascii="Arial" w:hAnsi="Arial" w:cs="Arial"/>
          <w:color w:val="auto"/>
        </w:rPr>
        <w:t>at t</w:t>
      </w:r>
      <w:r w:rsidR="00873681" w:rsidRPr="00E14C61">
        <w:rPr>
          <w:rFonts w:ascii="Arial" w:hAnsi="Arial" w:cs="Arial"/>
          <w:color w:val="auto"/>
        </w:rPr>
        <w:t xml:space="preserve">he service and outside in the community. Consumers and representatives said they </w:t>
      </w:r>
      <w:r w:rsidR="00BA5B4C" w:rsidRPr="00E14C61">
        <w:rPr>
          <w:rFonts w:ascii="Arial" w:hAnsi="Arial" w:cs="Arial"/>
          <w:color w:val="auto"/>
        </w:rPr>
        <w:t xml:space="preserve">were supported to remain connected to those important to them and </w:t>
      </w:r>
      <w:r w:rsidR="00873681" w:rsidRPr="00E14C61">
        <w:rPr>
          <w:rFonts w:ascii="Arial" w:hAnsi="Arial" w:cs="Arial"/>
          <w:color w:val="auto"/>
        </w:rPr>
        <w:t xml:space="preserve">received supports </w:t>
      </w:r>
      <w:r w:rsidR="00C31EB8" w:rsidRPr="00E14C61">
        <w:rPr>
          <w:rFonts w:ascii="Arial" w:hAnsi="Arial" w:cs="Arial"/>
          <w:color w:val="auto"/>
        </w:rPr>
        <w:t xml:space="preserve">which </w:t>
      </w:r>
      <w:r w:rsidR="00873681" w:rsidRPr="00E14C61">
        <w:rPr>
          <w:rFonts w:ascii="Arial" w:hAnsi="Arial" w:cs="Arial"/>
          <w:color w:val="auto"/>
        </w:rPr>
        <w:t xml:space="preserve">promoted each </w:t>
      </w:r>
      <w:r w:rsidR="00873681" w:rsidRPr="00F43707">
        <w:rPr>
          <w:rFonts w:ascii="Arial" w:hAnsi="Arial" w:cs="Arial"/>
          <w:color w:val="auto"/>
        </w:rPr>
        <w:t>consumer’s emotional, spiritual and psychological well-being</w:t>
      </w:r>
      <w:r w:rsidR="00BA5B4C" w:rsidRPr="00F43707">
        <w:rPr>
          <w:rFonts w:ascii="Arial" w:hAnsi="Arial" w:cs="Arial"/>
          <w:color w:val="auto"/>
        </w:rPr>
        <w:t>.</w:t>
      </w:r>
    </w:p>
    <w:p w14:paraId="19716FC4" w14:textId="5EA7C59C" w:rsidR="00873681" w:rsidRPr="00F43707" w:rsidRDefault="00873681" w:rsidP="003C3B5A">
      <w:pPr>
        <w:pStyle w:val="CommentText"/>
        <w:rPr>
          <w:rFonts w:ascii="Arial" w:hAnsi="Arial" w:cs="Arial"/>
          <w:color w:val="auto"/>
        </w:rPr>
      </w:pPr>
      <w:r w:rsidRPr="00F43707">
        <w:rPr>
          <w:rFonts w:ascii="Arial" w:hAnsi="Arial" w:cs="Arial"/>
          <w:color w:val="auto"/>
        </w:rPr>
        <w:t>Staff described ways in which they share</w:t>
      </w:r>
      <w:r w:rsidR="00B604DE" w:rsidRPr="00F43707">
        <w:rPr>
          <w:rFonts w:ascii="Arial" w:hAnsi="Arial" w:cs="Arial"/>
          <w:color w:val="auto"/>
        </w:rPr>
        <w:t>d</w:t>
      </w:r>
      <w:r w:rsidRPr="00F43707">
        <w:rPr>
          <w:rFonts w:ascii="Arial" w:hAnsi="Arial" w:cs="Arial"/>
          <w:color w:val="auto"/>
        </w:rPr>
        <w:t xml:space="preserve"> information and were kept informed of the changing condition, needs and preferences </w:t>
      </w:r>
      <w:r w:rsidR="00B604DE" w:rsidRPr="00F43707">
        <w:rPr>
          <w:rFonts w:ascii="Arial" w:hAnsi="Arial" w:cs="Arial"/>
          <w:color w:val="auto"/>
        </w:rPr>
        <w:t>for each consumer through handover processes and information available on the electronic care management system. Care planning documentation demonstrated other individuals and external organisations were involved when providing lifestyle supports which supplemented lifestyle activities available at the service.</w:t>
      </w:r>
    </w:p>
    <w:p w14:paraId="5D9623B9" w14:textId="1C042F40" w:rsidR="00DE1CF5" w:rsidRPr="00F43707" w:rsidRDefault="00D457E5" w:rsidP="003C3B5A">
      <w:pPr>
        <w:pStyle w:val="CommentText"/>
        <w:rPr>
          <w:rFonts w:ascii="Arial" w:hAnsi="Arial" w:cs="Arial"/>
          <w:color w:val="auto"/>
        </w:rPr>
      </w:pPr>
      <w:r w:rsidRPr="00F43707">
        <w:rPr>
          <w:rFonts w:ascii="Arial" w:hAnsi="Arial" w:cs="Arial"/>
          <w:color w:val="auto"/>
        </w:rPr>
        <w:t xml:space="preserve">Care planning documentation recorded the dietary needs and preferences of consumers; consumers confirmed meals were suitable in variety, quality and quantity. Consumers said the service </w:t>
      </w:r>
      <w:r w:rsidR="007E713B" w:rsidRPr="00F43707">
        <w:rPr>
          <w:rFonts w:ascii="Arial" w:hAnsi="Arial" w:cs="Arial"/>
          <w:color w:val="auto"/>
        </w:rPr>
        <w:t xml:space="preserve">was responsive </w:t>
      </w:r>
      <w:r w:rsidRPr="00F43707">
        <w:rPr>
          <w:rFonts w:ascii="Arial" w:hAnsi="Arial" w:cs="Arial"/>
          <w:color w:val="auto"/>
        </w:rPr>
        <w:t xml:space="preserve">to consumer feedback including adjusting portion sizes and offering menu options. </w:t>
      </w:r>
      <w:r w:rsidR="007E713B" w:rsidRPr="00F43707">
        <w:rPr>
          <w:rFonts w:ascii="Arial" w:hAnsi="Arial" w:cs="Arial"/>
          <w:color w:val="auto"/>
        </w:rPr>
        <w:t xml:space="preserve">Menu options were observed for each meal and alternatives listed. </w:t>
      </w:r>
    </w:p>
    <w:p w14:paraId="6E740354" w14:textId="77777777" w:rsidR="00DE1CF5" w:rsidRPr="00F43707" w:rsidRDefault="00DE1CF5" w:rsidP="00DE1CF5">
      <w:pPr>
        <w:spacing w:after="240" w:line="22" w:lineRule="atLeast"/>
        <w:rPr>
          <w:rFonts w:ascii="Arial" w:hAnsi="Arial" w:cs="Arial"/>
        </w:rPr>
      </w:pPr>
      <w:r w:rsidRPr="00F43707">
        <w:rPr>
          <w:rFonts w:ascii="Arial" w:hAnsi="Arial" w:cs="Arial"/>
        </w:rPr>
        <w:lastRenderedPageBreak/>
        <w:t>Equipment used to support the lifestyle needs of consumers including mobility aids was suitable for their needs, clean and well maintained. The service’s internal processes monitored the cleanliness and general condition of equipment which was replaced or repaired when required.</w:t>
      </w:r>
    </w:p>
    <w:p w14:paraId="3881E810" w14:textId="6554D241" w:rsidR="00FD1178" w:rsidRPr="00F43707" w:rsidRDefault="003C3B5A" w:rsidP="00FD1178">
      <w:pPr>
        <w:keepNext/>
        <w:keepLines/>
        <w:spacing w:before="120" w:after="240" w:line="22" w:lineRule="atLeast"/>
        <w:outlineLvl w:val="0"/>
        <w:rPr>
          <w:rFonts w:ascii="Arial" w:eastAsiaTheme="majorEastAsia" w:hAnsi="Arial" w:cs="Arial"/>
          <w:b/>
          <w:bCs/>
        </w:rPr>
      </w:pPr>
      <w:r w:rsidRPr="00F43707">
        <w:rPr>
          <w:rFonts w:ascii="Arial" w:hAnsi="Arial" w:cs="Arial"/>
          <w:color w:val="FF0000"/>
        </w:rPr>
        <w:br w:type="page"/>
      </w:r>
      <w:r w:rsidR="00FD1178" w:rsidRPr="00DA5922">
        <w:rPr>
          <w:rFonts w:ascii="Arial" w:eastAsiaTheme="majorEastAsia" w:hAnsi="Arial" w:cs="Arial"/>
          <w:b/>
          <w:bCs/>
          <w:sz w:val="30"/>
          <w:szCs w:val="30"/>
        </w:rPr>
        <w:lastRenderedPageBreak/>
        <w:t>Standard 5</w:t>
      </w:r>
    </w:p>
    <w:tbl>
      <w:tblPr>
        <w:tblStyle w:val="TableGrid10"/>
        <w:tblW w:w="0" w:type="auto"/>
        <w:tblLook w:val="04A0" w:firstRow="1" w:lastRow="0" w:firstColumn="1" w:lastColumn="0" w:noHBand="0" w:noVBand="1"/>
      </w:tblPr>
      <w:tblGrid>
        <w:gridCol w:w="1834"/>
        <w:gridCol w:w="6980"/>
        <w:gridCol w:w="1390"/>
      </w:tblGrid>
      <w:tr w:rsidR="00FD1178" w:rsidRPr="00F43707" w14:paraId="6D214066" w14:textId="77777777" w:rsidTr="00132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AB08600" w14:textId="77777777" w:rsidR="00FD1178" w:rsidRPr="00F43707" w:rsidRDefault="00FD1178" w:rsidP="00132FFF">
            <w:pPr>
              <w:spacing w:before="0" w:after="120" w:line="22" w:lineRule="atLeast"/>
              <w:rPr>
                <w:rFonts w:ascii="Arial" w:hAnsi="Arial" w:cs="Arial"/>
              </w:rPr>
            </w:pPr>
            <w:r w:rsidRPr="00F43707">
              <w:rPr>
                <w:rFonts w:ascii="Arial" w:hAnsi="Arial" w:cs="Arial"/>
              </w:rPr>
              <w:t>Organisation’s service environment</w:t>
            </w:r>
          </w:p>
        </w:tc>
        <w:tc>
          <w:tcPr>
            <w:tcW w:w="0" w:type="auto"/>
          </w:tcPr>
          <w:p w14:paraId="1111A630" w14:textId="77777777" w:rsidR="00FD1178" w:rsidRPr="00F43707" w:rsidRDefault="00FD1178" w:rsidP="00132F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3707">
              <w:rPr>
                <w:rFonts w:ascii="Arial" w:hAnsi="Arial" w:cs="Arial"/>
              </w:rPr>
              <w:t>Compliant</w:t>
            </w:r>
          </w:p>
        </w:tc>
      </w:tr>
      <w:tr w:rsidR="00FD1178" w:rsidRPr="00F43707" w14:paraId="5BCF47F0" w14:textId="77777777" w:rsidTr="00132FFF">
        <w:tc>
          <w:tcPr>
            <w:cnfStyle w:val="001000000000" w:firstRow="0" w:lastRow="0" w:firstColumn="1" w:lastColumn="0" w:oddVBand="0" w:evenVBand="0" w:oddHBand="0" w:evenHBand="0" w:firstRowFirstColumn="0" w:firstRowLastColumn="0" w:lastRowFirstColumn="0" w:lastRowLastColumn="0"/>
            <w:tcW w:w="0" w:type="auto"/>
          </w:tcPr>
          <w:p w14:paraId="2FB07567" w14:textId="77777777" w:rsidR="00FD1178" w:rsidRPr="00F43707" w:rsidRDefault="00FD1178" w:rsidP="00132FFF">
            <w:pPr>
              <w:spacing w:line="22" w:lineRule="atLeast"/>
              <w:rPr>
                <w:rFonts w:ascii="Arial" w:hAnsi="Arial" w:cs="Arial"/>
                <w:color w:val="auto"/>
              </w:rPr>
            </w:pPr>
            <w:r w:rsidRPr="00F43707">
              <w:rPr>
                <w:rFonts w:ascii="Arial" w:hAnsi="Arial" w:cs="Arial"/>
                <w:color w:val="auto"/>
              </w:rPr>
              <w:t>Requirement 5(3)(a)</w:t>
            </w:r>
          </w:p>
        </w:tc>
        <w:tc>
          <w:tcPr>
            <w:tcW w:w="0" w:type="auto"/>
            <w:tcBorders>
              <w:right w:val="single" w:sz="4" w:space="0" w:color="auto"/>
            </w:tcBorders>
          </w:tcPr>
          <w:p w14:paraId="1F94BD12" w14:textId="77777777" w:rsidR="00FD1178" w:rsidRPr="00F43707" w:rsidRDefault="00FD1178" w:rsidP="00132F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370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28262E69" w14:textId="77777777" w:rsidR="00FD1178" w:rsidRPr="00F43707" w:rsidRDefault="00FD1178" w:rsidP="00132F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3707">
              <w:rPr>
                <w:rFonts w:ascii="Arial" w:hAnsi="Arial" w:cs="Arial"/>
                <w:color w:val="auto"/>
              </w:rPr>
              <w:t>Compliant</w:t>
            </w:r>
          </w:p>
        </w:tc>
      </w:tr>
      <w:tr w:rsidR="00FD1178" w:rsidRPr="00F43707" w14:paraId="6459AB83" w14:textId="77777777" w:rsidTr="00132F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079B34" w14:textId="77777777" w:rsidR="00FD1178" w:rsidRPr="00F43707" w:rsidRDefault="00FD1178" w:rsidP="00132FFF">
            <w:pPr>
              <w:spacing w:line="22" w:lineRule="atLeast"/>
              <w:rPr>
                <w:rFonts w:ascii="Arial" w:hAnsi="Arial" w:cs="Arial"/>
                <w:color w:val="auto"/>
              </w:rPr>
            </w:pPr>
            <w:r w:rsidRPr="00F43707">
              <w:rPr>
                <w:rFonts w:ascii="Arial" w:hAnsi="Arial" w:cs="Arial"/>
                <w:color w:val="auto"/>
              </w:rPr>
              <w:t>Requirement 5(3)(b)</w:t>
            </w:r>
          </w:p>
        </w:tc>
        <w:tc>
          <w:tcPr>
            <w:tcW w:w="0" w:type="auto"/>
            <w:tcBorders>
              <w:right w:val="single" w:sz="4" w:space="0" w:color="auto"/>
            </w:tcBorders>
          </w:tcPr>
          <w:p w14:paraId="50D9EBA3" w14:textId="77777777" w:rsidR="00FD1178" w:rsidRPr="00F43707" w:rsidRDefault="00FD1178" w:rsidP="00132F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3707">
              <w:rPr>
                <w:rFonts w:ascii="Arial" w:hAnsi="Arial" w:cs="Arial"/>
              </w:rPr>
              <w:t>The service environment:</w:t>
            </w:r>
          </w:p>
          <w:p w14:paraId="5331AC92" w14:textId="77777777" w:rsidR="00FD1178" w:rsidRPr="00F43707" w:rsidRDefault="00FD1178" w:rsidP="00132FFF">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3707">
              <w:rPr>
                <w:rFonts w:ascii="Arial" w:hAnsi="Arial" w:cs="Arial"/>
              </w:rPr>
              <w:t>is safe, clean, well maintained and comfortable; and</w:t>
            </w:r>
          </w:p>
          <w:p w14:paraId="33B64D82" w14:textId="77777777" w:rsidR="00FD1178" w:rsidRPr="00F43707" w:rsidRDefault="00FD1178" w:rsidP="00132FFF">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3707">
              <w:rPr>
                <w:rFonts w:ascii="Arial" w:hAnsi="Arial" w:cs="Arial"/>
              </w:rPr>
              <w:t>enables consumers to move freely, both indoors and outdoors.</w:t>
            </w:r>
          </w:p>
        </w:tc>
        <w:tc>
          <w:tcPr>
            <w:tcW w:w="0" w:type="auto"/>
            <w:tcBorders>
              <w:left w:val="single" w:sz="4" w:space="0" w:color="auto"/>
            </w:tcBorders>
          </w:tcPr>
          <w:p w14:paraId="73C8405A" w14:textId="77777777" w:rsidR="00FD1178" w:rsidRPr="00F43707" w:rsidRDefault="00FD1178" w:rsidP="00132F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3707">
              <w:rPr>
                <w:rFonts w:ascii="Arial" w:hAnsi="Arial" w:cs="Arial"/>
                <w:color w:val="auto"/>
              </w:rPr>
              <w:t>Compliant</w:t>
            </w:r>
          </w:p>
        </w:tc>
      </w:tr>
      <w:tr w:rsidR="00FD1178" w:rsidRPr="00F43707" w14:paraId="49E13311" w14:textId="77777777" w:rsidTr="00132FFF">
        <w:tc>
          <w:tcPr>
            <w:cnfStyle w:val="001000000000" w:firstRow="0" w:lastRow="0" w:firstColumn="1" w:lastColumn="0" w:oddVBand="0" w:evenVBand="0" w:oddHBand="0" w:evenHBand="0" w:firstRowFirstColumn="0" w:firstRowLastColumn="0" w:lastRowFirstColumn="0" w:lastRowLastColumn="0"/>
            <w:tcW w:w="0" w:type="auto"/>
          </w:tcPr>
          <w:p w14:paraId="5F15B34E" w14:textId="77777777" w:rsidR="00FD1178" w:rsidRPr="00F43707" w:rsidRDefault="00FD1178" w:rsidP="00132FFF">
            <w:pPr>
              <w:spacing w:line="22" w:lineRule="atLeast"/>
              <w:rPr>
                <w:rFonts w:ascii="Arial" w:hAnsi="Arial" w:cs="Arial"/>
                <w:color w:val="auto"/>
              </w:rPr>
            </w:pPr>
            <w:r w:rsidRPr="00F43707">
              <w:rPr>
                <w:rFonts w:ascii="Arial" w:hAnsi="Arial" w:cs="Arial"/>
                <w:color w:val="auto"/>
              </w:rPr>
              <w:t>Requirement 5(3)(c)</w:t>
            </w:r>
          </w:p>
        </w:tc>
        <w:tc>
          <w:tcPr>
            <w:tcW w:w="0" w:type="auto"/>
            <w:tcBorders>
              <w:right w:val="single" w:sz="4" w:space="0" w:color="auto"/>
            </w:tcBorders>
          </w:tcPr>
          <w:p w14:paraId="5E8C94B2" w14:textId="77777777" w:rsidR="00FD1178" w:rsidRPr="00F43707" w:rsidRDefault="00FD1178" w:rsidP="00132F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3707">
              <w:rPr>
                <w:rFonts w:ascii="Arial" w:hAnsi="Arial" w:cs="Arial"/>
              </w:rPr>
              <w:t>Furniture, fittings and equipment are safe, clean, well maintained and suitable for the consumer.</w:t>
            </w:r>
          </w:p>
        </w:tc>
        <w:tc>
          <w:tcPr>
            <w:tcW w:w="0" w:type="auto"/>
            <w:tcBorders>
              <w:left w:val="single" w:sz="4" w:space="0" w:color="auto"/>
            </w:tcBorders>
          </w:tcPr>
          <w:p w14:paraId="523156F1" w14:textId="77777777" w:rsidR="00FD1178" w:rsidRPr="00F43707" w:rsidRDefault="00FD1178" w:rsidP="00132FFF">
            <w:p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F43707">
              <w:rPr>
                <w:rFonts w:ascii="Arial" w:hAnsi="Arial" w:cs="Arial"/>
                <w:color w:val="auto"/>
              </w:rPr>
              <w:t>Compliant</w:t>
            </w:r>
          </w:p>
        </w:tc>
      </w:tr>
    </w:tbl>
    <w:p w14:paraId="5F70F302" w14:textId="77777777" w:rsidR="00FD1178" w:rsidRPr="00F43707" w:rsidRDefault="00FD1178" w:rsidP="00FD1178">
      <w:pPr>
        <w:keepNext/>
        <w:keepLines/>
        <w:spacing w:before="120" w:line="22" w:lineRule="atLeast"/>
        <w:outlineLvl w:val="1"/>
        <w:rPr>
          <w:rFonts w:ascii="Arial" w:eastAsiaTheme="majorEastAsia" w:hAnsi="Arial" w:cs="Arial"/>
          <w:b/>
          <w:bCs/>
        </w:rPr>
      </w:pPr>
      <w:r w:rsidRPr="00F43707">
        <w:rPr>
          <w:rFonts w:ascii="Arial" w:eastAsiaTheme="majorEastAsia" w:hAnsi="Arial" w:cs="Arial"/>
          <w:b/>
          <w:bCs/>
        </w:rPr>
        <w:t>Findings</w:t>
      </w:r>
    </w:p>
    <w:p w14:paraId="76E50190" w14:textId="0212E6A0" w:rsidR="00234C0C" w:rsidRPr="00F43707" w:rsidRDefault="00FD1178" w:rsidP="00807E67">
      <w:pPr>
        <w:spacing w:line="22" w:lineRule="atLeast"/>
        <w:rPr>
          <w:rFonts w:ascii="Arial" w:hAnsi="Arial" w:cs="Arial"/>
        </w:rPr>
      </w:pPr>
      <w:r w:rsidRPr="00F43707">
        <w:rPr>
          <w:rFonts w:ascii="Arial" w:hAnsi="Arial" w:cs="Arial"/>
        </w:rPr>
        <w:t xml:space="preserve">Consumers </w:t>
      </w:r>
      <w:r w:rsidR="00BA4A68" w:rsidRPr="00F43707">
        <w:rPr>
          <w:rFonts w:ascii="Arial" w:hAnsi="Arial" w:cs="Arial"/>
        </w:rPr>
        <w:t>said</w:t>
      </w:r>
      <w:r w:rsidRPr="00F43707">
        <w:rPr>
          <w:rFonts w:ascii="Arial" w:hAnsi="Arial" w:cs="Arial"/>
        </w:rPr>
        <w:t xml:space="preserve"> they felt they belonged in the service</w:t>
      </w:r>
      <w:r w:rsidR="000B6EDA">
        <w:rPr>
          <w:rFonts w:ascii="Arial" w:hAnsi="Arial" w:cs="Arial"/>
        </w:rPr>
        <w:t>,</w:t>
      </w:r>
      <w:r w:rsidRPr="00F43707">
        <w:rPr>
          <w:rFonts w:ascii="Arial" w:hAnsi="Arial" w:cs="Arial"/>
        </w:rPr>
        <w:t xml:space="preserve"> </w:t>
      </w:r>
      <w:r w:rsidR="00234C0C" w:rsidRPr="00F43707">
        <w:rPr>
          <w:rFonts w:ascii="Arial" w:hAnsi="Arial" w:cs="Arial"/>
        </w:rPr>
        <w:t>were</w:t>
      </w:r>
      <w:r w:rsidR="00BA4A68" w:rsidRPr="00F43707">
        <w:rPr>
          <w:rFonts w:ascii="Arial" w:hAnsi="Arial" w:cs="Arial"/>
        </w:rPr>
        <w:t xml:space="preserve"> safe and comfortable. </w:t>
      </w:r>
      <w:r w:rsidRPr="00F43707">
        <w:rPr>
          <w:rFonts w:ascii="Arial" w:hAnsi="Arial" w:cs="Arial"/>
        </w:rPr>
        <w:t xml:space="preserve">The service environment was observed to be welcoming and </w:t>
      </w:r>
      <w:r w:rsidR="00BA4A68" w:rsidRPr="00F43707">
        <w:rPr>
          <w:rFonts w:ascii="Arial" w:hAnsi="Arial" w:cs="Arial"/>
        </w:rPr>
        <w:t xml:space="preserve">easy to navigate with </w:t>
      </w:r>
      <w:r w:rsidRPr="00F43707">
        <w:rPr>
          <w:rFonts w:ascii="Arial" w:hAnsi="Arial" w:cs="Arial"/>
        </w:rPr>
        <w:t xml:space="preserve">shared </w:t>
      </w:r>
      <w:r w:rsidR="005435B3" w:rsidRPr="00F43707">
        <w:rPr>
          <w:rFonts w:ascii="Arial" w:hAnsi="Arial" w:cs="Arial"/>
        </w:rPr>
        <w:t>communal areas for</w:t>
      </w:r>
      <w:r w:rsidRPr="00F43707">
        <w:rPr>
          <w:rFonts w:ascii="Arial" w:hAnsi="Arial" w:cs="Arial"/>
        </w:rPr>
        <w:t xml:space="preserve"> consumers to interact. Consumers could access internal and external areas of the service areas freely, including the service’s garden areas. </w:t>
      </w:r>
    </w:p>
    <w:p w14:paraId="34869275" w14:textId="77777777" w:rsidR="00234C0C" w:rsidRPr="00F43707" w:rsidRDefault="00FD1178" w:rsidP="00807E67">
      <w:pPr>
        <w:spacing w:line="22" w:lineRule="atLeast"/>
        <w:rPr>
          <w:rFonts w:ascii="Arial" w:hAnsi="Arial" w:cs="Arial"/>
        </w:rPr>
      </w:pPr>
      <w:r w:rsidRPr="00F43707">
        <w:rPr>
          <w:rFonts w:ascii="Arial" w:hAnsi="Arial" w:cs="Arial"/>
        </w:rPr>
        <w:t>The service’s maintenance program included scheduled, periodic and reactive maintenance of the service environment. Staff had a shared understanding of how they responded to the identification of an incident, how to action a maintenance issue and how they ensured equipment is clean and safe for use.</w:t>
      </w:r>
    </w:p>
    <w:p w14:paraId="004985B0" w14:textId="2A2647E4" w:rsidR="00234C0C" w:rsidRPr="00F43707" w:rsidRDefault="005435B3" w:rsidP="00807E67">
      <w:pPr>
        <w:spacing w:line="22" w:lineRule="atLeast"/>
        <w:rPr>
          <w:rFonts w:ascii="Arial" w:hAnsi="Arial" w:cs="Arial"/>
        </w:rPr>
      </w:pPr>
      <w:r w:rsidRPr="00F43707">
        <w:rPr>
          <w:rFonts w:ascii="Arial" w:hAnsi="Arial" w:cs="Arial"/>
        </w:rPr>
        <w:t xml:space="preserve">Consumers were observed accessing a </w:t>
      </w:r>
      <w:r w:rsidR="00FD1178" w:rsidRPr="00F43707">
        <w:rPr>
          <w:rFonts w:ascii="Arial" w:hAnsi="Arial" w:cs="Arial"/>
        </w:rPr>
        <w:t xml:space="preserve">range of equipment aids and </w:t>
      </w:r>
      <w:r w:rsidRPr="00F43707">
        <w:rPr>
          <w:rFonts w:ascii="Arial" w:hAnsi="Arial" w:cs="Arial"/>
        </w:rPr>
        <w:t xml:space="preserve">reported </w:t>
      </w:r>
      <w:r w:rsidR="00FD1178" w:rsidRPr="00F43707">
        <w:rPr>
          <w:rFonts w:ascii="Arial" w:hAnsi="Arial" w:cs="Arial"/>
        </w:rPr>
        <w:t>furniture, fittings and equipment were safe, clean and well-maintained. Staff confirmed they had access to an adequate supply of clinical and care equipment which was cleaned between use when shared between consumers.</w:t>
      </w:r>
    </w:p>
    <w:p w14:paraId="6D59E89F" w14:textId="2CA7B2C5" w:rsidR="00E206F2" w:rsidRPr="00F43707" w:rsidRDefault="003C3B5A" w:rsidP="00FD1178">
      <w:pPr>
        <w:spacing w:after="240" w:line="22" w:lineRule="atLeast"/>
        <w:rPr>
          <w:rFonts w:ascii="Arial" w:hAnsi="Arial" w:cs="Arial"/>
        </w:rPr>
      </w:pPr>
      <w:r w:rsidRPr="00F43707">
        <w:rPr>
          <w:rFonts w:ascii="Arial" w:hAnsi="Arial" w:cs="Arial"/>
          <w:color w:val="FF0000"/>
        </w:rPr>
        <w:br w:type="page"/>
      </w:r>
      <w:r w:rsidR="00E206F2" w:rsidRPr="00DA5922">
        <w:rPr>
          <w:rFonts w:ascii="Arial" w:eastAsiaTheme="majorEastAsia"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DA5922" w:rsidRPr="00DA592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DA5922" w:rsidRDefault="00532C52" w:rsidP="002D5918">
            <w:pPr>
              <w:spacing w:before="0" w:after="120" w:line="22" w:lineRule="atLeast"/>
              <w:rPr>
                <w:rFonts w:ascii="Arial" w:hAnsi="Arial" w:cs="Arial"/>
              </w:rPr>
            </w:pPr>
            <w:r w:rsidRPr="00DA5922">
              <w:rPr>
                <w:rFonts w:ascii="Arial" w:hAnsi="Arial" w:cs="Arial"/>
              </w:rPr>
              <w:t>Feedback and complaints</w:t>
            </w:r>
          </w:p>
        </w:tc>
        <w:tc>
          <w:tcPr>
            <w:tcW w:w="0" w:type="auto"/>
          </w:tcPr>
          <w:p w14:paraId="3FAA5F19" w14:textId="0C5B1703" w:rsidR="00532C52" w:rsidRPr="00DA592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922">
              <w:rPr>
                <w:rFonts w:ascii="Arial" w:hAnsi="Arial" w:cs="Arial"/>
              </w:rPr>
              <w:t>Compliant</w:t>
            </w:r>
          </w:p>
        </w:tc>
      </w:tr>
      <w:tr w:rsidR="00D2256F" w:rsidRPr="00F4370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6(3)(a)</w:t>
            </w:r>
          </w:p>
        </w:tc>
        <w:tc>
          <w:tcPr>
            <w:tcW w:w="0" w:type="auto"/>
            <w:tcBorders>
              <w:right w:val="single" w:sz="4" w:space="0" w:color="auto"/>
            </w:tcBorders>
          </w:tcPr>
          <w:p w14:paraId="0EFC43E6" w14:textId="360F23DC"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7EC580C1" w14:textId="3C34CEF6"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D2256F" w:rsidRPr="00F4370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6(3)(b)</w:t>
            </w:r>
          </w:p>
        </w:tc>
        <w:tc>
          <w:tcPr>
            <w:tcW w:w="0" w:type="auto"/>
            <w:tcBorders>
              <w:right w:val="single" w:sz="4" w:space="0" w:color="auto"/>
            </w:tcBorders>
          </w:tcPr>
          <w:p w14:paraId="09328518" w14:textId="28E66D50" w:rsidR="00532C52" w:rsidRPr="00F4370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72289241" w14:textId="662567CF" w:rsidR="00532C52" w:rsidRPr="00F4370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D2256F" w:rsidRPr="00F4370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6(3)(c)</w:t>
            </w:r>
          </w:p>
        </w:tc>
        <w:tc>
          <w:tcPr>
            <w:tcW w:w="0" w:type="auto"/>
            <w:tcBorders>
              <w:right w:val="single" w:sz="4" w:space="0" w:color="auto"/>
            </w:tcBorders>
          </w:tcPr>
          <w:p w14:paraId="51EB7F18" w14:textId="7CE7D53A"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52779FF9" w14:textId="3A2300EA" w:rsidR="00532C52" w:rsidRPr="00F4370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D2256F" w:rsidRPr="00F4370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F43707" w:rsidRDefault="00532C52" w:rsidP="002D5918">
            <w:pPr>
              <w:spacing w:line="22" w:lineRule="atLeast"/>
              <w:rPr>
                <w:rFonts w:ascii="Arial" w:hAnsi="Arial" w:cs="Arial"/>
                <w:color w:val="auto"/>
              </w:rPr>
            </w:pPr>
            <w:r w:rsidRPr="00F43707">
              <w:rPr>
                <w:rFonts w:ascii="Arial" w:hAnsi="Arial" w:cs="Arial"/>
                <w:color w:val="auto"/>
              </w:rPr>
              <w:t>Requirement 6(3)(d)</w:t>
            </w:r>
          </w:p>
        </w:tc>
        <w:tc>
          <w:tcPr>
            <w:tcW w:w="0" w:type="auto"/>
            <w:tcBorders>
              <w:right w:val="single" w:sz="4" w:space="0" w:color="auto"/>
            </w:tcBorders>
          </w:tcPr>
          <w:p w14:paraId="20100BF5" w14:textId="7853E4F5" w:rsidR="00532C52" w:rsidRPr="00F4370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22A76B94" w14:textId="215A231B" w:rsidR="00532C52" w:rsidRPr="00F4370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bl>
    <w:p w14:paraId="4D9EC263" w14:textId="77777777" w:rsidR="00E206F2" w:rsidRPr="00F43707" w:rsidRDefault="00E206F2" w:rsidP="00173B92">
      <w:pPr>
        <w:pStyle w:val="Heading2"/>
        <w:spacing w:before="120" w:after="120" w:line="22" w:lineRule="atLeast"/>
        <w:rPr>
          <w:rFonts w:ascii="Arial" w:hAnsi="Arial" w:cs="Arial"/>
          <w:szCs w:val="24"/>
        </w:rPr>
      </w:pPr>
      <w:r w:rsidRPr="00F43707">
        <w:rPr>
          <w:rFonts w:ascii="Arial" w:hAnsi="Arial" w:cs="Arial"/>
          <w:szCs w:val="24"/>
        </w:rPr>
        <w:t>Findings</w:t>
      </w:r>
    </w:p>
    <w:p w14:paraId="5BA3E5D7" w14:textId="7FC08F28" w:rsidR="00234C0C" w:rsidRPr="00F43707" w:rsidRDefault="00234C0C" w:rsidP="00807E67">
      <w:pPr>
        <w:spacing w:line="22" w:lineRule="atLeast"/>
        <w:rPr>
          <w:rFonts w:ascii="Arial" w:hAnsi="Arial" w:cs="Arial"/>
        </w:rPr>
      </w:pPr>
      <w:r w:rsidRPr="00F43707">
        <w:rPr>
          <w:rFonts w:ascii="Arial" w:hAnsi="Arial" w:cs="Arial"/>
        </w:rPr>
        <w:t xml:space="preserve">Consumers and representatives said they felt encouraged and supported to give feedback and make complaints and were confident appropriate action would be taken. Consumers and representatives knew how to provide feedback on care and services </w:t>
      </w:r>
      <w:r w:rsidR="00C466E0" w:rsidRPr="00F43707">
        <w:rPr>
          <w:rFonts w:ascii="Arial" w:hAnsi="Arial" w:cs="Arial"/>
        </w:rPr>
        <w:t xml:space="preserve">including submitting a feedback form </w:t>
      </w:r>
      <w:r w:rsidRPr="00F43707">
        <w:rPr>
          <w:rFonts w:ascii="Arial" w:hAnsi="Arial" w:cs="Arial"/>
        </w:rPr>
        <w:t xml:space="preserve">and </w:t>
      </w:r>
      <w:r w:rsidR="00C466E0" w:rsidRPr="00F43707">
        <w:rPr>
          <w:rFonts w:ascii="Arial" w:hAnsi="Arial" w:cs="Arial"/>
        </w:rPr>
        <w:t xml:space="preserve">provided examples of </w:t>
      </w:r>
      <w:r w:rsidRPr="00F43707">
        <w:rPr>
          <w:rFonts w:ascii="Arial" w:hAnsi="Arial" w:cs="Arial"/>
        </w:rPr>
        <w:t>how their feedback had been used to improve services</w:t>
      </w:r>
      <w:r w:rsidR="00C466E0" w:rsidRPr="00F43707">
        <w:rPr>
          <w:rFonts w:ascii="Arial" w:hAnsi="Arial" w:cs="Arial"/>
        </w:rPr>
        <w:t xml:space="preserve"> such as adjusting portion sizes</w:t>
      </w:r>
      <w:r w:rsidRPr="00F43707">
        <w:rPr>
          <w:rFonts w:ascii="Arial" w:hAnsi="Arial" w:cs="Arial"/>
        </w:rPr>
        <w:t xml:space="preserve">. </w:t>
      </w:r>
    </w:p>
    <w:p w14:paraId="39B552FB" w14:textId="1940E260" w:rsidR="00234C0C" w:rsidRPr="00F43707" w:rsidRDefault="00234C0C" w:rsidP="00807E67">
      <w:pPr>
        <w:spacing w:line="22" w:lineRule="atLeast"/>
        <w:rPr>
          <w:rFonts w:ascii="Arial" w:hAnsi="Arial" w:cs="Arial"/>
        </w:rPr>
      </w:pPr>
      <w:r w:rsidRPr="00F43707">
        <w:rPr>
          <w:rFonts w:ascii="Arial" w:hAnsi="Arial" w:cs="Arial"/>
        </w:rPr>
        <w:t xml:space="preserve">Staff described how they encouraged consumers to raise concerns and how they respond if they receive any complaints or feedback from consumers. Staff described the advocacy and language services available in the service and described the open disclosure process. Staff noted appropriate action is taken following a complaint. </w:t>
      </w:r>
    </w:p>
    <w:p w14:paraId="7C3D33E8" w14:textId="57B16E7C" w:rsidR="00234C0C" w:rsidRPr="00F43707" w:rsidRDefault="000B6EDA" w:rsidP="00807E67">
      <w:pPr>
        <w:spacing w:line="22" w:lineRule="atLeast"/>
        <w:rPr>
          <w:rFonts w:ascii="Arial" w:hAnsi="Arial" w:cs="Arial"/>
        </w:rPr>
      </w:pPr>
      <w:r w:rsidRPr="00E14C61">
        <w:rPr>
          <w:rFonts w:ascii="Arial" w:hAnsi="Arial" w:cs="Arial"/>
          <w:color w:val="auto"/>
        </w:rPr>
        <w:t>F</w:t>
      </w:r>
      <w:r w:rsidR="00234C0C" w:rsidRPr="00E14C61">
        <w:rPr>
          <w:rFonts w:ascii="Arial" w:hAnsi="Arial" w:cs="Arial"/>
          <w:color w:val="auto"/>
        </w:rPr>
        <w:t xml:space="preserve">eedback and complaints forms, a complaints and feedback box and posters to assist consumers </w:t>
      </w:r>
      <w:r w:rsidR="00234C0C" w:rsidRPr="00F43707">
        <w:rPr>
          <w:rFonts w:ascii="Arial" w:hAnsi="Arial" w:cs="Arial"/>
        </w:rPr>
        <w:t>and staff with raising concerns and complaints, including to external bodies</w:t>
      </w:r>
      <w:r>
        <w:rPr>
          <w:rFonts w:ascii="Arial" w:hAnsi="Arial" w:cs="Arial"/>
        </w:rPr>
        <w:t xml:space="preserve"> were available within the service environment</w:t>
      </w:r>
      <w:r w:rsidR="00234C0C" w:rsidRPr="00F43707">
        <w:rPr>
          <w:rFonts w:ascii="Arial" w:hAnsi="Arial" w:cs="Arial"/>
        </w:rPr>
        <w:t xml:space="preserve">. The service’s open disclosure policy </w:t>
      </w:r>
      <w:r w:rsidRPr="00E14C61">
        <w:rPr>
          <w:rFonts w:ascii="Arial" w:hAnsi="Arial" w:cs="Arial"/>
          <w:color w:val="auto"/>
        </w:rPr>
        <w:t xml:space="preserve">provided guidance to staff on complaints management </w:t>
      </w:r>
      <w:r w:rsidR="00234C0C" w:rsidRPr="00E14C61">
        <w:rPr>
          <w:rFonts w:ascii="Arial" w:hAnsi="Arial" w:cs="Arial"/>
          <w:color w:val="auto"/>
        </w:rPr>
        <w:t xml:space="preserve">and </w:t>
      </w:r>
      <w:r w:rsidR="00234C0C" w:rsidRPr="00F43707">
        <w:rPr>
          <w:rFonts w:ascii="Arial" w:hAnsi="Arial" w:cs="Arial"/>
        </w:rPr>
        <w:t>the complaints register, included representative and supplier compliments, complaints and feedback.</w:t>
      </w:r>
    </w:p>
    <w:p w14:paraId="11CCD8E7" w14:textId="1AD49922" w:rsidR="00E206F2" w:rsidRPr="00F43707" w:rsidRDefault="003C3B5A" w:rsidP="00DA5922">
      <w:pPr>
        <w:spacing w:after="240" w:line="22" w:lineRule="atLeast"/>
        <w:rPr>
          <w:rFonts w:ascii="Arial" w:hAnsi="Arial" w:cs="Arial"/>
        </w:rPr>
      </w:pPr>
      <w:r w:rsidRPr="00F43707">
        <w:rPr>
          <w:rFonts w:ascii="Arial" w:hAnsi="Arial" w:cs="Arial"/>
          <w:color w:val="FF0000"/>
        </w:rPr>
        <w:br w:type="page"/>
      </w:r>
      <w:r w:rsidR="00E206F2" w:rsidRPr="00DA5922">
        <w:rPr>
          <w:rFonts w:ascii="Arial" w:eastAsiaTheme="majorEastAsia"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916619" w:rsidRPr="00F4370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DA5922" w:rsidRDefault="00C9354C" w:rsidP="002D5918">
            <w:pPr>
              <w:spacing w:before="0" w:after="120" w:line="22" w:lineRule="atLeast"/>
              <w:rPr>
                <w:rFonts w:ascii="Arial" w:hAnsi="Arial" w:cs="Arial"/>
              </w:rPr>
            </w:pPr>
            <w:r w:rsidRPr="00DA5922">
              <w:rPr>
                <w:rFonts w:ascii="Arial" w:hAnsi="Arial" w:cs="Arial"/>
              </w:rPr>
              <w:t>Human resources</w:t>
            </w:r>
          </w:p>
        </w:tc>
        <w:tc>
          <w:tcPr>
            <w:tcW w:w="0" w:type="auto"/>
          </w:tcPr>
          <w:p w14:paraId="6154C5B2" w14:textId="01A932F2" w:rsidR="00C9354C" w:rsidRPr="00DA5922"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922">
              <w:rPr>
                <w:rFonts w:ascii="Arial" w:hAnsi="Arial" w:cs="Arial"/>
              </w:rPr>
              <w:t>Compliant</w:t>
            </w:r>
          </w:p>
        </w:tc>
      </w:tr>
      <w:tr w:rsidR="00916619" w:rsidRPr="00F4370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7(3)(a)</w:t>
            </w:r>
          </w:p>
        </w:tc>
        <w:tc>
          <w:tcPr>
            <w:tcW w:w="0" w:type="auto"/>
            <w:tcBorders>
              <w:right w:val="single" w:sz="4" w:space="0" w:color="auto"/>
            </w:tcBorders>
          </w:tcPr>
          <w:p w14:paraId="55286176" w14:textId="3F398D4A"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FD8443E"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916619" w:rsidRPr="00F4370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7(3)(b)</w:t>
            </w:r>
          </w:p>
        </w:tc>
        <w:tc>
          <w:tcPr>
            <w:tcW w:w="0" w:type="auto"/>
            <w:tcBorders>
              <w:right w:val="single" w:sz="4" w:space="0" w:color="auto"/>
            </w:tcBorders>
          </w:tcPr>
          <w:p w14:paraId="094E0987" w14:textId="20F1E53F" w:rsidR="00C9354C" w:rsidRPr="00F4370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1D0443B" w14:textId="46AA0038" w:rsidR="00C9354C" w:rsidRPr="00F4370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916619" w:rsidRPr="00F4370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7(3)(c)</w:t>
            </w:r>
          </w:p>
        </w:tc>
        <w:tc>
          <w:tcPr>
            <w:tcW w:w="0" w:type="auto"/>
            <w:tcBorders>
              <w:right w:val="single" w:sz="4" w:space="0" w:color="auto"/>
            </w:tcBorders>
          </w:tcPr>
          <w:p w14:paraId="20E76EEB" w14:textId="6C042DDC"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 xml:space="preserve">The workforce is </w:t>
            </w:r>
            <w:proofErr w:type="gramStart"/>
            <w:r w:rsidRPr="00F43707">
              <w:rPr>
                <w:rFonts w:ascii="Arial" w:hAnsi="Arial" w:cs="Arial"/>
                <w:color w:val="auto"/>
              </w:rPr>
              <w:t>competent</w:t>
            </w:r>
            <w:proofErr w:type="gramEnd"/>
            <w:r w:rsidRPr="00F43707">
              <w:rPr>
                <w:rFonts w:ascii="Arial" w:hAnsi="Arial" w:cs="Arial"/>
                <w:color w:val="auto"/>
              </w:rPr>
              <w:t xml:space="preserve"> and the members of the workforce have the qualifications and knowledge to effectively perform their roles.</w:t>
            </w:r>
          </w:p>
        </w:tc>
        <w:tc>
          <w:tcPr>
            <w:tcW w:w="0" w:type="auto"/>
            <w:tcBorders>
              <w:left w:val="single" w:sz="4" w:space="0" w:color="auto"/>
            </w:tcBorders>
          </w:tcPr>
          <w:p w14:paraId="6997026A" w14:textId="5D258452"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916619" w:rsidRPr="00F4370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7(3)(d)</w:t>
            </w:r>
          </w:p>
        </w:tc>
        <w:tc>
          <w:tcPr>
            <w:tcW w:w="0" w:type="auto"/>
            <w:tcBorders>
              <w:right w:val="single" w:sz="4" w:space="0" w:color="auto"/>
            </w:tcBorders>
          </w:tcPr>
          <w:p w14:paraId="1B6B9B46" w14:textId="4DCF8450" w:rsidR="00C9354C" w:rsidRPr="00F4370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0A3082AE" w14:textId="081EC7DD" w:rsidR="00C9354C" w:rsidRPr="00F4370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916619" w:rsidRPr="00F4370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7(3)(e)</w:t>
            </w:r>
          </w:p>
        </w:tc>
        <w:tc>
          <w:tcPr>
            <w:tcW w:w="0" w:type="auto"/>
            <w:tcBorders>
              <w:right w:val="single" w:sz="4" w:space="0" w:color="auto"/>
            </w:tcBorders>
          </w:tcPr>
          <w:p w14:paraId="0A9C8FFD" w14:textId="4E2BCAA1"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334C92A3" w14:textId="04D491A5" w:rsidR="00C9354C" w:rsidRPr="00F4370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bl>
    <w:p w14:paraId="3C1A86A6" w14:textId="77777777" w:rsidR="00E206F2" w:rsidRPr="00F43707" w:rsidRDefault="00E206F2" w:rsidP="001D79BB">
      <w:pPr>
        <w:pStyle w:val="Heading2"/>
        <w:spacing w:before="120" w:after="120" w:line="22" w:lineRule="atLeast"/>
        <w:rPr>
          <w:rFonts w:ascii="Arial" w:hAnsi="Arial" w:cs="Arial"/>
          <w:szCs w:val="24"/>
        </w:rPr>
      </w:pPr>
      <w:r w:rsidRPr="00F43707">
        <w:rPr>
          <w:rFonts w:ascii="Arial" w:hAnsi="Arial" w:cs="Arial"/>
          <w:szCs w:val="24"/>
        </w:rPr>
        <w:t>Findings</w:t>
      </w:r>
    </w:p>
    <w:p w14:paraId="7F9AB582" w14:textId="56672B5D" w:rsidR="004F0DE3" w:rsidRPr="00E14C61" w:rsidRDefault="004F0DE3" w:rsidP="00807E67">
      <w:pPr>
        <w:spacing w:line="22" w:lineRule="atLeast"/>
        <w:rPr>
          <w:rFonts w:ascii="Arial" w:hAnsi="Arial" w:cs="Arial"/>
          <w:color w:val="auto"/>
          <w:highlight w:val="cyan"/>
        </w:rPr>
      </w:pPr>
      <w:r w:rsidRPr="00E14C61">
        <w:rPr>
          <w:rFonts w:ascii="Arial" w:hAnsi="Arial" w:cs="Arial"/>
          <w:color w:val="auto"/>
        </w:rPr>
        <w:t xml:space="preserve">Consumers considered they received quality care and services when they need them from people who were knowledgeable, capable and caring. Consumers and representatives confirmed there were enough staff to meet their needs and staff had appropriate skills and </w:t>
      </w:r>
      <w:r w:rsidR="000B6EDA" w:rsidRPr="00E14C61">
        <w:rPr>
          <w:rFonts w:ascii="Arial" w:hAnsi="Arial" w:cs="Arial"/>
          <w:color w:val="auto"/>
        </w:rPr>
        <w:t xml:space="preserve">qualifications </w:t>
      </w:r>
      <w:r w:rsidRPr="00E14C61">
        <w:rPr>
          <w:rFonts w:ascii="Arial" w:hAnsi="Arial" w:cs="Arial"/>
          <w:color w:val="auto"/>
        </w:rPr>
        <w:t>to ensure delivery of safe</w:t>
      </w:r>
      <w:r w:rsidR="000B6EDA" w:rsidRPr="00E14C61">
        <w:rPr>
          <w:rFonts w:ascii="Arial" w:hAnsi="Arial" w:cs="Arial"/>
          <w:color w:val="auto"/>
        </w:rPr>
        <w:t>,</w:t>
      </w:r>
      <w:r w:rsidRPr="00E14C61">
        <w:rPr>
          <w:rFonts w:ascii="Arial" w:hAnsi="Arial" w:cs="Arial"/>
          <w:color w:val="auto"/>
        </w:rPr>
        <w:t xml:space="preserve"> quality care and services. </w:t>
      </w:r>
      <w:r w:rsidR="000B6EDA" w:rsidRPr="00E14C61">
        <w:rPr>
          <w:rFonts w:ascii="Arial" w:hAnsi="Arial" w:cs="Arial"/>
          <w:color w:val="auto"/>
        </w:rPr>
        <w:t xml:space="preserve">Consumers </w:t>
      </w:r>
      <w:r w:rsidRPr="00E14C61">
        <w:rPr>
          <w:rFonts w:ascii="Arial" w:hAnsi="Arial" w:cs="Arial"/>
          <w:color w:val="auto"/>
        </w:rPr>
        <w:t>said staff were prompt to respond to their requests for assistance</w:t>
      </w:r>
      <w:r w:rsidR="000B6EDA" w:rsidRPr="00E14C61">
        <w:rPr>
          <w:rFonts w:ascii="Arial" w:hAnsi="Arial" w:cs="Arial"/>
          <w:color w:val="auto"/>
        </w:rPr>
        <w:t xml:space="preserve">, </w:t>
      </w:r>
      <w:r w:rsidRPr="00E14C61">
        <w:rPr>
          <w:rFonts w:ascii="Arial" w:hAnsi="Arial" w:cs="Arial"/>
          <w:color w:val="auto"/>
        </w:rPr>
        <w:t xml:space="preserve">were always kind and respectful during their engagement with them. </w:t>
      </w:r>
    </w:p>
    <w:p w14:paraId="20F8686B" w14:textId="4EF77E5A" w:rsidR="00257897" w:rsidRPr="00E14C61" w:rsidRDefault="004F0DE3" w:rsidP="00807E67">
      <w:pPr>
        <w:spacing w:line="22" w:lineRule="atLeast"/>
        <w:rPr>
          <w:rFonts w:ascii="Arial" w:hAnsi="Arial" w:cs="Arial"/>
          <w:color w:val="auto"/>
        </w:rPr>
      </w:pPr>
      <w:r w:rsidRPr="00E14C61">
        <w:rPr>
          <w:rFonts w:ascii="Arial" w:hAnsi="Arial" w:cs="Arial"/>
          <w:color w:val="auto"/>
        </w:rPr>
        <w:t>Staff reported the workforce at the service is consistent and appropriately planned to enable the delivery of care and services to consumers.</w:t>
      </w:r>
      <w:r w:rsidR="00E40EAB" w:rsidRPr="00E14C61">
        <w:rPr>
          <w:rFonts w:ascii="Arial" w:hAnsi="Arial" w:cs="Arial"/>
          <w:color w:val="auto"/>
        </w:rPr>
        <w:t xml:space="preserve"> Staff</w:t>
      </w:r>
      <w:r w:rsidR="00257897" w:rsidRPr="00E14C61">
        <w:rPr>
          <w:rFonts w:ascii="Arial" w:hAnsi="Arial" w:cs="Arial"/>
          <w:color w:val="auto"/>
        </w:rPr>
        <w:t xml:space="preserve"> described the</w:t>
      </w:r>
      <w:r w:rsidR="00E40EAB" w:rsidRPr="00E14C61">
        <w:rPr>
          <w:rFonts w:ascii="Arial" w:hAnsi="Arial" w:cs="Arial"/>
          <w:color w:val="auto"/>
        </w:rPr>
        <w:t xml:space="preserve"> service </w:t>
      </w:r>
      <w:r w:rsidR="00257897" w:rsidRPr="00E14C61">
        <w:rPr>
          <w:rFonts w:ascii="Arial" w:hAnsi="Arial" w:cs="Arial"/>
          <w:color w:val="auto"/>
        </w:rPr>
        <w:t>as</w:t>
      </w:r>
      <w:r w:rsidR="00E40EAB" w:rsidRPr="00E14C61">
        <w:rPr>
          <w:rFonts w:ascii="Arial" w:hAnsi="Arial" w:cs="Arial"/>
          <w:color w:val="auto"/>
        </w:rPr>
        <w:t xml:space="preserve"> small</w:t>
      </w:r>
      <w:r w:rsidR="00257897" w:rsidRPr="00E14C61">
        <w:rPr>
          <w:rFonts w:ascii="Arial" w:hAnsi="Arial" w:cs="Arial"/>
          <w:color w:val="auto"/>
        </w:rPr>
        <w:t xml:space="preserve"> and with consumers generally highly independent</w:t>
      </w:r>
      <w:r w:rsidR="00E40EAB" w:rsidRPr="00E14C61">
        <w:rPr>
          <w:rFonts w:ascii="Arial" w:hAnsi="Arial" w:cs="Arial"/>
          <w:color w:val="auto"/>
        </w:rPr>
        <w:t>,</w:t>
      </w:r>
      <w:r w:rsidR="00257897" w:rsidRPr="00E14C61">
        <w:rPr>
          <w:rFonts w:ascii="Arial" w:hAnsi="Arial" w:cs="Arial"/>
          <w:color w:val="auto"/>
        </w:rPr>
        <w:t xml:space="preserve"> without complex care needs and mobile, as such, they were </w:t>
      </w:r>
      <w:r w:rsidR="00E40EAB" w:rsidRPr="00E14C61">
        <w:rPr>
          <w:rFonts w:ascii="Arial" w:hAnsi="Arial" w:cs="Arial"/>
          <w:color w:val="auto"/>
        </w:rPr>
        <w:t xml:space="preserve">able to move between different areas quickly while attending to consumer needs promptly. </w:t>
      </w:r>
      <w:r w:rsidR="00257897" w:rsidRPr="00E14C61">
        <w:rPr>
          <w:rFonts w:ascii="Arial" w:hAnsi="Arial" w:cs="Arial"/>
          <w:color w:val="auto"/>
        </w:rPr>
        <w:t xml:space="preserve">Consumers confirmed not needing to use the call bell however the service is upgrading the call bell system to allow connection to information technology and automated reporting. </w:t>
      </w:r>
    </w:p>
    <w:p w14:paraId="3A84824C" w14:textId="099D1256" w:rsidR="004F0DE3" w:rsidRPr="00E14C61" w:rsidRDefault="004F0DE3" w:rsidP="00807E67">
      <w:pPr>
        <w:spacing w:line="22" w:lineRule="atLeast"/>
        <w:rPr>
          <w:rFonts w:ascii="Arial" w:hAnsi="Arial" w:cs="Arial"/>
          <w:color w:val="auto"/>
        </w:rPr>
      </w:pPr>
      <w:r w:rsidRPr="00E14C61">
        <w:rPr>
          <w:rFonts w:ascii="Arial" w:hAnsi="Arial" w:cs="Arial"/>
          <w:color w:val="auto"/>
        </w:rPr>
        <w:t xml:space="preserve">Staff explained how the service provided mandatory training </w:t>
      </w:r>
      <w:r w:rsidR="000B6EDA" w:rsidRPr="00E14C61">
        <w:rPr>
          <w:rFonts w:ascii="Arial" w:hAnsi="Arial" w:cs="Arial"/>
          <w:color w:val="auto"/>
        </w:rPr>
        <w:t>which</w:t>
      </w:r>
      <w:r w:rsidRPr="00E14C61">
        <w:rPr>
          <w:rFonts w:ascii="Arial" w:hAnsi="Arial" w:cs="Arial"/>
          <w:color w:val="auto"/>
        </w:rPr>
        <w:t xml:space="preserve"> included; restrictive practices, open disclosure and the Serious Incident Response Scheme, </w:t>
      </w:r>
      <w:r w:rsidR="000B6EDA" w:rsidRPr="00E14C61">
        <w:rPr>
          <w:rFonts w:ascii="Arial" w:hAnsi="Arial" w:cs="Arial"/>
          <w:color w:val="auto"/>
        </w:rPr>
        <w:t xml:space="preserve">through </w:t>
      </w:r>
      <w:r w:rsidRPr="00E14C61">
        <w:rPr>
          <w:rFonts w:ascii="Arial" w:hAnsi="Arial" w:cs="Arial"/>
          <w:color w:val="auto"/>
        </w:rPr>
        <w:t xml:space="preserve">targeted internal sessions. Staff described the staff performance appraisal process used at the service and management also confirmed the service undertook annual performance appraisals. </w:t>
      </w:r>
      <w:r w:rsidR="00916619" w:rsidRPr="00E14C61">
        <w:rPr>
          <w:rFonts w:ascii="Arial" w:hAnsi="Arial" w:cs="Arial"/>
          <w:color w:val="auto"/>
        </w:rPr>
        <w:t>The service had an</w:t>
      </w:r>
      <w:r w:rsidRPr="00E14C61">
        <w:rPr>
          <w:rFonts w:ascii="Arial" w:hAnsi="Arial" w:cs="Arial"/>
          <w:color w:val="auto"/>
        </w:rPr>
        <w:t xml:space="preserve"> onboarding process which included</w:t>
      </w:r>
      <w:r w:rsidR="00916619" w:rsidRPr="00E14C61">
        <w:rPr>
          <w:rFonts w:ascii="Arial" w:hAnsi="Arial" w:cs="Arial"/>
          <w:color w:val="auto"/>
        </w:rPr>
        <w:t xml:space="preserve"> induction,</w:t>
      </w:r>
      <w:r w:rsidRPr="00E14C61">
        <w:rPr>
          <w:rFonts w:ascii="Arial" w:hAnsi="Arial" w:cs="Arial"/>
          <w:color w:val="auto"/>
        </w:rPr>
        <w:t xml:space="preserve"> buddy shifts, appraisals and feedback session</w:t>
      </w:r>
      <w:r w:rsidR="000B6EDA" w:rsidRPr="00E14C61">
        <w:rPr>
          <w:rFonts w:ascii="Arial" w:hAnsi="Arial" w:cs="Arial"/>
          <w:color w:val="auto"/>
        </w:rPr>
        <w:t>s</w:t>
      </w:r>
      <w:r w:rsidRPr="00E14C61">
        <w:rPr>
          <w:rFonts w:ascii="Arial" w:hAnsi="Arial" w:cs="Arial"/>
          <w:color w:val="auto"/>
        </w:rPr>
        <w:t xml:space="preserve"> for new staff members as well as mandatory training modules, monitored by management. </w:t>
      </w:r>
    </w:p>
    <w:p w14:paraId="08877EA5" w14:textId="69D51BFF" w:rsidR="004F0DE3" w:rsidRPr="00E14C61" w:rsidRDefault="004F0DE3" w:rsidP="00807E67">
      <w:pPr>
        <w:spacing w:line="22" w:lineRule="atLeast"/>
        <w:rPr>
          <w:rFonts w:ascii="Arial" w:hAnsi="Arial" w:cs="Arial"/>
          <w:color w:val="auto"/>
        </w:rPr>
      </w:pPr>
      <w:r w:rsidRPr="00E14C61">
        <w:rPr>
          <w:rFonts w:ascii="Arial" w:hAnsi="Arial" w:cs="Arial"/>
          <w:color w:val="auto"/>
        </w:rPr>
        <w:t xml:space="preserve">The Assessment Team reviewed internal policies and resources </w:t>
      </w:r>
      <w:r w:rsidR="000B6EDA" w:rsidRPr="00E14C61">
        <w:rPr>
          <w:rFonts w:ascii="Arial" w:hAnsi="Arial" w:cs="Arial"/>
          <w:color w:val="auto"/>
        </w:rPr>
        <w:t xml:space="preserve">which </w:t>
      </w:r>
      <w:r w:rsidRPr="00E14C61">
        <w:rPr>
          <w:rFonts w:ascii="Arial" w:hAnsi="Arial" w:cs="Arial"/>
          <w:color w:val="auto"/>
        </w:rPr>
        <w:t xml:space="preserve">outlined staff expectations and </w:t>
      </w:r>
      <w:r w:rsidR="000B6EDA" w:rsidRPr="00E14C61">
        <w:rPr>
          <w:rFonts w:ascii="Arial" w:hAnsi="Arial" w:cs="Arial"/>
          <w:color w:val="auto"/>
        </w:rPr>
        <w:t xml:space="preserve">provided </w:t>
      </w:r>
      <w:r w:rsidRPr="00E14C61">
        <w:rPr>
          <w:rFonts w:ascii="Arial" w:hAnsi="Arial" w:cs="Arial"/>
          <w:color w:val="auto"/>
        </w:rPr>
        <w:t>further guidance material for staff and managers on performance management, education and professional development.</w:t>
      </w:r>
    </w:p>
    <w:p w14:paraId="2BCF9EBC" w14:textId="3AB66E2C" w:rsidR="00075367" w:rsidRPr="00F43707" w:rsidRDefault="003C3B5A" w:rsidP="00DA5922">
      <w:pPr>
        <w:spacing w:after="240" w:line="22" w:lineRule="atLeast"/>
        <w:rPr>
          <w:rFonts w:ascii="Arial" w:hAnsi="Arial" w:cs="Arial"/>
        </w:rPr>
      </w:pPr>
      <w:r w:rsidRPr="00F43707">
        <w:rPr>
          <w:rFonts w:ascii="Arial" w:hAnsi="Arial" w:cs="Arial"/>
          <w:color w:val="FF0000"/>
        </w:rPr>
        <w:br w:type="page"/>
      </w:r>
      <w:r w:rsidR="00075367" w:rsidRPr="00DA5922">
        <w:rPr>
          <w:rFonts w:ascii="Arial" w:eastAsiaTheme="majorEastAsia"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916619" w:rsidRPr="00F43707" w14:paraId="74AAD708" w14:textId="77777777" w:rsidTr="007E7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DA5922" w:rsidRDefault="00C9354C" w:rsidP="002D5918">
            <w:pPr>
              <w:spacing w:before="0" w:after="120" w:line="22" w:lineRule="atLeast"/>
              <w:rPr>
                <w:rFonts w:ascii="Arial" w:hAnsi="Arial" w:cs="Arial"/>
              </w:rPr>
            </w:pPr>
            <w:r w:rsidRPr="00DA5922">
              <w:rPr>
                <w:rFonts w:ascii="Arial" w:hAnsi="Arial" w:cs="Arial"/>
              </w:rPr>
              <w:t>Organisational governance</w:t>
            </w:r>
          </w:p>
        </w:tc>
        <w:tc>
          <w:tcPr>
            <w:tcW w:w="1840" w:type="dxa"/>
          </w:tcPr>
          <w:p w14:paraId="1D80E3AB" w14:textId="45C55A64" w:rsidR="00C9354C" w:rsidRPr="00DA5922"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922">
              <w:rPr>
                <w:rFonts w:ascii="Arial" w:hAnsi="Arial" w:cs="Arial"/>
              </w:rPr>
              <w:t>Compliant</w:t>
            </w:r>
          </w:p>
        </w:tc>
      </w:tr>
      <w:tr w:rsidR="00916619" w:rsidRPr="00F4370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8(3)(a)</w:t>
            </w:r>
          </w:p>
        </w:tc>
        <w:tc>
          <w:tcPr>
            <w:tcW w:w="6663" w:type="dxa"/>
            <w:tcBorders>
              <w:right w:val="single" w:sz="4" w:space="0" w:color="auto"/>
            </w:tcBorders>
          </w:tcPr>
          <w:p w14:paraId="59084BC9" w14:textId="5FF46618"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2E503DDB" w14:textId="387EE35A"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916619" w:rsidRPr="00F4370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8(3)(b)</w:t>
            </w:r>
          </w:p>
        </w:tc>
        <w:tc>
          <w:tcPr>
            <w:tcW w:w="6663" w:type="dxa"/>
            <w:tcBorders>
              <w:right w:val="single" w:sz="4" w:space="0" w:color="auto"/>
            </w:tcBorders>
          </w:tcPr>
          <w:p w14:paraId="5B32EBDC" w14:textId="7DCB1A0A" w:rsidR="00C9354C" w:rsidRPr="00F4370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3CBD21D" w:rsidR="00C9354C" w:rsidRPr="00F4370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916619" w:rsidRPr="00F4370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8(3)(c)</w:t>
            </w:r>
          </w:p>
        </w:tc>
        <w:tc>
          <w:tcPr>
            <w:tcW w:w="6663" w:type="dxa"/>
            <w:tcBorders>
              <w:right w:val="single" w:sz="4" w:space="0" w:color="auto"/>
            </w:tcBorders>
          </w:tcPr>
          <w:p w14:paraId="1A222432" w14:textId="0E4B4C84"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Effective organisation wide governance systems relating to the following:</w:t>
            </w:r>
          </w:p>
          <w:p w14:paraId="2AD34917" w14:textId="77777777" w:rsidR="00C9354C" w:rsidRPr="00F4370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information management;</w:t>
            </w:r>
          </w:p>
          <w:p w14:paraId="06A7B04E" w14:textId="77777777" w:rsidR="00C9354C" w:rsidRPr="00F4370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continuous improvement;</w:t>
            </w:r>
          </w:p>
          <w:p w14:paraId="6A23559C" w14:textId="77777777" w:rsidR="00C9354C" w:rsidRPr="00F4370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financial governance;</w:t>
            </w:r>
          </w:p>
          <w:p w14:paraId="68982121" w14:textId="77777777" w:rsidR="00C9354C" w:rsidRPr="00F4370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workforce governance, including the assignment of clear responsibilities and accountabilities;</w:t>
            </w:r>
          </w:p>
          <w:p w14:paraId="2F3BD890" w14:textId="77777777" w:rsidR="00C9354C" w:rsidRPr="00F4370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regulatory compliance;</w:t>
            </w:r>
          </w:p>
          <w:p w14:paraId="25EFE388" w14:textId="77777777" w:rsidR="00C9354C" w:rsidRPr="00F4370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feedback and complaints.</w:t>
            </w:r>
          </w:p>
        </w:tc>
        <w:tc>
          <w:tcPr>
            <w:tcW w:w="1840" w:type="dxa"/>
            <w:tcBorders>
              <w:left w:val="single" w:sz="4" w:space="0" w:color="auto"/>
            </w:tcBorders>
          </w:tcPr>
          <w:p w14:paraId="7EF89C5D" w14:textId="280F547E"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916619" w:rsidRPr="00F4370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8(3)(d)</w:t>
            </w:r>
          </w:p>
        </w:tc>
        <w:tc>
          <w:tcPr>
            <w:tcW w:w="6663" w:type="dxa"/>
            <w:tcBorders>
              <w:right w:val="single" w:sz="4" w:space="0" w:color="auto"/>
            </w:tcBorders>
          </w:tcPr>
          <w:p w14:paraId="12613B6B" w14:textId="16230F89" w:rsidR="00C9354C" w:rsidRPr="00F4370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Effective risk management systems and practices, including but not limited to the following:</w:t>
            </w:r>
          </w:p>
          <w:p w14:paraId="3731335D" w14:textId="77777777" w:rsidR="00C9354C" w:rsidRPr="00F4370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managing high impact or high prevalence risks associated with the care of consumers;</w:t>
            </w:r>
          </w:p>
          <w:p w14:paraId="758C592A" w14:textId="77777777" w:rsidR="00C9354C" w:rsidRPr="00F4370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identifying and responding to abuse and neglect of consumers;</w:t>
            </w:r>
          </w:p>
          <w:p w14:paraId="24458D0E" w14:textId="77777777" w:rsidR="00C9354C" w:rsidRPr="00F4370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supporting consumers to live the best life they can</w:t>
            </w:r>
          </w:p>
          <w:p w14:paraId="1B412209" w14:textId="77777777" w:rsidR="00C9354C" w:rsidRPr="00F4370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managing and preventing incidents, including the use of an incident management system.</w:t>
            </w:r>
          </w:p>
        </w:tc>
        <w:tc>
          <w:tcPr>
            <w:tcW w:w="1840" w:type="dxa"/>
            <w:tcBorders>
              <w:left w:val="single" w:sz="4" w:space="0" w:color="auto"/>
            </w:tcBorders>
          </w:tcPr>
          <w:p w14:paraId="2CC385D8" w14:textId="7A68233D" w:rsidR="00C9354C" w:rsidRPr="00F43707" w:rsidRDefault="00C9354C" w:rsidP="009166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3707">
              <w:rPr>
                <w:rFonts w:ascii="Arial" w:hAnsi="Arial" w:cs="Arial"/>
                <w:color w:val="auto"/>
              </w:rPr>
              <w:t>Compliant</w:t>
            </w:r>
          </w:p>
        </w:tc>
      </w:tr>
      <w:tr w:rsidR="00916619" w:rsidRPr="00F4370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F43707" w:rsidRDefault="00C9354C" w:rsidP="002D5918">
            <w:pPr>
              <w:spacing w:line="22" w:lineRule="atLeast"/>
              <w:rPr>
                <w:rFonts w:ascii="Arial" w:hAnsi="Arial" w:cs="Arial"/>
                <w:color w:val="auto"/>
              </w:rPr>
            </w:pPr>
            <w:r w:rsidRPr="00F43707">
              <w:rPr>
                <w:rFonts w:ascii="Arial" w:hAnsi="Arial" w:cs="Arial"/>
                <w:color w:val="auto"/>
              </w:rPr>
              <w:t>Requirement 8(3)(e)</w:t>
            </w:r>
          </w:p>
        </w:tc>
        <w:tc>
          <w:tcPr>
            <w:tcW w:w="6663" w:type="dxa"/>
            <w:tcBorders>
              <w:right w:val="single" w:sz="4" w:space="0" w:color="auto"/>
            </w:tcBorders>
          </w:tcPr>
          <w:p w14:paraId="65C1E476" w14:textId="772D4766" w:rsidR="00C9354C" w:rsidRPr="00F437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Where clinical care is provided—a clinical governance framework, including but not limited to the following:</w:t>
            </w:r>
          </w:p>
          <w:p w14:paraId="5A66797A" w14:textId="77777777" w:rsidR="00C9354C" w:rsidRPr="00F4370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antimicrobial stewardship;</w:t>
            </w:r>
          </w:p>
          <w:p w14:paraId="284F2BC4" w14:textId="77777777" w:rsidR="00C9354C" w:rsidRPr="00F4370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minimising the use of restraint;</w:t>
            </w:r>
          </w:p>
          <w:p w14:paraId="004ECE02" w14:textId="77777777" w:rsidR="00C9354C" w:rsidRPr="00F4370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open disclosure.</w:t>
            </w:r>
          </w:p>
        </w:tc>
        <w:tc>
          <w:tcPr>
            <w:tcW w:w="1840" w:type="dxa"/>
            <w:tcBorders>
              <w:left w:val="single" w:sz="4" w:space="0" w:color="auto"/>
            </w:tcBorders>
          </w:tcPr>
          <w:p w14:paraId="6A41C0FF" w14:textId="74FB18AC" w:rsidR="00C9354C" w:rsidRPr="00F43707" w:rsidRDefault="00C9354C" w:rsidP="0091661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3707">
              <w:rPr>
                <w:rFonts w:ascii="Arial" w:hAnsi="Arial" w:cs="Arial"/>
                <w:color w:val="auto"/>
              </w:rPr>
              <w:t>Compliant</w:t>
            </w:r>
          </w:p>
        </w:tc>
      </w:tr>
    </w:tbl>
    <w:p w14:paraId="4B9F1F08" w14:textId="77777777" w:rsidR="00075367" w:rsidRPr="00F43707" w:rsidRDefault="00075367" w:rsidP="001D79BB">
      <w:pPr>
        <w:pStyle w:val="Heading2"/>
        <w:spacing w:before="120" w:after="120" w:line="22" w:lineRule="atLeast"/>
        <w:rPr>
          <w:rFonts w:ascii="Arial" w:hAnsi="Arial" w:cs="Arial"/>
          <w:szCs w:val="24"/>
        </w:rPr>
      </w:pPr>
      <w:r w:rsidRPr="00F43707">
        <w:rPr>
          <w:rFonts w:ascii="Arial" w:hAnsi="Arial" w:cs="Arial"/>
          <w:szCs w:val="24"/>
        </w:rPr>
        <w:t>Findings</w:t>
      </w:r>
    </w:p>
    <w:p w14:paraId="29CF822F" w14:textId="01B5707D" w:rsidR="00916619" w:rsidRPr="00F43707" w:rsidRDefault="00916619" w:rsidP="007B5F49">
      <w:pPr>
        <w:spacing w:line="22" w:lineRule="atLeast"/>
        <w:rPr>
          <w:rFonts w:ascii="Arial" w:hAnsi="Arial" w:cs="Arial"/>
        </w:rPr>
      </w:pPr>
      <w:r w:rsidRPr="00E14C61">
        <w:rPr>
          <w:rFonts w:ascii="Arial" w:hAnsi="Arial" w:cs="Arial"/>
          <w:color w:val="auto"/>
        </w:rPr>
        <w:t xml:space="preserve">Consumers considered the organisation is well run and they could partner in improving the delivery of care and services. Consumers and representatives </w:t>
      </w:r>
      <w:r w:rsidR="00EC0321" w:rsidRPr="00E14C61">
        <w:rPr>
          <w:rFonts w:ascii="Arial" w:hAnsi="Arial" w:cs="Arial"/>
          <w:color w:val="auto"/>
        </w:rPr>
        <w:t xml:space="preserve">felt the service communicated with them regularly and </w:t>
      </w:r>
      <w:r w:rsidRPr="00E14C61">
        <w:rPr>
          <w:rFonts w:ascii="Arial" w:hAnsi="Arial" w:cs="Arial"/>
          <w:color w:val="auto"/>
        </w:rPr>
        <w:t>encouraged</w:t>
      </w:r>
      <w:r w:rsidR="00EC0321" w:rsidRPr="00E14C61">
        <w:rPr>
          <w:rFonts w:ascii="Arial" w:hAnsi="Arial" w:cs="Arial"/>
          <w:color w:val="auto"/>
        </w:rPr>
        <w:t xml:space="preserve"> them</w:t>
      </w:r>
      <w:r w:rsidRPr="00E14C61">
        <w:rPr>
          <w:rFonts w:ascii="Arial" w:hAnsi="Arial" w:cs="Arial"/>
          <w:color w:val="auto"/>
        </w:rPr>
        <w:t xml:space="preserve"> to contribute to changes and developments within the service </w:t>
      </w:r>
      <w:r w:rsidR="00EC0321" w:rsidRPr="00E14C61">
        <w:rPr>
          <w:rFonts w:ascii="Arial" w:hAnsi="Arial" w:cs="Arial"/>
          <w:color w:val="auto"/>
        </w:rPr>
        <w:t xml:space="preserve">through </w:t>
      </w:r>
      <w:r w:rsidR="001070D5" w:rsidRPr="00E14C61">
        <w:rPr>
          <w:rFonts w:ascii="Arial" w:hAnsi="Arial" w:cs="Arial"/>
          <w:color w:val="auto"/>
        </w:rPr>
        <w:t xml:space="preserve">consumer </w:t>
      </w:r>
      <w:r w:rsidRPr="00E14C61">
        <w:rPr>
          <w:rFonts w:ascii="Arial" w:hAnsi="Arial" w:cs="Arial"/>
          <w:color w:val="auto"/>
        </w:rPr>
        <w:t>meetings</w:t>
      </w:r>
      <w:r w:rsidR="00EC0321" w:rsidRPr="00E14C61">
        <w:rPr>
          <w:rFonts w:ascii="Arial" w:hAnsi="Arial" w:cs="Arial"/>
          <w:color w:val="auto"/>
        </w:rPr>
        <w:t xml:space="preserve"> and </w:t>
      </w:r>
      <w:r w:rsidR="00EC0321" w:rsidRPr="00F43707">
        <w:rPr>
          <w:rFonts w:ascii="Arial" w:hAnsi="Arial" w:cs="Arial"/>
        </w:rPr>
        <w:t xml:space="preserve">regular surveys. Staff described how they seek consumer feedback and involvement when purchasing new items for the service such as towels </w:t>
      </w:r>
      <w:r w:rsidR="00EC0321" w:rsidRPr="00F43707">
        <w:rPr>
          <w:rFonts w:ascii="Arial" w:hAnsi="Arial" w:cs="Arial"/>
        </w:rPr>
        <w:lastRenderedPageBreak/>
        <w:t xml:space="preserve">and bedding. Consumers felt </w:t>
      </w:r>
      <w:r w:rsidR="00EC0321" w:rsidRPr="00E14C61">
        <w:rPr>
          <w:rFonts w:ascii="Arial" w:hAnsi="Arial" w:cs="Arial"/>
          <w:color w:val="auto"/>
        </w:rPr>
        <w:t xml:space="preserve">confident </w:t>
      </w:r>
      <w:r w:rsidR="001070D5" w:rsidRPr="00E14C61">
        <w:rPr>
          <w:rFonts w:ascii="Arial" w:hAnsi="Arial" w:cs="Arial"/>
          <w:color w:val="auto"/>
        </w:rPr>
        <w:t xml:space="preserve">their </w:t>
      </w:r>
      <w:r w:rsidR="00EC0321" w:rsidRPr="00E14C61">
        <w:rPr>
          <w:rFonts w:ascii="Arial" w:hAnsi="Arial" w:cs="Arial"/>
          <w:color w:val="auto"/>
        </w:rPr>
        <w:t xml:space="preserve">recommendations </w:t>
      </w:r>
      <w:r w:rsidR="00EC0321" w:rsidRPr="00F43707">
        <w:rPr>
          <w:rFonts w:ascii="Arial" w:hAnsi="Arial" w:cs="Arial"/>
        </w:rPr>
        <w:t>and feedback provided about improvements, would be taken seriously by the service.</w:t>
      </w:r>
      <w:r w:rsidRPr="00F43707">
        <w:rPr>
          <w:rFonts w:ascii="Arial" w:hAnsi="Arial" w:cs="Arial"/>
        </w:rPr>
        <w:t xml:space="preserve"> </w:t>
      </w:r>
    </w:p>
    <w:p w14:paraId="22C353EC" w14:textId="77777777" w:rsidR="009A7E27" w:rsidRPr="00F43707" w:rsidRDefault="009A7E27" w:rsidP="007B5F49">
      <w:pPr>
        <w:spacing w:line="22" w:lineRule="atLeast"/>
        <w:rPr>
          <w:rFonts w:ascii="Arial" w:hAnsi="Arial" w:cs="Arial"/>
        </w:rPr>
      </w:pPr>
      <w:r w:rsidRPr="00F43707">
        <w:rPr>
          <w:rFonts w:ascii="Arial" w:hAnsi="Arial" w:cs="Arial"/>
        </w:rPr>
        <w:t xml:space="preserve">The service described the Board’s active oversight of the organisation; management provided regular and direct reports to the Board relating to clinical governance and risk management, monthly quality audits were monitored by a clinical governance team and best practice standards applied when reviewing policies and procedures. </w:t>
      </w:r>
    </w:p>
    <w:p w14:paraId="737BEACD" w14:textId="307D6046" w:rsidR="00916619" w:rsidRPr="00F43707" w:rsidRDefault="00916619" w:rsidP="007B5F49">
      <w:pPr>
        <w:spacing w:line="22" w:lineRule="atLeast"/>
        <w:rPr>
          <w:rFonts w:ascii="Arial" w:hAnsi="Arial" w:cs="Arial"/>
        </w:rPr>
      </w:pPr>
      <w:r w:rsidRPr="00F43707">
        <w:rPr>
          <w:rFonts w:ascii="Arial" w:hAnsi="Arial" w:cs="Arial"/>
        </w:rPr>
        <w:t>The service demonstrated there</w:t>
      </w:r>
      <w:r w:rsidR="00F43707" w:rsidRPr="00F43707">
        <w:rPr>
          <w:rFonts w:ascii="Arial" w:hAnsi="Arial" w:cs="Arial"/>
        </w:rPr>
        <w:t xml:space="preserve"> were</w:t>
      </w:r>
      <w:r w:rsidRPr="00F43707">
        <w:rPr>
          <w:rFonts w:ascii="Arial" w:hAnsi="Arial" w:cs="Arial"/>
        </w:rPr>
        <w:t xml:space="preserve"> effective organisation-wide governance systems in relation to information management, continuous improvement, financial governance, regulatory compliance and feedback and complaints. </w:t>
      </w:r>
      <w:r w:rsidR="00F43707" w:rsidRPr="00F43707">
        <w:rPr>
          <w:rFonts w:ascii="Arial" w:hAnsi="Arial" w:cs="Arial"/>
        </w:rPr>
        <w:t xml:space="preserve">The service provided evidence of a risk management framework, which included policies on high impact and high prevalence risks, abuse and neglect, mandatory reporting and supporting consumers to take risks. The service had a clinical governance framework, an antimicrobial stewardship policy, a policy regarding the minimisation of the use of restraint and an open disclosure policy. </w:t>
      </w:r>
      <w:r w:rsidRPr="00F43707">
        <w:rPr>
          <w:rFonts w:ascii="Arial" w:hAnsi="Arial" w:cs="Arial"/>
        </w:rPr>
        <w:t>Staff had been educated about the policies and provide</w:t>
      </w:r>
      <w:r w:rsidR="00F43707" w:rsidRPr="00F43707">
        <w:rPr>
          <w:rFonts w:ascii="Arial" w:hAnsi="Arial" w:cs="Arial"/>
        </w:rPr>
        <w:t>d</w:t>
      </w:r>
      <w:r w:rsidRPr="00F43707">
        <w:rPr>
          <w:rFonts w:ascii="Arial" w:hAnsi="Arial" w:cs="Arial"/>
        </w:rPr>
        <w:t xml:space="preserve"> examples of the relevance to their work. </w:t>
      </w:r>
    </w:p>
    <w:p w14:paraId="72335FB3" w14:textId="77777777" w:rsidR="00E266BD" w:rsidRPr="00F43707" w:rsidRDefault="00E266BD" w:rsidP="003C3B5A">
      <w:pPr>
        <w:rPr>
          <w:rFonts w:ascii="Arial" w:hAnsi="Arial" w:cs="Arial"/>
        </w:rPr>
      </w:pPr>
    </w:p>
    <w:sectPr w:rsidR="00E266BD" w:rsidRPr="00F43707"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D379A" w14:textId="77777777" w:rsidR="00741966" w:rsidRPr="000D4EDE" w:rsidRDefault="00741966" w:rsidP="000D4EDE">
      <w:r>
        <w:separator/>
      </w:r>
    </w:p>
  </w:endnote>
  <w:endnote w:type="continuationSeparator" w:id="0">
    <w:p w14:paraId="7061093A" w14:textId="77777777" w:rsidR="00741966" w:rsidRPr="000D4EDE" w:rsidRDefault="00741966" w:rsidP="000D4EDE">
      <w:r>
        <w:continuationSeparator/>
      </w:r>
    </w:p>
  </w:endnote>
  <w:endnote w:type="continuationNotice" w:id="1">
    <w:p w14:paraId="3D847640" w14:textId="77777777" w:rsidR="00741966" w:rsidRDefault="007419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7E713B" w:rsidRDefault="007E713B" w:rsidP="005C410D">
            <w:pPr>
              <w:pStyle w:val="Footer"/>
            </w:pPr>
          </w:p>
          <w:p w14:paraId="0C88E2CA" w14:textId="6FD52C3D" w:rsidR="007E713B" w:rsidRDefault="007E713B" w:rsidP="005C410D">
            <w:pPr>
              <w:pStyle w:val="Footer"/>
            </w:pPr>
            <w:r w:rsidRPr="00DA5922">
              <w:rPr>
                <w:rStyle w:val="FooterBold"/>
                <w:color w:val="auto"/>
              </w:rPr>
              <w:t>Name of service:</w:t>
            </w:r>
            <w:r w:rsidRPr="00DA5922">
              <w:rPr>
                <w:color w:val="auto"/>
              </w:rPr>
              <w:t xml:space="preserve"> </w:t>
            </w:r>
            <w:r w:rsidR="00DA5922" w:rsidRPr="00DA5922">
              <w:rPr>
                <w:rFonts w:asciiTheme="minorHAnsi" w:hAnsiTheme="minorHAnsi"/>
                <w:color w:val="auto"/>
              </w:rPr>
              <w:t>Churches of Christ Petrie Gardens Aged Care Service</w:t>
            </w:r>
          </w:p>
          <w:p w14:paraId="7A711E18" w14:textId="57328E3E" w:rsidR="007E713B" w:rsidRDefault="00DA5922" w:rsidP="005C410D">
            <w:pPr>
              <w:pStyle w:val="Footer"/>
            </w:pPr>
            <w:r w:rsidRPr="00DA5922">
              <w:rPr>
                <w:b/>
                <w:color w:val="auto"/>
              </w:rPr>
              <w:t xml:space="preserve">Commission ID: </w:t>
            </w:r>
            <w:r w:rsidRPr="00DA5922">
              <w:rPr>
                <w:rFonts w:asciiTheme="minorHAnsi" w:hAnsiTheme="minorHAnsi"/>
                <w:color w:val="auto"/>
              </w:rPr>
              <w:t>5271</w:t>
            </w:r>
            <w:r w:rsidR="00274348" w:rsidRPr="00274348">
              <w:t xml:space="preserve"> </w:t>
            </w:r>
            <w:r w:rsidR="00274348">
              <w:t xml:space="preserve">                                                                                           </w:t>
            </w:r>
            <w:r w:rsidR="00274348" w:rsidRPr="007E1D84">
              <w:t>RPT-ACC-0122 v3.0</w:t>
            </w:r>
            <w:r w:rsidR="007E713B">
              <w:tab/>
            </w:r>
            <w:r w:rsidR="007E713B" w:rsidRPr="00A6698E">
              <w:rPr>
                <w:rStyle w:val="FooterBold"/>
              </w:rPr>
              <w:t>Sensitive</w:t>
            </w:r>
          </w:p>
          <w:p w14:paraId="609C8031" w14:textId="77777777" w:rsidR="007E713B" w:rsidRPr="005C410D" w:rsidRDefault="007E713B"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E9CB3" w14:textId="77777777" w:rsidR="00741966" w:rsidRPr="000D4EDE" w:rsidRDefault="00741966" w:rsidP="000D4EDE">
      <w:r>
        <w:separator/>
      </w:r>
    </w:p>
  </w:footnote>
  <w:footnote w:type="continuationSeparator" w:id="0">
    <w:p w14:paraId="5FB1B0FA" w14:textId="77777777" w:rsidR="00741966" w:rsidRPr="000D4EDE" w:rsidRDefault="00741966" w:rsidP="000D4EDE">
      <w:r>
        <w:continuationSeparator/>
      </w:r>
    </w:p>
  </w:footnote>
  <w:footnote w:type="continuationNotice" w:id="1">
    <w:p w14:paraId="1A387199" w14:textId="77777777" w:rsidR="00741966" w:rsidRDefault="00741966">
      <w:pPr>
        <w:spacing w:after="0"/>
      </w:pPr>
    </w:p>
  </w:footnote>
  <w:footnote w:id="2">
    <w:p w14:paraId="5C4BB5FC" w14:textId="2B8B5076" w:rsidR="007E713B" w:rsidRDefault="007E713B">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7E713B" w:rsidRPr="00FA049A" w:rsidRDefault="007E713B"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6FBF778A" w:rsidR="007E713B" w:rsidRDefault="007E713B" w:rsidP="00274348">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F31"/>
    <w:rsid w:val="000234A2"/>
    <w:rsid w:val="00023DC3"/>
    <w:rsid w:val="00027955"/>
    <w:rsid w:val="00031B91"/>
    <w:rsid w:val="00034A19"/>
    <w:rsid w:val="00034A80"/>
    <w:rsid w:val="00036646"/>
    <w:rsid w:val="00036F9E"/>
    <w:rsid w:val="00037B1A"/>
    <w:rsid w:val="000413B3"/>
    <w:rsid w:val="000428E1"/>
    <w:rsid w:val="00042B21"/>
    <w:rsid w:val="00044468"/>
    <w:rsid w:val="00046A20"/>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278"/>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3152"/>
    <w:rsid w:val="000A490E"/>
    <w:rsid w:val="000A6B31"/>
    <w:rsid w:val="000B04C5"/>
    <w:rsid w:val="000B0F5E"/>
    <w:rsid w:val="000B26FE"/>
    <w:rsid w:val="000B47D9"/>
    <w:rsid w:val="000B5391"/>
    <w:rsid w:val="000B63CA"/>
    <w:rsid w:val="000B68A0"/>
    <w:rsid w:val="000B6EDA"/>
    <w:rsid w:val="000B752A"/>
    <w:rsid w:val="000C0CDE"/>
    <w:rsid w:val="000C14D9"/>
    <w:rsid w:val="000C15C7"/>
    <w:rsid w:val="000C1C6F"/>
    <w:rsid w:val="000C3466"/>
    <w:rsid w:val="000C55AD"/>
    <w:rsid w:val="000C6675"/>
    <w:rsid w:val="000D4EDE"/>
    <w:rsid w:val="000D784F"/>
    <w:rsid w:val="000E00D6"/>
    <w:rsid w:val="000E1AD5"/>
    <w:rsid w:val="000E2460"/>
    <w:rsid w:val="000E43AC"/>
    <w:rsid w:val="000F4646"/>
    <w:rsid w:val="000F48CA"/>
    <w:rsid w:val="000F4D89"/>
    <w:rsid w:val="000F78FA"/>
    <w:rsid w:val="00101F4F"/>
    <w:rsid w:val="001070D5"/>
    <w:rsid w:val="0010721A"/>
    <w:rsid w:val="001136D5"/>
    <w:rsid w:val="001209DE"/>
    <w:rsid w:val="00121EAC"/>
    <w:rsid w:val="0012342B"/>
    <w:rsid w:val="00123576"/>
    <w:rsid w:val="00124034"/>
    <w:rsid w:val="00124B21"/>
    <w:rsid w:val="001268ED"/>
    <w:rsid w:val="00131301"/>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66CB"/>
    <w:rsid w:val="00157C98"/>
    <w:rsid w:val="00157F67"/>
    <w:rsid w:val="00161730"/>
    <w:rsid w:val="00161A79"/>
    <w:rsid w:val="00164B81"/>
    <w:rsid w:val="001653B6"/>
    <w:rsid w:val="00165C48"/>
    <w:rsid w:val="00167E9C"/>
    <w:rsid w:val="00172C58"/>
    <w:rsid w:val="00173B92"/>
    <w:rsid w:val="00174B0F"/>
    <w:rsid w:val="00174E46"/>
    <w:rsid w:val="001817EA"/>
    <w:rsid w:val="001820B1"/>
    <w:rsid w:val="0018235E"/>
    <w:rsid w:val="00183B64"/>
    <w:rsid w:val="0018454E"/>
    <w:rsid w:val="00191BF5"/>
    <w:rsid w:val="00192C9D"/>
    <w:rsid w:val="001948CE"/>
    <w:rsid w:val="0019532D"/>
    <w:rsid w:val="001A0C8C"/>
    <w:rsid w:val="001A2DC8"/>
    <w:rsid w:val="001A2FC3"/>
    <w:rsid w:val="001A614F"/>
    <w:rsid w:val="001A664F"/>
    <w:rsid w:val="001B170A"/>
    <w:rsid w:val="001B2DB7"/>
    <w:rsid w:val="001C0243"/>
    <w:rsid w:val="001C1E92"/>
    <w:rsid w:val="001C747A"/>
    <w:rsid w:val="001D0C02"/>
    <w:rsid w:val="001D139D"/>
    <w:rsid w:val="001D220F"/>
    <w:rsid w:val="001D33E1"/>
    <w:rsid w:val="001D4C25"/>
    <w:rsid w:val="001D6AC1"/>
    <w:rsid w:val="001D71E9"/>
    <w:rsid w:val="001D79BB"/>
    <w:rsid w:val="001E0817"/>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4C0C"/>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897"/>
    <w:rsid w:val="00257BC9"/>
    <w:rsid w:val="0026079D"/>
    <w:rsid w:val="00260A64"/>
    <w:rsid w:val="00264479"/>
    <w:rsid w:val="002661A6"/>
    <w:rsid w:val="00266C23"/>
    <w:rsid w:val="00266EFB"/>
    <w:rsid w:val="00274348"/>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17280"/>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2204"/>
    <w:rsid w:val="00374886"/>
    <w:rsid w:val="0037770C"/>
    <w:rsid w:val="00377AE2"/>
    <w:rsid w:val="00377C8B"/>
    <w:rsid w:val="00383A95"/>
    <w:rsid w:val="003852F5"/>
    <w:rsid w:val="00385CA0"/>
    <w:rsid w:val="003906EE"/>
    <w:rsid w:val="003A2733"/>
    <w:rsid w:val="003A3021"/>
    <w:rsid w:val="003A627E"/>
    <w:rsid w:val="003A7470"/>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05C0D"/>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162"/>
    <w:rsid w:val="0044447D"/>
    <w:rsid w:val="00445E9C"/>
    <w:rsid w:val="00447BA7"/>
    <w:rsid w:val="004548D3"/>
    <w:rsid w:val="0045716B"/>
    <w:rsid w:val="0045770B"/>
    <w:rsid w:val="004635CC"/>
    <w:rsid w:val="00463FA8"/>
    <w:rsid w:val="00467263"/>
    <w:rsid w:val="00467544"/>
    <w:rsid w:val="00472CBC"/>
    <w:rsid w:val="00475D40"/>
    <w:rsid w:val="00476CFF"/>
    <w:rsid w:val="0048207D"/>
    <w:rsid w:val="00493DAA"/>
    <w:rsid w:val="00494335"/>
    <w:rsid w:val="00495A4C"/>
    <w:rsid w:val="004967A1"/>
    <w:rsid w:val="004976EB"/>
    <w:rsid w:val="00497726"/>
    <w:rsid w:val="004A274A"/>
    <w:rsid w:val="004A584D"/>
    <w:rsid w:val="004A632F"/>
    <w:rsid w:val="004A68B0"/>
    <w:rsid w:val="004B3589"/>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DE3"/>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35B3"/>
    <w:rsid w:val="0054526E"/>
    <w:rsid w:val="005476B5"/>
    <w:rsid w:val="005602DA"/>
    <w:rsid w:val="00560B37"/>
    <w:rsid w:val="005666EE"/>
    <w:rsid w:val="005715A1"/>
    <w:rsid w:val="00573253"/>
    <w:rsid w:val="00573327"/>
    <w:rsid w:val="00574CDE"/>
    <w:rsid w:val="00575A0B"/>
    <w:rsid w:val="00576605"/>
    <w:rsid w:val="00577E0C"/>
    <w:rsid w:val="005805DF"/>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25C1"/>
    <w:rsid w:val="005D39ED"/>
    <w:rsid w:val="005D5FAE"/>
    <w:rsid w:val="005D7C07"/>
    <w:rsid w:val="005E1856"/>
    <w:rsid w:val="005E2330"/>
    <w:rsid w:val="005F0F16"/>
    <w:rsid w:val="005F23EC"/>
    <w:rsid w:val="005F29B7"/>
    <w:rsid w:val="005F773B"/>
    <w:rsid w:val="00600009"/>
    <w:rsid w:val="00600832"/>
    <w:rsid w:val="00606EB5"/>
    <w:rsid w:val="00607FFD"/>
    <w:rsid w:val="00612DFB"/>
    <w:rsid w:val="00613FAF"/>
    <w:rsid w:val="006163EF"/>
    <w:rsid w:val="0061649E"/>
    <w:rsid w:val="00617FDA"/>
    <w:rsid w:val="0062116F"/>
    <w:rsid w:val="00621260"/>
    <w:rsid w:val="00625B3F"/>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39F3"/>
    <w:rsid w:val="0066674D"/>
    <w:rsid w:val="00666A78"/>
    <w:rsid w:val="006704B3"/>
    <w:rsid w:val="006722BD"/>
    <w:rsid w:val="00672F67"/>
    <w:rsid w:val="00675703"/>
    <w:rsid w:val="00676B8E"/>
    <w:rsid w:val="00676C12"/>
    <w:rsid w:val="00682873"/>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009D"/>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0E19"/>
    <w:rsid w:val="0073128F"/>
    <w:rsid w:val="007339E9"/>
    <w:rsid w:val="00736E7D"/>
    <w:rsid w:val="00740387"/>
    <w:rsid w:val="00741966"/>
    <w:rsid w:val="00742FCF"/>
    <w:rsid w:val="00743E7C"/>
    <w:rsid w:val="0074411A"/>
    <w:rsid w:val="00744F90"/>
    <w:rsid w:val="0074500C"/>
    <w:rsid w:val="007509A6"/>
    <w:rsid w:val="00753F83"/>
    <w:rsid w:val="007541B0"/>
    <w:rsid w:val="0075469B"/>
    <w:rsid w:val="007546F3"/>
    <w:rsid w:val="00755163"/>
    <w:rsid w:val="00756AAB"/>
    <w:rsid w:val="00757F63"/>
    <w:rsid w:val="007618A8"/>
    <w:rsid w:val="00762CC8"/>
    <w:rsid w:val="007645AE"/>
    <w:rsid w:val="00764992"/>
    <w:rsid w:val="0076760D"/>
    <w:rsid w:val="007706FB"/>
    <w:rsid w:val="00770A31"/>
    <w:rsid w:val="0077242A"/>
    <w:rsid w:val="0077396A"/>
    <w:rsid w:val="007758A5"/>
    <w:rsid w:val="00775AA0"/>
    <w:rsid w:val="007770FA"/>
    <w:rsid w:val="00777E88"/>
    <w:rsid w:val="0078790F"/>
    <w:rsid w:val="00791738"/>
    <w:rsid w:val="00791780"/>
    <w:rsid w:val="00793424"/>
    <w:rsid w:val="00797CE0"/>
    <w:rsid w:val="007A0EB7"/>
    <w:rsid w:val="007A224B"/>
    <w:rsid w:val="007B07BD"/>
    <w:rsid w:val="007B492F"/>
    <w:rsid w:val="007B5F49"/>
    <w:rsid w:val="007C08B1"/>
    <w:rsid w:val="007C2579"/>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E713B"/>
    <w:rsid w:val="007F0323"/>
    <w:rsid w:val="007F1FCC"/>
    <w:rsid w:val="007F379E"/>
    <w:rsid w:val="007F471C"/>
    <w:rsid w:val="007F5402"/>
    <w:rsid w:val="007F7A9A"/>
    <w:rsid w:val="00800C90"/>
    <w:rsid w:val="00801B03"/>
    <w:rsid w:val="0080379D"/>
    <w:rsid w:val="00807E67"/>
    <w:rsid w:val="00811B06"/>
    <w:rsid w:val="008125F8"/>
    <w:rsid w:val="0081274B"/>
    <w:rsid w:val="0081421B"/>
    <w:rsid w:val="008204B8"/>
    <w:rsid w:val="00824733"/>
    <w:rsid w:val="008256F3"/>
    <w:rsid w:val="00825D31"/>
    <w:rsid w:val="008339DF"/>
    <w:rsid w:val="00834340"/>
    <w:rsid w:val="00837592"/>
    <w:rsid w:val="00837601"/>
    <w:rsid w:val="00844697"/>
    <w:rsid w:val="00844B1D"/>
    <w:rsid w:val="00844F5C"/>
    <w:rsid w:val="0084580E"/>
    <w:rsid w:val="00845843"/>
    <w:rsid w:val="00846AB9"/>
    <w:rsid w:val="00846D34"/>
    <w:rsid w:val="00847D8A"/>
    <w:rsid w:val="00851463"/>
    <w:rsid w:val="00852F20"/>
    <w:rsid w:val="0085380C"/>
    <w:rsid w:val="00854D5D"/>
    <w:rsid w:val="00855B3C"/>
    <w:rsid w:val="00855E96"/>
    <w:rsid w:val="0086129F"/>
    <w:rsid w:val="00863388"/>
    <w:rsid w:val="008637EC"/>
    <w:rsid w:val="00863A77"/>
    <w:rsid w:val="0087078F"/>
    <w:rsid w:val="00870BC6"/>
    <w:rsid w:val="00873681"/>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5A64"/>
    <w:rsid w:val="008C6A43"/>
    <w:rsid w:val="008D080C"/>
    <w:rsid w:val="008D0D3A"/>
    <w:rsid w:val="008D32D8"/>
    <w:rsid w:val="008D46AD"/>
    <w:rsid w:val="008D5CB8"/>
    <w:rsid w:val="008D6437"/>
    <w:rsid w:val="008D6EDF"/>
    <w:rsid w:val="008E3D54"/>
    <w:rsid w:val="008E3EF5"/>
    <w:rsid w:val="008F33B5"/>
    <w:rsid w:val="008F6D82"/>
    <w:rsid w:val="008F71C1"/>
    <w:rsid w:val="008F7336"/>
    <w:rsid w:val="0090058F"/>
    <w:rsid w:val="009006D2"/>
    <w:rsid w:val="00901BE9"/>
    <w:rsid w:val="00901CB5"/>
    <w:rsid w:val="0090484D"/>
    <w:rsid w:val="00906799"/>
    <w:rsid w:val="00912DD6"/>
    <w:rsid w:val="00914744"/>
    <w:rsid w:val="009150FC"/>
    <w:rsid w:val="00916619"/>
    <w:rsid w:val="00916B81"/>
    <w:rsid w:val="009175DD"/>
    <w:rsid w:val="00921150"/>
    <w:rsid w:val="00922193"/>
    <w:rsid w:val="009232CD"/>
    <w:rsid w:val="009233F1"/>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63"/>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0BC"/>
    <w:rsid w:val="009A1DF7"/>
    <w:rsid w:val="009A45B2"/>
    <w:rsid w:val="009A53FF"/>
    <w:rsid w:val="009A5585"/>
    <w:rsid w:val="009A59D5"/>
    <w:rsid w:val="009A657E"/>
    <w:rsid w:val="009A7048"/>
    <w:rsid w:val="009A7E27"/>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06051"/>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5790A"/>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5BDD"/>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B33"/>
    <w:rsid w:val="00B40DBD"/>
    <w:rsid w:val="00B42B2F"/>
    <w:rsid w:val="00B44900"/>
    <w:rsid w:val="00B44F94"/>
    <w:rsid w:val="00B472E1"/>
    <w:rsid w:val="00B52821"/>
    <w:rsid w:val="00B54500"/>
    <w:rsid w:val="00B604DE"/>
    <w:rsid w:val="00B60765"/>
    <w:rsid w:val="00B61B12"/>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A68"/>
    <w:rsid w:val="00BA4C61"/>
    <w:rsid w:val="00BA54C8"/>
    <w:rsid w:val="00BA5B4C"/>
    <w:rsid w:val="00BA5D02"/>
    <w:rsid w:val="00BA627A"/>
    <w:rsid w:val="00BB22FA"/>
    <w:rsid w:val="00BB7594"/>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2F46"/>
    <w:rsid w:val="00C141FC"/>
    <w:rsid w:val="00C16045"/>
    <w:rsid w:val="00C161D2"/>
    <w:rsid w:val="00C21E27"/>
    <w:rsid w:val="00C22E3E"/>
    <w:rsid w:val="00C2382D"/>
    <w:rsid w:val="00C23F79"/>
    <w:rsid w:val="00C2593A"/>
    <w:rsid w:val="00C25DBC"/>
    <w:rsid w:val="00C2626F"/>
    <w:rsid w:val="00C27C69"/>
    <w:rsid w:val="00C27DC7"/>
    <w:rsid w:val="00C31EB8"/>
    <w:rsid w:val="00C3243F"/>
    <w:rsid w:val="00C3300E"/>
    <w:rsid w:val="00C335C0"/>
    <w:rsid w:val="00C34C5B"/>
    <w:rsid w:val="00C3521C"/>
    <w:rsid w:val="00C37EB8"/>
    <w:rsid w:val="00C41D04"/>
    <w:rsid w:val="00C43942"/>
    <w:rsid w:val="00C440E0"/>
    <w:rsid w:val="00C466E0"/>
    <w:rsid w:val="00C503A0"/>
    <w:rsid w:val="00C5191E"/>
    <w:rsid w:val="00C52DBB"/>
    <w:rsid w:val="00C61CF6"/>
    <w:rsid w:val="00C62644"/>
    <w:rsid w:val="00C62BF5"/>
    <w:rsid w:val="00C636DA"/>
    <w:rsid w:val="00C658A2"/>
    <w:rsid w:val="00C663B9"/>
    <w:rsid w:val="00C6797C"/>
    <w:rsid w:val="00C67E22"/>
    <w:rsid w:val="00C72271"/>
    <w:rsid w:val="00C75941"/>
    <w:rsid w:val="00C7624C"/>
    <w:rsid w:val="00C76B27"/>
    <w:rsid w:val="00C81356"/>
    <w:rsid w:val="00C87DA0"/>
    <w:rsid w:val="00C9354C"/>
    <w:rsid w:val="00CA2A4A"/>
    <w:rsid w:val="00CA4B16"/>
    <w:rsid w:val="00CA5CB5"/>
    <w:rsid w:val="00CA6EC4"/>
    <w:rsid w:val="00CA6FF9"/>
    <w:rsid w:val="00CB1E43"/>
    <w:rsid w:val="00CB2962"/>
    <w:rsid w:val="00CB4238"/>
    <w:rsid w:val="00CB5938"/>
    <w:rsid w:val="00CC1A64"/>
    <w:rsid w:val="00CC333D"/>
    <w:rsid w:val="00CC34EB"/>
    <w:rsid w:val="00CC4300"/>
    <w:rsid w:val="00CC66EA"/>
    <w:rsid w:val="00CC6F3F"/>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256F"/>
    <w:rsid w:val="00D25448"/>
    <w:rsid w:val="00D26BB7"/>
    <w:rsid w:val="00D27454"/>
    <w:rsid w:val="00D336B5"/>
    <w:rsid w:val="00D34074"/>
    <w:rsid w:val="00D367EB"/>
    <w:rsid w:val="00D4244E"/>
    <w:rsid w:val="00D42907"/>
    <w:rsid w:val="00D457E5"/>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5922"/>
    <w:rsid w:val="00DA727D"/>
    <w:rsid w:val="00DA7343"/>
    <w:rsid w:val="00DA746C"/>
    <w:rsid w:val="00DB14A7"/>
    <w:rsid w:val="00DB18AD"/>
    <w:rsid w:val="00DB37AA"/>
    <w:rsid w:val="00DB53A7"/>
    <w:rsid w:val="00DB53A9"/>
    <w:rsid w:val="00DC26FF"/>
    <w:rsid w:val="00DC4DB2"/>
    <w:rsid w:val="00DC7F56"/>
    <w:rsid w:val="00DD170F"/>
    <w:rsid w:val="00DD5E42"/>
    <w:rsid w:val="00DD6964"/>
    <w:rsid w:val="00DE0A8A"/>
    <w:rsid w:val="00DE0E86"/>
    <w:rsid w:val="00DE1CF5"/>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4C61"/>
    <w:rsid w:val="00E159D7"/>
    <w:rsid w:val="00E206F2"/>
    <w:rsid w:val="00E21653"/>
    <w:rsid w:val="00E22008"/>
    <w:rsid w:val="00E2414E"/>
    <w:rsid w:val="00E266BD"/>
    <w:rsid w:val="00E26830"/>
    <w:rsid w:val="00E31571"/>
    <w:rsid w:val="00E31E6E"/>
    <w:rsid w:val="00E33949"/>
    <w:rsid w:val="00E40B36"/>
    <w:rsid w:val="00E40EAB"/>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15C2"/>
    <w:rsid w:val="00E72338"/>
    <w:rsid w:val="00E7257D"/>
    <w:rsid w:val="00E728CB"/>
    <w:rsid w:val="00E7336F"/>
    <w:rsid w:val="00E76262"/>
    <w:rsid w:val="00E76C8F"/>
    <w:rsid w:val="00E84A6B"/>
    <w:rsid w:val="00E84D59"/>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0321"/>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3707"/>
    <w:rsid w:val="00F50CC5"/>
    <w:rsid w:val="00F515F4"/>
    <w:rsid w:val="00F57F7A"/>
    <w:rsid w:val="00F60755"/>
    <w:rsid w:val="00F609F6"/>
    <w:rsid w:val="00F62D33"/>
    <w:rsid w:val="00F647B5"/>
    <w:rsid w:val="00F6570B"/>
    <w:rsid w:val="00F67615"/>
    <w:rsid w:val="00F76BC4"/>
    <w:rsid w:val="00F76C98"/>
    <w:rsid w:val="00F804CD"/>
    <w:rsid w:val="00F80750"/>
    <w:rsid w:val="00F82570"/>
    <w:rsid w:val="00F844F8"/>
    <w:rsid w:val="00F85F59"/>
    <w:rsid w:val="00F8641E"/>
    <w:rsid w:val="00F86717"/>
    <w:rsid w:val="00F86DD4"/>
    <w:rsid w:val="00F87A6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1178"/>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table" w:customStyle="1" w:styleId="TableGrid10">
    <w:name w:val="Table Grid1"/>
    <w:basedOn w:val="TableNormal"/>
    <w:next w:val="TableGrid"/>
    <w:uiPriority w:val="39"/>
    <w:rsid w:val="00FD1178"/>
    <w:pPr>
      <w:spacing w:before="40" w:after="40"/>
    </w:p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5271</RACS_x0020_ID>
    <Approved_x0020_Provider xmlns="a8338b6e-77a6-4851-82b6-98166143ffdd" xsi:nil="true"/>
    <Management_x0020_Company_x0020_ID xmlns="a8338b6e-77a6-4851-82b6-98166143ffdd" xsi:nil="true"/>
    <Home xmlns="a8338b6e-77a6-4851-82b6-98166143ffdd">Churches of Christ Petrie Gardens Aged Care Service</Home>
    <Signed xmlns="a8338b6e-77a6-4851-82b6-98166143ffdd" xsi:nil="true"/>
    <Uploaded xmlns="a8338b6e-77a6-4851-82b6-98166143ffdd">true</Uploaded>
    <Management_x0020_Company xmlns="a8338b6e-77a6-4851-82b6-98166143ffdd" xsi:nil="true"/>
    <Doc_x0020_Date xmlns="a8338b6e-77a6-4851-82b6-98166143ffdd">2022-06-30T01:01:32+00:00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C:\Users\dmcdonald\Downloads\Performance_Report_5271_06-06-2022.docx</Location>
    <Doc_x0020_Type xmlns="a8338b6e-77a6-4851-82b6-98166143ffdd">Publication</Doc_x0020_Type>
    <Home_x0020_ID xmlns="a8338b6e-77a6-4851-82b6-98166143ffdd">C4745745-7CF4-DC11-AD41-005056922186</Home_x0020_ID>
    <State xmlns="a8338b6e-77a6-4851-82b6-98166143ffdd">QLD</State>
    <Doc_x0020_Sent_Received_x0020_Date xmlns="a8338b6e-77a6-4851-82b6-98166143ffdd">2022-06-30T00:00:00+00:00</Doc_x0020_Sent_Received_x0020_Date>
    <Activity_x0020_ID xmlns="a8338b6e-77a6-4851-82b6-98166143ffdd">5841B0BB-CF51-E911-A443-005056922186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40282E91-2F10-4C24-8AA0-AE422B6D8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5E78CBC0-498C-4202-B35C-EB3D7FAD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3477</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2022-07-01T03:22:00Z</dcterms:created>
  <dcterms:modified xsi:type="dcterms:W3CDTF">2022-07-01T03:22:00Z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