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DD9CC" w14:textId="77777777" w:rsidR="00AE301D" w:rsidRPr="002C3EBF" w:rsidRDefault="00F7225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B32EB58" wp14:editId="0B7B5AB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3C96609" w14:textId="77777777" w:rsidR="00AE301D" w:rsidRDefault="00F7225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5C5C15" w14:textId="77777777" w:rsidR="00AE301D" w:rsidRDefault="00F7225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45724A" w14:textId="77777777" w:rsidR="00AE301D" w:rsidRPr="002C3EBF" w:rsidRDefault="00F7225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51F87" w14:paraId="6D869765" w14:textId="77777777" w:rsidTr="00151F87">
        <w:tc>
          <w:tcPr>
            <w:cnfStyle w:val="001000000000" w:firstRow="0" w:lastRow="0" w:firstColumn="1" w:lastColumn="0" w:oddVBand="0" w:evenVBand="0" w:oddHBand="0" w:evenHBand="0" w:firstRowFirstColumn="0" w:firstRowLastColumn="0" w:lastRowFirstColumn="0" w:lastRowLastColumn="0"/>
            <w:tcW w:w="3227" w:type="dxa"/>
          </w:tcPr>
          <w:p w14:paraId="2D3E4080" w14:textId="77777777" w:rsidR="00AE301D" w:rsidRPr="00996FAF" w:rsidRDefault="00F7225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83D2A25" w14:textId="77777777" w:rsidR="00AE301D" w:rsidRPr="00996FAF" w:rsidRDefault="00F722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Claremont Terrace</w:t>
            </w:r>
          </w:p>
        </w:tc>
      </w:tr>
      <w:tr w:rsidR="00151F87" w14:paraId="31AA14C3"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6AE23E" w14:textId="77777777" w:rsidR="00AE301D" w:rsidRPr="00996FAF" w:rsidRDefault="00F7225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765BBD" w14:textId="77777777" w:rsidR="00AE301D" w:rsidRPr="00C27BE3" w:rsidRDefault="00F7225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3592</w:t>
            </w:r>
          </w:p>
        </w:tc>
      </w:tr>
      <w:tr w:rsidR="00151F87" w14:paraId="2E5E6C45" w14:textId="77777777" w:rsidTr="00151F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EB5208" w14:textId="77777777" w:rsidR="00AE301D" w:rsidRPr="00996FAF" w:rsidRDefault="00F7225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2B6EAE7" w14:textId="77777777" w:rsidR="00AE301D" w:rsidRPr="00996FAF" w:rsidRDefault="00F7225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231-253 McKinnon</w:t>
            </w:r>
            <w:r>
              <w:rPr>
                <w:rFonts w:ascii="Arial" w:eastAsia="Times New Roman" w:hAnsi="Arial" w:cs="Arial"/>
                <w:lang w:eastAsia="en-AU"/>
              </w:rPr>
              <w:t xml:space="preserve"> Road, McKINNON, Victoria, 3204</w:t>
            </w:r>
          </w:p>
        </w:tc>
      </w:tr>
      <w:tr w:rsidR="00151F87" w14:paraId="2E62C7F8"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6C706D" w14:textId="77777777" w:rsidR="00AE301D" w:rsidRPr="00996FAF" w:rsidRDefault="00F7225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21EBE1" w14:textId="77777777" w:rsidR="00AE301D" w:rsidRPr="00996FAF" w:rsidRDefault="00F7225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51F87" w14:paraId="4879C097" w14:textId="77777777" w:rsidTr="00151F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9E3589" w14:textId="77777777" w:rsidR="00AE301D" w:rsidRPr="00996FAF" w:rsidRDefault="00F7225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6788457" w14:textId="77777777" w:rsidR="00AE301D" w:rsidRPr="00996FAF" w:rsidRDefault="00F7225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March 2024 to 8 March 2024</w:t>
            </w:r>
          </w:p>
        </w:tc>
      </w:tr>
      <w:tr w:rsidR="00151F87" w14:paraId="6DE9F2FC"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DE4989" w14:textId="77777777" w:rsidR="00AE301D" w:rsidRPr="00996FAF" w:rsidRDefault="00F7225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17862030"/>
            <w:placeholder>
              <w:docPart w:val="DefaultPlaceholder_-1854013437"/>
            </w:placeholder>
            <w:date w:fullDate="2024-04-15T00:00:00Z">
              <w:dateFormat w:val="d MMMM yyyy"/>
              <w:lid w:val="en-AU"/>
              <w:storeMappedDataAs w:val="dateTime"/>
              <w:calendar w:val="gregorian"/>
            </w:date>
          </w:sdtPr>
          <w:sdtEndPr/>
          <w:sdtContent>
            <w:tc>
              <w:tcPr>
                <w:tcW w:w="7114" w:type="dxa"/>
                <w:shd w:val="clear" w:color="auto" w:fill="FFFFFF" w:themeFill="background1"/>
              </w:tcPr>
              <w:p w14:paraId="47B7B6BB" w14:textId="3BD12F5D" w:rsidR="00AE301D" w:rsidRPr="00996FAF" w:rsidRDefault="00055F5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April 2024</w:t>
                </w:r>
              </w:p>
            </w:tc>
          </w:sdtContent>
        </w:sdt>
      </w:tr>
      <w:tr w:rsidR="00151F87" w14:paraId="55889A5A" w14:textId="77777777" w:rsidTr="00151F8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1B903A" w14:textId="77777777" w:rsidR="00AE301D" w:rsidRPr="00996FAF" w:rsidRDefault="00F7225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378E374" w14:textId="77777777" w:rsidR="00AE301D" w:rsidRPr="009B6303" w:rsidRDefault="00F7225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1FBA9F93" w14:textId="77777777" w:rsidR="00AE301D" w:rsidRPr="009B6303" w:rsidRDefault="00F7225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2338 Claremont Terrace</w:t>
            </w:r>
          </w:p>
        </w:tc>
      </w:tr>
    </w:tbl>
    <w:bookmarkEnd w:id="0"/>
    <w:p w14:paraId="74964143" w14:textId="77777777" w:rsidR="00AE301D" w:rsidRPr="00996FAF" w:rsidRDefault="00F7225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352ADFC" w14:textId="77777777" w:rsidR="00AE301D" w:rsidRPr="00996FAF" w:rsidRDefault="00F7225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5E9861F" w14:textId="77777777" w:rsidR="00AE301D" w:rsidRPr="00996FAF" w:rsidRDefault="00F7225A" w:rsidP="0036130C">
      <w:pPr>
        <w:pStyle w:val="NormalArial"/>
      </w:pPr>
      <w:r w:rsidRPr="00996FAF">
        <w:t xml:space="preserve">This performance report for </w:t>
      </w:r>
      <w:r w:rsidRPr="00C27BE3">
        <w:rPr>
          <w:color w:val="auto"/>
        </w:rPr>
        <w:t>Claremont Terrace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ACB2A7A" w14:textId="77777777" w:rsidR="00AE301D" w:rsidRPr="00996FAF" w:rsidRDefault="00F7225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2974A4" w14:textId="77777777" w:rsidR="00AE301D" w:rsidRPr="00996FAF" w:rsidRDefault="00F7225A" w:rsidP="0036130C">
      <w:pPr>
        <w:pStyle w:val="NormalArial"/>
      </w:pPr>
      <w:r w:rsidRPr="00996FAF">
        <w:t>The report also specifies any areas in which improvements must be made to ensure the Quality Standards are complied with.</w:t>
      </w:r>
    </w:p>
    <w:p w14:paraId="546CAE30" w14:textId="77777777" w:rsidR="00AE301D" w:rsidRPr="00996FAF" w:rsidRDefault="00F7225A" w:rsidP="00712752">
      <w:pPr>
        <w:pStyle w:val="Heading1"/>
        <w:spacing w:before="240" w:after="240" w:line="22" w:lineRule="atLeast"/>
        <w:rPr>
          <w:rFonts w:ascii="Arial" w:hAnsi="Arial" w:cs="Arial"/>
        </w:rPr>
      </w:pPr>
      <w:r w:rsidRPr="00996FAF">
        <w:rPr>
          <w:rFonts w:ascii="Arial" w:hAnsi="Arial" w:cs="Arial"/>
        </w:rPr>
        <w:t>Material relied on</w:t>
      </w:r>
    </w:p>
    <w:p w14:paraId="45E28EE6" w14:textId="0281E7AB" w:rsidR="00AE301D" w:rsidRPr="00471D94" w:rsidRDefault="00F7225A" w:rsidP="00471D94">
      <w:pPr>
        <w:pStyle w:val="NormalArial"/>
      </w:pPr>
      <w:r w:rsidRPr="00996FAF">
        <w:t>The following information has been considered in preparing the performance report:</w:t>
      </w:r>
    </w:p>
    <w:p w14:paraId="71EEA7D3" w14:textId="53C73EE2" w:rsidR="00471D94" w:rsidRPr="00471D94" w:rsidRDefault="00471D94" w:rsidP="00712752">
      <w:pPr>
        <w:pStyle w:val="ListParagraph"/>
        <w:numPr>
          <w:ilvl w:val="0"/>
          <w:numId w:val="2"/>
        </w:numPr>
        <w:spacing w:line="240" w:lineRule="atLeast"/>
        <w:ind w:left="714" w:hanging="357"/>
        <w:contextualSpacing w:val="0"/>
        <w:rPr>
          <w:rFonts w:ascii="Arial" w:hAnsi="Arial" w:cs="Arial"/>
          <w:color w:val="auto"/>
        </w:rPr>
      </w:pPr>
      <w:r w:rsidRPr="00471D94">
        <w:rPr>
          <w:rFonts w:ascii="Arial" w:hAnsi="Arial" w:cs="Arial"/>
          <w:color w:val="auto"/>
        </w:rPr>
        <w:t>The Assessment Team’s report for the Site Audit; the Site Audit report was informed by a site assessment, observations at the service, review of documents and interviews with staff, consumers, representatives, and others.</w:t>
      </w:r>
    </w:p>
    <w:p w14:paraId="104B6702" w14:textId="53B8CDA8" w:rsidR="00AE301D" w:rsidRPr="00471D94" w:rsidRDefault="00F7225A" w:rsidP="00471D94">
      <w:pPr>
        <w:spacing w:line="240" w:lineRule="atLeast"/>
        <w:rPr>
          <w:rFonts w:ascii="Arial" w:hAnsi="Arial" w:cs="Arial"/>
          <w:color w:val="auto"/>
        </w:rPr>
      </w:pPr>
      <w:r w:rsidRPr="00471D94">
        <w:rPr>
          <w:rFonts w:ascii="Arial" w:hAnsi="Arial" w:cs="Arial"/>
          <w:color w:val="auto"/>
        </w:rPr>
        <w:br w:type="page"/>
      </w:r>
    </w:p>
    <w:p w14:paraId="37BB82A8" w14:textId="77777777" w:rsidR="00AE301D" w:rsidRPr="00996FAF" w:rsidRDefault="00F7225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51F87" w14:paraId="2CC10315" w14:textId="77777777" w:rsidTr="00151F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903316" w14:textId="77777777" w:rsidR="00AE301D" w:rsidRPr="00996FAF" w:rsidRDefault="00F7225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A04947B" w14:textId="77777777" w:rsidR="00AE301D" w:rsidRPr="00996FAF" w:rsidRDefault="003349D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8806524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7225A">
                  <w:rPr>
                    <w:rFonts w:ascii="Arial" w:hAnsi="Arial" w:cs="Arial"/>
                  </w:rPr>
                  <w:t>Compliant</w:t>
                </w:r>
              </w:sdtContent>
            </w:sdt>
          </w:p>
        </w:tc>
      </w:tr>
      <w:tr w:rsidR="00151F87" w14:paraId="029DB0AC" w14:textId="77777777" w:rsidTr="00151F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A012A7" w14:textId="77777777" w:rsidR="00AE301D" w:rsidRPr="00996FAF" w:rsidRDefault="00F7225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EF831DD" w14:textId="77777777" w:rsidR="00AE301D" w:rsidRPr="002C5FA9" w:rsidRDefault="003349D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997012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7225A" w:rsidRPr="002C5FA9">
                  <w:rPr>
                    <w:rFonts w:ascii="Arial" w:hAnsi="Arial" w:cs="Arial"/>
                    <w:b/>
                    <w:bCs/>
                  </w:rPr>
                  <w:t>Compliant</w:t>
                </w:r>
              </w:sdtContent>
            </w:sdt>
          </w:p>
        </w:tc>
      </w:tr>
      <w:tr w:rsidR="00151F87" w14:paraId="1A41A4F3" w14:textId="77777777" w:rsidTr="00151F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8F719A" w14:textId="77777777" w:rsidR="00AE301D" w:rsidRPr="00996FAF" w:rsidRDefault="00F7225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80606D9" w14:textId="77777777" w:rsidR="00AE301D" w:rsidRPr="002C5FA9" w:rsidRDefault="003349D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921642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7225A" w:rsidRPr="002C5FA9">
                  <w:rPr>
                    <w:rFonts w:ascii="Arial" w:hAnsi="Arial" w:cs="Arial"/>
                    <w:b/>
                    <w:bCs/>
                  </w:rPr>
                  <w:t>Compliant</w:t>
                </w:r>
              </w:sdtContent>
            </w:sdt>
          </w:p>
        </w:tc>
      </w:tr>
      <w:tr w:rsidR="00151F87" w14:paraId="2BFB468C" w14:textId="77777777" w:rsidTr="00151F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61CA54" w14:textId="77777777" w:rsidR="00AE301D" w:rsidRPr="00996FAF" w:rsidRDefault="00F7225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99BE05E" w14:textId="77777777" w:rsidR="00AE301D" w:rsidRPr="002C5FA9" w:rsidRDefault="003349D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914480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7225A" w:rsidRPr="002C5FA9">
                  <w:rPr>
                    <w:rFonts w:ascii="Arial" w:hAnsi="Arial" w:cs="Arial"/>
                    <w:b/>
                    <w:bCs/>
                  </w:rPr>
                  <w:t>Compliant</w:t>
                </w:r>
              </w:sdtContent>
            </w:sdt>
          </w:p>
        </w:tc>
      </w:tr>
      <w:tr w:rsidR="00151F87" w14:paraId="328AF9FE" w14:textId="77777777" w:rsidTr="00151F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CE3EE0" w14:textId="77777777" w:rsidR="00AE301D" w:rsidRPr="00996FAF" w:rsidRDefault="00F7225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04F054C" w14:textId="77777777" w:rsidR="00AE301D" w:rsidRPr="002C5FA9" w:rsidRDefault="003349D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648901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7225A" w:rsidRPr="002C5FA9">
                  <w:rPr>
                    <w:rFonts w:ascii="Arial" w:hAnsi="Arial" w:cs="Arial"/>
                    <w:b/>
                    <w:bCs/>
                  </w:rPr>
                  <w:t>Compliant</w:t>
                </w:r>
              </w:sdtContent>
            </w:sdt>
          </w:p>
        </w:tc>
      </w:tr>
      <w:tr w:rsidR="00151F87" w14:paraId="3E95D47E" w14:textId="77777777" w:rsidTr="00151F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A566C2" w14:textId="77777777" w:rsidR="00AE301D" w:rsidRPr="00996FAF" w:rsidRDefault="00F7225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C63E005" w14:textId="77777777" w:rsidR="00AE301D" w:rsidRPr="002C5FA9" w:rsidRDefault="003349D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582185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7225A" w:rsidRPr="002C5FA9">
                  <w:rPr>
                    <w:rFonts w:ascii="Arial" w:hAnsi="Arial" w:cs="Arial"/>
                    <w:b/>
                    <w:bCs/>
                  </w:rPr>
                  <w:t>Compliant</w:t>
                </w:r>
              </w:sdtContent>
            </w:sdt>
          </w:p>
        </w:tc>
      </w:tr>
      <w:tr w:rsidR="00151F87" w14:paraId="7BC2F74E" w14:textId="77777777" w:rsidTr="00151F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05B3DA" w14:textId="77777777" w:rsidR="00AE301D" w:rsidRPr="00996FAF" w:rsidRDefault="00F7225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6D17004" w14:textId="77777777" w:rsidR="00AE301D" w:rsidRPr="002C5FA9" w:rsidRDefault="003349D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735981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7225A" w:rsidRPr="002C5FA9">
                  <w:rPr>
                    <w:rFonts w:ascii="Arial" w:hAnsi="Arial" w:cs="Arial"/>
                    <w:b/>
                    <w:bCs/>
                  </w:rPr>
                  <w:t>Compliant</w:t>
                </w:r>
              </w:sdtContent>
            </w:sdt>
          </w:p>
        </w:tc>
      </w:tr>
      <w:tr w:rsidR="00151F87" w14:paraId="3F677CEA" w14:textId="77777777" w:rsidTr="00151F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9671D6" w14:textId="77777777" w:rsidR="00AE301D" w:rsidRPr="00996FAF" w:rsidRDefault="00F7225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399D405" w14:textId="77777777" w:rsidR="00AE301D" w:rsidRPr="002C5FA9" w:rsidRDefault="003349D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483011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7225A" w:rsidRPr="002C5FA9">
                  <w:rPr>
                    <w:rFonts w:ascii="Arial" w:hAnsi="Arial" w:cs="Arial"/>
                    <w:b/>
                    <w:bCs/>
                  </w:rPr>
                  <w:t>Compliant</w:t>
                </w:r>
              </w:sdtContent>
            </w:sdt>
          </w:p>
        </w:tc>
      </w:tr>
    </w:tbl>
    <w:p w14:paraId="002FEBB8" w14:textId="77777777" w:rsidR="00AE301D" w:rsidRPr="00996FAF" w:rsidRDefault="00F7225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E6A4D5" w14:textId="0EBA023C" w:rsidR="00AE301D" w:rsidRPr="00471D94" w:rsidRDefault="00F7225A" w:rsidP="00471D94">
      <w:pPr>
        <w:pStyle w:val="Heading1"/>
        <w:spacing w:before="0" w:after="240" w:line="22" w:lineRule="atLeast"/>
        <w:rPr>
          <w:rFonts w:ascii="Arial" w:hAnsi="Arial" w:cs="Arial"/>
        </w:rPr>
      </w:pPr>
      <w:r w:rsidRPr="00996FAF">
        <w:rPr>
          <w:rFonts w:ascii="Arial" w:hAnsi="Arial" w:cs="Arial"/>
        </w:rPr>
        <w:t>Areas for improvement</w:t>
      </w:r>
    </w:p>
    <w:p w14:paraId="014E5A32" w14:textId="77777777" w:rsidR="00AE301D" w:rsidRPr="00996FAF" w:rsidRDefault="00F7225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C61CA6" w14:textId="00311D63" w:rsidR="00AE301D" w:rsidRPr="00471D94" w:rsidRDefault="00F7225A" w:rsidP="00471D94">
      <w:pPr>
        <w:pStyle w:val="NormalArial"/>
      </w:pPr>
      <w:r w:rsidRPr="00996FAF">
        <w:br w:type="page"/>
      </w:r>
    </w:p>
    <w:p w14:paraId="0445C388" w14:textId="77777777" w:rsidR="00AE301D" w:rsidRPr="00996FAF" w:rsidRDefault="00F7225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51F87" w14:paraId="001DE4A6" w14:textId="77777777" w:rsidTr="00151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36AE6DE" w14:textId="77777777" w:rsidR="00AE301D" w:rsidRPr="00550022" w:rsidRDefault="00F7225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7277770" w14:textId="77777777" w:rsidR="00AE301D" w:rsidRPr="00996FAF" w:rsidRDefault="00AE30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51F87" w14:paraId="510E9630" w14:textId="77777777" w:rsidTr="00151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9696F" w14:textId="77777777" w:rsidR="00AE301D" w:rsidRPr="00996FAF" w:rsidRDefault="00F7225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0AE727C" w14:textId="77777777" w:rsidR="00AE301D" w:rsidRPr="00996FAF" w:rsidRDefault="00F7225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F6AD8DE" w14:textId="77777777" w:rsidR="00AE301D" w:rsidRPr="00996FAF" w:rsidRDefault="003349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72289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7225A">
                  <w:rPr>
                    <w:rFonts w:ascii="Arial" w:hAnsi="Arial" w:cs="Arial"/>
                  </w:rPr>
                  <w:t>Compliant</w:t>
                </w:r>
              </w:sdtContent>
            </w:sdt>
          </w:p>
        </w:tc>
      </w:tr>
      <w:tr w:rsidR="00151F87" w14:paraId="57661846"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48B9A" w14:textId="77777777" w:rsidR="00AE301D" w:rsidRPr="00996FAF" w:rsidRDefault="00F7225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E8C5675" w14:textId="77777777" w:rsidR="00AE301D" w:rsidRPr="00996FAF" w:rsidRDefault="00F722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8DD933B" w14:textId="77777777" w:rsidR="00AE301D" w:rsidRPr="00996FAF" w:rsidRDefault="003349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21372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7225A" w:rsidRPr="00294E94">
                  <w:rPr>
                    <w:rFonts w:ascii="Arial" w:hAnsi="Arial" w:cs="Arial"/>
                  </w:rPr>
                  <w:t>Compliant</w:t>
                </w:r>
              </w:sdtContent>
            </w:sdt>
          </w:p>
        </w:tc>
      </w:tr>
      <w:tr w:rsidR="00151F87" w14:paraId="66F35EBA" w14:textId="77777777" w:rsidTr="00151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E071B" w14:textId="77777777" w:rsidR="00AE301D" w:rsidRPr="00996FAF" w:rsidRDefault="00F7225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F2349D6"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7D464F9" w14:textId="77777777" w:rsidR="00AE301D" w:rsidRPr="00996FAF" w:rsidRDefault="00F7225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A3260D9" w14:textId="77777777" w:rsidR="00AE301D" w:rsidRPr="00996FAF" w:rsidRDefault="00F7225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9BA4E1C" w14:textId="77777777" w:rsidR="00AE301D" w:rsidRPr="00996FAF" w:rsidRDefault="00F7225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B534384" w14:textId="77777777" w:rsidR="00AE301D" w:rsidRPr="00996FAF" w:rsidRDefault="00F7225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451F365" w14:textId="77777777" w:rsidR="00AE301D" w:rsidRPr="00996FAF" w:rsidRDefault="003349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44342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7225A" w:rsidRPr="00294E94">
                  <w:rPr>
                    <w:rFonts w:ascii="Arial" w:hAnsi="Arial" w:cs="Arial"/>
                  </w:rPr>
                  <w:t>Compliant</w:t>
                </w:r>
              </w:sdtContent>
            </w:sdt>
          </w:p>
        </w:tc>
      </w:tr>
      <w:tr w:rsidR="00151F87" w14:paraId="682B8BAC"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5FB23" w14:textId="77777777" w:rsidR="00AE301D" w:rsidRPr="00996FAF" w:rsidRDefault="00F7225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C0020F8" w14:textId="77777777" w:rsidR="00AE301D" w:rsidRPr="00996FAF" w:rsidRDefault="00F722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BFD86DD" w14:textId="77777777" w:rsidR="00AE301D" w:rsidRPr="00996FAF" w:rsidRDefault="003349D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764178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7225A" w:rsidRPr="00294E94">
                  <w:rPr>
                    <w:rFonts w:ascii="Arial" w:hAnsi="Arial" w:cs="Arial"/>
                  </w:rPr>
                  <w:t>Compliant</w:t>
                </w:r>
              </w:sdtContent>
            </w:sdt>
          </w:p>
        </w:tc>
      </w:tr>
      <w:tr w:rsidR="00151F87" w14:paraId="6C04D591" w14:textId="77777777" w:rsidTr="00151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A38F2" w14:textId="77777777" w:rsidR="00AE301D" w:rsidRPr="00996FAF" w:rsidRDefault="00F7225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C879898" w14:textId="77777777" w:rsidR="00AE301D" w:rsidRPr="00996FAF" w:rsidRDefault="00F7225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8F5E2A6" w14:textId="77777777" w:rsidR="00AE301D" w:rsidRPr="00996FAF" w:rsidRDefault="003349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75669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7225A" w:rsidRPr="00294E94">
                  <w:rPr>
                    <w:rFonts w:ascii="Arial" w:hAnsi="Arial" w:cs="Arial"/>
                  </w:rPr>
                  <w:t>Compliant</w:t>
                </w:r>
              </w:sdtContent>
            </w:sdt>
          </w:p>
        </w:tc>
      </w:tr>
      <w:tr w:rsidR="00151F87" w14:paraId="3CF6C9CF"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1FEA9" w14:textId="77777777" w:rsidR="00AE301D" w:rsidRPr="00996FAF" w:rsidRDefault="00F7225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6134AEC" w14:textId="77777777" w:rsidR="00AE301D" w:rsidRPr="00996FAF" w:rsidRDefault="00F722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D2E1C0D" w14:textId="77777777" w:rsidR="00AE301D" w:rsidRPr="00996FAF" w:rsidRDefault="003349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195403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7225A" w:rsidRPr="00294E94">
                  <w:rPr>
                    <w:rFonts w:ascii="Arial" w:hAnsi="Arial" w:cs="Arial"/>
                  </w:rPr>
                  <w:t>Compliant</w:t>
                </w:r>
              </w:sdtContent>
            </w:sdt>
          </w:p>
        </w:tc>
      </w:tr>
    </w:tbl>
    <w:p w14:paraId="62A8CEAF" w14:textId="77777777" w:rsidR="00AE301D" w:rsidRDefault="00F7225A" w:rsidP="001A5684">
      <w:pPr>
        <w:pStyle w:val="Heading20"/>
      </w:pPr>
      <w:r w:rsidRPr="00996FAF">
        <w:t>Findings</w:t>
      </w:r>
    </w:p>
    <w:p w14:paraId="140692BB" w14:textId="77777777" w:rsidR="00F44604" w:rsidRDefault="00471D94" w:rsidP="0036130C">
      <w:pPr>
        <w:pStyle w:val="NormalArial"/>
      </w:pPr>
      <w:bookmarkStart w:id="1" w:name="_Hlk163736069"/>
      <w:r w:rsidRPr="00471D94">
        <w:t>This Quality Standard is compliant as 6 of the 6 Requirements have been assessed as compliant.</w:t>
      </w:r>
      <w:bookmarkEnd w:id="1"/>
    </w:p>
    <w:p w14:paraId="1176D527" w14:textId="69971997" w:rsidR="00F44604" w:rsidRPr="00F44604" w:rsidRDefault="00F44604" w:rsidP="00F44604">
      <w:pPr>
        <w:pStyle w:val="NormalArial"/>
      </w:pPr>
      <w:r w:rsidRPr="00F44604">
        <w:t xml:space="preserve">Consumers said </w:t>
      </w:r>
      <w:r>
        <w:t xml:space="preserve">they were treated with dignity </w:t>
      </w:r>
      <w:r w:rsidR="00227233">
        <w:t xml:space="preserve">and </w:t>
      </w:r>
      <w:r w:rsidRPr="00F44604">
        <w:t xml:space="preserve">staff respect their </w:t>
      </w:r>
      <w:r w:rsidR="00E93B34">
        <w:t xml:space="preserve">individual </w:t>
      </w:r>
      <w:r w:rsidRPr="00F44604">
        <w:t>identity</w:t>
      </w:r>
      <w:r w:rsidR="00E93B34">
        <w:t xml:space="preserve">. </w:t>
      </w:r>
      <w:r w:rsidRPr="00F44604">
        <w:t xml:space="preserve">Staff demonstrated knowledge of the consumers’ life journey and cultural background. Care planning and assessment documentation identified consumers’ cultural needs, individual preferences, and considerations of consumers. </w:t>
      </w:r>
    </w:p>
    <w:p w14:paraId="16DBF111" w14:textId="6CAC9783" w:rsidR="00F44604" w:rsidRPr="006B2944" w:rsidRDefault="00F44604" w:rsidP="00F44604">
      <w:pPr>
        <w:pStyle w:val="NormalArial"/>
      </w:pPr>
      <w:r w:rsidRPr="006B2944">
        <w:t xml:space="preserve">Staff explained how they provided care and services in a culturally safe manner. Consumers considered staff were aware of </w:t>
      </w:r>
      <w:r w:rsidR="00AB418A">
        <w:t xml:space="preserve">their </w:t>
      </w:r>
      <w:r w:rsidRPr="006B2944">
        <w:t>cultural backgrounds, delivered appropriate care, and support</w:t>
      </w:r>
      <w:r w:rsidR="00AB418A">
        <w:t xml:space="preserve"> </w:t>
      </w:r>
      <w:r w:rsidRPr="006B2944">
        <w:t>their religious and cultural beliefs</w:t>
      </w:r>
      <w:r w:rsidR="00171A0B">
        <w:t>.</w:t>
      </w:r>
      <w:r w:rsidRPr="006B2944">
        <w:t xml:space="preserve"> Care planning documentation contained information about consumers which allowed staff to have knowledge and understanding of consumers’ religious beliefs, cultural needs, and preferences. </w:t>
      </w:r>
      <w:r w:rsidR="002B3927" w:rsidRPr="006B2944">
        <w:t xml:space="preserve">Management </w:t>
      </w:r>
      <w:r w:rsidR="00864F30">
        <w:t xml:space="preserve">reported </w:t>
      </w:r>
      <w:r w:rsidR="002B3927" w:rsidRPr="006B2944">
        <w:t xml:space="preserve">and documentation </w:t>
      </w:r>
      <w:r w:rsidR="006B2944" w:rsidRPr="006B2944">
        <w:t xml:space="preserve">evidenced </w:t>
      </w:r>
      <w:r w:rsidR="002B3927" w:rsidRPr="006B2944">
        <w:t>the service has a ‘Cultural Diversity Training’ onboarding module in place to support the delivery of care and services that are culturally safe.</w:t>
      </w:r>
    </w:p>
    <w:p w14:paraId="1711B886" w14:textId="755BACD8" w:rsidR="00C15F9F" w:rsidRPr="00E67DB7" w:rsidRDefault="00C15F9F" w:rsidP="00F44604">
      <w:pPr>
        <w:pStyle w:val="NormalArial"/>
      </w:pPr>
      <w:r w:rsidRPr="00C15F9F">
        <w:t xml:space="preserve">Consumers said they were supported to make decisions about their care and services, including who they would like to involve, and how care and services should be delivered. </w:t>
      </w:r>
      <w:r w:rsidR="00864F30" w:rsidRPr="00864F30">
        <w:t>Lifestyle staff advised they support consumers wishing to sustain long distance relationships with family through electronic platforms such as video calls.</w:t>
      </w:r>
      <w:r w:rsidR="00864F30">
        <w:t xml:space="preserve"> </w:t>
      </w:r>
      <w:r w:rsidRPr="00C15F9F">
        <w:t xml:space="preserve">Staff said they </w:t>
      </w:r>
      <w:r w:rsidR="00864F30">
        <w:t xml:space="preserve">were </w:t>
      </w:r>
      <w:r w:rsidRPr="00C15F9F">
        <w:t xml:space="preserve">provided </w:t>
      </w:r>
      <w:r w:rsidR="00864F30">
        <w:t xml:space="preserve">with </w:t>
      </w:r>
      <w:r w:rsidRPr="00C15F9F">
        <w:t xml:space="preserve">information </w:t>
      </w:r>
      <w:r w:rsidR="00864F30">
        <w:lastRenderedPageBreak/>
        <w:t xml:space="preserve">to </w:t>
      </w:r>
      <w:r w:rsidRPr="00C15F9F">
        <w:t>support consumers in exercising choice and independence, and described how they supported consumers to communicate their decisions, such as asking questions and for consent. Care planning documents included information to inform staff of key relationships</w:t>
      </w:r>
      <w:r w:rsidR="005A2AAF">
        <w:t xml:space="preserve"> including intimate relationships</w:t>
      </w:r>
      <w:r w:rsidRPr="00C15F9F">
        <w:t xml:space="preserve">. </w:t>
      </w:r>
    </w:p>
    <w:p w14:paraId="588C92F9" w14:textId="43EDFE62" w:rsidR="00F44604" w:rsidRPr="005F5563" w:rsidRDefault="00E67DB7" w:rsidP="00F44604">
      <w:pPr>
        <w:pStyle w:val="NormalArial"/>
        <w:rPr>
          <w:color w:val="auto"/>
        </w:rPr>
      </w:pPr>
      <w:r w:rsidRPr="005F5563">
        <w:rPr>
          <w:color w:val="auto"/>
        </w:rPr>
        <w:t>C</w:t>
      </w:r>
      <w:r w:rsidR="00F44604" w:rsidRPr="005F5563">
        <w:rPr>
          <w:color w:val="auto"/>
        </w:rPr>
        <w:t xml:space="preserve">onsumers </w:t>
      </w:r>
      <w:r w:rsidRPr="005F5563">
        <w:rPr>
          <w:color w:val="auto"/>
        </w:rPr>
        <w:t xml:space="preserve">described how the service supports them to have choice, including when their choice involves an element of risk. </w:t>
      </w:r>
      <w:r w:rsidR="005F5563">
        <w:rPr>
          <w:color w:val="auto"/>
        </w:rPr>
        <w:t xml:space="preserve">Staff </w:t>
      </w:r>
      <w:r w:rsidR="00F44604" w:rsidRPr="005F5563">
        <w:rPr>
          <w:color w:val="auto"/>
        </w:rPr>
        <w:t>advised consumers were supported to understand benefits and possible harm when they make decisions about taking risks. Risk assessments were conducted and decisions regarding dignity of risk and strategies to manage these risks were documented in care plans.</w:t>
      </w:r>
    </w:p>
    <w:p w14:paraId="23EF3ECA" w14:textId="327F57F5" w:rsidR="00F44604" w:rsidRPr="00020B12" w:rsidRDefault="00F44604" w:rsidP="00F44604">
      <w:pPr>
        <w:pStyle w:val="NormalArial"/>
      </w:pPr>
      <w:r w:rsidRPr="00020B12">
        <w:t xml:space="preserve">Consumers </w:t>
      </w:r>
      <w:r w:rsidR="0093383B" w:rsidRPr="00020B12">
        <w:t xml:space="preserve">and representatives </w:t>
      </w:r>
      <w:r w:rsidRPr="00020B12">
        <w:t>said they receive verbal reminders regarding activities at the service</w:t>
      </w:r>
      <w:r w:rsidR="0093383B" w:rsidRPr="00020B12">
        <w:t xml:space="preserve"> and were provided with</w:t>
      </w:r>
      <w:r w:rsidRPr="00020B12">
        <w:t xml:space="preserve"> </w:t>
      </w:r>
      <w:r w:rsidR="0093383B" w:rsidRPr="00020B12">
        <w:t xml:space="preserve">activity calendars, </w:t>
      </w:r>
      <w:r w:rsidRPr="00020B12">
        <w:t xml:space="preserve">newsletters, </w:t>
      </w:r>
      <w:r w:rsidR="00E234BD" w:rsidRPr="00020B12">
        <w:t>menus,</w:t>
      </w:r>
      <w:r w:rsidR="00020B12" w:rsidRPr="00020B12">
        <w:t xml:space="preserve"> and </w:t>
      </w:r>
      <w:r w:rsidR="00864F30">
        <w:t xml:space="preserve">updated </w:t>
      </w:r>
      <w:r w:rsidR="00020B12" w:rsidRPr="00020B12">
        <w:t xml:space="preserve">information is provided at </w:t>
      </w:r>
      <w:r w:rsidR="0093383B" w:rsidRPr="00020B12">
        <w:t xml:space="preserve">consumers meetings. Staff described strategies to clearly communicate information to consumers living with </w:t>
      </w:r>
      <w:r w:rsidR="00991CAB">
        <w:t>a cognitive</w:t>
      </w:r>
      <w:r w:rsidR="0093383B" w:rsidRPr="00020B12">
        <w:t xml:space="preserve"> impairment</w:t>
      </w:r>
      <w:r w:rsidR="00991CAB">
        <w:t xml:space="preserve"> for example</w:t>
      </w:r>
      <w:r w:rsidR="00936F0E">
        <w:t>,</w:t>
      </w:r>
      <w:r w:rsidR="00991CAB">
        <w:t xml:space="preserve"> </w:t>
      </w:r>
      <w:r w:rsidR="005A2AAF">
        <w:t>using</w:t>
      </w:r>
      <w:r w:rsidR="00991CAB">
        <w:t xml:space="preserve"> cue cards.</w:t>
      </w:r>
      <w:r w:rsidR="00020B12" w:rsidRPr="00020B12">
        <w:t xml:space="preserve"> Menu lists and activity calendars were observed to be in large </w:t>
      </w:r>
      <w:r w:rsidR="005A2AAF">
        <w:t>print</w:t>
      </w:r>
      <w:r w:rsidR="00020B12" w:rsidRPr="00020B12">
        <w:t xml:space="preserve">, and menus also visually displayed on televisions in all dining rooms. </w:t>
      </w:r>
    </w:p>
    <w:p w14:paraId="445AF3D5" w14:textId="28F7DB43" w:rsidR="00345885" w:rsidRDefault="00F44604" w:rsidP="00345885">
      <w:pPr>
        <w:pStyle w:val="NormalArial"/>
      </w:pPr>
      <w:r w:rsidRPr="00345885">
        <w:t xml:space="preserve">Consumers said their privacy was respected by staff and staff knock on </w:t>
      </w:r>
      <w:r w:rsidR="00345885" w:rsidRPr="00345885">
        <w:t xml:space="preserve">their </w:t>
      </w:r>
      <w:r w:rsidRPr="00345885">
        <w:t>doors before entering their room. Staff were able to identify ways in which consumers personal privacy and confidentiality w</w:t>
      </w:r>
      <w:r w:rsidR="00037E36">
        <w:t>as</w:t>
      </w:r>
      <w:r w:rsidRPr="00345885">
        <w:t xml:space="preserve"> maintained</w:t>
      </w:r>
      <w:r w:rsidR="00345885" w:rsidRPr="00345885">
        <w:t xml:space="preserve"> for example, </w:t>
      </w:r>
      <w:r w:rsidRPr="00345885">
        <w:t>knocking on consumers doors before entering rooms and closing doors when delivering</w:t>
      </w:r>
      <w:r w:rsidR="00345885" w:rsidRPr="00345885">
        <w:t xml:space="preserve"> </w:t>
      </w:r>
      <w:r w:rsidRPr="00345885">
        <w:t xml:space="preserve">care. </w:t>
      </w:r>
      <w:r w:rsidR="00345885" w:rsidRPr="00345885">
        <w:t xml:space="preserve">Management stated and documentation evidenced consumer information </w:t>
      </w:r>
      <w:r w:rsidR="00E234BD">
        <w:t>was</w:t>
      </w:r>
      <w:r w:rsidR="00991CAB">
        <w:t xml:space="preserve"> stored </w:t>
      </w:r>
      <w:r w:rsidR="00345885" w:rsidRPr="00345885">
        <w:t>on the services electronic care management system</w:t>
      </w:r>
      <w:r w:rsidR="008F6BB4">
        <w:t xml:space="preserve"> </w:t>
      </w:r>
      <w:r w:rsidR="00227233">
        <w:t>(ECMS</w:t>
      </w:r>
      <w:r w:rsidR="008F6BB4">
        <w:t>)</w:t>
      </w:r>
      <w:r w:rsidR="00345885" w:rsidRPr="00345885">
        <w:t xml:space="preserve"> and is only accessible by staff entering a unique username and password combination.</w:t>
      </w:r>
    </w:p>
    <w:p w14:paraId="5C544D71" w14:textId="77777777" w:rsidR="00A146B3" w:rsidRDefault="00A146B3">
      <w:pPr>
        <w:spacing w:after="160" w:line="259" w:lineRule="auto"/>
        <w:rPr>
          <w:rFonts w:ascii="Arial" w:hAnsi="Arial" w:cs="Arial"/>
        </w:rPr>
      </w:pPr>
      <w:r>
        <w:rPr>
          <w:rFonts w:ascii="Arial" w:hAnsi="Arial" w:cs="Arial"/>
          <w:b/>
          <w:bCs/>
        </w:rPr>
        <w:br w:type="page"/>
      </w:r>
    </w:p>
    <w:p w14:paraId="75EA3601" w14:textId="45800BDF" w:rsidR="00AE301D" w:rsidRPr="00996FAF" w:rsidRDefault="00F7225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51F87" w14:paraId="11EB6F5B" w14:textId="77777777" w:rsidTr="00151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526C833" w14:textId="77777777" w:rsidR="00AE301D" w:rsidRPr="0075021E" w:rsidRDefault="00F7225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BDB2A1D" w14:textId="77777777" w:rsidR="00AE301D" w:rsidRPr="00996FAF" w:rsidRDefault="00AE30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51F87" w14:paraId="7D489359" w14:textId="77777777" w:rsidTr="00151F8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1BC137" w14:textId="77777777" w:rsidR="00AE301D" w:rsidRPr="00996FAF" w:rsidRDefault="00F7225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3D01594"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0D883E4" w14:textId="77777777" w:rsidR="00AE301D" w:rsidRPr="00996FAF" w:rsidRDefault="003349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725936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7225A" w:rsidRPr="00B952AA">
                  <w:rPr>
                    <w:rFonts w:ascii="Arial" w:hAnsi="Arial" w:cs="Arial"/>
                  </w:rPr>
                  <w:t>Compliant</w:t>
                </w:r>
              </w:sdtContent>
            </w:sdt>
          </w:p>
        </w:tc>
      </w:tr>
      <w:tr w:rsidR="00151F87" w14:paraId="00A63A64"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449AF25" w14:textId="77777777" w:rsidR="00AE301D" w:rsidRPr="00996FAF" w:rsidRDefault="00F7225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9D11B58" w14:textId="77777777" w:rsidR="00AE301D" w:rsidRPr="00996FAF" w:rsidRDefault="00F722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612F74D" w14:textId="77777777" w:rsidR="00AE301D" w:rsidRPr="00996FAF" w:rsidRDefault="003349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836641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7225A" w:rsidRPr="00B952AA">
                  <w:rPr>
                    <w:rFonts w:ascii="Arial" w:hAnsi="Arial" w:cs="Arial"/>
                  </w:rPr>
                  <w:t>Compliant</w:t>
                </w:r>
              </w:sdtContent>
            </w:sdt>
          </w:p>
        </w:tc>
      </w:tr>
      <w:tr w:rsidR="00151F87" w14:paraId="3DEAFC26" w14:textId="77777777" w:rsidTr="00151F8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1AB3A5" w14:textId="77777777" w:rsidR="00AE301D" w:rsidRPr="00996FAF" w:rsidRDefault="00F7225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F6A85F4"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4A1ABC8" w14:textId="77777777" w:rsidR="00AE301D" w:rsidRPr="00996FAF" w:rsidRDefault="00F7225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947CC76" w14:textId="77777777" w:rsidR="00AE301D" w:rsidRPr="00996FAF" w:rsidRDefault="00F7225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27BAEBA" w14:textId="77777777" w:rsidR="00AE301D" w:rsidRPr="00996FAF" w:rsidRDefault="003349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49372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F7225A" w:rsidRPr="00B952AA">
                  <w:rPr>
                    <w:rFonts w:ascii="Arial" w:hAnsi="Arial" w:cs="Arial"/>
                  </w:rPr>
                  <w:t>Compliant</w:t>
                </w:r>
              </w:sdtContent>
            </w:sdt>
          </w:p>
        </w:tc>
      </w:tr>
      <w:tr w:rsidR="00151F87" w14:paraId="13E6E706"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D80AD4" w14:textId="77777777" w:rsidR="00AE301D" w:rsidRPr="00996FAF" w:rsidRDefault="00F7225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D245CBA" w14:textId="77777777" w:rsidR="00AE301D" w:rsidRPr="00996FAF" w:rsidRDefault="00F722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7063333" w14:textId="77777777" w:rsidR="00AE301D" w:rsidRPr="00996FAF" w:rsidRDefault="003349D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117336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7225A" w:rsidRPr="00B952AA">
                  <w:rPr>
                    <w:rFonts w:ascii="Arial" w:hAnsi="Arial" w:cs="Arial"/>
                  </w:rPr>
                  <w:t>Compliant</w:t>
                </w:r>
              </w:sdtContent>
            </w:sdt>
          </w:p>
        </w:tc>
      </w:tr>
      <w:tr w:rsidR="00151F87" w14:paraId="0163CA00" w14:textId="77777777" w:rsidTr="00151F8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398D33" w14:textId="77777777" w:rsidR="00AE301D" w:rsidRPr="00996FAF" w:rsidRDefault="00F7225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6EAA3F5"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2A0E451" w14:textId="77777777" w:rsidR="00AE301D" w:rsidRPr="00996FAF" w:rsidRDefault="003349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71728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7225A" w:rsidRPr="00B952AA">
                  <w:rPr>
                    <w:rFonts w:ascii="Arial" w:hAnsi="Arial" w:cs="Arial"/>
                  </w:rPr>
                  <w:t>Compliant</w:t>
                </w:r>
              </w:sdtContent>
            </w:sdt>
          </w:p>
        </w:tc>
      </w:tr>
    </w:tbl>
    <w:p w14:paraId="6C491BEB" w14:textId="77777777" w:rsidR="00AE301D" w:rsidRDefault="00F7225A" w:rsidP="00D87E7C">
      <w:pPr>
        <w:pStyle w:val="Heading20"/>
      </w:pPr>
      <w:r w:rsidRPr="00996FAF">
        <w:t>Findings</w:t>
      </w:r>
    </w:p>
    <w:p w14:paraId="763390E9" w14:textId="77777777" w:rsidR="00CD6F7B" w:rsidRDefault="00471D94" w:rsidP="0036130C">
      <w:pPr>
        <w:pStyle w:val="NormalArial"/>
      </w:pPr>
      <w:r w:rsidRPr="00471D94">
        <w:t xml:space="preserve">This Quality Standard is compliant as </w:t>
      </w:r>
      <w:r w:rsidR="00F35464">
        <w:t>5</w:t>
      </w:r>
      <w:r w:rsidRPr="00471D94">
        <w:t xml:space="preserve"> of the </w:t>
      </w:r>
      <w:r w:rsidR="00F35464">
        <w:t>5</w:t>
      </w:r>
      <w:r w:rsidRPr="00471D94">
        <w:t xml:space="preserve"> Requirements have been assessed as compliant.</w:t>
      </w:r>
    </w:p>
    <w:p w14:paraId="7A5973BB" w14:textId="6AF79CD4" w:rsidR="00CD6F7B" w:rsidRDefault="00CD6F7B" w:rsidP="0036130C">
      <w:pPr>
        <w:pStyle w:val="NormalArial"/>
      </w:pPr>
      <w:r w:rsidRPr="00CD6F7B">
        <w:t xml:space="preserve">Representatives said they were satisfied with the assessment and planning processes and the way consumers care was managed. Staff could describe the assessment and care planning processes, and how these processes inform the delivery of safe and effective care and services. Care planning documentation demonstrated effective assessment and planning to inform the delivery of care, including consideration of risks to individual consumers and mitigation strategies to manage risks to consumers such as </w:t>
      </w:r>
      <w:r w:rsidR="00212659">
        <w:t>fall</w:t>
      </w:r>
      <w:r w:rsidR="00E07478">
        <w:t>s</w:t>
      </w:r>
      <w:r w:rsidR="00212659">
        <w:t xml:space="preserve">, </w:t>
      </w:r>
      <w:r w:rsidRPr="00CD6F7B">
        <w:t>changed behaviours</w:t>
      </w:r>
      <w:r w:rsidR="00212659">
        <w:t xml:space="preserve"> and pain</w:t>
      </w:r>
      <w:r w:rsidRPr="00CD6F7B">
        <w:t>.</w:t>
      </w:r>
    </w:p>
    <w:p w14:paraId="34522E94" w14:textId="39F8FA78" w:rsidR="00CD6F7B" w:rsidRDefault="00CD6F7B" w:rsidP="00CD6F7B">
      <w:pPr>
        <w:pStyle w:val="NormalArial"/>
      </w:pPr>
      <w:r>
        <w:t>Care planning documentation reflected consumers’ current needs, goals, and preferences in line with feedback, and included advance care directives and end</w:t>
      </w:r>
      <w:r w:rsidR="00E07478">
        <w:t>-</w:t>
      </w:r>
      <w:r>
        <w:t>of</w:t>
      </w:r>
      <w:r w:rsidR="00E07478">
        <w:t>-</w:t>
      </w:r>
      <w:r>
        <w:t xml:space="preserve"> life </w:t>
      </w:r>
      <w:r w:rsidR="00E07478">
        <w:t xml:space="preserve">(EOL) </w:t>
      </w:r>
      <w:r>
        <w:t xml:space="preserve">wishes as appropriate. </w:t>
      </w:r>
      <w:r w:rsidR="00734041">
        <w:t xml:space="preserve">Consumers </w:t>
      </w:r>
      <w:r>
        <w:t xml:space="preserve">said the assessment and planning processes addressed </w:t>
      </w:r>
      <w:r w:rsidR="00734041">
        <w:t xml:space="preserve">their </w:t>
      </w:r>
      <w:r>
        <w:t>current needs, goals, and preferences and they were involved in discussions regarding advanced care planning</w:t>
      </w:r>
      <w:r w:rsidR="00734041">
        <w:t xml:space="preserve"> and </w:t>
      </w:r>
      <w:r w:rsidR="00EE5B5A">
        <w:t xml:space="preserve">EOL </w:t>
      </w:r>
      <w:r w:rsidR="00E07478">
        <w:t>care</w:t>
      </w:r>
      <w:r>
        <w:t xml:space="preserve">. </w:t>
      </w:r>
      <w:r w:rsidR="00734041">
        <w:t xml:space="preserve">Clinical staff </w:t>
      </w:r>
      <w:r w:rsidR="00734041" w:rsidRPr="00734041">
        <w:t>described how assessment and planning identifies and addresses the consumer’s current needs, goals, and preferences and how they undertake conversations in relation to advance care planning and EOL planning if the consumer</w:t>
      </w:r>
      <w:r w:rsidR="00734041">
        <w:t xml:space="preserve"> and/or </w:t>
      </w:r>
      <w:r w:rsidR="00734041" w:rsidRPr="00734041">
        <w:t xml:space="preserve">representative wishes. </w:t>
      </w:r>
    </w:p>
    <w:p w14:paraId="4FD1B968" w14:textId="68B1AE2E" w:rsidR="00CD6F7B" w:rsidRDefault="00D24107" w:rsidP="00CD6F7B">
      <w:pPr>
        <w:pStyle w:val="NormalArial"/>
      </w:pPr>
      <w:r>
        <w:t xml:space="preserve">Consumers </w:t>
      </w:r>
      <w:r w:rsidR="00CD6F7B">
        <w:t xml:space="preserve">said they </w:t>
      </w:r>
      <w:r w:rsidR="00E07478">
        <w:t>were</w:t>
      </w:r>
      <w:r w:rsidR="00CD6F7B">
        <w:t xml:space="preserve"> involved in the assessment and care planning processes and </w:t>
      </w:r>
      <w:r w:rsidR="003A37A0">
        <w:t xml:space="preserve">were </w:t>
      </w:r>
      <w:r w:rsidR="00CD6F7B">
        <w:t xml:space="preserve">aware of input from other health professionals. </w:t>
      </w:r>
      <w:r>
        <w:t xml:space="preserve">Clinical staff </w:t>
      </w:r>
      <w:r w:rsidR="00CD6F7B">
        <w:t xml:space="preserve">described how they partner with </w:t>
      </w:r>
      <w:r w:rsidR="00CD6F7B">
        <w:lastRenderedPageBreak/>
        <w:t>consumers and representatives to assess, plan, and review care and services. Care documentation reflected the inclusion of health professionals and services into consumer assessments and care planning</w:t>
      </w:r>
      <w:r w:rsidR="00E07478">
        <w:t>.</w:t>
      </w:r>
    </w:p>
    <w:p w14:paraId="3BC2BC39" w14:textId="39B20E38" w:rsidR="00CD6F7B" w:rsidRDefault="002E166C" w:rsidP="00CD6F7B">
      <w:pPr>
        <w:pStyle w:val="NormalArial"/>
      </w:pPr>
      <w:r>
        <w:t>Consumers and r</w:t>
      </w:r>
      <w:r w:rsidR="00CD6F7B">
        <w:t xml:space="preserve">epresentatives said staff </w:t>
      </w:r>
      <w:r>
        <w:t>involve them, communicate outcomes of assessment and planning with them and they have access to consumers</w:t>
      </w:r>
      <w:r w:rsidR="002300B3">
        <w:t>’</w:t>
      </w:r>
      <w:r>
        <w:t xml:space="preserve"> care and services plan</w:t>
      </w:r>
      <w:r w:rsidR="00037E36">
        <w:t>.</w:t>
      </w:r>
      <w:r>
        <w:t xml:space="preserve"> C</w:t>
      </w:r>
      <w:r w:rsidR="00CD6F7B">
        <w:t>linical staff</w:t>
      </w:r>
      <w:r>
        <w:t xml:space="preserve"> </w:t>
      </w:r>
      <w:r w:rsidR="003F5B20">
        <w:t>advised consumer</w:t>
      </w:r>
      <w:r w:rsidR="00190DAD">
        <w:t>s</w:t>
      </w:r>
      <w:r w:rsidR="003F5B20">
        <w:t xml:space="preserve"> and representatives are offered a copy of their care and services plan and </w:t>
      </w:r>
      <w:r w:rsidR="00CD6F7B">
        <w:t>described how they effectively communicate outcomes of planning and assessments to consumers</w:t>
      </w:r>
      <w:r w:rsidR="00190DAD">
        <w:t xml:space="preserve"> such as </w:t>
      </w:r>
      <w:r>
        <w:t xml:space="preserve">during </w:t>
      </w:r>
      <w:r w:rsidR="003F5B20">
        <w:t xml:space="preserve">the </w:t>
      </w:r>
      <w:r>
        <w:t>resident of day</w:t>
      </w:r>
      <w:r w:rsidR="003F5B20">
        <w:t xml:space="preserve"> process, case conferences and the 6</w:t>
      </w:r>
      <w:r w:rsidR="00E07478">
        <w:t>-</w:t>
      </w:r>
      <w:r w:rsidR="003F5B20">
        <w:t xml:space="preserve">monthly care plan review process. </w:t>
      </w:r>
    </w:p>
    <w:p w14:paraId="13767C47" w14:textId="292BC351" w:rsidR="00CD6F7B" w:rsidRDefault="00CD6F7B" w:rsidP="00CD6F7B">
      <w:pPr>
        <w:pStyle w:val="NormalArial"/>
      </w:pPr>
      <w:r>
        <w:t xml:space="preserve">Representatives said they were satisfied changes to care were made following any concerns or incidents. Staff advised care and services were reviewed regularly for effectiveness, or when a change occurs in a consumer’s condition needs or preferences. </w:t>
      </w:r>
      <w:r w:rsidR="00620C29">
        <w:t>C</w:t>
      </w:r>
      <w:r>
        <w:t xml:space="preserve">are </w:t>
      </w:r>
      <w:r w:rsidR="00620C29">
        <w:t xml:space="preserve">planning </w:t>
      </w:r>
      <w:r>
        <w:t xml:space="preserve">documentation evidenced consumer care and services were reviewed for effectiveness regularly and when incidents occur or when circumstances change. </w:t>
      </w:r>
    </w:p>
    <w:p w14:paraId="43BF19CD" w14:textId="189DBB9F" w:rsidR="00AE301D" w:rsidRPr="00334B7D" w:rsidRDefault="00F7225A" w:rsidP="0036130C">
      <w:pPr>
        <w:pStyle w:val="NormalArial"/>
      </w:pPr>
      <w:r w:rsidRPr="00996FAF">
        <w:br w:type="page"/>
      </w:r>
    </w:p>
    <w:p w14:paraId="154D9482" w14:textId="77777777" w:rsidR="00AE301D" w:rsidRPr="00996FAF" w:rsidRDefault="00F7225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51F87" w14:paraId="56855D44" w14:textId="77777777" w:rsidTr="00151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46FA32" w14:textId="77777777" w:rsidR="00AE301D" w:rsidRPr="00996FAF" w:rsidRDefault="00F7225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9F92822" w14:textId="77777777" w:rsidR="00AE301D" w:rsidRPr="00996FAF" w:rsidRDefault="00AE30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51F87" w14:paraId="6775961B" w14:textId="77777777" w:rsidTr="00151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57ED64" w14:textId="77777777" w:rsidR="00AE301D" w:rsidRPr="00996FAF" w:rsidRDefault="00F7225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93B008D"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790F84A" w14:textId="77777777" w:rsidR="00AE301D" w:rsidRPr="00996FAF" w:rsidRDefault="00F7225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F920B44" w14:textId="77777777" w:rsidR="00AE301D" w:rsidRPr="00996FAF" w:rsidRDefault="00F7225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0C72E7B" w14:textId="77777777" w:rsidR="00AE301D" w:rsidRPr="00996FAF" w:rsidRDefault="00F7225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44F0B6A" w14:textId="77777777" w:rsidR="00AE301D" w:rsidRPr="00996FAF" w:rsidRDefault="003349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39462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7225A" w:rsidRPr="002C2F15">
                  <w:rPr>
                    <w:rFonts w:ascii="Arial" w:hAnsi="Arial" w:cs="Arial"/>
                  </w:rPr>
                  <w:t>Compliant</w:t>
                </w:r>
              </w:sdtContent>
            </w:sdt>
          </w:p>
        </w:tc>
      </w:tr>
      <w:tr w:rsidR="00151F87" w14:paraId="0730F2F9"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0C7748" w14:textId="77777777" w:rsidR="00AE301D" w:rsidRPr="00996FAF" w:rsidRDefault="00F7225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A48C717" w14:textId="77777777" w:rsidR="00AE301D" w:rsidRPr="00996FAF" w:rsidRDefault="00F722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50AB791" w14:textId="77777777" w:rsidR="00AE301D" w:rsidRPr="00996FAF" w:rsidRDefault="003349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774828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7225A" w:rsidRPr="002C2F15">
                  <w:rPr>
                    <w:rFonts w:ascii="Arial" w:hAnsi="Arial" w:cs="Arial"/>
                  </w:rPr>
                  <w:t>Compliant</w:t>
                </w:r>
              </w:sdtContent>
            </w:sdt>
          </w:p>
        </w:tc>
      </w:tr>
      <w:tr w:rsidR="00151F87" w14:paraId="71BF8DE0" w14:textId="77777777" w:rsidTr="00151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5DDE5" w14:textId="77777777" w:rsidR="00AE301D" w:rsidRPr="00996FAF" w:rsidRDefault="00F7225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C7E972C" w14:textId="77777777" w:rsidR="00AE301D" w:rsidRPr="00996FAF" w:rsidRDefault="00F7225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F7A4BEC" w14:textId="77777777" w:rsidR="00AE301D" w:rsidRPr="00996FAF" w:rsidRDefault="003349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914255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7225A" w:rsidRPr="002C2F15">
                  <w:rPr>
                    <w:rFonts w:ascii="Arial" w:hAnsi="Arial" w:cs="Arial"/>
                  </w:rPr>
                  <w:t>Compliant</w:t>
                </w:r>
              </w:sdtContent>
            </w:sdt>
          </w:p>
        </w:tc>
      </w:tr>
      <w:tr w:rsidR="00151F87" w14:paraId="65E54F5B"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2AEDA" w14:textId="77777777" w:rsidR="00AE301D" w:rsidRPr="00996FAF" w:rsidRDefault="00F7225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DEAD15D" w14:textId="77777777" w:rsidR="00AE301D" w:rsidRPr="00996FAF" w:rsidRDefault="00F722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46EB367" w14:textId="77777777" w:rsidR="00AE301D" w:rsidRPr="00996FAF" w:rsidRDefault="003349D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20930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7225A" w:rsidRPr="002C2F15">
                  <w:rPr>
                    <w:rFonts w:ascii="Arial" w:hAnsi="Arial" w:cs="Arial"/>
                  </w:rPr>
                  <w:t>Compliant</w:t>
                </w:r>
              </w:sdtContent>
            </w:sdt>
          </w:p>
        </w:tc>
      </w:tr>
      <w:tr w:rsidR="00151F87" w14:paraId="1D8B4A28" w14:textId="77777777" w:rsidTr="00151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224734" w14:textId="77777777" w:rsidR="00AE301D" w:rsidRPr="00996FAF" w:rsidRDefault="00F7225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3125402"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12D9A76" w14:textId="77777777" w:rsidR="00AE301D" w:rsidRPr="00996FAF" w:rsidRDefault="003349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47104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7225A" w:rsidRPr="002C2F15">
                  <w:rPr>
                    <w:rFonts w:ascii="Arial" w:hAnsi="Arial" w:cs="Arial"/>
                  </w:rPr>
                  <w:t>Compliant</w:t>
                </w:r>
              </w:sdtContent>
            </w:sdt>
          </w:p>
        </w:tc>
      </w:tr>
      <w:tr w:rsidR="00151F87" w14:paraId="3F91285C"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8973C" w14:textId="77777777" w:rsidR="00AE301D" w:rsidRPr="00996FAF" w:rsidRDefault="00F7225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5BE7CD6" w14:textId="77777777" w:rsidR="00AE301D" w:rsidRPr="00996FAF" w:rsidRDefault="00F722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7C805BF" w14:textId="77777777" w:rsidR="00AE301D" w:rsidRPr="00996FAF" w:rsidRDefault="003349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33999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7225A" w:rsidRPr="002C2F15">
                  <w:rPr>
                    <w:rFonts w:ascii="Arial" w:hAnsi="Arial" w:cs="Arial"/>
                  </w:rPr>
                  <w:t>Compliant</w:t>
                </w:r>
              </w:sdtContent>
            </w:sdt>
          </w:p>
        </w:tc>
      </w:tr>
      <w:tr w:rsidR="00151F87" w14:paraId="64D12218" w14:textId="77777777" w:rsidTr="00151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C61F33" w14:textId="77777777" w:rsidR="00AE301D" w:rsidRPr="00996FAF" w:rsidRDefault="00F7225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1A7AFD5"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9116316" w14:textId="77777777" w:rsidR="00AE301D" w:rsidRPr="00996FAF" w:rsidRDefault="00F7225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B12FB44" w14:textId="77777777" w:rsidR="00AE301D" w:rsidRPr="00996FAF" w:rsidRDefault="00F7225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23E22FD" w14:textId="77777777" w:rsidR="00AE301D" w:rsidRPr="00996FAF" w:rsidRDefault="003349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91393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F7225A" w:rsidRPr="002C2F15">
                  <w:rPr>
                    <w:rFonts w:ascii="Arial" w:hAnsi="Arial" w:cs="Arial"/>
                  </w:rPr>
                  <w:t>Compliant</w:t>
                </w:r>
              </w:sdtContent>
            </w:sdt>
          </w:p>
        </w:tc>
      </w:tr>
    </w:tbl>
    <w:p w14:paraId="4615D8EC" w14:textId="77777777" w:rsidR="00AE301D" w:rsidRDefault="00F7225A" w:rsidP="00D87E7C">
      <w:pPr>
        <w:pStyle w:val="Heading20"/>
      </w:pPr>
      <w:r w:rsidRPr="00996FAF">
        <w:t>Findings</w:t>
      </w:r>
    </w:p>
    <w:p w14:paraId="4F2FA648" w14:textId="2D6E09F2" w:rsidR="00AE301D" w:rsidRDefault="00471D94" w:rsidP="0036130C">
      <w:pPr>
        <w:pStyle w:val="NormalArial"/>
      </w:pPr>
      <w:r w:rsidRPr="00471D94">
        <w:t xml:space="preserve">This Quality Standard is compliant as </w:t>
      </w:r>
      <w:r w:rsidR="00F35464">
        <w:t>7</w:t>
      </w:r>
      <w:r w:rsidRPr="00471D94">
        <w:t xml:space="preserve"> of the </w:t>
      </w:r>
      <w:r w:rsidR="00F35464">
        <w:t>7</w:t>
      </w:r>
      <w:r w:rsidRPr="00471D94">
        <w:t xml:space="preserve"> Requirements have been assessed as compliant. </w:t>
      </w:r>
    </w:p>
    <w:p w14:paraId="54942488" w14:textId="6E00852D" w:rsidR="00EE5B5A" w:rsidRPr="00810BEC" w:rsidRDefault="00810BEC" w:rsidP="00EE5B5A">
      <w:pPr>
        <w:pStyle w:val="NormalArial"/>
      </w:pPr>
      <w:r w:rsidRPr="00810BEC">
        <w:t>R</w:t>
      </w:r>
      <w:r w:rsidR="00EE5B5A" w:rsidRPr="00810BEC">
        <w:t xml:space="preserve">epresentatives expressed their satisfaction with the clinical and personal care consumers receive and said staff know consumers care needs and how to support them. Staff demonstrated an understanding of consumers’ personal and clinical care needs and described how they tailored care and services to optimise </w:t>
      </w:r>
      <w:r w:rsidR="009D5E65">
        <w:t xml:space="preserve">the </w:t>
      </w:r>
      <w:r w:rsidR="00EE5B5A" w:rsidRPr="00810BEC">
        <w:t>health and well-being</w:t>
      </w:r>
      <w:r w:rsidR="009D5E65">
        <w:t xml:space="preserve"> of consumers</w:t>
      </w:r>
      <w:r w:rsidR="00EE5B5A" w:rsidRPr="00810BEC">
        <w:t xml:space="preserve">. Care planning documentation evidenced consumers received individualised care that was safe, effective, and tailored to specific needs and preferences including but not limited to restrictive practices, behaviour support and pain management. </w:t>
      </w:r>
    </w:p>
    <w:p w14:paraId="524A6533" w14:textId="10DEA75B" w:rsidR="00EE5B5A" w:rsidRPr="003D6A91" w:rsidRDefault="000B7B62" w:rsidP="00EE5B5A">
      <w:pPr>
        <w:pStyle w:val="NormalArial"/>
      </w:pPr>
      <w:r w:rsidRPr="003D6A91">
        <w:t>Consumers</w:t>
      </w:r>
      <w:r w:rsidR="00EE5B5A" w:rsidRPr="003D6A91">
        <w:t xml:space="preserve"> said known risks to </w:t>
      </w:r>
      <w:r w:rsidRPr="003D6A91">
        <w:t xml:space="preserve">them </w:t>
      </w:r>
      <w:r w:rsidR="00EE5B5A" w:rsidRPr="003D6A91">
        <w:t>were managed effectively by the service. Care planning documentation evidenced high-impact, high-prevalence risks were identified, assessed, and monitored with strategies in place</w:t>
      </w:r>
      <w:r w:rsidR="003D6A91">
        <w:t xml:space="preserve"> including but not limited to </w:t>
      </w:r>
      <w:r w:rsidR="00896AA7">
        <w:t xml:space="preserve">pressure injuries, </w:t>
      </w:r>
      <w:r w:rsidR="00916B01">
        <w:t>falls,</w:t>
      </w:r>
      <w:r w:rsidR="003D6A91">
        <w:t xml:space="preserve"> and </w:t>
      </w:r>
      <w:r w:rsidR="003D6A91">
        <w:lastRenderedPageBreak/>
        <w:t>changed behaviours</w:t>
      </w:r>
      <w:r w:rsidR="00EE5B5A" w:rsidRPr="003D6A91">
        <w:t>. Staff described the high impact and high prevalence risks for consumers at the service, and how these were monitored and managed for individual consumers</w:t>
      </w:r>
      <w:r w:rsidRPr="003D6A91">
        <w:t xml:space="preserve">. </w:t>
      </w:r>
    </w:p>
    <w:p w14:paraId="0B192FAB" w14:textId="42D55F18" w:rsidR="00EE5B5A" w:rsidRPr="000667EB" w:rsidRDefault="00EE5B5A" w:rsidP="00EE5B5A">
      <w:pPr>
        <w:pStyle w:val="NormalArial"/>
      </w:pPr>
      <w:r w:rsidRPr="000667EB">
        <w:t xml:space="preserve">Representatives said that consumers receiving end-of-life were kept comfortable, and they receive regular </w:t>
      </w:r>
      <w:r w:rsidR="000667EB" w:rsidRPr="000667EB">
        <w:t>communication and support</w:t>
      </w:r>
      <w:r w:rsidRPr="000667EB">
        <w:t xml:space="preserve"> regarding consumers’ condition. Staff described </w:t>
      </w:r>
      <w:r w:rsidR="000667EB" w:rsidRPr="000667EB">
        <w:t xml:space="preserve">comfort care processes </w:t>
      </w:r>
      <w:r w:rsidRPr="000667EB">
        <w:t xml:space="preserve">for consumers nearing end of life, </w:t>
      </w:r>
      <w:r w:rsidR="000667EB" w:rsidRPr="000667EB">
        <w:t>including the importance of monitoring for signs of pain. D</w:t>
      </w:r>
      <w:r w:rsidRPr="000667EB">
        <w:t>ocumentation evidenced palliative care was delivered in a way to support consumers’ comfort</w:t>
      </w:r>
      <w:r w:rsidR="000667EB">
        <w:t xml:space="preserve"> and EOL wishes.</w:t>
      </w:r>
    </w:p>
    <w:p w14:paraId="60467A4D" w14:textId="76A4E9DD" w:rsidR="00EE5B5A" w:rsidRDefault="00EE5B5A" w:rsidP="00EE5B5A">
      <w:pPr>
        <w:pStyle w:val="NormalArial"/>
      </w:pPr>
      <w:r w:rsidRPr="00896AA7">
        <w:t xml:space="preserve">Representatives considered deterioration or changes in consumers </w:t>
      </w:r>
      <w:r w:rsidR="009D5E65">
        <w:t xml:space="preserve">condition </w:t>
      </w:r>
      <w:r w:rsidRPr="00896AA7">
        <w:t>w</w:t>
      </w:r>
      <w:r w:rsidR="009D5E65">
        <w:t>as</w:t>
      </w:r>
      <w:r w:rsidRPr="00896AA7">
        <w:t xml:space="preserve"> recognised and responded to in a timely manner</w:t>
      </w:r>
      <w:r w:rsidR="009D5E65">
        <w:t xml:space="preserve">. </w:t>
      </w:r>
      <w:r w:rsidR="009D5E65" w:rsidRPr="009D5E65">
        <w:t xml:space="preserve">Care planning documentation for consumers who had experienced falls confirmed they were reviewed by the </w:t>
      </w:r>
      <w:r w:rsidR="00036B69">
        <w:t>P</w:t>
      </w:r>
      <w:r w:rsidR="009D5E65" w:rsidRPr="009D5E65">
        <w:t xml:space="preserve">hysiotherapist and Medical </w:t>
      </w:r>
      <w:r w:rsidR="00036B69">
        <w:t>O</w:t>
      </w:r>
      <w:r w:rsidR="009D5E65" w:rsidRPr="009D5E65">
        <w:t>fficer post fall</w:t>
      </w:r>
      <w:r w:rsidR="00037E36">
        <w:t xml:space="preserve">, </w:t>
      </w:r>
      <w:r w:rsidR="009D5E65" w:rsidRPr="009D5E65">
        <w:t>and representative</w:t>
      </w:r>
      <w:r w:rsidR="00D4458D">
        <w:t>s</w:t>
      </w:r>
      <w:r w:rsidR="009D5E65" w:rsidRPr="009D5E65">
        <w:t xml:space="preserve"> notified.</w:t>
      </w:r>
      <w:r w:rsidRPr="00896AA7">
        <w:t xml:space="preserve"> Staff described how they responded to deterioration or changes in consumers</w:t>
      </w:r>
      <w:r w:rsidR="00916B01">
        <w:t xml:space="preserve"> condition</w:t>
      </w:r>
      <w:r w:rsidRPr="00896AA7">
        <w:t>, such as completing assessments</w:t>
      </w:r>
      <w:r w:rsidR="009D5E65">
        <w:t xml:space="preserve">, through </w:t>
      </w:r>
      <w:r w:rsidRPr="00896AA7">
        <w:t>observations, referrals, and monitoring processes. Policies and procedures supported staff in recognising and responding to clinical deterioration.</w:t>
      </w:r>
    </w:p>
    <w:p w14:paraId="35C5D013" w14:textId="75759EA2" w:rsidR="00CD7BFF" w:rsidRPr="00896AA7" w:rsidRDefault="00CD7BFF" w:rsidP="00EE5B5A">
      <w:pPr>
        <w:pStyle w:val="NormalArial"/>
      </w:pPr>
      <w:r w:rsidRPr="00CD7BFF">
        <w:t>Staff interviewed described how information about the consumer’s condition is shared within the service, and how they receive information in relation to changes in a consumer’s condition. Care planning documentation and handover notes reflected information about consumers was documented and shared with others as appropriat</w:t>
      </w:r>
      <w:r w:rsidR="00380458">
        <w:t>e.</w:t>
      </w:r>
    </w:p>
    <w:p w14:paraId="2274051D" w14:textId="4484A1FB" w:rsidR="003D6A91" w:rsidRPr="0082505D" w:rsidRDefault="00EE5B5A" w:rsidP="00EE5B5A">
      <w:pPr>
        <w:pStyle w:val="NormalArial"/>
      </w:pPr>
      <w:bookmarkStart w:id="2" w:name="_Hlk163747560"/>
      <w:r w:rsidRPr="0082505D">
        <w:t>Care planning documentation identified timely and appropriate referrals to other health professionals</w:t>
      </w:r>
      <w:r w:rsidR="0082505D" w:rsidRPr="0082505D">
        <w:t xml:space="preserve">. </w:t>
      </w:r>
      <w:r w:rsidRPr="0082505D">
        <w:t>Representatives said the</w:t>
      </w:r>
      <w:r w:rsidR="0082505D" w:rsidRPr="0082505D">
        <w:t>y</w:t>
      </w:r>
      <w:r w:rsidRPr="0082505D">
        <w:t xml:space="preserve"> </w:t>
      </w:r>
      <w:r w:rsidR="0082505D" w:rsidRPr="0082505D">
        <w:t xml:space="preserve">receive communication regarding </w:t>
      </w:r>
      <w:r w:rsidRPr="0082505D">
        <w:t xml:space="preserve">service’s referrals </w:t>
      </w:r>
      <w:r w:rsidR="0082505D" w:rsidRPr="0082505D">
        <w:t xml:space="preserve">for consumers. </w:t>
      </w:r>
      <w:r w:rsidRPr="0082505D">
        <w:t>Management and clinical staff explained the service’s referral processes and differing referral processes dependent upon health provider</w:t>
      </w:r>
      <w:r w:rsidR="00380458">
        <w:t>.</w:t>
      </w:r>
      <w:r w:rsidR="003D6A91" w:rsidRPr="0082505D">
        <w:t xml:space="preserve"> </w:t>
      </w:r>
    </w:p>
    <w:p w14:paraId="262E9208" w14:textId="4D69B179" w:rsidR="00FF7B8E" w:rsidRDefault="00DC7B81" w:rsidP="00EE5B5A">
      <w:pPr>
        <w:pStyle w:val="NormalArial"/>
      </w:pPr>
      <w:r>
        <w:t>R</w:t>
      </w:r>
      <w:r w:rsidRPr="00DC7B81">
        <w:t xml:space="preserve">epresentatives were satisfied with the services communication and management of a recent infectious outbreak </w:t>
      </w:r>
      <w:r w:rsidR="00FF7B8E" w:rsidRPr="00FF7B8E">
        <w:t>The service had an Infection Prevention and Control Lead, processes, and protocols to minimise infection related risks, and demonstrated preparedness in the event of an infectious outbreak</w:t>
      </w:r>
      <w:r w:rsidR="00036B69">
        <w:t>.</w:t>
      </w:r>
      <w:r>
        <w:t xml:space="preserve"> Staff </w:t>
      </w:r>
      <w:r w:rsidRPr="00DC7B81">
        <w:t xml:space="preserve">in different roles described how they lessened infection related risks and promoted practices to minimise the use of antibiotics. </w:t>
      </w:r>
    </w:p>
    <w:bookmarkEnd w:id="2"/>
    <w:p w14:paraId="43AAF8D0" w14:textId="77777777" w:rsidR="00A146B3" w:rsidRDefault="00A146B3">
      <w:pPr>
        <w:spacing w:after="160" w:line="259" w:lineRule="auto"/>
        <w:rPr>
          <w:rFonts w:ascii="Arial" w:hAnsi="Arial" w:cs="Arial"/>
          <w:highlight w:val="cyan"/>
        </w:rPr>
      </w:pPr>
      <w:r>
        <w:rPr>
          <w:rFonts w:ascii="Arial" w:hAnsi="Arial" w:cs="Arial"/>
          <w:b/>
          <w:bCs/>
          <w:highlight w:val="cyan"/>
        </w:rPr>
        <w:br w:type="page"/>
      </w:r>
    </w:p>
    <w:p w14:paraId="2A76A3DA" w14:textId="0EF0B70C" w:rsidR="00AE301D" w:rsidRPr="00996FAF" w:rsidRDefault="00F7225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51F87" w14:paraId="37197596" w14:textId="77777777" w:rsidTr="00151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78A868" w14:textId="77777777" w:rsidR="00AE301D" w:rsidRPr="00996FAF" w:rsidRDefault="00F7225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3E158D3" w14:textId="77777777" w:rsidR="00AE301D" w:rsidRPr="00996FAF" w:rsidRDefault="00AE30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51F87" w14:paraId="39D50CA8" w14:textId="77777777" w:rsidTr="00151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C0DAA6" w14:textId="77777777" w:rsidR="00AE301D" w:rsidRPr="00996FAF" w:rsidRDefault="00F7225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F91065F"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9AE2BD9" w14:textId="77777777" w:rsidR="00AE301D" w:rsidRPr="00996FAF" w:rsidRDefault="003349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662834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7225A" w:rsidRPr="00ED7F2E">
                  <w:rPr>
                    <w:rFonts w:ascii="Arial" w:hAnsi="Arial" w:cs="Arial"/>
                  </w:rPr>
                  <w:t>Compliant</w:t>
                </w:r>
              </w:sdtContent>
            </w:sdt>
          </w:p>
        </w:tc>
      </w:tr>
      <w:tr w:rsidR="00151F87" w14:paraId="626FDDEB"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53674B" w14:textId="77777777" w:rsidR="00AE301D" w:rsidRPr="00996FAF" w:rsidRDefault="00F7225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3AE6F0E" w14:textId="77777777" w:rsidR="00AE301D" w:rsidRPr="00996FAF" w:rsidRDefault="00F722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5E73884" w14:textId="77777777" w:rsidR="00AE301D" w:rsidRPr="00996FAF" w:rsidRDefault="003349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8591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7225A" w:rsidRPr="00ED7F2E">
                  <w:rPr>
                    <w:rFonts w:ascii="Arial" w:hAnsi="Arial" w:cs="Arial"/>
                  </w:rPr>
                  <w:t>Compliant</w:t>
                </w:r>
              </w:sdtContent>
            </w:sdt>
          </w:p>
        </w:tc>
      </w:tr>
      <w:tr w:rsidR="00151F87" w14:paraId="578EE008" w14:textId="77777777" w:rsidTr="00151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16286" w14:textId="77777777" w:rsidR="00AE301D" w:rsidRPr="00996FAF" w:rsidRDefault="00F7225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24DACEF"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8F02936" w14:textId="77777777" w:rsidR="00AE301D" w:rsidRPr="00996FAF" w:rsidRDefault="00F7225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069D509" w14:textId="77777777" w:rsidR="00AE301D" w:rsidRPr="00996FAF" w:rsidRDefault="00F7225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71E7AA2" w14:textId="77777777" w:rsidR="00AE301D" w:rsidRPr="00996FAF" w:rsidRDefault="00F7225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75373D0" w14:textId="77777777" w:rsidR="00AE301D" w:rsidRPr="00996FAF" w:rsidRDefault="003349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82522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7225A" w:rsidRPr="00ED7F2E">
                  <w:rPr>
                    <w:rFonts w:ascii="Arial" w:hAnsi="Arial" w:cs="Arial"/>
                  </w:rPr>
                  <w:t>Compliant</w:t>
                </w:r>
              </w:sdtContent>
            </w:sdt>
          </w:p>
        </w:tc>
      </w:tr>
      <w:tr w:rsidR="00151F87" w14:paraId="446F5AAB"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357B49" w14:textId="77777777" w:rsidR="00AE301D" w:rsidRPr="00996FAF" w:rsidRDefault="00F7225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1C753F8" w14:textId="77777777" w:rsidR="00AE301D" w:rsidRPr="00996FAF" w:rsidRDefault="00F722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6ED30A1" w14:textId="77777777" w:rsidR="00AE301D" w:rsidRPr="00996FAF" w:rsidRDefault="003349D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973839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7225A" w:rsidRPr="00ED7F2E">
                  <w:rPr>
                    <w:rFonts w:ascii="Arial" w:hAnsi="Arial" w:cs="Arial"/>
                  </w:rPr>
                  <w:t>Compliant</w:t>
                </w:r>
              </w:sdtContent>
            </w:sdt>
          </w:p>
        </w:tc>
      </w:tr>
      <w:tr w:rsidR="00151F87" w14:paraId="3E421528" w14:textId="77777777" w:rsidTr="00151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F62537" w14:textId="77777777" w:rsidR="00AE301D" w:rsidRPr="00996FAF" w:rsidRDefault="00F7225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3FE99AE"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95A74DE" w14:textId="77777777" w:rsidR="00AE301D" w:rsidRPr="00996FAF" w:rsidRDefault="003349D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501655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7225A" w:rsidRPr="00ED7F2E">
                  <w:rPr>
                    <w:rFonts w:ascii="Arial" w:hAnsi="Arial" w:cs="Arial"/>
                  </w:rPr>
                  <w:t>Compliant</w:t>
                </w:r>
              </w:sdtContent>
            </w:sdt>
          </w:p>
        </w:tc>
      </w:tr>
      <w:tr w:rsidR="00151F87" w14:paraId="392FE782"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327554" w14:textId="77777777" w:rsidR="00AE301D" w:rsidRPr="00996FAF" w:rsidRDefault="00F7225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2CBCA2C" w14:textId="77777777" w:rsidR="00AE301D" w:rsidRPr="00996FAF" w:rsidRDefault="00F722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F17A55F" w14:textId="77777777" w:rsidR="00AE301D" w:rsidRPr="00996FAF" w:rsidRDefault="003349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191563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7225A" w:rsidRPr="00ED7F2E">
                  <w:rPr>
                    <w:rFonts w:ascii="Arial" w:hAnsi="Arial" w:cs="Arial"/>
                  </w:rPr>
                  <w:t>Compliant</w:t>
                </w:r>
              </w:sdtContent>
            </w:sdt>
          </w:p>
        </w:tc>
      </w:tr>
      <w:tr w:rsidR="00151F87" w14:paraId="2AB9F95A" w14:textId="77777777" w:rsidTr="00151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13054" w14:textId="77777777" w:rsidR="00AE301D" w:rsidRPr="00996FAF" w:rsidRDefault="00F7225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D37F901"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7588A2F" w14:textId="77777777" w:rsidR="00AE301D" w:rsidRPr="00996FAF" w:rsidRDefault="003349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32112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7225A" w:rsidRPr="00ED7F2E">
                  <w:rPr>
                    <w:rFonts w:ascii="Arial" w:hAnsi="Arial" w:cs="Arial"/>
                  </w:rPr>
                  <w:t>Compliant</w:t>
                </w:r>
              </w:sdtContent>
            </w:sdt>
          </w:p>
        </w:tc>
      </w:tr>
    </w:tbl>
    <w:p w14:paraId="3B9FC817" w14:textId="77777777" w:rsidR="00AE301D" w:rsidRDefault="00F7225A" w:rsidP="00D87E7C">
      <w:pPr>
        <w:pStyle w:val="Heading20"/>
      </w:pPr>
      <w:r w:rsidRPr="00996FAF">
        <w:t>Findings</w:t>
      </w:r>
    </w:p>
    <w:p w14:paraId="6905ACB1" w14:textId="1F5AD0E6" w:rsidR="00471D94" w:rsidRDefault="00471D94" w:rsidP="00471D94">
      <w:pPr>
        <w:pStyle w:val="NormalArial"/>
      </w:pPr>
      <w:r>
        <w:t xml:space="preserve">This Quality Standard is compliant as </w:t>
      </w:r>
      <w:r w:rsidR="00F35464">
        <w:t>7</w:t>
      </w:r>
      <w:r>
        <w:t xml:space="preserve"> of the </w:t>
      </w:r>
      <w:r w:rsidR="00F35464">
        <w:t>7</w:t>
      </w:r>
      <w:r>
        <w:t xml:space="preserve"> Requirements have been assessed as compliant. </w:t>
      </w:r>
    </w:p>
    <w:p w14:paraId="05C7C928" w14:textId="4F073511" w:rsidR="00681E00" w:rsidRPr="004C4D69" w:rsidRDefault="00681E00" w:rsidP="00681E00">
      <w:pPr>
        <w:pStyle w:val="NormalArial"/>
      </w:pPr>
      <w:r w:rsidRPr="004C4D69">
        <w:t xml:space="preserve">Consumers considered the service catered for their needs and preferences in a way which enhanced their quality of life. Lifestyle staff said they consult consumers and receive feedback to gather an understanding of consumers’ needs, goals, and preferences, and develop appropriate supports for daily living. </w:t>
      </w:r>
    </w:p>
    <w:p w14:paraId="5C7CB1C3" w14:textId="6668313D" w:rsidR="00681E00" w:rsidRPr="00681E00" w:rsidRDefault="002C4D30" w:rsidP="00681E00">
      <w:pPr>
        <w:pStyle w:val="NormalArial"/>
        <w:rPr>
          <w:highlight w:val="yellow"/>
        </w:rPr>
      </w:pPr>
      <w:r>
        <w:t>C</w:t>
      </w:r>
      <w:r w:rsidRPr="002C4D30">
        <w:t>onsumers</w:t>
      </w:r>
      <w:r w:rsidR="004C4D69">
        <w:t xml:space="preserve"> said their </w:t>
      </w:r>
      <w:r w:rsidRPr="002C4D30">
        <w:t xml:space="preserve">emotional well-being, religious and spiritual practices were supported. </w:t>
      </w:r>
      <w:r w:rsidR="0072125A" w:rsidRPr="0072125A">
        <w:t xml:space="preserve">Staff described how they tailored services and supports in line with consumers’ well-being needs, such as religious services, visits by various religious figures, and spending one-to-one time with consumers. </w:t>
      </w:r>
      <w:r w:rsidRPr="002C4D30">
        <w:t xml:space="preserve">Lifestyle staff </w:t>
      </w:r>
      <w:r>
        <w:t xml:space="preserve">advised </w:t>
      </w:r>
      <w:r w:rsidRPr="002C4D30">
        <w:t xml:space="preserve">they spend additional one-on-one time with consumers who choose not to participate in group </w:t>
      </w:r>
      <w:r w:rsidR="004C4D69" w:rsidRPr="002C4D30">
        <w:t>activities.</w:t>
      </w:r>
    </w:p>
    <w:p w14:paraId="36BC6274" w14:textId="046E86B0" w:rsidR="00681E00" w:rsidRPr="00C73D88" w:rsidRDefault="00681E00" w:rsidP="00681E00">
      <w:pPr>
        <w:pStyle w:val="NormalArial"/>
      </w:pPr>
      <w:r w:rsidRPr="00C73D88">
        <w:t xml:space="preserve">Consumers said they were supported to </w:t>
      </w:r>
      <w:r w:rsidR="00A8255B">
        <w:t>maintain community connections, friendships,</w:t>
      </w:r>
      <w:r w:rsidRPr="00C73D88">
        <w:t xml:space="preserve"> personal relationships, and do things of interest. Staff described the services and supports in place to promote consumers’ social interaction and relationships, such as </w:t>
      </w:r>
      <w:r w:rsidR="004C4D69" w:rsidRPr="00C73D88">
        <w:t>bus trip</w:t>
      </w:r>
      <w:r w:rsidR="00C73D88" w:rsidRPr="00C73D88">
        <w:t>s.</w:t>
      </w:r>
      <w:r w:rsidRPr="00C73D88">
        <w:t xml:space="preserve"> Care planning documentation identifies activities of interest for the consumers and how they are supported to participate in these activities and in the wider community.</w:t>
      </w:r>
    </w:p>
    <w:p w14:paraId="7419C318" w14:textId="3B8F8BB3" w:rsidR="00681E00" w:rsidRPr="007D537C" w:rsidRDefault="00681E00" w:rsidP="00681E00">
      <w:pPr>
        <w:pStyle w:val="NormalArial"/>
      </w:pPr>
      <w:r w:rsidRPr="007D537C">
        <w:lastRenderedPageBreak/>
        <w:t xml:space="preserve">Consumers said staff know their preferences. The service demonstrated effective communication of information of consumers’ needs and preferences including when changes occur. </w:t>
      </w:r>
      <w:r w:rsidR="00A8255B">
        <w:t>For example, t</w:t>
      </w:r>
      <w:r w:rsidR="007D537C" w:rsidRPr="007D537C">
        <w:t xml:space="preserve">he service’s chef </w:t>
      </w:r>
      <w:r w:rsidR="00A8255B">
        <w:t>advised t</w:t>
      </w:r>
      <w:r w:rsidR="007D537C" w:rsidRPr="007D537C">
        <w:t xml:space="preserve">hey are informed of changes to consumers dietary needs and preferences through direct communication with care and lifestyle staff and from updated dietary requirement documents completed and distributed by clinical staff. </w:t>
      </w:r>
    </w:p>
    <w:p w14:paraId="1B5E7073" w14:textId="0FF81B83" w:rsidR="00681E00" w:rsidRDefault="002F1975" w:rsidP="00681E00">
      <w:pPr>
        <w:pStyle w:val="NormalArial"/>
      </w:pPr>
      <w:r w:rsidRPr="002F1975">
        <w:t xml:space="preserve">Lifestyle staff advised they collaborate with other individuals and other providers of care and services to support consumers’ current and emerging needs. Consumers </w:t>
      </w:r>
      <w:r>
        <w:t xml:space="preserve">and representatives said consumers </w:t>
      </w:r>
      <w:r w:rsidRPr="002F1975">
        <w:t>were supported by providers of other care and services and referred to individuals and other organisations when needed. Care planning documentation demonstrate</w:t>
      </w:r>
      <w:r w:rsidR="00246711">
        <w:t>d</w:t>
      </w:r>
      <w:r w:rsidRPr="002F1975">
        <w:t xml:space="preserve"> the service communicates with other individuals, organisations, or providers to support the diverse needs of consumers including but not limited to volunteer organisations</w:t>
      </w:r>
      <w:r>
        <w:t>.</w:t>
      </w:r>
    </w:p>
    <w:p w14:paraId="12E7CC9A" w14:textId="6C0D43BB" w:rsidR="002F1975" w:rsidRPr="002F1975" w:rsidRDefault="002F1975" w:rsidP="00681E00">
      <w:pPr>
        <w:pStyle w:val="NormalArial"/>
        <w:rPr>
          <w:highlight w:val="cyan"/>
        </w:rPr>
      </w:pPr>
      <w:r w:rsidRPr="002F1975">
        <w:t>Overall consumers considered meals were of suitable quality, portion size, with a variety of options available. Consumers said their requests for alternative meals w</w:t>
      </w:r>
      <w:r w:rsidR="003554B9">
        <w:t xml:space="preserve">as </w:t>
      </w:r>
      <w:r w:rsidRPr="002F1975">
        <w:t>accommodated. Consumers and staff advised consumers were supported in providing feedback about meals through the catering committee meetings and the service implements solutions to meet consumers’ needs. Staff had access to consumers dietary information to provide suitable meals for consumers.</w:t>
      </w:r>
      <w:r w:rsidR="00991DFB">
        <w:t xml:space="preserve"> </w:t>
      </w:r>
      <w:r w:rsidR="004E487A">
        <w:t>For some consumers who voiced their dissatisfaction</w:t>
      </w:r>
      <w:r w:rsidR="00E138E3">
        <w:t xml:space="preserve"> with the meals </w:t>
      </w:r>
      <w:r w:rsidR="005653DD">
        <w:t>m</w:t>
      </w:r>
      <w:r w:rsidR="005653DD" w:rsidRPr="005653DD">
        <w:t>anagement responded by seeking their feedback and implementing solutions.</w:t>
      </w:r>
    </w:p>
    <w:p w14:paraId="2CA24E26" w14:textId="648051D9" w:rsidR="00681E00" w:rsidRDefault="00681E00" w:rsidP="00DC717C">
      <w:pPr>
        <w:pStyle w:val="NormalArial"/>
      </w:pPr>
      <w:r w:rsidRPr="00DC717C">
        <w:t xml:space="preserve">Consumers considered their mobility equipment was safe, clean, and well maintained. Staff said described the processes in place to maintain the safety and cleanliness of equipment. </w:t>
      </w:r>
      <w:r w:rsidR="00DC717C">
        <w:t>Mobility aid equipment</w:t>
      </w:r>
      <w:r w:rsidR="0028227C">
        <w:t xml:space="preserve"> was </w:t>
      </w:r>
      <w:r w:rsidR="00DC717C">
        <w:t>observed to be clean, functioning properly, and correctly labelled with the appropriate consumer's name.</w:t>
      </w:r>
    </w:p>
    <w:p w14:paraId="571F7978" w14:textId="526C4F71" w:rsidR="00AE301D" w:rsidRPr="00262C0B" w:rsidRDefault="00F7225A" w:rsidP="0036130C">
      <w:pPr>
        <w:pStyle w:val="NormalArial"/>
      </w:pPr>
      <w:r>
        <w:br w:type="page"/>
      </w:r>
    </w:p>
    <w:p w14:paraId="6D83D405" w14:textId="77777777" w:rsidR="00AE301D" w:rsidRPr="00996FAF" w:rsidRDefault="00F7225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51F87" w14:paraId="2391C18A" w14:textId="77777777" w:rsidTr="00151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569C570" w14:textId="77777777" w:rsidR="00AE301D" w:rsidRPr="00996FAF" w:rsidRDefault="00F7225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5C8632E" w14:textId="77777777" w:rsidR="00AE301D" w:rsidRPr="00996FAF" w:rsidRDefault="00AE30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51F87" w14:paraId="22482D21" w14:textId="77777777" w:rsidTr="00151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A9F47" w14:textId="77777777" w:rsidR="00AE301D" w:rsidRPr="00996FAF" w:rsidRDefault="00F7225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77D3FF4"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B0B79B1" w14:textId="77777777" w:rsidR="00AE301D" w:rsidRPr="00996FAF" w:rsidRDefault="003349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01345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7225A" w:rsidRPr="00320639">
                  <w:rPr>
                    <w:rFonts w:ascii="Arial" w:hAnsi="Arial" w:cs="Arial"/>
                  </w:rPr>
                  <w:t>Compliant</w:t>
                </w:r>
              </w:sdtContent>
            </w:sdt>
          </w:p>
        </w:tc>
      </w:tr>
      <w:tr w:rsidR="00151F87" w14:paraId="787EA639"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F81CCF" w14:textId="77777777" w:rsidR="00AE301D" w:rsidRPr="00996FAF" w:rsidRDefault="00F7225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A761886" w14:textId="77777777" w:rsidR="00AE301D" w:rsidRPr="00996FAF" w:rsidRDefault="00F722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F97B906" w14:textId="77777777" w:rsidR="00AE301D" w:rsidRPr="00996FAF" w:rsidRDefault="00F7225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AA20E0B" w14:textId="77777777" w:rsidR="00AE301D" w:rsidRPr="00996FAF" w:rsidRDefault="00F7225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601A75F" w14:textId="77777777" w:rsidR="00AE301D" w:rsidRPr="00996FAF" w:rsidRDefault="003349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349198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7225A" w:rsidRPr="00320639">
                  <w:rPr>
                    <w:rFonts w:ascii="Arial" w:hAnsi="Arial" w:cs="Arial"/>
                  </w:rPr>
                  <w:t>Compliant</w:t>
                </w:r>
              </w:sdtContent>
            </w:sdt>
          </w:p>
        </w:tc>
      </w:tr>
      <w:tr w:rsidR="00151F87" w14:paraId="686AD399" w14:textId="77777777" w:rsidTr="00151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BDA2F" w14:textId="77777777" w:rsidR="00AE301D" w:rsidRPr="00996FAF" w:rsidRDefault="00F7225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AAE121F"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2F9E8F5" w14:textId="77777777" w:rsidR="00AE301D" w:rsidRPr="00996FAF" w:rsidRDefault="003349D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95125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7225A" w:rsidRPr="00320639">
                  <w:rPr>
                    <w:rFonts w:ascii="Arial" w:hAnsi="Arial" w:cs="Arial"/>
                  </w:rPr>
                  <w:t>Compliant</w:t>
                </w:r>
              </w:sdtContent>
            </w:sdt>
          </w:p>
        </w:tc>
      </w:tr>
    </w:tbl>
    <w:p w14:paraId="65447131" w14:textId="77777777" w:rsidR="00AE301D" w:rsidRDefault="00F7225A" w:rsidP="002B0C90">
      <w:pPr>
        <w:pStyle w:val="Heading20"/>
      </w:pPr>
      <w:r>
        <w:t>Findings</w:t>
      </w:r>
    </w:p>
    <w:p w14:paraId="774A6593" w14:textId="3E9EAF25" w:rsidR="00471D94" w:rsidRDefault="00471D94" w:rsidP="00471D94">
      <w:pPr>
        <w:pStyle w:val="NormalArial"/>
      </w:pPr>
      <w:bookmarkStart w:id="3" w:name="_Hlk163736117"/>
      <w:r>
        <w:t xml:space="preserve">This Quality Standard is compliant as </w:t>
      </w:r>
      <w:r w:rsidR="00F35464">
        <w:t>3</w:t>
      </w:r>
      <w:r>
        <w:t xml:space="preserve"> of the </w:t>
      </w:r>
      <w:r w:rsidR="00F35464">
        <w:t>3</w:t>
      </w:r>
      <w:r>
        <w:t xml:space="preserve"> Requirements have been assessed as compliant. </w:t>
      </w:r>
    </w:p>
    <w:p w14:paraId="552A4AE2" w14:textId="463E39C5" w:rsidR="007029F8" w:rsidRDefault="007029F8" w:rsidP="007029F8">
      <w:pPr>
        <w:pStyle w:val="NormalArial"/>
      </w:pPr>
      <w:r>
        <w:t xml:space="preserve">Consumers said they </w:t>
      </w:r>
      <w:r w:rsidR="009B0562">
        <w:t xml:space="preserve">were </w:t>
      </w:r>
      <w:r>
        <w:t>encouraged to personalise their rooms how they choose, and the</w:t>
      </w:r>
      <w:r w:rsidR="00D12083">
        <w:t>y enjoy spending time in the courtyard areas.</w:t>
      </w:r>
      <w:r>
        <w:t xml:space="preserve"> </w:t>
      </w:r>
      <w:r w:rsidR="00D12083" w:rsidRPr="00D12083">
        <w:t xml:space="preserve">Consumer rooms were personalised with personal belongings, photographs and items of importance displayed. </w:t>
      </w:r>
      <w:r w:rsidR="00D12083">
        <w:t>Staff said</w:t>
      </w:r>
      <w:r w:rsidR="00D12083" w:rsidRPr="00D12083">
        <w:t xml:space="preserve"> consumers are encouraged to make themselves feel comfortable at the service by bringing personal photos, decorations, items, and furniture into their rooms.</w:t>
      </w:r>
      <w:r w:rsidR="00D12083">
        <w:t xml:space="preserve"> </w:t>
      </w:r>
      <w:r w:rsidR="009B0562" w:rsidRPr="009B0562">
        <w:t>The service environment was observed to be clutter free and had sufficient lighting and handrails to assist with consumer movement and interaction.</w:t>
      </w:r>
    </w:p>
    <w:p w14:paraId="52879D9C" w14:textId="3760180E" w:rsidR="007029F8" w:rsidRDefault="007029F8" w:rsidP="007029F8">
      <w:pPr>
        <w:pStyle w:val="NormalArial"/>
      </w:pPr>
      <w:r>
        <w:t xml:space="preserve">Consumers said </w:t>
      </w:r>
      <w:r w:rsidR="00467E3E">
        <w:t xml:space="preserve">the cleanliness of the service is of a high standard and </w:t>
      </w:r>
      <w:r>
        <w:t xml:space="preserve">they can move freely </w:t>
      </w:r>
      <w:r w:rsidR="00D12083">
        <w:t xml:space="preserve">indoors and outdoors. </w:t>
      </w:r>
      <w:r>
        <w:t xml:space="preserve">Consumers were observed walking to outside courtyard areas and </w:t>
      </w:r>
      <w:r w:rsidR="00D12083">
        <w:t>exiting the service</w:t>
      </w:r>
      <w:r w:rsidR="004903FE">
        <w:t xml:space="preserve"> independently</w:t>
      </w:r>
      <w:r>
        <w:t xml:space="preserve">. Cleaning </w:t>
      </w:r>
      <w:r w:rsidR="00D12083">
        <w:t xml:space="preserve">contractors </w:t>
      </w:r>
      <w:r>
        <w:t xml:space="preserve">and maintenance staff were guided by work schedules. </w:t>
      </w:r>
      <w:r w:rsidR="00467E3E">
        <w:t>Documentation</w:t>
      </w:r>
      <w:r>
        <w:t xml:space="preserve"> identified reactive maintenance requests were attended to promptly and preventative maintenance was completed as per an established schedule.</w:t>
      </w:r>
    </w:p>
    <w:p w14:paraId="4CD649A0" w14:textId="438646A6" w:rsidR="00AE301D" w:rsidRPr="00262C0B" w:rsidRDefault="00467E3E" w:rsidP="0036130C">
      <w:pPr>
        <w:pStyle w:val="NormalArial"/>
      </w:pPr>
      <w:r>
        <w:t xml:space="preserve">Staff advised there was suitable, clean, and well-maintained equipment for consumers and described the processes in place to maintain the safety and cleanliness of equipment, fittings, and furniture. Consumers reported furniture, equipment and fittings were safe and well maintained. Documentation </w:t>
      </w:r>
      <w:r w:rsidR="00E62E23">
        <w:t xml:space="preserve">evidenced </w:t>
      </w:r>
      <w:r>
        <w:t>furniture, equipment, and fittings were checked for safety and functionality</w:t>
      </w:r>
      <w:r w:rsidR="00E62E23">
        <w:t xml:space="preserve">. </w:t>
      </w:r>
      <w:r>
        <w:t>Furniture, fittings, and equipment were observed to safe, clean, and suitable for consumers.</w:t>
      </w:r>
      <w:bookmarkEnd w:id="3"/>
      <w:r>
        <w:br w:type="page"/>
      </w:r>
    </w:p>
    <w:p w14:paraId="53D35B36" w14:textId="77777777" w:rsidR="00AE301D" w:rsidRPr="00996FAF" w:rsidRDefault="00F7225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51F87" w14:paraId="61555695" w14:textId="77777777" w:rsidTr="00151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5F0985" w14:textId="77777777" w:rsidR="00AE301D" w:rsidRPr="00996FAF" w:rsidRDefault="00F7225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EFD2A87" w14:textId="77777777" w:rsidR="00AE301D" w:rsidRPr="00996FAF" w:rsidRDefault="00AE30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51F87" w14:paraId="4FB1CDBB" w14:textId="77777777" w:rsidTr="00151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76E4B" w14:textId="77777777" w:rsidR="00AE301D" w:rsidRPr="00996FAF" w:rsidRDefault="00F7225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67EF6C2"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FCD3D35" w14:textId="77777777" w:rsidR="00AE301D" w:rsidRPr="00996FAF" w:rsidRDefault="003349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08029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7225A" w:rsidRPr="0058411F">
                  <w:rPr>
                    <w:rFonts w:ascii="Arial" w:hAnsi="Arial" w:cs="Arial"/>
                  </w:rPr>
                  <w:t>Compliant</w:t>
                </w:r>
              </w:sdtContent>
            </w:sdt>
          </w:p>
        </w:tc>
      </w:tr>
      <w:tr w:rsidR="00151F87" w14:paraId="5726613C"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2E509A" w14:textId="77777777" w:rsidR="00AE301D" w:rsidRPr="00996FAF" w:rsidRDefault="00F7225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2D723B2" w14:textId="77777777" w:rsidR="00AE301D" w:rsidRPr="00996FAF" w:rsidRDefault="00F722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2815854" w14:textId="77777777" w:rsidR="00AE301D" w:rsidRPr="00996FAF" w:rsidRDefault="003349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069966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7225A" w:rsidRPr="0058411F">
                  <w:rPr>
                    <w:rFonts w:ascii="Arial" w:hAnsi="Arial" w:cs="Arial"/>
                  </w:rPr>
                  <w:t>Compliant</w:t>
                </w:r>
              </w:sdtContent>
            </w:sdt>
          </w:p>
        </w:tc>
      </w:tr>
      <w:tr w:rsidR="00151F87" w14:paraId="05E1F1AE" w14:textId="77777777" w:rsidTr="00151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6D2903" w14:textId="77777777" w:rsidR="00AE301D" w:rsidRPr="00996FAF" w:rsidRDefault="00F7225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4CB5FB6"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9239A44" w14:textId="77777777" w:rsidR="00AE301D" w:rsidRPr="00996FAF" w:rsidRDefault="003349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75261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7225A" w:rsidRPr="0058411F">
                  <w:rPr>
                    <w:rFonts w:ascii="Arial" w:hAnsi="Arial" w:cs="Arial"/>
                  </w:rPr>
                  <w:t>Compliant</w:t>
                </w:r>
              </w:sdtContent>
            </w:sdt>
          </w:p>
        </w:tc>
      </w:tr>
      <w:tr w:rsidR="00151F87" w14:paraId="78356CBF" w14:textId="77777777" w:rsidTr="00151F8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164EC" w14:textId="77777777" w:rsidR="00AE301D" w:rsidRPr="00996FAF" w:rsidRDefault="00F7225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8897ADC" w14:textId="77777777" w:rsidR="00AE301D" w:rsidRPr="00996FAF" w:rsidRDefault="00F722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D3B54EA" w14:textId="77777777" w:rsidR="00AE301D" w:rsidRPr="00996FAF" w:rsidRDefault="003349D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57497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7225A" w:rsidRPr="0058411F">
                  <w:rPr>
                    <w:rFonts w:ascii="Arial" w:hAnsi="Arial" w:cs="Arial"/>
                  </w:rPr>
                  <w:t>Compliant</w:t>
                </w:r>
              </w:sdtContent>
            </w:sdt>
          </w:p>
        </w:tc>
      </w:tr>
    </w:tbl>
    <w:p w14:paraId="3499D020" w14:textId="77777777" w:rsidR="00AE301D" w:rsidRDefault="00F7225A" w:rsidP="00D87E7C">
      <w:pPr>
        <w:pStyle w:val="Heading20"/>
      </w:pPr>
      <w:r w:rsidRPr="00996FAF">
        <w:t>Findings</w:t>
      </w:r>
    </w:p>
    <w:p w14:paraId="29D15716" w14:textId="77777777" w:rsidR="00A54FE7" w:rsidRDefault="00471D94" w:rsidP="00567CF6">
      <w:pPr>
        <w:pStyle w:val="NormalArial"/>
      </w:pPr>
      <w:bookmarkStart w:id="4" w:name="_Hlk163736128"/>
      <w:r>
        <w:t xml:space="preserve">This Quality Standard is compliant as </w:t>
      </w:r>
      <w:r w:rsidR="00F35464">
        <w:t>4</w:t>
      </w:r>
      <w:r>
        <w:t xml:space="preserve"> of the </w:t>
      </w:r>
      <w:r w:rsidR="00F35464">
        <w:t>4</w:t>
      </w:r>
      <w:r>
        <w:t xml:space="preserve"> Requirements have been assessed as compliant.</w:t>
      </w:r>
      <w:bookmarkEnd w:id="4"/>
    </w:p>
    <w:p w14:paraId="433F7FF5" w14:textId="6D1BCE65" w:rsidR="00567CF6" w:rsidRDefault="00A54FE7" w:rsidP="00567CF6">
      <w:pPr>
        <w:pStyle w:val="NormalArial"/>
      </w:pPr>
      <w:r>
        <w:t xml:space="preserve">Consumers said they feel comfortable and were encouraged to give feedback and raise concerns. Consumers reported the mechanisms for raising concerns including directly to management, </w:t>
      </w:r>
      <w:r w:rsidR="00242DEB">
        <w:t>feedback form</w:t>
      </w:r>
      <w:r w:rsidR="00246711">
        <w:t>s</w:t>
      </w:r>
      <w:r w:rsidR="00242DEB">
        <w:t xml:space="preserve">, </w:t>
      </w:r>
      <w:r>
        <w:t xml:space="preserve">through consumers meetings and catering committee meetings. </w:t>
      </w:r>
      <w:r w:rsidR="00567CF6">
        <w:t xml:space="preserve">Management described ways they encouraged and supported </w:t>
      </w:r>
      <w:r w:rsidR="00531C50">
        <w:t xml:space="preserve">consumers to give </w:t>
      </w:r>
      <w:r w:rsidR="00567CF6">
        <w:t xml:space="preserve">feedback and </w:t>
      </w:r>
      <w:r w:rsidR="00531C50">
        <w:t xml:space="preserve">raise </w:t>
      </w:r>
      <w:r w:rsidR="00567CF6">
        <w:t>complaint</w:t>
      </w:r>
      <w:r w:rsidR="00531C50">
        <w:t xml:space="preserve">s and advised </w:t>
      </w:r>
      <w:r w:rsidRPr="00A54FE7">
        <w:t xml:space="preserve">the service has a </w:t>
      </w:r>
      <w:r w:rsidR="007977E4">
        <w:t>Q</w:t>
      </w:r>
      <w:r w:rsidRPr="00A54FE7">
        <w:t xml:space="preserve">uick </w:t>
      </w:r>
      <w:r w:rsidR="007977E4">
        <w:t>R</w:t>
      </w:r>
      <w:r w:rsidRPr="00A54FE7">
        <w:t>esponse (QR) code feedback form displayed throughout the service for consumers</w:t>
      </w:r>
      <w:r>
        <w:t xml:space="preserve"> and </w:t>
      </w:r>
      <w:r w:rsidRPr="00A54FE7">
        <w:t xml:space="preserve">representatives, volunteers, or staff to </w:t>
      </w:r>
      <w:r>
        <w:t>complete</w:t>
      </w:r>
      <w:r w:rsidR="009972C5">
        <w:t>. M</w:t>
      </w:r>
      <w:r w:rsidR="009972C5" w:rsidRPr="009972C5">
        <w:t>eeting</w:t>
      </w:r>
      <w:r w:rsidR="009972C5">
        <w:t xml:space="preserve"> minutes</w:t>
      </w:r>
      <w:r w:rsidR="009972C5" w:rsidRPr="009972C5">
        <w:t xml:space="preserve"> demonstrated complaints are discussed and consumers</w:t>
      </w:r>
      <w:r w:rsidR="009972C5">
        <w:t xml:space="preserve"> and </w:t>
      </w:r>
      <w:r w:rsidR="009972C5" w:rsidRPr="009972C5">
        <w:t xml:space="preserve">representatives </w:t>
      </w:r>
      <w:r w:rsidR="009972C5">
        <w:t>were</w:t>
      </w:r>
      <w:r w:rsidR="009972C5" w:rsidRPr="009972C5">
        <w:t xml:space="preserve"> encouraged to provide feedback.</w:t>
      </w:r>
    </w:p>
    <w:p w14:paraId="761CA6E1" w14:textId="533F09CD" w:rsidR="00567CF6" w:rsidRDefault="00567CF6" w:rsidP="00567CF6">
      <w:pPr>
        <w:pStyle w:val="NormalArial"/>
      </w:pPr>
      <w:r w:rsidRPr="009972C5">
        <w:t>Consumers said they were provided with information on advocacy</w:t>
      </w:r>
      <w:r w:rsidR="00246711">
        <w:t xml:space="preserve"> services</w:t>
      </w:r>
      <w:r w:rsidR="00531C50">
        <w:t xml:space="preserve">. </w:t>
      </w:r>
      <w:r w:rsidR="009972C5" w:rsidRPr="009972C5">
        <w:t>Management said they regularly arrange advocacy services to</w:t>
      </w:r>
      <w:r w:rsidR="00A24C6D">
        <w:t xml:space="preserve"> provide </w:t>
      </w:r>
      <w:r w:rsidR="009972C5" w:rsidRPr="009972C5">
        <w:t>information sessions for consumers</w:t>
      </w:r>
      <w:r w:rsidR="00531C50">
        <w:t>.</w:t>
      </w:r>
      <w:r w:rsidR="009972C5" w:rsidRPr="009972C5">
        <w:t xml:space="preserve"> S</w:t>
      </w:r>
      <w:r w:rsidRPr="009972C5">
        <w:t xml:space="preserve">taff described external complaints resolution pathways available for consumers and others, such as advocates and language services. Information on how to raise external complaints and access to advocacy and translation services was displayed around the </w:t>
      </w:r>
      <w:r w:rsidR="00314200" w:rsidRPr="009972C5">
        <w:t>service and</w:t>
      </w:r>
      <w:r w:rsidRPr="009972C5">
        <w:t xml:space="preserve"> included in the service’s consumer handbook.</w:t>
      </w:r>
    </w:p>
    <w:p w14:paraId="443AED84" w14:textId="77777777" w:rsidR="00567CF6" w:rsidRDefault="00567CF6" w:rsidP="00567CF6">
      <w:pPr>
        <w:pStyle w:val="NormalArial"/>
      </w:pPr>
      <w:r>
        <w:t xml:space="preserve">Consumers reported the service apologised and responded to and resolved their complaints in a timely manner. Management and staff described how they responded to complaints using an open disclosure process, such as communicating with those involved in a transparent manner and providing an apology. Documentation demonstrated complaints were resolved in an appropriate and responsive manner using an open disclosure process. </w:t>
      </w:r>
    </w:p>
    <w:p w14:paraId="0BD23578" w14:textId="5869AABC" w:rsidR="00AE301D" w:rsidRDefault="00567CF6" w:rsidP="00567CF6">
      <w:pPr>
        <w:pStyle w:val="NormalArial"/>
      </w:pPr>
      <w:r>
        <w:t>Consumers said changes occur at the service as a result of their feedback and complaints, for example</w:t>
      </w:r>
      <w:r w:rsidR="00E56206">
        <w:t>, recent</w:t>
      </w:r>
      <w:r>
        <w:t xml:space="preserve"> </w:t>
      </w:r>
      <w:r w:rsidR="00E56206">
        <w:t xml:space="preserve">improvements in the serving of </w:t>
      </w:r>
      <w:r w:rsidR="00C3108F">
        <w:t>the dessert menu</w:t>
      </w:r>
      <w:r w:rsidR="00E41868">
        <w:t>.</w:t>
      </w:r>
      <w:r w:rsidR="00E56206">
        <w:t xml:space="preserve"> </w:t>
      </w:r>
      <w:r>
        <w:t xml:space="preserve">The service demonstrated feedback and complaints received via different avenues </w:t>
      </w:r>
      <w:r w:rsidR="00531C50">
        <w:t>were</w:t>
      </w:r>
      <w:r>
        <w:t xml:space="preserve"> recorded, reviewed, and used to improve the quality of care and services. The service’s plan for continuous improvement and meeting minutes evidenced various improvements in response to feedback and complaints. </w:t>
      </w:r>
    </w:p>
    <w:p w14:paraId="1A59E7E8" w14:textId="77777777" w:rsidR="00AE301D" w:rsidRPr="00712752" w:rsidRDefault="00F7225A" w:rsidP="0036130C">
      <w:pPr>
        <w:pStyle w:val="NormalArial"/>
      </w:pPr>
      <w:r w:rsidRPr="00712752">
        <w:br w:type="page"/>
      </w:r>
    </w:p>
    <w:p w14:paraId="06226250" w14:textId="77777777" w:rsidR="00AE301D" w:rsidRPr="00996FAF" w:rsidRDefault="00F7225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51F87" w14:paraId="3C1CD840" w14:textId="77777777" w:rsidTr="00151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223EEC" w14:textId="77777777" w:rsidR="00AE301D" w:rsidRPr="00996FAF" w:rsidRDefault="00F7225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CD4D5D9" w14:textId="77777777" w:rsidR="00AE301D" w:rsidRPr="00996FAF" w:rsidRDefault="00AE30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51F87" w14:paraId="31CB3F5B" w14:textId="77777777" w:rsidTr="00151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A0D0D0" w14:textId="77777777" w:rsidR="00AE301D" w:rsidRPr="00996FAF" w:rsidRDefault="00F7225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97792ED"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B4C865C" w14:textId="77777777" w:rsidR="00AE301D" w:rsidRPr="00996FAF" w:rsidRDefault="003349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396170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7225A" w:rsidRPr="002F768C">
                  <w:rPr>
                    <w:rFonts w:ascii="Arial" w:hAnsi="Arial" w:cs="Arial"/>
                  </w:rPr>
                  <w:t>Compliant</w:t>
                </w:r>
              </w:sdtContent>
            </w:sdt>
          </w:p>
        </w:tc>
      </w:tr>
      <w:tr w:rsidR="00151F87" w14:paraId="76BA8A34"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4A47EB" w14:textId="77777777" w:rsidR="00AE301D" w:rsidRPr="00996FAF" w:rsidRDefault="00F7225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5B5F59D" w14:textId="77777777" w:rsidR="00AE301D" w:rsidRPr="00996FAF" w:rsidRDefault="00F722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09C4973" w14:textId="77777777" w:rsidR="00AE301D" w:rsidRPr="00996FAF" w:rsidRDefault="003349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15867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7225A" w:rsidRPr="002F768C">
                  <w:rPr>
                    <w:rFonts w:ascii="Arial" w:hAnsi="Arial" w:cs="Arial"/>
                  </w:rPr>
                  <w:t>Compliant</w:t>
                </w:r>
              </w:sdtContent>
            </w:sdt>
          </w:p>
        </w:tc>
      </w:tr>
      <w:tr w:rsidR="00151F87" w14:paraId="585327B7" w14:textId="77777777" w:rsidTr="00151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54ED64" w14:textId="77777777" w:rsidR="00AE301D" w:rsidRPr="00996FAF" w:rsidRDefault="00F7225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E2402F2"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691F439" w14:textId="77777777" w:rsidR="00AE301D" w:rsidRPr="00996FAF" w:rsidRDefault="003349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64460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7225A" w:rsidRPr="002F768C">
                  <w:rPr>
                    <w:rFonts w:ascii="Arial" w:hAnsi="Arial" w:cs="Arial"/>
                  </w:rPr>
                  <w:t>Compliant</w:t>
                </w:r>
              </w:sdtContent>
            </w:sdt>
          </w:p>
        </w:tc>
      </w:tr>
      <w:tr w:rsidR="00151F87" w14:paraId="64B8E6B3"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77ECF" w14:textId="77777777" w:rsidR="00AE301D" w:rsidRPr="00996FAF" w:rsidRDefault="00F7225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B38912F" w14:textId="77777777" w:rsidR="00AE301D" w:rsidRPr="00996FAF" w:rsidRDefault="00F722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4268493" w14:textId="77777777" w:rsidR="00AE301D" w:rsidRPr="00996FAF" w:rsidRDefault="003349D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224326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7225A" w:rsidRPr="002F768C">
                  <w:rPr>
                    <w:rFonts w:ascii="Arial" w:hAnsi="Arial" w:cs="Arial"/>
                  </w:rPr>
                  <w:t>Compliant</w:t>
                </w:r>
              </w:sdtContent>
            </w:sdt>
          </w:p>
        </w:tc>
      </w:tr>
      <w:tr w:rsidR="00151F87" w14:paraId="582A5D4A" w14:textId="77777777" w:rsidTr="00151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773F10" w14:textId="77777777" w:rsidR="00AE301D" w:rsidRPr="00996FAF" w:rsidRDefault="00F7225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DBB2115"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EF0D50E" w14:textId="77777777" w:rsidR="00AE301D" w:rsidRPr="00996FAF" w:rsidRDefault="003349D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45542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F7225A" w:rsidRPr="002F768C">
                  <w:rPr>
                    <w:rFonts w:ascii="Arial" w:hAnsi="Arial" w:cs="Arial"/>
                  </w:rPr>
                  <w:t>Compliant</w:t>
                </w:r>
              </w:sdtContent>
            </w:sdt>
          </w:p>
        </w:tc>
      </w:tr>
    </w:tbl>
    <w:p w14:paraId="6C49CC9A" w14:textId="77777777" w:rsidR="00AE301D" w:rsidRDefault="00F7225A" w:rsidP="002B0C90">
      <w:pPr>
        <w:pStyle w:val="Heading20"/>
      </w:pPr>
      <w:r>
        <w:t>Findings</w:t>
      </w:r>
    </w:p>
    <w:p w14:paraId="663B1F49" w14:textId="11C79FDB" w:rsidR="00AE301D" w:rsidRDefault="00471D94" w:rsidP="0036130C">
      <w:pPr>
        <w:pStyle w:val="NormalArial"/>
      </w:pPr>
      <w:r w:rsidRPr="00471D94">
        <w:t xml:space="preserve">This Quality Standard is compliant as </w:t>
      </w:r>
      <w:r w:rsidR="00F35464">
        <w:t>5</w:t>
      </w:r>
      <w:r w:rsidRPr="00471D94">
        <w:t xml:space="preserve"> of the </w:t>
      </w:r>
      <w:r w:rsidR="00F35464">
        <w:t>5</w:t>
      </w:r>
      <w:r w:rsidRPr="00471D94">
        <w:t xml:space="preserve"> Requirements have been assessed as compliant. </w:t>
      </w:r>
    </w:p>
    <w:p w14:paraId="4A17ADC9" w14:textId="31819B24" w:rsidR="008F0CC4" w:rsidRDefault="008F0CC4" w:rsidP="008F0CC4">
      <w:pPr>
        <w:pStyle w:val="NormalArial"/>
      </w:pPr>
      <w:r>
        <w:t xml:space="preserve">Consumers reported the service was adequately staffed, call bells requests were responded to promptly and they were satisfied with the quality of care provided. Management described how the workforce is planned to address the needs of consumers such as strategies around unplanned leave, and ongoing recruitment strategies to meet legislative requirements. Documentation demonstrated the service had </w:t>
      </w:r>
      <w:r w:rsidR="00B0571D">
        <w:t xml:space="preserve">a </w:t>
      </w:r>
      <w:r w:rsidR="00B0571D" w:rsidRPr="00B0571D">
        <w:t xml:space="preserve">Registered nurse on 24 hours </w:t>
      </w:r>
      <w:r w:rsidR="00B0571D">
        <w:t xml:space="preserve">and </w:t>
      </w:r>
      <w:r>
        <w:t>systems in place to regularly review the delivery and management of safe, quality care and services including daily monitoring of call bell response times.</w:t>
      </w:r>
    </w:p>
    <w:p w14:paraId="0972C7AC" w14:textId="645F43A2" w:rsidR="008F0CC4" w:rsidRDefault="008F0CC4" w:rsidP="008F0CC4">
      <w:pPr>
        <w:pStyle w:val="NormalArial"/>
      </w:pPr>
      <w:r>
        <w:t xml:space="preserve">Consumers and representatives said staff </w:t>
      </w:r>
      <w:r w:rsidR="00CA01E3">
        <w:t xml:space="preserve">were obliging, caring and kind. </w:t>
      </w:r>
      <w:r>
        <w:t>Staff demonstrated they were familiar with each consumer's individual needs</w:t>
      </w:r>
      <w:r w:rsidR="00CA01E3">
        <w:t>, cultural backgrounds</w:t>
      </w:r>
      <w:r>
        <w:t xml:space="preserve"> and identity. </w:t>
      </w:r>
      <w:r w:rsidR="00CA01E3" w:rsidRPr="00CA01E3">
        <w:t>Staff were observed interacting with consumers in a kind, and respectful manner.</w:t>
      </w:r>
      <w:r w:rsidR="00BD6968">
        <w:t xml:space="preserve"> </w:t>
      </w:r>
      <w:r w:rsidR="00100417" w:rsidRPr="00100417">
        <w:t>The service has policies on diversity, respect and dignity which outline the service’s commitment to respecting and supporting diversity and inclusion.</w:t>
      </w:r>
    </w:p>
    <w:p w14:paraId="1362C82F" w14:textId="6D18BED4" w:rsidR="008F0CC4" w:rsidRDefault="008F0CC4" w:rsidP="008F0CC4">
      <w:pPr>
        <w:pStyle w:val="NormalArial"/>
      </w:pPr>
      <w:r>
        <w:t xml:space="preserve">Consumers reported staff were well trained and </w:t>
      </w:r>
      <w:r w:rsidR="00F01877">
        <w:t xml:space="preserve">knowledgeable. </w:t>
      </w:r>
      <w:r>
        <w:t xml:space="preserve">Management advised staff competency was determined through appropriate selection and recruitment processes, and buddy shifts. </w:t>
      </w:r>
      <w:r w:rsidR="00F01877">
        <w:t>D</w:t>
      </w:r>
      <w:r>
        <w:t>ocumentation evidenced staff were appropriately qualified and had the necessary checks and registrations required for their role in line with position descriptions, and processes were in place to monitor expiry dates.</w:t>
      </w:r>
      <w:r w:rsidR="00F01877">
        <w:t xml:space="preserve"> </w:t>
      </w:r>
    </w:p>
    <w:p w14:paraId="41289952" w14:textId="7B905F6E" w:rsidR="008F0CC4" w:rsidRDefault="001B18B7" w:rsidP="008F0CC4">
      <w:pPr>
        <w:pStyle w:val="NormalArial"/>
      </w:pPr>
      <w:r>
        <w:t>Consumers said staff were well skill</w:t>
      </w:r>
      <w:r w:rsidR="007B33F8">
        <w:t>ed</w:t>
      </w:r>
      <w:r>
        <w:t xml:space="preserve"> and receive ongoing training. S</w:t>
      </w:r>
      <w:r w:rsidR="008F0CC4">
        <w:t xml:space="preserve">taff </w:t>
      </w:r>
      <w:r w:rsidRPr="001B18B7">
        <w:t>describe</w:t>
      </w:r>
      <w:r>
        <w:t>d</w:t>
      </w:r>
      <w:r w:rsidRPr="001B18B7">
        <w:t xml:space="preserve"> the training, support, professional development, and supervision they received during orientation and on an ongoing basis and </w:t>
      </w:r>
      <w:r w:rsidR="00A60793">
        <w:t xml:space="preserve">said they </w:t>
      </w:r>
      <w:r w:rsidRPr="001B18B7">
        <w:t>felt comfortable requesting additional training</w:t>
      </w:r>
      <w:r>
        <w:t>.</w:t>
      </w:r>
      <w:r w:rsidRPr="001B18B7">
        <w:t xml:space="preserve"> </w:t>
      </w:r>
      <w:r w:rsidR="006E16E0" w:rsidRPr="006E16E0">
        <w:t xml:space="preserve">Management </w:t>
      </w:r>
      <w:r w:rsidR="00A60793">
        <w:t xml:space="preserve">explained </w:t>
      </w:r>
      <w:r w:rsidR="006E16E0" w:rsidRPr="006E16E0">
        <w:t>recruitment process</w:t>
      </w:r>
      <w:r w:rsidR="00A60793">
        <w:t>es</w:t>
      </w:r>
      <w:r w:rsidR="006E16E0" w:rsidRPr="006E16E0">
        <w:t xml:space="preserve"> include compliance checks and </w:t>
      </w:r>
      <w:r w:rsidR="004841DE">
        <w:t xml:space="preserve">referring to </w:t>
      </w:r>
      <w:r w:rsidR="006E16E0" w:rsidRPr="006E16E0">
        <w:t xml:space="preserve">the Aged Care Banning Orders Register. </w:t>
      </w:r>
      <w:r w:rsidR="006E16E0">
        <w:t xml:space="preserve">Management advised </w:t>
      </w:r>
      <w:r w:rsidR="008F0CC4">
        <w:t xml:space="preserve">various training and development opportunities provided to staff including orientation processes, buddy shifts, on-line training, and additional </w:t>
      </w:r>
      <w:r w:rsidR="008F0CC4">
        <w:lastRenderedPageBreak/>
        <w:t xml:space="preserve">training. Review of mandatory training records identified training </w:t>
      </w:r>
      <w:r w:rsidR="005C6CB7">
        <w:t>was</w:t>
      </w:r>
      <w:r w:rsidR="008F0CC4">
        <w:t xml:space="preserve"> provided on a range of topics and completion of all training was recorded and monitored by management.</w:t>
      </w:r>
      <w:r>
        <w:t xml:space="preserve"> </w:t>
      </w:r>
      <w:bookmarkStart w:id="5" w:name="_Hlk163814624"/>
    </w:p>
    <w:bookmarkEnd w:id="5"/>
    <w:p w14:paraId="4D8EBD20" w14:textId="41945269" w:rsidR="008F0CC4" w:rsidRDefault="008F0CC4" w:rsidP="008F0CC4">
      <w:pPr>
        <w:pStyle w:val="NormalArial"/>
      </w:pPr>
      <w:r>
        <w:t>Management described how workforce performance was regularly assessed, monitored, and reviewed through performance appraisals, observations</w:t>
      </w:r>
      <w:r w:rsidR="000F15BC">
        <w:t xml:space="preserve">, </w:t>
      </w:r>
      <w:r w:rsidR="005C6CB7">
        <w:t xml:space="preserve">and </w:t>
      </w:r>
      <w:r>
        <w:t>feedback from other staff members</w:t>
      </w:r>
      <w:r w:rsidR="005C6CB7">
        <w:t xml:space="preserve">. Management said </w:t>
      </w:r>
      <w:r w:rsidR="000F15BC">
        <w:t xml:space="preserve">the service </w:t>
      </w:r>
      <w:r>
        <w:t>provide</w:t>
      </w:r>
      <w:r w:rsidR="000F15BC">
        <w:t>s</w:t>
      </w:r>
      <w:r>
        <w:t xml:space="preserve"> additional education and training as required or requested by staff. Staff reflected that they were supported by management during the performance appraisal process, and documentation evidenced performance reviews were up to date.</w:t>
      </w:r>
    </w:p>
    <w:p w14:paraId="052C30BB" w14:textId="77FA4266" w:rsidR="00AE301D" w:rsidRPr="00262C0B" w:rsidRDefault="008F0CC4" w:rsidP="008F0CC4">
      <w:pPr>
        <w:pStyle w:val="NormalArial"/>
      </w:pPr>
      <w:r>
        <w:t> </w:t>
      </w:r>
      <w:r>
        <w:br w:type="page"/>
      </w:r>
    </w:p>
    <w:p w14:paraId="0B56170E" w14:textId="77777777" w:rsidR="00AE301D" w:rsidRPr="00996FAF" w:rsidRDefault="00F7225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51F87" w14:paraId="44B850F9" w14:textId="77777777" w:rsidTr="00151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BF3281" w14:textId="77777777" w:rsidR="00AE301D" w:rsidRPr="00996FAF" w:rsidRDefault="00F7225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2013E1A" w14:textId="77777777" w:rsidR="00AE301D" w:rsidRPr="00996FAF" w:rsidRDefault="00AE30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51F87" w14:paraId="06EA2AA1" w14:textId="77777777" w:rsidTr="00151F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074A7A" w14:textId="77777777" w:rsidR="00AE301D" w:rsidRPr="00996FAF" w:rsidRDefault="00F7225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8C12B59"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5A8C715" w14:textId="77777777" w:rsidR="00AE301D" w:rsidRPr="00996FAF" w:rsidRDefault="003349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483571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7225A" w:rsidRPr="00384E73">
                  <w:rPr>
                    <w:rFonts w:ascii="Arial" w:hAnsi="Arial" w:cs="Arial"/>
                  </w:rPr>
                  <w:t>Compliant</w:t>
                </w:r>
              </w:sdtContent>
            </w:sdt>
          </w:p>
        </w:tc>
      </w:tr>
      <w:tr w:rsidR="00151F87" w14:paraId="538BD6D8"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72063A" w14:textId="77777777" w:rsidR="00AE301D" w:rsidRPr="00996FAF" w:rsidRDefault="00F7225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165D190" w14:textId="77777777" w:rsidR="00AE301D" w:rsidRPr="00996FAF" w:rsidRDefault="00F722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A2549C6" w14:textId="77777777" w:rsidR="00AE301D" w:rsidRPr="00996FAF" w:rsidRDefault="003349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66845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7225A" w:rsidRPr="00384E73">
                  <w:rPr>
                    <w:rFonts w:ascii="Arial" w:hAnsi="Arial" w:cs="Arial"/>
                  </w:rPr>
                  <w:t>Compliant</w:t>
                </w:r>
              </w:sdtContent>
            </w:sdt>
          </w:p>
        </w:tc>
      </w:tr>
      <w:tr w:rsidR="00151F87" w14:paraId="3358130C" w14:textId="77777777" w:rsidTr="00151F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6BDF2DD" w14:textId="77777777" w:rsidR="00AE301D" w:rsidRPr="00996FAF" w:rsidRDefault="00F7225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01ACC52"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F1D3CEF" w14:textId="77777777" w:rsidR="00AE301D" w:rsidRPr="00996FAF" w:rsidRDefault="00F7225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FB759D0" w14:textId="77777777" w:rsidR="00AE301D" w:rsidRPr="00996FAF" w:rsidRDefault="00F7225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7FD7B38" w14:textId="77777777" w:rsidR="00AE301D" w:rsidRPr="00996FAF" w:rsidRDefault="00F7225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26CFA86" w14:textId="77777777" w:rsidR="00AE301D" w:rsidRPr="00996FAF" w:rsidRDefault="00F7225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9D39EBA" w14:textId="77777777" w:rsidR="00AE301D" w:rsidRPr="00996FAF" w:rsidRDefault="00F7225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67D1A51" w14:textId="77777777" w:rsidR="00AE301D" w:rsidRPr="00996FAF" w:rsidRDefault="00F7225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867709C" w14:textId="77777777" w:rsidR="00AE301D" w:rsidRPr="00996FAF" w:rsidRDefault="003349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655896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7225A" w:rsidRPr="00384E73">
                  <w:rPr>
                    <w:rFonts w:ascii="Arial" w:hAnsi="Arial" w:cs="Arial"/>
                  </w:rPr>
                  <w:t>Compliant</w:t>
                </w:r>
              </w:sdtContent>
            </w:sdt>
          </w:p>
        </w:tc>
      </w:tr>
      <w:tr w:rsidR="00151F87" w14:paraId="47106983" w14:textId="77777777" w:rsidTr="0015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DF8F4C" w14:textId="77777777" w:rsidR="00AE301D" w:rsidRPr="00996FAF" w:rsidRDefault="00F7225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F892B95" w14:textId="77777777" w:rsidR="00AE301D" w:rsidRPr="00996FAF" w:rsidRDefault="00F722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C59A5DA" w14:textId="77777777" w:rsidR="00AE301D" w:rsidRPr="00996FAF" w:rsidRDefault="00F7225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63C9B46" w14:textId="77777777" w:rsidR="00AE301D" w:rsidRPr="00996FAF" w:rsidRDefault="00F7225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E1DA8AB" w14:textId="77777777" w:rsidR="00AE301D" w:rsidRPr="00996FAF" w:rsidRDefault="00F7225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2DC7299" w14:textId="77777777" w:rsidR="00AE301D" w:rsidRPr="00996FAF" w:rsidRDefault="00F7225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E25468E" w14:textId="77777777" w:rsidR="00AE301D" w:rsidRPr="00996FAF" w:rsidRDefault="003349D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02064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7225A" w:rsidRPr="00384E73">
                  <w:rPr>
                    <w:rFonts w:ascii="Arial" w:hAnsi="Arial" w:cs="Arial"/>
                  </w:rPr>
                  <w:t>Compliant</w:t>
                </w:r>
              </w:sdtContent>
            </w:sdt>
          </w:p>
        </w:tc>
      </w:tr>
      <w:tr w:rsidR="00151F87" w14:paraId="07593327" w14:textId="77777777" w:rsidTr="00151F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AC9BB5" w14:textId="77777777" w:rsidR="00AE301D" w:rsidRPr="00996FAF" w:rsidRDefault="00F7225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7DE55C9" w14:textId="77777777" w:rsidR="00AE301D" w:rsidRPr="00996FAF" w:rsidRDefault="00F722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78DAA20" w14:textId="77777777" w:rsidR="00AE301D" w:rsidRPr="00996FAF" w:rsidRDefault="00F7225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0C490FA" w14:textId="77777777" w:rsidR="00AE301D" w:rsidRPr="00996FAF" w:rsidRDefault="00F7225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FFA8A54" w14:textId="77777777" w:rsidR="00AE301D" w:rsidRPr="00996FAF" w:rsidRDefault="00F7225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999AB9B" w14:textId="77777777" w:rsidR="00AE301D" w:rsidRPr="00996FAF" w:rsidRDefault="003349D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3333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7225A" w:rsidRPr="00384E73">
                  <w:rPr>
                    <w:rFonts w:ascii="Arial" w:hAnsi="Arial" w:cs="Arial"/>
                  </w:rPr>
                  <w:t>Compliant</w:t>
                </w:r>
              </w:sdtContent>
            </w:sdt>
          </w:p>
        </w:tc>
      </w:tr>
    </w:tbl>
    <w:p w14:paraId="040C0A7B" w14:textId="77777777" w:rsidR="00AE301D" w:rsidRDefault="00F7225A" w:rsidP="00D87E7C">
      <w:pPr>
        <w:pStyle w:val="Heading20"/>
      </w:pPr>
      <w:r w:rsidRPr="00996FAF">
        <w:t>Findings</w:t>
      </w:r>
    </w:p>
    <w:p w14:paraId="69593F4A" w14:textId="7E97BB9D" w:rsidR="00471D94" w:rsidRDefault="00471D94" w:rsidP="00471D94">
      <w:pPr>
        <w:pStyle w:val="NormalArial"/>
      </w:pPr>
      <w:r>
        <w:t xml:space="preserve">This Quality Standard is compliant as </w:t>
      </w:r>
      <w:r w:rsidR="00F35464">
        <w:t>5</w:t>
      </w:r>
      <w:r>
        <w:t xml:space="preserve"> of the </w:t>
      </w:r>
      <w:r w:rsidR="00F35464">
        <w:t>5</w:t>
      </w:r>
      <w:r>
        <w:t xml:space="preserve"> Requirements have been assessed as compliant. </w:t>
      </w:r>
    </w:p>
    <w:p w14:paraId="4559A191" w14:textId="475BDDE2" w:rsidR="006957D0" w:rsidRPr="007B6225" w:rsidRDefault="006957D0" w:rsidP="006957D0">
      <w:pPr>
        <w:pStyle w:val="NormalArial"/>
      </w:pPr>
      <w:r w:rsidRPr="007B6225">
        <w:t xml:space="preserve">Consumers reported that the service is well run and advised management respond to their feedback and suggestions. </w:t>
      </w:r>
      <w:r w:rsidR="00F160FE" w:rsidRPr="00F160FE">
        <w:t>The service has effective systems in place to monitor and action consumer feedback on aspects of care and service delivery.</w:t>
      </w:r>
      <w:r w:rsidR="00F160FE">
        <w:t xml:space="preserve"> </w:t>
      </w:r>
      <w:r w:rsidRPr="007B6225">
        <w:t>Management described the mechanisms in place to engage and support consumers including the Consumer Advisory Board.</w:t>
      </w:r>
      <w:r w:rsidR="00F160FE">
        <w:t xml:space="preserve"> </w:t>
      </w:r>
    </w:p>
    <w:p w14:paraId="1A98114B" w14:textId="13D1321A" w:rsidR="006957D0" w:rsidRDefault="006957D0" w:rsidP="006957D0">
      <w:pPr>
        <w:pStyle w:val="NormalArial"/>
      </w:pPr>
      <w:r w:rsidRPr="001D3143">
        <w:t>Management described how the governing body was involved, and accountable for the delivery of safe, quality care and services, such as through regular meetings and communication.</w:t>
      </w:r>
      <w:r w:rsidR="002A1C0D">
        <w:t xml:space="preserve"> </w:t>
      </w:r>
      <w:r w:rsidR="001D3143" w:rsidRPr="001D3143">
        <w:t xml:space="preserve">Board meetings </w:t>
      </w:r>
      <w:r w:rsidR="001D3143">
        <w:t xml:space="preserve">were scheduled </w:t>
      </w:r>
      <w:r w:rsidR="00905577">
        <w:t>monthly,</w:t>
      </w:r>
      <w:r w:rsidR="001D3143" w:rsidRPr="001D3143">
        <w:t xml:space="preserve"> and the organisation ha</w:t>
      </w:r>
      <w:r w:rsidR="00DE272E">
        <w:t>d</w:t>
      </w:r>
      <w:r w:rsidR="001D3143" w:rsidRPr="001D3143">
        <w:t xml:space="preserve"> a </w:t>
      </w:r>
      <w:r w:rsidR="00F160FE">
        <w:t>Q</w:t>
      </w:r>
      <w:r w:rsidR="001D3143" w:rsidRPr="001D3143">
        <w:t xml:space="preserve">uality </w:t>
      </w:r>
      <w:r w:rsidR="00F160FE">
        <w:t>A</w:t>
      </w:r>
      <w:r w:rsidR="001D3143" w:rsidRPr="001D3143">
        <w:t xml:space="preserve">dvisory </w:t>
      </w:r>
      <w:r w:rsidR="00F160FE">
        <w:t>B</w:t>
      </w:r>
      <w:r w:rsidR="001D3143" w:rsidRPr="001D3143">
        <w:t xml:space="preserve">ody which </w:t>
      </w:r>
      <w:r w:rsidR="001D3143" w:rsidRPr="001D3143">
        <w:lastRenderedPageBreak/>
        <w:t xml:space="preserve">meets quarterly </w:t>
      </w:r>
      <w:r w:rsidR="00F160FE">
        <w:t xml:space="preserve">and is </w:t>
      </w:r>
      <w:r w:rsidR="001D3143" w:rsidRPr="001D3143">
        <w:t xml:space="preserve">overseen by a clinician and </w:t>
      </w:r>
      <w:r w:rsidR="00434D8E">
        <w:t xml:space="preserve">a </w:t>
      </w:r>
      <w:r w:rsidR="001D3143" w:rsidRPr="001D3143">
        <w:t xml:space="preserve">Board member. </w:t>
      </w:r>
      <w:r w:rsidRPr="001D3143">
        <w:t>Documentation evidenced the governing body maintained oversight of the service by reviewing reports which covered various aspects relating to the performance and delivery of care and services, such as clinical indicators</w:t>
      </w:r>
      <w:r w:rsidR="007B6225" w:rsidRPr="001D3143">
        <w:t>, inc</w:t>
      </w:r>
      <w:r w:rsidR="001D3143" w:rsidRPr="001D3143">
        <w:t>ident management</w:t>
      </w:r>
      <w:r w:rsidR="007B6225" w:rsidRPr="001D3143">
        <w:t xml:space="preserve"> and feedback and complaints</w:t>
      </w:r>
      <w:r w:rsidRPr="001D3143">
        <w:t xml:space="preserve">. </w:t>
      </w:r>
    </w:p>
    <w:p w14:paraId="5544CF9D" w14:textId="4B2183C6" w:rsidR="00434D8E" w:rsidRDefault="00434D8E" w:rsidP="006957D0">
      <w:pPr>
        <w:pStyle w:val="NormalArial"/>
      </w:pPr>
      <w:r w:rsidRPr="00434D8E">
        <w:t>A reporting structure, policies, procedures, training, and audit mechanisms supported organisation wide governance systems relating to information management, continuous improvement, financial governance, workforce governance, regulatory compliance, and feedback and complaints. For example, financial governance was supported by a framework which outlined budget and expenditure considerations and strategies with processes for funding extraordinary costs.</w:t>
      </w:r>
    </w:p>
    <w:p w14:paraId="250CF6C5" w14:textId="51069E37" w:rsidR="00FA39F0" w:rsidRPr="001D3143" w:rsidRDefault="00FA39F0" w:rsidP="006957D0">
      <w:pPr>
        <w:pStyle w:val="NormalArial"/>
      </w:pPr>
      <w:r w:rsidRPr="00FA39F0">
        <w:t xml:space="preserve">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w:t>
      </w:r>
      <w:r>
        <w:t xml:space="preserve">and </w:t>
      </w:r>
      <w:r w:rsidRPr="00FA39F0">
        <w:t>managing and preventing incidents. Staff demonstrated knowledge of the risk management framework, including reporting responsibilities, and described various risk minimisation strategies in place.</w:t>
      </w:r>
    </w:p>
    <w:p w14:paraId="5CFAC3B5" w14:textId="115122FA" w:rsidR="00AE301D" w:rsidRPr="00712752" w:rsidRDefault="006957D0" w:rsidP="00471D94">
      <w:pPr>
        <w:pStyle w:val="NormalArial"/>
      </w:pPr>
      <w:r w:rsidRPr="00037D38">
        <w:t xml:space="preserve">The service had a documented clinical governance framework and policies in relation to antimicrobial stewardship, restrictive practices, and open disclosure. </w:t>
      </w:r>
      <w:r w:rsidR="007B0E59">
        <w:t xml:space="preserve">Staff confirmed they had received training in these policies and were able to provide examples relevant to their work. </w:t>
      </w:r>
      <w:r w:rsidRPr="00037D38">
        <w:t>Records show that the organisation has a systematic approach to clinical auditing and data analysis that supports improvements in clinical care, with clinical oversight from the governing body.</w:t>
      </w:r>
      <w:r>
        <w:t xml:space="preserve"> </w:t>
      </w:r>
    </w:p>
    <w:sectPr w:rsidR="00AE301D" w:rsidRPr="00712752" w:rsidSect="00711BED">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E917B" w14:textId="77777777" w:rsidR="00711BED" w:rsidRDefault="00711BED">
      <w:pPr>
        <w:spacing w:after="0"/>
      </w:pPr>
      <w:r>
        <w:separator/>
      </w:r>
    </w:p>
  </w:endnote>
  <w:endnote w:type="continuationSeparator" w:id="0">
    <w:p w14:paraId="0375AA25" w14:textId="77777777" w:rsidR="00711BED" w:rsidRDefault="00711B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CE42" w14:textId="77777777" w:rsidR="00AE301D" w:rsidRPr="00DF37F2" w:rsidRDefault="00F7225A" w:rsidP="00DF37F2">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Claremont Terrace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759B3E4" w14:textId="77777777" w:rsidR="00AE301D" w:rsidRPr="00DF37F2" w:rsidRDefault="00F7225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3592</w:t>
    </w:r>
    <w:bookmarkEnd w:id="6"/>
    <w:r w:rsidRPr="00DF37F2">
      <w:rPr>
        <w:rStyle w:val="FooterBold"/>
        <w:rFonts w:ascii="Arial" w:hAnsi="Arial"/>
        <w:b w:val="0"/>
      </w:rPr>
      <w:tab/>
      <w:t xml:space="preserve">OFFICIAL: Sensitive </w:t>
    </w:r>
  </w:p>
  <w:p w14:paraId="1756D340" w14:textId="77777777" w:rsidR="00AE301D" w:rsidRPr="00DF37F2" w:rsidRDefault="00F7225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2574" w14:textId="77777777" w:rsidR="00AE301D" w:rsidRDefault="00AE301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584F7" w14:textId="77777777" w:rsidR="00711BED" w:rsidRDefault="00711BED" w:rsidP="00D71F88">
      <w:pPr>
        <w:spacing w:after="0"/>
      </w:pPr>
      <w:r>
        <w:separator/>
      </w:r>
    </w:p>
  </w:footnote>
  <w:footnote w:type="continuationSeparator" w:id="0">
    <w:p w14:paraId="71E4129B" w14:textId="77777777" w:rsidR="00711BED" w:rsidRDefault="00711BED" w:rsidP="00D71F88">
      <w:pPr>
        <w:spacing w:after="0"/>
      </w:pPr>
      <w:r>
        <w:continuationSeparator/>
      </w:r>
    </w:p>
  </w:footnote>
  <w:footnote w:id="1">
    <w:p w14:paraId="7EAC645D" w14:textId="6E1387AD" w:rsidR="00AE301D" w:rsidRPr="00471D94" w:rsidRDefault="00F7225A" w:rsidP="000078F8">
      <w:pPr>
        <w:pStyle w:val="FootnoteText"/>
        <w:rPr>
          <w:rFonts w:ascii="Arial" w:hAnsi="Arial" w:cs="Arial"/>
          <w:color w:val="auto"/>
          <w:sz w:val="20"/>
          <w:szCs w:val="20"/>
        </w:rPr>
      </w:pPr>
      <w:r>
        <w:rPr>
          <w:rStyle w:val="FootnoteReference"/>
        </w:rPr>
        <w:footnoteRef/>
      </w:r>
      <w:r>
        <w:t xml:space="preserve"> </w:t>
      </w:r>
      <w:r w:rsidRPr="00471D94">
        <w:rPr>
          <w:rFonts w:ascii="Arial" w:hAnsi="Arial" w:cs="Arial"/>
          <w:color w:val="auto"/>
          <w:sz w:val="20"/>
          <w:szCs w:val="20"/>
        </w:rPr>
        <w:t>The preparation of the performance report is in accordance with section 40A</w:t>
      </w:r>
      <w:r w:rsidR="00471D94" w:rsidRPr="00471D94">
        <w:rPr>
          <w:rFonts w:ascii="Arial" w:hAnsi="Arial" w:cs="Arial"/>
          <w:color w:val="auto"/>
          <w:sz w:val="20"/>
          <w:szCs w:val="20"/>
        </w:rPr>
        <w:t xml:space="preserve"> </w:t>
      </w:r>
      <w:r w:rsidRPr="00471D94">
        <w:rPr>
          <w:rFonts w:ascii="Arial" w:hAnsi="Arial" w:cs="Arial"/>
          <w:color w:val="auto"/>
          <w:sz w:val="20"/>
          <w:szCs w:val="20"/>
        </w:rPr>
        <w:t>of the Aged Care Quality and Safety Commission Rules 2018.</w:t>
      </w:r>
    </w:p>
    <w:p w14:paraId="36933082" w14:textId="77777777" w:rsidR="00AE301D" w:rsidRDefault="00AE301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06796" w14:textId="77777777" w:rsidR="00AE301D" w:rsidRDefault="00F7225A">
    <w:pPr>
      <w:pStyle w:val="Header"/>
    </w:pPr>
    <w:r>
      <w:rPr>
        <w:noProof/>
        <w:color w:val="2B579A"/>
        <w:shd w:val="clear" w:color="auto" w:fill="E6E6E6"/>
        <w:lang w:val="en-US"/>
      </w:rPr>
      <w:drawing>
        <wp:anchor distT="0" distB="0" distL="114300" distR="114300" simplePos="0" relativeHeight="251658241" behindDoc="1" locked="0" layoutInCell="1" allowOverlap="1" wp14:anchorId="10124457" wp14:editId="27D4754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17D78" w14:textId="77777777" w:rsidR="00AE301D" w:rsidRDefault="00F7225A">
    <w:pPr>
      <w:pStyle w:val="Header"/>
    </w:pPr>
    <w:r>
      <w:rPr>
        <w:noProof/>
      </w:rPr>
      <w:drawing>
        <wp:anchor distT="0" distB="0" distL="114300" distR="114300" simplePos="0" relativeHeight="251658240" behindDoc="0" locked="0" layoutInCell="1" allowOverlap="1" wp14:anchorId="1CA3FD10" wp14:editId="5A30013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4C880E2">
      <w:start w:val="1"/>
      <w:numFmt w:val="lowerRoman"/>
      <w:lvlText w:val="(%1)"/>
      <w:lvlJc w:val="left"/>
      <w:pPr>
        <w:ind w:left="1080" w:hanging="720"/>
      </w:pPr>
      <w:rPr>
        <w:rFonts w:hint="default"/>
      </w:rPr>
    </w:lvl>
    <w:lvl w:ilvl="1" w:tplc="DF346F56" w:tentative="1">
      <w:start w:val="1"/>
      <w:numFmt w:val="lowerLetter"/>
      <w:lvlText w:val="%2."/>
      <w:lvlJc w:val="left"/>
      <w:pPr>
        <w:ind w:left="1440" w:hanging="360"/>
      </w:pPr>
    </w:lvl>
    <w:lvl w:ilvl="2" w:tplc="BA70EB5C" w:tentative="1">
      <w:start w:val="1"/>
      <w:numFmt w:val="lowerRoman"/>
      <w:lvlText w:val="%3."/>
      <w:lvlJc w:val="right"/>
      <w:pPr>
        <w:ind w:left="2160" w:hanging="180"/>
      </w:pPr>
    </w:lvl>
    <w:lvl w:ilvl="3" w:tplc="D39A4888" w:tentative="1">
      <w:start w:val="1"/>
      <w:numFmt w:val="decimal"/>
      <w:lvlText w:val="%4."/>
      <w:lvlJc w:val="left"/>
      <w:pPr>
        <w:ind w:left="2880" w:hanging="360"/>
      </w:pPr>
    </w:lvl>
    <w:lvl w:ilvl="4" w:tplc="EFC854B6" w:tentative="1">
      <w:start w:val="1"/>
      <w:numFmt w:val="lowerLetter"/>
      <w:lvlText w:val="%5."/>
      <w:lvlJc w:val="left"/>
      <w:pPr>
        <w:ind w:left="3600" w:hanging="360"/>
      </w:pPr>
    </w:lvl>
    <w:lvl w:ilvl="5" w:tplc="35AA2DAA" w:tentative="1">
      <w:start w:val="1"/>
      <w:numFmt w:val="lowerRoman"/>
      <w:lvlText w:val="%6."/>
      <w:lvlJc w:val="right"/>
      <w:pPr>
        <w:ind w:left="4320" w:hanging="180"/>
      </w:pPr>
    </w:lvl>
    <w:lvl w:ilvl="6" w:tplc="190C6080" w:tentative="1">
      <w:start w:val="1"/>
      <w:numFmt w:val="decimal"/>
      <w:lvlText w:val="%7."/>
      <w:lvlJc w:val="left"/>
      <w:pPr>
        <w:ind w:left="5040" w:hanging="360"/>
      </w:pPr>
    </w:lvl>
    <w:lvl w:ilvl="7" w:tplc="8E0C0BF2" w:tentative="1">
      <w:start w:val="1"/>
      <w:numFmt w:val="lowerLetter"/>
      <w:lvlText w:val="%8."/>
      <w:lvlJc w:val="left"/>
      <w:pPr>
        <w:ind w:left="5760" w:hanging="360"/>
      </w:pPr>
    </w:lvl>
    <w:lvl w:ilvl="8" w:tplc="C096BAA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E508E5E">
      <w:start w:val="1"/>
      <w:numFmt w:val="lowerRoman"/>
      <w:lvlText w:val="(%1)"/>
      <w:lvlJc w:val="left"/>
      <w:pPr>
        <w:ind w:left="1080" w:hanging="720"/>
      </w:pPr>
      <w:rPr>
        <w:rFonts w:hint="default"/>
      </w:rPr>
    </w:lvl>
    <w:lvl w:ilvl="1" w:tplc="116CBEF2" w:tentative="1">
      <w:start w:val="1"/>
      <w:numFmt w:val="lowerLetter"/>
      <w:lvlText w:val="%2."/>
      <w:lvlJc w:val="left"/>
      <w:pPr>
        <w:ind w:left="1440" w:hanging="360"/>
      </w:pPr>
    </w:lvl>
    <w:lvl w:ilvl="2" w:tplc="C6F094D0" w:tentative="1">
      <w:start w:val="1"/>
      <w:numFmt w:val="lowerRoman"/>
      <w:lvlText w:val="%3."/>
      <w:lvlJc w:val="right"/>
      <w:pPr>
        <w:ind w:left="2160" w:hanging="180"/>
      </w:pPr>
    </w:lvl>
    <w:lvl w:ilvl="3" w:tplc="6C22D110" w:tentative="1">
      <w:start w:val="1"/>
      <w:numFmt w:val="decimal"/>
      <w:lvlText w:val="%4."/>
      <w:lvlJc w:val="left"/>
      <w:pPr>
        <w:ind w:left="2880" w:hanging="360"/>
      </w:pPr>
    </w:lvl>
    <w:lvl w:ilvl="4" w:tplc="CF9E616C" w:tentative="1">
      <w:start w:val="1"/>
      <w:numFmt w:val="lowerLetter"/>
      <w:lvlText w:val="%5."/>
      <w:lvlJc w:val="left"/>
      <w:pPr>
        <w:ind w:left="3600" w:hanging="360"/>
      </w:pPr>
    </w:lvl>
    <w:lvl w:ilvl="5" w:tplc="DF4E4534" w:tentative="1">
      <w:start w:val="1"/>
      <w:numFmt w:val="lowerRoman"/>
      <w:lvlText w:val="%6."/>
      <w:lvlJc w:val="right"/>
      <w:pPr>
        <w:ind w:left="4320" w:hanging="180"/>
      </w:pPr>
    </w:lvl>
    <w:lvl w:ilvl="6" w:tplc="4BFEC03E" w:tentative="1">
      <w:start w:val="1"/>
      <w:numFmt w:val="decimal"/>
      <w:lvlText w:val="%7."/>
      <w:lvlJc w:val="left"/>
      <w:pPr>
        <w:ind w:left="5040" w:hanging="360"/>
      </w:pPr>
    </w:lvl>
    <w:lvl w:ilvl="7" w:tplc="8D4AB6F6" w:tentative="1">
      <w:start w:val="1"/>
      <w:numFmt w:val="lowerLetter"/>
      <w:lvlText w:val="%8."/>
      <w:lvlJc w:val="left"/>
      <w:pPr>
        <w:ind w:left="5760" w:hanging="360"/>
      </w:pPr>
    </w:lvl>
    <w:lvl w:ilvl="8" w:tplc="A9D4D46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E568600">
      <w:start w:val="1"/>
      <w:numFmt w:val="lowerRoman"/>
      <w:lvlText w:val="(%1)"/>
      <w:lvlJc w:val="left"/>
      <w:pPr>
        <w:ind w:left="1080" w:hanging="720"/>
      </w:pPr>
      <w:rPr>
        <w:rFonts w:hint="default"/>
      </w:rPr>
    </w:lvl>
    <w:lvl w:ilvl="1" w:tplc="3426EC34" w:tentative="1">
      <w:start w:val="1"/>
      <w:numFmt w:val="lowerLetter"/>
      <w:lvlText w:val="%2."/>
      <w:lvlJc w:val="left"/>
      <w:pPr>
        <w:ind w:left="1440" w:hanging="360"/>
      </w:pPr>
    </w:lvl>
    <w:lvl w:ilvl="2" w:tplc="06E4B05C" w:tentative="1">
      <w:start w:val="1"/>
      <w:numFmt w:val="lowerRoman"/>
      <w:lvlText w:val="%3."/>
      <w:lvlJc w:val="right"/>
      <w:pPr>
        <w:ind w:left="2160" w:hanging="180"/>
      </w:pPr>
    </w:lvl>
    <w:lvl w:ilvl="3" w:tplc="3FC60060" w:tentative="1">
      <w:start w:val="1"/>
      <w:numFmt w:val="decimal"/>
      <w:lvlText w:val="%4."/>
      <w:lvlJc w:val="left"/>
      <w:pPr>
        <w:ind w:left="2880" w:hanging="360"/>
      </w:pPr>
    </w:lvl>
    <w:lvl w:ilvl="4" w:tplc="E41230B8" w:tentative="1">
      <w:start w:val="1"/>
      <w:numFmt w:val="lowerLetter"/>
      <w:lvlText w:val="%5."/>
      <w:lvlJc w:val="left"/>
      <w:pPr>
        <w:ind w:left="3600" w:hanging="360"/>
      </w:pPr>
    </w:lvl>
    <w:lvl w:ilvl="5" w:tplc="67B622F8" w:tentative="1">
      <w:start w:val="1"/>
      <w:numFmt w:val="lowerRoman"/>
      <w:lvlText w:val="%6."/>
      <w:lvlJc w:val="right"/>
      <w:pPr>
        <w:ind w:left="4320" w:hanging="180"/>
      </w:pPr>
    </w:lvl>
    <w:lvl w:ilvl="6" w:tplc="03E6F7DE" w:tentative="1">
      <w:start w:val="1"/>
      <w:numFmt w:val="decimal"/>
      <w:lvlText w:val="%7."/>
      <w:lvlJc w:val="left"/>
      <w:pPr>
        <w:ind w:left="5040" w:hanging="360"/>
      </w:pPr>
    </w:lvl>
    <w:lvl w:ilvl="7" w:tplc="B5EE245E" w:tentative="1">
      <w:start w:val="1"/>
      <w:numFmt w:val="lowerLetter"/>
      <w:lvlText w:val="%8."/>
      <w:lvlJc w:val="left"/>
      <w:pPr>
        <w:ind w:left="5760" w:hanging="360"/>
      </w:pPr>
    </w:lvl>
    <w:lvl w:ilvl="8" w:tplc="7B7CC00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882A350">
      <w:start w:val="1"/>
      <w:numFmt w:val="bullet"/>
      <w:lvlText w:val=""/>
      <w:lvlJc w:val="left"/>
      <w:pPr>
        <w:ind w:left="720" w:hanging="360"/>
      </w:pPr>
      <w:rPr>
        <w:rFonts w:ascii="Symbol" w:hAnsi="Symbol" w:hint="default"/>
        <w:color w:val="auto"/>
        <w:sz w:val="24"/>
        <w:szCs w:val="24"/>
      </w:rPr>
    </w:lvl>
    <w:lvl w:ilvl="1" w:tplc="DF963D5A" w:tentative="1">
      <w:start w:val="1"/>
      <w:numFmt w:val="bullet"/>
      <w:lvlText w:val="o"/>
      <w:lvlJc w:val="left"/>
      <w:pPr>
        <w:ind w:left="1440" w:hanging="360"/>
      </w:pPr>
      <w:rPr>
        <w:rFonts w:ascii="Courier New" w:hAnsi="Courier New" w:cs="Courier New" w:hint="default"/>
      </w:rPr>
    </w:lvl>
    <w:lvl w:ilvl="2" w:tplc="FCBAF9A6" w:tentative="1">
      <w:start w:val="1"/>
      <w:numFmt w:val="bullet"/>
      <w:lvlText w:val=""/>
      <w:lvlJc w:val="left"/>
      <w:pPr>
        <w:ind w:left="2160" w:hanging="360"/>
      </w:pPr>
      <w:rPr>
        <w:rFonts w:ascii="Wingdings" w:hAnsi="Wingdings" w:hint="default"/>
      </w:rPr>
    </w:lvl>
    <w:lvl w:ilvl="3" w:tplc="16868FBE" w:tentative="1">
      <w:start w:val="1"/>
      <w:numFmt w:val="bullet"/>
      <w:lvlText w:val=""/>
      <w:lvlJc w:val="left"/>
      <w:pPr>
        <w:ind w:left="2880" w:hanging="360"/>
      </w:pPr>
      <w:rPr>
        <w:rFonts w:ascii="Symbol" w:hAnsi="Symbol" w:hint="default"/>
      </w:rPr>
    </w:lvl>
    <w:lvl w:ilvl="4" w:tplc="FF9243DC" w:tentative="1">
      <w:start w:val="1"/>
      <w:numFmt w:val="bullet"/>
      <w:lvlText w:val="o"/>
      <w:lvlJc w:val="left"/>
      <w:pPr>
        <w:ind w:left="3600" w:hanging="360"/>
      </w:pPr>
      <w:rPr>
        <w:rFonts w:ascii="Courier New" w:hAnsi="Courier New" w:cs="Courier New" w:hint="default"/>
      </w:rPr>
    </w:lvl>
    <w:lvl w:ilvl="5" w:tplc="D27C76F8" w:tentative="1">
      <w:start w:val="1"/>
      <w:numFmt w:val="bullet"/>
      <w:lvlText w:val=""/>
      <w:lvlJc w:val="left"/>
      <w:pPr>
        <w:ind w:left="4320" w:hanging="360"/>
      </w:pPr>
      <w:rPr>
        <w:rFonts w:ascii="Wingdings" w:hAnsi="Wingdings" w:hint="default"/>
      </w:rPr>
    </w:lvl>
    <w:lvl w:ilvl="6" w:tplc="84AC4DCC" w:tentative="1">
      <w:start w:val="1"/>
      <w:numFmt w:val="bullet"/>
      <w:lvlText w:val=""/>
      <w:lvlJc w:val="left"/>
      <w:pPr>
        <w:ind w:left="5040" w:hanging="360"/>
      </w:pPr>
      <w:rPr>
        <w:rFonts w:ascii="Symbol" w:hAnsi="Symbol" w:hint="default"/>
      </w:rPr>
    </w:lvl>
    <w:lvl w:ilvl="7" w:tplc="FF841310" w:tentative="1">
      <w:start w:val="1"/>
      <w:numFmt w:val="bullet"/>
      <w:lvlText w:val="o"/>
      <w:lvlJc w:val="left"/>
      <w:pPr>
        <w:ind w:left="5760" w:hanging="360"/>
      </w:pPr>
      <w:rPr>
        <w:rFonts w:ascii="Courier New" w:hAnsi="Courier New" w:cs="Courier New" w:hint="default"/>
      </w:rPr>
    </w:lvl>
    <w:lvl w:ilvl="8" w:tplc="A82898B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4AA5772">
      <w:start w:val="1"/>
      <w:numFmt w:val="lowerRoman"/>
      <w:lvlText w:val="(%1)"/>
      <w:lvlJc w:val="left"/>
      <w:pPr>
        <w:ind w:left="1080" w:hanging="720"/>
      </w:pPr>
      <w:rPr>
        <w:rFonts w:hint="default"/>
      </w:rPr>
    </w:lvl>
    <w:lvl w:ilvl="1" w:tplc="1FF08656" w:tentative="1">
      <w:start w:val="1"/>
      <w:numFmt w:val="lowerLetter"/>
      <w:lvlText w:val="%2."/>
      <w:lvlJc w:val="left"/>
      <w:pPr>
        <w:ind w:left="1440" w:hanging="360"/>
      </w:pPr>
    </w:lvl>
    <w:lvl w:ilvl="2" w:tplc="17FED45E" w:tentative="1">
      <w:start w:val="1"/>
      <w:numFmt w:val="lowerRoman"/>
      <w:lvlText w:val="%3."/>
      <w:lvlJc w:val="right"/>
      <w:pPr>
        <w:ind w:left="2160" w:hanging="180"/>
      </w:pPr>
    </w:lvl>
    <w:lvl w:ilvl="3" w:tplc="D7BA99AC" w:tentative="1">
      <w:start w:val="1"/>
      <w:numFmt w:val="decimal"/>
      <w:lvlText w:val="%4."/>
      <w:lvlJc w:val="left"/>
      <w:pPr>
        <w:ind w:left="2880" w:hanging="360"/>
      </w:pPr>
    </w:lvl>
    <w:lvl w:ilvl="4" w:tplc="F2B473C2" w:tentative="1">
      <w:start w:val="1"/>
      <w:numFmt w:val="lowerLetter"/>
      <w:lvlText w:val="%5."/>
      <w:lvlJc w:val="left"/>
      <w:pPr>
        <w:ind w:left="3600" w:hanging="360"/>
      </w:pPr>
    </w:lvl>
    <w:lvl w:ilvl="5" w:tplc="47EC9DD2" w:tentative="1">
      <w:start w:val="1"/>
      <w:numFmt w:val="lowerRoman"/>
      <w:lvlText w:val="%6."/>
      <w:lvlJc w:val="right"/>
      <w:pPr>
        <w:ind w:left="4320" w:hanging="180"/>
      </w:pPr>
    </w:lvl>
    <w:lvl w:ilvl="6" w:tplc="F61E7AC2" w:tentative="1">
      <w:start w:val="1"/>
      <w:numFmt w:val="decimal"/>
      <w:lvlText w:val="%7."/>
      <w:lvlJc w:val="left"/>
      <w:pPr>
        <w:ind w:left="5040" w:hanging="360"/>
      </w:pPr>
    </w:lvl>
    <w:lvl w:ilvl="7" w:tplc="C1E063D2" w:tentative="1">
      <w:start w:val="1"/>
      <w:numFmt w:val="lowerLetter"/>
      <w:lvlText w:val="%8."/>
      <w:lvlJc w:val="left"/>
      <w:pPr>
        <w:ind w:left="5760" w:hanging="360"/>
      </w:pPr>
    </w:lvl>
    <w:lvl w:ilvl="8" w:tplc="F176FC4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DC69812">
      <w:start w:val="1"/>
      <w:numFmt w:val="lowerRoman"/>
      <w:lvlText w:val="(%1)"/>
      <w:lvlJc w:val="left"/>
      <w:pPr>
        <w:ind w:left="1080" w:hanging="720"/>
      </w:pPr>
      <w:rPr>
        <w:rFonts w:hint="default"/>
      </w:rPr>
    </w:lvl>
    <w:lvl w:ilvl="1" w:tplc="7DA48390" w:tentative="1">
      <w:start w:val="1"/>
      <w:numFmt w:val="lowerLetter"/>
      <w:lvlText w:val="%2."/>
      <w:lvlJc w:val="left"/>
      <w:pPr>
        <w:ind w:left="1440" w:hanging="360"/>
      </w:pPr>
    </w:lvl>
    <w:lvl w:ilvl="2" w:tplc="C4C2F172" w:tentative="1">
      <w:start w:val="1"/>
      <w:numFmt w:val="lowerRoman"/>
      <w:lvlText w:val="%3."/>
      <w:lvlJc w:val="right"/>
      <w:pPr>
        <w:ind w:left="2160" w:hanging="180"/>
      </w:pPr>
    </w:lvl>
    <w:lvl w:ilvl="3" w:tplc="5D085F7E" w:tentative="1">
      <w:start w:val="1"/>
      <w:numFmt w:val="decimal"/>
      <w:lvlText w:val="%4."/>
      <w:lvlJc w:val="left"/>
      <w:pPr>
        <w:ind w:left="2880" w:hanging="360"/>
      </w:pPr>
    </w:lvl>
    <w:lvl w:ilvl="4" w:tplc="C1CA1E2C" w:tentative="1">
      <w:start w:val="1"/>
      <w:numFmt w:val="lowerLetter"/>
      <w:lvlText w:val="%5."/>
      <w:lvlJc w:val="left"/>
      <w:pPr>
        <w:ind w:left="3600" w:hanging="360"/>
      </w:pPr>
    </w:lvl>
    <w:lvl w:ilvl="5" w:tplc="F14800AA" w:tentative="1">
      <w:start w:val="1"/>
      <w:numFmt w:val="lowerRoman"/>
      <w:lvlText w:val="%6."/>
      <w:lvlJc w:val="right"/>
      <w:pPr>
        <w:ind w:left="4320" w:hanging="180"/>
      </w:pPr>
    </w:lvl>
    <w:lvl w:ilvl="6" w:tplc="D01A30A4" w:tentative="1">
      <w:start w:val="1"/>
      <w:numFmt w:val="decimal"/>
      <w:lvlText w:val="%7."/>
      <w:lvlJc w:val="left"/>
      <w:pPr>
        <w:ind w:left="5040" w:hanging="360"/>
      </w:pPr>
    </w:lvl>
    <w:lvl w:ilvl="7" w:tplc="94AC08C4" w:tentative="1">
      <w:start w:val="1"/>
      <w:numFmt w:val="lowerLetter"/>
      <w:lvlText w:val="%8."/>
      <w:lvlJc w:val="left"/>
      <w:pPr>
        <w:ind w:left="5760" w:hanging="360"/>
      </w:pPr>
    </w:lvl>
    <w:lvl w:ilvl="8" w:tplc="BC56A67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CAE6BC2">
      <w:start w:val="1"/>
      <w:numFmt w:val="lowerRoman"/>
      <w:lvlText w:val="(%1)"/>
      <w:lvlJc w:val="left"/>
      <w:pPr>
        <w:ind w:left="1080" w:hanging="720"/>
      </w:pPr>
      <w:rPr>
        <w:rFonts w:hint="default"/>
      </w:rPr>
    </w:lvl>
    <w:lvl w:ilvl="1" w:tplc="834A545C" w:tentative="1">
      <w:start w:val="1"/>
      <w:numFmt w:val="lowerLetter"/>
      <w:lvlText w:val="%2."/>
      <w:lvlJc w:val="left"/>
      <w:pPr>
        <w:ind w:left="1440" w:hanging="360"/>
      </w:pPr>
    </w:lvl>
    <w:lvl w:ilvl="2" w:tplc="A9F22E2C" w:tentative="1">
      <w:start w:val="1"/>
      <w:numFmt w:val="lowerRoman"/>
      <w:lvlText w:val="%3."/>
      <w:lvlJc w:val="right"/>
      <w:pPr>
        <w:ind w:left="2160" w:hanging="180"/>
      </w:pPr>
    </w:lvl>
    <w:lvl w:ilvl="3" w:tplc="D1BC8F30" w:tentative="1">
      <w:start w:val="1"/>
      <w:numFmt w:val="decimal"/>
      <w:lvlText w:val="%4."/>
      <w:lvlJc w:val="left"/>
      <w:pPr>
        <w:ind w:left="2880" w:hanging="360"/>
      </w:pPr>
    </w:lvl>
    <w:lvl w:ilvl="4" w:tplc="9E768AE0" w:tentative="1">
      <w:start w:val="1"/>
      <w:numFmt w:val="lowerLetter"/>
      <w:lvlText w:val="%5."/>
      <w:lvlJc w:val="left"/>
      <w:pPr>
        <w:ind w:left="3600" w:hanging="360"/>
      </w:pPr>
    </w:lvl>
    <w:lvl w:ilvl="5" w:tplc="5C50D018" w:tentative="1">
      <w:start w:val="1"/>
      <w:numFmt w:val="lowerRoman"/>
      <w:lvlText w:val="%6."/>
      <w:lvlJc w:val="right"/>
      <w:pPr>
        <w:ind w:left="4320" w:hanging="180"/>
      </w:pPr>
    </w:lvl>
    <w:lvl w:ilvl="6" w:tplc="AA26F75A" w:tentative="1">
      <w:start w:val="1"/>
      <w:numFmt w:val="decimal"/>
      <w:lvlText w:val="%7."/>
      <w:lvlJc w:val="left"/>
      <w:pPr>
        <w:ind w:left="5040" w:hanging="360"/>
      </w:pPr>
    </w:lvl>
    <w:lvl w:ilvl="7" w:tplc="DCF06B74" w:tentative="1">
      <w:start w:val="1"/>
      <w:numFmt w:val="lowerLetter"/>
      <w:lvlText w:val="%8."/>
      <w:lvlJc w:val="left"/>
      <w:pPr>
        <w:ind w:left="5760" w:hanging="360"/>
      </w:pPr>
    </w:lvl>
    <w:lvl w:ilvl="8" w:tplc="CDF0E90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6F6FB30">
      <w:start w:val="1"/>
      <w:numFmt w:val="lowerRoman"/>
      <w:lvlText w:val="(%1)"/>
      <w:lvlJc w:val="left"/>
      <w:pPr>
        <w:ind w:left="1080" w:hanging="720"/>
      </w:pPr>
      <w:rPr>
        <w:rFonts w:hint="default"/>
      </w:rPr>
    </w:lvl>
    <w:lvl w:ilvl="1" w:tplc="0AAA92D8" w:tentative="1">
      <w:start w:val="1"/>
      <w:numFmt w:val="lowerLetter"/>
      <w:lvlText w:val="%2."/>
      <w:lvlJc w:val="left"/>
      <w:pPr>
        <w:ind w:left="1440" w:hanging="360"/>
      </w:pPr>
    </w:lvl>
    <w:lvl w:ilvl="2" w:tplc="F19483E2" w:tentative="1">
      <w:start w:val="1"/>
      <w:numFmt w:val="lowerRoman"/>
      <w:lvlText w:val="%3."/>
      <w:lvlJc w:val="right"/>
      <w:pPr>
        <w:ind w:left="2160" w:hanging="180"/>
      </w:pPr>
    </w:lvl>
    <w:lvl w:ilvl="3" w:tplc="0998659A" w:tentative="1">
      <w:start w:val="1"/>
      <w:numFmt w:val="decimal"/>
      <w:lvlText w:val="%4."/>
      <w:lvlJc w:val="left"/>
      <w:pPr>
        <w:ind w:left="2880" w:hanging="360"/>
      </w:pPr>
    </w:lvl>
    <w:lvl w:ilvl="4" w:tplc="2898C7EE" w:tentative="1">
      <w:start w:val="1"/>
      <w:numFmt w:val="lowerLetter"/>
      <w:lvlText w:val="%5."/>
      <w:lvlJc w:val="left"/>
      <w:pPr>
        <w:ind w:left="3600" w:hanging="360"/>
      </w:pPr>
    </w:lvl>
    <w:lvl w:ilvl="5" w:tplc="A35EB976" w:tentative="1">
      <w:start w:val="1"/>
      <w:numFmt w:val="lowerRoman"/>
      <w:lvlText w:val="%6."/>
      <w:lvlJc w:val="right"/>
      <w:pPr>
        <w:ind w:left="4320" w:hanging="180"/>
      </w:pPr>
    </w:lvl>
    <w:lvl w:ilvl="6" w:tplc="6714CC38" w:tentative="1">
      <w:start w:val="1"/>
      <w:numFmt w:val="decimal"/>
      <w:lvlText w:val="%7."/>
      <w:lvlJc w:val="left"/>
      <w:pPr>
        <w:ind w:left="5040" w:hanging="360"/>
      </w:pPr>
    </w:lvl>
    <w:lvl w:ilvl="7" w:tplc="2D8CDA44" w:tentative="1">
      <w:start w:val="1"/>
      <w:numFmt w:val="lowerLetter"/>
      <w:lvlText w:val="%8."/>
      <w:lvlJc w:val="left"/>
      <w:pPr>
        <w:ind w:left="5760" w:hanging="360"/>
      </w:pPr>
    </w:lvl>
    <w:lvl w:ilvl="8" w:tplc="F948003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916AF0A">
      <w:start w:val="1"/>
      <w:numFmt w:val="lowerRoman"/>
      <w:lvlText w:val="(%1)"/>
      <w:lvlJc w:val="left"/>
      <w:pPr>
        <w:ind w:left="1080" w:hanging="720"/>
      </w:pPr>
      <w:rPr>
        <w:rFonts w:hint="default"/>
      </w:rPr>
    </w:lvl>
    <w:lvl w:ilvl="1" w:tplc="B0A2D506" w:tentative="1">
      <w:start w:val="1"/>
      <w:numFmt w:val="lowerLetter"/>
      <w:lvlText w:val="%2."/>
      <w:lvlJc w:val="left"/>
      <w:pPr>
        <w:ind w:left="1440" w:hanging="360"/>
      </w:pPr>
    </w:lvl>
    <w:lvl w:ilvl="2" w:tplc="DDF0C920" w:tentative="1">
      <w:start w:val="1"/>
      <w:numFmt w:val="lowerRoman"/>
      <w:lvlText w:val="%3."/>
      <w:lvlJc w:val="right"/>
      <w:pPr>
        <w:ind w:left="2160" w:hanging="180"/>
      </w:pPr>
    </w:lvl>
    <w:lvl w:ilvl="3" w:tplc="78ACC9FE" w:tentative="1">
      <w:start w:val="1"/>
      <w:numFmt w:val="decimal"/>
      <w:lvlText w:val="%4."/>
      <w:lvlJc w:val="left"/>
      <w:pPr>
        <w:ind w:left="2880" w:hanging="360"/>
      </w:pPr>
    </w:lvl>
    <w:lvl w:ilvl="4" w:tplc="ACC6DC0E" w:tentative="1">
      <w:start w:val="1"/>
      <w:numFmt w:val="lowerLetter"/>
      <w:lvlText w:val="%5."/>
      <w:lvlJc w:val="left"/>
      <w:pPr>
        <w:ind w:left="3600" w:hanging="360"/>
      </w:pPr>
    </w:lvl>
    <w:lvl w:ilvl="5" w:tplc="8B4C4AFA" w:tentative="1">
      <w:start w:val="1"/>
      <w:numFmt w:val="lowerRoman"/>
      <w:lvlText w:val="%6."/>
      <w:lvlJc w:val="right"/>
      <w:pPr>
        <w:ind w:left="4320" w:hanging="180"/>
      </w:pPr>
    </w:lvl>
    <w:lvl w:ilvl="6" w:tplc="E554532A" w:tentative="1">
      <w:start w:val="1"/>
      <w:numFmt w:val="decimal"/>
      <w:lvlText w:val="%7."/>
      <w:lvlJc w:val="left"/>
      <w:pPr>
        <w:ind w:left="5040" w:hanging="360"/>
      </w:pPr>
    </w:lvl>
    <w:lvl w:ilvl="7" w:tplc="0C7C70F2" w:tentative="1">
      <w:start w:val="1"/>
      <w:numFmt w:val="lowerLetter"/>
      <w:lvlText w:val="%8."/>
      <w:lvlJc w:val="left"/>
      <w:pPr>
        <w:ind w:left="5760" w:hanging="360"/>
      </w:pPr>
    </w:lvl>
    <w:lvl w:ilvl="8" w:tplc="9154BF9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9A2A7F8">
      <w:start w:val="1"/>
      <w:numFmt w:val="lowerRoman"/>
      <w:lvlText w:val="(%1)"/>
      <w:lvlJc w:val="left"/>
      <w:pPr>
        <w:ind w:left="1080" w:hanging="720"/>
      </w:pPr>
      <w:rPr>
        <w:rFonts w:hint="default"/>
      </w:rPr>
    </w:lvl>
    <w:lvl w:ilvl="1" w:tplc="7608B092" w:tentative="1">
      <w:start w:val="1"/>
      <w:numFmt w:val="lowerLetter"/>
      <w:lvlText w:val="%2."/>
      <w:lvlJc w:val="left"/>
      <w:pPr>
        <w:ind w:left="1440" w:hanging="360"/>
      </w:pPr>
    </w:lvl>
    <w:lvl w:ilvl="2" w:tplc="40D81142" w:tentative="1">
      <w:start w:val="1"/>
      <w:numFmt w:val="lowerRoman"/>
      <w:lvlText w:val="%3."/>
      <w:lvlJc w:val="right"/>
      <w:pPr>
        <w:ind w:left="2160" w:hanging="180"/>
      </w:pPr>
    </w:lvl>
    <w:lvl w:ilvl="3" w:tplc="5DCE0012" w:tentative="1">
      <w:start w:val="1"/>
      <w:numFmt w:val="decimal"/>
      <w:lvlText w:val="%4."/>
      <w:lvlJc w:val="left"/>
      <w:pPr>
        <w:ind w:left="2880" w:hanging="360"/>
      </w:pPr>
    </w:lvl>
    <w:lvl w:ilvl="4" w:tplc="2F92651C" w:tentative="1">
      <w:start w:val="1"/>
      <w:numFmt w:val="lowerLetter"/>
      <w:lvlText w:val="%5."/>
      <w:lvlJc w:val="left"/>
      <w:pPr>
        <w:ind w:left="3600" w:hanging="360"/>
      </w:pPr>
    </w:lvl>
    <w:lvl w:ilvl="5" w:tplc="50E0227C" w:tentative="1">
      <w:start w:val="1"/>
      <w:numFmt w:val="lowerRoman"/>
      <w:lvlText w:val="%6."/>
      <w:lvlJc w:val="right"/>
      <w:pPr>
        <w:ind w:left="4320" w:hanging="180"/>
      </w:pPr>
    </w:lvl>
    <w:lvl w:ilvl="6" w:tplc="4A6460AE" w:tentative="1">
      <w:start w:val="1"/>
      <w:numFmt w:val="decimal"/>
      <w:lvlText w:val="%7."/>
      <w:lvlJc w:val="left"/>
      <w:pPr>
        <w:ind w:left="5040" w:hanging="360"/>
      </w:pPr>
    </w:lvl>
    <w:lvl w:ilvl="7" w:tplc="859653E4" w:tentative="1">
      <w:start w:val="1"/>
      <w:numFmt w:val="lowerLetter"/>
      <w:lvlText w:val="%8."/>
      <w:lvlJc w:val="left"/>
      <w:pPr>
        <w:ind w:left="5760" w:hanging="360"/>
      </w:pPr>
    </w:lvl>
    <w:lvl w:ilvl="8" w:tplc="CD6AFE2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93736282">
    <w:abstractNumId w:val="11"/>
  </w:num>
  <w:num w:numId="2" w16cid:durableId="1119568596">
    <w:abstractNumId w:val="4"/>
  </w:num>
  <w:num w:numId="3" w16cid:durableId="1794597792">
    <w:abstractNumId w:val="2"/>
  </w:num>
  <w:num w:numId="4" w16cid:durableId="832334624">
    <w:abstractNumId w:val="7"/>
  </w:num>
  <w:num w:numId="5" w16cid:durableId="1208832104">
    <w:abstractNumId w:val="6"/>
  </w:num>
  <w:num w:numId="6" w16cid:durableId="1331788647">
    <w:abstractNumId w:val="1"/>
  </w:num>
  <w:num w:numId="7" w16cid:durableId="1225722322">
    <w:abstractNumId w:val="9"/>
  </w:num>
  <w:num w:numId="8" w16cid:durableId="1849827745">
    <w:abstractNumId w:val="5"/>
  </w:num>
  <w:num w:numId="9" w16cid:durableId="1617560575">
    <w:abstractNumId w:val="8"/>
  </w:num>
  <w:num w:numId="10" w16cid:durableId="66150141">
    <w:abstractNumId w:val="3"/>
  </w:num>
  <w:num w:numId="11" w16cid:durableId="181020970">
    <w:abstractNumId w:val="10"/>
  </w:num>
  <w:num w:numId="12" w16cid:durableId="752434381">
    <w:abstractNumId w:val="0"/>
  </w:num>
  <w:num w:numId="13" w16cid:durableId="131023699">
    <w:abstractNumId w:val="11"/>
  </w:num>
  <w:num w:numId="14" w16cid:durableId="8909267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F87"/>
    <w:rsid w:val="00020B12"/>
    <w:rsid w:val="00036B69"/>
    <w:rsid w:val="00037D38"/>
    <w:rsid w:val="00037E36"/>
    <w:rsid w:val="00044CE0"/>
    <w:rsid w:val="00055F5D"/>
    <w:rsid w:val="000667EB"/>
    <w:rsid w:val="000B7B62"/>
    <w:rsid w:val="000F15BC"/>
    <w:rsid w:val="00100417"/>
    <w:rsid w:val="00151F87"/>
    <w:rsid w:val="00154FE4"/>
    <w:rsid w:val="00171A0B"/>
    <w:rsid w:val="00183182"/>
    <w:rsid w:val="00190DAD"/>
    <w:rsid w:val="001A3BEF"/>
    <w:rsid w:val="001B18B7"/>
    <w:rsid w:val="001D3143"/>
    <w:rsid w:val="00212659"/>
    <w:rsid w:val="00227233"/>
    <w:rsid w:val="002300B3"/>
    <w:rsid w:val="00242DEB"/>
    <w:rsid w:val="00246711"/>
    <w:rsid w:val="0028227C"/>
    <w:rsid w:val="002A1C0D"/>
    <w:rsid w:val="002B3927"/>
    <w:rsid w:val="002B68E3"/>
    <w:rsid w:val="002C4D30"/>
    <w:rsid w:val="002E166C"/>
    <w:rsid w:val="002F1975"/>
    <w:rsid w:val="0030006A"/>
    <w:rsid w:val="00314200"/>
    <w:rsid w:val="00345885"/>
    <w:rsid w:val="003554B9"/>
    <w:rsid w:val="00380458"/>
    <w:rsid w:val="003A37A0"/>
    <w:rsid w:val="003D6A91"/>
    <w:rsid w:val="003E1BFF"/>
    <w:rsid w:val="003F5B20"/>
    <w:rsid w:val="0041426A"/>
    <w:rsid w:val="00414A60"/>
    <w:rsid w:val="00434D8E"/>
    <w:rsid w:val="004538F3"/>
    <w:rsid w:val="00467E3E"/>
    <w:rsid w:val="00471D94"/>
    <w:rsid w:val="004841DE"/>
    <w:rsid w:val="004903FE"/>
    <w:rsid w:val="004C4D69"/>
    <w:rsid w:val="004D6C12"/>
    <w:rsid w:val="004E487A"/>
    <w:rsid w:val="00531C50"/>
    <w:rsid w:val="005653DD"/>
    <w:rsid w:val="00567CF6"/>
    <w:rsid w:val="00583D29"/>
    <w:rsid w:val="005A2AAF"/>
    <w:rsid w:val="005C6CB7"/>
    <w:rsid w:val="005F5563"/>
    <w:rsid w:val="00611630"/>
    <w:rsid w:val="00620C29"/>
    <w:rsid w:val="00681E00"/>
    <w:rsid w:val="006957D0"/>
    <w:rsid w:val="006B2944"/>
    <w:rsid w:val="006E16E0"/>
    <w:rsid w:val="006E2B60"/>
    <w:rsid w:val="007029F8"/>
    <w:rsid w:val="00711BED"/>
    <w:rsid w:val="0072125A"/>
    <w:rsid w:val="00734041"/>
    <w:rsid w:val="007977E4"/>
    <w:rsid w:val="007B0E59"/>
    <w:rsid w:val="007B33F8"/>
    <w:rsid w:val="007B6225"/>
    <w:rsid w:val="007D537C"/>
    <w:rsid w:val="007E053A"/>
    <w:rsid w:val="00810BEC"/>
    <w:rsid w:val="0081408E"/>
    <w:rsid w:val="0082505D"/>
    <w:rsid w:val="00825CE9"/>
    <w:rsid w:val="008569AC"/>
    <w:rsid w:val="00864F30"/>
    <w:rsid w:val="00896AA7"/>
    <w:rsid w:val="008A48E2"/>
    <w:rsid w:val="008F0CC4"/>
    <w:rsid w:val="008F6BB4"/>
    <w:rsid w:val="00905577"/>
    <w:rsid w:val="00916B01"/>
    <w:rsid w:val="0093383B"/>
    <w:rsid w:val="00936F0E"/>
    <w:rsid w:val="00991CAB"/>
    <w:rsid w:val="00991DFB"/>
    <w:rsid w:val="009972C5"/>
    <w:rsid w:val="009B0562"/>
    <w:rsid w:val="009D5E65"/>
    <w:rsid w:val="00A146B3"/>
    <w:rsid w:val="00A24C6D"/>
    <w:rsid w:val="00A25061"/>
    <w:rsid w:val="00A54FE7"/>
    <w:rsid w:val="00A60793"/>
    <w:rsid w:val="00A8255B"/>
    <w:rsid w:val="00AB418A"/>
    <w:rsid w:val="00AE301D"/>
    <w:rsid w:val="00AE7DFF"/>
    <w:rsid w:val="00B0382A"/>
    <w:rsid w:val="00B0571D"/>
    <w:rsid w:val="00BD6968"/>
    <w:rsid w:val="00C02347"/>
    <w:rsid w:val="00C15F9F"/>
    <w:rsid w:val="00C3108F"/>
    <w:rsid w:val="00C51140"/>
    <w:rsid w:val="00C51FF3"/>
    <w:rsid w:val="00C73D88"/>
    <w:rsid w:val="00CA01E3"/>
    <w:rsid w:val="00CA41A1"/>
    <w:rsid w:val="00CD6F7B"/>
    <w:rsid w:val="00CD7BFF"/>
    <w:rsid w:val="00CE31E5"/>
    <w:rsid w:val="00D12083"/>
    <w:rsid w:val="00D24107"/>
    <w:rsid w:val="00D4458D"/>
    <w:rsid w:val="00D476CA"/>
    <w:rsid w:val="00D80B5F"/>
    <w:rsid w:val="00D93CB0"/>
    <w:rsid w:val="00DC717C"/>
    <w:rsid w:val="00DC7A0E"/>
    <w:rsid w:val="00DC7B81"/>
    <w:rsid w:val="00DE272E"/>
    <w:rsid w:val="00E07478"/>
    <w:rsid w:val="00E138E3"/>
    <w:rsid w:val="00E234BD"/>
    <w:rsid w:val="00E320D2"/>
    <w:rsid w:val="00E41868"/>
    <w:rsid w:val="00E56206"/>
    <w:rsid w:val="00E62E23"/>
    <w:rsid w:val="00E67DB7"/>
    <w:rsid w:val="00E93B34"/>
    <w:rsid w:val="00ED5B6E"/>
    <w:rsid w:val="00EE5B5A"/>
    <w:rsid w:val="00F01877"/>
    <w:rsid w:val="00F160FE"/>
    <w:rsid w:val="00F35464"/>
    <w:rsid w:val="00F413F9"/>
    <w:rsid w:val="00F44604"/>
    <w:rsid w:val="00F47D39"/>
    <w:rsid w:val="00F7225A"/>
    <w:rsid w:val="00FA39F0"/>
    <w:rsid w:val="00FF7B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72CB6"/>
  <w15:docId w15:val="{187E671F-FC2D-4FAE-8908-130B8C76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57077" w:rsidRDefault="00A854D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57077" w:rsidRDefault="00A854D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57077" w:rsidRDefault="00A854D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80599" w:rsidRDefault="00A854D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80599" w:rsidRDefault="00A854D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80599" w:rsidRDefault="00A854D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80599" w:rsidRDefault="00A854D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80599" w:rsidRDefault="00A854D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80599" w:rsidRDefault="00A854D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80599" w:rsidRDefault="00A854D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80599" w:rsidRDefault="00A854D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80599" w:rsidRDefault="00A854D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80599" w:rsidRDefault="00A854D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80599" w:rsidRDefault="00A854D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80599" w:rsidRDefault="00A854D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80599" w:rsidRDefault="00A854D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80599" w:rsidRDefault="00A854D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80599" w:rsidRDefault="00A854D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80599" w:rsidRDefault="00A854D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80599" w:rsidRDefault="00A854D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80599" w:rsidRDefault="00A854D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80599" w:rsidRDefault="00A854D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80599" w:rsidRDefault="00A854D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80599" w:rsidRDefault="00A854D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80599" w:rsidRDefault="00A854D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80599" w:rsidRDefault="00A854D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80599" w:rsidRDefault="00A854D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80599" w:rsidRDefault="00A854D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80599" w:rsidRDefault="00A854D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80599" w:rsidRDefault="00A854D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80599" w:rsidRDefault="00A854D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80599" w:rsidRDefault="00A854D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80599" w:rsidRDefault="00A854D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80599" w:rsidRDefault="00A854D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80599" w:rsidRDefault="00A854D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80599" w:rsidRDefault="00A854D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80599" w:rsidRDefault="00A854D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80599" w:rsidRDefault="00A854D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80599" w:rsidRDefault="00A854D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80599" w:rsidRDefault="00A854D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80599" w:rsidRDefault="00A854D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80599" w:rsidRDefault="00A854D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80599" w:rsidRDefault="00A854D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80599" w:rsidRDefault="00A854D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80599" w:rsidRDefault="00A854D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80599" w:rsidRDefault="00A854D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80599" w:rsidRDefault="00A854D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80599" w:rsidRDefault="00A854D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80599" w:rsidRDefault="00A854D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80599" w:rsidRDefault="00A854D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80599" w:rsidRDefault="00A854D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80599"/>
    <w:rsid w:val="00276DE6"/>
    <w:rsid w:val="004B3E82"/>
    <w:rsid w:val="008510BC"/>
    <w:rsid w:val="00A854DC"/>
    <w:rsid w:val="00D12640"/>
    <w:rsid w:val="00D57077"/>
    <w:rsid w:val="00D80599"/>
    <w:rsid w:val="00FE22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4764</Words>
  <Characters>27156</Characters>
  <Application>Microsoft Office Word</Application>
  <DocSecurity>8</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2024-04-16T01:22:00Z</dcterms:created>
  <dcterms:modified xsi:type="dcterms:W3CDTF">2024-04-16T01:22:00Z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