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62C4F" w14:textId="77777777" w:rsidR="00D2559D" w:rsidRPr="002C3EBF" w:rsidRDefault="00C345D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D62D8B" wp14:editId="30D62D8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7346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D62C50" w14:textId="77777777" w:rsidR="00D2559D" w:rsidRDefault="00C345D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D62C51" w14:textId="77777777" w:rsidR="00D2559D" w:rsidRDefault="00C345D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D62C52" w14:textId="77777777" w:rsidR="00D2559D" w:rsidRPr="002C3EBF" w:rsidRDefault="00C345D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5434" w14:paraId="30D62C55" w14:textId="77777777" w:rsidTr="00425434">
        <w:tc>
          <w:tcPr>
            <w:cnfStyle w:val="001000000000" w:firstRow="0" w:lastRow="0" w:firstColumn="1" w:lastColumn="0" w:oddVBand="0" w:evenVBand="0" w:oddHBand="0" w:evenHBand="0" w:firstRowFirstColumn="0" w:firstRowLastColumn="0" w:lastRowFirstColumn="0" w:lastRowLastColumn="0"/>
            <w:tcW w:w="3227" w:type="dxa"/>
          </w:tcPr>
          <w:p w14:paraId="30D62C53" w14:textId="77777777" w:rsidR="00D2559D" w:rsidRPr="00996FAF" w:rsidRDefault="00C345D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D62C54" w14:textId="77777777" w:rsidR="00D2559D" w:rsidRPr="00996FAF" w:rsidRDefault="00C345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Columbia Aged Care Services - Oberon Village</w:t>
            </w:r>
          </w:p>
        </w:tc>
      </w:tr>
      <w:tr w:rsidR="00425434" w14:paraId="30D62C58" w14:textId="77777777" w:rsidTr="00425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D62C56" w14:textId="77777777" w:rsidR="00CA37CB" w:rsidRPr="00996FAF" w:rsidRDefault="00C345D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D62C57" w14:textId="77777777" w:rsidR="00CA37CB" w:rsidRPr="00996FAF" w:rsidRDefault="00C345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115 Albion St</w:t>
            </w:r>
            <w:r w:rsidRPr="00602258">
              <w:rPr>
                <w:rFonts w:ascii="Arial" w:hAnsi="Arial" w:cs="Arial"/>
                <w:color w:val="auto"/>
              </w:rPr>
              <w:t xml:space="preserve"> OBERON NSW 2787</w:t>
            </w:r>
          </w:p>
        </w:tc>
      </w:tr>
      <w:tr w:rsidR="00425434" w14:paraId="30D62C5B" w14:textId="77777777" w:rsidTr="004254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D62C59" w14:textId="77777777" w:rsidR="00CA37CB" w:rsidRPr="00996FAF" w:rsidRDefault="00C345D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D62C5A" w14:textId="77777777" w:rsidR="00CA37CB" w:rsidRPr="00996FAF" w:rsidRDefault="00C345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1022</w:t>
            </w:r>
          </w:p>
        </w:tc>
      </w:tr>
      <w:tr w:rsidR="00425434" w14:paraId="30D62C5E" w14:textId="77777777" w:rsidTr="00425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D62C5C" w14:textId="77777777" w:rsidR="00D2559D" w:rsidRPr="00996FAF" w:rsidRDefault="00C345D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D62C5D" w14:textId="77777777" w:rsidR="00D2559D" w:rsidRPr="00996FAF" w:rsidRDefault="00C345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Columbia Nursing Homes Pty Ltd</w:t>
            </w:r>
          </w:p>
        </w:tc>
      </w:tr>
      <w:tr w:rsidR="00425434" w14:paraId="30D62C61" w14:textId="77777777" w:rsidTr="004254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D62C5F" w14:textId="77777777" w:rsidR="00D2559D" w:rsidRPr="00996FAF" w:rsidRDefault="00C345D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D62C60" w14:textId="77777777" w:rsidR="00D2559D" w:rsidRPr="00996FAF" w:rsidRDefault="00C345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25434" w14:paraId="30D62C64" w14:textId="77777777" w:rsidTr="00425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D62C62" w14:textId="77777777" w:rsidR="00D2559D" w:rsidRPr="00996FAF" w:rsidRDefault="00C345D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D62C63" w14:textId="77777777" w:rsidR="00D2559D" w:rsidRPr="00996FAF" w:rsidRDefault="00C345D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March 2023</w:t>
            </w:r>
          </w:p>
        </w:tc>
      </w:tr>
      <w:tr w:rsidR="00425434" w14:paraId="30D62C67" w14:textId="77777777" w:rsidTr="004254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D62C65" w14:textId="77777777" w:rsidR="00D2559D" w:rsidRPr="00996FAF" w:rsidRDefault="00C345D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D62C66" w14:textId="189588A6" w:rsidR="00D2559D" w:rsidRPr="00996FAF" w:rsidRDefault="000466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46694">
              <w:rPr>
                <w:rFonts w:ascii="Arial" w:hAnsi="Arial" w:cs="Arial"/>
                <w:color w:val="auto"/>
              </w:rPr>
              <w:t>11 April 2023</w:t>
            </w:r>
          </w:p>
        </w:tc>
      </w:tr>
    </w:tbl>
    <w:bookmarkEnd w:id="0"/>
    <w:p w14:paraId="30D62C68" w14:textId="77777777" w:rsidR="00FA0A5B" w:rsidRPr="00996FAF" w:rsidRDefault="00C345D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D62C69" w14:textId="77777777" w:rsidR="000078F8" w:rsidRPr="00996FAF" w:rsidRDefault="00C345D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0D62C6A" w14:textId="6761C88D" w:rsidR="000078F8" w:rsidRPr="00996FAF" w:rsidRDefault="00C345D1" w:rsidP="0036130C">
      <w:pPr>
        <w:pStyle w:val="NormalArial"/>
      </w:pPr>
      <w:r w:rsidRPr="00996FAF">
        <w:t xml:space="preserve">This performance report for </w:t>
      </w:r>
      <w:r w:rsidRPr="00996FAF">
        <w:rPr>
          <w:color w:val="auto"/>
        </w:rPr>
        <w:t>Columbia Aged Care Services - Oberon Village (</w:t>
      </w:r>
      <w:r w:rsidRPr="00996FAF">
        <w:rPr>
          <w:b/>
          <w:color w:val="auto"/>
        </w:rPr>
        <w:t>the service</w:t>
      </w:r>
      <w:r w:rsidRPr="00996FAF">
        <w:rPr>
          <w:color w:val="auto"/>
        </w:rPr>
        <w:t>) has been prepared by</w:t>
      </w:r>
      <w:r w:rsidRPr="00996FAF">
        <w:rPr>
          <w:color w:val="0000FF"/>
        </w:rPr>
        <w:t xml:space="preserve"> </w:t>
      </w:r>
      <w:r w:rsidR="00046694" w:rsidRPr="00046694">
        <w:rPr>
          <w:color w:val="auto"/>
        </w:rPr>
        <w:t>G Cherry</w:t>
      </w:r>
      <w:r w:rsidRPr="00046694">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0D62C6B" w14:textId="77777777" w:rsidR="000078F8" w:rsidRPr="00996FAF" w:rsidRDefault="00C345D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D62C6C" w14:textId="77777777" w:rsidR="000078F8" w:rsidRPr="00996FAF" w:rsidRDefault="00C345D1" w:rsidP="0036130C">
      <w:pPr>
        <w:pStyle w:val="NormalArial"/>
      </w:pPr>
      <w:r w:rsidRPr="00996FAF">
        <w:t>The report also specifies any areas in which improvements must be made to ensure the Quality Standards are complied with.</w:t>
      </w:r>
    </w:p>
    <w:p w14:paraId="30D62C6D" w14:textId="77777777" w:rsidR="00DF37F2" w:rsidRPr="00996FAF" w:rsidRDefault="00C345D1" w:rsidP="00712752">
      <w:pPr>
        <w:pStyle w:val="Heading1"/>
        <w:spacing w:before="240" w:after="240" w:line="22" w:lineRule="atLeast"/>
        <w:rPr>
          <w:rFonts w:ascii="Arial" w:hAnsi="Arial" w:cs="Arial"/>
        </w:rPr>
      </w:pPr>
      <w:r w:rsidRPr="00996FAF">
        <w:rPr>
          <w:rFonts w:ascii="Arial" w:hAnsi="Arial" w:cs="Arial"/>
        </w:rPr>
        <w:t>Material relied on</w:t>
      </w:r>
    </w:p>
    <w:p w14:paraId="30D62C6E" w14:textId="77777777" w:rsidR="00DF37F2" w:rsidRPr="00996FAF" w:rsidRDefault="00C345D1" w:rsidP="0036130C">
      <w:pPr>
        <w:pStyle w:val="NormalArial"/>
      </w:pPr>
      <w:r w:rsidRPr="00996FAF">
        <w:t>The following information has been considered in preparing the performance report:</w:t>
      </w:r>
    </w:p>
    <w:p w14:paraId="30D62C6F" w14:textId="51A72F8A" w:rsidR="00DF37F2" w:rsidRPr="00996FAF" w:rsidRDefault="00C345D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the Assessment Contact - Site</w:t>
      </w:r>
      <w:r w:rsidRPr="00046694">
        <w:rPr>
          <w:rFonts w:ascii="Arial" w:hAnsi="Arial" w:cs="Arial"/>
          <w:color w:val="auto"/>
        </w:rPr>
        <w:t>; the Assessment Contact - Site report was informed by a site assessment, observations at the service, review of documents and interviews with staff, consumers/</w:t>
      </w:r>
      <w:r w:rsidR="000813C5" w:rsidRPr="00046694">
        <w:rPr>
          <w:rFonts w:ascii="Arial" w:hAnsi="Arial" w:cs="Arial"/>
          <w:color w:val="auto"/>
        </w:rPr>
        <w:t>representatives,</w:t>
      </w:r>
      <w:r w:rsidRPr="00046694">
        <w:rPr>
          <w:rFonts w:ascii="Arial" w:hAnsi="Arial" w:cs="Arial"/>
          <w:color w:val="auto"/>
        </w:rPr>
        <w:t xml:space="preserve"> and others</w:t>
      </w:r>
    </w:p>
    <w:p w14:paraId="30D62C73" w14:textId="38FD03F3" w:rsidR="003B1763" w:rsidRPr="00712752" w:rsidRDefault="00046694"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 xml:space="preserve">Performance report dated </w:t>
      </w:r>
      <w:r w:rsidR="00B30E52">
        <w:rPr>
          <w:rFonts w:ascii="Arial" w:hAnsi="Arial" w:cs="Arial"/>
        </w:rPr>
        <w:t>20 April 202</w:t>
      </w:r>
      <w:r w:rsidR="000813C5">
        <w:rPr>
          <w:rFonts w:ascii="Arial" w:hAnsi="Arial" w:cs="Arial"/>
        </w:rPr>
        <w:t>2</w:t>
      </w:r>
      <w:r w:rsidR="00C345D1" w:rsidRPr="00712752">
        <w:rPr>
          <w:rFonts w:ascii="Arial" w:hAnsi="Arial" w:cs="Arial"/>
        </w:rPr>
        <w:br w:type="page"/>
      </w:r>
    </w:p>
    <w:p w14:paraId="30D62C74" w14:textId="77777777" w:rsidR="00FC045E" w:rsidRPr="00996FAF" w:rsidRDefault="00C345D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25434" w14:paraId="30D62C7A" w14:textId="77777777" w:rsidTr="004254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D62C78" w14:textId="77777777" w:rsidR="00FC045E" w:rsidRPr="00996FAF" w:rsidRDefault="00C345D1" w:rsidP="009767BC">
            <w:pPr>
              <w:keepNext/>
              <w:spacing w:before="0" w:line="22" w:lineRule="atLeast"/>
              <w:ind w:right="-109"/>
              <w:rPr>
                <w:rFonts w:ascii="Arial" w:hAnsi="Arial" w:cs="Arial"/>
              </w:rPr>
            </w:pPr>
            <w:r w:rsidRPr="00996FAF">
              <w:rPr>
                <w:rFonts w:ascii="Arial" w:hAnsi="Arial" w:cs="Arial"/>
              </w:rPr>
              <w:t xml:space="preserve">Standard 2 </w:t>
            </w:r>
            <w:r w:rsidRPr="000813C5">
              <w:rPr>
                <w:rFonts w:ascii="Arial" w:hAnsi="Arial" w:cs="Arial"/>
                <w:b w:val="0"/>
                <w:bCs/>
              </w:rPr>
              <w:t>Ongoing assessment and planning with consumers</w:t>
            </w:r>
          </w:p>
        </w:tc>
        <w:tc>
          <w:tcPr>
            <w:tcW w:w="1583" w:type="pct"/>
            <w:shd w:val="clear" w:color="auto" w:fill="auto"/>
          </w:tcPr>
          <w:p w14:paraId="30D62C79" w14:textId="725CCBF0" w:rsidR="00FC045E" w:rsidRPr="000813C5" w:rsidRDefault="008F237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694" w:rsidRPr="000813C5">
                  <w:rPr>
                    <w:rFonts w:ascii="Arial" w:hAnsi="Arial" w:cs="Arial"/>
                    <w:b w:val="0"/>
                  </w:rPr>
                  <w:t>Not applicable as not all requirements have been assessed</w:t>
                </w:r>
              </w:sdtContent>
            </w:sdt>
            <w:r w:rsidR="00C345D1" w:rsidRPr="000813C5">
              <w:rPr>
                <w:rFonts w:ascii="Arial" w:hAnsi="Arial" w:cs="Arial"/>
                <w:b w:val="0"/>
              </w:rPr>
              <w:t xml:space="preserve"> </w:t>
            </w:r>
          </w:p>
        </w:tc>
      </w:tr>
      <w:tr w:rsidR="00425434" w14:paraId="30D62C7D" w14:textId="77777777" w:rsidTr="0042543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D62C7B" w14:textId="77777777" w:rsidR="00FC045E" w:rsidRPr="00996FAF" w:rsidRDefault="00C345D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D62C7C" w14:textId="004A4319" w:rsidR="00FC045E" w:rsidRPr="000813C5" w:rsidRDefault="008F237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694" w:rsidRPr="000813C5">
                  <w:rPr>
                    <w:rFonts w:ascii="Arial" w:hAnsi="Arial" w:cs="Arial"/>
                  </w:rPr>
                  <w:t>Not applicable as not all requirements have been assessed</w:t>
                </w:r>
              </w:sdtContent>
            </w:sdt>
            <w:r w:rsidR="00C345D1" w:rsidRPr="000813C5">
              <w:rPr>
                <w:rFonts w:ascii="Arial" w:hAnsi="Arial" w:cs="Arial"/>
              </w:rPr>
              <w:t xml:space="preserve"> </w:t>
            </w:r>
          </w:p>
        </w:tc>
      </w:tr>
      <w:tr w:rsidR="00425434" w14:paraId="30D62C80" w14:textId="77777777" w:rsidTr="0042543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D62C7E" w14:textId="77777777" w:rsidR="00FC045E" w:rsidRPr="00996FAF" w:rsidRDefault="00C345D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0D62C7F" w14:textId="6D7C7139" w:rsidR="00FC045E" w:rsidRPr="000813C5" w:rsidRDefault="008F237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46694" w:rsidRPr="000813C5">
                  <w:rPr>
                    <w:rFonts w:ascii="Arial" w:hAnsi="Arial" w:cs="Arial"/>
                  </w:rPr>
                  <w:t>Not applicable as not all requirements have been assessed</w:t>
                </w:r>
              </w:sdtContent>
            </w:sdt>
            <w:r w:rsidR="00C345D1" w:rsidRPr="000813C5">
              <w:rPr>
                <w:rFonts w:ascii="Arial" w:hAnsi="Arial" w:cs="Arial"/>
              </w:rPr>
              <w:t xml:space="preserve"> </w:t>
            </w:r>
          </w:p>
        </w:tc>
      </w:tr>
    </w:tbl>
    <w:p w14:paraId="30D62C8D" w14:textId="77777777" w:rsidR="00FC045E" w:rsidRPr="00996FAF" w:rsidRDefault="00C345D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D62C8E" w14:textId="77777777" w:rsidR="00FC045E" w:rsidRPr="00996FAF" w:rsidRDefault="00C345D1" w:rsidP="00712752">
      <w:pPr>
        <w:pStyle w:val="Heading1"/>
        <w:spacing w:before="0" w:after="240" w:line="22" w:lineRule="atLeast"/>
        <w:rPr>
          <w:rFonts w:ascii="Arial" w:hAnsi="Arial" w:cs="Arial"/>
        </w:rPr>
      </w:pPr>
      <w:r w:rsidRPr="00996FAF">
        <w:rPr>
          <w:rFonts w:ascii="Arial" w:hAnsi="Arial" w:cs="Arial"/>
        </w:rPr>
        <w:t>Areas for improvement</w:t>
      </w:r>
    </w:p>
    <w:p w14:paraId="30D62C90" w14:textId="77777777" w:rsidR="00FC045E" w:rsidRPr="00996FAF" w:rsidRDefault="00C345D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0D62C95" w14:textId="25D20E86" w:rsidR="00FC045E" w:rsidRPr="00996FAF" w:rsidRDefault="00C345D1" w:rsidP="0036130C">
      <w:pPr>
        <w:pStyle w:val="NormalArial"/>
      </w:pPr>
      <w:r w:rsidRPr="00996FAF">
        <w:br w:type="page"/>
      </w:r>
    </w:p>
    <w:p w14:paraId="30D62CB8" w14:textId="77777777" w:rsidR="00FC045E" w:rsidRPr="00996FAF" w:rsidRDefault="00C345D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25434" w14:paraId="30D62CBB" w14:textId="77777777" w:rsidTr="00425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0D62CB9" w14:textId="77777777" w:rsidR="00FC045E" w:rsidRPr="0075021E" w:rsidRDefault="00C345D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0D62CBA" w14:textId="77777777" w:rsidR="00FC045E" w:rsidRPr="00996FAF" w:rsidRDefault="008F23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5434" w14:paraId="30D62CC3" w14:textId="77777777" w:rsidTr="0042543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D62CC0" w14:textId="77777777" w:rsidR="00FC045E" w:rsidRPr="00996FAF" w:rsidRDefault="00C345D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0D62CC1" w14:textId="26FF0F8C" w:rsidR="00FC045E" w:rsidRPr="00996FAF" w:rsidRDefault="00C345D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w:t>
            </w:r>
            <w:r w:rsidR="00DD77F3"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30D62CC2" w14:textId="78EE7E3E" w:rsidR="00FC045E" w:rsidRPr="00996FAF" w:rsidRDefault="008F237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46694">
                  <w:rPr>
                    <w:rFonts w:ascii="Arial" w:hAnsi="Arial" w:cs="Arial"/>
                    <w:color w:val="auto"/>
                  </w:rPr>
                  <w:t>Compliant</w:t>
                </w:r>
              </w:sdtContent>
            </w:sdt>
            <w:r w:rsidR="00C345D1" w:rsidRPr="00996FAF">
              <w:rPr>
                <w:rFonts w:ascii="Arial" w:hAnsi="Arial" w:cs="Arial"/>
                <w:color w:val="0000FF"/>
              </w:rPr>
              <w:t xml:space="preserve"> </w:t>
            </w:r>
          </w:p>
        </w:tc>
      </w:tr>
    </w:tbl>
    <w:p w14:paraId="30D62CD2" w14:textId="77777777" w:rsidR="00D87E7C" w:rsidRDefault="00C345D1" w:rsidP="00D87E7C">
      <w:pPr>
        <w:pStyle w:val="Heading20"/>
      </w:pPr>
      <w:r w:rsidRPr="00996FAF">
        <w:t>Findings</w:t>
      </w:r>
    </w:p>
    <w:p w14:paraId="3C96DBB4" w14:textId="77777777" w:rsidR="0091511A" w:rsidRPr="0091511A" w:rsidRDefault="0091511A" w:rsidP="00C345D1">
      <w:pPr>
        <w:shd w:val="clear" w:color="auto" w:fill="FFFFFF" w:themeFill="background1"/>
        <w:spacing w:before="240" w:line="276" w:lineRule="auto"/>
        <w:rPr>
          <w:rFonts w:ascii="Arial" w:eastAsia="Times New Roman" w:hAnsi="Arial" w:cs="Arial"/>
          <w:color w:val="auto"/>
          <w:szCs w:val="22"/>
          <w:lang w:eastAsia="en-AU"/>
        </w:rPr>
      </w:pPr>
      <w:bookmarkStart w:id="1" w:name="_Hlk131680662"/>
      <w:r w:rsidRPr="0091511A">
        <w:rPr>
          <w:rFonts w:ascii="Arial" w:eastAsia="Times New Roman" w:hAnsi="Arial" w:cs="Arial"/>
          <w:color w:val="auto"/>
          <w:szCs w:val="22"/>
          <w:lang w:eastAsia="en-AU"/>
        </w:rPr>
        <w:t xml:space="preserve">The Quality Standard was not fully assessed, and therefore has not received a compliance rating. One of the five specific requirements has been assessed and found compliant. </w:t>
      </w:r>
    </w:p>
    <w:bookmarkEnd w:id="1"/>
    <w:p w14:paraId="02774AA2" w14:textId="25CDEA56" w:rsidR="0091511A" w:rsidRPr="0091511A" w:rsidRDefault="0091511A" w:rsidP="0091511A">
      <w:pPr>
        <w:rPr>
          <w:rFonts w:ascii="Arial" w:hAnsi="Arial" w:cs="Arial"/>
          <w:color w:val="auto"/>
          <w:u w:val="single"/>
        </w:rPr>
      </w:pPr>
      <w:r w:rsidRPr="0091511A">
        <w:rPr>
          <w:rFonts w:ascii="Arial" w:hAnsi="Arial" w:cs="Arial"/>
          <w:color w:val="auto"/>
          <w:u w:val="single"/>
        </w:rPr>
        <w:t xml:space="preserve">Requirement </w:t>
      </w:r>
      <w:r w:rsidR="00B30E52">
        <w:rPr>
          <w:rFonts w:ascii="Arial" w:hAnsi="Arial" w:cs="Arial"/>
          <w:color w:val="auto"/>
          <w:u w:val="single"/>
        </w:rPr>
        <w:t>2</w:t>
      </w:r>
      <w:r w:rsidRPr="0091511A">
        <w:rPr>
          <w:rFonts w:ascii="Arial" w:hAnsi="Arial" w:cs="Arial"/>
          <w:color w:val="auto"/>
          <w:u w:val="single"/>
        </w:rPr>
        <w:t>(3)(</w:t>
      </w:r>
      <w:r w:rsidR="00B30E52">
        <w:rPr>
          <w:rFonts w:ascii="Arial" w:hAnsi="Arial" w:cs="Arial"/>
          <w:color w:val="auto"/>
          <w:u w:val="single"/>
        </w:rPr>
        <w:t>b</w:t>
      </w:r>
      <w:r w:rsidRPr="0091511A">
        <w:rPr>
          <w:rFonts w:ascii="Arial" w:hAnsi="Arial" w:cs="Arial"/>
          <w:color w:val="auto"/>
          <w:u w:val="single"/>
        </w:rPr>
        <w:t>)</w:t>
      </w:r>
    </w:p>
    <w:p w14:paraId="40EABE9D" w14:textId="77777777" w:rsidR="007C2441" w:rsidRPr="00C345D1" w:rsidRDefault="0091511A" w:rsidP="00C345D1">
      <w:pPr>
        <w:shd w:val="clear" w:color="auto" w:fill="FFFFFF" w:themeFill="background1"/>
        <w:spacing w:before="240" w:line="276" w:lineRule="auto"/>
        <w:rPr>
          <w:rFonts w:ascii="Arial" w:eastAsia="Times New Roman" w:hAnsi="Arial" w:cs="Arial"/>
          <w:color w:val="auto"/>
          <w:szCs w:val="22"/>
          <w:lang w:eastAsia="en-AU"/>
        </w:rPr>
      </w:pPr>
      <w:bookmarkStart w:id="2" w:name="_Hlk131682434"/>
      <w:r w:rsidRPr="0091511A">
        <w:rPr>
          <w:rFonts w:ascii="Arial" w:eastAsia="Times New Roman" w:hAnsi="Arial" w:cs="Arial"/>
          <w:color w:val="auto"/>
          <w:szCs w:val="22"/>
          <w:lang w:eastAsia="en-AU"/>
        </w:rPr>
        <w:t xml:space="preserve">A decision was made on </w:t>
      </w:r>
      <w:r w:rsidR="00B30E52" w:rsidRPr="00C345D1">
        <w:rPr>
          <w:rFonts w:ascii="Arial" w:eastAsia="Times New Roman" w:hAnsi="Arial" w:cs="Arial"/>
          <w:color w:val="auto"/>
          <w:szCs w:val="22"/>
          <w:lang w:eastAsia="en-AU"/>
        </w:rPr>
        <w:t>20 April</w:t>
      </w:r>
      <w:r w:rsidRPr="0091511A">
        <w:rPr>
          <w:rFonts w:ascii="Arial" w:eastAsia="Times New Roman" w:hAnsi="Arial" w:cs="Arial"/>
          <w:color w:val="auto"/>
          <w:szCs w:val="22"/>
          <w:lang w:eastAsia="en-AU"/>
        </w:rPr>
        <w:t xml:space="preserve"> 202</w:t>
      </w:r>
      <w:r w:rsidR="007E29B6"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xml:space="preserve"> that the service was non-compliant in requirement </w:t>
      </w:r>
      <w:r w:rsidR="00943C41"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(3)(</w:t>
      </w:r>
      <w:r w:rsidR="00B30E52" w:rsidRPr="00C345D1">
        <w:rPr>
          <w:rFonts w:ascii="Arial" w:eastAsia="Times New Roman" w:hAnsi="Arial" w:cs="Arial"/>
          <w:color w:val="auto"/>
          <w:szCs w:val="22"/>
          <w:lang w:eastAsia="en-AU"/>
        </w:rPr>
        <w:t>b</w:t>
      </w:r>
      <w:r w:rsidRPr="0091511A">
        <w:rPr>
          <w:rFonts w:ascii="Arial" w:eastAsia="Times New Roman" w:hAnsi="Arial" w:cs="Arial"/>
          <w:color w:val="auto"/>
          <w:szCs w:val="22"/>
          <w:lang w:eastAsia="en-AU"/>
        </w:rPr>
        <w:t xml:space="preserve">) after a site assessment conducted </w:t>
      </w:r>
      <w:r w:rsidR="00B30E52" w:rsidRPr="00C345D1">
        <w:rPr>
          <w:rFonts w:ascii="Arial" w:eastAsia="Times New Roman" w:hAnsi="Arial" w:cs="Arial"/>
          <w:color w:val="auto"/>
          <w:szCs w:val="22"/>
          <w:lang w:eastAsia="en-AU"/>
        </w:rPr>
        <w:t xml:space="preserve">15 </w:t>
      </w:r>
      <w:r w:rsidRPr="0091511A">
        <w:rPr>
          <w:rFonts w:ascii="Arial" w:eastAsia="Times New Roman" w:hAnsi="Arial" w:cs="Arial"/>
          <w:color w:val="auto"/>
          <w:szCs w:val="22"/>
          <w:lang w:eastAsia="en-AU"/>
        </w:rPr>
        <w:t>to 1</w:t>
      </w:r>
      <w:r w:rsidR="00B30E52" w:rsidRPr="00C345D1">
        <w:rPr>
          <w:rFonts w:ascii="Arial" w:eastAsia="Times New Roman" w:hAnsi="Arial" w:cs="Arial"/>
          <w:color w:val="auto"/>
          <w:szCs w:val="22"/>
          <w:lang w:eastAsia="en-AU"/>
        </w:rPr>
        <w:t>8 March</w:t>
      </w:r>
      <w:r w:rsidR="007E29B6" w:rsidRPr="00C345D1">
        <w:rPr>
          <w:rFonts w:ascii="Arial" w:eastAsia="Times New Roman" w:hAnsi="Arial" w:cs="Arial"/>
          <w:color w:val="auto"/>
          <w:szCs w:val="22"/>
          <w:lang w:eastAsia="en-AU"/>
        </w:rPr>
        <w:t xml:space="preserve"> </w:t>
      </w:r>
      <w:r w:rsidRPr="0091511A">
        <w:rPr>
          <w:rFonts w:ascii="Arial" w:eastAsia="Times New Roman" w:hAnsi="Arial" w:cs="Arial"/>
          <w:color w:val="auto"/>
          <w:szCs w:val="22"/>
          <w:lang w:eastAsia="en-AU"/>
        </w:rPr>
        <w:t>202</w:t>
      </w:r>
      <w:r w:rsidR="007E29B6"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The service was unable to demonstrate</w:t>
      </w:r>
      <w:r w:rsidR="007C2441" w:rsidRPr="00C345D1">
        <w:rPr>
          <w:rFonts w:ascii="Arial" w:eastAsia="Times New Roman" w:hAnsi="Arial" w:cs="Arial"/>
          <w:color w:val="auto"/>
          <w:szCs w:val="22"/>
          <w:lang w:eastAsia="en-AU"/>
        </w:rPr>
        <w:t xml:space="preserve"> consumers current needs consistently identified and address by assessment and in care planning directives.</w:t>
      </w:r>
    </w:p>
    <w:p w14:paraId="2976F0A5" w14:textId="512E96E9" w:rsidR="0091511A" w:rsidRPr="0091511A" w:rsidRDefault="0091511A" w:rsidP="00C345D1">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At an Assessment Contact conducted </w:t>
      </w:r>
      <w:r w:rsidRPr="00C345D1">
        <w:rPr>
          <w:rFonts w:ascii="Arial" w:eastAsia="Times New Roman" w:hAnsi="Arial" w:cs="Arial"/>
          <w:color w:val="auto"/>
          <w:szCs w:val="22"/>
          <w:lang w:eastAsia="en-AU"/>
        </w:rPr>
        <w:t>15</w:t>
      </w:r>
      <w:r w:rsidRPr="0091511A">
        <w:rPr>
          <w:rFonts w:ascii="Arial" w:eastAsia="Times New Roman" w:hAnsi="Arial" w:cs="Arial"/>
          <w:color w:val="auto"/>
          <w:szCs w:val="22"/>
          <w:lang w:eastAsia="en-AU"/>
        </w:rPr>
        <w:t xml:space="preserve"> March 2023 the assessment team bought forward evidence the service has implemented </w:t>
      </w:r>
      <w:r w:rsidR="00A00E9F" w:rsidRPr="00C345D1">
        <w:rPr>
          <w:rFonts w:ascii="Arial" w:eastAsia="Times New Roman" w:hAnsi="Arial" w:cs="Arial"/>
          <w:color w:val="auto"/>
          <w:szCs w:val="22"/>
          <w:lang w:eastAsia="en-AU"/>
        </w:rPr>
        <w:t xml:space="preserve">remedial </w:t>
      </w:r>
      <w:r w:rsidRPr="0091511A">
        <w:rPr>
          <w:rFonts w:ascii="Arial" w:eastAsia="Times New Roman" w:hAnsi="Arial" w:cs="Arial"/>
          <w:color w:val="auto"/>
          <w:szCs w:val="22"/>
          <w:lang w:eastAsia="en-AU"/>
        </w:rPr>
        <w:t>actions in response to the previous non-compliance which include:</w:t>
      </w:r>
    </w:p>
    <w:p w14:paraId="42DCC0D3" w14:textId="571BFAA6" w:rsidR="006F5ECD" w:rsidRPr="00374ACF" w:rsidRDefault="006F5ECD" w:rsidP="00374ACF">
      <w:pPr>
        <w:pStyle w:val="ListParagraph"/>
        <w:numPr>
          <w:ilvl w:val="0"/>
          <w:numId w:val="14"/>
        </w:numPr>
        <w:rPr>
          <w:rFonts w:ascii="Arial" w:hAnsi="Arial" w:cs="Arial"/>
        </w:rPr>
      </w:pPr>
      <w:r w:rsidRPr="00374ACF">
        <w:rPr>
          <w:rFonts w:ascii="Arial" w:hAnsi="Arial" w:cs="Arial"/>
        </w:rPr>
        <w:t>Review of all identified consumer’s assessment/care planning and documentation ha</w:t>
      </w:r>
      <w:r w:rsidR="00C86362" w:rsidRPr="00374ACF">
        <w:rPr>
          <w:rFonts w:ascii="Arial" w:hAnsi="Arial" w:cs="Arial"/>
        </w:rPr>
        <w:t>s</w:t>
      </w:r>
      <w:r w:rsidRPr="00374ACF">
        <w:rPr>
          <w:rFonts w:ascii="Arial" w:hAnsi="Arial" w:cs="Arial"/>
        </w:rPr>
        <w:t xml:space="preserve"> occurred </w:t>
      </w:r>
      <w:r w:rsidR="00C86362" w:rsidRPr="00374ACF">
        <w:rPr>
          <w:rFonts w:ascii="Arial" w:hAnsi="Arial" w:cs="Arial"/>
        </w:rPr>
        <w:t>including updating of appropriate documentation</w:t>
      </w:r>
      <w:r w:rsidRPr="00374ACF">
        <w:rPr>
          <w:rFonts w:ascii="Arial" w:hAnsi="Arial" w:cs="Arial"/>
        </w:rPr>
        <w:t xml:space="preserve"> </w:t>
      </w:r>
    </w:p>
    <w:p w14:paraId="29DE3306" w14:textId="676B9C53" w:rsidR="006F5ECD" w:rsidRPr="00374ACF" w:rsidRDefault="00DB5708" w:rsidP="00374ACF">
      <w:pPr>
        <w:pStyle w:val="ListParagraph"/>
        <w:numPr>
          <w:ilvl w:val="0"/>
          <w:numId w:val="14"/>
        </w:numPr>
        <w:rPr>
          <w:rFonts w:ascii="Arial" w:hAnsi="Arial" w:cs="Arial"/>
        </w:rPr>
      </w:pPr>
      <w:r w:rsidRPr="00374ACF">
        <w:rPr>
          <w:rFonts w:ascii="Arial" w:hAnsi="Arial" w:cs="Arial"/>
        </w:rPr>
        <w:t xml:space="preserve">Processes are being implemented </w:t>
      </w:r>
      <w:r w:rsidR="006F5ECD" w:rsidRPr="00374ACF">
        <w:rPr>
          <w:rFonts w:ascii="Arial" w:hAnsi="Arial" w:cs="Arial"/>
        </w:rPr>
        <w:t xml:space="preserve">to ensure particulars as identified are accurately reflected in forms, charts, and care plans </w:t>
      </w:r>
    </w:p>
    <w:p w14:paraId="4C5834E3" w14:textId="26591D2E" w:rsidR="006F5ECD" w:rsidRPr="00374ACF" w:rsidRDefault="00DB5708" w:rsidP="00374ACF">
      <w:pPr>
        <w:pStyle w:val="ListParagraph"/>
        <w:numPr>
          <w:ilvl w:val="0"/>
          <w:numId w:val="14"/>
        </w:numPr>
        <w:rPr>
          <w:rFonts w:ascii="Arial" w:hAnsi="Arial" w:cs="Arial"/>
        </w:rPr>
      </w:pPr>
      <w:r w:rsidRPr="00374ACF">
        <w:rPr>
          <w:rFonts w:ascii="Arial" w:hAnsi="Arial" w:cs="Arial"/>
        </w:rPr>
        <w:t>Implemented a process of a</w:t>
      </w:r>
      <w:r w:rsidR="006F5ECD" w:rsidRPr="00374ACF">
        <w:rPr>
          <w:rFonts w:ascii="Arial" w:hAnsi="Arial" w:cs="Arial"/>
        </w:rPr>
        <w:t>uto</w:t>
      </w:r>
      <w:r w:rsidRPr="00374ACF">
        <w:rPr>
          <w:rFonts w:ascii="Arial" w:hAnsi="Arial" w:cs="Arial"/>
        </w:rPr>
        <w:t>-</w:t>
      </w:r>
      <w:r w:rsidR="006F5ECD" w:rsidRPr="00374ACF">
        <w:rPr>
          <w:rFonts w:ascii="Arial" w:hAnsi="Arial" w:cs="Arial"/>
        </w:rPr>
        <w:t>archiving of older forms</w:t>
      </w:r>
      <w:r w:rsidRPr="00374ACF">
        <w:rPr>
          <w:rFonts w:ascii="Arial" w:hAnsi="Arial" w:cs="Arial"/>
        </w:rPr>
        <w:t>/</w:t>
      </w:r>
      <w:r w:rsidR="006F5ECD" w:rsidRPr="00374ACF">
        <w:rPr>
          <w:rFonts w:ascii="Arial" w:hAnsi="Arial" w:cs="Arial"/>
        </w:rPr>
        <w:t>charts to prevent multiples of same information</w:t>
      </w:r>
      <w:r w:rsidR="0086546E" w:rsidRPr="00374ACF">
        <w:rPr>
          <w:rFonts w:ascii="Arial" w:hAnsi="Arial" w:cs="Arial"/>
        </w:rPr>
        <w:t>/</w:t>
      </w:r>
      <w:r w:rsidR="006F5ECD" w:rsidRPr="00374ACF">
        <w:rPr>
          <w:rFonts w:ascii="Arial" w:hAnsi="Arial" w:cs="Arial"/>
        </w:rPr>
        <w:t>eradicate outdated information once a new directive or assessment is completed</w:t>
      </w:r>
    </w:p>
    <w:p w14:paraId="6EF1BBC8" w14:textId="2C106A82" w:rsidR="006F5ECD" w:rsidRPr="00374ACF" w:rsidRDefault="006F5ECD" w:rsidP="00374ACF">
      <w:pPr>
        <w:pStyle w:val="ListParagraph"/>
        <w:numPr>
          <w:ilvl w:val="0"/>
          <w:numId w:val="14"/>
        </w:numPr>
        <w:rPr>
          <w:rFonts w:ascii="Arial" w:hAnsi="Arial" w:cs="Arial"/>
        </w:rPr>
      </w:pPr>
      <w:r w:rsidRPr="00374ACF">
        <w:rPr>
          <w:rFonts w:ascii="Arial" w:hAnsi="Arial" w:cs="Arial"/>
        </w:rPr>
        <w:t>The care manager advised most consumers have an advance care plan in place</w:t>
      </w:r>
      <w:r w:rsidR="00153819" w:rsidRPr="00374ACF">
        <w:rPr>
          <w:rFonts w:ascii="Arial" w:hAnsi="Arial" w:cs="Arial"/>
        </w:rPr>
        <w:t xml:space="preserve">; a copy of which </w:t>
      </w:r>
      <w:r w:rsidRPr="00374ACF">
        <w:rPr>
          <w:rFonts w:ascii="Arial" w:hAnsi="Arial" w:cs="Arial"/>
        </w:rPr>
        <w:t>is scanned</w:t>
      </w:r>
      <w:r w:rsidR="00153819" w:rsidRPr="00374ACF">
        <w:rPr>
          <w:rFonts w:ascii="Arial" w:hAnsi="Arial" w:cs="Arial"/>
        </w:rPr>
        <w:t>/</w:t>
      </w:r>
      <w:r w:rsidRPr="00374ACF">
        <w:rPr>
          <w:rFonts w:ascii="Arial" w:hAnsi="Arial" w:cs="Arial"/>
        </w:rPr>
        <w:t xml:space="preserve">uploaded </w:t>
      </w:r>
      <w:r w:rsidR="00153819" w:rsidRPr="00374ACF">
        <w:rPr>
          <w:rFonts w:ascii="Arial" w:hAnsi="Arial" w:cs="Arial"/>
        </w:rPr>
        <w:t xml:space="preserve">within </w:t>
      </w:r>
      <w:r w:rsidR="00EA18ED" w:rsidRPr="00374ACF">
        <w:rPr>
          <w:rFonts w:ascii="Arial" w:hAnsi="Arial" w:cs="Arial"/>
        </w:rPr>
        <w:t xml:space="preserve">the electronic documentation system to </w:t>
      </w:r>
      <w:r w:rsidRPr="00374ACF">
        <w:rPr>
          <w:rFonts w:ascii="Arial" w:hAnsi="Arial" w:cs="Arial"/>
        </w:rPr>
        <w:t>consumer</w:t>
      </w:r>
      <w:r w:rsidR="00EA18ED" w:rsidRPr="00374ACF">
        <w:rPr>
          <w:rFonts w:ascii="Arial" w:hAnsi="Arial" w:cs="Arial"/>
        </w:rPr>
        <w:t>’</w:t>
      </w:r>
      <w:r w:rsidRPr="00374ACF">
        <w:rPr>
          <w:rFonts w:ascii="Arial" w:hAnsi="Arial" w:cs="Arial"/>
        </w:rPr>
        <w:t xml:space="preserve">s </w:t>
      </w:r>
      <w:r w:rsidR="00EA18ED" w:rsidRPr="00374ACF">
        <w:rPr>
          <w:rFonts w:ascii="Arial" w:hAnsi="Arial" w:cs="Arial"/>
        </w:rPr>
        <w:t>files.</w:t>
      </w:r>
    </w:p>
    <w:p w14:paraId="687CF2ED" w14:textId="20677E36" w:rsidR="004665A7" w:rsidRPr="00C345D1" w:rsidRDefault="00DB3F93" w:rsidP="00C345D1">
      <w:pPr>
        <w:shd w:val="clear" w:color="auto" w:fill="FFFFFF" w:themeFill="background1"/>
        <w:spacing w:before="240" w:line="276" w:lineRule="auto"/>
        <w:rPr>
          <w:rFonts w:ascii="Arial" w:eastAsia="Times New Roman" w:hAnsi="Arial" w:cs="Arial"/>
          <w:color w:val="auto"/>
          <w:szCs w:val="22"/>
          <w:lang w:eastAsia="en-AU"/>
        </w:rPr>
      </w:pPr>
      <w:r w:rsidRPr="00C345D1">
        <w:rPr>
          <w:rFonts w:ascii="Arial" w:eastAsia="Times New Roman" w:hAnsi="Arial" w:cs="Arial"/>
          <w:color w:val="auto"/>
          <w:szCs w:val="22"/>
          <w:lang w:eastAsia="en-AU"/>
        </w:rPr>
        <w:t xml:space="preserve">The service demonstrates an effective system to ensure consumers’ needs are assessed and strategies implemented to action goals and preferences, including end of life and advance care planning. </w:t>
      </w:r>
      <w:r w:rsidR="004665A7" w:rsidRPr="00C345D1">
        <w:rPr>
          <w:rFonts w:ascii="Arial" w:eastAsia="Times New Roman" w:hAnsi="Arial" w:cs="Arial"/>
          <w:color w:val="auto"/>
          <w:szCs w:val="22"/>
          <w:lang w:eastAsia="en-AU"/>
        </w:rPr>
        <w:t>Sampled consumers/</w:t>
      </w:r>
      <w:r w:rsidR="001F3000" w:rsidRPr="00C345D1">
        <w:rPr>
          <w:rFonts w:ascii="Arial" w:eastAsia="Times New Roman" w:hAnsi="Arial" w:cs="Arial"/>
          <w:color w:val="auto"/>
          <w:szCs w:val="22"/>
          <w:lang w:eastAsia="en-AU"/>
        </w:rPr>
        <w:t>representatives’</w:t>
      </w:r>
      <w:r w:rsidR="004665A7" w:rsidRPr="00C345D1">
        <w:rPr>
          <w:rFonts w:ascii="Arial" w:eastAsia="Times New Roman" w:hAnsi="Arial" w:cs="Arial"/>
          <w:color w:val="auto"/>
          <w:szCs w:val="22"/>
          <w:lang w:eastAsia="en-AU"/>
        </w:rPr>
        <w:t xml:space="preserve"> express satisfaction staff understand what is important to consumers in relation to care delivery and end of life </w:t>
      </w:r>
      <w:r w:rsidR="00645CD2">
        <w:rPr>
          <w:rFonts w:ascii="Arial" w:eastAsia="Times New Roman" w:hAnsi="Arial" w:cs="Arial"/>
          <w:color w:val="auto"/>
          <w:szCs w:val="22"/>
          <w:lang w:eastAsia="en-AU"/>
        </w:rPr>
        <w:t>p</w:t>
      </w:r>
      <w:r w:rsidR="004665A7" w:rsidRPr="00C345D1">
        <w:rPr>
          <w:rFonts w:ascii="Arial" w:eastAsia="Times New Roman" w:hAnsi="Arial" w:cs="Arial"/>
          <w:color w:val="auto"/>
          <w:szCs w:val="22"/>
          <w:lang w:eastAsia="en-AU"/>
        </w:rPr>
        <w:t>lanning/advance care directives have been discussed.</w:t>
      </w:r>
    </w:p>
    <w:p w14:paraId="07A6DA62" w14:textId="2D7199AD" w:rsidR="00ED6363" w:rsidRPr="00ED6363" w:rsidRDefault="00DB3F93" w:rsidP="00C345D1">
      <w:pPr>
        <w:shd w:val="clear" w:color="auto" w:fill="FFFFFF" w:themeFill="background1"/>
        <w:spacing w:before="240" w:line="276" w:lineRule="auto"/>
        <w:rPr>
          <w:rFonts w:ascii="Arial" w:eastAsia="Times New Roman" w:hAnsi="Arial" w:cs="Arial"/>
          <w:color w:val="auto"/>
          <w:szCs w:val="22"/>
          <w:lang w:eastAsia="en-AU"/>
        </w:rPr>
      </w:pPr>
      <w:r w:rsidRPr="00C345D1">
        <w:rPr>
          <w:rFonts w:ascii="Arial" w:eastAsia="Times New Roman" w:hAnsi="Arial" w:cs="Arial"/>
          <w:color w:val="auto"/>
          <w:szCs w:val="22"/>
          <w:lang w:eastAsia="en-AU"/>
        </w:rPr>
        <w:t xml:space="preserve">Interviewed staff demonstrate knowledge of consumers needs and preferences </w:t>
      </w:r>
      <w:r w:rsidR="003A2712">
        <w:rPr>
          <w:rFonts w:ascii="Arial" w:eastAsia="Times New Roman" w:hAnsi="Arial" w:cs="Arial"/>
          <w:color w:val="auto"/>
          <w:szCs w:val="22"/>
          <w:lang w:eastAsia="en-AU"/>
        </w:rPr>
        <w:t>(</w:t>
      </w:r>
      <w:r w:rsidR="00E17ACE" w:rsidRPr="00C345D1">
        <w:rPr>
          <w:rFonts w:ascii="Arial" w:eastAsia="Times New Roman" w:hAnsi="Arial" w:cs="Arial"/>
          <w:color w:val="auto"/>
          <w:szCs w:val="22"/>
          <w:lang w:eastAsia="en-AU"/>
        </w:rPr>
        <w:t>which align</w:t>
      </w:r>
      <w:r w:rsidRPr="00C345D1">
        <w:rPr>
          <w:rFonts w:ascii="Arial" w:eastAsia="Times New Roman" w:hAnsi="Arial" w:cs="Arial"/>
          <w:color w:val="auto"/>
          <w:szCs w:val="22"/>
          <w:lang w:eastAsia="en-AU"/>
        </w:rPr>
        <w:t xml:space="preserve"> with care plan</w:t>
      </w:r>
      <w:r w:rsidR="00E17ACE" w:rsidRPr="00C345D1">
        <w:rPr>
          <w:rFonts w:ascii="Arial" w:eastAsia="Times New Roman" w:hAnsi="Arial" w:cs="Arial"/>
          <w:color w:val="auto"/>
          <w:szCs w:val="22"/>
          <w:lang w:eastAsia="en-AU"/>
        </w:rPr>
        <w:t xml:space="preserve"> directives</w:t>
      </w:r>
      <w:r w:rsidR="003A2712">
        <w:rPr>
          <w:rFonts w:ascii="Arial" w:eastAsia="Times New Roman" w:hAnsi="Arial" w:cs="Arial"/>
          <w:color w:val="auto"/>
          <w:szCs w:val="22"/>
          <w:lang w:eastAsia="en-AU"/>
        </w:rPr>
        <w:t>)</w:t>
      </w:r>
      <w:r w:rsidR="00E17ACE" w:rsidRPr="00C345D1">
        <w:rPr>
          <w:rFonts w:ascii="Arial" w:eastAsia="Times New Roman" w:hAnsi="Arial" w:cs="Arial"/>
          <w:color w:val="auto"/>
          <w:szCs w:val="22"/>
          <w:lang w:eastAsia="en-AU"/>
        </w:rPr>
        <w:t xml:space="preserve"> </w:t>
      </w:r>
      <w:r w:rsidRPr="00C345D1">
        <w:rPr>
          <w:rFonts w:ascii="Arial" w:eastAsia="Times New Roman" w:hAnsi="Arial" w:cs="Arial"/>
          <w:color w:val="auto"/>
          <w:szCs w:val="22"/>
          <w:lang w:eastAsia="en-AU"/>
        </w:rPr>
        <w:t xml:space="preserve">and demonstrate a </w:t>
      </w:r>
      <w:r w:rsidR="00E17ACE" w:rsidRPr="00C345D1">
        <w:rPr>
          <w:rFonts w:ascii="Arial" w:eastAsia="Times New Roman" w:hAnsi="Arial" w:cs="Arial"/>
          <w:color w:val="auto"/>
          <w:szCs w:val="22"/>
          <w:lang w:eastAsia="en-AU"/>
        </w:rPr>
        <w:t xml:space="preserve">sound </w:t>
      </w:r>
      <w:r w:rsidRPr="00C345D1">
        <w:rPr>
          <w:rFonts w:ascii="Arial" w:eastAsia="Times New Roman" w:hAnsi="Arial" w:cs="Arial"/>
          <w:color w:val="auto"/>
          <w:szCs w:val="22"/>
          <w:lang w:eastAsia="en-AU"/>
        </w:rPr>
        <w:t>knowledge of individual consumer</w:t>
      </w:r>
      <w:r w:rsidR="00E17ACE" w:rsidRPr="00C345D1">
        <w:rPr>
          <w:rFonts w:ascii="Arial" w:eastAsia="Times New Roman" w:hAnsi="Arial" w:cs="Arial"/>
          <w:color w:val="auto"/>
          <w:szCs w:val="22"/>
          <w:lang w:eastAsia="en-AU"/>
        </w:rPr>
        <w:t>’</w:t>
      </w:r>
      <w:r w:rsidRPr="00C345D1">
        <w:rPr>
          <w:rFonts w:ascii="Arial" w:eastAsia="Times New Roman" w:hAnsi="Arial" w:cs="Arial"/>
          <w:color w:val="auto"/>
          <w:szCs w:val="22"/>
          <w:lang w:eastAsia="en-AU"/>
        </w:rPr>
        <w:t xml:space="preserve">s </w:t>
      </w:r>
      <w:r w:rsidR="00E17ACE" w:rsidRPr="00C345D1">
        <w:rPr>
          <w:rFonts w:ascii="Arial" w:eastAsia="Times New Roman" w:hAnsi="Arial" w:cs="Arial"/>
          <w:color w:val="auto"/>
          <w:szCs w:val="22"/>
          <w:lang w:eastAsia="en-AU"/>
        </w:rPr>
        <w:t xml:space="preserve">needs, </w:t>
      </w:r>
      <w:r w:rsidRPr="00C345D1">
        <w:rPr>
          <w:rFonts w:ascii="Arial" w:eastAsia="Times New Roman" w:hAnsi="Arial" w:cs="Arial"/>
          <w:color w:val="auto"/>
          <w:szCs w:val="22"/>
          <w:lang w:eastAsia="en-AU"/>
        </w:rPr>
        <w:t>likes</w:t>
      </w:r>
      <w:r w:rsidR="00E17ACE" w:rsidRPr="00C345D1">
        <w:rPr>
          <w:rFonts w:ascii="Arial" w:eastAsia="Times New Roman" w:hAnsi="Arial" w:cs="Arial"/>
          <w:color w:val="auto"/>
          <w:szCs w:val="22"/>
          <w:lang w:eastAsia="en-AU"/>
        </w:rPr>
        <w:t xml:space="preserve"> and </w:t>
      </w:r>
      <w:r w:rsidRPr="00C345D1">
        <w:rPr>
          <w:rFonts w:ascii="Arial" w:eastAsia="Times New Roman" w:hAnsi="Arial" w:cs="Arial"/>
          <w:color w:val="auto"/>
          <w:szCs w:val="22"/>
          <w:lang w:eastAsia="en-AU"/>
        </w:rPr>
        <w:t>dislikes</w:t>
      </w:r>
      <w:r w:rsidR="00E17ACE" w:rsidRPr="00C345D1">
        <w:rPr>
          <w:rFonts w:ascii="Arial" w:eastAsia="Times New Roman" w:hAnsi="Arial" w:cs="Arial"/>
          <w:color w:val="auto"/>
          <w:szCs w:val="22"/>
          <w:lang w:eastAsia="en-AU"/>
        </w:rPr>
        <w:t>.</w:t>
      </w:r>
      <w:r w:rsidR="00D85738" w:rsidRPr="00C345D1">
        <w:rPr>
          <w:rFonts w:ascii="Arial" w:eastAsia="Times New Roman" w:hAnsi="Arial" w:cs="Arial"/>
          <w:color w:val="auto"/>
          <w:szCs w:val="22"/>
          <w:lang w:eastAsia="en-AU"/>
        </w:rPr>
        <w:t xml:space="preserve"> </w:t>
      </w:r>
      <w:r w:rsidR="00ED6363" w:rsidRPr="00ED6363">
        <w:rPr>
          <w:rFonts w:ascii="Arial" w:eastAsia="Times New Roman" w:hAnsi="Arial" w:cs="Arial"/>
          <w:color w:val="auto"/>
          <w:szCs w:val="22"/>
          <w:lang w:eastAsia="en-AU"/>
        </w:rPr>
        <w:t xml:space="preserve">The clinical care manager </w:t>
      </w:r>
      <w:r w:rsidR="00D85738" w:rsidRPr="00C345D1">
        <w:rPr>
          <w:rFonts w:ascii="Arial" w:eastAsia="Times New Roman" w:hAnsi="Arial" w:cs="Arial"/>
          <w:color w:val="auto"/>
          <w:szCs w:val="22"/>
          <w:lang w:eastAsia="en-AU"/>
        </w:rPr>
        <w:t xml:space="preserve">and registered nurses </w:t>
      </w:r>
      <w:r w:rsidR="001F3000" w:rsidRPr="00C345D1">
        <w:rPr>
          <w:rFonts w:ascii="Arial" w:eastAsia="Times New Roman" w:hAnsi="Arial" w:cs="Arial"/>
          <w:color w:val="auto"/>
          <w:szCs w:val="22"/>
          <w:lang w:eastAsia="en-AU"/>
        </w:rPr>
        <w:t xml:space="preserve">complete </w:t>
      </w:r>
      <w:r w:rsidR="00ED6363" w:rsidRPr="00ED6363">
        <w:rPr>
          <w:rFonts w:ascii="Arial" w:eastAsia="Times New Roman" w:hAnsi="Arial" w:cs="Arial"/>
          <w:color w:val="auto"/>
          <w:szCs w:val="22"/>
          <w:lang w:eastAsia="en-AU"/>
        </w:rPr>
        <w:t>end of life and advance care directives</w:t>
      </w:r>
      <w:r w:rsidR="001F3000" w:rsidRPr="00C345D1">
        <w:rPr>
          <w:rFonts w:ascii="Arial" w:eastAsia="Times New Roman" w:hAnsi="Arial" w:cs="Arial"/>
          <w:color w:val="auto"/>
          <w:szCs w:val="22"/>
          <w:lang w:eastAsia="en-AU"/>
        </w:rPr>
        <w:t xml:space="preserve"> and update documentation accordingly</w:t>
      </w:r>
      <w:r w:rsidR="00ED6363" w:rsidRPr="00ED6363">
        <w:rPr>
          <w:rFonts w:ascii="Arial" w:eastAsia="Times New Roman" w:hAnsi="Arial" w:cs="Arial"/>
          <w:color w:val="auto"/>
          <w:szCs w:val="22"/>
          <w:lang w:eastAsia="en-AU"/>
        </w:rPr>
        <w:t xml:space="preserve">. </w:t>
      </w:r>
    </w:p>
    <w:p w14:paraId="3D3C0663" w14:textId="75558B7E" w:rsidR="00D85738" w:rsidRPr="00D85738" w:rsidRDefault="001F3000" w:rsidP="00C345D1">
      <w:pPr>
        <w:shd w:val="clear" w:color="auto" w:fill="FFFFFF" w:themeFill="background1"/>
        <w:spacing w:before="240" w:line="276" w:lineRule="auto"/>
        <w:rPr>
          <w:rFonts w:ascii="Arial" w:eastAsia="Times New Roman" w:hAnsi="Arial" w:cs="Arial"/>
          <w:color w:val="auto"/>
          <w:szCs w:val="22"/>
          <w:lang w:eastAsia="en-AU"/>
        </w:rPr>
      </w:pPr>
      <w:r w:rsidRPr="00C345D1">
        <w:rPr>
          <w:rFonts w:ascii="Arial" w:eastAsia="Times New Roman" w:hAnsi="Arial" w:cs="Arial"/>
          <w:color w:val="auto"/>
          <w:szCs w:val="22"/>
          <w:lang w:eastAsia="en-AU"/>
        </w:rPr>
        <w:t xml:space="preserve">A </w:t>
      </w:r>
      <w:r w:rsidR="00D85738" w:rsidRPr="00D85738">
        <w:rPr>
          <w:rFonts w:ascii="Arial" w:eastAsia="Times New Roman" w:hAnsi="Arial" w:cs="Arial"/>
          <w:color w:val="auto"/>
          <w:szCs w:val="22"/>
          <w:lang w:eastAsia="en-AU"/>
        </w:rPr>
        <w:t xml:space="preserve">pre-admission pack includes </w:t>
      </w:r>
      <w:r w:rsidR="004B1ABB" w:rsidRPr="00C345D1">
        <w:rPr>
          <w:rFonts w:ascii="Arial" w:eastAsia="Times New Roman" w:hAnsi="Arial" w:cs="Arial"/>
          <w:color w:val="auto"/>
          <w:szCs w:val="22"/>
          <w:lang w:eastAsia="en-AU"/>
        </w:rPr>
        <w:t xml:space="preserve">documentation relating to </w:t>
      </w:r>
      <w:r w:rsidR="00D85738" w:rsidRPr="00D85738">
        <w:rPr>
          <w:rFonts w:ascii="Arial" w:eastAsia="Times New Roman" w:hAnsi="Arial" w:cs="Arial"/>
          <w:color w:val="auto"/>
          <w:szCs w:val="22"/>
          <w:lang w:eastAsia="en-AU"/>
        </w:rPr>
        <w:t>end of life</w:t>
      </w:r>
      <w:r w:rsidR="004B1ABB" w:rsidRPr="00C345D1">
        <w:rPr>
          <w:rFonts w:ascii="Arial" w:eastAsia="Times New Roman" w:hAnsi="Arial" w:cs="Arial"/>
          <w:color w:val="auto"/>
          <w:szCs w:val="22"/>
          <w:lang w:eastAsia="en-AU"/>
        </w:rPr>
        <w:t>/</w:t>
      </w:r>
      <w:r w:rsidR="00D85738" w:rsidRPr="00D85738">
        <w:rPr>
          <w:rFonts w:ascii="Arial" w:eastAsia="Times New Roman" w:hAnsi="Arial" w:cs="Arial"/>
          <w:color w:val="auto"/>
          <w:szCs w:val="22"/>
          <w:lang w:eastAsia="en-AU"/>
        </w:rPr>
        <w:t>advance care directive preferences and discussion</w:t>
      </w:r>
      <w:r w:rsidR="004B1ABB" w:rsidRPr="00C345D1">
        <w:rPr>
          <w:rFonts w:ascii="Arial" w:eastAsia="Times New Roman" w:hAnsi="Arial" w:cs="Arial"/>
          <w:color w:val="auto"/>
          <w:szCs w:val="22"/>
          <w:lang w:eastAsia="en-AU"/>
        </w:rPr>
        <w:t>s</w:t>
      </w:r>
      <w:r w:rsidR="00611323" w:rsidRPr="00C345D1">
        <w:rPr>
          <w:rFonts w:ascii="Arial" w:eastAsia="Times New Roman" w:hAnsi="Arial" w:cs="Arial"/>
          <w:color w:val="auto"/>
          <w:szCs w:val="22"/>
          <w:lang w:eastAsia="en-AU"/>
        </w:rPr>
        <w:t xml:space="preserve"> are in</w:t>
      </w:r>
      <w:r w:rsidR="00D85738" w:rsidRPr="00D85738">
        <w:rPr>
          <w:rFonts w:ascii="Arial" w:eastAsia="Times New Roman" w:hAnsi="Arial" w:cs="Arial"/>
          <w:color w:val="auto"/>
          <w:szCs w:val="22"/>
          <w:lang w:eastAsia="en-AU"/>
        </w:rPr>
        <w:t xml:space="preserve">itiated </w:t>
      </w:r>
      <w:r w:rsidR="00611323" w:rsidRPr="00C345D1">
        <w:rPr>
          <w:rFonts w:ascii="Arial" w:eastAsia="Times New Roman" w:hAnsi="Arial" w:cs="Arial"/>
          <w:color w:val="auto"/>
          <w:szCs w:val="22"/>
          <w:lang w:eastAsia="en-AU"/>
        </w:rPr>
        <w:t xml:space="preserve">during </w:t>
      </w:r>
      <w:r w:rsidR="00D85738" w:rsidRPr="00D85738">
        <w:rPr>
          <w:rFonts w:ascii="Arial" w:eastAsia="Times New Roman" w:hAnsi="Arial" w:cs="Arial"/>
          <w:color w:val="auto"/>
          <w:szCs w:val="22"/>
          <w:lang w:eastAsia="en-AU"/>
        </w:rPr>
        <w:t>admission process. Care plans record consumers who have declined end of life</w:t>
      </w:r>
      <w:r w:rsidR="00611323" w:rsidRPr="00C345D1">
        <w:rPr>
          <w:rFonts w:ascii="Arial" w:eastAsia="Times New Roman" w:hAnsi="Arial" w:cs="Arial"/>
          <w:color w:val="auto"/>
          <w:szCs w:val="22"/>
          <w:lang w:eastAsia="en-AU"/>
        </w:rPr>
        <w:t>/</w:t>
      </w:r>
      <w:r w:rsidR="00D85738" w:rsidRPr="00D85738">
        <w:rPr>
          <w:rFonts w:ascii="Arial" w:eastAsia="Times New Roman" w:hAnsi="Arial" w:cs="Arial"/>
          <w:color w:val="auto"/>
          <w:szCs w:val="22"/>
          <w:lang w:eastAsia="en-AU"/>
        </w:rPr>
        <w:t>advance care d</w:t>
      </w:r>
      <w:r w:rsidR="003E00FA">
        <w:rPr>
          <w:rFonts w:ascii="Arial" w:eastAsia="Times New Roman" w:hAnsi="Arial" w:cs="Arial"/>
          <w:color w:val="auto"/>
          <w:szCs w:val="22"/>
          <w:lang w:eastAsia="en-AU"/>
        </w:rPr>
        <w:t>iscussions</w:t>
      </w:r>
      <w:r w:rsidR="00611323" w:rsidRPr="00C345D1">
        <w:rPr>
          <w:rFonts w:ascii="Arial" w:eastAsia="Times New Roman" w:hAnsi="Arial" w:cs="Arial"/>
          <w:color w:val="auto"/>
          <w:szCs w:val="22"/>
          <w:lang w:eastAsia="en-AU"/>
        </w:rPr>
        <w:t xml:space="preserve"> and</w:t>
      </w:r>
      <w:r w:rsidR="003E00FA">
        <w:rPr>
          <w:rFonts w:ascii="Arial" w:eastAsia="Times New Roman" w:hAnsi="Arial" w:cs="Arial"/>
          <w:color w:val="auto"/>
          <w:szCs w:val="22"/>
          <w:lang w:eastAsia="en-AU"/>
        </w:rPr>
        <w:t>/or</w:t>
      </w:r>
      <w:r w:rsidR="00611323" w:rsidRPr="00C345D1">
        <w:rPr>
          <w:rFonts w:ascii="Arial" w:eastAsia="Times New Roman" w:hAnsi="Arial" w:cs="Arial"/>
          <w:color w:val="auto"/>
          <w:szCs w:val="22"/>
          <w:lang w:eastAsia="en-AU"/>
        </w:rPr>
        <w:t xml:space="preserve"> those </w:t>
      </w:r>
      <w:proofErr w:type="gramStart"/>
      <w:r w:rsidR="00611323" w:rsidRPr="00C345D1">
        <w:rPr>
          <w:rFonts w:ascii="Arial" w:eastAsia="Times New Roman" w:hAnsi="Arial" w:cs="Arial"/>
          <w:color w:val="auto"/>
          <w:szCs w:val="22"/>
          <w:lang w:eastAsia="en-AU"/>
        </w:rPr>
        <w:t xml:space="preserve">requesting </w:t>
      </w:r>
      <w:r w:rsidR="00D85738" w:rsidRPr="00D85738">
        <w:rPr>
          <w:rFonts w:ascii="Arial" w:eastAsia="Times New Roman" w:hAnsi="Arial" w:cs="Arial"/>
          <w:color w:val="auto"/>
          <w:szCs w:val="22"/>
          <w:lang w:eastAsia="en-AU"/>
        </w:rPr>
        <w:t xml:space="preserve"> additional</w:t>
      </w:r>
      <w:proofErr w:type="gramEnd"/>
      <w:r w:rsidR="00D85738" w:rsidRPr="00D85738">
        <w:rPr>
          <w:rFonts w:ascii="Arial" w:eastAsia="Times New Roman" w:hAnsi="Arial" w:cs="Arial"/>
          <w:color w:val="auto"/>
          <w:szCs w:val="22"/>
          <w:lang w:eastAsia="en-AU"/>
        </w:rPr>
        <w:t xml:space="preserve"> time</w:t>
      </w:r>
      <w:r w:rsidR="00611323" w:rsidRPr="00C345D1">
        <w:rPr>
          <w:rFonts w:ascii="Arial" w:eastAsia="Times New Roman" w:hAnsi="Arial" w:cs="Arial"/>
          <w:color w:val="auto"/>
          <w:szCs w:val="22"/>
          <w:lang w:eastAsia="en-AU"/>
        </w:rPr>
        <w:t xml:space="preserve">, documentation </w:t>
      </w:r>
      <w:r w:rsidR="00374ACF" w:rsidRPr="00C345D1">
        <w:rPr>
          <w:rFonts w:ascii="Arial" w:eastAsia="Times New Roman" w:hAnsi="Arial" w:cs="Arial"/>
          <w:color w:val="auto"/>
          <w:szCs w:val="22"/>
          <w:lang w:eastAsia="en-AU"/>
        </w:rPr>
        <w:t xml:space="preserve">detail </w:t>
      </w:r>
      <w:r w:rsidR="00D85738" w:rsidRPr="00D85738">
        <w:rPr>
          <w:rFonts w:ascii="Arial" w:eastAsia="Times New Roman" w:hAnsi="Arial" w:cs="Arial"/>
          <w:color w:val="auto"/>
          <w:szCs w:val="22"/>
          <w:lang w:eastAsia="en-AU"/>
        </w:rPr>
        <w:t>follow-up by registered nurses</w:t>
      </w:r>
      <w:r w:rsidR="00374ACF" w:rsidRPr="00C345D1">
        <w:rPr>
          <w:rFonts w:ascii="Arial" w:eastAsia="Times New Roman" w:hAnsi="Arial" w:cs="Arial"/>
          <w:color w:val="auto"/>
          <w:szCs w:val="22"/>
          <w:lang w:eastAsia="en-AU"/>
        </w:rPr>
        <w:t>/</w:t>
      </w:r>
      <w:r w:rsidR="00D85738" w:rsidRPr="00D85738">
        <w:rPr>
          <w:rFonts w:ascii="Arial" w:eastAsia="Times New Roman" w:hAnsi="Arial" w:cs="Arial"/>
          <w:color w:val="auto"/>
          <w:szCs w:val="22"/>
          <w:lang w:eastAsia="en-AU"/>
        </w:rPr>
        <w:t xml:space="preserve">clinical care manager. </w:t>
      </w:r>
    </w:p>
    <w:p w14:paraId="108DE6EB" w14:textId="77777777" w:rsidR="00C345D1" w:rsidRDefault="00D85738" w:rsidP="00C345D1">
      <w:pPr>
        <w:shd w:val="clear" w:color="auto" w:fill="FFFFFF" w:themeFill="background1"/>
        <w:spacing w:before="240" w:line="276" w:lineRule="auto"/>
        <w:rPr>
          <w:rFonts w:ascii="Arial" w:eastAsia="Times New Roman" w:hAnsi="Arial" w:cs="Arial"/>
          <w:color w:val="auto"/>
          <w:szCs w:val="22"/>
          <w:lang w:eastAsia="en-AU"/>
        </w:rPr>
      </w:pPr>
      <w:r w:rsidRPr="00C345D1">
        <w:rPr>
          <w:rFonts w:ascii="Arial" w:eastAsia="Times New Roman" w:hAnsi="Arial" w:cs="Arial"/>
          <w:color w:val="auto"/>
          <w:szCs w:val="22"/>
          <w:lang w:eastAsia="en-AU"/>
        </w:rPr>
        <w:lastRenderedPageBreak/>
        <w:t>Care plans</w:t>
      </w:r>
      <w:r w:rsidR="00374ACF" w:rsidRPr="00C345D1">
        <w:rPr>
          <w:rFonts w:ascii="Arial" w:eastAsia="Times New Roman" w:hAnsi="Arial" w:cs="Arial"/>
          <w:color w:val="auto"/>
          <w:szCs w:val="22"/>
          <w:lang w:eastAsia="en-AU"/>
        </w:rPr>
        <w:t xml:space="preserve"> demonstrate </w:t>
      </w:r>
      <w:r w:rsidRPr="00C345D1">
        <w:rPr>
          <w:rFonts w:ascii="Arial" w:eastAsia="Times New Roman" w:hAnsi="Arial" w:cs="Arial"/>
          <w:color w:val="auto"/>
          <w:szCs w:val="22"/>
          <w:lang w:eastAsia="en-AU"/>
        </w:rPr>
        <w:t>evidence of tailoring consumers preferences according to their requests.</w:t>
      </w:r>
    </w:p>
    <w:p w14:paraId="58FB4CC9" w14:textId="4DE2CAE1" w:rsidR="00011251" w:rsidRPr="00C345D1" w:rsidRDefault="00011251" w:rsidP="00C345D1">
      <w:pPr>
        <w:shd w:val="clear" w:color="auto" w:fill="FFFFFF" w:themeFill="background1"/>
        <w:spacing w:before="240" w:line="276" w:lineRule="auto"/>
        <w:rPr>
          <w:rFonts w:ascii="Arial" w:eastAsia="Times New Roman" w:hAnsi="Arial" w:cs="Arial"/>
          <w:color w:val="auto"/>
          <w:szCs w:val="22"/>
          <w:lang w:eastAsia="en-AU"/>
        </w:rPr>
      </w:pPr>
      <w:r w:rsidRPr="00C345D1">
        <w:rPr>
          <w:rFonts w:ascii="Arial" w:eastAsia="Times New Roman" w:hAnsi="Arial" w:cs="Arial"/>
          <w:color w:val="auto"/>
          <w:szCs w:val="22"/>
          <w:lang w:eastAsia="en-AU"/>
        </w:rPr>
        <w:br w:type="page"/>
      </w:r>
    </w:p>
    <w:bookmarkEnd w:id="2"/>
    <w:p w14:paraId="30D62CD4" w14:textId="77777777" w:rsidR="00FC045E" w:rsidRPr="00996FAF" w:rsidRDefault="00C345D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25434" w14:paraId="30D62CD7" w14:textId="77777777" w:rsidTr="000466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0D62CD5" w14:textId="77777777" w:rsidR="00FC045E" w:rsidRPr="00996FAF" w:rsidRDefault="00C345D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D62CD6" w14:textId="77777777" w:rsidR="00FC045E" w:rsidRPr="00996FAF" w:rsidRDefault="008F23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5434" w14:paraId="30D62CEE" w14:textId="77777777" w:rsidTr="004254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62CEB" w14:textId="77777777" w:rsidR="00FC045E" w:rsidRPr="00996FAF" w:rsidRDefault="00C345D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0D62CEC" w14:textId="77777777" w:rsidR="00FC045E" w:rsidRPr="00996FAF" w:rsidRDefault="00C345D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0D62CED" w14:textId="0915C6C1" w:rsidR="00FC045E" w:rsidRPr="00996FAF" w:rsidRDefault="008F23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46694">
                  <w:rPr>
                    <w:rFonts w:ascii="Arial" w:hAnsi="Arial" w:cs="Arial"/>
                    <w:color w:val="auto"/>
                  </w:rPr>
                  <w:t>Compliant</w:t>
                </w:r>
              </w:sdtContent>
            </w:sdt>
            <w:r w:rsidR="00C345D1" w:rsidRPr="00996FAF">
              <w:rPr>
                <w:rFonts w:ascii="Arial" w:hAnsi="Arial" w:cs="Arial"/>
                <w:color w:val="0000FF"/>
              </w:rPr>
              <w:t xml:space="preserve"> </w:t>
            </w:r>
          </w:p>
        </w:tc>
      </w:tr>
    </w:tbl>
    <w:p w14:paraId="30D62CF9" w14:textId="77777777" w:rsidR="00D87E7C" w:rsidRDefault="00C345D1" w:rsidP="00D87E7C">
      <w:pPr>
        <w:pStyle w:val="Heading20"/>
      </w:pPr>
      <w:r w:rsidRPr="00996FAF">
        <w:t>Findings</w:t>
      </w:r>
    </w:p>
    <w:p w14:paraId="689F7BE0" w14:textId="791C8ED1" w:rsidR="007C2441" w:rsidRPr="0091511A" w:rsidRDefault="007C2441" w:rsidP="00C345D1">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The Quality Standard was not fully assessed, and therefore has not received a compliance rating. One of the </w:t>
      </w:r>
      <w:r w:rsidR="009F78AF">
        <w:rPr>
          <w:rFonts w:ascii="Arial" w:eastAsia="Times New Roman" w:hAnsi="Arial" w:cs="Arial"/>
          <w:color w:val="auto"/>
          <w:szCs w:val="22"/>
          <w:lang w:eastAsia="en-AU"/>
        </w:rPr>
        <w:t>seven</w:t>
      </w:r>
      <w:r w:rsidRPr="0091511A">
        <w:rPr>
          <w:rFonts w:ascii="Arial" w:eastAsia="Times New Roman" w:hAnsi="Arial" w:cs="Arial"/>
          <w:color w:val="auto"/>
          <w:szCs w:val="22"/>
          <w:lang w:eastAsia="en-AU"/>
        </w:rPr>
        <w:t xml:space="preserve"> specific requirements has been assessed and found compliant. </w:t>
      </w:r>
    </w:p>
    <w:p w14:paraId="49603629" w14:textId="60757304" w:rsidR="007C2441" w:rsidRPr="0091511A" w:rsidRDefault="007C2441" w:rsidP="007C2441">
      <w:pPr>
        <w:rPr>
          <w:rFonts w:ascii="Arial" w:hAnsi="Arial" w:cs="Arial"/>
          <w:color w:val="auto"/>
          <w:u w:val="single"/>
        </w:rPr>
      </w:pPr>
      <w:r w:rsidRPr="0091511A">
        <w:rPr>
          <w:rFonts w:ascii="Arial" w:hAnsi="Arial" w:cs="Arial"/>
          <w:color w:val="auto"/>
          <w:u w:val="single"/>
        </w:rPr>
        <w:t xml:space="preserve">Requirement </w:t>
      </w:r>
      <w:r w:rsidR="00B01667">
        <w:rPr>
          <w:rFonts w:ascii="Arial" w:hAnsi="Arial" w:cs="Arial"/>
          <w:color w:val="auto"/>
          <w:u w:val="single"/>
        </w:rPr>
        <w:t>3</w:t>
      </w:r>
      <w:r w:rsidRPr="0091511A">
        <w:rPr>
          <w:rFonts w:ascii="Arial" w:hAnsi="Arial" w:cs="Arial"/>
          <w:color w:val="auto"/>
          <w:u w:val="single"/>
        </w:rPr>
        <w:t>(3)(</w:t>
      </w:r>
      <w:r w:rsidR="00B01667">
        <w:rPr>
          <w:rFonts w:ascii="Arial" w:hAnsi="Arial" w:cs="Arial"/>
          <w:color w:val="auto"/>
          <w:u w:val="single"/>
        </w:rPr>
        <w:t>e</w:t>
      </w:r>
      <w:r w:rsidRPr="0091511A">
        <w:rPr>
          <w:rFonts w:ascii="Arial" w:hAnsi="Arial" w:cs="Arial"/>
          <w:color w:val="auto"/>
          <w:u w:val="single"/>
        </w:rPr>
        <w:t>)</w:t>
      </w:r>
    </w:p>
    <w:p w14:paraId="0B0AB16B" w14:textId="142C2DA8" w:rsidR="007C2441" w:rsidRPr="00C345D1" w:rsidRDefault="007C2441" w:rsidP="00C345D1">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 decision was made on </w:t>
      </w:r>
      <w:r w:rsidRPr="00C345D1">
        <w:rPr>
          <w:rFonts w:ascii="Arial" w:eastAsia="Times New Roman" w:hAnsi="Arial" w:cs="Arial"/>
          <w:color w:val="auto"/>
          <w:szCs w:val="22"/>
          <w:lang w:eastAsia="en-AU"/>
        </w:rPr>
        <w:t>20 April</w:t>
      </w:r>
      <w:r w:rsidRPr="0091511A">
        <w:rPr>
          <w:rFonts w:ascii="Arial" w:eastAsia="Times New Roman" w:hAnsi="Arial" w:cs="Arial"/>
          <w:color w:val="auto"/>
          <w:szCs w:val="22"/>
          <w:lang w:eastAsia="en-AU"/>
        </w:rPr>
        <w:t xml:space="preserve"> 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xml:space="preserve"> that the service was non-compliant in requirement </w:t>
      </w:r>
      <w:r w:rsidR="00B01667" w:rsidRPr="00C345D1">
        <w:rPr>
          <w:rFonts w:ascii="Arial" w:eastAsia="Times New Roman" w:hAnsi="Arial" w:cs="Arial"/>
          <w:color w:val="auto"/>
          <w:szCs w:val="22"/>
          <w:lang w:eastAsia="en-AU"/>
        </w:rPr>
        <w:t>3</w:t>
      </w:r>
      <w:r w:rsidRPr="0091511A">
        <w:rPr>
          <w:rFonts w:ascii="Arial" w:eastAsia="Times New Roman" w:hAnsi="Arial" w:cs="Arial"/>
          <w:color w:val="auto"/>
          <w:szCs w:val="22"/>
          <w:lang w:eastAsia="en-AU"/>
        </w:rPr>
        <w:t>(3)(</w:t>
      </w:r>
      <w:r w:rsidR="00B01667" w:rsidRPr="00C345D1">
        <w:rPr>
          <w:rFonts w:ascii="Arial" w:eastAsia="Times New Roman" w:hAnsi="Arial" w:cs="Arial"/>
          <w:color w:val="auto"/>
          <w:szCs w:val="22"/>
          <w:lang w:eastAsia="en-AU"/>
        </w:rPr>
        <w:t>e</w:t>
      </w:r>
      <w:r w:rsidRPr="0091511A">
        <w:rPr>
          <w:rFonts w:ascii="Arial" w:eastAsia="Times New Roman" w:hAnsi="Arial" w:cs="Arial"/>
          <w:color w:val="auto"/>
          <w:szCs w:val="22"/>
          <w:lang w:eastAsia="en-AU"/>
        </w:rPr>
        <w:t xml:space="preserve">) after a site assessment conducted </w:t>
      </w:r>
      <w:r w:rsidRPr="00C345D1">
        <w:rPr>
          <w:rFonts w:ascii="Arial" w:eastAsia="Times New Roman" w:hAnsi="Arial" w:cs="Arial"/>
          <w:color w:val="auto"/>
          <w:szCs w:val="22"/>
          <w:lang w:eastAsia="en-AU"/>
        </w:rPr>
        <w:t xml:space="preserve">15 </w:t>
      </w:r>
      <w:r w:rsidRPr="0091511A">
        <w:rPr>
          <w:rFonts w:ascii="Arial" w:eastAsia="Times New Roman" w:hAnsi="Arial" w:cs="Arial"/>
          <w:color w:val="auto"/>
          <w:szCs w:val="22"/>
          <w:lang w:eastAsia="en-AU"/>
        </w:rPr>
        <w:t>to 1</w:t>
      </w:r>
      <w:r w:rsidRPr="00C345D1">
        <w:rPr>
          <w:rFonts w:ascii="Arial" w:eastAsia="Times New Roman" w:hAnsi="Arial" w:cs="Arial"/>
          <w:color w:val="auto"/>
          <w:szCs w:val="22"/>
          <w:lang w:eastAsia="en-AU"/>
        </w:rPr>
        <w:t xml:space="preserve">8 March </w:t>
      </w:r>
      <w:r w:rsidRPr="0091511A">
        <w:rPr>
          <w:rFonts w:ascii="Arial" w:eastAsia="Times New Roman" w:hAnsi="Arial" w:cs="Arial"/>
          <w:color w:val="auto"/>
          <w:szCs w:val="22"/>
          <w:lang w:eastAsia="en-AU"/>
        </w:rPr>
        <w:t>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The service was unable to demonstrate</w:t>
      </w:r>
      <w:r w:rsidRPr="00C345D1">
        <w:rPr>
          <w:rFonts w:ascii="Arial" w:eastAsia="Times New Roman" w:hAnsi="Arial" w:cs="Arial"/>
          <w:color w:val="auto"/>
          <w:szCs w:val="22"/>
          <w:lang w:eastAsia="en-AU"/>
        </w:rPr>
        <w:t xml:space="preserve"> </w:t>
      </w:r>
      <w:r w:rsidR="00165180" w:rsidRPr="00C345D1">
        <w:rPr>
          <w:rFonts w:ascii="Arial" w:eastAsia="Times New Roman" w:hAnsi="Arial" w:cs="Arial"/>
          <w:color w:val="auto"/>
          <w:szCs w:val="22"/>
          <w:lang w:eastAsia="en-AU"/>
        </w:rPr>
        <w:t>changes in consumer’s care needs</w:t>
      </w:r>
      <w:r w:rsidR="00495AAE" w:rsidRPr="00C345D1">
        <w:rPr>
          <w:rFonts w:ascii="Arial" w:eastAsia="Times New Roman" w:hAnsi="Arial" w:cs="Arial"/>
          <w:color w:val="auto"/>
          <w:szCs w:val="22"/>
          <w:lang w:eastAsia="en-AU"/>
        </w:rPr>
        <w:t xml:space="preserve"> were not consistently communicate to others where care is shared</w:t>
      </w:r>
      <w:r w:rsidR="000A40EE" w:rsidRPr="00C345D1">
        <w:rPr>
          <w:rFonts w:ascii="Arial" w:eastAsia="Times New Roman" w:hAnsi="Arial" w:cs="Arial"/>
          <w:color w:val="auto"/>
          <w:szCs w:val="22"/>
          <w:lang w:eastAsia="en-AU"/>
        </w:rPr>
        <w:t>.</w:t>
      </w:r>
    </w:p>
    <w:p w14:paraId="34450647" w14:textId="77777777" w:rsidR="007C2441" w:rsidRPr="0091511A" w:rsidRDefault="007C2441" w:rsidP="00C345D1">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At an Assessment Contact conducted </w:t>
      </w:r>
      <w:r w:rsidRPr="00C345D1">
        <w:rPr>
          <w:rFonts w:ascii="Arial" w:eastAsia="Times New Roman" w:hAnsi="Arial" w:cs="Arial"/>
          <w:color w:val="auto"/>
          <w:szCs w:val="22"/>
          <w:lang w:eastAsia="en-AU"/>
        </w:rPr>
        <w:t>15</w:t>
      </w:r>
      <w:r w:rsidRPr="0091511A">
        <w:rPr>
          <w:rFonts w:ascii="Arial" w:eastAsia="Times New Roman" w:hAnsi="Arial" w:cs="Arial"/>
          <w:color w:val="auto"/>
          <w:szCs w:val="22"/>
          <w:lang w:eastAsia="en-AU"/>
        </w:rPr>
        <w:t xml:space="preserve"> March 2023 the assessment team bought forward evidence the service has implemented actions in response to the previous non-compliance which include:</w:t>
      </w:r>
    </w:p>
    <w:p w14:paraId="60ED78EC" w14:textId="01A66993" w:rsidR="00021989" w:rsidRPr="00374ACF" w:rsidRDefault="00021989" w:rsidP="00021989">
      <w:pPr>
        <w:pStyle w:val="ListParagraph"/>
        <w:numPr>
          <w:ilvl w:val="0"/>
          <w:numId w:val="14"/>
        </w:numPr>
        <w:rPr>
          <w:rFonts w:ascii="Arial" w:hAnsi="Arial" w:cs="Arial"/>
        </w:rPr>
      </w:pPr>
      <w:r w:rsidRPr="00374ACF">
        <w:rPr>
          <w:rFonts w:ascii="Arial" w:hAnsi="Arial" w:cs="Arial"/>
        </w:rPr>
        <w:t xml:space="preserve">Review of all identified consumer’s assessment/care planning has occurred including updating of appropriate documentation </w:t>
      </w:r>
    </w:p>
    <w:p w14:paraId="37025C66" w14:textId="23D211C7" w:rsidR="00021989" w:rsidRPr="00021989" w:rsidRDefault="00EA73A6" w:rsidP="00021989">
      <w:pPr>
        <w:pStyle w:val="ListParagraph"/>
        <w:numPr>
          <w:ilvl w:val="0"/>
          <w:numId w:val="14"/>
        </w:numPr>
        <w:rPr>
          <w:rFonts w:ascii="Arial" w:hAnsi="Arial" w:cs="Arial"/>
        </w:rPr>
      </w:pPr>
      <w:r>
        <w:rPr>
          <w:rFonts w:ascii="Arial" w:hAnsi="Arial" w:cs="Arial"/>
        </w:rPr>
        <w:t>An upgrade of the electronic documentation sy</w:t>
      </w:r>
      <w:r w:rsidR="00021989" w:rsidRPr="00021989">
        <w:rPr>
          <w:rFonts w:ascii="Arial" w:hAnsi="Arial" w:cs="Arial"/>
        </w:rPr>
        <w:t xml:space="preserve">stem will </w:t>
      </w:r>
      <w:r>
        <w:rPr>
          <w:rFonts w:ascii="Arial" w:hAnsi="Arial" w:cs="Arial"/>
        </w:rPr>
        <w:t>enable additional attributes to</w:t>
      </w:r>
      <w:r w:rsidR="00C345D1">
        <w:rPr>
          <w:rFonts w:ascii="Arial" w:hAnsi="Arial" w:cs="Arial"/>
        </w:rPr>
        <w:t xml:space="preserve"> </w:t>
      </w:r>
      <w:r w:rsidR="00841F35">
        <w:rPr>
          <w:rFonts w:ascii="Arial" w:hAnsi="Arial" w:cs="Arial"/>
        </w:rPr>
        <w:t>alert/monitor</w:t>
      </w:r>
      <w:r w:rsidR="00021989" w:rsidRPr="00021989">
        <w:rPr>
          <w:rFonts w:ascii="Arial" w:hAnsi="Arial" w:cs="Arial"/>
        </w:rPr>
        <w:t xml:space="preserve"> tasks, reminders, and messages to communicate changes to all staff </w:t>
      </w:r>
    </w:p>
    <w:p w14:paraId="709F836D" w14:textId="45DABEEC" w:rsidR="00021989" w:rsidRPr="00C345D1" w:rsidRDefault="00021989" w:rsidP="00C345D1">
      <w:pPr>
        <w:ind w:left="360"/>
        <w:rPr>
          <w:rFonts w:ascii="Arial" w:hAnsi="Arial" w:cs="Arial"/>
        </w:rPr>
      </w:pPr>
      <w:r w:rsidRPr="00C345D1">
        <w:rPr>
          <w:rFonts w:ascii="Arial" w:hAnsi="Arial" w:cs="Arial"/>
        </w:rPr>
        <w:t xml:space="preserve">The system will provide a new handover </w:t>
      </w:r>
      <w:r w:rsidR="004B1DD2" w:rsidRPr="00C345D1">
        <w:rPr>
          <w:rFonts w:ascii="Arial" w:hAnsi="Arial" w:cs="Arial"/>
        </w:rPr>
        <w:t>document enabling improved</w:t>
      </w:r>
      <w:r w:rsidRPr="00C345D1">
        <w:rPr>
          <w:rFonts w:ascii="Arial" w:hAnsi="Arial" w:cs="Arial"/>
        </w:rPr>
        <w:t xml:space="preserve"> communicat</w:t>
      </w:r>
      <w:r w:rsidR="004B1DD2" w:rsidRPr="00C345D1">
        <w:rPr>
          <w:rFonts w:ascii="Arial" w:hAnsi="Arial" w:cs="Arial"/>
        </w:rPr>
        <w:t xml:space="preserve">ion </w:t>
      </w:r>
      <w:r w:rsidR="005C6581">
        <w:rPr>
          <w:rFonts w:ascii="Arial" w:hAnsi="Arial" w:cs="Arial"/>
        </w:rPr>
        <w:t xml:space="preserve">to staff relating to </w:t>
      </w:r>
      <w:r w:rsidR="000600E7" w:rsidRPr="00C345D1">
        <w:rPr>
          <w:rFonts w:ascii="Arial" w:hAnsi="Arial" w:cs="Arial"/>
        </w:rPr>
        <w:t>consumer individual ch</w:t>
      </w:r>
      <w:r w:rsidRPr="00C345D1">
        <w:rPr>
          <w:rFonts w:ascii="Arial" w:hAnsi="Arial" w:cs="Arial"/>
        </w:rPr>
        <w:t>anges</w:t>
      </w:r>
      <w:r w:rsidR="000600E7" w:rsidRPr="00C345D1">
        <w:rPr>
          <w:rFonts w:ascii="Arial" w:hAnsi="Arial" w:cs="Arial"/>
        </w:rPr>
        <w:t>/</w:t>
      </w:r>
      <w:r w:rsidRPr="00C345D1">
        <w:rPr>
          <w:rFonts w:ascii="Arial" w:hAnsi="Arial" w:cs="Arial"/>
        </w:rPr>
        <w:t>updates</w:t>
      </w:r>
    </w:p>
    <w:p w14:paraId="3D60867B" w14:textId="7DD1078F" w:rsidR="00021989" w:rsidRDefault="00021989" w:rsidP="00021989">
      <w:pPr>
        <w:pStyle w:val="ListParagraph"/>
        <w:numPr>
          <w:ilvl w:val="0"/>
          <w:numId w:val="14"/>
        </w:numPr>
        <w:rPr>
          <w:rFonts w:ascii="Arial" w:hAnsi="Arial" w:cs="Arial"/>
        </w:rPr>
      </w:pPr>
      <w:r w:rsidRPr="00021989">
        <w:rPr>
          <w:rFonts w:ascii="Arial" w:hAnsi="Arial" w:cs="Arial"/>
        </w:rPr>
        <w:t xml:space="preserve">Further education and training </w:t>
      </w:r>
      <w:proofErr w:type="gramStart"/>
      <w:r w:rsidR="000600E7" w:rsidRPr="005F5D28">
        <w:rPr>
          <w:rFonts w:ascii="Arial" w:hAnsi="Arial" w:cs="Arial"/>
        </w:rPr>
        <w:t>is</w:t>
      </w:r>
      <w:proofErr w:type="gramEnd"/>
      <w:r w:rsidR="000600E7" w:rsidRPr="005F5D28">
        <w:rPr>
          <w:rFonts w:ascii="Arial" w:hAnsi="Arial" w:cs="Arial"/>
        </w:rPr>
        <w:t xml:space="preserve"> planned </w:t>
      </w:r>
      <w:r w:rsidRPr="00021989">
        <w:rPr>
          <w:rFonts w:ascii="Arial" w:hAnsi="Arial" w:cs="Arial"/>
        </w:rPr>
        <w:t>to support staff for early detection and to identify changes of deterioration</w:t>
      </w:r>
      <w:r w:rsidR="005F5D28" w:rsidRPr="005F5D28">
        <w:rPr>
          <w:rFonts w:ascii="Arial" w:hAnsi="Arial" w:cs="Arial"/>
        </w:rPr>
        <w:t xml:space="preserve">, including </w:t>
      </w:r>
      <w:r w:rsidR="005F5D28">
        <w:rPr>
          <w:rFonts w:ascii="Arial" w:hAnsi="Arial" w:cs="Arial"/>
        </w:rPr>
        <w:t>tra</w:t>
      </w:r>
      <w:r w:rsidRPr="00021989">
        <w:rPr>
          <w:rFonts w:ascii="Arial" w:hAnsi="Arial" w:cs="Arial"/>
        </w:rPr>
        <w:t>ining on high impact</w:t>
      </w:r>
      <w:r w:rsidR="005F5D28">
        <w:rPr>
          <w:rFonts w:ascii="Arial" w:hAnsi="Arial" w:cs="Arial"/>
        </w:rPr>
        <w:t>/</w:t>
      </w:r>
      <w:r w:rsidRPr="00021989">
        <w:rPr>
          <w:rFonts w:ascii="Arial" w:hAnsi="Arial" w:cs="Arial"/>
        </w:rPr>
        <w:t xml:space="preserve">high prevalence </w:t>
      </w:r>
      <w:r w:rsidR="005F5D28">
        <w:rPr>
          <w:rFonts w:ascii="Arial" w:hAnsi="Arial" w:cs="Arial"/>
        </w:rPr>
        <w:t>risks</w:t>
      </w:r>
      <w:r w:rsidRPr="00021989">
        <w:rPr>
          <w:rFonts w:ascii="Arial" w:hAnsi="Arial" w:cs="Arial"/>
        </w:rPr>
        <w:t>.</w:t>
      </w:r>
    </w:p>
    <w:p w14:paraId="688FEA81" w14:textId="2F104331" w:rsidR="003150AB" w:rsidRPr="00C345D1" w:rsidRDefault="00EC5AC1" w:rsidP="00C345D1">
      <w:pPr>
        <w:shd w:val="clear" w:color="auto" w:fill="FFFFFF" w:themeFill="background1"/>
        <w:spacing w:before="240" w:line="276" w:lineRule="auto"/>
        <w:rPr>
          <w:rFonts w:ascii="Arial" w:eastAsia="Times New Roman" w:hAnsi="Arial" w:cs="Arial"/>
          <w:color w:val="auto"/>
          <w:szCs w:val="22"/>
          <w:lang w:eastAsia="en-AU"/>
        </w:rPr>
      </w:pPr>
      <w:r w:rsidRPr="00C345D1">
        <w:rPr>
          <w:rFonts w:ascii="Arial" w:eastAsia="Times New Roman" w:hAnsi="Arial" w:cs="Arial"/>
          <w:color w:val="auto"/>
          <w:szCs w:val="22"/>
          <w:lang w:eastAsia="en-AU"/>
        </w:rPr>
        <w:t>Effective systems ensure information relating to consumer</w:t>
      </w:r>
      <w:r w:rsidR="00593C24" w:rsidRPr="00C345D1">
        <w:rPr>
          <w:rFonts w:ascii="Arial" w:eastAsia="Times New Roman" w:hAnsi="Arial" w:cs="Arial"/>
          <w:color w:val="auto"/>
          <w:szCs w:val="22"/>
          <w:lang w:eastAsia="en-AU"/>
        </w:rPr>
        <w:t xml:space="preserve"> changes</w:t>
      </w:r>
      <w:r w:rsidR="005C6581">
        <w:rPr>
          <w:rFonts w:ascii="Arial" w:eastAsia="Times New Roman" w:hAnsi="Arial" w:cs="Arial"/>
          <w:color w:val="auto"/>
          <w:szCs w:val="22"/>
          <w:lang w:eastAsia="en-AU"/>
        </w:rPr>
        <w:t>,</w:t>
      </w:r>
      <w:r w:rsidR="00593C24" w:rsidRPr="00C345D1">
        <w:rPr>
          <w:rFonts w:ascii="Arial" w:eastAsia="Times New Roman" w:hAnsi="Arial" w:cs="Arial"/>
          <w:color w:val="auto"/>
          <w:szCs w:val="22"/>
          <w:lang w:eastAsia="en-AU"/>
        </w:rPr>
        <w:t xml:space="preserve"> needs/preferences </w:t>
      </w:r>
      <w:proofErr w:type="gramStart"/>
      <w:r w:rsidR="005C6581">
        <w:rPr>
          <w:rFonts w:ascii="Arial" w:eastAsia="Times New Roman" w:hAnsi="Arial" w:cs="Arial"/>
          <w:color w:val="auto"/>
          <w:szCs w:val="22"/>
          <w:lang w:eastAsia="en-AU"/>
        </w:rPr>
        <w:t>is</w:t>
      </w:r>
      <w:proofErr w:type="gramEnd"/>
      <w:r w:rsidR="005C6581">
        <w:rPr>
          <w:rFonts w:ascii="Arial" w:eastAsia="Times New Roman" w:hAnsi="Arial" w:cs="Arial"/>
          <w:color w:val="auto"/>
          <w:szCs w:val="22"/>
          <w:lang w:eastAsia="en-AU"/>
        </w:rPr>
        <w:t xml:space="preserve"> communicated to those </w:t>
      </w:r>
      <w:r w:rsidRPr="00C345D1">
        <w:rPr>
          <w:rFonts w:ascii="Arial" w:eastAsia="Times New Roman" w:hAnsi="Arial" w:cs="Arial"/>
          <w:color w:val="auto"/>
          <w:szCs w:val="22"/>
          <w:lang w:eastAsia="en-AU"/>
        </w:rPr>
        <w:t xml:space="preserve">within the service and between external providers involved in </w:t>
      </w:r>
      <w:r w:rsidR="00593C24" w:rsidRPr="00C345D1">
        <w:rPr>
          <w:rFonts w:ascii="Arial" w:eastAsia="Times New Roman" w:hAnsi="Arial" w:cs="Arial"/>
          <w:color w:val="auto"/>
          <w:szCs w:val="22"/>
          <w:lang w:eastAsia="en-AU"/>
        </w:rPr>
        <w:t>consumer</w:t>
      </w:r>
      <w:r w:rsidR="00B43CCC" w:rsidRPr="00C345D1">
        <w:rPr>
          <w:rFonts w:ascii="Arial" w:eastAsia="Times New Roman" w:hAnsi="Arial" w:cs="Arial"/>
          <w:color w:val="auto"/>
          <w:szCs w:val="22"/>
          <w:lang w:eastAsia="en-AU"/>
        </w:rPr>
        <w:t>s’</w:t>
      </w:r>
      <w:r w:rsidRPr="00C345D1">
        <w:rPr>
          <w:rFonts w:ascii="Arial" w:eastAsia="Times New Roman" w:hAnsi="Arial" w:cs="Arial"/>
          <w:color w:val="auto"/>
          <w:szCs w:val="22"/>
          <w:lang w:eastAsia="en-AU"/>
        </w:rPr>
        <w:t xml:space="preserve"> care. </w:t>
      </w:r>
      <w:r w:rsidR="00B43CCC" w:rsidRPr="00C345D1">
        <w:rPr>
          <w:rFonts w:ascii="Arial" w:eastAsia="Times New Roman" w:hAnsi="Arial" w:cs="Arial"/>
          <w:color w:val="auto"/>
          <w:szCs w:val="22"/>
          <w:lang w:eastAsia="en-AU"/>
        </w:rPr>
        <w:t>Sampled c</w:t>
      </w:r>
      <w:r w:rsidRPr="00C345D1">
        <w:rPr>
          <w:rFonts w:ascii="Arial" w:eastAsia="Times New Roman" w:hAnsi="Arial" w:cs="Arial"/>
          <w:color w:val="auto"/>
          <w:szCs w:val="22"/>
          <w:lang w:eastAsia="en-AU"/>
        </w:rPr>
        <w:t>onsumers</w:t>
      </w:r>
      <w:r w:rsidR="00B43CCC" w:rsidRPr="00C345D1">
        <w:rPr>
          <w:rFonts w:ascii="Arial" w:eastAsia="Times New Roman" w:hAnsi="Arial" w:cs="Arial"/>
          <w:color w:val="auto"/>
          <w:szCs w:val="22"/>
          <w:lang w:eastAsia="en-AU"/>
        </w:rPr>
        <w:t>/</w:t>
      </w:r>
      <w:r w:rsidR="005D5EEF" w:rsidRPr="00C345D1">
        <w:rPr>
          <w:rFonts w:ascii="Arial" w:eastAsia="Times New Roman" w:hAnsi="Arial" w:cs="Arial"/>
          <w:color w:val="auto"/>
          <w:szCs w:val="22"/>
          <w:lang w:eastAsia="en-AU"/>
        </w:rPr>
        <w:t>representatives’</w:t>
      </w:r>
      <w:r w:rsidRPr="00C345D1">
        <w:rPr>
          <w:rFonts w:ascii="Arial" w:eastAsia="Times New Roman" w:hAnsi="Arial" w:cs="Arial"/>
          <w:color w:val="auto"/>
          <w:szCs w:val="22"/>
          <w:lang w:eastAsia="en-AU"/>
        </w:rPr>
        <w:t xml:space="preserve"> </w:t>
      </w:r>
      <w:r w:rsidR="00B43CCC" w:rsidRPr="00C345D1">
        <w:rPr>
          <w:rFonts w:ascii="Arial" w:eastAsia="Times New Roman" w:hAnsi="Arial" w:cs="Arial"/>
          <w:color w:val="auto"/>
          <w:szCs w:val="22"/>
          <w:lang w:eastAsia="en-AU"/>
        </w:rPr>
        <w:t>express satisfaction consumers</w:t>
      </w:r>
      <w:r w:rsidRPr="00C345D1">
        <w:rPr>
          <w:rFonts w:ascii="Arial" w:eastAsia="Times New Roman" w:hAnsi="Arial" w:cs="Arial"/>
          <w:color w:val="auto"/>
          <w:szCs w:val="22"/>
          <w:lang w:eastAsia="en-AU"/>
        </w:rPr>
        <w:t xml:space="preserve"> care needs and preferences are effectively communicated between staff</w:t>
      </w:r>
      <w:r w:rsidR="005C6581">
        <w:rPr>
          <w:rFonts w:ascii="Arial" w:eastAsia="Times New Roman" w:hAnsi="Arial" w:cs="Arial"/>
          <w:color w:val="auto"/>
          <w:szCs w:val="22"/>
          <w:lang w:eastAsia="en-AU"/>
        </w:rPr>
        <w:t>,</w:t>
      </w:r>
      <w:r w:rsidR="00B43CCC" w:rsidRPr="00C345D1">
        <w:rPr>
          <w:rFonts w:ascii="Arial" w:eastAsia="Times New Roman" w:hAnsi="Arial" w:cs="Arial"/>
          <w:color w:val="auto"/>
          <w:szCs w:val="22"/>
          <w:lang w:eastAsia="en-AU"/>
        </w:rPr>
        <w:t xml:space="preserve"> who </w:t>
      </w:r>
      <w:r w:rsidRPr="00C345D1">
        <w:rPr>
          <w:rFonts w:ascii="Arial" w:eastAsia="Times New Roman" w:hAnsi="Arial" w:cs="Arial"/>
          <w:color w:val="auto"/>
          <w:szCs w:val="22"/>
          <w:lang w:eastAsia="en-AU"/>
        </w:rPr>
        <w:t>are aware of care deliver</w:t>
      </w:r>
      <w:r w:rsidR="00BD1F89" w:rsidRPr="00C345D1">
        <w:rPr>
          <w:rFonts w:ascii="Arial" w:eastAsia="Times New Roman" w:hAnsi="Arial" w:cs="Arial"/>
          <w:color w:val="auto"/>
          <w:szCs w:val="22"/>
          <w:lang w:eastAsia="en-AU"/>
        </w:rPr>
        <w:t>y choices and requirements.</w:t>
      </w:r>
    </w:p>
    <w:p w14:paraId="5023A60A" w14:textId="52D87DF7" w:rsidR="00EC5AC1" w:rsidRPr="00B43CCC" w:rsidRDefault="003150AB" w:rsidP="003150AB">
      <w:pPr>
        <w:spacing w:before="240" w:line="276" w:lineRule="auto"/>
        <w:rPr>
          <w:rFonts w:ascii="Arial" w:hAnsi="Arial" w:cs="Arial"/>
        </w:rPr>
      </w:pPr>
      <w:r>
        <w:rPr>
          <w:rFonts w:ascii="Arial" w:eastAsia="Times New Roman" w:hAnsi="Arial" w:cs="Arial"/>
          <w:color w:val="000000"/>
          <w:lang w:eastAsia="en-AU"/>
        </w:rPr>
        <w:t>Interviewed s</w:t>
      </w:r>
      <w:r w:rsidRPr="005D5EEF">
        <w:rPr>
          <w:rFonts w:ascii="Arial" w:eastAsia="Times New Roman" w:hAnsi="Arial" w:cs="Arial"/>
          <w:color w:val="000000"/>
          <w:lang w:eastAsia="en-AU"/>
        </w:rPr>
        <w:t xml:space="preserve">taff </w:t>
      </w:r>
      <w:r>
        <w:rPr>
          <w:rFonts w:ascii="Arial" w:eastAsia="Times New Roman" w:hAnsi="Arial" w:cs="Arial"/>
          <w:color w:val="000000"/>
          <w:lang w:eastAsia="en-AU"/>
        </w:rPr>
        <w:t xml:space="preserve">acknowledge receipt of </w:t>
      </w:r>
      <w:r w:rsidRPr="005D5EEF">
        <w:rPr>
          <w:rFonts w:ascii="Arial" w:eastAsia="Times New Roman" w:hAnsi="Arial" w:cs="Arial"/>
          <w:color w:val="000000"/>
          <w:lang w:eastAsia="en-AU"/>
        </w:rPr>
        <w:t>relevant</w:t>
      </w:r>
      <w:r>
        <w:rPr>
          <w:rFonts w:ascii="Arial" w:eastAsia="Times New Roman" w:hAnsi="Arial" w:cs="Arial"/>
          <w:color w:val="000000"/>
          <w:lang w:eastAsia="en-AU"/>
        </w:rPr>
        <w:t xml:space="preserve">/current consumer </w:t>
      </w:r>
      <w:r w:rsidRPr="005D5EEF">
        <w:rPr>
          <w:rFonts w:ascii="Arial" w:eastAsia="Times New Roman" w:hAnsi="Arial" w:cs="Arial"/>
          <w:color w:val="000000"/>
          <w:lang w:eastAsia="en-AU"/>
        </w:rPr>
        <w:t xml:space="preserve">information </w:t>
      </w:r>
      <w:r>
        <w:rPr>
          <w:rFonts w:ascii="Arial" w:eastAsia="Times New Roman" w:hAnsi="Arial" w:cs="Arial"/>
          <w:color w:val="000000"/>
          <w:lang w:eastAsia="en-AU"/>
        </w:rPr>
        <w:t xml:space="preserve">via a variety of communication methods; including discussions between shifts to transfer current details by senior clinicians. Management </w:t>
      </w:r>
      <w:proofErr w:type="gramStart"/>
      <w:r>
        <w:rPr>
          <w:rFonts w:ascii="Arial" w:eastAsia="Times New Roman" w:hAnsi="Arial" w:cs="Arial"/>
          <w:color w:val="000000"/>
          <w:lang w:eastAsia="en-AU"/>
        </w:rPr>
        <w:t>meet</w:t>
      </w:r>
      <w:proofErr w:type="gramEnd"/>
      <w:r>
        <w:rPr>
          <w:rFonts w:ascii="Arial" w:eastAsia="Times New Roman" w:hAnsi="Arial" w:cs="Arial"/>
          <w:color w:val="000000"/>
          <w:lang w:eastAsia="en-AU"/>
        </w:rPr>
        <w:t xml:space="preserve"> on a daily basis t</w:t>
      </w:r>
      <w:r w:rsidRPr="005D5EEF">
        <w:rPr>
          <w:rFonts w:ascii="Arial" w:eastAsia="Times New Roman" w:hAnsi="Arial" w:cs="Arial"/>
          <w:color w:val="000000"/>
          <w:lang w:eastAsia="en-AU"/>
        </w:rPr>
        <w:t xml:space="preserve">o discuss </w:t>
      </w:r>
      <w:r>
        <w:rPr>
          <w:rFonts w:ascii="Arial" w:eastAsia="Times New Roman" w:hAnsi="Arial" w:cs="Arial"/>
          <w:color w:val="000000"/>
          <w:lang w:eastAsia="en-AU"/>
        </w:rPr>
        <w:t xml:space="preserve">needs of </w:t>
      </w:r>
      <w:r w:rsidRPr="005D5EEF">
        <w:rPr>
          <w:rFonts w:ascii="Arial" w:eastAsia="Times New Roman" w:hAnsi="Arial" w:cs="Arial"/>
          <w:color w:val="000000"/>
          <w:lang w:eastAsia="en-AU"/>
        </w:rPr>
        <w:t>new</w:t>
      </w:r>
      <w:r>
        <w:rPr>
          <w:rFonts w:ascii="Arial" w:eastAsia="Times New Roman" w:hAnsi="Arial" w:cs="Arial"/>
          <w:color w:val="000000"/>
          <w:lang w:eastAsia="en-AU"/>
        </w:rPr>
        <w:t xml:space="preserve"> </w:t>
      </w:r>
      <w:r w:rsidR="00C345D1">
        <w:rPr>
          <w:rFonts w:ascii="Arial" w:eastAsia="Times New Roman" w:hAnsi="Arial" w:cs="Arial"/>
          <w:color w:val="000000"/>
          <w:lang w:eastAsia="en-AU"/>
        </w:rPr>
        <w:t>consumer’s;</w:t>
      </w:r>
      <w:r>
        <w:rPr>
          <w:rFonts w:ascii="Arial" w:eastAsia="Times New Roman" w:hAnsi="Arial" w:cs="Arial"/>
          <w:color w:val="000000"/>
          <w:lang w:eastAsia="en-AU"/>
        </w:rPr>
        <w:t xml:space="preserve"> </w:t>
      </w:r>
      <w:r w:rsidRPr="005D5EEF">
        <w:rPr>
          <w:rFonts w:ascii="Arial" w:eastAsia="Times New Roman" w:hAnsi="Arial" w:cs="Arial"/>
          <w:color w:val="000000"/>
          <w:lang w:eastAsia="en-AU"/>
        </w:rPr>
        <w:t>details are provided at handover meeting</w:t>
      </w:r>
      <w:r>
        <w:rPr>
          <w:rFonts w:ascii="Arial" w:eastAsia="Times New Roman" w:hAnsi="Arial" w:cs="Arial"/>
          <w:color w:val="000000"/>
          <w:lang w:eastAsia="en-AU"/>
        </w:rPr>
        <w:t xml:space="preserve">s and </w:t>
      </w:r>
      <w:r w:rsidRPr="005D5EEF">
        <w:rPr>
          <w:rFonts w:ascii="Arial" w:eastAsia="Times New Roman" w:hAnsi="Arial" w:cs="Arial"/>
          <w:color w:val="000000"/>
          <w:lang w:eastAsia="en-AU"/>
        </w:rPr>
        <w:t xml:space="preserve">lifestyle team </w:t>
      </w:r>
      <w:r w:rsidR="005C6581">
        <w:rPr>
          <w:rFonts w:ascii="Arial" w:eastAsia="Times New Roman" w:hAnsi="Arial" w:cs="Arial"/>
          <w:color w:val="000000"/>
          <w:lang w:eastAsia="en-AU"/>
        </w:rPr>
        <w:t xml:space="preserve">have knowledge </w:t>
      </w:r>
      <w:r w:rsidRPr="005D5EEF">
        <w:rPr>
          <w:rFonts w:ascii="Arial" w:eastAsia="Times New Roman" w:hAnsi="Arial" w:cs="Arial"/>
          <w:color w:val="000000"/>
          <w:lang w:eastAsia="en-AU"/>
        </w:rPr>
        <w:t>of new consumer</w:t>
      </w:r>
      <w:r>
        <w:rPr>
          <w:rFonts w:ascii="Arial" w:eastAsia="Times New Roman" w:hAnsi="Arial" w:cs="Arial"/>
          <w:color w:val="000000"/>
          <w:lang w:eastAsia="en-AU"/>
        </w:rPr>
        <w:t>’</w:t>
      </w:r>
      <w:r w:rsidRPr="005D5EEF">
        <w:rPr>
          <w:rFonts w:ascii="Arial" w:eastAsia="Times New Roman" w:hAnsi="Arial" w:cs="Arial"/>
          <w:color w:val="000000"/>
          <w:lang w:eastAsia="en-AU"/>
        </w:rPr>
        <w:t>s preferences</w:t>
      </w:r>
      <w:r w:rsidRPr="003150AB">
        <w:rPr>
          <w:rFonts w:ascii="Arial" w:eastAsia="Times New Roman" w:hAnsi="Arial" w:cs="Arial"/>
          <w:color w:val="auto"/>
          <w:lang w:eastAsia="en-AU"/>
        </w:rPr>
        <w:t>.</w:t>
      </w:r>
      <w:r w:rsidR="003761DB" w:rsidRPr="003150AB">
        <w:rPr>
          <w:rFonts w:ascii="Arial" w:eastAsia="Times New Roman" w:hAnsi="Arial" w:cs="Arial"/>
          <w:color w:val="auto"/>
          <w:lang w:eastAsia="en-AU"/>
        </w:rPr>
        <w:t xml:space="preserve"> </w:t>
      </w:r>
      <w:r w:rsidR="003761DB" w:rsidRPr="005D5EEF">
        <w:rPr>
          <w:rFonts w:ascii="Arial" w:eastAsia="Times New Roman" w:hAnsi="Arial" w:cs="Arial"/>
          <w:color w:val="auto"/>
          <w:lang w:eastAsia="en-AU"/>
        </w:rPr>
        <w:t xml:space="preserve">Staff </w:t>
      </w:r>
      <w:r w:rsidR="003761DB" w:rsidRPr="003150AB">
        <w:rPr>
          <w:rFonts w:ascii="Arial" w:eastAsia="Times New Roman" w:hAnsi="Arial" w:cs="Arial"/>
          <w:color w:val="auto"/>
          <w:lang w:eastAsia="en-AU"/>
        </w:rPr>
        <w:t xml:space="preserve">receive information relating to </w:t>
      </w:r>
      <w:r w:rsidR="003761DB" w:rsidRPr="005D5EEF">
        <w:rPr>
          <w:rFonts w:ascii="Arial" w:eastAsia="Times New Roman" w:hAnsi="Arial" w:cs="Arial"/>
          <w:color w:val="auto"/>
          <w:lang w:eastAsia="en-AU"/>
        </w:rPr>
        <w:t xml:space="preserve">medication changes and </w:t>
      </w:r>
      <w:r w:rsidR="003761DB" w:rsidRPr="003150AB">
        <w:rPr>
          <w:rFonts w:ascii="Arial" w:eastAsia="Times New Roman" w:hAnsi="Arial" w:cs="Arial"/>
          <w:color w:val="auto"/>
          <w:lang w:eastAsia="en-AU"/>
        </w:rPr>
        <w:t>medical officer directives.</w:t>
      </w:r>
      <w:r w:rsidR="00F4199A" w:rsidRPr="003150AB">
        <w:rPr>
          <w:rFonts w:ascii="Arial" w:eastAsia="Times New Roman" w:hAnsi="Arial" w:cs="Arial"/>
          <w:color w:val="auto"/>
          <w:lang w:eastAsia="en-AU"/>
        </w:rPr>
        <w:t xml:space="preserve"> Processes ensure </w:t>
      </w:r>
      <w:r w:rsidR="005C6581">
        <w:rPr>
          <w:rFonts w:ascii="Arial" w:eastAsia="Times New Roman" w:hAnsi="Arial" w:cs="Arial"/>
          <w:color w:val="auto"/>
          <w:lang w:eastAsia="en-AU"/>
        </w:rPr>
        <w:t xml:space="preserve">effective </w:t>
      </w:r>
      <w:r w:rsidR="00F4199A" w:rsidRPr="003150AB">
        <w:rPr>
          <w:rFonts w:ascii="Arial" w:eastAsia="Times New Roman" w:hAnsi="Arial" w:cs="Arial"/>
          <w:color w:val="auto"/>
          <w:lang w:eastAsia="en-AU"/>
        </w:rPr>
        <w:t xml:space="preserve">communication relating to </w:t>
      </w:r>
      <w:r w:rsidR="003761DB" w:rsidRPr="005D5EEF">
        <w:rPr>
          <w:rFonts w:ascii="Arial" w:eastAsia="Times New Roman" w:hAnsi="Arial" w:cs="Arial"/>
          <w:color w:val="auto"/>
          <w:lang w:eastAsia="en-AU"/>
        </w:rPr>
        <w:t>weight changes, specific personal care preferences</w:t>
      </w:r>
      <w:r w:rsidR="00F4199A" w:rsidRPr="003150AB">
        <w:rPr>
          <w:rFonts w:ascii="Arial" w:eastAsia="Times New Roman" w:hAnsi="Arial" w:cs="Arial"/>
          <w:color w:val="auto"/>
          <w:lang w:eastAsia="en-AU"/>
        </w:rPr>
        <w:t>,</w:t>
      </w:r>
      <w:r w:rsidRPr="003150AB">
        <w:rPr>
          <w:rFonts w:ascii="Arial" w:eastAsia="Times New Roman" w:hAnsi="Arial" w:cs="Arial"/>
          <w:color w:val="auto"/>
          <w:lang w:eastAsia="en-AU"/>
        </w:rPr>
        <w:t xml:space="preserve"> i</w:t>
      </w:r>
      <w:r w:rsidR="003761DB" w:rsidRPr="005D5EEF">
        <w:rPr>
          <w:rFonts w:ascii="Arial" w:eastAsia="Times New Roman" w:hAnsi="Arial" w:cs="Arial"/>
          <w:color w:val="auto"/>
          <w:lang w:eastAsia="en-AU"/>
        </w:rPr>
        <w:t>ncidents</w:t>
      </w:r>
      <w:r w:rsidRPr="003150AB">
        <w:rPr>
          <w:rFonts w:ascii="Arial" w:eastAsia="Times New Roman" w:hAnsi="Arial" w:cs="Arial"/>
          <w:color w:val="auto"/>
          <w:lang w:eastAsia="en-AU"/>
        </w:rPr>
        <w:t xml:space="preserve">, and </w:t>
      </w:r>
      <w:r w:rsidR="003761DB" w:rsidRPr="005D5EEF">
        <w:rPr>
          <w:rFonts w:ascii="Arial" w:eastAsia="Times New Roman" w:hAnsi="Arial" w:cs="Arial"/>
          <w:color w:val="auto"/>
          <w:lang w:eastAsia="en-AU"/>
        </w:rPr>
        <w:t>changes in behaviour</w:t>
      </w:r>
      <w:r w:rsidRPr="003150AB">
        <w:rPr>
          <w:rFonts w:ascii="Arial" w:eastAsia="Times New Roman" w:hAnsi="Arial" w:cs="Arial"/>
          <w:color w:val="auto"/>
          <w:lang w:eastAsia="en-AU"/>
        </w:rPr>
        <w:t>al need</w:t>
      </w:r>
      <w:r w:rsidR="003761DB" w:rsidRPr="005D5EEF">
        <w:rPr>
          <w:rFonts w:ascii="Arial" w:eastAsia="Times New Roman" w:hAnsi="Arial" w:cs="Arial"/>
          <w:color w:val="auto"/>
          <w:lang w:eastAsia="en-AU"/>
        </w:rPr>
        <w:t xml:space="preserve">s. </w:t>
      </w:r>
    </w:p>
    <w:p w14:paraId="7D576F46" w14:textId="73764814" w:rsidR="003761DB" w:rsidRPr="005D5EEF" w:rsidRDefault="005D5EEF" w:rsidP="003761DB">
      <w:pPr>
        <w:spacing w:before="240" w:line="276" w:lineRule="auto"/>
        <w:rPr>
          <w:rFonts w:ascii="Arial" w:eastAsia="Times New Roman" w:hAnsi="Arial" w:cs="Arial"/>
          <w:color w:val="auto"/>
          <w:lang w:eastAsia="en-AU"/>
        </w:rPr>
      </w:pPr>
      <w:r>
        <w:rPr>
          <w:rFonts w:ascii="Arial" w:eastAsia="Times New Roman" w:hAnsi="Arial" w:cs="Arial"/>
          <w:color w:val="000000"/>
          <w:lang w:eastAsia="en-AU"/>
        </w:rPr>
        <w:lastRenderedPageBreak/>
        <w:t xml:space="preserve">Review of documentation </w:t>
      </w:r>
      <w:r w:rsidRPr="005D5EEF">
        <w:rPr>
          <w:rFonts w:ascii="Arial" w:eastAsia="Times New Roman" w:hAnsi="Arial" w:cs="Arial"/>
          <w:color w:val="000000"/>
          <w:lang w:eastAsia="en-AU"/>
        </w:rPr>
        <w:t>detai</w:t>
      </w:r>
      <w:r>
        <w:rPr>
          <w:rFonts w:ascii="Arial" w:eastAsia="Times New Roman" w:hAnsi="Arial" w:cs="Arial"/>
          <w:color w:val="000000"/>
          <w:lang w:eastAsia="en-AU"/>
        </w:rPr>
        <w:t xml:space="preserve">l relevant </w:t>
      </w:r>
      <w:r w:rsidRPr="005D5EEF">
        <w:rPr>
          <w:rFonts w:ascii="Arial" w:eastAsia="Times New Roman" w:hAnsi="Arial" w:cs="Arial"/>
          <w:color w:val="000000"/>
          <w:lang w:eastAsia="en-AU"/>
        </w:rPr>
        <w:t xml:space="preserve">information </w:t>
      </w:r>
      <w:r>
        <w:rPr>
          <w:rFonts w:ascii="Arial" w:eastAsia="Times New Roman" w:hAnsi="Arial" w:cs="Arial"/>
          <w:color w:val="000000"/>
          <w:lang w:eastAsia="en-AU"/>
        </w:rPr>
        <w:t xml:space="preserve">to enable </w:t>
      </w:r>
      <w:r w:rsidRPr="005D5EEF">
        <w:rPr>
          <w:rFonts w:ascii="Arial" w:eastAsia="Times New Roman" w:hAnsi="Arial" w:cs="Arial"/>
          <w:color w:val="000000"/>
          <w:lang w:eastAsia="en-AU"/>
        </w:rPr>
        <w:t xml:space="preserve">staff to effectively provide quality care. </w:t>
      </w:r>
      <w:r>
        <w:rPr>
          <w:rFonts w:ascii="Arial" w:eastAsia="Times New Roman" w:hAnsi="Arial" w:cs="Arial"/>
          <w:color w:val="000000"/>
          <w:lang w:eastAsia="en-AU"/>
        </w:rPr>
        <w:t xml:space="preserve">Evidence </w:t>
      </w:r>
      <w:r w:rsidR="00D30345">
        <w:rPr>
          <w:rFonts w:ascii="Arial" w:eastAsia="Times New Roman" w:hAnsi="Arial" w:cs="Arial"/>
          <w:color w:val="000000"/>
          <w:lang w:eastAsia="en-AU"/>
        </w:rPr>
        <w:t xml:space="preserve">detail </w:t>
      </w:r>
      <w:r w:rsidRPr="005D5EEF">
        <w:rPr>
          <w:rFonts w:ascii="Arial" w:eastAsia="Times New Roman" w:hAnsi="Arial" w:cs="Arial"/>
          <w:color w:val="000000"/>
          <w:lang w:eastAsia="en-AU"/>
        </w:rPr>
        <w:t>notif</w:t>
      </w:r>
      <w:r>
        <w:rPr>
          <w:rFonts w:ascii="Arial" w:eastAsia="Times New Roman" w:hAnsi="Arial" w:cs="Arial"/>
          <w:color w:val="000000"/>
          <w:lang w:eastAsia="en-AU"/>
        </w:rPr>
        <w:t xml:space="preserve">ication to medical officers </w:t>
      </w:r>
      <w:r w:rsidRPr="005D5EEF">
        <w:rPr>
          <w:rFonts w:ascii="Arial" w:eastAsia="Times New Roman" w:hAnsi="Arial" w:cs="Arial"/>
          <w:color w:val="000000"/>
          <w:lang w:eastAsia="en-AU"/>
        </w:rPr>
        <w:t>and representatives when consumer’s condition change</w:t>
      </w:r>
      <w:r>
        <w:rPr>
          <w:rFonts w:ascii="Arial" w:eastAsia="Times New Roman" w:hAnsi="Arial" w:cs="Arial"/>
          <w:color w:val="000000"/>
          <w:lang w:eastAsia="en-AU"/>
        </w:rPr>
        <w:t xml:space="preserve">, </w:t>
      </w:r>
      <w:r w:rsidR="006427F5">
        <w:rPr>
          <w:rFonts w:ascii="Arial" w:eastAsia="Times New Roman" w:hAnsi="Arial" w:cs="Arial"/>
          <w:color w:val="000000"/>
          <w:lang w:eastAsia="en-AU"/>
        </w:rPr>
        <w:t>incidents and/or</w:t>
      </w:r>
      <w:r w:rsidRPr="005D5EEF">
        <w:rPr>
          <w:rFonts w:ascii="Arial" w:eastAsia="Times New Roman" w:hAnsi="Arial" w:cs="Arial"/>
          <w:color w:val="000000"/>
          <w:lang w:eastAsia="en-AU"/>
        </w:rPr>
        <w:t xml:space="preserve"> transfer to</w:t>
      </w:r>
      <w:r w:rsidR="006427F5">
        <w:rPr>
          <w:rFonts w:ascii="Arial" w:eastAsia="Times New Roman" w:hAnsi="Arial" w:cs="Arial"/>
          <w:color w:val="000000"/>
          <w:lang w:eastAsia="en-AU"/>
        </w:rPr>
        <w:t>/f</w:t>
      </w:r>
      <w:r w:rsidR="00EF143E">
        <w:rPr>
          <w:rFonts w:ascii="Arial" w:eastAsia="Times New Roman" w:hAnsi="Arial" w:cs="Arial"/>
          <w:color w:val="000000"/>
          <w:lang w:eastAsia="en-AU"/>
        </w:rPr>
        <w:t>rom</w:t>
      </w:r>
      <w:r w:rsidRPr="005D5EEF">
        <w:rPr>
          <w:rFonts w:ascii="Arial" w:eastAsia="Times New Roman" w:hAnsi="Arial" w:cs="Arial"/>
          <w:color w:val="000000"/>
          <w:lang w:eastAsia="en-AU"/>
        </w:rPr>
        <w:t xml:space="preserve"> hospital, or </w:t>
      </w:r>
      <w:r w:rsidR="00EF143E">
        <w:rPr>
          <w:rFonts w:ascii="Arial" w:eastAsia="Times New Roman" w:hAnsi="Arial" w:cs="Arial"/>
          <w:color w:val="000000"/>
          <w:lang w:eastAsia="en-AU"/>
        </w:rPr>
        <w:t xml:space="preserve">medication </w:t>
      </w:r>
      <w:r w:rsidRPr="005D5EEF">
        <w:rPr>
          <w:rFonts w:ascii="Arial" w:eastAsia="Times New Roman" w:hAnsi="Arial" w:cs="Arial"/>
          <w:color w:val="000000"/>
          <w:lang w:eastAsia="en-AU"/>
        </w:rPr>
        <w:t>change</w:t>
      </w:r>
      <w:r w:rsidR="00EF143E">
        <w:rPr>
          <w:rFonts w:ascii="Arial" w:eastAsia="Times New Roman" w:hAnsi="Arial" w:cs="Arial"/>
          <w:color w:val="000000"/>
          <w:lang w:eastAsia="en-AU"/>
        </w:rPr>
        <w:t>s occur</w:t>
      </w:r>
      <w:r w:rsidRPr="005D5EEF">
        <w:rPr>
          <w:rFonts w:ascii="Arial" w:eastAsia="Times New Roman" w:hAnsi="Arial" w:cs="Arial"/>
          <w:color w:val="000000"/>
          <w:lang w:eastAsia="en-AU"/>
        </w:rPr>
        <w:t xml:space="preserve">. </w:t>
      </w:r>
      <w:r w:rsidR="00EF143E">
        <w:rPr>
          <w:rFonts w:ascii="Arial" w:eastAsia="Times New Roman" w:hAnsi="Arial" w:cs="Arial"/>
          <w:color w:val="000000"/>
          <w:lang w:eastAsia="en-AU"/>
        </w:rPr>
        <w:t>Directives from medical officers/</w:t>
      </w:r>
      <w:r w:rsidRPr="005D5EEF">
        <w:rPr>
          <w:rFonts w:ascii="Arial" w:eastAsia="Times New Roman" w:hAnsi="Arial" w:cs="Arial"/>
          <w:color w:val="000000"/>
          <w:lang w:eastAsia="en-AU"/>
        </w:rPr>
        <w:t>external service provide</w:t>
      </w:r>
      <w:r w:rsidR="00D30345">
        <w:rPr>
          <w:rFonts w:ascii="Arial" w:eastAsia="Times New Roman" w:hAnsi="Arial" w:cs="Arial"/>
          <w:color w:val="000000"/>
          <w:lang w:eastAsia="en-AU"/>
        </w:rPr>
        <w:t>r</w:t>
      </w:r>
      <w:r w:rsidRPr="005D5EEF">
        <w:rPr>
          <w:rFonts w:ascii="Arial" w:eastAsia="Times New Roman" w:hAnsi="Arial" w:cs="Arial"/>
          <w:color w:val="000000"/>
          <w:lang w:eastAsia="en-AU"/>
        </w:rPr>
        <w:t xml:space="preserve">s are </w:t>
      </w:r>
      <w:r w:rsidR="00EF143E">
        <w:rPr>
          <w:rFonts w:ascii="Arial" w:eastAsia="Times New Roman" w:hAnsi="Arial" w:cs="Arial"/>
          <w:color w:val="000000"/>
          <w:lang w:eastAsia="en-AU"/>
        </w:rPr>
        <w:t xml:space="preserve">transferred into care planning documentation and </w:t>
      </w:r>
      <w:r w:rsidRPr="005D5EEF">
        <w:rPr>
          <w:rFonts w:ascii="Arial" w:eastAsia="Times New Roman" w:hAnsi="Arial" w:cs="Arial"/>
          <w:color w:val="000000"/>
          <w:lang w:eastAsia="en-AU"/>
        </w:rPr>
        <w:t xml:space="preserve">communicated to staff </w:t>
      </w:r>
      <w:r w:rsidR="00EF143E">
        <w:rPr>
          <w:rFonts w:ascii="Arial" w:eastAsia="Times New Roman" w:hAnsi="Arial" w:cs="Arial"/>
          <w:color w:val="000000"/>
          <w:lang w:eastAsia="en-AU"/>
        </w:rPr>
        <w:t xml:space="preserve">to ensure </w:t>
      </w:r>
      <w:r w:rsidR="00222A78">
        <w:rPr>
          <w:rFonts w:ascii="Arial" w:eastAsia="Times New Roman" w:hAnsi="Arial" w:cs="Arial"/>
          <w:color w:val="000000"/>
          <w:lang w:eastAsia="en-AU"/>
        </w:rPr>
        <w:t>awareness of current needs</w:t>
      </w:r>
      <w:r w:rsidRPr="005D5EEF">
        <w:rPr>
          <w:rFonts w:ascii="Arial" w:eastAsia="Times New Roman" w:hAnsi="Arial" w:cs="Arial"/>
          <w:color w:val="000000"/>
          <w:lang w:eastAsia="en-AU"/>
        </w:rPr>
        <w:t xml:space="preserve">. </w:t>
      </w:r>
      <w:r w:rsidR="003761DB" w:rsidRPr="005D5EEF">
        <w:rPr>
          <w:rFonts w:ascii="Arial" w:eastAsia="Times New Roman" w:hAnsi="Arial" w:cs="Arial"/>
          <w:color w:val="auto"/>
          <w:lang w:eastAsia="en-AU"/>
        </w:rPr>
        <w:t xml:space="preserve">Some allied health professionals have access </w:t>
      </w:r>
      <w:r w:rsidR="00D30345">
        <w:rPr>
          <w:rFonts w:ascii="Arial" w:eastAsia="Times New Roman" w:hAnsi="Arial" w:cs="Arial"/>
          <w:color w:val="auto"/>
          <w:lang w:eastAsia="en-AU"/>
        </w:rPr>
        <w:t xml:space="preserve">to </w:t>
      </w:r>
      <w:r w:rsidR="003150AB">
        <w:rPr>
          <w:rFonts w:ascii="Arial" w:eastAsia="Times New Roman" w:hAnsi="Arial" w:cs="Arial"/>
          <w:color w:val="auto"/>
          <w:lang w:eastAsia="en-AU"/>
        </w:rPr>
        <w:t xml:space="preserve">directly update </w:t>
      </w:r>
      <w:r w:rsidR="00D30345">
        <w:rPr>
          <w:rFonts w:ascii="Arial" w:eastAsia="Times New Roman" w:hAnsi="Arial" w:cs="Arial"/>
          <w:color w:val="auto"/>
          <w:lang w:eastAsia="en-AU"/>
        </w:rPr>
        <w:t xml:space="preserve">details within </w:t>
      </w:r>
      <w:r w:rsidR="003761DB" w:rsidRPr="005D5EEF">
        <w:rPr>
          <w:rFonts w:ascii="Arial" w:eastAsia="Times New Roman" w:hAnsi="Arial" w:cs="Arial"/>
          <w:color w:val="auto"/>
          <w:lang w:eastAsia="en-AU"/>
        </w:rPr>
        <w:t xml:space="preserve">the electronic </w:t>
      </w:r>
      <w:r w:rsidR="003150AB">
        <w:rPr>
          <w:rFonts w:ascii="Arial" w:eastAsia="Times New Roman" w:hAnsi="Arial" w:cs="Arial"/>
          <w:color w:val="auto"/>
          <w:lang w:eastAsia="en-AU"/>
        </w:rPr>
        <w:t xml:space="preserve">documentation </w:t>
      </w:r>
      <w:r w:rsidR="003761DB" w:rsidRPr="005D5EEF">
        <w:rPr>
          <w:rFonts w:ascii="Arial" w:eastAsia="Times New Roman" w:hAnsi="Arial" w:cs="Arial"/>
          <w:color w:val="auto"/>
          <w:lang w:eastAsia="en-AU"/>
        </w:rPr>
        <w:t>system</w:t>
      </w:r>
      <w:r w:rsidR="003150AB">
        <w:rPr>
          <w:rFonts w:ascii="Arial" w:eastAsia="Times New Roman" w:hAnsi="Arial" w:cs="Arial"/>
          <w:color w:val="auto"/>
          <w:lang w:eastAsia="en-AU"/>
        </w:rPr>
        <w:t>.</w:t>
      </w:r>
      <w:r w:rsidR="003761DB" w:rsidRPr="005D5EEF">
        <w:rPr>
          <w:rFonts w:ascii="Arial" w:eastAsia="Times New Roman" w:hAnsi="Arial" w:cs="Arial"/>
          <w:color w:val="auto"/>
          <w:lang w:eastAsia="en-AU"/>
        </w:rPr>
        <w:t xml:space="preserve"> </w:t>
      </w:r>
    </w:p>
    <w:p w14:paraId="30D62CFA" w14:textId="7DE03ED3" w:rsidR="002B0C90" w:rsidRPr="00262C0B" w:rsidRDefault="00C345D1" w:rsidP="0036130C">
      <w:pPr>
        <w:pStyle w:val="NormalArial"/>
      </w:pPr>
      <w:r>
        <w:br w:type="page"/>
      </w:r>
    </w:p>
    <w:p w14:paraId="30D62CFB" w14:textId="77777777" w:rsidR="00FC045E" w:rsidRPr="00996FAF" w:rsidRDefault="00C345D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25434" w14:paraId="30D62CFE" w14:textId="77777777" w:rsidTr="00513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0D62CFC" w14:textId="77777777" w:rsidR="00FC045E" w:rsidRPr="00996FAF" w:rsidRDefault="00C345D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D62CFD" w14:textId="77777777" w:rsidR="00FC045E" w:rsidRPr="00996FAF" w:rsidRDefault="008F237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25434" w14:paraId="30D62D02" w14:textId="77777777" w:rsidTr="004254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62CFF" w14:textId="77777777" w:rsidR="00FC045E" w:rsidRPr="00996FAF" w:rsidRDefault="00C345D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D62D00" w14:textId="0AE5A69A" w:rsidR="00FC045E" w:rsidRPr="00996FAF" w:rsidRDefault="00C345D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B61C73" w:rsidRPr="00996FAF">
              <w:rPr>
                <w:rFonts w:ascii="Arial" w:hAnsi="Arial" w:cs="Arial"/>
              </w:rPr>
              <w:t>well-being,</w:t>
            </w:r>
            <w:r w:rsidRPr="00996FAF">
              <w:rPr>
                <w:rFonts w:ascii="Arial" w:hAnsi="Arial" w:cs="Arial"/>
              </w:rPr>
              <w:t xml:space="preserve"> and quality of life.</w:t>
            </w:r>
          </w:p>
        </w:tc>
        <w:tc>
          <w:tcPr>
            <w:tcW w:w="2122" w:type="dxa"/>
            <w:shd w:val="clear" w:color="auto" w:fill="auto"/>
            <w:vAlign w:val="top"/>
          </w:tcPr>
          <w:p w14:paraId="30D62D01" w14:textId="77EDDEFB" w:rsidR="00FC045E" w:rsidRPr="00996FAF" w:rsidRDefault="008F23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133EA">
                  <w:rPr>
                    <w:rFonts w:ascii="Arial" w:hAnsi="Arial" w:cs="Arial"/>
                    <w:color w:val="auto"/>
                  </w:rPr>
                  <w:t>Compliant</w:t>
                </w:r>
              </w:sdtContent>
            </w:sdt>
            <w:r w:rsidR="00C345D1" w:rsidRPr="00996FAF">
              <w:rPr>
                <w:rFonts w:ascii="Arial" w:hAnsi="Arial" w:cs="Arial"/>
                <w:color w:val="0000FF"/>
              </w:rPr>
              <w:t xml:space="preserve"> </w:t>
            </w:r>
          </w:p>
        </w:tc>
      </w:tr>
      <w:tr w:rsidR="00425434" w14:paraId="30D62D06" w14:textId="77777777" w:rsidTr="00425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62D03" w14:textId="77777777" w:rsidR="00FC045E" w:rsidRPr="00996FAF" w:rsidRDefault="00C345D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0D62D04" w14:textId="23EDA778" w:rsidR="00FC045E" w:rsidRPr="00996FAF" w:rsidRDefault="00C345D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B61C73" w:rsidRPr="00996FAF">
              <w:rPr>
                <w:rFonts w:ascii="Arial" w:hAnsi="Arial" w:cs="Arial"/>
              </w:rPr>
              <w:t>spiritual,</w:t>
            </w:r>
            <w:r w:rsidRPr="00996FAF">
              <w:rPr>
                <w:rFonts w:ascii="Arial" w:hAnsi="Arial" w:cs="Arial"/>
              </w:rPr>
              <w:t xml:space="preserve"> and psychological well-being.</w:t>
            </w:r>
          </w:p>
        </w:tc>
        <w:tc>
          <w:tcPr>
            <w:tcW w:w="2122" w:type="dxa"/>
            <w:shd w:val="clear" w:color="auto" w:fill="auto"/>
            <w:vAlign w:val="top"/>
          </w:tcPr>
          <w:p w14:paraId="30D62D05" w14:textId="6836C18E" w:rsidR="00FC045E" w:rsidRPr="00996FAF" w:rsidRDefault="008F237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133EA">
                  <w:rPr>
                    <w:rFonts w:ascii="Arial" w:hAnsi="Arial" w:cs="Arial"/>
                    <w:color w:val="auto"/>
                  </w:rPr>
                  <w:t>Compliant</w:t>
                </w:r>
              </w:sdtContent>
            </w:sdt>
            <w:r w:rsidR="00C345D1" w:rsidRPr="00996FAF">
              <w:rPr>
                <w:rFonts w:ascii="Arial" w:hAnsi="Arial" w:cs="Arial"/>
                <w:color w:val="0000FF"/>
              </w:rPr>
              <w:t xml:space="preserve"> </w:t>
            </w:r>
          </w:p>
        </w:tc>
      </w:tr>
    </w:tbl>
    <w:p w14:paraId="30D62D1E" w14:textId="77777777" w:rsidR="00D87E7C" w:rsidRDefault="00C345D1" w:rsidP="00D87E7C">
      <w:pPr>
        <w:pStyle w:val="Heading20"/>
      </w:pPr>
      <w:r w:rsidRPr="00996FAF">
        <w:t>Findings</w:t>
      </w:r>
    </w:p>
    <w:p w14:paraId="4356E732" w14:textId="0995E00D" w:rsidR="000A40EE" w:rsidRPr="0091511A" w:rsidRDefault="000A40EE" w:rsidP="00C345D1">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The Quality Standard was not fully assessed, and therefore has not received a compliance rating. </w:t>
      </w:r>
      <w:r w:rsidR="00576408">
        <w:rPr>
          <w:rFonts w:ascii="Arial" w:eastAsia="Times New Roman" w:hAnsi="Arial" w:cs="Arial"/>
          <w:color w:val="auto"/>
          <w:szCs w:val="22"/>
          <w:lang w:eastAsia="en-AU"/>
        </w:rPr>
        <w:t>Two</w:t>
      </w:r>
      <w:r w:rsidRPr="0091511A">
        <w:rPr>
          <w:rFonts w:ascii="Arial" w:eastAsia="Times New Roman" w:hAnsi="Arial" w:cs="Arial"/>
          <w:color w:val="auto"/>
          <w:szCs w:val="22"/>
          <w:lang w:eastAsia="en-AU"/>
        </w:rPr>
        <w:t xml:space="preserve"> of the </w:t>
      </w:r>
      <w:r w:rsidR="00576408">
        <w:rPr>
          <w:rFonts w:ascii="Arial" w:eastAsia="Times New Roman" w:hAnsi="Arial" w:cs="Arial"/>
          <w:color w:val="auto"/>
          <w:szCs w:val="22"/>
          <w:lang w:eastAsia="en-AU"/>
        </w:rPr>
        <w:t>seven</w:t>
      </w:r>
      <w:r w:rsidRPr="0091511A">
        <w:rPr>
          <w:rFonts w:ascii="Arial" w:eastAsia="Times New Roman" w:hAnsi="Arial" w:cs="Arial"/>
          <w:color w:val="auto"/>
          <w:szCs w:val="22"/>
          <w:lang w:eastAsia="en-AU"/>
        </w:rPr>
        <w:t xml:space="preserve"> specific requirements ha</w:t>
      </w:r>
      <w:r w:rsidR="00576408">
        <w:rPr>
          <w:rFonts w:ascii="Arial" w:eastAsia="Times New Roman" w:hAnsi="Arial" w:cs="Arial"/>
          <w:color w:val="auto"/>
          <w:szCs w:val="22"/>
          <w:lang w:eastAsia="en-AU"/>
        </w:rPr>
        <w:t>ve</w:t>
      </w:r>
      <w:r w:rsidRPr="0091511A">
        <w:rPr>
          <w:rFonts w:ascii="Arial" w:eastAsia="Times New Roman" w:hAnsi="Arial" w:cs="Arial"/>
          <w:color w:val="auto"/>
          <w:szCs w:val="22"/>
          <w:lang w:eastAsia="en-AU"/>
        </w:rPr>
        <w:t xml:space="preserve"> been assessed and found compliant. </w:t>
      </w:r>
    </w:p>
    <w:p w14:paraId="77F04519" w14:textId="2FF842A7" w:rsidR="000A40EE" w:rsidRPr="0091511A" w:rsidRDefault="000A40EE" w:rsidP="000A40EE">
      <w:pPr>
        <w:rPr>
          <w:rFonts w:ascii="Arial" w:hAnsi="Arial" w:cs="Arial"/>
          <w:color w:val="auto"/>
          <w:u w:val="single"/>
        </w:rPr>
      </w:pPr>
      <w:r w:rsidRPr="0091511A">
        <w:rPr>
          <w:rFonts w:ascii="Arial" w:hAnsi="Arial" w:cs="Arial"/>
          <w:color w:val="auto"/>
          <w:u w:val="single"/>
        </w:rPr>
        <w:t xml:space="preserve">Requirement </w:t>
      </w:r>
      <w:r>
        <w:rPr>
          <w:rFonts w:ascii="Arial" w:hAnsi="Arial" w:cs="Arial"/>
          <w:color w:val="auto"/>
          <w:u w:val="single"/>
        </w:rPr>
        <w:t>4</w:t>
      </w:r>
      <w:r w:rsidRPr="0091511A">
        <w:rPr>
          <w:rFonts w:ascii="Arial" w:hAnsi="Arial" w:cs="Arial"/>
          <w:color w:val="auto"/>
          <w:u w:val="single"/>
        </w:rPr>
        <w:t>(3)(</w:t>
      </w:r>
      <w:r>
        <w:rPr>
          <w:rFonts w:ascii="Arial" w:hAnsi="Arial" w:cs="Arial"/>
          <w:color w:val="auto"/>
          <w:u w:val="single"/>
        </w:rPr>
        <w:t>a</w:t>
      </w:r>
      <w:r w:rsidRPr="0091511A">
        <w:rPr>
          <w:rFonts w:ascii="Arial" w:hAnsi="Arial" w:cs="Arial"/>
          <w:color w:val="auto"/>
          <w:u w:val="single"/>
        </w:rPr>
        <w:t>)</w:t>
      </w:r>
    </w:p>
    <w:p w14:paraId="5797CB6A" w14:textId="0749CD6F" w:rsidR="000A40EE" w:rsidRPr="00C345D1" w:rsidRDefault="000A40EE" w:rsidP="00C345D1">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 decision was made on </w:t>
      </w:r>
      <w:r w:rsidRPr="00C345D1">
        <w:rPr>
          <w:rFonts w:ascii="Arial" w:eastAsia="Times New Roman" w:hAnsi="Arial" w:cs="Arial"/>
          <w:color w:val="auto"/>
          <w:szCs w:val="22"/>
          <w:lang w:eastAsia="en-AU"/>
        </w:rPr>
        <w:t>20 April</w:t>
      </w:r>
      <w:r w:rsidRPr="0091511A">
        <w:rPr>
          <w:rFonts w:ascii="Arial" w:eastAsia="Times New Roman" w:hAnsi="Arial" w:cs="Arial"/>
          <w:color w:val="auto"/>
          <w:szCs w:val="22"/>
          <w:lang w:eastAsia="en-AU"/>
        </w:rPr>
        <w:t xml:space="preserve"> 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xml:space="preserve"> that the service was non-compliant in requirement </w:t>
      </w:r>
      <w:r w:rsidRPr="00C345D1">
        <w:rPr>
          <w:rFonts w:ascii="Arial" w:eastAsia="Times New Roman" w:hAnsi="Arial" w:cs="Arial"/>
          <w:color w:val="auto"/>
          <w:szCs w:val="22"/>
          <w:lang w:eastAsia="en-AU"/>
        </w:rPr>
        <w:t>4</w:t>
      </w:r>
      <w:r w:rsidRPr="0091511A">
        <w:rPr>
          <w:rFonts w:ascii="Arial" w:eastAsia="Times New Roman" w:hAnsi="Arial" w:cs="Arial"/>
          <w:color w:val="auto"/>
          <w:szCs w:val="22"/>
          <w:lang w:eastAsia="en-AU"/>
        </w:rPr>
        <w:t>(3)(</w:t>
      </w:r>
      <w:r w:rsidRPr="00C345D1">
        <w:rPr>
          <w:rFonts w:ascii="Arial" w:eastAsia="Times New Roman" w:hAnsi="Arial" w:cs="Arial"/>
          <w:color w:val="auto"/>
          <w:szCs w:val="22"/>
          <w:lang w:eastAsia="en-AU"/>
        </w:rPr>
        <w:t>a</w:t>
      </w:r>
      <w:r w:rsidRPr="0091511A">
        <w:rPr>
          <w:rFonts w:ascii="Arial" w:eastAsia="Times New Roman" w:hAnsi="Arial" w:cs="Arial"/>
          <w:color w:val="auto"/>
          <w:szCs w:val="22"/>
          <w:lang w:eastAsia="en-AU"/>
        </w:rPr>
        <w:t xml:space="preserve">) after a site assessment conducted </w:t>
      </w:r>
      <w:r w:rsidRPr="00C345D1">
        <w:rPr>
          <w:rFonts w:ascii="Arial" w:eastAsia="Times New Roman" w:hAnsi="Arial" w:cs="Arial"/>
          <w:color w:val="auto"/>
          <w:szCs w:val="22"/>
          <w:lang w:eastAsia="en-AU"/>
        </w:rPr>
        <w:t xml:space="preserve">15 </w:t>
      </w:r>
      <w:r w:rsidRPr="0091511A">
        <w:rPr>
          <w:rFonts w:ascii="Arial" w:eastAsia="Times New Roman" w:hAnsi="Arial" w:cs="Arial"/>
          <w:color w:val="auto"/>
          <w:szCs w:val="22"/>
          <w:lang w:eastAsia="en-AU"/>
        </w:rPr>
        <w:t>to 1</w:t>
      </w:r>
      <w:r w:rsidRPr="00C345D1">
        <w:rPr>
          <w:rFonts w:ascii="Arial" w:eastAsia="Times New Roman" w:hAnsi="Arial" w:cs="Arial"/>
          <w:color w:val="auto"/>
          <w:szCs w:val="22"/>
          <w:lang w:eastAsia="en-AU"/>
        </w:rPr>
        <w:t xml:space="preserve">8 March </w:t>
      </w:r>
      <w:r w:rsidRPr="0091511A">
        <w:rPr>
          <w:rFonts w:ascii="Arial" w:eastAsia="Times New Roman" w:hAnsi="Arial" w:cs="Arial"/>
          <w:color w:val="auto"/>
          <w:szCs w:val="22"/>
          <w:lang w:eastAsia="en-AU"/>
        </w:rPr>
        <w:t>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The service was unable to demonstrate</w:t>
      </w:r>
      <w:r w:rsidRPr="00C345D1">
        <w:rPr>
          <w:rFonts w:ascii="Arial" w:eastAsia="Times New Roman" w:hAnsi="Arial" w:cs="Arial"/>
          <w:color w:val="auto"/>
          <w:szCs w:val="22"/>
          <w:lang w:eastAsia="en-AU"/>
        </w:rPr>
        <w:t xml:space="preserve"> effective services to meet </w:t>
      </w:r>
      <w:r w:rsidR="00373C2F" w:rsidRPr="00C345D1">
        <w:rPr>
          <w:rFonts w:ascii="Arial" w:eastAsia="Times New Roman" w:hAnsi="Arial" w:cs="Arial"/>
          <w:color w:val="auto"/>
          <w:szCs w:val="22"/>
          <w:lang w:eastAsia="en-AU"/>
        </w:rPr>
        <w:t>physical or mental needs</w:t>
      </w:r>
      <w:r w:rsidRPr="00C345D1">
        <w:rPr>
          <w:rFonts w:ascii="Arial" w:eastAsia="Times New Roman" w:hAnsi="Arial" w:cs="Arial"/>
          <w:color w:val="auto"/>
          <w:szCs w:val="22"/>
          <w:lang w:eastAsia="en-AU"/>
        </w:rPr>
        <w:t xml:space="preserve">, </w:t>
      </w:r>
      <w:r w:rsidR="00C345D1" w:rsidRPr="00C345D1">
        <w:rPr>
          <w:rFonts w:ascii="Arial" w:eastAsia="Times New Roman" w:hAnsi="Arial" w:cs="Arial"/>
          <w:color w:val="auto"/>
          <w:szCs w:val="22"/>
          <w:lang w:eastAsia="en-AU"/>
        </w:rPr>
        <w:t>goals,</w:t>
      </w:r>
      <w:r w:rsidRPr="00C345D1">
        <w:rPr>
          <w:rFonts w:ascii="Arial" w:eastAsia="Times New Roman" w:hAnsi="Arial" w:cs="Arial"/>
          <w:color w:val="auto"/>
          <w:szCs w:val="22"/>
          <w:lang w:eastAsia="en-AU"/>
        </w:rPr>
        <w:t xml:space="preserve"> and preferences </w:t>
      </w:r>
      <w:r w:rsidR="00410C15" w:rsidRPr="00C345D1">
        <w:rPr>
          <w:rFonts w:ascii="Arial" w:eastAsia="Times New Roman" w:hAnsi="Arial" w:cs="Arial"/>
          <w:color w:val="auto"/>
          <w:szCs w:val="22"/>
          <w:lang w:eastAsia="en-AU"/>
        </w:rPr>
        <w:t xml:space="preserve">of younger consumers </w:t>
      </w:r>
      <w:r w:rsidR="00626E63" w:rsidRPr="00C345D1">
        <w:rPr>
          <w:rFonts w:ascii="Arial" w:eastAsia="Times New Roman" w:hAnsi="Arial" w:cs="Arial"/>
          <w:color w:val="auto"/>
          <w:szCs w:val="22"/>
          <w:lang w:eastAsia="en-AU"/>
        </w:rPr>
        <w:t>to encourage participation</w:t>
      </w:r>
      <w:r w:rsidR="00373C2F" w:rsidRPr="00C345D1">
        <w:rPr>
          <w:rFonts w:ascii="Arial" w:eastAsia="Times New Roman" w:hAnsi="Arial" w:cs="Arial"/>
          <w:color w:val="auto"/>
          <w:szCs w:val="22"/>
          <w:lang w:eastAsia="en-AU"/>
        </w:rPr>
        <w:t xml:space="preserve"> in meaningful activities</w:t>
      </w:r>
      <w:r w:rsidR="00626E63" w:rsidRPr="00C345D1">
        <w:rPr>
          <w:rFonts w:ascii="Arial" w:eastAsia="Times New Roman" w:hAnsi="Arial" w:cs="Arial"/>
          <w:color w:val="auto"/>
          <w:szCs w:val="22"/>
          <w:lang w:eastAsia="en-AU"/>
        </w:rPr>
        <w:t>.</w:t>
      </w:r>
    </w:p>
    <w:p w14:paraId="75637ABF" w14:textId="77777777" w:rsidR="000A40EE" w:rsidRPr="0091511A" w:rsidRDefault="000A40EE" w:rsidP="00C345D1">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At an Assessment Contact conducted </w:t>
      </w:r>
      <w:r w:rsidRPr="00C345D1">
        <w:rPr>
          <w:rFonts w:ascii="Arial" w:eastAsia="Times New Roman" w:hAnsi="Arial" w:cs="Arial"/>
          <w:color w:val="auto"/>
          <w:szCs w:val="22"/>
          <w:lang w:eastAsia="en-AU"/>
        </w:rPr>
        <w:t>15</w:t>
      </w:r>
      <w:r w:rsidRPr="0091511A">
        <w:rPr>
          <w:rFonts w:ascii="Arial" w:eastAsia="Times New Roman" w:hAnsi="Arial" w:cs="Arial"/>
          <w:color w:val="auto"/>
          <w:szCs w:val="22"/>
          <w:lang w:eastAsia="en-AU"/>
        </w:rPr>
        <w:t xml:space="preserve"> March 2023 the assessment team bought forward evidence the service has implemented actions in response to the previous non-compliance which include:</w:t>
      </w:r>
    </w:p>
    <w:p w14:paraId="1DC9FEBF" w14:textId="18552134" w:rsidR="00561B21" w:rsidRPr="00D57F02" w:rsidRDefault="008F181B" w:rsidP="00D57F02">
      <w:pPr>
        <w:pStyle w:val="ListParagraph"/>
        <w:numPr>
          <w:ilvl w:val="0"/>
          <w:numId w:val="14"/>
        </w:numPr>
        <w:rPr>
          <w:rFonts w:ascii="Arial" w:hAnsi="Arial" w:cs="Arial"/>
        </w:rPr>
      </w:pPr>
      <w:r w:rsidRPr="00D57F02">
        <w:rPr>
          <w:rFonts w:ascii="Arial" w:hAnsi="Arial" w:cs="Arial"/>
        </w:rPr>
        <w:t xml:space="preserve">Via a process of consumer </w:t>
      </w:r>
      <w:r w:rsidR="00561B21" w:rsidRPr="00D57F02">
        <w:rPr>
          <w:rFonts w:ascii="Arial" w:hAnsi="Arial" w:cs="Arial"/>
        </w:rPr>
        <w:t>consultation</w:t>
      </w:r>
      <w:r w:rsidR="00D57F02">
        <w:rPr>
          <w:rFonts w:ascii="Arial" w:hAnsi="Arial" w:cs="Arial"/>
        </w:rPr>
        <w:t>,</w:t>
      </w:r>
      <w:r w:rsidR="00561B21" w:rsidRPr="00D57F02">
        <w:rPr>
          <w:rFonts w:ascii="Arial" w:hAnsi="Arial" w:cs="Arial"/>
        </w:rPr>
        <w:t xml:space="preserve"> the recreational activities officer (RAO) completed a review of activities and developed</w:t>
      </w:r>
      <w:r w:rsidR="00D13BED" w:rsidRPr="00D57F02">
        <w:rPr>
          <w:rFonts w:ascii="Arial" w:hAnsi="Arial" w:cs="Arial"/>
        </w:rPr>
        <w:t>/</w:t>
      </w:r>
      <w:r w:rsidR="00561B21" w:rsidRPr="00D57F02">
        <w:rPr>
          <w:rFonts w:ascii="Arial" w:hAnsi="Arial" w:cs="Arial"/>
        </w:rPr>
        <w:t>implemented more individualised</w:t>
      </w:r>
      <w:r w:rsidR="00D13BED" w:rsidRPr="00D57F02">
        <w:rPr>
          <w:rFonts w:ascii="Arial" w:hAnsi="Arial" w:cs="Arial"/>
        </w:rPr>
        <w:t>, age</w:t>
      </w:r>
      <w:r w:rsidR="009F680E">
        <w:rPr>
          <w:rFonts w:ascii="Arial" w:hAnsi="Arial" w:cs="Arial"/>
        </w:rPr>
        <w:t>-</w:t>
      </w:r>
      <w:r w:rsidR="00D13BED" w:rsidRPr="00D57F02">
        <w:rPr>
          <w:rFonts w:ascii="Arial" w:hAnsi="Arial" w:cs="Arial"/>
        </w:rPr>
        <w:t xml:space="preserve">appropriate </w:t>
      </w:r>
      <w:r w:rsidR="00561B21" w:rsidRPr="00D57F02">
        <w:rPr>
          <w:rFonts w:ascii="Arial" w:hAnsi="Arial" w:cs="Arial"/>
        </w:rPr>
        <w:t xml:space="preserve">one-on-one activities, </w:t>
      </w:r>
      <w:r w:rsidR="00D30345">
        <w:rPr>
          <w:rFonts w:ascii="Arial" w:hAnsi="Arial" w:cs="Arial"/>
        </w:rPr>
        <w:t xml:space="preserve">taking into </w:t>
      </w:r>
      <w:r w:rsidR="00561B21" w:rsidRPr="00D57F02">
        <w:rPr>
          <w:rFonts w:ascii="Arial" w:hAnsi="Arial" w:cs="Arial"/>
        </w:rPr>
        <w:t>consider</w:t>
      </w:r>
      <w:r w:rsidR="00D30345">
        <w:rPr>
          <w:rFonts w:ascii="Arial" w:hAnsi="Arial" w:cs="Arial"/>
        </w:rPr>
        <w:t xml:space="preserve">ation </w:t>
      </w:r>
      <w:r w:rsidR="00561B21" w:rsidRPr="00D57F02">
        <w:rPr>
          <w:rFonts w:ascii="Arial" w:hAnsi="Arial" w:cs="Arial"/>
        </w:rPr>
        <w:t xml:space="preserve">consumers emotional </w:t>
      </w:r>
      <w:r w:rsidR="00D13BED" w:rsidRPr="00D57F02">
        <w:rPr>
          <w:rFonts w:ascii="Arial" w:hAnsi="Arial" w:cs="Arial"/>
        </w:rPr>
        <w:t xml:space="preserve">and </w:t>
      </w:r>
      <w:r w:rsidR="00561B21" w:rsidRPr="00D57F02">
        <w:rPr>
          <w:rFonts w:ascii="Arial" w:hAnsi="Arial" w:cs="Arial"/>
        </w:rPr>
        <w:t xml:space="preserve">psychological preferences </w:t>
      </w:r>
    </w:p>
    <w:p w14:paraId="693E9869" w14:textId="07BC0BAB" w:rsidR="00561B21" w:rsidRPr="00D57F02" w:rsidRDefault="00561B21" w:rsidP="00D57F02">
      <w:pPr>
        <w:pStyle w:val="ListParagraph"/>
        <w:numPr>
          <w:ilvl w:val="0"/>
          <w:numId w:val="14"/>
        </w:numPr>
        <w:rPr>
          <w:rFonts w:ascii="Arial" w:hAnsi="Arial" w:cs="Arial"/>
        </w:rPr>
      </w:pPr>
      <w:r w:rsidRPr="00D57F02">
        <w:rPr>
          <w:rFonts w:ascii="Arial" w:hAnsi="Arial" w:cs="Arial"/>
        </w:rPr>
        <w:t>The RAO actively engag</w:t>
      </w:r>
      <w:r w:rsidR="00D30345">
        <w:rPr>
          <w:rFonts w:ascii="Arial" w:hAnsi="Arial" w:cs="Arial"/>
        </w:rPr>
        <w:t>es</w:t>
      </w:r>
      <w:r w:rsidRPr="00D57F02">
        <w:rPr>
          <w:rFonts w:ascii="Arial" w:hAnsi="Arial" w:cs="Arial"/>
        </w:rPr>
        <w:t xml:space="preserve"> with younger consumers and </w:t>
      </w:r>
      <w:r w:rsidR="00D30345">
        <w:rPr>
          <w:rFonts w:ascii="Arial" w:hAnsi="Arial" w:cs="Arial"/>
        </w:rPr>
        <w:t xml:space="preserve">is </w:t>
      </w:r>
      <w:r w:rsidRPr="00D57F02">
        <w:rPr>
          <w:rFonts w:ascii="Arial" w:hAnsi="Arial" w:cs="Arial"/>
        </w:rPr>
        <w:t xml:space="preserve">currently liaising with the local library in relation </w:t>
      </w:r>
      <w:r w:rsidR="00D30345">
        <w:rPr>
          <w:rFonts w:ascii="Arial" w:hAnsi="Arial" w:cs="Arial"/>
        </w:rPr>
        <w:t>one</w:t>
      </w:r>
      <w:r w:rsidR="00473742" w:rsidRPr="00D57F02">
        <w:rPr>
          <w:rFonts w:ascii="Arial" w:hAnsi="Arial" w:cs="Arial"/>
        </w:rPr>
        <w:t xml:space="preserve"> consumer’s requests</w:t>
      </w:r>
      <w:r w:rsidRPr="00D57F02">
        <w:rPr>
          <w:rFonts w:ascii="Arial" w:hAnsi="Arial" w:cs="Arial"/>
        </w:rPr>
        <w:t xml:space="preserve"> and </w:t>
      </w:r>
      <w:r w:rsidR="00473742" w:rsidRPr="00D57F02">
        <w:rPr>
          <w:rFonts w:ascii="Arial" w:hAnsi="Arial" w:cs="Arial"/>
        </w:rPr>
        <w:t>engage</w:t>
      </w:r>
      <w:r w:rsidR="00D30345">
        <w:rPr>
          <w:rFonts w:ascii="Arial" w:hAnsi="Arial" w:cs="Arial"/>
        </w:rPr>
        <w:t>s</w:t>
      </w:r>
      <w:r w:rsidR="004247B4" w:rsidRPr="00D57F02">
        <w:rPr>
          <w:rFonts w:ascii="Arial" w:hAnsi="Arial" w:cs="Arial"/>
        </w:rPr>
        <w:t xml:space="preserve"> </w:t>
      </w:r>
      <w:r w:rsidR="00D30345">
        <w:rPr>
          <w:rFonts w:ascii="Arial" w:hAnsi="Arial" w:cs="Arial"/>
        </w:rPr>
        <w:t>another</w:t>
      </w:r>
      <w:r w:rsidR="004247B4" w:rsidRPr="00D57F02">
        <w:rPr>
          <w:rFonts w:ascii="Arial" w:hAnsi="Arial" w:cs="Arial"/>
        </w:rPr>
        <w:t xml:space="preserve"> consumer </w:t>
      </w:r>
      <w:r w:rsidR="00D30345">
        <w:rPr>
          <w:rFonts w:ascii="Arial" w:hAnsi="Arial" w:cs="Arial"/>
        </w:rPr>
        <w:t xml:space="preserve">to </w:t>
      </w:r>
      <w:r w:rsidRPr="00D57F02">
        <w:rPr>
          <w:rFonts w:ascii="Arial" w:hAnsi="Arial" w:cs="Arial"/>
        </w:rPr>
        <w:t>contribut</w:t>
      </w:r>
      <w:r w:rsidR="00D30345">
        <w:rPr>
          <w:rFonts w:ascii="Arial" w:hAnsi="Arial" w:cs="Arial"/>
        </w:rPr>
        <w:t xml:space="preserve">e </w:t>
      </w:r>
      <w:r w:rsidRPr="00D57F02">
        <w:rPr>
          <w:rFonts w:ascii="Arial" w:hAnsi="Arial" w:cs="Arial"/>
        </w:rPr>
        <w:t>to the monthly newsletter</w:t>
      </w:r>
    </w:p>
    <w:p w14:paraId="2169E8BC" w14:textId="122FAAF4" w:rsidR="00561B21" w:rsidRPr="00D57F02" w:rsidRDefault="004247B4" w:rsidP="00D57F02">
      <w:pPr>
        <w:pStyle w:val="ListParagraph"/>
        <w:numPr>
          <w:ilvl w:val="0"/>
          <w:numId w:val="14"/>
        </w:numPr>
        <w:rPr>
          <w:rFonts w:ascii="Arial" w:hAnsi="Arial" w:cs="Arial"/>
        </w:rPr>
      </w:pPr>
      <w:r w:rsidRPr="00D57F02">
        <w:rPr>
          <w:rFonts w:ascii="Arial" w:hAnsi="Arial" w:cs="Arial"/>
        </w:rPr>
        <w:t xml:space="preserve">A process of ongoing volunteer </w:t>
      </w:r>
      <w:r w:rsidR="00561B21" w:rsidRPr="00D57F02">
        <w:rPr>
          <w:rFonts w:ascii="Arial" w:hAnsi="Arial" w:cs="Arial"/>
        </w:rPr>
        <w:t xml:space="preserve">recruitment </w:t>
      </w:r>
      <w:r w:rsidR="00D518CC" w:rsidRPr="00D57F02">
        <w:rPr>
          <w:rFonts w:ascii="Arial" w:hAnsi="Arial" w:cs="Arial"/>
        </w:rPr>
        <w:t xml:space="preserve">is occurring to </w:t>
      </w:r>
      <w:r w:rsidR="00561B21" w:rsidRPr="00D57F02">
        <w:rPr>
          <w:rFonts w:ascii="Arial" w:hAnsi="Arial" w:cs="Arial"/>
        </w:rPr>
        <w:t xml:space="preserve">‘match’ consumers </w:t>
      </w:r>
      <w:r w:rsidR="00D30345">
        <w:rPr>
          <w:rFonts w:ascii="Arial" w:hAnsi="Arial" w:cs="Arial"/>
        </w:rPr>
        <w:t xml:space="preserve">with </w:t>
      </w:r>
      <w:r w:rsidR="00561B21" w:rsidRPr="00D57F02">
        <w:rPr>
          <w:rFonts w:ascii="Arial" w:hAnsi="Arial" w:cs="Arial"/>
        </w:rPr>
        <w:t>appropriate volunteers</w:t>
      </w:r>
    </w:p>
    <w:p w14:paraId="7712400C" w14:textId="147C9160" w:rsidR="00561B21" w:rsidRPr="00D57F02" w:rsidRDefault="00561B21" w:rsidP="00D57F02">
      <w:pPr>
        <w:pStyle w:val="ListParagraph"/>
        <w:numPr>
          <w:ilvl w:val="0"/>
          <w:numId w:val="14"/>
        </w:numPr>
        <w:rPr>
          <w:rFonts w:ascii="Arial" w:hAnsi="Arial" w:cs="Arial"/>
        </w:rPr>
      </w:pPr>
      <w:r w:rsidRPr="00D57F02">
        <w:rPr>
          <w:rFonts w:ascii="Arial" w:hAnsi="Arial" w:cs="Arial"/>
        </w:rPr>
        <w:t>Leisure and lifestyle assessments and diversional therapy care plans have been completed for all identified consumers</w:t>
      </w:r>
      <w:r w:rsidR="00D518CC" w:rsidRPr="00D57F02">
        <w:rPr>
          <w:rFonts w:ascii="Arial" w:hAnsi="Arial" w:cs="Arial"/>
        </w:rPr>
        <w:t xml:space="preserve">, including establishment of </w:t>
      </w:r>
      <w:r w:rsidRPr="00D57F02">
        <w:rPr>
          <w:rFonts w:ascii="Arial" w:hAnsi="Arial" w:cs="Arial"/>
        </w:rPr>
        <w:t>an ongoing review schedule</w:t>
      </w:r>
      <w:r w:rsidR="00D30345">
        <w:rPr>
          <w:rFonts w:ascii="Arial" w:hAnsi="Arial" w:cs="Arial"/>
        </w:rPr>
        <w:t xml:space="preserve"> to ensure currency</w:t>
      </w:r>
    </w:p>
    <w:p w14:paraId="122FFEB4" w14:textId="6D625AA0" w:rsidR="00561B21" w:rsidRPr="00D57F02" w:rsidRDefault="00561B21" w:rsidP="00D57F02">
      <w:pPr>
        <w:pStyle w:val="ListParagraph"/>
        <w:numPr>
          <w:ilvl w:val="0"/>
          <w:numId w:val="14"/>
        </w:numPr>
        <w:rPr>
          <w:rFonts w:ascii="Arial" w:hAnsi="Arial" w:cs="Arial"/>
        </w:rPr>
      </w:pPr>
      <w:r w:rsidRPr="00D57F02">
        <w:rPr>
          <w:rFonts w:ascii="Arial" w:hAnsi="Arial" w:cs="Arial"/>
        </w:rPr>
        <w:t>The RAO completes a monthly activity report includ</w:t>
      </w:r>
      <w:r w:rsidR="00D518CC" w:rsidRPr="00D57F02">
        <w:rPr>
          <w:rFonts w:ascii="Arial" w:hAnsi="Arial" w:cs="Arial"/>
        </w:rPr>
        <w:t>ing</w:t>
      </w:r>
      <w:r w:rsidRPr="00D57F02">
        <w:rPr>
          <w:rFonts w:ascii="Arial" w:hAnsi="Arial" w:cs="Arial"/>
        </w:rPr>
        <w:t xml:space="preserve"> evaluation of activities and </w:t>
      </w:r>
      <w:r w:rsidR="00F84C3F" w:rsidRPr="00D57F02">
        <w:rPr>
          <w:rFonts w:ascii="Arial" w:hAnsi="Arial" w:cs="Arial"/>
        </w:rPr>
        <w:t xml:space="preserve">consumer </w:t>
      </w:r>
      <w:r w:rsidRPr="00D57F02">
        <w:rPr>
          <w:rFonts w:ascii="Arial" w:hAnsi="Arial" w:cs="Arial"/>
        </w:rPr>
        <w:t>engagement</w:t>
      </w:r>
    </w:p>
    <w:p w14:paraId="2D989318" w14:textId="27A4A518" w:rsidR="009F680E" w:rsidRPr="001F39B7" w:rsidRDefault="00561B21" w:rsidP="001F39B7">
      <w:pPr>
        <w:pStyle w:val="ListParagraph"/>
        <w:numPr>
          <w:ilvl w:val="0"/>
          <w:numId w:val="14"/>
        </w:numPr>
        <w:rPr>
          <w:rFonts w:ascii="Arial" w:hAnsi="Arial" w:cs="Arial"/>
        </w:rPr>
      </w:pPr>
      <w:r w:rsidRPr="00D57F02">
        <w:rPr>
          <w:rFonts w:ascii="Arial" w:hAnsi="Arial" w:cs="Arial"/>
        </w:rPr>
        <w:t>The service has appointed appropriate senior management to organise education for RAO staff incorporating complet</w:t>
      </w:r>
      <w:r w:rsidR="00D30345">
        <w:rPr>
          <w:rFonts w:ascii="Arial" w:hAnsi="Arial" w:cs="Arial"/>
        </w:rPr>
        <w:t xml:space="preserve">ion of </w:t>
      </w:r>
      <w:r w:rsidRPr="00D57F02">
        <w:rPr>
          <w:rFonts w:ascii="Arial" w:hAnsi="Arial" w:cs="Arial"/>
        </w:rPr>
        <w:t>leisure and lifestyle assessments for all consumers</w:t>
      </w:r>
      <w:r w:rsidR="009F680E">
        <w:rPr>
          <w:rFonts w:ascii="Arial" w:hAnsi="Arial" w:cs="Arial"/>
        </w:rPr>
        <w:t xml:space="preserve"> </w:t>
      </w:r>
    </w:p>
    <w:p w14:paraId="564AFA0F" w14:textId="773C04DF" w:rsidR="00561B21" w:rsidRDefault="009F680E" w:rsidP="001F39B7">
      <w:pPr>
        <w:pStyle w:val="ListParagraph"/>
        <w:numPr>
          <w:ilvl w:val="0"/>
          <w:numId w:val="14"/>
        </w:numPr>
        <w:rPr>
          <w:rFonts w:ascii="Arial" w:hAnsi="Arial" w:cs="Arial"/>
        </w:rPr>
      </w:pPr>
      <w:r w:rsidRPr="001F39B7">
        <w:rPr>
          <w:rFonts w:ascii="Arial" w:hAnsi="Arial" w:cs="Arial"/>
        </w:rPr>
        <w:t xml:space="preserve">Topics of staff training/education include emotional and spiritual support, </w:t>
      </w:r>
      <w:r w:rsidRPr="009F680E">
        <w:rPr>
          <w:rFonts w:ascii="Arial" w:hAnsi="Arial" w:cs="Arial"/>
        </w:rPr>
        <w:t>Understanding Dementia</w:t>
      </w:r>
      <w:r w:rsidR="00F8020C" w:rsidRPr="001F39B7">
        <w:rPr>
          <w:rFonts w:ascii="Arial" w:hAnsi="Arial" w:cs="Arial"/>
        </w:rPr>
        <w:t xml:space="preserve"> and general education </w:t>
      </w:r>
      <w:r w:rsidR="005A1725">
        <w:rPr>
          <w:rFonts w:ascii="Arial" w:hAnsi="Arial" w:cs="Arial"/>
        </w:rPr>
        <w:t>relating to consumer</w:t>
      </w:r>
      <w:r w:rsidRPr="009F680E">
        <w:rPr>
          <w:rFonts w:ascii="Arial" w:hAnsi="Arial" w:cs="Arial"/>
        </w:rPr>
        <w:t xml:space="preserve"> needs, goals, and preferences</w:t>
      </w:r>
    </w:p>
    <w:p w14:paraId="56178FD5" w14:textId="7BB55218" w:rsidR="00373C2F" w:rsidRPr="0007236B" w:rsidRDefault="00561B21" w:rsidP="0036130C">
      <w:pPr>
        <w:pStyle w:val="ListParagraph"/>
        <w:numPr>
          <w:ilvl w:val="0"/>
          <w:numId w:val="14"/>
        </w:numPr>
      </w:pPr>
      <w:r w:rsidRPr="00C75524">
        <w:rPr>
          <w:rFonts w:ascii="Arial" w:hAnsi="Arial" w:cs="Arial"/>
        </w:rPr>
        <w:t>The service actively encourages consumers with maintaining their independence and engaging within the community</w:t>
      </w:r>
      <w:r w:rsidR="00C75524">
        <w:rPr>
          <w:rFonts w:ascii="Arial" w:hAnsi="Arial" w:cs="Arial"/>
        </w:rPr>
        <w:t>; examples of which were demonstrated.</w:t>
      </w:r>
    </w:p>
    <w:p w14:paraId="3C22077B" w14:textId="1EB52142" w:rsidR="0007236B" w:rsidRPr="00C345D1" w:rsidRDefault="0007236B" w:rsidP="00C345D1">
      <w:pPr>
        <w:shd w:val="clear" w:color="auto" w:fill="FFFFFF" w:themeFill="background1"/>
        <w:spacing w:before="240" w:line="276" w:lineRule="auto"/>
        <w:rPr>
          <w:rFonts w:ascii="Arial" w:eastAsia="Times New Roman" w:hAnsi="Arial" w:cs="Arial"/>
          <w:color w:val="auto"/>
          <w:szCs w:val="22"/>
          <w:lang w:eastAsia="en-AU"/>
        </w:rPr>
      </w:pPr>
      <w:r w:rsidRPr="00C345D1">
        <w:rPr>
          <w:rFonts w:ascii="Arial" w:eastAsia="Times New Roman" w:hAnsi="Arial" w:cs="Arial"/>
          <w:color w:val="auto"/>
          <w:szCs w:val="22"/>
          <w:lang w:eastAsia="en-AU"/>
        </w:rPr>
        <w:lastRenderedPageBreak/>
        <w:t>Sampled consumers express satisfaction their leisure and lifestyle activities are met</w:t>
      </w:r>
      <w:r w:rsidR="00A1649B" w:rsidRPr="00C345D1">
        <w:rPr>
          <w:rFonts w:ascii="Arial" w:eastAsia="Times New Roman" w:hAnsi="Arial" w:cs="Arial"/>
          <w:color w:val="auto"/>
          <w:szCs w:val="22"/>
          <w:lang w:eastAsia="en-AU"/>
        </w:rPr>
        <w:t>,</w:t>
      </w:r>
      <w:r w:rsidRPr="00C345D1">
        <w:rPr>
          <w:rFonts w:ascii="Arial" w:eastAsia="Times New Roman" w:hAnsi="Arial" w:cs="Arial"/>
          <w:color w:val="auto"/>
          <w:szCs w:val="22"/>
          <w:lang w:eastAsia="en-AU"/>
        </w:rPr>
        <w:t xml:space="preserve"> gave </w:t>
      </w:r>
      <w:r w:rsidR="00C80AD6" w:rsidRPr="00C345D1">
        <w:rPr>
          <w:rFonts w:ascii="Arial" w:eastAsia="Times New Roman" w:hAnsi="Arial" w:cs="Arial"/>
          <w:color w:val="auto"/>
          <w:szCs w:val="22"/>
          <w:lang w:eastAsia="en-AU"/>
        </w:rPr>
        <w:t>ex</w:t>
      </w:r>
      <w:r w:rsidRPr="00C345D1">
        <w:rPr>
          <w:rFonts w:ascii="Arial" w:eastAsia="Times New Roman" w:hAnsi="Arial" w:cs="Arial"/>
          <w:color w:val="auto"/>
          <w:szCs w:val="22"/>
          <w:lang w:eastAsia="en-AU"/>
        </w:rPr>
        <w:t xml:space="preserve">amples of </w:t>
      </w:r>
      <w:r w:rsidR="00C80AD6" w:rsidRPr="00C345D1">
        <w:rPr>
          <w:rFonts w:ascii="Arial" w:eastAsia="Times New Roman" w:hAnsi="Arial" w:cs="Arial"/>
          <w:color w:val="auto"/>
          <w:szCs w:val="22"/>
          <w:lang w:eastAsia="en-AU"/>
        </w:rPr>
        <w:t xml:space="preserve">individual </w:t>
      </w:r>
      <w:r w:rsidR="003C7B97" w:rsidRPr="00C345D1">
        <w:rPr>
          <w:rFonts w:ascii="Arial" w:eastAsia="Times New Roman" w:hAnsi="Arial" w:cs="Arial"/>
          <w:color w:val="auto"/>
          <w:szCs w:val="22"/>
          <w:lang w:eastAsia="en-AU"/>
        </w:rPr>
        <w:t xml:space="preserve">support received from </w:t>
      </w:r>
      <w:r w:rsidRPr="00C345D1">
        <w:rPr>
          <w:rFonts w:ascii="Arial" w:eastAsia="Times New Roman" w:hAnsi="Arial" w:cs="Arial"/>
          <w:color w:val="auto"/>
          <w:szCs w:val="22"/>
          <w:lang w:eastAsia="en-AU"/>
        </w:rPr>
        <w:t>s</w:t>
      </w:r>
      <w:r w:rsidR="003C7B97" w:rsidRPr="00C345D1">
        <w:rPr>
          <w:rFonts w:ascii="Arial" w:eastAsia="Times New Roman" w:hAnsi="Arial" w:cs="Arial"/>
          <w:color w:val="auto"/>
          <w:szCs w:val="22"/>
          <w:lang w:eastAsia="en-AU"/>
        </w:rPr>
        <w:t>taff</w:t>
      </w:r>
      <w:r w:rsidR="00C80AD6" w:rsidRPr="00C345D1">
        <w:rPr>
          <w:rFonts w:ascii="Arial" w:eastAsia="Times New Roman" w:hAnsi="Arial" w:cs="Arial"/>
          <w:color w:val="auto"/>
          <w:szCs w:val="22"/>
          <w:lang w:eastAsia="en-AU"/>
        </w:rPr>
        <w:t>,</w:t>
      </w:r>
      <w:r w:rsidRPr="00C345D1">
        <w:rPr>
          <w:rFonts w:ascii="Arial" w:eastAsia="Times New Roman" w:hAnsi="Arial" w:cs="Arial"/>
          <w:color w:val="auto"/>
          <w:szCs w:val="22"/>
          <w:lang w:eastAsia="en-AU"/>
        </w:rPr>
        <w:t xml:space="preserve"> and engagement in meaningful activities.</w:t>
      </w:r>
      <w:r w:rsidR="00D20AE0" w:rsidRPr="00C345D1">
        <w:rPr>
          <w:rFonts w:ascii="Arial" w:eastAsia="Times New Roman" w:hAnsi="Arial" w:cs="Arial"/>
          <w:color w:val="auto"/>
          <w:szCs w:val="22"/>
          <w:lang w:eastAsia="en-AU"/>
        </w:rPr>
        <w:t xml:space="preserve"> </w:t>
      </w:r>
      <w:r w:rsidR="00A1649B" w:rsidRPr="00C345D1">
        <w:rPr>
          <w:rFonts w:ascii="Arial" w:eastAsia="Times New Roman" w:hAnsi="Arial" w:cs="Arial"/>
          <w:color w:val="auto"/>
          <w:szCs w:val="22"/>
          <w:lang w:eastAsia="en-AU"/>
        </w:rPr>
        <w:t xml:space="preserve"> They noted </w:t>
      </w:r>
      <w:r w:rsidR="00DA5128" w:rsidRPr="00C345D1">
        <w:rPr>
          <w:rFonts w:ascii="Arial" w:eastAsia="Times New Roman" w:hAnsi="Arial" w:cs="Arial"/>
          <w:color w:val="auto"/>
          <w:szCs w:val="22"/>
          <w:lang w:eastAsia="en-AU"/>
        </w:rPr>
        <w:t xml:space="preserve">the lifestyle program supports their needs and staff assist them to be as independent as possible. </w:t>
      </w:r>
      <w:r w:rsidR="00D20AE0" w:rsidRPr="00C345D1">
        <w:rPr>
          <w:rFonts w:ascii="Arial" w:eastAsia="Times New Roman" w:hAnsi="Arial" w:cs="Arial"/>
          <w:color w:val="auto"/>
          <w:szCs w:val="22"/>
          <w:lang w:eastAsia="en-AU"/>
        </w:rPr>
        <w:t xml:space="preserve">The assessment team observed staff </w:t>
      </w:r>
      <w:r w:rsidR="00BA743A" w:rsidRPr="00C345D1">
        <w:rPr>
          <w:rFonts w:ascii="Arial" w:eastAsia="Times New Roman" w:hAnsi="Arial" w:cs="Arial"/>
          <w:color w:val="auto"/>
          <w:szCs w:val="22"/>
          <w:lang w:eastAsia="en-AU"/>
        </w:rPr>
        <w:t xml:space="preserve">positively </w:t>
      </w:r>
      <w:r w:rsidR="00D20AE0" w:rsidRPr="00C345D1">
        <w:rPr>
          <w:rFonts w:ascii="Arial" w:eastAsia="Times New Roman" w:hAnsi="Arial" w:cs="Arial"/>
          <w:color w:val="auto"/>
          <w:szCs w:val="22"/>
          <w:lang w:eastAsia="en-AU"/>
        </w:rPr>
        <w:t>engaging consumers in activities which align with individual care</w:t>
      </w:r>
      <w:r w:rsidR="000C7884" w:rsidRPr="00C345D1">
        <w:rPr>
          <w:rFonts w:ascii="Arial" w:eastAsia="Times New Roman" w:hAnsi="Arial" w:cs="Arial"/>
          <w:color w:val="auto"/>
          <w:szCs w:val="22"/>
          <w:lang w:eastAsia="en-AU"/>
        </w:rPr>
        <w:t xml:space="preserve"> planning documentation</w:t>
      </w:r>
      <w:r w:rsidR="00BA743A" w:rsidRPr="00C345D1">
        <w:rPr>
          <w:rFonts w:ascii="Arial" w:eastAsia="Times New Roman" w:hAnsi="Arial" w:cs="Arial"/>
          <w:color w:val="auto"/>
          <w:szCs w:val="22"/>
          <w:lang w:eastAsia="en-AU"/>
        </w:rPr>
        <w:t>.</w:t>
      </w:r>
    </w:p>
    <w:p w14:paraId="494B44FA" w14:textId="1150554C" w:rsidR="00BF5F4D" w:rsidRPr="00C345D1" w:rsidRDefault="00DA5128" w:rsidP="00C345D1">
      <w:pPr>
        <w:shd w:val="clear" w:color="auto" w:fill="FFFFFF" w:themeFill="background1"/>
        <w:spacing w:before="240" w:line="276" w:lineRule="auto"/>
        <w:rPr>
          <w:rFonts w:ascii="Arial" w:eastAsia="Times New Roman" w:hAnsi="Arial" w:cs="Arial"/>
          <w:color w:val="auto"/>
          <w:szCs w:val="22"/>
          <w:lang w:eastAsia="en-AU"/>
        </w:rPr>
      </w:pPr>
      <w:r w:rsidRPr="00C345D1">
        <w:rPr>
          <w:rFonts w:ascii="Arial" w:eastAsia="Times New Roman" w:hAnsi="Arial" w:cs="Arial"/>
          <w:color w:val="auto"/>
          <w:szCs w:val="22"/>
          <w:lang w:eastAsia="en-AU"/>
        </w:rPr>
        <w:t>Interviewed s</w:t>
      </w:r>
      <w:r w:rsidR="00A1649B" w:rsidRPr="00A1649B">
        <w:rPr>
          <w:rFonts w:ascii="Arial" w:eastAsia="Times New Roman" w:hAnsi="Arial" w:cs="Arial"/>
          <w:color w:val="auto"/>
          <w:szCs w:val="22"/>
          <w:lang w:eastAsia="en-AU"/>
        </w:rPr>
        <w:t>taff demonstrate knowledge of consumer</w:t>
      </w:r>
      <w:r w:rsidR="005A1725">
        <w:rPr>
          <w:rFonts w:ascii="Arial" w:eastAsia="Times New Roman" w:hAnsi="Arial" w:cs="Arial"/>
          <w:color w:val="auto"/>
          <w:szCs w:val="22"/>
          <w:lang w:eastAsia="en-AU"/>
        </w:rPr>
        <w:t>’</w:t>
      </w:r>
      <w:r w:rsidR="00A1649B" w:rsidRPr="00A1649B">
        <w:rPr>
          <w:rFonts w:ascii="Arial" w:eastAsia="Times New Roman" w:hAnsi="Arial" w:cs="Arial"/>
          <w:color w:val="auto"/>
          <w:szCs w:val="22"/>
          <w:lang w:eastAsia="en-AU"/>
        </w:rPr>
        <w:t>s needs</w:t>
      </w:r>
      <w:r w:rsidR="005A1725">
        <w:rPr>
          <w:rFonts w:ascii="Arial" w:eastAsia="Times New Roman" w:hAnsi="Arial" w:cs="Arial"/>
          <w:color w:val="auto"/>
          <w:szCs w:val="22"/>
          <w:lang w:eastAsia="en-AU"/>
        </w:rPr>
        <w:t>,</w:t>
      </w:r>
      <w:r w:rsidR="00A1649B" w:rsidRPr="00A1649B">
        <w:rPr>
          <w:rFonts w:ascii="Arial" w:eastAsia="Times New Roman" w:hAnsi="Arial" w:cs="Arial"/>
          <w:color w:val="auto"/>
          <w:szCs w:val="22"/>
          <w:lang w:eastAsia="en-AU"/>
        </w:rPr>
        <w:t xml:space="preserve"> preferences </w:t>
      </w:r>
      <w:r w:rsidR="00AD6561" w:rsidRPr="00C345D1">
        <w:rPr>
          <w:rFonts w:ascii="Arial" w:eastAsia="Times New Roman" w:hAnsi="Arial" w:cs="Arial"/>
          <w:color w:val="auto"/>
          <w:szCs w:val="22"/>
          <w:lang w:eastAsia="en-AU"/>
        </w:rPr>
        <w:t xml:space="preserve">and support required </w:t>
      </w:r>
      <w:r w:rsidR="00A1649B" w:rsidRPr="00A1649B">
        <w:rPr>
          <w:rFonts w:ascii="Arial" w:eastAsia="Times New Roman" w:hAnsi="Arial" w:cs="Arial"/>
          <w:color w:val="auto"/>
          <w:szCs w:val="22"/>
          <w:lang w:eastAsia="en-AU"/>
        </w:rPr>
        <w:t xml:space="preserve">to participate in activities </w:t>
      </w:r>
      <w:r w:rsidR="00AD6561" w:rsidRPr="00C345D1">
        <w:rPr>
          <w:rFonts w:ascii="Arial" w:eastAsia="Times New Roman" w:hAnsi="Arial" w:cs="Arial"/>
          <w:color w:val="auto"/>
          <w:szCs w:val="22"/>
          <w:lang w:eastAsia="en-AU"/>
        </w:rPr>
        <w:t>and/</w:t>
      </w:r>
      <w:r w:rsidR="00A1649B" w:rsidRPr="00A1649B">
        <w:rPr>
          <w:rFonts w:ascii="Arial" w:eastAsia="Times New Roman" w:hAnsi="Arial" w:cs="Arial"/>
          <w:color w:val="auto"/>
          <w:szCs w:val="22"/>
          <w:lang w:eastAsia="en-AU"/>
        </w:rPr>
        <w:t xml:space="preserve">or pursue individual interests. </w:t>
      </w:r>
      <w:r w:rsidR="00AD6561" w:rsidRPr="00C345D1">
        <w:rPr>
          <w:rFonts w:ascii="Arial" w:eastAsia="Times New Roman" w:hAnsi="Arial" w:cs="Arial"/>
          <w:color w:val="auto"/>
          <w:szCs w:val="22"/>
          <w:lang w:eastAsia="en-AU"/>
        </w:rPr>
        <w:t xml:space="preserve">Documentation review </w:t>
      </w:r>
      <w:r w:rsidR="00BA743A" w:rsidRPr="00C345D1">
        <w:rPr>
          <w:rFonts w:ascii="Arial" w:eastAsia="Times New Roman" w:hAnsi="Arial" w:cs="Arial"/>
          <w:color w:val="auto"/>
          <w:szCs w:val="22"/>
          <w:lang w:eastAsia="en-AU"/>
        </w:rPr>
        <w:t xml:space="preserve">detail </w:t>
      </w:r>
      <w:r w:rsidR="00A1649B" w:rsidRPr="00A1649B">
        <w:rPr>
          <w:rFonts w:ascii="Arial" w:eastAsia="Times New Roman" w:hAnsi="Arial" w:cs="Arial"/>
          <w:color w:val="auto"/>
          <w:szCs w:val="22"/>
          <w:lang w:eastAsia="en-AU"/>
        </w:rPr>
        <w:t>strategies to deliver services and supports for daily living</w:t>
      </w:r>
      <w:r w:rsidR="00BA743A" w:rsidRPr="00C345D1">
        <w:rPr>
          <w:rFonts w:ascii="Arial" w:eastAsia="Times New Roman" w:hAnsi="Arial" w:cs="Arial"/>
          <w:color w:val="auto"/>
          <w:szCs w:val="22"/>
          <w:lang w:eastAsia="en-AU"/>
        </w:rPr>
        <w:t xml:space="preserve">, reflecting </w:t>
      </w:r>
      <w:r w:rsidR="005A1725">
        <w:rPr>
          <w:rFonts w:ascii="Arial" w:eastAsia="Times New Roman" w:hAnsi="Arial" w:cs="Arial"/>
          <w:color w:val="auto"/>
          <w:szCs w:val="22"/>
          <w:lang w:eastAsia="en-AU"/>
        </w:rPr>
        <w:t xml:space="preserve">consumers </w:t>
      </w:r>
      <w:r w:rsidR="00A1649B" w:rsidRPr="00A1649B">
        <w:rPr>
          <w:rFonts w:ascii="Arial" w:eastAsia="Times New Roman" w:hAnsi="Arial" w:cs="Arial"/>
          <w:color w:val="auto"/>
          <w:szCs w:val="22"/>
          <w:lang w:eastAsia="en-AU"/>
        </w:rPr>
        <w:t>diverse needs</w:t>
      </w:r>
      <w:r w:rsidR="005A1725">
        <w:rPr>
          <w:rFonts w:ascii="Arial" w:eastAsia="Times New Roman" w:hAnsi="Arial" w:cs="Arial"/>
          <w:color w:val="auto"/>
          <w:szCs w:val="22"/>
          <w:lang w:eastAsia="en-AU"/>
        </w:rPr>
        <w:t>.</w:t>
      </w:r>
      <w:r w:rsidR="00A1649B" w:rsidRPr="00A1649B">
        <w:rPr>
          <w:rFonts w:ascii="Arial" w:eastAsia="Times New Roman" w:hAnsi="Arial" w:cs="Arial"/>
          <w:color w:val="auto"/>
          <w:szCs w:val="22"/>
          <w:lang w:eastAsia="en-AU"/>
        </w:rPr>
        <w:t xml:space="preserve"> </w:t>
      </w:r>
      <w:r w:rsidR="00BF5F4D" w:rsidRPr="00C345D1">
        <w:rPr>
          <w:rFonts w:ascii="Arial" w:eastAsia="Times New Roman" w:hAnsi="Arial" w:cs="Arial"/>
          <w:color w:val="auto"/>
          <w:szCs w:val="22"/>
          <w:lang w:eastAsia="en-AU"/>
        </w:rPr>
        <w:t xml:space="preserve">Documentation reflects the activity program </w:t>
      </w:r>
      <w:r w:rsidR="00483C7E" w:rsidRPr="00C345D1">
        <w:rPr>
          <w:rFonts w:ascii="Arial" w:eastAsia="Times New Roman" w:hAnsi="Arial" w:cs="Arial"/>
          <w:color w:val="auto"/>
          <w:szCs w:val="22"/>
          <w:lang w:eastAsia="en-AU"/>
        </w:rPr>
        <w:t>includ</w:t>
      </w:r>
      <w:r w:rsidR="005A1725">
        <w:rPr>
          <w:rFonts w:ascii="Arial" w:eastAsia="Times New Roman" w:hAnsi="Arial" w:cs="Arial"/>
          <w:color w:val="auto"/>
          <w:szCs w:val="22"/>
          <w:lang w:eastAsia="en-AU"/>
        </w:rPr>
        <w:t>es</w:t>
      </w:r>
      <w:r w:rsidR="00483C7E" w:rsidRPr="00C345D1">
        <w:rPr>
          <w:rFonts w:ascii="Arial" w:eastAsia="Times New Roman" w:hAnsi="Arial" w:cs="Arial"/>
          <w:color w:val="auto"/>
          <w:szCs w:val="22"/>
          <w:lang w:eastAsia="en-AU"/>
        </w:rPr>
        <w:t xml:space="preserve"> </w:t>
      </w:r>
      <w:r w:rsidR="00BF5F4D" w:rsidRPr="00C345D1">
        <w:rPr>
          <w:rFonts w:ascii="Arial" w:eastAsia="Times New Roman" w:hAnsi="Arial" w:cs="Arial"/>
          <w:color w:val="auto"/>
          <w:szCs w:val="22"/>
          <w:lang w:eastAsia="en-AU"/>
        </w:rPr>
        <w:t xml:space="preserve">weekend activities conducted by care staff. Staff </w:t>
      </w:r>
      <w:r w:rsidR="00F25C38" w:rsidRPr="00C345D1">
        <w:rPr>
          <w:rFonts w:ascii="Arial" w:eastAsia="Times New Roman" w:hAnsi="Arial" w:cs="Arial"/>
          <w:color w:val="auto"/>
          <w:szCs w:val="22"/>
          <w:lang w:eastAsia="en-AU"/>
        </w:rPr>
        <w:t>demonstrate a</w:t>
      </w:r>
      <w:r w:rsidR="00BF5F4D" w:rsidRPr="00C345D1">
        <w:rPr>
          <w:rFonts w:ascii="Arial" w:eastAsia="Times New Roman" w:hAnsi="Arial" w:cs="Arial"/>
          <w:color w:val="auto"/>
          <w:szCs w:val="22"/>
          <w:lang w:eastAsia="en-AU"/>
        </w:rPr>
        <w:t>ccommodat</w:t>
      </w:r>
      <w:r w:rsidR="00F25C38" w:rsidRPr="00C345D1">
        <w:rPr>
          <w:rFonts w:ascii="Arial" w:eastAsia="Times New Roman" w:hAnsi="Arial" w:cs="Arial"/>
          <w:color w:val="auto"/>
          <w:szCs w:val="22"/>
          <w:lang w:eastAsia="en-AU"/>
        </w:rPr>
        <w:t>in</w:t>
      </w:r>
      <w:r w:rsidR="005A1725">
        <w:rPr>
          <w:rFonts w:ascii="Arial" w:eastAsia="Times New Roman" w:hAnsi="Arial" w:cs="Arial"/>
          <w:color w:val="auto"/>
          <w:szCs w:val="22"/>
          <w:lang w:eastAsia="en-AU"/>
        </w:rPr>
        <w:t>g</w:t>
      </w:r>
      <w:r w:rsidR="00F25C38" w:rsidRPr="00C345D1">
        <w:rPr>
          <w:rFonts w:ascii="Arial" w:eastAsia="Times New Roman" w:hAnsi="Arial" w:cs="Arial"/>
          <w:color w:val="auto"/>
          <w:szCs w:val="22"/>
          <w:lang w:eastAsia="en-AU"/>
        </w:rPr>
        <w:t xml:space="preserve"> consumers</w:t>
      </w:r>
      <w:r w:rsidR="00BF5F4D" w:rsidRPr="00C345D1">
        <w:rPr>
          <w:rFonts w:ascii="Arial" w:eastAsia="Times New Roman" w:hAnsi="Arial" w:cs="Arial"/>
          <w:color w:val="auto"/>
          <w:szCs w:val="22"/>
          <w:lang w:eastAsia="en-AU"/>
        </w:rPr>
        <w:t xml:space="preserve"> preferences. </w:t>
      </w:r>
    </w:p>
    <w:p w14:paraId="2615A137" w14:textId="3CFBB0D5" w:rsidR="00373C2F" w:rsidRPr="0091511A" w:rsidRDefault="00373C2F" w:rsidP="00373C2F">
      <w:pPr>
        <w:rPr>
          <w:rFonts w:ascii="Arial" w:hAnsi="Arial" w:cs="Arial"/>
          <w:color w:val="auto"/>
          <w:u w:val="single"/>
        </w:rPr>
      </w:pPr>
      <w:r w:rsidRPr="0091511A">
        <w:rPr>
          <w:rFonts w:ascii="Arial" w:hAnsi="Arial" w:cs="Arial"/>
          <w:color w:val="auto"/>
          <w:u w:val="single"/>
        </w:rPr>
        <w:t xml:space="preserve">Requirement </w:t>
      </w:r>
      <w:r>
        <w:rPr>
          <w:rFonts w:ascii="Arial" w:hAnsi="Arial" w:cs="Arial"/>
          <w:color w:val="auto"/>
          <w:u w:val="single"/>
        </w:rPr>
        <w:t>4</w:t>
      </w:r>
      <w:r w:rsidRPr="0091511A">
        <w:rPr>
          <w:rFonts w:ascii="Arial" w:hAnsi="Arial" w:cs="Arial"/>
          <w:color w:val="auto"/>
          <w:u w:val="single"/>
        </w:rPr>
        <w:t>(3)(</w:t>
      </w:r>
      <w:r>
        <w:rPr>
          <w:rFonts w:ascii="Arial" w:hAnsi="Arial" w:cs="Arial"/>
          <w:color w:val="auto"/>
          <w:u w:val="single"/>
        </w:rPr>
        <w:t>b</w:t>
      </w:r>
      <w:r w:rsidRPr="0091511A">
        <w:rPr>
          <w:rFonts w:ascii="Arial" w:hAnsi="Arial" w:cs="Arial"/>
          <w:color w:val="auto"/>
          <w:u w:val="single"/>
        </w:rPr>
        <w:t>)</w:t>
      </w:r>
    </w:p>
    <w:p w14:paraId="26D67BA5" w14:textId="519599C1" w:rsidR="00373C2F" w:rsidRPr="00C345D1" w:rsidRDefault="00373C2F" w:rsidP="00C345D1">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 decision was made on </w:t>
      </w:r>
      <w:r w:rsidRPr="00C345D1">
        <w:rPr>
          <w:rFonts w:ascii="Arial" w:eastAsia="Times New Roman" w:hAnsi="Arial" w:cs="Arial"/>
          <w:color w:val="auto"/>
          <w:szCs w:val="22"/>
          <w:lang w:eastAsia="en-AU"/>
        </w:rPr>
        <w:t>20 April</w:t>
      </w:r>
      <w:r w:rsidRPr="0091511A">
        <w:rPr>
          <w:rFonts w:ascii="Arial" w:eastAsia="Times New Roman" w:hAnsi="Arial" w:cs="Arial"/>
          <w:color w:val="auto"/>
          <w:szCs w:val="22"/>
          <w:lang w:eastAsia="en-AU"/>
        </w:rPr>
        <w:t xml:space="preserve"> 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xml:space="preserve"> that the service was non-compliant in requirement </w:t>
      </w:r>
      <w:r w:rsidRPr="00C345D1">
        <w:rPr>
          <w:rFonts w:ascii="Arial" w:eastAsia="Times New Roman" w:hAnsi="Arial" w:cs="Arial"/>
          <w:color w:val="auto"/>
          <w:szCs w:val="22"/>
          <w:lang w:eastAsia="en-AU"/>
        </w:rPr>
        <w:t>4</w:t>
      </w:r>
      <w:r w:rsidRPr="0091511A">
        <w:rPr>
          <w:rFonts w:ascii="Arial" w:eastAsia="Times New Roman" w:hAnsi="Arial" w:cs="Arial"/>
          <w:color w:val="auto"/>
          <w:szCs w:val="22"/>
          <w:lang w:eastAsia="en-AU"/>
        </w:rPr>
        <w:t>(3)(</w:t>
      </w:r>
      <w:r w:rsidRPr="00C345D1">
        <w:rPr>
          <w:rFonts w:ascii="Arial" w:eastAsia="Times New Roman" w:hAnsi="Arial" w:cs="Arial"/>
          <w:color w:val="auto"/>
          <w:szCs w:val="22"/>
          <w:lang w:eastAsia="en-AU"/>
        </w:rPr>
        <w:t>b</w:t>
      </w:r>
      <w:r w:rsidRPr="0091511A">
        <w:rPr>
          <w:rFonts w:ascii="Arial" w:eastAsia="Times New Roman" w:hAnsi="Arial" w:cs="Arial"/>
          <w:color w:val="auto"/>
          <w:szCs w:val="22"/>
          <w:lang w:eastAsia="en-AU"/>
        </w:rPr>
        <w:t xml:space="preserve">) after a site assessment conducted </w:t>
      </w:r>
      <w:r w:rsidRPr="00C345D1">
        <w:rPr>
          <w:rFonts w:ascii="Arial" w:eastAsia="Times New Roman" w:hAnsi="Arial" w:cs="Arial"/>
          <w:color w:val="auto"/>
          <w:szCs w:val="22"/>
          <w:lang w:eastAsia="en-AU"/>
        </w:rPr>
        <w:t xml:space="preserve">15 </w:t>
      </w:r>
      <w:r w:rsidRPr="0091511A">
        <w:rPr>
          <w:rFonts w:ascii="Arial" w:eastAsia="Times New Roman" w:hAnsi="Arial" w:cs="Arial"/>
          <w:color w:val="auto"/>
          <w:szCs w:val="22"/>
          <w:lang w:eastAsia="en-AU"/>
        </w:rPr>
        <w:t>to 1</w:t>
      </w:r>
      <w:r w:rsidRPr="00C345D1">
        <w:rPr>
          <w:rFonts w:ascii="Arial" w:eastAsia="Times New Roman" w:hAnsi="Arial" w:cs="Arial"/>
          <w:color w:val="auto"/>
          <w:szCs w:val="22"/>
          <w:lang w:eastAsia="en-AU"/>
        </w:rPr>
        <w:t xml:space="preserve">8 March </w:t>
      </w:r>
      <w:r w:rsidRPr="0091511A">
        <w:rPr>
          <w:rFonts w:ascii="Arial" w:eastAsia="Times New Roman" w:hAnsi="Arial" w:cs="Arial"/>
          <w:color w:val="auto"/>
          <w:szCs w:val="22"/>
          <w:lang w:eastAsia="en-AU"/>
        </w:rPr>
        <w:t>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The service was unable to demonstrate</w:t>
      </w:r>
      <w:r w:rsidRPr="00C345D1">
        <w:rPr>
          <w:rFonts w:ascii="Arial" w:eastAsia="Times New Roman" w:hAnsi="Arial" w:cs="Arial"/>
          <w:color w:val="auto"/>
          <w:szCs w:val="22"/>
          <w:lang w:eastAsia="en-AU"/>
        </w:rPr>
        <w:t xml:space="preserve"> effective services to meet consumers’ emotional and psychological needs, </w:t>
      </w:r>
      <w:r w:rsidR="00C345D1" w:rsidRPr="00C345D1">
        <w:rPr>
          <w:rFonts w:ascii="Arial" w:eastAsia="Times New Roman" w:hAnsi="Arial" w:cs="Arial"/>
          <w:color w:val="auto"/>
          <w:szCs w:val="22"/>
          <w:lang w:eastAsia="en-AU"/>
        </w:rPr>
        <w:t>goals,</w:t>
      </w:r>
      <w:r w:rsidRPr="00C345D1">
        <w:rPr>
          <w:rFonts w:ascii="Arial" w:eastAsia="Times New Roman" w:hAnsi="Arial" w:cs="Arial"/>
          <w:color w:val="auto"/>
          <w:szCs w:val="22"/>
          <w:lang w:eastAsia="en-AU"/>
        </w:rPr>
        <w:t xml:space="preserve"> and preferences.</w:t>
      </w:r>
    </w:p>
    <w:p w14:paraId="0D52396B" w14:textId="77777777" w:rsidR="00373C2F" w:rsidRPr="0091511A" w:rsidRDefault="00373C2F" w:rsidP="00C345D1">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At an Assessment Contact conducted </w:t>
      </w:r>
      <w:r w:rsidRPr="00C345D1">
        <w:rPr>
          <w:rFonts w:ascii="Arial" w:eastAsia="Times New Roman" w:hAnsi="Arial" w:cs="Arial"/>
          <w:color w:val="auto"/>
          <w:szCs w:val="22"/>
          <w:lang w:eastAsia="en-AU"/>
        </w:rPr>
        <w:t>15</w:t>
      </w:r>
      <w:r w:rsidRPr="0091511A">
        <w:rPr>
          <w:rFonts w:ascii="Arial" w:eastAsia="Times New Roman" w:hAnsi="Arial" w:cs="Arial"/>
          <w:color w:val="auto"/>
          <w:szCs w:val="22"/>
          <w:lang w:eastAsia="en-AU"/>
        </w:rPr>
        <w:t xml:space="preserve"> March 2023 the assessment team bought forward evidence the service has implemented actions in response to the previous non-compliance which include:</w:t>
      </w:r>
    </w:p>
    <w:p w14:paraId="2C87A3F5" w14:textId="77777777" w:rsidR="005A1725" w:rsidRPr="005A1725" w:rsidRDefault="008653F7" w:rsidP="008653F7">
      <w:pPr>
        <w:pStyle w:val="ListParagraph"/>
        <w:numPr>
          <w:ilvl w:val="0"/>
          <w:numId w:val="14"/>
        </w:numPr>
        <w:rPr>
          <w:rFonts w:ascii="Arial" w:hAnsi="Arial" w:cs="Arial"/>
          <w:color w:val="auto"/>
        </w:rPr>
      </w:pPr>
      <w:r w:rsidRPr="005A1725">
        <w:rPr>
          <w:rFonts w:ascii="Arial" w:hAnsi="Arial" w:cs="Arial"/>
        </w:rPr>
        <w:t>Appointment of appropriate senior management to organise education for recreation activities staff incorporating completing leisure and lifestyle assessments for all consumers</w:t>
      </w:r>
    </w:p>
    <w:p w14:paraId="184DB331" w14:textId="7B1D1BDE" w:rsidR="008653F7" w:rsidRPr="005A1725" w:rsidRDefault="00D34EE8" w:rsidP="008653F7">
      <w:pPr>
        <w:pStyle w:val="ListParagraph"/>
        <w:numPr>
          <w:ilvl w:val="0"/>
          <w:numId w:val="14"/>
        </w:numPr>
        <w:rPr>
          <w:rFonts w:ascii="Arial" w:hAnsi="Arial" w:cs="Arial"/>
          <w:color w:val="auto"/>
        </w:rPr>
      </w:pPr>
      <w:r w:rsidRPr="005A1725">
        <w:rPr>
          <w:rFonts w:ascii="Arial" w:hAnsi="Arial" w:cs="Arial"/>
          <w:color w:val="auto"/>
        </w:rPr>
        <w:t>E</w:t>
      </w:r>
      <w:r w:rsidR="008653F7" w:rsidRPr="005A1725">
        <w:rPr>
          <w:rFonts w:ascii="Arial" w:hAnsi="Arial" w:cs="Arial"/>
          <w:color w:val="auto"/>
        </w:rPr>
        <w:t xml:space="preserve">ducation sessions </w:t>
      </w:r>
      <w:r w:rsidR="0037690D" w:rsidRPr="005A1725">
        <w:rPr>
          <w:rFonts w:ascii="Arial" w:hAnsi="Arial" w:cs="Arial"/>
          <w:color w:val="auto"/>
        </w:rPr>
        <w:t>including topic</w:t>
      </w:r>
      <w:r w:rsidR="00DE52AD" w:rsidRPr="005A1725">
        <w:rPr>
          <w:rFonts w:ascii="Arial" w:hAnsi="Arial" w:cs="Arial"/>
          <w:color w:val="auto"/>
        </w:rPr>
        <w:t xml:space="preserve">s relating </w:t>
      </w:r>
      <w:r w:rsidR="008653F7" w:rsidRPr="005A1725">
        <w:rPr>
          <w:rFonts w:ascii="Arial" w:hAnsi="Arial" w:cs="Arial"/>
          <w:color w:val="auto"/>
        </w:rPr>
        <w:t>t</w:t>
      </w:r>
      <w:r w:rsidR="00DE52AD" w:rsidRPr="005A1725">
        <w:rPr>
          <w:rFonts w:ascii="Arial" w:hAnsi="Arial" w:cs="Arial"/>
          <w:color w:val="auto"/>
        </w:rPr>
        <w:t>o</w:t>
      </w:r>
      <w:r w:rsidR="008653F7" w:rsidRPr="005A1725">
        <w:rPr>
          <w:rFonts w:ascii="Arial" w:hAnsi="Arial" w:cs="Arial"/>
          <w:color w:val="auto"/>
        </w:rPr>
        <w:t xml:space="preserve"> emotional, psychosocial, spiritual</w:t>
      </w:r>
      <w:r w:rsidR="00DE52AD" w:rsidRPr="005A1725">
        <w:rPr>
          <w:rFonts w:ascii="Arial" w:hAnsi="Arial" w:cs="Arial"/>
          <w:color w:val="auto"/>
        </w:rPr>
        <w:t>,</w:t>
      </w:r>
      <w:r w:rsidR="008653F7" w:rsidRPr="005A1725">
        <w:rPr>
          <w:rFonts w:ascii="Arial" w:hAnsi="Arial" w:cs="Arial"/>
          <w:color w:val="auto"/>
        </w:rPr>
        <w:t xml:space="preserve"> sexuality</w:t>
      </w:r>
      <w:r w:rsidR="00DE52AD" w:rsidRPr="005A1725">
        <w:rPr>
          <w:rFonts w:ascii="Arial" w:hAnsi="Arial" w:cs="Arial"/>
          <w:color w:val="auto"/>
        </w:rPr>
        <w:t>/</w:t>
      </w:r>
      <w:r w:rsidR="008653F7" w:rsidRPr="005A1725">
        <w:rPr>
          <w:rFonts w:ascii="Arial" w:hAnsi="Arial" w:cs="Arial"/>
          <w:color w:val="auto"/>
        </w:rPr>
        <w:t xml:space="preserve"> intimacy and self-expression </w:t>
      </w:r>
      <w:r w:rsidR="008A2696" w:rsidRPr="005A1725">
        <w:rPr>
          <w:rFonts w:ascii="Arial" w:hAnsi="Arial" w:cs="Arial"/>
          <w:color w:val="auto"/>
        </w:rPr>
        <w:t>have been provided to staff</w:t>
      </w:r>
    </w:p>
    <w:p w14:paraId="77E0289A" w14:textId="73082032" w:rsidR="008653F7" w:rsidRPr="00E118D0" w:rsidRDefault="008653F7" w:rsidP="008653F7">
      <w:pPr>
        <w:pStyle w:val="ListParagraph"/>
        <w:numPr>
          <w:ilvl w:val="0"/>
          <w:numId w:val="14"/>
        </w:numPr>
        <w:rPr>
          <w:rFonts w:ascii="Arial" w:hAnsi="Arial" w:cs="Arial"/>
          <w:color w:val="auto"/>
        </w:rPr>
      </w:pPr>
      <w:r w:rsidRPr="00E118D0">
        <w:rPr>
          <w:rFonts w:ascii="Arial" w:hAnsi="Arial" w:cs="Arial"/>
          <w:color w:val="auto"/>
        </w:rPr>
        <w:t>The service engag</w:t>
      </w:r>
      <w:r w:rsidR="006A274B">
        <w:rPr>
          <w:rFonts w:ascii="Arial" w:hAnsi="Arial" w:cs="Arial"/>
          <w:color w:val="auto"/>
        </w:rPr>
        <w:t>es</w:t>
      </w:r>
      <w:r w:rsidRPr="00E118D0">
        <w:rPr>
          <w:rFonts w:ascii="Arial" w:hAnsi="Arial" w:cs="Arial"/>
          <w:color w:val="auto"/>
        </w:rPr>
        <w:t xml:space="preserve"> the assistance of Dementia Training Australia to provide a list of recommended </w:t>
      </w:r>
      <w:r w:rsidR="006A274B">
        <w:rPr>
          <w:rFonts w:ascii="Arial" w:hAnsi="Arial" w:cs="Arial"/>
          <w:color w:val="auto"/>
        </w:rPr>
        <w:t xml:space="preserve">staff </w:t>
      </w:r>
      <w:r w:rsidRPr="00E118D0">
        <w:rPr>
          <w:rFonts w:ascii="Arial" w:hAnsi="Arial" w:cs="Arial"/>
          <w:color w:val="auto"/>
        </w:rPr>
        <w:t xml:space="preserve">education to facilitate positive </w:t>
      </w:r>
      <w:r w:rsidR="006A274B">
        <w:rPr>
          <w:rFonts w:ascii="Arial" w:hAnsi="Arial" w:cs="Arial"/>
          <w:color w:val="auto"/>
        </w:rPr>
        <w:t xml:space="preserve">consumer </w:t>
      </w:r>
      <w:r w:rsidRPr="00E118D0">
        <w:rPr>
          <w:rFonts w:ascii="Arial" w:hAnsi="Arial" w:cs="Arial"/>
          <w:color w:val="auto"/>
        </w:rPr>
        <w:t xml:space="preserve">outcomes </w:t>
      </w:r>
    </w:p>
    <w:p w14:paraId="6D8298EC" w14:textId="56835A10" w:rsidR="008653F7" w:rsidRPr="00E118D0" w:rsidRDefault="00736976" w:rsidP="008653F7">
      <w:pPr>
        <w:pStyle w:val="ListParagraph"/>
        <w:numPr>
          <w:ilvl w:val="0"/>
          <w:numId w:val="14"/>
        </w:numPr>
        <w:rPr>
          <w:rFonts w:ascii="Arial" w:hAnsi="Arial" w:cs="Arial"/>
          <w:color w:val="auto"/>
        </w:rPr>
      </w:pPr>
      <w:r w:rsidRPr="00E118D0">
        <w:rPr>
          <w:rFonts w:ascii="Arial" w:hAnsi="Arial" w:cs="Arial"/>
          <w:color w:val="auto"/>
        </w:rPr>
        <w:t>A</w:t>
      </w:r>
      <w:r w:rsidR="00733641" w:rsidRPr="00E118D0">
        <w:rPr>
          <w:rFonts w:ascii="Arial" w:hAnsi="Arial" w:cs="Arial"/>
          <w:color w:val="auto"/>
        </w:rPr>
        <w:t xml:space="preserve"> </w:t>
      </w:r>
      <w:r w:rsidR="008653F7" w:rsidRPr="00E118D0">
        <w:rPr>
          <w:rFonts w:ascii="Arial" w:hAnsi="Arial" w:cs="Arial"/>
          <w:color w:val="auto"/>
        </w:rPr>
        <w:t xml:space="preserve">new administrative system </w:t>
      </w:r>
      <w:r w:rsidR="00733641" w:rsidRPr="00E118D0">
        <w:rPr>
          <w:rFonts w:ascii="Arial" w:hAnsi="Arial" w:cs="Arial"/>
          <w:color w:val="auto"/>
        </w:rPr>
        <w:t xml:space="preserve">introduced during </w:t>
      </w:r>
      <w:r w:rsidR="008653F7" w:rsidRPr="00E118D0">
        <w:rPr>
          <w:rFonts w:ascii="Arial" w:hAnsi="Arial" w:cs="Arial"/>
          <w:color w:val="auto"/>
        </w:rPr>
        <w:t>2022 provides access</w:t>
      </w:r>
      <w:r w:rsidR="00733641" w:rsidRPr="00E118D0">
        <w:rPr>
          <w:rFonts w:ascii="Arial" w:hAnsi="Arial" w:cs="Arial"/>
          <w:color w:val="auto"/>
        </w:rPr>
        <w:t>/</w:t>
      </w:r>
      <w:r w:rsidR="008653F7" w:rsidRPr="00E118D0">
        <w:rPr>
          <w:rFonts w:ascii="Arial" w:hAnsi="Arial" w:cs="Arial"/>
          <w:color w:val="auto"/>
        </w:rPr>
        <w:t>information rel</w:t>
      </w:r>
      <w:r w:rsidR="00E118D0" w:rsidRPr="00E118D0">
        <w:rPr>
          <w:rFonts w:ascii="Arial" w:hAnsi="Arial" w:cs="Arial"/>
          <w:color w:val="auto"/>
        </w:rPr>
        <w:t>ating to</w:t>
      </w:r>
      <w:r w:rsidR="008653F7" w:rsidRPr="00E118D0">
        <w:rPr>
          <w:rFonts w:ascii="Arial" w:hAnsi="Arial" w:cs="Arial"/>
          <w:color w:val="auto"/>
        </w:rPr>
        <w:t xml:space="preserve"> specific policies, procedures, and processes regarding meeting consumers</w:t>
      </w:r>
      <w:r w:rsidR="00E118D0" w:rsidRPr="00E118D0">
        <w:rPr>
          <w:rFonts w:ascii="Arial" w:hAnsi="Arial" w:cs="Arial"/>
          <w:color w:val="auto"/>
        </w:rPr>
        <w:t>’</w:t>
      </w:r>
      <w:r w:rsidR="008653F7" w:rsidRPr="00E118D0">
        <w:rPr>
          <w:rFonts w:ascii="Arial" w:hAnsi="Arial" w:cs="Arial"/>
          <w:color w:val="auto"/>
        </w:rPr>
        <w:t xml:space="preserve"> emotional, spiritual, and psychosocial needs </w:t>
      </w:r>
    </w:p>
    <w:p w14:paraId="4631950A" w14:textId="6B277804" w:rsidR="008653F7" w:rsidRPr="00E118D0" w:rsidRDefault="00733641" w:rsidP="008653F7">
      <w:pPr>
        <w:pStyle w:val="ListParagraph"/>
        <w:numPr>
          <w:ilvl w:val="0"/>
          <w:numId w:val="14"/>
        </w:numPr>
        <w:rPr>
          <w:rFonts w:ascii="Arial" w:hAnsi="Arial" w:cs="Arial"/>
          <w:color w:val="auto"/>
        </w:rPr>
      </w:pPr>
      <w:r w:rsidRPr="00E118D0">
        <w:rPr>
          <w:rFonts w:ascii="Arial" w:hAnsi="Arial" w:cs="Arial"/>
          <w:color w:val="auto"/>
        </w:rPr>
        <w:t>Provision of e</w:t>
      </w:r>
      <w:r w:rsidR="008653F7" w:rsidRPr="00E118D0">
        <w:rPr>
          <w:rFonts w:ascii="Arial" w:hAnsi="Arial" w:cs="Arial"/>
          <w:color w:val="auto"/>
        </w:rPr>
        <w:t>ducation</w:t>
      </w:r>
      <w:r w:rsidRPr="00E118D0">
        <w:rPr>
          <w:rFonts w:ascii="Arial" w:hAnsi="Arial" w:cs="Arial"/>
          <w:color w:val="auto"/>
        </w:rPr>
        <w:t>/training relating to ca</w:t>
      </w:r>
      <w:r w:rsidR="008653F7" w:rsidRPr="00E118D0">
        <w:rPr>
          <w:rFonts w:ascii="Arial" w:hAnsi="Arial" w:cs="Arial"/>
          <w:color w:val="auto"/>
        </w:rPr>
        <w:t>re planning and documentation</w:t>
      </w:r>
      <w:r w:rsidR="00E118D0" w:rsidRPr="00E118D0">
        <w:rPr>
          <w:rFonts w:ascii="Arial" w:hAnsi="Arial" w:cs="Arial"/>
          <w:color w:val="auto"/>
        </w:rPr>
        <w:t xml:space="preserve"> requirements</w:t>
      </w:r>
      <w:r w:rsidR="008653F7" w:rsidRPr="00E118D0">
        <w:rPr>
          <w:rFonts w:ascii="Arial" w:hAnsi="Arial" w:cs="Arial"/>
          <w:color w:val="auto"/>
        </w:rPr>
        <w:t xml:space="preserve"> </w:t>
      </w:r>
    </w:p>
    <w:p w14:paraId="772F6B7C" w14:textId="6B368879" w:rsidR="008653F7" w:rsidRPr="00E118D0" w:rsidRDefault="00B653EB" w:rsidP="008653F7">
      <w:pPr>
        <w:pStyle w:val="ListParagraph"/>
        <w:numPr>
          <w:ilvl w:val="0"/>
          <w:numId w:val="14"/>
        </w:numPr>
        <w:rPr>
          <w:rFonts w:ascii="Arial" w:hAnsi="Arial" w:cs="Arial"/>
          <w:color w:val="auto"/>
        </w:rPr>
      </w:pPr>
      <w:r w:rsidRPr="00E118D0">
        <w:rPr>
          <w:rFonts w:ascii="Arial" w:hAnsi="Arial" w:cs="Arial"/>
          <w:color w:val="auto"/>
        </w:rPr>
        <w:t>Ad</w:t>
      </w:r>
      <w:r w:rsidR="008653F7" w:rsidRPr="00E118D0">
        <w:rPr>
          <w:rFonts w:ascii="Arial" w:hAnsi="Arial" w:cs="Arial"/>
          <w:color w:val="auto"/>
        </w:rPr>
        <w:t>vance care plan</w:t>
      </w:r>
      <w:r w:rsidRPr="00E118D0">
        <w:rPr>
          <w:rFonts w:ascii="Arial" w:hAnsi="Arial" w:cs="Arial"/>
          <w:color w:val="auto"/>
        </w:rPr>
        <w:t>s include consumers</w:t>
      </w:r>
      <w:r w:rsidR="008653F7" w:rsidRPr="00E118D0">
        <w:rPr>
          <w:rFonts w:ascii="Arial" w:hAnsi="Arial" w:cs="Arial"/>
          <w:color w:val="auto"/>
        </w:rPr>
        <w:t xml:space="preserve"> spiritual, psychological</w:t>
      </w:r>
      <w:r w:rsidR="003F4F0D" w:rsidRPr="00E118D0">
        <w:rPr>
          <w:rFonts w:ascii="Arial" w:hAnsi="Arial" w:cs="Arial"/>
          <w:color w:val="auto"/>
        </w:rPr>
        <w:t>,</w:t>
      </w:r>
      <w:r w:rsidR="008653F7" w:rsidRPr="00E118D0">
        <w:rPr>
          <w:rFonts w:ascii="Arial" w:hAnsi="Arial" w:cs="Arial"/>
          <w:color w:val="auto"/>
        </w:rPr>
        <w:t xml:space="preserve"> and emotional needs </w:t>
      </w:r>
    </w:p>
    <w:p w14:paraId="713B5F7E" w14:textId="5B16C721" w:rsidR="008653F7" w:rsidRPr="00E118D0" w:rsidRDefault="007726D3" w:rsidP="008653F7">
      <w:pPr>
        <w:pStyle w:val="ListParagraph"/>
        <w:numPr>
          <w:ilvl w:val="0"/>
          <w:numId w:val="14"/>
        </w:numPr>
        <w:rPr>
          <w:rFonts w:ascii="Arial" w:hAnsi="Arial" w:cs="Arial"/>
          <w:color w:val="auto"/>
        </w:rPr>
      </w:pPr>
      <w:r w:rsidRPr="00E118D0">
        <w:rPr>
          <w:rFonts w:ascii="Arial" w:hAnsi="Arial" w:cs="Arial"/>
          <w:color w:val="auto"/>
        </w:rPr>
        <w:t xml:space="preserve">Prioritisation </w:t>
      </w:r>
      <w:r w:rsidR="00E118D0" w:rsidRPr="00E118D0">
        <w:rPr>
          <w:rFonts w:ascii="Arial" w:hAnsi="Arial" w:cs="Arial"/>
          <w:color w:val="auto"/>
        </w:rPr>
        <w:t xml:space="preserve">is being given to </w:t>
      </w:r>
      <w:r w:rsidRPr="00E118D0">
        <w:rPr>
          <w:rFonts w:ascii="Arial" w:hAnsi="Arial" w:cs="Arial"/>
          <w:color w:val="auto"/>
        </w:rPr>
        <w:t>implement</w:t>
      </w:r>
      <w:r w:rsidR="00E118D0" w:rsidRPr="00E118D0">
        <w:rPr>
          <w:rFonts w:ascii="Arial" w:hAnsi="Arial" w:cs="Arial"/>
          <w:color w:val="auto"/>
        </w:rPr>
        <w:t>ing</w:t>
      </w:r>
      <w:r w:rsidR="008653F7" w:rsidRPr="00E118D0">
        <w:rPr>
          <w:rFonts w:ascii="Arial" w:hAnsi="Arial" w:cs="Arial"/>
          <w:color w:val="auto"/>
        </w:rPr>
        <w:t xml:space="preserve"> community resources </w:t>
      </w:r>
      <w:r w:rsidR="003F4F0D" w:rsidRPr="00E118D0">
        <w:rPr>
          <w:rFonts w:ascii="Arial" w:hAnsi="Arial" w:cs="Arial"/>
          <w:color w:val="auto"/>
        </w:rPr>
        <w:t>to</w:t>
      </w:r>
      <w:r w:rsidR="008653F7" w:rsidRPr="00E118D0">
        <w:rPr>
          <w:rFonts w:ascii="Arial" w:hAnsi="Arial" w:cs="Arial"/>
          <w:color w:val="auto"/>
        </w:rPr>
        <w:t xml:space="preserve"> support </w:t>
      </w:r>
      <w:r w:rsidR="006A274B">
        <w:rPr>
          <w:rFonts w:ascii="Arial" w:hAnsi="Arial" w:cs="Arial"/>
          <w:color w:val="auto"/>
        </w:rPr>
        <w:t>con</w:t>
      </w:r>
      <w:r w:rsidR="00D96CF1">
        <w:rPr>
          <w:rFonts w:ascii="Arial" w:hAnsi="Arial" w:cs="Arial"/>
          <w:color w:val="auto"/>
        </w:rPr>
        <w:t>s</w:t>
      </w:r>
      <w:r w:rsidR="006A274B">
        <w:rPr>
          <w:rFonts w:ascii="Arial" w:hAnsi="Arial" w:cs="Arial"/>
          <w:color w:val="auto"/>
        </w:rPr>
        <w:t xml:space="preserve">umers’ </w:t>
      </w:r>
      <w:r w:rsidR="008653F7" w:rsidRPr="00E118D0">
        <w:rPr>
          <w:rFonts w:ascii="Arial" w:hAnsi="Arial" w:cs="Arial"/>
          <w:color w:val="auto"/>
        </w:rPr>
        <w:t>emotional wellbeing</w:t>
      </w:r>
      <w:r w:rsidR="006A274B">
        <w:rPr>
          <w:rFonts w:ascii="Arial" w:hAnsi="Arial" w:cs="Arial"/>
          <w:color w:val="auto"/>
        </w:rPr>
        <w:t>.</w:t>
      </w:r>
      <w:r w:rsidR="008653F7" w:rsidRPr="00E118D0">
        <w:rPr>
          <w:rFonts w:ascii="Arial" w:hAnsi="Arial" w:cs="Arial"/>
          <w:color w:val="auto"/>
        </w:rPr>
        <w:t xml:space="preserve"> </w:t>
      </w:r>
    </w:p>
    <w:p w14:paraId="4C854D6A" w14:textId="1B6AD66C" w:rsidR="00C75524" w:rsidRPr="00C75524" w:rsidRDefault="00F04312" w:rsidP="00C75524">
      <w:pPr>
        <w:shd w:val="clear" w:color="auto" w:fill="FFFFFF" w:themeFill="background1"/>
        <w:spacing w:before="240" w:line="276" w:lineRule="auto"/>
        <w:rPr>
          <w:rFonts w:ascii="Arial" w:eastAsia="Times New Roman" w:hAnsi="Arial" w:cs="Arial"/>
          <w:color w:val="auto"/>
          <w:szCs w:val="22"/>
          <w:lang w:eastAsia="en-AU"/>
        </w:rPr>
      </w:pPr>
      <w:r>
        <w:rPr>
          <w:rFonts w:ascii="Arial" w:eastAsia="Times New Roman" w:hAnsi="Arial" w:cs="Arial"/>
          <w:color w:val="auto"/>
          <w:szCs w:val="22"/>
          <w:lang w:eastAsia="en-AU"/>
        </w:rPr>
        <w:t>Sampled c</w:t>
      </w:r>
      <w:r w:rsidR="00C75524" w:rsidRPr="00C75524">
        <w:rPr>
          <w:rFonts w:ascii="Arial" w:eastAsia="Times New Roman" w:hAnsi="Arial" w:cs="Arial"/>
          <w:color w:val="auto"/>
          <w:szCs w:val="22"/>
          <w:lang w:eastAsia="en-AU"/>
        </w:rPr>
        <w:t xml:space="preserve">onsumers </w:t>
      </w:r>
      <w:r>
        <w:rPr>
          <w:rFonts w:ascii="Arial" w:eastAsia="Times New Roman" w:hAnsi="Arial" w:cs="Arial"/>
          <w:color w:val="auto"/>
          <w:szCs w:val="22"/>
          <w:lang w:eastAsia="en-AU"/>
        </w:rPr>
        <w:t>express satisfaction</w:t>
      </w:r>
      <w:r w:rsidR="00E41AF8">
        <w:rPr>
          <w:rFonts w:ascii="Arial" w:eastAsia="Times New Roman" w:hAnsi="Arial" w:cs="Arial"/>
          <w:color w:val="auto"/>
          <w:szCs w:val="22"/>
          <w:lang w:eastAsia="en-AU"/>
        </w:rPr>
        <w:t xml:space="preserve"> </w:t>
      </w:r>
      <w:r w:rsidR="00C75524" w:rsidRPr="00C75524">
        <w:rPr>
          <w:rFonts w:ascii="Arial" w:eastAsia="Times New Roman" w:hAnsi="Arial" w:cs="Arial"/>
          <w:color w:val="auto"/>
          <w:szCs w:val="22"/>
          <w:lang w:eastAsia="en-AU"/>
        </w:rPr>
        <w:t xml:space="preserve">cultural and religious practices </w:t>
      </w:r>
      <w:r w:rsidR="00E41AF8">
        <w:rPr>
          <w:rFonts w:ascii="Arial" w:eastAsia="Times New Roman" w:hAnsi="Arial" w:cs="Arial"/>
          <w:color w:val="auto"/>
          <w:szCs w:val="22"/>
          <w:lang w:eastAsia="en-AU"/>
        </w:rPr>
        <w:t xml:space="preserve">are supported </w:t>
      </w:r>
      <w:r w:rsidR="002C1009">
        <w:rPr>
          <w:rFonts w:ascii="Arial" w:eastAsia="Times New Roman" w:hAnsi="Arial" w:cs="Arial"/>
          <w:color w:val="auto"/>
          <w:szCs w:val="22"/>
          <w:lang w:eastAsia="en-AU"/>
        </w:rPr>
        <w:t xml:space="preserve">and their </w:t>
      </w:r>
      <w:r w:rsidR="00C75524" w:rsidRPr="00C75524">
        <w:rPr>
          <w:rFonts w:ascii="Arial" w:eastAsia="Times New Roman" w:hAnsi="Arial" w:cs="Arial"/>
          <w:color w:val="auto"/>
          <w:szCs w:val="22"/>
          <w:lang w:eastAsia="en-AU"/>
        </w:rPr>
        <w:t>emotional</w:t>
      </w:r>
      <w:r w:rsidR="00D269DA">
        <w:rPr>
          <w:rFonts w:ascii="Arial" w:eastAsia="Times New Roman" w:hAnsi="Arial" w:cs="Arial"/>
          <w:color w:val="auto"/>
          <w:szCs w:val="22"/>
          <w:lang w:eastAsia="en-AU"/>
        </w:rPr>
        <w:t>/</w:t>
      </w:r>
      <w:r w:rsidR="00C75524" w:rsidRPr="00C75524">
        <w:rPr>
          <w:rFonts w:ascii="Arial" w:eastAsia="Times New Roman" w:hAnsi="Arial" w:cs="Arial"/>
          <w:color w:val="auto"/>
          <w:szCs w:val="22"/>
          <w:lang w:eastAsia="en-AU"/>
        </w:rPr>
        <w:t xml:space="preserve">spiritual </w:t>
      </w:r>
      <w:r w:rsidR="000C4F48">
        <w:rPr>
          <w:rFonts w:ascii="Arial" w:eastAsia="Times New Roman" w:hAnsi="Arial" w:cs="Arial"/>
          <w:color w:val="auto"/>
          <w:szCs w:val="22"/>
          <w:lang w:eastAsia="en-AU"/>
        </w:rPr>
        <w:t>needs</w:t>
      </w:r>
      <w:r w:rsidR="00E118D0">
        <w:rPr>
          <w:rFonts w:ascii="Arial" w:eastAsia="Times New Roman" w:hAnsi="Arial" w:cs="Arial"/>
          <w:color w:val="auto"/>
          <w:szCs w:val="22"/>
          <w:lang w:eastAsia="en-AU"/>
        </w:rPr>
        <w:t xml:space="preserve"> met</w:t>
      </w:r>
      <w:r w:rsidR="000C4F48">
        <w:rPr>
          <w:rFonts w:ascii="Arial" w:eastAsia="Times New Roman" w:hAnsi="Arial" w:cs="Arial"/>
          <w:color w:val="auto"/>
          <w:szCs w:val="22"/>
          <w:lang w:eastAsia="en-AU"/>
        </w:rPr>
        <w:t>.</w:t>
      </w:r>
      <w:r w:rsidR="00C75524" w:rsidRPr="00C75524">
        <w:rPr>
          <w:rFonts w:ascii="Arial" w:eastAsia="Times New Roman" w:hAnsi="Arial" w:cs="Arial"/>
          <w:color w:val="auto"/>
          <w:szCs w:val="22"/>
          <w:lang w:eastAsia="en-AU"/>
        </w:rPr>
        <w:t xml:space="preserve"> </w:t>
      </w:r>
      <w:r w:rsidR="00F64A29">
        <w:rPr>
          <w:rFonts w:ascii="Arial" w:eastAsia="Times New Roman" w:hAnsi="Arial" w:cs="Arial"/>
          <w:color w:val="auto"/>
          <w:szCs w:val="22"/>
          <w:lang w:eastAsia="en-AU"/>
        </w:rPr>
        <w:t xml:space="preserve">Interviewed </w:t>
      </w:r>
      <w:r w:rsidR="00C75524" w:rsidRPr="00C75524">
        <w:rPr>
          <w:rFonts w:ascii="Arial" w:eastAsia="Times New Roman" w:hAnsi="Arial" w:cs="Arial"/>
          <w:color w:val="auto"/>
          <w:szCs w:val="22"/>
          <w:lang w:eastAsia="en-AU"/>
        </w:rPr>
        <w:t xml:space="preserve">staff describe strategies to support </w:t>
      </w:r>
      <w:r w:rsidR="00F64A29">
        <w:rPr>
          <w:rFonts w:ascii="Arial" w:eastAsia="Times New Roman" w:hAnsi="Arial" w:cs="Arial"/>
          <w:color w:val="auto"/>
          <w:szCs w:val="22"/>
          <w:lang w:eastAsia="en-AU"/>
        </w:rPr>
        <w:t>con</w:t>
      </w:r>
      <w:r w:rsidR="00C653FE">
        <w:rPr>
          <w:rFonts w:ascii="Arial" w:eastAsia="Times New Roman" w:hAnsi="Arial" w:cs="Arial"/>
          <w:color w:val="auto"/>
          <w:szCs w:val="22"/>
          <w:lang w:eastAsia="en-AU"/>
        </w:rPr>
        <w:t>s</w:t>
      </w:r>
      <w:r w:rsidR="00C75524" w:rsidRPr="00C75524">
        <w:rPr>
          <w:rFonts w:ascii="Arial" w:eastAsia="Times New Roman" w:hAnsi="Arial" w:cs="Arial"/>
          <w:color w:val="auto"/>
          <w:szCs w:val="22"/>
          <w:lang w:eastAsia="en-AU"/>
        </w:rPr>
        <w:t xml:space="preserve">umers </w:t>
      </w:r>
      <w:r w:rsidR="00C653FE">
        <w:rPr>
          <w:rFonts w:ascii="Arial" w:eastAsia="Times New Roman" w:hAnsi="Arial" w:cs="Arial"/>
          <w:color w:val="auto"/>
          <w:szCs w:val="22"/>
          <w:lang w:eastAsia="en-AU"/>
        </w:rPr>
        <w:t xml:space="preserve">individual </w:t>
      </w:r>
      <w:r w:rsidR="00C75524" w:rsidRPr="00C75524">
        <w:rPr>
          <w:rFonts w:ascii="Arial" w:eastAsia="Times New Roman" w:hAnsi="Arial" w:cs="Arial"/>
          <w:color w:val="auto"/>
          <w:szCs w:val="22"/>
          <w:lang w:eastAsia="en-AU"/>
        </w:rPr>
        <w:t>emotional and psychological well-being</w:t>
      </w:r>
      <w:r w:rsidR="00E118D0">
        <w:rPr>
          <w:rFonts w:ascii="Arial" w:eastAsia="Times New Roman" w:hAnsi="Arial" w:cs="Arial"/>
          <w:color w:val="auto"/>
          <w:szCs w:val="22"/>
          <w:lang w:eastAsia="en-AU"/>
        </w:rPr>
        <w:t xml:space="preserve"> and d</w:t>
      </w:r>
      <w:r w:rsidR="00C653FE">
        <w:rPr>
          <w:rFonts w:ascii="Arial" w:eastAsia="Times New Roman" w:hAnsi="Arial" w:cs="Arial"/>
          <w:color w:val="auto"/>
          <w:szCs w:val="22"/>
          <w:lang w:eastAsia="en-AU"/>
        </w:rPr>
        <w:t>ocumentation</w:t>
      </w:r>
      <w:r w:rsidR="00D71375">
        <w:rPr>
          <w:rFonts w:ascii="Arial" w:eastAsia="Times New Roman" w:hAnsi="Arial" w:cs="Arial"/>
          <w:color w:val="auto"/>
          <w:szCs w:val="22"/>
          <w:lang w:eastAsia="en-AU"/>
        </w:rPr>
        <w:t xml:space="preserve"> </w:t>
      </w:r>
      <w:r w:rsidR="00C653FE">
        <w:rPr>
          <w:rFonts w:ascii="Arial" w:eastAsia="Times New Roman" w:hAnsi="Arial" w:cs="Arial"/>
          <w:color w:val="auto"/>
          <w:szCs w:val="22"/>
          <w:lang w:eastAsia="en-AU"/>
        </w:rPr>
        <w:t>demonstrate</w:t>
      </w:r>
      <w:r w:rsidR="00C75524" w:rsidRPr="00C75524">
        <w:rPr>
          <w:rFonts w:ascii="Arial" w:eastAsia="Times New Roman" w:hAnsi="Arial" w:cs="Arial"/>
          <w:color w:val="auto"/>
          <w:szCs w:val="22"/>
          <w:lang w:eastAsia="en-AU"/>
        </w:rPr>
        <w:t xml:space="preserve"> </w:t>
      </w:r>
      <w:r w:rsidR="00E118D0">
        <w:rPr>
          <w:rFonts w:ascii="Arial" w:eastAsia="Times New Roman" w:hAnsi="Arial" w:cs="Arial"/>
          <w:color w:val="auto"/>
          <w:szCs w:val="22"/>
          <w:lang w:eastAsia="en-AU"/>
        </w:rPr>
        <w:t>comprehensive</w:t>
      </w:r>
      <w:r w:rsidR="00C75524" w:rsidRPr="00C75524">
        <w:rPr>
          <w:rFonts w:ascii="Arial" w:eastAsia="Times New Roman" w:hAnsi="Arial" w:cs="Arial"/>
          <w:color w:val="auto"/>
          <w:szCs w:val="22"/>
          <w:lang w:eastAsia="en-AU"/>
        </w:rPr>
        <w:t xml:space="preserve"> </w:t>
      </w:r>
      <w:r w:rsidR="007F3F70">
        <w:rPr>
          <w:rFonts w:ascii="Arial" w:eastAsia="Times New Roman" w:hAnsi="Arial" w:cs="Arial"/>
          <w:color w:val="auto"/>
          <w:szCs w:val="22"/>
          <w:lang w:eastAsia="en-AU"/>
        </w:rPr>
        <w:t>details relating to c</w:t>
      </w:r>
      <w:r w:rsidR="00C75524" w:rsidRPr="00C75524">
        <w:rPr>
          <w:rFonts w:ascii="Arial" w:eastAsia="Times New Roman" w:hAnsi="Arial" w:cs="Arial"/>
          <w:color w:val="auto"/>
          <w:szCs w:val="22"/>
          <w:lang w:eastAsia="en-AU"/>
        </w:rPr>
        <w:t>onsumer</w:t>
      </w:r>
      <w:r w:rsidR="009E092E">
        <w:rPr>
          <w:rFonts w:ascii="Arial" w:eastAsia="Times New Roman" w:hAnsi="Arial" w:cs="Arial"/>
          <w:color w:val="auto"/>
          <w:szCs w:val="22"/>
          <w:lang w:eastAsia="en-AU"/>
        </w:rPr>
        <w:t>’</w:t>
      </w:r>
      <w:r w:rsidR="00C75524" w:rsidRPr="00C75524">
        <w:rPr>
          <w:rFonts w:ascii="Arial" w:eastAsia="Times New Roman" w:hAnsi="Arial" w:cs="Arial"/>
          <w:color w:val="auto"/>
          <w:szCs w:val="22"/>
          <w:lang w:eastAsia="en-AU"/>
        </w:rPr>
        <w:t>s life journ</w:t>
      </w:r>
      <w:r w:rsidR="009E092E">
        <w:rPr>
          <w:rFonts w:ascii="Arial" w:eastAsia="Times New Roman" w:hAnsi="Arial" w:cs="Arial"/>
          <w:color w:val="auto"/>
          <w:szCs w:val="22"/>
          <w:lang w:eastAsia="en-AU"/>
        </w:rPr>
        <w:t>ey</w:t>
      </w:r>
      <w:r w:rsidR="00E118D0">
        <w:rPr>
          <w:rFonts w:ascii="Arial" w:eastAsia="Times New Roman" w:hAnsi="Arial" w:cs="Arial"/>
          <w:color w:val="auto"/>
          <w:szCs w:val="22"/>
          <w:lang w:eastAsia="en-AU"/>
        </w:rPr>
        <w:t>.</w:t>
      </w:r>
      <w:r w:rsidR="00C75524" w:rsidRPr="00C75524">
        <w:rPr>
          <w:rFonts w:ascii="Arial" w:eastAsia="Times New Roman" w:hAnsi="Arial" w:cs="Arial"/>
          <w:color w:val="auto"/>
          <w:szCs w:val="22"/>
          <w:lang w:eastAsia="en-AU"/>
        </w:rPr>
        <w:t xml:space="preserve"> </w:t>
      </w:r>
      <w:r w:rsidR="00E118D0">
        <w:rPr>
          <w:rFonts w:ascii="Arial" w:eastAsia="Times New Roman" w:hAnsi="Arial" w:cs="Arial"/>
          <w:color w:val="auto"/>
          <w:szCs w:val="22"/>
          <w:lang w:eastAsia="en-AU"/>
        </w:rPr>
        <w:t xml:space="preserve">Management </w:t>
      </w:r>
      <w:proofErr w:type="gramStart"/>
      <w:r w:rsidR="00280A52">
        <w:rPr>
          <w:rFonts w:ascii="Arial" w:eastAsia="Times New Roman" w:hAnsi="Arial" w:cs="Arial"/>
          <w:color w:val="auto"/>
          <w:szCs w:val="22"/>
          <w:lang w:eastAsia="en-AU"/>
        </w:rPr>
        <w:t>note</w:t>
      </w:r>
      <w:proofErr w:type="gramEnd"/>
      <w:r w:rsidR="00280A52">
        <w:rPr>
          <w:rFonts w:ascii="Arial" w:eastAsia="Times New Roman" w:hAnsi="Arial" w:cs="Arial"/>
          <w:color w:val="auto"/>
          <w:szCs w:val="22"/>
          <w:lang w:eastAsia="en-AU"/>
        </w:rPr>
        <w:t xml:space="preserve"> </w:t>
      </w:r>
      <w:r w:rsidR="00C75524" w:rsidRPr="00C75524">
        <w:rPr>
          <w:rFonts w:ascii="Arial" w:eastAsia="Times New Roman" w:hAnsi="Arial" w:cs="Arial"/>
          <w:color w:val="auto"/>
          <w:szCs w:val="22"/>
          <w:lang w:eastAsia="en-AU"/>
        </w:rPr>
        <w:t>organisation</w:t>
      </w:r>
      <w:r w:rsidR="00280A52">
        <w:rPr>
          <w:rFonts w:ascii="Arial" w:eastAsia="Times New Roman" w:hAnsi="Arial" w:cs="Arial"/>
          <w:color w:val="auto"/>
          <w:szCs w:val="22"/>
          <w:lang w:eastAsia="en-AU"/>
        </w:rPr>
        <w:t>al</w:t>
      </w:r>
      <w:r w:rsidR="00C75524" w:rsidRPr="00C75524">
        <w:rPr>
          <w:rFonts w:ascii="Arial" w:eastAsia="Times New Roman" w:hAnsi="Arial" w:cs="Arial"/>
          <w:color w:val="auto"/>
          <w:szCs w:val="22"/>
          <w:lang w:eastAsia="en-AU"/>
        </w:rPr>
        <w:t xml:space="preserve"> transition to a new electronic system more align</w:t>
      </w:r>
      <w:r w:rsidR="007F3F70">
        <w:rPr>
          <w:rFonts w:ascii="Arial" w:eastAsia="Times New Roman" w:hAnsi="Arial" w:cs="Arial"/>
          <w:color w:val="auto"/>
          <w:szCs w:val="22"/>
          <w:lang w:eastAsia="en-AU"/>
        </w:rPr>
        <w:t>ed</w:t>
      </w:r>
      <w:r w:rsidR="00C75524" w:rsidRPr="00C75524">
        <w:rPr>
          <w:rFonts w:ascii="Arial" w:eastAsia="Times New Roman" w:hAnsi="Arial" w:cs="Arial"/>
          <w:color w:val="auto"/>
          <w:szCs w:val="22"/>
          <w:lang w:eastAsia="en-AU"/>
        </w:rPr>
        <w:t xml:space="preserve"> with</w:t>
      </w:r>
      <w:r w:rsidR="00280A52">
        <w:rPr>
          <w:rFonts w:ascii="Arial" w:eastAsia="Times New Roman" w:hAnsi="Arial" w:cs="Arial"/>
          <w:color w:val="auto"/>
          <w:szCs w:val="22"/>
          <w:lang w:eastAsia="en-AU"/>
        </w:rPr>
        <w:t xml:space="preserve"> </w:t>
      </w:r>
      <w:r w:rsidR="00C75524" w:rsidRPr="00C75524">
        <w:rPr>
          <w:rFonts w:ascii="Arial" w:eastAsia="Times New Roman" w:hAnsi="Arial" w:cs="Arial"/>
          <w:color w:val="auto"/>
          <w:szCs w:val="22"/>
          <w:lang w:eastAsia="en-AU"/>
        </w:rPr>
        <w:t>needs.</w:t>
      </w:r>
      <w:r w:rsidR="007F3F70">
        <w:rPr>
          <w:rFonts w:ascii="Arial" w:eastAsia="Times New Roman" w:hAnsi="Arial" w:cs="Arial"/>
          <w:color w:val="auto"/>
          <w:szCs w:val="22"/>
          <w:lang w:eastAsia="en-AU"/>
        </w:rPr>
        <w:t xml:space="preserve"> </w:t>
      </w:r>
      <w:r w:rsidR="000D6C3C">
        <w:rPr>
          <w:rFonts w:ascii="Arial" w:eastAsia="Times New Roman" w:hAnsi="Arial" w:cs="Arial"/>
          <w:color w:val="auto"/>
          <w:szCs w:val="22"/>
          <w:lang w:eastAsia="en-AU"/>
        </w:rPr>
        <w:t>While d</w:t>
      </w:r>
      <w:r w:rsidR="00C75524" w:rsidRPr="00C75524">
        <w:rPr>
          <w:rFonts w:ascii="Arial" w:eastAsia="Times New Roman" w:hAnsi="Arial" w:cs="Arial"/>
          <w:color w:val="auto"/>
          <w:szCs w:val="22"/>
          <w:lang w:eastAsia="en-AU"/>
        </w:rPr>
        <w:t xml:space="preserve">ocumentation </w:t>
      </w:r>
      <w:r w:rsidR="000D6C3C">
        <w:rPr>
          <w:rFonts w:ascii="Arial" w:eastAsia="Times New Roman" w:hAnsi="Arial" w:cs="Arial"/>
          <w:color w:val="auto"/>
          <w:szCs w:val="22"/>
          <w:lang w:eastAsia="en-AU"/>
        </w:rPr>
        <w:t xml:space="preserve">review noted generic strategies within </w:t>
      </w:r>
      <w:r w:rsidR="00C75524" w:rsidRPr="00C75524">
        <w:rPr>
          <w:rFonts w:ascii="Arial" w:eastAsia="Times New Roman" w:hAnsi="Arial" w:cs="Arial"/>
          <w:color w:val="auto"/>
          <w:szCs w:val="22"/>
          <w:lang w:eastAsia="en-AU"/>
        </w:rPr>
        <w:t xml:space="preserve">care planning </w:t>
      </w:r>
      <w:r w:rsidR="000D6C3C">
        <w:rPr>
          <w:rFonts w:ascii="Arial" w:eastAsia="Times New Roman" w:hAnsi="Arial" w:cs="Arial"/>
          <w:color w:val="auto"/>
          <w:szCs w:val="22"/>
          <w:lang w:eastAsia="en-AU"/>
        </w:rPr>
        <w:t xml:space="preserve">documentation, management </w:t>
      </w:r>
      <w:r w:rsidR="00F81A39">
        <w:rPr>
          <w:rFonts w:ascii="Arial" w:eastAsia="Times New Roman" w:hAnsi="Arial" w:cs="Arial"/>
          <w:color w:val="auto"/>
          <w:szCs w:val="22"/>
          <w:lang w:eastAsia="en-AU"/>
        </w:rPr>
        <w:t xml:space="preserve">advised </w:t>
      </w:r>
      <w:r w:rsidR="00576408">
        <w:rPr>
          <w:rFonts w:ascii="Arial" w:eastAsia="Times New Roman" w:hAnsi="Arial" w:cs="Arial"/>
          <w:color w:val="auto"/>
          <w:szCs w:val="22"/>
          <w:lang w:eastAsia="en-AU"/>
        </w:rPr>
        <w:t xml:space="preserve">recent </w:t>
      </w:r>
      <w:r w:rsidR="00F81A39">
        <w:rPr>
          <w:rFonts w:ascii="Arial" w:eastAsia="Times New Roman" w:hAnsi="Arial" w:cs="Arial"/>
          <w:color w:val="auto"/>
          <w:szCs w:val="22"/>
          <w:lang w:eastAsia="en-AU"/>
        </w:rPr>
        <w:t xml:space="preserve">improvement </w:t>
      </w:r>
      <w:proofErr w:type="gramStart"/>
      <w:r w:rsidR="00F81A39">
        <w:rPr>
          <w:rFonts w:ascii="Arial" w:eastAsia="Times New Roman" w:hAnsi="Arial" w:cs="Arial"/>
          <w:color w:val="auto"/>
          <w:szCs w:val="22"/>
          <w:lang w:eastAsia="en-AU"/>
        </w:rPr>
        <w:t>as a result of</w:t>
      </w:r>
      <w:proofErr w:type="gramEnd"/>
      <w:r w:rsidR="00F81A39">
        <w:rPr>
          <w:rFonts w:ascii="Arial" w:eastAsia="Times New Roman" w:hAnsi="Arial" w:cs="Arial"/>
          <w:color w:val="auto"/>
          <w:szCs w:val="22"/>
          <w:lang w:eastAsia="en-AU"/>
        </w:rPr>
        <w:t xml:space="preserve"> staff education/training.</w:t>
      </w:r>
    </w:p>
    <w:p w14:paraId="58E22EF6" w14:textId="1522730A" w:rsidR="00705D49" w:rsidRPr="00705D49" w:rsidRDefault="00705D49" w:rsidP="00705D49">
      <w:pPr>
        <w:spacing w:before="240" w:line="276" w:lineRule="auto"/>
        <w:rPr>
          <w:rFonts w:ascii="Arial" w:eastAsia="Calibri" w:hAnsi="Arial" w:cs="Arial"/>
          <w:color w:val="auto"/>
        </w:rPr>
      </w:pPr>
      <w:r w:rsidRPr="002700F5">
        <w:rPr>
          <w:rFonts w:ascii="Arial" w:eastAsia="Calibri" w:hAnsi="Arial" w:cs="Arial"/>
          <w:color w:val="auto"/>
        </w:rPr>
        <w:t>A</w:t>
      </w:r>
      <w:r w:rsidRPr="00705D49">
        <w:rPr>
          <w:rFonts w:ascii="Arial" w:eastAsia="Calibri" w:hAnsi="Arial" w:cs="Arial"/>
          <w:color w:val="auto"/>
        </w:rPr>
        <w:t xml:space="preserve">ccess to </w:t>
      </w:r>
      <w:r w:rsidRPr="002700F5">
        <w:rPr>
          <w:rFonts w:ascii="Arial" w:eastAsia="Calibri" w:hAnsi="Arial" w:cs="Arial"/>
          <w:color w:val="auto"/>
        </w:rPr>
        <w:t xml:space="preserve">community </w:t>
      </w:r>
      <w:r w:rsidRPr="00705D49">
        <w:rPr>
          <w:rFonts w:ascii="Arial" w:eastAsia="Calibri" w:hAnsi="Arial" w:cs="Arial"/>
          <w:color w:val="auto"/>
        </w:rPr>
        <w:t>religious leaders</w:t>
      </w:r>
      <w:r w:rsidRPr="002700F5">
        <w:rPr>
          <w:rFonts w:ascii="Arial" w:eastAsia="Calibri" w:hAnsi="Arial" w:cs="Arial"/>
          <w:color w:val="auto"/>
        </w:rPr>
        <w:t xml:space="preserve"> enables </w:t>
      </w:r>
      <w:r w:rsidR="00DD4535" w:rsidRPr="002700F5">
        <w:rPr>
          <w:rFonts w:ascii="Arial" w:eastAsia="Calibri" w:hAnsi="Arial" w:cs="Arial"/>
          <w:color w:val="auto"/>
        </w:rPr>
        <w:t xml:space="preserve">regular </w:t>
      </w:r>
      <w:r w:rsidRPr="00705D49">
        <w:rPr>
          <w:rFonts w:ascii="Arial" w:eastAsia="Calibri" w:hAnsi="Arial" w:cs="Arial"/>
          <w:color w:val="auto"/>
        </w:rPr>
        <w:t>spiritual</w:t>
      </w:r>
      <w:r w:rsidR="00DD4535" w:rsidRPr="002700F5">
        <w:rPr>
          <w:rFonts w:ascii="Arial" w:eastAsia="Calibri" w:hAnsi="Arial" w:cs="Arial"/>
          <w:color w:val="auto"/>
        </w:rPr>
        <w:t xml:space="preserve"> services. Interviewed staff </w:t>
      </w:r>
      <w:r w:rsidR="004F0CA1" w:rsidRPr="002700F5">
        <w:rPr>
          <w:rFonts w:ascii="Arial" w:eastAsia="Calibri" w:hAnsi="Arial" w:cs="Arial"/>
          <w:color w:val="auto"/>
        </w:rPr>
        <w:t xml:space="preserve">note receipt of education, demonstrate understanding </w:t>
      </w:r>
      <w:r w:rsidR="007F3F70">
        <w:rPr>
          <w:rFonts w:ascii="Arial" w:eastAsia="Calibri" w:hAnsi="Arial" w:cs="Arial"/>
          <w:color w:val="auto"/>
        </w:rPr>
        <w:t xml:space="preserve">of </w:t>
      </w:r>
      <w:r w:rsidRPr="00705D49">
        <w:rPr>
          <w:rFonts w:ascii="Arial" w:eastAsia="Times New Roman" w:hAnsi="Arial" w:cs="Arial"/>
          <w:color w:val="auto"/>
          <w:lang w:eastAsia="en-AU"/>
        </w:rPr>
        <w:t xml:space="preserve">consumers </w:t>
      </w:r>
      <w:r w:rsidR="00576408">
        <w:rPr>
          <w:rFonts w:ascii="Arial" w:eastAsia="Times New Roman" w:hAnsi="Arial" w:cs="Arial"/>
          <w:color w:val="auto"/>
          <w:lang w:eastAsia="en-AU"/>
        </w:rPr>
        <w:t xml:space="preserve">individual </w:t>
      </w:r>
      <w:r w:rsidRPr="00705D49">
        <w:rPr>
          <w:rFonts w:ascii="Arial" w:eastAsia="Times New Roman" w:hAnsi="Arial" w:cs="Arial"/>
          <w:color w:val="auto"/>
          <w:lang w:eastAsia="en-AU"/>
        </w:rPr>
        <w:t>care needs, goals, and preferences</w:t>
      </w:r>
      <w:r w:rsidR="004F0CA1" w:rsidRPr="002700F5">
        <w:rPr>
          <w:rFonts w:ascii="Arial" w:eastAsia="Times New Roman" w:hAnsi="Arial" w:cs="Arial"/>
          <w:color w:val="auto"/>
          <w:lang w:eastAsia="en-AU"/>
        </w:rPr>
        <w:t xml:space="preserve">. They gave examples of support provided when consumers </w:t>
      </w:r>
      <w:r w:rsidRPr="00705D49">
        <w:rPr>
          <w:rFonts w:ascii="Arial" w:eastAsia="Calibri" w:hAnsi="Arial" w:cs="Arial"/>
          <w:color w:val="auto"/>
        </w:rPr>
        <w:t xml:space="preserve">are feeling </w:t>
      </w:r>
      <w:r w:rsidRPr="00705D49">
        <w:rPr>
          <w:rFonts w:ascii="Arial" w:eastAsia="Calibri" w:hAnsi="Arial" w:cs="Arial"/>
          <w:color w:val="auto"/>
        </w:rPr>
        <w:lastRenderedPageBreak/>
        <w:t xml:space="preserve">emotionally unwell </w:t>
      </w:r>
      <w:r w:rsidR="00576408">
        <w:rPr>
          <w:rFonts w:ascii="Arial" w:eastAsia="Calibri" w:hAnsi="Arial" w:cs="Arial"/>
          <w:color w:val="auto"/>
        </w:rPr>
        <w:t>and/</w:t>
      </w:r>
      <w:r w:rsidRPr="00705D49">
        <w:rPr>
          <w:rFonts w:ascii="Arial" w:eastAsia="Calibri" w:hAnsi="Arial" w:cs="Arial"/>
          <w:color w:val="auto"/>
        </w:rPr>
        <w:t>or depressed</w:t>
      </w:r>
      <w:r w:rsidR="00576408">
        <w:rPr>
          <w:rFonts w:ascii="Arial" w:eastAsia="Calibri" w:hAnsi="Arial" w:cs="Arial"/>
          <w:color w:val="auto"/>
        </w:rPr>
        <w:t>,</w:t>
      </w:r>
      <w:r w:rsidRPr="00705D49">
        <w:rPr>
          <w:rFonts w:ascii="Arial" w:eastAsia="Calibri" w:hAnsi="Arial" w:cs="Arial"/>
          <w:color w:val="auto"/>
        </w:rPr>
        <w:t xml:space="preserve"> such as spending time in conversation, </w:t>
      </w:r>
      <w:r w:rsidR="004F0CA1" w:rsidRPr="002700F5">
        <w:rPr>
          <w:rFonts w:ascii="Arial" w:eastAsia="Calibri" w:hAnsi="Arial" w:cs="Arial"/>
          <w:color w:val="auto"/>
        </w:rPr>
        <w:t xml:space="preserve">accompanying them </w:t>
      </w:r>
      <w:r w:rsidR="002700F5" w:rsidRPr="002700F5">
        <w:rPr>
          <w:rFonts w:ascii="Arial" w:eastAsia="Calibri" w:hAnsi="Arial" w:cs="Arial"/>
          <w:color w:val="auto"/>
        </w:rPr>
        <w:t>for</w:t>
      </w:r>
      <w:r w:rsidRPr="00705D49">
        <w:rPr>
          <w:rFonts w:ascii="Arial" w:eastAsia="Calibri" w:hAnsi="Arial" w:cs="Arial"/>
          <w:color w:val="auto"/>
        </w:rPr>
        <w:t xml:space="preserve"> a walk in the garden </w:t>
      </w:r>
      <w:r w:rsidR="002700F5" w:rsidRPr="002700F5">
        <w:rPr>
          <w:rFonts w:ascii="Arial" w:eastAsia="Calibri" w:hAnsi="Arial" w:cs="Arial"/>
          <w:color w:val="auto"/>
        </w:rPr>
        <w:t>and/</w:t>
      </w:r>
      <w:r w:rsidRPr="00705D49">
        <w:rPr>
          <w:rFonts w:ascii="Arial" w:eastAsia="Calibri" w:hAnsi="Arial" w:cs="Arial"/>
          <w:color w:val="auto"/>
        </w:rPr>
        <w:t xml:space="preserve">or </w:t>
      </w:r>
      <w:r w:rsidR="00576408">
        <w:rPr>
          <w:rFonts w:ascii="Arial" w:eastAsia="Calibri" w:hAnsi="Arial" w:cs="Arial"/>
          <w:color w:val="auto"/>
        </w:rPr>
        <w:t xml:space="preserve">supporting </w:t>
      </w:r>
      <w:r w:rsidRPr="00705D49">
        <w:rPr>
          <w:rFonts w:ascii="Arial" w:eastAsia="Calibri" w:hAnsi="Arial" w:cs="Arial"/>
          <w:color w:val="auto"/>
        </w:rPr>
        <w:t>communicati</w:t>
      </w:r>
      <w:r w:rsidR="00576408">
        <w:rPr>
          <w:rFonts w:ascii="Arial" w:eastAsia="Calibri" w:hAnsi="Arial" w:cs="Arial"/>
          <w:color w:val="auto"/>
        </w:rPr>
        <w:t>on</w:t>
      </w:r>
      <w:r w:rsidRPr="00705D49">
        <w:rPr>
          <w:rFonts w:ascii="Arial" w:eastAsia="Calibri" w:hAnsi="Arial" w:cs="Arial"/>
          <w:color w:val="auto"/>
        </w:rPr>
        <w:t xml:space="preserve"> with family and friends. </w:t>
      </w:r>
    </w:p>
    <w:sectPr w:rsidR="00705D49" w:rsidRPr="00705D4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62D97" w14:textId="77777777" w:rsidR="00FB6C2F" w:rsidRDefault="00C345D1">
      <w:pPr>
        <w:spacing w:after="0"/>
      </w:pPr>
      <w:r>
        <w:separator/>
      </w:r>
    </w:p>
  </w:endnote>
  <w:endnote w:type="continuationSeparator" w:id="0">
    <w:p w14:paraId="30D62D99" w14:textId="77777777" w:rsidR="00FB6C2F" w:rsidRDefault="00C345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2D90" w14:textId="77777777" w:rsidR="00DF37F2" w:rsidRPr="00DF37F2" w:rsidRDefault="00C345D1" w:rsidP="00DF37F2">
    <w:pPr>
      <w:pStyle w:val="FooterArial9"/>
      <w:rPr>
        <w:rStyle w:val="FooterBold"/>
        <w:rFonts w:ascii="Arial" w:hAnsi="Arial"/>
        <w:b w:val="0"/>
      </w:rPr>
    </w:pPr>
    <w:r w:rsidRPr="00DF37F2">
      <w:rPr>
        <w:rStyle w:val="FooterBold"/>
        <w:rFonts w:ascii="Arial" w:hAnsi="Arial"/>
        <w:b w:val="0"/>
      </w:rPr>
      <w:t>Name of service: Columbia Aged Care Services - Oberon Village</w:t>
    </w:r>
    <w:r w:rsidRPr="00DF37F2">
      <w:rPr>
        <w:rStyle w:val="FooterBold"/>
        <w:rFonts w:ascii="Arial" w:hAnsi="Arial"/>
        <w:b w:val="0"/>
      </w:rPr>
      <w:tab/>
      <w:t xml:space="preserve">RPT-ACC-0122 v3.0 </w:t>
    </w:r>
  </w:p>
  <w:p w14:paraId="30D62D91" w14:textId="77777777" w:rsidR="00DF37F2" w:rsidRPr="00DF37F2" w:rsidRDefault="00C345D1" w:rsidP="00DF37F2">
    <w:pPr>
      <w:pStyle w:val="FooterArial9"/>
      <w:rPr>
        <w:rStyle w:val="FooterBold"/>
        <w:rFonts w:ascii="Arial" w:hAnsi="Arial"/>
        <w:b w:val="0"/>
      </w:rPr>
    </w:pPr>
    <w:r w:rsidRPr="00DF37F2">
      <w:rPr>
        <w:rStyle w:val="FooterBold"/>
        <w:rFonts w:ascii="Arial" w:hAnsi="Arial"/>
        <w:b w:val="0"/>
      </w:rPr>
      <w:t>Commission ID: 1022</w:t>
    </w:r>
    <w:r w:rsidRPr="00DF37F2">
      <w:rPr>
        <w:rStyle w:val="FooterBold"/>
        <w:rFonts w:ascii="Arial" w:hAnsi="Arial"/>
        <w:b w:val="0"/>
      </w:rPr>
      <w:tab/>
      <w:t xml:space="preserve">OFFICIAL: Sensitive </w:t>
    </w:r>
  </w:p>
  <w:p w14:paraId="30D62D92" w14:textId="77777777" w:rsidR="00DF37F2" w:rsidRPr="00DF37F2" w:rsidRDefault="00C345D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2D94" w14:textId="77777777" w:rsidR="00E2364A" w:rsidRDefault="008F237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62D8D" w14:textId="77777777" w:rsidR="00D3157C" w:rsidRDefault="00C345D1" w:rsidP="00D71F88">
      <w:pPr>
        <w:spacing w:after="0"/>
      </w:pPr>
      <w:r>
        <w:separator/>
      </w:r>
    </w:p>
  </w:footnote>
  <w:footnote w:type="continuationSeparator" w:id="0">
    <w:p w14:paraId="30D62D8E" w14:textId="77777777" w:rsidR="00D3157C" w:rsidRDefault="00C345D1" w:rsidP="00D71F88">
      <w:pPr>
        <w:spacing w:after="0"/>
      </w:pPr>
      <w:r>
        <w:continuationSeparator/>
      </w:r>
    </w:p>
  </w:footnote>
  <w:footnote w:id="1">
    <w:p w14:paraId="30D62D99" w14:textId="423FD1BC" w:rsidR="000078F8" w:rsidRDefault="00C345D1"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46694">
        <w:rPr>
          <w:rFonts w:ascii="Arial" w:hAnsi="Arial" w:cs="Arial"/>
          <w:color w:val="auto"/>
          <w:sz w:val="20"/>
          <w:szCs w:val="20"/>
        </w:rPr>
        <w:t>section 68A</w:t>
      </w:r>
      <w:r w:rsidRPr="00046694">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30D62D9A" w14:textId="77777777" w:rsidR="002B0884" w:rsidRDefault="008F237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2D8F" w14:textId="77777777" w:rsidR="00D71F88" w:rsidRDefault="00C345D1">
    <w:pPr>
      <w:pStyle w:val="Header"/>
    </w:pPr>
    <w:r>
      <w:rPr>
        <w:noProof/>
        <w:color w:val="2B579A"/>
        <w:shd w:val="clear" w:color="auto" w:fill="E6E6E6"/>
        <w:lang w:val="en-US"/>
      </w:rPr>
      <w:drawing>
        <wp:anchor distT="0" distB="0" distL="114300" distR="114300" simplePos="0" relativeHeight="251659264" behindDoc="1" locked="0" layoutInCell="1" allowOverlap="1" wp14:anchorId="30D62D95" wp14:editId="30D62D9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03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2D93" w14:textId="77777777" w:rsidR="00FA0A5B" w:rsidRDefault="00C345D1">
    <w:pPr>
      <w:pStyle w:val="Header"/>
    </w:pPr>
    <w:r>
      <w:rPr>
        <w:noProof/>
      </w:rPr>
      <w:drawing>
        <wp:anchor distT="0" distB="0" distL="114300" distR="114300" simplePos="0" relativeHeight="251658240" behindDoc="0" locked="0" layoutInCell="1" allowOverlap="1" wp14:anchorId="30D62D97" wp14:editId="30D62D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E88A5A">
      <w:start w:val="1"/>
      <w:numFmt w:val="lowerRoman"/>
      <w:lvlText w:val="(%1)"/>
      <w:lvlJc w:val="left"/>
      <w:pPr>
        <w:ind w:left="1080" w:hanging="720"/>
      </w:pPr>
      <w:rPr>
        <w:rFonts w:hint="default"/>
      </w:rPr>
    </w:lvl>
    <w:lvl w:ilvl="1" w:tplc="0AF82FBA" w:tentative="1">
      <w:start w:val="1"/>
      <w:numFmt w:val="lowerLetter"/>
      <w:lvlText w:val="%2."/>
      <w:lvlJc w:val="left"/>
      <w:pPr>
        <w:ind w:left="1440" w:hanging="360"/>
      </w:pPr>
    </w:lvl>
    <w:lvl w:ilvl="2" w:tplc="783AC02E" w:tentative="1">
      <w:start w:val="1"/>
      <w:numFmt w:val="lowerRoman"/>
      <w:lvlText w:val="%3."/>
      <w:lvlJc w:val="right"/>
      <w:pPr>
        <w:ind w:left="2160" w:hanging="180"/>
      </w:pPr>
    </w:lvl>
    <w:lvl w:ilvl="3" w:tplc="54CC84BA" w:tentative="1">
      <w:start w:val="1"/>
      <w:numFmt w:val="decimal"/>
      <w:lvlText w:val="%4."/>
      <w:lvlJc w:val="left"/>
      <w:pPr>
        <w:ind w:left="2880" w:hanging="360"/>
      </w:pPr>
    </w:lvl>
    <w:lvl w:ilvl="4" w:tplc="3B9633EA" w:tentative="1">
      <w:start w:val="1"/>
      <w:numFmt w:val="lowerLetter"/>
      <w:lvlText w:val="%5."/>
      <w:lvlJc w:val="left"/>
      <w:pPr>
        <w:ind w:left="3600" w:hanging="360"/>
      </w:pPr>
    </w:lvl>
    <w:lvl w:ilvl="5" w:tplc="F61E9B16" w:tentative="1">
      <w:start w:val="1"/>
      <w:numFmt w:val="lowerRoman"/>
      <w:lvlText w:val="%6."/>
      <w:lvlJc w:val="right"/>
      <w:pPr>
        <w:ind w:left="4320" w:hanging="180"/>
      </w:pPr>
    </w:lvl>
    <w:lvl w:ilvl="6" w:tplc="2F6A524A" w:tentative="1">
      <w:start w:val="1"/>
      <w:numFmt w:val="decimal"/>
      <w:lvlText w:val="%7."/>
      <w:lvlJc w:val="left"/>
      <w:pPr>
        <w:ind w:left="5040" w:hanging="360"/>
      </w:pPr>
    </w:lvl>
    <w:lvl w:ilvl="7" w:tplc="54743EF0" w:tentative="1">
      <w:start w:val="1"/>
      <w:numFmt w:val="lowerLetter"/>
      <w:lvlText w:val="%8."/>
      <w:lvlJc w:val="left"/>
      <w:pPr>
        <w:ind w:left="5760" w:hanging="360"/>
      </w:pPr>
    </w:lvl>
    <w:lvl w:ilvl="8" w:tplc="D5E6604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C26E596">
      <w:start w:val="1"/>
      <w:numFmt w:val="lowerRoman"/>
      <w:lvlText w:val="(%1)"/>
      <w:lvlJc w:val="left"/>
      <w:pPr>
        <w:ind w:left="1080" w:hanging="720"/>
      </w:pPr>
      <w:rPr>
        <w:rFonts w:hint="default"/>
      </w:rPr>
    </w:lvl>
    <w:lvl w:ilvl="1" w:tplc="43D012BC" w:tentative="1">
      <w:start w:val="1"/>
      <w:numFmt w:val="lowerLetter"/>
      <w:lvlText w:val="%2."/>
      <w:lvlJc w:val="left"/>
      <w:pPr>
        <w:ind w:left="1440" w:hanging="360"/>
      </w:pPr>
    </w:lvl>
    <w:lvl w:ilvl="2" w:tplc="2F6E19D4" w:tentative="1">
      <w:start w:val="1"/>
      <w:numFmt w:val="lowerRoman"/>
      <w:lvlText w:val="%3."/>
      <w:lvlJc w:val="right"/>
      <w:pPr>
        <w:ind w:left="2160" w:hanging="180"/>
      </w:pPr>
    </w:lvl>
    <w:lvl w:ilvl="3" w:tplc="2674A478" w:tentative="1">
      <w:start w:val="1"/>
      <w:numFmt w:val="decimal"/>
      <w:lvlText w:val="%4."/>
      <w:lvlJc w:val="left"/>
      <w:pPr>
        <w:ind w:left="2880" w:hanging="360"/>
      </w:pPr>
    </w:lvl>
    <w:lvl w:ilvl="4" w:tplc="0FE8B1B6" w:tentative="1">
      <w:start w:val="1"/>
      <w:numFmt w:val="lowerLetter"/>
      <w:lvlText w:val="%5."/>
      <w:lvlJc w:val="left"/>
      <w:pPr>
        <w:ind w:left="3600" w:hanging="360"/>
      </w:pPr>
    </w:lvl>
    <w:lvl w:ilvl="5" w:tplc="13BA2D22" w:tentative="1">
      <w:start w:val="1"/>
      <w:numFmt w:val="lowerRoman"/>
      <w:lvlText w:val="%6."/>
      <w:lvlJc w:val="right"/>
      <w:pPr>
        <w:ind w:left="4320" w:hanging="180"/>
      </w:pPr>
    </w:lvl>
    <w:lvl w:ilvl="6" w:tplc="D3F8680A" w:tentative="1">
      <w:start w:val="1"/>
      <w:numFmt w:val="decimal"/>
      <w:lvlText w:val="%7."/>
      <w:lvlJc w:val="left"/>
      <w:pPr>
        <w:ind w:left="5040" w:hanging="360"/>
      </w:pPr>
    </w:lvl>
    <w:lvl w:ilvl="7" w:tplc="E45E9C3A" w:tentative="1">
      <w:start w:val="1"/>
      <w:numFmt w:val="lowerLetter"/>
      <w:lvlText w:val="%8."/>
      <w:lvlJc w:val="left"/>
      <w:pPr>
        <w:ind w:left="5760" w:hanging="360"/>
      </w:pPr>
    </w:lvl>
    <w:lvl w:ilvl="8" w:tplc="D06C3B9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44E997E">
      <w:start w:val="1"/>
      <w:numFmt w:val="lowerRoman"/>
      <w:lvlText w:val="(%1)"/>
      <w:lvlJc w:val="left"/>
      <w:pPr>
        <w:ind w:left="1080" w:hanging="720"/>
      </w:pPr>
      <w:rPr>
        <w:rFonts w:hint="default"/>
      </w:rPr>
    </w:lvl>
    <w:lvl w:ilvl="1" w:tplc="23B8AA9C" w:tentative="1">
      <w:start w:val="1"/>
      <w:numFmt w:val="lowerLetter"/>
      <w:lvlText w:val="%2."/>
      <w:lvlJc w:val="left"/>
      <w:pPr>
        <w:ind w:left="1440" w:hanging="360"/>
      </w:pPr>
    </w:lvl>
    <w:lvl w:ilvl="2" w:tplc="B128F1F4" w:tentative="1">
      <w:start w:val="1"/>
      <w:numFmt w:val="lowerRoman"/>
      <w:lvlText w:val="%3."/>
      <w:lvlJc w:val="right"/>
      <w:pPr>
        <w:ind w:left="2160" w:hanging="180"/>
      </w:pPr>
    </w:lvl>
    <w:lvl w:ilvl="3" w:tplc="A274E20C" w:tentative="1">
      <w:start w:val="1"/>
      <w:numFmt w:val="decimal"/>
      <w:lvlText w:val="%4."/>
      <w:lvlJc w:val="left"/>
      <w:pPr>
        <w:ind w:left="2880" w:hanging="360"/>
      </w:pPr>
    </w:lvl>
    <w:lvl w:ilvl="4" w:tplc="94E47FD0" w:tentative="1">
      <w:start w:val="1"/>
      <w:numFmt w:val="lowerLetter"/>
      <w:lvlText w:val="%5."/>
      <w:lvlJc w:val="left"/>
      <w:pPr>
        <w:ind w:left="3600" w:hanging="360"/>
      </w:pPr>
    </w:lvl>
    <w:lvl w:ilvl="5" w:tplc="CF8CAAE6" w:tentative="1">
      <w:start w:val="1"/>
      <w:numFmt w:val="lowerRoman"/>
      <w:lvlText w:val="%6."/>
      <w:lvlJc w:val="right"/>
      <w:pPr>
        <w:ind w:left="4320" w:hanging="180"/>
      </w:pPr>
    </w:lvl>
    <w:lvl w:ilvl="6" w:tplc="E0F488AE" w:tentative="1">
      <w:start w:val="1"/>
      <w:numFmt w:val="decimal"/>
      <w:lvlText w:val="%7."/>
      <w:lvlJc w:val="left"/>
      <w:pPr>
        <w:ind w:left="5040" w:hanging="360"/>
      </w:pPr>
    </w:lvl>
    <w:lvl w:ilvl="7" w:tplc="F6662878" w:tentative="1">
      <w:start w:val="1"/>
      <w:numFmt w:val="lowerLetter"/>
      <w:lvlText w:val="%8."/>
      <w:lvlJc w:val="left"/>
      <w:pPr>
        <w:ind w:left="5760" w:hanging="360"/>
      </w:pPr>
    </w:lvl>
    <w:lvl w:ilvl="8" w:tplc="DB9A42F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448E5E10">
      <w:start w:val="1"/>
      <w:numFmt w:val="bullet"/>
      <w:lvlText w:val=""/>
      <w:lvlJc w:val="left"/>
      <w:pPr>
        <w:ind w:left="1440" w:hanging="360"/>
      </w:pPr>
      <w:rPr>
        <w:rFonts w:ascii="Symbol" w:hAnsi="Symbol" w:hint="default"/>
        <w:color w:val="auto"/>
      </w:rPr>
    </w:lvl>
    <w:lvl w:ilvl="1" w:tplc="23A8547C" w:tentative="1">
      <w:start w:val="1"/>
      <w:numFmt w:val="bullet"/>
      <w:lvlText w:val="o"/>
      <w:lvlJc w:val="left"/>
      <w:pPr>
        <w:ind w:left="2160" w:hanging="360"/>
      </w:pPr>
      <w:rPr>
        <w:rFonts w:ascii="Courier New" w:hAnsi="Courier New" w:cs="Courier New" w:hint="default"/>
      </w:rPr>
    </w:lvl>
    <w:lvl w:ilvl="2" w:tplc="9BB03FB8" w:tentative="1">
      <w:start w:val="1"/>
      <w:numFmt w:val="bullet"/>
      <w:lvlText w:val=""/>
      <w:lvlJc w:val="left"/>
      <w:pPr>
        <w:ind w:left="2880" w:hanging="360"/>
      </w:pPr>
      <w:rPr>
        <w:rFonts w:ascii="Wingdings" w:hAnsi="Wingdings" w:hint="default"/>
      </w:rPr>
    </w:lvl>
    <w:lvl w:ilvl="3" w:tplc="C8781A68" w:tentative="1">
      <w:start w:val="1"/>
      <w:numFmt w:val="bullet"/>
      <w:lvlText w:val=""/>
      <w:lvlJc w:val="left"/>
      <w:pPr>
        <w:ind w:left="3600" w:hanging="360"/>
      </w:pPr>
      <w:rPr>
        <w:rFonts w:ascii="Symbol" w:hAnsi="Symbol" w:hint="default"/>
      </w:rPr>
    </w:lvl>
    <w:lvl w:ilvl="4" w:tplc="7186BA1E" w:tentative="1">
      <w:start w:val="1"/>
      <w:numFmt w:val="bullet"/>
      <w:lvlText w:val="o"/>
      <w:lvlJc w:val="left"/>
      <w:pPr>
        <w:ind w:left="4320" w:hanging="360"/>
      </w:pPr>
      <w:rPr>
        <w:rFonts w:ascii="Courier New" w:hAnsi="Courier New" w:cs="Courier New" w:hint="default"/>
      </w:rPr>
    </w:lvl>
    <w:lvl w:ilvl="5" w:tplc="B5FABBA6" w:tentative="1">
      <w:start w:val="1"/>
      <w:numFmt w:val="bullet"/>
      <w:lvlText w:val=""/>
      <w:lvlJc w:val="left"/>
      <w:pPr>
        <w:ind w:left="5040" w:hanging="360"/>
      </w:pPr>
      <w:rPr>
        <w:rFonts w:ascii="Wingdings" w:hAnsi="Wingdings" w:hint="default"/>
      </w:rPr>
    </w:lvl>
    <w:lvl w:ilvl="6" w:tplc="89CCFCFE" w:tentative="1">
      <w:start w:val="1"/>
      <w:numFmt w:val="bullet"/>
      <w:lvlText w:val=""/>
      <w:lvlJc w:val="left"/>
      <w:pPr>
        <w:ind w:left="5760" w:hanging="360"/>
      </w:pPr>
      <w:rPr>
        <w:rFonts w:ascii="Symbol" w:hAnsi="Symbol" w:hint="default"/>
      </w:rPr>
    </w:lvl>
    <w:lvl w:ilvl="7" w:tplc="5922CCE8" w:tentative="1">
      <w:start w:val="1"/>
      <w:numFmt w:val="bullet"/>
      <w:lvlText w:val="o"/>
      <w:lvlJc w:val="left"/>
      <w:pPr>
        <w:ind w:left="6480" w:hanging="360"/>
      </w:pPr>
      <w:rPr>
        <w:rFonts w:ascii="Courier New" w:hAnsi="Courier New" w:cs="Courier New" w:hint="default"/>
      </w:rPr>
    </w:lvl>
    <w:lvl w:ilvl="8" w:tplc="6BBEB932"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3A26362C">
      <w:start w:val="1"/>
      <w:numFmt w:val="bullet"/>
      <w:lvlText w:val=""/>
      <w:lvlJc w:val="left"/>
      <w:pPr>
        <w:ind w:left="720" w:hanging="360"/>
      </w:pPr>
      <w:rPr>
        <w:rFonts w:ascii="Symbol" w:hAnsi="Symbol" w:hint="default"/>
        <w:color w:val="auto"/>
        <w:sz w:val="24"/>
        <w:szCs w:val="24"/>
      </w:rPr>
    </w:lvl>
    <w:lvl w:ilvl="1" w:tplc="9244D49C" w:tentative="1">
      <w:start w:val="1"/>
      <w:numFmt w:val="bullet"/>
      <w:lvlText w:val="o"/>
      <w:lvlJc w:val="left"/>
      <w:pPr>
        <w:ind w:left="1440" w:hanging="360"/>
      </w:pPr>
      <w:rPr>
        <w:rFonts w:ascii="Courier New" w:hAnsi="Courier New" w:cs="Courier New" w:hint="default"/>
      </w:rPr>
    </w:lvl>
    <w:lvl w:ilvl="2" w:tplc="085E423C" w:tentative="1">
      <w:start w:val="1"/>
      <w:numFmt w:val="bullet"/>
      <w:lvlText w:val=""/>
      <w:lvlJc w:val="left"/>
      <w:pPr>
        <w:ind w:left="2160" w:hanging="360"/>
      </w:pPr>
      <w:rPr>
        <w:rFonts w:ascii="Wingdings" w:hAnsi="Wingdings" w:hint="default"/>
      </w:rPr>
    </w:lvl>
    <w:lvl w:ilvl="3" w:tplc="6A303DEC" w:tentative="1">
      <w:start w:val="1"/>
      <w:numFmt w:val="bullet"/>
      <w:lvlText w:val=""/>
      <w:lvlJc w:val="left"/>
      <w:pPr>
        <w:ind w:left="2880" w:hanging="360"/>
      </w:pPr>
      <w:rPr>
        <w:rFonts w:ascii="Symbol" w:hAnsi="Symbol" w:hint="default"/>
      </w:rPr>
    </w:lvl>
    <w:lvl w:ilvl="4" w:tplc="F33497BA" w:tentative="1">
      <w:start w:val="1"/>
      <w:numFmt w:val="bullet"/>
      <w:lvlText w:val="o"/>
      <w:lvlJc w:val="left"/>
      <w:pPr>
        <w:ind w:left="3600" w:hanging="360"/>
      </w:pPr>
      <w:rPr>
        <w:rFonts w:ascii="Courier New" w:hAnsi="Courier New" w:cs="Courier New" w:hint="default"/>
      </w:rPr>
    </w:lvl>
    <w:lvl w:ilvl="5" w:tplc="333E2C9C" w:tentative="1">
      <w:start w:val="1"/>
      <w:numFmt w:val="bullet"/>
      <w:lvlText w:val=""/>
      <w:lvlJc w:val="left"/>
      <w:pPr>
        <w:ind w:left="4320" w:hanging="360"/>
      </w:pPr>
      <w:rPr>
        <w:rFonts w:ascii="Wingdings" w:hAnsi="Wingdings" w:hint="default"/>
      </w:rPr>
    </w:lvl>
    <w:lvl w:ilvl="6" w:tplc="BEDC9E36" w:tentative="1">
      <w:start w:val="1"/>
      <w:numFmt w:val="bullet"/>
      <w:lvlText w:val=""/>
      <w:lvlJc w:val="left"/>
      <w:pPr>
        <w:ind w:left="5040" w:hanging="360"/>
      </w:pPr>
      <w:rPr>
        <w:rFonts w:ascii="Symbol" w:hAnsi="Symbol" w:hint="default"/>
      </w:rPr>
    </w:lvl>
    <w:lvl w:ilvl="7" w:tplc="0E702592" w:tentative="1">
      <w:start w:val="1"/>
      <w:numFmt w:val="bullet"/>
      <w:lvlText w:val="o"/>
      <w:lvlJc w:val="left"/>
      <w:pPr>
        <w:ind w:left="5760" w:hanging="360"/>
      </w:pPr>
      <w:rPr>
        <w:rFonts w:ascii="Courier New" w:hAnsi="Courier New" w:cs="Courier New" w:hint="default"/>
      </w:rPr>
    </w:lvl>
    <w:lvl w:ilvl="8" w:tplc="ACC81BF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7403C18">
      <w:start w:val="1"/>
      <w:numFmt w:val="lowerRoman"/>
      <w:lvlText w:val="(%1)"/>
      <w:lvlJc w:val="left"/>
      <w:pPr>
        <w:ind w:left="1080" w:hanging="720"/>
      </w:pPr>
      <w:rPr>
        <w:rFonts w:hint="default"/>
      </w:rPr>
    </w:lvl>
    <w:lvl w:ilvl="1" w:tplc="BE7E98BE" w:tentative="1">
      <w:start w:val="1"/>
      <w:numFmt w:val="lowerLetter"/>
      <w:lvlText w:val="%2."/>
      <w:lvlJc w:val="left"/>
      <w:pPr>
        <w:ind w:left="1440" w:hanging="360"/>
      </w:pPr>
    </w:lvl>
    <w:lvl w:ilvl="2" w:tplc="1D26C102" w:tentative="1">
      <w:start w:val="1"/>
      <w:numFmt w:val="lowerRoman"/>
      <w:lvlText w:val="%3."/>
      <w:lvlJc w:val="right"/>
      <w:pPr>
        <w:ind w:left="2160" w:hanging="180"/>
      </w:pPr>
    </w:lvl>
    <w:lvl w:ilvl="3" w:tplc="F0A0C334" w:tentative="1">
      <w:start w:val="1"/>
      <w:numFmt w:val="decimal"/>
      <w:lvlText w:val="%4."/>
      <w:lvlJc w:val="left"/>
      <w:pPr>
        <w:ind w:left="2880" w:hanging="360"/>
      </w:pPr>
    </w:lvl>
    <w:lvl w:ilvl="4" w:tplc="42D66456" w:tentative="1">
      <w:start w:val="1"/>
      <w:numFmt w:val="lowerLetter"/>
      <w:lvlText w:val="%5."/>
      <w:lvlJc w:val="left"/>
      <w:pPr>
        <w:ind w:left="3600" w:hanging="360"/>
      </w:pPr>
    </w:lvl>
    <w:lvl w:ilvl="5" w:tplc="C3A4EF7A" w:tentative="1">
      <w:start w:val="1"/>
      <w:numFmt w:val="lowerRoman"/>
      <w:lvlText w:val="%6."/>
      <w:lvlJc w:val="right"/>
      <w:pPr>
        <w:ind w:left="4320" w:hanging="180"/>
      </w:pPr>
    </w:lvl>
    <w:lvl w:ilvl="6" w:tplc="B100F240" w:tentative="1">
      <w:start w:val="1"/>
      <w:numFmt w:val="decimal"/>
      <w:lvlText w:val="%7."/>
      <w:lvlJc w:val="left"/>
      <w:pPr>
        <w:ind w:left="5040" w:hanging="360"/>
      </w:pPr>
    </w:lvl>
    <w:lvl w:ilvl="7" w:tplc="405EC940" w:tentative="1">
      <w:start w:val="1"/>
      <w:numFmt w:val="lowerLetter"/>
      <w:lvlText w:val="%8."/>
      <w:lvlJc w:val="left"/>
      <w:pPr>
        <w:ind w:left="5760" w:hanging="360"/>
      </w:pPr>
    </w:lvl>
    <w:lvl w:ilvl="8" w:tplc="3AB49D14" w:tentative="1">
      <w:start w:val="1"/>
      <w:numFmt w:val="lowerRoman"/>
      <w:lvlText w:val="%9."/>
      <w:lvlJc w:val="right"/>
      <w:pPr>
        <w:ind w:left="6480" w:hanging="180"/>
      </w:pPr>
    </w:lvl>
  </w:abstractNum>
  <w:abstractNum w:abstractNumId="6" w15:restartNumberingAfterBreak="0">
    <w:nsid w:val="245D4431"/>
    <w:multiLevelType w:val="hybridMultilevel"/>
    <w:tmpl w:val="D5FCD8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2C32D8D2">
      <w:start w:val="1"/>
      <w:numFmt w:val="lowerRoman"/>
      <w:lvlText w:val="(%1)"/>
      <w:lvlJc w:val="left"/>
      <w:pPr>
        <w:ind w:left="1080" w:hanging="720"/>
      </w:pPr>
      <w:rPr>
        <w:rFonts w:hint="default"/>
      </w:rPr>
    </w:lvl>
    <w:lvl w:ilvl="1" w:tplc="9A16C9E6" w:tentative="1">
      <w:start w:val="1"/>
      <w:numFmt w:val="lowerLetter"/>
      <w:lvlText w:val="%2."/>
      <w:lvlJc w:val="left"/>
      <w:pPr>
        <w:ind w:left="1440" w:hanging="360"/>
      </w:pPr>
    </w:lvl>
    <w:lvl w:ilvl="2" w:tplc="EF7CF570" w:tentative="1">
      <w:start w:val="1"/>
      <w:numFmt w:val="lowerRoman"/>
      <w:lvlText w:val="%3."/>
      <w:lvlJc w:val="right"/>
      <w:pPr>
        <w:ind w:left="2160" w:hanging="180"/>
      </w:pPr>
    </w:lvl>
    <w:lvl w:ilvl="3" w:tplc="59E665A6" w:tentative="1">
      <w:start w:val="1"/>
      <w:numFmt w:val="decimal"/>
      <w:lvlText w:val="%4."/>
      <w:lvlJc w:val="left"/>
      <w:pPr>
        <w:ind w:left="2880" w:hanging="360"/>
      </w:pPr>
    </w:lvl>
    <w:lvl w:ilvl="4" w:tplc="EE3C3BDC" w:tentative="1">
      <w:start w:val="1"/>
      <w:numFmt w:val="lowerLetter"/>
      <w:lvlText w:val="%5."/>
      <w:lvlJc w:val="left"/>
      <w:pPr>
        <w:ind w:left="3600" w:hanging="360"/>
      </w:pPr>
    </w:lvl>
    <w:lvl w:ilvl="5" w:tplc="EA52D690" w:tentative="1">
      <w:start w:val="1"/>
      <w:numFmt w:val="lowerRoman"/>
      <w:lvlText w:val="%6."/>
      <w:lvlJc w:val="right"/>
      <w:pPr>
        <w:ind w:left="4320" w:hanging="180"/>
      </w:pPr>
    </w:lvl>
    <w:lvl w:ilvl="6" w:tplc="E544FC7A" w:tentative="1">
      <w:start w:val="1"/>
      <w:numFmt w:val="decimal"/>
      <w:lvlText w:val="%7."/>
      <w:lvlJc w:val="left"/>
      <w:pPr>
        <w:ind w:left="5040" w:hanging="360"/>
      </w:pPr>
    </w:lvl>
    <w:lvl w:ilvl="7" w:tplc="9BBA97FA" w:tentative="1">
      <w:start w:val="1"/>
      <w:numFmt w:val="lowerLetter"/>
      <w:lvlText w:val="%8."/>
      <w:lvlJc w:val="left"/>
      <w:pPr>
        <w:ind w:left="5760" w:hanging="360"/>
      </w:pPr>
    </w:lvl>
    <w:lvl w:ilvl="8" w:tplc="BB7AD45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1CC1A58">
      <w:start w:val="1"/>
      <w:numFmt w:val="lowerRoman"/>
      <w:lvlText w:val="(%1)"/>
      <w:lvlJc w:val="left"/>
      <w:pPr>
        <w:ind w:left="1080" w:hanging="720"/>
      </w:pPr>
      <w:rPr>
        <w:rFonts w:hint="default"/>
      </w:rPr>
    </w:lvl>
    <w:lvl w:ilvl="1" w:tplc="1CA8A158" w:tentative="1">
      <w:start w:val="1"/>
      <w:numFmt w:val="lowerLetter"/>
      <w:lvlText w:val="%2."/>
      <w:lvlJc w:val="left"/>
      <w:pPr>
        <w:ind w:left="1440" w:hanging="360"/>
      </w:pPr>
    </w:lvl>
    <w:lvl w:ilvl="2" w:tplc="219EECD2" w:tentative="1">
      <w:start w:val="1"/>
      <w:numFmt w:val="lowerRoman"/>
      <w:lvlText w:val="%3."/>
      <w:lvlJc w:val="right"/>
      <w:pPr>
        <w:ind w:left="2160" w:hanging="180"/>
      </w:pPr>
    </w:lvl>
    <w:lvl w:ilvl="3" w:tplc="FB8A82B2" w:tentative="1">
      <w:start w:val="1"/>
      <w:numFmt w:val="decimal"/>
      <w:lvlText w:val="%4."/>
      <w:lvlJc w:val="left"/>
      <w:pPr>
        <w:ind w:left="2880" w:hanging="360"/>
      </w:pPr>
    </w:lvl>
    <w:lvl w:ilvl="4" w:tplc="8D14AC9C" w:tentative="1">
      <w:start w:val="1"/>
      <w:numFmt w:val="lowerLetter"/>
      <w:lvlText w:val="%5."/>
      <w:lvlJc w:val="left"/>
      <w:pPr>
        <w:ind w:left="3600" w:hanging="360"/>
      </w:pPr>
    </w:lvl>
    <w:lvl w:ilvl="5" w:tplc="76CE3E56" w:tentative="1">
      <w:start w:val="1"/>
      <w:numFmt w:val="lowerRoman"/>
      <w:lvlText w:val="%6."/>
      <w:lvlJc w:val="right"/>
      <w:pPr>
        <w:ind w:left="4320" w:hanging="180"/>
      </w:pPr>
    </w:lvl>
    <w:lvl w:ilvl="6" w:tplc="EDCA127A" w:tentative="1">
      <w:start w:val="1"/>
      <w:numFmt w:val="decimal"/>
      <w:lvlText w:val="%7."/>
      <w:lvlJc w:val="left"/>
      <w:pPr>
        <w:ind w:left="5040" w:hanging="360"/>
      </w:pPr>
    </w:lvl>
    <w:lvl w:ilvl="7" w:tplc="335A6B5E" w:tentative="1">
      <w:start w:val="1"/>
      <w:numFmt w:val="lowerLetter"/>
      <w:lvlText w:val="%8."/>
      <w:lvlJc w:val="left"/>
      <w:pPr>
        <w:ind w:left="5760" w:hanging="360"/>
      </w:pPr>
    </w:lvl>
    <w:lvl w:ilvl="8" w:tplc="83BC375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36ABDE0">
      <w:start w:val="1"/>
      <w:numFmt w:val="lowerRoman"/>
      <w:lvlText w:val="(%1)"/>
      <w:lvlJc w:val="left"/>
      <w:pPr>
        <w:ind w:left="1080" w:hanging="720"/>
      </w:pPr>
      <w:rPr>
        <w:rFonts w:hint="default"/>
      </w:rPr>
    </w:lvl>
    <w:lvl w:ilvl="1" w:tplc="E3F276D2" w:tentative="1">
      <w:start w:val="1"/>
      <w:numFmt w:val="lowerLetter"/>
      <w:lvlText w:val="%2."/>
      <w:lvlJc w:val="left"/>
      <w:pPr>
        <w:ind w:left="1440" w:hanging="360"/>
      </w:pPr>
    </w:lvl>
    <w:lvl w:ilvl="2" w:tplc="C73AB21C" w:tentative="1">
      <w:start w:val="1"/>
      <w:numFmt w:val="lowerRoman"/>
      <w:lvlText w:val="%3."/>
      <w:lvlJc w:val="right"/>
      <w:pPr>
        <w:ind w:left="2160" w:hanging="180"/>
      </w:pPr>
    </w:lvl>
    <w:lvl w:ilvl="3" w:tplc="733EA064" w:tentative="1">
      <w:start w:val="1"/>
      <w:numFmt w:val="decimal"/>
      <w:lvlText w:val="%4."/>
      <w:lvlJc w:val="left"/>
      <w:pPr>
        <w:ind w:left="2880" w:hanging="360"/>
      </w:pPr>
    </w:lvl>
    <w:lvl w:ilvl="4" w:tplc="B716471A" w:tentative="1">
      <w:start w:val="1"/>
      <w:numFmt w:val="lowerLetter"/>
      <w:lvlText w:val="%5."/>
      <w:lvlJc w:val="left"/>
      <w:pPr>
        <w:ind w:left="3600" w:hanging="360"/>
      </w:pPr>
    </w:lvl>
    <w:lvl w:ilvl="5" w:tplc="1E1EA548" w:tentative="1">
      <w:start w:val="1"/>
      <w:numFmt w:val="lowerRoman"/>
      <w:lvlText w:val="%6."/>
      <w:lvlJc w:val="right"/>
      <w:pPr>
        <w:ind w:left="4320" w:hanging="180"/>
      </w:pPr>
    </w:lvl>
    <w:lvl w:ilvl="6" w:tplc="6E0EA6A8" w:tentative="1">
      <w:start w:val="1"/>
      <w:numFmt w:val="decimal"/>
      <w:lvlText w:val="%7."/>
      <w:lvlJc w:val="left"/>
      <w:pPr>
        <w:ind w:left="5040" w:hanging="360"/>
      </w:pPr>
    </w:lvl>
    <w:lvl w:ilvl="7" w:tplc="1A50C054" w:tentative="1">
      <w:start w:val="1"/>
      <w:numFmt w:val="lowerLetter"/>
      <w:lvlText w:val="%8."/>
      <w:lvlJc w:val="left"/>
      <w:pPr>
        <w:ind w:left="5760" w:hanging="360"/>
      </w:pPr>
    </w:lvl>
    <w:lvl w:ilvl="8" w:tplc="0D40C45E"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83EEBCE4">
      <w:start w:val="1"/>
      <w:numFmt w:val="bullet"/>
      <w:lvlText w:val=""/>
      <w:lvlJc w:val="left"/>
      <w:pPr>
        <w:ind w:left="624" w:hanging="267"/>
      </w:pPr>
      <w:rPr>
        <w:rFonts w:ascii="Symbol" w:hAnsi="Symbol" w:hint="default"/>
      </w:rPr>
    </w:lvl>
    <w:lvl w:ilvl="1" w:tplc="0CAA3070" w:tentative="1">
      <w:start w:val="1"/>
      <w:numFmt w:val="bullet"/>
      <w:lvlText w:val="o"/>
      <w:lvlJc w:val="left"/>
      <w:pPr>
        <w:ind w:left="1080" w:hanging="360"/>
      </w:pPr>
      <w:rPr>
        <w:rFonts w:ascii="Courier New" w:hAnsi="Courier New" w:cs="Courier New" w:hint="default"/>
      </w:rPr>
    </w:lvl>
    <w:lvl w:ilvl="2" w:tplc="9A645FA6" w:tentative="1">
      <w:start w:val="1"/>
      <w:numFmt w:val="bullet"/>
      <w:lvlText w:val=""/>
      <w:lvlJc w:val="left"/>
      <w:pPr>
        <w:ind w:left="1800" w:hanging="360"/>
      </w:pPr>
      <w:rPr>
        <w:rFonts w:ascii="Wingdings" w:hAnsi="Wingdings" w:hint="default"/>
      </w:rPr>
    </w:lvl>
    <w:lvl w:ilvl="3" w:tplc="B63C9876" w:tentative="1">
      <w:start w:val="1"/>
      <w:numFmt w:val="bullet"/>
      <w:lvlText w:val=""/>
      <w:lvlJc w:val="left"/>
      <w:pPr>
        <w:ind w:left="2520" w:hanging="360"/>
      </w:pPr>
      <w:rPr>
        <w:rFonts w:ascii="Symbol" w:hAnsi="Symbol" w:hint="default"/>
      </w:rPr>
    </w:lvl>
    <w:lvl w:ilvl="4" w:tplc="54CC9292" w:tentative="1">
      <w:start w:val="1"/>
      <w:numFmt w:val="bullet"/>
      <w:lvlText w:val="o"/>
      <w:lvlJc w:val="left"/>
      <w:pPr>
        <w:ind w:left="3240" w:hanging="360"/>
      </w:pPr>
      <w:rPr>
        <w:rFonts w:ascii="Courier New" w:hAnsi="Courier New" w:cs="Courier New" w:hint="default"/>
      </w:rPr>
    </w:lvl>
    <w:lvl w:ilvl="5" w:tplc="8FCC1FB0" w:tentative="1">
      <w:start w:val="1"/>
      <w:numFmt w:val="bullet"/>
      <w:lvlText w:val=""/>
      <w:lvlJc w:val="left"/>
      <w:pPr>
        <w:ind w:left="3960" w:hanging="360"/>
      </w:pPr>
      <w:rPr>
        <w:rFonts w:ascii="Wingdings" w:hAnsi="Wingdings" w:hint="default"/>
      </w:rPr>
    </w:lvl>
    <w:lvl w:ilvl="6" w:tplc="FDDA17B2" w:tentative="1">
      <w:start w:val="1"/>
      <w:numFmt w:val="bullet"/>
      <w:lvlText w:val=""/>
      <w:lvlJc w:val="left"/>
      <w:pPr>
        <w:ind w:left="4680" w:hanging="360"/>
      </w:pPr>
      <w:rPr>
        <w:rFonts w:ascii="Symbol" w:hAnsi="Symbol" w:hint="default"/>
      </w:rPr>
    </w:lvl>
    <w:lvl w:ilvl="7" w:tplc="7F7E707E" w:tentative="1">
      <w:start w:val="1"/>
      <w:numFmt w:val="bullet"/>
      <w:lvlText w:val="o"/>
      <w:lvlJc w:val="left"/>
      <w:pPr>
        <w:ind w:left="5400" w:hanging="360"/>
      </w:pPr>
      <w:rPr>
        <w:rFonts w:ascii="Courier New" w:hAnsi="Courier New" w:cs="Courier New" w:hint="default"/>
      </w:rPr>
    </w:lvl>
    <w:lvl w:ilvl="8" w:tplc="1CE258BA"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93C0BAC4">
      <w:start w:val="1"/>
      <w:numFmt w:val="lowerRoman"/>
      <w:lvlText w:val="(%1)"/>
      <w:lvlJc w:val="left"/>
      <w:pPr>
        <w:ind w:left="1080" w:hanging="720"/>
      </w:pPr>
      <w:rPr>
        <w:rFonts w:hint="default"/>
      </w:rPr>
    </w:lvl>
    <w:lvl w:ilvl="1" w:tplc="7356258E" w:tentative="1">
      <w:start w:val="1"/>
      <w:numFmt w:val="lowerLetter"/>
      <w:lvlText w:val="%2."/>
      <w:lvlJc w:val="left"/>
      <w:pPr>
        <w:ind w:left="1440" w:hanging="360"/>
      </w:pPr>
    </w:lvl>
    <w:lvl w:ilvl="2" w:tplc="0EDEC440" w:tentative="1">
      <w:start w:val="1"/>
      <w:numFmt w:val="lowerRoman"/>
      <w:lvlText w:val="%3."/>
      <w:lvlJc w:val="right"/>
      <w:pPr>
        <w:ind w:left="2160" w:hanging="180"/>
      </w:pPr>
    </w:lvl>
    <w:lvl w:ilvl="3" w:tplc="7A86FCBC" w:tentative="1">
      <w:start w:val="1"/>
      <w:numFmt w:val="decimal"/>
      <w:lvlText w:val="%4."/>
      <w:lvlJc w:val="left"/>
      <w:pPr>
        <w:ind w:left="2880" w:hanging="360"/>
      </w:pPr>
    </w:lvl>
    <w:lvl w:ilvl="4" w:tplc="62C48B06" w:tentative="1">
      <w:start w:val="1"/>
      <w:numFmt w:val="lowerLetter"/>
      <w:lvlText w:val="%5."/>
      <w:lvlJc w:val="left"/>
      <w:pPr>
        <w:ind w:left="3600" w:hanging="360"/>
      </w:pPr>
    </w:lvl>
    <w:lvl w:ilvl="5" w:tplc="DC74F460" w:tentative="1">
      <w:start w:val="1"/>
      <w:numFmt w:val="lowerRoman"/>
      <w:lvlText w:val="%6."/>
      <w:lvlJc w:val="right"/>
      <w:pPr>
        <w:ind w:left="4320" w:hanging="180"/>
      </w:pPr>
    </w:lvl>
    <w:lvl w:ilvl="6" w:tplc="86CE0F00" w:tentative="1">
      <w:start w:val="1"/>
      <w:numFmt w:val="decimal"/>
      <w:lvlText w:val="%7."/>
      <w:lvlJc w:val="left"/>
      <w:pPr>
        <w:ind w:left="5040" w:hanging="360"/>
      </w:pPr>
    </w:lvl>
    <w:lvl w:ilvl="7" w:tplc="F586D9F2" w:tentative="1">
      <w:start w:val="1"/>
      <w:numFmt w:val="lowerLetter"/>
      <w:lvlText w:val="%8."/>
      <w:lvlJc w:val="left"/>
      <w:pPr>
        <w:ind w:left="5760" w:hanging="360"/>
      </w:pPr>
    </w:lvl>
    <w:lvl w:ilvl="8" w:tplc="CA0810B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2A347358">
      <w:start w:val="1"/>
      <w:numFmt w:val="lowerRoman"/>
      <w:lvlText w:val="(%1)"/>
      <w:lvlJc w:val="left"/>
      <w:pPr>
        <w:ind w:left="1080" w:hanging="720"/>
      </w:pPr>
      <w:rPr>
        <w:rFonts w:hint="default"/>
      </w:rPr>
    </w:lvl>
    <w:lvl w:ilvl="1" w:tplc="78C48B46" w:tentative="1">
      <w:start w:val="1"/>
      <w:numFmt w:val="lowerLetter"/>
      <w:lvlText w:val="%2."/>
      <w:lvlJc w:val="left"/>
      <w:pPr>
        <w:ind w:left="1440" w:hanging="360"/>
      </w:pPr>
    </w:lvl>
    <w:lvl w:ilvl="2" w:tplc="A22CFAEA" w:tentative="1">
      <w:start w:val="1"/>
      <w:numFmt w:val="lowerRoman"/>
      <w:lvlText w:val="%3."/>
      <w:lvlJc w:val="right"/>
      <w:pPr>
        <w:ind w:left="2160" w:hanging="180"/>
      </w:pPr>
    </w:lvl>
    <w:lvl w:ilvl="3" w:tplc="71728854" w:tentative="1">
      <w:start w:val="1"/>
      <w:numFmt w:val="decimal"/>
      <w:lvlText w:val="%4."/>
      <w:lvlJc w:val="left"/>
      <w:pPr>
        <w:ind w:left="2880" w:hanging="360"/>
      </w:pPr>
    </w:lvl>
    <w:lvl w:ilvl="4" w:tplc="9AF05680" w:tentative="1">
      <w:start w:val="1"/>
      <w:numFmt w:val="lowerLetter"/>
      <w:lvlText w:val="%5."/>
      <w:lvlJc w:val="left"/>
      <w:pPr>
        <w:ind w:left="3600" w:hanging="360"/>
      </w:pPr>
    </w:lvl>
    <w:lvl w:ilvl="5" w:tplc="F9AE21AA" w:tentative="1">
      <w:start w:val="1"/>
      <w:numFmt w:val="lowerRoman"/>
      <w:lvlText w:val="%6."/>
      <w:lvlJc w:val="right"/>
      <w:pPr>
        <w:ind w:left="4320" w:hanging="180"/>
      </w:pPr>
    </w:lvl>
    <w:lvl w:ilvl="6" w:tplc="C49078F6" w:tentative="1">
      <w:start w:val="1"/>
      <w:numFmt w:val="decimal"/>
      <w:lvlText w:val="%7."/>
      <w:lvlJc w:val="left"/>
      <w:pPr>
        <w:ind w:left="5040" w:hanging="360"/>
      </w:pPr>
    </w:lvl>
    <w:lvl w:ilvl="7" w:tplc="E01C4256" w:tentative="1">
      <w:start w:val="1"/>
      <w:numFmt w:val="lowerLetter"/>
      <w:lvlText w:val="%8."/>
      <w:lvlJc w:val="left"/>
      <w:pPr>
        <w:ind w:left="5760" w:hanging="360"/>
      </w:pPr>
    </w:lvl>
    <w:lvl w:ilvl="8" w:tplc="2F008F48"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2"/>
  </w:num>
  <w:num w:numId="11">
    <w:abstractNumId w:val="12"/>
  </w:num>
  <w:num w:numId="12">
    <w:abstractNumId w:val="10"/>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434"/>
    <w:rsid w:val="00011251"/>
    <w:rsid w:val="00021989"/>
    <w:rsid w:val="00046694"/>
    <w:rsid w:val="000600E7"/>
    <w:rsid w:val="0007236B"/>
    <w:rsid w:val="000813C5"/>
    <w:rsid w:val="0009104A"/>
    <w:rsid w:val="000A40EE"/>
    <w:rsid w:val="000C4F48"/>
    <w:rsid w:val="000C7884"/>
    <w:rsid w:val="000C78EC"/>
    <w:rsid w:val="000D6C3C"/>
    <w:rsid w:val="00122FAD"/>
    <w:rsid w:val="00153819"/>
    <w:rsid w:val="00165180"/>
    <w:rsid w:val="001F3000"/>
    <w:rsid w:val="001F39B7"/>
    <w:rsid w:val="00222A78"/>
    <w:rsid w:val="00260C47"/>
    <w:rsid w:val="002700F5"/>
    <w:rsid w:val="00280A52"/>
    <w:rsid w:val="002C1009"/>
    <w:rsid w:val="003150AB"/>
    <w:rsid w:val="00373C2F"/>
    <w:rsid w:val="00374ACF"/>
    <w:rsid w:val="003761DB"/>
    <w:rsid w:val="0037690D"/>
    <w:rsid w:val="003A2712"/>
    <w:rsid w:val="003C7B97"/>
    <w:rsid w:val="003E00FA"/>
    <w:rsid w:val="003F4F0D"/>
    <w:rsid w:val="00410C15"/>
    <w:rsid w:val="004247B4"/>
    <w:rsid w:val="00425434"/>
    <w:rsid w:val="00431473"/>
    <w:rsid w:val="004665A7"/>
    <w:rsid w:val="00473742"/>
    <w:rsid w:val="00483C7E"/>
    <w:rsid w:val="00495AAE"/>
    <w:rsid w:val="004B1ABB"/>
    <w:rsid w:val="004B1DD2"/>
    <w:rsid w:val="004F0CA1"/>
    <w:rsid w:val="005133EA"/>
    <w:rsid w:val="00561B21"/>
    <w:rsid w:val="00576408"/>
    <w:rsid w:val="00593C24"/>
    <w:rsid w:val="005A1725"/>
    <w:rsid w:val="005C6581"/>
    <w:rsid w:val="005D5EEF"/>
    <w:rsid w:val="005F5D28"/>
    <w:rsid w:val="00611323"/>
    <w:rsid w:val="00626E63"/>
    <w:rsid w:val="006427F5"/>
    <w:rsid w:val="00645CD2"/>
    <w:rsid w:val="006A274B"/>
    <w:rsid w:val="006C3EDB"/>
    <w:rsid w:val="006F5ECD"/>
    <w:rsid w:val="00705D49"/>
    <w:rsid w:val="00711D2F"/>
    <w:rsid w:val="00733641"/>
    <w:rsid w:val="00736976"/>
    <w:rsid w:val="007726D3"/>
    <w:rsid w:val="007C2441"/>
    <w:rsid w:val="007D6FF3"/>
    <w:rsid w:val="007E29B6"/>
    <w:rsid w:val="007F3F70"/>
    <w:rsid w:val="00841F35"/>
    <w:rsid w:val="008653F7"/>
    <w:rsid w:val="0086546E"/>
    <w:rsid w:val="008A2696"/>
    <w:rsid w:val="008F181B"/>
    <w:rsid w:val="008F2376"/>
    <w:rsid w:val="0091511A"/>
    <w:rsid w:val="00943C41"/>
    <w:rsid w:val="009A281F"/>
    <w:rsid w:val="009E092E"/>
    <w:rsid w:val="009F680E"/>
    <w:rsid w:val="009F78AF"/>
    <w:rsid w:val="00A00E9F"/>
    <w:rsid w:val="00A1649B"/>
    <w:rsid w:val="00AA5EC0"/>
    <w:rsid w:val="00AD6561"/>
    <w:rsid w:val="00B01667"/>
    <w:rsid w:val="00B07545"/>
    <w:rsid w:val="00B30E52"/>
    <w:rsid w:val="00B43CCC"/>
    <w:rsid w:val="00B61C73"/>
    <w:rsid w:val="00B653EB"/>
    <w:rsid w:val="00BA743A"/>
    <w:rsid w:val="00BD1F89"/>
    <w:rsid w:val="00BF5F4D"/>
    <w:rsid w:val="00C345D1"/>
    <w:rsid w:val="00C653FE"/>
    <w:rsid w:val="00C75524"/>
    <w:rsid w:val="00C80AD6"/>
    <w:rsid w:val="00C86362"/>
    <w:rsid w:val="00D13BED"/>
    <w:rsid w:val="00D20AE0"/>
    <w:rsid w:val="00D269DA"/>
    <w:rsid w:val="00D30345"/>
    <w:rsid w:val="00D34EE8"/>
    <w:rsid w:val="00D518CC"/>
    <w:rsid w:val="00D57F02"/>
    <w:rsid w:val="00D62801"/>
    <w:rsid w:val="00D71375"/>
    <w:rsid w:val="00D85738"/>
    <w:rsid w:val="00D87212"/>
    <w:rsid w:val="00D96CF1"/>
    <w:rsid w:val="00DA5128"/>
    <w:rsid w:val="00DA75D4"/>
    <w:rsid w:val="00DB3F93"/>
    <w:rsid w:val="00DB5708"/>
    <w:rsid w:val="00DD4535"/>
    <w:rsid w:val="00DD77F3"/>
    <w:rsid w:val="00DE52AD"/>
    <w:rsid w:val="00E118D0"/>
    <w:rsid w:val="00E17ACE"/>
    <w:rsid w:val="00E41AF8"/>
    <w:rsid w:val="00EA18ED"/>
    <w:rsid w:val="00EA73A6"/>
    <w:rsid w:val="00EC5AC1"/>
    <w:rsid w:val="00ED6363"/>
    <w:rsid w:val="00EF143E"/>
    <w:rsid w:val="00F04312"/>
    <w:rsid w:val="00F25C38"/>
    <w:rsid w:val="00F4199A"/>
    <w:rsid w:val="00F64A29"/>
    <w:rsid w:val="00F8020C"/>
    <w:rsid w:val="00F81A39"/>
    <w:rsid w:val="00F84C3F"/>
    <w:rsid w:val="00FB6C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62C4F"/>
  <w15:docId w15:val="{4CB8DABC-3D29-408B-9D55-0E4247E6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3761DB"/>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3147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27F971C1CCD04FAA9794C43FE38257FB">
    <w:name w:val="27F971C1CCD04FAA9794C43FE38257FB"/>
    <w:rsid w:val="00BF58F7"/>
  </w:style>
  <w:style w:type="paragraph" w:customStyle="1" w:styleId="0AB63A5134CA485A9575AB8A846F0EF7">
    <w:name w:val="0AB63A5134CA485A9575AB8A846F0EF7"/>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1022</RACS_x0020_ID>
    <Approved_x0020_Provider xmlns="a8338b6e-77a6-4851-82b6-98166143ffdd">Columbia Nursing Homes Pty Ltd</Approved_x0020_Provider>
    <Management_x0020_Company_x0020_ID xmlns="a8338b6e-77a6-4851-82b6-98166143ffdd" xsi:nil="true"/>
    <Home xmlns="a8338b6e-77a6-4851-82b6-98166143ffdd">Columbia Aged Care Services - Oberon Village</Home>
    <Signed xmlns="a8338b6e-77a6-4851-82b6-98166143ffdd" xsi:nil="true"/>
    <Uploaded xmlns="a8338b6e-77a6-4851-82b6-98166143ffdd">true</Uploaded>
    <Management_x0020_Company xmlns="a8338b6e-77a6-4851-82b6-98166143ffdd" xsi:nil="true"/>
    <Doc_x0020_Date xmlns="a8338b6e-77a6-4851-82b6-98166143ffdd">2023-04-11T03:13:24+00:00</Doc_x0020_Date>
    <CSI_x0020_ID xmlns="a8338b6e-77a6-4851-82b6-98166143ffdd" xsi:nil="true"/>
    <Case_x0020_ID xmlns="a8338b6e-77a6-4851-82b6-98166143ffdd" xsi:nil="true"/>
    <Approved_x0020_Provider_x0020_ID xmlns="a8338b6e-77a6-4851-82b6-98166143ffdd">7787BA3E-75F4-DC11-AD41-005056922186</Approved_x0020_Provider_x0020_ID>
    <Location xmlns="a8338b6e-77a6-4851-82b6-98166143ffdd" xsi:nil="true"/>
    <Home_x0020_ID xmlns="a8338b6e-77a6-4851-82b6-98166143ffdd">92B74436-82E8-E411-A5E5-005056922186</Home_x0020_ID>
    <State xmlns="a8338b6e-77a6-4851-82b6-98166143ffdd">NSW</State>
    <Doc_x0020_Sent_Received_x0020_Date xmlns="a8338b6e-77a6-4851-82b6-98166143ffdd">2023-04-11T00:00:00+00:00</Doc_x0020_Sent_Received_x0020_Date>
    <Activity_x0020_ID xmlns="a8338b6e-77a6-4851-82b6-98166143ffdd">30E0F156-89AD-ED11-AEF3-005056922186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a8338b6e-77a6-4851-82b6-98166143ffd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5DC24D3-B2A1-47AB-A095-6F88BD3F1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2109</Words>
  <Characters>12022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2023-04-12T02:57:00Z</dcterms:created>
  <dcterms:modified xsi:type="dcterms:W3CDTF">2023-04-12T02:59:00Z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