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1183D" w14:textId="77777777" w:rsidR="00D2559D" w:rsidRPr="00DE24E6" w:rsidRDefault="00E7035C" w:rsidP="00127C68">
      <w:pPr>
        <w:tabs>
          <w:tab w:val="left" w:pos="4569"/>
        </w:tabs>
        <w:spacing w:before="5600"/>
        <w:rPr>
          <w:rFonts w:ascii="Arial" w:hAnsi="Arial" w:cs="Arial"/>
          <w:b/>
          <w:color w:val="FFFFFF" w:themeColor="background1"/>
          <w:sz w:val="66"/>
          <w:szCs w:val="66"/>
        </w:rPr>
      </w:pPr>
      <w:r w:rsidRPr="00DE24E6">
        <w:rPr>
          <w:rFonts w:ascii="Arial" w:hAnsi="Arial" w:cs="Arial"/>
          <w:b/>
          <w:noProof/>
          <w:lang w:val="en-US"/>
        </w:rPr>
        <w:drawing>
          <wp:anchor distT="360045" distB="648335" distL="114300" distR="114300" simplePos="0" relativeHeight="251658240" behindDoc="1" locked="0" layoutInCell="1" allowOverlap="1" wp14:anchorId="539119C9" wp14:editId="539119C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914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24E6">
        <w:rPr>
          <w:rFonts w:ascii="Arial" w:hAnsi="Arial" w:cs="Arial"/>
          <w:b/>
          <w:color w:val="FFFFFF" w:themeColor="background1"/>
          <w:sz w:val="66"/>
          <w:szCs w:val="66"/>
        </w:rPr>
        <w:t>Performance</w:t>
      </w:r>
    </w:p>
    <w:p w14:paraId="5391183E" w14:textId="77777777" w:rsidR="00D2559D" w:rsidRPr="00DE24E6" w:rsidRDefault="00E7035C" w:rsidP="00D2559D">
      <w:pPr>
        <w:rPr>
          <w:rFonts w:ascii="Arial" w:hAnsi="Arial" w:cs="Arial"/>
          <w:b/>
          <w:color w:val="FFFFFF" w:themeColor="background1"/>
          <w:sz w:val="66"/>
          <w:szCs w:val="66"/>
        </w:rPr>
      </w:pPr>
      <w:r w:rsidRPr="00DE24E6">
        <w:rPr>
          <w:rFonts w:ascii="Arial" w:hAnsi="Arial" w:cs="Arial"/>
          <w:b/>
          <w:color w:val="FFFFFF" w:themeColor="background1"/>
          <w:sz w:val="66"/>
          <w:szCs w:val="66"/>
        </w:rPr>
        <w:t>Report</w:t>
      </w:r>
    </w:p>
    <w:p w14:paraId="5391183F" w14:textId="77777777" w:rsidR="00D2559D" w:rsidRPr="00DE24E6" w:rsidRDefault="00E7035C" w:rsidP="00127C68">
      <w:pPr>
        <w:spacing w:before="480"/>
        <w:rPr>
          <w:rFonts w:ascii="Arial" w:hAnsi="Arial" w:cs="Arial"/>
          <w:b/>
          <w:color w:val="FFFFFF" w:themeColor="background1"/>
          <w:sz w:val="32"/>
        </w:rPr>
      </w:pPr>
      <w:r w:rsidRPr="00DE24E6">
        <w:rPr>
          <w:rFonts w:ascii="Arial" w:hAnsi="Arial" w:cs="Arial"/>
          <w:b/>
          <w:color w:val="FFFFFF" w:themeColor="background1"/>
          <w:sz w:val="32"/>
        </w:rPr>
        <w:t>1800 951 822</w:t>
      </w:r>
    </w:p>
    <w:p w14:paraId="53911840" w14:textId="77777777" w:rsidR="00D2559D" w:rsidRPr="00DE24E6" w:rsidRDefault="00E7035C" w:rsidP="007027C7">
      <w:pPr>
        <w:pStyle w:val="ContactNumber"/>
        <w:framePr w:hRule="auto" w:wrap="auto" w:vAnchor="margin" w:yAlign="inline"/>
        <w:spacing w:after="600"/>
        <w:rPr>
          <w:rFonts w:ascii="Arial" w:hAnsi="Arial" w:cs="Arial"/>
        </w:rPr>
      </w:pPr>
      <w:r w:rsidRPr="00DE24E6">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46D3" w:rsidRPr="00DE24E6" w14:paraId="53911843" w14:textId="77777777" w:rsidTr="002046D3">
        <w:tc>
          <w:tcPr>
            <w:cnfStyle w:val="001000000000" w:firstRow="0" w:lastRow="0" w:firstColumn="1" w:lastColumn="0" w:oddVBand="0" w:evenVBand="0" w:oddHBand="0" w:evenHBand="0" w:firstRowFirstColumn="0" w:firstRowLastColumn="0" w:lastRowFirstColumn="0" w:lastRowLastColumn="0"/>
            <w:tcW w:w="3227" w:type="dxa"/>
          </w:tcPr>
          <w:p w14:paraId="53911841" w14:textId="77777777" w:rsidR="00D2559D" w:rsidRPr="00DE24E6" w:rsidRDefault="00E7035C" w:rsidP="00E33967">
            <w:pPr>
              <w:pStyle w:val="CoverHeading"/>
              <w:spacing w:before="0" w:after="120" w:line="22" w:lineRule="atLeast"/>
              <w:rPr>
                <w:rFonts w:ascii="Arial" w:hAnsi="Arial" w:cs="Arial"/>
                <w:sz w:val="24"/>
              </w:rPr>
            </w:pPr>
            <w:bookmarkStart w:id="0" w:name="_Hlk112236758"/>
            <w:r w:rsidRPr="00DE24E6">
              <w:rPr>
                <w:rFonts w:ascii="Arial" w:hAnsi="Arial" w:cs="Arial"/>
                <w:sz w:val="24"/>
              </w:rPr>
              <w:t>Name of service:</w:t>
            </w:r>
          </w:p>
        </w:tc>
        <w:tc>
          <w:tcPr>
            <w:tcW w:w="7114" w:type="dxa"/>
          </w:tcPr>
          <w:p w14:paraId="53911842" w14:textId="77777777" w:rsidR="00D2559D" w:rsidRPr="00DE24E6" w:rsidRDefault="00E703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color w:val="auto"/>
              </w:rPr>
              <w:t>Comm Care Home Care</w:t>
            </w:r>
          </w:p>
        </w:tc>
      </w:tr>
      <w:tr w:rsidR="002046D3" w:rsidRPr="00DE24E6" w14:paraId="53911846" w14:textId="77777777" w:rsidTr="0020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11844" w14:textId="77777777" w:rsidR="00540817" w:rsidRPr="00DE24E6" w:rsidRDefault="00E7035C" w:rsidP="00C03EFB">
            <w:pPr>
              <w:pStyle w:val="CoverHeading"/>
              <w:spacing w:before="0" w:after="120" w:line="22" w:lineRule="atLeast"/>
              <w:rPr>
                <w:rFonts w:ascii="Arial" w:hAnsi="Arial" w:cs="Arial"/>
                <w:sz w:val="24"/>
              </w:rPr>
            </w:pPr>
            <w:r w:rsidRPr="00DE24E6">
              <w:rPr>
                <w:rFonts w:ascii="Arial" w:hAnsi="Arial" w:cs="Arial"/>
                <w:sz w:val="24"/>
              </w:rPr>
              <w:t>Service address:</w:t>
            </w:r>
          </w:p>
        </w:tc>
        <w:tc>
          <w:tcPr>
            <w:tcW w:w="7114" w:type="dxa"/>
            <w:shd w:val="clear" w:color="auto" w:fill="auto"/>
          </w:tcPr>
          <w:p w14:paraId="53911845" w14:textId="77777777" w:rsidR="00540817" w:rsidRPr="00DE24E6" w:rsidRDefault="00E703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24E6">
              <w:rPr>
                <w:rFonts w:ascii="Arial" w:hAnsi="Arial" w:cs="Arial"/>
                <w:color w:val="auto"/>
              </w:rPr>
              <w:t>11 Royton Street BURWOOD EAST VIC 3151</w:t>
            </w:r>
          </w:p>
        </w:tc>
      </w:tr>
      <w:tr w:rsidR="002046D3" w:rsidRPr="00DE24E6" w14:paraId="53911849" w14:textId="77777777" w:rsidTr="002046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11847" w14:textId="77777777" w:rsidR="00D2559D" w:rsidRPr="00DE24E6" w:rsidRDefault="00E7035C" w:rsidP="00E33967">
            <w:pPr>
              <w:pStyle w:val="CoverHeading"/>
              <w:spacing w:before="0" w:after="120" w:line="22" w:lineRule="atLeast"/>
              <w:rPr>
                <w:rFonts w:ascii="Arial" w:hAnsi="Arial" w:cs="Arial"/>
                <w:sz w:val="24"/>
              </w:rPr>
            </w:pPr>
            <w:r w:rsidRPr="00DE24E6">
              <w:rPr>
                <w:rFonts w:ascii="Arial" w:hAnsi="Arial" w:cs="Arial"/>
                <w:sz w:val="24"/>
              </w:rPr>
              <w:t>Commission ID:</w:t>
            </w:r>
          </w:p>
        </w:tc>
        <w:tc>
          <w:tcPr>
            <w:tcW w:w="7114" w:type="dxa"/>
            <w:shd w:val="clear" w:color="auto" w:fill="auto"/>
          </w:tcPr>
          <w:p w14:paraId="53911848" w14:textId="77777777" w:rsidR="00D2559D" w:rsidRPr="00DE24E6" w:rsidRDefault="00E703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24E6">
              <w:rPr>
                <w:rFonts w:ascii="Arial" w:hAnsi="Arial" w:cs="Arial"/>
                <w:color w:val="auto"/>
              </w:rPr>
              <w:t>301032</w:t>
            </w:r>
          </w:p>
        </w:tc>
      </w:tr>
      <w:tr w:rsidR="002046D3" w:rsidRPr="00DE24E6" w14:paraId="5391184C" w14:textId="77777777" w:rsidTr="0020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1184A" w14:textId="77777777" w:rsidR="00D2559D" w:rsidRPr="00DE24E6" w:rsidRDefault="00E7035C" w:rsidP="00E33967">
            <w:pPr>
              <w:pStyle w:val="CoverHeading"/>
              <w:spacing w:before="0" w:after="120" w:line="22" w:lineRule="atLeast"/>
              <w:rPr>
                <w:rFonts w:ascii="Arial" w:hAnsi="Arial" w:cs="Arial"/>
                <w:sz w:val="24"/>
              </w:rPr>
            </w:pPr>
            <w:r w:rsidRPr="00DE24E6">
              <w:rPr>
                <w:rFonts w:ascii="Arial" w:hAnsi="Arial" w:cs="Arial"/>
                <w:sz w:val="24"/>
              </w:rPr>
              <w:t>Home Service Provider:</w:t>
            </w:r>
          </w:p>
        </w:tc>
        <w:tc>
          <w:tcPr>
            <w:tcW w:w="7114" w:type="dxa"/>
            <w:shd w:val="clear" w:color="auto" w:fill="auto"/>
          </w:tcPr>
          <w:p w14:paraId="5391184B" w14:textId="77777777" w:rsidR="00D2559D" w:rsidRPr="00DE24E6" w:rsidRDefault="00E703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24E6">
              <w:rPr>
                <w:rFonts w:ascii="Arial" w:hAnsi="Arial" w:cs="Arial"/>
                <w:color w:val="auto"/>
              </w:rPr>
              <w:t>Comm Care Pty Ltd</w:t>
            </w:r>
          </w:p>
        </w:tc>
      </w:tr>
      <w:tr w:rsidR="002046D3" w:rsidRPr="00DE24E6" w14:paraId="5391184F" w14:textId="77777777" w:rsidTr="002046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1184D" w14:textId="77777777" w:rsidR="00D2559D" w:rsidRPr="00DE24E6" w:rsidRDefault="00E7035C" w:rsidP="00E33967">
            <w:pPr>
              <w:pStyle w:val="CoverHeading"/>
              <w:spacing w:before="0" w:after="120" w:line="22" w:lineRule="atLeast"/>
              <w:rPr>
                <w:rFonts w:ascii="Arial" w:hAnsi="Arial" w:cs="Arial"/>
                <w:sz w:val="24"/>
              </w:rPr>
            </w:pPr>
            <w:r w:rsidRPr="00DE24E6">
              <w:rPr>
                <w:rFonts w:ascii="Arial" w:hAnsi="Arial" w:cs="Arial"/>
                <w:sz w:val="24"/>
              </w:rPr>
              <w:t>Activity type:</w:t>
            </w:r>
          </w:p>
        </w:tc>
        <w:tc>
          <w:tcPr>
            <w:tcW w:w="7114" w:type="dxa"/>
            <w:shd w:val="clear" w:color="auto" w:fill="auto"/>
          </w:tcPr>
          <w:p w14:paraId="5391184E" w14:textId="77777777" w:rsidR="00D2559D" w:rsidRPr="00DE24E6" w:rsidRDefault="00E703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24E6">
              <w:rPr>
                <w:rFonts w:ascii="Arial" w:hAnsi="Arial" w:cs="Arial"/>
                <w:color w:val="auto"/>
              </w:rPr>
              <w:t>Quality Audit</w:t>
            </w:r>
          </w:p>
        </w:tc>
      </w:tr>
      <w:tr w:rsidR="002046D3" w:rsidRPr="00DE24E6" w14:paraId="53911852" w14:textId="77777777" w:rsidTr="0020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11850" w14:textId="77777777" w:rsidR="00D2559D" w:rsidRPr="00DE24E6" w:rsidRDefault="00E7035C" w:rsidP="00E33967">
            <w:pPr>
              <w:pStyle w:val="CoverHeading"/>
              <w:spacing w:before="0" w:after="120" w:line="22" w:lineRule="atLeast"/>
              <w:rPr>
                <w:rFonts w:ascii="Arial" w:hAnsi="Arial" w:cs="Arial"/>
                <w:sz w:val="24"/>
              </w:rPr>
            </w:pPr>
            <w:r w:rsidRPr="00DE24E6">
              <w:rPr>
                <w:rFonts w:ascii="Arial" w:hAnsi="Arial" w:cs="Arial"/>
                <w:sz w:val="24"/>
              </w:rPr>
              <w:t>Activity date:</w:t>
            </w:r>
          </w:p>
        </w:tc>
        <w:tc>
          <w:tcPr>
            <w:tcW w:w="7114" w:type="dxa"/>
            <w:shd w:val="clear" w:color="auto" w:fill="auto"/>
          </w:tcPr>
          <w:p w14:paraId="53911851" w14:textId="77777777" w:rsidR="00D2559D" w:rsidRPr="00DE24E6" w:rsidRDefault="00E703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24E6">
              <w:rPr>
                <w:rFonts w:ascii="Arial" w:hAnsi="Arial" w:cs="Arial"/>
                <w:color w:val="auto"/>
              </w:rPr>
              <w:t>11 October 2022 to 13 October 2022</w:t>
            </w:r>
          </w:p>
        </w:tc>
      </w:tr>
      <w:tr w:rsidR="002046D3" w:rsidRPr="00DE24E6" w14:paraId="53911855" w14:textId="77777777" w:rsidTr="002046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11853" w14:textId="77777777" w:rsidR="00D2559D" w:rsidRPr="00DE24E6" w:rsidRDefault="00E7035C" w:rsidP="00E33967">
            <w:pPr>
              <w:pStyle w:val="CoverHeading"/>
              <w:spacing w:before="0" w:after="120" w:line="22" w:lineRule="atLeast"/>
              <w:rPr>
                <w:rFonts w:ascii="Arial" w:hAnsi="Arial" w:cs="Arial"/>
                <w:color w:val="auto"/>
                <w:sz w:val="24"/>
              </w:rPr>
            </w:pPr>
            <w:r w:rsidRPr="00DE24E6">
              <w:rPr>
                <w:rFonts w:ascii="Arial" w:hAnsi="Arial" w:cs="Arial"/>
                <w:color w:val="auto"/>
                <w:sz w:val="24"/>
              </w:rPr>
              <w:t>Performance report date:</w:t>
            </w:r>
          </w:p>
        </w:tc>
        <w:tc>
          <w:tcPr>
            <w:tcW w:w="7114" w:type="dxa"/>
            <w:shd w:val="clear" w:color="auto" w:fill="auto"/>
          </w:tcPr>
          <w:p w14:paraId="53911854" w14:textId="61D99A2C" w:rsidR="00D2559D" w:rsidRPr="00DE24E6" w:rsidRDefault="00F158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24E6">
              <w:rPr>
                <w:rFonts w:ascii="Arial" w:hAnsi="Arial" w:cs="Arial"/>
                <w:color w:val="auto"/>
              </w:rPr>
              <w:t>8 November 2022</w:t>
            </w:r>
          </w:p>
        </w:tc>
      </w:tr>
    </w:tbl>
    <w:bookmarkEnd w:id="0"/>
    <w:p w14:paraId="53911856" w14:textId="77777777" w:rsidR="00FA0A5B" w:rsidRPr="00DE24E6" w:rsidRDefault="00E7035C" w:rsidP="001D775A">
      <w:pPr>
        <w:pStyle w:val="NormalArial"/>
        <w:spacing w:before="240" w:after="0"/>
      </w:pPr>
      <w:r w:rsidRPr="00DE24E6">
        <w:t>This performance report</w:t>
      </w:r>
      <w:r w:rsidRPr="00DE24E6">
        <w:rPr>
          <w:b/>
        </w:rPr>
        <w:t xml:space="preserve"> is published</w:t>
      </w:r>
      <w:r w:rsidRPr="00DE24E6">
        <w:t xml:space="preserve"> on the Aged Care Quality and Safety Commission’s (the </w:t>
      </w:r>
      <w:r w:rsidRPr="00DE24E6">
        <w:rPr>
          <w:b/>
        </w:rPr>
        <w:t>Commission</w:t>
      </w:r>
      <w:r w:rsidRPr="00DE24E6">
        <w:t>) website under the Aged Care Quality and Safety Commission Rules 2018.</w:t>
      </w:r>
      <w:r w:rsidRPr="00DE24E6">
        <w:br w:type="page"/>
      </w:r>
    </w:p>
    <w:p w14:paraId="53911857" w14:textId="77777777" w:rsidR="000078F8" w:rsidRPr="00DE24E6" w:rsidRDefault="00E7035C" w:rsidP="000078F8">
      <w:pPr>
        <w:spacing w:after="240" w:line="22" w:lineRule="atLeast"/>
        <w:textAlignment w:val="baseline"/>
        <w:rPr>
          <w:rFonts w:ascii="Arial" w:eastAsiaTheme="majorEastAsia" w:hAnsi="Arial" w:cs="Arial"/>
          <w:b/>
          <w:bCs/>
          <w:sz w:val="30"/>
          <w:szCs w:val="28"/>
        </w:rPr>
      </w:pPr>
      <w:r w:rsidRPr="00DE24E6">
        <w:rPr>
          <w:rFonts w:ascii="Arial" w:eastAsiaTheme="majorEastAsia" w:hAnsi="Arial" w:cs="Arial"/>
          <w:b/>
          <w:bCs/>
          <w:sz w:val="30"/>
          <w:szCs w:val="28"/>
        </w:rPr>
        <w:lastRenderedPageBreak/>
        <w:t>This performance report</w:t>
      </w:r>
    </w:p>
    <w:p w14:paraId="53911858" w14:textId="2287EC04" w:rsidR="000078F8" w:rsidRPr="00DE24E6" w:rsidRDefault="00E7035C" w:rsidP="00F87E39">
      <w:pPr>
        <w:pStyle w:val="NormalArial"/>
      </w:pPr>
      <w:r w:rsidRPr="00DE24E6">
        <w:t>This performance report for Comm Care Home Care (</w:t>
      </w:r>
      <w:r w:rsidRPr="00DE24E6">
        <w:rPr>
          <w:b/>
        </w:rPr>
        <w:t>the service</w:t>
      </w:r>
      <w:r w:rsidRPr="00DE24E6">
        <w:t xml:space="preserve">) has been prepared by </w:t>
      </w:r>
      <w:r w:rsidR="009A361F" w:rsidRPr="00DE24E6">
        <w:t>S Bickerton</w:t>
      </w:r>
      <w:r w:rsidRPr="00DE24E6">
        <w:t>, delegate of the Aged Care Quality and Safety Commissioner (Commissioner)</w:t>
      </w:r>
      <w:r w:rsidRPr="00DE24E6">
        <w:rPr>
          <w:rStyle w:val="FootnoteReference"/>
        </w:rPr>
        <w:footnoteReference w:id="1"/>
      </w:r>
      <w:r w:rsidRPr="00DE24E6">
        <w:t xml:space="preserve">. </w:t>
      </w:r>
    </w:p>
    <w:p w14:paraId="53911859" w14:textId="77777777" w:rsidR="000078F8" w:rsidRPr="00DE24E6" w:rsidRDefault="00E7035C" w:rsidP="00F87E39">
      <w:pPr>
        <w:pStyle w:val="NormalArial"/>
      </w:pPr>
      <w:r w:rsidRPr="00DE24E6">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91185A" w14:textId="77777777" w:rsidR="000078F8" w:rsidRPr="00DE24E6" w:rsidRDefault="00E7035C" w:rsidP="00F87E39">
      <w:pPr>
        <w:pStyle w:val="NormalArial"/>
      </w:pPr>
      <w:r w:rsidRPr="00DE24E6">
        <w:t>The report also specifies any areas in which improvements must be made to ensure the Quality Standards are complied with.</w:t>
      </w:r>
    </w:p>
    <w:p w14:paraId="5391185B" w14:textId="77777777" w:rsidR="00A36AA9" w:rsidRPr="00DE24E6" w:rsidRDefault="00E7035C" w:rsidP="00A36AA9">
      <w:pPr>
        <w:pStyle w:val="Heading1"/>
        <w:spacing w:before="0" w:after="240" w:line="22" w:lineRule="atLeast"/>
        <w:rPr>
          <w:rFonts w:ascii="Arial" w:hAnsi="Arial" w:cs="Arial"/>
        </w:rPr>
      </w:pPr>
      <w:r w:rsidRPr="00DE24E6">
        <w:rPr>
          <w:rFonts w:ascii="Arial" w:hAnsi="Arial" w:cs="Arial"/>
        </w:rPr>
        <w:t>Services included in this assessment</w:t>
      </w:r>
    </w:p>
    <w:p w14:paraId="5391185C" w14:textId="566BF115" w:rsidR="00A36AA9" w:rsidRPr="00DE24E6" w:rsidRDefault="00E7035C" w:rsidP="00AD5BE0">
      <w:pPr>
        <w:pStyle w:val="NormalArial"/>
      </w:pPr>
      <w:bookmarkStart w:id="1" w:name="HcsServicesFullListWithAddress"/>
      <w:r w:rsidRPr="00DE24E6">
        <w:rPr>
          <w:b/>
          <w:bCs/>
        </w:rPr>
        <w:t>Home Care</w:t>
      </w:r>
      <w:r w:rsidR="009A361F" w:rsidRPr="00DE24E6">
        <w:rPr>
          <w:b/>
          <w:bCs/>
        </w:rPr>
        <w:t xml:space="preserve"> Packages (HCP)</w:t>
      </w:r>
      <w:r w:rsidRPr="00DE24E6">
        <w:rPr>
          <w:b/>
          <w:bCs/>
        </w:rPr>
        <w:t>:</w:t>
      </w:r>
    </w:p>
    <w:p w14:paraId="5391185D" w14:textId="77777777" w:rsidR="00A36AA9" w:rsidRPr="00DE24E6" w:rsidRDefault="00E7035C" w:rsidP="00AD5BE0">
      <w:pPr>
        <w:pStyle w:val="NormalArial"/>
        <w:numPr>
          <w:ilvl w:val="0"/>
          <w:numId w:val="21"/>
        </w:numPr>
        <w:spacing w:after="0"/>
      </w:pPr>
      <w:r w:rsidRPr="00DE24E6">
        <w:t>Home Care Package, 27306, 11 Royton Street, BURWOOD EAST VIC 3151</w:t>
      </w:r>
    </w:p>
    <w:bookmarkEnd w:id="1"/>
    <w:p w14:paraId="5391185F" w14:textId="77777777" w:rsidR="00DF37F2" w:rsidRPr="00DE24E6" w:rsidRDefault="00E7035C" w:rsidP="00DE24E6">
      <w:pPr>
        <w:pStyle w:val="Heading1"/>
        <w:spacing w:before="240" w:after="240" w:line="22" w:lineRule="atLeast"/>
        <w:rPr>
          <w:rFonts w:ascii="Arial" w:hAnsi="Arial" w:cs="Arial"/>
        </w:rPr>
      </w:pPr>
      <w:r w:rsidRPr="00DE24E6">
        <w:rPr>
          <w:rFonts w:ascii="Arial" w:hAnsi="Arial" w:cs="Arial"/>
        </w:rPr>
        <w:t>Material relied on</w:t>
      </w:r>
    </w:p>
    <w:p w14:paraId="53911860" w14:textId="77777777" w:rsidR="00DF37F2" w:rsidRPr="00DE24E6" w:rsidRDefault="00E7035C" w:rsidP="00F87E39">
      <w:pPr>
        <w:pStyle w:val="NormalArial"/>
      </w:pPr>
      <w:r w:rsidRPr="00DE24E6">
        <w:t>The following information has been considered in preparing the performance report:</w:t>
      </w:r>
    </w:p>
    <w:p w14:paraId="53911861" w14:textId="7012D169" w:rsidR="00DF37F2" w:rsidRPr="00DE24E6" w:rsidRDefault="00E7035C" w:rsidP="00DF37F2">
      <w:pPr>
        <w:pStyle w:val="ListParagraph"/>
        <w:numPr>
          <w:ilvl w:val="0"/>
          <w:numId w:val="2"/>
        </w:numPr>
        <w:spacing w:line="22" w:lineRule="atLeast"/>
        <w:ind w:left="714" w:hanging="357"/>
        <w:contextualSpacing w:val="0"/>
        <w:rPr>
          <w:rFonts w:ascii="Arial" w:hAnsi="Arial" w:cs="Arial"/>
          <w:color w:val="0000FF"/>
        </w:rPr>
      </w:pPr>
      <w:r w:rsidRPr="00DE24E6">
        <w:rPr>
          <w:rFonts w:ascii="Arial" w:hAnsi="Arial" w:cs="Arial"/>
        </w:rPr>
        <w:t xml:space="preserve">the assessment team’s report for </w:t>
      </w:r>
      <w:r w:rsidRPr="00DE24E6">
        <w:rPr>
          <w:rFonts w:ascii="Arial" w:hAnsi="Arial" w:cs="Arial"/>
          <w:color w:val="auto"/>
        </w:rPr>
        <w:t>the Quality Aud</w:t>
      </w:r>
      <w:r w:rsidRPr="00DE24E6">
        <w:rPr>
          <w:rFonts w:ascii="Arial" w:hAnsi="Arial" w:cs="Arial"/>
        </w:rPr>
        <w:t>it; the Quality Audit report was informed by a site assessment, observations at the service, review of documents and interviews with staff, consumers/representatives and others</w:t>
      </w:r>
    </w:p>
    <w:p w14:paraId="53911862" w14:textId="1589D20F" w:rsidR="00DF37F2" w:rsidRPr="00DE24E6" w:rsidRDefault="00E7035C" w:rsidP="00DF37F2">
      <w:pPr>
        <w:pStyle w:val="ListParagraph"/>
        <w:numPr>
          <w:ilvl w:val="0"/>
          <w:numId w:val="2"/>
        </w:numPr>
        <w:spacing w:line="22" w:lineRule="atLeast"/>
        <w:ind w:left="714" w:hanging="357"/>
        <w:contextualSpacing w:val="0"/>
        <w:rPr>
          <w:rFonts w:ascii="Arial" w:hAnsi="Arial" w:cs="Arial"/>
          <w:color w:val="FF0000"/>
        </w:rPr>
      </w:pPr>
      <w:r w:rsidRPr="00DE24E6">
        <w:rPr>
          <w:rFonts w:ascii="Arial" w:hAnsi="Arial" w:cs="Arial"/>
        </w:rPr>
        <w:t xml:space="preserve">the provider’s response to the assessment team’s report received </w:t>
      </w:r>
      <w:r w:rsidR="00554D49" w:rsidRPr="00DE24E6">
        <w:rPr>
          <w:rFonts w:ascii="Arial" w:hAnsi="Arial" w:cs="Arial"/>
        </w:rPr>
        <w:t>2 November 2022</w:t>
      </w:r>
    </w:p>
    <w:p w14:paraId="53911866" w14:textId="77777777" w:rsidR="003B1763" w:rsidRPr="00DE24E6" w:rsidRDefault="00E7035C" w:rsidP="00A17D53">
      <w:pPr>
        <w:pStyle w:val="ListParagraph"/>
        <w:numPr>
          <w:ilvl w:val="0"/>
          <w:numId w:val="2"/>
        </w:numPr>
        <w:spacing w:line="264" w:lineRule="auto"/>
        <w:ind w:left="714" w:hanging="357"/>
        <w:contextualSpacing w:val="0"/>
        <w:rPr>
          <w:rFonts w:ascii="Arial" w:hAnsi="Arial" w:cs="Arial"/>
        </w:rPr>
      </w:pPr>
      <w:r w:rsidRPr="00DE24E6">
        <w:rPr>
          <w:rFonts w:ascii="Arial" w:hAnsi="Arial" w:cs="Arial"/>
        </w:rPr>
        <w:br w:type="page"/>
      </w:r>
    </w:p>
    <w:p w14:paraId="53911867" w14:textId="036B4E49" w:rsidR="003217D3" w:rsidRPr="00DE24E6" w:rsidRDefault="00E7035C" w:rsidP="003217D3">
      <w:pPr>
        <w:pStyle w:val="Heading1"/>
        <w:spacing w:before="0" w:after="240" w:line="22" w:lineRule="atLeast"/>
        <w:rPr>
          <w:rFonts w:ascii="Arial" w:hAnsi="Arial" w:cs="Arial"/>
        </w:rPr>
      </w:pPr>
      <w:r w:rsidRPr="00DE24E6">
        <w:rPr>
          <w:rFonts w:ascii="Arial" w:hAnsi="Arial" w:cs="Arial"/>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046D3" w:rsidRPr="00DE24E6" w14:paraId="5391186A" w14:textId="77777777" w:rsidTr="002046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3911868" w14:textId="77777777" w:rsidR="00FC045E" w:rsidRPr="00DE24E6" w:rsidRDefault="00E7035C" w:rsidP="009767BC">
            <w:pPr>
              <w:keepNext/>
              <w:spacing w:before="0" w:line="22" w:lineRule="atLeast"/>
              <w:ind w:right="-109"/>
              <w:rPr>
                <w:rFonts w:ascii="Arial" w:hAnsi="Arial" w:cs="Arial"/>
              </w:rPr>
            </w:pPr>
            <w:r w:rsidRPr="00DE24E6">
              <w:rPr>
                <w:rFonts w:ascii="Arial" w:hAnsi="Arial" w:cs="Arial"/>
              </w:rPr>
              <w:t>Standard 1</w:t>
            </w:r>
            <w:r w:rsidRPr="00DE24E6">
              <w:rPr>
                <w:rFonts w:ascii="Arial" w:hAnsi="Arial" w:cs="Arial"/>
                <w:b w:val="0"/>
              </w:rPr>
              <w:t xml:space="preserve"> Consumer dignity and choice</w:t>
            </w:r>
          </w:p>
        </w:tc>
        <w:tc>
          <w:tcPr>
            <w:tcW w:w="1583" w:type="pct"/>
            <w:shd w:val="clear" w:color="auto" w:fill="auto"/>
          </w:tcPr>
          <w:p w14:paraId="53911869" w14:textId="0E70F192" w:rsidR="00FC045E" w:rsidRPr="00DE24E6" w:rsidRDefault="008B68C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EE2" w:rsidRPr="00DE24E6">
                  <w:rPr>
                    <w:rFonts w:ascii="Arial" w:hAnsi="Arial" w:cs="Arial"/>
                  </w:rPr>
                  <w:t>Compliant</w:t>
                </w:r>
              </w:sdtContent>
            </w:sdt>
          </w:p>
        </w:tc>
      </w:tr>
      <w:tr w:rsidR="002046D3" w:rsidRPr="00DE24E6" w14:paraId="5391186D" w14:textId="77777777" w:rsidTr="002046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1186B" w14:textId="77777777" w:rsidR="00FC045E" w:rsidRPr="00DE24E6" w:rsidRDefault="00E7035C" w:rsidP="009767BC">
            <w:pPr>
              <w:keepNext/>
              <w:spacing w:before="0" w:line="22" w:lineRule="atLeast"/>
              <w:ind w:right="-109"/>
              <w:rPr>
                <w:rFonts w:ascii="Arial" w:hAnsi="Arial" w:cs="Arial"/>
              </w:rPr>
            </w:pPr>
            <w:r w:rsidRPr="00DE24E6">
              <w:rPr>
                <w:rFonts w:ascii="Arial" w:hAnsi="Arial" w:cs="Arial"/>
                <w:b/>
              </w:rPr>
              <w:t>Standard 2</w:t>
            </w:r>
            <w:r w:rsidRPr="00DE24E6">
              <w:rPr>
                <w:rFonts w:ascii="Arial" w:hAnsi="Arial" w:cs="Arial"/>
              </w:rPr>
              <w:t xml:space="preserve"> Ongoing assessment and planning with consumers</w:t>
            </w:r>
          </w:p>
        </w:tc>
        <w:tc>
          <w:tcPr>
            <w:tcW w:w="1583" w:type="pct"/>
            <w:shd w:val="clear" w:color="auto" w:fill="auto"/>
          </w:tcPr>
          <w:p w14:paraId="5391186C" w14:textId="20931302" w:rsidR="00FC045E" w:rsidRPr="00DE24E6" w:rsidRDefault="008B68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EE2" w:rsidRPr="00DE24E6">
                  <w:rPr>
                    <w:rFonts w:ascii="Arial" w:hAnsi="Arial" w:cs="Arial"/>
                    <w:b/>
                  </w:rPr>
                  <w:t>Non-compliant</w:t>
                </w:r>
              </w:sdtContent>
            </w:sdt>
            <w:r w:rsidR="00E7035C" w:rsidRPr="00DE24E6">
              <w:rPr>
                <w:rFonts w:ascii="Arial" w:hAnsi="Arial" w:cs="Arial"/>
                <w:b/>
              </w:rPr>
              <w:t xml:space="preserve"> </w:t>
            </w:r>
          </w:p>
        </w:tc>
      </w:tr>
      <w:tr w:rsidR="002046D3" w:rsidRPr="00DE24E6" w14:paraId="53911870" w14:textId="77777777" w:rsidTr="002046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1186E" w14:textId="77777777" w:rsidR="00FC045E" w:rsidRPr="00DE24E6" w:rsidRDefault="00E7035C" w:rsidP="009767BC">
            <w:pPr>
              <w:keepNext/>
              <w:spacing w:before="0" w:line="22" w:lineRule="atLeast"/>
              <w:rPr>
                <w:rFonts w:ascii="Arial" w:hAnsi="Arial" w:cs="Arial"/>
              </w:rPr>
            </w:pPr>
            <w:r w:rsidRPr="00DE24E6">
              <w:rPr>
                <w:rFonts w:ascii="Arial" w:hAnsi="Arial" w:cs="Arial"/>
                <w:b/>
              </w:rPr>
              <w:t>Standard 3</w:t>
            </w:r>
            <w:r w:rsidRPr="00DE24E6">
              <w:rPr>
                <w:rFonts w:ascii="Arial" w:hAnsi="Arial" w:cs="Arial"/>
              </w:rPr>
              <w:t xml:space="preserve"> Personal care and clinical care</w:t>
            </w:r>
          </w:p>
        </w:tc>
        <w:tc>
          <w:tcPr>
            <w:tcW w:w="1583" w:type="pct"/>
            <w:shd w:val="clear" w:color="auto" w:fill="auto"/>
          </w:tcPr>
          <w:p w14:paraId="5391186F" w14:textId="3231C8DB" w:rsidR="00FC045E" w:rsidRPr="00DE24E6" w:rsidRDefault="008B68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EE2" w:rsidRPr="00DE24E6">
                  <w:rPr>
                    <w:rFonts w:ascii="Arial" w:hAnsi="Arial" w:cs="Arial"/>
                    <w:b/>
                  </w:rPr>
                  <w:t>Compliant</w:t>
                </w:r>
              </w:sdtContent>
            </w:sdt>
            <w:r w:rsidR="00E7035C" w:rsidRPr="00DE24E6">
              <w:rPr>
                <w:rFonts w:ascii="Arial" w:hAnsi="Arial" w:cs="Arial"/>
                <w:b/>
              </w:rPr>
              <w:t xml:space="preserve"> </w:t>
            </w:r>
          </w:p>
        </w:tc>
      </w:tr>
      <w:tr w:rsidR="002046D3" w:rsidRPr="00DE24E6" w14:paraId="53911873" w14:textId="77777777" w:rsidTr="002046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11871" w14:textId="77777777" w:rsidR="00FC045E" w:rsidRPr="00DE24E6" w:rsidRDefault="00E7035C" w:rsidP="009767BC">
            <w:pPr>
              <w:keepNext/>
              <w:spacing w:before="0" w:line="22" w:lineRule="atLeast"/>
              <w:rPr>
                <w:rFonts w:ascii="Arial" w:hAnsi="Arial" w:cs="Arial"/>
              </w:rPr>
            </w:pPr>
            <w:r w:rsidRPr="00DE24E6">
              <w:rPr>
                <w:rFonts w:ascii="Arial" w:hAnsi="Arial" w:cs="Arial"/>
                <w:b/>
              </w:rPr>
              <w:t>Standard 4</w:t>
            </w:r>
            <w:r w:rsidRPr="00DE24E6">
              <w:rPr>
                <w:rFonts w:ascii="Arial" w:hAnsi="Arial" w:cs="Arial"/>
              </w:rPr>
              <w:t xml:space="preserve"> Services and supports for daily living</w:t>
            </w:r>
          </w:p>
        </w:tc>
        <w:tc>
          <w:tcPr>
            <w:tcW w:w="1583" w:type="pct"/>
            <w:shd w:val="clear" w:color="auto" w:fill="auto"/>
          </w:tcPr>
          <w:p w14:paraId="53911872" w14:textId="242F3D97" w:rsidR="00FC045E" w:rsidRPr="00DE24E6" w:rsidRDefault="008B68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EE2" w:rsidRPr="00DE24E6">
                  <w:rPr>
                    <w:rFonts w:ascii="Arial" w:hAnsi="Arial" w:cs="Arial"/>
                    <w:b/>
                  </w:rPr>
                  <w:t>Compliant</w:t>
                </w:r>
              </w:sdtContent>
            </w:sdt>
            <w:r w:rsidR="00E7035C" w:rsidRPr="00DE24E6">
              <w:rPr>
                <w:rFonts w:ascii="Arial" w:hAnsi="Arial" w:cs="Arial"/>
                <w:b/>
              </w:rPr>
              <w:t xml:space="preserve"> </w:t>
            </w:r>
          </w:p>
        </w:tc>
      </w:tr>
      <w:tr w:rsidR="002046D3" w:rsidRPr="00DE24E6" w14:paraId="53911876" w14:textId="77777777" w:rsidTr="002046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11874" w14:textId="77777777" w:rsidR="00FC045E" w:rsidRPr="00DE24E6" w:rsidRDefault="00E7035C" w:rsidP="009767BC">
            <w:pPr>
              <w:keepNext/>
              <w:spacing w:before="0" w:line="22" w:lineRule="atLeast"/>
              <w:rPr>
                <w:rFonts w:ascii="Arial" w:hAnsi="Arial" w:cs="Arial"/>
              </w:rPr>
            </w:pPr>
            <w:r w:rsidRPr="00DE24E6">
              <w:rPr>
                <w:rFonts w:ascii="Arial" w:hAnsi="Arial" w:cs="Arial"/>
                <w:b/>
              </w:rPr>
              <w:t>Standard 5</w:t>
            </w:r>
            <w:r w:rsidRPr="00DE24E6">
              <w:rPr>
                <w:rFonts w:ascii="Arial" w:hAnsi="Arial" w:cs="Arial"/>
              </w:rPr>
              <w:t xml:space="preserve"> Organisation’s service environment</w:t>
            </w:r>
          </w:p>
        </w:tc>
        <w:tc>
          <w:tcPr>
            <w:tcW w:w="1583" w:type="pct"/>
            <w:shd w:val="clear" w:color="auto" w:fill="auto"/>
          </w:tcPr>
          <w:p w14:paraId="53911875" w14:textId="72729873" w:rsidR="00FC045E" w:rsidRPr="00DE24E6" w:rsidRDefault="008B68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544A" w:rsidRPr="00DE24E6">
                  <w:rPr>
                    <w:rFonts w:ascii="Arial" w:hAnsi="Arial" w:cs="Arial"/>
                    <w:b/>
                  </w:rPr>
                  <w:t>Not applicable as not all requirements have been assessed</w:t>
                </w:r>
              </w:sdtContent>
            </w:sdt>
            <w:r w:rsidR="00E7035C" w:rsidRPr="00DE24E6">
              <w:rPr>
                <w:rFonts w:ascii="Arial" w:hAnsi="Arial" w:cs="Arial"/>
                <w:b/>
              </w:rPr>
              <w:t xml:space="preserve"> </w:t>
            </w:r>
          </w:p>
        </w:tc>
      </w:tr>
      <w:tr w:rsidR="002046D3" w:rsidRPr="00DE24E6" w14:paraId="53911879" w14:textId="77777777" w:rsidTr="002046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11877" w14:textId="77777777" w:rsidR="00FC045E" w:rsidRPr="00DE24E6" w:rsidRDefault="00E7035C" w:rsidP="009767BC">
            <w:pPr>
              <w:keepNext/>
              <w:spacing w:before="0" w:line="22" w:lineRule="atLeast"/>
              <w:rPr>
                <w:rFonts w:ascii="Arial" w:hAnsi="Arial" w:cs="Arial"/>
              </w:rPr>
            </w:pPr>
            <w:r w:rsidRPr="00DE24E6">
              <w:rPr>
                <w:rFonts w:ascii="Arial" w:hAnsi="Arial" w:cs="Arial"/>
                <w:b/>
              </w:rPr>
              <w:t>Standard 6</w:t>
            </w:r>
            <w:r w:rsidRPr="00DE24E6">
              <w:rPr>
                <w:rFonts w:ascii="Arial" w:hAnsi="Arial" w:cs="Arial"/>
              </w:rPr>
              <w:t xml:space="preserve"> Feedback and complaints</w:t>
            </w:r>
          </w:p>
        </w:tc>
        <w:tc>
          <w:tcPr>
            <w:tcW w:w="1583" w:type="pct"/>
            <w:shd w:val="clear" w:color="auto" w:fill="auto"/>
          </w:tcPr>
          <w:p w14:paraId="53911878" w14:textId="08BA55C2" w:rsidR="00FC045E" w:rsidRPr="00DE24E6" w:rsidRDefault="008B68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B24" w:rsidRPr="00DE24E6">
                  <w:rPr>
                    <w:rFonts w:ascii="Arial" w:hAnsi="Arial" w:cs="Arial"/>
                    <w:b/>
                  </w:rPr>
                  <w:t>Non-compliant</w:t>
                </w:r>
              </w:sdtContent>
            </w:sdt>
            <w:r w:rsidR="00E7035C" w:rsidRPr="00DE24E6">
              <w:rPr>
                <w:rFonts w:ascii="Arial" w:hAnsi="Arial" w:cs="Arial"/>
                <w:b/>
              </w:rPr>
              <w:t xml:space="preserve"> </w:t>
            </w:r>
          </w:p>
        </w:tc>
      </w:tr>
      <w:tr w:rsidR="002046D3" w:rsidRPr="00DE24E6" w14:paraId="5391187C" w14:textId="77777777" w:rsidTr="002046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1187A" w14:textId="77777777" w:rsidR="00FC045E" w:rsidRPr="00DE24E6" w:rsidRDefault="00E7035C" w:rsidP="009767BC">
            <w:pPr>
              <w:keepNext/>
              <w:spacing w:before="0" w:line="22" w:lineRule="atLeast"/>
              <w:rPr>
                <w:rFonts w:ascii="Arial" w:hAnsi="Arial" w:cs="Arial"/>
              </w:rPr>
            </w:pPr>
            <w:r w:rsidRPr="00DE24E6">
              <w:rPr>
                <w:rFonts w:ascii="Arial" w:hAnsi="Arial" w:cs="Arial"/>
                <w:b/>
              </w:rPr>
              <w:t>Standard 7</w:t>
            </w:r>
            <w:r w:rsidRPr="00DE24E6">
              <w:rPr>
                <w:rFonts w:ascii="Arial" w:hAnsi="Arial" w:cs="Arial"/>
              </w:rPr>
              <w:t xml:space="preserve"> Human resources</w:t>
            </w:r>
          </w:p>
        </w:tc>
        <w:tc>
          <w:tcPr>
            <w:tcW w:w="1583" w:type="pct"/>
            <w:shd w:val="clear" w:color="auto" w:fill="auto"/>
          </w:tcPr>
          <w:p w14:paraId="5391187B" w14:textId="02AC9030" w:rsidR="00FC045E" w:rsidRPr="00DE24E6" w:rsidRDefault="008B68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B24" w:rsidRPr="00DE24E6">
                  <w:rPr>
                    <w:rFonts w:ascii="Arial" w:hAnsi="Arial" w:cs="Arial"/>
                    <w:b/>
                  </w:rPr>
                  <w:t>Non-compliant</w:t>
                </w:r>
              </w:sdtContent>
            </w:sdt>
            <w:r w:rsidR="00E7035C" w:rsidRPr="00DE24E6">
              <w:rPr>
                <w:rFonts w:ascii="Arial" w:hAnsi="Arial" w:cs="Arial"/>
                <w:b/>
              </w:rPr>
              <w:t xml:space="preserve"> </w:t>
            </w:r>
          </w:p>
        </w:tc>
      </w:tr>
      <w:tr w:rsidR="002046D3" w:rsidRPr="00DE24E6" w14:paraId="5391187F" w14:textId="77777777" w:rsidTr="002046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1187D" w14:textId="77777777" w:rsidR="00FC045E" w:rsidRPr="00DE24E6" w:rsidRDefault="00E7035C" w:rsidP="009767BC">
            <w:pPr>
              <w:keepNext/>
              <w:spacing w:before="0" w:line="22" w:lineRule="atLeast"/>
              <w:rPr>
                <w:rFonts w:ascii="Arial" w:hAnsi="Arial" w:cs="Arial"/>
              </w:rPr>
            </w:pPr>
            <w:r w:rsidRPr="00DE24E6">
              <w:rPr>
                <w:rFonts w:ascii="Arial" w:hAnsi="Arial" w:cs="Arial"/>
                <w:b/>
              </w:rPr>
              <w:t>Standard 8</w:t>
            </w:r>
            <w:r w:rsidRPr="00DE24E6">
              <w:rPr>
                <w:rFonts w:ascii="Arial" w:hAnsi="Arial" w:cs="Arial"/>
              </w:rPr>
              <w:t xml:space="preserve"> Organisational governance</w:t>
            </w:r>
          </w:p>
        </w:tc>
        <w:tc>
          <w:tcPr>
            <w:tcW w:w="1583" w:type="pct"/>
            <w:shd w:val="clear" w:color="auto" w:fill="auto"/>
          </w:tcPr>
          <w:p w14:paraId="5391187E" w14:textId="54624E71" w:rsidR="00FC045E" w:rsidRPr="00DE24E6" w:rsidRDefault="008B68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B24" w:rsidRPr="00DE24E6">
                  <w:rPr>
                    <w:rFonts w:ascii="Arial" w:hAnsi="Arial" w:cs="Arial"/>
                    <w:b/>
                  </w:rPr>
                  <w:t>Non-compliant</w:t>
                </w:r>
              </w:sdtContent>
            </w:sdt>
            <w:r w:rsidR="00E7035C" w:rsidRPr="00DE24E6">
              <w:rPr>
                <w:rFonts w:ascii="Arial" w:hAnsi="Arial" w:cs="Arial"/>
                <w:b/>
              </w:rPr>
              <w:t xml:space="preserve"> </w:t>
            </w:r>
          </w:p>
        </w:tc>
      </w:tr>
    </w:tbl>
    <w:p w14:paraId="53911899" w14:textId="77777777" w:rsidR="00FC045E" w:rsidRPr="00DE24E6" w:rsidRDefault="00E7035C" w:rsidP="00F87E39">
      <w:pPr>
        <w:pStyle w:val="NormalArial"/>
        <w:spacing w:before="120"/>
      </w:pPr>
      <w:r w:rsidRPr="00DE24E6">
        <w:t>A detailed assessment is provided later in this report for each assessed Standard.</w:t>
      </w:r>
    </w:p>
    <w:p w14:paraId="1363E381" w14:textId="77777777" w:rsidR="00174BEF" w:rsidRPr="00DE24E6" w:rsidRDefault="00174BEF" w:rsidP="00FC045E">
      <w:pPr>
        <w:pStyle w:val="Heading1"/>
        <w:spacing w:before="0" w:after="240" w:line="22" w:lineRule="atLeast"/>
        <w:rPr>
          <w:rFonts w:ascii="Arial" w:hAnsi="Arial" w:cs="Arial"/>
        </w:rPr>
      </w:pPr>
      <w:r w:rsidRPr="00DE24E6">
        <w:rPr>
          <w:rFonts w:ascii="Arial" w:hAnsi="Arial" w:cs="Arial"/>
        </w:rPr>
        <w:br w:type="page"/>
      </w:r>
    </w:p>
    <w:p w14:paraId="5391189A" w14:textId="65A20342" w:rsidR="00FC045E" w:rsidRPr="00DE24E6" w:rsidRDefault="00E7035C" w:rsidP="00FC045E">
      <w:pPr>
        <w:pStyle w:val="Heading1"/>
        <w:spacing w:before="0" w:after="240" w:line="22" w:lineRule="atLeast"/>
        <w:rPr>
          <w:rFonts w:ascii="Arial" w:hAnsi="Arial" w:cs="Arial"/>
        </w:rPr>
      </w:pPr>
      <w:r w:rsidRPr="00DE24E6">
        <w:rPr>
          <w:rFonts w:ascii="Arial" w:hAnsi="Arial" w:cs="Arial"/>
        </w:rPr>
        <w:lastRenderedPageBreak/>
        <w:t>Areas for improvement</w:t>
      </w:r>
    </w:p>
    <w:p w14:paraId="5391189E" w14:textId="77777777" w:rsidR="00FC045E" w:rsidRPr="00DE24E6" w:rsidRDefault="00E7035C" w:rsidP="00F87E39">
      <w:pPr>
        <w:pStyle w:val="NormalArial"/>
      </w:pPr>
      <w:r w:rsidRPr="00DE24E6">
        <w:t xml:space="preserve">Areas have been identified in which </w:t>
      </w:r>
      <w:r w:rsidRPr="00DE24E6">
        <w:rPr>
          <w:b/>
        </w:rPr>
        <w:t>improvements must be made to ensure compliance with the Quality Standards</w:t>
      </w:r>
      <w:r w:rsidRPr="00DE24E6">
        <w:t>. This is based on non-compliance with the Quality Standards as described in this performance report.</w:t>
      </w:r>
    </w:p>
    <w:tbl>
      <w:tblPr>
        <w:tblStyle w:val="TableGrid"/>
        <w:tblW w:w="10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6501"/>
        <w:gridCol w:w="1701"/>
      </w:tblGrid>
      <w:tr w:rsidR="0092782A" w:rsidRPr="00DE24E6" w14:paraId="4DA5DF95" w14:textId="77777777" w:rsidTr="004C6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vAlign w:val="top"/>
          </w:tcPr>
          <w:p w14:paraId="3950A73D" w14:textId="77777777" w:rsidR="0092782A" w:rsidRPr="00DE24E6" w:rsidRDefault="0092782A" w:rsidP="00174BEF">
            <w:pPr>
              <w:spacing w:before="0" w:after="0" w:line="22" w:lineRule="atLeast"/>
              <w:rPr>
                <w:rFonts w:ascii="Arial" w:hAnsi="Arial" w:cs="Arial"/>
                <w:b w:val="0"/>
                <w:color w:val="auto"/>
              </w:rPr>
            </w:pPr>
            <w:r w:rsidRPr="00DE24E6">
              <w:rPr>
                <w:rFonts w:ascii="Arial" w:hAnsi="Arial" w:cs="Arial"/>
                <w:b w:val="0"/>
                <w:color w:val="auto"/>
              </w:rPr>
              <w:t>Requirement 2(3)(a)</w:t>
            </w:r>
          </w:p>
        </w:tc>
        <w:tc>
          <w:tcPr>
            <w:tcW w:w="6501" w:type="dxa"/>
            <w:shd w:val="clear" w:color="auto" w:fill="FFFFFF" w:themeFill="background1"/>
            <w:vAlign w:val="top"/>
          </w:tcPr>
          <w:p w14:paraId="662CB429" w14:textId="77777777" w:rsidR="0092782A" w:rsidRPr="00DE24E6" w:rsidRDefault="0092782A" w:rsidP="00174BEF">
            <w:pPr>
              <w:spacing w:before="0" w:after="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E24E6">
              <w:rPr>
                <w:rFonts w:ascii="Arial" w:hAnsi="Arial" w:cs="Arial"/>
                <w:b w:val="0"/>
              </w:rPr>
              <w:t>Assessment and planning, including consideration of risks to the consumer’s health and well-being, informs the delivery of safe and effective care and services.</w:t>
            </w:r>
          </w:p>
        </w:tc>
        <w:tc>
          <w:tcPr>
            <w:tcW w:w="1701" w:type="dxa"/>
            <w:shd w:val="clear" w:color="auto" w:fill="FFFFFF" w:themeFill="background1"/>
            <w:vAlign w:val="top"/>
          </w:tcPr>
          <w:p w14:paraId="5C088367" w14:textId="77777777" w:rsidR="0092782A" w:rsidRPr="00DE24E6" w:rsidRDefault="008B68C5" w:rsidP="00174BEF">
            <w:pPr>
              <w:spacing w:before="0" w:after="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187049410"/>
                <w:placeholder>
                  <w:docPart w:val="27DA6181E1F24337973D9DE32AB5EC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782A" w:rsidRPr="00DE24E6">
                  <w:rPr>
                    <w:rFonts w:ascii="Arial" w:hAnsi="Arial" w:cs="Arial"/>
                    <w:b w:val="0"/>
                    <w:color w:val="auto"/>
                  </w:rPr>
                  <w:t>Non-compliant</w:t>
                </w:r>
              </w:sdtContent>
            </w:sdt>
            <w:r w:rsidR="0092782A" w:rsidRPr="00DE24E6">
              <w:rPr>
                <w:rFonts w:ascii="Arial" w:hAnsi="Arial" w:cs="Arial"/>
                <w:b w:val="0"/>
                <w:color w:val="auto"/>
              </w:rPr>
              <w:t xml:space="preserve"> </w:t>
            </w:r>
          </w:p>
        </w:tc>
      </w:tr>
      <w:tr w:rsidR="0092782A" w:rsidRPr="00DE24E6" w14:paraId="749A59E3" w14:textId="77777777" w:rsidTr="004C69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53E3A7E2" w14:textId="77777777" w:rsidR="0092782A" w:rsidRPr="00DE24E6" w:rsidRDefault="0092782A" w:rsidP="00174BEF">
            <w:pPr>
              <w:spacing w:before="0" w:after="0" w:line="22" w:lineRule="atLeast"/>
              <w:rPr>
                <w:rFonts w:ascii="Arial" w:hAnsi="Arial" w:cs="Arial"/>
                <w:color w:val="auto"/>
              </w:rPr>
            </w:pPr>
            <w:r w:rsidRPr="00DE24E6">
              <w:rPr>
                <w:rFonts w:ascii="Arial" w:hAnsi="Arial" w:cs="Arial"/>
                <w:color w:val="auto"/>
              </w:rPr>
              <w:t>Requirement 2(3)(b)</w:t>
            </w:r>
          </w:p>
        </w:tc>
        <w:tc>
          <w:tcPr>
            <w:tcW w:w="6501" w:type="dxa"/>
            <w:shd w:val="clear" w:color="auto" w:fill="FFFFFF" w:themeFill="background1"/>
          </w:tcPr>
          <w:p w14:paraId="5FAC7B11" w14:textId="77777777" w:rsidR="0092782A" w:rsidRPr="00DE24E6" w:rsidRDefault="0092782A" w:rsidP="00174BEF">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FFFFFF" w:themeFill="background1"/>
          </w:tcPr>
          <w:p w14:paraId="76FA1F94" w14:textId="77777777" w:rsidR="0092782A" w:rsidRPr="00DE24E6" w:rsidRDefault="008B68C5" w:rsidP="00174BEF">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8530676"/>
                <w:placeholder>
                  <w:docPart w:val="E844782B6AD94E5096DC59BADD6A58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782A" w:rsidRPr="00DE24E6">
                  <w:rPr>
                    <w:rFonts w:ascii="Arial" w:hAnsi="Arial" w:cs="Arial"/>
                    <w:color w:val="auto"/>
                  </w:rPr>
                  <w:t>Non-compliant</w:t>
                </w:r>
              </w:sdtContent>
            </w:sdt>
            <w:r w:rsidR="0092782A" w:rsidRPr="00DE24E6">
              <w:rPr>
                <w:rFonts w:ascii="Arial" w:hAnsi="Arial" w:cs="Arial"/>
                <w:color w:val="auto"/>
              </w:rPr>
              <w:t xml:space="preserve"> </w:t>
            </w:r>
          </w:p>
        </w:tc>
      </w:tr>
      <w:tr w:rsidR="00A678CA" w:rsidRPr="00DE24E6" w14:paraId="6C9E1542" w14:textId="77777777" w:rsidTr="004C6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699A1513" w14:textId="77777777" w:rsidR="00A678CA" w:rsidRPr="00DE24E6" w:rsidRDefault="00A678CA" w:rsidP="00174BEF">
            <w:pPr>
              <w:spacing w:before="0" w:after="0" w:line="22" w:lineRule="atLeast"/>
              <w:rPr>
                <w:rFonts w:ascii="Arial" w:hAnsi="Arial" w:cs="Arial"/>
                <w:color w:val="auto"/>
              </w:rPr>
            </w:pPr>
            <w:r w:rsidRPr="00DE24E6">
              <w:rPr>
                <w:rFonts w:ascii="Arial" w:hAnsi="Arial" w:cs="Arial"/>
                <w:color w:val="auto"/>
              </w:rPr>
              <w:t>Requirement 2(3)(e)</w:t>
            </w:r>
          </w:p>
        </w:tc>
        <w:tc>
          <w:tcPr>
            <w:tcW w:w="6501" w:type="dxa"/>
            <w:shd w:val="clear" w:color="auto" w:fill="FFFFFF" w:themeFill="background1"/>
          </w:tcPr>
          <w:p w14:paraId="5727789B" w14:textId="77777777" w:rsidR="00A678CA" w:rsidRPr="00DE24E6" w:rsidRDefault="00A678CA" w:rsidP="00174BEF">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FFFFFF" w:themeFill="background1"/>
          </w:tcPr>
          <w:p w14:paraId="204AB212" w14:textId="77777777" w:rsidR="00A678CA" w:rsidRPr="00DE24E6" w:rsidRDefault="008B68C5" w:rsidP="00174BEF">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6996733"/>
                <w:placeholder>
                  <w:docPart w:val="BA742F9AAD0B492E90E2E7AC1A1431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78CA" w:rsidRPr="00DE24E6">
                  <w:rPr>
                    <w:rFonts w:ascii="Arial" w:hAnsi="Arial" w:cs="Arial"/>
                    <w:color w:val="auto"/>
                  </w:rPr>
                  <w:t>Non-compliant</w:t>
                </w:r>
              </w:sdtContent>
            </w:sdt>
            <w:r w:rsidR="00A678CA" w:rsidRPr="00DE24E6">
              <w:rPr>
                <w:rFonts w:ascii="Arial" w:hAnsi="Arial" w:cs="Arial"/>
                <w:color w:val="auto"/>
              </w:rPr>
              <w:t xml:space="preserve"> </w:t>
            </w:r>
          </w:p>
        </w:tc>
      </w:tr>
      <w:tr w:rsidR="00A678CA" w:rsidRPr="00DE24E6" w14:paraId="27F1088E" w14:textId="77777777" w:rsidTr="004C69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199BF4C5" w14:textId="77777777" w:rsidR="00A678CA" w:rsidRPr="00DE24E6" w:rsidRDefault="00A678CA" w:rsidP="00174BEF">
            <w:pPr>
              <w:spacing w:before="0" w:after="0" w:line="22" w:lineRule="atLeast"/>
              <w:rPr>
                <w:rFonts w:ascii="Arial" w:hAnsi="Arial" w:cs="Arial"/>
                <w:color w:val="auto"/>
              </w:rPr>
            </w:pPr>
            <w:r w:rsidRPr="00DE24E6">
              <w:rPr>
                <w:rFonts w:ascii="Arial" w:hAnsi="Arial" w:cs="Arial"/>
                <w:color w:val="auto"/>
              </w:rPr>
              <w:t>Requirement 6(3)(c)</w:t>
            </w:r>
          </w:p>
        </w:tc>
        <w:tc>
          <w:tcPr>
            <w:tcW w:w="6501" w:type="dxa"/>
            <w:shd w:val="clear" w:color="auto" w:fill="FFFFFF" w:themeFill="background1"/>
          </w:tcPr>
          <w:p w14:paraId="0F09F65F" w14:textId="77777777" w:rsidR="00A678CA" w:rsidRPr="00DE24E6" w:rsidRDefault="00A678CA" w:rsidP="00174BEF">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Appropriate action is taken in response to complaints and an open disclosure process is used when things go wrong.</w:t>
            </w:r>
          </w:p>
        </w:tc>
        <w:tc>
          <w:tcPr>
            <w:tcW w:w="1701" w:type="dxa"/>
            <w:shd w:val="clear" w:color="auto" w:fill="FFFFFF" w:themeFill="background1"/>
          </w:tcPr>
          <w:p w14:paraId="0C3D54F6" w14:textId="77777777" w:rsidR="00A678CA" w:rsidRPr="00DE24E6" w:rsidRDefault="008B68C5" w:rsidP="00174BEF">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0806755"/>
                <w:placeholder>
                  <w:docPart w:val="38B623A73B4D4359AF5F8E1EF999F9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78CA" w:rsidRPr="00DE24E6">
                  <w:rPr>
                    <w:rFonts w:ascii="Arial" w:hAnsi="Arial" w:cs="Arial"/>
                    <w:color w:val="auto"/>
                  </w:rPr>
                  <w:t>Non-compliant</w:t>
                </w:r>
              </w:sdtContent>
            </w:sdt>
            <w:r w:rsidR="00A678CA" w:rsidRPr="00DE24E6">
              <w:rPr>
                <w:rFonts w:ascii="Arial" w:hAnsi="Arial" w:cs="Arial"/>
                <w:color w:val="auto"/>
              </w:rPr>
              <w:t xml:space="preserve"> </w:t>
            </w:r>
          </w:p>
        </w:tc>
      </w:tr>
      <w:tr w:rsidR="00A678CA" w:rsidRPr="00DE24E6" w14:paraId="437F4287" w14:textId="77777777" w:rsidTr="004C69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64E20959" w14:textId="77777777" w:rsidR="00A678CA" w:rsidRPr="00DE24E6" w:rsidRDefault="00A678CA" w:rsidP="00174BEF">
            <w:pPr>
              <w:spacing w:before="0" w:after="0" w:line="22" w:lineRule="atLeast"/>
              <w:rPr>
                <w:rFonts w:ascii="Arial" w:hAnsi="Arial" w:cs="Arial"/>
                <w:color w:val="auto"/>
              </w:rPr>
            </w:pPr>
            <w:r w:rsidRPr="00DE24E6">
              <w:rPr>
                <w:rFonts w:ascii="Arial" w:hAnsi="Arial" w:cs="Arial"/>
                <w:color w:val="auto"/>
              </w:rPr>
              <w:t>Requirement 6(3)(d)</w:t>
            </w:r>
          </w:p>
        </w:tc>
        <w:tc>
          <w:tcPr>
            <w:tcW w:w="6501" w:type="dxa"/>
            <w:shd w:val="clear" w:color="auto" w:fill="FFFFFF" w:themeFill="background1"/>
          </w:tcPr>
          <w:p w14:paraId="4E8D8C66" w14:textId="77777777" w:rsidR="00A678CA" w:rsidRPr="00DE24E6" w:rsidRDefault="00A678CA" w:rsidP="00174BEF">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Feedback and complaints are reviewed and used to improve the quality of care and services.</w:t>
            </w:r>
          </w:p>
        </w:tc>
        <w:tc>
          <w:tcPr>
            <w:tcW w:w="1701" w:type="dxa"/>
            <w:shd w:val="clear" w:color="auto" w:fill="FFFFFF" w:themeFill="background1"/>
          </w:tcPr>
          <w:p w14:paraId="27500291" w14:textId="77777777" w:rsidR="00A678CA" w:rsidRPr="00DE24E6" w:rsidRDefault="008B68C5" w:rsidP="00174BEF">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867619"/>
                <w:placeholder>
                  <w:docPart w:val="3B3DCAAA604B438C9F384F885C3814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78CA" w:rsidRPr="00DE24E6">
                  <w:rPr>
                    <w:rFonts w:ascii="Arial" w:hAnsi="Arial" w:cs="Arial"/>
                    <w:color w:val="auto"/>
                  </w:rPr>
                  <w:t>Non-compliant</w:t>
                </w:r>
              </w:sdtContent>
            </w:sdt>
            <w:r w:rsidR="00A678CA" w:rsidRPr="00DE24E6">
              <w:rPr>
                <w:rFonts w:ascii="Arial" w:hAnsi="Arial" w:cs="Arial"/>
                <w:color w:val="auto"/>
              </w:rPr>
              <w:t xml:space="preserve"> </w:t>
            </w:r>
          </w:p>
        </w:tc>
      </w:tr>
      <w:tr w:rsidR="00A678CA" w:rsidRPr="00DE24E6" w14:paraId="25BD5157" w14:textId="77777777" w:rsidTr="004C69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7E3E99B9" w14:textId="77777777" w:rsidR="00A678CA" w:rsidRPr="00DE24E6" w:rsidRDefault="00A678CA" w:rsidP="00174BEF">
            <w:pPr>
              <w:spacing w:before="0" w:after="0" w:line="22" w:lineRule="atLeast"/>
              <w:rPr>
                <w:rFonts w:ascii="Arial" w:hAnsi="Arial" w:cs="Arial"/>
                <w:color w:val="auto"/>
              </w:rPr>
            </w:pPr>
            <w:r w:rsidRPr="00DE24E6">
              <w:rPr>
                <w:rFonts w:ascii="Arial" w:hAnsi="Arial" w:cs="Arial"/>
                <w:color w:val="auto"/>
              </w:rPr>
              <w:t>Requirement 7(3)(d)</w:t>
            </w:r>
          </w:p>
        </w:tc>
        <w:tc>
          <w:tcPr>
            <w:tcW w:w="6501" w:type="dxa"/>
            <w:shd w:val="clear" w:color="auto" w:fill="FFFFFF" w:themeFill="background1"/>
          </w:tcPr>
          <w:p w14:paraId="429C46C4" w14:textId="77777777" w:rsidR="00A678CA" w:rsidRPr="00DE24E6" w:rsidRDefault="00A678CA" w:rsidP="00174BEF">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The workforce is recruited, trained, equipped and supported to deliver the outcomes required by these standards.</w:t>
            </w:r>
          </w:p>
        </w:tc>
        <w:tc>
          <w:tcPr>
            <w:tcW w:w="1701" w:type="dxa"/>
            <w:shd w:val="clear" w:color="auto" w:fill="FFFFFF" w:themeFill="background1"/>
          </w:tcPr>
          <w:p w14:paraId="0053B116" w14:textId="77777777" w:rsidR="00A678CA" w:rsidRPr="00DE24E6" w:rsidRDefault="008B68C5" w:rsidP="00174BEF">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7763928"/>
                <w:placeholder>
                  <w:docPart w:val="4ECCBB12672E4777896EEA8B66D1BF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78CA" w:rsidRPr="00DE24E6">
                  <w:rPr>
                    <w:rFonts w:ascii="Arial" w:hAnsi="Arial" w:cs="Arial"/>
                    <w:color w:val="auto"/>
                  </w:rPr>
                  <w:t>Non-compliant</w:t>
                </w:r>
              </w:sdtContent>
            </w:sdt>
            <w:r w:rsidR="00A678CA" w:rsidRPr="00DE24E6">
              <w:rPr>
                <w:rFonts w:ascii="Arial" w:hAnsi="Arial" w:cs="Arial"/>
                <w:color w:val="auto"/>
              </w:rPr>
              <w:t xml:space="preserve"> </w:t>
            </w:r>
          </w:p>
        </w:tc>
      </w:tr>
      <w:tr w:rsidR="00A678CA" w:rsidRPr="00DE24E6" w14:paraId="59B277D5" w14:textId="77777777" w:rsidTr="004C6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3D1A9495" w14:textId="77777777" w:rsidR="00A678CA" w:rsidRPr="00DE24E6" w:rsidRDefault="00A678CA" w:rsidP="00174BEF">
            <w:pPr>
              <w:spacing w:before="0" w:after="0" w:line="22" w:lineRule="atLeast"/>
              <w:rPr>
                <w:rFonts w:ascii="Arial" w:hAnsi="Arial" w:cs="Arial"/>
                <w:color w:val="auto"/>
              </w:rPr>
            </w:pPr>
            <w:r w:rsidRPr="00DE24E6">
              <w:rPr>
                <w:rFonts w:ascii="Arial" w:hAnsi="Arial" w:cs="Arial"/>
                <w:color w:val="auto"/>
              </w:rPr>
              <w:t>Requirement 8(3)(b)</w:t>
            </w:r>
          </w:p>
        </w:tc>
        <w:tc>
          <w:tcPr>
            <w:tcW w:w="6501" w:type="dxa"/>
            <w:shd w:val="clear" w:color="auto" w:fill="FFFFFF" w:themeFill="background1"/>
          </w:tcPr>
          <w:p w14:paraId="3FC2FC15" w14:textId="77777777" w:rsidR="00A678CA" w:rsidRPr="00DE24E6" w:rsidRDefault="00A678CA" w:rsidP="00174BEF">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The organisation’s governing body promotes a culture of safe, inclusive and quality care and services and is accountable for their delivery.</w:t>
            </w:r>
          </w:p>
        </w:tc>
        <w:tc>
          <w:tcPr>
            <w:tcW w:w="1701" w:type="dxa"/>
            <w:shd w:val="clear" w:color="auto" w:fill="FFFFFF" w:themeFill="background1"/>
          </w:tcPr>
          <w:p w14:paraId="364D974F" w14:textId="77777777" w:rsidR="00A678CA" w:rsidRPr="00DE24E6" w:rsidRDefault="008B68C5" w:rsidP="00174BEF">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9998367"/>
                <w:placeholder>
                  <w:docPart w:val="213E0C1FE32E4B2AB10CF402DA807E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78CA" w:rsidRPr="00DE24E6">
                  <w:rPr>
                    <w:rFonts w:ascii="Arial" w:hAnsi="Arial" w:cs="Arial"/>
                    <w:color w:val="auto"/>
                  </w:rPr>
                  <w:t>Non-compliant</w:t>
                </w:r>
              </w:sdtContent>
            </w:sdt>
            <w:r w:rsidR="00A678CA" w:rsidRPr="00DE24E6">
              <w:rPr>
                <w:rFonts w:ascii="Arial" w:hAnsi="Arial" w:cs="Arial"/>
                <w:color w:val="auto"/>
              </w:rPr>
              <w:t xml:space="preserve"> </w:t>
            </w:r>
          </w:p>
        </w:tc>
      </w:tr>
      <w:tr w:rsidR="00A678CA" w:rsidRPr="00DE24E6" w14:paraId="5B8213D2" w14:textId="77777777" w:rsidTr="004C69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2EAC00D2" w14:textId="77777777" w:rsidR="00A678CA" w:rsidRPr="00DE24E6" w:rsidRDefault="00A678CA" w:rsidP="00174BEF">
            <w:pPr>
              <w:spacing w:before="0" w:after="0" w:line="22" w:lineRule="atLeast"/>
              <w:rPr>
                <w:rFonts w:ascii="Arial" w:hAnsi="Arial" w:cs="Arial"/>
                <w:color w:val="auto"/>
              </w:rPr>
            </w:pPr>
            <w:r w:rsidRPr="00DE24E6">
              <w:rPr>
                <w:rFonts w:ascii="Arial" w:hAnsi="Arial" w:cs="Arial"/>
                <w:color w:val="auto"/>
              </w:rPr>
              <w:t>Requirement 8(3)(c)</w:t>
            </w:r>
          </w:p>
        </w:tc>
        <w:tc>
          <w:tcPr>
            <w:tcW w:w="6501" w:type="dxa"/>
            <w:shd w:val="clear" w:color="auto" w:fill="FFFFFF" w:themeFill="background1"/>
          </w:tcPr>
          <w:p w14:paraId="17A834FC" w14:textId="77777777" w:rsidR="00A678CA" w:rsidRPr="00DE24E6" w:rsidRDefault="00A678CA" w:rsidP="00174BEF">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Effective organisation wide governance systems relating to the following:</w:t>
            </w:r>
          </w:p>
          <w:p w14:paraId="2B055FF8" w14:textId="77777777" w:rsidR="00A678CA" w:rsidRPr="00DE24E6" w:rsidRDefault="00A678CA" w:rsidP="00174BEF">
            <w:pPr>
              <w:numPr>
                <w:ilvl w:val="0"/>
                <w:numId w:val="18"/>
              </w:numPr>
              <w:tabs>
                <w:tab w:val="right" w:pos="9026"/>
              </w:tabs>
              <w:spacing w:before="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information management;</w:t>
            </w:r>
          </w:p>
          <w:p w14:paraId="083F7E52" w14:textId="77777777" w:rsidR="00A678CA" w:rsidRPr="00DE24E6" w:rsidRDefault="00A678CA" w:rsidP="00174BEF">
            <w:pPr>
              <w:numPr>
                <w:ilvl w:val="0"/>
                <w:numId w:val="18"/>
              </w:numPr>
              <w:tabs>
                <w:tab w:val="right" w:pos="9026"/>
              </w:tabs>
              <w:spacing w:before="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continuous improvement;</w:t>
            </w:r>
          </w:p>
          <w:p w14:paraId="06DDBF5F" w14:textId="77777777" w:rsidR="00A678CA" w:rsidRPr="00DE24E6" w:rsidRDefault="00A678CA" w:rsidP="00174BEF">
            <w:pPr>
              <w:numPr>
                <w:ilvl w:val="0"/>
                <w:numId w:val="18"/>
              </w:numPr>
              <w:tabs>
                <w:tab w:val="right" w:pos="9026"/>
              </w:tabs>
              <w:spacing w:before="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financial governance;</w:t>
            </w:r>
          </w:p>
          <w:p w14:paraId="0403601B" w14:textId="77777777" w:rsidR="00A678CA" w:rsidRPr="00DE24E6" w:rsidRDefault="00A678CA" w:rsidP="00174BEF">
            <w:pPr>
              <w:numPr>
                <w:ilvl w:val="0"/>
                <w:numId w:val="18"/>
              </w:numPr>
              <w:tabs>
                <w:tab w:val="right" w:pos="9026"/>
              </w:tabs>
              <w:spacing w:before="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workforce governance, including the assignment of clear responsibilities and accountabilities;</w:t>
            </w:r>
          </w:p>
          <w:p w14:paraId="108A8EF4" w14:textId="77777777" w:rsidR="00A678CA" w:rsidRPr="00DE24E6" w:rsidRDefault="00A678CA" w:rsidP="00174BEF">
            <w:pPr>
              <w:numPr>
                <w:ilvl w:val="0"/>
                <w:numId w:val="18"/>
              </w:numPr>
              <w:tabs>
                <w:tab w:val="right" w:pos="9026"/>
              </w:tabs>
              <w:spacing w:before="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regulatory compliance;</w:t>
            </w:r>
          </w:p>
          <w:p w14:paraId="2E9AE163" w14:textId="77777777" w:rsidR="00A678CA" w:rsidRPr="00DE24E6" w:rsidRDefault="00A678CA" w:rsidP="00174BEF">
            <w:pPr>
              <w:numPr>
                <w:ilvl w:val="0"/>
                <w:numId w:val="18"/>
              </w:numPr>
              <w:tabs>
                <w:tab w:val="right" w:pos="9026"/>
              </w:tabs>
              <w:spacing w:before="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feedback and complaints.</w:t>
            </w:r>
          </w:p>
        </w:tc>
        <w:tc>
          <w:tcPr>
            <w:tcW w:w="1701" w:type="dxa"/>
            <w:shd w:val="clear" w:color="auto" w:fill="FFFFFF" w:themeFill="background1"/>
          </w:tcPr>
          <w:p w14:paraId="06C55608" w14:textId="77777777" w:rsidR="00A678CA" w:rsidRPr="00DE24E6" w:rsidRDefault="008B68C5" w:rsidP="00174BEF">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3836398"/>
                <w:placeholder>
                  <w:docPart w:val="B800BB126807446EBFA7CC045A1991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78CA" w:rsidRPr="00DE24E6">
                  <w:rPr>
                    <w:rFonts w:ascii="Arial" w:hAnsi="Arial" w:cs="Arial"/>
                    <w:color w:val="auto"/>
                  </w:rPr>
                  <w:t>Non-compliant</w:t>
                </w:r>
              </w:sdtContent>
            </w:sdt>
          </w:p>
        </w:tc>
      </w:tr>
      <w:tr w:rsidR="00A678CA" w:rsidRPr="00DE24E6" w14:paraId="4575F4BD" w14:textId="77777777" w:rsidTr="004C6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283F51DB" w14:textId="77777777" w:rsidR="00A678CA" w:rsidRPr="00DE24E6" w:rsidRDefault="00A678CA" w:rsidP="00174BEF">
            <w:pPr>
              <w:spacing w:before="0" w:after="0" w:line="22" w:lineRule="atLeast"/>
              <w:rPr>
                <w:rFonts w:ascii="Arial" w:hAnsi="Arial" w:cs="Arial"/>
                <w:color w:val="auto"/>
              </w:rPr>
            </w:pPr>
            <w:r w:rsidRPr="00DE24E6">
              <w:rPr>
                <w:rFonts w:ascii="Arial" w:hAnsi="Arial" w:cs="Arial"/>
                <w:color w:val="auto"/>
              </w:rPr>
              <w:t>Requirement 8(3)(d)</w:t>
            </w:r>
          </w:p>
        </w:tc>
        <w:tc>
          <w:tcPr>
            <w:tcW w:w="6501" w:type="dxa"/>
            <w:shd w:val="clear" w:color="auto" w:fill="FFFFFF" w:themeFill="background1"/>
          </w:tcPr>
          <w:p w14:paraId="20340DFC" w14:textId="77777777" w:rsidR="00A678CA" w:rsidRPr="00DE24E6" w:rsidRDefault="00A678CA" w:rsidP="00174BEF">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Effective risk management systems and practices, including but not limited to the following:</w:t>
            </w:r>
          </w:p>
          <w:p w14:paraId="080944B5" w14:textId="77777777" w:rsidR="00A678CA" w:rsidRPr="00DE24E6" w:rsidRDefault="00A678CA" w:rsidP="00174BEF">
            <w:pPr>
              <w:numPr>
                <w:ilvl w:val="0"/>
                <w:numId w:val="19"/>
              </w:numPr>
              <w:tabs>
                <w:tab w:val="right" w:pos="9026"/>
              </w:tabs>
              <w:spacing w:before="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managing high impact or high prevalence risks associated with the care of consumers;</w:t>
            </w:r>
          </w:p>
          <w:p w14:paraId="669D8428" w14:textId="77777777" w:rsidR="00A678CA" w:rsidRPr="00DE24E6" w:rsidRDefault="00A678CA" w:rsidP="00174BEF">
            <w:pPr>
              <w:numPr>
                <w:ilvl w:val="0"/>
                <w:numId w:val="19"/>
              </w:numPr>
              <w:tabs>
                <w:tab w:val="right" w:pos="9026"/>
              </w:tabs>
              <w:spacing w:before="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identifying and responding to abuse and neglect of consumers;</w:t>
            </w:r>
          </w:p>
          <w:p w14:paraId="43E3D968" w14:textId="77777777" w:rsidR="00A678CA" w:rsidRPr="00DE24E6" w:rsidRDefault="00A678CA" w:rsidP="00174BEF">
            <w:pPr>
              <w:numPr>
                <w:ilvl w:val="0"/>
                <w:numId w:val="19"/>
              </w:numPr>
              <w:tabs>
                <w:tab w:val="right" w:pos="9026"/>
              </w:tabs>
              <w:spacing w:before="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supporting consumers to live the best life they can</w:t>
            </w:r>
          </w:p>
          <w:p w14:paraId="171853AF" w14:textId="77777777" w:rsidR="00A678CA" w:rsidRPr="00DE24E6" w:rsidRDefault="00A678CA" w:rsidP="00174BEF">
            <w:pPr>
              <w:numPr>
                <w:ilvl w:val="0"/>
                <w:numId w:val="19"/>
              </w:numPr>
              <w:tabs>
                <w:tab w:val="right" w:pos="9026"/>
              </w:tabs>
              <w:spacing w:before="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managing and preventing incidents, including the use of an incident management system.</w:t>
            </w:r>
          </w:p>
        </w:tc>
        <w:tc>
          <w:tcPr>
            <w:tcW w:w="1701" w:type="dxa"/>
            <w:shd w:val="clear" w:color="auto" w:fill="FFFFFF" w:themeFill="background1"/>
          </w:tcPr>
          <w:p w14:paraId="1B4F1F71" w14:textId="77777777" w:rsidR="00A678CA" w:rsidRPr="00DE24E6" w:rsidRDefault="008B68C5" w:rsidP="00174BEF">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15491261"/>
                <w:placeholder>
                  <w:docPart w:val="F962BD6DE55D48AA8A5909E0E81900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78CA" w:rsidRPr="00DE24E6">
                  <w:rPr>
                    <w:rFonts w:ascii="Arial" w:hAnsi="Arial" w:cs="Arial"/>
                    <w:color w:val="auto"/>
                  </w:rPr>
                  <w:t>Non-compliant</w:t>
                </w:r>
              </w:sdtContent>
            </w:sdt>
          </w:p>
        </w:tc>
      </w:tr>
      <w:tr w:rsidR="00A678CA" w:rsidRPr="00DE24E6" w14:paraId="32EB9DCD" w14:textId="77777777" w:rsidTr="004C69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593AC376" w14:textId="77777777" w:rsidR="00A678CA" w:rsidRPr="00DE24E6" w:rsidRDefault="00A678CA" w:rsidP="00174BEF">
            <w:pPr>
              <w:spacing w:before="0" w:after="0" w:line="22" w:lineRule="atLeast"/>
              <w:rPr>
                <w:rFonts w:ascii="Arial" w:hAnsi="Arial" w:cs="Arial"/>
                <w:color w:val="auto"/>
              </w:rPr>
            </w:pPr>
            <w:r w:rsidRPr="00DE24E6">
              <w:rPr>
                <w:rFonts w:ascii="Arial" w:hAnsi="Arial" w:cs="Arial"/>
                <w:color w:val="auto"/>
              </w:rPr>
              <w:t>Requirement 8(3)(e)</w:t>
            </w:r>
          </w:p>
        </w:tc>
        <w:tc>
          <w:tcPr>
            <w:tcW w:w="6501" w:type="dxa"/>
            <w:shd w:val="clear" w:color="auto" w:fill="FFFFFF" w:themeFill="background1"/>
          </w:tcPr>
          <w:p w14:paraId="3E6966AD" w14:textId="77777777" w:rsidR="00A678CA" w:rsidRPr="00DE24E6" w:rsidRDefault="00A678CA" w:rsidP="00174BEF">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Where clinical care is provided—a clinical governance framework, including but not limited to the following:</w:t>
            </w:r>
          </w:p>
          <w:p w14:paraId="6C94C865" w14:textId="77777777" w:rsidR="00A678CA" w:rsidRPr="00DE24E6" w:rsidRDefault="00A678CA" w:rsidP="00174BEF">
            <w:pPr>
              <w:numPr>
                <w:ilvl w:val="0"/>
                <w:numId w:val="20"/>
              </w:numPr>
              <w:tabs>
                <w:tab w:val="right" w:pos="9026"/>
              </w:tabs>
              <w:spacing w:before="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antimicrobial stewardship;</w:t>
            </w:r>
          </w:p>
          <w:p w14:paraId="22D8CAD2" w14:textId="77777777" w:rsidR="00A678CA" w:rsidRPr="00DE24E6" w:rsidRDefault="00A678CA" w:rsidP="00174BEF">
            <w:pPr>
              <w:numPr>
                <w:ilvl w:val="0"/>
                <w:numId w:val="20"/>
              </w:numPr>
              <w:tabs>
                <w:tab w:val="right" w:pos="9026"/>
              </w:tabs>
              <w:spacing w:before="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minimising the use of restraint;</w:t>
            </w:r>
          </w:p>
          <w:p w14:paraId="71E9A524" w14:textId="77777777" w:rsidR="00A678CA" w:rsidRPr="00DE24E6" w:rsidRDefault="00A678CA" w:rsidP="00174BEF">
            <w:pPr>
              <w:numPr>
                <w:ilvl w:val="0"/>
                <w:numId w:val="20"/>
              </w:numPr>
              <w:tabs>
                <w:tab w:val="right" w:pos="9026"/>
              </w:tabs>
              <w:spacing w:before="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open disclosure.</w:t>
            </w:r>
          </w:p>
        </w:tc>
        <w:tc>
          <w:tcPr>
            <w:tcW w:w="1701" w:type="dxa"/>
            <w:shd w:val="clear" w:color="auto" w:fill="FFFFFF" w:themeFill="background1"/>
          </w:tcPr>
          <w:p w14:paraId="2B714187" w14:textId="77777777" w:rsidR="00A678CA" w:rsidRPr="00DE24E6" w:rsidRDefault="008B68C5" w:rsidP="00174BEF">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688798"/>
                <w:placeholder>
                  <w:docPart w:val="6A8410D8E8CB4E818D081873977D77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78CA" w:rsidRPr="00DE24E6">
                  <w:rPr>
                    <w:rFonts w:ascii="Arial" w:hAnsi="Arial" w:cs="Arial"/>
                    <w:color w:val="auto"/>
                  </w:rPr>
                  <w:t>Non-compliant</w:t>
                </w:r>
              </w:sdtContent>
            </w:sdt>
          </w:p>
        </w:tc>
      </w:tr>
    </w:tbl>
    <w:p w14:paraId="539118A2" w14:textId="21F0153C" w:rsidR="003217D3" w:rsidRPr="00DE24E6" w:rsidRDefault="00E7035C" w:rsidP="003217D3">
      <w:pPr>
        <w:pStyle w:val="Heading1"/>
        <w:spacing w:before="120" w:after="240" w:line="22" w:lineRule="atLeast"/>
        <w:rPr>
          <w:rFonts w:ascii="Arial" w:hAnsi="Arial" w:cs="Arial"/>
        </w:rPr>
      </w:pPr>
      <w:r w:rsidRPr="00DE24E6">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18"/>
        <w:gridCol w:w="1748"/>
      </w:tblGrid>
      <w:tr w:rsidR="00F03832" w:rsidRPr="00DE24E6" w14:paraId="539118A6" w14:textId="77777777" w:rsidTr="002C3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5" w:type="dxa"/>
            <w:gridSpan w:val="2"/>
          </w:tcPr>
          <w:p w14:paraId="539118A3" w14:textId="77777777" w:rsidR="00F03832" w:rsidRPr="00DE24E6" w:rsidRDefault="00F03832" w:rsidP="001F455A">
            <w:pPr>
              <w:spacing w:before="0" w:line="22" w:lineRule="atLeast"/>
              <w:rPr>
                <w:rFonts w:ascii="Arial" w:hAnsi="Arial" w:cs="Arial"/>
                <w:color w:val="FFFFFF" w:themeColor="background1"/>
              </w:rPr>
            </w:pPr>
            <w:r w:rsidRPr="00DE24E6">
              <w:rPr>
                <w:rFonts w:ascii="Arial" w:hAnsi="Arial" w:cs="Arial"/>
                <w:color w:val="FFFFFF" w:themeColor="background1"/>
              </w:rPr>
              <w:t>Consumer dignity and choice</w:t>
            </w:r>
          </w:p>
        </w:tc>
        <w:tc>
          <w:tcPr>
            <w:tcW w:w="1748" w:type="dxa"/>
          </w:tcPr>
          <w:p w14:paraId="539118A4" w14:textId="391550AD" w:rsidR="00F03832" w:rsidRPr="00DE24E6" w:rsidRDefault="00F038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E24E6">
              <w:rPr>
                <w:rFonts w:ascii="Arial" w:hAnsi="Arial" w:cs="Arial"/>
                <w:color w:val="FFFFFF" w:themeColor="background1"/>
              </w:rPr>
              <w:t>HCP</w:t>
            </w:r>
          </w:p>
        </w:tc>
      </w:tr>
      <w:tr w:rsidR="00F03832" w:rsidRPr="00DE24E6" w14:paraId="539118AB"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8A7" w14:textId="77777777" w:rsidR="00F03832" w:rsidRPr="00DE24E6" w:rsidRDefault="00F03832" w:rsidP="00F03832">
            <w:pPr>
              <w:spacing w:before="0" w:line="22" w:lineRule="atLeast"/>
              <w:rPr>
                <w:rFonts w:ascii="Arial" w:hAnsi="Arial" w:cs="Arial"/>
                <w:color w:val="auto"/>
              </w:rPr>
            </w:pPr>
            <w:r w:rsidRPr="00DE24E6">
              <w:rPr>
                <w:rFonts w:ascii="Arial" w:hAnsi="Arial" w:cs="Arial"/>
                <w:color w:val="auto"/>
              </w:rPr>
              <w:t>Requirement 1(3)(a)</w:t>
            </w:r>
          </w:p>
        </w:tc>
        <w:tc>
          <w:tcPr>
            <w:tcW w:w="6218" w:type="dxa"/>
            <w:shd w:val="clear" w:color="auto" w:fill="auto"/>
            <w:vAlign w:val="top"/>
          </w:tcPr>
          <w:p w14:paraId="539118A8" w14:textId="77777777" w:rsidR="00F03832" w:rsidRPr="00DE24E6" w:rsidRDefault="00F03832" w:rsidP="00F038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Each consumer is treated with dignity and respect, with their identity, culture and diversity valued.</w:t>
            </w:r>
          </w:p>
        </w:tc>
        <w:tc>
          <w:tcPr>
            <w:tcW w:w="1748" w:type="dxa"/>
            <w:shd w:val="clear" w:color="auto" w:fill="auto"/>
            <w:vAlign w:val="top"/>
          </w:tcPr>
          <w:p w14:paraId="539118A9" w14:textId="6C0882E8" w:rsidR="00F03832" w:rsidRPr="00DE24E6" w:rsidRDefault="008B68C5" w:rsidP="00F038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21B4707E3AEA4C5798F1122C728394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3832" w:rsidRPr="00DE24E6">
                  <w:rPr>
                    <w:rFonts w:ascii="Arial" w:hAnsi="Arial" w:cs="Arial"/>
                    <w:color w:val="auto"/>
                  </w:rPr>
                  <w:t>Compliant</w:t>
                </w:r>
              </w:sdtContent>
            </w:sdt>
            <w:r w:rsidR="00F03832" w:rsidRPr="00DE24E6">
              <w:rPr>
                <w:rFonts w:ascii="Arial" w:hAnsi="Arial" w:cs="Arial"/>
                <w:color w:val="auto"/>
              </w:rPr>
              <w:t xml:space="preserve"> </w:t>
            </w:r>
          </w:p>
        </w:tc>
      </w:tr>
      <w:tr w:rsidR="00F03832" w:rsidRPr="00DE24E6" w14:paraId="539118B0"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8AC" w14:textId="77777777" w:rsidR="00F03832" w:rsidRPr="00DE24E6" w:rsidRDefault="00F03832" w:rsidP="00F03832">
            <w:pPr>
              <w:spacing w:line="22" w:lineRule="atLeast"/>
              <w:rPr>
                <w:rFonts w:ascii="Arial" w:hAnsi="Arial" w:cs="Arial"/>
                <w:color w:val="auto"/>
              </w:rPr>
            </w:pPr>
            <w:r w:rsidRPr="00DE24E6">
              <w:rPr>
                <w:rFonts w:ascii="Arial" w:hAnsi="Arial" w:cs="Arial"/>
                <w:color w:val="auto"/>
              </w:rPr>
              <w:t>Requirement 1(3)(b)</w:t>
            </w:r>
          </w:p>
        </w:tc>
        <w:tc>
          <w:tcPr>
            <w:tcW w:w="6218" w:type="dxa"/>
            <w:shd w:val="clear" w:color="auto" w:fill="auto"/>
            <w:vAlign w:val="top"/>
          </w:tcPr>
          <w:p w14:paraId="539118AD" w14:textId="77777777" w:rsidR="00F03832" w:rsidRPr="00DE24E6" w:rsidRDefault="00F03832" w:rsidP="00F038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Care and services are culturally safe</w:t>
            </w:r>
          </w:p>
        </w:tc>
        <w:tc>
          <w:tcPr>
            <w:tcW w:w="1748" w:type="dxa"/>
            <w:shd w:val="clear" w:color="auto" w:fill="auto"/>
            <w:vAlign w:val="top"/>
          </w:tcPr>
          <w:p w14:paraId="539118AE" w14:textId="423ABF04" w:rsidR="00F03832" w:rsidRPr="00DE24E6" w:rsidRDefault="008B68C5" w:rsidP="00F038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41775791"/>
                <w:placeholder>
                  <w:docPart w:val="B083085513C949339D4C4BCC2F888A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3832" w:rsidRPr="00DE24E6">
                  <w:rPr>
                    <w:rFonts w:ascii="Arial" w:hAnsi="Arial" w:cs="Arial"/>
                    <w:color w:val="auto"/>
                  </w:rPr>
                  <w:t>Compliant</w:t>
                </w:r>
              </w:sdtContent>
            </w:sdt>
            <w:r w:rsidR="00F03832" w:rsidRPr="00DE24E6">
              <w:rPr>
                <w:rFonts w:ascii="Arial" w:hAnsi="Arial" w:cs="Arial"/>
                <w:color w:val="auto"/>
              </w:rPr>
              <w:t xml:space="preserve"> </w:t>
            </w:r>
          </w:p>
        </w:tc>
      </w:tr>
      <w:tr w:rsidR="00F03832" w:rsidRPr="00DE24E6" w14:paraId="539118B9"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8B1" w14:textId="77777777" w:rsidR="00F03832" w:rsidRPr="00DE24E6" w:rsidRDefault="00F03832" w:rsidP="00F03832">
            <w:pPr>
              <w:spacing w:line="22" w:lineRule="atLeast"/>
              <w:rPr>
                <w:rFonts w:ascii="Arial" w:hAnsi="Arial" w:cs="Arial"/>
                <w:color w:val="auto"/>
              </w:rPr>
            </w:pPr>
            <w:r w:rsidRPr="00DE24E6">
              <w:rPr>
                <w:rFonts w:ascii="Arial" w:hAnsi="Arial" w:cs="Arial"/>
                <w:color w:val="auto"/>
              </w:rPr>
              <w:t>Requirement 1(3)(c)</w:t>
            </w:r>
          </w:p>
        </w:tc>
        <w:tc>
          <w:tcPr>
            <w:tcW w:w="6218" w:type="dxa"/>
            <w:shd w:val="clear" w:color="auto" w:fill="auto"/>
            <w:vAlign w:val="top"/>
          </w:tcPr>
          <w:p w14:paraId="539118B2" w14:textId="77777777" w:rsidR="00F03832" w:rsidRPr="00DE24E6" w:rsidRDefault="00F03832" w:rsidP="00F038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 xml:space="preserve">Each consumer is supported to exercise choice and independence, including to: </w:t>
            </w:r>
          </w:p>
          <w:p w14:paraId="539118B3" w14:textId="77777777" w:rsidR="00F03832" w:rsidRPr="00DE24E6" w:rsidRDefault="00F03832" w:rsidP="00F0383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make decisions about their own care and the way care and services are delivered; and</w:t>
            </w:r>
          </w:p>
          <w:p w14:paraId="539118B4" w14:textId="77777777" w:rsidR="00F03832" w:rsidRPr="00DE24E6" w:rsidRDefault="00F03832" w:rsidP="00F0383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make decisions about when family, friends, carers or others should be involved in their care; and</w:t>
            </w:r>
          </w:p>
          <w:p w14:paraId="539118B5" w14:textId="77777777" w:rsidR="00F03832" w:rsidRPr="00DE24E6" w:rsidRDefault="00F03832" w:rsidP="00F0383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 xml:space="preserve">communicate their decisions; and </w:t>
            </w:r>
          </w:p>
          <w:p w14:paraId="539118B6" w14:textId="77777777" w:rsidR="00F03832" w:rsidRPr="00DE24E6" w:rsidRDefault="00F03832" w:rsidP="00F0383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make connections with others and maintain relationships of choice, including intimate relationships.</w:t>
            </w:r>
          </w:p>
        </w:tc>
        <w:tc>
          <w:tcPr>
            <w:tcW w:w="1748" w:type="dxa"/>
            <w:shd w:val="clear" w:color="auto" w:fill="auto"/>
            <w:vAlign w:val="top"/>
          </w:tcPr>
          <w:p w14:paraId="539118B7" w14:textId="48B8C981" w:rsidR="00F03832" w:rsidRPr="00DE24E6" w:rsidRDefault="008B68C5" w:rsidP="00F038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9296419"/>
                <w:placeholder>
                  <w:docPart w:val="89D52FF6A7C0442CABBC22966A8F4F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3832" w:rsidRPr="00DE24E6">
                  <w:rPr>
                    <w:rFonts w:ascii="Arial" w:hAnsi="Arial" w:cs="Arial"/>
                    <w:color w:val="auto"/>
                  </w:rPr>
                  <w:t>Compliant</w:t>
                </w:r>
              </w:sdtContent>
            </w:sdt>
            <w:r w:rsidR="00F03832" w:rsidRPr="00DE24E6">
              <w:rPr>
                <w:rFonts w:ascii="Arial" w:hAnsi="Arial" w:cs="Arial"/>
                <w:color w:val="auto"/>
              </w:rPr>
              <w:t xml:space="preserve"> </w:t>
            </w:r>
          </w:p>
        </w:tc>
      </w:tr>
      <w:tr w:rsidR="00F03832" w:rsidRPr="00DE24E6" w14:paraId="539118BE"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8BA" w14:textId="77777777" w:rsidR="00F03832" w:rsidRPr="00DE24E6" w:rsidRDefault="00F03832" w:rsidP="00F03832">
            <w:pPr>
              <w:spacing w:line="22" w:lineRule="atLeast"/>
              <w:rPr>
                <w:rFonts w:ascii="Arial" w:hAnsi="Arial" w:cs="Arial"/>
                <w:color w:val="auto"/>
              </w:rPr>
            </w:pPr>
            <w:r w:rsidRPr="00DE24E6">
              <w:rPr>
                <w:rFonts w:ascii="Arial" w:hAnsi="Arial" w:cs="Arial"/>
                <w:color w:val="auto"/>
              </w:rPr>
              <w:t>Requirement 1(3)(d)</w:t>
            </w:r>
          </w:p>
        </w:tc>
        <w:tc>
          <w:tcPr>
            <w:tcW w:w="6218" w:type="dxa"/>
            <w:shd w:val="clear" w:color="auto" w:fill="auto"/>
            <w:vAlign w:val="top"/>
          </w:tcPr>
          <w:p w14:paraId="539118BB" w14:textId="77777777" w:rsidR="00F03832" w:rsidRPr="00DE24E6" w:rsidRDefault="00F03832" w:rsidP="00F038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Each consumer is supported to take risks to enable them to live the best life they can.</w:t>
            </w:r>
          </w:p>
        </w:tc>
        <w:tc>
          <w:tcPr>
            <w:tcW w:w="1748" w:type="dxa"/>
            <w:shd w:val="clear" w:color="auto" w:fill="auto"/>
            <w:vAlign w:val="top"/>
          </w:tcPr>
          <w:p w14:paraId="539118BC" w14:textId="1A60A033" w:rsidR="00F03832" w:rsidRPr="00DE24E6" w:rsidRDefault="008B68C5" w:rsidP="00F038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4390136"/>
                <w:placeholder>
                  <w:docPart w:val="346837A933DE4E6E9031FC81A176E4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3832" w:rsidRPr="00DE24E6">
                  <w:rPr>
                    <w:rFonts w:ascii="Arial" w:hAnsi="Arial" w:cs="Arial"/>
                    <w:color w:val="auto"/>
                  </w:rPr>
                  <w:t>Compliant</w:t>
                </w:r>
              </w:sdtContent>
            </w:sdt>
            <w:r w:rsidR="00F03832" w:rsidRPr="00DE24E6">
              <w:rPr>
                <w:rFonts w:ascii="Arial" w:hAnsi="Arial" w:cs="Arial"/>
                <w:color w:val="auto"/>
              </w:rPr>
              <w:t xml:space="preserve"> </w:t>
            </w:r>
          </w:p>
        </w:tc>
      </w:tr>
      <w:tr w:rsidR="00F03832" w:rsidRPr="00DE24E6" w14:paraId="539118C3"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8BF" w14:textId="77777777" w:rsidR="00F03832" w:rsidRPr="00DE24E6" w:rsidRDefault="00F03832" w:rsidP="00F03832">
            <w:pPr>
              <w:spacing w:line="22" w:lineRule="atLeast"/>
              <w:rPr>
                <w:rFonts w:ascii="Arial" w:hAnsi="Arial" w:cs="Arial"/>
                <w:color w:val="auto"/>
              </w:rPr>
            </w:pPr>
            <w:r w:rsidRPr="00DE24E6">
              <w:rPr>
                <w:rFonts w:ascii="Arial" w:hAnsi="Arial" w:cs="Arial"/>
                <w:color w:val="auto"/>
              </w:rPr>
              <w:t>Requirement 1(3)(e)</w:t>
            </w:r>
          </w:p>
        </w:tc>
        <w:tc>
          <w:tcPr>
            <w:tcW w:w="6218" w:type="dxa"/>
            <w:shd w:val="clear" w:color="auto" w:fill="auto"/>
            <w:vAlign w:val="top"/>
          </w:tcPr>
          <w:p w14:paraId="539118C0" w14:textId="77777777" w:rsidR="00F03832" w:rsidRPr="00DE24E6" w:rsidRDefault="00F03832" w:rsidP="00F038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Information provided to each consumer is current, accurate and timely, and communicated in a way that is clear, easy to understand and enables them to exercise choice.</w:t>
            </w:r>
          </w:p>
        </w:tc>
        <w:tc>
          <w:tcPr>
            <w:tcW w:w="1748" w:type="dxa"/>
            <w:shd w:val="clear" w:color="auto" w:fill="auto"/>
            <w:vAlign w:val="top"/>
          </w:tcPr>
          <w:p w14:paraId="539118C1" w14:textId="5B148AB4" w:rsidR="00F03832" w:rsidRPr="00DE24E6" w:rsidRDefault="008B68C5" w:rsidP="00F038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045702"/>
                <w:placeholder>
                  <w:docPart w:val="32663354BEB24D0B8126B615F3B52C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3832" w:rsidRPr="00DE24E6">
                  <w:rPr>
                    <w:rFonts w:ascii="Arial" w:hAnsi="Arial" w:cs="Arial"/>
                    <w:color w:val="auto"/>
                  </w:rPr>
                  <w:t>Compliant</w:t>
                </w:r>
              </w:sdtContent>
            </w:sdt>
            <w:r w:rsidR="00F03832" w:rsidRPr="00DE24E6">
              <w:rPr>
                <w:rFonts w:ascii="Arial" w:hAnsi="Arial" w:cs="Arial"/>
                <w:color w:val="auto"/>
              </w:rPr>
              <w:t xml:space="preserve"> </w:t>
            </w:r>
          </w:p>
        </w:tc>
      </w:tr>
      <w:tr w:rsidR="00F03832" w:rsidRPr="00DE24E6" w14:paraId="539118C8"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8C4" w14:textId="77777777" w:rsidR="00F03832" w:rsidRPr="00DE24E6" w:rsidRDefault="00F03832" w:rsidP="00F03832">
            <w:pPr>
              <w:spacing w:line="22" w:lineRule="atLeast"/>
              <w:rPr>
                <w:rFonts w:ascii="Arial" w:hAnsi="Arial" w:cs="Arial"/>
                <w:color w:val="auto"/>
              </w:rPr>
            </w:pPr>
            <w:r w:rsidRPr="00DE24E6">
              <w:rPr>
                <w:rFonts w:ascii="Arial" w:hAnsi="Arial" w:cs="Arial"/>
                <w:color w:val="auto"/>
              </w:rPr>
              <w:t>Requirement 1(3)(f)</w:t>
            </w:r>
          </w:p>
        </w:tc>
        <w:tc>
          <w:tcPr>
            <w:tcW w:w="6218" w:type="dxa"/>
            <w:shd w:val="clear" w:color="auto" w:fill="auto"/>
            <w:vAlign w:val="top"/>
          </w:tcPr>
          <w:p w14:paraId="539118C5" w14:textId="77777777" w:rsidR="00F03832" w:rsidRPr="00DE24E6" w:rsidRDefault="00F03832" w:rsidP="00F038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Each consumer’s privacy is respected and personal information is kept confidential.</w:t>
            </w:r>
          </w:p>
        </w:tc>
        <w:tc>
          <w:tcPr>
            <w:tcW w:w="1748" w:type="dxa"/>
            <w:shd w:val="clear" w:color="auto" w:fill="auto"/>
            <w:vAlign w:val="top"/>
          </w:tcPr>
          <w:p w14:paraId="539118C6" w14:textId="2A1AEB10" w:rsidR="00F03832" w:rsidRPr="00DE24E6" w:rsidRDefault="008B68C5" w:rsidP="00F038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5942863"/>
                <w:placeholder>
                  <w:docPart w:val="1BBB9C1931EB4B4788DB23FC5B17D4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3832" w:rsidRPr="00DE24E6">
                  <w:rPr>
                    <w:rFonts w:ascii="Arial" w:hAnsi="Arial" w:cs="Arial"/>
                    <w:color w:val="auto"/>
                  </w:rPr>
                  <w:t>Compliant</w:t>
                </w:r>
              </w:sdtContent>
            </w:sdt>
            <w:r w:rsidR="00F03832" w:rsidRPr="00DE24E6">
              <w:rPr>
                <w:rFonts w:ascii="Arial" w:hAnsi="Arial" w:cs="Arial"/>
                <w:color w:val="auto"/>
              </w:rPr>
              <w:t xml:space="preserve"> </w:t>
            </w:r>
          </w:p>
        </w:tc>
      </w:tr>
    </w:tbl>
    <w:p w14:paraId="539118C9" w14:textId="77777777" w:rsidR="00A63FCF" w:rsidRPr="00DE24E6" w:rsidRDefault="00E7035C" w:rsidP="007B3959">
      <w:pPr>
        <w:pStyle w:val="Heading20"/>
      </w:pPr>
      <w:r w:rsidRPr="00DE24E6">
        <w:t>Findings</w:t>
      </w:r>
    </w:p>
    <w:p w14:paraId="2A3F1C01" w14:textId="4A60DC74" w:rsidR="00FF24F6" w:rsidRPr="00DE24E6" w:rsidRDefault="009A3A0B" w:rsidP="00DE24E6">
      <w:pPr>
        <w:pStyle w:val="NormalArial"/>
        <w:spacing w:before="120"/>
      </w:pPr>
      <w:r w:rsidRPr="00DE24E6">
        <w:t>At the time of performance report decision</w:t>
      </w:r>
      <w:r w:rsidR="005F6E50" w:rsidRPr="00DE24E6">
        <w:t>,</w:t>
      </w:r>
      <w:r w:rsidRPr="00DE24E6">
        <w:t xml:space="preserve"> the service was</w:t>
      </w:r>
      <w:r w:rsidR="00FF24F6" w:rsidRPr="00DE24E6">
        <w:t>:</w:t>
      </w:r>
    </w:p>
    <w:p w14:paraId="4E015C74" w14:textId="3CD9280A" w:rsidR="00FF24F6" w:rsidRPr="00DE24E6" w:rsidRDefault="0019244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that </w:t>
      </w:r>
      <w:r w:rsidR="00992625" w:rsidRPr="00DE24E6">
        <w:rPr>
          <w:rFonts w:ascii="Arial" w:hAnsi="Arial" w:cs="Arial"/>
        </w:rPr>
        <w:t>consumer</w:t>
      </w:r>
      <w:r w:rsidR="00C24306" w:rsidRPr="00DE24E6">
        <w:rPr>
          <w:rFonts w:ascii="Arial" w:hAnsi="Arial" w:cs="Arial"/>
        </w:rPr>
        <w:t>s</w:t>
      </w:r>
      <w:r w:rsidR="00992625" w:rsidRPr="00DE24E6">
        <w:rPr>
          <w:rFonts w:ascii="Arial" w:hAnsi="Arial" w:cs="Arial"/>
        </w:rPr>
        <w:t xml:space="preserve"> </w:t>
      </w:r>
      <w:r w:rsidR="00C24306" w:rsidRPr="00DE24E6">
        <w:rPr>
          <w:rFonts w:ascii="Arial" w:hAnsi="Arial" w:cs="Arial"/>
        </w:rPr>
        <w:t xml:space="preserve">are </w:t>
      </w:r>
      <w:r w:rsidR="00992625" w:rsidRPr="00DE24E6">
        <w:rPr>
          <w:rFonts w:ascii="Arial" w:hAnsi="Arial" w:cs="Arial"/>
        </w:rPr>
        <w:t>respected</w:t>
      </w:r>
      <w:r w:rsidR="00680AA2" w:rsidRPr="00DE24E6">
        <w:rPr>
          <w:rFonts w:ascii="Arial" w:hAnsi="Arial" w:cs="Arial"/>
        </w:rPr>
        <w:t>,</w:t>
      </w:r>
      <w:r w:rsidR="00C24306" w:rsidRPr="00DE24E6">
        <w:rPr>
          <w:rFonts w:ascii="Arial" w:hAnsi="Arial" w:cs="Arial"/>
        </w:rPr>
        <w:t xml:space="preserve"> </w:t>
      </w:r>
      <w:r w:rsidR="00FF24F6" w:rsidRPr="00DE24E6">
        <w:rPr>
          <w:rFonts w:ascii="Arial" w:hAnsi="Arial" w:cs="Arial"/>
        </w:rPr>
        <w:t>support</w:t>
      </w:r>
      <w:r w:rsidR="00C24306" w:rsidRPr="00DE24E6">
        <w:rPr>
          <w:rFonts w:ascii="Arial" w:hAnsi="Arial" w:cs="Arial"/>
        </w:rPr>
        <w:t>ed</w:t>
      </w:r>
      <w:r w:rsidR="00680AA2" w:rsidRPr="00DE24E6">
        <w:rPr>
          <w:rFonts w:ascii="Arial" w:hAnsi="Arial" w:cs="Arial"/>
        </w:rPr>
        <w:t xml:space="preserve">, and </w:t>
      </w:r>
      <w:r w:rsidR="00FF24F6" w:rsidRPr="00DE24E6">
        <w:rPr>
          <w:rFonts w:ascii="Arial" w:hAnsi="Arial" w:cs="Arial"/>
        </w:rPr>
        <w:t xml:space="preserve">receive </w:t>
      </w:r>
      <w:r w:rsidR="00CE2F71" w:rsidRPr="00DE24E6">
        <w:rPr>
          <w:rFonts w:ascii="Arial" w:hAnsi="Arial" w:cs="Arial"/>
        </w:rPr>
        <w:t xml:space="preserve">culturally safe </w:t>
      </w:r>
      <w:r w:rsidR="00FF24F6" w:rsidRPr="00DE24E6">
        <w:rPr>
          <w:rFonts w:ascii="Arial" w:hAnsi="Arial" w:cs="Arial"/>
        </w:rPr>
        <w:t>services with respect and dignity</w:t>
      </w:r>
    </w:p>
    <w:p w14:paraId="7EEAB367" w14:textId="140753D2" w:rsidR="00FF24F6" w:rsidRPr="00DE24E6" w:rsidRDefault="00B65D38"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Ev</w:t>
      </w:r>
      <w:r w:rsidR="005356B5" w:rsidRPr="00DE24E6">
        <w:rPr>
          <w:rFonts w:ascii="Arial" w:hAnsi="Arial" w:cs="Arial"/>
        </w:rPr>
        <w:t>i</w:t>
      </w:r>
      <w:r w:rsidRPr="00DE24E6">
        <w:rPr>
          <w:rFonts w:ascii="Arial" w:hAnsi="Arial" w:cs="Arial"/>
        </w:rPr>
        <w:t xml:space="preserve">dencing </w:t>
      </w:r>
      <w:r w:rsidR="00FF24F6" w:rsidRPr="00DE24E6">
        <w:rPr>
          <w:rFonts w:ascii="Arial" w:hAnsi="Arial" w:cs="Arial"/>
        </w:rPr>
        <w:t>other</w:t>
      </w:r>
      <w:r w:rsidR="00233A6B" w:rsidRPr="00DE24E6">
        <w:rPr>
          <w:rFonts w:ascii="Arial" w:hAnsi="Arial" w:cs="Arial"/>
        </w:rPr>
        <w:t xml:space="preserve"> parties </w:t>
      </w:r>
      <w:r w:rsidR="00FF24F6" w:rsidRPr="00DE24E6">
        <w:rPr>
          <w:rFonts w:ascii="Arial" w:hAnsi="Arial" w:cs="Arial"/>
        </w:rPr>
        <w:t xml:space="preserve">involved </w:t>
      </w:r>
      <w:r w:rsidR="00233A6B" w:rsidRPr="00DE24E6">
        <w:rPr>
          <w:rFonts w:ascii="Arial" w:hAnsi="Arial" w:cs="Arial"/>
        </w:rPr>
        <w:t xml:space="preserve">in consumer </w:t>
      </w:r>
      <w:r w:rsidR="00FF24F6" w:rsidRPr="00DE24E6">
        <w:rPr>
          <w:rFonts w:ascii="Arial" w:hAnsi="Arial" w:cs="Arial"/>
        </w:rPr>
        <w:t xml:space="preserve">care are supported </w:t>
      </w:r>
      <w:r w:rsidR="00233A6B" w:rsidRPr="00DE24E6">
        <w:rPr>
          <w:rFonts w:ascii="Arial" w:hAnsi="Arial" w:cs="Arial"/>
        </w:rPr>
        <w:t xml:space="preserve">in </w:t>
      </w:r>
      <w:r w:rsidR="00FF24F6" w:rsidRPr="00DE24E6">
        <w:rPr>
          <w:rFonts w:ascii="Arial" w:hAnsi="Arial" w:cs="Arial"/>
        </w:rPr>
        <w:t>understand</w:t>
      </w:r>
      <w:r w:rsidR="00233A6B" w:rsidRPr="00DE24E6">
        <w:rPr>
          <w:rFonts w:ascii="Arial" w:hAnsi="Arial" w:cs="Arial"/>
        </w:rPr>
        <w:t xml:space="preserve">ing </w:t>
      </w:r>
      <w:r w:rsidR="00FF24F6" w:rsidRPr="00DE24E6">
        <w:rPr>
          <w:rFonts w:ascii="Arial" w:hAnsi="Arial" w:cs="Arial"/>
        </w:rPr>
        <w:t xml:space="preserve">the </w:t>
      </w:r>
      <w:r w:rsidR="00640E8F" w:rsidRPr="00DE24E6">
        <w:rPr>
          <w:rFonts w:ascii="Arial" w:hAnsi="Arial" w:cs="Arial"/>
        </w:rPr>
        <w:t xml:space="preserve">consumers requirements and </w:t>
      </w:r>
      <w:r w:rsidR="00FF24F6" w:rsidRPr="00DE24E6">
        <w:rPr>
          <w:rFonts w:ascii="Arial" w:hAnsi="Arial" w:cs="Arial"/>
        </w:rPr>
        <w:t>services</w:t>
      </w:r>
    </w:p>
    <w:p w14:paraId="36E7938A" w14:textId="77777777" w:rsidR="007C3726" w:rsidRPr="00DE24E6" w:rsidRDefault="007C3726"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consumer </w:t>
      </w:r>
      <w:r w:rsidR="00FF24F6" w:rsidRPr="00DE24E6">
        <w:rPr>
          <w:rFonts w:ascii="Arial" w:hAnsi="Arial" w:cs="Arial"/>
        </w:rPr>
        <w:t xml:space="preserve">information </w:t>
      </w:r>
      <w:r w:rsidRPr="00DE24E6">
        <w:rPr>
          <w:rFonts w:ascii="Arial" w:hAnsi="Arial" w:cs="Arial"/>
        </w:rPr>
        <w:t>maintained with security and privacy</w:t>
      </w:r>
    </w:p>
    <w:p w14:paraId="3892D1E9" w14:textId="77777777" w:rsidR="00010526" w:rsidRPr="00DE24E6" w:rsidRDefault="00EE107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the provision of information </w:t>
      </w:r>
      <w:r w:rsidR="00FF24F6" w:rsidRPr="00DE24E6">
        <w:rPr>
          <w:rFonts w:ascii="Arial" w:hAnsi="Arial" w:cs="Arial"/>
        </w:rPr>
        <w:t xml:space="preserve">to consumers </w:t>
      </w:r>
      <w:r w:rsidRPr="00DE24E6">
        <w:rPr>
          <w:rFonts w:ascii="Arial" w:hAnsi="Arial" w:cs="Arial"/>
        </w:rPr>
        <w:t>is contemporary</w:t>
      </w:r>
      <w:r w:rsidR="00164CAE" w:rsidRPr="00DE24E6">
        <w:rPr>
          <w:rFonts w:ascii="Arial" w:hAnsi="Arial" w:cs="Arial"/>
        </w:rPr>
        <w:t>, accurate, and timely</w:t>
      </w:r>
    </w:p>
    <w:p w14:paraId="539118CA" w14:textId="627006CC" w:rsidR="001A5684" w:rsidRPr="00DE24E6" w:rsidRDefault="00010526"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Demonstrating that consumers are supported to take risks</w:t>
      </w:r>
      <w:r w:rsidR="005B47F7" w:rsidRPr="00DE24E6">
        <w:rPr>
          <w:rFonts w:ascii="Arial" w:hAnsi="Arial" w:cs="Arial"/>
        </w:rPr>
        <w:t xml:space="preserve"> in various </w:t>
      </w:r>
      <w:r w:rsidR="00D313C5" w:rsidRPr="00DE24E6">
        <w:rPr>
          <w:rFonts w:ascii="Arial" w:hAnsi="Arial" w:cs="Arial"/>
        </w:rPr>
        <w:t xml:space="preserve">individualised </w:t>
      </w:r>
      <w:r w:rsidR="005B47F7" w:rsidRPr="00DE24E6">
        <w:rPr>
          <w:rFonts w:ascii="Arial" w:hAnsi="Arial" w:cs="Arial"/>
        </w:rPr>
        <w:t>ways</w:t>
      </w:r>
    </w:p>
    <w:p w14:paraId="7154493B" w14:textId="77777777" w:rsidR="00C47C63" w:rsidRPr="00DE24E6" w:rsidRDefault="00C47C63" w:rsidP="00C47C63">
      <w:pPr>
        <w:pStyle w:val="Heading1"/>
        <w:spacing w:before="0" w:line="22" w:lineRule="atLeast"/>
        <w:rPr>
          <w:rFonts w:ascii="Arial" w:hAnsi="Arial" w:cs="Arial"/>
        </w:rPr>
      </w:pPr>
      <w:r w:rsidRPr="00DE24E6">
        <w:rPr>
          <w:rFonts w:ascii="Arial" w:hAnsi="Arial" w:cs="Arial"/>
        </w:rPr>
        <w:br w:type="page"/>
      </w:r>
    </w:p>
    <w:p w14:paraId="539118CB" w14:textId="65EDDD6B" w:rsidR="003217D3" w:rsidRPr="00DE24E6" w:rsidRDefault="00E7035C" w:rsidP="003217D3">
      <w:pPr>
        <w:pStyle w:val="Heading1"/>
        <w:spacing w:before="120" w:after="240" w:line="22" w:lineRule="atLeast"/>
        <w:rPr>
          <w:rFonts w:ascii="Arial" w:hAnsi="Arial" w:cs="Arial"/>
        </w:rPr>
      </w:pPr>
      <w:r w:rsidRPr="00DE24E6">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C63D29" w:rsidRPr="00DE24E6" w14:paraId="539118CF" w14:textId="77777777" w:rsidTr="002C3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539118CC" w14:textId="77777777" w:rsidR="00C63D29" w:rsidRPr="00DE24E6" w:rsidRDefault="00C63D29" w:rsidP="001F455A">
            <w:pPr>
              <w:spacing w:before="0" w:line="22" w:lineRule="atLeast"/>
              <w:rPr>
                <w:rFonts w:ascii="Arial" w:hAnsi="Arial" w:cs="Arial"/>
                <w:color w:val="FFFFFF" w:themeColor="background1"/>
              </w:rPr>
            </w:pPr>
            <w:bookmarkStart w:id="2" w:name="_Hlk106628362"/>
            <w:r w:rsidRPr="00DE24E6">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539118CD" w14:textId="68F7F1A7" w:rsidR="00C63D29" w:rsidRPr="00DE24E6" w:rsidRDefault="00C63D2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E24E6">
              <w:rPr>
                <w:rFonts w:ascii="Arial" w:hAnsi="Arial" w:cs="Arial"/>
                <w:color w:val="FFFFFF" w:themeColor="background1"/>
              </w:rPr>
              <w:t>HCP</w:t>
            </w:r>
          </w:p>
        </w:tc>
      </w:tr>
      <w:tr w:rsidR="00C63D29" w:rsidRPr="00DE24E6" w14:paraId="539118D4"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8D0" w14:textId="77777777" w:rsidR="00C63D29" w:rsidRPr="00DE24E6" w:rsidRDefault="00C63D29" w:rsidP="002F6A35">
            <w:pPr>
              <w:spacing w:line="22" w:lineRule="atLeast"/>
              <w:rPr>
                <w:rFonts w:ascii="Arial" w:hAnsi="Arial" w:cs="Arial"/>
                <w:color w:val="auto"/>
              </w:rPr>
            </w:pPr>
            <w:r w:rsidRPr="00DE24E6">
              <w:rPr>
                <w:rFonts w:ascii="Arial" w:hAnsi="Arial" w:cs="Arial"/>
                <w:color w:val="auto"/>
              </w:rPr>
              <w:t>Requirement 2(3)(a)</w:t>
            </w:r>
          </w:p>
        </w:tc>
        <w:tc>
          <w:tcPr>
            <w:tcW w:w="6265" w:type="dxa"/>
            <w:shd w:val="clear" w:color="auto" w:fill="auto"/>
            <w:vAlign w:val="top"/>
          </w:tcPr>
          <w:p w14:paraId="539118D1" w14:textId="77777777" w:rsidR="00C63D29" w:rsidRPr="00DE24E6" w:rsidRDefault="00C63D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vAlign w:val="top"/>
          </w:tcPr>
          <w:p w14:paraId="539118D2" w14:textId="7F4A002F" w:rsidR="00C63D29" w:rsidRPr="00DE24E6" w:rsidRDefault="008B68C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A99166B5CAB141CCA0F31F98C69D67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3B7D" w:rsidRPr="00DE24E6">
                  <w:rPr>
                    <w:rFonts w:ascii="Arial" w:hAnsi="Arial" w:cs="Arial"/>
                    <w:color w:val="auto"/>
                  </w:rPr>
                  <w:t>Non-compliant</w:t>
                </w:r>
              </w:sdtContent>
            </w:sdt>
            <w:r w:rsidR="00C63D29" w:rsidRPr="00DE24E6">
              <w:rPr>
                <w:rFonts w:ascii="Arial" w:hAnsi="Arial" w:cs="Arial"/>
                <w:color w:val="auto"/>
              </w:rPr>
              <w:t xml:space="preserve"> </w:t>
            </w:r>
          </w:p>
        </w:tc>
      </w:tr>
      <w:tr w:rsidR="00C63D29" w:rsidRPr="00DE24E6" w14:paraId="539118D9"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8D5" w14:textId="77777777" w:rsidR="00C63D29" w:rsidRPr="00DE24E6" w:rsidRDefault="00C63D29" w:rsidP="002F6A35">
            <w:pPr>
              <w:spacing w:line="22" w:lineRule="atLeast"/>
              <w:rPr>
                <w:rFonts w:ascii="Arial" w:hAnsi="Arial" w:cs="Arial"/>
                <w:color w:val="auto"/>
              </w:rPr>
            </w:pPr>
            <w:r w:rsidRPr="00DE24E6">
              <w:rPr>
                <w:rFonts w:ascii="Arial" w:hAnsi="Arial" w:cs="Arial"/>
                <w:color w:val="auto"/>
              </w:rPr>
              <w:t>Requirement 2(3)(b)</w:t>
            </w:r>
          </w:p>
        </w:tc>
        <w:tc>
          <w:tcPr>
            <w:tcW w:w="6265" w:type="dxa"/>
            <w:shd w:val="clear" w:color="auto" w:fill="auto"/>
            <w:vAlign w:val="top"/>
          </w:tcPr>
          <w:p w14:paraId="539118D6" w14:textId="77777777" w:rsidR="00C63D29" w:rsidRPr="00DE24E6" w:rsidRDefault="00C63D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vAlign w:val="top"/>
          </w:tcPr>
          <w:p w14:paraId="539118D7" w14:textId="517967AE" w:rsidR="00C63D29" w:rsidRPr="00DE24E6" w:rsidRDefault="008B68C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90A14CB36A124643B404B32520A835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3FB8" w:rsidRPr="00DE24E6">
                  <w:rPr>
                    <w:rFonts w:ascii="Arial" w:hAnsi="Arial" w:cs="Arial"/>
                    <w:color w:val="auto"/>
                  </w:rPr>
                  <w:t>Non-compliant</w:t>
                </w:r>
              </w:sdtContent>
            </w:sdt>
            <w:r w:rsidR="00C63D29" w:rsidRPr="00DE24E6">
              <w:rPr>
                <w:rFonts w:ascii="Arial" w:hAnsi="Arial" w:cs="Arial"/>
                <w:color w:val="auto"/>
              </w:rPr>
              <w:t xml:space="preserve"> </w:t>
            </w:r>
          </w:p>
        </w:tc>
      </w:tr>
      <w:tr w:rsidR="00C63D29" w:rsidRPr="00DE24E6" w14:paraId="539118E0"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8DA" w14:textId="77777777" w:rsidR="00C63D29" w:rsidRPr="00DE24E6" w:rsidRDefault="00C63D29" w:rsidP="002F6A35">
            <w:pPr>
              <w:spacing w:line="22" w:lineRule="atLeast"/>
              <w:rPr>
                <w:rFonts w:ascii="Arial" w:hAnsi="Arial" w:cs="Arial"/>
                <w:color w:val="auto"/>
              </w:rPr>
            </w:pPr>
            <w:r w:rsidRPr="00DE24E6">
              <w:rPr>
                <w:rFonts w:ascii="Arial" w:hAnsi="Arial" w:cs="Arial"/>
                <w:color w:val="auto"/>
              </w:rPr>
              <w:t>Requirement 2(3)(c)</w:t>
            </w:r>
          </w:p>
        </w:tc>
        <w:tc>
          <w:tcPr>
            <w:tcW w:w="6265" w:type="dxa"/>
            <w:shd w:val="clear" w:color="auto" w:fill="auto"/>
            <w:vAlign w:val="top"/>
          </w:tcPr>
          <w:p w14:paraId="539118DB" w14:textId="77777777" w:rsidR="00C63D29" w:rsidRPr="00DE24E6" w:rsidRDefault="00C63D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The organisation demonstrates that assessment and planning:</w:t>
            </w:r>
          </w:p>
          <w:p w14:paraId="539118DC" w14:textId="77777777" w:rsidR="00C63D29" w:rsidRPr="00DE24E6" w:rsidRDefault="00C63D2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is based on ongoing partnership with the consumer and others that the consumer wishes to involve in assessment, planning and review of the consumer’s care and services; and</w:t>
            </w:r>
          </w:p>
          <w:p w14:paraId="539118DD" w14:textId="77777777" w:rsidR="00C63D29" w:rsidRPr="00DE24E6" w:rsidRDefault="00C63D2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includes other organisations, and individuals and providers of other care and services, that are involved in the care of the consumer.</w:t>
            </w:r>
          </w:p>
        </w:tc>
        <w:tc>
          <w:tcPr>
            <w:tcW w:w="1701" w:type="dxa"/>
            <w:shd w:val="clear" w:color="auto" w:fill="auto"/>
            <w:vAlign w:val="top"/>
          </w:tcPr>
          <w:p w14:paraId="539118DE" w14:textId="34B77A20" w:rsidR="00C63D29" w:rsidRPr="00DE24E6" w:rsidRDefault="008B68C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E3B09837AF0546E4BE00CCBBA1AA76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3FB8" w:rsidRPr="00DE24E6">
                  <w:rPr>
                    <w:rFonts w:ascii="Arial" w:hAnsi="Arial" w:cs="Arial"/>
                    <w:color w:val="auto"/>
                  </w:rPr>
                  <w:t>Compliant</w:t>
                </w:r>
              </w:sdtContent>
            </w:sdt>
            <w:r w:rsidR="00C63D29" w:rsidRPr="00DE24E6">
              <w:rPr>
                <w:rFonts w:ascii="Arial" w:hAnsi="Arial" w:cs="Arial"/>
                <w:color w:val="auto"/>
              </w:rPr>
              <w:t xml:space="preserve"> </w:t>
            </w:r>
          </w:p>
        </w:tc>
      </w:tr>
      <w:tr w:rsidR="00C63D29" w:rsidRPr="00DE24E6" w14:paraId="539118E5"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8E1" w14:textId="77777777" w:rsidR="00C63D29" w:rsidRPr="00DE24E6" w:rsidRDefault="00C63D29" w:rsidP="002F6A35">
            <w:pPr>
              <w:spacing w:line="22" w:lineRule="atLeast"/>
              <w:rPr>
                <w:rFonts w:ascii="Arial" w:hAnsi="Arial" w:cs="Arial"/>
                <w:color w:val="auto"/>
              </w:rPr>
            </w:pPr>
            <w:r w:rsidRPr="00DE24E6">
              <w:rPr>
                <w:rFonts w:ascii="Arial" w:hAnsi="Arial" w:cs="Arial"/>
                <w:color w:val="auto"/>
              </w:rPr>
              <w:t>Requirement 2(3)(d)</w:t>
            </w:r>
          </w:p>
        </w:tc>
        <w:tc>
          <w:tcPr>
            <w:tcW w:w="6265" w:type="dxa"/>
            <w:shd w:val="clear" w:color="auto" w:fill="auto"/>
            <w:vAlign w:val="top"/>
          </w:tcPr>
          <w:p w14:paraId="539118E2" w14:textId="77777777" w:rsidR="00C63D29" w:rsidRPr="00DE24E6" w:rsidRDefault="00C63D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vAlign w:val="top"/>
          </w:tcPr>
          <w:p w14:paraId="539118E3" w14:textId="6B662196" w:rsidR="00C63D29" w:rsidRPr="00DE24E6" w:rsidRDefault="008B68C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85810220CD8144318FDFECD5EBBF3F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3FB8" w:rsidRPr="00DE24E6">
                  <w:rPr>
                    <w:rFonts w:ascii="Arial" w:hAnsi="Arial" w:cs="Arial"/>
                    <w:color w:val="auto"/>
                  </w:rPr>
                  <w:t>Compliant</w:t>
                </w:r>
              </w:sdtContent>
            </w:sdt>
            <w:r w:rsidR="00C63D29" w:rsidRPr="00DE24E6">
              <w:rPr>
                <w:rFonts w:ascii="Arial" w:hAnsi="Arial" w:cs="Arial"/>
                <w:color w:val="auto"/>
              </w:rPr>
              <w:t xml:space="preserve"> </w:t>
            </w:r>
          </w:p>
        </w:tc>
      </w:tr>
      <w:tr w:rsidR="00C63D29" w:rsidRPr="00DE24E6" w14:paraId="539118EA"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8E6" w14:textId="77777777" w:rsidR="00C63D29" w:rsidRPr="00DE24E6" w:rsidRDefault="00C63D29" w:rsidP="002F6A35">
            <w:pPr>
              <w:spacing w:line="22" w:lineRule="atLeast"/>
              <w:rPr>
                <w:rFonts w:ascii="Arial" w:hAnsi="Arial" w:cs="Arial"/>
                <w:color w:val="auto"/>
              </w:rPr>
            </w:pPr>
            <w:r w:rsidRPr="00DE24E6">
              <w:rPr>
                <w:rFonts w:ascii="Arial" w:hAnsi="Arial" w:cs="Arial"/>
                <w:color w:val="auto"/>
              </w:rPr>
              <w:t>Requirement 2(3)(e)</w:t>
            </w:r>
          </w:p>
        </w:tc>
        <w:tc>
          <w:tcPr>
            <w:tcW w:w="6265" w:type="dxa"/>
            <w:shd w:val="clear" w:color="auto" w:fill="auto"/>
            <w:vAlign w:val="top"/>
          </w:tcPr>
          <w:p w14:paraId="539118E7" w14:textId="77777777" w:rsidR="00C63D29" w:rsidRPr="00DE24E6" w:rsidRDefault="00C63D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vAlign w:val="top"/>
          </w:tcPr>
          <w:p w14:paraId="539118E8" w14:textId="0FBA2732" w:rsidR="00C63D29" w:rsidRPr="00DE24E6" w:rsidRDefault="008B68C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021B630C713E436DB6893162A51F71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3FB8" w:rsidRPr="00DE24E6">
                  <w:rPr>
                    <w:rFonts w:ascii="Arial" w:hAnsi="Arial" w:cs="Arial"/>
                    <w:color w:val="auto"/>
                  </w:rPr>
                  <w:t>Non-compliant</w:t>
                </w:r>
              </w:sdtContent>
            </w:sdt>
            <w:r w:rsidR="00C63D29" w:rsidRPr="00DE24E6">
              <w:rPr>
                <w:rFonts w:ascii="Arial" w:hAnsi="Arial" w:cs="Arial"/>
                <w:color w:val="auto"/>
              </w:rPr>
              <w:t xml:space="preserve"> </w:t>
            </w:r>
          </w:p>
        </w:tc>
      </w:tr>
    </w:tbl>
    <w:bookmarkEnd w:id="2"/>
    <w:p w14:paraId="539118EB" w14:textId="77777777" w:rsidR="0087700C" w:rsidRPr="00DE24E6" w:rsidRDefault="00E7035C" w:rsidP="00A63FCF">
      <w:pPr>
        <w:pStyle w:val="Heading20"/>
        <w:tabs>
          <w:tab w:val="left" w:pos="1890"/>
        </w:tabs>
      </w:pPr>
      <w:r w:rsidRPr="00DE24E6">
        <w:t>Findings</w:t>
      </w:r>
    </w:p>
    <w:p w14:paraId="620D1A5B" w14:textId="60876697" w:rsidR="00F01581" w:rsidRPr="00DE24E6" w:rsidRDefault="00F01581" w:rsidP="00DE24E6">
      <w:pPr>
        <w:pStyle w:val="NormalArial"/>
        <w:spacing w:before="120"/>
      </w:pPr>
      <w:r w:rsidRPr="00DE24E6">
        <w:t>At the time of performance report decision, the service was:</w:t>
      </w:r>
    </w:p>
    <w:p w14:paraId="4A5B9A3D" w14:textId="4DDF1F72" w:rsidR="009678B7" w:rsidRPr="00DE24E6" w:rsidRDefault="00521F59"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assessments are </w:t>
      </w:r>
      <w:r w:rsidR="009678B7" w:rsidRPr="00DE24E6">
        <w:rPr>
          <w:rFonts w:ascii="Arial" w:hAnsi="Arial" w:cs="Arial"/>
        </w:rPr>
        <w:t>conduct</w:t>
      </w:r>
      <w:r w:rsidRPr="00DE24E6">
        <w:rPr>
          <w:rFonts w:ascii="Arial" w:hAnsi="Arial" w:cs="Arial"/>
        </w:rPr>
        <w:t xml:space="preserve">ed </w:t>
      </w:r>
      <w:r w:rsidR="009678B7" w:rsidRPr="00DE24E6">
        <w:rPr>
          <w:rFonts w:ascii="Arial" w:hAnsi="Arial" w:cs="Arial"/>
        </w:rPr>
        <w:t>with input from consumer</w:t>
      </w:r>
      <w:r w:rsidRPr="00DE24E6">
        <w:rPr>
          <w:rFonts w:ascii="Arial" w:hAnsi="Arial" w:cs="Arial"/>
        </w:rPr>
        <w:t>s, representatives,</w:t>
      </w:r>
      <w:r w:rsidR="009678B7" w:rsidRPr="00DE24E6">
        <w:rPr>
          <w:rFonts w:ascii="Arial" w:hAnsi="Arial" w:cs="Arial"/>
        </w:rPr>
        <w:t xml:space="preserve"> and other</w:t>
      </w:r>
      <w:r w:rsidR="00963B6F" w:rsidRPr="00DE24E6">
        <w:rPr>
          <w:rFonts w:ascii="Arial" w:hAnsi="Arial" w:cs="Arial"/>
        </w:rPr>
        <w:t xml:space="preserve"> parties </w:t>
      </w:r>
      <w:r w:rsidR="00E97DF7" w:rsidRPr="00DE24E6">
        <w:rPr>
          <w:rFonts w:ascii="Arial" w:hAnsi="Arial" w:cs="Arial"/>
        </w:rPr>
        <w:t xml:space="preserve">as </w:t>
      </w:r>
      <w:r w:rsidRPr="00DE24E6">
        <w:rPr>
          <w:rFonts w:ascii="Arial" w:hAnsi="Arial" w:cs="Arial"/>
        </w:rPr>
        <w:t>nominate</w:t>
      </w:r>
      <w:r w:rsidR="00E97DF7" w:rsidRPr="00DE24E6">
        <w:rPr>
          <w:rFonts w:ascii="Arial" w:hAnsi="Arial" w:cs="Arial"/>
        </w:rPr>
        <w:t>d by the consumer</w:t>
      </w:r>
    </w:p>
    <w:p w14:paraId="3738EE94" w14:textId="3B117D52" w:rsidR="009678B7" w:rsidRPr="00DE24E6" w:rsidRDefault="00D732CA"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the </w:t>
      </w:r>
      <w:r w:rsidR="009678B7" w:rsidRPr="00DE24E6">
        <w:rPr>
          <w:rFonts w:ascii="Arial" w:hAnsi="Arial" w:cs="Arial"/>
        </w:rPr>
        <w:t>effective</w:t>
      </w:r>
      <w:r w:rsidRPr="00DE24E6">
        <w:rPr>
          <w:rFonts w:ascii="Arial" w:hAnsi="Arial" w:cs="Arial"/>
        </w:rPr>
        <w:t xml:space="preserve"> </w:t>
      </w:r>
      <w:r w:rsidR="009678B7" w:rsidRPr="00DE24E6">
        <w:rPr>
          <w:rFonts w:ascii="Arial" w:hAnsi="Arial" w:cs="Arial"/>
        </w:rPr>
        <w:t>document</w:t>
      </w:r>
      <w:r w:rsidRPr="00DE24E6">
        <w:rPr>
          <w:rFonts w:ascii="Arial" w:hAnsi="Arial" w:cs="Arial"/>
        </w:rPr>
        <w:t xml:space="preserve">ation </w:t>
      </w:r>
      <w:r w:rsidR="009678B7" w:rsidRPr="00DE24E6">
        <w:rPr>
          <w:rFonts w:ascii="Arial" w:hAnsi="Arial" w:cs="Arial"/>
        </w:rPr>
        <w:t>and communicat</w:t>
      </w:r>
      <w:r w:rsidRPr="00DE24E6">
        <w:rPr>
          <w:rFonts w:ascii="Arial" w:hAnsi="Arial" w:cs="Arial"/>
        </w:rPr>
        <w:t xml:space="preserve">ion of assessment </w:t>
      </w:r>
      <w:r w:rsidR="009678B7" w:rsidRPr="00DE24E6">
        <w:rPr>
          <w:rFonts w:ascii="Arial" w:hAnsi="Arial" w:cs="Arial"/>
        </w:rPr>
        <w:t>outcomes to consumer</w:t>
      </w:r>
      <w:r w:rsidRPr="00DE24E6">
        <w:rPr>
          <w:rFonts w:ascii="Arial" w:hAnsi="Arial" w:cs="Arial"/>
        </w:rPr>
        <w:t>s</w:t>
      </w:r>
      <w:r w:rsidR="009678B7" w:rsidRPr="00DE24E6">
        <w:rPr>
          <w:rFonts w:ascii="Arial" w:hAnsi="Arial" w:cs="Arial"/>
        </w:rPr>
        <w:t xml:space="preserve"> and </w:t>
      </w:r>
      <w:r w:rsidR="00E2313A" w:rsidRPr="00DE24E6">
        <w:rPr>
          <w:rFonts w:ascii="Arial" w:hAnsi="Arial" w:cs="Arial"/>
        </w:rPr>
        <w:t>other involved parties</w:t>
      </w:r>
    </w:p>
    <w:p w14:paraId="46256794" w14:textId="2B6E1034" w:rsidR="00F01581" w:rsidRPr="00DE24E6" w:rsidRDefault="00F01581" w:rsidP="00DE24E6">
      <w:pPr>
        <w:pStyle w:val="NormalArial"/>
        <w:spacing w:before="120"/>
      </w:pPr>
      <w:r w:rsidRPr="00DE24E6">
        <w:t>At the time of performance report decision, the service was not:</w:t>
      </w:r>
    </w:p>
    <w:p w14:paraId="325831B7" w14:textId="77777777" w:rsidR="00275B21" w:rsidRPr="00DE24E6" w:rsidRDefault="00256876"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that risks are consistently identified and </w:t>
      </w:r>
      <w:r w:rsidR="009678B7" w:rsidRPr="00DE24E6">
        <w:rPr>
          <w:rFonts w:ascii="Arial" w:hAnsi="Arial" w:cs="Arial"/>
        </w:rPr>
        <w:t>document</w:t>
      </w:r>
      <w:r w:rsidRPr="00DE24E6">
        <w:rPr>
          <w:rFonts w:ascii="Arial" w:hAnsi="Arial" w:cs="Arial"/>
        </w:rPr>
        <w:t xml:space="preserve">ed </w:t>
      </w:r>
      <w:r w:rsidR="009678B7" w:rsidRPr="00DE24E6">
        <w:rPr>
          <w:rFonts w:ascii="Arial" w:hAnsi="Arial" w:cs="Arial"/>
        </w:rPr>
        <w:t>during assessment process</w:t>
      </w:r>
      <w:r w:rsidRPr="00DE24E6">
        <w:rPr>
          <w:rFonts w:ascii="Arial" w:hAnsi="Arial" w:cs="Arial"/>
        </w:rPr>
        <w:t>es</w:t>
      </w:r>
    </w:p>
    <w:p w14:paraId="2627D10E" w14:textId="6E2012C0" w:rsidR="001B6342" w:rsidRPr="00DE24E6" w:rsidRDefault="00275B2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Evidencing that risks are</w:t>
      </w:r>
      <w:r w:rsidR="001B6342" w:rsidRPr="00DE24E6">
        <w:rPr>
          <w:rFonts w:ascii="Arial" w:hAnsi="Arial" w:cs="Arial"/>
        </w:rPr>
        <w:t xml:space="preserve"> </w:t>
      </w:r>
      <w:r w:rsidR="00B379D2" w:rsidRPr="00DE24E6">
        <w:rPr>
          <w:rFonts w:ascii="Arial" w:hAnsi="Arial" w:cs="Arial"/>
        </w:rPr>
        <w:t>consistently</w:t>
      </w:r>
      <w:r w:rsidR="001B6342" w:rsidRPr="00DE24E6">
        <w:rPr>
          <w:rFonts w:ascii="Arial" w:hAnsi="Arial" w:cs="Arial"/>
        </w:rPr>
        <w:t xml:space="preserve"> </w:t>
      </w:r>
      <w:r w:rsidRPr="00DE24E6">
        <w:rPr>
          <w:rFonts w:ascii="Arial" w:hAnsi="Arial" w:cs="Arial"/>
        </w:rPr>
        <w:t xml:space="preserve">identified </w:t>
      </w:r>
      <w:r w:rsidR="001B6342" w:rsidRPr="00DE24E6">
        <w:rPr>
          <w:rFonts w:ascii="Arial" w:hAnsi="Arial" w:cs="Arial"/>
        </w:rPr>
        <w:t xml:space="preserve">and assessed </w:t>
      </w:r>
      <w:r w:rsidRPr="00DE24E6">
        <w:rPr>
          <w:rFonts w:ascii="Arial" w:hAnsi="Arial" w:cs="Arial"/>
        </w:rPr>
        <w:t xml:space="preserve">in an </w:t>
      </w:r>
      <w:r w:rsidR="009678B7" w:rsidRPr="00DE24E6">
        <w:rPr>
          <w:rFonts w:ascii="Arial" w:hAnsi="Arial" w:cs="Arial"/>
        </w:rPr>
        <w:t xml:space="preserve">ongoing </w:t>
      </w:r>
      <w:r w:rsidRPr="00DE24E6">
        <w:rPr>
          <w:rFonts w:ascii="Arial" w:hAnsi="Arial" w:cs="Arial"/>
        </w:rPr>
        <w:t xml:space="preserve">capacity </w:t>
      </w:r>
      <w:r w:rsidR="001B6342" w:rsidRPr="00DE24E6">
        <w:rPr>
          <w:rFonts w:ascii="Arial" w:hAnsi="Arial" w:cs="Arial"/>
        </w:rPr>
        <w:t xml:space="preserve">once consumers begin receiving services </w:t>
      </w:r>
    </w:p>
    <w:p w14:paraId="1B7F20F4" w14:textId="085F21CC" w:rsidR="009678B7" w:rsidRPr="00DE24E6" w:rsidRDefault="001B6342"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w:t>
      </w:r>
      <w:r w:rsidR="009678B7" w:rsidRPr="00DE24E6">
        <w:rPr>
          <w:rFonts w:ascii="Arial" w:hAnsi="Arial" w:cs="Arial"/>
        </w:rPr>
        <w:t>consumer</w:t>
      </w:r>
      <w:r w:rsidRPr="00DE24E6">
        <w:rPr>
          <w:rFonts w:ascii="Arial" w:hAnsi="Arial" w:cs="Arial"/>
        </w:rPr>
        <w:t xml:space="preserve"> </w:t>
      </w:r>
      <w:r w:rsidR="009678B7" w:rsidRPr="00DE24E6">
        <w:rPr>
          <w:rFonts w:ascii="Arial" w:hAnsi="Arial" w:cs="Arial"/>
        </w:rPr>
        <w:t>care plan</w:t>
      </w:r>
      <w:r w:rsidRPr="00DE24E6">
        <w:rPr>
          <w:rFonts w:ascii="Arial" w:hAnsi="Arial" w:cs="Arial"/>
        </w:rPr>
        <w:t>s</w:t>
      </w:r>
      <w:r w:rsidR="009678B7" w:rsidRPr="00DE24E6">
        <w:rPr>
          <w:rFonts w:ascii="Arial" w:hAnsi="Arial" w:cs="Arial"/>
        </w:rPr>
        <w:t xml:space="preserve"> and care instructions </w:t>
      </w:r>
      <w:r w:rsidRPr="00DE24E6">
        <w:rPr>
          <w:rFonts w:ascii="Arial" w:hAnsi="Arial" w:cs="Arial"/>
        </w:rPr>
        <w:t xml:space="preserve">are </w:t>
      </w:r>
      <w:r w:rsidR="00B21E10" w:rsidRPr="00DE24E6">
        <w:rPr>
          <w:rFonts w:ascii="Arial" w:hAnsi="Arial" w:cs="Arial"/>
        </w:rPr>
        <w:t xml:space="preserve">updated with </w:t>
      </w:r>
      <w:r w:rsidR="00B379D2" w:rsidRPr="00DE24E6">
        <w:rPr>
          <w:rFonts w:ascii="Arial" w:hAnsi="Arial" w:cs="Arial"/>
        </w:rPr>
        <w:t>contemporary</w:t>
      </w:r>
      <w:r w:rsidR="00B21E10" w:rsidRPr="00DE24E6">
        <w:rPr>
          <w:rFonts w:ascii="Arial" w:hAnsi="Arial" w:cs="Arial"/>
        </w:rPr>
        <w:t xml:space="preserve"> risks and </w:t>
      </w:r>
      <w:r w:rsidR="009678B7" w:rsidRPr="00DE24E6">
        <w:rPr>
          <w:rFonts w:ascii="Arial" w:hAnsi="Arial" w:cs="Arial"/>
        </w:rPr>
        <w:t xml:space="preserve">provided to </w:t>
      </w:r>
      <w:r w:rsidR="00B21E10" w:rsidRPr="00DE24E6">
        <w:rPr>
          <w:rFonts w:ascii="Arial" w:hAnsi="Arial" w:cs="Arial"/>
        </w:rPr>
        <w:t xml:space="preserve">guide </w:t>
      </w:r>
      <w:r w:rsidR="009678B7" w:rsidRPr="00DE24E6">
        <w:rPr>
          <w:rFonts w:ascii="Arial" w:hAnsi="Arial" w:cs="Arial"/>
        </w:rPr>
        <w:t xml:space="preserve">support </w:t>
      </w:r>
      <w:r w:rsidR="00B21E10" w:rsidRPr="00DE24E6">
        <w:rPr>
          <w:rFonts w:ascii="Arial" w:hAnsi="Arial" w:cs="Arial"/>
        </w:rPr>
        <w:t xml:space="preserve">staff </w:t>
      </w:r>
      <w:r w:rsidR="00732B32" w:rsidRPr="00DE24E6">
        <w:rPr>
          <w:rFonts w:ascii="Arial" w:hAnsi="Arial" w:cs="Arial"/>
        </w:rPr>
        <w:t xml:space="preserve">in </w:t>
      </w:r>
      <w:r w:rsidR="00B21E10" w:rsidRPr="00DE24E6">
        <w:rPr>
          <w:rFonts w:ascii="Arial" w:hAnsi="Arial" w:cs="Arial"/>
        </w:rPr>
        <w:t>delivering services</w:t>
      </w:r>
      <w:r w:rsidR="009678B7" w:rsidRPr="00DE24E6">
        <w:rPr>
          <w:rFonts w:ascii="Arial" w:hAnsi="Arial" w:cs="Arial"/>
        </w:rPr>
        <w:t xml:space="preserve"> </w:t>
      </w:r>
    </w:p>
    <w:p w14:paraId="771FF7BF" w14:textId="6335537B" w:rsidR="009678B7" w:rsidRPr="00DE24E6" w:rsidRDefault="00773859"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that </w:t>
      </w:r>
      <w:r w:rsidR="00956267" w:rsidRPr="00DE24E6">
        <w:rPr>
          <w:rFonts w:ascii="Arial" w:hAnsi="Arial" w:cs="Arial"/>
        </w:rPr>
        <w:t xml:space="preserve">information relevant to advanced care planning is </w:t>
      </w:r>
      <w:r w:rsidR="009678B7" w:rsidRPr="00DE24E6">
        <w:rPr>
          <w:rFonts w:ascii="Arial" w:hAnsi="Arial" w:cs="Arial"/>
        </w:rPr>
        <w:t>discuss</w:t>
      </w:r>
      <w:r w:rsidR="00956267" w:rsidRPr="00DE24E6">
        <w:rPr>
          <w:rFonts w:ascii="Arial" w:hAnsi="Arial" w:cs="Arial"/>
        </w:rPr>
        <w:t xml:space="preserve">ed </w:t>
      </w:r>
      <w:r w:rsidR="00D61840" w:rsidRPr="00DE24E6">
        <w:rPr>
          <w:rFonts w:ascii="Arial" w:hAnsi="Arial" w:cs="Arial"/>
        </w:rPr>
        <w:t>and</w:t>
      </w:r>
      <w:r w:rsidR="009678B7" w:rsidRPr="00DE24E6">
        <w:rPr>
          <w:rFonts w:ascii="Arial" w:hAnsi="Arial" w:cs="Arial"/>
        </w:rPr>
        <w:t xml:space="preserve"> </w:t>
      </w:r>
      <w:r w:rsidR="00956267" w:rsidRPr="00DE24E6">
        <w:rPr>
          <w:rFonts w:ascii="Arial" w:hAnsi="Arial" w:cs="Arial"/>
        </w:rPr>
        <w:t xml:space="preserve">disseminated </w:t>
      </w:r>
      <w:r w:rsidR="009678B7" w:rsidRPr="00DE24E6">
        <w:rPr>
          <w:rFonts w:ascii="Arial" w:hAnsi="Arial" w:cs="Arial"/>
        </w:rPr>
        <w:t xml:space="preserve">to </w:t>
      </w:r>
      <w:r w:rsidR="00956267" w:rsidRPr="00DE24E6">
        <w:rPr>
          <w:rFonts w:ascii="Arial" w:hAnsi="Arial" w:cs="Arial"/>
        </w:rPr>
        <w:t>HCP</w:t>
      </w:r>
      <w:r w:rsidR="009678B7" w:rsidRPr="00DE24E6">
        <w:rPr>
          <w:rFonts w:ascii="Arial" w:hAnsi="Arial" w:cs="Arial"/>
        </w:rPr>
        <w:t xml:space="preserve"> consumers  </w:t>
      </w:r>
    </w:p>
    <w:p w14:paraId="5562FDB7" w14:textId="24ECE16D" w:rsidR="00D93B7B" w:rsidRPr="00DE24E6" w:rsidRDefault="00D93B7B"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lastRenderedPageBreak/>
        <w:t xml:space="preserve">Evidencing the regular </w:t>
      </w:r>
      <w:r w:rsidR="009678B7" w:rsidRPr="00DE24E6">
        <w:rPr>
          <w:rFonts w:ascii="Arial" w:hAnsi="Arial" w:cs="Arial"/>
        </w:rPr>
        <w:t>review</w:t>
      </w:r>
      <w:r w:rsidRPr="00DE24E6">
        <w:rPr>
          <w:rFonts w:ascii="Arial" w:hAnsi="Arial" w:cs="Arial"/>
        </w:rPr>
        <w:t xml:space="preserve"> of </w:t>
      </w:r>
      <w:r w:rsidR="009678B7" w:rsidRPr="00DE24E6">
        <w:rPr>
          <w:rFonts w:ascii="Arial" w:hAnsi="Arial" w:cs="Arial"/>
        </w:rPr>
        <w:t>consumer</w:t>
      </w:r>
      <w:r w:rsidRPr="00DE24E6">
        <w:rPr>
          <w:rFonts w:ascii="Arial" w:hAnsi="Arial" w:cs="Arial"/>
        </w:rPr>
        <w:t xml:space="preserve"> </w:t>
      </w:r>
      <w:r w:rsidR="009678B7" w:rsidRPr="00DE24E6">
        <w:rPr>
          <w:rFonts w:ascii="Arial" w:hAnsi="Arial" w:cs="Arial"/>
        </w:rPr>
        <w:t>care plans</w:t>
      </w:r>
      <w:r w:rsidR="00EE5FEC" w:rsidRPr="00DE24E6">
        <w:rPr>
          <w:rFonts w:ascii="Arial" w:hAnsi="Arial" w:cs="Arial"/>
        </w:rPr>
        <w:t xml:space="preserve"> or </w:t>
      </w:r>
      <w:r w:rsidR="009678B7" w:rsidRPr="00DE24E6">
        <w:rPr>
          <w:rFonts w:ascii="Arial" w:hAnsi="Arial" w:cs="Arial"/>
        </w:rPr>
        <w:t>when changes in consumer</w:t>
      </w:r>
      <w:r w:rsidRPr="00DE24E6">
        <w:rPr>
          <w:rFonts w:ascii="Arial" w:hAnsi="Arial" w:cs="Arial"/>
        </w:rPr>
        <w:t>s</w:t>
      </w:r>
      <w:r w:rsidR="009678B7" w:rsidRPr="00DE24E6">
        <w:rPr>
          <w:rFonts w:ascii="Arial" w:hAnsi="Arial" w:cs="Arial"/>
        </w:rPr>
        <w:t xml:space="preserve"> care </w:t>
      </w:r>
      <w:r w:rsidRPr="00DE24E6">
        <w:rPr>
          <w:rFonts w:ascii="Arial" w:hAnsi="Arial" w:cs="Arial"/>
        </w:rPr>
        <w:t>arise</w:t>
      </w:r>
    </w:p>
    <w:p w14:paraId="144F6B75" w14:textId="56BBC905" w:rsidR="001749CA" w:rsidRPr="00DE24E6" w:rsidRDefault="00641952" w:rsidP="00DE24E6">
      <w:pPr>
        <w:pStyle w:val="NormalArial"/>
        <w:spacing w:before="120"/>
      </w:pPr>
      <w:r w:rsidRPr="00DE24E6">
        <w:t xml:space="preserve">The service did not demonstrate that </w:t>
      </w:r>
      <w:r w:rsidR="00664C0F" w:rsidRPr="00DE24E6">
        <w:t xml:space="preserve">consumer </w:t>
      </w:r>
      <w:r w:rsidRPr="00DE24E6">
        <w:t>assessment</w:t>
      </w:r>
      <w:r w:rsidR="00664C0F" w:rsidRPr="00DE24E6">
        <w:t>s</w:t>
      </w:r>
      <w:r w:rsidRPr="00DE24E6">
        <w:t xml:space="preserve"> and planning </w:t>
      </w:r>
      <w:r w:rsidR="00F91E83" w:rsidRPr="00DE24E6">
        <w:t xml:space="preserve">consistently </w:t>
      </w:r>
      <w:r w:rsidRPr="00DE24E6">
        <w:t>includ</w:t>
      </w:r>
      <w:r w:rsidR="00F91E83" w:rsidRPr="00DE24E6">
        <w:t>e</w:t>
      </w:r>
      <w:r w:rsidR="002C1A9B" w:rsidRPr="00DE24E6">
        <w:t xml:space="preserve"> </w:t>
      </w:r>
      <w:r w:rsidRPr="00DE24E6">
        <w:t xml:space="preserve">consideration of </w:t>
      </w:r>
      <w:r w:rsidR="00664C0F" w:rsidRPr="00DE24E6">
        <w:t xml:space="preserve">consumer </w:t>
      </w:r>
      <w:r w:rsidRPr="00DE24E6">
        <w:t>risks</w:t>
      </w:r>
      <w:r w:rsidR="00B45F03" w:rsidRPr="00DE24E6">
        <w:t>.</w:t>
      </w:r>
      <w:r w:rsidR="00FE63A1" w:rsidRPr="00DE24E6">
        <w:t xml:space="preserve"> </w:t>
      </w:r>
      <w:r w:rsidRPr="00DE24E6">
        <w:t xml:space="preserve">Consumer documentation </w:t>
      </w:r>
      <w:r w:rsidR="00B45A3B" w:rsidRPr="00DE24E6">
        <w:t>evidenced numerous</w:t>
      </w:r>
      <w:r w:rsidRPr="00DE24E6">
        <w:t xml:space="preserve"> forms </w:t>
      </w:r>
      <w:r w:rsidR="00FE63A1" w:rsidRPr="00DE24E6">
        <w:t xml:space="preserve">are </w:t>
      </w:r>
      <w:r w:rsidRPr="00DE24E6">
        <w:t xml:space="preserve">utilised </w:t>
      </w:r>
      <w:r w:rsidR="00FE63A1" w:rsidRPr="00DE24E6">
        <w:t xml:space="preserve">by the service in </w:t>
      </w:r>
      <w:r w:rsidRPr="00DE24E6">
        <w:t>assessment process</w:t>
      </w:r>
      <w:r w:rsidR="00FE63A1" w:rsidRPr="00DE24E6">
        <w:t>es</w:t>
      </w:r>
      <w:r w:rsidRPr="00DE24E6">
        <w:t xml:space="preserve">. </w:t>
      </w:r>
      <w:r w:rsidR="00510805" w:rsidRPr="00DE24E6">
        <w:t>H</w:t>
      </w:r>
      <w:r w:rsidRPr="00DE24E6">
        <w:t>owever</w:t>
      </w:r>
      <w:r w:rsidR="00510805" w:rsidRPr="00DE24E6">
        <w:t>,</w:t>
      </w:r>
      <w:r w:rsidRPr="00DE24E6">
        <w:t xml:space="preserve"> not all documented risks are actioned to </w:t>
      </w:r>
      <w:r w:rsidR="00767B97" w:rsidRPr="00DE24E6">
        <w:t xml:space="preserve">further </w:t>
      </w:r>
      <w:r w:rsidRPr="00DE24E6">
        <w:t xml:space="preserve">identify </w:t>
      </w:r>
      <w:r w:rsidR="00790B1A" w:rsidRPr="00DE24E6">
        <w:t xml:space="preserve">risk </w:t>
      </w:r>
      <w:r w:rsidRPr="00DE24E6">
        <w:t xml:space="preserve">nature or have </w:t>
      </w:r>
      <w:r w:rsidR="00790B1A" w:rsidRPr="00DE24E6">
        <w:t xml:space="preserve">associated </w:t>
      </w:r>
      <w:r w:rsidRPr="00DE24E6">
        <w:t>risk assessment</w:t>
      </w:r>
      <w:r w:rsidR="00790B1A" w:rsidRPr="00DE24E6">
        <w:t>s</w:t>
      </w:r>
      <w:r w:rsidRPr="00DE24E6">
        <w:t xml:space="preserve"> undertaken. </w:t>
      </w:r>
    </w:p>
    <w:p w14:paraId="0C0C2CA7" w14:textId="5194D845" w:rsidR="00561C9D" w:rsidRPr="00DE24E6" w:rsidRDefault="001749CA" w:rsidP="00DE24E6">
      <w:pPr>
        <w:pStyle w:val="NormalArial"/>
        <w:spacing w:before="120"/>
      </w:pPr>
      <w:r w:rsidRPr="00DE24E6">
        <w:t xml:space="preserve">Service staff demonstrated an understanding </w:t>
      </w:r>
      <w:r w:rsidR="00641952" w:rsidRPr="00DE24E6">
        <w:t xml:space="preserve">of </w:t>
      </w:r>
      <w:r w:rsidRPr="00DE24E6">
        <w:t xml:space="preserve">consumer </w:t>
      </w:r>
      <w:r w:rsidR="00641952" w:rsidRPr="00DE24E6">
        <w:t xml:space="preserve">risks and </w:t>
      </w:r>
      <w:r w:rsidRPr="00DE24E6">
        <w:t xml:space="preserve">evidenced </w:t>
      </w:r>
      <w:r w:rsidR="00641952" w:rsidRPr="00DE24E6">
        <w:t>support</w:t>
      </w:r>
      <w:r w:rsidR="00B77EF1" w:rsidRPr="00DE24E6">
        <w:t xml:space="preserve">ing consumers. However, the service indicated </w:t>
      </w:r>
      <w:r w:rsidR="00B379D2" w:rsidRPr="00DE24E6">
        <w:t>verbal</w:t>
      </w:r>
      <w:r w:rsidR="00B77EF1" w:rsidRPr="00DE24E6">
        <w:t xml:space="preserve"> </w:t>
      </w:r>
      <w:r w:rsidR="00641952" w:rsidRPr="00DE24E6">
        <w:t>discuss</w:t>
      </w:r>
      <w:r w:rsidR="00B77EF1" w:rsidRPr="00DE24E6">
        <w:t xml:space="preserve">ions are held with </w:t>
      </w:r>
      <w:r w:rsidR="00641952" w:rsidRPr="00DE24E6">
        <w:t>consumers</w:t>
      </w:r>
      <w:r w:rsidR="00561C9D" w:rsidRPr="00DE24E6">
        <w:t xml:space="preserve"> </w:t>
      </w:r>
      <w:r w:rsidR="00945919" w:rsidRPr="00DE24E6">
        <w:t xml:space="preserve">around some risks such as falls risks, </w:t>
      </w:r>
      <w:r w:rsidR="00561C9D" w:rsidRPr="00DE24E6">
        <w:t xml:space="preserve">and these were not evidenced in consumer files </w:t>
      </w:r>
      <w:r w:rsidR="00945919" w:rsidRPr="00DE24E6">
        <w:t xml:space="preserve">with </w:t>
      </w:r>
      <w:r w:rsidR="00561C9D" w:rsidRPr="00DE24E6">
        <w:t>relevant referrals</w:t>
      </w:r>
      <w:r w:rsidR="00945919" w:rsidRPr="00DE24E6">
        <w:t>.</w:t>
      </w:r>
      <w:r w:rsidR="00002888" w:rsidRPr="00DE24E6">
        <w:t xml:space="preserve"> For example: </w:t>
      </w:r>
    </w:p>
    <w:p w14:paraId="4CDD1E02" w14:textId="291DAF18" w:rsidR="00002888" w:rsidRPr="00DE24E6" w:rsidRDefault="00002888"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One consumer experienced </w:t>
      </w:r>
      <w:r w:rsidR="009B3617" w:rsidRPr="00DE24E6">
        <w:rPr>
          <w:rFonts w:ascii="Arial" w:hAnsi="Arial" w:cs="Arial"/>
        </w:rPr>
        <w:t>a fall and advised the service. The service arranged for in home physiotherapy to be delivered</w:t>
      </w:r>
      <w:r w:rsidR="009E5992" w:rsidRPr="00DE24E6">
        <w:rPr>
          <w:rFonts w:ascii="Arial" w:hAnsi="Arial" w:cs="Arial"/>
        </w:rPr>
        <w:t xml:space="preserve">, however no falls risk assessment or physiotherapy assessment was evidenced on the consumers file. Additionally, when </w:t>
      </w:r>
      <w:r w:rsidR="00D36B8F" w:rsidRPr="00DE24E6">
        <w:rPr>
          <w:rFonts w:ascii="Arial" w:hAnsi="Arial" w:cs="Arial"/>
        </w:rPr>
        <w:t xml:space="preserve">interviewed by the assessment team, </w:t>
      </w:r>
      <w:r w:rsidR="009E5992" w:rsidRPr="00DE24E6">
        <w:rPr>
          <w:rFonts w:ascii="Arial" w:hAnsi="Arial" w:cs="Arial"/>
        </w:rPr>
        <w:t>service management</w:t>
      </w:r>
      <w:r w:rsidR="00703B00" w:rsidRPr="00DE24E6">
        <w:rPr>
          <w:rFonts w:ascii="Arial" w:hAnsi="Arial" w:cs="Arial"/>
        </w:rPr>
        <w:t xml:space="preserve"> explained the service does not utilise a falls risk assessment tool.</w:t>
      </w:r>
      <w:r w:rsidR="009E5992" w:rsidRPr="00DE24E6">
        <w:rPr>
          <w:rFonts w:ascii="Arial" w:hAnsi="Arial" w:cs="Arial"/>
        </w:rPr>
        <w:t xml:space="preserve"> </w:t>
      </w:r>
    </w:p>
    <w:p w14:paraId="35AD251B" w14:textId="02986C89" w:rsidR="00641952" w:rsidRPr="00DE24E6" w:rsidRDefault="006C79E9" w:rsidP="00DE24E6">
      <w:pPr>
        <w:pStyle w:val="NormalArial"/>
        <w:spacing w:before="120"/>
      </w:pPr>
      <w:r w:rsidRPr="00DE24E6">
        <w:t>The service did not demonstrate that advanced care planning is discussed with consumers. Consumers</w:t>
      </w:r>
      <w:r w:rsidR="006C27A6" w:rsidRPr="00DE24E6">
        <w:t xml:space="preserve"> and their </w:t>
      </w:r>
      <w:r w:rsidRPr="00DE24E6">
        <w:t xml:space="preserve">representatives </w:t>
      </w:r>
      <w:r w:rsidR="006C27A6" w:rsidRPr="00DE24E6">
        <w:t>explained in different ways that the</w:t>
      </w:r>
      <w:r w:rsidR="00AB765C" w:rsidRPr="00DE24E6">
        <w:t>y</w:t>
      </w:r>
      <w:r w:rsidR="006C27A6" w:rsidRPr="00DE24E6">
        <w:t xml:space="preserve"> had no </w:t>
      </w:r>
      <w:r w:rsidRPr="00DE24E6">
        <w:t>rec</w:t>
      </w:r>
      <w:r w:rsidR="006C27A6" w:rsidRPr="00DE24E6">
        <w:t xml:space="preserve">ollection </w:t>
      </w:r>
      <w:r w:rsidR="00B379D2" w:rsidRPr="00DE24E6">
        <w:t>of discussions</w:t>
      </w:r>
      <w:r w:rsidRPr="00DE24E6">
        <w:t xml:space="preserve"> </w:t>
      </w:r>
      <w:r w:rsidR="005B6CC8" w:rsidRPr="00DE24E6">
        <w:t xml:space="preserve">with the service </w:t>
      </w:r>
      <w:r w:rsidRPr="00DE24E6">
        <w:t>about advance care planning</w:t>
      </w:r>
      <w:r w:rsidR="005B6CC8" w:rsidRPr="00DE24E6">
        <w:t>.</w:t>
      </w:r>
      <w:r w:rsidR="00AB765C" w:rsidRPr="00DE24E6">
        <w:t xml:space="preserve"> C</w:t>
      </w:r>
      <w:r w:rsidRPr="00DE24E6">
        <w:t>onsumer assessment documentation and information pack</w:t>
      </w:r>
      <w:r w:rsidR="00055CF5" w:rsidRPr="00DE24E6">
        <w:t xml:space="preserve">ages evidenced </w:t>
      </w:r>
      <w:r w:rsidR="000E7B5C" w:rsidRPr="00DE24E6">
        <w:t xml:space="preserve">that </w:t>
      </w:r>
      <w:r w:rsidRPr="00DE24E6">
        <w:t xml:space="preserve">the </w:t>
      </w:r>
      <w:r w:rsidR="00055CF5" w:rsidRPr="00DE24E6">
        <w:t xml:space="preserve">service </w:t>
      </w:r>
      <w:r w:rsidRPr="00DE24E6">
        <w:t xml:space="preserve">does not </w:t>
      </w:r>
      <w:r w:rsidR="00055CF5" w:rsidRPr="00DE24E6">
        <w:t>provide</w:t>
      </w:r>
      <w:r w:rsidRPr="00DE24E6">
        <w:t xml:space="preserve"> information about advanced care planning </w:t>
      </w:r>
      <w:r w:rsidR="00055CF5" w:rsidRPr="00DE24E6">
        <w:t>to consumers</w:t>
      </w:r>
      <w:r w:rsidRPr="00DE24E6">
        <w:t>.</w:t>
      </w:r>
    </w:p>
    <w:p w14:paraId="47DE91D0" w14:textId="7D26D868" w:rsidR="009F238B" w:rsidRPr="00DE24E6" w:rsidRDefault="002E47F7" w:rsidP="00DE24E6">
      <w:pPr>
        <w:pStyle w:val="NormalArial"/>
        <w:spacing w:before="120"/>
      </w:pPr>
      <w:bookmarkStart w:id="3" w:name="_Hlk118798471"/>
      <w:r w:rsidRPr="00DE24E6">
        <w:t xml:space="preserve">In response to the assessment teams findings in relation to advanced care planning, the service </w:t>
      </w:r>
      <w:r w:rsidR="00C818A1" w:rsidRPr="00DE24E6">
        <w:t xml:space="preserve">explained that since the time of quality audit, “advanced care panning is now in place for all consumers ongoing”. </w:t>
      </w:r>
      <w:r w:rsidR="00DF47E4" w:rsidRPr="00DE24E6">
        <w:t xml:space="preserve">However, the service did not evidence this </w:t>
      </w:r>
      <w:r w:rsidR="00FD3DD5" w:rsidRPr="00DE24E6">
        <w:t xml:space="preserve">change by providing relevant documentation to </w:t>
      </w:r>
      <w:r w:rsidRPr="00DE24E6">
        <w:t xml:space="preserve">inform a </w:t>
      </w:r>
      <w:r w:rsidR="00FD3DD5" w:rsidRPr="00DE24E6">
        <w:t xml:space="preserve">compliance decision and </w:t>
      </w:r>
      <w:r w:rsidRPr="00DE24E6">
        <w:t>contrast the assessment teams findings.</w:t>
      </w:r>
      <w:bookmarkEnd w:id="3"/>
    </w:p>
    <w:p w14:paraId="4331E3C1" w14:textId="5A296737" w:rsidR="003A54B3" w:rsidRPr="00DE24E6" w:rsidRDefault="00433EDB" w:rsidP="00DE24E6">
      <w:pPr>
        <w:pStyle w:val="NormalArial"/>
        <w:spacing w:before="120"/>
      </w:pPr>
      <w:r w:rsidRPr="00DE24E6">
        <w:t xml:space="preserve">The service did not demonstrate consistent </w:t>
      </w:r>
      <w:r w:rsidR="00380992" w:rsidRPr="00DE24E6">
        <w:t xml:space="preserve">consumer care </w:t>
      </w:r>
      <w:r w:rsidRPr="00DE24E6">
        <w:t xml:space="preserve">reviews are </w:t>
      </w:r>
      <w:r w:rsidR="00380992" w:rsidRPr="00DE24E6">
        <w:t>undertaken</w:t>
      </w:r>
      <w:r w:rsidR="00AD158C" w:rsidRPr="00DE24E6">
        <w:t xml:space="preserve">, including when consumers move to higher level HCP. </w:t>
      </w:r>
      <w:r w:rsidR="00380992" w:rsidRPr="00DE24E6">
        <w:t>Consumers</w:t>
      </w:r>
      <w:r w:rsidR="00762142" w:rsidRPr="00DE24E6">
        <w:t xml:space="preserve"> and representatives explained in different ways that </w:t>
      </w:r>
      <w:r w:rsidR="00380992" w:rsidRPr="00DE24E6">
        <w:t xml:space="preserve">they </w:t>
      </w:r>
      <w:r w:rsidR="00762142" w:rsidRPr="00DE24E6">
        <w:t xml:space="preserve">remain in </w:t>
      </w:r>
      <w:r w:rsidR="00380992" w:rsidRPr="00DE24E6">
        <w:t>regular contact with case manager</w:t>
      </w:r>
      <w:r w:rsidR="00762142" w:rsidRPr="00DE24E6">
        <w:t>s</w:t>
      </w:r>
      <w:r w:rsidR="00380992" w:rsidRPr="00DE24E6">
        <w:t xml:space="preserve">. </w:t>
      </w:r>
      <w:r w:rsidR="00DB4138" w:rsidRPr="00DE24E6">
        <w:t xml:space="preserve">However, service documentation </w:t>
      </w:r>
      <w:r w:rsidR="005530F6" w:rsidRPr="00DE24E6">
        <w:t xml:space="preserve">and consumer interviews </w:t>
      </w:r>
      <w:r w:rsidR="00DB4138" w:rsidRPr="00DE24E6">
        <w:t xml:space="preserve">evidenced </w:t>
      </w:r>
      <w:r w:rsidR="005530F6" w:rsidRPr="00DE24E6">
        <w:t xml:space="preserve">inconsistency; </w:t>
      </w:r>
      <w:r w:rsidR="00DB4138" w:rsidRPr="00DE24E6">
        <w:t xml:space="preserve">while </w:t>
      </w:r>
      <w:r w:rsidR="00380992" w:rsidRPr="00DE24E6">
        <w:t xml:space="preserve">some consumers </w:t>
      </w:r>
      <w:r w:rsidR="00AE2708" w:rsidRPr="00DE24E6">
        <w:t xml:space="preserve">explained having </w:t>
      </w:r>
      <w:r w:rsidR="00DB4138" w:rsidRPr="00DE24E6">
        <w:t xml:space="preserve">undergone contemporary </w:t>
      </w:r>
      <w:r w:rsidR="007B3A99" w:rsidRPr="00DE24E6">
        <w:t>care pl</w:t>
      </w:r>
      <w:r w:rsidR="005530F6" w:rsidRPr="00DE24E6">
        <w:t>a</w:t>
      </w:r>
      <w:r w:rsidR="007B3A99" w:rsidRPr="00DE24E6">
        <w:t xml:space="preserve">nning </w:t>
      </w:r>
      <w:r w:rsidR="00380992" w:rsidRPr="00DE24E6">
        <w:t>review</w:t>
      </w:r>
      <w:r w:rsidR="00DB4138" w:rsidRPr="00DE24E6">
        <w:t xml:space="preserve">s, </w:t>
      </w:r>
      <w:r w:rsidR="00380992" w:rsidRPr="00DE24E6">
        <w:t>their care plan</w:t>
      </w:r>
      <w:r w:rsidR="003C08C5" w:rsidRPr="00DE24E6">
        <w:t>s</w:t>
      </w:r>
      <w:r w:rsidR="00380992" w:rsidRPr="00DE24E6">
        <w:t xml:space="preserve"> </w:t>
      </w:r>
      <w:r w:rsidR="00934C40" w:rsidRPr="00DE24E6">
        <w:t xml:space="preserve">did not evidence </w:t>
      </w:r>
      <w:r w:rsidR="00380992" w:rsidRPr="00DE24E6">
        <w:t>be</w:t>
      </w:r>
      <w:r w:rsidR="00934C40" w:rsidRPr="00DE24E6">
        <w:t>ing</w:t>
      </w:r>
      <w:r w:rsidR="00380992" w:rsidRPr="00DE24E6">
        <w:t xml:space="preserve"> updated </w:t>
      </w:r>
      <w:r w:rsidR="003C08C5" w:rsidRPr="00DE24E6">
        <w:t xml:space="preserve">with </w:t>
      </w:r>
      <w:r w:rsidR="003A54B3" w:rsidRPr="00DE24E6">
        <w:t xml:space="preserve">relevant </w:t>
      </w:r>
      <w:r w:rsidR="00F6274A" w:rsidRPr="00DE24E6">
        <w:t>documentation.</w:t>
      </w:r>
      <w:r w:rsidR="003A54B3" w:rsidRPr="00DE24E6">
        <w:t xml:space="preserve"> Service management evidenced the recent implementation of an electronic consumer database with functionality to monitor and alert staff when consumer reviews </w:t>
      </w:r>
      <w:r w:rsidR="005B397A" w:rsidRPr="00DE24E6">
        <w:t xml:space="preserve">are </w:t>
      </w:r>
      <w:r w:rsidR="003A54B3" w:rsidRPr="00DE24E6">
        <w:t>require</w:t>
      </w:r>
      <w:r w:rsidR="005B397A" w:rsidRPr="00DE24E6">
        <w:t>d</w:t>
      </w:r>
      <w:r w:rsidR="003A54B3" w:rsidRPr="00DE24E6">
        <w:t xml:space="preserve">. </w:t>
      </w:r>
    </w:p>
    <w:p w14:paraId="78C61752" w14:textId="06DA0CBD" w:rsidR="00380992" w:rsidRPr="00DE24E6" w:rsidRDefault="00AE6C28"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One consumer receiving </w:t>
      </w:r>
      <w:r w:rsidR="00380992" w:rsidRPr="00DE24E6">
        <w:rPr>
          <w:rFonts w:ascii="Arial" w:hAnsi="Arial" w:cs="Arial"/>
        </w:rPr>
        <w:t xml:space="preserve">HCP 2 commenced receiving services </w:t>
      </w:r>
      <w:r w:rsidR="002832B2" w:rsidRPr="00DE24E6">
        <w:rPr>
          <w:rFonts w:ascii="Arial" w:hAnsi="Arial" w:cs="Arial"/>
        </w:rPr>
        <w:t xml:space="preserve">in </w:t>
      </w:r>
      <w:r w:rsidR="00380992" w:rsidRPr="00DE24E6">
        <w:rPr>
          <w:rFonts w:ascii="Arial" w:hAnsi="Arial" w:cs="Arial"/>
        </w:rPr>
        <w:t xml:space="preserve">September 2019. </w:t>
      </w:r>
      <w:r w:rsidR="002832B2" w:rsidRPr="00DE24E6">
        <w:rPr>
          <w:rFonts w:ascii="Arial" w:hAnsi="Arial" w:cs="Arial"/>
        </w:rPr>
        <w:t>The service conducted</w:t>
      </w:r>
      <w:r w:rsidR="00AE1D7B" w:rsidRPr="00DE24E6">
        <w:rPr>
          <w:rFonts w:ascii="Arial" w:hAnsi="Arial" w:cs="Arial"/>
        </w:rPr>
        <w:t xml:space="preserve"> consumer</w:t>
      </w:r>
      <w:r w:rsidR="002832B2" w:rsidRPr="00DE24E6">
        <w:rPr>
          <w:rFonts w:ascii="Arial" w:hAnsi="Arial" w:cs="Arial"/>
        </w:rPr>
        <w:t xml:space="preserve"> </w:t>
      </w:r>
      <w:r w:rsidR="00A9691C" w:rsidRPr="00DE24E6">
        <w:rPr>
          <w:rFonts w:ascii="Arial" w:hAnsi="Arial" w:cs="Arial"/>
        </w:rPr>
        <w:t>care</w:t>
      </w:r>
      <w:r w:rsidR="00380992" w:rsidRPr="00DE24E6">
        <w:rPr>
          <w:rFonts w:ascii="Arial" w:hAnsi="Arial" w:cs="Arial"/>
        </w:rPr>
        <w:t xml:space="preserve"> plan review</w:t>
      </w:r>
      <w:r w:rsidR="002832B2" w:rsidRPr="00DE24E6">
        <w:rPr>
          <w:rFonts w:ascii="Arial" w:hAnsi="Arial" w:cs="Arial"/>
        </w:rPr>
        <w:t>s</w:t>
      </w:r>
      <w:r w:rsidR="00380992" w:rsidRPr="00DE24E6">
        <w:rPr>
          <w:rFonts w:ascii="Arial" w:hAnsi="Arial" w:cs="Arial"/>
        </w:rPr>
        <w:t xml:space="preserve"> </w:t>
      </w:r>
      <w:r w:rsidR="002832B2" w:rsidRPr="00DE24E6">
        <w:rPr>
          <w:rFonts w:ascii="Arial" w:hAnsi="Arial" w:cs="Arial"/>
        </w:rPr>
        <w:t xml:space="preserve">in </w:t>
      </w:r>
      <w:r w:rsidR="00380992" w:rsidRPr="00DE24E6">
        <w:rPr>
          <w:rFonts w:ascii="Arial" w:hAnsi="Arial" w:cs="Arial"/>
        </w:rPr>
        <w:t xml:space="preserve">March 2021 and July 2022. However, </w:t>
      </w:r>
      <w:r w:rsidR="002832B2" w:rsidRPr="00DE24E6">
        <w:rPr>
          <w:rFonts w:ascii="Arial" w:hAnsi="Arial" w:cs="Arial"/>
        </w:rPr>
        <w:t xml:space="preserve">the consumers </w:t>
      </w:r>
      <w:r w:rsidR="00380992" w:rsidRPr="00DE24E6">
        <w:rPr>
          <w:rFonts w:ascii="Arial" w:hAnsi="Arial" w:cs="Arial"/>
        </w:rPr>
        <w:t>care plan</w:t>
      </w:r>
      <w:r w:rsidR="00A9691C" w:rsidRPr="00DE24E6">
        <w:rPr>
          <w:rFonts w:ascii="Arial" w:hAnsi="Arial" w:cs="Arial"/>
        </w:rPr>
        <w:t xml:space="preserve"> </w:t>
      </w:r>
      <w:r w:rsidR="002D6FA8" w:rsidRPr="00DE24E6">
        <w:rPr>
          <w:rFonts w:ascii="Arial" w:hAnsi="Arial" w:cs="Arial"/>
        </w:rPr>
        <w:t xml:space="preserve">did not </w:t>
      </w:r>
      <w:r w:rsidR="002832B2" w:rsidRPr="00DE24E6">
        <w:rPr>
          <w:rFonts w:ascii="Arial" w:hAnsi="Arial" w:cs="Arial"/>
        </w:rPr>
        <w:t>evidence</w:t>
      </w:r>
      <w:r w:rsidR="002D6FA8" w:rsidRPr="00DE24E6">
        <w:rPr>
          <w:rFonts w:ascii="Arial" w:hAnsi="Arial" w:cs="Arial"/>
        </w:rPr>
        <w:t xml:space="preserve"> </w:t>
      </w:r>
      <w:r w:rsidR="005A1BA5" w:rsidRPr="00DE24E6">
        <w:rPr>
          <w:rFonts w:ascii="Arial" w:hAnsi="Arial" w:cs="Arial"/>
        </w:rPr>
        <w:t xml:space="preserve">updates </w:t>
      </w:r>
      <w:r w:rsidR="00A9691C" w:rsidRPr="00DE24E6">
        <w:rPr>
          <w:rFonts w:ascii="Arial" w:hAnsi="Arial" w:cs="Arial"/>
        </w:rPr>
        <w:t xml:space="preserve">in </w:t>
      </w:r>
      <w:r w:rsidR="002D6FA8" w:rsidRPr="00DE24E6">
        <w:rPr>
          <w:rFonts w:ascii="Arial" w:hAnsi="Arial" w:cs="Arial"/>
        </w:rPr>
        <w:t>documentation</w:t>
      </w:r>
      <w:r w:rsidR="00BB18BD" w:rsidRPr="00DE24E6">
        <w:rPr>
          <w:rFonts w:ascii="Arial" w:hAnsi="Arial" w:cs="Arial"/>
        </w:rPr>
        <w:t xml:space="preserve"> to reflect these reviews</w:t>
      </w:r>
      <w:r w:rsidR="00380992" w:rsidRPr="00DE24E6">
        <w:rPr>
          <w:rFonts w:ascii="Arial" w:hAnsi="Arial" w:cs="Arial"/>
        </w:rPr>
        <w:t xml:space="preserve">. </w:t>
      </w:r>
      <w:r w:rsidR="007265A4" w:rsidRPr="00DE24E6">
        <w:rPr>
          <w:rFonts w:ascii="Arial" w:hAnsi="Arial" w:cs="Arial"/>
        </w:rPr>
        <w:t>Service m</w:t>
      </w:r>
      <w:r w:rsidR="00380992" w:rsidRPr="00DE24E6">
        <w:rPr>
          <w:rFonts w:ascii="Arial" w:hAnsi="Arial" w:cs="Arial"/>
        </w:rPr>
        <w:t xml:space="preserve">anagement </w:t>
      </w:r>
      <w:r w:rsidR="007265A4" w:rsidRPr="00DE24E6">
        <w:rPr>
          <w:rFonts w:ascii="Arial" w:hAnsi="Arial" w:cs="Arial"/>
        </w:rPr>
        <w:t xml:space="preserve">explained to the assessment team that </w:t>
      </w:r>
      <w:r w:rsidR="00380992" w:rsidRPr="00DE24E6">
        <w:rPr>
          <w:rFonts w:ascii="Arial" w:hAnsi="Arial" w:cs="Arial"/>
        </w:rPr>
        <w:t>review</w:t>
      </w:r>
      <w:r w:rsidR="007265A4" w:rsidRPr="00DE24E6">
        <w:rPr>
          <w:rFonts w:ascii="Arial" w:hAnsi="Arial" w:cs="Arial"/>
        </w:rPr>
        <w:t xml:space="preserve">s and updates to </w:t>
      </w:r>
      <w:r w:rsidR="00380992" w:rsidRPr="00DE24E6">
        <w:rPr>
          <w:rFonts w:ascii="Arial" w:hAnsi="Arial" w:cs="Arial"/>
        </w:rPr>
        <w:t>consumer</w:t>
      </w:r>
      <w:r w:rsidR="007265A4" w:rsidRPr="00DE24E6">
        <w:rPr>
          <w:rFonts w:ascii="Arial" w:hAnsi="Arial" w:cs="Arial"/>
        </w:rPr>
        <w:t xml:space="preserve"> </w:t>
      </w:r>
      <w:r w:rsidR="00380992" w:rsidRPr="00DE24E6">
        <w:rPr>
          <w:rFonts w:ascii="Arial" w:hAnsi="Arial" w:cs="Arial"/>
        </w:rPr>
        <w:t>care plan</w:t>
      </w:r>
      <w:r w:rsidR="00CF0C00" w:rsidRPr="00DE24E6">
        <w:rPr>
          <w:rFonts w:ascii="Arial" w:hAnsi="Arial" w:cs="Arial"/>
        </w:rPr>
        <w:t>ning</w:t>
      </w:r>
      <w:r w:rsidR="00A9691C" w:rsidRPr="00DE24E6">
        <w:rPr>
          <w:rFonts w:ascii="Arial" w:hAnsi="Arial" w:cs="Arial"/>
        </w:rPr>
        <w:t xml:space="preserve"> documentation </w:t>
      </w:r>
      <w:r w:rsidR="003C37DF" w:rsidRPr="00DE24E6">
        <w:rPr>
          <w:rFonts w:ascii="Arial" w:hAnsi="Arial" w:cs="Arial"/>
        </w:rPr>
        <w:t>are not completed</w:t>
      </w:r>
      <w:r w:rsidR="00DD6923" w:rsidRPr="00DE24E6">
        <w:rPr>
          <w:rFonts w:ascii="Arial" w:hAnsi="Arial" w:cs="Arial"/>
        </w:rPr>
        <w:t>,</w:t>
      </w:r>
      <w:r w:rsidR="003C37DF" w:rsidRPr="00DE24E6">
        <w:rPr>
          <w:rFonts w:ascii="Arial" w:hAnsi="Arial" w:cs="Arial"/>
        </w:rPr>
        <w:t xml:space="preserve"> and </w:t>
      </w:r>
      <w:r w:rsidR="00380992" w:rsidRPr="00DE24E6">
        <w:rPr>
          <w:rFonts w:ascii="Arial" w:hAnsi="Arial" w:cs="Arial"/>
        </w:rPr>
        <w:t>updated cop</w:t>
      </w:r>
      <w:r w:rsidR="003C37DF" w:rsidRPr="00DE24E6">
        <w:rPr>
          <w:rFonts w:ascii="Arial" w:hAnsi="Arial" w:cs="Arial"/>
        </w:rPr>
        <w:t xml:space="preserve">ies </w:t>
      </w:r>
      <w:r w:rsidR="00DD6923" w:rsidRPr="00DE24E6">
        <w:rPr>
          <w:rFonts w:ascii="Arial" w:hAnsi="Arial" w:cs="Arial"/>
        </w:rPr>
        <w:t xml:space="preserve">of documentation </w:t>
      </w:r>
      <w:r w:rsidR="003C37DF" w:rsidRPr="00DE24E6">
        <w:rPr>
          <w:rFonts w:ascii="Arial" w:hAnsi="Arial" w:cs="Arial"/>
        </w:rPr>
        <w:t xml:space="preserve">are not provided to </w:t>
      </w:r>
      <w:r w:rsidR="00380992" w:rsidRPr="00DE24E6">
        <w:rPr>
          <w:rFonts w:ascii="Arial" w:hAnsi="Arial" w:cs="Arial"/>
        </w:rPr>
        <w:t>consumer</w:t>
      </w:r>
      <w:r w:rsidR="003C37DF" w:rsidRPr="00DE24E6">
        <w:rPr>
          <w:rFonts w:ascii="Arial" w:hAnsi="Arial" w:cs="Arial"/>
        </w:rPr>
        <w:t>s</w:t>
      </w:r>
      <w:r w:rsidR="00380992" w:rsidRPr="00DE24E6">
        <w:rPr>
          <w:rFonts w:ascii="Arial" w:hAnsi="Arial" w:cs="Arial"/>
        </w:rPr>
        <w:t xml:space="preserve"> or representative</w:t>
      </w:r>
      <w:r w:rsidR="003C37DF" w:rsidRPr="00DE24E6">
        <w:rPr>
          <w:rFonts w:ascii="Arial" w:hAnsi="Arial" w:cs="Arial"/>
        </w:rPr>
        <w:t>s</w:t>
      </w:r>
      <w:r w:rsidR="00380992" w:rsidRPr="00DE24E6">
        <w:rPr>
          <w:rFonts w:ascii="Arial" w:hAnsi="Arial" w:cs="Arial"/>
        </w:rPr>
        <w:t>.</w:t>
      </w:r>
    </w:p>
    <w:p w14:paraId="436B2FB9" w14:textId="77777777" w:rsidR="00DE24E6" w:rsidRPr="00DE24E6" w:rsidRDefault="007F422F" w:rsidP="00942F72">
      <w:pPr>
        <w:pStyle w:val="ListParagraph"/>
        <w:numPr>
          <w:ilvl w:val="0"/>
          <w:numId w:val="2"/>
        </w:numPr>
        <w:spacing w:before="120" w:line="22" w:lineRule="atLeast"/>
        <w:ind w:left="714" w:hanging="357"/>
        <w:contextualSpacing w:val="0"/>
        <w:rPr>
          <w:rFonts w:ascii="Arial" w:hAnsi="Arial" w:cs="Arial"/>
        </w:rPr>
      </w:pPr>
      <w:r w:rsidRPr="00DE24E6">
        <w:rPr>
          <w:rFonts w:ascii="Arial" w:hAnsi="Arial" w:cs="Arial"/>
        </w:rPr>
        <w:t xml:space="preserve">One consumer receiving </w:t>
      </w:r>
      <w:r w:rsidR="00380992" w:rsidRPr="00DE24E6">
        <w:rPr>
          <w:rFonts w:ascii="Arial" w:hAnsi="Arial" w:cs="Arial"/>
        </w:rPr>
        <w:t>HCP 3 transitioned from HCP 1</w:t>
      </w:r>
      <w:r w:rsidRPr="00DE24E6">
        <w:rPr>
          <w:rFonts w:ascii="Arial" w:hAnsi="Arial" w:cs="Arial"/>
        </w:rPr>
        <w:t xml:space="preserve"> in </w:t>
      </w:r>
      <w:r w:rsidR="00380992" w:rsidRPr="00DE24E6">
        <w:rPr>
          <w:rFonts w:ascii="Arial" w:hAnsi="Arial" w:cs="Arial"/>
        </w:rPr>
        <w:t xml:space="preserve">February 2022. </w:t>
      </w:r>
      <w:r w:rsidR="00302C0E" w:rsidRPr="00DE24E6">
        <w:rPr>
          <w:rFonts w:ascii="Arial" w:hAnsi="Arial" w:cs="Arial"/>
        </w:rPr>
        <w:t xml:space="preserve">The consumers </w:t>
      </w:r>
      <w:r w:rsidR="00E971CB" w:rsidRPr="00DE24E6">
        <w:rPr>
          <w:rFonts w:ascii="Arial" w:hAnsi="Arial" w:cs="Arial"/>
        </w:rPr>
        <w:t xml:space="preserve">care plan and agreement reflected a review occurring at this time, however a </w:t>
      </w:r>
      <w:r w:rsidR="00380992" w:rsidRPr="00DE24E6">
        <w:rPr>
          <w:rFonts w:ascii="Arial" w:hAnsi="Arial" w:cs="Arial"/>
        </w:rPr>
        <w:t xml:space="preserve">new assessment </w:t>
      </w:r>
      <w:r w:rsidR="00681B8C" w:rsidRPr="00DE24E6">
        <w:rPr>
          <w:rFonts w:ascii="Arial" w:hAnsi="Arial" w:cs="Arial"/>
        </w:rPr>
        <w:t xml:space="preserve">was not conducted, a new </w:t>
      </w:r>
      <w:r w:rsidR="00380992" w:rsidRPr="00DE24E6">
        <w:rPr>
          <w:rFonts w:ascii="Arial" w:hAnsi="Arial" w:cs="Arial"/>
        </w:rPr>
        <w:t xml:space="preserve">care plan was </w:t>
      </w:r>
      <w:r w:rsidR="00681B8C" w:rsidRPr="00DE24E6">
        <w:rPr>
          <w:rFonts w:ascii="Arial" w:hAnsi="Arial" w:cs="Arial"/>
        </w:rPr>
        <w:t xml:space="preserve">not </w:t>
      </w:r>
      <w:r w:rsidR="00380992" w:rsidRPr="00DE24E6">
        <w:rPr>
          <w:rFonts w:ascii="Arial" w:hAnsi="Arial" w:cs="Arial"/>
        </w:rPr>
        <w:t>developed</w:t>
      </w:r>
      <w:r w:rsidR="00681B8C" w:rsidRPr="00DE24E6">
        <w:rPr>
          <w:rFonts w:ascii="Arial" w:hAnsi="Arial" w:cs="Arial"/>
        </w:rPr>
        <w:t xml:space="preserve">, </w:t>
      </w:r>
      <w:r w:rsidR="00380992" w:rsidRPr="00DE24E6">
        <w:rPr>
          <w:rFonts w:ascii="Arial" w:hAnsi="Arial" w:cs="Arial"/>
        </w:rPr>
        <w:t xml:space="preserve">and </w:t>
      </w:r>
      <w:r w:rsidR="00681B8C" w:rsidRPr="00DE24E6">
        <w:rPr>
          <w:rFonts w:ascii="Arial" w:hAnsi="Arial" w:cs="Arial"/>
        </w:rPr>
        <w:t xml:space="preserve">a </w:t>
      </w:r>
      <w:r w:rsidR="00380992" w:rsidRPr="00DE24E6">
        <w:rPr>
          <w:rFonts w:ascii="Arial" w:hAnsi="Arial" w:cs="Arial"/>
        </w:rPr>
        <w:t>new</w:t>
      </w:r>
      <w:r w:rsidR="00380992" w:rsidRPr="00DE24E6">
        <w:rPr>
          <w:rFonts w:ascii="Arial" w:hAnsi="Arial" w:cs="Arial"/>
          <w:color w:val="auto"/>
        </w:rPr>
        <w:t xml:space="preserve"> </w:t>
      </w:r>
      <w:r w:rsidR="00681B8C" w:rsidRPr="00DE24E6">
        <w:rPr>
          <w:rFonts w:ascii="Arial" w:hAnsi="Arial" w:cs="Arial"/>
          <w:color w:val="auto"/>
        </w:rPr>
        <w:t>HCP</w:t>
      </w:r>
      <w:r w:rsidR="00380992" w:rsidRPr="00DE24E6">
        <w:rPr>
          <w:rFonts w:ascii="Arial" w:hAnsi="Arial" w:cs="Arial"/>
          <w:color w:val="auto"/>
        </w:rPr>
        <w:t xml:space="preserve"> agreement was </w:t>
      </w:r>
      <w:r w:rsidR="00681B8C" w:rsidRPr="00DE24E6">
        <w:rPr>
          <w:rFonts w:ascii="Arial" w:hAnsi="Arial" w:cs="Arial"/>
          <w:color w:val="auto"/>
        </w:rPr>
        <w:t xml:space="preserve">not </w:t>
      </w:r>
      <w:r w:rsidR="00380992" w:rsidRPr="00DE24E6">
        <w:rPr>
          <w:rFonts w:ascii="Arial" w:hAnsi="Arial" w:cs="Arial"/>
          <w:color w:val="auto"/>
        </w:rPr>
        <w:t xml:space="preserve">completed. </w:t>
      </w:r>
    </w:p>
    <w:p w14:paraId="3934646E" w14:textId="667F79A9" w:rsidR="00C5382A" w:rsidRPr="00DE24E6" w:rsidRDefault="00667856" w:rsidP="00DE24E6">
      <w:pPr>
        <w:spacing w:before="120" w:line="22" w:lineRule="atLeast"/>
        <w:rPr>
          <w:rFonts w:ascii="Arial" w:hAnsi="Arial" w:cs="Arial"/>
        </w:rPr>
      </w:pPr>
      <w:r w:rsidRPr="00DE24E6">
        <w:rPr>
          <w:rFonts w:ascii="Arial" w:hAnsi="Arial" w:cs="Arial"/>
        </w:rPr>
        <w:t>In response to the assessment teams findings in relation to care plan review, the service explained th</w:t>
      </w:r>
      <w:r w:rsidR="002B4AA5" w:rsidRPr="00DE24E6">
        <w:rPr>
          <w:rFonts w:ascii="Arial" w:hAnsi="Arial" w:cs="Arial"/>
        </w:rPr>
        <w:t>e</w:t>
      </w:r>
      <w:r w:rsidRPr="00DE24E6">
        <w:rPr>
          <w:rFonts w:ascii="Arial" w:hAnsi="Arial" w:cs="Arial"/>
        </w:rPr>
        <w:t xml:space="preserve"> </w:t>
      </w:r>
      <w:r w:rsidR="0091106E" w:rsidRPr="00DE24E6">
        <w:rPr>
          <w:rFonts w:ascii="Arial" w:hAnsi="Arial" w:cs="Arial"/>
        </w:rPr>
        <w:t xml:space="preserve">service </w:t>
      </w:r>
      <w:r w:rsidR="0029003F" w:rsidRPr="00DE24E6">
        <w:rPr>
          <w:rFonts w:ascii="Arial" w:hAnsi="Arial" w:cs="Arial"/>
        </w:rPr>
        <w:t>“uses</w:t>
      </w:r>
      <w:r w:rsidR="00EF6481" w:rsidRPr="00DE24E6">
        <w:rPr>
          <w:rFonts w:ascii="Arial" w:hAnsi="Arial" w:cs="Arial"/>
        </w:rPr>
        <w:t xml:space="preserve"> a documented system of yearly reviews and </w:t>
      </w:r>
      <w:r w:rsidR="00004B8D" w:rsidRPr="00DE24E6">
        <w:rPr>
          <w:rFonts w:ascii="Arial" w:hAnsi="Arial" w:cs="Arial"/>
        </w:rPr>
        <w:t xml:space="preserve">level increase reviews”. Additionally, the service indicated </w:t>
      </w:r>
      <w:r w:rsidR="00E821B1" w:rsidRPr="00DE24E6">
        <w:rPr>
          <w:rFonts w:ascii="Arial" w:hAnsi="Arial" w:cs="Arial"/>
        </w:rPr>
        <w:t>documentation is kept in consumer files. In making a compliance decision</w:t>
      </w:r>
      <w:r w:rsidR="00C5382A" w:rsidRPr="00DE24E6">
        <w:rPr>
          <w:rFonts w:ascii="Arial" w:hAnsi="Arial" w:cs="Arial"/>
        </w:rPr>
        <w:t xml:space="preserve">, I consider that the service has made </w:t>
      </w:r>
      <w:r w:rsidR="00DA486D" w:rsidRPr="00DE24E6">
        <w:rPr>
          <w:rFonts w:ascii="Arial" w:hAnsi="Arial" w:cs="Arial"/>
        </w:rPr>
        <w:t xml:space="preserve">limited </w:t>
      </w:r>
      <w:r w:rsidR="00C5382A" w:rsidRPr="00DE24E6">
        <w:rPr>
          <w:rFonts w:ascii="Arial" w:hAnsi="Arial" w:cs="Arial"/>
        </w:rPr>
        <w:t xml:space="preserve">efforts to evidence </w:t>
      </w:r>
      <w:r w:rsidR="00DA486D" w:rsidRPr="00DE24E6">
        <w:rPr>
          <w:rFonts w:ascii="Arial" w:hAnsi="Arial" w:cs="Arial"/>
        </w:rPr>
        <w:t xml:space="preserve">this </w:t>
      </w:r>
      <w:r w:rsidR="00B01533" w:rsidRPr="00DE24E6">
        <w:rPr>
          <w:rFonts w:ascii="Arial" w:hAnsi="Arial" w:cs="Arial"/>
        </w:rPr>
        <w:lastRenderedPageBreak/>
        <w:t>statement</w:t>
      </w:r>
      <w:r w:rsidR="00DD375E" w:rsidRPr="00DE24E6">
        <w:rPr>
          <w:rFonts w:ascii="Arial" w:hAnsi="Arial" w:cs="Arial"/>
        </w:rPr>
        <w:t xml:space="preserve">, </w:t>
      </w:r>
      <w:r w:rsidR="00DD736C" w:rsidRPr="00DE24E6">
        <w:rPr>
          <w:rFonts w:ascii="Arial" w:hAnsi="Arial" w:cs="Arial"/>
        </w:rPr>
        <w:t xml:space="preserve">and </w:t>
      </w:r>
      <w:r w:rsidR="000E60E2" w:rsidRPr="00DE24E6">
        <w:rPr>
          <w:rFonts w:ascii="Arial" w:hAnsi="Arial" w:cs="Arial"/>
        </w:rPr>
        <w:t xml:space="preserve">in contrast, </w:t>
      </w:r>
      <w:r w:rsidR="00DD375E" w:rsidRPr="00DE24E6">
        <w:rPr>
          <w:rFonts w:ascii="Arial" w:hAnsi="Arial" w:cs="Arial"/>
        </w:rPr>
        <w:t xml:space="preserve">the assessment team </w:t>
      </w:r>
      <w:r w:rsidR="000E60E2" w:rsidRPr="00DE24E6">
        <w:rPr>
          <w:rFonts w:ascii="Arial" w:hAnsi="Arial" w:cs="Arial"/>
        </w:rPr>
        <w:t>evidenced</w:t>
      </w:r>
      <w:r w:rsidR="00D16F17" w:rsidRPr="00DE24E6">
        <w:rPr>
          <w:rFonts w:ascii="Arial" w:hAnsi="Arial" w:cs="Arial"/>
        </w:rPr>
        <w:t xml:space="preserve"> the services documentation did not </w:t>
      </w:r>
      <w:r w:rsidR="005A15F1" w:rsidRPr="00DE24E6">
        <w:rPr>
          <w:rFonts w:ascii="Arial" w:hAnsi="Arial" w:cs="Arial"/>
        </w:rPr>
        <w:t xml:space="preserve">accurately </w:t>
      </w:r>
      <w:r w:rsidR="00D16F17" w:rsidRPr="00DE24E6">
        <w:rPr>
          <w:rFonts w:ascii="Arial" w:hAnsi="Arial" w:cs="Arial"/>
        </w:rPr>
        <w:t xml:space="preserve">reflect </w:t>
      </w:r>
      <w:r w:rsidR="003B3863" w:rsidRPr="00DE24E6">
        <w:rPr>
          <w:rFonts w:ascii="Arial" w:hAnsi="Arial" w:cs="Arial"/>
        </w:rPr>
        <w:t xml:space="preserve">all </w:t>
      </w:r>
      <w:r w:rsidR="00623C86" w:rsidRPr="00DE24E6">
        <w:rPr>
          <w:rFonts w:ascii="Arial" w:hAnsi="Arial" w:cs="Arial"/>
        </w:rPr>
        <w:t xml:space="preserve">consumer </w:t>
      </w:r>
      <w:r w:rsidR="00D16F17" w:rsidRPr="00DE24E6">
        <w:rPr>
          <w:rFonts w:ascii="Arial" w:hAnsi="Arial" w:cs="Arial"/>
        </w:rPr>
        <w:t>reviews</w:t>
      </w:r>
      <w:r w:rsidR="00DA3D4D" w:rsidRPr="00DE24E6">
        <w:rPr>
          <w:rFonts w:ascii="Arial" w:hAnsi="Arial" w:cs="Arial"/>
        </w:rPr>
        <w:t xml:space="preserve"> </w:t>
      </w:r>
      <w:proofErr w:type="gramStart"/>
      <w:r w:rsidR="00DA3D4D" w:rsidRPr="00DE24E6">
        <w:rPr>
          <w:rFonts w:ascii="Arial" w:hAnsi="Arial" w:cs="Arial"/>
        </w:rPr>
        <w:t>actually</w:t>
      </w:r>
      <w:r w:rsidR="00D16F17" w:rsidRPr="00DE24E6">
        <w:rPr>
          <w:rFonts w:ascii="Arial" w:hAnsi="Arial" w:cs="Arial"/>
        </w:rPr>
        <w:t xml:space="preserve"> </w:t>
      </w:r>
      <w:r w:rsidR="00DD736C" w:rsidRPr="00DE24E6">
        <w:rPr>
          <w:rFonts w:ascii="Arial" w:hAnsi="Arial" w:cs="Arial"/>
        </w:rPr>
        <w:t>conducted</w:t>
      </w:r>
      <w:proofErr w:type="gramEnd"/>
      <w:r w:rsidR="00D16F17" w:rsidRPr="00DE24E6">
        <w:rPr>
          <w:rFonts w:ascii="Arial" w:hAnsi="Arial" w:cs="Arial"/>
        </w:rPr>
        <w:t>.</w:t>
      </w:r>
    </w:p>
    <w:p w14:paraId="55B9482F" w14:textId="77777777" w:rsidR="00D16F17" w:rsidRPr="00DE24E6" w:rsidRDefault="00D16F17" w:rsidP="003217D3">
      <w:pPr>
        <w:pStyle w:val="Heading1"/>
        <w:spacing w:before="120" w:after="240" w:line="22" w:lineRule="atLeast"/>
        <w:rPr>
          <w:rFonts w:ascii="Arial" w:hAnsi="Arial" w:cs="Arial"/>
        </w:rPr>
      </w:pPr>
      <w:r w:rsidRPr="00DE24E6">
        <w:rPr>
          <w:rFonts w:ascii="Arial" w:hAnsi="Arial" w:cs="Arial"/>
        </w:rPr>
        <w:br w:type="page"/>
      </w:r>
    </w:p>
    <w:p w14:paraId="539118ED" w14:textId="6131FCBA" w:rsidR="003217D3" w:rsidRPr="00DE24E6" w:rsidRDefault="00E7035C" w:rsidP="003217D3">
      <w:pPr>
        <w:pStyle w:val="Heading1"/>
        <w:spacing w:before="120" w:after="240" w:line="22" w:lineRule="atLeast"/>
        <w:rPr>
          <w:rFonts w:ascii="Arial" w:hAnsi="Arial" w:cs="Arial"/>
        </w:rPr>
      </w:pPr>
      <w:r w:rsidRPr="00DE24E6">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6265"/>
        <w:gridCol w:w="1701"/>
      </w:tblGrid>
      <w:tr w:rsidR="002C3B7D" w:rsidRPr="00DE24E6" w14:paraId="539118F1" w14:textId="77777777" w:rsidTr="002C3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9118EE" w14:textId="77777777" w:rsidR="002C3B7D" w:rsidRPr="00DE24E6" w:rsidRDefault="002C3B7D" w:rsidP="001F455A">
            <w:pPr>
              <w:spacing w:before="0" w:line="22" w:lineRule="atLeast"/>
              <w:rPr>
                <w:rFonts w:ascii="Arial" w:hAnsi="Arial" w:cs="Arial"/>
                <w:color w:val="FFFFFF" w:themeColor="background1"/>
              </w:rPr>
            </w:pPr>
            <w:bookmarkStart w:id="4" w:name="_Hlk106614299"/>
            <w:r w:rsidRPr="00DE24E6">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9118EF" w14:textId="66991F44" w:rsidR="002C3B7D" w:rsidRPr="00DE24E6" w:rsidRDefault="002C3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E24E6">
              <w:rPr>
                <w:rFonts w:ascii="Arial" w:hAnsi="Arial" w:cs="Arial"/>
                <w:color w:val="FFFFFF" w:themeColor="background1"/>
              </w:rPr>
              <w:t>HCP</w:t>
            </w:r>
          </w:p>
        </w:tc>
      </w:tr>
      <w:tr w:rsidR="002C3B7D" w:rsidRPr="00DE24E6" w14:paraId="539118F9" w14:textId="77777777" w:rsidTr="002C3B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8F2" w14:textId="77777777" w:rsidR="002C3B7D" w:rsidRPr="00DE24E6" w:rsidRDefault="002C3B7D" w:rsidP="002F6A35">
            <w:pPr>
              <w:spacing w:line="22" w:lineRule="atLeast"/>
              <w:rPr>
                <w:rFonts w:ascii="Arial" w:hAnsi="Arial" w:cs="Arial"/>
                <w:color w:val="auto"/>
              </w:rPr>
            </w:pPr>
            <w:r w:rsidRPr="00DE24E6">
              <w:rPr>
                <w:rFonts w:ascii="Arial" w:hAnsi="Arial" w:cs="Arial"/>
                <w:color w:val="auto"/>
              </w:rPr>
              <w:t>Requirement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8F3" w14:textId="77777777" w:rsidR="002C3B7D" w:rsidRPr="00DE24E6" w:rsidRDefault="002C3B7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Each consumer gets safe and effective personal care, clinical care, or both personal care and clinical care, that:</w:t>
            </w:r>
          </w:p>
          <w:p w14:paraId="539118F4" w14:textId="77777777" w:rsidR="002C3B7D" w:rsidRPr="00DE24E6" w:rsidRDefault="002C3B7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is best practice; and</w:t>
            </w:r>
          </w:p>
          <w:p w14:paraId="539118F5" w14:textId="77777777" w:rsidR="002C3B7D" w:rsidRPr="00DE24E6" w:rsidRDefault="002C3B7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is tailored to their needs; and</w:t>
            </w:r>
          </w:p>
          <w:p w14:paraId="539118F6" w14:textId="77777777" w:rsidR="002C3B7D" w:rsidRPr="00DE24E6" w:rsidRDefault="002C3B7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8F7" w14:textId="79785072" w:rsidR="002C3B7D" w:rsidRPr="00DE24E6" w:rsidRDefault="008B68C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1CE58B505AAD4842BF017E0949CA94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0AAF" w:rsidRPr="00DE24E6">
                  <w:rPr>
                    <w:rFonts w:ascii="Arial" w:hAnsi="Arial" w:cs="Arial"/>
                    <w:color w:val="auto"/>
                  </w:rPr>
                  <w:t>Compliant</w:t>
                </w:r>
              </w:sdtContent>
            </w:sdt>
            <w:r w:rsidR="002C3B7D" w:rsidRPr="00DE24E6">
              <w:rPr>
                <w:rFonts w:ascii="Arial" w:hAnsi="Arial" w:cs="Arial"/>
                <w:color w:val="auto"/>
              </w:rPr>
              <w:t xml:space="preserve"> </w:t>
            </w:r>
          </w:p>
        </w:tc>
      </w:tr>
      <w:tr w:rsidR="0037697F" w:rsidRPr="00DE24E6" w14:paraId="539118FE"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8FA" w14:textId="77777777" w:rsidR="0037697F" w:rsidRPr="00DE24E6" w:rsidRDefault="0037697F" w:rsidP="0037697F">
            <w:pPr>
              <w:spacing w:line="22" w:lineRule="atLeast"/>
              <w:rPr>
                <w:rFonts w:ascii="Arial" w:hAnsi="Arial" w:cs="Arial"/>
                <w:color w:val="auto"/>
              </w:rPr>
            </w:pPr>
            <w:r w:rsidRPr="00DE24E6">
              <w:rPr>
                <w:rFonts w:ascii="Arial" w:hAnsi="Arial" w:cs="Arial"/>
                <w:color w:val="auto"/>
              </w:rPr>
              <w:t>Requirement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8FB" w14:textId="77777777" w:rsidR="0037697F" w:rsidRPr="00DE24E6" w:rsidRDefault="0037697F" w:rsidP="00376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8FC" w14:textId="65C3372A" w:rsidR="0037697F" w:rsidRPr="00DE24E6" w:rsidRDefault="008B68C5" w:rsidP="00376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3318926"/>
                <w:placeholder>
                  <w:docPart w:val="D256AE9F908048EE80340298690E26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97F" w:rsidRPr="00DE24E6">
                  <w:rPr>
                    <w:rFonts w:ascii="Arial" w:hAnsi="Arial" w:cs="Arial"/>
                    <w:color w:val="auto"/>
                  </w:rPr>
                  <w:t>Compliant</w:t>
                </w:r>
              </w:sdtContent>
            </w:sdt>
            <w:r w:rsidR="0037697F" w:rsidRPr="00DE24E6">
              <w:rPr>
                <w:rFonts w:ascii="Arial" w:hAnsi="Arial" w:cs="Arial"/>
                <w:color w:val="auto"/>
              </w:rPr>
              <w:t xml:space="preserve"> </w:t>
            </w:r>
          </w:p>
        </w:tc>
      </w:tr>
      <w:tr w:rsidR="0037697F" w:rsidRPr="00DE24E6" w14:paraId="53911903" w14:textId="77777777" w:rsidTr="002C3B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8FF" w14:textId="77777777" w:rsidR="0037697F" w:rsidRPr="00DE24E6" w:rsidRDefault="0037697F" w:rsidP="0037697F">
            <w:pPr>
              <w:tabs>
                <w:tab w:val="right" w:pos="9026"/>
              </w:tabs>
              <w:spacing w:line="22" w:lineRule="atLeast"/>
              <w:outlineLvl w:val="4"/>
              <w:rPr>
                <w:rFonts w:ascii="Arial" w:hAnsi="Arial" w:cs="Arial"/>
                <w:color w:val="auto"/>
              </w:rPr>
            </w:pPr>
            <w:r w:rsidRPr="00DE24E6">
              <w:rPr>
                <w:rFonts w:ascii="Arial" w:hAnsi="Arial" w:cs="Arial"/>
                <w:color w:val="auto"/>
              </w:rPr>
              <w:t>Requirement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00" w14:textId="77777777" w:rsidR="0037697F" w:rsidRPr="00DE24E6" w:rsidRDefault="0037697F" w:rsidP="0037697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01" w14:textId="42B9D04E" w:rsidR="0037697F" w:rsidRPr="00DE24E6" w:rsidRDefault="008B68C5" w:rsidP="00376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9703856"/>
                <w:placeholder>
                  <w:docPart w:val="5091E34956E84863B979400E1120FC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97F" w:rsidRPr="00DE24E6">
                  <w:rPr>
                    <w:rFonts w:ascii="Arial" w:hAnsi="Arial" w:cs="Arial"/>
                    <w:color w:val="auto"/>
                  </w:rPr>
                  <w:t>Compliant</w:t>
                </w:r>
              </w:sdtContent>
            </w:sdt>
            <w:r w:rsidR="0037697F" w:rsidRPr="00DE24E6">
              <w:rPr>
                <w:rFonts w:ascii="Arial" w:hAnsi="Arial" w:cs="Arial"/>
                <w:color w:val="auto"/>
              </w:rPr>
              <w:t xml:space="preserve"> </w:t>
            </w:r>
          </w:p>
        </w:tc>
      </w:tr>
      <w:tr w:rsidR="0037697F" w:rsidRPr="00DE24E6" w14:paraId="53911908"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04" w14:textId="77777777" w:rsidR="0037697F" w:rsidRPr="00DE24E6" w:rsidRDefault="0037697F" w:rsidP="0037697F">
            <w:pPr>
              <w:spacing w:line="22" w:lineRule="atLeast"/>
              <w:rPr>
                <w:rFonts w:ascii="Arial" w:hAnsi="Arial" w:cs="Arial"/>
                <w:color w:val="auto"/>
              </w:rPr>
            </w:pPr>
            <w:r w:rsidRPr="00DE24E6">
              <w:rPr>
                <w:rFonts w:ascii="Arial" w:hAnsi="Arial" w:cs="Arial"/>
                <w:color w:val="auto"/>
              </w:rPr>
              <w:t>Requirement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05" w14:textId="77777777" w:rsidR="0037697F" w:rsidRPr="00DE24E6" w:rsidRDefault="0037697F" w:rsidP="00376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06" w14:textId="7596BDEB" w:rsidR="0037697F" w:rsidRPr="00DE24E6" w:rsidRDefault="008B68C5" w:rsidP="00376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8046851"/>
                <w:placeholder>
                  <w:docPart w:val="0D7E6D261B9E46D7B9A078EBC060D9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97F" w:rsidRPr="00DE24E6">
                  <w:rPr>
                    <w:rFonts w:ascii="Arial" w:hAnsi="Arial" w:cs="Arial"/>
                    <w:color w:val="auto"/>
                  </w:rPr>
                  <w:t>Compliant</w:t>
                </w:r>
              </w:sdtContent>
            </w:sdt>
            <w:r w:rsidR="0037697F" w:rsidRPr="00DE24E6">
              <w:rPr>
                <w:rFonts w:ascii="Arial" w:hAnsi="Arial" w:cs="Arial"/>
                <w:color w:val="auto"/>
              </w:rPr>
              <w:t xml:space="preserve"> </w:t>
            </w:r>
          </w:p>
        </w:tc>
      </w:tr>
      <w:tr w:rsidR="0037697F" w:rsidRPr="00DE24E6" w14:paraId="5391190D" w14:textId="77777777" w:rsidTr="002C3B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09" w14:textId="77777777" w:rsidR="0037697F" w:rsidRPr="00DE24E6" w:rsidRDefault="0037697F" w:rsidP="0037697F">
            <w:pPr>
              <w:spacing w:line="22" w:lineRule="atLeast"/>
              <w:rPr>
                <w:rFonts w:ascii="Arial" w:hAnsi="Arial" w:cs="Arial"/>
                <w:color w:val="auto"/>
              </w:rPr>
            </w:pPr>
            <w:r w:rsidRPr="00DE24E6">
              <w:rPr>
                <w:rFonts w:ascii="Arial" w:hAnsi="Arial" w:cs="Arial"/>
                <w:color w:val="auto"/>
              </w:rPr>
              <w:t>Requirement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0A" w14:textId="77777777" w:rsidR="0037697F" w:rsidRPr="00DE24E6" w:rsidRDefault="0037697F" w:rsidP="00376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0B" w14:textId="1C7D1A61" w:rsidR="0037697F" w:rsidRPr="00DE24E6" w:rsidRDefault="008B68C5" w:rsidP="00376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8776766"/>
                <w:placeholder>
                  <w:docPart w:val="151DFF55ACF54481872309268E6017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97F" w:rsidRPr="00DE24E6">
                  <w:rPr>
                    <w:rFonts w:ascii="Arial" w:hAnsi="Arial" w:cs="Arial"/>
                    <w:color w:val="auto"/>
                  </w:rPr>
                  <w:t>Compliant</w:t>
                </w:r>
              </w:sdtContent>
            </w:sdt>
            <w:r w:rsidR="0037697F" w:rsidRPr="00DE24E6">
              <w:rPr>
                <w:rFonts w:ascii="Arial" w:hAnsi="Arial" w:cs="Arial"/>
                <w:color w:val="auto"/>
              </w:rPr>
              <w:t xml:space="preserve"> </w:t>
            </w:r>
          </w:p>
        </w:tc>
      </w:tr>
      <w:tr w:rsidR="0037697F" w:rsidRPr="00DE24E6" w14:paraId="53911912"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0E" w14:textId="77777777" w:rsidR="0037697F" w:rsidRPr="00DE24E6" w:rsidRDefault="0037697F" w:rsidP="0037697F">
            <w:pPr>
              <w:spacing w:line="22" w:lineRule="atLeast"/>
              <w:rPr>
                <w:rFonts w:ascii="Arial" w:hAnsi="Arial" w:cs="Arial"/>
                <w:color w:val="auto"/>
              </w:rPr>
            </w:pPr>
            <w:r w:rsidRPr="00DE24E6">
              <w:rPr>
                <w:rFonts w:ascii="Arial" w:hAnsi="Arial" w:cs="Arial"/>
                <w:color w:val="auto"/>
              </w:rPr>
              <w:t>Requirement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0F" w14:textId="77777777" w:rsidR="0037697F" w:rsidRPr="00DE24E6" w:rsidRDefault="0037697F" w:rsidP="00376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10" w14:textId="4BF4C305" w:rsidR="0037697F" w:rsidRPr="00DE24E6" w:rsidRDefault="008B68C5" w:rsidP="00376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2108729"/>
                <w:placeholder>
                  <w:docPart w:val="60BD22A4320A48BEB607B0A7BD4BDE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97F" w:rsidRPr="00DE24E6">
                  <w:rPr>
                    <w:rFonts w:ascii="Arial" w:hAnsi="Arial" w:cs="Arial"/>
                    <w:color w:val="auto"/>
                  </w:rPr>
                  <w:t>Compliant</w:t>
                </w:r>
              </w:sdtContent>
            </w:sdt>
            <w:r w:rsidR="0037697F" w:rsidRPr="00DE24E6">
              <w:rPr>
                <w:rFonts w:ascii="Arial" w:hAnsi="Arial" w:cs="Arial"/>
                <w:color w:val="auto"/>
              </w:rPr>
              <w:t xml:space="preserve"> </w:t>
            </w:r>
          </w:p>
        </w:tc>
      </w:tr>
      <w:tr w:rsidR="0037697F" w:rsidRPr="00DE24E6" w14:paraId="53911919" w14:textId="77777777" w:rsidTr="002C3B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13" w14:textId="77777777" w:rsidR="0037697F" w:rsidRPr="00DE24E6" w:rsidRDefault="0037697F" w:rsidP="0037697F">
            <w:pPr>
              <w:spacing w:line="22" w:lineRule="atLeast"/>
              <w:rPr>
                <w:rFonts w:ascii="Arial" w:hAnsi="Arial" w:cs="Arial"/>
                <w:color w:val="auto"/>
              </w:rPr>
            </w:pPr>
            <w:r w:rsidRPr="00DE24E6">
              <w:rPr>
                <w:rFonts w:ascii="Arial" w:hAnsi="Arial" w:cs="Arial"/>
                <w:color w:val="auto"/>
              </w:rPr>
              <w:t>Requirement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14" w14:textId="77777777" w:rsidR="0037697F" w:rsidRPr="00DE24E6" w:rsidRDefault="0037697F" w:rsidP="00376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Minimisation of infection related risks through implementing:</w:t>
            </w:r>
          </w:p>
          <w:p w14:paraId="53911915" w14:textId="77777777" w:rsidR="0037697F" w:rsidRPr="00DE24E6" w:rsidRDefault="0037697F" w:rsidP="0037697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standard and transmission based precautions to prevent and control infection; and</w:t>
            </w:r>
          </w:p>
          <w:p w14:paraId="53911916" w14:textId="77777777" w:rsidR="0037697F" w:rsidRPr="00DE24E6" w:rsidRDefault="0037697F" w:rsidP="0037697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11917" w14:textId="4CFE2C71" w:rsidR="0037697F" w:rsidRPr="00DE24E6" w:rsidRDefault="008B68C5" w:rsidP="00376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0618622"/>
                <w:placeholder>
                  <w:docPart w:val="03A5A75DE96C47459A801B842E3410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97F" w:rsidRPr="00DE24E6">
                  <w:rPr>
                    <w:rFonts w:ascii="Arial" w:hAnsi="Arial" w:cs="Arial"/>
                    <w:color w:val="auto"/>
                  </w:rPr>
                  <w:t>Compliant</w:t>
                </w:r>
              </w:sdtContent>
            </w:sdt>
            <w:r w:rsidR="0037697F" w:rsidRPr="00DE24E6">
              <w:rPr>
                <w:rFonts w:ascii="Arial" w:hAnsi="Arial" w:cs="Arial"/>
                <w:color w:val="auto"/>
              </w:rPr>
              <w:t xml:space="preserve"> </w:t>
            </w:r>
          </w:p>
        </w:tc>
      </w:tr>
    </w:tbl>
    <w:bookmarkEnd w:id="4"/>
    <w:p w14:paraId="5391191A" w14:textId="77777777" w:rsidR="002253FC" w:rsidRPr="00DE24E6" w:rsidRDefault="00E7035C" w:rsidP="007B3959">
      <w:pPr>
        <w:pStyle w:val="Heading20"/>
      </w:pPr>
      <w:r w:rsidRPr="00DE24E6">
        <w:t>Findings</w:t>
      </w:r>
    </w:p>
    <w:p w14:paraId="60DA9198" w14:textId="70F15C05" w:rsidR="001A2EC6" w:rsidRPr="00DE24E6" w:rsidRDefault="001A2EC6" w:rsidP="00DE24E6">
      <w:pPr>
        <w:pStyle w:val="NormalArial"/>
        <w:spacing w:before="120"/>
      </w:pPr>
      <w:r w:rsidRPr="00DE24E6">
        <w:t>At the time of performance report decision, the service was:</w:t>
      </w:r>
    </w:p>
    <w:p w14:paraId="1C1FFFB8" w14:textId="3804E0A1" w:rsidR="001A2EC6" w:rsidRPr="00DE24E6" w:rsidRDefault="00151B94"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that </w:t>
      </w:r>
      <w:r w:rsidR="001A2EC6" w:rsidRPr="00DE24E6">
        <w:rPr>
          <w:rFonts w:ascii="Arial" w:hAnsi="Arial" w:cs="Arial"/>
        </w:rPr>
        <w:t xml:space="preserve">consumers are provided with safe personal and clinical care to meet their </w:t>
      </w:r>
      <w:r w:rsidRPr="00DE24E6">
        <w:rPr>
          <w:rFonts w:ascii="Arial" w:hAnsi="Arial" w:cs="Arial"/>
        </w:rPr>
        <w:t xml:space="preserve">individualised </w:t>
      </w:r>
      <w:r w:rsidR="001A2EC6" w:rsidRPr="00DE24E6">
        <w:rPr>
          <w:rFonts w:ascii="Arial" w:hAnsi="Arial" w:cs="Arial"/>
        </w:rPr>
        <w:t>needs</w:t>
      </w:r>
    </w:p>
    <w:p w14:paraId="12A1E8DF" w14:textId="48E089EA" w:rsidR="001A2EC6" w:rsidRPr="00DE24E6" w:rsidRDefault="00CE0A22"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w:t>
      </w:r>
      <w:r w:rsidR="001A2EC6" w:rsidRPr="00DE24E6">
        <w:rPr>
          <w:rFonts w:ascii="Arial" w:hAnsi="Arial" w:cs="Arial"/>
        </w:rPr>
        <w:t xml:space="preserve">risk mitigation strategies for consumers with high impact high prevalence </w:t>
      </w:r>
      <w:r w:rsidRPr="00DE24E6">
        <w:rPr>
          <w:rFonts w:ascii="Arial" w:hAnsi="Arial" w:cs="Arial"/>
        </w:rPr>
        <w:t xml:space="preserve">risks </w:t>
      </w:r>
      <w:r w:rsidR="001A2EC6" w:rsidRPr="00DE24E6">
        <w:rPr>
          <w:rFonts w:ascii="Arial" w:hAnsi="Arial" w:cs="Arial"/>
        </w:rPr>
        <w:t xml:space="preserve">are implemented when </w:t>
      </w:r>
      <w:r w:rsidRPr="00DE24E6">
        <w:rPr>
          <w:rFonts w:ascii="Arial" w:hAnsi="Arial" w:cs="Arial"/>
        </w:rPr>
        <w:t xml:space="preserve">they are </w:t>
      </w:r>
      <w:r w:rsidR="001A2EC6" w:rsidRPr="00DE24E6">
        <w:rPr>
          <w:rFonts w:ascii="Arial" w:hAnsi="Arial" w:cs="Arial"/>
        </w:rPr>
        <w:t>identified</w:t>
      </w:r>
    </w:p>
    <w:p w14:paraId="686F813C" w14:textId="5CBBAAE8" w:rsidR="001A2EC6" w:rsidRPr="00DE24E6" w:rsidRDefault="00CC396E"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w:t>
      </w:r>
      <w:r w:rsidR="001A2EC6" w:rsidRPr="00DE24E6">
        <w:rPr>
          <w:rFonts w:ascii="Arial" w:hAnsi="Arial" w:cs="Arial"/>
        </w:rPr>
        <w:t>communicat</w:t>
      </w:r>
      <w:r w:rsidRPr="00DE24E6">
        <w:rPr>
          <w:rFonts w:ascii="Arial" w:hAnsi="Arial" w:cs="Arial"/>
        </w:rPr>
        <w:t xml:space="preserve">ion with others </w:t>
      </w:r>
      <w:r w:rsidR="00A148C1" w:rsidRPr="00DE24E6">
        <w:rPr>
          <w:rFonts w:ascii="Arial" w:hAnsi="Arial" w:cs="Arial"/>
        </w:rPr>
        <w:t xml:space="preserve">involved in consumer care, including when </w:t>
      </w:r>
      <w:r w:rsidR="001A2EC6" w:rsidRPr="00DE24E6">
        <w:rPr>
          <w:rFonts w:ascii="Arial" w:hAnsi="Arial" w:cs="Arial"/>
        </w:rPr>
        <w:t xml:space="preserve">changes in consumer needs </w:t>
      </w:r>
      <w:r w:rsidR="00A148C1" w:rsidRPr="00DE24E6">
        <w:rPr>
          <w:rFonts w:ascii="Arial" w:hAnsi="Arial" w:cs="Arial"/>
        </w:rPr>
        <w:t xml:space="preserve">arise </w:t>
      </w:r>
    </w:p>
    <w:p w14:paraId="5391191B" w14:textId="0997CF8D" w:rsidR="0087700C" w:rsidRPr="00DE24E6" w:rsidRDefault="00D05B04"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w:t>
      </w:r>
      <w:r w:rsidR="001A2EC6" w:rsidRPr="00DE24E6">
        <w:rPr>
          <w:rFonts w:ascii="Arial" w:hAnsi="Arial" w:cs="Arial"/>
        </w:rPr>
        <w:t xml:space="preserve">processes </w:t>
      </w:r>
      <w:r w:rsidRPr="00DE24E6">
        <w:rPr>
          <w:rFonts w:ascii="Arial" w:hAnsi="Arial" w:cs="Arial"/>
        </w:rPr>
        <w:t xml:space="preserve">are embedded </w:t>
      </w:r>
      <w:r w:rsidR="001A2EC6" w:rsidRPr="00DE24E6">
        <w:rPr>
          <w:rFonts w:ascii="Arial" w:hAnsi="Arial" w:cs="Arial"/>
        </w:rPr>
        <w:t xml:space="preserve">to ensure infection control </w:t>
      </w:r>
      <w:r w:rsidRPr="00DE24E6">
        <w:rPr>
          <w:rFonts w:ascii="Arial" w:hAnsi="Arial" w:cs="Arial"/>
        </w:rPr>
        <w:t xml:space="preserve">practises </w:t>
      </w:r>
      <w:r w:rsidR="001A2EC6" w:rsidRPr="00DE24E6">
        <w:rPr>
          <w:rFonts w:ascii="Arial" w:hAnsi="Arial" w:cs="Arial"/>
        </w:rPr>
        <w:t xml:space="preserve">are undertaken </w:t>
      </w:r>
      <w:r w:rsidRPr="00DE24E6">
        <w:rPr>
          <w:rFonts w:ascii="Arial" w:hAnsi="Arial" w:cs="Arial"/>
        </w:rPr>
        <w:t xml:space="preserve">in the provision of consumer </w:t>
      </w:r>
      <w:r w:rsidR="001A2EC6" w:rsidRPr="00DE24E6">
        <w:rPr>
          <w:rFonts w:ascii="Arial" w:hAnsi="Arial" w:cs="Arial"/>
        </w:rPr>
        <w:t xml:space="preserve">care </w:t>
      </w:r>
    </w:p>
    <w:p w14:paraId="4D077F47" w14:textId="77777777" w:rsidR="00784C0F" w:rsidRPr="00DE24E6" w:rsidRDefault="00784C0F" w:rsidP="00FC045E">
      <w:pPr>
        <w:pStyle w:val="Heading1"/>
        <w:spacing w:before="120" w:after="240" w:line="22" w:lineRule="atLeast"/>
        <w:rPr>
          <w:rFonts w:ascii="Arial" w:hAnsi="Arial" w:cs="Arial"/>
        </w:rPr>
      </w:pPr>
      <w:r w:rsidRPr="00DE24E6">
        <w:rPr>
          <w:rFonts w:ascii="Arial" w:hAnsi="Arial" w:cs="Arial"/>
        </w:rPr>
        <w:br w:type="page"/>
      </w:r>
    </w:p>
    <w:p w14:paraId="5391191C" w14:textId="73E9023B" w:rsidR="00FC045E" w:rsidRPr="00DE24E6" w:rsidRDefault="00E7035C" w:rsidP="00FC045E">
      <w:pPr>
        <w:pStyle w:val="Heading1"/>
        <w:spacing w:before="120" w:after="240" w:line="22" w:lineRule="atLeast"/>
        <w:rPr>
          <w:rFonts w:ascii="Arial" w:hAnsi="Arial" w:cs="Arial"/>
        </w:rPr>
      </w:pPr>
      <w:r w:rsidRPr="00DE24E6">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2C3B7D" w:rsidRPr="00DE24E6" w14:paraId="53911920" w14:textId="77777777" w:rsidTr="002C3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5391191D" w14:textId="77777777" w:rsidR="002C3B7D" w:rsidRPr="00DE24E6" w:rsidRDefault="002C3B7D" w:rsidP="001F455A">
            <w:pPr>
              <w:spacing w:before="0" w:line="22" w:lineRule="atLeast"/>
              <w:rPr>
                <w:rFonts w:ascii="Arial" w:hAnsi="Arial" w:cs="Arial"/>
                <w:color w:val="FFFFFF" w:themeColor="background1"/>
              </w:rPr>
            </w:pPr>
            <w:bookmarkStart w:id="5" w:name="_Hlk106628614"/>
            <w:r w:rsidRPr="00DE24E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5391191E" w14:textId="21913BF9" w:rsidR="002C3B7D" w:rsidRPr="00DE24E6" w:rsidRDefault="002C3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E24E6">
              <w:rPr>
                <w:rFonts w:ascii="Arial" w:hAnsi="Arial" w:cs="Arial"/>
                <w:color w:val="FFFFFF" w:themeColor="background1"/>
              </w:rPr>
              <w:t>HCP</w:t>
            </w:r>
          </w:p>
        </w:tc>
      </w:tr>
      <w:bookmarkEnd w:id="5"/>
      <w:tr w:rsidR="002C3B7D" w:rsidRPr="00DE24E6" w14:paraId="53911925"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21" w14:textId="77777777" w:rsidR="002C3B7D" w:rsidRPr="00DE24E6" w:rsidRDefault="002C3B7D" w:rsidP="00055BD4">
            <w:pPr>
              <w:spacing w:line="22" w:lineRule="atLeast"/>
              <w:rPr>
                <w:rFonts w:ascii="Arial" w:hAnsi="Arial" w:cs="Arial"/>
                <w:color w:val="auto"/>
              </w:rPr>
            </w:pPr>
            <w:r w:rsidRPr="00DE24E6">
              <w:rPr>
                <w:rFonts w:ascii="Arial" w:hAnsi="Arial" w:cs="Arial"/>
                <w:color w:val="auto"/>
              </w:rPr>
              <w:t>Requirement 4(3)(a)</w:t>
            </w:r>
          </w:p>
        </w:tc>
        <w:tc>
          <w:tcPr>
            <w:tcW w:w="6265" w:type="dxa"/>
            <w:shd w:val="clear" w:color="auto" w:fill="auto"/>
            <w:vAlign w:val="top"/>
          </w:tcPr>
          <w:p w14:paraId="53911922" w14:textId="77777777" w:rsidR="002C3B7D" w:rsidRPr="00DE24E6" w:rsidRDefault="002C3B7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vAlign w:val="top"/>
          </w:tcPr>
          <w:p w14:paraId="53911923" w14:textId="2E836DD9" w:rsidR="002C3B7D" w:rsidRPr="00DE24E6" w:rsidRDefault="008B68C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4DCFD357AFB4E738E1A3708CB8CBA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70AE" w:rsidRPr="00DE24E6">
                  <w:rPr>
                    <w:rFonts w:ascii="Arial" w:hAnsi="Arial" w:cs="Arial"/>
                    <w:color w:val="auto"/>
                  </w:rPr>
                  <w:t>Compliant</w:t>
                </w:r>
              </w:sdtContent>
            </w:sdt>
            <w:r w:rsidR="002C3B7D" w:rsidRPr="00DE24E6">
              <w:rPr>
                <w:rFonts w:ascii="Arial" w:hAnsi="Arial" w:cs="Arial"/>
                <w:color w:val="auto"/>
              </w:rPr>
              <w:t xml:space="preserve"> </w:t>
            </w:r>
          </w:p>
        </w:tc>
      </w:tr>
      <w:tr w:rsidR="001170AE" w:rsidRPr="00DE24E6" w14:paraId="5391192A"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26" w14:textId="77777777" w:rsidR="001170AE" w:rsidRPr="00DE24E6" w:rsidRDefault="001170AE" w:rsidP="001170AE">
            <w:pPr>
              <w:spacing w:line="22" w:lineRule="atLeast"/>
              <w:rPr>
                <w:rFonts w:ascii="Arial" w:hAnsi="Arial" w:cs="Arial"/>
                <w:color w:val="auto"/>
              </w:rPr>
            </w:pPr>
            <w:r w:rsidRPr="00DE24E6">
              <w:rPr>
                <w:rFonts w:ascii="Arial" w:hAnsi="Arial" w:cs="Arial"/>
                <w:color w:val="auto"/>
              </w:rPr>
              <w:t>Requirement 4(3)(b)</w:t>
            </w:r>
          </w:p>
        </w:tc>
        <w:tc>
          <w:tcPr>
            <w:tcW w:w="6265" w:type="dxa"/>
            <w:shd w:val="clear" w:color="auto" w:fill="auto"/>
            <w:vAlign w:val="top"/>
          </w:tcPr>
          <w:p w14:paraId="53911927" w14:textId="77777777" w:rsidR="001170AE" w:rsidRPr="00DE24E6" w:rsidRDefault="001170AE" w:rsidP="001170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Services and supports for daily living promote each consumer’s emotional, spiritual and psychological well-being.</w:t>
            </w:r>
          </w:p>
        </w:tc>
        <w:tc>
          <w:tcPr>
            <w:tcW w:w="1701" w:type="dxa"/>
            <w:shd w:val="clear" w:color="auto" w:fill="auto"/>
            <w:vAlign w:val="top"/>
          </w:tcPr>
          <w:p w14:paraId="53911928" w14:textId="58A9EEE9" w:rsidR="001170AE" w:rsidRPr="00DE24E6" w:rsidRDefault="008B68C5" w:rsidP="001170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95115632"/>
                <w:placeholder>
                  <w:docPart w:val="C22831D89EBF41478145C2FF498049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70AE" w:rsidRPr="00DE24E6">
                  <w:rPr>
                    <w:rFonts w:ascii="Arial" w:hAnsi="Arial" w:cs="Arial"/>
                    <w:color w:val="auto"/>
                  </w:rPr>
                  <w:t>Compliant</w:t>
                </w:r>
              </w:sdtContent>
            </w:sdt>
            <w:r w:rsidR="001170AE" w:rsidRPr="00DE24E6">
              <w:rPr>
                <w:rFonts w:ascii="Arial" w:hAnsi="Arial" w:cs="Arial"/>
                <w:color w:val="auto"/>
              </w:rPr>
              <w:t xml:space="preserve"> </w:t>
            </w:r>
          </w:p>
        </w:tc>
      </w:tr>
      <w:tr w:rsidR="001170AE" w:rsidRPr="00DE24E6" w14:paraId="53911932"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2B" w14:textId="77777777" w:rsidR="001170AE" w:rsidRPr="00DE24E6" w:rsidRDefault="001170AE" w:rsidP="001170AE">
            <w:pPr>
              <w:spacing w:line="22" w:lineRule="atLeast"/>
              <w:rPr>
                <w:rFonts w:ascii="Arial" w:hAnsi="Arial" w:cs="Arial"/>
                <w:color w:val="auto"/>
              </w:rPr>
            </w:pPr>
            <w:r w:rsidRPr="00DE24E6">
              <w:rPr>
                <w:rFonts w:ascii="Arial" w:hAnsi="Arial" w:cs="Arial"/>
                <w:color w:val="auto"/>
              </w:rPr>
              <w:t>Requirement 4(3)(c)</w:t>
            </w:r>
          </w:p>
        </w:tc>
        <w:tc>
          <w:tcPr>
            <w:tcW w:w="6265" w:type="dxa"/>
            <w:shd w:val="clear" w:color="auto" w:fill="auto"/>
            <w:vAlign w:val="top"/>
          </w:tcPr>
          <w:p w14:paraId="5391192C" w14:textId="77777777" w:rsidR="001170AE" w:rsidRPr="00DE24E6" w:rsidRDefault="001170AE" w:rsidP="001170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Services and supports for daily living assist each consumer to:</w:t>
            </w:r>
          </w:p>
          <w:p w14:paraId="5391192D" w14:textId="77777777" w:rsidR="001170AE" w:rsidRPr="00DE24E6" w:rsidRDefault="001170AE" w:rsidP="001170A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participate in their community within and outside the organisation’s service environment; and</w:t>
            </w:r>
          </w:p>
          <w:p w14:paraId="5391192E" w14:textId="77777777" w:rsidR="001170AE" w:rsidRPr="00DE24E6" w:rsidRDefault="001170AE" w:rsidP="001170A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have social and personal relationships; and</w:t>
            </w:r>
          </w:p>
          <w:p w14:paraId="5391192F" w14:textId="77777777" w:rsidR="001170AE" w:rsidRPr="00DE24E6" w:rsidRDefault="001170AE" w:rsidP="001170A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do the things of interest to them.</w:t>
            </w:r>
          </w:p>
        </w:tc>
        <w:tc>
          <w:tcPr>
            <w:tcW w:w="1701" w:type="dxa"/>
            <w:shd w:val="clear" w:color="auto" w:fill="auto"/>
            <w:vAlign w:val="top"/>
          </w:tcPr>
          <w:p w14:paraId="53911930" w14:textId="22EED617" w:rsidR="001170AE" w:rsidRPr="00DE24E6" w:rsidRDefault="008B68C5" w:rsidP="001170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553053"/>
                <w:placeholder>
                  <w:docPart w:val="8EE441E028F24B94B29641B0BE6B87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70AE" w:rsidRPr="00DE24E6">
                  <w:rPr>
                    <w:rFonts w:ascii="Arial" w:hAnsi="Arial" w:cs="Arial"/>
                    <w:color w:val="auto"/>
                  </w:rPr>
                  <w:t>Compliant</w:t>
                </w:r>
              </w:sdtContent>
            </w:sdt>
            <w:r w:rsidR="001170AE" w:rsidRPr="00DE24E6">
              <w:rPr>
                <w:rFonts w:ascii="Arial" w:hAnsi="Arial" w:cs="Arial"/>
                <w:color w:val="auto"/>
              </w:rPr>
              <w:t xml:space="preserve"> </w:t>
            </w:r>
          </w:p>
        </w:tc>
      </w:tr>
      <w:tr w:rsidR="001170AE" w:rsidRPr="00DE24E6" w14:paraId="53911937"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33" w14:textId="77777777" w:rsidR="001170AE" w:rsidRPr="00DE24E6" w:rsidRDefault="001170AE" w:rsidP="001170AE">
            <w:pPr>
              <w:spacing w:line="22" w:lineRule="atLeast"/>
              <w:rPr>
                <w:rFonts w:ascii="Arial" w:hAnsi="Arial" w:cs="Arial"/>
                <w:color w:val="auto"/>
              </w:rPr>
            </w:pPr>
            <w:r w:rsidRPr="00DE24E6">
              <w:rPr>
                <w:rFonts w:ascii="Arial" w:hAnsi="Arial" w:cs="Arial"/>
                <w:color w:val="auto"/>
              </w:rPr>
              <w:t>Requirement 4(3)(d)</w:t>
            </w:r>
          </w:p>
        </w:tc>
        <w:tc>
          <w:tcPr>
            <w:tcW w:w="6265" w:type="dxa"/>
            <w:shd w:val="clear" w:color="auto" w:fill="auto"/>
            <w:vAlign w:val="top"/>
          </w:tcPr>
          <w:p w14:paraId="53911934" w14:textId="77777777" w:rsidR="001170AE" w:rsidRPr="00DE24E6" w:rsidRDefault="001170AE" w:rsidP="001170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vAlign w:val="top"/>
          </w:tcPr>
          <w:p w14:paraId="53911935" w14:textId="7BBA9317" w:rsidR="001170AE" w:rsidRPr="00DE24E6" w:rsidRDefault="008B68C5" w:rsidP="001170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7776493"/>
                <w:placeholder>
                  <w:docPart w:val="2AC2C949839C440EB220F059982E4C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70AE" w:rsidRPr="00DE24E6">
                  <w:rPr>
                    <w:rFonts w:ascii="Arial" w:hAnsi="Arial" w:cs="Arial"/>
                    <w:color w:val="auto"/>
                  </w:rPr>
                  <w:t>Compliant</w:t>
                </w:r>
              </w:sdtContent>
            </w:sdt>
            <w:r w:rsidR="001170AE" w:rsidRPr="00DE24E6">
              <w:rPr>
                <w:rFonts w:ascii="Arial" w:hAnsi="Arial" w:cs="Arial"/>
                <w:color w:val="auto"/>
              </w:rPr>
              <w:t xml:space="preserve"> </w:t>
            </w:r>
          </w:p>
        </w:tc>
      </w:tr>
      <w:tr w:rsidR="001170AE" w:rsidRPr="00DE24E6" w14:paraId="5391193C"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38" w14:textId="77777777" w:rsidR="001170AE" w:rsidRPr="00DE24E6" w:rsidRDefault="001170AE" w:rsidP="001170AE">
            <w:pPr>
              <w:spacing w:line="22" w:lineRule="atLeast"/>
              <w:rPr>
                <w:rFonts w:ascii="Arial" w:hAnsi="Arial" w:cs="Arial"/>
                <w:color w:val="auto"/>
              </w:rPr>
            </w:pPr>
            <w:r w:rsidRPr="00DE24E6">
              <w:rPr>
                <w:rFonts w:ascii="Arial" w:hAnsi="Arial" w:cs="Arial"/>
                <w:color w:val="auto"/>
              </w:rPr>
              <w:t>Requirement 4(3)(e)</w:t>
            </w:r>
          </w:p>
        </w:tc>
        <w:tc>
          <w:tcPr>
            <w:tcW w:w="6265" w:type="dxa"/>
            <w:shd w:val="clear" w:color="auto" w:fill="auto"/>
            <w:vAlign w:val="top"/>
          </w:tcPr>
          <w:p w14:paraId="53911939" w14:textId="77777777" w:rsidR="001170AE" w:rsidRPr="00DE24E6" w:rsidRDefault="001170AE" w:rsidP="001170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Timely and appropriate referrals to individuals, other organisations and providers of other care and services.</w:t>
            </w:r>
          </w:p>
        </w:tc>
        <w:tc>
          <w:tcPr>
            <w:tcW w:w="1701" w:type="dxa"/>
            <w:shd w:val="clear" w:color="auto" w:fill="auto"/>
            <w:vAlign w:val="top"/>
          </w:tcPr>
          <w:p w14:paraId="5391193A" w14:textId="515418E9" w:rsidR="001170AE" w:rsidRPr="00DE24E6" w:rsidRDefault="008B68C5" w:rsidP="001170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0585300"/>
                <w:placeholder>
                  <w:docPart w:val="D01CA4FA624D42DA94727B66F56544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70AE" w:rsidRPr="00DE24E6">
                  <w:rPr>
                    <w:rFonts w:ascii="Arial" w:hAnsi="Arial" w:cs="Arial"/>
                    <w:color w:val="auto"/>
                  </w:rPr>
                  <w:t>Compliant</w:t>
                </w:r>
              </w:sdtContent>
            </w:sdt>
            <w:r w:rsidR="001170AE" w:rsidRPr="00DE24E6">
              <w:rPr>
                <w:rFonts w:ascii="Arial" w:hAnsi="Arial" w:cs="Arial"/>
                <w:color w:val="auto"/>
              </w:rPr>
              <w:t xml:space="preserve"> </w:t>
            </w:r>
          </w:p>
        </w:tc>
      </w:tr>
      <w:tr w:rsidR="001170AE" w:rsidRPr="00DE24E6" w14:paraId="53911941"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3D" w14:textId="77777777" w:rsidR="001170AE" w:rsidRPr="00DE24E6" w:rsidRDefault="001170AE" w:rsidP="001170AE">
            <w:pPr>
              <w:spacing w:line="22" w:lineRule="atLeast"/>
              <w:rPr>
                <w:rFonts w:ascii="Arial" w:hAnsi="Arial" w:cs="Arial"/>
                <w:color w:val="auto"/>
              </w:rPr>
            </w:pPr>
            <w:r w:rsidRPr="00DE24E6">
              <w:rPr>
                <w:rFonts w:ascii="Arial" w:hAnsi="Arial" w:cs="Arial"/>
                <w:color w:val="auto"/>
              </w:rPr>
              <w:t>Requirement 4(3)(f)</w:t>
            </w:r>
          </w:p>
        </w:tc>
        <w:tc>
          <w:tcPr>
            <w:tcW w:w="6265" w:type="dxa"/>
            <w:shd w:val="clear" w:color="auto" w:fill="auto"/>
            <w:vAlign w:val="top"/>
          </w:tcPr>
          <w:p w14:paraId="5391193E" w14:textId="77777777" w:rsidR="001170AE" w:rsidRPr="00DE24E6" w:rsidRDefault="001170AE" w:rsidP="001170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Where meals are provided, they are varied and of suitable quality and quantity.</w:t>
            </w:r>
          </w:p>
        </w:tc>
        <w:tc>
          <w:tcPr>
            <w:tcW w:w="1701" w:type="dxa"/>
            <w:shd w:val="clear" w:color="auto" w:fill="auto"/>
            <w:vAlign w:val="top"/>
          </w:tcPr>
          <w:p w14:paraId="5391193F" w14:textId="08FDF58D" w:rsidR="001170AE" w:rsidRPr="00DE24E6" w:rsidRDefault="008B68C5" w:rsidP="001170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5377295"/>
                <w:placeholder>
                  <w:docPart w:val="211A72B4B1494B97A9628568EE958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70AE" w:rsidRPr="00DE24E6">
                  <w:rPr>
                    <w:rFonts w:ascii="Arial" w:hAnsi="Arial" w:cs="Arial"/>
                    <w:color w:val="auto"/>
                  </w:rPr>
                  <w:t>Compliant</w:t>
                </w:r>
              </w:sdtContent>
            </w:sdt>
            <w:r w:rsidR="001170AE" w:rsidRPr="00DE24E6">
              <w:rPr>
                <w:rFonts w:ascii="Arial" w:hAnsi="Arial" w:cs="Arial"/>
                <w:color w:val="auto"/>
              </w:rPr>
              <w:t xml:space="preserve"> </w:t>
            </w:r>
          </w:p>
        </w:tc>
      </w:tr>
      <w:tr w:rsidR="001170AE" w:rsidRPr="00DE24E6" w14:paraId="53911946" w14:textId="77777777" w:rsidTr="002C3B7D">
        <w:tc>
          <w:tcPr>
            <w:cnfStyle w:val="001000000000" w:firstRow="0" w:lastRow="0" w:firstColumn="1" w:lastColumn="0" w:oddVBand="0" w:evenVBand="0" w:oddHBand="0" w:evenHBand="0" w:firstRowFirstColumn="0" w:firstRowLastColumn="0" w:lastRowFirstColumn="0" w:lastRowLastColumn="0"/>
            <w:tcW w:w="0" w:type="auto"/>
            <w:vAlign w:val="top"/>
          </w:tcPr>
          <w:p w14:paraId="53911942" w14:textId="77777777" w:rsidR="001170AE" w:rsidRPr="00DE24E6" w:rsidRDefault="001170AE" w:rsidP="001170AE">
            <w:pPr>
              <w:spacing w:line="22" w:lineRule="atLeast"/>
              <w:rPr>
                <w:rFonts w:ascii="Arial" w:hAnsi="Arial" w:cs="Arial"/>
                <w:color w:val="auto"/>
              </w:rPr>
            </w:pPr>
            <w:r w:rsidRPr="00DE24E6">
              <w:rPr>
                <w:rFonts w:ascii="Arial" w:hAnsi="Arial" w:cs="Arial"/>
                <w:color w:val="auto"/>
              </w:rPr>
              <w:t>Requirement 4(3)(g)</w:t>
            </w:r>
          </w:p>
        </w:tc>
        <w:tc>
          <w:tcPr>
            <w:tcW w:w="6265" w:type="dxa"/>
            <w:vAlign w:val="top"/>
          </w:tcPr>
          <w:p w14:paraId="53911943" w14:textId="77777777" w:rsidR="001170AE" w:rsidRPr="00DE24E6" w:rsidRDefault="001170AE" w:rsidP="001170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Where equipment is provided, it is safe, suitable, clean and well maintained.</w:t>
            </w:r>
          </w:p>
        </w:tc>
        <w:tc>
          <w:tcPr>
            <w:tcW w:w="1701" w:type="dxa"/>
            <w:vAlign w:val="top"/>
          </w:tcPr>
          <w:p w14:paraId="53911944" w14:textId="57106C45" w:rsidR="001170AE" w:rsidRPr="00DE24E6" w:rsidRDefault="008B68C5" w:rsidP="001170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5955406"/>
                <w:placeholder>
                  <w:docPart w:val="FBEE3E60FA084AE8AD0663BB031C0C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70AE" w:rsidRPr="00DE24E6">
                  <w:rPr>
                    <w:rFonts w:ascii="Arial" w:hAnsi="Arial" w:cs="Arial"/>
                    <w:color w:val="auto"/>
                  </w:rPr>
                  <w:t>Compliant</w:t>
                </w:r>
              </w:sdtContent>
            </w:sdt>
            <w:r w:rsidR="001170AE" w:rsidRPr="00DE24E6">
              <w:rPr>
                <w:rFonts w:ascii="Arial" w:hAnsi="Arial" w:cs="Arial"/>
                <w:color w:val="auto"/>
              </w:rPr>
              <w:t xml:space="preserve"> </w:t>
            </w:r>
          </w:p>
        </w:tc>
      </w:tr>
    </w:tbl>
    <w:p w14:paraId="53911947" w14:textId="77777777" w:rsidR="0087700C" w:rsidRPr="00DE24E6" w:rsidRDefault="00E7035C" w:rsidP="007B3959">
      <w:pPr>
        <w:pStyle w:val="Heading20"/>
      </w:pPr>
      <w:r w:rsidRPr="00DE24E6">
        <w:t>Findings</w:t>
      </w:r>
    </w:p>
    <w:p w14:paraId="56764093" w14:textId="37AFBA45" w:rsidR="00F47115" w:rsidRPr="00DE24E6" w:rsidRDefault="00F47115" w:rsidP="00DE24E6">
      <w:pPr>
        <w:pStyle w:val="NormalArial"/>
        <w:spacing w:before="120"/>
      </w:pPr>
      <w:r w:rsidRPr="00DE24E6">
        <w:t>At the time of performance report decision, the service was:</w:t>
      </w:r>
    </w:p>
    <w:p w14:paraId="5DA3ED9C" w14:textId="1536025F" w:rsidR="00F47115" w:rsidRPr="00DE24E6" w:rsidRDefault="000A796F"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w:t>
      </w:r>
      <w:r w:rsidR="00F47115" w:rsidRPr="00DE24E6">
        <w:rPr>
          <w:rFonts w:ascii="Arial" w:hAnsi="Arial" w:cs="Arial"/>
        </w:rPr>
        <w:t>consumer</w:t>
      </w:r>
      <w:r w:rsidRPr="00DE24E6">
        <w:rPr>
          <w:rFonts w:ascii="Arial" w:hAnsi="Arial" w:cs="Arial"/>
        </w:rPr>
        <w:t>s</w:t>
      </w:r>
      <w:r w:rsidR="00F47115" w:rsidRPr="00DE24E6">
        <w:rPr>
          <w:rFonts w:ascii="Arial" w:hAnsi="Arial" w:cs="Arial"/>
        </w:rPr>
        <w:t xml:space="preserve"> get safe and effective </w:t>
      </w:r>
      <w:r w:rsidRPr="00DE24E6">
        <w:rPr>
          <w:rFonts w:ascii="Arial" w:hAnsi="Arial" w:cs="Arial"/>
        </w:rPr>
        <w:t>services</w:t>
      </w:r>
      <w:r w:rsidR="00F47115" w:rsidRPr="00DE24E6">
        <w:rPr>
          <w:rFonts w:ascii="Arial" w:hAnsi="Arial" w:cs="Arial"/>
        </w:rPr>
        <w:t xml:space="preserve"> for daily living that meet goals</w:t>
      </w:r>
      <w:r w:rsidR="003B0586" w:rsidRPr="00DE24E6">
        <w:rPr>
          <w:rFonts w:ascii="Arial" w:hAnsi="Arial" w:cs="Arial"/>
        </w:rPr>
        <w:t>,</w:t>
      </w:r>
      <w:r w:rsidR="00F47115" w:rsidRPr="00DE24E6">
        <w:rPr>
          <w:rFonts w:ascii="Arial" w:hAnsi="Arial" w:cs="Arial"/>
        </w:rPr>
        <w:t xml:space="preserve"> preferences</w:t>
      </w:r>
      <w:r w:rsidR="003B0586" w:rsidRPr="00DE24E6">
        <w:rPr>
          <w:rFonts w:ascii="Arial" w:hAnsi="Arial" w:cs="Arial"/>
        </w:rPr>
        <w:t>,</w:t>
      </w:r>
      <w:r w:rsidR="00F47115" w:rsidRPr="00DE24E6">
        <w:rPr>
          <w:rFonts w:ascii="Arial" w:hAnsi="Arial" w:cs="Arial"/>
        </w:rPr>
        <w:t xml:space="preserve"> and optimises independence </w:t>
      </w:r>
    </w:p>
    <w:p w14:paraId="74DF53A8" w14:textId="049E0D38" w:rsidR="00F47115" w:rsidRPr="00DE24E6" w:rsidRDefault="00FD590E"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w:t>
      </w:r>
      <w:r w:rsidR="00F47115" w:rsidRPr="00DE24E6">
        <w:rPr>
          <w:rFonts w:ascii="Arial" w:hAnsi="Arial" w:cs="Arial"/>
        </w:rPr>
        <w:t xml:space="preserve">services for daily living promote </w:t>
      </w:r>
      <w:r w:rsidRPr="00DE24E6">
        <w:rPr>
          <w:rFonts w:ascii="Arial" w:hAnsi="Arial" w:cs="Arial"/>
        </w:rPr>
        <w:t xml:space="preserve">individualised </w:t>
      </w:r>
      <w:r w:rsidR="00F47115" w:rsidRPr="00DE24E6">
        <w:rPr>
          <w:rFonts w:ascii="Arial" w:hAnsi="Arial" w:cs="Arial"/>
        </w:rPr>
        <w:t>consumer</w:t>
      </w:r>
      <w:r w:rsidRPr="00DE24E6">
        <w:rPr>
          <w:rFonts w:ascii="Arial" w:hAnsi="Arial" w:cs="Arial"/>
        </w:rPr>
        <w:t xml:space="preserve"> </w:t>
      </w:r>
      <w:r w:rsidR="00ED222E" w:rsidRPr="00DE24E6">
        <w:rPr>
          <w:rFonts w:ascii="Arial" w:hAnsi="Arial" w:cs="Arial"/>
        </w:rPr>
        <w:t xml:space="preserve">needs including </w:t>
      </w:r>
      <w:r w:rsidR="00F47115" w:rsidRPr="00DE24E6">
        <w:rPr>
          <w:rFonts w:ascii="Arial" w:hAnsi="Arial" w:cs="Arial"/>
        </w:rPr>
        <w:t>emotional, spiritual and psychological well-being</w:t>
      </w:r>
    </w:p>
    <w:p w14:paraId="53911948" w14:textId="3814E135" w:rsidR="0087700C" w:rsidRPr="00DE24E6" w:rsidRDefault="00942F14"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the provision of </w:t>
      </w:r>
      <w:r w:rsidR="00F47115" w:rsidRPr="00DE24E6">
        <w:rPr>
          <w:rFonts w:ascii="Arial" w:hAnsi="Arial" w:cs="Arial"/>
        </w:rPr>
        <w:t xml:space="preserve">timely and appropriate referrals for individual consumers to access other care and services as required </w:t>
      </w:r>
    </w:p>
    <w:p w14:paraId="14106E3F" w14:textId="662B3324" w:rsidR="00E43FFE" w:rsidRPr="00DE24E6" w:rsidRDefault="00E43FFE"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w:t>
      </w:r>
      <w:r w:rsidR="008B561C" w:rsidRPr="00DE24E6">
        <w:rPr>
          <w:rFonts w:ascii="Arial" w:hAnsi="Arial" w:cs="Arial"/>
        </w:rPr>
        <w:t>service provisions encourage and facilitate community participation</w:t>
      </w:r>
      <w:r w:rsidR="009C1CC5" w:rsidRPr="00DE24E6">
        <w:rPr>
          <w:rFonts w:ascii="Arial" w:hAnsi="Arial" w:cs="Arial"/>
        </w:rPr>
        <w:t xml:space="preserve"> and</w:t>
      </w:r>
      <w:r w:rsidR="008B561C" w:rsidRPr="00DE24E6">
        <w:rPr>
          <w:rFonts w:ascii="Arial" w:hAnsi="Arial" w:cs="Arial"/>
        </w:rPr>
        <w:t xml:space="preserve"> </w:t>
      </w:r>
      <w:r w:rsidR="00845EE1" w:rsidRPr="00DE24E6">
        <w:rPr>
          <w:rFonts w:ascii="Arial" w:hAnsi="Arial" w:cs="Arial"/>
        </w:rPr>
        <w:t xml:space="preserve">the </w:t>
      </w:r>
      <w:r w:rsidR="00B379D2" w:rsidRPr="00DE24E6">
        <w:rPr>
          <w:rFonts w:ascii="Arial" w:hAnsi="Arial" w:cs="Arial"/>
        </w:rPr>
        <w:t>maintenance</w:t>
      </w:r>
      <w:r w:rsidR="00845EE1" w:rsidRPr="00DE24E6">
        <w:rPr>
          <w:rFonts w:ascii="Arial" w:hAnsi="Arial" w:cs="Arial"/>
        </w:rPr>
        <w:t xml:space="preserve"> of </w:t>
      </w:r>
      <w:r w:rsidR="008B561C" w:rsidRPr="00DE24E6">
        <w:rPr>
          <w:rFonts w:ascii="Arial" w:hAnsi="Arial" w:cs="Arial"/>
        </w:rPr>
        <w:t xml:space="preserve">social </w:t>
      </w:r>
      <w:r w:rsidR="009C1CC5" w:rsidRPr="00DE24E6">
        <w:rPr>
          <w:rFonts w:ascii="Arial" w:hAnsi="Arial" w:cs="Arial"/>
        </w:rPr>
        <w:t xml:space="preserve">connections </w:t>
      </w:r>
    </w:p>
    <w:p w14:paraId="142ED2FC" w14:textId="37D497A2" w:rsidR="009D44EB" w:rsidRPr="00DE24E6" w:rsidRDefault="009D44EB"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w:t>
      </w:r>
      <w:r w:rsidR="00BB7C57" w:rsidRPr="00DE24E6">
        <w:rPr>
          <w:rFonts w:ascii="Arial" w:hAnsi="Arial" w:cs="Arial"/>
        </w:rPr>
        <w:t xml:space="preserve">that where consumer </w:t>
      </w:r>
      <w:r w:rsidRPr="00DE24E6">
        <w:rPr>
          <w:rFonts w:ascii="Arial" w:hAnsi="Arial" w:cs="Arial"/>
        </w:rPr>
        <w:t>meals</w:t>
      </w:r>
      <w:r w:rsidR="00BB7C57" w:rsidRPr="00DE24E6">
        <w:rPr>
          <w:rFonts w:ascii="Arial" w:hAnsi="Arial" w:cs="Arial"/>
        </w:rPr>
        <w:t xml:space="preserve"> are provided, </w:t>
      </w:r>
      <w:r w:rsidR="0039729B" w:rsidRPr="00DE24E6">
        <w:rPr>
          <w:rFonts w:ascii="Arial" w:hAnsi="Arial" w:cs="Arial"/>
        </w:rPr>
        <w:t xml:space="preserve">they are tailored to individualised </w:t>
      </w:r>
      <w:r w:rsidR="00A33DA4" w:rsidRPr="00DE24E6">
        <w:rPr>
          <w:rFonts w:ascii="Arial" w:hAnsi="Arial" w:cs="Arial"/>
        </w:rPr>
        <w:t>consumer requirements</w:t>
      </w:r>
    </w:p>
    <w:p w14:paraId="0BA54CC7" w14:textId="233DFE20" w:rsidR="00784C0F" w:rsidRPr="00DE24E6" w:rsidRDefault="00252BB0" w:rsidP="007C3446">
      <w:pPr>
        <w:pStyle w:val="ListParagraph"/>
        <w:numPr>
          <w:ilvl w:val="0"/>
          <w:numId w:val="2"/>
        </w:numPr>
        <w:spacing w:before="120" w:after="240" w:line="22" w:lineRule="atLeast"/>
        <w:ind w:left="714" w:hanging="357"/>
        <w:contextualSpacing w:val="0"/>
        <w:rPr>
          <w:rFonts w:ascii="Arial" w:hAnsi="Arial" w:cs="Arial"/>
        </w:rPr>
      </w:pPr>
      <w:r w:rsidRPr="00DE24E6">
        <w:rPr>
          <w:rFonts w:ascii="Arial" w:hAnsi="Arial" w:cs="Arial"/>
        </w:rPr>
        <w:t>Demonstrating where equipment is provided, it is safe, maintained</w:t>
      </w:r>
      <w:r w:rsidR="00DC54A3" w:rsidRPr="00DE24E6">
        <w:rPr>
          <w:rFonts w:ascii="Arial" w:hAnsi="Arial" w:cs="Arial"/>
        </w:rPr>
        <w:t>,</w:t>
      </w:r>
      <w:r w:rsidRPr="00DE24E6">
        <w:rPr>
          <w:rFonts w:ascii="Arial" w:hAnsi="Arial" w:cs="Arial"/>
        </w:rPr>
        <w:t xml:space="preserve"> and selected for </w:t>
      </w:r>
      <w:r w:rsidR="00DC54A3" w:rsidRPr="00DE24E6">
        <w:rPr>
          <w:rFonts w:ascii="Arial" w:hAnsi="Arial" w:cs="Arial"/>
        </w:rPr>
        <w:t xml:space="preserve">consumer </w:t>
      </w:r>
      <w:r w:rsidRPr="00DE24E6">
        <w:rPr>
          <w:rFonts w:ascii="Arial" w:hAnsi="Arial" w:cs="Arial"/>
        </w:rPr>
        <w:t>suitability in line with recommendations of general practitioners and allied health professionals</w:t>
      </w:r>
      <w:r w:rsidR="00784C0F" w:rsidRPr="00DE24E6">
        <w:rPr>
          <w:rFonts w:ascii="Arial" w:hAnsi="Arial" w:cs="Arial"/>
        </w:rPr>
        <w:br w:type="page"/>
      </w:r>
    </w:p>
    <w:p w14:paraId="53911949" w14:textId="22F77DE4" w:rsidR="00FC045E" w:rsidRPr="00DE24E6" w:rsidRDefault="00E7035C" w:rsidP="00FC045E">
      <w:pPr>
        <w:pStyle w:val="Heading1"/>
        <w:spacing w:before="120" w:after="240" w:line="22" w:lineRule="atLeast"/>
        <w:rPr>
          <w:rFonts w:ascii="Arial" w:hAnsi="Arial" w:cs="Arial"/>
        </w:rPr>
      </w:pPr>
      <w:r w:rsidRPr="00DE24E6">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2C3B7D" w:rsidRPr="00DE24E6" w14:paraId="5391194D" w14:textId="77777777" w:rsidTr="002C3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5391194A" w14:textId="77777777" w:rsidR="002C3B7D" w:rsidRPr="00DE24E6" w:rsidRDefault="002C3B7D" w:rsidP="001F455A">
            <w:pPr>
              <w:spacing w:before="0" w:line="22" w:lineRule="atLeast"/>
              <w:rPr>
                <w:rFonts w:ascii="Arial" w:hAnsi="Arial" w:cs="Arial"/>
                <w:color w:val="FFFFFF" w:themeColor="background1"/>
              </w:rPr>
            </w:pPr>
            <w:r w:rsidRPr="00DE24E6">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5391194B" w14:textId="4B1D9719" w:rsidR="002C3B7D" w:rsidRPr="00DE24E6" w:rsidRDefault="002C3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E24E6">
              <w:rPr>
                <w:rFonts w:ascii="Arial" w:hAnsi="Arial" w:cs="Arial"/>
                <w:color w:val="FFFFFF" w:themeColor="background1"/>
              </w:rPr>
              <w:t>HCP</w:t>
            </w:r>
          </w:p>
        </w:tc>
      </w:tr>
      <w:tr w:rsidR="002C3B7D" w:rsidRPr="00DE24E6" w14:paraId="53911952"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4E" w14:textId="77777777" w:rsidR="002C3B7D" w:rsidRPr="00DE24E6" w:rsidRDefault="002C3B7D" w:rsidP="001D775A">
            <w:pPr>
              <w:spacing w:line="22" w:lineRule="atLeast"/>
              <w:rPr>
                <w:rFonts w:ascii="Arial" w:hAnsi="Arial" w:cs="Arial"/>
                <w:color w:val="auto"/>
              </w:rPr>
            </w:pPr>
            <w:r w:rsidRPr="00DE24E6">
              <w:rPr>
                <w:rFonts w:ascii="Arial" w:hAnsi="Arial" w:cs="Arial"/>
                <w:color w:val="auto"/>
              </w:rPr>
              <w:t>Requirement 5(3)(a)</w:t>
            </w:r>
          </w:p>
        </w:tc>
        <w:tc>
          <w:tcPr>
            <w:tcW w:w="6265" w:type="dxa"/>
            <w:shd w:val="clear" w:color="auto" w:fill="auto"/>
            <w:vAlign w:val="top"/>
          </w:tcPr>
          <w:p w14:paraId="5391194F" w14:textId="77777777" w:rsidR="002C3B7D" w:rsidRPr="00DE24E6" w:rsidRDefault="002C3B7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vAlign w:val="top"/>
          </w:tcPr>
          <w:p w14:paraId="53911950" w14:textId="49A5E74A" w:rsidR="002C3B7D" w:rsidRPr="00DE24E6" w:rsidRDefault="008B68C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35D37BDA3172475588E34C38B02641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3B7D" w:rsidRPr="00DE24E6">
                  <w:rPr>
                    <w:rFonts w:ascii="Arial" w:hAnsi="Arial" w:cs="Arial"/>
                    <w:color w:val="auto"/>
                  </w:rPr>
                  <w:t>Not applicable</w:t>
                </w:r>
              </w:sdtContent>
            </w:sdt>
            <w:r w:rsidR="002C3B7D" w:rsidRPr="00DE24E6">
              <w:rPr>
                <w:rFonts w:ascii="Arial" w:hAnsi="Arial" w:cs="Arial"/>
                <w:color w:val="auto"/>
              </w:rPr>
              <w:t xml:space="preserve"> </w:t>
            </w:r>
          </w:p>
        </w:tc>
      </w:tr>
      <w:tr w:rsidR="002C3B7D" w:rsidRPr="00DE24E6" w14:paraId="53911959"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53" w14:textId="77777777" w:rsidR="002C3B7D" w:rsidRPr="00DE24E6" w:rsidRDefault="002C3B7D" w:rsidP="001D775A">
            <w:pPr>
              <w:spacing w:line="22" w:lineRule="atLeast"/>
              <w:rPr>
                <w:rFonts w:ascii="Arial" w:hAnsi="Arial" w:cs="Arial"/>
                <w:color w:val="auto"/>
              </w:rPr>
            </w:pPr>
            <w:r w:rsidRPr="00DE24E6">
              <w:rPr>
                <w:rFonts w:ascii="Arial" w:hAnsi="Arial" w:cs="Arial"/>
                <w:color w:val="auto"/>
              </w:rPr>
              <w:t>Requirement 5(3)(b)</w:t>
            </w:r>
          </w:p>
        </w:tc>
        <w:tc>
          <w:tcPr>
            <w:tcW w:w="6265" w:type="dxa"/>
            <w:shd w:val="clear" w:color="auto" w:fill="auto"/>
            <w:vAlign w:val="top"/>
          </w:tcPr>
          <w:p w14:paraId="53911954" w14:textId="77777777" w:rsidR="002C3B7D" w:rsidRPr="00DE24E6" w:rsidRDefault="002C3B7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The service environment:</w:t>
            </w:r>
          </w:p>
          <w:p w14:paraId="53911955" w14:textId="77777777" w:rsidR="002C3B7D" w:rsidRPr="00DE24E6" w:rsidRDefault="002C3B7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is safe, clean, well maintained and comfortable; and</w:t>
            </w:r>
          </w:p>
          <w:p w14:paraId="53911956" w14:textId="77777777" w:rsidR="002C3B7D" w:rsidRPr="00DE24E6" w:rsidRDefault="002C3B7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enables consumers to move freely, both indoors and outdoors.</w:t>
            </w:r>
          </w:p>
        </w:tc>
        <w:tc>
          <w:tcPr>
            <w:tcW w:w="1701" w:type="dxa"/>
            <w:shd w:val="clear" w:color="auto" w:fill="auto"/>
            <w:vAlign w:val="top"/>
          </w:tcPr>
          <w:p w14:paraId="53911957" w14:textId="2AD1BCA7" w:rsidR="002C3B7D" w:rsidRPr="00DE24E6" w:rsidRDefault="008B68C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021BFD4FFA3F4BF89245EE8E30A074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3B7D" w:rsidRPr="00DE24E6">
                  <w:rPr>
                    <w:rFonts w:ascii="Arial" w:hAnsi="Arial" w:cs="Arial"/>
                    <w:color w:val="auto"/>
                  </w:rPr>
                  <w:t>Not applicable</w:t>
                </w:r>
              </w:sdtContent>
            </w:sdt>
            <w:r w:rsidR="002C3B7D" w:rsidRPr="00DE24E6">
              <w:rPr>
                <w:rFonts w:ascii="Arial" w:hAnsi="Arial" w:cs="Arial"/>
                <w:color w:val="auto"/>
              </w:rPr>
              <w:t xml:space="preserve"> </w:t>
            </w:r>
          </w:p>
        </w:tc>
      </w:tr>
      <w:tr w:rsidR="002C3B7D" w:rsidRPr="00DE24E6" w14:paraId="5391195E"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5A" w14:textId="77777777" w:rsidR="002C3B7D" w:rsidRPr="00DE24E6" w:rsidRDefault="002C3B7D" w:rsidP="001D775A">
            <w:pPr>
              <w:spacing w:line="22" w:lineRule="atLeast"/>
              <w:rPr>
                <w:rFonts w:ascii="Arial" w:hAnsi="Arial" w:cs="Arial"/>
                <w:color w:val="auto"/>
              </w:rPr>
            </w:pPr>
            <w:r w:rsidRPr="00DE24E6">
              <w:rPr>
                <w:rFonts w:ascii="Arial" w:hAnsi="Arial" w:cs="Arial"/>
                <w:color w:val="auto"/>
              </w:rPr>
              <w:t>Requirement 5(3)(c)</w:t>
            </w:r>
          </w:p>
        </w:tc>
        <w:tc>
          <w:tcPr>
            <w:tcW w:w="6265" w:type="dxa"/>
            <w:shd w:val="clear" w:color="auto" w:fill="auto"/>
            <w:vAlign w:val="top"/>
          </w:tcPr>
          <w:p w14:paraId="5391195B" w14:textId="77777777" w:rsidR="002C3B7D" w:rsidRPr="00DE24E6" w:rsidRDefault="002C3B7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Furniture, fittings and equipment are safe, clean, well maintained and suitable for the consumer.</w:t>
            </w:r>
          </w:p>
        </w:tc>
        <w:tc>
          <w:tcPr>
            <w:tcW w:w="1701" w:type="dxa"/>
            <w:shd w:val="clear" w:color="auto" w:fill="auto"/>
            <w:vAlign w:val="top"/>
          </w:tcPr>
          <w:p w14:paraId="5391195C" w14:textId="4FF1DC0A" w:rsidR="002C3B7D" w:rsidRPr="00DE24E6" w:rsidRDefault="008B68C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959C28A1ADAC42F580D6B7C0A2C9A7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3B7D" w:rsidRPr="00DE24E6">
                  <w:rPr>
                    <w:rFonts w:ascii="Arial" w:hAnsi="Arial" w:cs="Arial"/>
                    <w:color w:val="auto"/>
                  </w:rPr>
                  <w:t>Not applicable</w:t>
                </w:r>
              </w:sdtContent>
            </w:sdt>
            <w:r w:rsidR="002C3B7D" w:rsidRPr="00DE24E6">
              <w:rPr>
                <w:rFonts w:ascii="Arial" w:hAnsi="Arial" w:cs="Arial"/>
                <w:color w:val="auto"/>
              </w:rPr>
              <w:t xml:space="preserve"> </w:t>
            </w:r>
          </w:p>
        </w:tc>
      </w:tr>
    </w:tbl>
    <w:p w14:paraId="5391195F" w14:textId="77777777" w:rsidR="001A5684" w:rsidRPr="00DE24E6" w:rsidRDefault="00E7035C" w:rsidP="007B3959">
      <w:pPr>
        <w:pStyle w:val="Heading20"/>
      </w:pPr>
      <w:r w:rsidRPr="00DE24E6">
        <w:t>Findings</w:t>
      </w:r>
    </w:p>
    <w:p w14:paraId="53911960" w14:textId="5BF86857" w:rsidR="0087700C" w:rsidRPr="00DE24E6" w:rsidRDefault="00183B0C" w:rsidP="00DE24E6">
      <w:pPr>
        <w:pStyle w:val="NormalArial"/>
        <w:spacing w:before="120"/>
      </w:pPr>
      <w:r w:rsidRPr="00DE24E6">
        <w:t xml:space="preserve">This Quality Standard was not assessed during the quality audit, as the service </w:t>
      </w:r>
      <w:r w:rsidR="00ED16C0" w:rsidRPr="00DE24E6">
        <w:t xml:space="preserve">does not provide a </w:t>
      </w:r>
      <w:r w:rsidRPr="00DE24E6">
        <w:t>service environment</w:t>
      </w:r>
      <w:r w:rsidR="00ED16C0" w:rsidRPr="00DE24E6">
        <w:t xml:space="preserve"> to consumers</w:t>
      </w:r>
      <w:r w:rsidRPr="00DE24E6">
        <w:t>.</w:t>
      </w:r>
    </w:p>
    <w:p w14:paraId="66915150" w14:textId="77777777" w:rsidR="00784C0F" w:rsidRPr="00DE24E6" w:rsidRDefault="00784C0F" w:rsidP="00FC045E">
      <w:pPr>
        <w:pStyle w:val="Heading1"/>
        <w:spacing w:before="120" w:after="240" w:line="22" w:lineRule="atLeast"/>
        <w:rPr>
          <w:rFonts w:ascii="Arial" w:hAnsi="Arial" w:cs="Arial"/>
        </w:rPr>
      </w:pPr>
      <w:r w:rsidRPr="00DE24E6">
        <w:rPr>
          <w:rFonts w:ascii="Arial" w:hAnsi="Arial" w:cs="Arial"/>
        </w:rPr>
        <w:br w:type="page"/>
      </w:r>
    </w:p>
    <w:p w14:paraId="53911961" w14:textId="0E296EEE" w:rsidR="00FC045E" w:rsidRPr="00DE24E6" w:rsidRDefault="00E7035C" w:rsidP="00FC045E">
      <w:pPr>
        <w:pStyle w:val="Heading1"/>
        <w:spacing w:before="120" w:after="240" w:line="22" w:lineRule="atLeast"/>
        <w:rPr>
          <w:rFonts w:ascii="Arial" w:hAnsi="Arial" w:cs="Arial"/>
        </w:rPr>
      </w:pPr>
      <w:r w:rsidRPr="00DE24E6">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2C3B7D" w:rsidRPr="00DE24E6" w14:paraId="53911965" w14:textId="77777777" w:rsidTr="002C3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53911962" w14:textId="77777777" w:rsidR="002C3B7D" w:rsidRPr="00DE24E6" w:rsidRDefault="002C3B7D" w:rsidP="001F455A">
            <w:pPr>
              <w:spacing w:before="0" w:line="22" w:lineRule="atLeast"/>
              <w:rPr>
                <w:rFonts w:ascii="Arial" w:hAnsi="Arial" w:cs="Arial"/>
                <w:color w:val="FFFFFF" w:themeColor="background1"/>
              </w:rPr>
            </w:pPr>
            <w:r w:rsidRPr="00DE24E6">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53911963" w14:textId="16068FCA" w:rsidR="002C3B7D" w:rsidRPr="00DE24E6" w:rsidRDefault="002C3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E24E6">
              <w:rPr>
                <w:rFonts w:ascii="Arial" w:hAnsi="Arial" w:cs="Arial"/>
                <w:color w:val="FFFFFF" w:themeColor="background1"/>
              </w:rPr>
              <w:t>HCP</w:t>
            </w:r>
          </w:p>
        </w:tc>
      </w:tr>
      <w:tr w:rsidR="002C3B7D" w:rsidRPr="00DE24E6" w14:paraId="5391196A"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66" w14:textId="77777777" w:rsidR="002C3B7D" w:rsidRPr="00DE24E6" w:rsidRDefault="002C3B7D" w:rsidP="00E2549A">
            <w:pPr>
              <w:spacing w:line="22" w:lineRule="atLeast"/>
              <w:rPr>
                <w:rFonts w:ascii="Arial" w:hAnsi="Arial" w:cs="Arial"/>
                <w:color w:val="auto"/>
              </w:rPr>
            </w:pPr>
            <w:r w:rsidRPr="00DE24E6">
              <w:rPr>
                <w:rFonts w:ascii="Arial" w:hAnsi="Arial" w:cs="Arial"/>
                <w:color w:val="auto"/>
              </w:rPr>
              <w:t>Requirement 6(3)(a)</w:t>
            </w:r>
          </w:p>
        </w:tc>
        <w:tc>
          <w:tcPr>
            <w:tcW w:w="6265" w:type="dxa"/>
            <w:shd w:val="clear" w:color="auto" w:fill="auto"/>
            <w:vAlign w:val="top"/>
          </w:tcPr>
          <w:p w14:paraId="53911967" w14:textId="77777777" w:rsidR="002C3B7D" w:rsidRPr="00DE24E6" w:rsidRDefault="002C3B7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Consumers, their family, friends, carers and others are encouraged and supported to provide feedback and make complaints.</w:t>
            </w:r>
          </w:p>
        </w:tc>
        <w:tc>
          <w:tcPr>
            <w:tcW w:w="1701" w:type="dxa"/>
            <w:shd w:val="clear" w:color="auto" w:fill="auto"/>
            <w:vAlign w:val="top"/>
          </w:tcPr>
          <w:p w14:paraId="53911968" w14:textId="4BE166C2" w:rsidR="002C3B7D" w:rsidRPr="00DE24E6" w:rsidRDefault="008B68C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1FDA8E7C2EB341AFAD2A29C540463A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04D8" w:rsidRPr="00DE24E6">
                  <w:rPr>
                    <w:rFonts w:ascii="Arial" w:hAnsi="Arial" w:cs="Arial"/>
                    <w:color w:val="auto"/>
                  </w:rPr>
                  <w:t>Compliant</w:t>
                </w:r>
              </w:sdtContent>
            </w:sdt>
            <w:r w:rsidR="002C3B7D" w:rsidRPr="00DE24E6">
              <w:rPr>
                <w:rFonts w:ascii="Arial" w:hAnsi="Arial" w:cs="Arial"/>
                <w:color w:val="auto"/>
              </w:rPr>
              <w:t xml:space="preserve"> </w:t>
            </w:r>
          </w:p>
        </w:tc>
      </w:tr>
      <w:tr w:rsidR="002C3B7D" w:rsidRPr="00DE24E6" w14:paraId="5391196F" w14:textId="77777777" w:rsidTr="002C3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6B" w14:textId="77777777" w:rsidR="002C3B7D" w:rsidRPr="00DE24E6" w:rsidRDefault="002C3B7D" w:rsidP="00E2549A">
            <w:pPr>
              <w:spacing w:line="22" w:lineRule="atLeast"/>
              <w:rPr>
                <w:rFonts w:ascii="Arial" w:hAnsi="Arial" w:cs="Arial"/>
                <w:color w:val="auto"/>
              </w:rPr>
            </w:pPr>
            <w:r w:rsidRPr="00DE24E6">
              <w:rPr>
                <w:rFonts w:ascii="Arial" w:hAnsi="Arial" w:cs="Arial"/>
                <w:color w:val="auto"/>
              </w:rPr>
              <w:t>Requirement 6(3)(b)</w:t>
            </w:r>
          </w:p>
        </w:tc>
        <w:tc>
          <w:tcPr>
            <w:tcW w:w="6265" w:type="dxa"/>
            <w:shd w:val="clear" w:color="auto" w:fill="auto"/>
            <w:vAlign w:val="top"/>
          </w:tcPr>
          <w:p w14:paraId="5391196C" w14:textId="77777777" w:rsidR="002C3B7D" w:rsidRPr="00DE24E6" w:rsidRDefault="002C3B7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Consumers are made aware of and have access to advocates, language services and other methods for raising and resolving complaints.</w:t>
            </w:r>
          </w:p>
        </w:tc>
        <w:tc>
          <w:tcPr>
            <w:tcW w:w="1701" w:type="dxa"/>
            <w:shd w:val="clear" w:color="auto" w:fill="auto"/>
            <w:vAlign w:val="top"/>
          </w:tcPr>
          <w:p w14:paraId="5391196D" w14:textId="277EB4A1" w:rsidR="002C3B7D" w:rsidRPr="00DE24E6" w:rsidRDefault="008B68C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94F7014C2B844EF3811A4EF4BB71AD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04D8" w:rsidRPr="00DE24E6">
                  <w:rPr>
                    <w:rFonts w:ascii="Arial" w:hAnsi="Arial" w:cs="Arial"/>
                    <w:color w:val="auto"/>
                  </w:rPr>
                  <w:t>Compliant</w:t>
                </w:r>
              </w:sdtContent>
            </w:sdt>
            <w:r w:rsidR="002C3B7D" w:rsidRPr="00DE24E6">
              <w:rPr>
                <w:rFonts w:ascii="Arial" w:hAnsi="Arial" w:cs="Arial"/>
                <w:color w:val="auto"/>
              </w:rPr>
              <w:t xml:space="preserve"> </w:t>
            </w:r>
          </w:p>
        </w:tc>
      </w:tr>
      <w:tr w:rsidR="002C3B7D" w:rsidRPr="00DE24E6" w14:paraId="53911974" w14:textId="77777777" w:rsidTr="002C3B7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70" w14:textId="77777777" w:rsidR="002C3B7D" w:rsidRPr="00DE24E6" w:rsidRDefault="002C3B7D" w:rsidP="00E2549A">
            <w:pPr>
              <w:spacing w:line="22" w:lineRule="atLeast"/>
              <w:rPr>
                <w:rFonts w:ascii="Arial" w:hAnsi="Arial" w:cs="Arial"/>
                <w:color w:val="auto"/>
              </w:rPr>
            </w:pPr>
            <w:r w:rsidRPr="00DE24E6">
              <w:rPr>
                <w:rFonts w:ascii="Arial" w:hAnsi="Arial" w:cs="Arial"/>
                <w:color w:val="auto"/>
              </w:rPr>
              <w:t>Requirement 6(3)(c)</w:t>
            </w:r>
          </w:p>
        </w:tc>
        <w:tc>
          <w:tcPr>
            <w:tcW w:w="6265" w:type="dxa"/>
            <w:shd w:val="clear" w:color="auto" w:fill="auto"/>
            <w:vAlign w:val="top"/>
          </w:tcPr>
          <w:p w14:paraId="53911971" w14:textId="77777777" w:rsidR="002C3B7D" w:rsidRPr="00DE24E6" w:rsidRDefault="002C3B7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Appropriate action is taken in response to complaints and an open disclosure process is used when things go wrong.</w:t>
            </w:r>
          </w:p>
        </w:tc>
        <w:tc>
          <w:tcPr>
            <w:tcW w:w="1701" w:type="dxa"/>
            <w:shd w:val="clear" w:color="auto" w:fill="auto"/>
            <w:vAlign w:val="top"/>
          </w:tcPr>
          <w:p w14:paraId="53911972" w14:textId="19DE2D57" w:rsidR="002C3B7D" w:rsidRPr="00DE24E6" w:rsidRDefault="008B68C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57F64F4B201C48A08C7DE10E95234C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04D8" w:rsidRPr="00DE24E6">
                  <w:rPr>
                    <w:rFonts w:ascii="Arial" w:hAnsi="Arial" w:cs="Arial"/>
                    <w:color w:val="auto"/>
                  </w:rPr>
                  <w:t>Non-compliant</w:t>
                </w:r>
              </w:sdtContent>
            </w:sdt>
            <w:r w:rsidR="002C3B7D" w:rsidRPr="00DE24E6">
              <w:rPr>
                <w:rFonts w:ascii="Arial" w:hAnsi="Arial" w:cs="Arial"/>
                <w:color w:val="auto"/>
              </w:rPr>
              <w:t xml:space="preserve"> </w:t>
            </w:r>
          </w:p>
        </w:tc>
      </w:tr>
      <w:tr w:rsidR="002C3B7D" w:rsidRPr="00DE24E6" w14:paraId="53911979" w14:textId="77777777" w:rsidTr="002C3B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75" w14:textId="77777777" w:rsidR="002C3B7D" w:rsidRPr="00DE24E6" w:rsidRDefault="002C3B7D" w:rsidP="00E2549A">
            <w:pPr>
              <w:spacing w:line="22" w:lineRule="atLeast"/>
              <w:rPr>
                <w:rFonts w:ascii="Arial" w:hAnsi="Arial" w:cs="Arial"/>
                <w:color w:val="auto"/>
              </w:rPr>
            </w:pPr>
            <w:r w:rsidRPr="00DE24E6">
              <w:rPr>
                <w:rFonts w:ascii="Arial" w:hAnsi="Arial" w:cs="Arial"/>
                <w:color w:val="auto"/>
              </w:rPr>
              <w:t>Requirement 6(3)(d)</w:t>
            </w:r>
          </w:p>
        </w:tc>
        <w:tc>
          <w:tcPr>
            <w:tcW w:w="6265" w:type="dxa"/>
            <w:shd w:val="clear" w:color="auto" w:fill="auto"/>
            <w:vAlign w:val="top"/>
          </w:tcPr>
          <w:p w14:paraId="53911976" w14:textId="77777777" w:rsidR="002C3B7D" w:rsidRPr="00DE24E6" w:rsidRDefault="002C3B7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Feedback and complaints are reviewed and used to improve the quality of care and services.</w:t>
            </w:r>
          </w:p>
        </w:tc>
        <w:tc>
          <w:tcPr>
            <w:tcW w:w="1701" w:type="dxa"/>
            <w:shd w:val="clear" w:color="auto" w:fill="auto"/>
            <w:vAlign w:val="top"/>
          </w:tcPr>
          <w:p w14:paraId="53911977" w14:textId="31105F0F" w:rsidR="002C3B7D" w:rsidRPr="00DE24E6" w:rsidRDefault="008B68C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F275563E3A1C4766925D14C97C4941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04D8" w:rsidRPr="00DE24E6">
                  <w:rPr>
                    <w:rFonts w:ascii="Arial" w:hAnsi="Arial" w:cs="Arial"/>
                    <w:color w:val="auto"/>
                  </w:rPr>
                  <w:t>Non-compliant</w:t>
                </w:r>
              </w:sdtContent>
            </w:sdt>
            <w:r w:rsidR="002C3B7D" w:rsidRPr="00DE24E6">
              <w:rPr>
                <w:rFonts w:ascii="Arial" w:hAnsi="Arial" w:cs="Arial"/>
                <w:color w:val="auto"/>
              </w:rPr>
              <w:t xml:space="preserve"> </w:t>
            </w:r>
          </w:p>
        </w:tc>
      </w:tr>
    </w:tbl>
    <w:p w14:paraId="5391197A" w14:textId="77777777" w:rsidR="001A5684" w:rsidRPr="00DE24E6" w:rsidRDefault="00E7035C" w:rsidP="007B3959">
      <w:pPr>
        <w:pStyle w:val="Heading20"/>
      </w:pPr>
      <w:r w:rsidRPr="00DE24E6">
        <w:t>Findings</w:t>
      </w:r>
    </w:p>
    <w:p w14:paraId="52F1B5A9" w14:textId="1ED63227" w:rsidR="00CD592D" w:rsidRPr="00DE24E6" w:rsidRDefault="00CD592D" w:rsidP="00DE24E6">
      <w:pPr>
        <w:pStyle w:val="NormalArial"/>
        <w:spacing w:before="120"/>
      </w:pPr>
      <w:r w:rsidRPr="00DE24E6">
        <w:t>At the time of performance report decision, the service was:</w:t>
      </w:r>
    </w:p>
    <w:p w14:paraId="0A15CDBA" w14:textId="5AA52E54" w:rsidR="00140051" w:rsidRPr="00DE24E6" w:rsidRDefault="0014005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that consumers are </w:t>
      </w:r>
      <w:r w:rsidR="008A6C85" w:rsidRPr="00DE24E6">
        <w:rPr>
          <w:rFonts w:ascii="Arial" w:hAnsi="Arial" w:cs="Arial"/>
        </w:rPr>
        <w:t>encouraged and supported to provide feedback and make complaints</w:t>
      </w:r>
    </w:p>
    <w:p w14:paraId="44551B97" w14:textId="0EC02285" w:rsidR="00CD592D" w:rsidRPr="00DE24E6" w:rsidRDefault="005706EA"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w:t>
      </w:r>
      <w:r w:rsidR="00CD592D" w:rsidRPr="00DE24E6">
        <w:rPr>
          <w:rFonts w:ascii="Arial" w:hAnsi="Arial" w:cs="Arial"/>
        </w:rPr>
        <w:t>provi</w:t>
      </w:r>
      <w:r w:rsidRPr="00DE24E6">
        <w:rPr>
          <w:rFonts w:ascii="Arial" w:hAnsi="Arial" w:cs="Arial"/>
        </w:rPr>
        <w:t xml:space="preserve">sion of information to </w:t>
      </w:r>
      <w:r w:rsidR="00CD592D" w:rsidRPr="00DE24E6">
        <w:rPr>
          <w:rFonts w:ascii="Arial" w:hAnsi="Arial" w:cs="Arial"/>
        </w:rPr>
        <w:t>consumer</w:t>
      </w:r>
      <w:r w:rsidRPr="00DE24E6">
        <w:rPr>
          <w:rFonts w:ascii="Arial" w:hAnsi="Arial" w:cs="Arial"/>
        </w:rPr>
        <w:t xml:space="preserve">s and </w:t>
      </w:r>
      <w:r w:rsidR="00CD592D" w:rsidRPr="00DE24E6">
        <w:rPr>
          <w:rFonts w:ascii="Arial" w:hAnsi="Arial" w:cs="Arial"/>
        </w:rPr>
        <w:t>representatives with information on advocacy, interpret</w:t>
      </w:r>
      <w:r w:rsidR="00D37974" w:rsidRPr="00DE24E6">
        <w:rPr>
          <w:rFonts w:ascii="Arial" w:hAnsi="Arial" w:cs="Arial"/>
        </w:rPr>
        <w:t>er</w:t>
      </w:r>
      <w:r w:rsidR="00CD592D" w:rsidRPr="00DE24E6">
        <w:rPr>
          <w:rFonts w:ascii="Arial" w:hAnsi="Arial" w:cs="Arial"/>
        </w:rPr>
        <w:t xml:space="preserve"> services and making complaint</w:t>
      </w:r>
      <w:r w:rsidR="00D37974" w:rsidRPr="00DE24E6">
        <w:rPr>
          <w:rFonts w:ascii="Arial" w:hAnsi="Arial" w:cs="Arial"/>
        </w:rPr>
        <w:t>s</w:t>
      </w:r>
    </w:p>
    <w:p w14:paraId="37ED4A47" w14:textId="5D4CD68E" w:rsidR="00CD592D" w:rsidRPr="00DE24E6" w:rsidRDefault="00CD592D" w:rsidP="00DE24E6">
      <w:pPr>
        <w:pStyle w:val="NormalArial"/>
        <w:spacing w:before="120"/>
      </w:pPr>
      <w:r w:rsidRPr="00DE24E6">
        <w:t>At the time of performance report decision, the service was not:</w:t>
      </w:r>
    </w:p>
    <w:p w14:paraId="063B98C6" w14:textId="40BCBF39" w:rsidR="00CD592D" w:rsidRPr="00DE24E6" w:rsidRDefault="00100DC9"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utilisation of </w:t>
      </w:r>
      <w:r w:rsidR="00CD592D" w:rsidRPr="00DE24E6">
        <w:rPr>
          <w:rFonts w:ascii="Arial" w:hAnsi="Arial" w:cs="Arial"/>
        </w:rPr>
        <w:t xml:space="preserve">open disclosure </w:t>
      </w:r>
      <w:r w:rsidRPr="00DE24E6">
        <w:rPr>
          <w:rFonts w:ascii="Arial" w:hAnsi="Arial" w:cs="Arial"/>
        </w:rPr>
        <w:t xml:space="preserve">practises and processes </w:t>
      </w:r>
    </w:p>
    <w:p w14:paraId="2479832C" w14:textId="62B2058E" w:rsidR="003B0BD7" w:rsidRPr="00DE24E6" w:rsidRDefault="00D234C7"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utilisation of </w:t>
      </w:r>
      <w:r w:rsidR="00CD592D" w:rsidRPr="00DE24E6">
        <w:rPr>
          <w:rFonts w:ascii="Arial" w:hAnsi="Arial" w:cs="Arial"/>
        </w:rPr>
        <w:t xml:space="preserve">complaints </w:t>
      </w:r>
      <w:r w:rsidRPr="00DE24E6">
        <w:rPr>
          <w:rFonts w:ascii="Arial" w:hAnsi="Arial" w:cs="Arial"/>
        </w:rPr>
        <w:t xml:space="preserve">information </w:t>
      </w:r>
      <w:r w:rsidR="00CD592D" w:rsidRPr="00DE24E6">
        <w:rPr>
          <w:rFonts w:ascii="Arial" w:hAnsi="Arial" w:cs="Arial"/>
        </w:rPr>
        <w:t xml:space="preserve">to </w:t>
      </w:r>
      <w:r w:rsidR="00F45823" w:rsidRPr="00DE24E6">
        <w:rPr>
          <w:rFonts w:ascii="Arial" w:hAnsi="Arial" w:cs="Arial"/>
        </w:rPr>
        <w:t xml:space="preserve">make </w:t>
      </w:r>
      <w:r w:rsidR="00CD592D" w:rsidRPr="00DE24E6">
        <w:rPr>
          <w:rFonts w:ascii="Arial" w:hAnsi="Arial" w:cs="Arial"/>
        </w:rPr>
        <w:t>improvements and changes</w:t>
      </w:r>
      <w:r w:rsidR="00F45823" w:rsidRPr="00DE24E6">
        <w:rPr>
          <w:rFonts w:ascii="Arial" w:hAnsi="Arial" w:cs="Arial"/>
        </w:rPr>
        <w:t xml:space="preserve"> to consumer care and services</w:t>
      </w:r>
      <w:r w:rsidR="00CD592D" w:rsidRPr="00DE24E6">
        <w:rPr>
          <w:rFonts w:ascii="Arial" w:hAnsi="Arial" w:cs="Arial"/>
        </w:rPr>
        <w:t xml:space="preserve"> </w:t>
      </w:r>
    </w:p>
    <w:p w14:paraId="5E5F5836" w14:textId="651D3895" w:rsidR="003B0BD7" w:rsidRPr="00DE24E6" w:rsidRDefault="003B0BD7" w:rsidP="00DE24E6">
      <w:pPr>
        <w:pStyle w:val="NormalArial"/>
        <w:spacing w:before="120"/>
      </w:pPr>
      <w:r w:rsidRPr="00DE24E6">
        <w:t xml:space="preserve">The service did not demonstrate open disclosure processes are </w:t>
      </w:r>
      <w:r w:rsidR="00825D78" w:rsidRPr="00DE24E6">
        <w:t xml:space="preserve">utilised in the </w:t>
      </w:r>
      <w:r w:rsidRPr="00DE24E6">
        <w:t>manage</w:t>
      </w:r>
      <w:r w:rsidR="00825D78" w:rsidRPr="00DE24E6">
        <w:t xml:space="preserve">ment </w:t>
      </w:r>
      <w:r w:rsidRPr="00DE24E6">
        <w:t>and monitor</w:t>
      </w:r>
      <w:r w:rsidR="00825D78" w:rsidRPr="00DE24E6">
        <w:t>ing of</w:t>
      </w:r>
      <w:r w:rsidRPr="00DE24E6">
        <w:t xml:space="preserve"> complaints. Consumers</w:t>
      </w:r>
      <w:r w:rsidR="00DF56EC" w:rsidRPr="00DE24E6">
        <w:t xml:space="preserve"> and their </w:t>
      </w:r>
      <w:r w:rsidRPr="00DE24E6">
        <w:t xml:space="preserve">representatives </w:t>
      </w:r>
      <w:r w:rsidR="00DF56EC" w:rsidRPr="00DE24E6">
        <w:t xml:space="preserve">did not describe </w:t>
      </w:r>
      <w:r w:rsidRPr="00DE24E6">
        <w:t>example</w:t>
      </w:r>
      <w:r w:rsidR="00DF56EC" w:rsidRPr="00DE24E6">
        <w:t>s</w:t>
      </w:r>
      <w:r w:rsidRPr="00DE24E6">
        <w:t xml:space="preserve"> </w:t>
      </w:r>
      <w:r w:rsidR="00DF56EC" w:rsidRPr="00DE24E6">
        <w:t xml:space="preserve">of </w:t>
      </w:r>
      <w:r w:rsidRPr="00DE24E6">
        <w:t xml:space="preserve">where </w:t>
      </w:r>
      <w:r w:rsidR="00DF56EC" w:rsidRPr="00DE24E6">
        <w:t xml:space="preserve">the service had used an </w:t>
      </w:r>
      <w:r w:rsidRPr="00DE24E6">
        <w:t xml:space="preserve">open disclosure </w:t>
      </w:r>
      <w:r w:rsidR="00DF56EC" w:rsidRPr="00DE24E6">
        <w:t>approach</w:t>
      </w:r>
      <w:r w:rsidRPr="00DE24E6">
        <w:t xml:space="preserve">. </w:t>
      </w:r>
      <w:r w:rsidR="00E479BA" w:rsidRPr="00DE24E6">
        <w:t>Service s</w:t>
      </w:r>
      <w:r w:rsidRPr="00DE24E6">
        <w:t xml:space="preserve">taff </w:t>
      </w:r>
      <w:r w:rsidR="00E479BA" w:rsidRPr="00DE24E6">
        <w:t xml:space="preserve">could not </w:t>
      </w:r>
      <w:r w:rsidRPr="00DE24E6">
        <w:t>describe what open disclosure means</w:t>
      </w:r>
      <w:r w:rsidR="00440160" w:rsidRPr="00DE24E6">
        <w:t xml:space="preserve">, or </w:t>
      </w:r>
      <w:r w:rsidRPr="00DE24E6">
        <w:t xml:space="preserve">what the service process </w:t>
      </w:r>
      <w:r w:rsidR="00440160" w:rsidRPr="00DE24E6">
        <w:t xml:space="preserve">are </w:t>
      </w:r>
      <w:r w:rsidRPr="00DE24E6">
        <w:t xml:space="preserve">in the event of something going wrong. The service </w:t>
      </w:r>
      <w:r w:rsidR="00440160" w:rsidRPr="00DE24E6">
        <w:t xml:space="preserve">did not evidence </w:t>
      </w:r>
      <w:r w:rsidRPr="00DE24E6">
        <w:t>routinely seek</w:t>
      </w:r>
      <w:r w:rsidR="00440160" w:rsidRPr="00DE24E6">
        <w:t xml:space="preserve">ing </w:t>
      </w:r>
      <w:r w:rsidRPr="00DE24E6">
        <w:t xml:space="preserve">feedback from consumers or representatives </w:t>
      </w:r>
      <w:r w:rsidR="00440160" w:rsidRPr="00DE24E6">
        <w:t xml:space="preserve">regarding </w:t>
      </w:r>
      <w:r w:rsidR="007160F3" w:rsidRPr="00DE24E6">
        <w:t xml:space="preserve">their </w:t>
      </w:r>
      <w:r w:rsidRPr="00DE24E6">
        <w:t xml:space="preserve">satisfaction with care and services. </w:t>
      </w:r>
    </w:p>
    <w:p w14:paraId="0AC806FB" w14:textId="0B022A56" w:rsidR="003B0BD7" w:rsidRPr="00DE24E6" w:rsidRDefault="003B0BD7"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The service complaint</w:t>
      </w:r>
      <w:r w:rsidR="00D60A18" w:rsidRPr="00DE24E6">
        <w:rPr>
          <w:rFonts w:ascii="Arial" w:hAnsi="Arial" w:cs="Arial"/>
        </w:rPr>
        <w:t>s</w:t>
      </w:r>
      <w:r w:rsidRPr="00DE24E6">
        <w:rPr>
          <w:rFonts w:ascii="Arial" w:hAnsi="Arial" w:cs="Arial"/>
        </w:rPr>
        <w:t xml:space="preserve"> register </w:t>
      </w:r>
      <w:r w:rsidR="00D60A18" w:rsidRPr="00DE24E6">
        <w:rPr>
          <w:rFonts w:ascii="Arial" w:hAnsi="Arial" w:cs="Arial"/>
        </w:rPr>
        <w:t xml:space="preserve">did not evidence corrective </w:t>
      </w:r>
      <w:r w:rsidRPr="00DE24E6">
        <w:rPr>
          <w:rFonts w:ascii="Arial" w:hAnsi="Arial" w:cs="Arial"/>
        </w:rPr>
        <w:t xml:space="preserve">actions taken </w:t>
      </w:r>
      <w:proofErr w:type="gramStart"/>
      <w:r w:rsidRPr="00DE24E6">
        <w:rPr>
          <w:rFonts w:ascii="Arial" w:hAnsi="Arial" w:cs="Arial"/>
        </w:rPr>
        <w:t>as a result of</w:t>
      </w:r>
      <w:proofErr w:type="gramEnd"/>
      <w:r w:rsidRPr="00DE24E6">
        <w:rPr>
          <w:rFonts w:ascii="Arial" w:hAnsi="Arial" w:cs="Arial"/>
        </w:rPr>
        <w:t xml:space="preserve"> feedback or complaint</w:t>
      </w:r>
      <w:r w:rsidR="00D60A18" w:rsidRPr="00DE24E6">
        <w:rPr>
          <w:rFonts w:ascii="Arial" w:hAnsi="Arial" w:cs="Arial"/>
        </w:rPr>
        <w:t>s</w:t>
      </w:r>
      <w:r w:rsidRPr="00DE24E6">
        <w:rPr>
          <w:rFonts w:ascii="Arial" w:hAnsi="Arial" w:cs="Arial"/>
        </w:rPr>
        <w:t xml:space="preserve">, </w:t>
      </w:r>
      <w:r w:rsidR="003407C8" w:rsidRPr="00DE24E6">
        <w:rPr>
          <w:rFonts w:ascii="Arial" w:hAnsi="Arial" w:cs="Arial"/>
        </w:rPr>
        <w:t xml:space="preserve">and did not evidence </w:t>
      </w:r>
      <w:r w:rsidRPr="00DE24E6">
        <w:rPr>
          <w:rFonts w:ascii="Arial" w:hAnsi="Arial" w:cs="Arial"/>
        </w:rPr>
        <w:t>open disclosure process</w:t>
      </w:r>
      <w:r w:rsidR="00E10305" w:rsidRPr="00DE24E6">
        <w:rPr>
          <w:rFonts w:ascii="Arial" w:hAnsi="Arial" w:cs="Arial"/>
        </w:rPr>
        <w:t>es</w:t>
      </w:r>
      <w:r w:rsidRPr="00DE24E6">
        <w:rPr>
          <w:rFonts w:ascii="Arial" w:hAnsi="Arial" w:cs="Arial"/>
        </w:rPr>
        <w:t xml:space="preserve"> </w:t>
      </w:r>
      <w:r w:rsidR="003407C8" w:rsidRPr="00DE24E6">
        <w:rPr>
          <w:rFonts w:ascii="Arial" w:hAnsi="Arial" w:cs="Arial"/>
        </w:rPr>
        <w:t xml:space="preserve">being utilised </w:t>
      </w:r>
      <w:r w:rsidRPr="00DE24E6">
        <w:rPr>
          <w:rFonts w:ascii="Arial" w:hAnsi="Arial" w:cs="Arial"/>
        </w:rPr>
        <w:t>with consumer</w:t>
      </w:r>
      <w:r w:rsidR="003407C8" w:rsidRPr="00DE24E6">
        <w:rPr>
          <w:rFonts w:ascii="Arial" w:hAnsi="Arial" w:cs="Arial"/>
        </w:rPr>
        <w:t>s,</w:t>
      </w:r>
      <w:r w:rsidRPr="00DE24E6">
        <w:rPr>
          <w:rFonts w:ascii="Arial" w:hAnsi="Arial" w:cs="Arial"/>
        </w:rPr>
        <w:t xml:space="preserve"> representative</w:t>
      </w:r>
      <w:r w:rsidR="003407C8" w:rsidRPr="00DE24E6">
        <w:rPr>
          <w:rFonts w:ascii="Arial" w:hAnsi="Arial" w:cs="Arial"/>
        </w:rPr>
        <w:t>s,</w:t>
      </w:r>
      <w:r w:rsidRPr="00DE24E6">
        <w:rPr>
          <w:rFonts w:ascii="Arial" w:hAnsi="Arial" w:cs="Arial"/>
        </w:rPr>
        <w:t xml:space="preserve"> or stakeholders</w:t>
      </w:r>
    </w:p>
    <w:p w14:paraId="17FD4526" w14:textId="77777777" w:rsidR="005304F5" w:rsidRPr="00DE24E6" w:rsidRDefault="00181B20"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Service </w:t>
      </w:r>
      <w:r w:rsidR="0033778E" w:rsidRPr="00DE24E6">
        <w:rPr>
          <w:rFonts w:ascii="Arial" w:hAnsi="Arial" w:cs="Arial"/>
        </w:rPr>
        <w:t>m</w:t>
      </w:r>
      <w:r w:rsidR="003B0BD7" w:rsidRPr="00DE24E6">
        <w:rPr>
          <w:rFonts w:ascii="Arial" w:hAnsi="Arial" w:cs="Arial"/>
        </w:rPr>
        <w:t xml:space="preserve">anagement </w:t>
      </w:r>
      <w:r w:rsidR="0033778E" w:rsidRPr="00DE24E6">
        <w:rPr>
          <w:rFonts w:ascii="Arial" w:hAnsi="Arial" w:cs="Arial"/>
        </w:rPr>
        <w:t xml:space="preserve">did not demonstrate awareness and understanding </w:t>
      </w:r>
      <w:r w:rsidR="003B0BD7" w:rsidRPr="00DE24E6">
        <w:rPr>
          <w:rFonts w:ascii="Arial" w:hAnsi="Arial" w:cs="Arial"/>
        </w:rPr>
        <w:t>of open disclosure</w:t>
      </w:r>
      <w:r w:rsidR="0033778E" w:rsidRPr="00DE24E6">
        <w:rPr>
          <w:rFonts w:ascii="Arial" w:hAnsi="Arial" w:cs="Arial"/>
        </w:rPr>
        <w:t xml:space="preserve"> practises and processes</w:t>
      </w:r>
    </w:p>
    <w:p w14:paraId="36C08C39" w14:textId="131F9321" w:rsidR="003B0BD7" w:rsidRPr="00DE24E6" w:rsidRDefault="005304F5"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The service did not evidence </w:t>
      </w:r>
      <w:r w:rsidR="003B0BD7" w:rsidRPr="00DE24E6">
        <w:rPr>
          <w:rFonts w:ascii="Arial" w:hAnsi="Arial" w:cs="Arial"/>
        </w:rPr>
        <w:t>an open disclosure policy</w:t>
      </w:r>
      <w:r w:rsidRPr="00DE24E6">
        <w:rPr>
          <w:rFonts w:ascii="Arial" w:hAnsi="Arial" w:cs="Arial"/>
        </w:rPr>
        <w:t xml:space="preserve"> </w:t>
      </w:r>
    </w:p>
    <w:p w14:paraId="224B99D9" w14:textId="7BCEBD23" w:rsidR="00DF00D1" w:rsidRPr="00DE24E6" w:rsidRDefault="00DF00D1" w:rsidP="00DE24E6">
      <w:pPr>
        <w:pStyle w:val="NormalArial"/>
        <w:spacing w:before="120"/>
      </w:pPr>
      <w:r w:rsidRPr="00DE24E6">
        <w:t xml:space="preserve">The service did not demonstrate that outcomes of complaints </w:t>
      </w:r>
      <w:r w:rsidR="004930A1" w:rsidRPr="00DE24E6">
        <w:t xml:space="preserve">and feedback are </w:t>
      </w:r>
      <w:r w:rsidRPr="00DE24E6">
        <w:t xml:space="preserve">used to improve the quality of care to consumers. The service </w:t>
      </w:r>
      <w:r w:rsidR="004930A1" w:rsidRPr="00DE24E6">
        <w:t xml:space="preserve">did not evidence </w:t>
      </w:r>
      <w:r w:rsidRPr="00DE24E6">
        <w:t>processes or procedures to routinely review feedback and complaints</w:t>
      </w:r>
      <w:r w:rsidR="001F240F" w:rsidRPr="00DE24E6">
        <w:t>,</w:t>
      </w:r>
      <w:r w:rsidR="00706822" w:rsidRPr="00DE24E6">
        <w:t xml:space="preserve"> </w:t>
      </w:r>
      <w:r w:rsidRPr="00DE24E6">
        <w:t>analys</w:t>
      </w:r>
      <w:r w:rsidR="00D702DA" w:rsidRPr="00DE24E6">
        <w:t>e</w:t>
      </w:r>
      <w:r w:rsidRPr="00DE24E6">
        <w:t xml:space="preserve"> </w:t>
      </w:r>
      <w:r w:rsidR="001F240F" w:rsidRPr="00DE24E6">
        <w:t xml:space="preserve">complaint </w:t>
      </w:r>
      <w:r w:rsidR="00706822" w:rsidRPr="00DE24E6">
        <w:t>data</w:t>
      </w:r>
      <w:r w:rsidR="001F240F" w:rsidRPr="00DE24E6">
        <w:t xml:space="preserve">, or </w:t>
      </w:r>
      <w:r w:rsidR="00FB5192" w:rsidRPr="00DE24E6">
        <w:t xml:space="preserve">identify </w:t>
      </w:r>
      <w:r w:rsidR="001F240F" w:rsidRPr="00DE24E6">
        <w:t xml:space="preserve">subsequent </w:t>
      </w:r>
      <w:r w:rsidR="00FB5192" w:rsidRPr="00DE24E6">
        <w:t>improvements</w:t>
      </w:r>
      <w:r w:rsidR="00706822" w:rsidRPr="00DE24E6">
        <w:t>.</w:t>
      </w:r>
    </w:p>
    <w:p w14:paraId="4959D39A" w14:textId="41C8D3F7" w:rsidR="00DF00D1" w:rsidRPr="00DE24E6" w:rsidRDefault="00662732" w:rsidP="00DE24E6">
      <w:pPr>
        <w:pStyle w:val="NormalArial"/>
        <w:spacing w:before="120"/>
      </w:pPr>
      <w:r w:rsidRPr="00DE24E6">
        <w:lastRenderedPageBreak/>
        <w:t>Service m</w:t>
      </w:r>
      <w:r w:rsidR="00DF00D1" w:rsidRPr="00DE24E6">
        <w:t xml:space="preserve">anagement </w:t>
      </w:r>
      <w:r w:rsidRPr="00DE24E6">
        <w:t xml:space="preserve">did not demonstrate </w:t>
      </w:r>
      <w:r w:rsidR="00A15417" w:rsidRPr="00DE24E6">
        <w:t xml:space="preserve">knowledge </w:t>
      </w:r>
      <w:r w:rsidRPr="00DE24E6">
        <w:t xml:space="preserve">of </w:t>
      </w:r>
      <w:r w:rsidR="00DF00D1" w:rsidRPr="00DE24E6">
        <w:t>improvements be</w:t>
      </w:r>
      <w:r w:rsidRPr="00DE24E6">
        <w:t xml:space="preserve">ing </w:t>
      </w:r>
      <w:r w:rsidR="00DF00D1" w:rsidRPr="00DE24E6">
        <w:t>made</w:t>
      </w:r>
      <w:r w:rsidR="009B11B1" w:rsidRPr="00DE24E6">
        <w:t xml:space="preserve"> to </w:t>
      </w:r>
      <w:r w:rsidR="00DF00D1" w:rsidRPr="00DE24E6">
        <w:t>consumer</w:t>
      </w:r>
      <w:r w:rsidR="009B11B1" w:rsidRPr="00DE24E6">
        <w:t xml:space="preserve"> services </w:t>
      </w:r>
      <w:proofErr w:type="gramStart"/>
      <w:r w:rsidR="00DF00D1" w:rsidRPr="00DE24E6">
        <w:t>as a result of</w:t>
      </w:r>
      <w:proofErr w:type="gramEnd"/>
      <w:r w:rsidR="00DF00D1" w:rsidRPr="00DE24E6">
        <w:t xml:space="preserve"> feedback or complaints. </w:t>
      </w:r>
      <w:r w:rsidR="009B11B1" w:rsidRPr="00DE24E6">
        <w:t xml:space="preserve">Service </w:t>
      </w:r>
      <w:r w:rsidR="00DF00D1" w:rsidRPr="00DE24E6">
        <w:t xml:space="preserve">management </w:t>
      </w:r>
      <w:r w:rsidR="009B11B1" w:rsidRPr="00DE24E6">
        <w:t xml:space="preserve">explained </w:t>
      </w:r>
      <w:r w:rsidR="00DF00D1" w:rsidRPr="00DE24E6">
        <w:t xml:space="preserve">feedback and complaints are entered into the </w:t>
      </w:r>
      <w:r w:rsidR="009B11B1" w:rsidRPr="00DE24E6">
        <w:t xml:space="preserve">services </w:t>
      </w:r>
      <w:r w:rsidR="00DF00D1" w:rsidRPr="00DE24E6">
        <w:t xml:space="preserve">complaints register, </w:t>
      </w:r>
      <w:r w:rsidR="009B11B1" w:rsidRPr="00DE24E6">
        <w:t xml:space="preserve">however </w:t>
      </w:r>
      <w:r w:rsidR="0075592F" w:rsidRPr="00DE24E6">
        <w:t xml:space="preserve">it was not evidenced that </w:t>
      </w:r>
      <w:r w:rsidR="00DF00D1" w:rsidRPr="00DE24E6">
        <w:t>change</w:t>
      </w:r>
      <w:r w:rsidR="00A15417" w:rsidRPr="00DE24E6">
        <w:t xml:space="preserve">s or improvements </w:t>
      </w:r>
      <w:r w:rsidR="0023435A" w:rsidRPr="00DE24E6">
        <w:t>are</w:t>
      </w:r>
      <w:r w:rsidR="009E29F8" w:rsidRPr="00DE24E6">
        <w:t xml:space="preserve"> subsequently </w:t>
      </w:r>
      <w:r w:rsidR="00A15417" w:rsidRPr="00DE24E6">
        <w:t>implemented</w:t>
      </w:r>
      <w:r w:rsidR="00DF00D1" w:rsidRPr="00DE24E6">
        <w:t xml:space="preserve">. The service </w:t>
      </w:r>
      <w:r w:rsidR="001D48A1" w:rsidRPr="00DE24E6">
        <w:t xml:space="preserve">did not evidence </w:t>
      </w:r>
      <w:r w:rsidR="00DA51CF" w:rsidRPr="00DE24E6">
        <w:t xml:space="preserve">complaint and feedback </w:t>
      </w:r>
      <w:r w:rsidR="00DF00D1" w:rsidRPr="00DE24E6">
        <w:t xml:space="preserve">data </w:t>
      </w:r>
      <w:r w:rsidR="001D48A1" w:rsidRPr="00DE24E6">
        <w:t xml:space="preserve">is collectively </w:t>
      </w:r>
      <w:r w:rsidR="0009004F" w:rsidRPr="00DE24E6">
        <w:t>monitored</w:t>
      </w:r>
      <w:r w:rsidR="001D48A1" w:rsidRPr="00DE24E6">
        <w:t>.</w:t>
      </w:r>
      <w:r w:rsidR="00DF00D1" w:rsidRPr="00DE24E6">
        <w:t xml:space="preserve"> </w:t>
      </w:r>
    </w:p>
    <w:p w14:paraId="1BD48F4F" w14:textId="77777777" w:rsidR="00E96F73" w:rsidRPr="00DE24E6" w:rsidRDefault="00E96F73" w:rsidP="003217D3">
      <w:pPr>
        <w:pStyle w:val="Heading1"/>
        <w:spacing w:before="120" w:after="240" w:line="22" w:lineRule="atLeast"/>
        <w:rPr>
          <w:rFonts w:ascii="Arial" w:hAnsi="Arial" w:cs="Arial"/>
        </w:rPr>
      </w:pPr>
      <w:r w:rsidRPr="00DE24E6">
        <w:rPr>
          <w:rFonts w:ascii="Arial" w:hAnsi="Arial" w:cs="Arial"/>
        </w:rPr>
        <w:br w:type="page"/>
      </w:r>
    </w:p>
    <w:p w14:paraId="5391197C" w14:textId="4C9F7190" w:rsidR="003217D3" w:rsidRPr="00DE24E6" w:rsidRDefault="00E7035C" w:rsidP="003217D3">
      <w:pPr>
        <w:pStyle w:val="Heading1"/>
        <w:spacing w:before="120" w:after="240" w:line="22" w:lineRule="atLeast"/>
        <w:rPr>
          <w:rFonts w:ascii="Arial" w:hAnsi="Arial" w:cs="Arial"/>
        </w:rPr>
      </w:pPr>
      <w:r w:rsidRPr="00DE24E6">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662"/>
        <w:gridCol w:w="1843"/>
      </w:tblGrid>
      <w:tr w:rsidR="004D7F61" w:rsidRPr="00DE24E6" w14:paraId="53911980" w14:textId="77777777" w:rsidTr="004D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5391197D" w14:textId="77777777" w:rsidR="004D7F61" w:rsidRPr="00DE24E6" w:rsidRDefault="004D7F61" w:rsidP="001F455A">
            <w:pPr>
              <w:spacing w:before="0" w:line="22" w:lineRule="atLeast"/>
              <w:rPr>
                <w:rFonts w:ascii="Arial" w:hAnsi="Arial" w:cs="Arial"/>
                <w:color w:val="FFFFFF" w:themeColor="background1"/>
              </w:rPr>
            </w:pPr>
            <w:r w:rsidRPr="00DE24E6">
              <w:rPr>
                <w:rFonts w:ascii="Arial" w:hAnsi="Arial" w:cs="Arial"/>
                <w:color w:val="FFFFFF" w:themeColor="background1"/>
              </w:rPr>
              <w:t>Human resources</w:t>
            </w:r>
          </w:p>
        </w:tc>
        <w:tc>
          <w:tcPr>
            <w:tcW w:w="1843" w:type="dxa"/>
          </w:tcPr>
          <w:p w14:paraId="5391197E" w14:textId="17218F0E" w:rsidR="004D7F61" w:rsidRPr="00DE24E6" w:rsidRDefault="004D7F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E24E6">
              <w:rPr>
                <w:rFonts w:ascii="Arial" w:hAnsi="Arial" w:cs="Arial"/>
                <w:color w:val="FFFFFF" w:themeColor="background1"/>
              </w:rPr>
              <w:t>HCP</w:t>
            </w:r>
          </w:p>
        </w:tc>
      </w:tr>
      <w:tr w:rsidR="004D7F61" w:rsidRPr="00DE24E6" w14:paraId="53911985" w14:textId="77777777" w:rsidTr="004D7F6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81" w14:textId="77777777" w:rsidR="004D7F61" w:rsidRPr="00DE24E6" w:rsidRDefault="004D7F61" w:rsidP="00E2549A">
            <w:pPr>
              <w:spacing w:line="22" w:lineRule="atLeast"/>
              <w:rPr>
                <w:rFonts w:ascii="Arial" w:hAnsi="Arial" w:cs="Arial"/>
                <w:color w:val="auto"/>
              </w:rPr>
            </w:pPr>
            <w:r w:rsidRPr="00DE24E6">
              <w:rPr>
                <w:rFonts w:ascii="Arial" w:hAnsi="Arial" w:cs="Arial"/>
                <w:color w:val="auto"/>
              </w:rPr>
              <w:t>Requirement 7(3)(a)</w:t>
            </w:r>
          </w:p>
        </w:tc>
        <w:tc>
          <w:tcPr>
            <w:tcW w:w="6662" w:type="dxa"/>
            <w:shd w:val="clear" w:color="auto" w:fill="auto"/>
            <w:vAlign w:val="top"/>
          </w:tcPr>
          <w:p w14:paraId="53911982" w14:textId="77777777" w:rsidR="004D7F61" w:rsidRPr="00DE24E6" w:rsidRDefault="004D7F6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53911983" w14:textId="4044749D" w:rsidR="004D7F61" w:rsidRPr="00DE24E6" w:rsidRDefault="008B68C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6191280DD6B545879F2FFE72FE131A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E45" w:rsidRPr="00DE24E6">
                  <w:rPr>
                    <w:rFonts w:ascii="Arial" w:hAnsi="Arial" w:cs="Arial"/>
                    <w:color w:val="auto"/>
                  </w:rPr>
                  <w:t>Compliant</w:t>
                </w:r>
              </w:sdtContent>
            </w:sdt>
            <w:r w:rsidR="004D7F61" w:rsidRPr="00DE24E6">
              <w:rPr>
                <w:rFonts w:ascii="Arial" w:hAnsi="Arial" w:cs="Arial"/>
                <w:color w:val="auto"/>
              </w:rPr>
              <w:t xml:space="preserve"> </w:t>
            </w:r>
          </w:p>
        </w:tc>
      </w:tr>
      <w:tr w:rsidR="00513E45" w:rsidRPr="00DE24E6" w14:paraId="5391198A" w14:textId="77777777" w:rsidTr="004D7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86" w14:textId="77777777" w:rsidR="00513E45" w:rsidRPr="00DE24E6" w:rsidRDefault="00513E45" w:rsidP="00513E45">
            <w:pPr>
              <w:spacing w:line="22" w:lineRule="atLeast"/>
              <w:rPr>
                <w:rFonts w:ascii="Arial" w:hAnsi="Arial" w:cs="Arial"/>
                <w:color w:val="auto"/>
              </w:rPr>
            </w:pPr>
            <w:r w:rsidRPr="00DE24E6">
              <w:rPr>
                <w:rFonts w:ascii="Arial" w:hAnsi="Arial" w:cs="Arial"/>
                <w:color w:val="auto"/>
              </w:rPr>
              <w:t>Requirement 7(3)(b)</w:t>
            </w:r>
          </w:p>
        </w:tc>
        <w:tc>
          <w:tcPr>
            <w:tcW w:w="6662" w:type="dxa"/>
            <w:shd w:val="clear" w:color="auto" w:fill="auto"/>
            <w:vAlign w:val="top"/>
          </w:tcPr>
          <w:p w14:paraId="53911987" w14:textId="77777777" w:rsidR="00513E45" w:rsidRPr="00DE24E6" w:rsidRDefault="00513E45" w:rsidP="00513E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53911988" w14:textId="0614F34B" w:rsidR="00513E45" w:rsidRPr="00DE24E6" w:rsidRDefault="008B68C5" w:rsidP="00513E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5540843"/>
                <w:placeholder>
                  <w:docPart w:val="3987829E15724094838822E7B7DA64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E45" w:rsidRPr="00DE24E6">
                  <w:rPr>
                    <w:rFonts w:ascii="Arial" w:hAnsi="Arial" w:cs="Arial"/>
                    <w:color w:val="auto"/>
                  </w:rPr>
                  <w:t>Compliant</w:t>
                </w:r>
              </w:sdtContent>
            </w:sdt>
            <w:r w:rsidR="00513E45" w:rsidRPr="00DE24E6">
              <w:rPr>
                <w:rFonts w:ascii="Arial" w:hAnsi="Arial" w:cs="Arial"/>
                <w:color w:val="auto"/>
              </w:rPr>
              <w:t xml:space="preserve"> </w:t>
            </w:r>
          </w:p>
        </w:tc>
      </w:tr>
      <w:tr w:rsidR="00513E45" w:rsidRPr="00DE24E6" w14:paraId="5391198F" w14:textId="77777777" w:rsidTr="004D7F6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8B" w14:textId="77777777" w:rsidR="00513E45" w:rsidRPr="00DE24E6" w:rsidRDefault="00513E45" w:rsidP="00513E45">
            <w:pPr>
              <w:spacing w:line="22" w:lineRule="atLeast"/>
              <w:rPr>
                <w:rFonts w:ascii="Arial" w:hAnsi="Arial" w:cs="Arial"/>
                <w:color w:val="auto"/>
              </w:rPr>
            </w:pPr>
            <w:r w:rsidRPr="00DE24E6">
              <w:rPr>
                <w:rFonts w:ascii="Arial" w:hAnsi="Arial" w:cs="Arial"/>
                <w:color w:val="auto"/>
              </w:rPr>
              <w:t>Requirement 7(3)(c)</w:t>
            </w:r>
          </w:p>
        </w:tc>
        <w:tc>
          <w:tcPr>
            <w:tcW w:w="6662" w:type="dxa"/>
            <w:shd w:val="clear" w:color="auto" w:fill="auto"/>
            <w:vAlign w:val="top"/>
          </w:tcPr>
          <w:p w14:paraId="5391198C" w14:textId="77777777" w:rsidR="00513E45" w:rsidRPr="00DE24E6" w:rsidRDefault="00513E45" w:rsidP="00513E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5391198D" w14:textId="0B25F14E" w:rsidR="00513E45" w:rsidRPr="00DE24E6" w:rsidRDefault="008B68C5" w:rsidP="00513E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0276594"/>
                <w:placeholder>
                  <w:docPart w:val="940FE10D872846239399B4F951CBD7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E45" w:rsidRPr="00DE24E6">
                  <w:rPr>
                    <w:rFonts w:ascii="Arial" w:hAnsi="Arial" w:cs="Arial"/>
                    <w:color w:val="auto"/>
                  </w:rPr>
                  <w:t>Compliant</w:t>
                </w:r>
              </w:sdtContent>
            </w:sdt>
            <w:r w:rsidR="00513E45" w:rsidRPr="00DE24E6">
              <w:rPr>
                <w:rFonts w:ascii="Arial" w:hAnsi="Arial" w:cs="Arial"/>
                <w:color w:val="auto"/>
              </w:rPr>
              <w:t xml:space="preserve"> </w:t>
            </w:r>
          </w:p>
        </w:tc>
      </w:tr>
      <w:tr w:rsidR="004D7F61" w:rsidRPr="00DE24E6" w14:paraId="53911994" w14:textId="77777777" w:rsidTr="004D7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90" w14:textId="77777777" w:rsidR="004D7F61" w:rsidRPr="00DE24E6" w:rsidRDefault="004D7F61" w:rsidP="00E2549A">
            <w:pPr>
              <w:spacing w:line="22" w:lineRule="atLeast"/>
              <w:rPr>
                <w:rFonts w:ascii="Arial" w:hAnsi="Arial" w:cs="Arial"/>
                <w:color w:val="auto"/>
              </w:rPr>
            </w:pPr>
            <w:r w:rsidRPr="00DE24E6">
              <w:rPr>
                <w:rFonts w:ascii="Arial" w:hAnsi="Arial" w:cs="Arial"/>
                <w:color w:val="auto"/>
              </w:rPr>
              <w:t>Requirement 7(3)(d)</w:t>
            </w:r>
          </w:p>
        </w:tc>
        <w:tc>
          <w:tcPr>
            <w:tcW w:w="6662" w:type="dxa"/>
            <w:shd w:val="clear" w:color="auto" w:fill="auto"/>
            <w:vAlign w:val="top"/>
          </w:tcPr>
          <w:p w14:paraId="53911991" w14:textId="77777777" w:rsidR="004D7F61" w:rsidRPr="00DE24E6" w:rsidRDefault="004D7F6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The workforce is recruited, trained, equipped and supported to deliver the outcomes required by these standards.</w:t>
            </w:r>
          </w:p>
        </w:tc>
        <w:tc>
          <w:tcPr>
            <w:tcW w:w="1843" w:type="dxa"/>
            <w:shd w:val="clear" w:color="auto" w:fill="auto"/>
            <w:vAlign w:val="top"/>
          </w:tcPr>
          <w:p w14:paraId="53911992" w14:textId="44BA3165" w:rsidR="004D7F61" w:rsidRPr="00DE24E6" w:rsidRDefault="008B68C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A7BD4398CE9946B08CBEA7495ABB21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E45" w:rsidRPr="00DE24E6">
                  <w:rPr>
                    <w:rFonts w:ascii="Arial" w:hAnsi="Arial" w:cs="Arial"/>
                    <w:color w:val="auto"/>
                  </w:rPr>
                  <w:t>Non-compliant</w:t>
                </w:r>
              </w:sdtContent>
            </w:sdt>
            <w:r w:rsidR="004D7F61" w:rsidRPr="00DE24E6">
              <w:rPr>
                <w:rFonts w:ascii="Arial" w:hAnsi="Arial" w:cs="Arial"/>
                <w:color w:val="auto"/>
              </w:rPr>
              <w:t xml:space="preserve"> </w:t>
            </w:r>
          </w:p>
        </w:tc>
      </w:tr>
      <w:tr w:rsidR="004D7F61" w:rsidRPr="00DE24E6" w14:paraId="53911999" w14:textId="77777777" w:rsidTr="004D7F6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95" w14:textId="77777777" w:rsidR="004D7F61" w:rsidRPr="00DE24E6" w:rsidRDefault="004D7F61" w:rsidP="00E2549A">
            <w:pPr>
              <w:spacing w:line="22" w:lineRule="atLeast"/>
              <w:rPr>
                <w:rFonts w:ascii="Arial" w:hAnsi="Arial" w:cs="Arial"/>
                <w:color w:val="auto"/>
              </w:rPr>
            </w:pPr>
            <w:r w:rsidRPr="00DE24E6">
              <w:rPr>
                <w:rFonts w:ascii="Arial" w:hAnsi="Arial" w:cs="Arial"/>
                <w:color w:val="auto"/>
              </w:rPr>
              <w:t>Requirement 7(3)(e)</w:t>
            </w:r>
          </w:p>
        </w:tc>
        <w:tc>
          <w:tcPr>
            <w:tcW w:w="6662" w:type="dxa"/>
            <w:shd w:val="clear" w:color="auto" w:fill="auto"/>
            <w:vAlign w:val="top"/>
          </w:tcPr>
          <w:p w14:paraId="53911996" w14:textId="77777777" w:rsidR="004D7F61" w:rsidRPr="00DE24E6" w:rsidRDefault="004D7F6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Regular assessment, monitoring and review of the performance of each member of the workforce is undertaken.</w:t>
            </w:r>
          </w:p>
        </w:tc>
        <w:tc>
          <w:tcPr>
            <w:tcW w:w="1843" w:type="dxa"/>
            <w:shd w:val="clear" w:color="auto" w:fill="auto"/>
            <w:vAlign w:val="top"/>
          </w:tcPr>
          <w:p w14:paraId="53911997" w14:textId="4DC0610B" w:rsidR="004D7F61" w:rsidRPr="00DE24E6" w:rsidRDefault="008B68C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3720672"/>
                <w:placeholder>
                  <w:docPart w:val="DB53642C9F6741959B1FF296AC02C2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E45" w:rsidRPr="00DE24E6">
                  <w:rPr>
                    <w:rFonts w:ascii="Arial" w:hAnsi="Arial" w:cs="Arial"/>
                    <w:color w:val="auto"/>
                  </w:rPr>
                  <w:t>Compliant</w:t>
                </w:r>
              </w:sdtContent>
            </w:sdt>
          </w:p>
        </w:tc>
      </w:tr>
    </w:tbl>
    <w:p w14:paraId="5391199A" w14:textId="77777777" w:rsidR="002F49A8" w:rsidRPr="00DE24E6" w:rsidRDefault="00E7035C" w:rsidP="007B3959">
      <w:pPr>
        <w:pStyle w:val="Heading20"/>
      </w:pPr>
      <w:r w:rsidRPr="00DE24E6">
        <w:t>Findings</w:t>
      </w:r>
    </w:p>
    <w:p w14:paraId="0EF7053F" w14:textId="1621DCF7" w:rsidR="0005650B" w:rsidRPr="00DE24E6" w:rsidRDefault="0005650B" w:rsidP="00DE24E6">
      <w:pPr>
        <w:pStyle w:val="NormalArial"/>
        <w:spacing w:before="120"/>
      </w:pPr>
      <w:r w:rsidRPr="00DE24E6">
        <w:t>At the time of performance report decision, the service was:</w:t>
      </w:r>
    </w:p>
    <w:p w14:paraId="34F45738" w14:textId="1865C648" w:rsidR="00CE3552" w:rsidRPr="00DE24E6" w:rsidRDefault="00786BB2"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its workforce is </w:t>
      </w:r>
      <w:r w:rsidR="00442FA5" w:rsidRPr="00DE24E6">
        <w:rPr>
          <w:rFonts w:ascii="Arial" w:hAnsi="Arial" w:cs="Arial"/>
        </w:rPr>
        <w:t xml:space="preserve">planned to </w:t>
      </w:r>
      <w:r w:rsidR="0005650B" w:rsidRPr="00DE24E6">
        <w:rPr>
          <w:rFonts w:ascii="Arial" w:hAnsi="Arial" w:cs="Arial"/>
        </w:rPr>
        <w:t>provide care and services</w:t>
      </w:r>
      <w:r w:rsidRPr="00DE24E6">
        <w:rPr>
          <w:rFonts w:ascii="Arial" w:hAnsi="Arial" w:cs="Arial"/>
        </w:rPr>
        <w:t xml:space="preserve"> to consumers</w:t>
      </w:r>
      <w:r w:rsidR="00295BF2" w:rsidRPr="00DE24E6">
        <w:rPr>
          <w:rFonts w:ascii="Arial" w:hAnsi="Arial" w:cs="Arial"/>
        </w:rPr>
        <w:t xml:space="preserve">, including utilising </w:t>
      </w:r>
      <w:r w:rsidR="0005650B" w:rsidRPr="00DE24E6">
        <w:rPr>
          <w:rFonts w:ascii="Arial" w:hAnsi="Arial" w:cs="Arial"/>
        </w:rPr>
        <w:t xml:space="preserve">sub-contracted </w:t>
      </w:r>
      <w:r w:rsidR="00CE3552" w:rsidRPr="00DE24E6">
        <w:rPr>
          <w:rFonts w:ascii="Arial" w:hAnsi="Arial" w:cs="Arial"/>
        </w:rPr>
        <w:t xml:space="preserve">staff </w:t>
      </w:r>
      <w:r w:rsidR="00295BF2" w:rsidRPr="00DE24E6">
        <w:rPr>
          <w:rFonts w:ascii="Arial" w:hAnsi="Arial" w:cs="Arial"/>
        </w:rPr>
        <w:t>services when required</w:t>
      </w:r>
    </w:p>
    <w:p w14:paraId="69E9AC70" w14:textId="77777777" w:rsidR="00802ED3" w:rsidRPr="00DE24E6" w:rsidRDefault="00110976"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Demonstrating </w:t>
      </w:r>
      <w:r w:rsidR="00F35B4E" w:rsidRPr="00DE24E6">
        <w:rPr>
          <w:rFonts w:ascii="Arial" w:hAnsi="Arial" w:cs="Arial"/>
        </w:rPr>
        <w:t>staff interactions with consumers are respectful, kind, and caring</w:t>
      </w:r>
    </w:p>
    <w:p w14:paraId="0ECE80AD" w14:textId="12961328" w:rsidR="0005650B" w:rsidRPr="00DE24E6" w:rsidRDefault="00802ED3"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w:t>
      </w:r>
      <w:r w:rsidR="003B10DC" w:rsidRPr="00DE24E6">
        <w:rPr>
          <w:rFonts w:ascii="Arial" w:hAnsi="Arial" w:cs="Arial"/>
        </w:rPr>
        <w:t xml:space="preserve">service staff </w:t>
      </w:r>
      <w:r w:rsidRPr="00DE24E6">
        <w:rPr>
          <w:rFonts w:ascii="Arial" w:hAnsi="Arial" w:cs="Arial"/>
        </w:rPr>
        <w:t>are competent and skilled to effectively perform their roles</w:t>
      </w:r>
    </w:p>
    <w:p w14:paraId="22699424" w14:textId="1897CCE5" w:rsidR="00773752" w:rsidRPr="00DE24E6" w:rsidRDefault="00773752"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w:t>
      </w:r>
      <w:r w:rsidR="001A16B9" w:rsidRPr="00DE24E6">
        <w:rPr>
          <w:rFonts w:ascii="Arial" w:hAnsi="Arial" w:cs="Arial"/>
        </w:rPr>
        <w:t>workforce</w:t>
      </w:r>
      <w:r w:rsidRPr="00DE24E6">
        <w:rPr>
          <w:rFonts w:ascii="Arial" w:hAnsi="Arial" w:cs="Arial"/>
        </w:rPr>
        <w:t xml:space="preserve"> performance is monitored, managed, and </w:t>
      </w:r>
      <w:r w:rsidR="00492E18" w:rsidRPr="00DE24E6">
        <w:rPr>
          <w:rFonts w:ascii="Arial" w:hAnsi="Arial" w:cs="Arial"/>
        </w:rPr>
        <w:t>improved where required</w:t>
      </w:r>
    </w:p>
    <w:p w14:paraId="261205D4" w14:textId="657D49D1" w:rsidR="0005650B" w:rsidRPr="00DE24E6" w:rsidRDefault="0005650B" w:rsidP="00DE24E6">
      <w:pPr>
        <w:pStyle w:val="NormalArial"/>
        <w:spacing w:before="120"/>
      </w:pPr>
      <w:r w:rsidRPr="00DE24E6">
        <w:t>At the time of performance report decision, the service was not:</w:t>
      </w:r>
    </w:p>
    <w:p w14:paraId="4E3A824D" w14:textId="3646E822" w:rsidR="0005650B" w:rsidRPr="00DE24E6" w:rsidRDefault="00C92483"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regular and ongoing refresher </w:t>
      </w:r>
      <w:r w:rsidR="0005650B" w:rsidRPr="00DE24E6">
        <w:rPr>
          <w:rFonts w:ascii="Arial" w:hAnsi="Arial" w:cs="Arial"/>
        </w:rPr>
        <w:t xml:space="preserve">training </w:t>
      </w:r>
      <w:r w:rsidR="007E224E" w:rsidRPr="00DE24E6">
        <w:rPr>
          <w:rFonts w:ascii="Arial" w:hAnsi="Arial" w:cs="Arial"/>
        </w:rPr>
        <w:t xml:space="preserve">is provided </w:t>
      </w:r>
      <w:r w:rsidR="0005650B" w:rsidRPr="00DE24E6">
        <w:rPr>
          <w:rFonts w:ascii="Arial" w:hAnsi="Arial" w:cs="Arial"/>
        </w:rPr>
        <w:t xml:space="preserve">to </w:t>
      </w:r>
      <w:r w:rsidR="007E224E" w:rsidRPr="00DE24E6">
        <w:rPr>
          <w:rFonts w:ascii="Arial" w:hAnsi="Arial" w:cs="Arial"/>
        </w:rPr>
        <w:t xml:space="preserve">service </w:t>
      </w:r>
      <w:r w:rsidRPr="00DE24E6">
        <w:rPr>
          <w:rFonts w:ascii="Arial" w:hAnsi="Arial" w:cs="Arial"/>
        </w:rPr>
        <w:t>staff</w:t>
      </w:r>
      <w:r w:rsidR="0005650B" w:rsidRPr="00DE24E6">
        <w:rPr>
          <w:rFonts w:ascii="Arial" w:hAnsi="Arial" w:cs="Arial"/>
        </w:rPr>
        <w:t xml:space="preserve"> </w:t>
      </w:r>
    </w:p>
    <w:p w14:paraId="35A5AFB8" w14:textId="4FA7D944" w:rsidR="0005650B" w:rsidRPr="00DE24E6" w:rsidRDefault="00A77D26"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that </w:t>
      </w:r>
      <w:r w:rsidR="0005650B" w:rsidRPr="00DE24E6">
        <w:rPr>
          <w:rFonts w:ascii="Arial" w:hAnsi="Arial" w:cs="Arial"/>
        </w:rPr>
        <w:t xml:space="preserve">subcontracted </w:t>
      </w:r>
      <w:r w:rsidRPr="00DE24E6">
        <w:rPr>
          <w:rFonts w:ascii="Arial" w:hAnsi="Arial" w:cs="Arial"/>
        </w:rPr>
        <w:t xml:space="preserve">staff </w:t>
      </w:r>
      <w:r w:rsidR="008A084C" w:rsidRPr="00DE24E6">
        <w:rPr>
          <w:rFonts w:ascii="Arial" w:hAnsi="Arial" w:cs="Arial"/>
        </w:rPr>
        <w:t xml:space="preserve">skills and training is monitored </w:t>
      </w:r>
      <w:r w:rsidR="0005650B" w:rsidRPr="00DE24E6">
        <w:rPr>
          <w:rFonts w:ascii="Arial" w:hAnsi="Arial" w:cs="Arial"/>
        </w:rPr>
        <w:t xml:space="preserve">to ensure </w:t>
      </w:r>
      <w:r w:rsidR="00B379D2" w:rsidRPr="00DE24E6">
        <w:rPr>
          <w:rFonts w:ascii="Arial" w:hAnsi="Arial" w:cs="Arial"/>
        </w:rPr>
        <w:t>competence</w:t>
      </w:r>
      <w:r w:rsidR="008A084C" w:rsidRPr="00DE24E6">
        <w:rPr>
          <w:rFonts w:ascii="Arial" w:hAnsi="Arial" w:cs="Arial"/>
        </w:rPr>
        <w:t xml:space="preserve"> </w:t>
      </w:r>
    </w:p>
    <w:p w14:paraId="10CA15CB" w14:textId="611B8F60" w:rsidR="0027469C" w:rsidRPr="00DE24E6" w:rsidRDefault="00B31A96"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that </w:t>
      </w:r>
      <w:r w:rsidR="0005650B" w:rsidRPr="00DE24E6">
        <w:rPr>
          <w:rFonts w:ascii="Arial" w:hAnsi="Arial" w:cs="Arial"/>
        </w:rPr>
        <w:t xml:space="preserve">policies and procedures </w:t>
      </w:r>
      <w:r w:rsidRPr="00DE24E6">
        <w:rPr>
          <w:rFonts w:ascii="Arial" w:hAnsi="Arial" w:cs="Arial"/>
        </w:rPr>
        <w:t xml:space="preserve">are updated </w:t>
      </w:r>
      <w:r w:rsidR="0005650B" w:rsidRPr="00DE24E6">
        <w:rPr>
          <w:rFonts w:ascii="Arial" w:hAnsi="Arial" w:cs="Arial"/>
        </w:rPr>
        <w:t xml:space="preserve">to inform staff </w:t>
      </w:r>
      <w:r w:rsidRPr="00DE24E6">
        <w:rPr>
          <w:rFonts w:ascii="Arial" w:hAnsi="Arial" w:cs="Arial"/>
        </w:rPr>
        <w:t xml:space="preserve">of </w:t>
      </w:r>
      <w:r w:rsidR="0005650B" w:rsidRPr="00DE24E6">
        <w:rPr>
          <w:rFonts w:ascii="Arial" w:hAnsi="Arial" w:cs="Arial"/>
        </w:rPr>
        <w:t xml:space="preserve">changes </w:t>
      </w:r>
    </w:p>
    <w:p w14:paraId="2562CF9F" w14:textId="6AD7FFF9" w:rsidR="00347539" w:rsidRPr="00DE24E6" w:rsidRDefault="0027469C" w:rsidP="00DE24E6">
      <w:pPr>
        <w:pStyle w:val="NormalArial"/>
        <w:spacing w:before="120"/>
      </w:pPr>
      <w:r w:rsidRPr="00DE24E6">
        <w:t xml:space="preserve">The service did not demonstrate </w:t>
      </w:r>
      <w:r w:rsidR="0082012F" w:rsidRPr="00DE24E6">
        <w:t>its</w:t>
      </w:r>
      <w:r w:rsidRPr="00DE24E6">
        <w:t xml:space="preserve"> workforce is trained</w:t>
      </w:r>
      <w:r w:rsidR="0082012F" w:rsidRPr="00DE24E6">
        <w:t xml:space="preserve">, </w:t>
      </w:r>
      <w:r w:rsidRPr="00DE24E6">
        <w:t>equipped</w:t>
      </w:r>
      <w:r w:rsidR="0082012F" w:rsidRPr="00DE24E6">
        <w:t xml:space="preserve">, and supported </w:t>
      </w:r>
      <w:r w:rsidRPr="00DE24E6">
        <w:t xml:space="preserve">to deliver </w:t>
      </w:r>
      <w:r w:rsidR="00B301E2" w:rsidRPr="00DE24E6">
        <w:t xml:space="preserve">the </w:t>
      </w:r>
      <w:r w:rsidRPr="00DE24E6">
        <w:t xml:space="preserve">outcomes </w:t>
      </w:r>
      <w:r w:rsidR="00B301E2" w:rsidRPr="00DE24E6">
        <w:t xml:space="preserve">required </w:t>
      </w:r>
      <w:r w:rsidRPr="00DE24E6">
        <w:t xml:space="preserve">of this </w:t>
      </w:r>
      <w:r w:rsidR="00B301E2" w:rsidRPr="00DE24E6">
        <w:t>quality standard</w:t>
      </w:r>
      <w:r w:rsidRPr="00DE24E6">
        <w:t>.</w:t>
      </w:r>
      <w:r w:rsidR="003A47D4" w:rsidRPr="00DE24E6">
        <w:t xml:space="preserve"> </w:t>
      </w:r>
      <w:r w:rsidR="00AB5BAE" w:rsidRPr="00DE24E6">
        <w:t>Service m</w:t>
      </w:r>
      <w:r w:rsidRPr="00DE24E6">
        <w:t xml:space="preserve">anagement and </w:t>
      </w:r>
      <w:r w:rsidR="00AB5BAE" w:rsidRPr="00DE24E6">
        <w:t xml:space="preserve">service </w:t>
      </w:r>
      <w:r w:rsidRPr="00DE24E6">
        <w:t xml:space="preserve">staff described </w:t>
      </w:r>
      <w:r w:rsidR="00AB5BAE" w:rsidRPr="00DE24E6">
        <w:t xml:space="preserve">in different ways that </w:t>
      </w:r>
      <w:r w:rsidRPr="00DE24E6">
        <w:t>recruitment, onboarding, induction, and supervision support</w:t>
      </w:r>
      <w:r w:rsidR="00B87298" w:rsidRPr="00DE24E6">
        <w:t>s</w:t>
      </w:r>
      <w:r w:rsidRPr="00DE24E6">
        <w:t xml:space="preserve"> them in their role’s</w:t>
      </w:r>
      <w:r w:rsidR="00B87298" w:rsidRPr="00DE24E6">
        <w:t>. H</w:t>
      </w:r>
      <w:r w:rsidRPr="00DE24E6">
        <w:t>owever</w:t>
      </w:r>
      <w:r w:rsidR="00B87298" w:rsidRPr="00DE24E6">
        <w:t>,</w:t>
      </w:r>
      <w:r w:rsidRPr="00DE24E6">
        <w:t xml:space="preserve"> ongoing </w:t>
      </w:r>
      <w:r w:rsidR="00B87298" w:rsidRPr="00DE24E6">
        <w:t xml:space="preserve">staff </w:t>
      </w:r>
      <w:r w:rsidRPr="00DE24E6">
        <w:t xml:space="preserve">training was not </w:t>
      </w:r>
      <w:r w:rsidR="00B87298" w:rsidRPr="00DE24E6">
        <w:t xml:space="preserve">evidenced </w:t>
      </w:r>
      <w:r w:rsidRPr="00DE24E6">
        <w:t xml:space="preserve">in </w:t>
      </w:r>
      <w:r w:rsidR="00710521" w:rsidRPr="00DE24E6">
        <w:t xml:space="preserve">documented </w:t>
      </w:r>
      <w:r w:rsidRPr="00DE24E6">
        <w:t xml:space="preserve">staff </w:t>
      </w:r>
      <w:r w:rsidR="00710521" w:rsidRPr="00DE24E6">
        <w:t>records</w:t>
      </w:r>
      <w:r w:rsidRPr="00DE24E6">
        <w:t xml:space="preserve">. </w:t>
      </w:r>
    </w:p>
    <w:p w14:paraId="48DC2DB2" w14:textId="0A52D866" w:rsidR="000A2F88" w:rsidRPr="00DE24E6" w:rsidRDefault="00D8654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The service evidenced that a</w:t>
      </w:r>
      <w:r w:rsidR="0027469C" w:rsidRPr="00DE24E6">
        <w:rPr>
          <w:rFonts w:ascii="Arial" w:hAnsi="Arial" w:cs="Arial"/>
        </w:rPr>
        <w:t>ll staff have undertaken infection control training. However</w:t>
      </w:r>
      <w:r w:rsidRPr="00DE24E6">
        <w:rPr>
          <w:rFonts w:ascii="Arial" w:hAnsi="Arial" w:cs="Arial"/>
        </w:rPr>
        <w:t>,</w:t>
      </w:r>
      <w:r w:rsidR="0027469C" w:rsidRPr="00DE24E6">
        <w:rPr>
          <w:rFonts w:ascii="Arial" w:hAnsi="Arial" w:cs="Arial"/>
        </w:rPr>
        <w:t xml:space="preserve"> ongoing refresher training </w:t>
      </w:r>
      <w:r w:rsidR="006A081B" w:rsidRPr="00DE24E6">
        <w:rPr>
          <w:rFonts w:ascii="Arial" w:hAnsi="Arial" w:cs="Arial"/>
        </w:rPr>
        <w:t xml:space="preserve">for foundational </w:t>
      </w:r>
      <w:r w:rsidR="00732F6E" w:rsidRPr="00DE24E6">
        <w:rPr>
          <w:rFonts w:ascii="Arial" w:hAnsi="Arial" w:cs="Arial"/>
        </w:rPr>
        <w:t>competencies</w:t>
      </w:r>
      <w:r w:rsidR="006A081B" w:rsidRPr="00DE24E6">
        <w:rPr>
          <w:rFonts w:ascii="Arial" w:hAnsi="Arial" w:cs="Arial"/>
        </w:rPr>
        <w:t xml:space="preserve"> </w:t>
      </w:r>
      <w:r w:rsidR="0027469C" w:rsidRPr="00DE24E6">
        <w:rPr>
          <w:rFonts w:ascii="Arial" w:hAnsi="Arial" w:cs="Arial"/>
        </w:rPr>
        <w:t xml:space="preserve">such as first aid and manual handling was not </w:t>
      </w:r>
      <w:r w:rsidRPr="00DE24E6">
        <w:rPr>
          <w:rFonts w:ascii="Arial" w:hAnsi="Arial" w:cs="Arial"/>
        </w:rPr>
        <w:t xml:space="preserve">evidenced in </w:t>
      </w:r>
      <w:r w:rsidR="0027469C" w:rsidRPr="00DE24E6">
        <w:rPr>
          <w:rFonts w:ascii="Arial" w:hAnsi="Arial" w:cs="Arial"/>
        </w:rPr>
        <w:t xml:space="preserve">staff </w:t>
      </w:r>
      <w:r w:rsidRPr="00DE24E6">
        <w:rPr>
          <w:rFonts w:ascii="Arial" w:hAnsi="Arial" w:cs="Arial"/>
        </w:rPr>
        <w:t>records</w:t>
      </w:r>
      <w:r w:rsidR="0027469C" w:rsidRPr="00DE24E6">
        <w:rPr>
          <w:rFonts w:ascii="Arial" w:hAnsi="Arial" w:cs="Arial"/>
        </w:rPr>
        <w:t xml:space="preserve"> </w:t>
      </w:r>
    </w:p>
    <w:p w14:paraId="393C1B20" w14:textId="7CEC24F5" w:rsidR="00347539" w:rsidRPr="00DE24E6" w:rsidRDefault="000A2F88"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One service staff member </w:t>
      </w:r>
      <w:r w:rsidR="0027469C" w:rsidRPr="00DE24E6">
        <w:rPr>
          <w:rFonts w:ascii="Arial" w:hAnsi="Arial" w:cs="Arial"/>
        </w:rPr>
        <w:t xml:space="preserve">with </w:t>
      </w:r>
      <w:r w:rsidRPr="00DE24E6">
        <w:rPr>
          <w:rFonts w:ascii="Arial" w:hAnsi="Arial" w:cs="Arial"/>
        </w:rPr>
        <w:t xml:space="preserve">a </w:t>
      </w:r>
      <w:r w:rsidR="0027469C" w:rsidRPr="00DE24E6">
        <w:rPr>
          <w:rFonts w:ascii="Arial" w:hAnsi="Arial" w:cs="Arial"/>
        </w:rPr>
        <w:t xml:space="preserve">nursing </w:t>
      </w:r>
      <w:r w:rsidRPr="00DE24E6">
        <w:rPr>
          <w:rFonts w:ascii="Arial" w:hAnsi="Arial" w:cs="Arial"/>
        </w:rPr>
        <w:t xml:space="preserve">background </w:t>
      </w:r>
      <w:r w:rsidR="0027469C" w:rsidRPr="00DE24E6">
        <w:rPr>
          <w:rFonts w:ascii="Arial" w:hAnsi="Arial" w:cs="Arial"/>
        </w:rPr>
        <w:t>did not have re</w:t>
      </w:r>
      <w:r w:rsidR="00DA107D" w:rsidRPr="00DE24E6">
        <w:rPr>
          <w:rFonts w:ascii="Arial" w:hAnsi="Arial" w:cs="Arial"/>
        </w:rPr>
        <w:t>-</w:t>
      </w:r>
      <w:r w:rsidR="0027469C" w:rsidRPr="00DE24E6">
        <w:rPr>
          <w:rFonts w:ascii="Arial" w:hAnsi="Arial" w:cs="Arial"/>
        </w:rPr>
        <w:t xml:space="preserve">registration </w:t>
      </w:r>
      <w:r w:rsidRPr="00DE24E6">
        <w:rPr>
          <w:rFonts w:ascii="Arial" w:hAnsi="Arial" w:cs="Arial"/>
        </w:rPr>
        <w:t xml:space="preserve">details </w:t>
      </w:r>
      <w:r w:rsidR="0027469C" w:rsidRPr="00DE24E6">
        <w:rPr>
          <w:rFonts w:ascii="Arial" w:hAnsi="Arial" w:cs="Arial"/>
        </w:rPr>
        <w:t xml:space="preserve">documented in their </w:t>
      </w:r>
      <w:r w:rsidR="00C7291C" w:rsidRPr="00DE24E6">
        <w:rPr>
          <w:rFonts w:ascii="Arial" w:hAnsi="Arial" w:cs="Arial"/>
        </w:rPr>
        <w:t>staff record</w:t>
      </w:r>
      <w:r w:rsidR="0027469C" w:rsidRPr="00DE24E6">
        <w:rPr>
          <w:rFonts w:ascii="Arial" w:hAnsi="Arial" w:cs="Arial"/>
        </w:rPr>
        <w:t xml:space="preserve"> </w:t>
      </w:r>
    </w:p>
    <w:p w14:paraId="1B3CD905" w14:textId="26D997DF" w:rsidR="0027469C" w:rsidRPr="00DE24E6" w:rsidRDefault="0027469C" w:rsidP="00DE24E6">
      <w:pPr>
        <w:pStyle w:val="NormalArial"/>
        <w:spacing w:before="120"/>
      </w:pPr>
      <w:r w:rsidRPr="00DE24E6">
        <w:t xml:space="preserve">The </w:t>
      </w:r>
      <w:r w:rsidR="009D6E58" w:rsidRPr="00DE24E6">
        <w:t xml:space="preserve">services </w:t>
      </w:r>
      <w:r w:rsidRPr="00DE24E6">
        <w:t>incident</w:t>
      </w:r>
      <w:r w:rsidR="009D6E58" w:rsidRPr="00DE24E6">
        <w:t xml:space="preserve"> </w:t>
      </w:r>
      <w:r w:rsidRPr="00DE24E6">
        <w:t>register evidenced</w:t>
      </w:r>
      <w:r w:rsidR="00D122E4" w:rsidRPr="00DE24E6">
        <w:t xml:space="preserve"> that s</w:t>
      </w:r>
      <w:r w:rsidR="009D6E58" w:rsidRPr="00DE24E6">
        <w:t xml:space="preserve">ome service staff have incurred injuries </w:t>
      </w:r>
      <w:proofErr w:type="gramStart"/>
      <w:r w:rsidR="003D44D8" w:rsidRPr="00DE24E6">
        <w:t>as a result of</w:t>
      </w:r>
      <w:proofErr w:type="gramEnd"/>
      <w:r w:rsidR="003D44D8" w:rsidRPr="00DE24E6">
        <w:t xml:space="preserve"> manual handling in their roles</w:t>
      </w:r>
      <w:r w:rsidR="00D122E4" w:rsidRPr="00DE24E6">
        <w:t xml:space="preserve">, and the </w:t>
      </w:r>
      <w:r w:rsidR="003D44D8" w:rsidRPr="00DE24E6">
        <w:t xml:space="preserve">effected service staff records did not evidence provision of </w:t>
      </w:r>
      <w:r w:rsidRPr="00DE24E6">
        <w:t>manual handling refresher training</w:t>
      </w:r>
      <w:r w:rsidR="003D44D8" w:rsidRPr="00DE24E6">
        <w:t xml:space="preserve"> by the service</w:t>
      </w:r>
      <w:r w:rsidR="00D122E4" w:rsidRPr="00DE24E6">
        <w:t>.</w:t>
      </w:r>
    </w:p>
    <w:p w14:paraId="03301D0F" w14:textId="1508729E" w:rsidR="00D122E4" w:rsidRPr="00DE24E6" w:rsidRDefault="003E5134" w:rsidP="00DE24E6">
      <w:pPr>
        <w:pStyle w:val="NormalArial"/>
        <w:spacing w:before="120"/>
      </w:pPr>
      <w:r w:rsidRPr="00DE24E6">
        <w:lastRenderedPageBreak/>
        <w:t xml:space="preserve">In the services response to the assessment teams report, </w:t>
      </w:r>
      <w:r w:rsidR="00DA107D" w:rsidRPr="00DE24E6">
        <w:t xml:space="preserve">the service explained that as first aid training is not mandatory, </w:t>
      </w:r>
      <w:r w:rsidR="00693B08" w:rsidRPr="00DE24E6">
        <w:t>it is not recorded in service staff files or on the</w:t>
      </w:r>
      <w:r w:rsidR="008F22F2" w:rsidRPr="00DE24E6">
        <w:t xml:space="preserve"> services</w:t>
      </w:r>
      <w:r w:rsidR="00693B08" w:rsidRPr="00DE24E6">
        <w:t xml:space="preserve"> training register, and staff do not provide first aid or CPR to consumers</w:t>
      </w:r>
      <w:r w:rsidR="00593946" w:rsidRPr="00DE24E6">
        <w:t xml:space="preserve">. Additionally, the service indicated </w:t>
      </w:r>
      <w:r w:rsidR="008F22F2" w:rsidRPr="00DE24E6">
        <w:t xml:space="preserve">in contrast to the assessment team, that </w:t>
      </w:r>
      <w:r w:rsidR="00593946" w:rsidRPr="00DE24E6">
        <w:t xml:space="preserve">all staff have completed manual handling training. In considering this response, I </w:t>
      </w:r>
      <w:r w:rsidR="00C06FF7" w:rsidRPr="00DE24E6">
        <w:t xml:space="preserve">take into account that the assessment team presented evidentiary findings linked to the services training records, and </w:t>
      </w:r>
      <w:r w:rsidR="00DE1A54" w:rsidRPr="00DE24E6">
        <w:t xml:space="preserve">beyond stating </w:t>
      </w:r>
      <w:r w:rsidR="00BE24E2" w:rsidRPr="00DE24E6">
        <w:t xml:space="preserve">adherence to this requirement, </w:t>
      </w:r>
      <w:r w:rsidR="00C06FF7" w:rsidRPr="00DE24E6">
        <w:t xml:space="preserve">the service did not corroborate its statement with </w:t>
      </w:r>
      <w:r w:rsidR="00BE24E2" w:rsidRPr="00DE24E6">
        <w:t>evidence</w:t>
      </w:r>
      <w:r w:rsidR="008F22F2" w:rsidRPr="00DE24E6">
        <w:t xml:space="preserve"> </w:t>
      </w:r>
      <w:r w:rsidR="008E4E54" w:rsidRPr="00DE24E6">
        <w:t>differing</w:t>
      </w:r>
      <w:r w:rsidR="008F22F2" w:rsidRPr="00DE24E6">
        <w:t xml:space="preserve"> </w:t>
      </w:r>
      <w:r w:rsidR="00432D64" w:rsidRPr="00DE24E6">
        <w:t xml:space="preserve">from </w:t>
      </w:r>
      <w:r w:rsidR="00BE24E2" w:rsidRPr="00DE24E6">
        <w:t>the assessment team</w:t>
      </w:r>
      <w:r w:rsidR="006C291F" w:rsidRPr="00DE24E6">
        <w:t>s findings</w:t>
      </w:r>
      <w:r w:rsidR="008F22F2" w:rsidRPr="00DE24E6">
        <w:t>.</w:t>
      </w:r>
      <w:r w:rsidR="00DE1A54" w:rsidRPr="00DE24E6">
        <w:t xml:space="preserve"> </w:t>
      </w:r>
    </w:p>
    <w:p w14:paraId="2F475D00" w14:textId="77777777" w:rsidR="00CC1B57" w:rsidRPr="00DE24E6" w:rsidRDefault="00CC1B57" w:rsidP="00FC045E">
      <w:pPr>
        <w:pStyle w:val="Heading1"/>
        <w:spacing w:before="120" w:after="240" w:line="22" w:lineRule="atLeast"/>
        <w:rPr>
          <w:rFonts w:ascii="Arial" w:hAnsi="Arial" w:cs="Arial"/>
          <w:color w:val="auto"/>
        </w:rPr>
      </w:pPr>
      <w:r w:rsidRPr="00DE24E6">
        <w:rPr>
          <w:rFonts w:ascii="Arial" w:hAnsi="Arial" w:cs="Arial"/>
          <w:color w:val="auto"/>
        </w:rPr>
        <w:br w:type="page"/>
      </w:r>
    </w:p>
    <w:p w14:paraId="5391199C" w14:textId="2F2EBE4D" w:rsidR="00FC045E" w:rsidRPr="00DE24E6" w:rsidRDefault="00E7035C" w:rsidP="00FC045E">
      <w:pPr>
        <w:pStyle w:val="Heading1"/>
        <w:spacing w:before="120" w:after="240" w:line="22" w:lineRule="atLeast"/>
        <w:rPr>
          <w:rFonts w:ascii="Arial" w:hAnsi="Arial" w:cs="Arial"/>
        </w:rPr>
      </w:pPr>
      <w:r w:rsidRPr="00DE24E6">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A3237C" w:rsidRPr="00DE24E6" w14:paraId="539119A0" w14:textId="77777777" w:rsidTr="00A32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5391199D" w14:textId="77777777" w:rsidR="00A3237C" w:rsidRPr="00DE24E6" w:rsidRDefault="00A3237C" w:rsidP="001F455A">
            <w:pPr>
              <w:spacing w:before="0" w:line="22" w:lineRule="atLeast"/>
              <w:rPr>
                <w:rFonts w:ascii="Arial" w:hAnsi="Arial" w:cs="Arial"/>
                <w:color w:val="FFFFFF" w:themeColor="background1"/>
              </w:rPr>
            </w:pPr>
            <w:r w:rsidRPr="00DE24E6">
              <w:rPr>
                <w:rFonts w:ascii="Arial" w:hAnsi="Arial" w:cs="Arial"/>
                <w:color w:val="FFFFFF" w:themeColor="background1"/>
              </w:rPr>
              <w:t>Organisational governance</w:t>
            </w:r>
          </w:p>
        </w:tc>
        <w:tc>
          <w:tcPr>
            <w:tcW w:w="1701" w:type="dxa"/>
          </w:tcPr>
          <w:p w14:paraId="5391199E" w14:textId="2C65455B" w:rsidR="00A3237C" w:rsidRPr="00DE24E6" w:rsidRDefault="00A323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E24E6">
              <w:rPr>
                <w:rFonts w:ascii="Arial" w:hAnsi="Arial" w:cs="Arial"/>
                <w:color w:val="FFFFFF" w:themeColor="background1"/>
              </w:rPr>
              <w:t>HCP</w:t>
            </w:r>
          </w:p>
        </w:tc>
      </w:tr>
      <w:tr w:rsidR="00A3237C" w:rsidRPr="00DE24E6" w14:paraId="539119A5" w14:textId="77777777" w:rsidTr="00A3237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A1" w14:textId="77777777" w:rsidR="00A3237C" w:rsidRPr="00DE24E6" w:rsidRDefault="00A3237C" w:rsidP="00B744DE">
            <w:pPr>
              <w:spacing w:line="22" w:lineRule="atLeast"/>
              <w:rPr>
                <w:rFonts w:ascii="Arial" w:hAnsi="Arial" w:cs="Arial"/>
                <w:color w:val="auto"/>
              </w:rPr>
            </w:pPr>
            <w:r w:rsidRPr="00DE24E6">
              <w:rPr>
                <w:rFonts w:ascii="Arial" w:hAnsi="Arial" w:cs="Arial"/>
                <w:color w:val="auto"/>
              </w:rPr>
              <w:t>Requirement 8(3)(a)</w:t>
            </w:r>
          </w:p>
        </w:tc>
        <w:tc>
          <w:tcPr>
            <w:tcW w:w="6265" w:type="dxa"/>
            <w:shd w:val="clear" w:color="auto" w:fill="auto"/>
            <w:vAlign w:val="top"/>
          </w:tcPr>
          <w:p w14:paraId="539119A2" w14:textId="77777777" w:rsidR="00A3237C" w:rsidRPr="00DE24E6" w:rsidRDefault="00A3237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539119A3" w14:textId="46D9BEAE" w:rsidR="00A3237C" w:rsidRPr="00DE24E6" w:rsidRDefault="008B68C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7A2FAF466A304E848BA5CD34C149E9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023D" w:rsidRPr="00DE24E6">
                  <w:rPr>
                    <w:rFonts w:ascii="Arial" w:hAnsi="Arial" w:cs="Arial"/>
                    <w:color w:val="auto"/>
                  </w:rPr>
                  <w:t>Compliant</w:t>
                </w:r>
              </w:sdtContent>
            </w:sdt>
            <w:r w:rsidR="00A3237C" w:rsidRPr="00DE24E6">
              <w:rPr>
                <w:rFonts w:ascii="Arial" w:hAnsi="Arial" w:cs="Arial"/>
                <w:color w:val="auto"/>
              </w:rPr>
              <w:t xml:space="preserve"> </w:t>
            </w:r>
          </w:p>
        </w:tc>
      </w:tr>
      <w:tr w:rsidR="00A3237C" w:rsidRPr="00DE24E6" w14:paraId="539119AA" w14:textId="77777777" w:rsidTr="00A323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A6" w14:textId="77777777" w:rsidR="00A3237C" w:rsidRPr="00DE24E6" w:rsidRDefault="00A3237C" w:rsidP="00B744DE">
            <w:pPr>
              <w:spacing w:line="22" w:lineRule="atLeast"/>
              <w:rPr>
                <w:rFonts w:ascii="Arial" w:hAnsi="Arial" w:cs="Arial"/>
                <w:color w:val="auto"/>
              </w:rPr>
            </w:pPr>
            <w:r w:rsidRPr="00DE24E6">
              <w:rPr>
                <w:rFonts w:ascii="Arial" w:hAnsi="Arial" w:cs="Arial"/>
                <w:color w:val="auto"/>
              </w:rPr>
              <w:t>Requirement 8(3)(b)</w:t>
            </w:r>
          </w:p>
        </w:tc>
        <w:tc>
          <w:tcPr>
            <w:tcW w:w="6265" w:type="dxa"/>
            <w:shd w:val="clear" w:color="auto" w:fill="auto"/>
            <w:vAlign w:val="top"/>
          </w:tcPr>
          <w:p w14:paraId="539119A7" w14:textId="77777777" w:rsidR="00A3237C" w:rsidRPr="00DE24E6" w:rsidRDefault="00A3237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539119A8" w14:textId="61BFE0DC" w:rsidR="00A3237C" w:rsidRPr="00DE24E6" w:rsidRDefault="008B68C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6CE3073B29904A7DA5051A0F89E6D9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023D" w:rsidRPr="00DE24E6">
                  <w:rPr>
                    <w:rFonts w:ascii="Arial" w:hAnsi="Arial" w:cs="Arial"/>
                    <w:color w:val="auto"/>
                  </w:rPr>
                  <w:t>Non-compliant</w:t>
                </w:r>
              </w:sdtContent>
            </w:sdt>
            <w:r w:rsidR="00A3237C" w:rsidRPr="00DE24E6">
              <w:rPr>
                <w:rFonts w:ascii="Arial" w:hAnsi="Arial" w:cs="Arial"/>
                <w:color w:val="auto"/>
              </w:rPr>
              <w:t xml:space="preserve"> </w:t>
            </w:r>
          </w:p>
        </w:tc>
      </w:tr>
      <w:tr w:rsidR="0060023D" w:rsidRPr="00DE24E6" w14:paraId="539119B5" w14:textId="77777777" w:rsidTr="00A3237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AB" w14:textId="77777777" w:rsidR="0060023D" w:rsidRPr="00DE24E6" w:rsidRDefault="0060023D" w:rsidP="0060023D">
            <w:pPr>
              <w:spacing w:line="22" w:lineRule="atLeast"/>
              <w:rPr>
                <w:rFonts w:ascii="Arial" w:hAnsi="Arial" w:cs="Arial"/>
                <w:color w:val="auto"/>
              </w:rPr>
            </w:pPr>
            <w:r w:rsidRPr="00DE24E6">
              <w:rPr>
                <w:rFonts w:ascii="Arial" w:hAnsi="Arial" w:cs="Arial"/>
                <w:color w:val="auto"/>
              </w:rPr>
              <w:t>Requirement 8(3)(c)</w:t>
            </w:r>
          </w:p>
        </w:tc>
        <w:tc>
          <w:tcPr>
            <w:tcW w:w="6265" w:type="dxa"/>
            <w:shd w:val="clear" w:color="auto" w:fill="auto"/>
            <w:vAlign w:val="top"/>
          </w:tcPr>
          <w:p w14:paraId="539119AC" w14:textId="77777777" w:rsidR="0060023D" w:rsidRPr="00DE24E6" w:rsidRDefault="0060023D" w:rsidP="006002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Effective organisation wide governance systems relating to the following:</w:t>
            </w:r>
          </w:p>
          <w:p w14:paraId="539119AD" w14:textId="77777777" w:rsidR="0060023D" w:rsidRPr="00DE24E6" w:rsidRDefault="0060023D" w:rsidP="00FC3BE4">
            <w:pPr>
              <w:numPr>
                <w:ilvl w:val="0"/>
                <w:numId w:val="3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information management;</w:t>
            </w:r>
          </w:p>
          <w:p w14:paraId="539119AE" w14:textId="77777777" w:rsidR="0060023D" w:rsidRPr="00DE24E6" w:rsidRDefault="0060023D" w:rsidP="00FC3BE4">
            <w:pPr>
              <w:numPr>
                <w:ilvl w:val="0"/>
                <w:numId w:val="3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continuous improvement;</w:t>
            </w:r>
          </w:p>
          <w:p w14:paraId="539119AF" w14:textId="77777777" w:rsidR="0060023D" w:rsidRPr="00DE24E6" w:rsidRDefault="0060023D" w:rsidP="00FC3BE4">
            <w:pPr>
              <w:numPr>
                <w:ilvl w:val="0"/>
                <w:numId w:val="3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financial governance;</w:t>
            </w:r>
          </w:p>
          <w:p w14:paraId="539119B0" w14:textId="77777777" w:rsidR="0060023D" w:rsidRPr="00DE24E6" w:rsidRDefault="0060023D" w:rsidP="00FC3BE4">
            <w:pPr>
              <w:numPr>
                <w:ilvl w:val="0"/>
                <w:numId w:val="3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workforce governance, including the assignment of clear responsibilities and accountabilities;</w:t>
            </w:r>
          </w:p>
          <w:p w14:paraId="539119B1" w14:textId="77777777" w:rsidR="0060023D" w:rsidRPr="00DE24E6" w:rsidRDefault="0060023D" w:rsidP="00FC3BE4">
            <w:pPr>
              <w:numPr>
                <w:ilvl w:val="0"/>
                <w:numId w:val="3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regulatory compliance;</w:t>
            </w:r>
          </w:p>
          <w:p w14:paraId="539119B2" w14:textId="77777777" w:rsidR="0060023D" w:rsidRPr="00DE24E6" w:rsidRDefault="0060023D" w:rsidP="00FC3BE4">
            <w:pPr>
              <w:numPr>
                <w:ilvl w:val="0"/>
                <w:numId w:val="3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feedback and complaints.</w:t>
            </w:r>
          </w:p>
        </w:tc>
        <w:tc>
          <w:tcPr>
            <w:tcW w:w="1701" w:type="dxa"/>
            <w:shd w:val="clear" w:color="auto" w:fill="auto"/>
            <w:vAlign w:val="top"/>
          </w:tcPr>
          <w:p w14:paraId="539119B3" w14:textId="0E3A323F" w:rsidR="0060023D" w:rsidRPr="00DE24E6" w:rsidRDefault="008B68C5" w:rsidP="006002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9040808"/>
                <w:placeholder>
                  <w:docPart w:val="3FFDCC98D97B454998DA746FE5D730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023D" w:rsidRPr="00DE24E6">
                  <w:rPr>
                    <w:rFonts w:ascii="Arial" w:hAnsi="Arial" w:cs="Arial"/>
                    <w:color w:val="auto"/>
                  </w:rPr>
                  <w:t>Non-compliant</w:t>
                </w:r>
              </w:sdtContent>
            </w:sdt>
          </w:p>
        </w:tc>
      </w:tr>
      <w:tr w:rsidR="0060023D" w:rsidRPr="00DE24E6" w14:paraId="539119BE" w14:textId="77777777" w:rsidTr="00A323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B6" w14:textId="77777777" w:rsidR="0060023D" w:rsidRPr="00DE24E6" w:rsidRDefault="0060023D" w:rsidP="0060023D">
            <w:pPr>
              <w:spacing w:line="22" w:lineRule="atLeast"/>
              <w:rPr>
                <w:rFonts w:ascii="Arial" w:hAnsi="Arial" w:cs="Arial"/>
                <w:color w:val="auto"/>
              </w:rPr>
            </w:pPr>
            <w:r w:rsidRPr="00DE24E6">
              <w:rPr>
                <w:rFonts w:ascii="Arial" w:hAnsi="Arial" w:cs="Arial"/>
                <w:color w:val="auto"/>
              </w:rPr>
              <w:t>Requirement 8(3)(d)</w:t>
            </w:r>
          </w:p>
        </w:tc>
        <w:tc>
          <w:tcPr>
            <w:tcW w:w="6265" w:type="dxa"/>
            <w:shd w:val="clear" w:color="auto" w:fill="auto"/>
            <w:vAlign w:val="top"/>
          </w:tcPr>
          <w:p w14:paraId="539119B7" w14:textId="77777777" w:rsidR="0060023D" w:rsidRPr="00DE24E6" w:rsidRDefault="0060023D" w:rsidP="006002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Effective risk management systems and practices, including but not limited to the following:</w:t>
            </w:r>
          </w:p>
          <w:p w14:paraId="539119B8" w14:textId="77777777" w:rsidR="0060023D" w:rsidRPr="00DE24E6" w:rsidRDefault="0060023D" w:rsidP="00FC3BE4">
            <w:pPr>
              <w:numPr>
                <w:ilvl w:val="0"/>
                <w:numId w:val="3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managing high impact or high prevalence risks associated with the care of consumers;</w:t>
            </w:r>
          </w:p>
          <w:p w14:paraId="539119B9" w14:textId="77777777" w:rsidR="0060023D" w:rsidRPr="00DE24E6" w:rsidRDefault="0060023D" w:rsidP="00FC3BE4">
            <w:pPr>
              <w:numPr>
                <w:ilvl w:val="0"/>
                <w:numId w:val="3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identifying and responding to abuse and neglect of consumers;</w:t>
            </w:r>
          </w:p>
          <w:p w14:paraId="539119BA" w14:textId="77777777" w:rsidR="0060023D" w:rsidRPr="00DE24E6" w:rsidRDefault="0060023D" w:rsidP="00FC3BE4">
            <w:pPr>
              <w:numPr>
                <w:ilvl w:val="0"/>
                <w:numId w:val="3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supporting consumers to live the best life they can</w:t>
            </w:r>
          </w:p>
          <w:p w14:paraId="539119BB" w14:textId="77777777" w:rsidR="0060023D" w:rsidRPr="00DE24E6" w:rsidRDefault="0060023D" w:rsidP="00FC3BE4">
            <w:pPr>
              <w:numPr>
                <w:ilvl w:val="0"/>
                <w:numId w:val="3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E24E6">
              <w:rPr>
                <w:rFonts w:ascii="Arial" w:hAnsi="Arial" w:cs="Arial"/>
              </w:rPr>
              <w:t>managing and preventing incidents, including the use of an incident management system.</w:t>
            </w:r>
          </w:p>
        </w:tc>
        <w:tc>
          <w:tcPr>
            <w:tcW w:w="1701" w:type="dxa"/>
            <w:shd w:val="clear" w:color="auto" w:fill="auto"/>
            <w:vAlign w:val="top"/>
          </w:tcPr>
          <w:p w14:paraId="539119BC" w14:textId="597608AA" w:rsidR="0060023D" w:rsidRPr="00DE24E6" w:rsidRDefault="008B68C5" w:rsidP="00E33F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6464725"/>
                <w:placeholder>
                  <w:docPart w:val="1E0E9A9A1E734E28A25F46C84D3A55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023D" w:rsidRPr="00DE24E6">
                  <w:rPr>
                    <w:rFonts w:ascii="Arial" w:hAnsi="Arial" w:cs="Arial"/>
                    <w:color w:val="auto"/>
                  </w:rPr>
                  <w:t>Non-compliant</w:t>
                </w:r>
              </w:sdtContent>
            </w:sdt>
          </w:p>
        </w:tc>
      </w:tr>
      <w:tr w:rsidR="0060023D" w:rsidRPr="00DE24E6" w14:paraId="539119C6" w14:textId="77777777" w:rsidTr="00A3237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119BF" w14:textId="77777777" w:rsidR="0060023D" w:rsidRPr="00DE24E6" w:rsidRDefault="0060023D" w:rsidP="0060023D">
            <w:pPr>
              <w:spacing w:line="22" w:lineRule="atLeast"/>
              <w:rPr>
                <w:rFonts w:ascii="Arial" w:hAnsi="Arial" w:cs="Arial"/>
                <w:color w:val="auto"/>
              </w:rPr>
            </w:pPr>
            <w:r w:rsidRPr="00DE24E6">
              <w:rPr>
                <w:rFonts w:ascii="Arial" w:hAnsi="Arial" w:cs="Arial"/>
                <w:color w:val="auto"/>
              </w:rPr>
              <w:t>Requirement 8(3)(e)</w:t>
            </w:r>
          </w:p>
        </w:tc>
        <w:tc>
          <w:tcPr>
            <w:tcW w:w="6265" w:type="dxa"/>
            <w:shd w:val="clear" w:color="auto" w:fill="auto"/>
            <w:vAlign w:val="top"/>
          </w:tcPr>
          <w:p w14:paraId="539119C0" w14:textId="77777777" w:rsidR="0060023D" w:rsidRPr="00DE24E6" w:rsidRDefault="0060023D" w:rsidP="006002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Where clinical care is provided—a clinical governance framework, including but not limited to the following:</w:t>
            </w:r>
          </w:p>
          <w:p w14:paraId="539119C1" w14:textId="77777777" w:rsidR="0060023D" w:rsidRPr="00DE24E6" w:rsidRDefault="0060023D" w:rsidP="00145159">
            <w:pPr>
              <w:numPr>
                <w:ilvl w:val="0"/>
                <w:numId w:val="3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antimicrobial stewardship;</w:t>
            </w:r>
          </w:p>
          <w:p w14:paraId="539119C2" w14:textId="77777777" w:rsidR="0060023D" w:rsidRPr="00DE24E6" w:rsidRDefault="0060023D" w:rsidP="00145159">
            <w:pPr>
              <w:numPr>
                <w:ilvl w:val="0"/>
                <w:numId w:val="3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minimising the use of restraint;</w:t>
            </w:r>
          </w:p>
          <w:p w14:paraId="539119C3" w14:textId="77777777" w:rsidR="0060023D" w:rsidRPr="00DE24E6" w:rsidRDefault="0060023D" w:rsidP="00145159">
            <w:pPr>
              <w:numPr>
                <w:ilvl w:val="0"/>
                <w:numId w:val="3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24E6">
              <w:rPr>
                <w:rFonts w:ascii="Arial" w:hAnsi="Arial" w:cs="Arial"/>
              </w:rPr>
              <w:t>open disclosure.</w:t>
            </w:r>
          </w:p>
        </w:tc>
        <w:tc>
          <w:tcPr>
            <w:tcW w:w="1701" w:type="dxa"/>
            <w:shd w:val="clear" w:color="auto" w:fill="auto"/>
            <w:vAlign w:val="top"/>
          </w:tcPr>
          <w:p w14:paraId="539119C4" w14:textId="6F7F845E" w:rsidR="0060023D" w:rsidRPr="00DE24E6" w:rsidRDefault="008B68C5" w:rsidP="006002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000632"/>
                <w:placeholder>
                  <w:docPart w:val="89AFB6AA4BD844C18CB3653CBF2377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023D" w:rsidRPr="00DE24E6">
                  <w:rPr>
                    <w:rFonts w:ascii="Arial" w:hAnsi="Arial" w:cs="Arial"/>
                    <w:color w:val="auto"/>
                  </w:rPr>
                  <w:t>Non-compliant</w:t>
                </w:r>
              </w:sdtContent>
            </w:sdt>
          </w:p>
        </w:tc>
      </w:tr>
    </w:tbl>
    <w:p w14:paraId="539119C7" w14:textId="77777777" w:rsidR="007B3959" w:rsidRPr="00DE24E6" w:rsidRDefault="00E7035C" w:rsidP="003217D3">
      <w:pPr>
        <w:pStyle w:val="Heading20"/>
      </w:pPr>
      <w:r w:rsidRPr="00DE24E6">
        <w:t>Findings</w:t>
      </w:r>
    </w:p>
    <w:p w14:paraId="698C959D" w14:textId="77777777" w:rsidR="00B41FD2" w:rsidRPr="00DE24E6" w:rsidRDefault="00B41FD2" w:rsidP="00DE24E6">
      <w:pPr>
        <w:pStyle w:val="NormalArial"/>
        <w:spacing w:before="120"/>
      </w:pPr>
      <w:r w:rsidRPr="00DE24E6">
        <w:t>At the time of performance report decision, the service was:</w:t>
      </w:r>
    </w:p>
    <w:p w14:paraId="28345385" w14:textId="525D5021" w:rsidR="00B41FD2" w:rsidRPr="00DE24E6" w:rsidRDefault="0059521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Demonstrating consumers are engaged in the development, delivery and evaluation of care and services</w:t>
      </w:r>
    </w:p>
    <w:p w14:paraId="71776920" w14:textId="14F4582A" w:rsidR="00D03E8F" w:rsidRPr="00DE24E6" w:rsidRDefault="00D03E8F" w:rsidP="00DE24E6">
      <w:pPr>
        <w:pStyle w:val="NormalArial"/>
        <w:spacing w:before="120"/>
      </w:pPr>
      <w:r w:rsidRPr="00DE24E6">
        <w:t>At the time of performance report decision, the service was not:</w:t>
      </w:r>
    </w:p>
    <w:p w14:paraId="121F1BE2" w14:textId="1A5BF037" w:rsidR="00D03E8F" w:rsidRPr="00DE24E6" w:rsidRDefault="00EA5187"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w:t>
      </w:r>
      <w:r w:rsidR="00D03E8F" w:rsidRPr="00DE24E6">
        <w:rPr>
          <w:rFonts w:ascii="Arial" w:hAnsi="Arial" w:cs="Arial"/>
        </w:rPr>
        <w:t xml:space="preserve">information </w:t>
      </w:r>
      <w:r w:rsidR="00691A06" w:rsidRPr="00DE24E6">
        <w:rPr>
          <w:rFonts w:ascii="Arial" w:hAnsi="Arial" w:cs="Arial"/>
        </w:rPr>
        <w:t xml:space="preserve">management </w:t>
      </w:r>
      <w:r w:rsidR="00D03E8F" w:rsidRPr="00DE24E6">
        <w:rPr>
          <w:rFonts w:ascii="Arial" w:hAnsi="Arial" w:cs="Arial"/>
        </w:rPr>
        <w:t xml:space="preserve">systems </w:t>
      </w:r>
      <w:r w:rsidR="006057D5" w:rsidRPr="00DE24E6">
        <w:rPr>
          <w:rFonts w:ascii="Arial" w:hAnsi="Arial" w:cs="Arial"/>
        </w:rPr>
        <w:t xml:space="preserve">hold accurate </w:t>
      </w:r>
      <w:r w:rsidR="00D03E8F" w:rsidRPr="00DE24E6">
        <w:rPr>
          <w:rFonts w:ascii="Arial" w:hAnsi="Arial" w:cs="Arial"/>
        </w:rPr>
        <w:t>consumer record</w:t>
      </w:r>
      <w:r w:rsidR="006057D5" w:rsidRPr="00DE24E6">
        <w:rPr>
          <w:rFonts w:ascii="Arial" w:hAnsi="Arial" w:cs="Arial"/>
        </w:rPr>
        <w:t>s</w:t>
      </w:r>
    </w:p>
    <w:p w14:paraId="4E7D5B72" w14:textId="49250A21" w:rsidR="00D03E8F" w:rsidRPr="00DE24E6" w:rsidRDefault="006057D5"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Demonstrating</w:t>
      </w:r>
      <w:r w:rsidR="00180C27" w:rsidRPr="00DE24E6">
        <w:rPr>
          <w:rFonts w:ascii="Arial" w:hAnsi="Arial" w:cs="Arial"/>
        </w:rPr>
        <w:t xml:space="preserve"> workforce governance around</w:t>
      </w:r>
      <w:r w:rsidRPr="00DE24E6">
        <w:rPr>
          <w:rFonts w:ascii="Arial" w:hAnsi="Arial" w:cs="Arial"/>
        </w:rPr>
        <w:t xml:space="preserve"> </w:t>
      </w:r>
      <w:r w:rsidR="00D03E8F" w:rsidRPr="00DE24E6">
        <w:rPr>
          <w:rFonts w:ascii="Arial" w:hAnsi="Arial" w:cs="Arial"/>
        </w:rPr>
        <w:t>sub-contract</w:t>
      </w:r>
      <w:r w:rsidR="00180C27" w:rsidRPr="00DE24E6">
        <w:rPr>
          <w:rFonts w:ascii="Arial" w:hAnsi="Arial" w:cs="Arial"/>
        </w:rPr>
        <w:t>ors, including the</w:t>
      </w:r>
      <w:r w:rsidR="00D03E8F" w:rsidRPr="00DE24E6">
        <w:rPr>
          <w:rFonts w:ascii="Arial" w:hAnsi="Arial" w:cs="Arial"/>
        </w:rPr>
        <w:t xml:space="preserve"> monitoring of police checks and </w:t>
      </w:r>
      <w:r w:rsidR="000C47D7" w:rsidRPr="00DE24E6">
        <w:rPr>
          <w:rFonts w:ascii="Arial" w:hAnsi="Arial" w:cs="Arial"/>
        </w:rPr>
        <w:t xml:space="preserve">ongoing </w:t>
      </w:r>
      <w:r w:rsidR="00D03E8F" w:rsidRPr="00DE24E6">
        <w:rPr>
          <w:rFonts w:ascii="Arial" w:hAnsi="Arial" w:cs="Arial"/>
        </w:rPr>
        <w:t xml:space="preserve">training </w:t>
      </w:r>
    </w:p>
    <w:p w14:paraId="3A29F84C" w14:textId="7A8FAF66" w:rsidR="00D03E8F" w:rsidRPr="00DE24E6" w:rsidRDefault="006D188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lastRenderedPageBreak/>
        <w:t xml:space="preserve">Evidencing compliance with </w:t>
      </w:r>
      <w:r w:rsidR="00D03E8F" w:rsidRPr="00DE24E6">
        <w:rPr>
          <w:rFonts w:ascii="Arial" w:hAnsi="Arial" w:cs="Arial"/>
        </w:rPr>
        <w:t xml:space="preserve">regulatory </w:t>
      </w:r>
      <w:r w:rsidRPr="00DE24E6">
        <w:rPr>
          <w:rFonts w:ascii="Arial" w:hAnsi="Arial" w:cs="Arial"/>
        </w:rPr>
        <w:t xml:space="preserve">requirements </w:t>
      </w:r>
      <w:r w:rsidR="00D03E8F" w:rsidRPr="00DE24E6">
        <w:rPr>
          <w:rFonts w:ascii="Arial" w:hAnsi="Arial" w:cs="Arial"/>
        </w:rPr>
        <w:t xml:space="preserve">such as </w:t>
      </w:r>
      <w:r w:rsidR="001875D6" w:rsidRPr="00DE24E6">
        <w:rPr>
          <w:rFonts w:ascii="Arial" w:hAnsi="Arial" w:cs="Arial"/>
        </w:rPr>
        <w:t xml:space="preserve">having service staff </w:t>
      </w:r>
      <w:r w:rsidR="00D03E8F" w:rsidRPr="00DE24E6">
        <w:rPr>
          <w:rFonts w:ascii="Arial" w:hAnsi="Arial" w:cs="Arial"/>
        </w:rPr>
        <w:t>renew</w:t>
      </w:r>
      <w:r w:rsidR="001875D6" w:rsidRPr="00DE24E6">
        <w:rPr>
          <w:rFonts w:ascii="Arial" w:hAnsi="Arial" w:cs="Arial"/>
        </w:rPr>
        <w:t xml:space="preserve"> </w:t>
      </w:r>
      <w:r w:rsidR="00D03E8F" w:rsidRPr="00DE24E6">
        <w:rPr>
          <w:rFonts w:ascii="Arial" w:hAnsi="Arial" w:cs="Arial"/>
        </w:rPr>
        <w:t xml:space="preserve">police </w:t>
      </w:r>
      <w:r w:rsidR="00816E65" w:rsidRPr="00DE24E6">
        <w:rPr>
          <w:rFonts w:ascii="Arial" w:hAnsi="Arial" w:cs="Arial"/>
        </w:rPr>
        <w:t>c</w:t>
      </w:r>
      <w:r w:rsidR="00D03E8F" w:rsidRPr="00DE24E6">
        <w:rPr>
          <w:rFonts w:ascii="Arial" w:hAnsi="Arial" w:cs="Arial"/>
        </w:rPr>
        <w:t>hecks</w:t>
      </w:r>
    </w:p>
    <w:p w14:paraId="77274F87" w14:textId="0387A520" w:rsidR="00D03E8F" w:rsidRPr="00DE24E6" w:rsidRDefault="00151848"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w:t>
      </w:r>
      <w:r w:rsidR="00D03E8F" w:rsidRPr="00DE24E6">
        <w:rPr>
          <w:rFonts w:ascii="Arial" w:hAnsi="Arial" w:cs="Arial"/>
        </w:rPr>
        <w:t xml:space="preserve">financial </w:t>
      </w:r>
      <w:r w:rsidRPr="00DE24E6">
        <w:rPr>
          <w:rFonts w:ascii="Arial" w:hAnsi="Arial" w:cs="Arial"/>
        </w:rPr>
        <w:t xml:space="preserve">governance practises </w:t>
      </w:r>
      <w:r w:rsidR="00D03E8F" w:rsidRPr="00DE24E6">
        <w:rPr>
          <w:rFonts w:ascii="Arial" w:hAnsi="Arial" w:cs="Arial"/>
        </w:rPr>
        <w:t xml:space="preserve">ensure </w:t>
      </w:r>
      <w:r w:rsidR="00D11C97" w:rsidRPr="00DE24E6">
        <w:rPr>
          <w:rFonts w:ascii="Arial" w:hAnsi="Arial" w:cs="Arial"/>
        </w:rPr>
        <w:t xml:space="preserve">only </w:t>
      </w:r>
      <w:r w:rsidR="00732F6E" w:rsidRPr="00DE24E6">
        <w:rPr>
          <w:rFonts w:ascii="Arial" w:hAnsi="Arial" w:cs="Arial"/>
        </w:rPr>
        <w:t>eligible</w:t>
      </w:r>
      <w:r w:rsidR="00D11C97" w:rsidRPr="00DE24E6">
        <w:rPr>
          <w:rFonts w:ascii="Arial" w:hAnsi="Arial" w:cs="Arial"/>
        </w:rPr>
        <w:t xml:space="preserve"> </w:t>
      </w:r>
      <w:r w:rsidR="00D03E8F" w:rsidRPr="00DE24E6">
        <w:rPr>
          <w:rFonts w:ascii="Arial" w:hAnsi="Arial" w:cs="Arial"/>
        </w:rPr>
        <w:t>items are provided to consumer</w:t>
      </w:r>
      <w:r w:rsidR="008D36C3" w:rsidRPr="00DE24E6">
        <w:rPr>
          <w:rFonts w:ascii="Arial" w:hAnsi="Arial" w:cs="Arial"/>
        </w:rPr>
        <w:t>s</w:t>
      </w:r>
      <w:r w:rsidR="00D03E8F" w:rsidRPr="00DE24E6">
        <w:rPr>
          <w:rFonts w:ascii="Arial" w:hAnsi="Arial" w:cs="Arial"/>
        </w:rPr>
        <w:t xml:space="preserve"> from </w:t>
      </w:r>
      <w:r w:rsidR="008D36C3" w:rsidRPr="00DE24E6">
        <w:rPr>
          <w:rFonts w:ascii="Arial" w:hAnsi="Arial" w:cs="Arial"/>
        </w:rPr>
        <w:t>HCP</w:t>
      </w:r>
      <w:r w:rsidR="00D03E8F" w:rsidRPr="00DE24E6">
        <w:rPr>
          <w:rFonts w:ascii="Arial" w:hAnsi="Arial" w:cs="Arial"/>
        </w:rPr>
        <w:t xml:space="preserve"> funds </w:t>
      </w:r>
    </w:p>
    <w:p w14:paraId="539119C8" w14:textId="4C98FE40" w:rsidR="004A5361" w:rsidRPr="00DE24E6" w:rsidRDefault="00995474"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Evidencing </w:t>
      </w:r>
      <w:r w:rsidR="00D03E8F" w:rsidRPr="00DE24E6">
        <w:rPr>
          <w:rFonts w:ascii="Arial" w:hAnsi="Arial" w:cs="Arial"/>
        </w:rPr>
        <w:t>risk</w:t>
      </w:r>
      <w:r w:rsidRPr="00DE24E6">
        <w:rPr>
          <w:rFonts w:ascii="Arial" w:hAnsi="Arial" w:cs="Arial"/>
        </w:rPr>
        <w:t>s</w:t>
      </w:r>
      <w:r w:rsidR="00D03E8F" w:rsidRPr="00DE24E6">
        <w:rPr>
          <w:rFonts w:ascii="Arial" w:hAnsi="Arial" w:cs="Arial"/>
        </w:rPr>
        <w:t xml:space="preserve"> </w:t>
      </w:r>
      <w:r w:rsidRPr="00DE24E6">
        <w:rPr>
          <w:rFonts w:ascii="Arial" w:hAnsi="Arial" w:cs="Arial"/>
        </w:rPr>
        <w:t xml:space="preserve">in </w:t>
      </w:r>
      <w:r w:rsidR="00D03E8F" w:rsidRPr="00DE24E6">
        <w:rPr>
          <w:rFonts w:ascii="Arial" w:hAnsi="Arial" w:cs="Arial"/>
        </w:rPr>
        <w:t xml:space="preserve">clinical governance </w:t>
      </w:r>
      <w:r w:rsidRPr="00DE24E6">
        <w:rPr>
          <w:rFonts w:ascii="Arial" w:hAnsi="Arial" w:cs="Arial"/>
        </w:rPr>
        <w:t xml:space="preserve">are managed </w:t>
      </w:r>
      <w:r w:rsidR="00D03E8F" w:rsidRPr="00DE24E6">
        <w:rPr>
          <w:rFonts w:ascii="Arial" w:hAnsi="Arial" w:cs="Arial"/>
        </w:rPr>
        <w:t xml:space="preserve">to ensure </w:t>
      </w:r>
      <w:r w:rsidR="00BB54CC" w:rsidRPr="00DE24E6">
        <w:rPr>
          <w:rFonts w:ascii="Arial" w:hAnsi="Arial" w:cs="Arial"/>
        </w:rPr>
        <w:t xml:space="preserve">quality and </w:t>
      </w:r>
      <w:r w:rsidR="00D03E8F" w:rsidRPr="00DE24E6">
        <w:rPr>
          <w:rFonts w:ascii="Arial" w:hAnsi="Arial" w:cs="Arial"/>
        </w:rPr>
        <w:t>safe care</w:t>
      </w:r>
    </w:p>
    <w:p w14:paraId="7037ACEC" w14:textId="2ABB67C4" w:rsidR="00EE43E6" w:rsidRPr="00DE24E6" w:rsidRDefault="00EE43E6" w:rsidP="00DE24E6">
      <w:pPr>
        <w:pStyle w:val="NormalArial"/>
        <w:spacing w:before="120"/>
      </w:pPr>
      <w:r w:rsidRPr="00DE24E6">
        <w:t xml:space="preserve">The services governing body </w:t>
      </w:r>
      <w:r w:rsidR="00A3532C" w:rsidRPr="00DE24E6">
        <w:t xml:space="preserve">did not </w:t>
      </w:r>
      <w:r w:rsidRPr="00DE24E6">
        <w:t>demonstrate a</w:t>
      </w:r>
      <w:r w:rsidR="00A3532C" w:rsidRPr="00DE24E6">
        <w:t>n embedded</w:t>
      </w:r>
      <w:r w:rsidRPr="00DE24E6">
        <w:t xml:space="preserve"> culture or safe, inclusive quality care and services</w:t>
      </w:r>
      <w:r w:rsidR="005D5816" w:rsidRPr="00DE24E6">
        <w:t xml:space="preserve">, </w:t>
      </w:r>
      <w:r w:rsidRPr="00DE24E6">
        <w:t xml:space="preserve">and that it is accountable for </w:t>
      </w:r>
      <w:r w:rsidR="007A75CB" w:rsidRPr="00DE24E6">
        <w:t xml:space="preserve">this </w:t>
      </w:r>
      <w:r w:rsidRPr="00DE24E6">
        <w:t xml:space="preserve">delivery. The service </w:t>
      </w:r>
      <w:r w:rsidR="007A75CB" w:rsidRPr="00DE24E6">
        <w:t xml:space="preserve">did not evidence that </w:t>
      </w:r>
      <w:r w:rsidRPr="00DE24E6">
        <w:t>consumer</w:t>
      </w:r>
      <w:r w:rsidR="007A75CB" w:rsidRPr="00DE24E6">
        <w:t xml:space="preserve"> </w:t>
      </w:r>
      <w:r w:rsidRPr="00DE24E6">
        <w:t xml:space="preserve">vulnerability </w:t>
      </w:r>
      <w:r w:rsidR="007A75CB" w:rsidRPr="00DE24E6">
        <w:t xml:space="preserve">is </w:t>
      </w:r>
      <w:r w:rsidR="00E97EDC" w:rsidRPr="00DE24E6">
        <w:t xml:space="preserve">identified and </w:t>
      </w:r>
      <w:r w:rsidR="007A75CB" w:rsidRPr="00DE24E6">
        <w:t>documented</w:t>
      </w:r>
      <w:r w:rsidR="00F36551" w:rsidRPr="00DE24E6">
        <w:t xml:space="preserve">, and subsequently </w:t>
      </w:r>
      <w:r w:rsidR="00E97EDC" w:rsidRPr="00DE24E6">
        <w:t xml:space="preserve">this information is </w:t>
      </w:r>
      <w:r w:rsidR="00F36551" w:rsidRPr="00DE24E6">
        <w:t>not disseminate</w:t>
      </w:r>
      <w:r w:rsidR="00E97EDC" w:rsidRPr="00DE24E6">
        <w:t>d</w:t>
      </w:r>
      <w:r w:rsidR="00F36551" w:rsidRPr="00DE24E6">
        <w:t xml:space="preserve"> to service staff and other stakeholders.</w:t>
      </w:r>
    </w:p>
    <w:p w14:paraId="54B217CE" w14:textId="19F526D8" w:rsidR="00EE43E6" w:rsidRPr="00DE24E6" w:rsidRDefault="00527DAB" w:rsidP="00DE24E6">
      <w:pPr>
        <w:pStyle w:val="NormalArial"/>
        <w:spacing w:before="120"/>
      </w:pPr>
      <w:r w:rsidRPr="00DE24E6">
        <w:t xml:space="preserve">Service </w:t>
      </w:r>
      <w:r w:rsidR="00EE43E6" w:rsidRPr="00DE24E6">
        <w:t>manage</w:t>
      </w:r>
      <w:r w:rsidRPr="00DE24E6">
        <w:t xml:space="preserve">ment demonstrated an understanding of </w:t>
      </w:r>
      <w:r w:rsidR="00EE43E6" w:rsidRPr="00DE24E6">
        <w:t>support</w:t>
      </w:r>
      <w:r w:rsidRPr="00DE24E6">
        <w:t xml:space="preserve">ing </w:t>
      </w:r>
      <w:r w:rsidR="00EE43E6" w:rsidRPr="00DE24E6">
        <w:t xml:space="preserve">consumers </w:t>
      </w:r>
      <w:r w:rsidR="00207F21" w:rsidRPr="00DE24E6">
        <w:t xml:space="preserve">with </w:t>
      </w:r>
      <w:r w:rsidR="00732F6E" w:rsidRPr="00DE24E6">
        <w:t>vulnerabilities and</w:t>
      </w:r>
      <w:r w:rsidR="0008032E" w:rsidRPr="00DE24E6">
        <w:t xml:space="preserve"> demonstrated</w:t>
      </w:r>
      <w:r w:rsidR="00957A59" w:rsidRPr="00DE24E6">
        <w:t xml:space="preserve"> identify</w:t>
      </w:r>
      <w:r w:rsidR="0008032E" w:rsidRPr="00DE24E6">
        <w:t>ing</w:t>
      </w:r>
      <w:r w:rsidR="00957A59" w:rsidRPr="00DE24E6">
        <w:t xml:space="preserve"> </w:t>
      </w:r>
      <w:r w:rsidR="00EE43E6" w:rsidRPr="00DE24E6">
        <w:t>consumers that are vulnerable</w:t>
      </w:r>
      <w:r w:rsidR="00C15517" w:rsidRPr="00DE24E6">
        <w:t xml:space="preserve"> by citing </w:t>
      </w:r>
      <w:r w:rsidR="00086AF6" w:rsidRPr="00DE24E6">
        <w:t xml:space="preserve">the circumstances of </w:t>
      </w:r>
      <w:r w:rsidR="00C15517" w:rsidRPr="00DE24E6">
        <w:t>three specific consumers</w:t>
      </w:r>
      <w:r w:rsidR="0082799B" w:rsidRPr="00DE24E6">
        <w:t>.</w:t>
      </w:r>
      <w:r w:rsidR="00957A59" w:rsidRPr="00DE24E6">
        <w:t xml:space="preserve"> H</w:t>
      </w:r>
      <w:r w:rsidR="00EE43E6" w:rsidRPr="00DE24E6">
        <w:t>owever</w:t>
      </w:r>
      <w:r w:rsidR="00957A59" w:rsidRPr="00DE24E6">
        <w:t>,</w:t>
      </w:r>
      <w:r w:rsidR="00EE43E6" w:rsidRPr="00DE24E6">
        <w:t xml:space="preserve"> </w:t>
      </w:r>
      <w:r w:rsidR="00C963BC" w:rsidRPr="00DE24E6">
        <w:t xml:space="preserve">at the time of quality audit </w:t>
      </w:r>
      <w:r w:rsidR="00E33136" w:rsidRPr="00DE24E6">
        <w:t xml:space="preserve">it was not evidenced that this </w:t>
      </w:r>
      <w:r w:rsidR="00EE43E6" w:rsidRPr="00DE24E6">
        <w:t xml:space="preserve">information is </w:t>
      </w:r>
      <w:r w:rsidR="00E33136" w:rsidRPr="00DE24E6">
        <w:t xml:space="preserve">recorded </w:t>
      </w:r>
      <w:r w:rsidR="00EE43E6" w:rsidRPr="00DE24E6">
        <w:t xml:space="preserve">or </w:t>
      </w:r>
      <w:r w:rsidR="00E33136" w:rsidRPr="00DE24E6">
        <w:t xml:space="preserve">made </w:t>
      </w:r>
      <w:r w:rsidR="00EE43E6" w:rsidRPr="00DE24E6">
        <w:t xml:space="preserve">readily available for </w:t>
      </w:r>
      <w:r w:rsidR="00E33136" w:rsidRPr="00DE24E6">
        <w:t xml:space="preserve">service </w:t>
      </w:r>
      <w:r w:rsidR="00EE43E6" w:rsidRPr="00DE24E6">
        <w:t>staff</w:t>
      </w:r>
      <w:r w:rsidR="00DA4516" w:rsidRPr="00DE24E6">
        <w:t xml:space="preserve"> </w:t>
      </w:r>
      <w:r w:rsidR="006B541D" w:rsidRPr="00DE24E6">
        <w:t xml:space="preserve">outside </w:t>
      </w:r>
      <w:r w:rsidR="00DA4516" w:rsidRPr="00DE24E6">
        <w:t>the management team</w:t>
      </w:r>
      <w:r w:rsidR="00EE43E6" w:rsidRPr="00DE24E6">
        <w:t xml:space="preserve"> </w:t>
      </w:r>
      <w:r w:rsidR="00E33136" w:rsidRPr="00DE24E6">
        <w:t xml:space="preserve">delivering </w:t>
      </w:r>
      <w:r w:rsidR="006B541D" w:rsidRPr="00DE24E6">
        <w:t xml:space="preserve">consumer </w:t>
      </w:r>
      <w:r w:rsidR="00F14095" w:rsidRPr="00DE24E6">
        <w:t>services</w:t>
      </w:r>
      <w:r w:rsidR="006B541D" w:rsidRPr="00DE24E6">
        <w:t>.</w:t>
      </w:r>
      <w:r w:rsidR="00EE43E6" w:rsidRPr="00DE24E6">
        <w:t xml:space="preserve"> </w:t>
      </w:r>
      <w:r w:rsidR="006A6F6E" w:rsidRPr="00DE24E6">
        <w:t>The service evidenced a</w:t>
      </w:r>
      <w:r w:rsidR="00EE43E6" w:rsidRPr="00DE24E6">
        <w:t xml:space="preserve"> vulnerable person’s policy</w:t>
      </w:r>
      <w:r w:rsidR="004750DE" w:rsidRPr="00DE24E6">
        <w:t>.</w:t>
      </w:r>
      <w:r w:rsidR="00EE43E6" w:rsidRPr="00DE24E6">
        <w:t xml:space="preserve"> </w:t>
      </w:r>
    </w:p>
    <w:p w14:paraId="55621D5B" w14:textId="5AB7F6A5" w:rsidR="00C963BC" w:rsidRPr="00DE24E6" w:rsidRDefault="00C963BC" w:rsidP="00DE24E6">
      <w:pPr>
        <w:pStyle w:val="NormalArial"/>
        <w:spacing w:before="120"/>
      </w:pPr>
      <w:r w:rsidRPr="00DE24E6">
        <w:t xml:space="preserve">In response to the assessment teams findings in relation to vulnerable consumers, the service explained that since the time of the quality </w:t>
      </w:r>
      <w:r w:rsidR="00C114B8" w:rsidRPr="00DE24E6">
        <w:t>audit</w:t>
      </w:r>
      <w:r w:rsidRPr="00DE24E6">
        <w:t xml:space="preserve">, it </w:t>
      </w:r>
      <w:r w:rsidR="00455A10" w:rsidRPr="00DE24E6">
        <w:t xml:space="preserve">had made consumer vulnerability information available </w:t>
      </w:r>
      <w:r w:rsidR="00FA082A" w:rsidRPr="00DE24E6">
        <w:t xml:space="preserve">by documenting it in </w:t>
      </w:r>
      <w:r w:rsidR="00455A10" w:rsidRPr="00DE24E6">
        <w:t>client information</w:t>
      </w:r>
      <w:r w:rsidR="00FA082A" w:rsidRPr="00DE24E6">
        <w:t>.</w:t>
      </w:r>
    </w:p>
    <w:p w14:paraId="1BD41DC3" w14:textId="41363EEC" w:rsidR="00EE43E6" w:rsidRPr="00DE24E6" w:rsidRDefault="00EE43E6" w:rsidP="00DE24E6">
      <w:pPr>
        <w:pStyle w:val="NormalArial"/>
        <w:spacing w:before="120"/>
      </w:pPr>
      <w:r w:rsidRPr="00DE24E6">
        <w:t xml:space="preserve">The </w:t>
      </w:r>
      <w:r w:rsidR="005445E7" w:rsidRPr="00DE24E6">
        <w:t xml:space="preserve">services </w:t>
      </w:r>
      <w:r w:rsidRPr="00DE24E6">
        <w:t xml:space="preserve">governing body </w:t>
      </w:r>
      <w:r w:rsidR="005445E7" w:rsidRPr="00DE24E6">
        <w:t xml:space="preserve">did </w:t>
      </w:r>
      <w:r w:rsidRPr="00DE24E6">
        <w:t xml:space="preserve">not </w:t>
      </w:r>
      <w:r w:rsidR="005445E7" w:rsidRPr="00DE24E6">
        <w:t xml:space="preserve">evidence </w:t>
      </w:r>
      <w:r w:rsidRPr="00DE24E6">
        <w:t>that all subcontracted services have valid agreement</w:t>
      </w:r>
      <w:r w:rsidR="005445E7" w:rsidRPr="00DE24E6">
        <w:t xml:space="preserve">s or </w:t>
      </w:r>
      <w:r w:rsidRPr="00DE24E6">
        <w:t>contract</w:t>
      </w:r>
      <w:r w:rsidR="005445E7" w:rsidRPr="00DE24E6">
        <w:t>s,</w:t>
      </w:r>
      <w:r w:rsidRPr="00DE24E6">
        <w:t xml:space="preserve"> and provide safe, </w:t>
      </w:r>
      <w:proofErr w:type="gramStart"/>
      <w:r w:rsidRPr="00DE24E6">
        <w:t>inclusive</w:t>
      </w:r>
      <w:proofErr w:type="gramEnd"/>
      <w:r w:rsidRPr="00DE24E6">
        <w:t xml:space="preserve"> and quality care for consumers.</w:t>
      </w:r>
      <w:r w:rsidR="00394B59" w:rsidRPr="00DE24E6">
        <w:t xml:space="preserve"> </w:t>
      </w:r>
      <w:r w:rsidRPr="00DE24E6">
        <w:t xml:space="preserve">The service </w:t>
      </w:r>
      <w:r w:rsidR="00394B59" w:rsidRPr="00DE24E6">
        <w:t xml:space="preserve">did not evidence documented </w:t>
      </w:r>
      <w:r w:rsidRPr="00DE24E6">
        <w:t xml:space="preserve">information on subcontracted providers </w:t>
      </w:r>
      <w:r w:rsidR="00394B59" w:rsidRPr="00DE24E6">
        <w:t xml:space="preserve">delivering services to </w:t>
      </w:r>
      <w:r w:rsidRPr="00DE24E6">
        <w:t>self-managed consumers</w:t>
      </w:r>
      <w:r w:rsidR="00C90FC2" w:rsidRPr="00DE24E6">
        <w:t xml:space="preserve"> on behalf of the service</w:t>
      </w:r>
      <w:r w:rsidRPr="00DE24E6">
        <w:t>.</w:t>
      </w:r>
    </w:p>
    <w:p w14:paraId="56DB980F" w14:textId="74C0C75C" w:rsidR="00926855" w:rsidRPr="00DE24E6" w:rsidRDefault="00EE43E6"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Subcontractor agreements for the provision of care to consumers </w:t>
      </w:r>
      <w:r w:rsidR="00407366" w:rsidRPr="00DE24E6">
        <w:rPr>
          <w:rFonts w:ascii="Arial" w:hAnsi="Arial" w:cs="Arial"/>
        </w:rPr>
        <w:t>(</w:t>
      </w:r>
      <w:r w:rsidRPr="00DE24E6">
        <w:rPr>
          <w:rFonts w:ascii="Arial" w:hAnsi="Arial" w:cs="Arial"/>
        </w:rPr>
        <w:t>not self-managed packages</w:t>
      </w:r>
      <w:r w:rsidR="00407366" w:rsidRPr="00DE24E6">
        <w:rPr>
          <w:rFonts w:ascii="Arial" w:hAnsi="Arial" w:cs="Arial"/>
        </w:rPr>
        <w:t>)</w:t>
      </w:r>
      <w:r w:rsidRPr="00DE24E6">
        <w:rPr>
          <w:rFonts w:ascii="Arial" w:hAnsi="Arial" w:cs="Arial"/>
        </w:rPr>
        <w:t xml:space="preserve"> were </w:t>
      </w:r>
      <w:r w:rsidR="00926855" w:rsidRPr="00DE24E6">
        <w:rPr>
          <w:rFonts w:ascii="Arial" w:hAnsi="Arial" w:cs="Arial"/>
        </w:rPr>
        <w:t>reviewed by the assessment team</w:t>
      </w:r>
      <w:r w:rsidR="00C846AE" w:rsidRPr="00DE24E6">
        <w:rPr>
          <w:rFonts w:ascii="Arial" w:hAnsi="Arial" w:cs="Arial"/>
        </w:rPr>
        <w:t xml:space="preserve">. </w:t>
      </w:r>
      <w:r w:rsidR="00191236" w:rsidRPr="00DE24E6">
        <w:rPr>
          <w:rFonts w:ascii="Arial" w:hAnsi="Arial" w:cs="Arial"/>
        </w:rPr>
        <w:t xml:space="preserve">One out </w:t>
      </w:r>
      <w:r w:rsidR="00C846AE" w:rsidRPr="00DE24E6">
        <w:rPr>
          <w:rFonts w:ascii="Arial" w:hAnsi="Arial" w:cs="Arial"/>
        </w:rPr>
        <w:t xml:space="preserve">of eight agreements evidenced </w:t>
      </w:r>
      <w:r w:rsidR="00191236" w:rsidRPr="00DE24E6">
        <w:rPr>
          <w:rFonts w:ascii="Arial" w:hAnsi="Arial" w:cs="Arial"/>
        </w:rPr>
        <w:t xml:space="preserve">being </w:t>
      </w:r>
      <w:r w:rsidR="00DE424A" w:rsidRPr="00DE24E6">
        <w:rPr>
          <w:rFonts w:ascii="Arial" w:hAnsi="Arial" w:cs="Arial"/>
        </w:rPr>
        <w:t xml:space="preserve">valid and </w:t>
      </w:r>
      <w:r w:rsidR="00C846AE" w:rsidRPr="00DE24E6">
        <w:rPr>
          <w:rFonts w:ascii="Arial" w:hAnsi="Arial" w:cs="Arial"/>
        </w:rPr>
        <w:t>curren</w:t>
      </w:r>
      <w:r w:rsidR="00191236" w:rsidRPr="00DE24E6">
        <w:rPr>
          <w:rFonts w:ascii="Arial" w:hAnsi="Arial" w:cs="Arial"/>
        </w:rPr>
        <w:t xml:space="preserve">t, </w:t>
      </w:r>
      <w:r w:rsidR="00926855" w:rsidRPr="00DE24E6">
        <w:rPr>
          <w:rFonts w:ascii="Arial" w:hAnsi="Arial" w:cs="Arial"/>
        </w:rPr>
        <w:t xml:space="preserve">and seven </w:t>
      </w:r>
      <w:r w:rsidR="00DE424A" w:rsidRPr="00DE24E6">
        <w:rPr>
          <w:rFonts w:ascii="Arial" w:hAnsi="Arial" w:cs="Arial"/>
        </w:rPr>
        <w:t xml:space="preserve">agreements </w:t>
      </w:r>
      <w:r w:rsidR="00AE2B83" w:rsidRPr="00DE24E6">
        <w:rPr>
          <w:rFonts w:ascii="Arial" w:hAnsi="Arial" w:cs="Arial"/>
        </w:rPr>
        <w:t xml:space="preserve">evidenced </w:t>
      </w:r>
      <w:r w:rsidR="00191236" w:rsidRPr="00DE24E6">
        <w:rPr>
          <w:rFonts w:ascii="Arial" w:hAnsi="Arial" w:cs="Arial"/>
        </w:rPr>
        <w:t xml:space="preserve">being </w:t>
      </w:r>
      <w:r w:rsidR="00926855" w:rsidRPr="00DE24E6">
        <w:rPr>
          <w:rFonts w:ascii="Arial" w:hAnsi="Arial" w:cs="Arial"/>
        </w:rPr>
        <w:t>expired.</w:t>
      </w:r>
    </w:p>
    <w:p w14:paraId="646A0EF8" w14:textId="53DC9405" w:rsidR="00A96D6B" w:rsidRPr="00DE24E6" w:rsidRDefault="00931D25" w:rsidP="007525BE">
      <w:pPr>
        <w:pStyle w:val="NormalArial"/>
        <w:spacing w:after="0"/>
        <w:rPr>
          <w:i/>
          <w:color w:val="auto"/>
        </w:rPr>
      </w:pPr>
      <w:r w:rsidRPr="00DE24E6">
        <w:rPr>
          <w:i/>
          <w:color w:val="auto"/>
        </w:rPr>
        <w:t>In relation to i</w:t>
      </w:r>
      <w:r w:rsidR="00A96D6B" w:rsidRPr="00DE24E6">
        <w:rPr>
          <w:i/>
          <w:color w:val="auto"/>
        </w:rPr>
        <w:t xml:space="preserve">nformation </w:t>
      </w:r>
      <w:r w:rsidRPr="00DE24E6">
        <w:rPr>
          <w:i/>
          <w:color w:val="auto"/>
        </w:rPr>
        <w:t>m</w:t>
      </w:r>
      <w:r w:rsidR="00A96D6B" w:rsidRPr="00DE24E6">
        <w:rPr>
          <w:i/>
          <w:color w:val="auto"/>
        </w:rPr>
        <w:t>anagement</w:t>
      </w:r>
      <w:r w:rsidRPr="00DE24E6">
        <w:rPr>
          <w:i/>
          <w:color w:val="auto"/>
        </w:rPr>
        <w:t>:</w:t>
      </w:r>
    </w:p>
    <w:p w14:paraId="022E8C0C" w14:textId="338519B2" w:rsidR="00A96D6B" w:rsidRPr="00DE24E6" w:rsidRDefault="00A96D6B" w:rsidP="00DE24E6">
      <w:pPr>
        <w:pStyle w:val="NormalArial"/>
        <w:spacing w:before="120"/>
      </w:pPr>
      <w:r w:rsidRPr="00DE24E6">
        <w:t xml:space="preserve">The service </w:t>
      </w:r>
      <w:r w:rsidR="00D76026" w:rsidRPr="00DE24E6">
        <w:t>did not evidence embedded</w:t>
      </w:r>
      <w:r w:rsidRPr="00DE24E6">
        <w:t xml:space="preserve"> processes </w:t>
      </w:r>
      <w:r w:rsidR="00D76026" w:rsidRPr="00DE24E6">
        <w:t xml:space="preserve">consolidate </w:t>
      </w:r>
      <w:r w:rsidRPr="00DE24E6">
        <w:t xml:space="preserve">consumer information </w:t>
      </w:r>
      <w:r w:rsidR="00D76026" w:rsidRPr="00DE24E6">
        <w:t>securely. The assessment team evidenced consumer i</w:t>
      </w:r>
      <w:r w:rsidRPr="00DE24E6">
        <w:t xml:space="preserve">nformation stored in </w:t>
      </w:r>
      <w:r w:rsidR="00D76026" w:rsidRPr="00DE24E6">
        <w:t xml:space="preserve">numerous </w:t>
      </w:r>
      <w:r w:rsidRPr="00DE24E6">
        <w:t>locations</w:t>
      </w:r>
      <w:r w:rsidR="00275BB0" w:rsidRPr="00DE24E6">
        <w:t xml:space="preserve">, including: the services </w:t>
      </w:r>
      <w:r w:rsidRPr="00DE24E6">
        <w:t xml:space="preserve">electronic database, consumer hard copy </w:t>
      </w:r>
      <w:r w:rsidR="00950734" w:rsidRPr="00DE24E6">
        <w:t xml:space="preserve">(paper) </w:t>
      </w:r>
      <w:r w:rsidRPr="00DE24E6">
        <w:t xml:space="preserve">files, the </w:t>
      </w:r>
      <w:r w:rsidR="00950734" w:rsidRPr="00DE24E6">
        <w:t xml:space="preserve">services electronic </w:t>
      </w:r>
      <w:r w:rsidRPr="00DE24E6">
        <w:t>shared drive</w:t>
      </w:r>
      <w:r w:rsidR="00950734" w:rsidRPr="00DE24E6">
        <w:t>,</w:t>
      </w:r>
      <w:r w:rsidRPr="00DE24E6">
        <w:t xml:space="preserve"> and in </w:t>
      </w:r>
      <w:r w:rsidR="00950734" w:rsidRPr="00DE24E6">
        <w:t xml:space="preserve">electronically in </w:t>
      </w:r>
      <w:r w:rsidRPr="00DE24E6">
        <w:t xml:space="preserve">staff emails. </w:t>
      </w:r>
      <w:r w:rsidR="00BD04F3" w:rsidRPr="00DE24E6">
        <w:t>For example:</w:t>
      </w:r>
    </w:p>
    <w:p w14:paraId="6BA0B39C" w14:textId="31258A6E" w:rsidR="00B35F16" w:rsidRPr="00DE24E6" w:rsidRDefault="00B35F16"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H</w:t>
      </w:r>
      <w:r w:rsidR="00A96D6B" w:rsidRPr="00DE24E6">
        <w:rPr>
          <w:rFonts w:ascii="Arial" w:hAnsi="Arial" w:cs="Arial"/>
        </w:rPr>
        <w:t xml:space="preserve">ard copy </w:t>
      </w:r>
      <w:r w:rsidR="00CC555F" w:rsidRPr="00DE24E6">
        <w:rPr>
          <w:rFonts w:ascii="Arial" w:hAnsi="Arial" w:cs="Arial"/>
        </w:rPr>
        <w:t xml:space="preserve">(paper) </w:t>
      </w:r>
      <w:r w:rsidRPr="00DE24E6">
        <w:rPr>
          <w:rFonts w:ascii="Arial" w:hAnsi="Arial" w:cs="Arial"/>
        </w:rPr>
        <w:t xml:space="preserve">consumer documentation </w:t>
      </w:r>
      <w:r w:rsidR="00CC555F" w:rsidRPr="00DE24E6">
        <w:rPr>
          <w:rFonts w:ascii="Arial" w:hAnsi="Arial" w:cs="Arial"/>
        </w:rPr>
        <w:t xml:space="preserve">evidenced </w:t>
      </w:r>
      <w:r w:rsidR="00A96D6B" w:rsidRPr="00DE24E6">
        <w:rPr>
          <w:rFonts w:ascii="Arial" w:hAnsi="Arial" w:cs="Arial"/>
        </w:rPr>
        <w:t>information about other organisations, tax invoice</w:t>
      </w:r>
      <w:r w:rsidRPr="00DE24E6">
        <w:rPr>
          <w:rFonts w:ascii="Arial" w:hAnsi="Arial" w:cs="Arial"/>
        </w:rPr>
        <w:t>s,</w:t>
      </w:r>
      <w:r w:rsidR="00A96D6B" w:rsidRPr="00DE24E6">
        <w:rPr>
          <w:rFonts w:ascii="Arial" w:hAnsi="Arial" w:cs="Arial"/>
        </w:rPr>
        <w:t xml:space="preserve"> and </w:t>
      </w:r>
      <w:r w:rsidR="00152C68" w:rsidRPr="00DE24E6">
        <w:rPr>
          <w:rFonts w:ascii="Arial" w:hAnsi="Arial" w:cs="Arial"/>
        </w:rPr>
        <w:t xml:space="preserve">the </w:t>
      </w:r>
      <w:r w:rsidR="00A96D6B" w:rsidRPr="00DE24E6">
        <w:rPr>
          <w:rFonts w:ascii="Arial" w:hAnsi="Arial" w:cs="Arial"/>
        </w:rPr>
        <w:t xml:space="preserve">personal information </w:t>
      </w:r>
      <w:r w:rsidRPr="00DE24E6">
        <w:rPr>
          <w:rFonts w:ascii="Arial" w:hAnsi="Arial" w:cs="Arial"/>
        </w:rPr>
        <w:t xml:space="preserve">of </w:t>
      </w:r>
      <w:r w:rsidR="00A96D6B" w:rsidRPr="00DE24E6">
        <w:rPr>
          <w:rFonts w:ascii="Arial" w:hAnsi="Arial" w:cs="Arial"/>
        </w:rPr>
        <w:t xml:space="preserve">individuals </w:t>
      </w:r>
    </w:p>
    <w:p w14:paraId="13D8191F" w14:textId="041C0EC8" w:rsidR="00CF03FA" w:rsidRPr="00DE24E6" w:rsidRDefault="00CF03FA" w:rsidP="00974A2F">
      <w:pPr>
        <w:pStyle w:val="NormalArial"/>
        <w:numPr>
          <w:ilvl w:val="1"/>
          <w:numId w:val="42"/>
        </w:numPr>
        <w:rPr>
          <w:color w:val="auto"/>
        </w:rPr>
      </w:pPr>
      <w:r w:rsidRPr="00DE24E6">
        <w:rPr>
          <w:color w:val="auto"/>
        </w:rPr>
        <w:t xml:space="preserve">One consumer file evidenced the personal details of an allied health provider, including police check, insurance details, </w:t>
      </w:r>
      <w:r w:rsidR="00732F6E" w:rsidRPr="00DE24E6">
        <w:rPr>
          <w:color w:val="auto"/>
        </w:rPr>
        <w:t>Aphra</w:t>
      </w:r>
      <w:r w:rsidRPr="00DE24E6">
        <w:rPr>
          <w:color w:val="auto"/>
        </w:rPr>
        <w:t xml:space="preserve"> registration, and COVID-19 vaccination certificate</w:t>
      </w:r>
    </w:p>
    <w:p w14:paraId="436FBE16" w14:textId="77D02F82" w:rsidR="00E66E08" w:rsidRPr="00DE24E6" w:rsidRDefault="00E66E08" w:rsidP="00974A2F">
      <w:pPr>
        <w:pStyle w:val="NormalArial"/>
        <w:numPr>
          <w:ilvl w:val="1"/>
          <w:numId w:val="42"/>
        </w:numPr>
        <w:rPr>
          <w:color w:val="auto"/>
        </w:rPr>
      </w:pPr>
      <w:r w:rsidRPr="00DE24E6">
        <w:rPr>
          <w:color w:val="auto"/>
        </w:rPr>
        <w:t>In its response to the assessment teams findings, the service explained that this example is isolated to one consumer only</w:t>
      </w:r>
    </w:p>
    <w:p w14:paraId="0106BA51" w14:textId="77777777" w:rsidR="003228A6" w:rsidRPr="00DE24E6" w:rsidRDefault="003228A6"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Service m</w:t>
      </w:r>
      <w:r w:rsidR="00A96D6B" w:rsidRPr="00DE24E6">
        <w:rPr>
          <w:rFonts w:ascii="Arial" w:hAnsi="Arial" w:cs="Arial"/>
        </w:rPr>
        <w:t xml:space="preserve">anagement </w:t>
      </w:r>
      <w:r w:rsidRPr="00DE24E6">
        <w:rPr>
          <w:rFonts w:ascii="Arial" w:hAnsi="Arial" w:cs="Arial"/>
        </w:rPr>
        <w:t xml:space="preserve">explained a </w:t>
      </w:r>
      <w:r w:rsidR="00A96D6B" w:rsidRPr="00DE24E6">
        <w:rPr>
          <w:rFonts w:ascii="Arial" w:hAnsi="Arial" w:cs="Arial"/>
        </w:rPr>
        <w:t>prefer</w:t>
      </w:r>
      <w:r w:rsidRPr="00DE24E6">
        <w:rPr>
          <w:rFonts w:ascii="Arial" w:hAnsi="Arial" w:cs="Arial"/>
        </w:rPr>
        <w:t xml:space="preserve">ence </w:t>
      </w:r>
      <w:r w:rsidR="00A96D6B" w:rsidRPr="00DE24E6">
        <w:rPr>
          <w:rFonts w:ascii="Arial" w:hAnsi="Arial" w:cs="Arial"/>
        </w:rPr>
        <w:t xml:space="preserve">to save paper </w:t>
      </w:r>
      <w:r w:rsidRPr="00DE24E6">
        <w:rPr>
          <w:rFonts w:ascii="Arial" w:hAnsi="Arial" w:cs="Arial"/>
        </w:rPr>
        <w:t xml:space="preserve">by </w:t>
      </w:r>
      <w:r w:rsidR="00A96D6B" w:rsidRPr="00DE24E6">
        <w:rPr>
          <w:rFonts w:ascii="Arial" w:hAnsi="Arial" w:cs="Arial"/>
        </w:rPr>
        <w:t>recycl</w:t>
      </w:r>
      <w:r w:rsidRPr="00DE24E6">
        <w:rPr>
          <w:rFonts w:ascii="Arial" w:hAnsi="Arial" w:cs="Arial"/>
        </w:rPr>
        <w:t>ing documents</w:t>
      </w:r>
      <w:r w:rsidR="00A96D6B" w:rsidRPr="00DE24E6">
        <w:rPr>
          <w:rFonts w:ascii="Arial" w:hAnsi="Arial" w:cs="Arial"/>
        </w:rPr>
        <w:t xml:space="preserve"> to copy consumer information stored in the consumer file</w:t>
      </w:r>
      <w:r w:rsidRPr="00DE24E6">
        <w:rPr>
          <w:rFonts w:ascii="Arial" w:hAnsi="Arial" w:cs="Arial"/>
        </w:rPr>
        <w:t>s</w:t>
      </w:r>
    </w:p>
    <w:p w14:paraId="00E29A13" w14:textId="77777777" w:rsidR="00B571DB" w:rsidRPr="00DE24E6" w:rsidRDefault="00446757"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H</w:t>
      </w:r>
      <w:r w:rsidR="00A96D6B" w:rsidRPr="00DE24E6">
        <w:rPr>
          <w:rFonts w:ascii="Arial" w:hAnsi="Arial" w:cs="Arial"/>
        </w:rPr>
        <w:t xml:space="preserve">ard copy </w:t>
      </w:r>
      <w:r w:rsidRPr="00DE24E6">
        <w:rPr>
          <w:rFonts w:ascii="Arial" w:hAnsi="Arial" w:cs="Arial"/>
        </w:rPr>
        <w:t xml:space="preserve">(paper) consumer information was </w:t>
      </w:r>
      <w:r w:rsidR="00A96D6B" w:rsidRPr="00DE24E6">
        <w:rPr>
          <w:rFonts w:ascii="Arial" w:hAnsi="Arial" w:cs="Arial"/>
        </w:rPr>
        <w:t xml:space="preserve">not in </w:t>
      </w:r>
      <w:r w:rsidR="004A2540" w:rsidRPr="00DE24E6">
        <w:rPr>
          <w:rFonts w:ascii="Arial" w:hAnsi="Arial" w:cs="Arial"/>
        </w:rPr>
        <w:t xml:space="preserve">filed in </w:t>
      </w:r>
      <w:r w:rsidR="00831B9C" w:rsidRPr="00DE24E6">
        <w:rPr>
          <w:rFonts w:ascii="Arial" w:hAnsi="Arial" w:cs="Arial"/>
        </w:rPr>
        <w:t>consistent sequences</w:t>
      </w:r>
    </w:p>
    <w:p w14:paraId="6A64C420" w14:textId="41C0E803" w:rsidR="00A96D6B" w:rsidRPr="00DE24E6" w:rsidRDefault="009E394A" w:rsidP="00DE24E6">
      <w:pPr>
        <w:pStyle w:val="ListParagraph"/>
        <w:numPr>
          <w:ilvl w:val="0"/>
          <w:numId w:val="2"/>
        </w:numPr>
        <w:spacing w:line="22" w:lineRule="atLeast"/>
        <w:ind w:left="714" w:hanging="357"/>
        <w:contextualSpacing w:val="0"/>
        <w:rPr>
          <w:rFonts w:ascii="Arial" w:hAnsi="Arial" w:cs="Arial"/>
          <w:color w:val="auto"/>
        </w:rPr>
      </w:pPr>
      <w:r w:rsidRPr="00DE24E6">
        <w:rPr>
          <w:rFonts w:ascii="Arial" w:hAnsi="Arial" w:cs="Arial"/>
        </w:rPr>
        <w:t>Electronic c</w:t>
      </w:r>
      <w:r w:rsidR="00A96D6B" w:rsidRPr="00DE24E6">
        <w:rPr>
          <w:rFonts w:ascii="Arial" w:hAnsi="Arial" w:cs="Arial"/>
        </w:rPr>
        <w:t xml:space="preserve">onsumer information </w:t>
      </w:r>
      <w:r w:rsidRPr="00DE24E6">
        <w:rPr>
          <w:rFonts w:ascii="Arial" w:hAnsi="Arial" w:cs="Arial"/>
        </w:rPr>
        <w:t xml:space="preserve">(staff </w:t>
      </w:r>
      <w:r w:rsidR="00A96D6B" w:rsidRPr="00DE24E6">
        <w:rPr>
          <w:rFonts w:ascii="Arial" w:hAnsi="Arial" w:cs="Arial"/>
        </w:rPr>
        <w:t>emails</w:t>
      </w:r>
      <w:r w:rsidRPr="00DE24E6">
        <w:rPr>
          <w:rFonts w:ascii="Arial" w:hAnsi="Arial" w:cs="Arial"/>
        </w:rPr>
        <w:t>)</w:t>
      </w:r>
      <w:r w:rsidR="00A96D6B" w:rsidRPr="00DE24E6">
        <w:rPr>
          <w:rFonts w:ascii="Arial" w:hAnsi="Arial" w:cs="Arial"/>
        </w:rPr>
        <w:t xml:space="preserve"> </w:t>
      </w:r>
      <w:r w:rsidRPr="00DE24E6">
        <w:rPr>
          <w:rFonts w:ascii="Arial" w:hAnsi="Arial" w:cs="Arial"/>
        </w:rPr>
        <w:t xml:space="preserve">did not evidence </w:t>
      </w:r>
      <w:r w:rsidR="00A96D6B" w:rsidRPr="00DE24E6">
        <w:rPr>
          <w:rFonts w:ascii="Arial" w:hAnsi="Arial" w:cs="Arial"/>
        </w:rPr>
        <w:t>consistent</w:t>
      </w:r>
      <w:r w:rsidRPr="00DE24E6">
        <w:rPr>
          <w:rFonts w:ascii="Arial" w:hAnsi="Arial" w:cs="Arial"/>
        </w:rPr>
        <w:t xml:space="preserve"> </w:t>
      </w:r>
      <w:r w:rsidR="00DE3486" w:rsidRPr="00DE24E6">
        <w:rPr>
          <w:rFonts w:ascii="Arial" w:hAnsi="Arial" w:cs="Arial"/>
        </w:rPr>
        <w:t xml:space="preserve">migration </w:t>
      </w:r>
      <w:r w:rsidR="00A96D6B" w:rsidRPr="00DE24E6">
        <w:rPr>
          <w:rFonts w:ascii="Arial" w:hAnsi="Arial" w:cs="Arial"/>
        </w:rPr>
        <w:t>on</w:t>
      </w:r>
      <w:r w:rsidR="00DE3486" w:rsidRPr="00DE24E6">
        <w:rPr>
          <w:rFonts w:ascii="Arial" w:hAnsi="Arial" w:cs="Arial"/>
        </w:rPr>
        <w:t>to</w:t>
      </w:r>
      <w:r w:rsidR="00A96D6B" w:rsidRPr="00DE24E6">
        <w:rPr>
          <w:rFonts w:ascii="Arial" w:hAnsi="Arial" w:cs="Arial"/>
        </w:rPr>
        <w:t xml:space="preserve"> </w:t>
      </w:r>
      <w:r w:rsidR="00DE3486" w:rsidRPr="00DE24E6">
        <w:rPr>
          <w:rFonts w:ascii="Arial" w:hAnsi="Arial" w:cs="Arial"/>
        </w:rPr>
        <w:t xml:space="preserve">electronic </w:t>
      </w:r>
      <w:r w:rsidR="00A96D6B" w:rsidRPr="00DE24E6">
        <w:rPr>
          <w:rFonts w:ascii="Arial" w:hAnsi="Arial" w:cs="Arial"/>
        </w:rPr>
        <w:t>consumer file</w:t>
      </w:r>
      <w:r w:rsidR="00DE3486" w:rsidRPr="00DE24E6">
        <w:rPr>
          <w:rFonts w:ascii="Arial" w:hAnsi="Arial" w:cs="Arial"/>
        </w:rPr>
        <w:t>s</w:t>
      </w:r>
      <w:r w:rsidR="004F2FBE" w:rsidRPr="00DE24E6">
        <w:rPr>
          <w:rFonts w:ascii="Arial" w:hAnsi="Arial" w:cs="Arial"/>
        </w:rPr>
        <w:t xml:space="preserve">. The assessment team </w:t>
      </w:r>
      <w:r w:rsidR="00B571DB" w:rsidRPr="00DE24E6">
        <w:rPr>
          <w:rFonts w:ascii="Arial" w:hAnsi="Arial" w:cs="Arial"/>
        </w:rPr>
        <w:t>was unable to review these records as</w:t>
      </w:r>
      <w:r w:rsidR="00B571DB" w:rsidRPr="00DE24E6">
        <w:rPr>
          <w:rFonts w:ascii="Arial" w:hAnsi="Arial" w:cs="Arial"/>
          <w:color w:val="auto"/>
        </w:rPr>
        <w:t xml:space="preserve"> they were </w:t>
      </w:r>
      <w:r w:rsidR="00A96D6B" w:rsidRPr="00DE24E6">
        <w:rPr>
          <w:rFonts w:ascii="Arial" w:hAnsi="Arial" w:cs="Arial"/>
          <w:color w:val="auto"/>
        </w:rPr>
        <w:t xml:space="preserve">located in </w:t>
      </w:r>
      <w:r w:rsidR="00B571DB" w:rsidRPr="00DE24E6">
        <w:rPr>
          <w:rFonts w:ascii="Arial" w:hAnsi="Arial" w:cs="Arial"/>
          <w:color w:val="auto"/>
        </w:rPr>
        <w:t xml:space="preserve">individual </w:t>
      </w:r>
      <w:r w:rsidR="00A96D6B" w:rsidRPr="00DE24E6">
        <w:rPr>
          <w:rFonts w:ascii="Arial" w:hAnsi="Arial" w:cs="Arial"/>
          <w:color w:val="auto"/>
        </w:rPr>
        <w:t>staff email</w:t>
      </w:r>
      <w:r w:rsidR="00B571DB" w:rsidRPr="00DE24E6">
        <w:rPr>
          <w:rFonts w:ascii="Arial" w:hAnsi="Arial" w:cs="Arial"/>
          <w:color w:val="auto"/>
        </w:rPr>
        <w:t xml:space="preserve"> accounts</w:t>
      </w:r>
    </w:p>
    <w:p w14:paraId="0B4D8265" w14:textId="16722B2C" w:rsidR="00A96D6B" w:rsidRPr="00DE24E6" w:rsidRDefault="00A96D6B" w:rsidP="00DE24E6">
      <w:pPr>
        <w:pStyle w:val="NormalArial"/>
        <w:spacing w:before="120"/>
      </w:pPr>
      <w:r w:rsidRPr="00DE24E6">
        <w:lastRenderedPageBreak/>
        <w:t xml:space="preserve">The service </w:t>
      </w:r>
      <w:r w:rsidR="00BD04F3" w:rsidRPr="00DE24E6">
        <w:t xml:space="preserve">did not demonstrate utilisation </w:t>
      </w:r>
      <w:r w:rsidRPr="00DE24E6">
        <w:t>of information on external complaint mechanisms</w:t>
      </w:r>
      <w:r w:rsidR="00BD04F3" w:rsidRPr="00DE24E6">
        <w:t xml:space="preserve"> for consumers,</w:t>
      </w:r>
      <w:r w:rsidRPr="00DE24E6">
        <w:t xml:space="preserve"> such as the Aged Care Quality and Safety Commission. </w:t>
      </w:r>
      <w:r w:rsidR="008E4F23" w:rsidRPr="00DE24E6">
        <w:t xml:space="preserve">The services </w:t>
      </w:r>
      <w:r w:rsidRPr="00DE24E6">
        <w:t xml:space="preserve">complaints policy refers to </w:t>
      </w:r>
      <w:r w:rsidR="008E4F23" w:rsidRPr="00DE24E6">
        <w:t xml:space="preserve">a scheme and telephone number that was </w:t>
      </w:r>
      <w:r w:rsidRPr="00DE24E6">
        <w:t xml:space="preserve">superseded </w:t>
      </w:r>
      <w:r w:rsidR="008E4F23" w:rsidRPr="00DE24E6">
        <w:t xml:space="preserve">in </w:t>
      </w:r>
      <w:r w:rsidRPr="00DE24E6">
        <w:t>2019.</w:t>
      </w:r>
      <w:r w:rsidR="008C650D" w:rsidRPr="00DE24E6">
        <w:t xml:space="preserve"> Additionally, o</w:t>
      </w:r>
      <w:r w:rsidRPr="00DE24E6">
        <w:t xml:space="preserve">nly one page of the Charter of Aged Care Rights </w:t>
      </w:r>
      <w:r w:rsidR="008C650D" w:rsidRPr="00DE24E6">
        <w:t xml:space="preserve">was evidenced in </w:t>
      </w:r>
      <w:r w:rsidRPr="00DE24E6">
        <w:t>consumer file</w:t>
      </w:r>
      <w:r w:rsidR="008C650D" w:rsidRPr="00DE24E6">
        <w:t>s</w:t>
      </w:r>
      <w:r w:rsidRPr="00DE24E6">
        <w:t>.</w:t>
      </w:r>
    </w:p>
    <w:p w14:paraId="415A844B" w14:textId="77777777" w:rsidR="00E30486" w:rsidRPr="00DE24E6" w:rsidRDefault="00ED1BB1" w:rsidP="00DE24E6">
      <w:pPr>
        <w:pStyle w:val="NormalArial"/>
        <w:spacing w:before="120"/>
      </w:pPr>
      <w:r w:rsidRPr="00DE24E6">
        <w:t xml:space="preserve">In response to the assessment teams initial findings, the service </w:t>
      </w:r>
      <w:r w:rsidR="004069D3" w:rsidRPr="00DE24E6">
        <w:t>explained that a new electronic system was implemented in September 2022</w:t>
      </w:r>
      <w:r w:rsidR="00E458C6" w:rsidRPr="00DE24E6">
        <w:t>, and c</w:t>
      </w:r>
      <w:r w:rsidR="00413B12" w:rsidRPr="00DE24E6">
        <w:t xml:space="preserve">onsumer information </w:t>
      </w:r>
      <w:r w:rsidR="00E458C6" w:rsidRPr="00DE24E6">
        <w:t xml:space="preserve">prior to this date </w:t>
      </w:r>
      <w:r w:rsidR="00E30486" w:rsidRPr="00DE24E6">
        <w:t>is</w:t>
      </w:r>
      <w:r w:rsidR="00413B12" w:rsidRPr="00DE24E6">
        <w:t xml:space="preserve"> </w:t>
      </w:r>
      <w:r w:rsidR="00E30486" w:rsidRPr="00DE24E6">
        <w:t xml:space="preserve">stored </w:t>
      </w:r>
      <w:r w:rsidR="00413B12" w:rsidRPr="00DE24E6">
        <w:t>in different areas</w:t>
      </w:r>
      <w:r w:rsidR="00E458C6" w:rsidRPr="00DE24E6">
        <w:t xml:space="preserve">. </w:t>
      </w:r>
      <w:r w:rsidR="00266FAA" w:rsidRPr="00DE24E6">
        <w:t xml:space="preserve">Additionally, </w:t>
      </w:r>
      <w:r w:rsidR="006759D6" w:rsidRPr="00DE24E6">
        <w:t>the service explained that staff emails are imported into this new system as consumer notes.</w:t>
      </w:r>
      <w:r w:rsidR="00E30486" w:rsidRPr="00DE24E6">
        <w:t xml:space="preserve"> </w:t>
      </w:r>
    </w:p>
    <w:p w14:paraId="164757A2" w14:textId="2E9D70CD" w:rsidR="00ED1BB1" w:rsidRPr="00DE24E6" w:rsidRDefault="00E30486" w:rsidP="00DE24E6">
      <w:pPr>
        <w:pStyle w:val="NormalArial"/>
        <w:spacing w:before="120"/>
      </w:pPr>
      <w:r w:rsidRPr="00DE24E6">
        <w:t xml:space="preserve">In considering the services response, I </w:t>
      </w:r>
      <w:r w:rsidR="006C7156" w:rsidRPr="00DE24E6">
        <w:t xml:space="preserve">have formed the view that </w:t>
      </w:r>
      <w:r w:rsidR="00DC3774" w:rsidRPr="00DE24E6">
        <w:t xml:space="preserve">this system has been newly </w:t>
      </w:r>
      <w:r w:rsidR="00C114B8" w:rsidRPr="00DE24E6">
        <w:t>embedded,</w:t>
      </w:r>
      <w:r w:rsidR="00DC3774" w:rsidRPr="00DE24E6">
        <w:t xml:space="preserve"> and </w:t>
      </w:r>
      <w:r w:rsidR="006E781F" w:rsidRPr="00DE24E6">
        <w:t xml:space="preserve">it </w:t>
      </w:r>
      <w:r w:rsidR="00DC3774" w:rsidRPr="00DE24E6">
        <w:t xml:space="preserve">may take reasonable </w:t>
      </w:r>
      <w:r w:rsidR="0046059A" w:rsidRPr="00DE24E6">
        <w:t xml:space="preserve">time </w:t>
      </w:r>
      <w:r w:rsidR="00DC3774" w:rsidRPr="00DE24E6">
        <w:t xml:space="preserve">for </w:t>
      </w:r>
      <w:r w:rsidR="006E781F" w:rsidRPr="00DE24E6">
        <w:t xml:space="preserve">the service to </w:t>
      </w:r>
      <w:r w:rsidR="00DC3774" w:rsidRPr="00DE24E6">
        <w:t>migrat</w:t>
      </w:r>
      <w:r w:rsidR="0046059A" w:rsidRPr="00DE24E6">
        <w:t xml:space="preserve">e </w:t>
      </w:r>
      <w:r w:rsidR="006E781F" w:rsidRPr="00DE24E6">
        <w:t xml:space="preserve">and </w:t>
      </w:r>
      <w:r w:rsidR="0046059A" w:rsidRPr="00DE24E6">
        <w:t>consolidate data from multiple sources</w:t>
      </w:r>
      <w:r w:rsidR="008F467C" w:rsidRPr="00DE24E6">
        <w:t xml:space="preserve">. I also </w:t>
      </w:r>
      <w:r w:rsidR="00C114B8" w:rsidRPr="00DE24E6">
        <w:t>consider</w:t>
      </w:r>
      <w:r w:rsidR="008F467C" w:rsidRPr="00DE24E6">
        <w:t xml:space="preserve"> that </w:t>
      </w:r>
      <w:r w:rsidR="00554B36" w:rsidRPr="00DE24E6">
        <w:t xml:space="preserve">in its response, </w:t>
      </w:r>
      <w:r w:rsidR="008F467C" w:rsidRPr="00DE24E6">
        <w:t xml:space="preserve">the service </w:t>
      </w:r>
      <w:r w:rsidR="006B6947" w:rsidRPr="00DE24E6">
        <w:t xml:space="preserve">did not provide </w:t>
      </w:r>
      <w:r w:rsidR="00DE3E74" w:rsidRPr="00DE24E6">
        <w:t xml:space="preserve">corroborative </w:t>
      </w:r>
      <w:r w:rsidR="00554B36" w:rsidRPr="00DE24E6">
        <w:t xml:space="preserve">evidence </w:t>
      </w:r>
      <w:r w:rsidR="006B6947" w:rsidRPr="00DE24E6">
        <w:t xml:space="preserve">to </w:t>
      </w:r>
      <w:r w:rsidR="00DE3E74" w:rsidRPr="00DE24E6">
        <w:t xml:space="preserve">inform a robust </w:t>
      </w:r>
      <w:r w:rsidR="00C226EC" w:rsidRPr="00DE24E6">
        <w:t>contrast to the assessment teams findin</w:t>
      </w:r>
      <w:r w:rsidR="00076F01" w:rsidRPr="00DE24E6">
        <w:t>g</w:t>
      </w:r>
      <w:r w:rsidR="00C226EC" w:rsidRPr="00DE24E6">
        <w:t>s</w:t>
      </w:r>
      <w:r w:rsidR="00076F01" w:rsidRPr="00DE24E6">
        <w:t>.</w:t>
      </w:r>
      <w:r w:rsidR="008F467C" w:rsidRPr="00DE24E6">
        <w:t xml:space="preserve"> </w:t>
      </w:r>
    </w:p>
    <w:p w14:paraId="37900C59" w14:textId="125A20FF" w:rsidR="00A96D6B" w:rsidRPr="00DE24E6" w:rsidRDefault="00931D25" w:rsidP="007525BE">
      <w:pPr>
        <w:pStyle w:val="NormalArial"/>
        <w:spacing w:after="0"/>
        <w:rPr>
          <w:i/>
          <w:color w:val="auto"/>
        </w:rPr>
      </w:pPr>
      <w:r w:rsidRPr="00DE24E6">
        <w:rPr>
          <w:i/>
          <w:color w:val="auto"/>
        </w:rPr>
        <w:t>In relation to c</w:t>
      </w:r>
      <w:r w:rsidR="00A96D6B" w:rsidRPr="00DE24E6">
        <w:rPr>
          <w:i/>
          <w:color w:val="auto"/>
        </w:rPr>
        <w:t>ontinuous improvement</w:t>
      </w:r>
    </w:p>
    <w:p w14:paraId="366E0861" w14:textId="78AF4647" w:rsidR="00A97685" w:rsidRPr="00DE24E6" w:rsidRDefault="00A96D6B" w:rsidP="00DE24E6">
      <w:pPr>
        <w:pStyle w:val="NormalArial"/>
        <w:spacing w:before="120"/>
      </w:pPr>
      <w:r w:rsidRPr="00DE24E6">
        <w:t xml:space="preserve">The service did not demonstrate that actions are taken </w:t>
      </w:r>
      <w:proofErr w:type="gramStart"/>
      <w:r w:rsidRPr="00DE24E6">
        <w:t>as a result of</w:t>
      </w:r>
      <w:proofErr w:type="gramEnd"/>
      <w:r w:rsidRPr="00DE24E6">
        <w:t xml:space="preserve"> feedback and complaints to improve </w:t>
      </w:r>
      <w:r w:rsidR="003B02AF" w:rsidRPr="00DE24E6">
        <w:t xml:space="preserve">consumer </w:t>
      </w:r>
      <w:r w:rsidRPr="00DE24E6">
        <w:t xml:space="preserve">service delivery. </w:t>
      </w:r>
      <w:r w:rsidR="00874433" w:rsidRPr="00DE24E6">
        <w:t xml:space="preserve">The service evidenced a </w:t>
      </w:r>
      <w:r w:rsidRPr="00DE24E6">
        <w:t xml:space="preserve">continuous improvement </w:t>
      </w:r>
      <w:r w:rsidR="00874433" w:rsidRPr="00DE24E6">
        <w:t xml:space="preserve">plan with </w:t>
      </w:r>
      <w:r w:rsidRPr="00DE24E6">
        <w:t xml:space="preserve">10 </w:t>
      </w:r>
      <w:r w:rsidR="009D1C99" w:rsidRPr="00DE24E6">
        <w:t xml:space="preserve">listed </w:t>
      </w:r>
      <w:r w:rsidRPr="00DE24E6">
        <w:t>items</w:t>
      </w:r>
      <w:r w:rsidR="009D1C99" w:rsidRPr="00DE24E6">
        <w:t xml:space="preserve"> and limited supporting detail</w:t>
      </w:r>
      <w:r w:rsidR="00874433" w:rsidRPr="00DE24E6">
        <w:t>.</w:t>
      </w:r>
      <w:r w:rsidRPr="00DE24E6">
        <w:t xml:space="preserve"> </w:t>
      </w:r>
      <w:r w:rsidR="00E51D28" w:rsidRPr="00DE24E6">
        <w:t>T</w:t>
      </w:r>
      <w:r w:rsidRPr="00DE24E6">
        <w:t xml:space="preserve">here </w:t>
      </w:r>
      <w:r w:rsidR="00874433" w:rsidRPr="00DE24E6">
        <w:t xml:space="preserve">was no accompanying information </w:t>
      </w:r>
      <w:r w:rsidR="00732F6E" w:rsidRPr="00DE24E6">
        <w:t>in regard to</w:t>
      </w:r>
      <w:r w:rsidR="00DE164C" w:rsidRPr="00DE24E6">
        <w:t xml:space="preserve"> what is planned to make the proposed improvement, </w:t>
      </w:r>
      <w:r w:rsidRPr="00DE24E6">
        <w:t>timeframes</w:t>
      </w:r>
      <w:r w:rsidR="009D1C99" w:rsidRPr="00DE24E6">
        <w:t xml:space="preserve"> for completion</w:t>
      </w:r>
      <w:r w:rsidRPr="00DE24E6">
        <w:t xml:space="preserve">, </w:t>
      </w:r>
      <w:r w:rsidR="009D1C99" w:rsidRPr="00DE24E6">
        <w:t xml:space="preserve">or </w:t>
      </w:r>
      <w:r w:rsidRPr="00DE24E6">
        <w:t xml:space="preserve">actions and strategies </w:t>
      </w:r>
      <w:r w:rsidR="00E51D28" w:rsidRPr="00DE24E6">
        <w:t xml:space="preserve">required </w:t>
      </w:r>
      <w:r w:rsidRPr="00DE24E6">
        <w:t>to implement change</w:t>
      </w:r>
      <w:r w:rsidR="009D1C99" w:rsidRPr="00DE24E6">
        <w:t>s</w:t>
      </w:r>
      <w:r w:rsidRPr="00DE24E6">
        <w:t xml:space="preserve">. </w:t>
      </w:r>
    </w:p>
    <w:p w14:paraId="589B7D84" w14:textId="73A1FD5B" w:rsidR="00A96D6B" w:rsidRPr="00DE24E6" w:rsidRDefault="00931D25" w:rsidP="007525BE">
      <w:pPr>
        <w:pStyle w:val="NormalArial"/>
        <w:spacing w:after="0"/>
        <w:rPr>
          <w:i/>
          <w:color w:val="auto"/>
        </w:rPr>
      </w:pPr>
      <w:r w:rsidRPr="00DE24E6">
        <w:rPr>
          <w:i/>
          <w:color w:val="auto"/>
        </w:rPr>
        <w:t>In relation to f</w:t>
      </w:r>
      <w:r w:rsidR="00A96D6B" w:rsidRPr="00DE24E6">
        <w:rPr>
          <w:i/>
          <w:color w:val="auto"/>
        </w:rPr>
        <w:t xml:space="preserve">inancial </w:t>
      </w:r>
      <w:r w:rsidRPr="00DE24E6">
        <w:rPr>
          <w:i/>
          <w:color w:val="auto"/>
        </w:rPr>
        <w:t>m</w:t>
      </w:r>
      <w:r w:rsidR="00A96D6B" w:rsidRPr="00DE24E6">
        <w:rPr>
          <w:i/>
          <w:color w:val="auto"/>
        </w:rPr>
        <w:t>anagement</w:t>
      </w:r>
    </w:p>
    <w:p w14:paraId="73665D6F" w14:textId="5C2324D7" w:rsidR="004B5398" w:rsidRPr="00DE24E6" w:rsidRDefault="00EF4972" w:rsidP="00DE24E6">
      <w:pPr>
        <w:pStyle w:val="NormalArial"/>
        <w:spacing w:before="120"/>
      </w:pPr>
      <w:r w:rsidRPr="00DE24E6">
        <w:t xml:space="preserve">The service did not evidence </w:t>
      </w:r>
      <w:r w:rsidR="00DF5A49" w:rsidRPr="00DE24E6">
        <w:t xml:space="preserve">embedded </w:t>
      </w:r>
      <w:r w:rsidR="0090312C" w:rsidRPr="00DE24E6">
        <w:t xml:space="preserve">financial </w:t>
      </w:r>
      <w:r w:rsidR="00DF5A49" w:rsidRPr="00DE24E6">
        <w:t xml:space="preserve">governance </w:t>
      </w:r>
      <w:r w:rsidR="00732F6E" w:rsidRPr="00DE24E6">
        <w:t>systems and</w:t>
      </w:r>
      <w:r w:rsidR="0090312C" w:rsidRPr="00DE24E6">
        <w:t xml:space="preserve"> </w:t>
      </w:r>
      <w:r w:rsidR="00815AD0" w:rsidRPr="00DE24E6">
        <w:t>did not demonstrate</w:t>
      </w:r>
      <w:r w:rsidR="0090312C" w:rsidRPr="00DE24E6">
        <w:t xml:space="preserve"> </w:t>
      </w:r>
      <w:r w:rsidR="00815AD0" w:rsidRPr="00DE24E6">
        <w:t xml:space="preserve">systematic </w:t>
      </w:r>
      <w:r w:rsidR="00A96D6B" w:rsidRPr="00DE24E6">
        <w:t xml:space="preserve">assessments </w:t>
      </w:r>
      <w:r w:rsidR="00815AD0" w:rsidRPr="00DE24E6">
        <w:t xml:space="preserve">are conducted </w:t>
      </w:r>
      <w:r w:rsidR="00A96D6B" w:rsidRPr="00DE24E6">
        <w:t xml:space="preserve">prior </w:t>
      </w:r>
      <w:r w:rsidR="00C71C84" w:rsidRPr="00DE24E6">
        <w:t xml:space="preserve">to incurring consumer HCP funding </w:t>
      </w:r>
      <w:r w:rsidR="00A96D6B" w:rsidRPr="00DE24E6">
        <w:t>expenditure</w:t>
      </w:r>
      <w:r w:rsidR="00C71C84" w:rsidRPr="00DE24E6">
        <w:t>.</w:t>
      </w:r>
      <w:r w:rsidR="008E3861" w:rsidRPr="00DE24E6">
        <w:t xml:space="preserve"> </w:t>
      </w:r>
    </w:p>
    <w:p w14:paraId="6DC27E1C" w14:textId="5460771F" w:rsidR="003F542B" w:rsidRPr="00DE24E6" w:rsidRDefault="00A96D6B" w:rsidP="00DE24E6">
      <w:pPr>
        <w:pStyle w:val="NormalArial"/>
        <w:spacing w:before="120"/>
      </w:pPr>
      <w:r w:rsidRPr="00DE24E6">
        <w:t xml:space="preserve">Items purchased </w:t>
      </w:r>
      <w:r w:rsidR="00D379D6" w:rsidRPr="00DE24E6">
        <w:t xml:space="preserve">by consumers </w:t>
      </w:r>
      <w:r w:rsidR="00D95BBB" w:rsidRPr="00DE24E6">
        <w:t xml:space="preserve">under HCP funding </w:t>
      </w:r>
      <w:r w:rsidR="003F542B" w:rsidRPr="00DE24E6">
        <w:t xml:space="preserve">through the service </w:t>
      </w:r>
      <w:r w:rsidR="00DF01C2" w:rsidRPr="00DE24E6">
        <w:t xml:space="preserve">did not evidence connection to consumer </w:t>
      </w:r>
      <w:r w:rsidRPr="00DE24E6">
        <w:t>care goals</w:t>
      </w:r>
      <w:r w:rsidR="00D379D6" w:rsidRPr="00DE24E6">
        <w:t>, and</w:t>
      </w:r>
      <w:r w:rsidR="003F542B" w:rsidRPr="00DE24E6">
        <w:t xml:space="preserve"> were not supported by </w:t>
      </w:r>
      <w:r w:rsidR="00732F6E" w:rsidRPr="00DE24E6">
        <w:t>transparent</w:t>
      </w:r>
      <w:r w:rsidR="003F542B" w:rsidRPr="00DE24E6">
        <w:t xml:space="preserve"> justifications, reasoning</w:t>
      </w:r>
      <w:r w:rsidR="00F601BD" w:rsidRPr="00DE24E6">
        <w:t>s</w:t>
      </w:r>
      <w:r w:rsidR="003F542B" w:rsidRPr="00DE24E6">
        <w:t>, and</w:t>
      </w:r>
      <w:r w:rsidR="001B4ECF" w:rsidRPr="00DE24E6">
        <w:t xml:space="preserve"> consistent</w:t>
      </w:r>
      <w:r w:rsidR="003F542B" w:rsidRPr="00DE24E6">
        <w:t xml:space="preserve"> </w:t>
      </w:r>
      <w:r w:rsidR="00F601BD" w:rsidRPr="00DE24E6">
        <w:t>record keeping</w:t>
      </w:r>
      <w:r w:rsidR="003F542B" w:rsidRPr="00DE24E6">
        <w:t>.</w:t>
      </w:r>
    </w:p>
    <w:p w14:paraId="602B06BF" w14:textId="4DEE7529" w:rsidR="00A96D6B" w:rsidRPr="00DE24E6" w:rsidRDefault="001B4ECF" w:rsidP="00DE24E6">
      <w:pPr>
        <w:pStyle w:val="NormalArial"/>
        <w:spacing w:before="120"/>
      </w:pPr>
      <w:r w:rsidRPr="00DE24E6">
        <w:t xml:space="preserve">The assessment team reviewed a series of consumer HCP </w:t>
      </w:r>
      <w:r w:rsidR="00732F6E" w:rsidRPr="00DE24E6">
        <w:t>expenses and</w:t>
      </w:r>
      <w:r w:rsidRPr="00DE24E6">
        <w:t xml:space="preserve"> found m</w:t>
      </w:r>
      <w:r w:rsidR="00DF01C2" w:rsidRPr="00DE24E6">
        <w:t xml:space="preserve">ajority of </w:t>
      </w:r>
      <w:r w:rsidR="00A96D6B" w:rsidRPr="00DE24E6">
        <w:t>consumer file</w:t>
      </w:r>
      <w:r w:rsidR="00DF01C2" w:rsidRPr="00DE24E6">
        <w:t>s</w:t>
      </w:r>
      <w:r w:rsidR="00A96D6B" w:rsidRPr="00DE24E6">
        <w:t xml:space="preserve"> </w:t>
      </w:r>
      <w:r w:rsidR="00DF01C2" w:rsidRPr="00DE24E6">
        <w:t xml:space="preserve">evidenced </w:t>
      </w:r>
      <w:r w:rsidR="00A96D6B" w:rsidRPr="00DE24E6">
        <w:t xml:space="preserve">payments made </w:t>
      </w:r>
      <w:r w:rsidR="00C93EF3" w:rsidRPr="00DE24E6">
        <w:t xml:space="preserve">from HCP funding for </w:t>
      </w:r>
      <w:r w:rsidR="00A96D6B" w:rsidRPr="00DE24E6">
        <w:t xml:space="preserve">items </w:t>
      </w:r>
      <w:r w:rsidR="00AC16E2" w:rsidRPr="00DE24E6">
        <w:t xml:space="preserve">lacking clear </w:t>
      </w:r>
      <w:r w:rsidR="00AD4FBA" w:rsidRPr="00DE24E6">
        <w:t>linkage</w:t>
      </w:r>
      <w:r w:rsidR="00AC16E2" w:rsidRPr="00DE24E6">
        <w:t xml:space="preserve"> to</w:t>
      </w:r>
      <w:r w:rsidR="0071792B" w:rsidRPr="00DE24E6">
        <w:t xml:space="preserve"> care goals. When interviewed by the assessment team, c</w:t>
      </w:r>
      <w:r w:rsidR="00A96D6B" w:rsidRPr="00DE24E6">
        <w:t>onsumer</w:t>
      </w:r>
      <w:r w:rsidR="00C93EF3" w:rsidRPr="00DE24E6">
        <w:t xml:space="preserve"> </w:t>
      </w:r>
      <w:r w:rsidR="00A96D6B" w:rsidRPr="00DE24E6">
        <w:t xml:space="preserve">representatives </w:t>
      </w:r>
      <w:r w:rsidR="00C93EF3" w:rsidRPr="00DE24E6">
        <w:t xml:space="preserve">explained that </w:t>
      </w:r>
      <w:r w:rsidR="00A96D6B" w:rsidRPr="00DE24E6">
        <w:t xml:space="preserve">they send a spreadsheet </w:t>
      </w:r>
      <w:r w:rsidR="00094FD8" w:rsidRPr="00DE24E6">
        <w:t xml:space="preserve">of </w:t>
      </w:r>
      <w:r w:rsidR="00253D79" w:rsidRPr="00DE24E6">
        <w:t xml:space="preserve">expenses </w:t>
      </w:r>
      <w:r w:rsidR="00C93EF3" w:rsidRPr="00DE24E6">
        <w:t xml:space="preserve">with </w:t>
      </w:r>
      <w:r w:rsidR="0071792B" w:rsidRPr="00DE24E6">
        <w:t xml:space="preserve">attached </w:t>
      </w:r>
      <w:r w:rsidR="00A96D6B" w:rsidRPr="00DE24E6">
        <w:t xml:space="preserve">invoices </w:t>
      </w:r>
      <w:r w:rsidR="00094FD8" w:rsidRPr="00DE24E6">
        <w:t xml:space="preserve">to the service and </w:t>
      </w:r>
      <w:r w:rsidR="00253D79" w:rsidRPr="00DE24E6">
        <w:t>receive</w:t>
      </w:r>
      <w:r w:rsidR="00094FD8" w:rsidRPr="00DE24E6">
        <w:t xml:space="preserve"> </w:t>
      </w:r>
      <w:r w:rsidR="00A96D6B" w:rsidRPr="00DE24E6">
        <w:t>reimbursement</w:t>
      </w:r>
      <w:r w:rsidR="00094FD8" w:rsidRPr="00DE24E6">
        <w:t xml:space="preserve">. </w:t>
      </w:r>
    </w:p>
    <w:p w14:paraId="0EAB1EB2" w14:textId="42038136" w:rsidR="00A96D6B" w:rsidRPr="00DE24E6" w:rsidRDefault="00B21AB6" w:rsidP="00DE24E6">
      <w:pPr>
        <w:pStyle w:val="NormalArial"/>
        <w:spacing w:before="120"/>
      </w:pPr>
      <w:r w:rsidRPr="00DE24E6">
        <w:t xml:space="preserve">One consumer had the following </w:t>
      </w:r>
      <w:r w:rsidR="008E00C8" w:rsidRPr="00DE24E6">
        <w:t>items claimed against</w:t>
      </w:r>
      <w:r w:rsidRPr="00DE24E6">
        <w:t xml:space="preserve"> HCP funding: </w:t>
      </w:r>
    </w:p>
    <w:p w14:paraId="4E0D0A84" w14:textId="77777777" w:rsidR="00B21AB6" w:rsidRPr="00DE24E6" w:rsidRDefault="00B21AB6"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R</w:t>
      </w:r>
      <w:r w:rsidR="00A96D6B" w:rsidRPr="00DE24E6">
        <w:rPr>
          <w:rFonts w:ascii="Arial" w:hAnsi="Arial" w:cs="Arial"/>
        </w:rPr>
        <w:t xml:space="preserve">oof repairs </w:t>
      </w:r>
      <w:r w:rsidRPr="00DE24E6">
        <w:rPr>
          <w:rFonts w:ascii="Arial" w:hAnsi="Arial" w:cs="Arial"/>
        </w:rPr>
        <w:t>(</w:t>
      </w:r>
      <w:r w:rsidR="00A96D6B" w:rsidRPr="00DE24E6">
        <w:rPr>
          <w:rFonts w:ascii="Arial" w:hAnsi="Arial" w:cs="Arial"/>
        </w:rPr>
        <w:t>$1,800</w:t>
      </w:r>
      <w:r w:rsidRPr="00DE24E6">
        <w:rPr>
          <w:rFonts w:ascii="Arial" w:hAnsi="Arial" w:cs="Arial"/>
        </w:rPr>
        <w:t>)</w:t>
      </w:r>
    </w:p>
    <w:p w14:paraId="29B5BC25" w14:textId="77777777" w:rsidR="00D935EC" w:rsidRPr="00DE24E6" w:rsidRDefault="00E83DF2"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Lights/lamps</w:t>
      </w:r>
      <w:r w:rsidR="00A96D6B" w:rsidRPr="00DE24E6">
        <w:rPr>
          <w:rFonts w:ascii="Arial" w:hAnsi="Arial" w:cs="Arial"/>
        </w:rPr>
        <w:t xml:space="preserve"> </w:t>
      </w:r>
      <w:r w:rsidRPr="00DE24E6">
        <w:rPr>
          <w:rFonts w:ascii="Arial" w:hAnsi="Arial" w:cs="Arial"/>
        </w:rPr>
        <w:t>(</w:t>
      </w:r>
      <w:r w:rsidR="00A96D6B" w:rsidRPr="00DE24E6">
        <w:rPr>
          <w:rFonts w:ascii="Arial" w:hAnsi="Arial" w:cs="Arial"/>
        </w:rPr>
        <w:t>$20.80</w:t>
      </w:r>
      <w:r w:rsidRPr="00DE24E6">
        <w:rPr>
          <w:rFonts w:ascii="Arial" w:hAnsi="Arial" w:cs="Arial"/>
        </w:rPr>
        <w:t>)</w:t>
      </w:r>
    </w:p>
    <w:p w14:paraId="752ECDEE" w14:textId="1BAF289C" w:rsidR="00A96D6B" w:rsidRPr="00DE24E6" w:rsidRDefault="00E83DF2"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D</w:t>
      </w:r>
      <w:r w:rsidR="00A96D6B" w:rsidRPr="00DE24E6">
        <w:rPr>
          <w:rFonts w:ascii="Arial" w:hAnsi="Arial" w:cs="Arial"/>
        </w:rPr>
        <w:t xml:space="preserve">ucted heating repairs </w:t>
      </w:r>
      <w:r w:rsidRPr="00DE24E6">
        <w:rPr>
          <w:rFonts w:ascii="Arial" w:hAnsi="Arial" w:cs="Arial"/>
        </w:rPr>
        <w:t>(</w:t>
      </w:r>
      <w:r w:rsidR="00A96D6B" w:rsidRPr="00DE24E6">
        <w:rPr>
          <w:rFonts w:ascii="Arial" w:hAnsi="Arial" w:cs="Arial"/>
        </w:rPr>
        <w:t>$600</w:t>
      </w:r>
      <w:r w:rsidRPr="00DE24E6">
        <w:rPr>
          <w:rFonts w:ascii="Arial" w:hAnsi="Arial" w:cs="Arial"/>
        </w:rPr>
        <w:t>)</w:t>
      </w:r>
      <w:r w:rsidR="00A96D6B" w:rsidRPr="00DE24E6">
        <w:rPr>
          <w:rFonts w:ascii="Arial" w:hAnsi="Arial" w:cs="Arial"/>
        </w:rPr>
        <w:t xml:space="preserve">  </w:t>
      </w:r>
    </w:p>
    <w:p w14:paraId="1F9F1295" w14:textId="3D483E06" w:rsidR="00A96D6B" w:rsidRPr="00DE24E6" w:rsidRDefault="00322B10"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E</w:t>
      </w:r>
      <w:r w:rsidR="00A96D6B" w:rsidRPr="00DE24E6">
        <w:rPr>
          <w:rFonts w:ascii="Arial" w:hAnsi="Arial" w:cs="Arial"/>
        </w:rPr>
        <w:t xml:space="preserve">lectrical work </w:t>
      </w:r>
      <w:r w:rsidRPr="00DE24E6">
        <w:rPr>
          <w:rFonts w:ascii="Arial" w:hAnsi="Arial" w:cs="Arial"/>
        </w:rPr>
        <w:t>(</w:t>
      </w:r>
      <w:r w:rsidR="00A96D6B" w:rsidRPr="00DE24E6">
        <w:rPr>
          <w:rFonts w:ascii="Arial" w:hAnsi="Arial" w:cs="Arial"/>
        </w:rPr>
        <w:t>$1,155</w:t>
      </w:r>
      <w:r w:rsidRPr="00DE24E6">
        <w:rPr>
          <w:rFonts w:ascii="Arial" w:hAnsi="Arial" w:cs="Arial"/>
        </w:rPr>
        <w:t>)</w:t>
      </w:r>
    </w:p>
    <w:p w14:paraId="7C00A0AC" w14:textId="77777777" w:rsidR="00BF6E4B" w:rsidRPr="00DE24E6" w:rsidRDefault="00322B10"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R</w:t>
      </w:r>
      <w:r w:rsidR="00A96D6B" w:rsidRPr="00DE24E6">
        <w:rPr>
          <w:rFonts w:ascii="Arial" w:hAnsi="Arial" w:cs="Arial"/>
        </w:rPr>
        <w:t>eplace</w:t>
      </w:r>
      <w:r w:rsidRPr="00DE24E6">
        <w:rPr>
          <w:rFonts w:ascii="Arial" w:hAnsi="Arial" w:cs="Arial"/>
        </w:rPr>
        <w:t xml:space="preserve">ment of </w:t>
      </w:r>
      <w:r w:rsidR="00A96D6B" w:rsidRPr="00DE24E6">
        <w:rPr>
          <w:rFonts w:ascii="Arial" w:hAnsi="Arial" w:cs="Arial"/>
        </w:rPr>
        <w:t xml:space="preserve">bathroom </w:t>
      </w:r>
      <w:r w:rsidRPr="00DE24E6">
        <w:rPr>
          <w:rFonts w:ascii="Arial" w:hAnsi="Arial" w:cs="Arial"/>
        </w:rPr>
        <w:t>fan (</w:t>
      </w:r>
      <w:r w:rsidR="00A96D6B" w:rsidRPr="00DE24E6">
        <w:rPr>
          <w:rFonts w:ascii="Arial" w:hAnsi="Arial" w:cs="Arial"/>
        </w:rPr>
        <w:t>$210</w:t>
      </w:r>
      <w:r w:rsidRPr="00DE24E6">
        <w:rPr>
          <w:rFonts w:ascii="Arial" w:hAnsi="Arial" w:cs="Arial"/>
        </w:rPr>
        <w:t>)</w:t>
      </w:r>
    </w:p>
    <w:p w14:paraId="37949A39" w14:textId="0EF37FAE" w:rsidR="00BF6E4B" w:rsidRPr="00DE24E6" w:rsidRDefault="00BF6E4B" w:rsidP="00DE24E6">
      <w:pPr>
        <w:pStyle w:val="NormalArial"/>
        <w:spacing w:before="120"/>
      </w:pPr>
      <w:r w:rsidRPr="00DE24E6">
        <w:t xml:space="preserve">One consumer had the following items claimed against HCP funding: </w:t>
      </w:r>
    </w:p>
    <w:p w14:paraId="14ABCB24" w14:textId="2E75F5C0" w:rsidR="00167121" w:rsidRPr="00DE24E6" w:rsidRDefault="0016712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Electrical </w:t>
      </w:r>
      <w:r w:rsidR="00A96D6B" w:rsidRPr="00DE24E6">
        <w:rPr>
          <w:rFonts w:ascii="Arial" w:hAnsi="Arial" w:cs="Arial"/>
        </w:rPr>
        <w:t xml:space="preserve">generator </w:t>
      </w:r>
      <w:r w:rsidRPr="00DE24E6">
        <w:rPr>
          <w:rFonts w:ascii="Arial" w:hAnsi="Arial" w:cs="Arial"/>
        </w:rPr>
        <w:t>(</w:t>
      </w:r>
      <w:r w:rsidR="00A96D6B" w:rsidRPr="00DE24E6">
        <w:rPr>
          <w:rFonts w:ascii="Arial" w:hAnsi="Arial" w:cs="Arial"/>
        </w:rPr>
        <w:t>$1,299</w:t>
      </w:r>
      <w:r w:rsidRPr="00DE24E6">
        <w:rPr>
          <w:rFonts w:ascii="Arial" w:hAnsi="Arial" w:cs="Arial"/>
        </w:rPr>
        <w:t>)</w:t>
      </w:r>
      <w:r w:rsidR="00A96D6B" w:rsidRPr="00DE24E6">
        <w:rPr>
          <w:rFonts w:ascii="Arial" w:hAnsi="Arial" w:cs="Arial"/>
        </w:rPr>
        <w:t xml:space="preserve"> </w:t>
      </w:r>
    </w:p>
    <w:p w14:paraId="3171B9E1" w14:textId="77777777" w:rsidR="00167121" w:rsidRPr="00DE24E6" w:rsidRDefault="0016712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F</w:t>
      </w:r>
      <w:r w:rsidR="00A96D6B" w:rsidRPr="00DE24E6">
        <w:rPr>
          <w:rFonts w:ascii="Arial" w:hAnsi="Arial" w:cs="Arial"/>
        </w:rPr>
        <w:t xml:space="preserve">uel can </w:t>
      </w:r>
      <w:r w:rsidRPr="00DE24E6">
        <w:rPr>
          <w:rFonts w:ascii="Arial" w:hAnsi="Arial" w:cs="Arial"/>
        </w:rPr>
        <w:t>(</w:t>
      </w:r>
      <w:r w:rsidR="00A96D6B" w:rsidRPr="00DE24E6">
        <w:rPr>
          <w:rFonts w:ascii="Arial" w:hAnsi="Arial" w:cs="Arial"/>
        </w:rPr>
        <w:t>$43.70</w:t>
      </w:r>
      <w:r w:rsidRPr="00DE24E6">
        <w:rPr>
          <w:rFonts w:ascii="Arial" w:hAnsi="Arial" w:cs="Arial"/>
        </w:rPr>
        <w:t>)</w:t>
      </w:r>
      <w:r w:rsidR="00A96D6B" w:rsidRPr="00DE24E6">
        <w:rPr>
          <w:rFonts w:ascii="Arial" w:hAnsi="Arial" w:cs="Arial"/>
        </w:rPr>
        <w:t xml:space="preserve"> </w:t>
      </w:r>
    </w:p>
    <w:p w14:paraId="5E33CE14" w14:textId="6E03C4C5" w:rsidR="001109A2" w:rsidRPr="00DE24E6" w:rsidRDefault="0016712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E</w:t>
      </w:r>
      <w:r w:rsidR="00A96D6B" w:rsidRPr="00DE24E6">
        <w:rPr>
          <w:rFonts w:ascii="Arial" w:hAnsi="Arial" w:cs="Arial"/>
        </w:rPr>
        <w:t xml:space="preserve">lectrical lead </w:t>
      </w:r>
      <w:r w:rsidRPr="00DE24E6">
        <w:rPr>
          <w:rFonts w:ascii="Arial" w:hAnsi="Arial" w:cs="Arial"/>
        </w:rPr>
        <w:t>(</w:t>
      </w:r>
      <w:r w:rsidR="00A96D6B" w:rsidRPr="00DE24E6">
        <w:rPr>
          <w:rFonts w:ascii="Arial" w:hAnsi="Arial" w:cs="Arial"/>
        </w:rPr>
        <w:t>$67.68</w:t>
      </w:r>
      <w:r w:rsidRPr="00DE24E6">
        <w:rPr>
          <w:rFonts w:ascii="Arial" w:hAnsi="Arial" w:cs="Arial"/>
        </w:rPr>
        <w:t>)</w:t>
      </w:r>
      <w:r w:rsidR="00A96D6B" w:rsidRPr="00DE24E6">
        <w:rPr>
          <w:rFonts w:ascii="Arial" w:hAnsi="Arial" w:cs="Arial"/>
        </w:rPr>
        <w:t xml:space="preserve"> </w:t>
      </w:r>
    </w:p>
    <w:p w14:paraId="2954E252" w14:textId="5E4DA2D5" w:rsidR="006004C2" w:rsidRPr="00DE24E6" w:rsidRDefault="006004C2" w:rsidP="007F0A21">
      <w:pPr>
        <w:pStyle w:val="NormalArial"/>
        <w:numPr>
          <w:ilvl w:val="1"/>
          <w:numId w:val="43"/>
        </w:numPr>
        <w:rPr>
          <w:color w:val="auto"/>
        </w:rPr>
      </w:pPr>
      <w:r w:rsidRPr="00DE24E6">
        <w:rPr>
          <w:color w:val="auto"/>
        </w:rPr>
        <w:t>These items where accompanied by a letter from a doctor recommending a generator to keep electricity running</w:t>
      </w:r>
    </w:p>
    <w:p w14:paraId="3E1E4E30" w14:textId="3B6F5C07" w:rsidR="00A96D6B" w:rsidRPr="00DE24E6" w:rsidRDefault="00A96D6B"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lastRenderedPageBreak/>
        <w:t xml:space="preserve">Blinds </w:t>
      </w:r>
      <w:r w:rsidR="001109A2" w:rsidRPr="00DE24E6">
        <w:rPr>
          <w:rFonts w:ascii="Arial" w:hAnsi="Arial" w:cs="Arial"/>
        </w:rPr>
        <w:t>(</w:t>
      </w:r>
      <w:r w:rsidRPr="00DE24E6">
        <w:rPr>
          <w:rFonts w:ascii="Arial" w:hAnsi="Arial" w:cs="Arial"/>
        </w:rPr>
        <w:t>$3,180</w:t>
      </w:r>
      <w:r w:rsidR="001109A2" w:rsidRPr="00DE24E6">
        <w:rPr>
          <w:rFonts w:ascii="Arial" w:hAnsi="Arial" w:cs="Arial"/>
        </w:rPr>
        <w:t>)</w:t>
      </w:r>
      <w:r w:rsidRPr="00DE24E6">
        <w:rPr>
          <w:rFonts w:ascii="Arial" w:hAnsi="Arial" w:cs="Arial"/>
        </w:rPr>
        <w:t xml:space="preserve"> </w:t>
      </w:r>
    </w:p>
    <w:p w14:paraId="2BAA6519" w14:textId="007C9359" w:rsidR="00A96D6B" w:rsidRPr="00DE24E6" w:rsidRDefault="001109A2"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Washing machine (</w:t>
      </w:r>
      <w:r w:rsidR="00A96D6B" w:rsidRPr="00DE24E6">
        <w:rPr>
          <w:rFonts w:ascii="Arial" w:hAnsi="Arial" w:cs="Arial"/>
        </w:rPr>
        <w:t>$674</w:t>
      </w:r>
      <w:r w:rsidRPr="00DE24E6">
        <w:rPr>
          <w:rFonts w:ascii="Arial" w:hAnsi="Arial" w:cs="Arial"/>
        </w:rPr>
        <w:t>)</w:t>
      </w:r>
    </w:p>
    <w:p w14:paraId="42F54BDF" w14:textId="5E95D2DF" w:rsidR="00A96D6B" w:rsidRPr="00DE24E6" w:rsidRDefault="006004C2" w:rsidP="006004C2">
      <w:pPr>
        <w:pStyle w:val="NormalArial"/>
        <w:numPr>
          <w:ilvl w:val="1"/>
          <w:numId w:val="43"/>
        </w:numPr>
        <w:spacing w:after="0"/>
        <w:rPr>
          <w:color w:val="auto"/>
        </w:rPr>
      </w:pPr>
      <w:r w:rsidRPr="00DE24E6">
        <w:rPr>
          <w:color w:val="auto"/>
        </w:rPr>
        <w:t xml:space="preserve">These items where not accompanied by any </w:t>
      </w:r>
      <w:r w:rsidR="00A96D6B" w:rsidRPr="00DE24E6">
        <w:rPr>
          <w:color w:val="auto"/>
        </w:rPr>
        <w:t>recommendations f</w:t>
      </w:r>
      <w:r w:rsidRPr="00DE24E6">
        <w:rPr>
          <w:color w:val="auto"/>
        </w:rPr>
        <w:t xml:space="preserve">rom a doctor or </w:t>
      </w:r>
      <w:r w:rsidR="00A96D6B" w:rsidRPr="00DE24E6">
        <w:rPr>
          <w:color w:val="auto"/>
        </w:rPr>
        <w:t xml:space="preserve">allied health professional </w:t>
      </w:r>
    </w:p>
    <w:p w14:paraId="1AEF046B" w14:textId="77777777" w:rsidR="00AD13C4" w:rsidRPr="00DE24E6" w:rsidRDefault="00AD13C4" w:rsidP="00DE24E6">
      <w:pPr>
        <w:pStyle w:val="NormalArial"/>
        <w:spacing w:before="120"/>
      </w:pPr>
      <w:r w:rsidRPr="00DE24E6">
        <w:t xml:space="preserve">One consumer had the following items claimed against HCP funding: </w:t>
      </w:r>
    </w:p>
    <w:p w14:paraId="19FC327C" w14:textId="0EC7E910" w:rsidR="00A96D6B" w:rsidRPr="00DE24E6" w:rsidRDefault="00A96D6B"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iPad </w:t>
      </w:r>
      <w:r w:rsidR="00AD13C4" w:rsidRPr="00DE24E6">
        <w:rPr>
          <w:rFonts w:ascii="Arial" w:hAnsi="Arial" w:cs="Arial"/>
        </w:rPr>
        <w:t>(</w:t>
      </w:r>
      <w:r w:rsidRPr="00DE24E6">
        <w:rPr>
          <w:rFonts w:ascii="Arial" w:hAnsi="Arial" w:cs="Arial"/>
        </w:rPr>
        <w:t>$497</w:t>
      </w:r>
      <w:r w:rsidR="00AD13C4" w:rsidRPr="00DE24E6">
        <w:rPr>
          <w:rFonts w:ascii="Arial" w:hAnsi="Arial" w:cs="Arial"/>
        </w:rPr>
        <w:t>)</w:t>
      </w:r>
    </w:p>
    <w:p w14:paraId="3A571A68" w14:textId="77777777" w:rsidR="00AD13C4" w:rsidRPr="00DE24E6" w:rsidRDefault="00AD13C4" w:rsidP="00DE24E6">
      <w:pPr>
        <w:pStyle w:val="NormalArial"/>
        <w:spacing w:before="120"/>
      </w:pPr>
      <w:r w:rsidRPr="00DE24E6">
        <w:t xml:space="preserve">One consumer had the following items claimed against HCP funding: </w:t>
      </w:r>
    </w:p>
    <w:p w14:paraId="32FB3935" w14:textId="77777777" w:rsidR="008B6A10" w:rsidRPr="00DE24E6" w:rsidRDefault="008B6A10"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D</w:t>
      </w:r>
      <w:r w:rsidR="00A96D6B" w:rsidRPr="00DE24E6">
        <w:rPr>
          <w:rFonts w:ascii="Arial" w:hAnsi="Arial" w:cs="Arial"/>
        </w:rPr>
        <w:t xml:space="preserve">enture consultation and complete dentures </w:t>
      </w:r>
      <w:r w:rsidRPr="00DE24E6">
        <w:rPr>
          <w:rFonts w:ascii="Arial" w:hAnsi="Arial" w:cs="Arial"/>
        </w:rPr>
        <w:t>(</w:t>
      </w:r>
      <w:r w:rsidR="00A96D6B" w:rsidRPr="00DE24E6">
        <w:rPr>
          <w:rFonts w:ascii="Arial" w:hAnsi="Arial" w:cs="Arial"/>
        </w:rPr>
        <w:t>$3,391</w:t>
      </w:r>
      <w:r w:rsidRPr="00DE24E6">
        <w:rPr>
          <w:rFonts w:ascii="Arial" w:hAnsi="Arial" w:cs="Arial"/>
        </w:rPr>
        <w:t>)</w:t>
      </w:r>
    </w:p>
    <w:p w14:paraId="37819C72" w14:textId="68036A22" w:rsidR="0018785E" w:rsidRPr="00DE24E6" w:rsidRDefault="0018785E" w:rsidP="00DE24E6">
      <w:pPr>
        <w:pStyle w:val="NormalArial"/>
        <w:spacing w:before="120"/>
      </w:pPr>
      <w:r w:rsidRPr="00DE24E6">
        <w:t xml:space="preserve">One consumer had the following items claimed against HCP funding: </w:t>
      </w:r>
    </w:p>
    <w:p w14:paraId="6B5B43DA" w14:textId="01FF4C4A" w:rsidR="00A96D6B" w:rsidRPr="00DE24E6" w:rsidRDefault="00A96D6B"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Maintenance of heater </w:t>
      </w:r>
      <w:r w:rsidR="0018785E" w:rsidRPr="00DE24E6">
        <w:rPr>
          <w:rFonts w:ascii="Arial" w:hAnsi="Arial" w:cs="Arial"/>
        </w:rPr>
        <w:t>(</w:t>
      </w:r>
      <w:r w:rsidRPr="00DE24E6">
        <w:rPr>
          <w:rFonts w:ascii="Arial" w:hAnsi="Arial" w:cs="Arial"/>
        </w:rPr>
        <w:t>$1500</w:t>
      </w:r>
      <w:r w:rsidR="0018785E" w:rsidRPr="00DE24E6">
        <w:rPr>
          <w:rFonts w:ascii="Arial" w:hAnsi="Arial" w:cs="Arial"/>
        </w:rPr>
        <w:t>)</w:t>
      </w:r>
    </w:p>
    <w:p w14:paraId="6579AB52" w14:textId="3FC3B8F7" w:rsidR="00A96D6B" w:rsidRPr="00DE24E6" w:rsidRDefault="00A96D6B"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Dyson vacuum </w:t>
      </w:r>
      <w:r w:rsidR="0018785E" w:rsidRPr="00DE24E6">
        <w:rPr>
          <w:rFonts w:ascii="Arial" w:hAnsi="Arial" w:cs="Arial"/>
        </w:rPr>
        <w:t>(</w:t>
      </w:r>
      <w:r w:rsidRPr="00DE24E6">
        <w:rPr>
          <w:rFonts w:ascii="Arial" w:hAnsi="Arial" w:cs="Arial"/>
        </w:rPr>
        <w:t>$2000</w:t>
      </w:r>
      <w:r w:rsidR="0018785E" w:rsidRPr="00DE24E6">
        <w:rPr>
          <w:rFonts w:ascii="Arial" w:hAnsi="Arial" w:cs="Arial"/>
        </w:rPr>
        <w:t>)</w:t>
      </w:r>
    </w:p>
    <w:p w14:paraId="07AE58BC" w14:textId="076DFB21" w:rsidR="00A96D6B" w:rsidRPr="00DE24E6" w:rsidRDefault="0018785E"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S</w:t>
      </w:r>
      <w:r w:rsidR="00A96D6B" w:rsidRPr="00DE24E6">
        <w:rPr>
          <w:rFonts w:ascii="Arial" w:hAnsi="Arial" w:cs="Arial"/>
        </w:rPr>
        <w:t xml:space="preserve">ecurity door </w:t>
      </w:r>
      <w:r w:rsidRPr="00DE24E6">
        <w:rPr>
          <w:rFonts w:ascii="Arial" w:hAnsi="Arial" w:cs="Arial"/>
        </w:rPr>
        <w:t>(</w:t>
      </w:r>
      <w:r w:rsidR="00A96D6B" w:rsidRPr="00DE24E6">
        <w:rPr>
          <w:rFonts w:ascii="Arial" w:hAnsi="Arial" w:cs="Arial"/>
        </w:rPr>
        <w:t>$3800</w:t>
      </w:r>
      <w:r w:rsidRPr="00DE24E6">
        <w:rPr>
          <w:rFonts w:ascii="Arial" w:hAnsi="Arial" w:cs="Arial"/>
        </w:rPr>
        <w:t>)</w:t>
      </w:r>
    </w:p>
    <w:p w14:paraId="468EE602" w14:textId="20CE24A8" w:rsidR="00A96D6B" w:rsidRPr="00DE24E6" w:rsidRDefault="0018785E"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A</w:t>
      </w:r>
      <w:r w:rsidR="00A96D6B" w:rsidRPr="00DE24E6">
        <w:rPr>
          <w:rFonts w:ascii="Arial" w:hAnsi="Arial" w:cs="Arial"/>
        </w:rPr>
        <w:t xml:space="preserve">ir conditioner </w:t>
      </w:r>
      <w:r w:rsidRPr="00DE24E6">
        <w:rPr>
          <w:rFonts w:ascii="Arial" w:hAnsi="Arial" w:cs="Arial"/>
        </w:rPr>
        <w:t>(</w:t>
      </w:r>
      <w:r w:rsidR="00A96D6B" w:rsidRPr="00DE24E6">
        <w:rPr>
          <w:rFonts w:ascii="Arial" w:hAnsi="Arial" w:cs="Arial"/>
        </w:rPr>
        <w:t>$1599</w:t>
      </w:r>
      <w:r w:rsidRPr="00DE24E6">
        <w:rPr>
          <w:rFonts w:ascii="Arial" w:hAnsi="Arial" w:cs="Arial"/>
        </w:rPr>
        <w:t>)</w:t>
      </w:r>
    </w:p>
    <w:p w14:paraId="731AC007" w14:textId="44CBD70E" w:rsidR="00A96D6B" w:rsidRPr="00DE24E6" w:rsidRDefault="0050631E"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I</w:t>
      </w:r>
      <w:r w:rsidR="00A96D6B" w:rsidRPr="00DE24E6">
        <w:rPr>
          <w:rFonts w:ascii="Arial" w:hAnsi="Arial" w:cs="Arial"/>
        </w:rPr>
        <w:t xml:space="preserve">nstalling air conditioner </w:t>
      </w:r>
      <w:r w:rsidRPr="00DE24E6">
        <w:rPr>
          <w:rFonts w:ascii="Arial" w:hAnsi="Arial" w:cs="Arial"/>
        </w:rPr>
        <w:t>(</w:t>
      </w:r>
      <w:r w:rsidR="00A96D6B" w:rsidRPr="00DE24E6">
        <w:rPr>
          <w:rFonts w:ascii="Arial" w:hAnsi="Arial" w:cs="Arial"/>
        </w:rPr>
        <w:t>$1375</w:t>
      </w:r>
      <w:r w:rsidRPr="00DE24E6">
        <w:rPr>
          <w:rFonts w:ascii="Arial" w:hAnsi="Arial" w:cs="Arial"/>
        </w:rPr>
        <w:t>)</w:t>
      </w:r>
    </w:p>
    <w:p w14:paraId="6445BC8F" w14:textId="5F74E925" w:rsidR="00A96D6B" w:rsidRPr="00DE24E6" w:rsidRDefault="0050631E"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S</w:t>
      </w:r>
      <w:r w:rsidR="00A96D6B" w:rsidRPr="00DE24E6">
        <w:rPr>
          <w:rFonts w:ascii="Arial" w:hAnsi="Arial" w:cs="Arial"/>
        </w:rPr>
        <w:t xml:space="preserve">lippers </w:t>
      </w:r>
      <w:r w:rsidRPr="00DE24E6">
        <w:rPr>
          <w:rFonts w:ascii="Arial" w:hAnsi="Arial" w:cs="Arial"/>
        </w:rPr>
        <w:t>(</w:t>
      </w:r>
      <w:r w:rsidR="00A96D6B" w:rsidRPr="00DE24E6">
        <w:rPr>
          <w:rFonts w:ascii="Arial" w:hAnsi="Arial" w:cs="Arial"/>
        </w:rPr>
        <w:t>$125</w:t>
      </w:r>
      <w:r w:rsidRPr="00DE24E6">
        <w:rPr>
          <w:rFonts w:ascii="Arial" w:hAnsi="Arial" w:cs="Arial"/>
        </w:rPr>
        <w:t>)</w:t>
      </w:r>
    </w:p>
    <w:p w14:paraId="625FA911" w14:textId="4B657674" w:rsidR="00A96D6B" w:rsidRPr="00DE24E6" w:rsidRDefault="0050631E"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S</w:t>
      </w:r>
      <w:r w:rsidR="00A96D6B" w:rsidRPr="00DE24E6">
        <w:rPr>
          <w:rFonts w:ascii="Arial" w:hAnsi="Arial" w:cs="Arial"/>
        </w:rPr>
        <w:t xml:space="preserve">kip </w:t>
      </w:r>
      <w:r w:rsidRPr="00DE24E6">
        <w:rPr>
          <w:rFonts w:ascii="Arial" w:hAnsi="Arial" w:cs="Arial"/>
        </w:rPr>
        <w:t>bin hire</w:t>
      </w:r>
      <w:r w:rsidR="00A96D6B" w:rsidRPr="00DE24E6">
        <w:rPr>
          <w:rFonts w:ascii="Arial" w:hAnsi="Arial" w:cs="Arial"/>
        </w:rPr>
        <w:t xml:space="preserve"> </w:t>
      </w:r>
      <w:r w:rsidR="00EA0121" w:rsidRPr="00DE24E6">
        <w:rPr>
          <w:rFonts w:ascii="Arial" w:hAnsi="Arial" w:cs="Arial"/>
        </w:rPr>
        <w:t>(</w:t>
      </w:r>
      <w:r w:rsidR="00A96D6B" w:rsidRPr="00DE24E6">
        <w:rPr>
          <w:rFonts w:ascii="Arial" w:hAnsi="Arial" w:cs="Arial"/>
        </w:rPr>
        <w:t>$48</w:t>
      </w:r>
      <w:r w:rsidR="00EA0121" w:rsidRPr="00DE24E6">
        <w:rPr>
          <w:rFonts w:ascii="Arial" w:hAnsi="Arial" w:cs="Arial"/>
        </w:rPr>
        <w:t>)</w:t>
      </w:r>
    </w:p>
    <w:p w14:paraId="0AE5D954" w14:textId="1E5707DF" w:rsidR="00A96D6B" w:rsidRPr="00DE24E6" w:rsidRDefault="00EA012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M</w:t>
      </w:r>
      <w:r w:rsidR="00A96D6B" w:rsidRPr="00DE24E6">
        <w:rPr>
          <w:rFonts w:ascii="Arial" w:hAnsi="Arial" w:cs="Arial"/>
        </w:rPr>
        <w:t xml:space="preserve">icrowave </w:t>
      </w:r>
      <w:r w:rsidRPr="00DE24E6">
        <w:rPr>
          <w:rFonts w:ascii="Arial" w:hAnsi="Arial" w:cs="Arial"/>
        </w:rPr>
        <w:t>(</w:t>
      </w:r>
      <w:r w:rsidR="00A96D6B" w:rsidRPr="00DE24E6">
        <w:rPr>
          <w:rFonts w:ascii="Arial" w:hAnsi="Arial" w:cs="Arial"/>
        </w:rPr>
        <w:t>$159</w:t>
      </w:r>
      <w:r w:rsidRPr="00DE24E6">
        <w:rPr>
          <w:rFonts w:ascii="Arial" w:hAnsi="Arial" w:cs="Arial"/>
        </w:rPr>
        <w:t>)</w:t>
      </w:r>
    </w:p>
    <w:p w14:paraId="5DA7E821" w14:textId="2AF65B81" w:rsidR="00A96D6B" w:rsidRPr="00DE24E6" w:rsidRDefault="00A96D6B"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Sustagen </w:t>
      </w:r>
      <w:r w:rsidR="00EA0121" w:rsidRPr="00DE24E6">
        <w:rPr>
          <w:rFonts w:ascii="Arial" w:hAnsi="Arial" w:cs="Arial"/>
        </w:rPr>
        <w:t>(</w:t>
      </w:r>
      <w:r w:rsidRPr="00DE24E6">
        <w:rPr>
          <w:rFonts w:ascii="Arial" w:hAnsi="Arial" w:cs="Arial"/>
        </w:rPr>
        <w:t>$71</w:t>
      </w:r>
      <w:r w:rsidR="00EA0121" w:rsidRPr="00DE24E6">
        <w:rPr>
          <w:rFonts w:ascii="Arial" w:hAnsi="Arial" w:cs="Arial"/>
        </w:rPr>
        <w:t>)</w:t>
      </w:r>
    </w:p>
    <w:p w14:paraId="0D812969" w14:textId="2FC05FA8" w:rsidR="00A96D6B" w:rsidRPr="00DE24E6" w:rsidRDefault="00EA012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R</w:t>
      </w:r>
      <w:r w:rsidR="00A96D6B" w:rsidRPr="00DE24E6">
        <w:rPr>
          <w:rFonts w:ascii="Arial" w:hAnsi="Arial" w:cs="Arial"/>
        </w:rPr>
        <w:t>epair</w:t>
      </w:r>
      <w:r w:rsidRPr="00DE24E6">
        <w:rPr>
          <w:rFonts w:ascii="Arial" w:hAnsi="Arial" w:cs="Arial"/>
        </w:rPr>
        <w:t>s</w:t>
      </w:r>
      <w:r w:rsidR="00A96D6B" w:rsidRPr="00DE24E6">
        <w:rPr>
          <w:rFonts w:ascii="Arial" w:hAnsi="Arial" w:cs="Arial"/>
        </w:rPr>
        <w:t xml:space="preserve"> to deck and staircase </w:t>
      </w:r>
      <w:r w:rsidRPr="00DE24E6">
        <w:rPr>
          <w:rFonts w:ascii="Arial" w:hAnsi="Arial" w:cs="Arial"/>
        </w:rPr>
        <w:t>(</w:t>
      </w:r>
      <w:r w:rsidR="00A96D6B" w:rsidRPr="00DE24E6">
        <w:rPr>
          <w:rFonts w:ascii="Arial" w:hAnsi="Arial" w:cs="Arial"/>
        </w:rPr>
        <w:t>$8100</w:t>
      </w:r>
      <w:r w:rsidRPr="00DE24E6">
        <w:rPr>
          <w:rFonts w:ascii="Arial" w:hAnsi="Arial" w:cs="Arial"/>
        </w:rPr>
        <w:t>)</w:t>
      </w:r>
    </w:p>
    <w:p w14:paraId="13DD7CCC" w14:textId="77777777" w:rsidR="00EA0121" w:rsidRPr="00DE24E6" w:rsidRDefault="00EA0121"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M</w:t>
      </w:r>
      <w:r w:rsidR="00A96D6B" w:rsidRPr="00DE24E6">
        <w:rPr>
          <w:rFonts w:ascii="Arial" w:hAnsi="Arial" w:cs="Arial"/>
        </w:rPr>
        <w:t>ake rear balcony suitable for pedestrian access</w:t>
      </w:r>
      <w:r w:rsidRPr="00DE24E6">
        <w:rPr>
          <w:rFonts w:ascii="Arial" w:hAnsi="Arial" w:cs="Arial"/>
        </w:rPr>
        <w:t xml:space="preserve"> (</w:t>
      </w:r>
      <w:r w:rsidR="00A96D6B" w:rsidRPr="00DE24E6">
        <w:rPr>
          <w:rFonts w:ascii="Arial" w:hAnsi="Arial" w:cs="Arial"/>
        </w:rPr>
        <w:t>$45,250</w:t>
      </w:r>
      <w:r w:rsidRPr="00DE24E6">
        <w:rPr>
          <w:rFonts w:ascii="Arial" w:hAnsi="Arial" w:cs="Arial"/>
        </w:rPr>
        <w:t>)</w:t>
      </w:r>
    </w:p>
    <w:p w14:paraId="767B9258" w14:textId="53230A9B" w:rsidR="00EB4B83" w:rsidRPr="00DE24E6" w:rsidRDefault="00EA0121" w:rsidP="007F0A21">
      <w:pPr>
        <w:pStyle w:val="NormalArial"/>
        <w:numPr>
          <w:ilvl w:val="1"/>
          <w:numId w:val="43"/>
        </w:numPr>
        <w:rPr>
          <w:color w:val="auto"/>
        </w:rPr>
      </w:pPr>
      <w:r w:rsidRPr="00DE24E6">
        <w:rPr>
          <w:color w:val="auto"/>
        </w:rPr>
        <w:t xml:space="preserve">This </w:t>
      </w:r>
      <w:r w:rsidR="00A96D6B" w:rsidRPr="00DE24E6">
        <w:rPr>
          <w:color w:val="auto"/>
        </w:rPr>
        <w:t xml:space="preserve">work </w:t>
      </w:r>
      <w:r w:rsidRPr="00DE24E6">
        <w:rPr>
          <w:color w:val="auto"/>
        </w:rPr>
        <w:t xml:space="preserve">was completed </w:t>
      </w:r>
      <w:r w:rsidR="00A96D6B" w:rsidRPr="00DE24E6">
        <w:rPr>
          <w:color w:val="auto"/>
        </w:rPr>
        <w:t xml:space="preserve">by </w:t>
      </w:r>
      <w:r w:rsidR="0007753E" w:rsidRPr="00DE24E6">
        <w:rPr>
          <w:color w:val="auto"/>
        </w:rPr>
        <w:t>the consumers</w:t>
      </w:r>
      <w:r w:rsidRPr="00DE24E6">
        <w:rPr>
          <w:color w:val="auto"/>
        </w:rPr>
        <w:t xml:space="preserve"> family member, </w:t>
      </w:r>
      <w:r w:rsidR="00EB4B83" w:rsidRPr="00DE24E6">
        <w:rPr>
          <w:color w:val="auto"/>
        </w:rPr>
        <w:t>at the family members own property (the consumer resides with the family member)</w:t>
      </w:r>
    </w:p>
    <w:p w14:paraId="34ED0A07" w14:textId="6188F177" w:rsidR="00CB66D4" w:rsidRPr="00DE24E6" w:rsidRDefault="00A765B4" w:rsidP="006329ED">
      <w:pPr>
        <w:pStyle w:val="NormalArial"/>
        <w:numPr>
          <w:ilvl w:val="1"/>
          <w:numId w:val="43"/>
        </w:numPr>
        <w:spacing w:after="0"/>
        <w:rPr>
          <w:color w:val="auto"/>
        </w:rPr>
      </w:pPr>
      <w:r w:rsidRPr="00DE24E6">
        <w:rPr>
          <w:color w:val="auto"/>
        </w:rPr>
        <w:t xml:space="preserve">In its response to the assessment teams findings, the service explained that </w:t>
      </w:r>
      <w:r w:rsidR="00B250A4" w:rsidRPr="00DE24E6">
        <w:rPr>
          <w:color w:val="auto"/>
        </w:rPr>
        <w:t xml:space="preserve">these works had been required to facilitate ambulance transfers for the </w:t>
      </w:r>
      <w:r w:rsidR="00903842" w:rsidRPr="00DE24E6">
        <w:rPr>
          <w:color w:val="auto"/>
        </w:rPr>
        <w:t>consumer and</w:t>
      </w:r>
      <w:r w:rsidR="00B250A4" w:rsidRPr="00DE24E6">
        <w:rPr>
          <w:color w:val="auto"/>
        </w:rPr>
        <w:t xml:space="preserve"> </w:t>
      </w:r>
      <w:r w:rsidR="000A0EF0" w:rsidRPr="00DE24E6">
        <w:rPr>
          <w:color w:val="auto"/>
        </w:rPr>
        <w:t xml:space="preserve">had been approved by the regulatory authority </w:t>
      </w:r>
      <w:r w:rsidR="000C36EB" w:rsidRPr="00DE24E6">
        <w:rPr>
          <w:color w:val="auto"/>
        </w:rPr>
        <w:t>at the time</w:t>
      </w:r>
      <w:r w:rsidR="00846266" w:rsidRPr="00DE24E6">
        <w:rPr>
          <w:color w:val="auto"/>
        </w:rPr>
        <w:t xml:space="preserve">, although </w:t>
      </w:r>
      <w:r w:rsidR="000F2B3C" w:rsidRPr="00DE24E6">
        <w:rPr>
          <w:color w:val="auto"/>
        </w:rPr>
        <w:t xml:space="preserve">evidence of this was not </w:t>
      </w:r>
      <w:r w:rsidR="00846266" w:rsidRPr="00DE24E6">
        <w:rPr>
          <w:color w:val="auto"/>
        </w:rPr>
        <w:t>provided</w:t>
      </w:r>
      <w:r w:rsidR="00132DE9" w:rsidRPr="00DE24E6">
        <w:rPr>
          <w:color w:val="auto"/>
        </w:rPr>
        <w:t xml:space="preserve">. The service additionally </w:t>
      </w:r>
      <w:r w:rsidR="00846266" w:rsidRPr="00DE24E6">
        <w:rPr>
          <w:color w:val="auto"/>
        </w:rPr>
        <w:t xml:space="preserve">referenced </w:t>
      </w:r>
      <w:r w:rsidR="009042D9" w:rsidRPr="00DE24E6">
        <w:rPr>
          <w:color w:val="auto"/>
        </w:rPr>
        <w:t xml:space="preserve">different costings </w:t>
      </w:r>
      <w:r w:rsidR="00846266" w:rsidRPr="00DE24E6">
        <w:rPr>
          <w:color w:val="auto"/>
        </w:rPr>
        <w:t xml:space="preserve">in its response </w:t>
      </w:r>
      <w:r w:rsidR="009042D9" w:rsidRPr="00DE24E6">
        <w:rPr>
          <w:color w:val="auto"/>
        </w:rPr>
        <w:t>(</w:t>
      </w:r>
      <w:r w:rsidR="00170C34" w:rsidRPr="00DE24E6">
        <w:rPr>
          <w:color w:val="auto"/>
        </w:rPr>
        <w:t>$</w:t>
      </w:r>
      <w:r w:rsidR="009042D9" w:rsidRPr="00DE24E6">
        <w:rPr>
          <w:color w:val="auto"/>
        </w:rPr>
        <w:t>14,</w:t>
      </w:r>
      <w:r w:rsidR="00170C34" w:rsidRPr="00DE24E6">
        <w:rPr>
          <w:color w:val="auto"/>
        </w:rPr>
        <w:t xml:space="preserve">520 </w:t>
      </w:r>
      <w:r w:rsidR="00846266" w:rsidRPr="00DE24E6">
        <w:rPr>
          <w:color w:val="auto"/>
        </w:rPr>
        <w:t xml:space="preserve">quoted </w:t>
      </w:r>
      <w:r w:rsidR="00170C34" w:rsidRPr="00DE24E6">
        <w:rPr>
          <w:color w:val="auto"/>
        </w:rPr>
        <w:t>for balcony repairs</w:t>
      </w:r>
      <w:r w:rsidR="00CB66D4" w:rsidRPr="00DE24E6">
        <w:rPr>
          <w:color w:val="auto"/>
        </w:rPr>
        <w:t>)</w:t>
      </w:r>
      <w:r w:rsidR="00132DE9" w:rsidRPr="00DE24E6">
        <w:rPr>
          <w:color w:val="auto"/>
        </w:rPr>
        <w:t>.</w:t>
      </w:r>
      <w:r w:rsidR="00170C34" w:rsidRPr="00DE24E6">
        <w:rPr>
          <w:color w:val="auto"/>
        </w:rPr>
        <w:t xml:space="preserve"> </w:t>
      </w:r>
      <w:r w:rsidR="00CB66D4" w:rsidRPr="00DE24E6">
        <w:rPr>
          <w:color w:val="auto"/>
        </w:rPr>
        <w:t>I find that the detail</w:t>
      </w:r>
      <w:r w:rsidR="00B103C4" w:rsidRPr="00DE24E6">
        <w:rPr>
          <w:color w:val="auto"/>
        </w:rPr>
        <w:t>s</w:t>
      </w:r>
      <w:r w:rsidR="00CB66D4" w:rsidRPr="00DE24E6">
        <w:rPr>
          <w:color w:val="auto"/>
        </w:rPr>
        <w:t xml:space="preserve"> around </w:t>
      </w:r>
      <w:r w:rsidR="003A2D64" w:rsidRPr="00DE24E6">
        <w:rPr>
          <w:color w:val="auto"/>
        </w:rPr>
        <w:t xml:space="preserve">this </w:t>
      </w:r>
      <w:r w:rsidR="00CB66D4" w:rsidRPr="00DE24E6">
        <w:rPr>
          <w:color w:val="auto"/>
        </w:rPr>
        <w:t xml:space="preserve">expenditure </w:t>
      </w:r>
      <w:r w:rsidR="003A2D64" w:rsidRPr="00DE24E6">
        <w:rPr>
          <w:color w:val="auto"/>
        </w:rPr>
        <w:t xml:space="preserve">limited in </w:t>
      </w:r>
      <w:r w:rsidR="00903842" w:rsidRPr="00DE24E6">
        <w:rPr>
          <w:color w:val="auto"/>
        </w:rPr>
        <w:t>transparency</w:t>
      </w:r>
      <w:r w:rsidR="003A2D64" w:rsidRPr="00DE24E6">
        <w:rPr>
          <w:color w:val="auto"/>
        </w:rPr>
        <w:t xml:space="preserve">, and </w:t>
      </w:r>
      <w:r w:rsidR="00AC455C" w:rsidRPr="00DE24E6">
        <w:rPr>
          <w:color w:val="auto"/>
        </w:rPr>
        <w:t xml:space="preserve">at the time of decision </w:t>
      </w:r>
      <w:r w:rsidR="00EB6631" w:rsidRPr="00DE24E6">
        <w:rPr>
          <w:color w:val="auto"/>
        </w:rPr>
        <w:t>do not have confidence of the</w:t>
      </w:r>
      <w:r w:rsidR="00783249" w:rsidRPr="00DE24E6">
        <w:rPr>
          <w:color w:val="auto"/>
        </w:rPr>
        <w:t xml:space="preserve"> </w:t>
      </w:r>
      <w:r w:rsidR="0037105F" w:rsidRPr="00DE24E6">
        <w:rPr>
          <w:color w:val="auto"/>
        </w:rPr>
        <w:t xml:space="preserve">services </w:t>
      </w:r>
      <w:r w:rsidR="00783249" w:rsidRPr="00DE24E6">
        <w:rPr>
          <w:color w:val="auto"/>
        </w:rPr>
        <w:t xml:space="preserve">rigour in </w:t>
      </w:r>
      <w:r w:rsidR="0037105F" w:rsidRPr="00DE24E6">
        <w:rPr>
          <w:color w:val="auto"/>
        </w:rPr>
        <w:t>financial governance</w:t>
      </w:r>
      <w:r w:rsidR="00F85A3A" w:rsidRPr="00DE24E6">
        <w:rPr>
          <w:color w:val="auto"/>
        </w:rPr>
        <w:t>.</w:t>
      </w:r>
    </w:p>
    <w:p w14:paraId="6EC67923" w14:textId="3BF637F7" w:rsidR="00A96D6B" w:rsidRPr="00DE24E6" w:rsidRDefault="00BC1071" w:rsidP="00DE24E6">
      <w:pPr>
        <w:pStyle w:val="NormalArial"/>
        <w:spacing w:before="120"/>
      </w:pPr>
      <w:r w:rsidRPr="00DE24E6">
        <w:t>Service m</w:t>
      </w:r>
      <w:r w:rsidR="00A96D6B" w:rsidRPr="00DE24E6">
        <w:t xml:space="preserve">anagement </w:t>
      </w:r>
      <w:r w:rsidRPr="00DE24E6">
        <w:t xml:space="preserve">explained that the service </w:t>
      </w:r>
      <w:r w:rsidR="00D93F91" w:rsidRPr="00DE24E6">
        <w:t>seeks</w:t>
      </w:r>
      <w:r w:rsidR="00A96D6B" w:rsidRPr="00DE24E6">
        <w:t xml:space="preserve"> clarity from the Department of Health before authoris</w:t>
      </w:r>
      <w:r w:rsidRPr="00DE24E6">
        <w:t xml:space="preserve">ing </w:t>
      </w:r>
      <w:r w:rsidR="00A96D6B" w:rsidRPr="00DE24E6">
        <w:t xml:space="preserve">any </w:t>
      </w:r>
      <w:r w:rsidRPr="00DE24E6">
        <w:t xml:space="preserve">HCP </w:t>
      </w:r>
      <w:r w:rsidR="00A96D6B" w:rsidRPr="00DE24E6">
        <w:t xml:space="preserve">payments, however, </w:t>
      </w:r>
      <w:r w:rsidRPr="00DE24E6">
        <w:t xml:space="preserve">the service did not evidence </w:t>
      </w:r>
      <w:r w:rsidR="004176B4" w:rsidRPr="00DE24E6">
        <w:t xml:space="preserve">information </w:t>
      </w:r>
      <w:r w:rsidRPr="00DE24E6">
        <w:t xml:space="preserve">or </w:t>
      </w:r>
      <w:r w:rsidR="00A96D6B" w:rsidRPr="00DE24E6">
        <w:t>approval</w:t>
      </w:r>
      <w:r w:rsidR="00D93F91" w:rsidRPr="00DE24E6">
        <w:t>s</w:t>
      </w:r>
      <w:r w:rsidR="00A96D6B" w:rsidRPr="00DE24E6">
        <w:t xml:space="preserve"> </w:t>
      </w:r>
      <w:r w:rsidRPr="00DE24E6">
        <w:t xml:space="preserve">issued by the </w:t>
      </w:r>
      <w:r w:rsidR="008D4899" w:rsidRPr="00DE24E6">
        <w:t>D</w:t>
      </w:r>
      <w:r w:rsidRPr="00DE24E6">
        <w:t>epartment of Health</w:t>
      </w:r>
      <w:r w:rsidR="00292916" w:rsidRPr="00DE24E6">
        <w:t xml:space="preserve"> to the assessment team</w:t>
      </w:r>
      <w:r w:rsidR="003276C5" w:rsidRPr="00DE24E6">
        <w:t xml:space="preserve"> </w:t>
      </w:r>
      <w:r w:rsidR="00132DE9" w:rsidRPr="00DE24E6">
        <w:t>at the time of quality audit</w:t>
      </w:r>
      <w:r w:rsidR="00292916" w:rsidRPr="00DE24E6">
        <w:t>, or in its response to the assessment teams report</w:t>
      </w:r>
      <w:r w:rsidR="00D93F91" w:rsidRPr="00DE24E6">
        <w:t>.</w:t>
      </w:r>
      <w:r w:rsidR="00A96D6B" w:rsidRPr="00DE24E6">
        <w:t xml:space="preserve"> </w:t>
      </w:r>
    </w:p>
    <w:p w14:paraId="4F22150C" w14:textId="059303AA" w:rsidR="00A96D6B" w:rsidRPr="00DE24E6" w:rsidRDefault="00931D25" w:rsidP="007525BE">
      <w:pPr>
        <w:pStyle w:val="NormalArial"/>
        <w:spacing w:after="0"/>
        <w:rPr>
          <w:i/>
          <w:color w:val="auto"/>
        </w:rPr>
      </w:pPr>
      <w:r w:rsidRPr="00DE24E6">
        <w:rPr>
          <w:i/>
          <w:color w:val="auto"/>
        </w:rPr>
        <w:t>In relation to w</w:t>
      </w:r>
      <w:r w:rsidR="00A96D6B" w:rsidRPr="00DE24E6">
        <w:rPr>
          <w:i/>
          <w:color w:val="auto"/>
        </w:rPr>
        <w:t xml:space="preserve">orkforce </w:t>
      </w:r>
      <w:r w:rsidRPr="00DE24E6">
        <w:rPr>
          <w:i/>
          <w:color w:val="auto"/>
        </w:rPr>
        <w:t>g</w:t>
      </w:r>
      <w:r w:rsidR="00A96D6B" w:rsidRPr="00DE24E6">
        <w:rPr>
          <w:i/>
          <w:color w:val="auto"/>
        </w:rPr>
        <w:t>overnance</w:t>
      </w:r>
    </w:p>
    <w:p w14:paraId="27A381D5" w14:textId="03E74FCF" w:rsidR="004C5CF6" w:rsidRPr="00DE24E6" w:rsidRDefault="00A96D6B" w:rsidP="00DE24E6">
      <w:pPr>
        <w:pStyle w:val="NormalArial"/>
        <w:spacing w:before="120"/>
      </w:pPr>
      <w:r w:rsidRPr="00DE24E6">
        <w:t xml:space="preserve">The service </w:t>
      </w:r>
      <w:r w:rsidR="00C760C5" w:rsidRPr="00DE24E6">
        <w:t xml:space="preserve">did not </w:t>
      </w:r>
      <w:r w:rsidRPr="00DE24E6">
        <w:t xml:space="preserve">demonstrate </w:t>
      </w:r>
      <w:r w:rsidR="00C760C5" w:rsidRPr="00DE24E6">
        <w:t>embedded</w:t>
      </w:r>
      <w:r w:rsidRPr="00DE24E6">
        <w:t xml:space="preserve"> process to monitor </w:t>
      </w:r>
      <w:r w:rsidR="00C760C5" w:rsidRPr="00DE24E6">
        <w:t xml:space="preserve">service staff in </w:t>
      </w:r>
      <w:r w:rsidRPr="00DE24E6">
        <w:t xml:space="preserve">providing care to consumers under </w:t>
      </w:r>
      <w:r w:rsidR="00C760C5" w:rsidRPr="00DE24E6">
        <w:t>its</w:t>
      </w:r>
      <w:r w:rsidRPr="00DE24E6">
        <w:t xml:space="preserve"> self-managed program</w:t>
      </w:r>
      <w:r w:rsidR="00C760C5" w:rsidRPr="00DE24E6">
        <w:t xml:space="preserve">, and additionally its </w:t>
      </w:r>
      <w:r w:rsidRPr="00DE24E6">
        <w:t xml:space="preserve">sub-contracted </w:t>
      </w:r>
      <w:r w:rsidR="00C760C5" w:rsidRPr="00DE24E6">
        <w:t xml:space="preserve">workforce </w:t>
      </w:r>
      <w:r w:rsidR="004C5CF6" w:rsidRPr="00DE24E6">
        <w:t xml:space="preserve">with regards to </w:t>
      </w:r>
      <w:r w:rsidRPr="00DE24E6">
        <w:t>police checks</w:t>
      </w:r>
      <w:r w:rsidR="004C5CF6" w:rsidRPr="00DE24E6">
        <w:t>, training, and qualifications</w:t>
      </w:r>
      <w:r w:rsidRPr="00DE24E6">
        <w:t xml:space="preserve">. </w:t>
      </w:r>
    </w:p>
    <w:p w14:paraId="698E4566" w14:textId="61DB3380" w:rsidR="00A96D6B" w:rsidRPr="00DE24E6" w:rsidRDefault="00992905" w:rsidP="00DE24E6">
      <w:pPr>
        <w:pStyle w:val="NormalArial"/>
        <w:spacing w:before="120"/>
      </w:pPr>
      <w:r w:rsidRPr="00DE24E6">
        <w:lastRenderedPageBreak/>
        <w:t>Service</w:t>
      </w:r>
      <w:r w:rsidR="005A3993" w:rsidRPr="00DE24E6">
        <w:t xml:space="preserve"> m</w:t>
      </w:r>
      <w:r w:rsidR="00A96D6B" w:rsidRPr="00DE24E6">
        <w:t xml:space="preserve">anagement </w:t>
      </w:r>
      <w:r w:rsidR="005A3993" w:rsidRPr="00DE24E6">
        <w:t xml:space="preserve">indicated the service </w:t>
      </w:r>
      <w:r w:rsidR="00A96D6B" w:rsidRPr="00DE24E6">
        <w:t>do</w:t>
      </w:r>
      <w:r w:rsidR="005A3993" w:rsidRPr="00DE24E6">
        <w:t>es</w:t>
      </w:r>
      <w:r w:rsidR="00A96D6B" w:rsidRPr="00DE24E6">
        <w:t xml:space="preserve"> not know who is providing </w:t>
      </w:r>
      <w:r w:rsidR="005A3993" w:rsidRPr="00DE24E6">
        <w:t xml:space="preserve">consumer </w:t>
      </w:r>
      <w:r w:rsidR="00A96D6B" w:rsidRPr="00DE24E6">
        <w:t xml:space="preserve">care </w:t>
      </w:r>
      <w:r w:rsidR="005A3993" w:rsidRPr="00DE24E6">
        <w:t xml:space="preserve">in this regard, </w:t>
      </w:r>
      <w:r w:rsidR="00A96D6B" w:rsidRPr="00DE24E6">
        <w:t xml:space="preserve">and so they </w:t>
      </w:r>
      <w:r w:rsidR="005A3993" w:rsidRPr="00DE24E6">
        <w:t xml:space="preserve">are not </w:t>
      </w:r>
      <w:r w:rsidR="00A96D6B" w:rsidRPr="00DE24E6">
        <w:t>monitor</w:t>
      </w:r>
      <w:r w:rsidR="005A3993" w:rsidRPr="00DE24E6">
        <w:t>ed</w:t>
      </w:r>
      <w:r w:rsidR="00805DF1" w:rsidRPr="00DE24E6">
        <w:t>. A</w:t>
      </w:r>
      <w:r w:rsidR="005A3993" w:rsidRPr="00DE24E6">
        <w:t>dditionally</w:t>
      </w:r>
      <w:r w:rsidR="00805DF1" w:rsidRPr="00DE24E6">
        <w:t>,</w:t>
      </w:r>
      <w:r w:rsidR="005A3993" w:rsidRPr="00DE24E6">
        <w:t xml:space="preserve"> the service </w:t>
      </w:r>
      <w:r w:rsidR="002900CF" w:rsidRPr="00DE24E6">
        <w:t xml:space="preserve">did not evidence </w:t>
      </w:r>
      <w:r w:rsidR="00A601BB" w:rsidRPr="00DE24E6">
        <w:t>seek</w:t>
      </w:r>
      <w:r w:rsidR="002900CF" w:rsidRPr="00DE24E6">
        <w:t>ing</w:t>
      </w:r>
      <w:r w:rsidR="00A601BB" w:rsidRPr="00DE24E6">
        <w:t xml:space="preserve"> or receive consistent </w:t>
      </w:r>
      <w:r w:rsidR="00A96D6B" w:rsidRPr="00DE24E6">
        <w:t xml:space="preserve">feedback from </w:t>
      </w:r>
      <w:r w:rsidR="00A601BB" w:rsidRPr="00DE24E6">
        <w:t>its sub-contracted workforce.</w:t>
      </w:r>
    </w:p>
    <w:p w14:paraId="0337929F" w14:textId="526AD6B7" w:rsidR="00A97685" w:rsidRPr="00DE24E6" w:rsidRDefault="00CB0377" w:rsidP="00A97685">
      <w:pPr>
        <w:pStyle w:val="NormalArial"/>
        <w:spacing w:after="0"/>
        <w:rPr>
          <w:i/>
          <w:color w:val="auto"/>
        </w:rPr>
      </w:pPr>
      <w:r w:rsidRPr="00DE24E6">
        <w:rPr>
          <w:i/>
          <w:color w:val="auto"/>
        </w:rPr>
        <w:t>In relation to r</w:t>
      </w:r>
      <w:r w:rsidR="00A97685" w:rsidRPr="00DE24E6">
        <w:rPr>
          <w:i/>
          <w:color w:val="auto"/>
        </w:rPr>
        <w:t xml:space="preserve">egulatory </w:t>
      </w:r>
      <w:r w:rsidRPr="00DE24E6">
        <w:rPr>
          <w:i/>
          <w:color w:val="auto"/>
        </w:rPr>
        <w:t>c</w:t>
      </w:r>
      <w:r w:rsidR="00A97685" w:rsidRPr="00DE24E6">
        <w:rPr>
          <w:i/>
          <w:color w:val="auto"/>
        </w:rPr>
        <w:t>ompliance</w:t>
      </w:r>
    </w:p>
    <w:p w14:paraId="06009A4F" w14:textId="17A687B2" w:rsidR="00A97685" w:rsidRPr="00DE24E6" w:rsidRDefault="00A97685" w:rsidP="00DE24E6">
      <w:pPr>
        <w:pStyle w:val="NormalArial"/>
        <w:spacing w:before="120"/>
      </w:pPr>
      <w:r w:rsidRPr="00DE24E6">
        <w:t xml:space="preserve">The service </w:t>
      </w:r>
      <w:r w:rsidR="00A73448" w:rsidRPr="00DE24E6">
        <w:t xml:space="preserve">did </w:t>
      </w:r>
      <w:r w:rsidRPr="00DE24E6">
        <w:t xml:space="preserve">not demonstrate how it monitors regulatory compliance against aged care legislation. </w:t>
      </w:r>
    </w:p>
    <w:p w14:paraId="602C732F" w14:textId="1A951290" w:rsidR="00A97685" w:rsidRPr="00DE24E6" w:rsidRDefault="002218E8"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Service documentation evidenced that service m</w:t>
      </w:r>
      <w:r w:rsidR="00A97685" w:rsidRPr="00DE24E6">
        <w:rPr>
          <w:rFonts w:ascii="Arial" w:hAnsi="Arial" w:cs="Arial"/>
        </w:rPr>
        <w:t>anagement and staff have not undertaken training on the Aged Care Quality Standards 2019</w:t>
      </w:r>
    </w:p>
    <w:p w14:paraId="0972BE9D" w14:textId="1DEE7F0E" w:rsidR="00A97685" w:rsidRPr="00DE24E6" w:rsidRDefault="005627C5"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Service m</w:t>
      </w:r>
      <w:r w:rsidR="00A97685" w:rsidRPr="00DE24E6">
        <w:rPr>
          <w:rFonts w:ascii="Arial" w:hAnsi="Arial" w:cs="Arial"/>
        </w:rPr>
        <w:t xml:space="preserve">anagement </w:t>
      </w:r>
      <w:r w:rsidRPr="00DE24E6">
        <w:rPr>
          <w:rFonts w:ascii="Arial" w:hAnsi="Arial" w:cs="Arial"/>
        </w:rPr>
        <w:t xml:space="preserve">did not demonstrate an understanding </w:t>
      </w:r>
      <w:r w:rsidR="00A97685" w:rsidRPr="00DE24E6">
        <w:rPr>
          <w:rFonts w:ascii="Arial" w:hAnsi="Arial" w:cs="Arial"/>
        </w:rPr>
        <w:t xml:space="preserve">of the requirement for all </w:t>
      </w:r>
      <w:r w:rsidRPr="00DE24E6">
        <w:rPr>
          <w:rFonts w:ascii="Arial" w:hAnsi="Arial" w:cs="Arial"/>
        </w:rPr>
        <w:t xml:space="preserve">service </w:t>
      </w:r>
      <w:r w:rsidR="00A97685" w:rsidRPr="00DE24E6">
        <w:rPr>
          <w:rFonts w:ascii="Arial" w:hAnsi="Arial" w:cs="Arial"/>
        </w:rPr>
        <w:t xml:space="preserve">staff </w:t>
      </w:r>
      <w:r w:rsidRPr="00DE24E6">
        <w:rPr>
          <w:rFonts w:ascii="Arial" w:hAnsi="Arial" w:cs="Arial"/>
        </w:rPr>
        <w:t xml:space="preserve">(including </w:t>
      </w:r>
      <w:r w:rsidR="00A97685" w:rsidRPr="00DE24E6">
        <w:rPr>
          <w:rFonts w:ascii="Arial" w:hAnsi="Arial" w:cs="Arial"/>
        </w:rPr>
        <w:t>management</w:t>
      </w:r>
      <w:r w:rsidRPr="00DE24E6">
        <w:rPr>
          <w:rFonts w:ascii="Arial" w:hAnsi="Arial" w:cs="Arial"/>
        </w:rPr>
        <w:t xml:space="preserve">) </w:t>
      </w:r>
      <w:r w:rsidR="00DA698B" w:rsidRPr="00DE24E6">
        <w:rPr>
          <w:rFonts w:ascii="Arial" w:hAnsi="Arial" w:cs="Arial"/>
        </w:rPr>
        <w:t xml:space="preserve">with </w:t>
      </w:r>
      <w:r w:rsidR="00A97685" w:rsidRPr="00DE24E6">
        <w:rPr>
          <w:rFonts w:ascii="Arial" w:hAnsi="Arial" w:cs="Arial"/>
        </w:rPr>
        <w:t>access to consumers and/or their information</w:t>
      </w:r>
      <w:r w:rsidR="00DA698B" w:rsidRPr="00DE24E6">
        <w:rPr>
          <w:rFonts w:ascii="Arial" w:hAnsi="Arial" w:cs="Arial"/>
        </w:rPr>
        <w:t>,</w:t>
      </w:r>
      <w:r w:rsidR="00A97685" w:rsidRPr="00DE24E6">
        <w:rPr>
          <w:rFonts w:ascii="Arial" w:hAnsi="Arial" w:cs="Arial"/>
        </w:rPr>
        <w:t xml:space="preserve"> to have </w:t>
      </w:r>
      <w:r w:rsidR="004B2F80" w:rsidRPr="00DE24E6">
        <w:rPr>
          <w:rFonts w:ascii="Arial" w:hAnsi="Arial" w:cs="Arial"/>
        </w:rPr>
        <w:t xml:space="preserve">valid </w:t>
      </w:r>
      <w:r w:rsidR="00A97685" w:rsidRPr="00DE24E6">
        <w:rPr>
          <w:rFonts w:ascii="Arial" w:hAnsi="Arial" w:cs="Arial"/>
        </w:rPr>
        <w:t xml:space="preserve">police checks </w:t>
      </w:r>
      <w:r w:rsidR="004B2F80" w:rsidRPr="00DE24E6">
        <w:rPr>
          <w:rFonts w:ascii="Arial" w:hAnsi="Arial" w:cs="Arial"/>
        </w:rPr>
        <w:t xml:space="preserve">renewed </w:t>
      </w:r>
      <w:r w:rsidR="00A97685" w:rsidRPr="00DE24E6">
        <w:rPr>
          <w:rFonts w:ascii="Arial" w:hAnsi="Arial" w:cs="Arial"/>
        </w:rPr>
        <w:t xml:space="preserve">every </w:t>
      </w:r>
      <w:r w:rsidR="004B2F80" w:rsidRPr="00DE24E6">
        <w:rPr>
          <w:rFonts w:ascii="Arial" w:hAnsi="Arial" w:cs="Arial"/>
        </w:rPr>
        <w:t>three</w:t>
      </w:r>
      <w:r w:rsidR="00A97685" w:rsidRPr="00DE24E6">
        <w:rPr>
          <w:rFonts w:ascii="Arial" w:hAnsi="Arial" w:cs="Arial"/>
        </w:rPr>
        <w:t xml:space="preserve"> years</w:t>
      </w:r>
    </w:p>
    <w:p w14:paraId="12075365" w14:textId="4CCF8D76" w:rsidR="00A97685" w:rsidRPr="00DE24E6" w:rsidRDefault="004B2F80"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The assessment team evidenced that </w:t>
      </w:r>
      <w:r w:rsidR="00A97685" w:rsidRPr="00DE24E6">
        <w:rPr>
          <w:rFonts w:ascii="Arial" w:hAnsi="Arial" w:cs="Arial"/>
        </w:rPr>
        <w:t xml:space="preserve">police checks for </w:t>
      </w:r>
      <w:r w:rsidRPr="00DE24E6">
        <w:rPr>
          <w:rFonts w:ascii="Arial" w:hAnsi="Arial" w:cs="Arial"/>
        </w:rPr>
        <w:t xml:space="preserve">two </w:t>
      </w:r>
      <w:r w:rsidR="00992905" w:rsidRPr="00DE24E6">
        <w:rPr>
          <w:rFonts w:ascii="Arial" w:hAnsi="Arial" w:cs="Arial"/>
        </w:rPr>
        <w:t>office-based</w:t>
      </w:r>
      <w:r w:rsidR="00A97685" w:rsidRPr="00DE24E6">
        <w:rPr>
          <w:rFonts w:ascii="Arial" w:hAnsi="Arial" w:cs="Arial"/>
        </w:rPr>
        <w:t xml:space="preserve"> coordinators and </w:t>
      </w:r>
      <w:r w:rsidR="0027310D" w:rsidRPr="00DE24E6">
        <w:rPr>
          <w:rFonts w:ascii="Arial" w:hAnsi="Arial" w:cs="Arial"/>
        </w:rPr>
        <w:t xml:space="preserve">two </w:t>
      </w:r>
      <w:r w:rsidR="00A97685" w:rsidRPr="00DE24E6">
        <w:rPr>
          <w:rFonts w:ascii="Arial" w:hAnsi="Arial" w:cs="Arial"/>
        </w:rPr>
        <w:t xml:space="preserve">administration </w:t>
      </w:r>
      <w:r w:rsidR="00992905" w:rsidRPr="00DE24E6">
        <w:rPr>
          <w:rFonts w:ascii="Arial" w:hAnsi="Arial" w:cs="Arial"/>
        </w:rPr>
        <w:t>personnel</w:t>
      </w:r>
      <w:r w:rsidR="0027310D" w:rsidRPr="00DE24E6">
        <w:rPr>
          <w:rFonts w:ascii="Arial" w:hAnsi="Arial" w:cs="Arial"/>
        </w:rPr>
        <w:t xml:space="preserve"> </w:t>
      </w:r>
      <w:r w:rsidR="00A97685" w:rsidRPr="00DE24E6">
        <w:rPr>
          <w:rFonts w:ascii="Arial" w:hAnsi="Arial" w:cs="Arial"/>
        </w:rPr>
        <w:t>have not been undertaken</w:t>
      </w:r>
      <w:r w:rsidR="0027310D" w:rsidRPr="00DE24E6">
        <w:rPr>
          <w:rFonts w:ascii="Arial" w:hAnsi="Arial" w:cs="Arial"/>
        </w:rPr>
        <w:t xml:space="preserve"> by the service</w:t>
      </w:r>
      <w:r w:rsidR="00A97685" w:rsidRPr="00DE24E6">
        <w:rPr>
          <w:rFonts w:ascii="Arial" w:hAnsi="Arial" w:cs="Arial"/>
        </w:rPr>
        <w:t xml:space="preserve">. </w:t>
      </w:r>
      <w:r w:rsidR="0027310D" w:rsidRPr="00DE24E6">
        <w:rPr>
          <w:rFonts w:ascii="Arial" w:hAnsi="Arial" w:cs="Arial"/>
        </w:rPr>
        <w:t xml:space="preserve">Additionally, a recently recruited </w:t>
      </w:r>
      <w:r w:rsidR="009C77CD" w:rsidRPr="00DE24E6">
        <w:rPr>
          <w:rFonts w:ascii="Arial" w:hAnsi="Arial" w:cs="Arial"/>
        </w:rPr>
        <w:t xml:space="preserve">manager was </w:t>
      </w:r>
      <w:r w:rsidR="003B183F" w:rsidRPr="00DE24E6">
        <w:rPr>
          <w:rFonts w:ascii="Arial" w:hAnsi="Arial" w:cs="Arial"/>
        </w:rPr>
        <w:t xml:space="preserve">not </w:t>
      </w:r>
      <w:r w:rsidR="009C77CD" w:rsidRPr="00DE24E6">
        <w:rPr>
          <w:rFonts w:ascii="Arial" w:hAnsi="Arial" w:cs="Arial"/>
        </w:rPr>
        <w:t xml:space="preserve">evidenced to be subject to </w:t>
      </w:r>
      <w:r w:rsidR="00A97685" w:rsidRPr="00DE24E6">
        <w:rPr>
          <w:rFonts w:ascii="Arial" w:hAnsi="Arial" w:cs="Arial"/>
        </w:rPr>
        <w:t>police check</w:t>
      </w:r>
      <w:r w:rsidR="00992905" w:rsidRPr="00DE24E6">
        <w:rPr>
          <w:rFonts w:ascii="Arial" w:hAnsi="Arial" w:cs="Arial"/>
        </w:rPr>
        <w:t>s</w:t>
      </w:r>
      <w:r w:rsidR="00A97685" w:rsidRPr="00DE24E6">
        <w:rPr>
          <w:rFonts w:ascii="Arial" w:hAnsi="Arial" w:cs="Arial"/>
        </w:rPr>
        <w:t xml:space="preserve"> </w:t>
      </w:r>
      <w:r w:rsidR="009C77CD" w:rsidRPr="00DE24E6">
        <w:rPr>
          <w:rFonts w:ascii="Arial" w:hAnsi="Arial" w:cs="Arial"/>
        </w:rPr>
        <w:t>prior to onboarding</w:t>
      </w:r>
    </w:p>
    <w:p w14:paraId="3E1712AC" w14:textId="3B233C79" w:rsidR="00A97685" w:rsidRPr="00DE24E6" w:rsidRDefault="003B183F"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The assessment team evidenced some service staff hold </w:t>
      </w:r>
      <w:r w:rsidR="00A97685" w:rsidRPr="00DE24E6">
        <w:rPr>
          <w:rFonts w:ascii="Arial" w:hAnsi="Arial" w:cs="Arial"/>
        </w:rPr>
        <w:t xml:space="preserve">NDIS checks </w:t>
      </w:r>
      <w:r w:rsidRPr="00DE24E6">
        <w:rPr>
          <w:rFonts w:ascii="Arial" w:hAnsi="Arial" w:cs="Arial"/>
        </w:rPr>
        <w:t xml:space="preserve">in </w:t>
      </w:r>
      <w:r w:rsidR="00992905" w:rsidRPr="00DE24E6">
        <w:rPr>
          <w:rFonts w:ascii="Arial" w:hAnsi="Arial" w:cs="Arial"/>
        </w:rPr>
        <w:t>lieu</w:t>
      </w:r>
      <w:r w:rsidRPr="00DE24E6">
        <w:rPr>
          <w:rFonts w:ascii="Arial" w:hAnsi="Arial" w:cs="Arial"/>
        </w:rPr>
        <w:t xml:space="preserve"> </w:t>
      </w:r>
      <w:r w:rsidR="00A97685" w:rsidRPr="00DE24E6">
        <w:rPr>
          <w:rFonts w:ascii="Arial" w:hAnsi="Arial" w:cs="Arial"/>
        </w:rPr>
        <w:t>of national police checks</w:t>
      </w:r>
    </w:p>
    <w:p w14:paraId="51D3BCA2" w14:textId="47FCA666" w:rsidR="009C4066" w:rsidRPr="00DE24E6" w:rsidRDefault="009C4066" w:rsidP="007F0A21">
      <w:pPr>
        <w:pStyle w:val="NormalArial"/>
        <w:numPr>
          <w:ilvl w:val="1"/>
          <w:numId w:val="44"/>
        </w:numPr>
        <w:rPr>
          <w:color w:val="auto"/>
        </w:rPr>
      </w:pPr>
      <w:r w:rsidRPr="00DE24E6">
        <w:rPr>
          <w:color w:val="auto"/>
        </w:rPr>
        <w:t xml:space="preserve">In its response to the assessment teams findings, the service explained that </w:t>
      </w:r>
      <w:r w:rsidR="001E130E" w:rsidRPr="00DE24E6">
        <w:rPr>
          <w:color w:val="auto"/>
        </w:rPr>
        <w:t xml:space="preserve">NDIS checks </w:t>
      </w:r>
      <w:r w:rsidR="001734E0" w:rsidRPr="00DE24E6">
        <w:rPr>
          <w:color w:val="auto"/>
        </w:rPr>
        <w:t>incorporate and include national police checks</w:t>
      </w:r>
    </w:p>
    <w:p w14:paraId="1634272E" w14:textId="63C238E2" w:rsidR="00A97685" w:rsidRPr="00DE24E6" w:rsidRDefault="00A97685"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The service </w:t>
      </w:r>
      <w:r w:rsidR="00740966" w:rsidRPr="00DE24E6">
        <w:rPr>
          <w:rFonts w:ascii="Arial" w:hAnsi="Arial" w:cs="Arial"/>
        </w:rPr>
        <w:t xml:space="preserve">did not evidence that it </w:t>
      </w:r>
      <w:r w:rsidRPr="00DE24E6">
        <w:rPr>
          <w:rFonts w:ascii="Arial" w:hAnsi="Arial" w:cs="Arial"/>
        </w:rPr>
        <w:t>monitor</w:t>
      </w:r>
      <w:r w:rsidR="00740966" w:rsidRPr="00DE24E6">
        <w:rPr>
          <w:rFonts w:ascii="Arial" w:hAnsi="Arial" w:cs="Arial"/>
        </w:rPr>
        <w:t>s</w:t>
      </w:r>
      <w:r w:rsidRPr="00DE24E6">
        <w:rPr>
          <w:rFonts w:ascii="Arial" w:hAnsi="Arial" w:cs="Arial"/>
        </w:rPr>
        <w:t xml:space="preserve"> </w:t>
      </w:r>
      <w:r w:rsidR="00381FCC" w:rsidRPr="00DE24E6">
        <w:rPr>
          <w:rFonts w:ascii="Arial" w:hAnsi="Arial" w:cs="Arial"/>
        </w:rPr>
        <w:t xml:space="preserve">consumer </w:t>
      </w:r>
      <w:r w:rsidRPr="00DE24E6">
        <w:rPr>
          <w:rFonts w:ascii="Arial" w:hAnsi="Arial" w:cs="Arial"/>
        </w:rPr>
        <w:t xml:space="preserve">services delivered by </w:t>
      </w:r>
      <w:r w:rsidR="00740966" w:rsidRPr="00DE24E6">
        <w:rPr>
          <w:rFonts w:ascii="Arial" w:hAnsi="Arial" w:cs="Arial"/>
        </w:rPr>
        <w:t xml:space="preserve">its </w:t>
      </w:r>
      <w:r w:rsidRPr="00DE24E6">
        <w:rPr>
          <w:rFonts w:ascii="Arial" w:hAnsi="Arial" w:cs="Arial"/>
        </w:rPr>
        <w:t>sub</w:t>
      </w:r>
      <w:r w:rsidR="00740966" w:rsidRPr="00DE24E6">
        <w:rPr>
          <w:rFonts w:ascii="Arial" w:hAnsi="Arial" w:cs="Arial"/>
        </w:rPr>
        <w:t>-</w:t>
      </w:r>
      <w:r w:rsidRPr="00DE24E6">
        <w:rPr>
          <w:rFonts w:ascii="Arial" w:hAnsi="Arial" w:cs="Arial"/>
        </w:rPr>
        <w:t xml:space="preserve">contracted </w:t>
      </w:r>
      <w:r w:rsidR="00992905" w:rsidRPr="00DE24E6">
        <w:rPr>
          <w:rFonts w:ascii="Arial" w:hAnsi="Arial" w:cs="Arial"/>
        </w:rPr>
        <w:t>workforce and</w:t>
      </w:r>
      <w:r w:rsidR="00381FCC" w:rsidRPr="00DE24E6">
        <w:rPr>
          <w:rFonts w:ascii="Arial" w:hAnsi="Arial" w:cs="Arial"/>
        </w:rPr>
        <w:t xml:space="preserve"> did not demonstrate that it </w:t>
      </w:r>
      <w:r w:rsidRPr="00DE24E6">
        <w:rPr>
          <w:rFonts w:ascii="Arial" w:hAnsi="Arial" w:cs="Arial"/>
        </w:rPr>
        <w:t>ensure</w:t>
      </w:r>
      <w:r w:rsidR="00381FCC" w:rsidRPr="00DE24E6">
        <w:rPr>
          <w:rFonts w:ascii="Arial" w:hAnsi="Arial" w:cs="Arial"/>
        </w:rPr>
        <w:t>s</w:t>
      </w:r>
      <w:r w:rsidRPr="00DE24E6">
        <w:rPr>
          <w:rFonts w:ascii="Arial" w:hAnsi="Arial" w:cs="Arial"/>
        </w:rPr>
        <w:t xml:space="preserve"> </w:t>
      </w:r>
      <w:r w:rsidR="00381FCC" w:rsidRPr="00DE24E6">
        <w:rPr>
          <w:rFonts w:ascii="Arial" w:hAnsi="Arial" w:cs="Arial"/>
        </w:rPr>
        <w:t xml:space="preserve">this workforce </w:t>
      </w:r>
      <w:r w:rsidR="00491A16" w:rsidRPr="00DE24E6">
        <w:rPr>
          <w:rFonts w:ascii="Arial" w:hAnsi="Arial" w:cs="Arial"/>
        </w:rPr>
        <w:t>has valid</w:t>
      </w:r>
      <w:r w:rsidRPr="00DE24E6">
        <w:rPr>
          <w:rFonts w:ascii="Arial" w:hAnsi="Arial" w:cs="Arial"/>
        </w:rPr>
        <w:t xml:space="preserve"> police checks</w:t>
      </w:r>
      <w:r w:rsidR="00491A16" w:rsidRPr="00DE24E6">
        <w:rPr>
          <w:rFonts w:ascii="Arial" w:hAnsi="Arial" w:cs="Arial"/>
        </w:rPr>
        <w:t xml:space="preserve">, training, and qualifications to </w:t>
      </w:r>
      <w:r w:rsidRPr="00DE24E6">
        <w:rPr>
          <w:rFonts w:ascii="Arial" w:hAnsi="Arial" w:cs="Arial"/>
        </w:rPr>
        <w:t>effectively perform their roles.</w:t>
      </w:r>
    </w:p>
    <w:p w14:paraId="065CBE05" w14:textId="468D9570" w:rsidR="00AB6F42" w:rsidRPr="00DE24E6" w:rsidRDefault="00A97685"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The service </w:t>
      </w:r>
      <w:r w:rsidR="00451EBD" w:rsidRPr="00DE24E6">
        <w:rPr>
          <w:rFonts w:ascii="Arial" w:hAnsi="Arial" w:cs="Arial"/>
        </w:rPr>
        <w:t xml:space="preserve">did not demonstrate </w:t>
      </w:r>
      <w:r w:rsidR="00BE5850" w:rsidRPr="00DE24E6">
        <w:rPr>
          <w:rFonts w:ascii="Arial" w:hAnsi="Arial" w:cs="Arial"/>
        </w:rPr>
        <w:t xml:space="preserve">oversight or </w:t>
      </w:r>
      <w:r w:rsidRPr="00DE24E6">
        <w:rPr>
          <w:rFonts w:ascii="Arial" w:hAnsi="Arial" w:cs="Arial"/>
        </w:rPr>
        <w:t>aware</w:t>
      </w:r>
      <w:r w:rsidR="00451EBD" w:rsidRPr="00DE24E6">
        <w:rPr>
          <w:rFonts w:ascii="Arial" w:hAnsi="Arial" w:cs="Arial"/>
        </w:rPr>
        <w:t>ness</w:t>
      </w:r>
      <w:r w:rsidRPr="00DE24E6">
        <w:rPr>
          <w:rFonts w:ascii="Arial" w:hAnsi="Arial" w:cs="Arial"/>
        </w:rPr>
        <w:t xml:space="preserve"> of </w:t>
      </w:r>
      <w:r w:rsidR="00EC0B17" w:rsidRPr="00DE24E6">
        <w:rPr>
          <w:rFonts w:ascii="Arial" w:hAnsi="Arial" w:cs="Arial"/>
        </w:rPr>
        <w:t>those</w:t>
      </w:r>
      <w:r w:rsidRPr="00DE24E6">
        <w:rPr>
          <w:rFonts w:ascii="Arial" w:hAnsi="Arial" w:cs="Arial"/>
        </w:rPr>
        <w:t xml:space="preserve"> providing care to self-managed consumers</w:t>
      </w:r>
      <w:r w:rsidR="00EC0B17" w:rsidRPr="00DE24E6">
        <w:rPr>
          <w:rFonts w:ascii="Arial" w:hAnsi="Arial" w:cs="Arial"/>
        </w:rPr>
        <w:t>,</w:t>
      </w:r>
      <w:r w:rsidRPr="00DE24E6">
        <w:rPr>
          <w:rFonts w:ascii="Arial" w:hAnsi="Arial" w:cs="Arial"/>
        </w:rPr>
        <w:t xml:space="preserve"> </w:t>
      </w:r>
      <w:r w:rsidR="00AB6F42" w:rsidRPr="00DE24E6">
        <w:rPr>
          <w:rFonts w:ascii="Arial" w:hAnsi="Arial" w:cs="Arial"/>
        </w:rPr>
        <w:t xml:space="preserve">including </w:t>
      </w:r>
      <w:r w:rsidR="00C418D3" w:rsidRPr="00DE24E6">
        <w:rPr>
          <w:rFonts w:ascii="Arial" w:hAnsi="Arial" w:cs="Arial"/>
        </w:rPr>
        <w:t xml:space="preserve">foundational vetting to </w:t>
      </w:r>
      <w:r w:rsidR="00AB6F42" w:rsidRPr="00DE24E6">
        <w:rPr>
          <w:rFonts w:ascii="Arial" w:hAnsi="Arial" w:cs="Arial"/>
        </w:rPr>
        <w:t>ensur</w:t>
      </w:r>
      <w:r w:rsidR="00C418D3" w:rsidRPr="00DE24E6">
        <w:rPr>
          <w:rFonts w:ascii="Arial" w:hAnsi="Arial" w:cs="Arial"/>
        </w:rPr>
        <w:t xml:space="preserve">e </w:t>
      </w:r>
      <w:r w:rsidR="00AB6F42" w:rsidRPr="00DE24E6">
        <w:rPr>
          <w:rFonts w:ascii="Arial" w:hAnsi="Arial" w:cs="Arial"/>
        </w:rPr>
        <w:t xml:space="preserve">valid police checks, training, and qualifications </w:t>
      </w:r>
      <w:r w:rsidR="00C418D3" w:rsidRPr="00DE24E6">
        <w:rPr>
          <w:rFonts w:ascii="Arial" w:hAnsi="Arial" w:cs="Arial"/>
        </w:rPr>
        <w:t>are held</w:t>
      </w:r>
    </w:p>
    <w:p w14:paraId="6368AFA2" w14:textId="2571D1CD" w:rsidR="00A97685" w:rsidRPr="00DE24E6" w:rsidRDefault="00A97685" w:rsidP="00DE24E6">
      <w:pPr>
        <w:pStyle w:val="ListParagraph"/>
        <w:numPr>
          <w:ilvl w:val="0"/>
          <w:numId w:val="2"/>
        </w:numPr>
        <w:spacing w:line="22" w:lineRule="atLeast"/>
        <w:ind w:left="714" w:hanging="357"/>
        <w:contextualSpacing w:val="0"/>
        <w:rPr>
          <w:rFonts w:ascii="Arial" w:hAnsi="Arial" w:cs="Arial"/>
        </w:rPr>
      </w:pPr>
      <w:r w:rsidRPr="00DE24E6">
        <w:rPr>
          <w:rFonts w:ascii="Arial" w:hAnsi="Arial" w:cs="Arial"/>
        </w:rPr>
        <w:t xml:space="preserve">The service </w:t>
      </w:r>
      <w:r w:rsidR="002F7A71" w:rsidRPr="00DE24E6">
        <w:rPr>
          <w:rFonts w:ascii="Arial" w:hAnsi="Arial" w:cs="Arial"/>
        </w:rPr>
        <w:t xml:space="preserve">did not evidence seeking or receiving any </w:t>
      </w:r>
      <w:r w:rsidRPr="00DE24E6">
        <w:rPr>
          <w:rFonts w:ascii="Arial" w:hAnsi="Arial" w:cs="Arial"/>
        </w:rPr>
        <w:t xml:space="preserve">feedback from </w:t>
      </w:r>
      <w:r w:rsidR="0082350A" w:rsidRPr="00DE24E6">
        <w:rPr>
          <w:rFonts w:ascii="Arial" w:hAnsi="Arial" w:cs="Arial"/>
        </w:rPr>
        <w:t xml:space="preserve">the support worker staff of </w:t>
      </w:r>
      <w:r w:rsidRPr="00DE24E6">
        <w:rPr>
          <w:rFonts w:ascii="Arial" w:hAnsi="Arial" w:cs="Arial"/>
        </w:rPr>
        <w:t xml:space="preserve">self-managed consumers, </w:t>
      </w:r>
      <w:r w:rsidR="002F7A71" w:rsidRPr="00DE24E6">
        <w:rPr>
          <w:rFonts w:ascii="Arial" w:hAnsi="Arial" w:cs="Arial"/>
        </w:rPr>
        <w:t xml:space="preserve">and </w:t>
      </w:r>
      <w:r w:rsidRPr="00DE24E6">
        <w:rPr>
          <w:rFonts w:ascii="Arial" w:hAnsi="Arial" w:cs="Arial"/>
        </w:rPr>
        <w:t xml:space="preserve">therefore </w:t>
      </w:r>
      <w:r w:rsidR="002F7A71" w:rsidRPr="00DE24E6">
        <w:rPr>
          <w:rFonts w:ascii="Arial" w:hAnsi="Arial" w:cs="Arial"/>
        </w:rPr>
        <w:t xml:space="preserve">did not demonstrate that it </w:t>
      </w:r>
      <w:r w:rsidRPr="00DE24E6">
        <w:rPr>
          <w:rFonts w:ascii="Arial" w:hAnsi="Arial" w:cs="Arial"/>
        </w:rPr>
        <w:t>monitor</w:t>
      </w:r>
      <w:r w:rsidR="002F7A71" w:rsidRPr="00DE24E6">
        <w:rPr>
          <w:rFonts w:ascii="Arial" w:hAnsi="Arial" w:cs="Arial"/>
        </w:rPr>
        <w:t xml:space="preserve">s </w:t>
      </w:r>
      <w:r w:rsidR="0082350A" w:rsidRPr="00DE24E6">
        <w:rPr>
          <w:rFonts w:ascii="Arial" w:hAnsi="Arial" w:cs="Arial"/>
        </w:rPr>
        <w:t xml:space="preserve">these </w:t>
      </w:r>
      <w:r w:rsidR="00001C43" w:rsidRPr="00DE24E6">
        <w:rPr>
          <w:rFonts w:ascii="Arial" w:hAnsi="Arial" w:cs="Arial"/>
        </w:rPr>
        <w:t>consumer</w:t>
      </w:r>
      <w:r w:rsidR="0082350A" w:rsidRPr="00DE24E6">
        <w:rPr>
          <w:rFonts w:ascii="Arial" w:hAnsi="Arial" w:cs="Arial"/>
        </w:rPr>
        <w:t>s</w:t>
      </w:r>
      <w:r w:rsidR="00001C43" w:rsidRPr="00DE24E6">
        <w:rPr>
          <w:rFonts w:ascii="Arial" w:hAnsi="Arial" w:cs="Arial"/>
        </w:rPr>
        <w:t xml:space="preserve"> </w:t>
      </w:r>
      <w:r w:rsidR="00CC3789" w:rsidRPr="00DE24E6">
        <w:rPr>
          <w:rFonts w:ascii="Arial" w:hAnsi="Arial" w:cs="Arial"/>
        </w:rPr>
        <w:t xml:space="preserve">condition or </w:t>
      </w:r>
      <w:r w:rsidRPr="00DE24E6">
        <w:rPr>
          <w:rFonts w:ascii="Arial" w:hAnsi="Arial" w:cs="Arial"/>
        </w:rPr>
        <w:t xml:space="preserve">deterioration </w:t>
      </w:r>
    </w:p>
    <w:p w14:paraId="4226BEB5" w14:textId="230F894A" w:rsidR="00A97685" w:rsidRPr="00DE24E6" w:rsidRDefault="00941BEF" w:rsidP="00DE24E6">
      <w:pPr>
        <w:pStyle w:val="NormalArial"/>
        <w:spacing w:before="120"/>
      </w:pPr>
      <w:r w:rsidRPr="00DE24E6">
        <w:t>Service m</w:t>
      </w:r>
      <w:r w:rsidR="00A97685" w:rsidRPr="00DE24E6">
        <w:t xml:space="preserve">anagement </w:t>
      </w:r>
      <w:r w:rsidRPr="00DE24E6">
        <w:t xml:space="preserve">explained </w:t>
      </w:r>
      <w:r w:rsidR="00A97685" w:rsidRPr="00DE24E6">
        <w:t xml:space="preserve">that updates on changes in aged care </w:t>
      </w:r>
      <w:r w:rsidRPr="00DE24E6">
        <w:t xml:space="preserve">are sought </w:t>
      </w:r>
      <w:r w:rsidR="00A97685" w:rsidRPr="00DE24E6">
        <w:t>from the Department of Health</w:t>
      </w:r>
      <w:r w:rsidRPr="00DE24E6">
        <w:t>,</w:t>
      </w:r>
      <w:r w:rsidR="00A97685" w:rsidRPr="00DE24E6">
        <w:t xml:space="preserve"> and </w:t>
      </w:r>
      <w:r w:rsidRPr="00DE24E6">
        <w:t>changes to systems have been implemented.</w:t>
      </w:r>
      <w:r w:rsidR="00A97685" w:rsidRPr="00DE24E6">
        <w:t xml:space="preserve"> </w:t>
      </w:r>
      <w:r w:rsidRPr="00DE24E6">
        <w:t>H</w:t>
      </w:r>
      <w:r w:rsidR="00A97685" w:rsidRPr="00DE24E6">
        <w:t xml:space="preserve">owever, </w:t>
      </w:r>
      <w:r w:rsidRPr="00DE24E6">
        <w:t xml:space="preserve">the service did not evidence </w:t>
      </w:r>
      <w:r w:rsidR="00A97685" w:rsidRPr="00DE24E6">
        <w:t>policies and procedure</w:t>
      </w:r>
      <w:r w:rsidRPr="00DE24E6">
        <w:t>s</w:t>
      </w:r>
      <w:r w:rsidR="00A97685" w:rsidRPr="00DE24E6">
        <w:t xml:space="preserve"> </w:t>
      </w:r>
      <w:r w:rsidR="00BB6B54" w:rsidRPr="00DE24E6">
        <w:t xml:space="preserve">have been updated since </w:t>
      </w:r>
      <w:r w:rsidR="00A97685" w:rsidRPr="00DE24E6">
        <w:t>2019</w:t>
      </w:r>
      <w:r w:rsidR="00A22D2C" w:rsidRPr="00DE24E6">
        <w:t>.</w:t>
      </w:r>
    </w:p>
    <w:p w14:paraId="1209444E" w14:textId="700C25AC" w:rsidR="00A96D6B" w:rsidRPr="00DE24E6" w:rsidRDefault="001650EF" w:rsidP="007525BE">
      <w:pPr>
        <w:pStyle w:val="NormalArial"/>
        <w:spacing w:after="0"/>
        <w:rPr>
          <w:i/>
          <w:color w:val="auto"/>
        </w:rPr>
      </w:pPr>
      <w:r w:rsidRPr="00DE24E6">
        <w:rPr>
          <w:i/>
          <w:color w:val="auto"/>
        </w:rPr>
        <w:t>In relation to f</w:t>
      </w:r>
      <w:r w:rsidR="00A96D6B" w:rsidRPr="00DE24E6">
        <w:rPr>
          <w:i/>
          <w:color w:val="auto"/>
        </w:rPr>
        <w:t xml:space="preserve">eedback and complaints </w:t>
      </w:r>
    </w:p>
    <w:p w14:paraId="79329D66" w14:textId="12F84878" w:rsidR="005B1961" w:rsidRPr="00DE24E6" w:rsidRDefault="00A96D6B" w:rsidP="00DE24E6">
      <w:pPr>
        <w:pStyle w:val="NormalArial"/>
        <w:spacing w:before="120"/>
      </w:pPr>
      <w:r w:rsidRPr="00DE24E6">
        <w:t xml:space="preserve">The service </w:t>
      </w:r>
      <w:r w:rsidR="00BC6D1B" w:rsidRPr="00DE24E6">
        <w:t xml:space="preserve">did not evidence </w:t>
      </w:r>
      <w:r w:rsidRPr="00DE24E6">
        <w:t xml:space="preserve">an open disclosure process to manage and monitor </w:t>
      </w:r>
      <w:r w:rsidR="00BC6D1B" w:rsidRPr="00DE24E6">
        <w:t xml:space="preserve">consumer feedback and </w:t>
      </w:r>
      <w:r w:rsidRPr="00DE24E6">
        <w:t xml:space="preserve">complaints. </w:t>
      </w:r>
      <w:r w:rsidR="0002223B" w:rsidRPr="00DE24E6">
        <w:t xml:space="preserve">Details of findings under </w:t>
      </w:r>
      <w:r w:rsidR="005D3C07" w:rsidRPr="00DE24E6">
        <w:t>requirement 6(3)</w:t>
      </w:r>
      <w:r w:rsidR="00A82AB1" w:rsidRPr="00DE24E6">
        <w:t>(c)</w:t>
      </w:r>
      <w:r w:rsidR="005D3C07" w:rsidRPr="00DE24E6">
        <w:t xml:space="preserve"> refer further details.</w:t>
      </w:r>
    </w:p>
    <w:p w14:paraId="41CC3D92" w14:textId="43A4CBB6" w:rsidR="005B1961" w:rsidRPr="00DE24E6" w:rsidRDefault="005B1961" w:rsidP="00DE24E6">
      <w:pPr>
        <w:pStyle w:val="NormalArial"/>
        <w:spacing w:before="120"/>
      </w:pPr>
      <w:r w:rsidRPr="00DE24E6">
        <w:t xml:space="preserve">The service </w:t>
      </w:r>
      <w:r w:rsidR="00BC6D1B" w:rsidRPr="00DE24E6">
        <w:t xml:space="preserve">did not </w:t>
      </w:r>
      <w:r w:rsidR="00157607" w:rsidRPr="00DE24E6">
        <w:t>demonstrate</w:t>
      </w:r>
      <w:r w:rsidRPr="00DE24E6">
        <w:t xml:space="preserve"> </w:t>
      </w:r>
      <w:r w:rsidR="0015416C" w:rsidRPr="00DE24E6">
        <w:t xml:space="preserve">embedded </w:t>
      </w:r>
      <w:r w:rsidRPr="00DE24E6">
        <w:t>risk management framework</w:t>
      </w:r>
      <w:r w:rsidR="0015416C" w:rsidRPr="00DE24E6">
        <w:t>s</w:t>
      </w:r>
      <w:r w:rsidRPr="00DE24E6">
        <w:t xml:space="preserve"> monitor risk</w:t>
      </w:r>
      <w:r w:rsidR="009F401B" w:rsidRPr="00DE24E6">
        <w:t>s</w:t>
      </w:r>
      <w:r w:rsidRPr="00DE24E6">
        <w:t xml:space="preserve"> to the organisation, </w:t>
      </w:r>
      <w:r w:rsidR="0015416C" w:rsidRPr="00DE24E6">
        <w:t xml:space="preserve">its workforce, or </w:t>
      </w:r>
      <w:r w:rsidRPr="00DE24E6">
        <w:t xml:space="preserve">consumers. The service </w:t>
      </w:r>
      <w:r w:rsidR="009F401B" w:rsidRPr="00DE24E6">
        <w:t>did not evidence</w:t>
      </w:r>
      <w:r w:rsidRPr="00DE24E6">
        <w:t xml:space="preserve"> processes </w:t>
      </w:r>
      <w:r w:rsidR="00DE7575" w:rsidRPr="00DE24E6">
        <w:t xml:space="preserve">to </w:t>
      </w:r>
      <w:r w:rsidRPr="00DE24E6">
        <w:t xml:space="preserve">gather and review data regarding consumer high impact, high prevenance risks such as falls, skin integrity, pain management, dementia, behavioural change, diabetes, and the monitoring of vulnerable consumers. </w:t>
      </w:r>
    </w:p>
    <w:p w14:paraId="5362DDA8" w14:textId="38A2B0C6" w:rsidR="005B1961" w:rsidRPr="00DE24E6" w:rsidRDefault="00142DAF" w:rsidP="00DE24E6">
      <w:pPr>
        <w:pStyle w:val="NormalArial"/>
        <w:spacing w:before="120"/>
      </w:pPr>
      <w:r w:rsidRPr="00DE24E6">
        <w:t>Service m</w:t>
      </w:r>
      <w:r w:rsidR="005B1961" w:rsidRPr="00DE24E6">
        <w:t xml:space="preserve">anagement </w:t>
      </w:r>
      <w:r w:rsidRPr="00DE24E6">
        <w:t xml:space="preserve">did not demonstrate an understanding </w:t>
      </w:r>
      <w:r w:rsidR="005B1961" w:rsidRPr="00DE24E6">
        <w:t>of organisational risk management</w:t>
      </w:r>
      <w:r w:rsidR="00F34C73" w:rsidRPr="00DE24E6">
        <w:t xml:space="preserve"> and did not evidence </w:t>
      </w:r>
      <w:r w:rsidR="005B1961" w:rsidRPr="00DE24E6">
        <w:t>risk management framework</w:t>
      </w:r>
      <w:r w:rsidR="00477A38" w:rsidRPr="00DE24E6">
        <w:t>s</w:t>
      </w:r>
      <w:r w:rsidR="005B1961" w:rsidRPr="00DE24E6">
        <w:t>, matrix</w:t>
      </w:r>
      <w:r w:rsidR="00F34C73" w:rsidRPr="00DE24E6">
        <w:t>’s</w:t>
      </w:r>
      <w:r w:rsidR="005B1961" w:rsidRPr="00DE24E6">
        <w:t xml:space="preserve">, </w:t>
      </w:r>
      <w:proofErr w:type="gramStart"/>
      <w:r w:rsidR="005B1961" w:rsidRPr="00DE24E6">
        <w:t>polic</w:t>
      </w:r>
      <w:r w:rsidR="00F34C73" w:rsidRPr="00DE24E6">
        <w:t>ies</w:t>
      </w:r>
      <w:proofErr w:type="gramEnd"/>
      <w:r w:rsidR="00F34C73" w:rsidRPr="00DE24E6">
        <w:t xml:space="preserve"> </w:t>
      </w:r>
      <w:r w:rsidR="00477A38" w:rsidRPr="00DE24E6">
        <w:t>or</w:t>
      </w:r>
      <w:r w:rsidR="005B1961" w:rsidRPr="00DE24E6">
        <w:t xml:space="preserve"> procedure</w:t>
      </w:r>
      <w:r w:rsidR="00F34C73" w:rsidRPr="00DE24E6">
        <w:t>s.</w:t>
      </w:r>
    </w:p>
    <w:p w14:paraId="79C1409B" w14:textId="459A46BB" w:rsidR="005B1961" w:rsidRPr="00DE24E6" w:rsidRDefault="005B1961" w:rsidP="00DE24E6">
      <w:pPr>
        <w:pStyle w:val="NormalArial"/>
        <w:spacing w:before="120"/>
      </w:pPr>
      <w:r w:rsidRPr="00DE24E6">
        <w:t>In relation to abuse and neglect of consumers</w:t>
      </w:r>
      <w:r w:rsidR="00653ECF" w:rsidRPr="00DE24E6">
        <w:t xml:space="preserve">, the service provided an example of </w:t>
      </w:r>
      <w:r w:rsidRPr="00DE24E6">
        <w:t xml:space="preserve">a consumer </w:t>
      </w:r>
      <w:r w:rsidR="00653ECF" w:rsidRPr="00DE24E6">
        <w:t xml:space="preserve">being </w:t>
      </w:r>
      <w:r w:rsidRPr="00DE24E6">
        <w:t xml:space="preserve">supported when suspected </w:t>
      </w:r>
      <w:r w:rsidR="00653ECF" w:rsidRPr="00DE24E6">
        <w:t xml:space="preserve">elder </w:t>
      </w:r>
      <w:r w:rsidRPr="00DE24E6">
        <w:t>abuse was identified.</w:t>
      </w:r>
      <w:r w:rsidR="00FA0A20" w:rsidRPr="00DE24E6">
        <w:t xml:space="preserve"> In this example t</w:t>
      </w:r>
      <w:r w:rsidRPr="00DE24E6">
        <w:t xml:space="preserve">he service </w:t>
      </w:r>
      <w:r w:rsidRPr="00DE24E6">
        <w:lastRenderedPageBreak/>
        <w:t>implemented process</w:t>
      </w:r>
      <w:r w:rsidR="00FA0A20" w:rsidRPr="00DE24E6">
        <w:t xml:space="preserve">es of daily welfare checks and </w:t>
      </w:r>
      <w:r w:rsidR="004219EF" w:rsidRPr="00DE24E6">
        <w:t xml:space="preserve">described working with </w:t>
      </w:r>
      <w:r w:rsidRPr="00DE24E6">
        <w:t xml:space="preserve">Health </w:t>
      </w:r>
      <w:r w:rsidR="00A8164D" w:rsidRPr="00DE24E6">
        <w:t xml:space="preserve">professionals to </w:t>
      </w:r>
      <w:r w:rsidRPr="00DE24E6">
        <w:t xml:space="preserve">support the consumer.  </w:t>
      </w:r>
    </w:p>
    <w:p w14:paraId="05D8762B" w14:textId="19C33F96" w:rsidR="005B1961" w:rsidRPr="00DE24E6" w:rsidRDefault="005B1961" w:rsidP="00DE24E6">
      <w:pPr>
        <w:pStyle w:val="NormalArial"/>
        <w:spacing w:before="120"/>
      </w:pPr>
      <w:r w:rsidRPr="00DE24E6">
        <w:t xml:space="preserve">The service </w:t>
      </w:r>
      <w:r w:rsidR="00583F9B" w:rsidRPr="00DE24E6">
        <w:t xml:space="preserve">evidenced that it </w:t>
      </w:r>
      <w:r w:rsidRPr="00DE24E6">
        <w:t>monitors and investigates reported incidents</w:t>
      </w:r>
      <w:r w:rsidR="00583F9B" w:rsidRPr="00DE24E6">
        <w:t>. H</w:t>
      </w:r>
      <w:r w:rsidRPr="00DE24E6">
        <w:t>owever</w:t>
      </w:r>
      <w:r w:rsidR="00583F9B" w:rsidRPr="00DE24E6">
        <w:t>,</w:t>
      </w:r>
      <w:r w:rsidRPr="00DE24E6">
        <w:t xml:space="preserve"> not all incidents are reported or documented such as falls, skin integrity and pain management. Sub</w:t>
      </w:r>
      <w:r w:rsidR="0014190C" w:rsidRPr="00DE24E6">
        <w:t>-</w:t>
      </w:r>
      <w:r w:rsidRPr="00DE24E6">
        <w:t>contracted support workers for self-managed consumers do not provide feedback on consumers chang</w:t>
      </w:r>
      <w:r w:rsidR="0014190C" w:rsidRPr="00DE24E6">
        <w:t xml:space="preserve">ing </w:t>
      </w:r>
      <w:r w:rsidRPr="00DE24E6">
        <w:t>needs,</w:t>
      </w:r>
      <w:r w:rsidR="0014190C" w:rsidRPr="00DE24E6">
        <w:t xml:space="preserve"> or incidents including</w:t>
      </w:r>
      <w:r w:rsidRPr="00DE24E6">
        <w:t xml:space="preserve"> falls, pain, deterioration or </w:t>
      </w:r>
      <w:r w:rsidR="00B31E95" w:rsidRPr="00DE24E6">
        <w:t xml:space="preserve">reduced </w:t>
      </w:r>
      <w:r w:rsidRPr="00DE24E6">
        <w:t xml:space="preserve">mobility. The service </w:t>
      </w:r>
      <w:r w:rsidR="00B31E95" w:rsidRPr="00DE24E6">
        <w:t xml:space="preserve">evidenced a reliance on </w:t>
      </w:r>
      <w:r w:rsidRPr="00DE24E6">
        <w:t xml:space="preserve">feedback </w:t>
      </w:r>
      <w:r w:rsidR="00B31E95" w:rsidRPr="00DE24E6">
        <w:t xml:space="preserve">from consumer </w:t>
      </w:r>
      <w:r w:rsidRPr="00DE24E6">
        <w:t>representatives</w:t>
      </w:r>
      <w:r w:rsidR="00B31E95" w:rsidRPr="00DE24E6">
        <w:t xml:space="preserve"> in this regard</w:t>
      </w:r>
      <w:r w:rsidRPr="00DE24E6">
        <w:t xml:space="preserve">. </w:t>
      </w:r>
    </w:p>
    <w:p w14:paraId="697A96A2" w14:textId="320C1DA4" w:rsidR="00355EA3" w:rsidRPr="00DE24E6" w:rsidRDefault="00355EA3" w:rsidP="00DE24E6">
      <w:pPr>
        <w:pStyle w:val="NormalArial"/>
        <w:spacing w:before="120"/>
      </w:pPr>
      <w:r w:rsidRPr="00DE24E6">
        <w:t xml:space="preserve">The service </w:t>
      </w:r>
      <w:r w:rsidR="006066DB" w:rsidRPr="00DE24E6">
        <w:t xml:space="preserve">did not </w:t>
      </w:r>
      <w:r w:rsidRPr="00DE24E6">
        <w:t>demonstrate</w:t>
      </w:r>
      <w:r w:rsidR="006066DB" w:rsidRPr="00DE24E6">
        <w:t xml:space="preserve"> </w:t>
      </w:r>
      <w:r w:rsidR="00E17BEA" w:rsidRPr="00DE24E6">
        <w:t xml:space="preserve">an embedded </w:t>
      </w:r>
      <w:r w:rsidRPr="00DE24E6">
        <w:t xml:space="preserve">clinical governance framework </w:t>
      </w:r>
      <w:r w:rsidR="00E17BEA" w:rsidRPr="00DE24E6">
        <w:t xml:space="preserve">to </w:t>
      </w:r>
      <w:r w:rsidRPr="00DE24E6">
        <w:t>capture</w:t>
      </w:r>
      <w:r w:rsidR="00E17BEA" w:rsidRPr="00DE24E6">
        <w:t xml:space="preserve"> </w:t>
      </w:r>
      <w:r w:rsidRPr="00DE24E6">
        <w:t xml:space="preserve">information on antimicrobial issues, restrictive </w:t>
      </w:r>
      <w:proofErr w:type="gramStart"/>
      <w:r w:rsidRPr="00DE24E6">
        <w:t>practices</w:t>
      </w:r>
      <w:proofErr w:type="gramEnd"/>
      <w:r w:rsidRPr="00DE24E6">
        <w:t xml:space="preserve"> or open disclosure</w:t>
      </w:r>
      <w:r w:rsidR="00E17BEA" w:rsidRPr="00DE24E6">
        <w:t>. H</w:t>
      </w:r>
      <w:r w:rsidRPr="00DE24E6">
        <w:t xml:space="preserve">owever, clinical and infection control processes are </w:t>
      </w:r>
      <w:r w:rsidR="00E17BEA" w:rsidRPr="00DE24E6">
        <w:t xml:space="preserve">embedded </w:t>
      </w:r>
      <w:r w:rsidRPr="00DE24E6">
        <w:t xml:space="preserve">to manage </w:t>
      </w:r>
      <w:r w:rsidR="00E17BEA" w:rsidRPr="00DE24E6">
        <w:t xml:space="preserve">consumer </w:t>
      </w:r>
      <w:r w:rsidRPr="00DE24E6">
        <w:t xml:space="preserve">care. </w:t>
      </w:r>
      <w:r w:rsidR="006C46C4" w:rsidRPr="00DE24E6">
        <w:t xml:space="preserve">The service demonstrated that the monitoring of clinical information is </w:t>
      </w:r>
      <w:r w:rsidR="00AF58B2" w:rsidRPr="00DE24E6">
        <w:t xml:space="preserve">primarily </w:t>
      </w:r>
      <w:r w:rsidR="006C46C4" w:rsidRPr="00DE24E6">
        <w:t xml:space="preserve">conducted </w:t>
      </w:r>
      <w:r w:rsidR="00AF58B2" w:rsidRPr="00DE24E6">
        <w:t xml:space="preserve">by </w:t>
      </w:r>
      <w:r w:rsidR="00157607" w:rsidRPr="00DE24E6">
        <w:t>personnel</w:t>
      </w:r>
      <w:r w:rsidR="00AF58B2" w:rsidRPr="00DE24E6">
        <w:t xml:space="preserve"> with nursing </w:t>
      </w:r>
      <w:r w:rsidR="00157607" w:rsidRPr="00DE24E6">
        <w:t>backgrounds</w:t>
      </w:r>
      <w:r w:rsidR="00AF58B2" w:rsidRPr="00DE24E6">
        <w:t xml:space="preserve"> reporting directly to service </w:t>
      </w:r>
      <w:r w:rsidR="00157607" w:rsidRPr="00DE24E6">
        <w:t>management</w:t>
      </w:r>
      <w:r w:rsidR="00AF58B2" w:rsidRPr="00DE24E6">
        <w:t>.</w:t>
      </w:r>
      <w:r w:rsidR="002F3D3C" w:rsidRPr="00DE24E6">
        <w:t xml:space="preserve"> This excludes </w:t>
      </w:r>
      <w:r w:rsidRPr="00DE24E6">
        <w:t>consumers supported under self-managed package</w:t>
      </w:r>
      <w:r w:rsidR="002F3D3C" w:rsidRPr="00DE24E6">
        <w:t xml:space="preserve">s, as </w:t>
      </w:r>
      <w:r w:rsidRPr="00DE24E6">
        <w:t xml:space="preserve">the service </w:t>
      </w:r>
      <w:r w:rsidR="001535B7" w:rsidRPr="00DE24E6">
        <w:t xml:space="preserve">did not demonstrate </w:t>
      </w:r>
      <w:r w:rsidRPr="00DE24E6">
        <w:t>unaware</w:t>
      </w:r>
      <w:r w:rsidR="00AB7421" w:rsidRPr="00DE24E6">
        <w:t>nes</w:t>
      </w:r>
      <w:r w:rsidR="001535B7" w:rsidRPr="00DE24E6">
        <w:t>s</w:t>
      </w:r>
      <w:r w:rsidRPr="00DE24E6">
        <w:t xml:space="preserve"> of any clinical issues of the</w:t>
      </w:r>
      <w:r w:rsidR="001535B7" w:rsidRPr="00DE24E6">
        <w:t>se</w:t>
      </w:r>
      <w:r w:rsidRPr="00DE24E6">
        <w:t xml:space="preserve"> consumers</w:t>
      </w:r>
      <w:r w:rsidR="001535B7" w:rsidRPr="00DE24E6">
        <w:t xml:space="preserve">, as </w:t>
      </w:r>
      <w:r w:rsidRPr="00DE24E6">
        <w:t xml:space="preserve">reporting from sub-contracted support workers </w:t>
      </w:r>
      <w:r w:rsidR="001535B7" w:rsidRPr="00DE24E6">
        <w:t xml:space="preserve">does not </w:t>
      </w:r>
      <w:r w:rsidRPr="00DE24E6">
        <w:t>take</w:t>
      </w:r>
      <w:r w:rsidR="001535B7" w:rsidRPr="00DE24E6">
        <w:t xml:space="preserve"> </w:t>
      </w:r>
      <w:r w:rsidRPr="00DE24E6">
        <w:t>place.</w:t>
      </w:r>
    </w:p>
    <w:p w14:paraId="3D569F54" w14:textId="560CEF7C" w:rsidR="00931D25" w:rsidRPr="00DE24E6" w:rsidRDefault="00D0529C" w:rsidP="00DE24E6">
      <w:pPr>
        <w:pStyle w:val="NormalArial"/>
        <w:spacing w:before="120"/>
      </w:pPr>
      <w:r w:rsidRPr="00DE24E6">
        <w:t>The service did not evidence that r</w:t>
      </w:r>
      <w:r w:rsidR="008552EA" w:rsidRPr="00DE24E6">
        <w:t xml:space="preserve">estrictive practise </w:t>
      </w:r>
      <w:r w:rsidRPr="00DE24E6">
        <w:t>and r</w:t>
      </w:r>
      <w:r w:rsidR="00355EA3" w:rsidRPr="00DE24E6">
        <w:t>estraint</w:t>
      </w:r>
      <w:r w:rsidRPr="00DE24E6">
        <w:t xml:space="preserve"> </w:t>
      </w:r>
      <w:r w:rsidR="003906C4" w:rsidRPr="00DE24E6">
        <w:t xml:space="preserve">information is </w:t>
      </w:r>
      <w:r w:rsidRPr="00DE24E6">
        <w:t xml:space="preserve">integrated </w:t>
      </w:r>
      <w:r w:rsidR="003906C4" w:rsidRPr="00DE24E6">
        <w:t xml:space="preserve">in </w:t>
      </w:r>
      <w:r w:rsidR="00355EA3" w:rsidRPr="00DE24E6">
        <w:t xml:space="preserve">initial or on-going </w:t>
      </w:r>
      <w:r w:rsidR="003906C4" w:rsidRPr="00DE24E6">
        <w:t xml:space="preserve">consumer </w:t>
      </w:r>
      <w:r w:rsidR="00355EA3" w:rsidRPr="00DE24E6">
        <w:t xml:space="preserve">assessment </w:t>
      </w:r>
      <w:r w:rsidR="003906C4" w:rsidRPr="00DE24E6">
        <w:t>processes</w:t>
      </w:r>
      <w:r w:rsidR="00355EA3" w:rsidRPr="00DE24E6">
        <w:t>.</w:t>
      </w:r>
      <w:r w:rsidR="001B06AC" w:rsidRPr="00DE24E6">
        <w:t xml:space="preserve"> When interviewed by the assessment team, s</w:t>
      </w:r>
      <w:r w:rsidR="00355EA3" w:rsidRPr="00DE24E6">
        <w:t xml:space="preserve">ervice </w:t>
      </w:r>
      <w:r w:rsidR="001B06AC" w:rsidRPr="00DE24E6">
        <w:t xml:space="preserve">staff did not </w:t>
      </w:r>
      <w:r w:rsidR="00355EA3" w:rsidRPr="00DE24E6">
        <w:t xml:space="preserve">demonstrate </w:t>
      </w:r>
      <w:r w:rsidR="001B06AC" w:rsidRPr="00DE24E6">
        <w:t xml:space="preserve">contemporary </w:t>
      </w:r>
      <w:r w:rsidR="00355EA3" w:rsidRPr="00DE24E6">
        <w:t>knowledge regarding different categories of restraint</w:t>
      </w:r>
      <w:r w:rsidR="001B06AC" w:rsidRPr="00DE24E6">
        <w:t>s</w:t>
      </w:r>
      <w:r w:rsidR="00B12205" w:rsidRPr="00DE24E6">
        <w:t>,</w:t>
      </w:r>
      <w:r w:rsidR="00355EA3" w:rsidRPr="00DE24E6">
        <w:t xml:space="preserve"> and the application of restraint provisions as they </w:t>
      </w:r>
      <w:r w:rsidR="003A43FF" w:rsidRPr="00DE24E6">
        <w:t xml:space="preserve">may </w:t>
      </w:r>
      <w:r w:rsidR="00355EA3" w:rsidRPr="00DE24E6">
        <w:t xml:space="preserve">apply to </w:t>
      </w:r>
      <w:r w:rsidR="00B12205" w:rsidRPr="00DE24E6">
        <w:t xml:space="preserve">individual </w:t>
      </w:r>
      <w:r w:rsidR="00355EA3" w:rsidRPr="00DE24E6">
        <w:t>consumers.</w:t>
      </w:r>
    </w:p>
    <w:sectPr w:rsidR="00931D25" w:rsidRPr="00DE24E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99EDF" w14:textId="77777777" w:rsidR="008E215A" w:rsidRDefault="008E215A">
      <w:pPr>
        <w:spacing w:after="0"/>
      </w:pPr>
      <w:r>
        <w:separator/>
      </w:r>
    </w:p>
  </w:endnote>
  <w:endnote w:type="continuationSeparator" w:id="0">
    <w:p w14:paraId="1250FC99" w14:textId="77777777" w:rsidR="008E215A" w:rsidRDefault="008E21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119CE" w14:textId="77777777" w:rsidR="00DF37F2" w:rsidRPr="00DF37F2" w:rsidRDefault="00E7035C" w:rsidP="00DF37F2">
    <w:pPr>
      <w:pStyle w:val="FooterArial9"/>
      <w:rPr>
        <w:rStyle w:val="FooterBold"/>
        <w:rFonts w:ascii="Arial" w:hAnsi="Arial"/>
        <w:b w:val="0"/>
      </w:rPr>
    </w:pPr>
    <w:r w:rsidRPr="00DF37F2">
      <w:rPr>
        <w:rStyle w:val="FooterBold"/>
        <w:rFonts w:ascii="Arial" w:hAnsi="Arial"/>
        <w:b w:val="0"/>
      </w:rPr>
      <w:t>Name of service: Comm Care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39119CF" w14:textId="77777777" w:rsidR="00DF37F2" w:rsidRPr="00DF37F2" w:rsidRDefault="00E7035C" w:rsidP="00DF37F2">
    <w:pPr>
      <w:pStyle w:val="FooterArial9"/>
      <w:rPr>
        <w:rStyle w:val="FooterBold"/>
        <w:rFonts w:ascii="Arial" w:hAnsi="Arial"/>
        <w:b w:val="0"/>
      </w:rPr>
    </w:pPr>
    <w:r w:rsidRPr="00DF37F2">
      <w:rPr>
        <w:rStyle w:val="FooterBold"/>
        <w:rFonts w:ascii="Arial" w:hAnsi="Arial"/>
        <w:b w:val="0"/>
      </w:rPr>
      <w:t>Commission ID: 301032</w:t>
    </w:r>
    <w:r w:rsidRPr="00DF37F2">
      <w:rPr>
        <w:rStyle w:val="FooterBold"/>
        <w:rFonts w:ascii="Arial" w:hAnsi="Arial"/>
        <w:b w:val="0"/>
      </w:rPr>
      <w:tab/>
      <w:t xml:space="preserve">OFFICIAL: Sensitive </w:t>
    </w:r>
  </w:p>
  <w:p w14:paraId="539119D0" w14:textId="77777777" w:rsidR="00DF37F2" w:rsidRPr="00DF37F2" w:rsidRDefault="00E7035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C45B4" w14:textId="77777777" w:rsidR="008E215A" w:rsidRDefault="008E215A" w:rsidP="00D71F88">
      <w:pPr>
        <w:spacing w:after="0"/>
      </w:pPr>
      <w:r>
        <w:separator/>
      </w:r>
    </w:p>
  </w:footnote>
  <w:footnote w:type="continuationSeparator" w:id="0">
    <w:p w14:paraId="7B91CAD0" w14:textId="77777777" w:rsidR="008E215A" w:rsidRDefault="008E215A" w:rsidP="00D71F88">
      <w:pPr>
        <w:spacing w:after="0"/>
      </w:pPr>
      <w:r>
        <w:continuationSeparator/>
      </w:r>
    </w:p>
  </w:footnote>
  <w:footnote w:id="1">
    <w:p w14:paraId="539119D6" w14:textId="02FCD484" w:rsidR="000078F8" w:rsidRDefault="00E7035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04BC7">
        <w:rPr>
          <w:rFonts w:ascii="Arial" w:hAnsi="Arial" w:cs="Arial"/>
          <w:sz w:val="20"/>
          <w:szCs w:val="20"/>
        </w:rPr>
        <w:t>section 57</w:t>
      </w:r>
      <w:r w:rsidR="00804BC7" w:rsidRPr="00804BC7">
        <w:rPr>
          <w:rFonts w:ascii="Arial" w:hAnsi="Arial" w:cs="Arial"/>
          <w:sz w:val="20"/>
          <w:szCs w:val="20"/>
        </w:rPr>
        <w:t xml:space="preserve"> </w:t>
      </w:r>
      <w:r w:rsidRPr="00804BC7">
        <w:rPr>
          <w:rFonts w:ascii="Arial" w:hAnsi="Arial" w:cs="Arial"/>
          <w:sz w:val="20"/>
          <w:szCs w:val="20"/>
        </w:rPr>
        <w:t xml:space="preserve">of </w:t>
      </w:r>
      <w:r w:rsidRPr="002C3CB4">
        <w:rPr>
          <w:rFonts w:ascii="Arial" w:hAnsi="Arial" w:cs="Arial"/>
          <w:sz w:val="20"/>
          <w:szCs w:val="20"/>
        </w:rPr>
        <w:t>the Aged Care Quality and Safety Commission Rules 2018.</w:t>
      </w:r>
    </w:p>
    <w:p w14:paraId="539119D7" w14:textId="77777777" w:rsidR="00540817" w:rsidRDefault="008B68C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119CD" w14:textId="77777777" w:rsidR="00D71F88" w:rsidRDefault="00E7035C">
    <w:pPr>
      <w:pStyle w:val="Header"/>
    </w:pPr>
    <w:r>
      <w:rPr>
        <w:noProof/>
        <w:color w:val="2B579A"/>
        <w:shd w:val="clear" w:color="auto" w:fill="E6E6E6"/>
        <w:lang w:val="en-US"/>
      </w:rPr>
      <w:drawing>
        <wp:anchor distT="0" distB="0" distL="114300" distR="114300" simplePos="0" relativeHeight="251659264" behindDoc="1" locked="0" layoutInCell="1" allowOverlap="1" wp14:anchorId="539119D2" wp14:editId="539119D3">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229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119D1" w14:textId="77777777" w:rsidR="00FA0A5B" w:rsidRDefault="00E7035C">
    <w:pPr>
      <w:pStyle w:val="Header"/>
    </w:pPr>
    <w:r>
      <w:rPr>
        <w:noProof/>
      </w:rPr>
      <w:drawing>
        <wp:anchor distT="0" distB="0" distL="114300" distR="114300" simplePos="0" relativeHeight="251658240" behindDoc="0" locked="0" layoutInCell="1" allowOverlap="1" wp14:anchorId="539119D4" wp14:editId="539119D5">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8A873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C41D6B"/>
    <w:multiLevelType w:val="hybridMultilevel"/>
    <w:tmpl w:val="9A4E0DB6"/>
    <w:lvl w:ilvl="0" w:tplc="E21CC622">
      <w:start w:val="1"/>
      <w:numFmt w:val="lowerRoman"/>
      <w:lvlText w:val="(%1)"/>
      <w:lvlJc w:val="left"/>
      <w:pPr>
        <w:ind w:left="1080" w:hanging="720"/>
      </w:pPr>
      <w:rPr>
        <w:rFonts w:hint="default"/>
      </w:rPr>
    </w:lvl>
    <w:lvl w:ilvl="1" w:tplc="B0D2D7EE" w:tentative="1">
      <w:start w:val="1"/>
      <w:numFmt w:val="lowerLetter"/>
      <w:lvlText w:val="%2."/>
      <w:lvlJc w:val="left"/>
      <w:pPr>
        <w:ind w:left="1440" w:hanging="360"/>
      </w:pPr>
    </w:lvl>
    <w:lvl w:ilvl="2" w:tplc="3E2A56B0" w:tentative="1">
      <w:start w:val="1"/>
      <w:numFmt w:val="lowerRoman"/>
      <w:lvlText w:val="%3."/>
      <w:lvlJc w:val="right"/>
      <w:pPr>
        <w:ind w:left="2160" w:hanging="180"/>
      </w:pPr>
    </w:lvl>
    <w:lvl w:ilvl="3" w:tplc="0B2A8948" w:tentative="1">
      <w:start w:val="1"/>
      <w:numFmt w:val="decimal"/>
      <w:lvlText w:val="%4."/>
      <w:lvlJc w:val="left"/>
      <w:pPr>
        <w:ind w:left="2880" w:hanging="360"/>
      </w:pPr>
    </w:lvl>
    <w:lvl w:ilvl="4" w:tplc="0B6440A8" w:tentative="1">
      <w:start w:val="1"/>
      <w:numFmt w:val="lowerLetter"/>
      <w:lvlText w:val="%5."/>
      <w:lvlJc w:val="left"/>
      <w:pPr>
        <w:ind w:left="3600" w:hanging="360"/>
      </w:pPr>
    </w:lvl>
    <w:lvl w:ilvl="5" w:tplc="E70C4364" w:tentative="1">
      <w:start w:val="1"/>
      <w:numFmt w:val="lowerRoman"/>
      <w:lvlText w:val="%6."/>
      <w:lvlJc w:val="right"/>
      <w:pPr>
        <w:ind w:left="4320" w:hanging="180"/>
      </w:pPr>
    </w:lvl>
    <w:lvl w:ilvl="6" w:tplc="E79836C0" w:tentative="1">
      <w:start w:val="1"/>
      <w:numFmt w:val="decimal"/>
      <w:lvlText w:val="%7."/>
      <w:lvlJc w:val="left"/>
      <w:pPr>
        <w:ind w:left="5040" w:hanging="360"/>
      </w:pPr>
    </w:lvl>
    <w:lvl w:ilvl="7" w:tplc="CDC8F882" w:tentative="1">
      <w:start w:val="1"/>
      <w:numFmt w:val="lowerLetter"/>
      <w:lvlText w:val="%8."/>
      <w:lvlJc w:val="left"/>
      <w:pPr>
        <w:ind w:left="5760" w:hanging="360"/>
      </w:pPr>
    </w:lvl>
    <w:lvl w:ilvl="8" w:tplc="1E225666" w:tentative="1">
      <w:start w:val="1"/>
      <w:numFmt w:val="lowerRoman"/>
      <w:lvlText w:val="%9."/>
      <w:lvlJc w:val="right"/>
      <w:pPr>
        <w:ind w:left="6480" w:hanging="180"/>
      </w:pPr>
    </w:lvl>
  </w:abstractNum>
  <w:abstractNum w:abstractNumId="2" w15:restartNumberingAfterBreak="0">
    <w:nsid w:val="014020B1"/>
    <w:multiLevelType w:val="hybridMultilevel"/>
    <w:tmpl w:val="E376B314"/>
    <w:lvl w:ilvl="0" w:tplc="B436F59C">
      <w:start w:val="1"/>
      <w:numFmt w:val="lowerRoman"/>
      <w:lvlText w:val="(%1)"/>
      <w:lvlJc w:val="left"/>
      <w:pPr>
        <w:ind w:left="1080" w:hanging="720"/>
      </w:pPr>
      <w:rPr>
        <w:rFonts w:hint="default"/>
      </w:rPr>
    </w:lvl>
    <w:lvl w:ilvl="1" w:tplc="16AAE62A" w:tentative="1">
      <w:start w:val="1"/>
      <w:numFmt w:val="lowerLetter"/>
      <w:lvlText w:val="%2."/>
      <w:lvlJc w:val="left"/>
      <w:pPr>
        <w:ind w:left="1440" w:hanging="360"/>
      </w:pPr>
    </w:lvl>
    <w:lvl w:ilvl="2" w:tplc="941EBC5C" w:tentative="1">
      <w:start w:val="1"/>
      <w:numFmt w:val="lowerRoman"/>
      <w:lvlText w:val="%3."/>
      <w:lvlJc w:val="right"/>
      <w:pPr>
        <w:ind w:left="2160" w:hanging="180"/>
      </w:pPr>
    </w:lvl>
    <w:lvl w:ilvl="3" w:tplc="B5BEF1E6" w:tentative="1">
      <w:start w:val="1"/>
      <w:numFmt w:val="decimal"/>
      <w:lvlText w:val="%4."/>
      <w:lvlJc w:val="left"/>
      <w:pPr>
        <w:ind w:left="2880" w:hanging="360"/>
      </w:pPr>
    </w:lvl>
    <w:lvl w:ilvl="4" w:tplc="BC02174E" w:tentative="1">
      <w:start w:val="1"/>
      <w:numFmt w:val="lowerLetter"/>
      <w:lvlText w:val="%5."/>
      <w:lvlJc w:val="left"/>
      <w:pPr>
        <w:ind w:left="3600" w:hanging="360"/>
      </w:pPr>
    </w:lvl>
    <w:lvl w:ilvl="5" w:tplc="9236B6A0" w:tentative="1">
      <w:start w:val="1"/>
      <w:numFmt w:val="lowerRoman"/>
      <w:lvlText w:val="%6."/>
      <w:lvlJc w:val="right"/>
      <w:pPr>
        <w:ind w:left="4320" w:hanging="180"/>
      </w:pPr>
    </w:lvl>
    <w:lvl w:ilvl="6" w:tplc="C428A772" w:tentative="1">
      <w:start w:val="1"/>
      <w:numFmt w:val="decimal"/>
      <w:lvlText w:val="%7."/>
      <w:lvlJc w:val="left"/>
      <w:pPr>
        <w:ind w:left="5040" w:hanging="360"/>
      </w:pPr>
    </w:lvl>
    <w:lvl w:ilvl="7" w:tplc="50B21F66" w:tentative="1">
      <w:start w:val="1"/>
      <w:numFmt w:val="lowerLetter"/>
      <w:lvlText w:val="%8."/>
      <w:lvlJc w:val="left"/>
      <w:pPr>
        <w:ind w:left="5760" w:hanging="360"/>
      </w:pPr>
    </w:lvl>
    <w:lvl w:ilvl="8" w:tplc="143A70A0" w:tentative="1">
      <w:start w:val="1"/>
      <w:numFmt w:val="lowerRoman"/>
      <w:lvlText w:val="%9."/>
      <w:lvlJc w:val="right"/>
      <w:pPr>
        <w:ind w:left="6480" w:hanging="180"/>
      </w:pPr>
    </w:lvl>
  </w:abstractNum>
  <w:abstractNum w:abstractNumId="3" w15:restartNumberingAfterBreak="0">
    <w:nsid w:val="029405D1"/>
    <w:multiLevelType w:val="hybridMultilevel"/>
    <w:tmpl w:val="D1A8B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E74C6E"/>
    <w:multiLevelType w:val="hybridMultilevel"/>
    <w:tmpl w:val="BA48F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069E363E">
      <w:start w:val="1"/>
      <w:numFmt w:val="lowerRoman"/>
      <w:lvlText w:val="(%1)"/>
      <w:lvlJc w:val="left"/>
      <w:pPr>
        <w:ind w:left="1080" w:hanging="720"/>
      </w:pPr>
      <w:rPr>
        <w:rFonts w:hint="default"/>
      </w:rPr>
    </w:lvl>
    <w:lvl w:ilvl="1" w:tplc="5A56116E" w:tentative="1">
      <w:start w:val="1"/>
      <w:numFmt w:val="lowerLetter"/>
      <w:lvlText w:val="%2."/>
      <w:lvlJc w:val="left"/>
      <w:pPr>
        <w:ind w:left="1440" w:hanging="360"/>
      </w:pPr>
    </w:lvl>
    <w:lvl w:ilvl="2" w:tplc="29643706" w:tentative="1">
      <w:start w:val="1"/>
      <w:numFmt w:val="lowerRoman"/>
      <w:lvlText w:val="%3."/>
      <w:lvlJc w:val="right"/>
      <w:pPr>
        <w:ind w:left="2160" w:hanging="180"/>
      </w:pPr>
    </w:lvl>
    <w:lvl w:ilvl="3" w:tplc="2CF8751E" w:tentative="1">
      <w:start w:val="1"/>
      <w:numFmt w:val="decimal"/>
      <w:lvlText w:val="%4."/>
      <w:lvlJc w:val="left"/>
      <w:pPr>
        <w:ind w:left="2880" w:hanging="360"/>
      </w:pPr>
    </w:lvl>
    <w:lvl w:ilvl="4" w:tplc="7E0C10BA" w:tentative="1">
      <w:start w:val="1"/>
      <w:numFmt w:val="lowerLetter"/>
      <w:lvlText w:val="%5."/>
      <w:lvlJc w:val="left"/>
      <w:pPr>
        <w:ind w:left="3600" w:hanging="360"/>
      </w:pPr>
    </w:lvl>
    <w:lvl w:ilvl="5" w:tplc="27868CC6" w:tentative="1">
      <w:start w:val="1"/>
      <w:numFmt w:val="lowerRoman"/>
      <w:lvlText w:val="%6."/>
      <w:lvlJc w:val="right"/>
      <w:pPr>
        <w:ind w:left="4320" w:hanging="180"/>
      </w:pPr>
    </w:lvl>
    <w:lvl w:ilvl="6" w:tplc="2BD046C8" w:tentative="1">
      <w:start w:val="1"/>
      <w:numFmt w:val="decimal"/>
      <w:lvlText w:val="%7."/>
      <w:lvlJc w:val="left"/>
      <w:pPr>
        <w:ind w:left="5040" w:hanging="360"/>
      </w:pPr>
    </w:lvl>
    <w:lvl w:ilvl="7" w:tplc="DDE8B3B6" w:tentative="1">
      <w:start w:val="1"/>
      <w:numFmt w:val="lowerLetter"/>
      <w:lvlText w:val="%8."/>
      <w:lvlJc w:val="left"/>
      <w:pPr>
        <w:ind w:left="5760" w:hanging="360"/>
      </w:pPr>
    </w:lvl>
    <w:lvl w:ilvl="8" w:tplc="E3F486B4"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41FCC8B4">
      <w:start w:val="1"/>
      <w:numFmt w:val="lowerRoman"/>
      <w:lvlText w:val="(%1)"/>
      <w:lvlJc w:val="left"/>
      <w:pPr>
        <w:ind w:left="1080" w:hanging="720"/>
      </w:pPr>
      <w:rPr>
        <w:rFonts w:hint="default"/>
      </w:rPr>
    </w:lvl>
    <w:lvl w:ilvl="1" w:tplc="29B66F82" w:tentative="1">
      <w:start w:val="1"/>
      <w:numFmt w:val="lowerLetter"/>
      <w:lvlText w:val="%2."/>
      <w:lvlJc w:val="left"/>
      <w:pPr>
        <w:ind w:left="1440" w:hanging="360"/>
      </w:pPr>
    </w:lvl>
    <w:lvl w:ilvl="2" w:tplc="4AA63696" w:tentative="1">
      <w:start w:val="1"/>
      <w:numFmt w:val="lowerRoman"/>
      <w:lvlText w:val="%3."/>
      <w:lvlJc w:val="right"/>
      <w:pPr>
        <w:ind w:left="2160" w:hanging="180"/>
      </w:pPr>
    </w:lvl>
    <w:lvl w:ilvl="3" w:tplc="64163A68" w:tentative="1">
      <w:start w:val="1"/>
      <w:numFmt w:val="decimal"/>
      <w:lvlText w:val="%4."/>
      <w:lvlJc w:val="left"/>
      <w:pPr>
        <w:ind w:left="2880" w:hanging="360"/>
      </w:pPr>
    </w:lvl>
    <w:lvl w:ilvl="4" w:tplc="0F384E82" w:tentative="1">
      <w:start w:val="1"/>
      <w:numFmt w:val="lowerLetter"/>
      <w:lvlText w:val="%5."/>
      <w:lvlJc w:val="left"/>
      <w:pPr>
        <w:ind w:left="3600" w:hanging="360"/>
      </w:pPr>
    </w:lvl>
    <w:lvl w:ilvl="5" w:tplc="4000CC52" w:tentative="1">
      <w:start w:val="1"/>
      <w:numFmt w:val="lowerRoman"/>
      <w:lvlText w:val="%6."/>
      <w:lvlJc w:val="right"/>
      <w:pPr>
        <w:ind w:left="4320" w:hanging="180"/>
      </w:pPr>
    </w:lvl>
    <w:lvl w:ilvl="6" w:tplc="FFDC6322" w:tentative="1">
      <w:start w:val="1"/>
      <w:numFmt w:val="decimal"/>
      <w:lvlText w:val="%7."/>
      <w:lvlJc w:val="left"/>
      <w:pPr>
        <w:ind w:left="5040" w:hanging="360"/>
      </w:pPr>
    </w:lvl>
    <w:lvl w:ilvl="7" w:tplc="A4920D9E" w:tentative="1">
      <w:start w:val="1"/>
      <w:numFmt w:val="lowerLetter"/>
      <w:lvlText w:val="%8."/>
      <w:lvlJc w:val="left"/>
      <w:pPr>
        <w:ind w:left="5760" w:hanging="360"/>
      </w:pPr>
    </w:lvl>
    <w:lvl w:ilvl="8" w:tplc="E1E46B18"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AA4A808E">
      <w:start w:val="1"/>
      <w:numFmt w:val="lowerRoman"/>
      <w:lvlText w:val="(%1)"/>
      <w:lvlJc w:val="left"/>
      <w:pPr>
        <w:ind w:left="1080" w:hanging="720"/>
      </w:pPr>
      <w:rPr>
        <w:rFonts w:hint="default"/>
      </w:rPr>
    </w:lvl>
    <w:lvl w:ilvl="1" w:tplc="51FE03BA" w:tentative="1">
      <w:start w:val="1"/>
      <w:numFmt w:val="lowerLetter"/>
      <w:lvlText w:val="%2."/>
      <w:lvlJc w:val="left"/>
      <w:pPr>
        <w:ind w:left="1440" w:hanging="360"/>
      </w:pPr>
    </w:lvl>
    <w:lvl w:ilvl="2" w:tplc="6D18C218" w:tentative="1">
      <w:start w:val="1"/>
      <w:numFmt w:val="lowerRoman"/>
      <w:lvlText w:val="%3."/>
      <w:lvlJc w:val="right"/>
      <w:pPr>
        <w:ind w:left="2160" w:hanging="180"/>
      </w:pPr>
    </w:lvl>
    <w:lvl w:ilvl="3" w:tplc="976EC17E" w:tentative="1">
      <w:start w:val="1"/>
      <w:numFmt w:val="decimal"/>
      <w:lvlText w:val="%4."/>
      <w:lvlJc w:val="left"/>
      <w:pPr>
        <w:ind w:left="2880" w:hanging="360"/>
      </w:pPr>
    </w:lvl>
    <w:lvl w:ilvl="4" w:tplc="75965826" w:tentative="1">
      <w:start w:val="1"/>
      <w:numFmt w:val="lowerLetter"/>
      <w:lvlText w:val="%5."/>
      <w:lvlJc w:val="left"/>
      <w:pPr>
        <w:ind w:left="3600" w:hanging="360"/>
      </w:pPr>
    </w:lvl>
    <w:lvl w:ilvl="5" w:tplc="0288684A" w:tentative="1">
      <w:start w:val="1"/>
      <w:numFmt w:val="lowerRoman"/>
      <w:lvlText w:val="%6."/>
      <w:lvlJc w:val="right"/>
      <w:pPr>
        <w:ind w:left="4320" w:hanging="180"/>
      </w:pPr>
    </w:lvl>
    <w:lvl w:ilvl="6" w:tplc="7DA0F99E" w:tentative="1">
      <w:start w:val="1"/>
      <w:numFmt w:val="decimal"/>
      <w:lvlText w:val="%7."/>
      <w:lvlJc w:val="left"/>
      <w:pPr>
        <w:ind w:left="5040" w:hanging="360"/>
      </w:pPr>
    </w:lvl>
    <w:lvl w:ilvl="7" w:tplc="AF6C62F6" w:tentative="1">
      <w:start w:val="1"/>
      <w:numFmt w:val="lowerLetter"/>
      <w:lvlText w:val="%8."/>
      <w:lvlJc w:val="left"/>
      <w:pPr>
        <w:ind w:left="5760" w:hanging="360"/>
      </w:pPr>
    </w:lvl>
    <w:lvl w:ilvl="8" w:tplc="E082643A" w:tentative="1">
      <w:start w:val="1"/>
      <w:numFmt w:val="lowerRoman"/>
      <w:lvlText w:val="%9."/>
      <w:lvlJc w:val="right"/>
      <w:pPr>
        <w:ind w:left="6480" w:hanging="180"/>
      </w:pPr>
    </w:lvl>
  </w:abstractNum>
  <w:abstractNum w:abstractNumId="8" w15:restartNumberingAfterBreak="0">
    <w:nsid w:val="10886B6A"/>
    <w:multiLevelType w:val="hybridMultilevel"/>
    <w:tmpl w:val="0AD4E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20B4F25E">
      <w:start w:val="1"/>
      <w:numFmt w:val="lowerRoman"/>
      <w:lvlText w:val="(%1)"/>
      <w:lvlJc w:val="left"/>
      <w:pPr>
        <w:ind w:left="1080" w:hanging="720"/>
      </w:pPr>
      <w:rPr>
        <w:rFonts w:hint="default"/>
      </w:rPr>
    </w:lvl>
    <w:lvl w:ilvl="1" w:tplc="7FDA3CFE" w:tentative="1">
      <w:start w:val="1"/>
      <w:numFmt w:val="lowerLetter"/>
      <w:lvlText w:val="%2."/>
      <w:lvlJc w:val="left"/>
      <w:pPr>
        <w:ind w:left="1440" w:hanging="360"/>
      </w:pPr>
    </w:lvl>
    <w:lvl w:ilvl="2" w:tplc="37A635F2" w:tentative="1">
      <w:start w:val="1"/>
      <w:numFmt w:val="lowerRoman"/>
      <w:lvlText w:val="%3."/>
      <w:lvlJc w:val="right"/>
      <w:pPr>
        <w:ind w:left="2160" w:hanging="180"/>
      </w:pPr>
    </w:lvl>
    <w:lvl w:ilvl="3" w:tplc="034CD794" w:tentative="1">
      <w:start w:val="1"/>
      <w:numFmt w:val="decimal"/>
      <w:lvlText w:val="%4."/>
      <w:lvlJc w:val="left"/>
      <w:pPr>
        <w:ind w:left="2880" w:hanging="360"/>
      </w:pPr>
    </w:lvl>
    <w:lvl w:ilvl="4" w:tplc="EE78F65E" w:tentative="1">
      <w:start w:val="1"/>
      <w:numFmt w:val="lowerLetter"/>
      <w:lvlText w:val="%5."/>
      <w:lvlJc w:val="left"/>
      <w:pPr>
        <w:ind w:left="3600" w:hanging="360"/>
      </w:pPr>
    </w:lvl>
    <w:lvl w:ilvl="5" w:tplc="1730F39C" w:tentative="1">
      <w:start w:val="1"/>
      <w:numFmt w:val="lowerRoman"/>
      <w:lvlText w:val="%6."/>
      <w:lvlJc w:val="right"/>
      <w:pPr>
        <w:ind w:left="4320" w:hanging="180"/>
      </w:pPr>
    </w:lvl>
    <w:lvl w:ilvl="6" w:tplc="290029FC" w:tentative="1">
      <w:start w:val="1"/>
      <w:numFmt w:val="decimal"/>
      <w:lvlText w:val="%7."/>
      <w:lvlJc w:val="left"/>
      <w:pPr>
        <w:ind w:left="5040" w:hanging="360"/>
      </w:pPr>
    </w:lvl>
    <w:lvl w:ilvl="7" w:tplc="08644C80" w:tentative="1">
      <w:start w:val="1"/>
      <w:numFmt w:val="lowerLetter"/>
      <w:lvlText w:val="%8."/>
      <w:lvlJc w:val="left"/>
      <w:pPr>
        <w:ind w:left="5760" w:hanging="360"/>
      </w:pPr>
    </w:lvl>
    <w:lvl w:ilvl="8" w:tplc="56683270" w:tentative="1">
      <w:start w:val="1"/>
      <w:numFmt w:val="lowerRoman"/>
      <w:lvlText w:val="%9."/>
      <w:lvlJc w:val="right"/>
      <w:pPr>
        <w:ind w:left="6480" w:hanging="180"/>
      </w:pPr>
    </w:lvl>
  </w:abstractNum>
  <w:abstractNum w:abstractNumId="10" w15:restartNumberingAfterBreak="0">
    <w:nsid w:val="14AF3301"/>
    <w:multiLevelType w:val="hybridMultilevel"/>
    <w:tmpl w:val="5F54A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C30AD6"/>
    <w:multiLevelType w:val="hybridMultilevel"/>
    <w:tmpl w:val="671AB2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2342AC"/>
    <w:multiLevelType w:val="hybridMultilevel"/>
    <w:tmpl w:val="12548ADC"/>
    <w:lvl w:ilvl="0" w:tplc="A712DC98">
      <w:start w:val="1"/>
      <w:numFmt w:val="bullet"/>
      <w:lvlText w:val=""/>
      <w:lvlJc w:val="left"/>
      <w:pPr>
        <w:ind w:left="720" w:hanging="360"/>
      </w:pPr>
      <w:rPr>
        <w:rFonts w:ascii="Symbol" w:hAnsi="Symbol" w:hint="default"/>
        <w:color w:val="auto"/>
        <w:sz w:val="24"/>
        <w:szCs w:val="24"/>
      </w:rPr>
    </w:lvl>
    <w:lvl w:ilvl="1" w:tplc="6506F28C" w:tentative="1">
      <w:start w:val="1"/>
      <w:numFmt w:val="bullet"/>
      <w:lvlText w:val="o"/>
      <w:lvlJc w:val="left"/>
      <w:pPr>
        <w:ind w:left="1440" w:hanging="360"/>
      </w:pPr>
      <w:rPr>
        <w:rFonts w:ascii="Courier New" w:hAnsi="Courier New" w:cs="Courier New" w:hint="default"/>
      </w:rPr>
    </w:lvl>
    <w:lvl w:ilvl="2" w:tplc="66EE0DBA" w:tentative="1">
      <w:start w:val="1"/>
      <w:numFmt w:val="bullet"/>
      <w:lvlText w:val=""/>
      <w:lvlJc w:val="left"/>
      <w:pPr>
        <w:ind w:left="2160" w:hanging="360"/>
      </w:pPr>
      <w:rPr>
        <w:rFonts w:ascii="Wingdings" w:hAnsi="Wingdings" w:hint="default"/>
      </w:rPr>
    </w:lvl>
    <w:lvl w:ilvl="3" w:tplc="F1DE93CE" w:tentative="1">
      <w:start w:val="1"/>
      <w:numFmt w:val="bullet"/>
      <w:lvlText w:val=""/>
      <w:lvlJc w:val="left"/>
      <w:pPr>
        <w:ind w:left="2880" w:hanging="360"/>
      </w:pPr>
      <w:rPr>
        <w:rFonts w:ascii="Symbol" w:hAnsi="Symbol" w:hint="default"/>
      </w:rPr>
    </w:lvl>
    <w:lvl w:ilvl="4" w:tplc="ED56C3A6" w:tentative="1">
      <w:start w:val="1"/>
      <w:numFmt w:val="bullet"/>
      <w:lvlText w:val="o"/>
      <w:lvlJc w:val="left"/>
      <w:pPr>
        <w:ind w:left="3600" w:hanging="360"/>
      </w:pPr>
      <w:rPr>
        <w:rFonts w:ascii="Courier New" w:hAnsi="Courier New" w:cs="Courier New" w:hint="default"/>
      </w:rPr>
    </w:lvl>
    <w:lvl w:ilvl="5" w:tplc="28A46DF2" w:tentative="1">
      <w:start w:val="1"/>
      <w:numFmt w:val="bullet"/>
      <w:lvlText w:val=""/>
      <w:lvlJc w:val="left"/>
      <w:pPr>
        <w:ind w:left="4320" w:hanging="360"/>
      </w:pPr>
      <w:rPr>
        <w:rFonts w:ascii="Wingdings" w:hAnsi="Wingdings" w:hint="default"/>
      </w:rPr>
    </w:lvl>
    <w:lvl w:ilvl="6" w:tplc="37E0FC96" w:tentative="1">
      <w:start w:val="1"/>
      <w:numFmt w:val="bullet"/>
      <w:lvlText w:val=""/>
      <w:lvlJc w:val="left"/>
      <w:pPr>
        <w:ind w:left="5040" w:hanging="360"/>
      </w:pPr>
      <w:rPr>
        <w:rFonts w:ascii="Symbol" w:hAnsi="Symbol" w:hint="default"/>
      </w:rPr>
    </w:lvl>
    <w:lvl w:ilvl="7" w:tplc="C76CF644" w:tentative="1">
      <w:start w:val="1"/>
      <w:numFmt w:val="bullet"/>
      <w:lvlText w:val="o"/>
      <w:lvlJc w:val="left"/>
      <w:pPr>
        <w:ind w:left="5760" w:hanging="360"/>
      </w:pPr>
      <w:rPr>
        <w:rFonts w:ascii="Courier New" w:hAnsi="Courier New" w:cs="Courier New" w:hint="default"/>
      </w:rPr>
    </w:lvl>
    <w:lvl w:ilvl="8" w:tplc="3FCCCEA6"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C60E93C4">
      <w:start w:val="1"/>
      <w:numFmt w:val="lowerRoman"/>
      <w:lvlText w:val="(%1)"/>
      <w:lvlJc w:val="left"/>
      <w:pPr>
        <w:ind w:left="1080" w:hanging="720"/>
      </w:pPr>
      <w:rPr>
        <w:rFonts w:hint="default"/>
      </w:rPr>
    </w:lvl>
    <w:lvl w:ilvl="1" w:tplc="3F1448BE" w:tentative="1">
      <w:start w:val="1"/>
      <w:numFmt w:val="lowerLetter"/>
      <w:lvlText w:val="%2."/>
      <w:lvlJc w:val="left"/>
      <w:pPr>
        <w:ind w:left="1440" w:hanging="360"/>
      </w:pPr>
    </w:lvl>
    <w:lvl w:ilvl="2" w:tplc="29065A14" w:tentative="1">
      <w:start w:val="1"/>
      <w:numFmt w:val="lowerRoman"/>
      <w:lvlText w:val="%3."/>
      <w:lvlJc w:val="right"/>
      <w:pPr>
        <w:ind w:left="2160" w:hanging="180"/>
      </w:pPr>
    </w:lvl>
    <w:lvl w:ilvl="3" w:tplc="04A0E0F8" w:tentative="1">
      <w:start w:val="1"/>
      <w:numFmt w:val="decimal"/>
      <w:lvlText w:val="%4."/>
      <w:lvlJc w:val="left"/>
      <w:pPr>
        <w:ind w:left="2880" w:hanging="360"/>
      </w:pPr>
    </w:lvl>
    <w:lvl w:ilvl="4" w:tplc="34B8DD1E" w:tentative="1">
      <w:start w:val="1"/>
      <w:numFmt w:val="lowerLetter"/>
      <w:lvlText w:val="%5."/>
      <w:lvlJc w:val="left"/>
      <w:pPr>
        <w:ind w:left="3600" w:hanging="360"/>
      </w:pPr>
    </w:lvl>
    <w:lvl w:ilvl="5" w:tplc="5FC09F96" w:tentative="1">
      <w:start w:val="1"/>
      <w:numFmt w:val="lowerRoman"/>
      <w:lvlText w:val="%6."/>
      <w:lvlJc w:val="right"/>
      <w:pPr>
        <w:ind w:left="4320" w:hanging="180"/>
      </w:pPr>
    </w:lvl>
    <w:lvl w:ilvl="6" w:tplc="DB0CFA30" w:tentative="1">
      <w:start w:val="1"/>
      <w:numFmt w:val="decimal"/>
      <w:lvlText w:val="%7."/>
      <w:lvlJc w:val="left"/>
      <w:pPr>
        <w:ind w:left="5040" w:hanging="360"/>
      </w:pPr>
    </w:lvl>
    <w:lvl w:ilvl="7" w:tplc="999457A4" w:tentative="1">
      <w:start w:val="1"/>
      <w:numFmt w:val="lowerLetter"/>
      <w:lvlText w:val="%8."/>
      <w:lvlJc w:val="left"/>
      <w:pPr>
        <w:ind w:left="5760" w:hanging="360"/>
      </w:pPr>
    </w:lvl>
    <w:lvl w:ilvl="8" w:tplc="B6D0F020" w:tentative="1">
      <w:start w:val="1"/>
      <w:numFmt w:val="lowerRoman"/>
      <w:lvlText w:val="%9."/>
      <w:lvlJc w:val="right"/>
      <w:pPr>
        <w:ind w:left="6480" w:hanging="180"/>
      </w:pPr>
    </w:lvl>
  </w:abstractNum>
  <w:abstractNum w:abstractNumId="14" w15:restartNumberingAfterBreak="0">
    <w:nsid w:val="1B757F0A"/>
    <w:multiLevelType w:val="hybridMultilevel"/>
    <w:tmpl w:val="CD249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AE6C4D"/>
    <w:multiLevelType w:val="hybridMultilevel"/>
    <w:tmpl w:val="19D42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090626"/>
    <w:multiLevelType w:val="hybridMultilevel"/>
    <w:tmpl w:val="9A4E0DB6"/>
    <w:lvl w:ilvl="0" w:tplc="304A141E">
      <w:start w:val="1"/>
      <w:numFmt w:val="lowerRoman"/>
      <w:lvlText w:val="(%1)"/>
      <w:lvlJc w:val="left"/>
      <w:pPr>
        <w:ind w:left="1080" w:hanging="720"/>
      </w:pPr>
      <w:rPr>
        <w:rFonts w:hint="default"/>
      </w:rPr>
    </w:lvl>
    <w:lvl w:ilvl="1" w:tplc="2C2258C8" w:tentative="1">
      <w:start w:val="1"/>
      <w:numFmt w:val="lowerLetter"/>
      <w:lvlText w:val="%2."/>
      <w:lvlJc w:val="left"/>
      <w:pPr>
        <w:ind w:left="1440" w:hanging="360"/>
      </w:pPr>
    </w:lvl>
    <w:lvl w:ilvl="2" w:tplc="757A41E6" w:tentative="1">
      <w:start w:val="1"/>
      <w:numFmt w:val="lowerRoman"/>
      <w:lvlText w:val="%3."/>
      <w:lvlJc w:val="right"/>
      <w:pPr>
        <w:ind w:left="2160" w:hanging="180"/>
      </w:pPr>
    </w:lvl>
    <w:lvl w:ilvl="3" w:tplc="A014C460" w:tentative="1">
      <w:start w:val="1"/>
      <w:numFmt w:val="decimal"/>
      <w:lvlText w:val="%4."/>
      <w:lvlJc w:val="left"/>
      <w:pPr>
        <w:ind w:left="2880" w:hanging="360"/>
      </w:pPr>
    </w:lvl>
    <w:lvl w:ilvl="4" w:tplc="1676F964" w:tentative="1">
      <w:start w:val="1"/>
      <w:numFmt w:val="lowerLetter"/>
      <w:lvlText w:val="%5."/>
      <w:lvlJc w:val="left"/>
      <w:pPr>
        <w:ind w:left="3600" w:hanging="360"/>
      </w:pPr>
    </w:lvl>
    <w:lvl w:ilvl="5" w:tplc="F5CAC8B2" w:tentative="1">
      <w:start w:val="1"/>
      <w:numFmt w:val="lowerRoman"/>
      <w:lvlText w:val="%6."/>
      <w:lvlJc w:val="right"/>
      <w:pPr>
        <w:ind w:left="4320" w:hanging="180"/>
      </w:pPr>
    </w:lvl>
    <w:lvl w:ilvl="6" w:tplc="00F049B6" w:tentative="1">
      <w:start w:val="1"/>
      <w:numFmt w:val="decimal"/>
      <w:lvlText w:val="%7."/>
      <w:lvlJc w:val="left"/>
      <w:pPr>
        <w:ind w:left="5040" w:hanging="360"/>
      </w:pPr>
    </w:lvl>
    <w:lvl w:ilvl="7" w:tplc="2CD0B0FC" w:tentative="1">
      <w:start w:val="1"/>
      <w:numFmt w:val="lowerLetter"/>
      <w:lvlText w:val="%8."/>
      <w:lvlJc w:val="left"/>
      <w:pPr>
        <w:ind w:left="5760" w:hanging="360"/>
      </w:pPr>
    </w:lvl>
    <w:lvl w:ilvl="8" w:tplc="5B264428" w:tentative="1">
      <w:start w:val="1"/>
      <w:numFmt w:val="lowerRoman"/>
      <w:lvlText w:val="%9."/>
      <w:lvlJc w:val="right"/>
      <w:pPr>
        <w:ind w:left="6480" w:hanging="180"/>
      </w:pPr>
    </w:lvl>
  </w:abstractNum>
  <w:abstractNum w:abstractNumId="17" w15:restartNumberingAfterBreak="0">
    <w:nsid w:val="2DB65746"/>
    <w:multiLevelType w:val="hybridMultilevel"/>
    <w:tmpl w:val="0C58F3FE"/>
    <w:lvl w:ilvl="0" w:tplc="9CA4BC48">
      <w:start w:val="1"/>
      <w:numFmt w:val="lowerRoman"/>
      <w:lvlText w:val="(%1)"/>
      <w:lvlJc w:val="left"/>
      <w:pPr>
        <w:ind w:left="1080" w:hanging="720"/>
      </w:pPr>
      <w:rPr>
        <w:rFonts w:hint="default"/>
      </w:rPr>
    </w:lvl>
    <w:lvl w:ilvl="1" w:tplc="BCC4388C" w:tentative="1">
      <w:start w:val="1"/>
      <w:numFmt w:val="lowerLetter"/>
      <w:lvlText w:val="%2."/>
      <w:lvlJc w:val="left"/>
      <w:pPr>
        <w:ind w:left="1440" w:hanging="360"/>
      </w:pPr>
    </w:lvl>
    <w:lvl w:ilvl="2" w:tplc="B65A1F96" w:tentative="1">
      <w:start w:val="1"/>
      <w:numFmt w:val="lowerRoman"/>
      <w:lvlText w:val="%3."/>
      <w:lvlJc w:val="right"/>
      <w:pPr>
        <w:ind w:left="2160" w:hanging="180"/>
      </w:pPr>
    </w:lvl>
    <w:lvl w:ilvl="3" w:tplc="1E609ACC" w:tentative="1">
      <w:start w:val="1"/>
      <w:numFmt w:val="decimal"/>
      <w:lvlText w:val="%4."/>
      <w:lvlJc w:val="left"/>
      <w:pPr>
        <w:ind w:left="2880" w:hanging="360"/>
      </w:pPr>
    </w:lvl>
    <w:lvl w:ilvl="4" w:tplc="02109748" w:tentative="1">
      <w:start w:val="1"/>
      <w:numFmt w:val="lowerLetter"/>
      <w:lvlText w:val="%5."/>
      <w:lvlJc w:val="left"/>
      <w:pPr>
        <w:ind w:left="3600" w:hanging="360"/>
      </w:pPr>
    </w:lvl>
    <w:lvl w:ilvl="5" w:tplc="47B09294" w:tentative="1">
      <w:start w:val="1"/>
      <w:numFmt w:val="lowerRoman"/>
      <w:lvlText w:val="%6."/>
      <w:lvlJc w:val="right"/>
      <w:pPr>
        <w:ind w:left="4320" w:hanging="180"/>
      </w:pPr>
    </w:lvl>
    <w:lvl w:ilvl="6" w:tplc="DD6C0032" w:tentative="1">
      <w:start w:val="1"/>
      <w:numFmt w:val="decimal"/>
      <w:lvlText w:val="%7."/>
      <w:lvlJc w:val="left"/>
      <w:pPr>
        <w:ind w:left="5040" w:hanging="360"/>
      </w:pPr>
    </w:lvl>
    <w:lvl w:ilvl="7" w:tplc="D3A86480" w:tentative="1">
      <w:start w:val="1"/>
      <w:numFmt w:val="lowerLetter"/>
      <w:lvlText w:val="%8."/>
      <w:lvlJc w:val="left"/>
      <w:pPr>
        <w:ind w:left="5760" w:hanging="360"/>
      </w:pPr>
    </w:lvl>
    <w:lvl w:ilvl="8" w:tplc="1ADCB2A8"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5B5C5E9C">
      <w:start w:val="1"/>
      <w:numFmt w:val="lowerRoman"/>
      <w:lvlText w:val="(%1)"/>
      <w:lvlJc w:val="left"/>
      <w:pPr>
        <w:ind w:left="1080" w:hanging="720"/>
      </w:pPr>
      <w:rPr>
        <w:rFonts w:hint="default"/>
      </w:rPr>
    </w:lvl>
    <w:lvl w:ilvl="1" w:tplc="E0025738" w:tentative="1">
      <w:start w:val="1"/>
      <w:numFmt w:val="lowerLetter"/>
      <w:lvlText w:val="%2."/>
      <w:lvlJc w:val="left"/>
      <w:pPr>
        <w:ind w:left="1440" w:hanging="360"/>
      </w:pPr>
    </w:lvl>
    <w:lvl w:ilvl="2" w:tplc="6F6ABCA0" w:tentative="1">
      <w:start w:val="1"/>
      <w:numFmt w:val="lowerRoman"/>
      <w:lvlText w:val="%3."/>
      <w:lvlJc w:val="right"/>
      <w:pPr>
        <w:ind w:left="2160" w:hanging="180"/>
      </w:pPr>
    </w:lvl>
    <w:lvl w:ilvl="3" w:tplc="E8025072" w:tentative="1">
      <w:start w:val="1"/>
      <w:numFmt w:val="decimal"/>
      <w:lvlText w:val="%4."/>
      <w:lvlJc w:val="left"/>
      <w:pPr>
        <w:ind w:left="2880" w:hanging="360"/>
      </w:pPr>
    </w:lvl>
    <w:lvl w:ilvl="4" w:tplc="AA32C482" w:tentative="1">
      <w:start w:val="1"/>
      <w:numFmt w:val="lowerLetter"/>
      <w:lvlText w:val="%5."/>
      <w:lvlJc w:val="left"/>
      <w:pPr>
        <w:ind w:left="3600" w:hanging="360"/>
      </w:pPr>
    </w:lvl>
    <w:lvl w:ilvl="5" w:tplc="4D30B1BA" w:tentative="1">
      <w:start w:val="1"/>
      <w:numFmt w:val="lowerRoman"/>
      <w:lvlText w:val="%6."/>
      <w:lvlJc w:val="right"/>
      <w:pPr>
        <w:ind w:left="4320" w:hanging="180"/>
      </w:pPr>
    </w:lvl>
    <w:lvl w:ilvl="6" w:tplc="BB402BBC" w:tentative="1">
      <w:start w:val="1"/>
      <w:numFmt w:val="decimal"/>
      <w:lvlText w:val="%7."/>
      <w:lvlJc w:val="left"/>
      <w:pPr>
        <w:ind w:left="5040" w:hanging="360"/>
      </w:pPr>
    </w:lvl>
    <w:lvl w:ilvl="7" w:tplc="164A84B8" w:tentative="1">
      <w:start w:val="1"/>
      <w:numFmt w:val="lowerLetter"/>
      <w:lvlText w:val="%8."/>
      <w:lvlJc w:val="left"/>
      <w:pPr>
        <w:ind w:left="5760" w:hanging="360"/>
      </w:pPr>
    </w:lvl>
    <w:lvl w:ilvl="8" w:tplc="1D0A4FAC"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95F6AA12">
      <w:start w:val="1"/>
      <w:numFmt w:val="lowerRoman"/>
      <w:lvlText w:val="(%1)"/>
      <w:lvlJc w:val="left"/>
      <w:pPr>
        <w:ind w:left="1080" w:hanging="720"/>
      </w:pPr>
      <w:rPr>
        <w:rFonts w:hint="default"/>
      </w:rPr>
    </w:lvl>
    <w:lvl w:ilvl="1" w:tplc="13D678CA" w:tentative="1">
      <w:start w:val="1"/>
      <w:numFmt w:val="lowerLetter"/>
      <w:lvlText w:val="%2."/>
      <w:lvlJc w:val="left"/>
      <w:pPr>
        <w:ind w:left="1440" w:hanging="360"/>
      </w:pPr>
    </w:lvl>
    <w:lvl w:ilvl="2" w:tplc="4712EF9A" w:tentative="1">
      <w:start w:val="1"/>
      <w:numFmt w:val="lowerRoman"/>
      <w:lvlText w:val="%3."/>
      <w:lvlJc w:val="right"/>
      <w:pPr>
        <w:ind w:left="2160" w:hanging="180"/>
      </w:pPr>
    </w:lvl>
    <w:lvl w:ilvl="3" w:tplc="916AF418" w:tentative="1">
      <w:start w:val="1"/>
      <w:numFmt w:val="decimal"/>
      <w:lvlText w:val="%4."/>
      <w:lvlJc w:val="left"/>
      <w:pPr>
        <w:ind w:left="2880" w:hanging="360"/>
      </w:pPr>
    </w:lvl>
    <w:lvl w:ilvl="4" w:tplc="EEE0A8E0" w:tentative="1">
      <w:start w:val="1"/>
      <w:numFmt w:val="lowerLetter"/>
      <w:lvlText w:val="%5."/>
      <w:lvlJc w:val="left"/>
      <w:pPr>
        <w:ind w:left="3600" w:hanging="360"/>
      </w:pPr>
    </w:lvl>
    <w:lvl w:ilvl="5" w:tplc="1B98FDA8" w:tentative="1">
      <w:start w:val="1"/>
      <w:numFmt w:val="lowerRoman"/>
      <w:lvlText w:val="%6."/>
      <w:lvlJc w:val="right"/>
      <w:pPr>
        <w:ind w:left="4320" w:hanging="180"/>
      </w:pPr>
    </w:lvl>
    <w:lvl w:ilvl="6" w:tplc="C9380060" w:tentative="1">
      <w:start w:val="1"/>
      <w:numFmt w:val="decimal"/>
      <w:lvlText w:val="%7."/>
      <w:lvlJc w:val="left"/>
      <w:pPr>
        <w:ind w:left="5040" w:hanging="360"/>
      </w:pPr>
    </w:lvl>
    <w:lvl w:ilvl="7" w:tplc="D42A00AE" w:tentative="1">
      <w:start w:val="1"/>
      <w:numFmt w:val="lowerLetter"/>
      <w:lvlText w:val="%8."/>
      <w:lvlJc w:val="left"/>
      <w:pPr>
        <w:ind w:left="5760" w:hanging="360"/>
      </w:pPr>
    </w:lvl>
    <w:lvl w:ilvl="8" w:tplc="4EEC466A"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1CCE64CE">
      <w:start w:val="1"/>
      <w:numFmt w:val="lowerRoman"/>
      <w:lvlText w:val="(%1)"/>
      <w:lvlJc w:val="left"/>
      <w:pPr>
        <w:ind w:left="1080" w:hanging="720"/>
      </w:pPr>
      <w:rPr>
        <w:rFonts w:hint="default"/>
      </w:rPr>
    </w:lvl>
    <w:lvl w:ilvl="1" w:tplc="B322D3F8" w:tentative="1">
      <w:start w:val="1"/>
      <w:numFmt w:val="lowerLetter"/>
      <w:lvlText w:val="%2."/>
      <w:lvlJc w:val="left"/>
      <w:pPr>
        <w:ind w:left="1440" w:hanging="360"/>
      </w:pPr>
    </w:lvl>
    <w:lvl w:ilvl="2" w:tplc="6FDA8046" w:tentative="1">
      <w:start w:val="1"/>
      <w:numFmt w:val="lowerRoman"/>
      <w:lvlText w:val="%3."/>
      <w:lvlJc w:val="right"/>
      <w:pPr>
        <w:ind w:left="2160" w:hanging="180"/>
      </w:pPr>
    </w:lvl>
    <w:lvl w:ilvl="3" w:tplc="6136B36E" w:tentative="1">
      <w:start w:val="1"/>
      <w:numFmt w:val="decimal"/>
      <w:lvlText w:val="%4."/>
      <w:lvlJc w:val="left"/>
      <w:pPr>
        <w:ind w:left="2880" w:hanging="360"/>
      </w:pPr>
    </w:lvl>
    <w:lvl w:ilvl="4" w:tplc="39BE8ED0" w:tentative="1">
      <w:start w:val="1"/>
      <w:numFmt w:val="lowerLetter"/>
      <w:lvlText w:val="%5."/>
      <w:lvlJc w:val="left"/>
      <w:pPr>
        <w:ind w:left="3600" w:hanging="360"/>
      </w:pPr>
    </w:lvl>
    <w:lvl w:ilvl="5" w:tplc="63BA608E" w:tentative="1">
      <w:start w:val="1"/>
      <w:numFmt w:val="lowerRoman"/>
      <w:lvlText w:val="%6."/>
      <w:lvlJc w:val="right"/>
      <w:pPr>
        <w:ind w:left="4320" w:hanging="180"/>
      </w:pPr>
    </w:lvl>
    <w:lvl w:ilvl="6" w:tplc="B4A6D23A" w:tentative="1">
      <w:start w:val="1"/>
      <w:numFmt w:val="decimal"/>
      <w:lvlText w:val="%7."/>
      <w:lvlJc w:val="left"/>
      <w:pPr>
        <w:ind w:left="5040" w:hanging="360"/>
      </w:pPr>
    </w:lvl>
    <w:lvl w:ilvl="7" w:tplc="B43A97FC" w:tentative="1">
      <w:start w:val="1"/>
      <w:numFmt w:val="lowerLetter"/>
      <w:lvlText w:val="%8."/>
      <w:lvlJc w:val="left"/>
      <w:pPr>
        <w:ind w:left="5760" w:hanging="360"/>
      </w:pPr>
    </w:lvl>
    <w:lvl w:ilvl="8" w:tplc="2FD2ED90"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6486F1E4">
      <w:start w:val="1"/>
      <w:numFmt w:val="lowerRoman"/>
      <w:lvlText w:val="(%1)"/>
      <w:lvlJc w:val="left"/>
      <w:pPr>
        <w:ind w:left="1080" w:hanging="720"/>
      </w:pPr>
      <w:rPr>
        <w:rFonts w:hint="default"/>
      </w:rPr>
    </w:lvl>
    <w:lvl w:ilvl="1" w:tplc="5B4ABCFE" w:tentative="1">
      <w:start w:val="1"/>
      <w:numFmt w:val="lowerLetter"/>
      <w:lvlText w:val="%2."/>
      <w:lvlJc w:val="left"/>
      <w:pPr>
        <w:ind w:left="1440" w:hanging="360"/>
      </w:pPr>
    </w:lvl>
    <w:lvl w:ilvl="2" w:tplc="D1845EC8" w:tentative="1">
      <w:start w:val="1"/>
      <w:numFmt w:val="lowerRoman"/>
      <w:lvlText w:val="%3."/>
      <w:lvlJc w:val="right"/>
      <w:pPr>
        <w:ind w:left="2160" w:hanging="180"/>
      </w:pPr>
    </w:lvl>
    <w:lvl w:ilvl="3" w:tplc="AC3C0DFA" w:tentative="1">
      <w:start w:val="1"/>
      <w:numFmt w:val="decimal"/>
      <w:lvlText w:val="%4."/>
      <w:lvlJc w:val="left"/>
      <w:pPr>
        <w:ind w:left="2880" w:hanging="360"/>
      </w:pPr>
    </w:lvl>
    <w:lvl w:ilvl="4" w:tplc="AB1CDD40" w:tentative="1">
      <w:start w:val="1"/>
      <w:numFmt w:val="lowerLetter"/>
      <w:lvlText w:val="%5."/>
      <w:lvlJc w:val="left"/>
      <w:pPr>
        <w:ind w:left="3600" w:hanging="360"/>
      </w:pPr>
    </w:lvl>
    <w:lvl w:ilvl="5" w:tplc="80EC57E2" w:tentative="1">
      <w:start w:val="1"/>
      <w:numFmt w:val="lowerRoman"/>
      <w:lvlText w:val="%6."/>
      <w:lvlJc w:val="right"/>
      <w:pPr>
        <w:ind w:left="4320" w:hanging="180"/>
      </w:pPr>
    </w:lvl>
    <w:lvl w:ilvl="6" w:tplc="E1725A18" w:tentative="1">
      <w:start w:val="1"/>
      <w:numFmt w:val="decimal"/>
      <w:lvlText w:val="%7."/>
      <w:lvlJc w:val="left"/>
      <w:pPr>
        <w:ind w:left="5040" w:hanging="360"/>
      </w:pPr>
    </w:lvl>
    <w:lvl w:ilvl="7" w:tplc="A93AC7C2" w:tentative="1">
      <w:start w:val="1"/>
      <w:numFmt w:val="lowerLetter"/>
      <w:lvlText w:val="%8."/>
      <w:lvlJc w:val="left"/>
      <w:pPr>
        <w:ind w:left="5760" w:hanging="360"/>
      </w:pPr>
    </w:lvl>
    <w:lvl w:ilvl="8" w:tplc="F24E5D5C" w:tentative="1">
      <w:start w:val="1"/>
      <w:numFmt w:val="lowerRoman"/>
      <w:lvlText w:val="%9."/>
      <w:lvlJc w:val="right"/>
      <w:pPr>
        <w:ind w:left="6480" w:hanging="180"/>
      </w:pPr>
    </w:lvl>
  </w:abstractNum>
  <w:abstractNum w:abstractNumId="22" w15:restartNumberingAfterBreak="0">
    <w:nsid w:val="380D0C9B"/>
    <w:multiLevelType w:val="hybridMultilevel"/>
    <w:tmpl w:val="6FEE7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422BD3"/>
    <w:multiLevelType w:val="hybridMultilevel"/>
    <w:tmpl w:val="9A4E0DB6"/>
    <w:lvl w:ilvl="0" w:tplc="01DCB1B2">
      <w:start w:val="1"/>
      <w:numFmt w:val="lowerRoman"/>
      <w:lvlText w:val="(%1)"/>
      <w:lvlJc w:val="left"/>
      <w:pPr>
        <w:ind w:left="1080" w:hanging="720"/>
      </w:pPr>
      <w:rPr>
        <w:rFonts w:hint="default"/>
      </w:rPr>
    </w:lvl>
    <w:lvl w:ilvl="1" w:tplc="A5DC5AD0" w:tentative="1">
      <w:start w:val="1"/>
      <w:numFmt w:val="lowerLetter"/>
      <w:lvlText w:val="%2."/>
      <w:lvlJc w:val="left"/>
      <w:pPr>
        <w:ind w:left="1440" w:hanging="360"/>
      </w:pPr>
    </w:lvl>
    <w:lvl w:ilvl="2" w:tplc="76D0635C" w:tentative="1">
      <w:start w:val="1"/>
      <w:numFmt w:val="lowerRoman"/>
      <w:lvlText w:val="%3."/>
      <w:lvlJc w:val="right"/>
      <w:pPr>
        <w:ind w:left="2160" w:hanging="180"/>
      </w:pPr>
    </w:lvl>
    <w:lvl w:ilvl="3" w:tplc="194CDF44" w:tentative="1">
      <w:start w:val="1"/>
      <w:numFmt w:val="decimal"/>
      <w:lvlText w:val="%4."/>
      <w:lvlJc w:val="left"/>
      <w:pPr>
        <w:ind w:left="2880" w:hanging="360"/>
      </w:pPr>
    </w:lvl>
    <w:lvl w:ilvl="4" w:tplc="BF5E0F50" w:tentative="1">
      <w:start w:val="1"/>
      <w:numFmt w:val="lowerLetter"/>
      <w:lvlText w:val="%5."/>
      <w:lvlJc w:val="left"/>
      <w:pPr>
        <w:ind w:left="3600" w:hanging="360"/>
      </w:pPr>
    </w:lvl>
    <w:lvl w:ilvl="5" w:tplc="ADF2942C" w:tentative="1">
      <w:start w:val="1"/>
      <w:numFmt w:val="lowerRoman"/>
      <w:lvlText w:val="%6."/>
      <w:lvlJc w:val="right"/>
      <w:pPr>
        <w:ind w:left="4320" w:hanging="180"/>
      </w:pPr>
    </w:lvl>
    <w:lvl w:ilvl="6" w:tplc="D97CFCA4" w:tentative="1">
      <w:start w:val="1"/>
      <w:numFmt w:val="decimal"/>
      <w:lvlText w:val="%7."/>
      <w:lvlJc w:val="left"/>
      <w:pPr>
        <w:ind w:left="5040" w:hanging="360"/>
      </w:pPr>
    </w:lvl>
    <w:lvl w:ilvl="7" w:tplc="B854F7E0" w:tentative="1">
      <w:start w:val="1"/>
      <w:numFmt w:val="lowerLetter"/>
      <w:lvlText w:val="%8."/>
      <w:lvlJc w:val="left"/>
      <w:pPr>
        <w:ind w:left="5760" w:hanging="360"/>
      </w:pPr>
    </w:lvl>
    <w:lvl w:ilvl="8" w:tplc="103296E2" w:tentative="1">
      <w:start w:val="1"/>
      <w:numFmt w:val="lowerRoman"/>
      <w:lvlText w:val="%9."/>
      <w:lvlJc w:val="right"/>
      <w:pPr>
        <w:ind w:left="6480" w:hanging="180"/>
      </w:pPr>
    </w:lvl>
  </w:abstractNum>
  <w:abstractNum w:abstractNumId="24" w15:restartNumberingAfterBreak="0">
    <w:nsid w:val="3F1416DB"/>
    <w:multiLevelType w:val="hybridMultilevel"/>
    <w:tmpl w:val="0846CB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A40E38"/>
    <w:multiLevelType w:val="hybridMultilevel"/>
    <w:tmpl w:val="727A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E611E7"/>
    <w:multiLevelType w:val="hybridMultilevel"/>
    <w:tmpl w:val="9A4E0DB6"/>
    <w:lvl w:ilvl="0" w:tplc="01DCB1B2">
      <w:start w:val="1"/>
      <w:numFmt w:val="lowerRoman"/>
      <w:lvlText w:val="(%1)"/>
      <w:lvlJc w:val="left"/>
      <w:pPr>
        <w:ind w:left="1080" w:hanging="720"/>
      </w:pPr>
      <w:rPr>
        <w:rFonts w:hint="default"/>
      </w:rPr>
    </w:lvl>
    <w:lvl w:ilvl="1" w:tplc="A5DC5AD0" w:tentative="1">
      <w:start w:val="1"/>
      <w:numFmt w:val="lowerLetter"/>
      <w:lvlText w:val="%2."/>
      <w:lvlJc w:val="left"/>
      <w:pPr>
        <w:ind w:left="1440" w:hanging="360"/>
      </w:pPr>
    </w:lvl>
    <w:lvl w:ilvl="2" w:tplc="76D0635C" w:tentative="1">
      <w:start w:val="1"/>
      <w:numFmt w:val="lowerRoman"/>
      <w:lvlText w:val="%3."/>
      <w:lvlJc w:val="right"/>
      <w:pPr>
        <w:ind w:left="2160" w:hanging="180"/>
      </w:pPr>
    </w:lvl>
    <w:lvl w:ilvl="3" w:tplc="194CDF44" w:tentative="1">
      <w:start w:val="1"/>
      <w:numFmt w:val="decimal"/>
      <w:lvlText w:val="%4."/>
      <w:lvlJc w:val="left"/>
      <w:pPr>
        <w:ind w:left="2880" w:hanging="360"/>
      </w:pPr>
    </w:lvl>
    <w:lvl w:ilvl="4" w:tplc="BF5E0F50" w:tentative="1">
      <w:start w:val="1"/>
      <w:numFmt w:val="lowerLetter"/>
      <w:lvlText w:val="%5."/>
      <w:lvlJc w:val="left"/>
      <w:pPr>
        <w:ind w:left="3600" w:hanging="360"/>
      </w:pPr>
    </w:lvl>
    <w:lvl w:ilvl="5" w:tplc="ADF2942C" w:tentative="1">
      <w:start w:val="1"/>
      <w:numFmt w:val="lowerRoman"/>
      <w:lvlText w:val="%6."/>
      <w:lvlJc w:val="right"/>
      <w:pPr>
        <w:ind w:left="4320" w:hanging="180"/>
      </w:pPr>
    </w:lvl>
    <w:lvl w:ilvl="6" w:tplc="D97CFCA4" w:tentative="1">
      <w:start w:val="1"/>
      <w:numFmt w:val="decimal"/>
      <w:lvlText w:val="%7."/>
      <w:lvlJc w:val="left"/>
      <w:pPr>
        <w:ind w:left="5040" w:hanging="360"/>
      </w:pPr>
    </w:lvl>
    <w:lvl w:ilvl="7" w:tplc="B854F7E0" w:tentative="1">
      <w:start w:val="1"/>
      <w:numFmt w:val="lowerLetter"/>
      <w:lvlText w:val="%8."/>
      <w:lvlJc w:val="left"/>
      <w:pPr>
        <w:ind w:left="5760" w:hanging="360"/>
      </w:pPr>
    </w:lvl>
    <w:lvl w:ilvl="8" w:tplc="103296E2" w:tentative="1">
      <w:start w:val="1"/>
      <w:numFmt w:val="lowerRoman"/>
      <w:lvlText w:val="%9."/>
      <w:lvlJc w:val="right"/>
      <w:pPr>
        <w:ind w:left="6480" w:hanging="180"/>
      </w:pPr>
    </w:lvl>
  </w:abstractNum>
  <w:abstractNum w:abstractNumId="27" w15:restartNumberingAfterBreak="0">
    <w:nsid w:val="52FE29D7"/>
    <w:multiLevelType w:val="hybridMultilevel"/>
    <w:tmpl w:val="08FC1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90487D24">
      <w:start w:val="1"/>
      <w:numFmt w:val="lowerRoman"/>
      <w:lvlText w:val="(%1)"/>
      <w:lvlJc w:val="left"/>
      <w:pPr>
        <w:ind w:left="1080" w:hanging="720"/>
      </w:pPr>
      <w:rPr>
        <w:rFonts w:hint="default"/>
      </w:rPr>
    </w:lvl>
    <w:lvl w:ilvl="1" w:tplc="427CFE28" w:tentative="1">
      <w:start w:val="1"/>
      <w:numFmt w:val="lowerLetter"/>
      <w:lvlText w:val="%2."/>
      <w:lvlJc w:val="left"/>
      <w:pPr>
        <w:ind w:left="1440" w:hanging="360"/>
      </w:pPr>
    </w:lvl>
    <w:lvl w:ilvl="2" w:tplc="C8B4426A" w:tentative="1">
      <w:start w:val="1"/>
      <w:numFmt w:val="lowerRoman"/>
      <w:lvlText w:val="%3."/>
      <w:lvlJc w:val="right"/>
      <w:pPr>
        <w:ind w:left="2160" w:hanging="180"/>
      </w:pPr>
    </w:lvl>
    <w:lvl w:ilvl="3" w:tplc="3F9EE386" w:tentative="1">
      <w:start w:val="1"/>
      <w:numFmt w:val="decimal"/>
      <w:lvlText w:val="%4."/>
      <w:lvlJc w:val="left"/>
      <w:pPr>
        <w:ind w:left="2880" w:hanging="360"/>
      </w:pPr>
    </w:lvl>
    <w:lvl w:ilvl="4" w:tplc="51B040A4" w:tentative="1">
      <w:start w:val="1"/>
      <w:numFmt w:val="lowerLetter"/>
      <w:lvlText w:val="%5."/>
      <w:lvlJc w:val="left"/>
      <w:pPr>
        <w:ind w:left="3600" w:hanging="360"/>
      </w:pPr>
    </w:lvl>
    <w:lvl w:ilvl="5" w:tplc="317EF79A" w:tentative="1">
      <w:start w:val="1"/>
      <w:numFmt w:val="lowerRoman"/>
      <w:lvlText w:val="%6."/>
      <w:lvlJc w:val="right"/>
      <w:pPr>
        <w:ind w:left="4320" w:hanging="180"/>
      </w:pPr>
    </w:lvl>
    <w:lvl w:ilvl="6" w:tplc="5CD60E26" w:tentative="1">
      <w:start w:val="1"/>
      <w:numFmt w:val="decimal"/>
      <w:lvlText w:val="%7."/>
      <w:lvlJc w:val="left"/>
      <w:pPr>
        <w:ind w:left="5040" w:hanging="360"/>
      </w:pPr>
    </w:lvl>
    <w:lvl w:ilvl="7" w:tplc="468E214A" w:tentative="1">
      <w:start w:val="1"/>
      <w:numFmt w:val="lowerLetter"/>
      <w:lvlText w:val="%8."/>
      <w:lvlJc w:val="left"/>
      <w:pPr>
        <w:ind w:left="5760" w:hanging="360"/>
      </w:pPr>
    </w:lvl>
    <w:lvl w:ilvl="8" w:tplc="7076DD56" w:tentative="1">
      <w:start w:val="1"/>
      <w:numFmt w:val="lowerRoman"/>
      <w:lvlText w:val="%9."/>
      <w:lvlJc w:val="right"/>
      <w:pPr>
        <w:ind w:left="6480" w:hanging="180"/>
      </w:pPr>
    </w:lvl>
  </w:abstractNum>
  <w:abstractNum w:abstractNumId="29" w15:restartNumberingAfterBreak="0">
    <w:nsid w:val="5F6A3824"/>
    <w:multiLevelType w:val="hybridMultilevel"/>
    <w:tmpl w:val="9A4E0DB6"/>
    <w:lvl w:ilvl="0" w:tplc="EF8A38D8">
      <w:start w:val="1"/>
      <w:numFmt w:val="lowerRoman"/>
      <w:lvlText w:val="(%1)"/>
      <w:lvlJc w:val="left"/>
      <w:pPr>
        <w:ind w:left="1080" w:hanging="720"/>
      </w:pPr>
      <w:rPr>
        <w:rFonts w:hint="default"/>
      </w:rPr>
    </w:lvl>
    <w:lvl w:ilvl="1" w:tplc="33303C32" w:tentative="1">
      <w:start w:val="1"/>
      <w:numFmt w:val="lowerLetter"/>
      <w:lvlText w:val="%2."/>
      <w:lvlJc w:val="left"/>
      <w:pPr>
        <w:ind w:left="1440" w:hanging="360"/>
      </w:pPr>
    </w:lvl>
    <w:lvl w:ilvl="2" w:tplc="9AAC3B54" w:tentative="1">
      <w:start w:val="1"/>
      <w:numFmt w:val="lowerRoman"/>
      <w:lvlText w:val="%3."/>
      <w:lvlJc w:val="right"/>
      <w:pPr>
        <w:ind w:left="2160" w:hanging="180"/>
      </w:pPr>
    </w:lvl>
    <w:lvl w:ilvl="3" w:tplc="63AEAA86" w:tentative="1">
      <w:start w:val="1"/>
      <w:numFmt w:val="decimal"/>
      <w:lvlText w:val="%4."/>
      <w:lvlJc w:val="left"/>
      <w:pPr>
        <w:ind w:left="2880" w:hanging="360"/>
      </w:pPr>
    </w:lvl>
    <w:lvl w:ilvl="4" w:tplc="8530FB80" w:tentative="1">
      <w:start w:val="1"/>
      <w:numFmt w:val="lowerLetter"/>
      <w:lvlText w:val="%5."/>
      <w:lvlJc w:val="left"/>
      <w:pPr>
        <w:ind w:left="3600" w:hanging="360"/>
      </w:pPr>
    </w:lvl>
    <w:lvl w:ilvl="5" w:tplc="E56C276E" w:tentative="1">
      <w:start w:val="1"/>
      <w:numFmt w:val="lowerRoman"/>
      <w:lvlText w:val="%6."/>
      <w:lvlJc w:val="right"/>
      <w:pPr>
        <w:ind w:left="4320" w:hanging="180"/>
      </w:pPr>
    </w:lvl>
    <w:lvl w:ilvl="6" w:tplc="169EFEE8" w:tentative="1">
      <w:start w:val="1"/>
      <w:numFmt w:val="decimal"/>
      <w:lvlText w:val="%7."/>
      <w:lvlJc w:val="left"/>
      <w:pPr>
        <w:ind w:left="5040" w:hanging="360"/>
      </w:pPr>
    </w:lvl>
    <w:lvl w:ilvl="7" w:tplc="A3A20904" w:tentative="1">
      <w:start w:val="1"/>
      <w:numFmt w:val="lowerLetter"/>
      <w:lvlText w:val="%8."/>
      <w:lvlJc w:val="left"/>
      <w:pPr>
        <w:ind w:left="5760" w:hanging="360"/>
      </w:pPr>
    </w:lvl>
    <w:lvl w:ilvl="8" w:tplc="20746E90" w:tentative="1">
      <w:start w:val="1"/>
      <w:numFmt w:val="lowerRoman"/>
      <w:lvlText w:val="%9."/>
      <w:lvlJc w:val="right"/>
      <w:pPr>
        <w:ind w:left="6480" w:hanging="180"/>
      </w:pPr>
    </w:lvl>
  </w:abstractNum>
  <w:abstractNum w:abstractNumId="30" w15:restartNumberingAfterBreak="0">
    <w:nsid w:val="64124CA9"/>
    <w:multiLevelType w:val="hybridMultilevel"/>
    <w:tmpl w:val="A3CC6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995CC5"/>
    <w:multiLevelType w:val="hybridMultilevel"/>
    <w:tmpl w:val="81F07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CF13B1"/>
    <w:multiLevelType w:val="hybridMultilevel"/>
    <w:tmpl w:val="4B440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EC552C"/>
    <w:multiLevelType w:val="hybridMultilevel"/>
    <w:tmpl w:val="8F58A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0D259A"/>
    <w:multiLevelType w:val="hybridMultilevel"/>
    <w:tmpl w:val="9A4E0DB6"/>
    <w:lvl w:ilvl="0" w:tplc="C57A5172">
      <w:start w:val="1"/>
      <w:numFmt w:val="lowerRoman"/>
      <w:lvlText w:val="(%1)"/>
      <w:lvlJc w:val="left"/>
      <w:pPr>
        <w:ind w:left="1080" w:hanging="720"/>
      </w:pPr>
      <w:rPr>
        <w:rFonts w:hint="default"/>
      </w:rPr>
    </w:lvl>
    <w:lvl w:ilvl="1" w:tplc="0F72E678" w:tentative="1">
      <w:start w:val="1"/>
      <w:numFmt w:val="lowerLetter"/>
      <w:lvlText w:val="%2."/>
      <w:lvlJc w:val="left"/>
      <w:pPr>
        <w:ind w:left="1440" w:hanging="360"/>
      </w:pPr>
    </w:lvl>
    <w:lvl w:ilvl="2" w:tplc="2E1AEF64" w:tentative="1">
      <w:start w:val="1"/>
      <w:numFmt w:val="lowerRoman"/>
      <w:lvlText w:val="%3."/>
      <w:lvlJc w:val="right"/>
      <w:pPr>
        <w:ind w:left="2160" w:hanging="180"/>
      </w:pPr>
    </w:lvl>
    <w:lvl w:ilvl="3" w:tplc="8F9CBFA6" w:tentative="1">
      <w:start w:val="1"/>
      <w:numFmt w:val="decimal"/>
      <w:lvlText w:val="%4."/>
      <w:lvlJc w:val="left"/>
      <w:pPr>
        <w:ind w:left="2880" w:hanging="360"/>
      </w:pPr>
    </w:lvl>
    <w:lvl w:ilvl="4" w:tplc="BA669294" w:tentative="1">
      <w:start w:val="1"/>
      <w:numFmt w:val="lowerLetter"/>
      <w:lvlText w:val="%5."/>
      <w:lvlJc w:val="left"/>
      <w:pPr>
        <w:ind w:left="3600" w:hanging="360"/>
      </w:pPr>
    </w:lvl>
    <w:lvl w:ilvl="5" w:tplc="A90A7646" w:tentative="1">
      <w:start w:val="1"/>
      <w:numFmt w:val="lowerRoman"/>
      <w:lvlText w:val="%6."/>
      <w:lvlJc w:val="right"/>
      <w:pPr>
        <w:ind w:left="4320" w:hanging="180"/>
      </w:pPr>
    </w:lvl>
    <w:lvl w:ilvl="6" w:tplc="F0A8051E" w:tentative="1">
      <w:start w:val="1"/>
      <w:numFmt w:val="decimal"/>
      <w:lvlText w:val="%7."/>
      <w:lvlJc w:val="left"/>
      <w:pPr>
        <w:ind w:left="5040" w:hanging="360"/>
      </w:pPr>
    </w:lvl>
    <w:lvl w:ilvl="7" w:tplc="A8E25A18" w:tentative="1">
      <w:start w:val="1"/>
      <w:numFmt w:val="lowerLetter"/>
      <w:lvlText w:val="%8."/>
      <w:lvlJc w:val="left"/>
      <w:pPr>
        <w:ind w:left="5760" w:hanging="360"/>
      </w:pPr>
    </w:lvl>
    <w:lvl w:ilvl="8" w:tplc="9F9EF70C" w:tentative="1">
      <w:start w:val="1"/>
      <w:numFmt w:val="lowerRoman"/>
      <w:lvlText w:val="%9."/>
      <w:lvlJc w:val="right"/>
      <w:pPr>
        <w:ind w:left="6480" w:hanging="180"/>
      </w:pPr>
    </w:lvl>
  </w:abstractNum>
  <w:abstractNum w:abstractNumId="35" w15:restartNumberingAfterBreak="0">
    <w:nsid w:val="6FC36552"/>
    <w:multiLevelType w:val="hybridMultilevel"/>
    <w:tmpl w:val="9A4E0DB6"/>
    <w:lvl w:ilvl="0" w:tplc="E21CC622">
      <w:start w:val="1"/>
      <w:numFmt w:val="lowerRoman"/>
      <w:lvlText w:val="(%1)"/>
      <w:lvlJc w:val="left"/>
      <w:pPr>
        <w:ind w:left="1080" w:hanging="720"/>
      </w:pPr>
      <w:rPr>
        <w:rFonts w:hint="default"/>
      </w:rPr>
    </w:lvl>
    <w:lvl w:ilvl="1" w:tplc="B0D2D7EE" w:tentative="1">
      <w:start w:val="1"/>
      <w:numFmt w:val="lowerLetter"/>
      <w:lvlText w:val="%2."/>
      <w:lvlJc w:val="left"/>
      <w:pPr>
        <w:ind w:left="1440" w:hanging="360"/>
      </w:pPr>
    </w:lvl>
    <w:lvl w:ilvl="2" w:tplc="3E2A56B0" w:tentative="1">
      <w:start w:val="1"/>
      <w:numFmt w:val="lowerRoman"/>
      <w:lvlText w:val="%3."/>
      <w:lvlJc w:val="right"/>
      <w:pPr>
        <w:ind w:left="2160" w:hanging="180"/>
      </w:pPr>
    </w:lvl>
    <w:lvl w:ilvl="3" w:tplc="0B2A8948" w:tentative="1">
      <w:start w:val="1"/>
      <w:numFmt w:val="decimal"/>
      <w:lvlText w:val="%4."/>
      <w:lvlJc w:val="left"/>
      <w:pPr>
        <w:ind w:left="2880" w:hanging="360"/>
      </w:pPr>
    </w:lvl>
    <w:lvl w:ilvl="4" w:tplc="0B6440A8" w:tentative="1">
      <w:start w:val="1"/>
      <w:numFmt w:val="lowerLetter"/>
      <w:lvlText w:val="%5."/>
      <w:lvlJc w:val="left"/>
      <w:pPr>
        <w:ind w:left="3600" w:hanging="360"/>
      </w:pPr>
    </w:lvl>
    <w:lvl w:ilvl="5" w:tplc="E70C4364" w:tentative="1">
      <w:start w:val="1"/>
      <w:numFmt w:val="lowerRoman"/>
      <w:lvlText w:val="%6."/>
      <w:lvlJc w:val="right"/>
      <w:pPr>
        <w:ind w:left="4320" w:hanging="180"/>
      </w:pPr>
    </w:lvl>
    <w:lvl w:ilvl="6" w:tplc="E79836C0" w:tentative="1">
      <w:start w:val="1"/>
      <w:numFmt w:val="decimal"/>
      <w:lvlText w:val="%7."/>
      <w:lvlJc w:val="left"/>
      <w:pPr>
        <w:ind w:left="5040" w:hanging="360"/>
      </w:pPr>
    </w:lvl>
    <w:lvl w:ilvl="7" w:tplc="CDC8F882" w:tentative="1">
      <w:start w:val="1"/>
      <w:numFmt w:val="lowerLetter"/>
      <w:lvlText w:val="%8."/>
      <w:lvlJc w:val="left"/>
      <w:pPr>
        <w:ind w:left="5760" w:hanging="360"/>
      </w:pPr>
    </w:lvl>
    <w:lvl w:ilvl="8" w:tplc="1E225666" w:tentative="1">
      <w:start w:val="1"/>
      <w:numFmt w:val="lowerRoman"/>
      <w:lvlText w:val="%9."/>
      <w:lvlJc w:val="right"/>
      <w:pPr>
        <w:ind w:left="6480" w:hanging="180"/>
      </w:pPr>
    </w:lvl>
  </w:abstractNum>
  <w:abstractNum w:abstractNumId="36" w15:restartNumberingAfterBreak="0">
    <w:nsid w:val="704C5705"/>
    <w:multiLevelType w:val="hybridMultilevel"/>
    <w:tmpl w:val="C7521458"/>
    <w:lvl w:ilvl="0" w:tplc="F37EF0DE">
      <w:start w:val="1"/>
      <w:numFmt w:val="lowerRoman"/>
      <w:lvlText w:val="(%1)"/>
      <w:lvlJc w:val="left"/>
      <w:pPr>
        <w:ind w:left="1080" w:hanging="720"/>
      </w:pPr>
      <w:rPr>
        <w:rFonts w:hint="default"/>
      </w:rPr>
    </w:lvl>
    <w:lvl w:ilvl="1" w:tplc="14AC87F8" w:tentative="1">
      <w:start w:val="1"/>
      <w:numFmt w:val="lowerLetter"/>
      <w:lvlText w:val="%2."/>
      <w:lvlJc w:val="left"/>
      <w:pPr>
        <w:ind w:left="1440" w:hanging="360"/>
      </w:pPr>
    </w:lvl>
    <w:lvl w:ilvl="2" w:tplc="DB68DAF2" w:tentative="1">
      <w:start w:val="1"/>
      <w:numFmt w:val="lowerRoman"/>
      <w:lvlText w:val="%3."/>
      <w:lvlJc w:val="right"/>
      <w:pPr>
        <w:ind w:left="2160" w:hanging="180"/>
      </w:pPr>
    </w:lvl>
    <w:lvl w:ilvl="3" w:tplc="F000CB40" w:tentative="1">
      <w:start w:val="1"/>
      <w:numFmt w:val="decimal"/>
      <w:lvlText w:val="%4."/>
      <w:lvlJc w:val="left"/>
      <w:pPr>
        <w:ind w:left="2880" w:hanging="360"/>
      </w:pPr>
    </w:lvl>
    <w:lvl w:ilvl="4" w:tplc="D742926A" w:tentative="1">
      <w:start w:val="1"/>
      <w:numFmt w:val="lowerLetter"/>
      <w:lvlText w:val="%5."/>
      <w:lvlJc w:val="left"/>
      <w:pPr>
        <w:ind w:left="3600" w:hanging="360"/>
      </w:pPr>
    </w:lvl>
    <w:lvl w:ilvl="5" w:tplc="6932FA8C" w:tentative="1">
      <w:start w:val="1"/>
      <w:numFmt w:val="lowerRoman"/>
      <w:lvlText w:val="%6."/>
      <w:lvlJc w:val="right"/>
      <w:pPr>
        <w:ind w:left="4320" w:hanging="180"/>
      </w:pPr>
    </w:lvl>
    <w:lvl w:ilvl="6" w:tplc="75C20FCC" w:tentative="1">
      <w:start w:val="1"/>
      <w:numFmt w:val="decimal"/>
      <w:lvlText w:val="%7."/>
      <w:lvlJc w:val="left"/>
      <w:pPr>
        <w:ind w:left="5040" w:hanging="360"/>
      </w:pPr>
    </w:lvl>
    <w:lvl w:ilvl="7" w:tplc="889075AE" w:tentative="1">
      <w:start w:val="1"/>
      <w:numFmt w:val="lowerLetter"/>
      <w:lvlText w:val="%8."/>
      <w:lvlJc w:val="left"/>
      <w:pPr>
        <w:ind w:left="5760" w:hanging="360"/>
      </w:pPr>
    </w:lvl>
    <w:lvl w:ilvl="8" w:tplc="0EFAD5FC" w:tentative="1">
      <w:start w:val="1"/>
      <w:numFmt w:val="lowerRoman"/>
      <w:lvlText w:val="%9."/>
      <w:lvlJc w:val="right"/>
      <w:pPr>
        <w:ind w:left="6480" w:hanging="180"/>
      </w:pPr>
    </w:lvl>
  </w:abstractNum>
  <w:abstractNum w:abstractNumId="37" w15:restartNumberingAfterBreak="0">
    <w:nsid w:val="72D22421"/>
    <w:multiLevelType w:val="hybridMultilevel"/>
    <w:tmpl w:val="6ED08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380458"/>
    <w:multiLevelType w:val="hybridMultilevel"/>
    <w:tmpl w:val="A35EF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FA0B7A"/>
    <w:multiLevelType w:val="hybridMultilevel"/>
    <w:tmpl w:val="06F66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A032637"/>
    <w:multiLevelType w:val="hybridMultilevel"/>
    <w:tmpl w:val="7A032637"/>
    <w:lvl w:ilvl="0" w:tplc="260AB960">
      <w:start w:val="1"/>
      <w:numFmt w:val="bullet"/>
      <w:lvlText w:val=""/>
      <w:lvlJc w:val="left"/>
      <w:pPr>
        <w:tabs>
          <w:tab w:val="num" w:pos="720"/>
        </w:tabs>
        <w:ind w:left="720" w:hanging="360"/>
      </w:pPr>
      <w:rPr>
        <w:rFonts w:ascii="Symbol" w:hAnsi="Symbol"/>
      </w:rPr>
    </w:lvl>
    <w:lvl w:ilvl="1" w:tplc="4A9A5270">
      <w:start w:val="1"/>
      <w:numFmt w:val="bullet"/>
      <w:lvlText w:val="o"/>
      <w:lvlJc w:val="left"/>
      <w:pPr>
        <w:tabs>
          <w:tab w:val="num" w:pos="1440"/>
        </w:tabs>
        <w:ind w:left="1440" w:hanging="360"/>
      </w:pPr>
      <w:rPr>
        <w:rFonts w:ascii="Courier New" w:hAnsi="Courier New"/>
      </w:rPr>
    </w:lvl>
    <w:lvl w:ilvl="2" w:tplc="22B24A24">
      <w:start w:val="1"/>
      <w:numFmt w:val="bullet"/>
      <w:lvlText w:val=""/>
      <w:lvlJc w:val="left"/>
      <w:pPr>
        <w:tabs>
          <w:tab w:val="num" w:pos="2160"/>
        </w:tabs>
        <w:ind w:left="2160" w:hanging="360"/>
      </w:pPr>
      <w:rPr>
        <w:rFonts w:ascii="Wingdings" w:hAnsi="Wingdings"/>
      </w:rPr>
    </w:lvl>
    <w:lvl w:ilvl="3" w:tplc="BB26322E">
      <w:start w:val="1"/>
      <w:numFmt w:val="bullet"/>
      <w:lvlText w:val=""/>
      <w:lvlJc w:val="left"/>
      <w:pPr>
        <w:tabs>
          <w:tab w:val="num" w:pos="2880"/>
        </w:tabs>
        <w:ind w:left="2880" w:hanging="360"/>
      </w:pPr>
      <w:rPr>
        <w:rFonts w:ascii="Symbol" w:hAnsi="Symbol"/>
      </w:rPr>
    </w:lvl>
    <w:lvl w:ilvl="4" w:tplc="8ED27F70">
      <w:start w:val="1"/>
      <w:numFmt w:val="bullet"/>
      <w:lvlText w:val="o"/>
      <w:lvlJc w:val="left"/>
      <w:pPr>
        <w:tabs>
          <w:tab w:val="num" w:pos="3600"/>
        </w:tabs>
        <w:ind w:left="3600" w:hanging="360"/>
      </w:pPr>
      <w:rPr>
        <w:rFonts w:ascii="Courier New" w:hAnsi="Courier New"/>
      </w:rPr>
    </w:lvl>
    <w:lvl w:ilvl="5" w:tplc="56069310">
      <w:start w:val="1"/>
      <w:numFmt w:val="bullet"/>
      <w:lvlText w:val=""/>
      <w:lvlJc w:val="left"/>
      <w:pPr>
        <w:tabs>
          <w:tab w:val="num" w:pos="4320"/>
        </w:tabs>
        <w:ind w:left="4320" w:hanging="360"/>
      </w:pPr>
      <w:rPr>
        <w:rFonts w:ascii="Wingdings" w:hAnsi="Wingdings"/>
      </w:rPr>
    </w:lvl>
    <w:lvl w:ilvl="6" w:tplc="42A64B7C">
      <w:start w:val="1"/>
      <w:numFmt w:val="bullet"/>
      <w:lvlText w:val=""/>
      <w:lvlJc w:val="left"/>
      <w:pPr>
        <w:tabs>
          <w:tab w:val="num" w:pos="5040"/>
        </w:tabs>
        <w:ind w:left="5040" w:hanging="360"/>
      </w:pPr>
      <w:rPr>
        <w:rFonts w:ascii="Symbol" w:hAnsi="Symbol"/>
      </w:rPr>
    </w:lvl>
    <w:lvl w:ilvl="7" w:tplc="4C6E9C52">
      <w:start w:val="1"/>
      <w:numFmt w:val="bullet"/>
      <w:lvlText w:val="o"/>
      <w:lvlJc w:val="left"/>
      <w:pPr>
        <w:tabs>
          <w:tab w:val="num" w:pos="5760"/>
        </w:tabs>
        <w:ind w:left="5760" w:hanging="360"/>
      </w:pPr>
      <w:rPr>
        <w:rFonts w:ascii="Courier New" w:hAnsi="Courier New"/>
      </w:rPr>
    </w:lvl>
    <w:lvl w:ilvl="8" w:tplc="9F948DAE">
      <w:start w:val="1"/>
      <w:numFmt w:val="bullet"/>
      <w:lvlText w:val=""/>
      <w:lvlJc w:val="left"/>
      <w:pPr>
        <w:tabs>
          <w:tab w:val="num" w:pos="6480"/>
        </w:tabs>
        <w:ind w:left="6480" w:hanging="360"/>
      </w:pPr>
      <w:rPr>
        <w:rFonts w:ascii="Wingdings" w:hAnsi="Wingdings"/>
      </w:rPr>
    </w:lvl>
  </w:abstractNum>
  <w:abstractNum w:abstractNumId="42" w15:restartNumberingAfterBreak="0">
    <w:nsid w:val="7B2C0DC4"/>
    <w:multiLevelType w:val="hybridMultilevel"/>
    <w:tmpl w:val="F45CF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C67ACB"/>
    <w:multiLevelType w:val="hybridMultilevel"/>
    <w:tmpl w:val="9A4E0DB6"/>
    <w:lvl w:ilvl="0" w:tplc="1CCE64CE">
      <w:start w:val="1"/>
      <w:numFmt w:val="lowerRoman"/>
      <w:lvlText w:val="(%1)"/>
      <w:lvlJc w:val="left"/>
      <w:pPr>
        <w:ind w:left="1080" w:hanging="720"/>
      </w:pPr>
      <w:rPr>
        <w:rFonts w:hint="default"/>
      </w:rPr>
    </w:lvl>
    <w:lvl w:ilvl="1" w:tplc="B322D3F8" w:tentative="1">
      <w:start w:val="1"/>
      <w:numFmt w:val="lowerLetter"/>
      <w:lvlText w:val="%2."/>
      <w:lvlJc w:val="left"/>
      <w:pPr>
        <w:ind w:left="1440" w:hanging="360"/>
      </w:pPr>
    </w:lvl>
    <w:lvl w:ilvl="2" w:tplc="6FDA8046" w:tentative="1">
      <w:start w:val="1"/>
      <w:numFmt w:val="lowerRoman"/>
      <w:lvlText w:val="%3."/>
      <w:lvlJc w:val="right"/>
      <w:pPr>
        <w:ind w:left="2160" w:hanging="180"/>
      </w:pPr>
    </w:lvl>
    <w:lvl w:ilvl="3" w:tplc="6136B36E" w:tentative="1">
      <w:start w:val="1"/>
      <w:numFmt w:val="decimal"/>
      <w:lvlText w:val="%4."/>
      <w:lvlJc w:val="left"/>
      <w:pPr>
        <w:ind w:left="2880" w:hanging="360"/>
      </w:pPr>
    </w:lvl>
    <w:lvl w:ilvl="4" w:tplc="39BE8ED0" w:tentative="1">
      <w:start w:val="1"/>
      <w:numFmt w:val="lowerLetter"/>
      <w:lvlText w:val="%5."/>
      <w:lvlJc w:val="left"/>
      <w:pPr>
        <w:ind w:left="3600" w:hanging="360"/>
      </w:pPr>
    </w:lvl>
    <w:lvl w:ilvl="5" w:tplc="63BA608E" w:tentative="1">
      <w:start w:val="1"/>
      <w:numFmt w:val="lowerRoman"/>
      <w:lvlText w:val="%6."/>
      <w:lvlJc w:val="right"/>
      <w:pPr>
        <w:ind w:left="4320" w:hanging="180"/>
      </w:pPr>
    </w:lvl>
    <w:lvl w:ilvl="6" w:tplc="B4A6D23A" w:tentative="1">
      <w:start w:val="1"/>
      <w:numFmt w:val="decimal"/>
      <w:lvlText w:val="%7."/>
      <w:lvlJc w:val="left"/>
      <w:pPr>
        <w:ind w:left="5040" w:hanging="360"/>
      </w:pPr>
    </w:lvl>
    <w:lvl w:ilvl="7" w:tplc="B43A97FC" w:tentative="1">
      <w:start w:val="1"/>
      <w:numFmt w:val="lowerLetter"/>
      <w:lvlText w:val="%8."/>
      <w:lvlJc w:val="left"/>
      <w:pPr>
        <w:ind w:left="5760" w:hanging="360"/>
      </w:pPr>
    </w:lvl>
    <w:lvl w:ilvl="8" w:tplc="2FD2ED90" w:tentative="1">
      <w:start w:val="1"/>
      <w:numFmt w:val="lowerRoman"/>
      <w:lvlText w:val="%9."/>
      <w:lvlJc w:val="right"/>
      <w:pPr>
        <w:ind w:left="6480" w:hanging="180"/>
      </w:pPr>
    </w:lvl>
  </w:abstractNum>
  <w:num w:numId="1">
    <w:abstractNumId w:val="40"/>
  </w:num>
  <w:num w:numId="2">
    <w:abstractNumId w:val="12"/>
  </w:num>
  <w:num w:numId="3">
    <w:abstractNumId w:val="5"/>
  </w:num>
  <w:num w:numId="4">
    <w:abstractNumId w:val="18"/>
  </w:num>
  <w:num w:numId="5">
    <w:abstractNumId w:val="17"/>
  </w:num>
  <w:num w:numId="6">
    <w:abstractNumId w:val="2"/>
  </w:num>
  <w:num w:numId="7">
    <w:abstractNumId w:val="28"/>
  </w:num>
  <w:num w:numId="8">
    <w:abstractNumId w:val="13"/>
  </w:num>
  <w:num w:numId="9">
    <w:abstractNumId w:val="21"/>
  </w:num>
  <w:num w:numId="10">
    <w:abstractNumId w:val="9"/>
  </w:num>
  <w:num w:numId="11">
    <w:abstractNumId w:val="36"/>
  </w:num>
  <w:num w:numId="12">
    <w:abstractNumId w:val="19"/>
  </w:num>
  <w:num w:numId="13">
    <w:abstractNumId w:val="7"/>
  </w:num>
  <w:num w:numId="14">
    <w:abstractNumId w:val="6"/>
  </w:num>
  <w:num w:numId="15">
    <w:abstractNumId w:val="34"/>
  </w:num>
  <w:num w:numId="16">
    <w:abstractNumId w:val="29"/>
  </w:num>
  <w:num w:numId="17">
    <w:abstractNumId w:val="16"/>
  </w:num>
  <w:num w:numId="18">
    <w:abstractNumId w:val="23"/>
  </w:num>
  <w:num w:numId="19">
    <w:abstractNumId w:val="35"/>
  </w:num>
  <w:num w:numId="20">
    <w:abstractNumId w:val="20"/>
  </w:num>
  <w:num w:numId="21">
    <w:abstractNumId w:val="41"/>
  </w:num>
  <w:num w:numId="22">
    <w:abstractNumId w:val="32"/>
  </w:num>
  <w:num w:numId="23">
    <w:abstractNumId w:val="15"/>
  </w:num>
  <w:num w:numId="24">
    <w:abstractNumId w:val="14"/>
  </w:num>
  <w:num w:numId="25">
    <w:abstractNumId w:val="4"/>
  </w:num>
  <w:num w:numId="26">
    <w:abstractNumId w:val="38"/>
  </w:num>
  <w:num w:numId="27">
    <w:abstractNumId w:val="42"/>
  </w:num>
  <w:num w:numId="28">
    <w:abstractNumId w:val="33"/>
  </w:num>
  <w:num w:numId="29">
    <w:abstractNumId w:val="8"/>
  </w:num>
  <w:num w:numId="30">
    <w:abstractNumId w:val="0"/>
  </w:num>
  <w:num w:numId="31">
    <w:abstractNumId w:val="37"/>
  </w:num>
  <w:num w:numId="32">
    <w:abstractNumId w:val="39"/>
  </w:num>
  <w:num w:numId="33">
    <w:abstractNumId w:val="31"/>
  </w:num>
  <w:num w:numId="34">
    <w:abstractNumId w:val="25"/>
  </w:num>
  <w:num w:numId="35">
    <w:abstractNumId w:val="30"/>
  </w:num>
  <w:num w:numId="36">
    <w:abstractNumId w:val="26"/>
  </w:num>
  <w:num w:numId="37">
    <w:abstractNumId w:val="1"/>
  </w:num>
  <w:num w:numId="38">
    <w:abstractNumId w:val="43"/>
  </w:num>
  <w:num w:numId="39">
    <w:abstractNumId w:val="27"/>
  </w:num>
  <w:num w:numId="40">
    <w:abstractNumId w:val="3"/>
  </w:num>
  <w:num w:numId="41">
    <w:abstractNumId w:val="22"/>
  </w:num>
  <w:num w:numId="42">
    <w:abstractNumId w:val="10"/>
  </w:num>
  <w:num w:numId="43">
    <w:abstractNumId w:val="1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6D3"/>
    <w:rsid w:val="00000FBF"/>
    <w:rsid w:val="00001C43"/>
    <w:rsid w:val="00002888"/>
    <w:rsid w:val="00004B8D"/>
    <w:rsid w:val="00010526"/>
    <w:rsid w:val="00012D20"/>
    <w:rsid w:val="00012EE2"/>
    <w:rsid w:val="00016116"/>
    <w:rsid w:val="0002223B"/>
    <w:rsid w:val="00027305"/>
    <w:rsid w:val="00030068"/>
    <w:rsid w:val="00053793"/>
    <w:rsid w:val="00053FB8"/>
    <w:rsid w:val="00055CF5"/>
    <w:rsid w:val="0005650B"/>
    <w:rsid w:val="000602C5"/>
    <w:rsid w:val="00063F0F"/>
    <w:rsid w:val="00067977"/>
    <w:rsid w:val="000769D4"/>
    <w:rsid w:val="00076F01"/>
    <w:rsid w:val="0007753E"/>
    <w:rsid w:val="0008032E"/>
    <w:rsid w:val="00086AF6"/>
    <w:rsid w:val="0009004F"/>
    <w:rsid w:val="00094C9B"/>
    <w:rsid w:val="00094FD8"/>
    <w:rsid w:val="000A0EF0"/>
    <w:rsid w:val="000A2F88"/>
    <w:rsid w:val="000A796F"/>
    <w:rsid w:val="000C36EB"/>
    <w:rsid w:val="000C47D7"/>
    <w:rsid w:val="000C766C"/>
    <w:rsid w:val="000E60E2"/>
    <w:rsid w:val="000E7B5C"/>
    <w:rsid w:val="000F2B3C"/>
    <w:rsid w:val="000F7070"/>
    <w:rsid w:val="00100DC9"/>
    <w:rsid w:val="001014DF"/>
    <w:rsid w:val="00106A1E"/>
    <w:rsid w:val="00110976"/>
    <w:rsid w:val="001109A2"/>
    <w:rsid w:val="001170AE"/>
    <w:rsid w:val="00132DE9"/>
    <w:rsid w:val="00140051"/>
    <w:rsid w:val="0014190C"/>
    <w:rsid w:val="00142DAF"/>
    <w:rsid w:val="00145159"/>
    <w:rsid w:val="00151848"/>
    <w:rsid w:val="00151B94"/>
    <w:rsid w:val="00152C68"/>
    <w:rsid w:val="001535B7"/>
    <w:rsid w:val="0015416C"/>
    <w:rsid w:val="00157607"/>
    <w:rsid w:val="00164CAE"/>
    <w:rsid w:val="001650EF"/>
    <w:rsid w:val="00167121"/>
    <w:rsid w:val="0016759B"/>
    <w:rsid w:val="00170C34"/>
    <w:rsid w:val="001734E0"/>
    <w:rsid w:val="001749CA"/>
    <w:rsid w:val="00174BEF"/>
    <w:rsid w:val="00180C27"/>
    <w:rsid w:val="00181B20"/>
    <w:rsid w:val="00183B0C"/>
    <w:rsid w:val="001875D6"/>
    <w:rsid w:val="0018785E"/>
    <w:rsid w:val="00191236"/>
    <w:rsid w:val="00192441"/>
    <w:rsid w:val="001A16B9"/>
    <w:rsid w:val="001A2EC6"/>
    <w:rsid w:val="001A669B"/>
    <w:rsid w:val="001A78F8"/>
    <w:rsid w:val="001B06AC"/>
    <w:rsid w:val="001B4ECF"/>
    <w:rsid w:val="001B6342"/>
    <w:rsid w:val="001C2461"/>
    <w:rsid w:val="001C2F06"/>
    <w:rsid w:val="001C3090"/>
    <w:rsid w:val="001D48A1"/>
    <w:rsid w:val="001E032E"/>
    <w:rsid w:val="001E130E"/>
    <w:rsid w:val="001F240F"/>
    <w:rsid w:val="001F3C1D"/>
    <w:rsid w:val="002027EB"/>
    <w:rsid w:val="002046D3"/>
    <w:rsid w:val="00207F21"/>
    <w:rsid w:val="00212F53"/>
    <w:rsid w:val="002218E8"/>
    <w:rsid w:val="002274C3"/>
    <w:rsid w:val="00233A6B"/>
    <w:rsid w:val="0023435A"/>
    <w:rsid w:val="00252BB0"/>
    <w:rsid w:val="00253D79"/>
    <w:rsid w:val="00255C1F"/>
    <w:rsid w:val="00256876"/>
    <w:rsid w:val="00264940"/>
    <w:rsid w:val="00266FAA"/>
    <w:rsid w:val="00267598"/>
    <w:rsid w:val="00267636"/>
    <w:rsid w:val="0027310D"/>
    <w:rsid w:val="00274478"/>
    <w:rsid w:val="0027469C"/>
    <w:rsid w:val="00275B21"/>
    <w:rsid w:val="00275BB0"/>
    <w:rsid w:val="002832B2"/>
    <w:rsid w:val="0029003F"/>
    <w:rsid w:val="002900CF"/>
    <w:rsid w:val="00292916"/>
    <w:rsid w:val="00295BF2"/>
    <w:rsid w:val="002B4AA5"/>
    <w:rsid w:val="002C0250"/>
    <w:rsid w:val="002C1A9B"/>
    <w:rsid w:val="002C3B7D"/>
    <w:rsid w:val="002D6FA8"/>
    <w:rsid w:val="002E04D8"/>
    <w:rsid w:val="002E47F7"/>
    <w:rsid w:val="002F3D3C"/>
    <w:rsid w:val="002F7A71"/>
    <w:rsid w:val="00301265"/>
    <w:rsid w:val="00302C0E"/>
    <w:rsid w:val="003228A6"/>
    <w:rsid w:val="00322B10"/>
    <w:rsid w:val="003276C5"/>
    <w:rsid w:val="00331160"/>
    <w:rsid w:val="0033778E"/>
    <w:rsid w:val="003407C8"/>
    <w:rsid w:val="00347539"/>
    <w:rsid w:val="00353E31"/>
    <w:rsid w:val="00355EA3"/>
    <w:rsid w:val="00362EF7"/>
    <w:rsid w:val="0037105F"/>
    <w:rsid w:val="0037697F"/>
    <w:rsid w:val="0038054A"/>
    <w:rsid w:val="00380992"/>
    <w:rsid w:val="00381FCC"/>
    <w:rsid w:val="003906C4"/>
    <w:rsid w:val="00394B59"/>
    <w:rsid w:val="00396D81"/>
    <w:rsid w:val="0039729B"/>
    <w:rsid w:val="003A2D64"/>
    <w:rsid w:val="003A43FF"/>
    <w:rsid w:val="003A47D4"/>
    <w:rsid w:val="003A54B3"/>
    <w:rsid w:val="003B02AF"/>
    <w:rsid w:val="003B0586"/>
    <w:rsid w:val="003B0BD7"/>
    <w:rsid w:val="003B10DC"/>
    <w:rsid w:val="003B183F"/>
    <w:rsid w:val="003B3863"/>
    <w:rsid w:val="003B7C47"/>
    <w:rsid w:val="003C08C5"/>
    <w:rsid w:val="003C37DF"/>
    <w:rsid w:val="003D44D8"/>
    <w:rsid w:val="003E5134"/>
    <w:rsid w:val="003E51F8"/>
    <w:rsid w:val="003F542B"/>
    <w:rsid w:val="003F7B9E"/>
    <w:rsid w:val="00401A75"/>
    <w:rsid w:val="004069D3"/>
    <w:rsid w:val="00407366"/>
    <w:rsid w:val="00413B12"/>
    <w:rsid w:val="00415515"/>
    <w:rsid w:val="004176B4"/>
    <w:rsid w:val="004219EF"/>
    <w:rsid w:val="00432D64"/>
    <w:rsid w:val="00433EDB"/>
    <w:rsid w:val="00440160"/>
    <w:rsid w:val="00442FA5"/>
    <w:rsid w:val="00443FAF"/>
    <w:rsid w:val="00446757"/>
    <w:rsid w:val="00451EBD"/>
    <w:rsid w:val="00454C91"/>
    <w:rsid w:val="00455A10"/>
    <w:rsid w:val="0046059A"/>
    <w:rsid w:val="004750DE"/>
    <w:rsid w:val="00477A38"/>
    <w:rsid w:val="00480606"/>
    <w:rsid w:val="00482D35"/>
    <w:rsid w:val="00491A16"/>
    <w:rsid w:val="00492E18"/>
    <w:rsid w:val="004930A1"/>
    <w:rsid w:val="004A2540"/>
    <w:rsid w:val="004B2F80"/>
    <w:rsid w:val="004B5398"/>
    <w:rsid w:val="004B6148"/>
    <w:rsid w:val="004C5CF6"/>
    <w:rsid w:val="004C690D"/>
    <w:rsid w:val="004D7F61"/>
    <w:rsid w:val="004F2FBE"/>
    <w:rsid w:val="0050156A"/>
    <w:rsid w:val="0050631E"/>
    <w:rsid w:val="00510805"/>
    <w:rsid w:val="00513E45"/>
    <w:rsid w:val="00521F59"/>
    <w:rsid w:val="00524039"/>
    <w:rsid w:val="00527DAB"/>
    <w:rsid w:val="005304F5"/>
    <w:rsid w:val="00532163"/>
    <w:rsid w:val="005355DC"/>
    <w:rsid w:val="005356B5"/>
    <w:rsid w:val="005445E7"/>
    <w:rsid w:val="0054764D"/>
    <w:rsid w:val="005530F6"/>
    <w:rsid w:val="00553DE9"/>
    <w:rsid w:val="00554B36"/>
    <w:rsid w:val="00554D49"/>
    <w:rsid w:val="00556B24"/>
    <w:rsid w:val="00561C9D"/>
    <w:rsid w:val="00562738"/>
    <w:rsid w:val="005627C5"/>
    <w:rsid w:val="005706EA"/>
    <w:rsid w:val="00576E05"/>
    <w:rsid w:val="00583F9B"/>
    <w:rsid w:val="00593946"/>
    <w:rsid w:val="00595211"/>
    <w:rsid w:val="00597E5E"/>
    <w:rsid w:val="005A15F1"/>
    <w:rsid w:val="005A1BA5"/>
    <w:rsid w:val="005A3993"/>
    <w:rsid w:val="005B1961"/>
    <w:rsid w:val="005B2FA8"/>
    <w:rsid w:val="005B397A"/>
    <w:rsid w:val="005B47F7"/>
    <w:rsid w:val="005B6CC8"/>
    <w:rsid w:val="005D029A"/>
    <w:rsid w:val="005D1888"/>
    <w:rsid w:val="005D3C07"/>
    <w:rsid w:val="005D5816"/>
    <w:rsid w:val="005D62F6"/>
    <w:rsid w:val="005F59E0"/>
    <w:rsid w:val="005F6E50"/>
    <w:rsid w:val="0060023D"/>
    <w:rsid w:val="006004C2"/>
    <w:rsid w:val="006057D5"/>
    <w:rsid w:val="006066DB"/>
    <w:rsid w:val="00623C86"/>
    <w:rsid w:val="006332A5"/>
    <w:rsid w:val="006351BB"/>
    <w:rsid w:val="00640E8F"/>
    <w:rsid w:val="00641952"/>
    <w:rsid w:val="00653ECF"/>
    <w:rsid w:val="00662732"/>
    <w:rsid w:val="00664C0F"/>
    <w:rsid w:val="00667856"/>
    <w:rsid w:val="00672351"/>
    <w:rsid w:val="006759D6"/>
    <w:rsid w:val="00677CE0"/>
    <w:rsid w:val="00680AA2"/>
    <w:rsid w:val="00681B8C"/>
    <w:rsid w:val="00691A06"/>
    <w:rsid w:val="00693B08"/>
    <w:rsid w:val="006A081B"/>
    <w:rsid w:val="006A6F6E"/>
    <w:rsid w:val="006B541D"/>
    <w:rsid w:val="006B6947"/>
    <w:rsid w:val="006C1346"/>
    <w:rsid w:val="006C27A6"/>
    <w:rsid w:val="006C291F"/>
    <w:rsid w:val="006C46C4"/>
    <w:rsid w:val="006C7156"/>
    <w:rsid w:val="006C79E9"/>
    <w:rsid w:val="006D1881"/>
    <w:rsid w:val="006D38A5"/>
    <w:rsid w:val="006E781F"/>
    <w:rsid w:val="00703B00"/>
    <w:rsid w:val="00706822"/>
    <w:rsid w:val="00710521"/>
    <w:rsid w:val="00711124"/>
    <w:rsid w:val="00713DCE"/>
    <w:rsid w:val="007160F3"/>
    <w:rsid w:val="0071792B"/>
    <w:rsid w:val="007265A4"/>
    <w:rsid w:val="00732B32"/>
    <w:rsid w:val="00732F6E"/>
    <w:rsid w:val="007366B2"/>
    <w:rsid w:val="00740966"/>
    <w:rsid w:val="007525BE"/>
    <w:rsid w:val="0075592F"/>
    <w:rsid w:val="00762142"/>
    <w:rsid w:val="00767B97"/>
    <w:rsid w:val="00773752"/>
    <w:rsid w:val="00773859"/>
    <w:rsid w:val="00783249"/>
    <w:rsid w:val="00784C0F"/>
    <w:rsid w:val="0078544A"/>
    <w:rsid w:val="00786BB2"/>
    <w:rsid w:val="00790B1A"/>
    <w:rsid w:val="007A75CB"/>
    <w:rsid w:val="007B2BE5"/>
    <w:rsid w:val="007B3A99"/>
    <w:rsid w:val="007C3726"/>
    <w:rsid w:val="007D5176"/>
    <w:rsid w:val="007E224E"/>
    <w:rsid w:val="007F0A21"/>
    <w:rsid w:val="007F422F"/>
    <w:rsid w:val="007F66A2"/>
    <w:rsid w:val="00802ED3"/>
    <w:rsid w:val="00804BC7"/>
    <w:rsid w:val="00805DF1"/>
    <w:rsid w:val="00815AD0"/>
    <w:rsid w:val="00816202"/>
    <w:rsid w:val="00816E65"/>
    <w:rsid w:val="0082012F"/>
    <w:rsid w:val="0082350A"/>
    <w:rsid w:val="00825D78"/>
    <w:rsid w:val="0082799B"/>
    <w:rsid w:val="00831B9C"/>
    <w:rsid w:val="00845EE1"/>
    <w:rsid w:val="00846266"/>
    <w:rsid w:val="008552EA"/>
    <w:rsid w:val="00856904"/>
    <w:rsid w:val="008635DF"/>
    <w:rsid w:val="00874433"/>
    <w:rsid w:val="008A084C"/>
    <w:rsid w:val="008A6C85"/>
    <w:rsid w:val="008B4BD9"/>
    <w:rsid w:val="008B561C"/>
    <w:rsid w:val="008B6A10"/>
    <w:rsid w:val="008C650D"/>
    <w:rsid w:val="008D36C3"/>
    <w:rsid w:val="008D4899"/>
    <w:rsid w:val="008E00C8"/>
    <w:rsid w:val="008E215A"/>
    <w:rsid w:val="008E3861"/>
    <w:rsid w:val="008E4E54"/>
    <w:rsid w:val="008E4F23"/>
    <w:rsid w:val="008F1358"/>
    <w:rsid w:val="008F22F2"/>
    <w:rsid w:val="008F467C"/>
    <w:rsid w:val="0090312C"/>
    <w:rsid w:val="00903842"/>
    <w:rsid w:val="009042D9"/>
    <w:rsid w:val="0091106E"/>
    <w:rsid w:val="00926855"/>
    <w:rsid w:val="0092782A"/>
    <w:rsid w:val="009318FD"/>
    <w:rsid w:val="00931D25"/>
    <w:rsid w:val="00934C40"/>
    <w:rsid w:val="00935C77"/>
    <w:rsid w:val="0094163A"/>
    <w:rsid w:val="00941BEF"/>
    <w:rsid w:val="00942F14"/>
    <w:rsid w:val="00945919"/>
    <w:rsid w:val="00950734"/>
    <w:rsid w:val="00952F9A"/>
    <w:rsid w:val="00955918"/>
    <w:rsid w:val="00956267"/>
    <w:rsid w:val="00957A59"/>
    <w:rsid w:val="00963B6F"/>
    <w:rsid w:val="009678B7"/>
    <w:rsid w:val="00974A2F"/>
    <w:rsid w:val="009828F1"/>
    <w:rsid w:val="00992625"/>
    <w:rsid w:val="00992905"/>
    <w:rsid w:val="00995474"/>
    <w:rsid w:val="009965C4"/>
    <w:rsid w:val="009A361F"/>
    <w:rsid w:val="009A3A0B"/>
    <w:rsid w:val="009B11B1"/>
    <w:rsid w:val="009B3617"/>
    <w:rsid w:val="009C1CC5"/>
    <w:rsid w:val="009C4066"/>
    <w:rsid w:val="009C77CD"/>
    <w:rsid w:val="009D05E8"/>
    <w:rsid w:val="009D1C99"/>
    <w:rsid w:val="009D44EB"/>
    <w:rsid w:val="009D6E58"/>
    <w:rsid w:val="009E02BA"/>
    <w:rsid w:val="009E29F8"/>
    <w:rsid w:val="009E394A"/>
    <w:rsid w:val="009E5992"/>
    <w:rsid w:val="009F238B"/>
    <w:rsid w:val="009F401B"/>
    <w:rsid w:val="00A00CD9"/>
    <w:rsid w:val="00A148C1"/>
    <w:rsid w:val="00A15417"/>
    <w:rsid w:val="00A22D2C"/>
    <w:rsid w:val="00A24466"/>
    <w:rsid w:val="00A3237C"/>
    <w:rsid w:val="00A33DA4"/>
    <w:rsid w:val="00A3532C"/>
    <w:rsid w:val="00A601BB"/>
    <w:rsid w:val="00A678CA"/>
    <w:rsid w:val="00A73448"/>
    <w:rsid w:val="00A7362B"/>
    <w:rsid w:val="00A765B4"/>
    <w:rsid w:val="00A77D26"/>
    <w:rsid w:val="00A8164D"/>
    <w:rsid w:val="00A82AB1"/>
    <w:rsid w:val="00A93B05"/>
    <w:rsid w:val="00A9691C"/>
    <w:rsid w:val="00A96D6B"/>
    <w:rsid w:val="00A97685"/>
    <w:rsid w:val="00AB5BAE"/>
    <w:rsid w:val="00AB6F42"/>
    <w:rsid w:val="00AB7421"/>
    <w:rsid w:val="00AB765C"/>
    <w:rsid w:val="00AC16E2"/>
    <w:rsid w:val="00AC455C"/>
    <w:rsid w:val="00AD13C4"/>
    <w:rsid w:val="00AD158C"/>
    <w:rsid w:val="00AD4FBA"/>
    <w:rsid w:val="00AD72E1"/>
    <w:rsid w:val="00AE1D7B"/>
    <w:rsid w:val="00AE2708"/>
    <w:rsid w:val="00AE2B83"/>
    <w:rsid w:val="00AE6C28"/>
    <w:rsid w:val="00AF58B2"/>
    <w:rsid w:val="00B01533"/>
    <w:rsid w:val="00B017A7"/>
    <w:rsid w:val="00B103C4"/>
    <w:rsid w:val="00B12205"/>
    <w:rsid w:val="00B14D2C"/>
    <w:rsid w:val="00B21AB6"/>
    <w:rsid w:val="00B21E10"/>
    <w:rsid w:val="00B250A4"/>
    <w:rsid w:val="00B301E2"/>
    <w:rsid w:val="00B31A96"/>
    <w:rsid w:val="00B31E95"/>
    <w:rsid w:val="00B350C2"/>
    <w:rsid w:val="00B35F16"/>
    <w:rsid w:val="00B379D2"/>
    <w:rsid w:val="00B41FD2"/>
    <w:rsid w:val="00B45A3B"/>
    <w:rsid w:val="00B45F03"/>
    <w:rsid w:val="00B571DB"/>
    <w:rsid w:val="00B63597"/>
    <w:rsid w:val="00B65D38"/>
    <w:rsid w:val="00B74DFD"/>
    <w:rsid w:val="00B77EF1"/>
    <w:rsid w:val="00B87298"/>
    <w:rsid w:val="00B87AA9"/>
    <w:rsid w:val="00BA6CCA"/>
    <w:rsid w:val="00BB18BD"/>
    <w:rsid w:val="00BB2FEE"/>
    <w:rsid w:val="00BB54CC"/>
    <w:rsid w:val="00BB6B54"/>
    <w:rsid w:val="00BB7C57"/>
    <w:rsid w:val="00BC1071"/>
    <w:rsid w:val="00BC6D1B"/>
    <w:rsid w:val="00BD04F3"/>
    <w:rsid w:val="00BD0AAF"/>
    <w:rsid w:val="00BE24E2"/>
    <w:rsid w:val="00BE5850"/>
    <w:rsid w:val="00BF6E4B"/>
    <w:rsid w:val="00C004BB"/>
    <w:rsid w:val="00C06FF7"/>
    <w:rsid w:val="00C114B8"/>
    <w:rsid w:val="00C15504"/>
    <w:rsid w:val="00C15517"/>
    <w:rsid w:val="00C226EC"/>
    <w:rsid w:val="00C24306"/>
    <w:rsid w:val="00C35C4C"/>
    <w:rsid w:val="00C418D3"/>
    <w:rsid w:val="00C47C63"/>
    <w:rsid w:val="00C5382A"/>
    <w:rsid w:val="00C63D29"/>
    <w:rsid w:val="00C67D81"/>
    <w:rsid w:val="00C71C84"/>
    <w:rsid w:val="00C7291C"/>
    <w:rsid w:val="00C760C5"/>
    <w:rsid w:val="00C818A1"/>
    <w:rsid w:val="00C846AE"/>
    <w:rsid w:val="00C85016"/>
    <w:rsid w:val="00C90FC2"/>
    <w:rsid w:val="00C92483"/>
    <w:rsid w:val="00C93EF3"/>
    <w:rsid w:val="00C963BC"/>
    <w:rsid w:val="00CB0377"/>
    <w:rsid w:val="00CB66D4"/>
    <w:rsid w:val="00CC1B57"/>
    <w:rsid w:val="00CC1FF3"/>
    <w:rsid w:val="00CC3789"/>
    <w:rsid w:val="00CC396E"/>
    <w:rsid w:val="00CC555F"/>
    <w:rsid w:val="00CD592D"/>
    <w:rsid w:val="00CE0A22"/>
    <w:rsid w:val="00CE2F71"/>
    <w:rsid w:val="00CE3552"/>
    <w:rsid w:val="00CF03FA"/>
    <w:rsid w:val="00CF0C00"/>
    <w:rsid w:val="00D03E8F"/>
    <w:rsid w:val="00D046AF"/>
    <w:rsid w:val="00D0529C"/>
    <w:rsid w:val="00D05B04"/>
    <w:rsid w:val="00D11C97"/>
    <w:rsid w:val="00D122E4"/>
    <w:rsid w:val="00D16F17"/>
    <w:rsid w:val="00D234C7"/>
    <w:rsid w:val="00D313C5"/>
    <w:rsid w:val="00D31688"/>
    <w:rsid w:val="00D36B8F"/>
    <w:rsid w:val="00D37974"/>
    <w:rsid w:val="00D379D6"/>
    <w:rsid w:val="00D60A18"/>
    <w:rsid w:val="00D61840"/>
    <w:rsid w:val="00D6591C"/>
    <w:rsid w:val="00D702DA"/>
    <w:rsid w:val="00D732CA"/>
    <w:rsid w:val="00D76026"/>
    <w:rsid w:val="00D76212"/>
    <w:rsid w:val="00D86541"/>
    <w:rsid w:val="00D935EC"/>
    <w:rsid w:val="00D93B7B"/>
    <w:rsid w:val="00D93F91"/>
    <w:rsid w:val="00D95BBB"/>
    <w:rsid w:val="00DA107D"/>
    <w:rsid w:val="00DA3D4D"/>
    <w:rsid w:val="00DA4516"/>
    <w:rsid w:val="00DA4614"/>
    <w:rsid w:val="00DA486D"/>
    <w:rsid w:val="00DA51CF"/>
    <w:rsid w:val="00DA698B"/>
    <w:rsid w:val="00DB4138"/>
    <w:rsid w:val="00DC3774"/>
    <w:rsid w:val="00DC54A3"/>
    <w:rsid w:val="00DC74E3"/>
    <w:rsid w:val="00DD375E"/>
    <w:rsid w:val="00DD5AAE"/>
    <w:rsid w:val="00DD6923"/>
    <w:rsid w:val="00DD736C"/>
    <w:rsid w:val="00DE164C"/>
    <w:rsid w:val="00DE1A54"/>
    <w:rsid w:val="00DE24E6"/>
    <w:rsid w:val="00DE3486"/>
    <w:rsid w:val="00DE3E74"/>
    <w:rsid w:val="00DE424A"/>
    <w:rsid w:val="00DE7575"/>
    <w:rsid w:val="00DF00D1"/>
    <w:rsid w:val="00DF01C2"/>
    <w:rsid w:val="00DF47E4"/>
    <w:rsid w:val="00DF56EC"/>
    <w:rsid w:val="00DF5A49"/>
    <w:rsid w:val="00E10305"/>
    <w:rsid w:val="00E17BEA"/>
    <w:rsid w:val="00E2313A"/>
    <w:rsid w:val="00E25736"/>
    <w:rsid w:val="00E30486"/>
    <w:rsid w:val="00E33136"/>
    <w:rsid w:val="00E33FB8"/>
    <w:rsid w:val="00E43FFE"/>
    <w:rsid w:val="00E458C6"/>
    <w:rsid w:val="00E479BA"/>
    <w:rsid w:val="00E51D28"/>
    <w:rsid w:val="00E66E08"/>
    <w:rsid w:val="00E7035C"/>
    <w:rsid w:val="00E75564"/>
    <w:rsid w:val="00E821B1"/>
    <w:rsid w:val="00E83DF2"/>
    <w:rsid w:val="00E96F73"/>
    <w:rsid w:val="00E971CB"/>
    <w:rsid w:val="00E97DF7"/>
    <w:rsid w:val="00E97EDC"/>
    <w:rsid w:val="00EA0121"/>
    <w:rsid w:val="00EA5187"/>
    <w:rsid w:val="00EB4B83"/>
    <w:rsid w:val="00EB6631"/>
    <w:rsid w:val="00EC0B17"/>
    <w:rsid w:val="00ED16C0"/>
    <w:rsid w:val="00ED1BB1"/>
    <w:rsid w:val="00ED222E"/>
    <w:rsid w:val="00EE0F4E"/>
    <w:rsid w:val="00EE1071"/>
    <w:rsid w:val="00EE1632"/>
    <w:rsid w:val="00EE43E6"/>
    <w:rsid w:val="00EE59AD"/>
    <w:rsid w:val="00EE5FEC"/>
    <w:rsid w:val="00EF4972"/>
    <w:rsid w:val="00EF6481"/>
    <w:rsid w:val="00F01581"/>
    <w:rsid w:val="00F03832"/>
    <w:rsid w:val="00F14095"/>
    <w:rsid w:val="00F15827"/>
    <w:rsid w:val="00F2508D"/>
    <w:rsid w:val="00F33221"/>
    <w:rsid w:val="00F34C73"/>
    <w:rsid w:val="00F35B4E"/>
    <w:rsid w:val="00F36551"/>
    <w:rsid w:val="00F45823"/>
    <w:rsid w:val="00F47115"/>
    <w:rsid w:val="00F601BD"/>
    <w:rsid w:val="00F6274A"/>
    <w:rsid w:val="00F805CB"/>
    <w:rsid w:val="00F85103"/>
    <w:rsid w:val="00F85A3A"/>
    <w:rsid w:val="00F87477"/>
    <w:rsid w:val="00F91E83"/>
    <w:rsid w:val="00FA082A"/>
    <w:rsid w:val="00FA0A20"/>
    <w:rsid w:val="00FA6B74"/>
    <w:rsid w:val="00FB19B0"/>
    <w:rsid w:val="00FB3DC3"/>
    <w:rsid w:val="00FB5192"/>
    <w:rsid w:val="00FC3BE4"/>
    <w:rsid w:val="00FC6A54"/>
    <w:rsid w:val="00FD3DD5"/>
    <w:rsid w:val="00FD4FB8"/>
    <w:rsid w:val="00FD590E"/>
    <w:rsid w:val="00FE1AB5"/>
    <w:rsid w:val="00FE63A1"/>
    <w:rsid w:val="00FF24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1183D"/>
  <w15:docId w15:val="{AFBE4957-5C04-4B41-93F3-C9D7ED5D7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82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3308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3308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3308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3308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3308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3308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3308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3308E" w:rsidP="00BF58F7">
          <w:pPr>
            <w:pStyle w:val="A3A1F3B00F244430B5A21C7691278914"/>
          </w:pPr>
          <w:r w:rsidRPr="00D858FE">
            <w:rPr>
              <w:rStyle w:val="PlaceholderText"/>
            </w:rPr>
            <w:t>Choose an item.</w:t>
          </w:r>
        </w:p>
      </w:docPartBody>
    </w:docPart>
    <w:docPart>
      <w:docPartPr>
        <w:name w:val="21B4707E3AEA4C5798F1122C72839441"/>
        <w:category>
          <w:name w:val="General"/>
          <w:gallery w:val="placeholder"/>
        </w:category>
        <w:types>
          <w:type w:val="bbPlcHdr"/>
        </w:types>
        <w:behaviors>
          <w:behavior w:val="content"/>
        </w:behaviors>
        <w:guid w:val="{980A96A3-1B6C-4D86-81EA-DB0DE9B761C2}"/>
      </w:docPartPr>
      <w:docPartBody>
        <w:p w:rsidR="00437D07" w:rsidRDefault="0033308E" w:rsidP="0033308E">
          <w:pPr/>
          <w:r w:rsidRPr="00D858FE">
            <w:rPr>
              <w:rStyle w:val="PlaceholderText"/>
            </w:rPr>
            <w:t>Choose an item.</w:t>
          </w:r>
        </w:p>
      </w:docPartBody>
    </w:docPart>
    <w:docPart>
      <w:docPartPr>
        <w:name w:val="B083085513C949339D4C4BCC2F888AA3"/>
        <w:category>
          <w:name w:val="General"/>
          <w:gallery w:val="placeholder"/>
        </w:category>
        <w:types>
          <w:type w:val="bbPlcHdr"/>
        </w:types>
        <w:behaviors>
          <w:behavior w:val="content"/>
        </w:behaviors>
        <w:guid w:val="{F28A7A7B-6AB7-4FC2-85AF-3248CC0909ED}"/>
      </w:docPartPr>
      <w:docPartBody>
        <w:p w:rsidR="00437D07" w:rsidRDefault="0033308E" w:rsidP="0033308E">
          <w:pPr/>
          <w:r w:rsidRPr="00D858FE">
            <w:rPr>
              <w:rStyle w:val="PlaceholderText"/>
            </w:rPr>
            <w:t>Choose an item.</w:t>
          </w:r>
        </w:p>
      </w:docPartBody>
    </w:docPart>
    <w:docPart>
      <w:docPartPr>
        <w:name w:val="89D52FF6A7C0442CABBC22966A8F4FC1"/>
        <w:category>
          <w:name w:val="General"/>
          <w:gallery w:val="placeholder"/>
        </w:category>
        <w:types>
          <w:type w:val="bbPlcHdr"/>
        </w:types>
        <w:behaviors>
          <w:behavior w:val="content"/>
        </w:behaviors>
        <w:guid w:val="{E4CC7CE4-DBEF-4D5A-A93F-20E6CEE26D9A}"/>
      </w:docPartPr>
      <w:docPartBody>
        <w:p w:rsidR="00437D07" w:rsidRDefault="0033308E" w:rsidP="0033308E">
          <w:pPr/>
          <w:r w:rsidRPr="00D858FE">
            <w:rPr>
              <w:rStyle w:val="PlaceholderText"/>
            </w:rPr>
            <w:t>Choose an item.</w:t>
          </w:r>
        </w:p>
      </w:docPartBody>
    </w:docPart>
    <w:docPart>
      <w:docPartPr>
        <w:name w:val="346837A933DE4E6E9031FC81A176E46D"/>
        <w:category>
          <w:name w:val="General"/>
          <w:gallery w:val="placeholder"/>
        </w:category>
        <w:types>
          <w:type w:val="bbPlcHdr"/>
        </w:types>
        <w:behaviors>
          <w:behavior w:val="content"/>
        </w:behaviors>
        <w:guid w:val="{CAA8DD7B-E2D0-4BBF-B802-D54163601018}"/>
      </w:docPartPr>
      <w:docPartBody>
        <w:p w:rsidR="00437D07" w:rsidRDefault="0033308E" w:rsidP="0033308E">
          <w:pPr/>
          <w:r w:rsidRPr="00D858FE">
            <w:rPr>
              <w:rStyle w:val="PlaceholderText"/>
            </w:rPr>
            <w:t>Choose an item.</w:t>
          </w:r>
        </w:p>
      </w:docPartBody>
    </w:docPart>
    <w:docPart>
      <w:docPartPr>
        <w:name w:val="32663354BEB24D0B8126B615F3B52CD5"/>
        <w:category>
          <w:name w:val="General"/>
          <w:gallery w:val="placeholder"/>
        </w:category>
        <w:types>
          <w:type w:val="bbPlcHdr"/>
        </w:types>
        <w:behaviors>
          <w:behavior w:val="content"/>
        </w:behaviors>
        <w:guid w:val="{63B6706C-4B74-451A-8D1C-D069326C2FFE}"/>
      </w:docPartPr>
      <w:docPartBody>
        <w:p w:rsidR="00437D07" w:rsidRDefault="0033308E" w:rsidP="0033308E">
          <w:pPr/>
          <w:r w:rsidRPr="00D858FE">
            <w:rPr>
              <w:rStyle w:val="PlaceholderText"/>
            </w:rPr>
            <w:t>Choose an item.</w:t>
          </w:r>
        </w:p>
      </w:docPartBody>
    </w:docPart>
    <w:docPart>
      <w:docPartPr>
        <w:name w:val="1BBB9C1931EB4B4788DB23FC5B17D468"/>
        <w:category>
          <w:name w:val="General"/>
          <w:gallery w:val="placeholder"/>
        </w:category>
        <w:types>
          <w:type w:val="bbPlcHdr"/>
        </w:types>
        <w:behaviors>
          <w:behavior w:val="content"/>
        </w:behaviors>
        <w:guid w:val="{0C35AB37-26CD-403B-A010-3478263D64EE}"/>
      </w:docPartPr>
      <w:docPartBody>
        <w:p w:rsidR="00437D07" w:rsidRDefault="0033308E" w:rsidP="0033308E">
          <w:pPr/>
          <w:r w:rsidRPr="00D858FE">
            <w:rPr>
              <w:rStyle w:val="PlaceholderText"/>
            </w:rPr>
            <w:t>Choose an item.</w:t>
          </w:r>
        </w:p>
      </w:docPartBody>
    </w:docPart>
    <w:docPart>
      <w:docPartPr>
        <w:name w:val="A99166B5CAB141CCA0F31F98C69D6702"/>
        <w:category>
          <w:name w:val="General"/>
          <w:gallery w:val="placeholder"/>
        </w:category>
        <w:types>
          <w:type w:val="bbPlcHdr"/>
        </w:types>
        <w:behaviors>
          <w:behavior w:val="content"/>
        </w:behaviors>
        <w:guid w:val="{803DBF00-2CB2-49CD-8113-D1D70B9FB2C5}"/>
      </w:docPartPr>
      <w:docPartBody>
        <w:p w:rsidR="00437D07" w:rsidRDefault="0033308E" w:rsidP="0033308E">
          <w:pPr/>
          <w:r w:rsidRPr="00D858FE">
            <w:rPr>
              <w:rStyle w:val="PlaceholderText"/>
            </w:rPr>
            <w:t>Choose an item.</w:t>
          </w:r>
        </w:p>
      </w:docPartBody>
    </w:docPart>
    <w:docPart>
      <w:docPartPr>
        <w:name w:val="90A14CB36A124643B404B32520A835E9"/>
        <w:category>
          <w:name w:val="General"/>
          <w:gallery w:val="placeholder"/>
        </w:category>
        <w:types>
          <w:type w:val="bbPlcHdr"/>
        </w:types>
        <w:behaviors>
          <w:behavior w:val="content"/>
        </w:behaviors>
        <w:guid w:val="{21A9C125-3A35-4138-B070-F75CF9B041B0}"/>
      </w:docPartPr>
      <w:docPartBody>
        <w:p w:rsidR="00437D07" w:rsidRDefault="0033308E" w:rsidP="0033308E">
          <w:pPr/>
          <w:r w:rsidRPr="00D858FE">
            <w:rPr>
              <w:rStyle w:val="PlaceholderText"/>
            </w:rPr>
            <w:t>Choose an item.</w:t>
          </w:r>
        </w:p>
      </w:docPartBody>
    </w:docPart>
    <w:docPart>
      <w:docPartPr>
        <w:name w:val="E3B09837AF0546E4BE00CCBBA1AA7647"/>
        <w:category>
          <w:name w:val="General"/>
          <w:gallery w:val="placeholder"/>
        </w:category>
        <w:types>
          <w:type w:val="bbPlcHdr"/>
        </w:types>
        <w:behaviors>
          <w:behavior w:val="content"/>
        </w:behaviors>
        <w:guid w:val="{D26C3107-8681-4419-97F3-CDE6B98FF85D}"/>
      </w:docPartPr>
      <w:docPartBody>
        <w:p w:rsidR="00437D07" w:rsidRDefault="0033308E" w:rsidP="0033308E">
          <w:pPr/>
          <w:r w:rsidRPr="00D858FE">
            <w:rPr>
              <w:rStyle w:val="PlaceholderText"/>
            </w:rPr>
            <w:t>Choose an item.</w:t>
          </w:r>
        </w:p>
      </w:docPartBody>
    </w:docPart>
    <w:docPart>
      <w:docPartPr>
        <w:name w:val="85810220CD8144318FDFECD5EBBF3F1D"/>
        <w:category>
          <w:name w:val="General"/>
          <w:gallery w:val="placeholder"/>
        </w:category>
        <w:types>
          <w:type w:val="bbPlcHdr"/>
        </w:types>
        <w:behaviors>
          <w:behavior w:val="content"/>
        </w:behaviors>
        <w:guid w:val="{7714676E-9E70-4845-A097-464E3DC8A2E1}"/>
      </w:docPartPr>
      <w:docPartBody>
        <w:p w:rsidR="00437D07" w:rsidRDefault="0033308E" w:rsidP="0033308E">
          <w:pPr/>
          <w:r w:rsidRPr="00D858FE">
            <w:rPr>
              <w:rStyle w:val="PlaceholderText"/>
            </w:rPr>
            <w:t>Choose an item.</w:t>
          </w:r>
        </w:p>
      </w:docPartBody>
    </w:docPart>
    <w:docPart>
      <w:docPartPr>
        <w:name w:val="021B630C713E436DB6893162A51F7132"/>
        <w:category>
          <w:name w:val="General"/>
          <w:gallery w:val="placeholder"/>
        </w:category>
        <w:types>
          <w:type w:val="bbPlcHdr"/>
        </w:types>
        <w:behaviors>
          <w:behavior w:val="content"/>
        </w:behaviors>
        <w:guid w:val="{3E7F948D-9E55-4C86-A756-7FB92C76B89E}"/>
      </w:docPartPr>
      <w:docPartBody>
        <w:p w:rsidR="00437D07" w:rsidRDefault="0033308E" w:rsidP="0033308E">
          <w:pPr/>
          <w:r w:rsidRPr="00D858FE">
            <w:rPr>
              <w:rStyle w:val="PlaceholderText"/>
            </w:rPr>
            <w:t>Choose an item.</w:t>
          </w:r>
        </w:p>
      </w:docPartBody>
    </w:docPart>
    <w:docPart>
      <w:docPartPr>
        <w:name w:val="1CE58B505AAD4842BF017E0949CA949E"/>
        <w:category>
          <w:name w:val="General"/>
          <w:gallery w:val="placeholder"/>
        </w:category>
        <w:types>
          <w:type w:val="bbPlcHdr"/>
        </w:types>
        <w:behaviors>
          <w:behavior w:val="content"/>
        </w:behaviors>
        <w:guid w:val="{06767FBC-8976-418F-9BA7-A8209B377EE6}"/>
      </w:docPartPr>
      <w:docPartBody>
        <w:p w:rsidR="00437D07" w:rsidRDefault="0033308E" w:rsidP="0033308E">
          <w:pPr/>
          <w:r w:rsidRPr="00D858FE">
            <w:rPr>
              <w:rStyle w:val="PlaceholderText"/>
            </w:rPr>
            <w:t>Choose an item.</w:t>
          </w:r>
        </w:p>
      </w:docPartBody>
    </w:docPart>
    <w:docPart>
      <w:docPartPr>
        <w:name w:val="14DCFD357AFB4E738E1A3708CB8CBA1D"/>
        <w:category>
          <w:name w:val="General"/>
          <w:gallery w:val="placeholder"/>
        </w:category>
        <w:types>
          <w:type w:val="bbPlcHdr"/>
        </w:types>
        <w:behaviors>
          <w:behavior w:val="content"/>
        </w:behaviors>
        <w:guid w:val="{D243610C-3372-4706-B2E2-E6BC27EEC0EF}"/>
      </w:docPartPr>
      <w:docPartBody>
        <w:p w:rsidR="00437D07" w:rsidRDefault="0033308E" w:rsidP="0033308E">
          <w:pPr/>
          <w:r w:rsidRPr="00D858FE">
            <w:rPr>
              <w:rStyle w:val="PlaceholderText"/>
            </w:rPr>
            <w:t>Choose an item.</w:t>
          </w:r>
        </w:p>
      </w:docPartBody>
    </w:docPart>
    <w:docPart>
      <w:docPartPr>
        <w:name w:val="35D37BDA3172475588E34C38B02641A4"/>
        <w:category>
          <w:name w:val="General"/>
          <w:gallery w:val="placeholder"/>
        </w:category>
        <w:types>
          <w:type w:val="bbPlcHdr"/>
        </w:types>
        <w:behaviors>
          <w:behavior w:val="content"/>
        </w:behaviors>
        <w:guid w:val="{9F3DFB33-FF0E-4A04-A48B-C851CD2D27A7}"/>
      </w:docPartPr>
      <w:docPartBody>
        <w:p w:rsidR="00437D07" w:rsidRDefault="0033308E" w:rsidP="0033308E">
          <w:pPr/>
          <w:r w:rsidRPr="00D858FE">
            <w:rPr>
              <w:rStyle w:val="PlaceholderText"/>
            </w:rPr>
            <w:t>Choose an item.</w:t>
          </w:r>
        </w:p>
      </w:docPartBody>
    </w:docPart>
    <w:docPart>
      <w:docPartPr>
        <w:name w:val="021BFD4FFA3F4BF89245EE8E30A074AA"/>
        <w:category>
          <w:name w:val="General"/>
          <w:gallery w:val="placeholder"/>
        </w:category>
        <w:types>
          <w:type w:val="bbPlcHdr"/>
        </w:types>
        <w:behaviors>
          <w:behavior w:val="content"/>
        </w:behaviors>
        <w:guid w:val="{E701F43E-4099-4A57-9FBC-4C9BF626D388}"/>
      </w:docPartPr>
      <w:docPartBody>
        <w:p w:rsidR="00437D07" w:rsidRDefault="0033308E" w:rsidP="0033308E">
          <w:pPr/>
          <w:r w:rsidRPr="00D858FE">
            <w:rPr>
              <w:rStyle w:val="PlaceholderText"/>
            </w:rPr>
            <w:t>Choose an item.</w:t>
          </w:r>
        </w:p>
      </w:docPartBody>
    </w:docPart>
    <w:docPart>
      <w:docPartPr>
        <w:name w:val="959C28A1ADAC42F580D6B7C0A2C9A798"/>
        <w:category>
          <w:name w:val="General"/>
          <w:gallery w:val="placeholder"/>
        </w:category>
        <w:types>
          <w:type w:val="bbPlcHdr"/>
        </w:types>
        <w:behaviors>
          <w:behavior w:val="content"/>
        </w:behaviors>
        <w:guid w:val="{C12D5F4C-D1EC-4303-B855-9CE557952E25}"/>
      </w:docPartPr>
      <w:docPartBody>
        <w:p w:rsidR="00437D07" w:rsidRDefault="0033308E" w:rsidP="0033308E">
          <w:pPr/>
          <w:r w:rsidRPr="00D858FE">
            <w:rPr>
              <w:rStyle w:val="PlaceholderText"/>
            </w:rPr>
            <w:t>Choose an item.</w:t>
          </w:r>
        </w:p>
      </w:docPartBody>
    </w:docPart>
    <w:docPart>
      <w:docPartPr>
        <w:name w:val="1FDA8E7C2EB341AFAD2A29C540463A00"/>
        <w:category>
          <w:name w:val="General"/>
          <w:gallery w:val="placeholder"/>
        </w:category>
        <w:types>
          <w:type w:val="bbPlcHdr"/>
        </w:types>
        <w:behaviors>
          <w:behavior w:val="content"/>
        </w:behaviors>
        <w:guid w:val="{DF0AE16C-63ED-493C-84C8-D95CFECB5206}"/>
      </w:docPartPr>
      <w:docPartBody>
        <w:p w:rsidR="00437D07" w:rsidRDefault="0033308E" w:rsidP="0033308E">
          <w:pPr/>
          <w:r w:rsidRPr="00D858FE">
            <w:rPr>
              <w:rStyle w:val="PlaceholderText"/>
            </w:rPr>
            <w:t>Choose an item.</w:t>
          </w:r>
        </w:p>
      </w:docPartBody>
    </w:docPart>
    <w:docPart>
      <w:docPartPr>
        <w:name w:val="94F7014C2B844EF3811A4EF4BB71ADB2"/>
        <w:category>
          <w:name w:val="General"/>
          <w:gallery w:val="placeholder"/>
        </w:category>
        <w:types>
          <w:type w:val="bbPlcHdr"/>
        </w:types>
        <w:behaviors>
          <w:behavior w:val="content"/>
        </w:behaviors>
        <w:guid w:val="{2228FBDD-23F5-40F7-8A11-A3E76C2754C7}"/>
      </w:docPartPr>
      <w:docPartBody>
        <w:p w:rsidR="00437D07" w:rsidRDefault="0033308E" w:rsidP="0033308E">
          <w:pPr/>
          <w:r w:rsidRPr="00D858FE">
            <w:rPr>
              <w:rStyle w:val="PlaceholderText"/>
            </w:rPr>
            <w:t>Choose an item.</w:t>
          </w:r>
        </w:p>
      </w:docPartBody>
    </w:docPart>
    <w:docPart>
      <w:docPartPr>
        <w:name w:val="57F64F4B201C48A08C7DE10E95234CF6"/>
        <w:category>
          <w:name w:val="General"/>
          <w:gallery w:val="placeholder"/>
        </w:category>
        <w:types>
          <w:type w:val="bbPlcHdr"/>
        </w:types>
        <w:behaviors>
          <w:behavior w:val="content"/>
        </w:behaviors>
        <w:guid w:val="{D8C0C0E8-D506-483E-B3DA-46C150ECF65A}"/>
      </w:docPartPr>
      <w:docPartBody>
        <w:p w:rsidR="00437D07" w:rsidRDefault="0033308E" w:rsidP="0033308E">
          <w:pPr/>
          <w:r w:rsidRPr="00D858FE">
            <w:rPr>
              <w:rStyle w:val="PlaceholderText"/>
            </w:rPr>
            <w:t>Choose an item.</w:t>
          </w:r>
        </w:p>
      </w:docPartBody>
    </w:docPart>
    <w:docPart>
      <w:docPartPr>
        <w:name w:val="F275563E3A1C4766925D14C97C49415F"/>
        <w:category>
          <w:name w:val="General"/>
          <w:gallery w:val="placeholder"/>
        </w:category>
        <w:types>
          <w:type w:val="bbPlcHdr"/>
        </w:types>
        <w:behaviors>
          <w:behavior w:val="content"/>
        </w:behaviors>
        <w:guid w:val="{5CCEC715-8BAE-4A9C-A9DE-F36B2ED10A92}"/>
      </w:docPartPr>
      <w:docPartBody>
        <w:p w:rsidR="00437D07" w:rsidRDefault="0033308E" w:rsidP="0033308E">
          <w:pPr/>
          <w:r w:rsidRPr="00D858FE">
            <w:rPr>
              <w:rStyle w:val="PlaceholderText"/>
            </w:rPr>
            <w:t>Choose an item.</w:t>
          </w:r>
        </w:p>
      </w:docPartBody>
    </w:docPart>
    <w:docPart>
      <w:docPartPr>
        <w:name w:val="6191280DD6B545879F2FFE72FE131A15"/>
        <w:category>
          <w:name w:val="General"/>
          <w:gallery w:val="placeholder"/>
        </w:category>
        <w:types>
          <w:type w:val="bbPlcHdr"/>
        </w:types>
        <w:behaviors>
          <w:behavior w:val="content"/>
        </w:behaviors>
        <w:guid w:val="{AD4B7704-24B8-4815-8B18-9F8D0822C456}"/>
      </w:docPartPr>
      <w:docPartBody>
        <w:p w:rsidR="00437D07" w:rsidRDefault="0033308E" w:rsidP="0033308E">
          <w:pPr/>
          <w:r w:rsidRPr="00D858FE">
            <w:rPr>
              <w:rStyle w:val="PlaceholderText"/>
            </w:rPr>
            <w:t>Choose an item.</w:t>
          </w:r>
        </w:p>
      </w:docPartBody>
    </w:docPart>
    <w:docPart>
      <w:docPartPr>
        <w:name w:val="A7BD4398CE9946B08CBEA7495ABB2154"/>
        <w:category>
          <w:name w:val="General"/>
          <w:gallery w:val="placeholder"/>
        </w:category>
        <w:types>
          <w:type w:val="bbPlcHdr"/>
        </w:types>
        <w:behaviors>
          <w:behavior w:val="content"/>
        </w:behaviors>
        <w:guid w:val="{E152FAE3-01FF-4BD4-BEED-D519B4BAEF44}"/>
      </w:docPartPr>
      <w:docPartBody>
        <w:p w:rsidR="00437D07" w:rsidRDefault="0033308E" w:rsidP="0033308E">
          <w:pPr/>
          <w:r w:rsidRPr="00D858FE">
            <w:rPr>
              <w:rStyle w:val="PlaceholderText"/>
            </w:rPr>
            <w:t>Choose an item.</w:t>
          </w:r>
        </w:p>
      </w:docPartBody>
    </w:docPart>
    <w:docPart>
      <w:docPartPr>
        <w:name w:val="7A2FAF466A304E848BA5CD34C149E9DF"/>
        <w:category>
          <w:name w:val="General"/>
          <w:gallery w:val="placeholder"/>
        </w:category>
        <w:types>
          <w:type w:val="bbPlcHdr"/>
        </w:types>
        <w:behaviors>
          <w:behavior w:val="content"/>
        </w:behaviors>
        <w:guid w:val="{81C5BF23-FF42-4DFF-803C-62033C1B4763}"/>
      </w:docPartPr>
      <w:docPartBody>
        <w:p w:rsidR="00437D07" w:rsidRDefault="0033308E" w:rsidP="0033308E">
          <w:pPr/>
          <w:r w:rsidRPr="00D858FE">
            <w:rPr>
              <w:rStyle w:val="PlaceholderText"/>
            </w:rPr>
            <w:t>Choose an item.</w:t>
          </w:r>
        </w:p>
      </w:docPartBody>
    </w:docPart>
    <w:docPart>
      <w:docPartPr>
        <w:name w:val="6CE3073B29904A7DA5051A0F89E6D989"/>
        <w:category>
          <w:name w:val="General"/>
          <w:gallery w:val="placeholder"/>
        </w:category>
        <w:types>
          <w:type w:val="bbPlcHdr"/>
        </w:types>
        <w:behaviors>
          <w:behavior w:val="content"/>
        </w:behaviors>
        <w:guid w:val="{6B4FCEC6-2275-4C15-8A5F-42A8134C76C8}"/>
      </w:docPartPr>
      <w:docPartBody>
        <w:p w:rsidR="00437D07" w:rsidRDefault="0033308E" w:rsidP="0033308E">
          <w:pPr/>
          <w:r w:rsidRPr="00D858FE">
            <w:rPr>
              <w:rStyle w:val="PlaceholderText"/>
            </w:rPr>
            <w:t>Choose an item.</w:t>
          </w:r>
        </w:p>
      </w:docPartBody>
    </w:docPart>
    <w:docPart>
      <w:docPartPr>
        <w:name w:val="D256AE9F908048EE80340298690E2625"/>
        <w:category>
          <w:name w:val="General"/>
          <w:gallery w:val="placeholder"/>
        </w:category>
        <w:types>
          <w:type w:val="bbPlcHdr"/>
        </w:types>
        <w:behaviors>
          <w:behavior w:val="content"/>
        </w:behaviors>
        <w:guid w:val="{C1DAAE3F-CF4B-4AF4-B216-148ED1F794EE}"/>
      </w:docPartPr>
      <w:docPartBody>
        <w:p w:rsidR="007675C8" w:rsidRDefault="00437D07" w:rsidP="00437D07">
          <w:pPr/>
          <w:r w:rsidRPr="00D858FE">
            <w:rPr>
              <w:rStyle w:val="PlaceholderText"/>
            </w:rPr>
            <w:t>Choose an item.</w:t>
          </w:r>
        </w:p>
      </w:docPartBody>
    </w:docPart>
    <w:docPart>
      <w:docPartPr>
        <w:name w:val="5091E34956E84863B979400E1120FC08"/>
        <w:category>
          <w:name w:val="General"/>
          <w:gallery w:val="placeholder"/>
        </w:category>
        <w:types>
          <w:type w:val="bbPlcHdr"/>
        </w:types>
        <w:behaviors>
          <w:behavior w:val="content"/>
        </w:behaviors>
        <w:guid w:val="{EC704162-63EB-4589-87E4-88757084A39C}"/>
      </w:docPartPr>
      <w:docPartBody>
        <w:p w:rsidR="007675C8" w:rsidRDefault="00437D07" w:rsidP="00437D07">
          <w:pPr/>
          <w:r w:rsidRPr="00D858FE">
            <w:rPr>
              <w:rStyle w:val="PlaceholderText"/>
            </w:rPr>
            <w:t>Choose an item.</w:t>
          </w:r>
        </w:p>
      </w:docPartBody>
    </w:docPart>
    <w:docPart>
      <w:docPartPr>
        <w:name w:val="0D7E6D261B9E46D7B9A078EBC060D9B3"/>
        <w:category>
          <w:name w:val="General"/>
          <w:gallery w:val="placeholder"/>
        </w:category>
        <w:types>
          <w:type w:val="bbPlcHdr"/>
        </w:types>
        <w:behaviors>
          <w:behavior w:val="content"/>
        </w:behaviors>
        <w:guid w:val="{838AD960-5C66-4F9B-8ED3-4F1F1A0E2051}"/>
      </w:docPartPr>
      <w:docPartBody>
        <w:p w:rsidR="007675C8" w:rsidRDefault="00437D07" w:rsidP="00437D07">
          <w:pPr/>
          <w:r w:rsidRPr="00D858FE">
            <w:rPr>
              <w:rStyle w:val="PlaceholderText"/>
            </w:rPr>
            <w:t>Choose an item.</w:t>
          </w:r>
        </w:p>
      </w:docPartBody>
    </w:docPart>
    <w:docPart>
      <w:docPartPr>
        <w:name w:val="151DFF55ACF54481872309268E60175D"/>
        <w:category>
          <w:name w:val="General"/>
          <w:gallery w:val="placeholder"/>
        </w:category>
        <w:types>
          <w:type w:val="bbPlcHdr"/>
        </w:types>
        <w:behaviors>
          <w:behavior w:val="content"/>
        </w:behaviors>
        <w:guid w:val="{A9C379B2-5922-4B86-8209-0E6524B79F49}"/>
      </w:docPartPr>
      <w:docPartBody>
        <w:p w:rsidR="007675C8" w:rsidRDefault="00437D07" w:rsidP="00437D07">
          <w:pPr/>
          <w:r w:rsidRPr="00D858FE">
            <w:rPr>
              <w:rStyle w:val="PlaceholderText"/>
            </w:rPr>
            <w:t>Choose an item.</w:t>
          </w:r>
        </w:p>
      </w:docPartBody>
    </w:docPart>
    <w:docPart>
      <w:docPartPr>
        <w:name w:val="60BD22A4320A48BEB607B0A7BD4BDE2A"/>
        <w:category>
          <w:name w:val="General"/>
          <w:gallery w:val="placeholder"/>
        </w:category>
        <w:types>
          <w:type w:val="bbPlcHdr"/>
        </w:types>
        <w:behaviors>
          <w:behavior w:val="content"/>
        </w:behaviors>
        <w:guid w:val="{07B6E36B-17C1-4583-BF99-D5468E889866}"/>
      </w:docPartPr>
      <w:docPartBody>
        <w:p w:rsidR="007675C8" w:rsidRDefault="00437D07" w:rsidP="00437D07">
          <w:pPr/>
          <w:r w:rsidRPr="00D858FE">
            <w:rPr>
              <w:rStyle w:val="PlaceholderText"/>
            </w:rPr>
            <w:t>Choose an item.</w:t>
          </w:r>
        </w:p>
      </w:docPartBody>
    </w:docPart>
    <w:docPart>
      <w:docPartPr>
        <w:name w:val="03A5A75DE96C47459A801B842E341048"/>
        <w:category>
          <w:name w:val="General"/>
          <w:gallery w:val="placeholder"/>
        </w:category>
        <w:types>
          <w:type w:val="bbPlcHdr"/>
        </w:types>
        <w:behaviors>
          <w:behavior w:val="content"/>
        </w:behaviors>
        <w:guid w:val="{AD45268D-A20A-421F-9375-097403B8422F}"/>
      </w:docPartPr>
      <w:docPartBody>
        <w:p w:rsidR="007675C8" w:rsidRDefault="00437D07" w:rsidP="00437D07">
          <w:pPr/>
          <w:r w:rsidRPr="00D858FE">
            <w:rPr>
              <w:rStyle w:val="PlaceholderText"/>
            </w:rPr>
            <w:t>Choose an item.</w:t>
          </w:r>
        </w:p>
      </w:docPartBody>
    </w:docPart>
    <w:docPart>
      <w:docPartPr>
        <w:name w:val="C22831D89EBF41478145C2FF498049CB"/>
        <w:category>
          <w:name w:val="General"/>
          <w:gallery w:val="placeholder"/>
        </w:category>
        <w:types>
          <w:type w:val="bbPlcHdr"/>
        </w:types>
        <w:behaviors>
          <w:behavior w:val="content"/>
        </w:behaviors>
        <w:guid w:val="{000D2D7F-FA8C-4217-B129-32751FDB02E7}"/>
      </w:docPartPr>
      <w:docPartBody>
        <w:p w:rsidR="007675C8" w:rsidRDefault="00437D07" w:rsidP="00437D07">
          <w:pPr/>
          <w:r w:rsidRPr="00D858FE">
            <w:rPr>
              <w:rStyle w:val="PlaceholderText"/>
            </w:rPr>
            <w:t>Choose an item.</w:t>
          </w:r>
        </w:p>
      </w:docPartBody>
    </w:docPart>
    <w:docPart>
      <w:docPartPr>
        <w:name w:val="8EE441E028F24B94B29641B0BE6B871D"/>
        <w:category>
          <w:name w:val="General"/>
          <w:gallery w:val="placeholder"/>
        </w:category>
        <w:types>
          <w:type w:val="bbPlcHdr"/>
        </w:types>
        <w:behaviors>
          <w:behavior w:val="content"/>
        </w:behaviors>
        <w:guid w:val="{26AF3FD9-56D2-4911-A495-720DDC402202}"/>
      </w:docPartPr>
      <w:docPartBody>
        <w:p w:rsidR="007675C8" w:rsidRDefault="00437D07" w:rsidP="00437D07">
          <w:pPr/>
          <w:r w:rsidRPr="00D858FE">
            <w:rPr>
              <w:rStyle w:val="PlaceholderText"/>
            </w:rPr>
            <w:t>Choose an item.</w:t>
          </w:r>
        </w:p>
      </w:docPartBody>
    </w:docPart>
    <w:docPart>
      <w:docPartPr>
        <w:name w:val="2AC2C949839C440EB220F059982E4CEF"/>
        <w:category>
          <w:name w:val="General"/>
          <w:gallery w:val="placeholder"/>
        </w:category>
        <w:types>
          <w:type w:val="bbPlcHdr"/>
        </w:types>
        <w:behaviors>
          <w:behavior w:val="content"/>
        </w:behaviors>
        <w:guid w:val="{0891F796-32CE-4AAD-B28E-6420AA8E15E6}"/>
      </w:docPartPr>
      <w:docPartBody>
        <w:p w:rsidR="007675C8" w:rsidRDefault="00437D07" w:rsidP="00437D07">
          <w:pPr/>
          <w:r w:rsidRPr="00D858FE">
            <w:rPr>
              <w:rStyle w:val="PlaceholderText"/>
            </w:rPr>
            <w:t>Choose an item.</w:t>
          </w:r>
        </w:p>
      </w:docPartBody>
    </w:docPart>
    <w:docPart>
      <w:docPartPr>
        <w:name w:val="D01CA4FA624D42DA94727B66F56544CF"/>
        <w:category>
          <w:name w:val="General"/>
          <w:gallery w:val="placeholder"/>
        </w:category>
        <w:types>
          <w:type w:val="bbPlcHdr"/>
        </w:types>
        <w:behaviors>
          <w:behavior w:val="content"/>
        </w:behaviors>
        <w:guid w:val="{0FB07684-77A6-4FD7-97B9-BE8B258E5B77}"/>
      </w:docPartPr>
      <w:docPartBody>
        <w:p w:rsidR="007675C8" w:rsidRDefault="00437D07" w:rsidP="00437D07">
          <w:pPr/>
          <w:r w:rsidRPr="00D858FE">
            <w:rPr>
              <w:rStyle w:val="PlaceholderText"/>
            </w:rPr>
            <w:t>Choose an item.</w:t>
          </w:r>
        </w:p>
      </w:docPartBody>
    </w:docPart>
    <w:docPart>
      <w:docPartPr>
        <w:name w:val="211A72B4B1494B97A9628568EE958335"/>
        <w:category>
          <w:name w:val="General"/>
          <w:gallery w:val="placeholder"/>
        </w:category>
        <w:types>
          <w:type w:val="bbPlcHdr"/>
        </w:types>
        <w:behaviors>
          <w:behavior w:val="content"/>
        </w:behaviors>
        <w:guid w:val="{CDAA0AF0-42CD-4FEF-BE60-AF0FB535C8F3}"/>
      </w:docPartPr>
      <w:docPartBody>
        <w:p w:rsidR="007675C8" w:rsidRDefault="00437D07" w:rsidP="00437D07">
          <w:pPr/>
          <w:r w:rsidRPr="00D858FE">
            <w:rPr>
              <w:rStyle w:val="PlaceholderText"/>
            </w:rPr>
            <w:t>Choose an item.</w:t>
          </w:r>
        </w:p>
      </w:docPartBody>
    </w:docPart>
    <w:docPart>
      <w:docPartPr>
        <w:name w:val="FBEE3E60FA084AE8AD0663BB031C0C67"/>
        <w:category>
          <w:name w:val="General"/>
          <w:gallery w:val="placeholder"/>
        </w:category>
        <w:types>
          <w:type w:val="bbPlcHdr"/>
        </w:types>
        <w:behaviors>
          <w:behavior w:val="content"/>
        </w:behaviors>
        <w:guid w:val="{95AB79A4-477A-4BA6-AC69-6FC7E190D542}"/>
      </w:docPartPr>
      <w:docPartBody>
        <w:p w:rsidR="007675C8" w:rsidRDefault="00437D07" w:rsidP="00437D07">
          <w:pPr/>
          <w:r w:rsidRPr="00D858FE">
            <w:rPr>
              <w:rStyle w:val="PlaceholderText"/>
            </w:rPr>
            <w:t>Choose an item.</w:t>
          </w:r>
        </w:p>
      </w:docPartBody>
    </w:docPart>
    <w:docPart>
      <w:docPartPr>
        <w:name w:val="3987829E15724094838822E7B7DA6460"/>
        <w:category>
          <w:name w:val="General"/>
          <w:gallery w:val="placeholder"/>
        </w:category>
        <w:types>
          <w:type w:val="bbPlcHdr"/>
        </w:types>
        <w:behaviors>
          <w:behavior w:val="content"/>
        </w:behaviors>
        <w:guid w:val="{F0B547E1-0EBB-4493-B41C-E86A4C9B84FC}"/>
      </w:docPartPr>
      <w:docPartBody>
        <w:p w:rsidR="00435F98" w:rsidRDefault="007675C8" w:rsidP="007675C8">
          <w:pPr/>
          <w:r w:rsidRPr="00D858FE">
            <w:rPr>
              <w:rStyle w:val="PlaceholderText"/>
            </w:rPr>
            <w:t>Choose an item.</w:t>
          </w:r>
        </w:p>
      </w:docPartBody>
    </w:docPart>
    <w:docPart>
      <w:docPartPr>
        <w:name w:val="940FE10D872846239399B4F951CBD72A"/>
        <w:category>
          <w:name w:val="General"/>
          <w:gallery w:val="placeholder"/>
        </w:category>
        <w:types>
          <w:type w:val="bbPlcHdr"/>
        </w:types>
        <w:behaviors>
          <w:behavior w:val="content"/>
        </w:behaviors>
        <w:guid w:val="{EF4F3AE3-4958-4DA1-BFEE-38CE37A28CCC}"/>
      </w:docPartPr>
      <w:docPartBody>
        <w:p w:rsidR="00435F98" w:rsidRDefault="007675C8" w:rsidP="007675C8">
          <w:pPr/>
          <w:r w:rsidRPr="00D858FE">
            <w:rPr>
              <w:rStyle w:val="PlaceholderText"/>
            </w:rPr>
            <w:t>Choose an item.</w:t>
          </w:r>
        </w:p>
      </w:docPartBody>
    </w:docPart>
    <w:docPart>
      <w:docPartPr>
        <w:name w:val="DB53642C9F6741959B1FF296AC02C24A"/>
        <w:category>
          <w:name w:val="General"/>
          <w:gallery w:val="placeholder"/>
        </w:category>
        <w:types>
          <w:type w:val="bbPlcHdr"/>
        </w:types>
        <w:behaviors>
          <w:behavior w:val="content"/>
        </w:behaviors>
        <w:guid w:val="{19019489-A709-4DF6-9191-F1AA7DAA457B}"/>
      </w:docPartPr>
      <w:docPartBody>
        <w:p w:rsidR="00435F98" w:rsidRDefault="007675C8" w:rsidP="007675C8">
          <w:pPr/>
          <w:r w:rsidRPr="00D858FE">
            <w:rPr>
              <w:rStyle w:val="PlaceholderText"/>
            </w:rPr>
            <w:t>Choose an item.</w:t>
          </w:r>
        </w:p>
      </w:docPartBody>
    </w:docPart>
    <w:docPart>
      <w:docPartPr>
        <w:name w:val="3FFDCC98D97B454998DA746FE5D730FE"/>
        <w:category>
          <w:name w:val="General"/>
          <w:gallery w:val="placeholder"/>
        </w:category>
        <w:types>
          <w:type w:val="bbPlcHdr"/>
        </w:types>
        <w:behaviors>
          <w:behavior w:val="content"/>
        </w:behaviors>
        <w:guid w:val="{73B1D23E-E66C-4E4A-88BE-F2BBE0826CB5}"/>
      </w:docPartPr>
      <w:docPartBody>
        <w:p w:rsidR="00435F98" w:rsidRDefault="007675C8" w:rsidP="007675C8">
          <w:pPr/>
          <w:r w:rsidRPr="00D858FE">
            <w:rPr>
              <w:rStyle w:val="PlaceholderText"/>
            </w:rPr>
            <w:t>Choose an item.</w:t>
          </w:r>
        </w:p>
      </w:docPartBody>
    </w:docPart>
    <w:docPart>
      <w:docPartPr>
        <w:name w:val="1E0E9A9A1E734E28A25F46C84D3A5599"/>
        <w:category>
          <w:name w:val="General"/>
          <w:gallery w:val="placeholder"/>
        </w:category>
        <w:types>
          <w:type w:val="bbPlcHdr"/>
        </w:types>
        <w:behaviors>
          <w:behavior w:val="content"/>
        </w:behaviors>
        <w:guid w:val="{42B7D9CE-41AE-4E17-BDC2-FD7A2A51E4A8}"/>
      </w:docPartPr>
      <w:docPartBody>
        <w:p w:rsidR="00435F98" w:rsidRDefault="007675C8" w:rsidP="007675C8">
          <w:pPr/>
          <w:r w:rsidRPr="00D858FE">
            <w:rPr>
              <w:rStyle w:val="PlaceholderText"/>
            </w:rPr>
            <w:t>Choose an item.</w:t>
          </w:r>
        </w:p>
      </w:docPartBody>
    </w:docPart>
    <w:docPart>
      <w:docPartPr>
        <w:name w:val="89AFB6AA4BD844C18CB3653CBF2377E3"/>
        <w:category>
          <w:name w:val="General"/>
          <w:gallery w:val="placeholder"/>
        </w:category>
        <w:types>
          <w:type w:val="bbPlcHdr"/>
        </w:types>
        <w:behaviors>
          <w:behavior w:val="content"/>
        </w:behaviors>
        <w:guid w:val="{9E84AD20-7F47-4684-B619-CB9E0B282386}"/>
      </w:docPartPr>
      <w:docPartBody>
        <w:p w:rsidR="00435F98" w:rsidRDefault="007675C8" w:rsidP="007675C8">
          <w:pPr/>
          <w:r w:rsidRPr="00D858FE">
            <w:rPr>
              <w:rStyle w:val="PlaceholderText"/>
            </w:rPr>
            <w:t>Choose an item.</w:t>
          </w:r>
        </w:p>
      </w:docPartBody>
    </w:docPart>
    <w:docPart>
      <w:docPartPr>
        <w:name w:val="27DA6181E1F24337973D9DE32AB5EC88"/>
        <w:category>
          <w:name w:val="General"/>
          <w:gallery w:val="placeholder"/>
        </w:category>
        <w:types>
          <w:type w:val="bbPlcHdr"/>
        </w:types>
        <w:behaviors>
          <w:behavior w:val="content"/>
        </w:behaviors>
        <w:guid w:val="{BD2AD3BF-EB3B-4425-8C82-8B0D124382AA}"/>
      </w:docPartPr>
      <w:docPartBody>
        <w:p w:rsidR="00296F3F" w:rsidRDefault="00107B7E" w:rsidP="00107B7E">
          <w:pPr/>
          <w:r w:rsidRPr="00D858FE">
            <w:rPr>
              <w:rStyle w:val="PlaceholderText"/>
            </w:rPr>
            <w:t>Choose an item.</w:t>
          </w:r>
        </w:p>
      </w:docPartBody>
    </w:docPart>
    <w:docPart>
      <w:docPartPr>
        <w:name w:val="E844782B6AD94E5096DC59BADD6A58F5"/>
        <w:category>
          <w:name w:val="General"/>
          <w:gallery w:val="placeholder"/>
        </w:category>
        <w:types>
          <w:type w:val="bbPlcHdr"/>
        </w:types>
        <w:behaviors>
          <w:behavior w:val="content"/>
        </w:behaviors>
        <w:guid w:val="{84E682B2-3A68-4692-A6BF-F7D7E16EA1FF}"/>
      </w:docPartPr>
      <w:docPartBody>
        <w:p w:rsidR="00296F3F" w:rsidRDefault="00107B7E" w:rsidP="00107B7E">
          <w:pPr/>
          <w:r w:rsidRPr="00D858FE">
            <w:rPr>
              <w:rStyle w:val="PlaceholderText"/>
            </w:rPr>
            <w:t>Choose an item.</w:t>
          </w:r>
        </w:p>
      </w:docPartBody>
    </w:docPart>
    <w:docPart>
      <w:docPartPr>
        <w:name w:val="BA742F9AAD0B492E90E2E7AC1A14316D"/>
        <w:category>
          <w:name w:val="General"/>
          <w:gallery w:val="placeholder"/>
        </w:category>
        <w:types>
          <w:type w:val="bbPlcHdr"/>
        </w:types>
        <w:behaviors>
          <w:behavior w:val="content"/>
        </w:behaviors>
        <w:guid w:val="{7894449D-9176-47D9-A1F6-37753DB9A078}"/>
      </w:docPartPr>
      <w:docPartBody>
        <w:p w:rsidR="00296F3F" w:rsidRDefault="00107B7E" w:rsidP="00107B7E">
          <w:pPr/>
          <w:r w:rsidRPr="00D858FE">
            <w:rPr>
              <w:rStyle w:val="PlaceholderText"/>
            </w:rPr>
            <w:t>Choose an item.</w:t>
          </w:r>
        </w:p>
      </w:docPartBody>
    </w:docPart>
    <w:docPart>
      <w:docPartPr>
        <w:name w:val="38B623A73B4D4359AF5F8E1EF999F999"/>
        <w:category>
          <w:name w:val="General"/>
          <w:gallery w:val="placeholder"/>
        </w:category>
        <w:types>
          <w:type w:val="bbPlcHdr"/>
        </w:types>
        <w:behaviors>
          <w:behavior w:val="content"/>
        </w:behaviors>
        <w:guid w:val="{01DB2128-04E0-4417-82CB-63AA0A63560F}"/>
      </w:docPartPr>
      <w:docPartBody>
        <w:p w:rsidR="00296F3F" w:rsidRDefault="00107B7E" w:rsidP="00107B7E">
          <w:pPr/>
          <w:r w:rsidRPr="00D858FE">
            <w:rPr>
              <w:rStyle w:val="PlaceholderText"/>
            </w:rPr>
            <w:t>Choose an item.</w:t>
          </w:r>
        </w:p>
      </w:docPartBody>
    </w:docPart>
    <w:docPart>
      <w:docPartPr>
        <w:name w:val="3B3DCAAA604B438C9F384F885C38141A"/>
        <w:category>
          <w:name w:val="General"/>
          <w:gallery w:val="placeholder"/>
        </w:category>
        <w:types>
          <w:type w:val="bbPlcHdr"/>
        </w:types>
        <w:behaviors>
          <w:behavior w:val="content"/>
        </w:behaviors>
        <w:guid w:val="{B4DEA9F4-E6D8-437E-8494-75C00E7865CA}"/>
      </w:docPartPr>
      <w:docPartBody>
        <w:p w:rsidR="00296F3F" w:rsidRDefault="00107B7E" w:rsidP="00107B7E">
          <w:pPr/>
          <w:r w:rsidRPr="00D858FE">
            <w:rPr>
              <w:rStyle w:val="PlaceholderText"/>
            </w:rPr>
            <w:t>Choose an item.</w:t>
          </w:r>
        </w:p>
      </w:docPartBody>
    </w:docPart>
    <w:docPart>
      <w:docPartPr>
        <w:name w:val="4ECCBB12672E4777896EEA8B66D1BF9A"/>
        <w:category>
          <w:name w:val="General"/>
          <w:gallery w:val="placeholder"/>
        </w:category>
        <w:types>
          <w:type w:val="bbPlcHdr"/>
        </w:types>
        <w:behaviors>
          <w:behavior w:val="content"/>
        </w:behaviors>
        <w:guid w:val="{6F484D9A-064F-40FB-8108-4B5242719B64}"/>
      </w:docPartPr>
      <w:docPartBody>
        <w:p w:rsidR="00296F3F" w:rsidRDefault="00107B7E" w:rsidP="00107B7E">
          <w:pPr/>
          <w:r w:rsidRPr="00D858FE">
            <w:rPr>
              <w:rStyle w:val="PlaceholderText"/>
            </w:rPr>
            <w:t>Choose an item.</w:t>
          </w:r>
        </w:p>
      </w:docPartBody>
    </w:docPart>
    <w:docPart>
      <w:docPartPr>
        <w:name w:val="213E0C1FE32E4B2AB10CF402DA807E68"/>
        <w:category>
          <w:name w:val="General"/>
          <w:gallery w:val="placeholder"/>
        </w:category>
        <w:types>
          <w:type w:val="bbPlcHdr"/>
        </w:types>
        <w:behaviors>
          <w:behavior w:val="content"/>
        </w:behaviors>
        <w:guid w:val="{2F09F917-32BC-49DD-A67E-3FE773234970}"/>
      </w:docPartPr>
      <w:docPartBody>
        <w:p w:rsidR="00296F3F" w:rsidRDefault="00107B7E" w:rsidP="00107B7E">
          <w:pPr/>
          <w:r w:rsidRPr="00D858FE">
            <w:rPr>
              <w:rStyle w:val="PlaceholderText"/>
            </w:rPr>
            <w:t>Choose an item.</w:t>
          </w:r>
        </w:p>
      </w:docPartBody>
    </w:docPart>
    <w:docPart>
      <w:docPartPr>
        <w:name w:val="B800BB126807446EBFA7CC045A1991CA"/>
        <w:category>
          <w:name w:val="General"/>
          <w:gallery w:val="placeholder"/>
        </w:category>
        <w:types>
          <w:type w:val="bbPlcHdr"/>
        </w:types>
        <w:behaviors>
          <w:behavior w:val="content"/>
        </w:behaviors>
        <w:guid w:val="{22622D86-3EA3-4F00-B55F-3BEC73F819AA}"/>
      </w:docPartPr>
      <w:docPartBody>
        <w:p w:rsidR="00296F3F" w:rsidRDefault="00107B7E" w:rsidP="00107B7E">
          <w:pPr/>
          <w:r w:rsidRPr="00D858FE">
            <w:rPr>
              <w:rStyle w:val="PlaceholderText"/>
            </w:rPr>
            <w:t>Choose an item.</w:t>
          </w:r>
        </w:p>
      </w:docPartBody>
    </w:docPart>
    <w:docPart>
      <w:docPartPr>
        <w:name w:val="F962BD6DE55D48AA8A5909E0E819006F"/>
        <w:category>
          <w:name w:val="General"/>
          <w:gallery w:val="placeholder"/>
        </w:category>
        <w:types>
          <w:type w:val="bbPlcHdr"/>
        </w:types>
        <w:behaviors>
          <w:behavior w:val="content"/>
        </w:behaviors>
        <w:guid w:val="{85C8AFB9-65F1-4E5A-8845-0CD8FE70CFA3}"/>
      </w:docPartPr>
      <w:docPartBody>
        <w:p w:rsidR="00296F3F" w:rsidRDefault="00107B7E" w:rsidP="00107B7E">
          <w:pPr/>
          <w:r w:rsidRPr="00D858FE">
            <w:rPr>
              <w:rStyle w:val="PlaceholderText"/>
            </w:rPr>
            <w:t>Choose an item.</w:t>
          </w:r>
        </w:p>
      </w:docPartBody>
    </w:docPart>
    <w:docPart>
      <w:docPartPr>
        <w:name w:val="6A8410D8E8CB4E818D081873977D77E2"/>
        <w:category>
          <w:name w:val="General"/>
          <w:gallery w:val="placeholder"/>
        </w:category>
        <w:types>
          <w:type w:val="bbPlcHdr"/>
        </w:types>
        <w:behaviors>
          <w:behavior w:val="content"/>
        </w:behaviors>
        <w:guid w:val="{02745B1F-4FF1-4AA0-BB43-127D2F7317B5}"/>
      </w:docPartPr>
      <w:docPartBody>
        <w:p w:rsidR="00296F3F" w:rsidRDefault="00107B7E" w:rsidP="00107B7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08E"/>
    <w:rsid w:val="00107B7E"/>
    <w:rsid w:val="00296F3F"/>
    <w:rsid w:val="0032474B"/>
    <w:rsid w:val="0033308E"/>
    <w:rsid w:val="00412C19"/>
    <w:rsid w:val="00435F98"/>
    <w:rsid w:val="00437D07"/>
    <w:rsid w:val="006E1A5D"/>
    <w:rsid w:val="007675C8"/>
    <w:rsid w:val="0077268B"/>
    <w:rsid w:val="00873FCB"/>
    <w:rsid w:val="00A343CF"/>
    <w:rsid w:val="00E44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07B7E"/>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1B4707E3AEA4C5798F1122C72839441">
    <w:name w:val="21B4707E3AEA4C5798F1122C72839441"/>
    <w:rsid w:val="0033308E"/>
  </w:style>
  <w:style w:type="paragraph" w:customStyle="1" w:styleId="B083085513C949339D4C4BCC2F888AA3">
    <w:name w:val="B083085513C949339D4C4BCC2F888AA3"/>
    <w:rsid w:val="0033308E"/>
  </w:style>
  <w:style w:type="paragraph" w:customStyle="1" w:styleId="89D52FF6A7C0442CABBC22966A8F4FC1">
    <w:name w:val="89D52FF6A7C0442CABBC22966A8F4FC1"/>
    <w:rsid w:val="0033308E"/>
  </w:style>
  <w:style w:type="paragraph" w:customStyle="1" w:styleId="346837A933DE4E6E9031FC81A176E46D">
    <w:name w:val="346837A933DE4E6E9031FC81A176E46D"/>
    <w:rsid w:val="0033308E"/>
  </w:style>
  <w:style w:type="paragraph" w:customStyle="1" w:styleId="32663354BEB24D0B8126B615F3B52CD5">
    <w:name w:val="32663354BEB24D0B8126B615F3B52CD5"/>
    <w:rsid w:val="0033308E"/>
  </w:style>
  <w:style w:type="paragraph" w:customStyle="1" w:styleId="1BBB9C1931EB4B4788DB23FC5B17D468">
    <w:name w:val="1BBB9C1931EB4B4788DB23FC5B17D468"/>
    <w:rsid w:val="0033308E"/>
  </w:style>
  <w:style w:type="paragraph" w:customStyle="1" w:styleId="A99166B5CAB141CCA0F31F98C69D6702">
    <w:name w:val="A99166B5CAB141CCA0F31F98C69D6702"/>
    <w:rsid w:val="0033308E"/>
  </w:style>
  <w:style w:type="paragraph" w:customStyle="1" w:styleId="90A14CB36A124643B404B32520A835E9">
    <w:name w:val="90A14CB36A124643B404B32520A835E9"/>
    <w:rsid w:val="0033308E"/>
  </w:style>
  <w:style w:type="paragraph" w:customStyle="1" w:styleId="E3B09837AF0546E4BE00CCBBA1AA7647">
    <w:name w:val="E3B09837AF0546E4BE00CCBBA1AA7647"/>
    <w:rsid w:val="0033308E"/>
  </w:style>
  <w:style w:type="paragraph" w:customStyle="1" w:styleId="85810220CD8144318FDFECD5EBBF3F1D">
    <w:name w:val="85810220CD8144318FDFECD5EBBF3F1D"/>
    <w:rsid w:val="0033308E"/>
  </w:style>
  <w:style w:type="paragraph" w:customStyle="1" w:styleId="021B630C713E436DB6893162A51F7132">
    <w:name w:val="021B630C713E436DB6893162A51F7132"/>
    <w:rsid w:val="0033308E"/>
  </w:style>
  <w:style w:type="paragraph" w:customStyle="1" w:styleId="1CE58B505AAD4842BF017E0949CA949E">
    <w:name w:val="1CE58B505AAD4842BF017E0949CA949E"/>
    <w:rsid w:val="0033308E"/>
  </w:style>
  <w:style w:type="paragraph" w:customStyle="1" w:styleId="14DCFD357AFB4E738E1A3708CB8CBA1D">
    <w:name w:val="14DCFD357AFB4E738E1A3708CB8CBA1D"/>
    <w:rsid w:val="0033308E"/>
  </w:style>
  <w:style w:type="paragraph" w:customStyle="1" w:styleId="35D37BDA3172475588E34C38B02641A4">
    <w:name w:val="35D37BDA3172475588E34C38B02641A4"/>
    <w:rsid w:val="0033308E"/>
  </w:style>
  <w:style w:type="paragraph" w:customStyle="1" w:styleId="021BFD4FFA3F4BF89245EE8E30A074AA">
    <w:name w:val="021BFD4FFA3F4BF89245EE8E30A074AA"/>
    <w:rsid w:val="0033308E"/>
  </w:style>
  <w:style w:type="paragraph" w:customStyle="1" w:styleId="959C28A1ADAC42F580D6B7C0A2C9A798">
    <w:name w:val="959C28A1ADAC42F580D6B7C0A2C9A798"/>
    <w:rsid w:val="0033308E"/>
  </w:style>
  <w:style w:type="paragraph" w:customStyle="1" w:styleId="1FDA8E7C2EB341AFAD2A29C540463A00">
    <w:name w:val="1FDA8E7C2EB341AFAD2A29C540463A00"/>
    <w:rsid w:val="0033308E"/>
  </w:style>
  <w:style w:type="paragraph" w:customStyle="1" w:styleId="94F7014C2B844EF3811A4EF4BB71ADB2">
    <w:name w:val="94F7014C2B844EF3811A4EF4BB71ADB2"/>
    <w:rsid w:val="0033308E"/>
  </w:style>
  <w:style w:type="paragraph" w:customStyle="1" w:styleId="57F64F4B201C48A08C7DE10E95234CF6">
    <w:name w:val="57F64F4B201C48A08C7DE10E95234CF6"/>
    <w:rsid w:val="0033308E"/>
  </w:style>
  <w:style w:type="paragraph" w:customStyle="1" w:styleId="F275563E3A1C4766925D14C97C49415F">
    <w:name w:val="F275563E3A1C4766925D14C97C49415F"/>
    <w:rsid w:val="0033308E"/>
  </w:style>
  <w:style w:type="paragraph" w:customStyle="1" w:styleId="6191280DD6B545879F2FFE72FE131A15">
    <w:name w:val="6191280DD6B545879F2FFE72FE131A15"/>
    <w:rsid w:val="0033308E"/>
  </w:style>
  <w:style w:type="paragraph" w:customStyle="1" w:styleId="A7BD4398CE9946B08CBEA7495ABB2154">
    <w:name w:val="A7BD4398CE9946B08CBEA7495ABB2154"/>
    <w:rsid w:val="0033308E"/>
  </w:style>
  <w:style w:type="paragraph" w:customStyle="1" w:styleId="7A2FAF466A304E848BA5CD34C149E9DF">
    <w:name w:val="7A2FAF466A304E848BA5CD34C149E9DF"/>
    <w:rsid w:val="0033308E"/>
  </w:style>
  <w:style w:type="paragraph" w:customStyle="1" w:styleId="6CE3073B29904A7DA5051A0F89E6D989">
    <w:name w:val="6CE3073B29904A7DA5051A0F89E6D989"/>
    <w:rsid w:val="0033308E"/>
  </w:style>
  <w:style w:type="paragraph" w:customStyle="1" w:styleId="D256AE9F908048EE80340298690E2625">
    <w:name w:val="D256AE9F908048EE80340298690E2625"/>
    <w:rsid w:val="00437D07"/>
  </w:style>
  <w:style w:type="paragraph" w:customStyle="1" w:styleId="5091E34956E84863B979400E1120FC08">
    <w:name w:val="5091E34956E84863B979400E1120FC08"/>
    <w:rsid w:val="00437D07"/>
  </w:style>
  <w:style w:type="paragraph" w:customStyle="1" w:styleId="0D7E6D261B9E46D7B9A078EBC060D9B3">
    <w:name w:val="0D7E6D261B9E46D7B9A078EBC060D9B3"/>
    <w:rsid w:val="00437D07"/>
  </w:style>
  <w:style w:type="paragraph" w:customStyle="1" w:styleId="151DFF55ACF54481872309268E60175D">
    <w:name w:val="151DFF55ACF54481872309268E60175D"/>
    <w:rsid w:val="00437D07"/>
  </w:style>
  <w:style w:type="paragraph" w:customStyle="1" w:styleId="60BD22A4320A48BEB607B0A7BD4BDE2A">
    <w:name w:val="60BD22A4320A48BEB607B0A7BD4BDE2A"/>
    <w:rsid w:val="00437D07"/>
  </w:style>
  <w:style w:type="paragraph" w:customStyle="1" w:styleId="03A5A75DE96C47459A801B842E341048">
    <w:name w:val="03A5A75DE96C47459A801B842E341048"/>
    <w:rsid w:val="00437D07"/>
  </w:style>
  <w:style w:type="paragraph" w:customStyle="1" w:styleId="C22831D89EBF41478145C2FF498049CB">
    <w:name w:val="C22831D89EBF41478145C2FF498049CB"/>
    <w:rsid w:val="00437D07"/>
  </w:style>
  <w:style w:type="paragraph" w:customStyle="1" w:styleId="8EE441E028F24B94B29641B0BE6B871D">
    <w:name w:val="8EE441E028F24B94B29641B0BE6B871D"/>
    <w:rsid w:val="00437D07"/>
  </w:style>
  <w:style w:type="paragraph" w:customStyle="1" w:styleId="2AC2C949839C440EB220F059982E4CEF">
    <w:name w:val="2AC2C949839C440EB220F059982E4CEF"/>
    <w:rsid w:val="00437D07"/>
  </w:style>
  <w:style w:type="paragraph" w:customStyle="1" w:styleId="D01CA4FA624D42DA94727B66F56544CF">
    <w:name w:val="D01CA4FA624D42DA94727B66F56544CF"/>
    <w:rsid w:val="00437D07"/>
  </w:style>
  <w:style w:type="paragraph" w:customStyle="1" w:styleId="211A72B4B1494B97A9628568EE958335">
    <w:name w:val="211A72B4B1494B97A9628568EE958335"/>
    <w:rsid w:val="00437D07"/>
  </w:style>
  <w:style w:type="paragraph" w:customStyle="1" w:styleId="FBEE3E60FA084AE8AD0663BB031C0C67">
    <w:name w:val="FBEE3E60FA084AE8AD0663BB031C0C67"/>
    <w:rsid w:val="00437D07"/>
  </w:style>
  <w:style w:type="paragraph" w:customStyle="1" w:styleId="3987829E15724094838822E7B7DA6460">
    <w:name w:val="3987829E15724094838822E7B7DA6460"/>
    <w:rsid w:val="007675C8"/>
  </w:style>
  <w:style w:type="paragraph" w:customStyle="1" w:styleId="940FE10D872846239399B4F951CBD72A">
    <w:name w:val="940FE10D872846239399B4F951CBD72A"/>
    <w:rsid w:val="007675C8"/>
  </w:style>
  <w:style w:type="paragraph" w:customStyle="1" w:styleId="DB53642C9F6741959B1FF296AC02C24A">
    <w:name w:val="DB53642C9F6741959B1FF296AC02C24A"/>
    <w:rsid w:val="007675C8"/>
  </w:style>
  <w:style w:type="paragraph" w:customStyle="1" w:styleId="3FFDCC98D97B454998DA746FE5D730FE">
    <w:name w:val="3FFDCC98D97B454998DA746FE5D730FE"/>
    <w:rsid w:val="007675C8"/>
  </w:style>
  <w:style w:type="paragraph" w:customStyle="1" w:styleId="1E0E9A9A1E734E28A25F46C84D3A5599">
    <w:name w:val="1E0E9A9A1E734E28A25F46C84D3A5599"/>
    <w:rsid w:val="007675C8"/>
  </w:style>
  <w:style w:type="paragraph" w:customStyle="1" w:styleId="89AFB6AA4BD844C18CB3653CBF2377E3">
    <w:name w:val="89AFB6AA4BD844C18CB3653CBF2377E3"/>
    <w:rsid w:val="007675C8"/>
  </w:style>
  <w:style w:type="paragraph" w:customStyle="1" w:styleId="27DA6181E1F24337973D9DE32AB5EC88">
    <w:name w:val="27DA6181E1F24337973D9DE32AB5EC88"/>
    <w:rsid w:val="00107B7E"/>
  </w:style>
  <w:style w:type="paragraph" w:customStyle="1" w:styleId="E844782B6AD94E5096DC59BADD6A58F5">
    <w:name w:val="E844782B6AD94E5096DC59BADD6A58F5"/>
    <w:rsid w:val="00107B7E"/>
  </w:style>
  <w:style w:type="paragraph" w:customStyle="1" w:styleId="BA742F9AAD0B492E90E2E7AC1A14316D">
    <w:name w:val="BA742F9AAD0B492E90E2E7AC1A14316D"/>
    <w:rsid w:val="00107B7E"/>
  </w:style>
  <w:style w:type="paragraph" w:customStyle="1" w:styleId="38B623A73B4D4359AF5F8E1EF999F999">
    <w:name w:val="38B623A73B4D4359AF5F8E1EF999F999"/>
    <w:rsid w:val="00107B7E"/>
  </w:style>
  <w:style w:type="paragraph" w:customStyle="1" w:styleId="3B3DCAAA604B438C9F384F885C38141A">
    <w:name w:val="3B3DCAAA604B438C9F384F885C38141A"/>
    <w:rsid w:val="00107B7E"/>
  </w:style>
  <w:style w:type="paragraph" w:customStyle="1" w:styleId="4ECCBB12672E4777896EEA8B66D1BF9A">
    <w:name w:val="4ECCBB12672E4777896EEA8B66D1BF9A"/>
    <w:rsid w:val="00107B7E"/>
  </w:style>
  <w:style w:type="paragraph" w:customStyle="1" w:styleId="213E0C1FE32E4B2AB10CF402DA807E68">
    <w:name w:val="213E0C1FE32E4B2AB10CF402DA807E68"/>
    <w:rsid w:val="00107B7E"/>
  </w:style>
  <w:style w:type="paragraph" w:customStyle="1" w:styleId="B800BB126807446EBFA7CC045A1991CA">
    <w:name w:val="B800BB126807446EBFA7CC045A1991CA"/>
    <w:rsid w:val="00107B7E"/>
  </w:style>
  <w:style w:type="paragraph" w:customStyle="1" w:styleId="F962BD6DE55D48AA8A5909E0E819006F">
    <w:name w:val="F962BD6DE55D48AA8A5909E0E819006F"/>
    <w:rsid w:val="00107B7E"/>
  </w:style>
  <w:style w:type="paragraph" w:customStyle="1" w:styleId="6A8410D8E8CB4E818D081873977D77E2">
    <w:name w:val="6A8410D8E8CB4E818D081873977D77E2"/>
    <w:rsid w:val="00107B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301032</RACS_x0020_ID>
    <Approved_x0020_Provider xmlns="a8338b6e-77a6-4851-82b6-98166143ffdd">Comm Care Pty Ltd</Approved_x0020_Provider>
    <Management_x0020_Company_x0020_ID xmlns="a8338b6e-77a6-4851-82b6-98166143ffdd" xsi:nil="true"/>
    <Home xmlns="a8338b6e-77a6-4851-82b6-98166143ffdd">Comm Care Home Care</Home>
    <Signed xmlns="a8338b6e-77a6-4851-82b6-98166143ffdd" xsi:nil="true"/>
    <Uploaded xmlns="a8338b6e-77a6-4851-82b6-98166143ffdd">true</Uploaded>
    <Management_x0020_Company xmlns="a8338b6e-77a6-4851-82b6-98166143ffdd" xsi:nil="true"/>
    <Doc_x0020_Date xmlns="a8338b6e-77a6-4851-82b6-98166143ffdd">2022-11-08T06:17:18+00:00</Doc_x0020_Date>
    <CSI_x0020_ID xmlns="a8338b6e-77a6-4851-82b6-98166143ffdd" xsi:nil="true"/>
    <Case_x0020_ID xmlns="a8338b6e-77a6-4851-82b6-98166143ffdd" xsi:nil="true"/>
    <Approved_x0020_Provider_x0020_ID xmlns="a8338b6e-77a6-4851-82b6-98166143ffdd">EF659B07-20DE-E811-95D9-005056922186</Approved_x0020_Provider_x0020_ID>
    <Location xmlns="a8338b6e-77a6-4851-82b6-98166143ffdd" xsi:nil="true"/>
    <Doc_x0020_Type xmlns="a8338b6e-77a6-4851-82b6-98166143ffdd">Audit Decision</Doc_x0020_Type>
    <Home_x0020_ID xmlns="a8338b6e-77a6-4851-82b6-98166143ffdd">49962797-4466-E911-BBE1-005056922186</Home_x0020_ID>
    <State xmlns="a8338b6e-77a6-4851-82b6-98166143ffdd">VIC</State>
    <Doc_x0020_Sent_Received_x0020_Date xmlns="a8338b6e-77a6-4851-82b6-98166143ffdd">2022-11-08T00:00:00+00:00</Doc_x0020_Sent_Received_x0020_Date>
    <Activity_x0020_ID xmlns="a8338b6e-77a6-4851-82b6-98166143ffdd">D47FC192-C21D-ED11-BFC4-005056922186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terms/"/>
    <ds:schemaRef ds:uri="http://schemas.microsoft.com/office/2006/documentManagement/types"/>
    <ds:schemaRef ds:uri="http://www.w3.org/XML/1998/namespace"/>
    <ds:schemaRef ds:uri="http://purl.org/dc/dcmitype/"/>
    <ds:schemaRef ds:uri="http://schemas.microsoft.com/office/2006/metadata/properties"/>
    <ds:schemaRef ds:uri="a8338b6e-77a6-4851-82b6-98166143ffdd"/>
  </ds:schemaRefs>
</ds:datastoreItem>
</file>

<file path=customXml/itemProps2.xml><?xml version="1.0" encoding="utf-8"?>
<ds:datastoreItem xmlns:ds="http://schemas.openxmlformats.org/officeDocument/2006/customXml" ds:itemID="{0C87DE5E-D652-4DA3-A1A8-C7207CBE1CA7}">
  <ds:schemaRefs>
    <ds:schemaRef ds:uri="http://schemas.openxmlformats.org/officeDocument/2006/bibliography"/>
  </ds:schemaRefs>
</ds:datastoreItem>
</file>

<file path=customXml/itemProps3.xml><?xml version="1.0" encoding="utf-8"?>
<ds:datastoreItem xmlns:ds="http://schemas.openxmlformats.org/officeDocument/2006/customXml" ds:itemID="{661A3E8F-04B0-446F-8F87-F3401A09F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5666</Words>
  <Characters>32297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2022-11-08T22:18:00Z</dcterms:created>
  <dcterms:modified xsi:type="dcterms:W3CDTF">2022-11-08T22:18:00Z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