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B5C83" w14:textId="77777777" w:rsidR="006D0437" w:rsidRPr="003217D3" w:rsidRDefault="00FE191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2C23E09" wp14:editId="20D2E50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E68C0B1" w14:textId="77777777" w:rsidR="006D0437" w:rsidRPr="003217D3" w:rsidRDefault="00FE191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B51B7F" w14:textId="77777777" w:rsidR="006D0437" w:rsidRPr="00A36AA9" w:rsidRDefault="00FE191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EC9EC5" w14:textId="77777777" w:rsidR="006D0437" w:rsidRPr="00A36AA9" w:rsidRDefault="00FE191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33909" w14:paraId="12ADDF37" w14:textId="77777777" w:rsidTr="00A33909">
        <w:tc>
          <w:tcPr>
            <w:cnfStyle w:val="001000000000" w:firstRow="0" w:lastRow="0" w:firstColumn="1" w:lastColumn="0" w:oddVBand="0" w:evenVBand="0" w:oddHBand="0" w:evenHBand="0" w:firstRowFirstColumn="0" w:firstRowLastColumn="0" w:lastRowFirstColumn="0" w:lastRowLastColumn="0"/>
            <w:tcW w:w="3227" w:type="dxa"/>
          </w:tcPr>
          <w:p w14:paraId="2193B7EC" w14:textId="77777777" w:rsidR="006D0437" w:rsidRPr="00A36AA9" w:rsidRDefault="00FE191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B038FBB" w14:textId="77777777" w:rsidR="006D0437" w:rsidRDefault="00FE191B" w:rsidP="004F0F9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Connect Health &amp; Community Services</w:t>
            </w:r>
          </w:p>
        </w:tc>
      </w:tr>
      <w:tr w:rsidR="00A33909" w14:paraId="24EB0B21" w14:textId="77777777" w:rsidTr="00A33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8F222" w14:textId="77777777" w:rsidR="006D0437" w:rsidRPr="00A36AA9" w:rsidRDefault="00FE191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64DE22F" w14:textId="77777777" w:rsidR="006D0437" w:rsidRPr="00C27BE3" w:rsidRDefault="00FE191B" w:rsidP="004F0F9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300558</w:t>
            </w:r>
          </w:p>
        </w:tc>
      </w:tr>
      <w:tr w:rsidR="00A33909" w14:paraId="2EECEB01" w14:textId="77777777" w:rsidTr="00A339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6B3BF" w14:textId="77777777" w:rsidR="006D0437" w:rsidRPr="00A36AA9" w:rsidRDefault="00FE191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9FAA085" w14:textId="77777777" w:rsidR="006D0437" w:rsidRPr="00540817" w:rsidRDefault="00FE191B" w:rsidP="004F0F9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2A Gardeners</w:t>
            </w:r>
            <w:r>
              <w:rPr>
                <w:lang w:eastAsia="en-AU"/>
              </w:rPr>
              <w:t xml:space="preserve"> Road, BENTLEIGH EAST, Victoria, 3165</w:t>
            </w:r>
          </w:p>
        </w:tc>
      </w:tr>
      <w:tr w:rsidR="00A33909" w14:paraId="0C78EC17" w14:textId="77777777" w:rsidTr="00A33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00534A" w14:textId="77777777" w:rsidR="006D0437" w:rsidRPr="00A36AA9" w:rsidRDefault="00FE191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188141F" w14:textId="77777777" w:rsidR="006D0437" w:rsidRPr="00A36AA9" w:rsidRDefault="00FE191B" w:rsidP="004F0F9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site</w:t>
            </w:r>
          </w:p>
        </w:tc>
      </w:tr>
      <w:tr w:rsidR="00A33909" w14:paraId="5BFF8DCD" w14:textId="77777777" w:rsidTr="00A339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5E787" w14:textId="77777777" w:rsidR="006D0437" w:rsidRPr="00A36AA9" w:rsidRDefault="00FE191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8FF038" w14:textId="77777777" w:rsidR="006D0437" w:rsidRPr="00A36AA9" w:rsidRDefault="00FE191B" w:rsidP="004F0F9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on 4 December 2023</w:t>
            </w:r>
          </w:p>
        </w:tc>
      </w:tr>
      <w:tr w:rsidR="00A33909" w14:paraId="130EB9FB" w14:textId="77777777" w:rsidTr="00A33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FDC3E" w14:textId="77777777" w:rsidR="006D0437" w:rsidRPr="00A36AA9" w:rsidRDefault="00FE191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id w:val="-881376735"/>
            <w:placeholder>
              <w:docPart w:val="A7F4949C78414813B67B25D37262F9D8"/>
            </w:placeholder>
            <w:date w:fullDate="2024-01-16T00:00:00Z">
              <w:dateFormat w:val="d MMMM yyyy"/>
              <w:lid w:val="en-AU"/>
              <w:storeMappedDataAs w:val="dateTime"/>
              <w:calendar w:val="gregorian"/>
            </w:date>
          </w:sdtPr>
          <w:sdtEndPr/>
          <w:sdtContent>
            <w:tc>
              <w:tcPr>
                <w:tcW w:w="7114" w:type="dxa"/>
                <w:shd w:val="clear" w:color="auto" w:fill="auto"/>
              </w:tcPr>
              <w:p w14:paraId="0DE13083" w14:textId="1F74CC7C" w:rsidR="006D0437" w:rsidRPr="00A36AA9" w:rsidRDefault="00A4577F" w:rsidP="004F0F9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16 January 2024</w:t>
                </w:r>
              </w:p>
            </w:tc>
          </w:sdtContent>
        </w:sdt>
      </w:tr>
    </w:tbl>
    <w:bookmarkEnd w:id="0"/>
    <w:p w14:paraId="370181FD" w14:textId="77777777" w:rsidR="006D0437" w:rsidRPr="00A36AA9" w:rsidRDefault="00FE191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FE49C67" w14:textId="77777777" w:rsidR="006D0437" w:rsidRDefault="00FE191B"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050FEED" w14:textId="584B1877" w:rsidR="006D0437" w:rsidRPr="00214549" w:rsidRDefault="00FE191B"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8508 Bentleigh-Bayside Community Health</w:t>
      </w:r>
      <w:r>
        <w:rPr>
          <w:rFonts w:ascii="Arial" w:eastAsia="Arial" w:hAnsi="Arial" w:cs="Arial"/>
        </w:rPr>
        <w:br/>
        <w:t>Service: 25650 Bentleigh-Bayside Community Health - Community and Home Support</w:t>
      </w:r>
      <w:r>
        <w:br/>
      </w:r>
      <w:bookmarkEnd w:id="1"/>
    </w:p>
    <w:p w14:paraId="0E5085F8" w14:textId="77777777" w:rsidR="006D0437" w:rsidRPr="00A36AA9" w:rsidRDefault="00FE191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2303397" w14:textId="4D0C1CA4" w:rsidR="006D0437" w:rsidRPr="00A36AA9" w:rsidRDefault="00FE191B" w:rsidP="00F87E39">
      <w:pPr>
        <w:pStyle w:val="NormalArial"/>
      </w:pPr>
      <w:r w:rsidRPr="00A36AA9">
        <w:t xml:space="preserve">This performance report for </w:t>
      </w:r>
      <w:r w:rsidRPr="00C27BE3">
        <w:rPr>
          <w:color w:val="auto"/>
        </w:rPr>
        <w:t>Connect Health &amp;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03881">
        <w:t>J 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E38000C" w14:textId="77777777" w:rsidR="006D0437" w:rsidRPr="00A36AA9" w:rsidRDefault="00FE191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669E2E" w14:textId="77777777" w:rsidR="006D0437" w:rsidRDefault="00FE191B" w:rsidP="00F87E39">
      <w:pPr>
        <w:pStyle w:val="NormalArial"/>
      </w:pPr>
      <w:r w:rsidRPr="00A36AA9">
        <w:t>The report also specifies any areas in which improvements must be made to ensure the Quality Standards are complied with.</w:t>
      </w:r>
    </w:p>
    <w:p w14:paraId="5CCF3209" w14:textId="77777777" w:rsidR="006D0437" w:rsidRPr="00A36AA9" w:rsidRDefault="00FE191B" w:rsidP="00DF37F2">
      <w:pPr>
        <w:pStyle w:val="Heading1"/>
        <w:spacing w:before="0" w:after="240" w:line="22" w:lineRule="atLeast"/>
        <w:rPr>
          <w:rFonts w:ascii="Arial" w:hAnsi="Arial" w:cs="Arial"/>
        </w:rPr>
      </w:pPr>
      <w:r w:rsidRPr="00A36AA9">
        <w:rPr>
          <w:rFonts w:ascii="Arial" w:hAnsi="Arial" w:cs="Arial"/>
        </w:rPr>
        <w:t>Material relied on</w:t>
      </w:r>
    </w:p>
    <w:p w14:paraId="13BF6F9E" w14:textId="77777777" w:rsidR="006D0437" w:rsidRPr="00A36AA9" w:rsidRDefault="00FE191B" w:rsidP="00F87E39">
      <w:pPr>
        <w:pStyle w:val="NormalArial"/>
      </w:pPr>
      <w:r w:rsidRPr="00A36AA9">
        <w:t>The following information has been considered in preparing the performance report:</w:t>
      </w:r>
    </w:p>
    <w:p w14:paraId="3229CCE7" w14:textId="1AA76B2F" w:rsidR="006D0437" w:rsidRDefault="00FE191B" w:rsidP="004F0F93">
      <w:pPr>
        <w:pStyle w:val="ListBullet"/>
      </w:pPr>
      <w:r w:rsidRPr="004F49C9">
        <w:t xml:space="preserve">the </w:t>
      </w:r>
      <w:r w:rsidR="00E84825">
        <w:t>A</w:t>
      </w:r>
      <w:r w:rsidRPr="004F49C9">
        <w:t xml:space="preserve">ssessment </w:t>
      </w:r>
      <w:r w:rsidR="00E84825">
        <w:t>T</w:t>
      </w:r>
      <w:r w:rsidRPr="004F49C9">
        <w:t xml:space="preserve">eam’s report for </w:t>
      </w:r>
      <w:r w:rsidRPr="00A36AA9">
        <w:t>the</w:t>
      </w:r>
      <w:r>
        <w:t xml:space="preserve"> </w:t>
      </w:r>
      <w:r w:rsidRPr="00A52058">
        <w:t>Assessment contact (performance assessment) – site</w:t>
      </w:r>
      <w:r w:rsidRPr="00A36AA9">
        <w:t xml:space="preserve"> </w:t>
      </w:r>
      <w:r w:rsidRPr="005337AB">
        <w:t>report</w:t>
      </w:r>
      <w:r w:rsidR="005F2EFA">
        <w:t>, which</w:t>
      </w:r>
      <w:r w:rsidRPr="00A36AA9">
        <w:t xml:space="preserve"> was informed </w:t>
      </w:r>
      <w:r w:rsidRPr="005F2EFA">
        <w:t xml:space="preserve">by a site assessment, observations at the service, review of documents and interviews with staff, consumers/representatives and </w:t>
      </w:r>
      <w:proofErr w:type="gramStart"/>
      <w:r w:rsidRPr="005F2EFA">
        <w:t>others</w:t>
      </w:r>
      <w:proofErr w:type="gramEnd"/>
    </w:p>
    <w:p w14:paraId="79E72031" w14:textId="6A3338AA" w:rsidR="00EF3BEA" w:rsidRPr="005F2EFA" w:rsidRDefault="00EF3BEA" w:rsidP="004F0F93">
      <w:pPr>
        <w:pStyle w:val="ListBullet"/>
      </w:pPr>
      <w:r>
        <w:t xml:space="preserve">the </w:t>
      </w:r>
      <w:r w:rsidR="009C43C3">
        <w:t xml:space="preserve">performance report </w:t>
      </w:r>
      <w:r w:rsidR="00A42AC7">
        <w:t xml:space="preserve">dated </w:t>
      </w:r>
      <w:r w:rsidR="006E18DC">
        <w:t>14 February 2023 in relation to the Quality Audit undertaken from 4 January 2023 to 9 January 2023</w:t>
      </w:r>
    </w:p>
    <w:p w14:paraId="14A91749" w14:textId="02E75F23" w:rsidR="004F49C9" w:rsidRPr="005337AB" w:rsidRDefault="00FE191B" w:rsidP="004F0F93">
      <w:pPr>
        <w:pStyle w:val="ListBullet"/>
      </w:pPr>
      <w:r w:rsidRPr="005337AB">
        <w:t xml:space="preserve">the provider’s response to the </w:t>
      </w:r>
      <w:r w:rsidR="00E84825">
        <w:t>A</w:t>
      </w:r>
      <w:r w:rsidRPr="005337AB">
        <w:t xml:space="preserve">ssessment </w:t>
      </w:r>
      <w:r w:rsidR="00E84825">
        <w:t>T</w:t>
      </w:r>
      <w:r w:rsidRPr="005337AB">
        <w:t xml:space="preserve">eam’s report received </w:t>
      </w:r>
      <w:bookmarkStart w:id="2" w:name="_Hlk144301165"/>
      <w:r w:rsidR="005F2EFA" w:rsidRPr="005337AB">
        <w:t>15 January 2024</w:t>
      </w:r>
      <w:bookmarkEnd w:id="2"/>
      <w:r w:rsidR="005F2EFA" w:rsidRPr="005337AB">
        <w:t>.</w:t>
      </w:r>
    </w:p>
    <w:p w14:paraId="05C105F3" w14:textId="77777777" w:rsidR="006D0437" w:rsidRPr="00D76BC8" w:rsidRDefault="00FE191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53342FE" w14:textId="77777777" w:rsidR="006D0437" w:rsidRPr="00244176" w:rsidRDefault="00FE191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33909" w14:paraId="690E7BF1" w14:textId="77777777" w:rsidTr="00A339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1A754B" w14:textId="77777777" w:rsidR="006D0437" w:rsidRPr="00244176" w:rsidRDefault="00FE191B" w:rsidP="00A213EA">
            <w:pPr>
              <w:keepNext/>
              <w:spacing w:before="0" w:line="22" w:lineRule="atLeast"/>
              <w:ind w:right="-109"/>
              <w:rPr>
                <w:rFonts w:ascii="Arial" w:hAnsi="Arial" w:cs="Arial"/>
              </w:rPr>
            </w:pPr>
            <w:r w:rsidRPr="00244176">
              <w:rPr>
                <w:rFonts w:ascii="Arial" w:hAnsi="Arial" w:cs="Arial"/>
              </w:rPr>
              <w:t xml:space="preserve">Standard 2 </w:t>
            </w:r>
            <w:r w:rsidRPr="00A93BC4">
              <w:rPr>
                <w:rFonts w:ascii="Arial" w:hAnsi="Arial" w:cs="Arial"/>
                <w:b w:val="0"/>
                <w:bCs/>
              </w:rPr>
              <w:t>Ongoing assessment and planning with consumers</w:t>
            </w:r>
          </w:p>
        </w:tc>
        <w:tc>
          <w:tcPr>
            <w:tcW w:w="1605" w:type="pct"/>
            <w:shd w:val="clear" w:color="auto" w:fill="auto"/>
          </w:tcPr>
          <w:p w14:paraId="281281E8" w14:textId="294F63D5" w:rsidR="006D0437" w:rsidRPr="00A93BC4" w:rsidRDefault="00F41627" w:rsidP="004F0F93">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A93BC4">
              <w:t>Not applicable as not all requirement</w:t>
            </w:r>
            <w:r w:rsidR="00A93BC4">
              <w:t>s</w:t>
            </w:r>
            <w:r w:rsidRPr="00A93BC4">
              <w:t xml:space="preserve"> </w:t>
            </w:r>
            <w:r w:rsidR="00A93BC4" w:rsidRPr="00A93BC4">
              <w:t xml:space="preserve">have been </w:t>
            </w:r>
            <w:r w:rsidRPr="00A93BC4">
              <w:t>assessed</w:t>
            </w:r>
          </w:p>
        </w:tc>
      </w:tr>
      <w:tr w:rsidR="00A33909" w14:paraId="2651A40B" w14:textId="77777777" w:rsidTr="00A3390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4B461B" w14:textId="77777777" w:rsidR="006D0437" w:rsidRPr="00244176" w:rsidRDefault="00FE191B"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2CD3AB2" w14:textId="355514C7" w:rsidR="006D0437" w:rsidRPr="00E46D8F" w:rsidRDefault="00A93BC4" w:rsidP="004F0F9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E46D8F">
              <w:rPr>
                <w:b/>
                <w:bCs/>
              </w:rPr>
              <w:t>Not applicable as not all requirements have been assessed</w:t>
            </w:r>
          </w:p>
        </w:tc>
      </w:tr>
      <w:tr w:rsidR="00A33909" w14:paraId="100664E1" w14:textId="77777777" w:rsidTr="00A339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9F8525" w14:textId="77777777" w:rsidR="006D0437" w:rsidRPr="00244176" w:rsidRDefault="00FE191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BC3C26C" w14:textId="1C0AD695" w:rsidR="006D0437" w:rsidRPr="00E46D8F" w:rsidRDefault="00A93BC4" w:rsidP="004F0F9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E46D8F">
              <w:rPr>
                <w:b/>
                <w:bCs/>
              </w:rPr>
              <w:t>Not applicable as not all requirements have been assessed</w:t>
            </w:r>
          </w:p>
        </w:tc>
      </w:tr>
    </w:tbl>
    <w:p w14:paraId="6058D5B1" w14:textId="77777777" w:rsidR="006D0437" w:rsidRPr="00A36AA9" w:rsidRDefault="00FE191B" w:rsidP="00F87E39">
      <w:pPr>
        <w:pStyle w:val="NormalArial"/>
        <w:spacing w:before="120"/>
      </w:pPr>
      <w:r w:rsidRPr="00A36AA9">
        <w:t>A detailed assessment is provided later in this report for each assessed Standard.</w:t>
      </w:r>
    </w:p>
    <w:p w14:paraId="4B0ACBDB" w14:textId="77777777" w:rsidR="006D0437" w:rsidRPr="00A36AA9" w:rsidRDefault="00FE191B" w:rsidP="00FC045E">
      <w:pPr>
        <w:pStyle w:val="Heading1"/>
        <w:spacing w:before="0" w:after="240" w:line="22" w:lineRule="atLeast"/>
        <w:rPr>
          <w:rFonts w:ascii="Arial" w:hAnsi="Arial" w:cs="Arial"/>
        </w:rPr>
      </w:pPr>
      <w:r w:rsidRPr="00A36AA9">
        <w:rPr>
          <w:rFonts w:ascii="Arial" w:hAnsi="Arial" w:cs="Arial"/>
        </w:rPr>
        <w:t>Areas for improvement</w:t>
      </w:r>
    </w:p>
    <w:p w14:paraId="190EEC82" w14:textId="77777777" w:rsidR="006D0437" w:rsidRPr="00A36AA9" w:rsidRDefault="00FE191B"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44409C7" w14:textId="77777777" w:rsidR="000901CF" w:rsidRDefault="000901CF">
      <w:pPr>
        <w:spacing w:after="160" w:line="259" w:lineRule="auto"/>
        <w:rPr>
          <w:rFonts w:ascii="Arial" w:hAnsi="Arial" w:cs="Arial"/>
          <w:b/>
          <w:bCs/>
          <w:sz w:val="30"/>
          <w:szCs w:val="28"/>
        </w:rPr>
      </w:pPr>
      <w:r>
        <w:rPr>
          <w:rFonts w:ascii="Arial" w:hAnsi="Arial" w:cs="Arial"/>
        </w:rPr>
        <w:br w:type="page"/>
      </w:r>
    </w:p>
    <w:p w14:paraId="361B7F21" w14:textId="77777777" w:rsidR="006D0437" w:rsidRDefault="00FE191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544AB" w14:paraId="2E5AF4A7" w14:textId="77777777" w:rsidTr="00D54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57E8D6C6" w14:textId="77777777" w:rsidR="00D544AB" w:rsidRPr="003217D3" w:rsidRDefault="00D544AB"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61EBCE6C" w14:textId="77777777" w:rsidR="00D544AB" w:rsidRPr="003217D3" w:rsidRDefault="00D544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44AB" w14:paraId="188A1402" w14:textId="77777777" w:rsidTr="00D544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D3253" w14:textId="77777777" w:rsidR="00D544AB" w:rsidRPr="00244176" w:rsidRDefault="00D544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39E06FB9" w14:textId="77777777" w:rsidR="00D544AB" w:rsidRPr="00244176" w:rsidRDefault="00D54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tcPr>
          <w:p w14:paraId="6F869188" w14:textId="77777777" w:rsidR="00D544AB" w:rsidRPr="00CC646C" w:rsidRDefault="006D04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104470"/>
                <w:placeholder>
                  <w:docPart w:val="14C222E89C58442A8428C7035706267A"/>
                </w:placeholder>
                <w:dropDownList>
                  <w:listItem w:displayText="choose a rating" w:value="choose a rating"/>
                  <w:listItem w:displayText="Compliant" w:value="Compliant"/>
                  <w:listItem w:displayText="Not Compliant" w:value="Not Compliant"/>
                </w:dropDownList>
              </w:sdtPr>
              <w:sdtEndPr/>
              <w:sdtContent>
                <w:r w:rsidR="00D544AB" w:rsidRPr="00501C01">
                  <w:rPr>
                    <w:rFonts w:ascii="Arial" w:hAnsi="Arial" w:cs="Arial"/>
                  </w:rPr>
                  <w:t>Compliant</w:t>
                </w:r>
              </w:sdtContent>
            </w:sdt>
            <w:r w:rsidR="00D544AB" w:rsidRPr="00501C01">
              <w:rPr>
                <w:rFonts w:ascii="Arial" w:hAnsi="Arial" w:cs="Arial"/>
              </w:rPr>
              <w:t xml:space="preserve"> </w:t>
            </w:r>
          </w:p>
        </w:tc>
      </w:tr>
    </w:tbl>
    <w:bookmarkEnd w:id="3"/>
    <w:p w14:paraId="042E3F1C" w14:textId="77777777" w:rsidR="006D0437" w:rsidRDefault="00FE191B" w:rsidP="00A63FCF">
      <w:pPr>
        <w:pStyle w:val="Heading20"/>
        <w:tabs>
          <w:tab w:val="left" w:pos="1890"/>
        </w:tabs>
      </w:pPr>
      <w:r w:rsidRPr="00A36AA9">
        <w:t>Findings</w:t>
      </w:r>
    </w:p>
    <w:p w14:paraId="7F0ED39B" w14:textId="77777777" w:rsidR="00C40999" w:rsidRDefault="00331AC6" w:rsidP="000E72F6">
      <w:pPr>
        <w:pStyle w:val="NormalArial"/>
      </w:pPr>
      <w:r>
        <w:t>Requirement (3)(e) was found non</w:t>
      </w:r>
      <w:r w:rsidR="00EB27DC">
        <w:t xml:space="preserve">-compliant following a Quality Audit undertaken from </w:t>
      </w:r>
      <w:r w:rsidR="00293882">
        <w:t>4 January 2023 to 9 January 2023</w:t>
      </w:r>
      <w:r w:rsidR="00DC647F">
        <w:t xml:space="preserve">, as the service </w:t>
      </w:r>
      <w:r w:rsidR="00DD5F7F">
        <w:t>did not demonstrate</w:t>
      </w:r>
      <w:r w:rsidR="00C40999">
        <w:t>:</w:t>
      </w:r>
    </w:p>
    <w:p w14:paraId="1E9EA88A" w14:textId="77777777" w:rsidR="00C40999" w:rsidRDefault="0000794D" w:rsidP="004F0F93">
      <w:pPr>
        <w:pStyle w:val="ListBullet"/>
      </w:pPr>
      <w:r>
        <w:t xml:space="preserve">social support consumers had current care plans and </w:t>
      </w:r>
      <w:proofErr w:type="gramStart"/>
      <w:r w:rsidR="00A35330">
        <w:t xml:space="preserve">that </w:t>
      </w:r>
      <w:r>
        <w:t>regular reviews</w:t>
      </w:r>
      <w:proofErr w:type="gramEnd"/>
      <w:r>
        <w:t xml:space="preserve"> had occurred</w:t>
      </w:r>
    </w:p>
    <w:p w14:paraId="3C4C4674" w14:textId="77777777" w:rsidR="00C40999" w:rsidRDefault="009E4831" w:rsidP="004F0F93">
      <w:pPr>
        <w:pStyle w:val="ListBullet"/>
      </w:pPr>
      <w:r>
        <w:t xml:space="preserve">consumers’ care needs, allergies and dietary requirements </w:t>
      </w:r>
      <w:r w:rsidR="000E72F6">
        <w:t xml:space="preserve">were reviewed as </w:t>
      </w:r>
      <w:proofErr w:type="gramStart"/>
      <w:r w:rsidR="000E72F6">
        <w:t>scheduled</w:t>
      </w:r>
      <w:proofErr w:type="gramEnd"/>
    </w:p>
    <w:p w14:paraId="76D6C436" w14:textId="77777777" w:rsidR="00C40999" w:rsidRDefault="000E72F6" w:rsidP="004F0F93">
      <w:pPr>
        <w:pStyle w:val="ListBullet"/>
      </w:pPr>
      <w:r>
        <w:t>allied</w:t>
      </w:r>
      <w:r w:rsidR="00C40999">
        <w:t xml:space="preserve"> health conferences were consistently occurring.</w:t>
      </w:r>
    </w:p>
    <w:p w14:paraId="738EC59A" w14:textId="2B605CBE" w:rsidR="00C40999" w:rsidRDefault="00AE7F74" w:rsidP="006D0437">
      <w:pPr>
        <w:pStyle w:val="ListBullet"/>
        <w:numPr>
          <w:ilvl w:val="0"/>
          <w:numId w:val="0"/>
        </w:numPr>
        <w:spacing w:line="240" w:lineRule="auto"/>
      </w:pPr>
      <w:r>
        <w:t>The Assessment Team’s</w:t>
      </w:r>
      <w:r w:rsidR="004F0F93">
        <w:t xml:space="preserve"> </w:t>
      </w:r>
      <w:r w:rsidR="00D8238F">
        <w:t xml:space="preserve">report for the Assessment Contact undertaken on </w:t>
      </w:r>
      <w:r w:rsidR="009E1057">
        <w:t xml:space="preserve">4 December 2023 included evidence of actions taken to address the non-compliance, including, but not limited to, </w:t>
      </w:r>
      <w:r w:rsidR="009C4488">
        <w:t>development of a continuous improvement plan which included a schedule for care plan reviews.</w:t>
      </w:r>
    </w:p>
    <w:p w14:paraId="737E6A12" w14:textId="1A7EBE98" w:rsidR="00AB761B" w:rsidRDefault="00AB761B" w:rsidP="006D0437">
      <w:pPr>
        <w:pStyle w:val="ListBullet"/>
        <w:numPr>
          <w:ilvl w:val="0"/>
          <w:numId w:val="0"/>
        </w:numPr>
        <w:spacing w:line="240" w:lineRule="auto"/>
      </w:pPr>
      <w:r>
        <w:t>The Assessment Team found these improvements were effective and recommended Requirement (3)(e) met. The Assessment Team provided the following evidence relevant to my finding:</w:t>
      </w:r>
    </w:p>
    <w:p w14:paraId="7ABAB6E5" w14:textId="6DCD79A4" w:rsidR="00AE5D11" w:rsidRDefault="0064394D" w:rsidP="00D23071">
      <w:pPr>
        <w:pStyle w:val="ListBullet"/>
      </w:pPr>
      <w:r>
        <w:t xml:space="preserve">Consumers </w:t>
      </w:r>
      <w:r w:rsidR="00AE5D11">
        <w:t>confirmed</w:t>
      </w:r>
      <w:r w:rsidR="008649E6">
        <w:t xml:space="preserve"> the service undertakes reviews</w:t>
      </w:r>
      <w:r w:rsidR="003521E6">
        <w:t xml:space="preserve"> when circumstances change.</w:t>
      </w:r>
    </w:p>
    <w:p w14:paraId="61064F42" w14:textId="74EE72E5" w:rsidR="00AB761B" w:rsidRDefault="00605946" w:rsidP="00D23071">
      <w:pPr>
        <w:pStyle w:val="ListBullet"/>
      </w:pPr>
      <w:r>
        <w:t xml:space="preserve">Documentation showed the service has prioritised reviewing care plans </w:t>
      </w:r>
      <w:r w:rsidR="00056733">
        <w:t>of consumers on its vulnerable persons list.</w:t>
      </w:r>
    </w:p>
    <w:p w14:paraId="02C63425" w14:textId="5EBEC1F4" w:rsidR="00056733" w:rsidRDefault="00056733" w:rsidP="00D23071">
      <w:pPr>
        <w:pStyle w:val="ListBullet"/>
      </w:pPr>
      <w:r>
        <w:t>Documentation showed care plans are systematically occurring on the scheduled date</w:t>
      </w:r>
      <w:r w:rsidR="00E32285">
        <w:t xml:space="preserve"> and when circumstances </w:t>
      </w:r>
      <w:r w:rsidR="00E46D8F">
        <w:t>change,</w:t>
      </w:r>
      <w:r w:rsidR="00E32285">
        <w:t xml:space="preserve"> or</w:t>
      </w:r>
      <w:r w:rsidR="00E46D8F">
        <w:t xml:space="preserve"> when</w:t>
      </w:r>
      <w:r w:rsidR="00E32285">
        <w:t xml:space="preserve"> incidents occur.</w:t>
      </w:r>
    </w:p>
    <w:p w14:paraId="5E4CF773" w14:textId="43DE823F" w:rsidR="00056733" w:rsidRDefault="00C23EE3" w:rsidP="00D23071">
      <w:pPr>
        <w:pStyle w:val="ListBullet"/>
      </w:pPr>
      <w:r>
        <w:t xml:space="preserve">Documentation showed consumer care needs, allergies and dietary requirements are </w:t>
      </w:r>
      <w:r w:rsidR="00397A75">
        <w:t xml:space="preserve">included in </w:t>
      </w:r>
      <w:r>
        <w:t>detailed</w:t>
      </w:r>
      <w:r w:rsidR="00397A75">
        <w:t xml:space="preserve"> care plan information.</w:t>
      </w:r>
    </w:p>
    <w:p w14:paraId="6C4578F2" w14:textId="2E7172B2" w:rsidR="00CC0AD3" w:rsidRDefault="00CC0AD3" w:rsidP="00D23071">
      <w:pPr>
        <w:pStyle w:val="ListBullet"/>
      </w:pPr>
      <w:r>
        <w:t xml:space="preserve">Documentation showed care planning documentation included evidence of </w:t>
      </w:r>
      <w:proofErr w:type="gramStart"/>
      <w:r>
        <w:t>up to date</w:t>
      </w:r>
      <w:proofErr w:type="gramEnd"/>
      <w:r>
        <w:t xml:space="preserve"> allied health conferences.</w:t>
      </w:r>
    </w:p>
    <w:p w14:paraId="462AEA0C" w14:textId="77777777" w:rsidR="00A75392" w:rsidRDefault="00A75392" w:rsidP="00A75392">
      <w:pPr>
        <w:pStyle w:val="NormalArial"/>
      </w:pPr>
      <w:r>
        <w:t>The provider accepted the outcome of the Assessment Contact.</w:t>
      </w:r>
    </w:p>
    <w:p w14:paraId="6173129F" w14:textId="365B0B38" w:rsidR="005E732C" w:rsidRDefault="005E732C" w:rsidP="005E732C">
      <w:pPr>
        <w:pStyle w:val="NormalArial"/>
      </w:pPr>
      <w:r>
        <w:t>Based on the information summarised above, I find the provider, in relation to the service, compliant with Requirement (3)(e) in Standard 2 Ongoing assessment and planning with consumers.</w:t>
      </w:r>
    </w:p>
    <w:p w14:paraId="7D37D95A" w14:textId="60AD4DCE" w:rsidR="006D0437" w:rsidRPr="006B4042" w:rsidRDefault="00FE191B" w:rsidP="00C40999">
      <w:pPr>
        <w:pStyle w:val="NormalArial"/>
      </w:pPr>
      <w:r w:rsidRPr="006B4042">
        <w:br w:type="page"/>
      </w:r>
    </w:p>
    <w:p w14:paraId="6C258044" w14:textId="77777777" w:rsidR="006D0437" w:rsidRDefault="00FE191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544AB" w14:paraId="67E75DD8" w14:textId="77777777" w:rsidTr="00D54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5B6B014" w14:textId="77777777" w:rsidR="00D544AB" w:rsidRPr="003217D3" w:rsidRDefault="00D544A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6AF22E4E" w14:textId="77777777" w:rsidR="00D544AB" w:rsidRPr="003217D3" w:rsidRDefault="00D544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44AB" w14:paraId="14D8FE3B" w14:textId="77777777" w:rsidTr="00D544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3C69B" w14:textId="77777777" w:rsidR="00D544AB" w:rsidRPr="00244176" w:rsidRDefault="00D544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shd w:val="clear" w:color="auto" w:fill="auto"/>
          </w:tcPr>
          <w:p w14:paraId="22D6E215" w14:textId="77777777" w:rsidR="00D544AB" w:rsidRPr="00244176" w:rsidRDefault="00D54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w:t>
            </w:r>
          </w:p>
          <w:p w14:paraId="28ABF4D4" w14:textId="77777777" w:rsidR="00D544AB" w:rsidRPr="00244176" w:rsidRDefault="00D544AB" w:rsidP="007E513C">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7DC4181" w14:textId="77777777" w:rsidR="00D544AB" w:rsidRPr="00244176" w:rsidRDefault="00D544AB" w:rsidP="007E513C">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669247CA" w14:textId="77777777" w:rsidR="00D544AB" w:rsidRPr="00CC646C" w:rsidRDefault="006D04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57599"/>
                <w:placeholder>
                  <w:docPart w:val="66A3713E328142DABB6D15407F9CEE35"/>
                </w:placeholder>
                <w:dropDownList>
                  <w:listItem w:displayText="choose a rating" w:value="choose a rating"/>
                  <w:listItem w:displayText="Compliant" w:value="Compliant"/>
                  <w:listItem w:displayText="Not Compliant" w:value="Not Compliant"/>
                </w:dropDownList>
              </w:sdtPr>
              <w:sdtEndPr/>
              <w:sdtContent>
                <w:r w:rsidR="00D544AB" w:rsidRPr="00501C01">
                  <w:rPr>
                    <w:rFonts w:ascii="Arial" w:hAnsi="Arial" w:cs="Arial"/>
                  </w:rPr>
                  <w:t>Compliant</w:t>
                </w:r>
              </w:sdtContent>
            </w:sdt>
            <w:r w:rsidR="00D544AB" w:rsidRPr="00501C01">
              <w:rPr>
                <w:rFonts w:ascii="Arial" w:hAnsi="Arial" w:cs="Arial"/>
              </w:rPr>
              <w:t xml:space="preserve"> </w:t>
            </w:r>
          </w:p>
        </w:tc>
      </w:tr>
    </w:tbl>
    <w:p w14:paraId="6D91A10D" w14:textId="77777777" w:rsidR="006D0437" w:rsidRDefault="00FE191B" w:rsidP="007B3959">
      <w:pPr>
        <w:pStyle w:val="Heading20"/>
      </w:pPr>
      <w:r w:rsidRPr="00A36AA9">
        <w:t>Findings</w:t>
      </w:r>
    </w:p>
    <w:p w14:paraId="557DD135" w14:textId="01ACB7C0" w:rsidR="00570099" w:rsidRDefault="00E32285" w:rsidP="006D0437">
      <w:pPr>
        <w:pStyle w:val="NormalArial"/>
      </w:pPr>
      <w:r>
        <w:t>Requirement (3)(b) was found non-compliant following a Quality Audit undertaken from 4 January 2023 to 9 January 2023, as the service did not demonstrate</w:t>
      </w:r>
      <w:r w:rsidR="00570099">
        <w:t xml:space="preserve"> the service</w:t>
      </w:r>
      <w:r w:rsidR="00B3527E">
        <w:t xml:space="preserve"> environment was safe</w:t>
      </w:r>
      <w:r w:rsidR="00E87962">
        <w:t xml:space="preserve"> for consumers, with consumers expressing dissatisfaction with the hydrotherapy pool and </w:t>
      </w:r>
      <w:r w:rsidR="003846BE">
        <w:t>staff did not always have visibility to the safety of consumers using the hydrotherapy pool.</w:t>
      </w:r>
    </w:p>
    <w:p w14:paraId="6CD05EDB" w14:textId="57F387B8" w:rsidR="00E32285" w:rsidRDefault="00E32285" w:rsidP="006D0437">
      <w:pPr>
        <w:pStyle w:val="ListBullet"/>
        <w:numPr>
          <w:ilvl w:val="0"/>
          <w:numId w:val="0"/>
        </w:numPr>
        <w:spacing w:line="240" w:lineRule="auto"/>
      </w:pPr>
      <w:r>
        <w:t>The Assessment Team’s report for the Assessment Contact undertaken on 4 December 2023 included evidence of actions taken to address the non-compliance, including, but not limited to, development of a continuous improvement plan which included</w:t>
      </w:r>
      <w:r w:rsidR="009F4340">
        <w:t xml:space="preserve"> an update to the hydrotherapy pool environment and its safety</w:t>
      </w:r>
      <w:r>
        <w:t>.</w:t>
      </w:r>
    </w:p>
    <w:p w14:paraId="10D3DAB1" w14:textId="1F672CCB" w:rsidR="00E32285" w:rsidRDefault="00E32285" w:rsidP="006D0437">
      <w:pPr>
        <w:pStyle w:val="ListBullet"/>
        <w:numPr>
          <w:ilvl w:val="0"/>
          <w:numId w:val="0"/>
        </w:numPr>
        <w:spacing w:line="240" w:lineRule="auto"/>
      </w:pPr>
      <w:r>
        <w:t>The Assessment Team found these improvements were effective and recommended Requirement (3)(</w:t>
      </w:r>
      <w:r w:rsidR="00850628">
        <w:t>b</w:t>
      </w:r>
      <w:r>
        <w:t>) met. The Assessment Team provided the following evidence relevant to my finding:</w:t>
      </w:r>
    </w:p>
    <w:p w14:paraId="5D48F07D" w14:textId="77777777" w:rsidR="00B8167D" w:rsidRDefault="00413442" w:rsidP="00B8167D">
      <w:pPr>
        <w:pStyle w:val="ListBullet"/>
      </w:pPr>
      <w:r>
        <w:t>Consumers confirmed the safety of the hydrotherapy pool environment has been actioned by the service</w:t>
      </w:r>
      <w:r w:rsidR="00AC4B72">
        <w:t xml:space="preserve">, including implementing improvements to meet </w:t>
      </w:r>
      <w:r w:rsidR="00B8167D">
        <w:t>the</w:t>
      </w:r>
      <w:r w:rsidR="00AC4B72">
        <w:t xml:space="preserve"> needs of consumers in wheelchairs</w:t>
      </w:r>
      <w:r>
        <w:t>.</w:t>
      </w:r>
    </w:p>
    <w:p w14:paraId="49A3111E" w14:textId="77777777" w:rsidR="00446FD0" w:rsidRDefault="00446FD0" w:rsidP="00B8167D">
      <w:pPr>
        <w:pStyle w:val="ListBullet"/>
      </w:pPr>
      <w:r>
        <w:t>Staff stated the social support group building is a shared space and it is cleaned after each use. Documentation showed the service has a cleaning schedule for the social support group environment.</w:t>
      </w:r>
    </w:p>
    <w:p w14:paraId="16235793" w14:textId="36327AF0" w:rsidR="00131C1E" w:rsidRDefault="00B8167D" w:rsidP="00B8167D">
      <w:pPr>
        <w:pStyle w:val="ListBullet"/>
      </w:pPr>
      <w:r>
        <w:t>Documentation</w:t>
      </w:r>
      <w:r w:rsidR="00131C1E">
        <w:t xml:space="preserve"> showed the service undertakes environmental audits at the hydrotherapy pool and the day centre with risks and/or maintenance addressed.</w:t>
      </w:r>
    </w:p>
    <w:p w14:paraId="5D180E05" w14:textId="77777777" w:rsidR="00446FD0" w:rsidRDefault="00131C1E" w:rsidP="00B8167D">
      <w:pPr>
        <w:pStyle w:val="ListBullet"/>
      </w:pPr>
      <w:r>
        <w:t>Observations</w:t>
      </w:r>
      <w:r w:rsidR="00F47A8D">
        <w:t xml:space="preserve"> </w:t>
      </w:r>
      <w:r w:rsidR="00B7254A">
        <w:t xml:space="preserve">showed </w:t>
      </w:r>
      <w:r w:rsidR="00F47A8D">
        <w:t>staff visibility has been improved with the repositioning of the staff member’s desk so the staff member can face the hydrotherapy pool</w:t>
      </w:r>
      <w:r w:rsidR="00446FD0">
        <w:t xml:space="preserve"> and observe consumers more easily.</w:t>
      </w:r>
    </w:p>
    <w:p w14:paraId="3AB63426" w14:textId="4A2D8D43" w:rsidR="00982CEF" w:rsidRDefault="004A407D" w:rsidP="00B8167D">
      <w:pPr>
        <w:pStyle w:val="ListBullet"/>
      </w:pPr>
      <w:r>
        <w:t xml:space="preserve">Documentation showed new chairs have been purchased for the service environment and new carpet has been ordered, </w:t>
      </w:r>
      <w:proofErr w:type="gramStart"/>
      <w:r>
        <w:t>taking into account</w:t>
      </w:r>
      <w:proofErr w:type="gramEnd"/>
      <w:r w:rsidR="00982CEF">
        <w:t xml:space="preserve"> consumers living with dementia or vision impairment </w:t>
      </w:r>
      <w:r w:rsidR="004D61F4">
        <w:t>and their needs</w:t>
      </w:r>
      <w:r w:rsidR="00982CEF">
        <w:t>.</w:t>
      </w:r>
    </w:p>
    <w:p w14:paraId="6F4BB6E0" w14:textId="77777777" w:rsidR="00A75392" w:rsidRDefault="00A75392" w:rsidP="00A75392">
      <w:pPr>
        <w:pStyle w:val="NormalArial"/>
      </w:pPr>
      <w:r>
        <w:t>The provider accepted the outcome of the Assessment Contact.</w:t>
      </w:r>
    </w:p>
    <w:p w14:paraId="63E8DD33" w14:textId="0EF0F405" w:rsidR="00D244BC" w:rsidRDefault="00D244BC" w:rsidP="00D244BC">
      <w:pPr>
        <w:pStyle w:val="NormalArial"/>
      </w:pPr>
      <w:r>
        <w:t>Based on the information summarised above, I find the provider, in relation to the service, compliant with Requirement (3)(</w:t>
      </w:r>
      <w:r w:rsidR="004D61F4">
        <w:t>b</w:t>
      </w:r>
      <w:r>
        <w:t xml:space="preserve">) in Standard </w:t>
      </w:r>
      <w:r w:rsidR="004D61F4">
        <w:t>5</w:t>
      </w:r>
      <w:r>
        <w:t xml:space="preserve"> </w:t>
      </w:r>
      <w:r w:rsidR="004D61F4">
        <w:t>Organisation’s service environment</w:t>
      </w:r>
      <w:r>
        <w:t>.</w:t>
      </w:r>
    </w:p>
    <w:p w14:paraId="06DC558E" w14:textId="40D1DAC4" w:rsidR="006D0437" w:rsidRPr="00A36AA9" w:rsidRDefault="00FE191B" w:rsidP="0018005C">
      <w:pPr>
        <w:pStyle w:val="ListBullet"/>
      </w:pPr>
      <w:r w:rsidRPr="00A36AA9">
        <w:br w:type="page"/>
      </w:r>
    </w:p>
    <w:p w14:paraId="402F3ACD" w14:textId="77777777" w:rsidR="006D0437" w:rsidRPr="00A36AA9" w:rsidRDefault="00FE191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44"/>
        <w:gridCol w:w="6108"/>
        <w:gridCol w:w="1842"/>
      </w:tblGrid>
      <w:tr w:rsidR="00D544AB" w14:paraId="3C4CBE79" w14:textId="77777777" w:rsidTr="00D54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6EEFA356" w14:textId="77777777" w:rsidR="00D544AB" w:rsidRPr="003217D3" w:rsidRDefault="00D544A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6A683F2E" w14:textId="77777777" w:rsidR="00D544AB" w:rsidRPr="003217D3" w:rsidRDefault="00D544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44AB" w14:paraId="17FD9009" w14:textId="77777777" w:rsidTr="00D544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B39F6" w14:textId="77777777" w:rsidR="00D544AB" w:rsidRPr="00244176" w:rsidRDefault="00D544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108" w:type="dxa"/>
            <w:shd w:val="clear" w:color="auto" w:fill="auto"/>
          </w:tcPr>
          <w:p w14:paraId="7F4B40BF" w14:textId="77777777" w:rsidR="00D544AB" w:rsidRPr="00244176" w:rsidRDefault="00D54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4FFC9F0" w14:textId="77777777" w:rsidR="00D544AB" w:rsidRPr="00244176" w:rsidRDefault="00D544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3F2BB0D" w14:textId="77777777" w:rsidR="00D544AB" w:rsidRPr="00244176" w:rsidRDefault="00D544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1FECAC5" w14:textId="77777777" w:rsidR="00D544AB" w:rsidRPr="00244176" w:rsidRDefault="00D544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6B5DABB" w14:textId="77777777" w:rsidR="00D544AB" w:rsidRPr="00244176" w:rsidRDefault="00D544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99518D2" w14:textId="77777777" w:rsidR="00D544AB" w:rsidRPr="00244176" w:rsidRDefault="00D544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7E5DE73" w14:textId="77777777" w:rsidR="00D544AB" w:rsidRPr="00244176" w:rsidRDefault="00D544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7030B786" w14:textId="77777777" w:rsidR="00D544AB" w:rsidRPr="00CC646C" w:rsidRDefault="006D04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340284"/>
                <w:placeholder>
                  <w:docPart w:val="0AD12839FD43447D97B58C9A090592B2"/>
                </w:placeholder>
                <w:dropDownList>
                  <w:listItem w:displayText="choose a rating" w:value="choose a rating"/>
                  <w:listItem w:displayText="Compliant" w:value="Compliant"/>
                  <w:listItem w:displayText="Not Compliant" w:value="Not Compliant"/>
                </w:dropDownList>
              </w:sdtPr>
              <w:sdtEndPr/>
              <w:sdtContent>
                <w:r w:rsidR="00D544AB" w:rsidRPr="00501C01">
                  <w:rPr>
                    <w:rFonts w:ascii="Arial" w:hAnsi="Arial" w:cs="Arial"/>
                  </w:rPr>
                  <w:t>Compliant</w:t>
                </w:r>
              </w:sdtContent>
            </w:sdt>
            <w:r w:rsidR="00D544AB" w:rsidRPr="00501C01">
              <w:rPr>
                <w:rFonts w:ascii="Arial" w:hAnsi="Arial" w:cs="Arial"/>
              </w:rPr>
              <w:t xml:space="preserve"> </w:t>
            </w:r>
          </w:p>
        </w:tc>
      </w:tr>
    </w:tbl>
    <w:p w14:paraId="40FCFF9E" w14:textId="77777777" w:rsidR="006D0437" w:rsidRDefault="00FE191B" w:rsidP="003217D3">
      <w:pPr>
        <w:pStyle w:val="Heading20"/>
      </w:pPr>
      <w:r w:rsidRPr="00A36AA9">
        <w:t>Findings</w:t>
      </w:r>
    </w:p>
    <w:p w14:paraId="0E3E369C" w14:textId="77777777" w:rsidR="00E86BD5" w:rsidRDefault="000B1AB4" w:rsidP="000B1AB4">
      <w:pPr>
        <w:pStyle w:val="NormalArial"/>
      </w:pPr>
      <w:r>
        <w:t xml:space="preserve">Requirement (3)(c) was found non-compliant following a Quality Audit undertaken from 4 January 2023 to 9 January 2023, as the service did not demonstrate </w:t>
      </w:r>
      <w:r w:rsidR="001C6EC7">
        <w:t>effective organisation wide governance systems addressing information management and regulatory compliance</w:t>
      </w:r>
      <w:r w:rsidR="00E86BD5">
        <w:t>, as:</w:t>
      </w:r>
    </w:p>
    <w:p w14:paraId="70DEA10A" w14:textId="77777777" w:rsidR="00D15C1B" w:rsidRDefault="00E87CF0" w:rsidP="00E86BD5">
      <w:pPr>
        <w:pStyle w:val="ListBullet"/>
      </w:pPr>
      <w:r>
        <w:t xml:space="preserve">only one staff member had access to the vulnerable persons </w:t>
      </w:r>
      <w:proofErr w:type="gramStart"/>
      <w:r>
        <w:t>register</w:t>
      </w:r>
      <w:proofErr w:type="gramEnd"/>
    </w:p>
    <w:p w14:paraId="53DAC773" w14:textId="77777777" w:rsidR="00D15C1B" w:rsidRDefault="00D15C1B" w:rsidP="00E86BD5">
      <w:pPr>
        <w:pStyle w:val="ListBullet"/>
      </w:pPr>
      <w:r>
        <w:t xml:space="preserve">the service had difficulty producing a list of consumers receiving services including social support group </w:t>
      </w:r>
      <w:proofErr w:type="gramStart"/>
      <w:r>
        <w:t>services</w:t>
      </w:r>
      <w:proofErr w:type="gramEnd"/>
    </w:p>
    <w:p w14:paraId="005AA974" w14:textId="5986F073" w:rsidR="00A4290D" w:rsidRDefault="00A4290D" w:rsidP="00A4290D">
      <w:pPr>
        <w:pStyle w:val="ListBullet"/>
      </w:pPr>
      <w:r>
        <w:t>the service did not make reasonable efforts to contact all consumers and advise them of the Quality Audit</w:t>
      </w:r>
    </w:p>
    <w:p w14:paraId="306ADF54" w14:textId="4E9587C8" w:rsidR="00D15C1B" w:rsidRDefault="00D15C1B" w:rsidP="00E86BD5">
      <w:pPr>
        <w:pStyle w:val="ListBullet"/>
      </w:pPr>
      <w:r>
        <w:t>relevant staff had not completed statutory declarations in addition to police clearance certificates</w:t>
      </w:r>
      <w:r w:rsidR="00BD0D17">
        <w:t>.</w:t>
      </w:r>
    </w:p>
    <w:p w14:paraId="2CD0E513" w14:textId="4DA682B8" w:rsidR="000B1AB4" w:rsidRDefault="000B1AB4" w:rsidP="000B1AB4">
      <w:pPr>
        <w:pStyle w:val="ListBullet"/>
        <w:numPr>
          <w:ilvl w:val="0"/>
          <w:numId w:val="0"/>
        </w:numPr>
      </w:pPr>
      <w:r>
        <w:t xml:space="preserve">The Assessment Team’s report for the Assessment Contact undertaken on 4 December 2023 included evidence of actions taken to address the non-compliance, including, but not limited to, development of a continuous improvement plan which included </w:t>
      </w:r>
      <w:r w:rsidR="00BD0D17">
        <w:t>actions to improve the service’s governance practices and systems</w:t>
      </w:r>
      <w:r>
        <w:t>.</w:t>
      </w:r>
    </w:p>
    <w:p w14:paraId="64F0E038" w14:textId="2559F847" w:rsidR="000B1AB4" w:rsidRDefault="000B1AB4" w:rsidP="000B1AB4">
      <w:pPr>
        <w:pStyle w:val="ListBullet"/>
        <w:numPr>
          <w:ilvl w:val="0"/>
          <w:numId w:val="0"/>
        </w:numPr>
      </w:pPr>
      <w:r>
        <w:t>The Assessment Team found these improvements were effective and recommended Requirement (3)(</w:t>
      </w:r>
      <w:r w:rsidR="00873308">
        <w:t>c</w:t>
      </w:r>
      <w:r>
        <w:t>) met. The Assessment Team provided the following evidence relevant to my finding:</w:t>
      </w:r>
    </w:p>
    <w:p w14:paraId="44E726A4" w14:textId="3FDAB4BB" w:rsidR="006D0437" w:rsidRDefault="00873308" w:rsidP="00873308">
      <w:pPr>
        <w:pStyle w:val="ListBullet"/>
      </w:pPr>
      <w:r>
        <w:t>Management stated</w:t>
      </w:r>
      <w:r w:rsidR="009B5E44">
        <w:t xml:space="preserve"> the service implemented processes to inform all consumers of Commission assessments</w:t>
      </w:r>
      <w:r w:rsidR="00E70D94">
        <w:t>, including a mail out and/or text messaging or emails to all consumers.</w:t>
      </w:r>
    </w:p>
    <w:p w14:paraId="6E6883BB" w14:textId="5EE2EAEC" w:rsidR="00E70D94" w:rsidRDefault="00691EBE" w:rsidP="00873308">
      <w:pPr>
        <w:pStyle w:val="ListBullet"/>
      </w:pPr>
      <w:r>
        <w:t xml:space="preserve">Management showed the team has access to all consumer information and provided a full list of the CHSP consumers </w:t>
      </w:r>
      <w:r w:rsidR="00F325D3">
        <w:t>to the Assessment Team in a timely manner.</w:t>
      </w:r>
    </w:p>
    <w:p w14:paraId="442C2680" w14:textId="75F20D7E" w:rsidR="00F325D3" w:rsidRDefault="00F325D3" w:rsidP="00873308">
      <w:pPr>
        <w:pStyle w:val="ListBullet"/>
      </w:pPr>
      <w:r>
        <w:t>Staff have been trained on how to access/extract information from the service’s various data sources/systems.</w:t>
      </w:r>
    </w:p>
    <w:p w14:paraId="67C89641" w14:textId="06EF0BB0" w:rsidR="00BB6F65" w:rsidRDefault="00BB6F65" w:rsidP="00873308">
      <w:pPr>
        <w:pStyle w:val="ListBullet"/>
      </w:pPr>
      <w:r>
        <w:t>Documentation showed the service has an updated compliance register for staff and volunteers which evidences relevant staff have completed statutory declarations as required.</w:t>
      </w:r>
    </w:p>
    <w:p w14:paraId="66EC5E4F" w14:textId="15C173DD" w:rsidR="00BB6F65" w:rsidRDefault="00BB6F65" w:rsidP="00873308">
      <w:pPr>
        <w:pStyle w:val="ListBullet"/>
      </w:pPr>
      <w:r>
        <w:t>The service has not had any adverse findings from any other regulatory entity.</w:t>
      </w:r>
    </w:p>
    <w:p w14:paraId="56CAC04F" w14:textId="77777777" w:rsidR="006D0437" w:rsidRDefault="006D0437">
      <w:pPr>
        <w:spacing w:after="160" w:line="259" w:lineRule="auto"/>
        <w:rPr>
          <w:rFonts w:ascii="Arial" w:hAnsi="Arial" w:cs="Arial"/>
        </w:rPr>
      </w:pPr>
      <w:r>
        <w:br w:type="page"/>
      </w:r>
    </w:p>
    <w:p w14:paraId="6E38D18A" w14:textId="70A3CBB5" w:rsidR="00A75392" w:rsidRDefault="00A75392" w:rsidP="00A75392">
      <w:pPr>
        <w:pStyle w:val="NormalArial"/>
      </w:pPr>
      <w:r>
        <w:lastRenderedPageBreak/>
        <w:t>The provider accepted the outcome of the Assessment Contact.</w:t>
      </w:r>
    </w:p>
    <w:p w14:paraId="4C1910EF" w14:textId="4DE8D511" w:rsidR="00694013" w:rsidRDefault="005305CC" w:rsidP="00300637">
      <w:pPr>
        <w:pStyle w:val="NormalArial"/>
      </w:pPr>
      <w:r>
        <w:t xml:space="preserve">The previous performance report evidenced the service </w:t>
      </w:r>
      <w:r w:rsidR="00694013">
        <w:t>had effective organisation wide governance systems addressing continuous improvement, financial governance, workforce governance and feedback and complaints.</w:t>
      </w:r>
    </w:p>
    <w:p w14:paraId="54D35656" w14:textId="3325CC3D" w:rsidR="00300637" w:rsidRDefault="00300637" w:rsidP="00300637">
      <w:pPr>
        <w:pStyle w:val="NormalArial"/>
      </w:pPr>
      <w:r>
        <w:t>Based on the information summarised above, I find the provider, in relation to the service, compliant with Requirement (3)(c) in Standard 8 Organisational governance.</w:t>
      </w:r>
    </w:p>
    <w:sectPr w:rsidR="0030063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FE29F" w14:textId="77777777" w:rsidR="00EE67F9" w:rsidRDefault="00FE191B">
      <w:pPr>
        <w:spacing w:after="0"/>
      </w:pPr>
      <w:r>
        <w:separator/>
      </w:r>
    </w:p>
  </w:endnote>
  <w:endnote w:type="continuationSeparator" w:id="0">
    <w:p w14:paraId="45DC6994" w14:textId="77777777" w:rsidR="00EE67F9" w:rsidRDefault="00FE19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65A2" w14:textId="77777777" w:rsidR="006D0437" w:rsidRPr="00DF37F2" w:rsidRDefault="00FE191B"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Connect Health &amp;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D2DC879" w14:textId="77777777" w:rsidR="006D0437" w:rsidRPr="00DF37F2" w:rsidRDefault="00FE191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300558</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070B4E1" w14:textId="77777777" w:rsidR="006D0437" w:rsidRPr="00DF37F2" w:rsidRDefault="00FE191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8AD22" w14:textId="77777777" w:rsidR="006D0437" w:rsidRDefault="00FE191B" w:rsidP="00D71F88">
      <w:pPr>
        <w:spacing w:after="0"/>
      </w:pPr>
      <w:r>
        <w:separator/>
      </w:r>
    </w:p>
  </w:footnote>
  <w:footnote w:type="continuationSeparator" w:id="0">
    <w:p w14:paraId="77F2B9DB" w14:textId="77777777" w:rsidR="006D0437" w:rsidRDefault="00FE191B" w:rsidP="00D71F88">
      <w:pPr>
        <w:spacing w:after="0"/>
      </w:pPr>
      <w:r>
        <w:continuationSeparator/>
      </w:r>
    </w:p>
  </w:footnote>
  <w:footnote w:id="1">
    <w:p w14:paraId="4B7E2C15" w14:textId="696BD957" w:rsidR="006D0437" w:rsidRDefault="00FE191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337AB">
        <w:rPr>
          <w:rFonts w:ascii="Arial" w:hAnsi="Arial" w:cs="Arial"/>
          <w:color w:val="auto"/>
          <w:sz w:val="20"/>
          <w:szCs w:val="20"/>
        </w:rPr>
        <w:t>section 68A</w:t>
      </w:r>
      <w:r w:rsidRPr="005337AB">
        <w:rPr>
          <w:rFonts w:ascii="Arial" w:hAnsi="Arial" w:cs="Arial"/>
          <w:b/>
          <w:color w:val="auto"/>
          <w:sz w:val="20"/>
          <w:szCs w:val="20"/>
        </w:rPr>
        <w:t xml:space="preserve"> </w:t>
      </w:r>
      <w:r w:rsidRPr="005337AB">
        <w:rPr>
          <w:rFonts w:ascii="Arial" w:hAnsi="Arial" w:cs="Arial"/>
          <w:color w:val="auto"/>
          <w:sz w:val="20"/>
          <w:szCs w:val="20"/>
        </w:rPr>
        <w:t>of the Ag</w:t>
      </w:r>
      <w:r w:rsidRPr="002C3CB4">
        <w:rPr>
          <w:rFonts w:ascii="Arial" w:hAnsi="Arial" w:cs="Arial"/>
          <w:sz w:val="20"/>
          <w:szCs w:val="20"/>
        </w:rPr>
        <w:t>ed Care Quality and Safety Commission Rules 2018.</w:t>
      </w:r>
    </w:p>
    <w:p w14:paraId="426E11A6" w14:textId="77777777" w:rsidR="006D0437" w:rsidRDefault="006D04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FA7A" w14:textId="77777777" w:rsidR="006D0437" w:rsidRDefault="00FE191B">
    <w:pPr>
      <w:pStyle w:val="Header"/>
    </w:pPr>
    <w:r>
      <w:rPr>
        <w:noProof/>
        <w:color w:val="2B579A"/>
        <w:shd w:val="clear" w:color="auto" w:fill="E6E6E6"/>
        <w:lang w:val="en-US"/>
      </w:rPr>
      <w:drawing>
        <wp:anchor distT="0" distB="0" distL="114300" distR="114300" simplePos="0" relativeHeight="251663360" behindDoc="1" locked="0" layoutInCell="1" allowOverlap="1" wp14:anchorId="59A8FF88" wp14:editId="435FEA8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131D" w14:textId="77777777" w:rsidR="006D0437" w:rsidRDefault="00FE191B">
    <w:pPr>
      <w:pStyle w:val="Header"/>
    </w:pPr>
    <w:r>
      <w:rPr>
        <w:noProof/>
      </w:rPr>
      <w:drawing>
        <wp:anchor distT="0" distB="0" distL="114300" distR="114300" simplePos="0" relativeHeight="251661312" behindDoc="0" locked="0" layoutInCell="1" allowOverlap="1" wp14:anchorId="51B55359" wp14:editId="344B656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A0C80C">
      <w:start w:val="1"/>
      <w:numFmt w:val="lowerRoman"/>
      <w:lvlText w:val="(%1)"/>
      <w:lvlJc w:val="left"/>
      <w:pPr>
        <w:ind w:left="1080" w:hanging="720"/>
      </w:pPr>
      <w:rPr>
        <w:rFonts w:hint="default"/>
      </w:rPr>
    </w:lvl>
    <w:lvl w:ilvl="1" w:tplc="F48661A6" w:tentative="1">
      <w:start w:val="1"/>
      <w:numFmt w:val="lowerLetter"/>
      <w:lvlText w:val="%2."/>
      <w:lvlJc w:val="left"/>
      <w:pPr>
        <w:ind w:left="1440" w:hanging="360"/>
      </w:pPr>
    </w:lvl>
    <w:lvl w:ilvl="2" w:tplc="A7448828" w:tentative="1">
      <w:start w:val="1"/>
      <w:numFmt w:val="lowerRoman"/>
      <w:lvlText w:val="%3."/>
      <w:lvlJc w:val="right"/>
      <w:pPr>
        <w:ind w:left="2160" w:hanging="180"/>
      </w:pPr>
    </w:lvl>
    <w:lvl w:ilvl="3" w:tplc="F24CE05A" w:tentative="1">
      <w:start w:val="1"/>
      <w:numFmt w:val="decimal"/>
      <w:lvlText w:val="%4."/>
      <w:lvlJc w:val="left"/>
      <w:pPr>
        <w:ind w:left="2880" w:hanging="360"/>
      </w:pPr>
    </w:lvl>
    <w:lvl w:ilvl="4" w:tplc="984ADBDA" w:tentative="1">
      <w:start w:val="1"/>
      <w:numFmt w:val="lowerLetter"/>
      <w:lvlText w:val="%5."/>
      <w:lvlJc w:val="left"/>
      <w:pPr>
        <w:ind w:left="3600" w:hanging="360"/>
      </w:pPr>
    </w:lvl>
    <w:lvl w:ilvl="5" w:tplc="C2EA2D76" w:tentative="1">
      <w:start w:val="1"/>
      <w:numFmt w:val="lowerRoman"/>
      <w:lvlText w:val="%6."/>
      <w:lvlJc w:val="right"/>
      <w:pPr>
        <w:ind w:left="4320" w:hanging="180"/>
      </w:pPr>
    </w:lvl>
    <w:lvl w:ilvl="6" w:tplc="5CB27C38" w:tentative="1">
      <w:start w:val="1"/>
      <w:numFmt w:val="decimal"/>
      <w:lvlText w:val="%7."/>
      <w:lvlJc w:val="left"/>
      <w:pPr>
        <w:ind w:left="5040" w:hanging="360"/>
      </w:pPr>
    </w:lvl>
    <w:lvl w:ilvl="7" w:tplc="0FFC9E5A" w:tentative="1">
      <w:start w:val="1"/>
      <w:numFmt w:val="lowerLetter"/>
      <w:lvlText w:val="%8."/>
      <w:lvlJc w:val="left"/>
      <w:pPr>
        <w:ind w:left="5760" w:hanging="360"/>
      </w:pPr>
    </w:lvl>
    <w:lvl w:ilvl="8" w:tplc="5DC273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2622872">
      <w:start w:val="1"/>
      <w:numFmt w:val="lowerRoman"/>
      <w:lvlText w:val="(%1)"/>
      <w:lvlJc w:val="left"/>
      <w:pPr>
        <w:ind w:left="1080" w:hanging="720"/>
      </w:pPr>
      <w:rPr>
        <w:rFonts w:hint="default"/>
      </w:rPr>
    </w:lvl>
    <w:lvl w:ilvl="1" w:tplc="F7F62B7C" w:tentative="1">
      <w:start w:val="1"/>
      <w:numFmt w:val="lowerLetter"/>
      <w:lvlText w:val="%2."/>
      <w:lvlJc w:val="left"/>
      <w:pPr>
        <w:ind w:left="1440" w:hanging="360"/>
      </w:pPr>
    </w:lvl>
    <w:lvl w:ilvl="2" w:tplc="7D80FBD8" w:tentative="1">
      <w:start w:val="1"/>
      <w:numFmt w:val="lowerRoman"/>
      <w:lvlText w:val="%3."/>
      <w:lvlJc w:val="right"/>
      <w:pPr>
        <w:ind w:left="2160" w:hanging="180"/>
      </w:pPr>
    </w:lvl>
    <w:lvl w:ilvl="3" w:tplc="25EE9374" w:tentative="1">
      <w:start w:val="1"/>
      <w:numFmt w:val="decimal"/>
      <w:lvlText w:val="%4."/>
      <w:lvlJc w:val="left"/>
      <w:pPr>
        <w:ind w:left="2880" w:hanging="360"/>
      </w:pPr>
    </w:lvl>
    <w:lvl w:ilvl="4" w:tplc="2D42AF28" w:tentative="1">
      <w:start w:val="1"/>
      <w:numFmt w:val="lowerLetter"/>
      <w:lvlText w:val="%5."/>
      <w:lvlJc w:val="left"/>
      <w:pPr>
        <w:ind w:left="3600" w:hanging="360"/>
      </w:pPr>
    </w:lvl>
    <w:lvl w:ilvl="5" w:tplc="162E6112" w:tentative="1">
      <w:start w:val="1"/>
      <w:numFmt w:val="lowerRoman"/>
      <w:lvlText w:val="%6."/>
      <w:lvlJc w:val="right"/>
      <w:pPr>
        <w:ind w:left="4320" w:hanging="180"/>
      </w:pPr>
    </w:lvl>
    <w:lvl w:ilvl="6" w:tplc="4894CCC8" w:tentative="1">
      <w:start w:val="1"/>
      <w:numFmt w:val="decimal"/>
      <w:lvlText w:val="%7."/>
      <w:lvlJc w:val="left"/>
      <w:pPr>
        <w:ind w:left="5040" w:hanging="360"/>
      </w:pPr>
    </w:lvl>
    <w:lvl w:ilvl="7" w:tplc="8DFEE380" w:tentative="1">
      <w:start w:val="1"/>
      <w:numFmt w:val="lowerLetter"/>
      <w:lvlText w:val="%8."/>
      <w:lvlJc w:val="left"/>
      <w:pPr>
        <w:ind w:left="5760" w:hanging="360"/>
      </w:pPr>
    </w:lvl>
    <w:lvl w:ilvl="8" w:tplc="5406DD7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068B058">
      <w:start w:val="1"/>
      <w:numFmt w:val="lowerRoman"/>
      <w:lvlText w:val="(%1)"/>
      <w:lvlJc w:val="left"/>
      <w:pPr>
        <w:ind w:left="1080" w:hanging="720"/>
      </w:pPr>
      <w:rPr>
        <w:rFonts w:hint="default"/>
      </w:rPr>
    </w:lvl>
    <w:lvl w:ilvl="1" w:tplc="BED2F7F4" w:tentative="1">
      <w:start w:val="1"/>
      <w:numFmt w:val="lowerLetter"/>
      <w:lvlText w:val="%2."/>
      <w:lvlJc w:val="left"/>
      <w:pPr>
        <w:ind w:left="1440" w:hanging="360"/>
      </w:pPr>
    </w:lvl>
    <w:lvl w:ilvl="2" w:tplc="172A0058" w:tentative="1">
      <w:start w:val="1"/>
      <w:numFmt w:val="lowerRoman"/>
      <w:lvlText w:val="%3."/>
      <w:lvlJc w:val="right"/>
      <w:pPr>
        <w:ind w:left="2160" w:hanging="180"/>
      </w:pPr>
    </w:lvl>
    <w:lvl w:ilvl="3" w:tplc="72E648BE" w:tentative="1">
      <w:start w:val="1"/>
      <w:numFmt w:val="decimal"/>
      <w:lvlText w:val="%4."/>
      <w:lvlJc w:val="left"/>
      <w:pPr>
        <w:ind w:left="2880" w:hanging="360"/>
      </w:pPr>
    </w:lvl>
    <w:lvl w:ilvl="4" w:tplc="EE142FA2" w:tentative="1">
      <w:start w:val="1"/>
      <w:numFmt w:val="lowerLetter"/>
      <w:lvlText w:val="%5."/>
      <w:lvlJc w:val="left"/>
      <w:pPr>
        <w:ind w:left="3600" w:hanging="360"/>
      </w:pPr>
    </w:lvl>
    <w:lvl w:ilvl="5" w:tplc="A610249A" w:tentative="1">
      <w:start w:val="1"/>
      <w:numFmt w:val="lowerRoman"/>
      <w:lvlText w:val="%6."/>
      <w:lvlJc w:val="right"/>
      <w:pPr>
        <w:ind w:left="4320" w:hanging="180"/>
      </w:pPr>
    </w:lvl>
    <w:lvl w:ilvl="6" w:tplc="A8E858D6" w:tentative="1">
      <w:start w:val="1"/>
      <w:numFmt w:val="decimal"/>
      <w:lvlText w:val="%7."/>
      <w:lvlJc w:val="left"/>
      <w:pPr>
        <w:ind w:left="5040" w:hanging="360"/>
      </w:pPr>
    </w:lvl>
    <w:lvl w:ilvl="7" w:tplc="9A6E0A8C" w:tentative="1">
      <w:start w:val="1"/>
      <w:numFmt w:val="lowerLetter"/>
      <w:lvlText w:val="%8."/>
      <w:lvlJc w:val="left"/>
      <w:pPr>
        <w:ind w:left="5760" w:hanging="360"/>
      </w:pPr>
    </w:lvl>
    <w:lvl w:ilvl="8" w:tplc="DDD49B5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D74F96A">
      <w:start w:val="1"/>
      <w:numFmt w:val="lowerRoman"/>
      <w:lvlText w:val="(%1)"/>
      <w:lvlJc w:val="left"/>
      <w:pPr>
        <w:ind w:left="1080" w:hanging="720"/>
      </w:pPr>
      <w:rPr>
        <w:rFonts w:hint="default"/>
      </w:rPr>
    </w:lvl>
    <w:lvl w:ilvl="1" w:tplc="DFD2FCBA" w:tentative="1">
      <w:start w:val="1"/>
      <w:numFmt w:val="lowerLetter"/>
      <w:lvlText w:val="%2."/>
      <w:lvlJc w:val="left"/>
      <w:pPr>
        <w:ind w:left="1440" w:hanging="360"/>
      </w:pPr>
    </w:lvl>
    <w:lvl w:ilvl="2" w:tplc="16401598" w:tentative="1">
      <w:start w:val="1"/>
      <w:numFmt w:val="lowerRoman"/>
      <w:lvlText w:val="%3."/>
      <w:lvlJc w:val="right"/>
      <w:pPr>
        <w:ind w:left="2160" w:hanging="180"/>
      </w:pPr>
    </w:lvl>
    <w:lvl w:ilvl="3" w:tplc="E2A8FEEE" w:tentative="1">
      <w:start w:val="1"/>
      <w:numFmt w:val="decimal"/>
      <w:lvlText w:val="%4."/>
      <w:lvlJc w:val="left"/>
      <w:pPr>
        <w:ind w:left="2880" w:hanging="360"/>
      </w:pPr>
    </w:lvl>
    <w:lvl w:ilvl="4" w:tplc="AFA4C3BA" w:tentative="1">
      <w:start w:val="1"/>
      <w:numFmt w:val="lowerLetter"/>
      <w:lvlText w:val="%5."/>
      <w:lvlJc w:val="left"/>
      <w:pPr>
        <w:ind w:left="3600" w:hanging="360"/>
      </w:pPr>
    </w:lvl>
    <w:lvl w:ilvl="5" w:tplc="37F29E8A" w:tentative="1">
      <w:start w:val="1"/>
      <w:numFmt w:val="lowerRoman"/>
      <w:lvlText w:val="%6."/>
      <w:lvlJc w:val="right"/>
      <w:pPr>
        <w:ind w:left="4320" w:hanging="180"/>
      </w:pPr>
    </w:lvl>
    <w:lvl w:ilvl="6" w:tplc="8A960C24" w:tentative="1">
      <w:start w:val="1"/>
      <w:numFmt w:val="decimal"/>
      <w:lvlText w:val="%7."/>
      <w:lvlJc w:val="left"/>
      <w:pPr>
        <w:ind w:left="5040" w:hanging="360"/>
      </w:pPr>
    </w:lvl>
    <w:lvl w:ilvl="7" w:tplc="0436F2AC" w:tentative="1">
      <w:start w:val="1"/>
      <w:numFmt w:val="lowerLetter"/>
      <w:lvlText w:val="%8."/>
      <w:lvlJc w:val="left"/>
      <w:pPr>
        <w:ind w:left="5760" w:hanging="360"/>
      </w:pPr>
    </w:lvl>
    <w:lvl w:ilvl="8" w:tplc="40D49AB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956B4D8">
      <w:start w:val="1"/>
      <w:numFmt w:val="lowerRoman"/>
      <w:lvlText w:val="(%1)"/>
      <w:lvlJc w:val="left"/>
      <w:pPr>
        <w:ind w:left="1080" w:hanging="720"/>
      </w:pPr>
      <w:rPr>
        <w:rFonts w:hint="default"/>
      </w:rPr>
    </w:lvl>
    <w:lvl w:ilvl="1" w:tplc="6F6875A4" w:tentative="1">
      <w:start w:val="1"/>
      <w:numFmt w:val="lowerLetter"/>
      <w:lvlText w:val="%2."/>
      <w:lvlJc w:val="left"/>
      <w:pPr>
        <w:ind w:left="1440" w:hanging="360"/>
      </w:pPr>
    </w:lvl>
    <w:lvl w:ilvl="2" w:tplc="B7B88F46" w:tentative="1">
      <w:start w:val="1"/>
      <w:numFmt w:val="lowerRoman"/>
      <w:lvlText w:val="%3."/>
      <w:lvlJc w:val="right"/>
      <w:pPr>
        <w:ind w:left="2160" w:hanging="180"/>
      </w:pPr>
    </w:lvl>
    <w:lvl w:ilvl="3" w:tplc="E5F0EF3E" w:tentative="1">
      <w:start w:val="1"/>
      <w:numFmt w:val="decimal"/>
      <w:lvlText w:val="%4."/>
      <w:lvlJc w:val="left"/>
      <w:pPr>
        <w:ind w:left="2880" w:hanging="360"/>
      </w:pPr>
    </w:lvl>
    <w:lvl w:ilvl="4" w:tplc="CA745FBA" w:tentative="1">
      <w:start w:val="1"/>
      <w:numFmt w:val="lowerLetter"/>
      <w:lvlText w:val="%5."/>
      <w:lvlJc w:val="left"/>
      <w:pPr>
        <w:ind w:left="3600" w:hanging="360"/>
      </w:pPr>
    </w:lvl>
    <w:lvl w:ilvl="5" w:tplc="E0E2FEFE" w:tentative="1">
      <w:start w:val="1"/>
      <w:numFmt w:val="lowerRoman"/>
      <w:lvlText w:val="%6."/>
      <w:lvlJc w:val="right"/>
      <w:pPr>
        <w:ind w:left="4320" w:hanging="180"/>
      </w:pPr>
    </w:lvl>
    <w:lvl w:ilvl="6" w:tplc="EB92E2AC" w:tentative="1">
      <w:start w:val="1"/>
      <w:numFmt w:val="decimal"/>
      <w:lvlText w:val="%7."/>
      <w:lvlJc w:val="left"/>
      <w:pPr>
        <w:ind w:left="5040" w:hanging="360"/>
      </w:pPr>
    </w:lvl>
    <w:lvl w:ilvl="7" w:tplc="9698EB0E" w:tentative="1">
      <w:start w:val="1"/>
      <w:numFmt w:val="lowerLetter"/>
      <w:lvlText w:val="%8."/>
      <w:lvlJc w:val="left"/>
      <w:pPr>
        <w:ind w:left="5760" w:hanging="360"/>
      </w:pPr>
    </w:lvl>
    <w:lvl w:ilvl="8" w:tplc="1AD8187C" w:tentative="1">
      <w:start w:val="1"/>
      <w:numFmt w:val="lowerRoman"/>
      <w:lvlText w:val="%9."/>
      <w:lvlJc w:val="right"/>
      <w:pPr>
        <w:ind w:left="6480" w:hanging="180"/>
      </w:pPr>
    </w:lvl>
  </w:abstractNum>
  <w:abstractNum w:abstractNumId="6" w15:restartNumberingAfterBreak="0">
    <w:nsid w:val="172342AC"/>
    <w:multiLevelType w:val="hybridMultilevel"/>
    <w:tmpl w:val="EE7A51E0"/>
    <w:lvl w:ilvl="0" w:tplc="98965272">
      <w:start w:val="1"/>
      <w:numFmt w:val="bullet"/>
      <w:pStyle w:val="ListBullet"/>
      <w:lvlText w:val=""/>
      <w:lvlJc w:val="left"/>
      <w:pPr>
        <w:ind w:left="720" w:hanging="360"/>
      </w:pPr>
      <w:rPr>
        <w:rFonts w:ascii="Symbol" w:hAnsi="Symbol" w:hint="default"/>
        <w:color w:val="auto"/>
        <w:sz w:val="24"/>
        <w:szCs w:val="24"/>
      </w:rPr>
    </w:lvl>
    <w:lvl w:ilvl="1" w:tplc="DE90C266" w:tentative="1">
      <w:start w:val="1"/>
      <w:numFmt w:val="bullet"/>
      <w:lvlText w:val="o"/>
      <w:lvlJc w:val="left"/>
      <w:pPr>
        <w:ind w:left="1440" w:hanging="360"/>
      </w:pPr>
      <w:rPr>
        <w:rFonts w:ascii="Courier New" w:hAnsi="Courier New" w:cs="Courier New" w:hint="default"/>
      </w:rPr>
    </w:lvl>
    <w:lvl w:ilvl="2" w:tplc="554829D2" w:tentative="1">
      <w:start w:val="1"/>
      <w:numFmt w:val="bullet"/>
      <w:lvlText w:val=""/>
      <w:lvlJc w:val="left"/>
      <w:pPr>
        <w:ind w:left="2160" w:hanging="360"/>
      </w:pPr>
      <w:rPr>
        <w:rFonts w:ascii="Wingdings" w:hAnsi="Wingdings" w:hint="default"/>
      </w:rPr>
    </w:lvl>
    <w:lvl w:ilvl="3" w:tplc="BD1AFE76" w:tentative="1">
      <w:start w:val="1"/>
      <w:numFmt w:val="bullet"/>
      <w:lvlText w:val=""/>
      <w:lvlJc w:val="left"/>
      <w:pPr>
        <w:ind w:left="2880" w:hanging="360"/>
      </w:pPr>
      <w:rPr>
        <w:rFonts w:ascii="Symbol" w:hAnsi="Symbol" w:hint="default"/>
      </w:rPr>
    </w:lvl>
    <w:lvl w:ilvl="4" w:tplc="9BD00896" w:tentative="1">
      <w:start w:val="1"/>
      <w:numFmt w:val="bullet"/>
      <w:lvlText w:val="o"/>
      <w:lvlJc w:val="left"/>
      <w:pPr>
        <w:ind w:left="3600" w:hanging="360"/>
      </w:pPr>
      <w:rPr>
        <w:rFonts w:ascii="Courier New" w:hAnsi="Courier New" w:cs="Courier New" w:hint="default"/>
      </w:rPr>
    </w:lvl>
    <w:lvl w:ilvl="5" w:tplc="B420BD58" w:tentative="1">
      <w:start w:val="1"/>
      <w:numFmt w:val="bullet"/>
      <w:lvlText w:val=""/>
      <w:lvlJc w:val="left"/>
      <w:pPr>
        <w:ind w:left="4320" w:hanging="360"/>
      </w:pPr>
      <w:rPr>
        <w:rFonts w:ascii="Wingdings" w:hAnsi="Wingdings" w:hint="default"/>
      </w:rPr>
    </w:lvl>
    <w:lvl w:ilvl="6" w:tplc="775A1296" w:tentative="1">
      <w:start w:val="1"/>
      <w:numFmt w:val="bullet"/>
      <w:lvlText w:val=""/>
      <w:lvlJc w:val="left"/>
      <w:pPr>
        <w:ind w:left="5040" w:hanging="360"/>
      </w:pPr>
      <w:rPr>
        <w:rFonts w:ascii="Symbol" w:hAnsi="Symbol" w:hint="default"/>
      </w:rPr>
    </w:lvl>
    <w:lvl w:ilvl="7" w:tplc="405447D4" w:tentative="1">
      <w:start w:val="1"/>
      <w:numFmt w:val="bullet"/>
      <w:lvlText w:val="o"/>
      <w:lvlJc w:val="left"/>
      <w:pPr>
        <w:ind w:left="5760" w:hanging="360"/>
      </w:pPr>
      <w:rPr>
        <w:rFonts w:ascii="Courier New" w:hAnsi="Courier New" w:cs="Courier New" w:hint="default"/>
      </w:rPr>
    </w:lvl>
    <w:lvl w:ilvl="8" w:tplc="14C63B1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314986A">
      <w:start w:val="1"/>
      <w:numFmt w:val="lowerRoman"/>
      <w:lvlText w:val="(%1)"/>
      <w:lvlJc w:val="left"/>
      <w:pPr>
        <w:ind w:left="1080" w:hanging="720"/>
      </w:pPr>
      <w:rPr>
        <w:rFonts w:hint="default"/>
      </w:rPr>
    </w:lvl>
    <w:lvl w:ilvl="1" w:tplc="C1CA10AE" w:tentative="1">
      <w:start w:val="1"/>
      <w:numFmt w:val="lowerLetter"/>
      <w:lvlText w:val="%2."/>
      <w:lvlJc w:val="left"/>
      <w:pPr>
        <w:ind w:left="1440" w:hanging="360"/>
      </w:pPr>
    </w:lvl>
    <w:lvl w:ilvl="2" w:tplc="42BA3582" w:tentative="1">
      <w:start w:val="1"/>
      <w:numFmt w:val="lowerRoman"/>
      <w:lvlText w:val="%3."/>
      <w:lvlJc w:val="right"/>
      <w:pPr>
        <w:ind w:left="2160" w:hanging="180"/>
      </w:pPr>
    </w:lvl>
    <w:lvl w:ilvl="3" w:tplc="4970B642" w:tentative="1">
      <w:start w:val="1"/>
      <w:numFmt w:val="decimal"/>
      <w:lvlText w:val="%4."/>
      <w:lvlJc w:val="left"/>
      <w:pPr>
        <w:ind w:left="2880" w:hanging="360"/>
      </w:pPr>
    </w:lvl>
    <w:lvl w:ilvl="4" w:tplc="985465E2" w:tentative="1">
      <w:start w:val="1"/>
      <w:numFmt w:val="lowerLetter"/>
      <w:lvlText w:val="%5."/>
      <w:lvlJc w:val="left"/>
      <w:pPr>
        <w:ind w:left="3600" w:hanging="360"/>
      </w:pPr>
    </w:lvl>
    <w:lvl w:ilvl="5" w:tplc="EE6E9E7C" w:tentative="1">
      <w:start w:val="1"/>
      <w:numFmt w:val="lowerRoman"/>
      <w:lvlText w:val="%6."/>
      <w:lvlJc w:val="right"/>
      <w:pPr>
        <w:ind w:left="4320" w:hanging="180"/>
      </w:pPr>
    </w:lvl>
    <w:lvl w:ilvl="6" w:tplc="7D9AD9E2" w:tentative="1">
      <w:start w:val="1"/>
      <w:numFmt w:val="decimal"/>
      <w:lvlText w:val="%7."/>
      <w:lvlJc w:val="left"/>
      <w:pPr>
        <w:ind w:left="5040" w:hanging="360"/>
      </w:pPr>
    </w:lvl>
    <w:lvl w:ilvl="7" w:tplc="2E2CAB7C" w:tentative="1">
      <w:start w:val="1"/>
      <w:numFmt w:val="lowerLetter"/>
      <w:lvlText w:val="%8."/>
      <w:lvlJc w:val="left"/>
      <w:pPr>
        <w:ind w:left="5760" w:hanging="360"/>
      </w:pPr>
    </w:lvl>
    <w:lvl w:ilvl="8" w:tplc="419EA31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4D4446C">
      <w:start w:val="1"/>
      <w:numFmt w:val="lowerRoman"/>
      <w:lvlText w:val="(%1)"/>
      <w:lvlJc w:val="left"/>
      <w:pPr>
        <w:ind w:left="1080" w:hanging="720"/>
      </w:pPr>
      <w:rPr>
        <w:rFonts w:hint="default"/>
      </w:rPr>
    </w:lvl>
    <w:lvl w:ilvl="1" w:tplc="6AA6BD2A" w:tentative="1">
      <w:start w:val="1"/>
      <w:numFmt w:val="lowerLetter"/>
      <w:lvlText w:val="%2."/>
      <w:lvlJc w:val="left"/>
      <w:pPr>
        <w:ind w:left="1440" w:hanging="360"/>
      </w:pPr>
    </w:lvl>
    <w:lvl w:ilvl="2" w:tplc="8A6025FC" w:tentative="1">
      <w:start w:val="1"/>
      <w:numFmt w:val="lowerRoman"/>
      <w:lvlText w:val="%3."/>
      <w:lvlJc w:val="right"/>
      <w:pPr>
        <w:ind w:left="2160" w:hanging="180"/>
      </w:pPr>
    </w:lvl>
    <w:lvl w:ilvl="3" w:tplc="BEE4C794" w:tentative="1">
      <w:start w:val="1"/>
      <w:numFmt w:val="decimal"/>
      <w:lvlText w:val="%4."/>
      <w:lvlJc w:val="left"/>
      <w:pPr>
        <w:ind w:left="2880" w:hanging="360"/>
      </w:pPr>
    </w:lvl>
    <w:lvl w:ilvl="4" w:tplc="079081DE" w:tentative="1">
      <w:start w:val="1"/>
      <w:numFmt w:val="lowerLetter"/>
      <w:lvlText w:val="%5."/>
      <w:lvlJc w:val="left"/>
      <w:pPr>
        <w:ind w:left="3600" w:hanging="360"/>
      </w:pPr>
    </w:lvl>
    <w:lvl w:ilvl="5" w:tplc="B8A2C98E" w:tentative="1">
      <w:start w:val="1"/>
      <w:numFmt w:val="lowerRoman"/>
      <w:lvlText w:val="%6."/>
      <w:lvlJc w:val="right"/>
      <w:pPr>
        <w:ind w:left="4320" w:hanging="180"/>
      </w:pPr>
    </w:lvl>
    <w:lvl w:ilvl="6" w:tplc="F95A84E0" w:tentative="1">
      <w:start w:val="1"/>
      <w:numFmt w:val="decimal"/>
      <w:lvlText w:val="%7."/>
      <w:lvlJc w:val="left"/>
      <w:pPr>
        <w:ind w:left="5040" w:hanging="360"/>
      </w:pPr>
    </w:lvl>
    <w:lvl w:ilvl="7" w:tplc="F5183438" w:tentative="1">
      <w:start w:val="1"/>
      <w:numFmt w:val="lowerLetter"/>
      <w:lvlText w:val="%8."/>
      <w:lvlJc w:val="left"/>
      <w:pPr>
        <w:ind w:left="5760" w:hanging="360"/>
      </w:pPr>
    </w:lvl>
    <w:lvl w:ilvl="8" w:tplc="D5CEE99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630FFC6">
      <w:start w:val="1"/>
      <w:numFmt w:val="lowerRoman"/>
      <w:lvlText w:val="(%1)"/>
      <w:lvlJc w:val="left"/>
      <w:pPr>
        <w:ind w:left="1080" w:hanging="720"/>
      </w:pPr>
      <w:rPr>
        <w:rFonts w:hint="default"/>
      </w:rPr>
    </w:lvl>
    <w:lvl w:ilvl="1" w:tplc="F8B49288" w:tentative="1">
      <w:start w:val="1"/>
      <w:numFmt w:val="lowerLetter"/>
      <w:lvlText w:val="%2."/>
      <w:lvlJc w:val="left"/>
      <w:pPr>
        <w:ind w:left="1440" w:hanging="360"/>
      </w:pPr>
    </w:lvl>
    <w:lvl w:ilvl="2" w:tplc="0830589C" w:tentative="1">
      <w:start w:val="1"/>
      <w:numFmt w:val="lowerRoman"/>
      <w:lvlText w:val="%3."/>
      <w:lvlJc w:val="right"/>
      <w:pPr>
        <w:ind w:left="2160" w:hanging="180"/>
      </w:pPr>
    </w:lvl>
    <w:lvl w:ilvl="3" w:tplc="E72AFBB8" w:tentative="1">
      <w:start w:val="1"/>
      <w:numFmt w:val="decimal"/>
      <w:lvlText w:val="%4."/>
      <w:lvlJc w:val="left"/>
      <w:pPr>
        <w:ind w:left="2880" w:hanging="360"/>
      </w:pPr>
    </w:lvl>
    <w:lvl w:ilvl="4" w:tplc="7C6C9734" w:tentative="1">
      <w:start w:val="1"/>
      <w:numFmt w:val="lowerLetter"/>
      <w:lvlText w:val="%5."/>
      <w:lvlJc w:val="left"/>
      <w:pPr>
        <w:ind w:left="3600" w:hanging="360"/>
      </w:pPr>
    </w:lvl>
    <w:lvl w:ilvl="5" w:tplc="2D36C45C" w:tentative="1">
      <w:start w:val="1"/>
      <w:numFmt w:val="lowerRoman"/>
      <w:lvlText w:val="%6."/>
      <w:lvlJc w:val="right"/>
      <w:pPr>
        <w:ind w:left="4320" w:hanging="180"/>
      </w:pPr>
    </w:lvl>
    <w:lvl w:ilvl="6" w:tplc="B014A2C4" w:tentative="1">
      <w:start w:val="1"/>
      <w:numFmt w:val="decimal"/>
      <w:lvlText w:val="%7."/>
      <w:lvlJc w:val="left"/>
      <w:pPr>
        <w:ind w:left="5040" w:hanging="360"/>
      </w:pPr>
    </w:lvl>
    <w:lvl w:ilvl="7" w:tplc="C57E2D10" w:tentative="1">
      <w:start w:val="1"/>
      <w:numFmt w:val="lowerLetter"/>
      <w:lvlText w:val="%8."/>
      <w:lvlJc w:val="left"/>
      <w:pPr>
        <w:ind w:left="5760" w:hanging="360"/>
      </w:pPr>
    </w:lvl>
    <w:lvl w:ilvl="8" w:tplc="4810F5E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6B4D51E">
      <w:start w:val="1"/>
      <w:numFmt w:val="lowerRoman"/>
      <w:lvlText w:val="(%1)"/>
      <w:lvlJc w:val="left"/>
      <w:pPr>
        <w:ind w:left="1080" w:hanging="720"/>
      </w:pPr>
      <w:rPr>
        <w:rFonts w:hint="default"/>
      </w:rPr>
    </w:lvl>
    <w:lvl w:ilvl="1" w:tplc="8E0AA30E" w:tentative="1">
      <w:start w:val="1"/>
      <w:numFmt w:val="lowerLetter"/>
      <w:lvlText w:val="%2."/>
      <w:lvlJc w:val="left"/>
      <w:pPr>
        <w:ind w:left="1440" w:hanging="360"/>
      </w:pPr>
    </w:lvl>
    <w:lvl w:ilvl="2" w:tplc="F2F2F14A" w:tentative="1">
      <w:start w:val="1"/>
      <w:numFmt w:val="lowerRoman"/>
      <w:lvlText w:val="%3."/>
      <w:lvlJc w:val="right"/>
      <w:pPr>
        <w:ind w:left="2160" w:hanging="180"/>
      </w:pPr>
    </w:lvl>
    <w:lvl w:ilvl="3" w:tplc="2EAE1EB6" w:tentative="1">
      <w:start w:val="1"/>
      <w:numFmt w:val="decimal"/>
      <w:lvlText w:val="%4."/>
      <w:lvlJc w:val="left"/>
      <w:pPr>
        <w:ind w:left="2880" w:hanging="360"/>
      </w:pPr>
    </w:lvl>
    <w:lvl w:ilvl="4" w:tplc="8042CCDA" w:tentative="1">
      <w:start w:val="1"/>
      <w:numFmt w:val="lowerLetter"/>
      <w:lvlText w:val="%5."/>
      <w:lvlJc w:val="left"/>
      <w:pPr>
        <w:ind w:left="3600" w:hanging="360"/>
      </w:pPr>
    </w:lvl>
    <w:lvl w:ilvl="5" w:tplc="55087B88" w:tentative="1">
      <w:start w:val="1"/>
      <w:numFmt w:val="lowerRoman"/>
      <w:lvlText w:val="%6."/>
      <w:lvlJc w:val="right"/>
      <w:pPr>
        <w:ind w:left="4320" w:hanging="180"/>
      </w:pPr>
    </w:lvl>
    <w:lvl w:ilvl="6" w:tplc="B576F52C" w:tentative="1">
      <w:start w:val="1"/>
      <w:numFmt w:val="decimal"/>
      <w:lvlText w:val="%7."/>
      <w:lvlJc w:val="left"/>
      <w:pPr>
        <w:ind w:left="5040" w:hanging="360"/>
      </w:pPr>
    </w:lvl>
    <w:lvl w:ilvl="7" w:tplc="5E9622DE" w:tentative="1">
      <w:start w:val="1"/>
      <w:numFmt w:val="lowerLetter"/>
      <w:lvlText w:val="%8."/>
      <w:lvlJc w:val="left"/>
      <w:pPr>
        <w:ind w:left="5760" w:hanging="360"/>
      </w:pPr>
    </w:lvl>
    <w:lvl w:ilvl="8" w:tplc="E3548816" w:tentative="1">
      <w:start w:val="1"/>
      <w:numFmt w:val="lowerRoman"/>
      <w:lvlText w:val="%9."/>
      <w:lvlJc w:val="right"/>
      <w:pPr>
        <w:ind w:left="6480" w:hanging="180"/>
      </w:pPr>
    </w:lvl>
  </w:abstractNum>
  <w:abstractNum w:abstractNumId="11" w15:restartNumberingAfterBreak="0">
    <w:nsid w:val="30D35AE9"/>
    <w:multiLevelType w:val="hybridMultilevel"/>
    <w:tmpl w:val="E47894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323F5661"/>
    <w:multiLevelType w:val="hybridMultilevel"/>
    <w:tmpl w:val="9A4E0DB6"/>
    <w:lvl w:ilvl="0" w:tplc="4C3E610E">
      <w:start w:val="1"/>
      <w:numFmt w:val="lowerRoman"/>
      <w:lvlText w:val="(%1)"/>
      <w:lvlJc w:val="left"/>
      <w:pPr>
        <w:ind w:left="1080" w:hanging="720"/>
      </w:pPr>
      <w:rPr>
        <w:rFonts w:hint="default"/>
      </w:rPr>
    </w:lvl>
    <w:lvl w:ilvl="1" w:tplc="F370BC7A" w:tentative="1">
      <w:start w:val="1"/>
      <w:numFmt w:val="lowerLetter"/>
      <w:lvlText w:val="%2."/>
      <w:lvlJc w:val="left"/>
      <w:pPr>
        <w:ind w:left="1440" w:hanging="360"/>
      </w:pPr>
    </w:lvl>
    <w:lvl w:ilvl="2" w:tplc="1C08B804" w:tentative="1">
      <w:start w:val="1"/>
      <w:numFmt w:val="lowerRoman"/>
      <w:lvlText w:val="%3."/>
      <w:lvlJc w:val="right"/>
      <w:pPr>
        <w:ind w:left="2160" w:hanging="180"/>
      </w:pPr>
    </w:lvl>
    <w:lvl w:ilvl="3" w:tplc="20A00FD8" w:tentative="1">
      <w:start w:val="1"/>
      <w:numFmt w:val="decimal"/>
      <w:lvlText w:val="%4."/>
      <w:lvlJc w:val="left"/>
      <w:pPr>
        <w:ind w:left="2880" w:hanging="360"/>
      </w:pPr>
    </w:lvl>
    <w:lvl w:ilvl="4" w:tplc="3BEADECC" w:tentative="1">
      <w:start w:val="1"/>
      <w:numFmt w:val="lowerLetter"/>
      <w:lvlText w:val="%5."/>
      <w:lvlJc w:val="left"/>
      <w:pPr>
        <w:ind w:left="3600" w:hanging="360"/>
      </w:pPr>
    </w:lvl>
    <w:lvl w:ilvl="5" w:tplc="E37E0AD6" w:tentative="1">
      <w:start w:val="1"/>
      <w:numFmt w:val="lowerRoman"/>
      <w:lvlText w:val="%6."/>
      <w:lvlJc w:val="right"/>
      <w:pPr>
        <w:ind w:left="4320" w:hanging="180"/>
      </w:pPr>
    </w:lvl>
    <w:lvl w:ilvl="6" w:tplc="3168DCD0" w:tentative="1">
      <w:start w:val="1"/>
      <w:numFmt w:val="decimal"/>
      <w:lvlText w:val="%7."/>
      <w:lvlJc w:val="left"/>
      <w:pPr>
        <w:ind w:left="5040" w:hanging="360"/>
      </w:pPr>
    </w:lvl>
    <w:lvl w:ilvl="7" w:tplc="D16CC4FC" w:tentative="1">
      <w:start w:val="1"/>
      <w:numFmt w:val="lowerLetter"/>
      <w:lvlText w:val="%8."/>
      <w:lvlJc w:val="left"/>
      <w:pPr>
        <w:ind w:left="5760" w:hanging="360"/>
      </w:pPr>
    </w:lvl>
    <w:lvl w:ilvl="8" w:tplc="AA28365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C34CAC7E">
      <w:start w:val="1"/>
      <w:numFmt w:val="lowerRoman"/>
      <w:lvlText w:val="(%1)"/>
      <w:lvlJc w:val="left"/>
      <w:pPr>
        <w:ind w:left="1080" w:hanging="720"/>
      </w:pPr>
      <w:rPr>
        <w:rFonts w:hint="default"/>
      </w:rPr>
    </w:lvl>
    <w:lvl w:ilvl="1" w:tplc="D93A4164" w:tentative="1">
      <w:start w:val="1"/>
      <w:numFmt w:val="lowerLetter"/>
      <w:lvlText w:val="%2."/>
      <w:lvlJc w:val="left"/>
      <w:pPr>
        <w:ind w:left="1440" w:hanging="360"/>
      </w:pPr>
    </w:lvl>
    <w:lvl w:ilvl="2" w:tplc="FBF6C40E" w:tentative="1">
      <w:start w:val="1"/>
      <w:numFmt w:val="lowerRoman"/>
      <w:lvlText w:val="%3."/>
      <w:lvlJc w:val="right"/>
      <w:pPr>
        <w:ind w:left="2160" w:hanging="180"/>
      </w:pPr>
    </w:lvl>
    <w:lvl w:ilvl="3" w:tplc="BE98552E" w:tentative="1">
      <w:start w:val="1"/>
      <w:numFmt w:val="decimal"/>
      <w:lvlText w:val="%4."/>
      <w:lvlJc w:val="left"/>
      <w:pPr>
        <w:ind w:left="2880" w:hanging="360"/>
      </w:pPr>
    </w:lvl>
    <w:lvl w:ilvl="4" w:tplc="5FC465D0" w:tentative="1">
      <w:start w:val="1"/>
      <w:numFmt w:val="lowerLetter"/>
      <w:lvlText w:val="%5."/>
      <w:lvlJc w:val="left"/>
      <w:pPr>
        <w:ind w:left="3600" w:hanging="360"/>
      </w:pPr>
    </w:lvl>
    <w:lvl w:ilvl="5" w:tplc="716A8606" w:tentative="1">
      <w:start w:val="1"/>
      <w:numFmt w:val="lowerRoman"/>
      <w:lvlText w:val="%6."/>
      <w:lvlJc w:val="right"/>
      <w:pPr>
        <w:ind w:left="4320" w:hanging="180"/>
      </w:pPr>
    </w:lvl>
    <w:lvl w:ilvl="6" w:tplc="1C94ACE2" w:tentative="1">
      <w:start w:val="1"/>
      <w:numFmt w:val="decimal"/>
      <w:lvlText w:val="%7."/>
      <w:lvlJc w:val="left"/>
      <w:pPr>
        <w:ind w:left="5040" w:hanging="360"/>
      </w:pPr>
    </w:lvl>
    <w:lvl w:ilvl="7" w:tplc="09100152" w:tentative="1">
      <w:start w:val="1"/>
      <w:numFmt w:val="lowerLetter"/>
      <w:lvlText w:val="%8."/>
      <w:lvlJc w:val="left"/>
      <w:pPr>
        <w:ind w:left="5760" w:hanging="360"/>
      </w:pPr>
    </w:lvl>
    <w:lvl w:ilvl="8" w:tplc="1560634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3C4EEC72">
      <w:start w:val="1"/>
      <w:numFmt w:val="lowerRoman"/>
      <w:lvlText w:val="(%1)"/>
      <w:lvlJc w:val="left"/>
      <w:pPr>
        <w:ind w:left="1080" w:hanging="720"/>
      </w:pPr>
      <w:rPr>
        <w:rFonts w:hint="default"/>
      </w:rPr>
    </w:lvl>
    <w:lvl w:ilvl="1" w:tplc="8E30291E" w:tentative="1">
      <w:start w:val="1"/>
      <w:numFmt w:val="lowerLetter"/>
      <w:lvlText w:val="%2."/>
      <w:lvlJc w:val="left"/>
      <w:pPr>
        <w:ind w:left="1440" w:hanging="360"/>
      </w:pPr>
    </w:lvl>
    <w:lvl w:ilvl="2" w:tplc="EA9CF4A4" w:tentative="1">
      <w:start w:val="1"/>
      <w:numFmt w:val="lowerRoman"/>
      <w:lvlText w:val="%3."/>
      <w:lvlJc w:val="right"/>
      <w:pPr>
        <w:ind w:left="2160" w:hanging="180"/>
      </w:pPr>
    </w:lvl>
    <w:lvl w:ilvl="3" w:tplc="D55CB136" w:tentative="1">
      <w:start w:val="1"/>
      <w:numFmt w:val="decimal"/>
      <w:lvlText w:val="%4."/>
      <w:lvlJc w:val="left"/>
      <w:pPr>
        <w:ind w:left="2880" w:hanging="360"/>
      </w:pPr>
    </w:lvl>
    <w:lvl w:ilvl="4" w:tplc="035EAA86" w:tentative="1">
      <w:start w:val="1"/>
      <w:numFmt w:val="lowerLetter"/>
      <w:lvlText w:val="%5."/>
      <w:lvlJc w:val="left"/>
      <w:pPr>
        <w:ind w:left="3600" w:hanging="360"/>
      </w:pPr>
    </w:lvl>
    <w:lvl w:ilvl="5" w:tplc="40BCD73C" w:tentative="1">
      <w:start w:val="1"/>
      <w:numFmt w:val="lowerRoman"/>
      <w:lvlText w:val="%6."/>
      <w:lvlJc w:val="right"/>
      <w:pPr>
        <w:ind w:left="4320" w:hanging="180"/>
      </w:pPr>
    </w:lvl>
    <w:lvl w:ilvl="6" w:tplc="D6B215E2" w:tentative="1">
      <w:start w:val="1"/>
      <w:numFmt w:val="decimal"/>
      <w:lvlText w:val="%7."/>
      <w:lvlJc w:val="left"/>
      <w:pPr>
        <w:ind w:left="5040" w:hanging="360"/>
      </w:pPr>
    </w:lvl>
    <w:lvl w:ilvl="7" w:tplc="ED0A3ED6" w:tentative="1">
      <w:start w:val="1"/>
      <w:numFmt w:val="lowerLetter"/>
      <w:lvlText w:val="%8."/>
      <w:lvlJc w:val="left"/>
      <w:pPr>
        <w:ind w:left="5760" w:hanging="360"/>
      </w:pPr>
    </w:lvl>
    <w:lvl w:ilvl="8" w:tplc="ECB8E3D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AFE466A4">
      <w:start w:val="1"/>
      <w:numFmt w:val="lowerRoman"/>
      <w:lvlText w:val="(%1)"/>
      <w:lvlJc w:val="left"/>
      <w:pPr>
        <w:ind w:left="1080" w:hanging="720"/>
      </w:pPr>
      <w:rPr>
        <w:rFonts w:hint="default"/>
      </w:rPr>
    </w:lvl>
    <w:lvl w:ilvl="1" w:tplc="FBB012CC" w:tentative="1">
      <w:start w:val="1"/>
      <w:numFmt w:val="lowerLetter"/>
      <w:lvlText w:val="%2."/>
      <w:lvlJc w:val="left"/>
      <w:pPr>
        <w:ind w:left="1440" w:hanging="360"/>
      </w:pPr>
    </w:lvl>
    <w:lvl w:ilvl="2" w:tplc="6F127F58" w:tentative="1">
      <w:start w:val="1"/>
      <w:numFmt w:val="lowerRoman"/>
      <w:lvlText w:val="%3."/>
      <w:lvlJc w:val="right"/>
      <w:pPr>
        <w:ind w:left="2160" w:hanging="180"/>
      </w:pPr>
    </w:lvl>
    <w:lvl w:ilvl="3" w:tplc="B06EF884" w:tentative="1">
      <w:start w:val="1"/>
      <w:numFmt w:val="decimal"/>
      <w:lvlText w:val="%4."/>
      <w:lvlJc w:val="left"/>
      <w:pPr>
        <w:ind w:left="2880" w:hanging="360"/>
      </w:pPr>
    </w:lvl>
    <w:lvl w:ilvl="4" w:tplc="6AB86EEE" w:tentative="1">
      <w:start w:val="1"/>
      <w:numFmt w:val="lowerLetter"/>
      <w:lvlText w:val="%5."/>
      <w:lvlJc w:val="left"/>
      <w:pPr>
        <w:ind w:left="3600" w:hanging="360"/>
      </w:pPr>
    </w:lvl>
    <w:lvl w:ilvl="5" w:tplc="1EDC2B32" w:tentative="1">
      <w:start w:val="1"/>
      <w:numFmt w:val="lowerRoman"/>
      <w:lvlText w:val="%6."/>
      <w:lvlJc w:val="right"/>
      <w:pPr>
        <w:ind w:left="4320" w:hanging="180"/>
      </w:pPr>
    </w:lvl>
    <w:lvl w:ilvl="6" w:tplc="81BEED2E" w:tentative="1">
      <w:start w:val="1"/>
      <w:numFmt w:val="decimal"/>
      <w:lvlText w:val="%7."/>
      <w:lvlJc w:val="left"/>
      <w:pPr>
        <w:ind w:left="5040" w:hanging="360"/>
      </w:pPr>
    </w:lvl>
    <w:lvl w:ilvl="7" w:tplc="88D61C0A" w:tentative="1">
      <w:start w:val="1"/>
      <w:numFmt w:val="lowerLetter"/>
      <w:lvlText w:val="%8."/>
      <w:lvlJc w:val="left"/>
      <w:pPr>
        <w:ind w:left="5760" w:hanging="360"/>
      </w:pPr>
    </w:lvl>
    <w:lvl w:ilvl="8" w:tplc="0BB0D700" w:tentative="1">
      <w:start w:val="1"/>
      <w:numFmt w:val="lowerRoman"/>
      <w:lvlText w:val="%9."/>
      <w:lvlJc w:val="right"/>
      <w:pPr>
        <w:ind w:left="6480" w:hanging="180"/>
      </w:pPr>
    </w:lvl>
  </w:abstractNum>
  <w:abstractNum w:abstractNumId="16" w15:restartNumberingAfterBreak="0">
    <w:nsid w:val="4E22435F"/>
    <w:multiLevelType w:val="hybridMultilevel"/>
    <w:tmpl w:val="A296ECC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5695616A"/>
    <w:multiLevelType w:val="hybridMultilevel"/>
    <w:tmpl w:val="790C5C02"/>
    <w:lvl w:ilvl="0" w:tplc="99B2C73A">
      <w:start w:val="1"/>
      <w:numFmt w:val="lowerRoman"/>
      <w:lvlText w:val="(%1)"/>
      <w:lvlJc w:val="left"/>
      <w:pPr>
        <w:ind w:left="1080" w:hanging="720"/>
      </w:pPr>
      <w:rPr>
        <w:rFonts w:hint="default"/>
      </w:rPr>
    </w:lvl>
    <w:lvl w:ilvl="1" w:tplc="ADDEB240" w:tentative="1">
      <w:start w:val="1"/>
      <w:numFmt w:val="lowerLetter"/>
      <w:lvlText w:val="%2."/>
      <w:lvlJc w:val="left"/>
      <w:pPr>
        <w:ind w:left="1440" w:hanging="360"/>
      </w:pPr>
    </w:lvl>
    <w:lvl w:ilvl="2" w:tplc="BE8CB360" w:tentative="1">
      <w:start w:val="1"/>
      <w:numFmt w:val="lowerRoman"/>
      <w:lvlText w:val="%3."/>
      <w:lvlJc w:val="right"/>
      <w:pPr>
        <w:ind w:left="2160" w:hanging="180"/>
      </w:pPr>
    </w:lvl>
    <w:lvl w:ilvl="3" w:tplc="21EA548E" w:tentative="1">
      <w:start w:val="1"/>
      <w:numFmt w:val="decimal"/>
      <w:lvlText w:val="%4."/>
      <w:lvlJc w:val="left"/>
      <w:pPr>
        <w:ind w:left="2880" w:hanging="360"/>
      </w:pPr>
    </w:lvl>
    <w:lvl w:ilvl="4" w:tplc="5720FA5E" w:tentative="1">
      <w:start w:val="1"/>
      <w:numFmt w:val="lowerLetter"/>
      <w:lvlText w:val="%5."/>
      <w:lvlJc w:val="left"/>
      <w:pPr>
        <w:ind w:left="3600" w:hanging="360"/>
      </w:pPr>
    </w:lvl>
    <w:lvl w:ilvl="5" w:tplc="8962F180" w:tentative="1">
      <w:start w:val="1"/>
      <w:numFmt w:val="lowerRoman"/>
      <w:lvlText w:val="%6."/>
      <w:lvlJc w:val="right"/>
      <w:pPr>
        <w:ind w:left="4320" w:hanging="180"/>
      </w:pPr>
    </w:lvl>
    <w:lvl w:ilvl="6" w:tplc="6A327DA4" w:tentative="1">
      <w:start w:val="1"/>
      <w:numFmt w:val="decimal"/>
      <w:lvlText w:val="%7."/>
      <w:lvlJc w:val="left"/>
      <w:pPr>
        <w:ind w:left="5040" w:hanging="360"/>
      </w:pPr>
    </w:lvl>
    <w:lvl w:ilvl="7" w:tplc="8C5C4718" w:tentative="1">
      <w:start w:val="1"/>
      <w:numFmt w:val="lowerLetter"/>
      <w:lvlText w:val="%8."/>
      <w:lvlJc w:val="left"/>
      <w:pPr>
        <w:ind w:left="5760" w:hanging="360"/>
      </w:pPr>
    </w:lvl>
    <w:lvl w:ilvl="8" w:tplc="C9347E3C"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E9923BFC">
      <w:start w:val="1"/>
      <w:numFmt w:val="lowerRoman"/>
      <w:lvlText w:val="(%1)"/>
      <w:lvlJc w:val="left"/>
      <w:pPr>
        <w:ind w:left="1080" w:hanging="720"/>
      </w:pPr>
      <w:rPr>
        <w:rFonts w:hint="default"/>
      </w:rPr>
    </w:lvl>
    <w:lvl w:ilvl="1" w:tplc="94ACF52A" w:tentative="1">
      <w:start w:val="1"/>
      <w:numFmt w:val="lowerLetter"/>
      <w:lvlText w:val="%2."/>
      <w:lvlJc w:val="left"/>
      <w:pPr>
        <w:ind w:left="1440" w:hanging="360"/>
      </w:pPr>
    </w:lvl>
    <w:lvl w:ilvl="2" w:tplc="DE248BF2" w:tentative="1">
      <w:start w:val="1"/>
      <w:numFmt w:val="lowerRoman"/>
      <w:lvlText w:val="%3."/>
      <w:lvlJc w:val="right"/>
      <w:pPr>
        <w:ind w:left="2160" w:hanging="180"/>
      </w:pPr>
    </w:lvl>
    <w:lvl w:ilvl="3" w:tplc="6758391A" w:tentative="1">
      <w:start w:val="1"/>
      <w:numFmt w:val="decimal"/>
      <w:lvlText w:val="%4."/>
      <w:lvlJc w:val="left"/>
      <w:pPr>
        <w:ind w:left="2880" w:hanging="360"/>
      </w:pPr>
    </w:lvl>
    <w:lvl w:ilvl="4" w:tplc="E502FAB2" w:tentative="1">
      <w:start w:val="1"/>
      <w:numFmt w:val="lowerLetter"/>
      <w:lvlText w:val="%5."/>
      <w:lvlJc w:val="left"/>
      <w:pPr>
        <w:ind w:left="3600" w:hanging="360"/>
      </w:pPr>
    </w:lvl>
    <w:lvl w:ilvl="5" w:tplc="458446E8" w:tentative="1">
      <w:start w:val="1"/>
      <w:numFmt w:val="lowerRoman"/>
      <w:lvlText w:val="%6."/>
      <w:lvlJc w:val="right"/>
      <w:pPr>
        <w:ind w:left="4320" w:hanging="180"/>
      </w:pPr>
    </w:lvl>
    <w:lvl w:ilvl="6" w:tplc="BDF4C016" w:tentative="1">
      <w:start w:val="1"/>
      <w:numFmt w:val="decimal"/>
      <w:lvlText w:val="%7."/>
      <w:lvlJc w:val="left"/>
      <w:pPr>
        <w:ind w:left="5040" w:hanging="360"/>
      </w:pPr>
    </w:lvl>
    <w:lvl w:ilvl="7" w:tplc="96C45262" w:tentative="1">
      <w:start w:val="1"/>
      <w:numFmt w:val="lowerLetter"/>
      <w:lvlText w:val="%8."/>
      <w:lvlJc w:val="left"/>
      <w:pPr>
        <w:ind w:left="5760" w:hanging="360"/>
      </w:pPr>
    </w:lvl>
    <w:lvl w:ilvl="8" w:tplc="E7D21910"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9056A106">
      <w:start w:val="1"/>
      <w:numFmt w:val="lowerRoman"/>
      <w:lvlText w:val="(%1)"/>
      <w:lvlJc w:val="left"/>
      <w:pPr>
        <w:ind w:left="1080" w:hanging="720"/>
      </w:pPr>
      <w:rPr>
        <w:rFonts w:hint="default"/>
      </w:rPr>
    </w:lvl>
    <w:lvl w:ilvl="1" w:tplc="E41829EE" w:tentative="1">
      <w:start w:val="1"/>
      <w:numFmt w:val="lowerLetter"/>
      <w:lvlText w:val="%2."/>
      <w:lvlJc w:val="left"/>
      <w:pPr>
        <w:ind w:left="1440" w:hanging="360"/>
      </w:pPr>
    </w:lvl>
    <w:lvl w:ilvl="2" w:tplc="1772B2A4" w:tentative="1">
      <w:start w:val="1"/>
      <w:numFmt w:val="lowerRoman"/>
      <w:lvlText w:val="%3."/>
      <w:lvlJc w:val="right"/>
      <w:pPr>
        <w:ind w:left="2160" w:hanging="180"/>
      </w:pPr>
    </w:lvl>
    <w:lvl w:ilvl="3" w:tplc="E19E01EE" w:tentative="1">
      <w:start w:val="1"/>
      <w:numFmt w:val="decimal"/>
      <w:lvlText w:val="%4."/>
      <w:lvlJc w:val="left"/>
      <w:pPr>
        <w:ind w:left="2880" w:hanging="360"/>
      </w:pPr>
    </w:lvl>
    <w:lvl w:ilvl="4" w:tplc="4E0EF058" w:tentative="1">
      <w:start w:val="1"/>
      <w:numFmt w:val="lowerLetter"/>
      <w:lvlText w:val="%5."/>
      <w:lvlJc w:val="left"/>
      <w:pPr>
        <w:ind w:left="3600" w:hanging="360"/>
      </w:pPr>
    </w:lvl>
    <w:lvl w:ilvl="5" w:tplc="23B07516" w:tentative="1">
      <w:start w:val="1"/>
      <w:numFmt w:val="lowerRoman"/>
      <w:lvlText w:val="%6."/>
      <w:lvlJc w:val="right"/>
      <w:pPr>
        <w:ind w:left="4320" w:hanging="180"/>
      </w:pPr>
    </w:lvl>
    <w:lvl w:ilvl="6" w:tplc="5BEA75C6" w:tentative="1">
      <w:start w:val="1"/>
      <w:numFmt w:val="decimal"/>
      <w:lvlText w:val="%7."/>
      <w:lvlJc w:val="left"/>
      <w:pPr>
        <w:ind w:left="5040" w:hanging="360"/>
      </w:pPr>
    </w:lvl>
    <w:lvl w:ilvl="7" w:tplc="AABC9A98" w:tentative="1">
      <w:start w:val="1"/>
      <w:numFmt w:val="lowerLetter"/>
      <w:lvlText w:val="%8."/>
      <w:lvlJc w:val="left"/>
      <w:pPr>
        <w:ind w:left="5760" w:hanging="360"/>
      </w:pPr>
    </w:lvl>
    <w:lvl w:ilvl="8" w:tplc="5A42E8C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2F6E0872">
      <w:start w:val="1"/>
      <w:numFmt w:val="lowerRoman"/>
      <w:lvlText w:val="(%1)"/>
      <w:lvlJc w:val="left"/>
      <w:pPr>
        <w:ind w:left="1080" w:hanging="720"/>
      </w:pPr>
      <w:rPr>
        <w:rFonts w:hint="default"/>
      </w:rPr>
    </w:lvl>
    <w:lvl w:ilvl="1" w:tplc="51CC6C9A" w:tentative="1">
      <w:start w:val="1"/>
      <w:numFmt w:val="lowerLetter"/>
      <w:lvlText w:val="%2."/>
      <w:lvlJc w:val="left"/>
      <w:pPr>
        <w:ind w:left="1440" w:hanging="360"/>
      </w:pPr>
    </w:lvl>
    <w:lvl w:ilvl="2" w:tplc="AF004682" w:tentative="1">
      <w:start w:val="1"/>
      <w:numFmt w:val="lowerRoman"/>
      <w:lvlText w:val="%3."/>
      <w:lvlJc w:val="right"/>
      <w:pPr>
        <w:ind w:left="2160" w:hanging="180"/>
      </w:pPr>
    </w:lvl>
    <w:lvl w:ilvl="3" w:tplc="6BFC3598" w:tentative="1">
      <w:start w:val="1"/>
      <w:numFmt w:val="decimal"/>
      <w:lvlText w:val="%4."/>
      <w:lvlJc w:val="left"/>
      <w:pPr>
        <w:ind w:left="2880" w:hanging="360"/>
      </w:pPr>
    </w:lvl>
    <w:lvl w:ilvl="4" w:tplc="728E360E" w:tentative="1">
      <w:start w:val="1"/>
      <w:numFmt w:val="lowerLetter"/>
      <w:lvlText w:val="%5."/>
      <w:lvlJc w:val="left"/>
      <w:pPr>
        <w:ind w:left="3600" w:hanging="360"/>
      </w:pPr>
    </w:lvl>
    <w:lvl w:ilvl="5" w:tplc="FE14DD16" w:tentative="1">
      <w:start w:val="1"/>
      <w:numFmt w:val="lowerRoman"/>
      <w:lvlText w:val="%6."/>
      <w:lvlJc w:val="right"/>
      <w:pPr>
        <w:ind w:left="4320" w:hanging="180"/>
      </w:pPr>
    </w:lvl>
    <w:lvl w:ilvl="6" w:tplc="13087604" w:tentative="1">
      <w:start w:val="1"/>
      <w:numFmt w:val="decimal"/>
      <w:lvlText w:val="%7."/>
      <w:lvlJc w:val="left"/>
      <w:pPr>
        <w:ind w:left="5040" w:hanging="360"/>
      </w:pPr>
    </w:lvl>
    <w:lvl w:ilvl="7" w:tplc="D73A4BAE" w:tentative="1">
      <w:start w:val="1"/>
      <w:numFmt w:val="lowerLetter"/>
      <w:lvlText w:val="%8."/>
      <w:lvlJc w:val="left"/>
      <w:pPr>
        <w:ind w:left="5760" w:hanging="360"/>
      </w:pPr>
    </w:lvl>
    <w:lvl w:ilvl="8" w:tplc="A518125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239454EE">
      <w:start w:val="1"/>
      <w:numFmt w:val="lowerRoman"/>
      <w:lvlText w:val="(%1)"/>
      <w:lvlJc w:val="left"/>
      <w:pPr>
        <w:ind w:left="1080" w:hanging="720"/>
      </w:pPr>
      <w:rPr>
        <w:rFonts w:hint="default"/>
      </w:rPr>
    </w:lvl>
    <w:lvl w:ilvl="1" w:tplc="C0D4033C" w:tentative="1">
      <w:start w:val="1"/>
      <w:numFmt w:val="lowerLetter"/>
      <w:lvlText w:val="%2."/>
      <w:lvlJc w:val="left"/>
      <w:pPr>
        <w:ind w:left="1440" w:hanging="360"/>
      </w:pPr>
    </w:lvl>
    <w:lvl w:ilvl="2" w:tplc="79C26F20" w:tentative="1">
      <w:start w:val="1"/>
      <w:numFmt w:val="lowerRoman"/>
      <w:lvlText w:val="%3."/>
      <w:lvlJc w:val="right"/>
      <w:pPr>
        <w:ind w:left="2160" w:hanging="180"/>
      </w:pPr>
    </w:lvl>
    <w:lvl w:ilvl="3" w:tplc="BC8AA7E8" w:tentative="1">
      <w:start w:val="1"/>
      <w:numFmt w:val="decimal"/>
      <w:lvlText w:val="%4."/>
      <w:lvlJc w:val="left"/>
      <w:pPr>
        <w:ind w:left="2880" w:hanging="360"/>
      </w:pPr>
    </w:lvl>
    <w:lvl w:ilvl="4" w:tplc="EA08FC8C" w:tentative="1">
      <w:start w:val="1"/>
      <w:numFmt w:val="lowerLetter"/>
      <w:lvlText w:val="%5."/>
      <w:lvlJc w:val="left"/>
      <w:pPr>
        <w:ind w:left="3600" w:hanging="360"/>
      </w:pPr>
    </w:lvl>
    <w:lvl w:ilvl="5" w:tplc="4498CDB2" w:tentative="1">
      <w:start w:val="1"/>
      <w:numFmt w:val="lowerRoman"/>
      <w:lvlText w:val="%6."/>
      <w:lvlJc w:val="right"/>
      <w:pPr>
        <w:ind w:left="4320" w:hanging="180"/>
      </w:pPr>
    </w:lvl>
    <w:lvl w:ilvl="6" w:tplc="CC8A60F6" w:tentative="1">
      <w:start w:val="1"/>
      <w:numFmt w:val="decimal"/>
      <w:lvlText w:val="%7."/>
      <w:lvlJc w:val="left"/>
      <w:pPr>
        <w:ind w:left="5040" w:hanging="360"/>
      </w:pPr>
    </w:lvl>
    <w:lvl w:ilvl="7" w:tplc="58B20404" w:tentative="1">
      <w:start w:val="1"/>
      <w:numFmt w:val="lowerLetter"/>
      <w:lvlText w:val="%8."/>
      <w:lvlJc w:val="left"/>
      <w:pPr>
        <w:ind w:left="5760" w:hanging="360"/>
      </w:pPr>
    </w:lvl>
    <w:lvl w:ilvl="8" w:tplc="5D86757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1611085">
    <w:abstractNumId w:val="22"/>
  </w:num>
  <w:num w:numId="2" w16cid:durableId="493229722">
    <w:abstractNumId w:val="6"/>
  </w:num>
  <w:num w:numId="3" w16cid:durableId="907346541">
    <w:abstractNumId w:val="2"/>
  </w:num>
  <w:num w:numId="4" w16cid:durableId="1446119030">
    <w:abstractNumId w:val="10"/>
  </w:num>
  <w:num w:numId="5" w16cid:durableId="883760876">
    <w:abstractNumId w:val="9"/>
  </w:num>
  <w:num w:numId="6" w16cid:durableId="501163923">
    <w:abstractNumId w:val="1"/>
  </w:num>
  <w:num w:numId="7" w16cid:durableId="329062960">
    <w:abstractNumId w:val="17"/>
  </w:num>
  <w:num w:numId="8" w16cid:durableId="1822118936">
    <w:abstractNumId w:val="7"/>
  </w:num>
  <w:num w:numId="9" w16cid:durableId="1878544917">
    <w:abstractNumId w:val="14"/>
  </w:num>
  <w:num w:numId="10" w16cid:durableId="862398826">
    <w:abstractNumId w:val="5"/>
  </w:num>
  <w:num w:numId="11" w16cid:durableId="375081570">
    <w:abstractNumId w:val="21"/>
  </w:num>
  <w:num w:numId="12" w16cid:durableId="2056811636">
    <w:abstractNumId w:val="12"/>
  </w:num>
  <w:num w:numId="13" w16cid:durableId="1211572302">
    <w:abstractNumId w:val="4"/>
  </w:num>
  <w:num w:numId="14" w16cid:durableId="813526651">
    <w:abstractNumId w:val="3"/>
  </w:num>
  <w:num w:numId="15" w16cid:durableId="44573178">
    <w:abstractNumId w:val="19"/>
  </w:num>
  <w:num w:numId="16" w16cid:durableId="966549529">
    <w:abstractNumId w:val="18"/>
  </w:num>
  <w:num w:numId="17" w16cid:durableId="564410022">
    <w:abstractNumId w:val="8"/>
  </w:num>
  <w:num w:numId="18" w16cid:durableId="1606382638">
    <w:abstractNumId w:val="15"/>
  </w:num>
  <w:num w:numId="19" w16cid:durableId="1552766766">
    <w:abstractNumId w:val="20"/>
  </w:num>
  <w:num w:numId="20" w16cid:durableId="379596854">
    <w:abstractNumId w:val="13"/>
  </w:num>
  <w:num w:numId="21" w16cid:durableId="693309541">
    <w:abstractNumId w:val="0"/>
  </w:num>
  <w:num w:numId="22" w16cid:durableId="923801249">
    <w:abstractNumId w:val="22"/>
  </w:num>
  <w:num w:numId="23" w16cid:durableId="923420585">
    <w:abstractNumId w:val="6"/>
  </w:num>
  <w:num w:numId="24" w16cid:durableId="836119349">
    <w:abstractNumId w:val="16"/>
  </w:num>
  <w:num w:numId="25" w16cid:durableId="7308895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909"/>
    <w:rsid w:val="0000794D"/>
    <w:rsid w:val="00012F85"/>
    <w:rsid w:val="00056733"/>
    <w:rsid w:val="000901CF"/>
    <w:rsid w:val="000B1AB4"/>
    <w:rsid w:val="000E72F6"/>
    <w:rsid w:val="00131C1E"/>
    <w:rsid w:val="0018005C"/>
    <w:rsid w:val="001C6EC7"/>
    <w:rsid w:val="00293882"/>
    <w:rsid w:val="002B3816"/>
    <w:rsid w:val="00300637"/>
    <w:rsid w:val="00331AC6"/>
    <w:rsid w:val="003521E6"/>
    <w:rsid w:val="003846BE"/>
    <w:rsid w:val="00397A75"/>
    <w:rsid w:val="00413442"/>
    <w:rsid w:val="00446FD0"/>
    <w:rsid w:val="004A407D"/>
    <w:rsid w:val="004B6393"/>
    <w:rsid w:val="004D61F4"/>
    <w:rsid w:val="004F0F93"/>
    <w:rsid w:val="004F49C9"/>
    <w:rsid w:val="005305CC"/>
    <w:rsid w:val="005337AB"/>
    <w:rsid w:val="00570099"/>
    <w:rsid w:val="005E732C"/>
    <w:rsid w:val="005F2EFA"/>
    <w:rsid w:val="00605946"/>
    <w:rsid w:val="0064394D"/>
    <w:rsid w:val="00691EBE"/>
    <w:rsid w:val="00694013"/>
    <w:rsid w:val="006D0437"/>
    <w:rsid w:val="006E18DC"/>
    <w:rsid w:val="00726948"/>
    <w:rsid w:val="00850628"/>
    <w:rsid w:val="008649E6"/>
    <w:rsid w:val="00873308"/>
    <w:rsid w:val="00982CEF"/>
    <w:rsid w:val="009B5E44"/>
    <w:rsid w:val="009C43C3"/>
    <w:rsid w:val="009C4488"/>
    <w:rsid w:val="009E1057"/>
    <w:rsid w:val="009E4831"/>
    <w:rsid w:val="009F4340"/>
    <w:rsid w:val="00A03881"/>
    <w:rsid w:val="00A33909"/>
    <w:rsid w:val="00A35330"/>
    <w:rsid w:val="00A4290D"/>
    <w:rsid w:val="00A42AC7"/>
    <w:rsid w:val="00A4577F"/>
    <w:rsid w:val="00A75392"/>
    <w:rsid w:val="00A93BC4"/>
    <w:rsid w:val="00A954FF"/>
    <w:rsid w:val="00AB761B"/>
    <w:rsid w:val="00AC4B72"/>
    <w:rsid w:val="00AE5D11"/>
    <w:rsid w:val="00AE7F74"/>
    <w:rsid w:val="00B3527E"/>
    <w:rsid w:val="00B7254A"/>
    <w:rsid w:val="00B8167D"/>
    <w:rsid w:val="00BB6F65"/>
    <w:rsid w:val="00BD0D17"/>
    <w:rsid w:val="00BE5486"/>
    <w:rsid w:val="00C23EE3"/>
    <w:rsid w:val="00C40999"/>
    <w:rsid w:val="00C77E9E"/>
    <w:rsid w:val="00CC0AD3"/>
    <w:rsid w:val="00D15C1B"/>
    <w:rsid w:val="00D23071"/>
    <w:rsid w:val="00D244BC"/>
    <w:rsid w:val="00D544AB"/>
    <w:rsid w:val="00D8238F"/>
    <w:rsid w:val="00DC647F"/>
    <w:rsid w:val="00DD5F7F"/>
    <w:rsid w:val="00E32285"/>
    <w:rsid w:val="00E46D8F"/>
    <w:rsid w:val="00E70D94"/>
    <w:rsid w:val="00E84825"/>
    <w:rsid w:val="00E86BD5"/>
    <w:rsid w:val="00E87962"/>
    <w:rsid w:val="00E87CF0"/>
    <w:rsid w:val="00EB27DC"/>
    <w:rsid w:val="00EE67F9"/>
    <w:rsid w:val="00EF3BEA"/>
    <w:rsid w:val="00F325D3"/>
    <w:rsid w:val="00F41627"/>
    <w:rsid w:val="00F4194E"/>
    <w:rsid w:val="00F47A8D"/>
    <w:rsid w:val="00FE1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DA0F7"/>
  <w15:docId w15:val="{E5603112-D846-45D1-88E3-1FC7EC10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ListParagraph"/>
    <w:uiPriority w:val="16"/>
    <w:unhideWhenUsed/>
    <w:qFormat/>
    <w:rsid w:val="004F0F93"/>
    <w:pPr>
      <w:numPr>
        <w:numId w:val="23"/>
      </w:numPr>
      <w:tabs>
        <w:tab w:val="clear" w:pos="357"/>
        <w:tab w:val="left" w:pos="1134"/>
      </w:tabs>
      <w:spacing w:line="22" w:lineRule="atLeast"/>
      <w:ind w:left="425" w:hanging="425"/>
      <w:contextualSpacing w:val="0"/>
    </w:pPr>
    <w:rPr>
      <w:rFonts w:ascii="Arial" w:hAnsi="Arial" w:cs="Arial"/>
      <w:color w:val="auto"/>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49193">
      <w:bodyDiv w:val="1"/>
      <w:marLeft w:val="0"/>
      <w:marRight w:val="0"/>
      <w:marTop w:val="0"/>
      <w:marBottom w:val="0"/>
      <w:divBdr>
        <w:top w:val="none" w:sz="0" w:space="0" w:color="auto"/>
        <w:left w:val="none" w:sz="0" w:space="0" w:color="auto"/>
        <w:bottom w:val="none" w:sz="0" w:space="0" w:color="auto"/>
        <w:right w:val="none" w:sz="0" w:space="0" w:color="auto"/>
      </w:divBdr>
    </w:div>
    <w:div w:id="133156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754FF" w:rsidRDefault="00E62B77" w:rsidP="009B242A">
          <w:pPr>
            <w:pStyle w:val="4D6CDB0F478A47378458119DA633E90A"/>
          </w:pPr>
          <w:r w:rsidRPr="00925A3E">
            <w:rPr>
              <w:rStyle w:val="PlaceholderText"/>
            </w:rPr>
            <w:t>Click or tap to enter a date.</w:t>
          </w:r>
        </w:p>
      </w:docPartBody>
    </w:docPart>
    <w:docPart>
      <w:docPartPr>
        <w:name w:val="14C222E89C58442A8428C7035706267A"/>
        <w:category>
          <w:name w:val="General"/>
          <w:gallery w:val="placeholder"/>
        </w:category>
        <w:types>
          <w:type w:val="bbPlcHdr"/>
        </w:types>
        <w:behaviors>
          <w:behavior w:val="content"/>
        </w:behaviors>
        <w:guid w:val="{A015E655-F8FC-4E41-8062-AEB56155D51C}"/>
      </w:docPartPr>
      <w:docPartBody>
        <w:p w:rsidR="00EB092D" w:rsidRDefault="00892C25" w:rsidP="00892C25">
          <w:pPr>
            <w:pStyle w:val="14C222E89C58442A8428C7035706267A"/>
          </w:pPr>
          <w:r w:rsidRPr="00D858FE">
            <w:rPr>
              <w:rStyle w:val="PlaceholderText"/>
            </w:rPr>
            <w:t>Choose an item.</w:t>
          </w:r>
        </w:p>
      </w:docPartBody>
    </w:docPart>
    <w:docPart>
      <w:docPartPr>
        <w:name w:val="66A3713E328142DABB6D15407F9CEE35"/>
        <w:category>
          <w:name w:val="General"/>
          <w:gallery w:val="placeholder"/>
        </w:category>
        <w:types>
          <w:type w:val="bbPlcHdr"/>
        </w:types>
        <w:behaviors>
          <w:behavior w:val="content"/>
        </w:behaviors>
        <w:guid w:val="{90A0B474-02A4-4CC6-8A69-E6732F6FDB1B}"/>
      </w:docPartPr>
      <w:docPartBody>
        <w:p w:rsidR="00EB092D" w:rsidRDefault="00892C25" w:rsidP="00892C25">
          <w:pPr>
            <w:pStyle w:val="66A3713E328142DABB6D15407F9CEE35"/>
          </w:pPr>
          <w:r w:rsidRPr="00D858FE">
            <w:rPr>
              <w:rStyle w:val="PlaceholderText"/>
            </w:rPr>
            <w:t>Choose an item.</w:t>
          </w:r>
        </w:p>
      </w:docPartBody>
    </w:docPart>
    <w:docPart>
      <w:docPartPr>
        <w:name w:val="0AD12839FD43447D97B58C9A090592B2"/>
        <w:category>
          <w:name w:val="General"/>
          <w:gallery w:val="placeholder"/>
        </w:category>
        <w:types>
          <w:type w:val="bbPlcHdr"/>
        </w:types>
        <w:behaviors>
          <w:behavior w:val="content"/>
        </w:behaviors>
        <w:guid w:val="{B8D65218-9AEB-4469-8BD7-1ADF25148084}"/>
      </w:docPartPr>
      <w:docPartBody>
        <w:p w:rsidR="00EB092D" w:rsidRDefault="00892C25" w:rsidP="00892C25">
          <w:pPr>
            <w:pStyle w:val="0AD12839FD43447D97B58C9A090592B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62B77"/>
    <w:rsid w:val="00892C25"/>
    <w:rsid w:val="00E62B77"/>
    <w:rsid w:val="00EB09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2C25"/>
    <w:rPr>
      <w:color w:val="808080"/>
    </w:rPr>
  </w:style>
  <w:style w:type="paragraph" w:customStyle="1" w:styleId="4D6CDB0F478A47378458119DA633E90A">
    <w:name w:val="4D6CDB0F478A47378458119DA633E90A"/>
    <w:rsid w:val="00193AC5"/>
  </w:style>
  <w:style w:type="paragraph" w:customStyle="1" w:styleId="14C222E89C58442A8428C7035706267A">
    <w:name w:val="14C222E89C58442A8428C7035706267A"/>
    <w:rsid w:val="00892C25"/>
  </w:style>
  <w:style w:type="paragraph" w:customStyle="1" w:styleId="66A3713E328142DABB6D15407F9CEE35">
    <w:name w:val="66A3713E328142DABB6D15407F9CEE35"/>
    <w:rsid w:val="00892C25"/>
  </w:style>
  <w:style w:type="paragraph" w:customStyle="1" w:styleId="0AD12839FD43447D97B58C9A090592B2">
    <w:name w:val="0AD12839FD43447D97B58C9A090592B2"/>
    <w:rsid w:val="00892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1418</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2024-02-09T02:32:00Z</dcterms:created>
  <dcterms:modified xsi:type="dcterms:W3CDTF">2024-02-09T02:32:00Z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