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C812" w14:textId="77777777" w:rsidR="00067A43" w:rsidRPr="003217D3" w:rsidRDefault="00DD741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77C013" wp14:editId="73104F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44B5CFE" w14:textId="77777777" w:rsidR="00067A43" w:rsidRPr="003217D3" w:rsidRDefault="00DD741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3B38E3" w14:textId="77777777" w:rsidR="00067A43" w:rsidRPr="00A36AA9" w:rsidRDefault="00DD741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025AA5" w14:textId="77777777" w:rsidR="00067A43" w:rsidRPr="00A36AA9" w:rsidRDefault="00DD741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03C94" w14:paraId="3B832D9E" w14:textId="77777777" w:rsidTr="00703C94">
        <w:tc>
          <w:tcPr>
            <w:cnfStyle w:val="001000000000" w:firstRow="0" w:lastRow="0" w:firstColumn="1" w:lastColumn="0" w:oddVBand="0" w:evenVBand="0" w:oddHBand="0" w:evenHBand="0" w:firstRowFirstColumn="0" w:firstRowLastColumn="0" w:lastRowFirstColumn="0" w:lastRowLastColumn="0"/>
            <w:tcW w:w="3227" w:type="dxa"/>
          </w:tcPr>
          <w:p w14:paraId="6E5C4148" w14:textId="77777777" w:rsidR="00067A43" w:rsidRPr="00A36AA9" w:rsidRDefault="00DD741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416316" w14:textId="77777777" w:rsidR="00067A43" w:rsidRDefault="00DD741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Cooinda Village Care Packages</w:t>
            </w:r>
          </w:p>
        </w:tc>
      </w:tr>
      <w:tr w:rsidR="00703C94" w14:paraId="1098612F"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9CC15" w14:textId="77777777" w:rsidR="00067A43" w:rsidRPr="00A36AA9" w:rsidRDefault="00DD741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9718A0" w14:textId="77777777" w:rsidR="00067A43" w:rsidRPr="00C27BE3" w:rsidRDefault="00DD74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300077</w:t>
            </w:r>
          </w:p>
        </w:tc>
      </w:tr>
      <w:tr w:rsidR="00703C94" w14:paraId="6BDF0BA4" w14:textId="77777777" w:rsidTr="00703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4FE3F" w14:textId="77777777" w:rsidR="00067A43" w:rsidRPr="00A36AA9" w:rsidRDefault="00DD741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2A9D3D" w14:textId="77777777" w:rsidR="00067A43" w:rsidRPr="00540817" w:rsidRDefault="00DD74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1-35 Kilfeera</w:t>
            </w:r>
            <w:r>
              <w:rPr>
                <w:rFonts w:ascii="Arial" w:eastAsia="Times New Roman" w:hAnsi="Arial" w:cs="Arial"/>
                <w:lang w:eastAsia="en-AU"/>
              </w:rPr>
              <w:t xml:space="preserve"> Road, BENALLA, Victoria, 3672</w:t>
            </w:r>
          </w:p>
        </w:tc>
      </w:tr>
      <w:tr w:rsidR="00703C94" w14:paraId="407BCB2C"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E94A7" w14:textId="77777777" w:rsidR="00067A43" w:rsidRPr="00A36AA9" w:rsidRDefault="00DD741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29B119" w14:textId="77777777" w:rsidR="00067A43" w:rsidRPr="00A36AA9" w:rsidRDefault="00DD74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03C94" w14:paraId="5C5140D2" w14:textId="77777777" w:rsidTr="00703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2E2E93" w14:textId="77777777" w:rsidR="00067A43" w:rsidRPr="00A36AA9" w:rsidRDefault="00DD741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BDA434" w14:textId="77777777" w:rsidR="00067A43" w:rsidRPr="00A36AA9" w:rsidRDefault="00DD74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16 January 2024</w:t>
            </w:r>
          </w:p>
        </w:tc>
      </w:tr>
      <w:tr w:rsidR="00703C94" w14:paraId="02684528"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A1A4" w14:textId="77777777" w:rsidR="00067A43" w:rsidRPr="00A36AA9" w:rsidRDefault="00DD741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19413457"/>
            <w:placeholder>
              <w:docPart w:val="A7F4949C78414813B67B25D37262F9D8"/>
            </w:placeholder>
            <w:date w:fullDate="2024-02-07T00:00:00Z">
              <w:dateFormat w:val="d MMMM yyyy"/>
              <w:lid w:val="en-AU"/>
              <w:storeMappedDataAs w:val="dateTime"/>
              <w:calendar w:val="gregorian"/>
            </w:date>
          </w:sdtPr>
          <w:sdtEndPr/>
          <w:sdtContent>
            <w:tc>
              <w:tcPr>
                <w:tcW w:w="7114" w:type="dxa"/>
                <w:shd w:val="clear" w:color="auto" w:fill="auto"/>
              </w:tcPr>
              <w:p w14:paraId="48B5D2E4" w14:textId="22EF192A" w:rsidR="00067A43" w:rsidRPr="00A36AA9" w:rsidRDefault="003348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bl>
    <w:bookmarkEnd w:id="0"/>
    <w:p w14:paraId="7531B837" w14:textId="77777777" w:rsidR="00067A43" w:rsidRPr="00A36AA9" w:rsidRDefault="00DD741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750807" w14:textId="77777777" w:rsidR="00067A43" w:rsidRDefault="00DD741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7C1AA45" w14:textId="77777777" w:rsidR="00067A43" w:rsidRPr="00214549" w:rsidRDefault="00DD741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1468 Cooinda Village Inc</w:t>
      </w:r>
      <w:r>
        <w:rPr>
          <w:rFonts w:ascii="Arial" w:eastAsia="Arial" w:hAnsi="Arial" w:cs="Arial"/>
        </w:rPr>
        <w:br/>
        <w:t>Service: 18774 Cooinda Village Care Packages</w:t>
      </w:r>
      <w:r>
        <w:rPr>
          <w:rFonts w:ascii="Arial" w:eastAsia="Arial" w:hAnsi="Arial" w:cs="Arial"/>
        </w:rPr>
        <w:br/>
      </w:r>
      <w:r>
        <w:rPr>
          <w:rFonts w:ascii="Arial" w:eastAsia="Arial" w:hAnsi="Arial" w:cs="Arial"/>
        </w:rPr>
        <w:br/>
        <w:t>Short Term Restorative Care (</w:t>
      </w:r>
      <w:r>
        <w:rPr>
          <w:rFonts w:ascii="Arial" w:eastAsia="Arial" w:hAnsi="Arial" w:cs="Arial"/>
          <w:b/>
          <w:bCs/>
        </w:rPr>
        <w:t>STRC</w:t>
      </w:r>
      <w:r>
        <w:rPr>
          <w:rFonts w:ascii="Arial" w:eastAsia="Arial" w:hAnsi="Arial" w:cs="Arial"/>
        </w:rPr>
        <w:t>) included.</w:t>
      </w:r>
      <w:r>
        <w:br/>
      </w:r>
      <w:bookmarkEnd w:id="1"/>
    </w:p>
    <w:p w14:paraId="7BADD59B" w14:textId="77777777" w:rsidR="00067A43" w:rsidRPr="00A36AA9" w:rsidRDefault="00DD741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6E89285" w14:textId="77777777" w:rsidR="00067A43" w:rsidRPr="00A36AA9" w:rsidRDefault="00DD741E" w:rsidP="00F87E39">
      <w:pPr>
        <w:pStyle w:val="NormalArial"/>
      </w:pPr>
      <w:r w:rsidRPr="00A36AA9">
        <w:t xml:space="preserve">This performance report for </w:t>
      </w:r>
      <w:r w:rsidRPr="00C27BE3">
        <w:rPr>
          <w:color w:val="auto"/>
        </w:rPr>
        <w:t>Cooinda Village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349D1DB" w14:textId="77777777" w:rsidR="00067A43" w:rsidRPr="00A36AA9" w:rsidRDefault="00DD741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049AB9" w14:textId="77777777" w:rsidR="00067A43" w:rsidRDefault="00DD741E" w:rsidP="00F87E39">
      <w:pPr>
        <w:pStyle w:val="NormalArial"/>
      </w:pPr>
      <w:r w:rsidRPr="00A36AA9">
        <w:t>The report also specifies any areas in which improvements must be made to ensure the Quality Standards are complied with.</w:t>
      </w:r>
    </w:p>
    <w:p w14:paraId="75B06EB7" w14:textId="77777777" w:rsidR="00067A43" w:rsidRPr="00A36AA9" w:rsidRDefault="00DD741E" w:rsidP="00DF37F2">
      <w:pPr>
        <w:pStyle w:val="Heading1"/>
        <w:spacing w:before="0" w:after="240" w:line="22" w:lineRule="atLeast"/>
        <w:rPr>
          <w:rFonts w:ascii="Arial" w:hAnsi="Arial" w:cs="Arial"/>
        </w:rPr>
      </w:pPr>
      <w:r w:rsidRPr="00A36AA9">
        <w:rPr>
          <w:rFonts w:ascii="Arial" w:hAnsi="Arial" w:cs="Arial"/>
        </w:rPr>
        <w:t>Material relied on</w:t>
      </w:r>
    </w:p>
    <w:p w14:paraId="0C945593" w14:textId="77777777" w:rsidR="00067A43" w:rsidRPr="00A36AA9" w:rsidRDefault="00DD741E" w:rsidP="00F87E39">
      <w:pPr>
        <w:pStyle w:val="NormalArial"/>
      </w:pPr>
      <w:r w:rsidRPr="00A36AA9">
        <w:t>The following information has been considered in preparing the performance report:</w:t>
      </w:r>
    </w:p>
    <w:p w14:paraId="31A39BE1" w14:textId="2CABD283" w:rsidR="00067A43" w:rsidRPr="00A36AA9" w:rsidRDefault="00DD741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102F0D">
        <w:rPr>
          <w:rFonts w:ascii="Arial" w:hAnsi="Arial" w:cs="Arial"/>
          <w:color w:val="auto"/>
        </w:rPr>
        <w:t>Quality Audit report was informed by a site assessment, observations at the service, review of documents and interviews with staff, consumers/representatives and others</w:t>
      </w:r>
      <w:r w:rsidR="00102F0D" w:rsidRPr="00102F0D">
        <w:rPr>
          <w:rFonts w:ascii="Arial" w:hAnsi="Arial" w:cs="Arial"/>
          <w:color w:val="auto"/>
        </w:rPr>
        <w:t>.</w:t>
      </w:r>
    </w:p>
    <w:p w14:paraId="7A80EA31" w14:textId="77777777" w:rsidR="00067A43" w:rsidRPr="00D76BC8" w:rsidRDefault="00DD741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A5617F" w14:textId="4F4355D0" w:rsidR="00067A43" w:rsidRPr="00244176" w:rsidRDefault="00DD741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w:t>
      </w:r>
      <w:r w:rsidRPr="00102F0D">
        <w:rPr>
          <w:rFonts w:ascii="Arial" w:hAnsi="Arial" w:cs="Arial"/>
          <w:color w:val="auto"/>
        </w:rPr>
        <w:t xml:space="preserve">ages (HCP)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3C94" w14:paraId="30A183CA" w14:textId="77777777" w:rsidTr="00703C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9A1D2D" w14:textId="77777777" w:rsidR="00067A43" w:rsidRPr="00A36AA9" w:rsidRDefault="00DD741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5E3198" w14:textId="77777777" w:rsidR="00067A43" w:rsidRPr="00E96B92" w:rsidRDefault="00D852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26507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741E">
                  <w:rPr>
                    <w:rFonts w:ascii="Arial" w:hAnsi="Arial" w:cs="Arial"/>
                  </w:rPr>
                  <w:t>Compliant</w:t>
                </w:r>
              </w:sdtContent>
            </w:sdt>
          </w:p>
        </w:tc>
      </w:tr>
      <w:tr w:rsidR="00703C94" w14:paraId="0E1FF4B3" w14:textId="77777777" w:rsidTr="00703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9A19E" w14:textId="77777777" w:rsidR="00067A43" w:rsidRPr="00A36AA9" w:rsidRDefault="00DD741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6C9FDF3" w14:textId="77777777" w:rsidR="00067A43" w:rsidRPr="00A213EA" w:rsidRDefault="00D8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678552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r w:rsidR="00703C94" w14:paraId="244FA481" w14:textId="77777777" w:rsidTr="00703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B2AF3"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0ABA7C3" w14:textId="77777777" w:rsidR="00067A43" w:rsidRPr="00A213EA" w:rsidRDefault="00D852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326384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r w:rsidR="00703C94" w14:paraId="022C9BE0" w14:textId="77777777" w:rsidTr="00703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66B957"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E0F53A" w14:textId="77777777" w:rsidR="00067A43" w:rsidRPr="00A213EA" w:rsidRDefault="00D8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26883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r w:rsidR="00703C94" w14:paraId="29E3D156" w14:textId="77777777" w:rsidTr="00703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647FC6"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868688" w14:textId="189361DF" w:rsidR="00067A43" w:rsidRPr="00A213EA" w:rsidRDefault="00E439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w:t>
            </w:r>
            <w:r w:rsidRPr="00E43930">
              <w:rPr>
                <w:rFonts w:ascii="Arial" w:hAnsi="Arial" w:cs="Arial"/>
                <w:b/>
                <w:bCs/>
              </w:rPr>
              <w:t>ot Assessed</w:t>
            </w:r>
          </w:p>
        </w:tc>
      </w:tr>
      <w:tr w:rsidR="00703C94" w14:paraId="0A0E545D" w14:textId="77777777" w:rsidTr="00703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294D7"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74CDF7" w14:textId="77777777" w:rsidR="00067A43" w:rsidRPr="00A213EA" w:rsidRDefault="00D8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051933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r w:rsidR="00703C94" w14:paraId="15FE8987" w14:textId="77777777" w:rsidTr="00703C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C7247D"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CFABCD" w14:textId="77777777" w:rsidR="00067A43" w:rsidRPr="00A213EA" w:rsidRDefault="00D852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214964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r w:rsidR="00703C94" w14:paraId="4C52D67E" w14:textId="77777777" w:rsidTr="00703C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EC068" w14:textId="77777777" w:rsidR="00067A43" w:rsidRPr="00A36AA9" w:rsidRDefault="00DD741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25830BF" w14:textId="77777777" w:rsidR="00067A43" w:rsidRPr="00A213EA" w:rsidRDefault="00D852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475336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D741E" w:rsidRPr="00A213EA">
                  <w:rPr>
                    <w:rFonts w:ascii="Arial" w:hAnsi="Arial" w:cs="Arial"/>
                    <w:b/>
                    <w:bCs/>
                  </w:rPr>
                  <w:t>Compliant</w:t>
                </w:r>
              </w:sdtContent>
            </w:sdt>
          </w:p>
        </w:tc>
      </w:tr>
    </w:tbl>
    <w:p w14:paraId="51B7AF80" w14:textId="77777777" w:rsidR="00067A43" w:rsidRPr="00A36AA9" w:rsidRDefault="00DD741E" w:rsidP="00F87E39">
      <w:pPr>
        <w:pStyle w:val="NormalArial"/>
        <w:spacing w:before="120"/>
      </w:pPr>
      <w:r w:rsidRPr="00A36AA9">
        <w:t>A detailed assessment is provided later in this report for each assessed Standard.</w:t>
      </w:r>
    </w:p>
    <w:p w14:paraId="0ED493A0" w14:textId="77777777" w:rsidR="00067A43" w:rsidRPr="00A36AA9" w:rsidRDefault="00DD741E" w:rsidP="00FC045E">
      <w:pPr>
        <w:pStyle w:val="Heading1"/>
        <w:spacing w:before="0" w:after="240" w:line="22" w:lineRule="atLeast"/>
        <w:rPr>
          <w:rFonts w:ascii="Arial" w:hAnsi="Arial" w:cs="Arial"/>
        </w:rPr>
      </w:pPr>
      <w:r w:rsidRPr="00A36AA9">
        <w:rPr>
          <w:rFonts w:ascii="Arial" w:hAnsi="Arial" w:cs="Arial"/>
        </w:rPr>
        <w:t>Areas for improvement</w:t>
      </w:r>
    </w:p>
    <w:p w14:paraId="2C062472" w14:textId="77777777" w:rsidR="00067A43" w:rsidRPr="00A36AA9" w:rsidRDefault="00DD741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F4A9C3" w14:textId="117F94EE" w:rsidR="00067A43" w:rsidRPr="00A36AA9" w:rsidRDefault="00DD741E" w:rsidP="00F87E39">
      <w:pPr>
        <w:pStyle w:val="NormalArial"/>
      </w:pPr>
      <w:r w:rsidRPr="00A36AA9">
        <w:br w:type="page"/>
      </w:r>
    </w:p>
    <w:p w14:paraId="20216566" w14:textId="77777777" w:rsidR="00067A43" w:rsidRDefault="00DD741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C61CB" w14:paraId="1E40BFB8"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C3BBF70" w14:textId="77777777" w:rsidR="002C61CB" w:rsidRPr="003217D3" w:rsidRDefault="002C61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B2C0D2B" w14:textId="77777777" w:rsidR="002C61CB" w:rsidRPr="003217D3" w:rsidRDefault="002C61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1CB" w14:paraId="350030B6"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7C3EC" w14:textId="77777777" w:rsidR="002C61CB" w:rsidRPr="00244176" w:rsidRDefault="002C61C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5F3F28E"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AACDF70"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035983"/>
                <w:placeholder>
                  <w:docPart w:val="18AADE914E694B7AB289B8260C76C381"/>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279D8178"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99593"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ECC11F9"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5DA7B09"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788727"/>
                <w:placeholder>
                  <w:docPart w:val="D50F1C42C3804C40B27DA8D862D2C76B"/>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3E9AE626"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CA0A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82CDCA6"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1990F0" w14:textId="77777777" w:rsidR="002C61CB" w:rsidRPr="00244176" w:rsidRDefault="002C61C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DA2FB6" w14:textId="77777777" w:rsidR="002C61CB" w:rsidRPr="00244176" w:rsidRDefault="002C61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C6541DE" w14:textId="77777777" w:rsidR="002C61CB" w:rsidRPr="00244176" w:rsidRDefault="002C61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9CB8F1" w14:textId="77777777" w:rsidR="002C61CB" w:rsidRPr="00244176" w:rsidRDefault="002C61C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E6FC07B"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573367"/>
                <w:placeholder>
                  <w:docPart w:val="9B84425D779F4A3D866906AC651F16B6"/>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36ECA0EA"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C1034"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D8670E8"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9A66234"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766081"/>
                <w:placeholder>
                  <w:docPart w:val="896177403AD547F289DEF6562FA0B485"/>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01992E58"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5F08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64A05E6"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0D116A2"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059574"/>
                <w:placeholder>
                  <w:docPart w:val="5F342EF0ABA3419A872E12B8C91C9C7C"/>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41F6B0DF"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39FB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663F139"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329FBBC"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930754"/>
                <w:placeholder>
                  <w:docPart w:val="85C55FAF49074978BFAC8C39EFF9D3B0"/>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bl>
    <w:p w14:paraId="2FEC38AC" w14:textId="77777777" w:rsidR="00067A43" w:rsidRDefault="00DD741E" w:rsidP="007B3959">
      <w:pPr>
        <w:pStyle w:val="Heading20"/>
      </w:pPr>
      <w:r w:rsidRPr="00A36AA9">
        <w:t>Findings</w:t>
      </w:r>
    </w:p>
    <w:p w14:paraId="7B67FA49" w14:textId="77777777" w:rsidR="001D4536" w:rsidRDefault="001D4536" w:rsidP="0068123C">
      <w:pPr>
        <w:pStyle w:val="NormalArial"/>
        <w:spacing w:before="240" w:line="276" w:lineRule="auto"/>
      </w:pPr>
      <w:r w:rsidRPr="001D4536">
        <w:t xml:space="preserve">I am satisfied based on the Assessment Team’s observations and recommendations that the service complies with the Requirements as outlined in the table above and as a result complies with this Standard. </w:t>
      </w:r>
    </w:p>
    <w:p w14:paraId="303F930E" w14:textId="7F28152F" w:rsidR="001D4536" w:rsidRDefault="009400F9" w:rsidP="0068123C">
      <w:pPr>
        <w:pStyle w:val="NormalArial"/>
        <w:spacing w:before="240" w:line="276" w:lineRule="auto"/>
        <w:rPr>
          <w:color w:val="auto"/>
        </w:rPr>
      </w:pPr>
      <w:r>
        <w:t xml:space="preserve">Consumer and representatives confirmed </w:t>
      </w:r>
      <w:r w:rsidR="005C7E83">
        <w:t xml:space="preserve">their </w:t>
      </w:r>
      <w:r>
        <w:t xml:space="preserve">cultures and identities are valued. Staff outlined how they support consumer dignity </w:t>
      </w:r>
      <w:r w:rsidR="005C7E83">
        <w:t>and care</w:t>
      </w:r>
      <w:r>
        <w:rPr>
          <w:color w:val="auto"/>
        </w:rPr>
        <w:t xml:space="preserve"> documentation reflect</w:t>
      </w:r>
      <w:r w:rsidR="005C7E83">
        <w:rPr>
          <w:color w:val="auto"/>
        </w:rPr>
        <w:t>ed</w:t>
      </w:r>
      <w:r>
        <w:rPr>
          <w:color w:val="auto"/>
        </w:rPr>
        <w:t xml:space="preserve"> planning considers the individual needs and preferences of each consumer, capturing their background, culture and diversity including what is important to them.</w:t>
      </w:r>
      <w:r w:rsidR="00800E04">
        <w:rPr>
          <w:color w:val="auto"/>
        </w:rPr>
        <w:t xml:space="preserve"> This was supported by a representative account </w:t>
      </w:r>
      <w:r w:rsidR="00684DE4">
        <w:rPr>
          <w:color w:val="auto"/>
        </w:rPr>
        <w:t xml:space="preserve">reflecting care support workers </w:t>
      </w:r>
      <w:r w:rsidR="00CF59E3">
        <w:rPr>
          <w:color w:val="auto"/>
        </w:rPr>
        <w:t>as</w:t>
      </w:r>
      <w:r w:rsidR="00684DE4">
        <w:rPr>
          <w:color w:val="auto"/>
        </w:rPr>
        <w:t xml:space="preserve"> highly respectful of </w:t>
      </w:r>
      <w:r w:rsidR="00254882">
        <w:rPr>
          <w:color w:val="auto"/>
        </w:rPr>
        <w:t xml:space="preserve">consumer space and choices. </w:t>
      </w:r>
    </w:p>
    <w:p w14:paraId="548418A4" w14:textId="0F7FC0C2" w:rsidR="00254882" w:rsidRDefault="003E292C" w:rsidP="0068123C">
      <w:pPr>
        <w:pStyle w:val="NormalArial"/>
        <w:spacing w:before="240" w:line="276" w:lineRule="auto"/>
      </w:pPr>
      <w:r>
        <w:t xml:space="preserve">Management demonstrated the service’s consideration of consumer cultural background and </w:t>
      </w:r>
      <w:r w:rsidRPr="001142DB">
        <w:t>preferences which are embedded in the assessments and care plans</w:t>
      </w:r>
      <w:r>
        <w:t>.</w:t>
      </w:r>
      <w:r w:rsidR="0027772F">
        <w:t xml:space="preserve"> Consumers described the </w:t>
      </w:r>
      <w:r w:rsidR="0027772F">
        <w:lastRenderedPageBreak/>
        <w:t>initial care consultation meeting as comprehensive and care documentation reflected evidence consultation with each consumer about their relationships of significance as well as needs and preferences related to their care.</w:t>
      </w:r>
      <w:r w:rsidR="00575624">
        <w:t xml:space="preserve"> </w:t>
      </w:r>
      <w:r w:rsidR="00D8362C">
        <w:t xml:space="preserve">There was evidence of information available to </w:t>
      </w:r>
      <w:r w:rsidR="001459F3">
        <w:t xml:space="preserve">consumers related to </w:t>
      </w:r>
      <w:r w:rsidR="00F4488C">
        <w:t>the Charter of Aged Care Rights</w:t>
      </w:r>
      <w:r w:rsidR="009155EE">
        <w:t xml:space="preserve"> which</w:t>
      </w:r>
      <w:r w:rsidR="00F4488C">
        <w:t xml:space="preserve"> support</w:t>
      </w:r>
      <w:r w:rsidR="009155EE">
        <w:t>s</w:t>
      </w:r>
      <w:r w:rsidR="00F4488C">
        <w:t xml:space="preserve"> the choices of consumers in planning their Home Care Package (HCP) and access to </w:t>
      </w:r>
      <w:r w:rsidR="00476E51">
        <w:t>the</w:t>
      </w:r>
      <w:r w:rsidR="009155EE">
        <w:t xml:space="preserve"> Office of Public Advocate in the </w:t>
      </w:r>
      <w:r w:rsidR="00C02964">
        <w:t xml:space="preserve">consumer </w:t>
      </w:r>
      <w:r w:rsidR="009155EE">
        <w:t>welcome pack to guide advanced care planning, advocacy and other services</w:t>
      </w:r>
      <w:r w:rsidR="00C02964">
        <w:t>.</w:t>
      </w:r>
    </w:p>
    <w:p w14:paraId="13D9D4B6" w14:textId="11B8BCF4" w:rsidR="001E0E03" w:rsidRDefault="009C11B4" w:rsidP="0068123C">
      <w:pPr>
        <w:pStyle w:val="NormalArial"/>
        <w:spacing w:before="240" w:line="276" w:lineRule="auto"/>
      </w:pPr>
      <w:r>
        <w:t>Risks we</w:t>
      </w:r>
      <w:r w:rsidRPr="00655916">
        <w:t xml:space="preserve">re discussed with consumers and representatives </w:t>
      </w:r>
      <w:r>
        <w:t>with</w:t>
      </w:r>
      <w:r w:rsidRPr="00655916">
        <w:t xml:space="preserve"> alternatives offered</w:t>
      </w:r>
      <w:r w:rsidRPr="00160C9A">
        <w:t xml:space="preserve"> </w:t>
      </w:r>
      <w:r>
        <w:t xml:space="preserve">as appropriate. Staff </w:t>
      </w:r>
      <w:r w:rsidRPr="00655916">
        <w:t>describe</w:t>
      </w:r>
      <w:r>
        <w:t>d</w:t>
      </w:r>
      <w:r w:rsidRPr="00655916">
        <w:t xml:space="preserve"> the support and assistance measures provided to ensure consumers </w:t>
      </w:r>
      <w:r>
        <w:t>are</w:t>
      </w:r>
      <w:r w:rsidRPr="00655916">
        <w:t xml:space="preserve"> as safe as possible</w:t>
      </w:r>
      <w:r>
        <w:t xml:space="preserve">. Care </w:t>
      </w:r>
      <w:r w:rsidRPr="0099147A">
        <w:t xml:space="preserve">documentation </w:t>
      </w:r>
      <w:r>
        <w:t>demonstrated</w:t>
      </w:r>
      <w:r w:rsidRPr="0099147A">
        <w:t xml:space="preserve"> risks are identified and strategies to mitigate individual risk </w:t>
      </w:r>
      <w:r>
        <w:t>are developed.</w:t>
      </w:r>
      <w:r w:rsidR="00F22DDC">
        <w:t xml:space="preserve"> </w:t>
      </w:r>
      <w:r w:rsidR="00811DDB">
        <w:t>A</w:t>
      </w:r>
      <w:r w:rsidR="00F22DDC">
        <w:t>ccessibility to care managers who are also clinicians ensures consumers receive care according to their choices and understanding</w:t>
      </w:r>
      <w:r w:rsidR="009F2520">
        <w:t xml:space="preserve">. This was supported by a consumer account </w:t>
      </w:r>
      <w:r w:rsidR="000B3953">
        <w:t xml:space="preserve">confirming </w:t>
      </w:r>
      <w:r w:rsidR="009F2520">
        <w:t>case managers explain</w:t>
      </w:r>
      <w:r w:rsidR="000B3953">
        <w:t>ed</w:t>
      </w:r>
      <w:r w:rsidR="009F2520">
        <w:t xml:space="preserve"> issues upfront </w:t>
      </w:r>
      <w:r w:rsidR="000B3953">
        <w:t>i</w:t>
      </w:r>
      <w:r w:rsidR="009F2520">
        <w:t>n a way they underst</w:t>
      </w:r>
      <w:r w:rsidR="000B3953">
        <w:t>ood</w:t>
      </w:r>
      <w:r w:rsidR="009F2520">
        <w:t xml:space="preserve"> including budget</w:t>
      </w:r>
      <w:r w:rsidR="000B3953">
        <w:t xml:space="preserve"> discussions</w:t>
      </w:r>
      <w:r w:rsidR="009F2520">
        <w:t xml:space="preserve">. </w:t>
      </w:r>
      <w:r w:rsidR="000B3953">
        <w:t>I</w:t>
      </w:r>
      <w:r w:rsidR="009F2520">
        <w:t xml:space="preserve">nformation </w:t>
      </w:r>
      <w:r w:rsidR="000B3953">
        <w:t>was also made available related to</w:t>
      </w:r>
      <w:r w:rsidR="009F2520">
        <w:t xml:space="preserve"> inclusions and exclusions</w:t>
      </w:r>
      <w:r w:rsidR="000B3953">
        <w:t xml:space="preserve"> of</w:t>
      </w:r>
      <w:r w:rsidR="009F2520">
        <w:t xml:space="preserve"> HCP levels </w:t>
      </w:r>
      <w:r w:rsidR="000B3953">
        <w:t>enabling consumers</w:t>
      </w:r>
      <w:r w:rsidR="009F2520">
        <w:t xml:space="preserve"> to choose care and services</w:t>
      </w:r>
      <w:r w:rsidR="000B3953">
        <w:t xml:space="preserve">. </w:t>
      </w:r>
    </w:p>
    <w:p w14:paraId="5ED7EA32" w14:textId="31D31B05" w:rsidR="000B3953" w:rsidRDefault="00D15F8F" w:rsidP="0068123C">
      <w:pPr>
        <w:pStyle w:val="NormalArial"/>
        <w:spacing w:before="240" w:line="276" w:lineRule="auto"/>
      </w:pPr>
      <w:r>
        <w:t>Care support workers described being aware and respectful of privacy when in a consumer's home.</w:t>
      </w:r>
      <w:r w:rsidR="00E81034">
        <w:t xml:space="preserve"> Consumer information is shared electronically and in hard copy with authorised employees and external health</w:t>
      </w:r>
      <w:r w:rsidR="00C25461">
        <w:t xml:space="preserve"> after obtaining </w:t>
      </w:r>
      <w:r w:rsidR="00E81034">
        <w:t>consumer</w:t>
      </w:r>
      <w:r w:rsidR="00C25461">
        <w:t xml:space="preserve"> </w:t>
      </w:r>
      <w:r w:rsidR="00E81034">
        <w:t>consent.</w:t>
      </w:r>
      <w:r w:rsidR="00FB10A3">
        <w:t xml:space="preserve"> Consumers confirmed being asked for </w:t>
      </w:r>
      <w:r w:rsidR="008F761A">
        <w:t xml:space="preserve">consent or permission to share information. </w:t>
      </w:r>
    </w:p>
    <w:p w14:paraId="1446FA46" w14:textId="40EDBC92" w:rsidR="00067A43" w:rsidRPr="006B4042" w:rsidRDefault="00DD741E" w:rsidP="00F87E39">
      <w:pPr>
        <w:pStyle w:val="NormalArial"/>
      </w:pPr>
      <w:r w:rsidRPr="00A36AA9">
        <w:br w:type="page"/>
      </w:r>
    </w:p>
    <w:p w14:paraId="01FC1677" w14:textId="77777777" w:rsidR="00067A43" w:rsidRDefault="00DD741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2C61CB" w14:paraId="7AAC11B5"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EF68E33" w14:textId="77777777" w:rsidR="002C61CB" w:rsidRPr="003217D3" w:rsidRDefault="002C61C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BA1280" w14:textId="7EB5EF5F" w:rsidR="002C61CB" w:rsidRPr="003217D3" w:rsidRDefault="002C61C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1CB" w14:paraId="6D75C79A"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038CD"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2FFE79D"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655563"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09341"/>
                <w:placeholder>
                  <w:docPart w:val="787041BD55234EAC98C672D460115BF3"/>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6E27CF56"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754A8"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EF798A9"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BA846E3"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119660"/>
                <w:placeholder>
                  <w:docPart w:val="5A5111B0B7734BAEAFCB079B93EDFE1E"/>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6E5C935A"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A1387"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CDBCA22"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E634A6" w14:textId="77777777" w:rsidR="002C61CB" w:rsidRPr="00244176" w:rsidRDefault="002C61C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7E83EB" w14:textId="77777777" w:rsidR="002C61CB" w:rsidRPr="00244176" w:rsidRDefault="002C61C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897B060"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991335"/>
                <w:placeholder>
                  <w:docPart w:val="756700FC8A8646CB96FBDD61175320AF"/>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6388FE8C"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DDAC1"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D0E1015"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F8BB3BE"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874477"/>
                <w:placeholder>
                  <w:docPart w:val="4F2D543F099647F986D4E0961AE62CAF"/>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1CC64CB4"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A1DE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87AB123"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5EA73B8"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23267"/>
                <w:placeholder>
                  <w:docPart w:val="971FC6367CE44881A9305AF7ADFFF7C9"/>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bl>
    <w:bookmarkEnd w:id="2"/>
    <w:p w14:paraId="7E795DB1" w14:textId="77777777" w:rsidR="00067A43" w:rsidRDefault="00DD741E" w:rsidP="00A63FCF">
      <w:pPr>
        <w:pStyle w:val="Heading20"/>
        <w:tabs>
          <w:tab w:val="left" w:pos="1890"/>
        </w:tabs>
      </w:pPr>
      <w:r w:rsidRPr="00A36AA9">
        <w:t>Findings</w:t>
      </w:r>
    </w:p>
    <w:p w14:paraId="421586DA" w14:textId="77777777" w:rsidR="0068123C" w:rsidRDefault="0068123C" w:rsidP="00F138B3">
      <w:pPr>
        <w:pStyle w:val="NormalArial"/>
        <w:spacing w:before="240" w:line="276" w:lineRule="auto"/>
      </w:pPr>
      <w:r w:rsidRPr="0068123C">
        <w:t xml:space="preserve">I am satisfied based on the Assessment Team’s observations and recommendations that the service complies with the Requirements as outlined in the table above and as a result complies with this Standard. </w:t>
      </w:r>
    </w:p>
    <w:p w14:paraId="03D1D0F9" w14:textId="6FBC9B61" w:rsidR="00444C30" w:rsidRPr="002134D0" w:rsidRDefault="00D17093" w:rsidP="00F138B3">
      <w:pPr>
        <w:spacing w:before="240" w:line="276" w:lineRule="auto"/>
        <w:rPr>
          <w:rFonts w:ascii="Arial" w:hAnsi="Arial" w:cs="Arial"/>
        </w:rPr>
      </w:pPr>
      <w:r w:rsidRPr="00D17093">
        <w:rPr>
          <w:rFonts w:ascii="Arial" w:hAnsi="Arial" w:cs="Arial"/>
        </w:rPr>
        <w:t xml:space="preserve">Initial consultation and assessments </w:t>
      </w:r>
      <w:r>
        <w:rPr>
          <w:rFonts w:ascii="Arial" w:hAnsi="Arial" w:cs="Arial"/>
        </w:rPr>
        <w:t>were conducted</w:t>
      </w:r>
      <w:r w:rsidRPr="00D17093">
        <w:rPr>
          <w:rFonts w:ascii="Arial" w:hAnsi="Arial" w:cs="Arial"/>
        </w:rPr>
        <w:t xml:space="preserve"> by care coordinator</w:t>
      </w:r>
      <w:r>
        <w:rPr>
          <w:rFonts w:ascii="Arial" w:hAnsi="Arial" w:cs="Arial"/>
        </w:rPr>
        <w:t>s</w:t>
      </w:r>
      <w:r w:rsidRPr="00D17093">
        <w:rPr>
          <w:rFonts w:ascii="Arial" w:hAnsi="Arial" w:cs="Arial"/>
        </w:rPr>
        <w:t xml:space="preserve"> who </w:t>
      </w:r>
      <w:r w:rsidR="00A44E0C">
        <w:rPr>
          <w:rFonts w:ascii="Arial" w:hAnsi="Arial" w:cs="Arial"/>
        </w:rPr>
        <w:t>are r</w:t>
      </w:r>
      <w:r w:rsidRPr="00D17093">
        <w:rPr>
          <w:rFonts w:ascii="Arial" w:hAnsi="Arial" w:cs="Arial"/>
        </w:rPr>
        <w:t>egistered nurse</w:t>
      </w:r>
      <w:r w:rsidR="00A44E0C">
        <w:rPr>
          <w:rFonts w:ascii="Arial" w:hAnsi="Arial" w:cs="Arial"/>
        </w:rPr>
        <w:t>s</w:t>
      </w:r>
      <w:r w:rsidRPr="00D17093">
        <w:rPr>
          <w:rFonts w:ascii="Arial" w:hAnsi="Arial" w:cs="Arial"/>
        </w:rPr>
        <w:t xml:space="preserve">. Information obtained at the initial assessment includes medical history, physical functioning, cognition, psychological and social supports, home environment and mobility. </w:t>
      </w:r>
      <w:r w:rsidR="007A6A1D" w:rsidRPr="002134D0">
        <w:rPr>
          <w:rFonts w:ascii="Arial" w:hAnsi="Arial" w:cs="Arial"/>
        </w:rPr>
        <w:t xml:space="preserve">Management described comprehensive assessment and care planning processes which </w:t>
      </w:r>
      <w:r w:rsidR="007A6A1D" w:rsidRPr="002134D0">
        <w:rPr>
          <w:rFonts w:ascii="Arial" w:hAnsi="Arial" w:cs="Arial"/>
        </w:rPr>
        <w:lastRenderedPageBreak/>
        <w:t>included the use of validated assessment tools to assess falls</w:t>
      </w:r>
      <w:r w:rsidR="00C74B36">
        <w:rPr>
          <w:rFonts w:ascii="Arial" w:hAnsi="Arial" w:cs="Arial"/>
        </w:rPr>
        <w:t>,</w:t>
      </w:r>
      <w:r w:rsidR="007A6A1D" w:rsidRPr="002134D0">
        <w:rPr>
          <w:rFonts w:ascii="Arial" w:hAnsi="Arial" w:cs="Arial"/>
        </w:rPr>
        <w:t xml:space="preserve"> risk and cognition. Allied health services are outsourced to assess the home environment in relation to safety, home modifications and equipment when required.</w:t>
      </w:r>
      <w:r w:rsidR="00444C30" w:rsidRPr="002134D0">
        <w:rPr>
          <w:rFonts w:ascii="Arial" w:hAnsi="Arial" w:cs="Arial"/>
        </w:rPr>
        <w:t xml:space="preserve"> </w:t>
      </w:r>
      <w:r w:rsidR="00E806DA" w:rsidRPr="00E806DA">
        <w:rPr>
          <w:rFonts w:ascii="Arial" w:hAnsi="Arial" w:cs="Arial"/>
        </w:rPr>
        <w:t>STRC consumers are assessed by the care coordinator, consumers agree on goals and what they want to prioritise during the program, with progress monitored and weekly check ins.</w:t>
      </w:r>
    </w:p>
    <w:p w14:paraId="16A58771" w14:textId="137CB958" w:rsidR="00D17093" w:rsidRPr="00D17093" w:rsidRDefault="003D3A3F" w:rsidP="00F138B3">
      <w:pPr>
        <w:spacing w:before="240" w:line="276" w:lineRule="auto"/>
        <w:rPr>
          <w:rFonts w:ascii="Arial" w:hAnsi="Arial" w:cs="Arial"/>
        </w:rPr>
      </w:pPr>
      <w:r w:rsidRPr="00787356">
        <w:rPr>
          <w:rFonts w:ascii="Arial" w:hAnsi="Arial" w:cs="Arial"/>
        </w:rPr>
        <w:t>Clinical staff confirmed consumer needs and goals are discussed during the initial meeting which included advance care planning</w:t>
      </w:r>
      <w:r w:rsidR="00787356">
        <w:rPr>
          <w:rFonts w:ascii="Arial" w:hAnsi="Arial" w:cs="Arial"/>
        </w:rPr>
        <w:t xml:space="preserve"> discussion</w:t>
      </w:r>
      <w:r w:rsidRPr="00787356">
        <w:rPr>
          <w:rFonts w:ascii="Arial" w:hAnsi="Arial" w:cs="Arial"/>
        </w:rPr>
        <w:t>.</w:t>
      </w:r>
      <w:r w:rsidR="00E01B1F" w:rsidRPr="00787356">
        <w:rPr>
          <w:rFonts w:ascii="Arial" w:hAnsi="Arial" w:cs="Arial"/>
        </w:rPr>
        <w:t xml:space="preserve"> The Assessment Team reviewed brochures on advance care planning included with the services welcome pack</w:t>
      </w:r>
      <w:r w:rsidR="00787356">
        <w:rPr>
          <w:rFonts w:ascii="Arial" w:hAnsi="Arial" w:cs="Arial"/>
        </w:rPr>
        <w:t xml:space="preserve"> and consumers confirmed </w:t>
      </w:r>
      <w:r w:rsidR="00CE0FEF" w:rsidRPr="00CE0FEF">
        <w:rPr>
          <w:rFonts w:ascii="Arial" w:hAnsi="Arial" w:cs="Arial"/>
        </w:rPr>
        <w:t>ongoing discussions regarding needs, goals, preferences.</w:t>
      </w:r>
      <w:r w:rsidR="00FD6FFD">
        <w:rPr>
          <w:rFonts w:ascii="Arial" w:hAnsi="Arial" w:cs="Arial"/>
        </w:rPr>
        <w:t xml:space="preserve"> There was evidence of documentation which reflected individual end-of-life preference and access to palliative services. </w:t>
      </w:r>
    </w:p>
    <w:p w14:paraId="06F966DE" w14:textId="19A319B7" w:rsidR="00037110" w:rsidRDefault="001252D4" w:rsidP="00F138B3">
      <w:pPr>
        <w:pStyle w:val="NormalArial"/>
        <w:spacing w:before="240" w:line="276" w:lineRule="auto"/>
      </w:pPr>
      <w:r w:rsidRPr="00776B20">
        <w:t xml:space="preserve">Consumers and representatives </w:t>
      </w:r>
      <w:r>
        <w:t xml:space="preserve">confirmed </w:t>
      </w:r>
      <w:r w:rsidRPr="00776B20">
        <w:t>they were involved in the assessment and care planning process</w:t>
      </w:r>
      <w:r>
        <w:t xml:space="preserve">. </w:t>
      </w:r>
      <w:r w:rsidR="00F83E35">
        <w:t>C</w:t>
      </w:r>
      <w:r w:rsidRPr="00776B20">
        <w:t xml:space="preserve">hoices </w:t>
      </w:r>
      <w:r>
        <w:t>about personal and clinical</w:t>
      </w:r>
      <w:r w:rsidRPr="00776B20">
        <w:t xml:space="preserve"> care</w:t>
      </w:r>
      <w:r>
        <w:t xml:space="preserve"> provision and home care</w:t>
      </w:r>
      <w:r w:rsidRPr="00776B20">
        <w:t xml:space="preserve"> </w:t>
      </w:r>
      <w:r>
        <w:t>support</w:t>
      </w:r>
      <w:r w:rsidRPr="00776B20">
        <w:t xml:space="preserve"> were discussed and documented in the care plan.</w:t>
      </w:r>
      <w:r w:rsidR="00F77483">
        <w:t xml:space="preserve"> Where STRC is provided, the care manager explains the achievement of the agreed therapy, support, and goals are time-limited, therefore more frequent evaluations of consumer progress and reassessments are conducted.</w:t>
      </w:r>
      <w:r w:rsidR="00330F0B">
        <w:t xml:space="preserve"> The involvement of others in the consumer assessments and ongoing evaluation includes employed and brokered allied health professionals and medical </w:t>
      </w:r>
      <w:r w:rsidR="00330F0B" w:rsidRPr="000714D0">
        <w:t>practitioners.</w:t>
      </w:r>
      <w:r w:rsidR="003C652F">
        <w:t xml:space="preserve"> </w:t>
      </w:r>
    </w:p>
    <w:p w14:paraId="0F069FC5" w14:textId="6BB14A01" w:rsidR="00D97CA1" w:rsidRDefault="00C025F3" w:rsidP="00F138B3">
      <w:pPr>
        <w:pStyle w:val="NormalArial"/>
        <w:spacing w:before="240" w:line="276" w:lineRule="auto"/>
      </w:pPr>
      <w:r>
        <w:t>Care support workers explained</w:t>
      </w:r>
      <w:r w:rsidRPr="008417B4">
        <w:t xml:space="preserve"> they access consumer care plans through</w:t>
      </w:r>
      <w:r>
        <w:t xml:space="preserve"> hard-copy consumer folders stored at the services office and through the electronic health information system.</w:t>
      </w:r>
      <w:r w:rsidR="009636F1">
        <w:t xml:space="preserve"> </w:t>
      </w:r>
      <w:r w:rsidR="009636F1" w:rsidRPr="008417B4">
        <w:t xml:space="preserve">Consumers and representatives </w:t>
      </w:r>
      <w:r w:rsidR="009636F1">
        <w:t>confirmed</w:t>
      </w:r>
      <w:r w:rsidR="009636F1" w:rsidRPr="008417B4">
        <w:t xml:space="preserve"> they receive a hard copy of the care plan following the initial assessment and updated copies </w:t>
      </w:r>
      <w:r w:rsidR="009636F1">
        <w:t xml:space="preserve">by </w:t>
      </w:r>
      <w:r w:rsidR="009636F1" w:rsidRPr="008417B4">
        <w:t xml:space="preserve">mail or email when changes </w:t>
      </w:r>
      <w:r w:rsidR="009636F1">
        <w:t xml:space="preserve">or </w:t>
      </w:r>
      <w:r w:rsidR="006B269D">
        <w:t xml:space="preserve">reassessment </w:t>
      </w:r>
      <w:r w:rsidR="009636F1" w:rsidRPr="008417B4">
        <w:t>occur</w:t>
      </w:r>
      <w:r w:rsidR="006B269D">
        <w:t xml:space="preserve">. </w:t>
      </w:r>
    </w:p>
    <w:p w14:paraId="2454C454" w14:textId="0752AE02" w:rsidR="003757E4" w:rsidRDefault="00DF6A3D" w:rsidP="00F138B3">
      <w:pPr>
        <w:pStyle w:val="NormalArial"/>
        <w:spacing w:before="240" w:line="276" w:lineRule="auto"/>
      </w:pPr>
      <w:r>
        <w:t xml:space="preserve">Consumers and representatives </w:t>
      </w:r>
      <w:r w:rsidR="000F7246">
        <w:t>confirmed the service contacts and visits them regularly with services reviewed as needs or conditions change.</w:t>
      </w:r>
    </w:p>
    <w:p w14:paraId="110C5A5F" w14:textId="07437614" w:rsidR="00067A43" w:rsidRPr="006B4042" w:rsidRDefault="00DD741E" w:rsidP="00F87E39">
      <w:pPr>
        <w:pStyle w:val="NormalArial"/>
      </w:pPr>
      <w:r w:rsidRPr="006B4042">
        <w:br w:type="page"/>
      </w:r>
    </w:p>
    <w:p w14:paraId="21F3A6C9" w14:textId="77777777" w:rsidR="00067A43" w:rsidRDefault="00DD741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C61CB" w14:paraId="7CBE30DC"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2304F" w14:textId="77777777" w:rsidR="002C61CB" w:rsidRPr="003217D3" w:rsidRDefault="002C61C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3FE85" w14:textId="77777777" w:rsidR="002C61CB" w:rsidRPr="003217D3" w:rsidRDefault="002C61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1CB" w14:paraId="2912F7B3" w14:textId="77777777" w:rsidTr="00703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5723E"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DC73FC"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5A84FB" w14:textId="77777777" w:rsidR="002C61CB" w:rsidRPr="00244176" w:rsidRDefault="002C61C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AC6388" w14:textId="77777777" w:rsidR="002C61CB" w:rsidRPr="00244176" w:rsidRDefault="002C61C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7323C9" w14:textId="77777777" w:rsidR="002C61CB" w:rsidRPr="00244176" w:rsidRDefault="002C61C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30A585"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359624"/>
                <w:placeholder>
                  <w:docPart w:val="F9C88953587D4700A863B825BECDF397"/>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45259322"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54EEA"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157E3"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B57EC7"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871313"/>
                <w:placeholder>
                  <w:docPart w:val="136B094FD7D7410D8A5EA11F99FA84EC"/>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5EBA8230" w14:textId="77777777" w:rsidTr="00703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A68ED" w14:textId="77777777" w:rsidR="002C61CB" w:rsidRPr="00244176" w:rsidRDefault="002C61C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82350" w14:textId="77777777" w:rsidR="002C61CB" w:rsidRPr="00244176" w:rsidRDefault="002C61C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9F9E63"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14607"/>
                <w:placeholder>
                  <w:docPart w:val="3AF82C0DB07642B68253FC3F3C41C53B"/>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436A9B31"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165C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B0E57"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1E12B"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015538"/>
                <w:placeholder>
                  <w:docPart w:val="3C54E6C05A0C49FBB5795A08D9F8AE71"/>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27658E9A" w14:textId="77777777" w:rsidTr="00703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0904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3CAA39"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5B14DD"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659672"/>
                <w:placeholder>
                  <w:docPart w:val="B411728CB6024258B528DEB7CBC67946"/>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25228AEE"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C6C7A"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A8FEA"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FC6C5"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122597"/>
                <w:placeholder>
                  <w:docPart w:val="965E465F135847C2B76737E60E293260"/>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19977D36" w14:textId="77777777" w:rsidTr="00703C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89A63"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79E35"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CD33B8" w14:textId="77777777" w:rsidR="002C61CB" w:rsidRPr="00244176" w:rsidRDefault="002C61C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45D2DD" w14:textId="77777777" w:rsidR="002C61CB" w:rsidRPr="00244176" w:rsidRDefault="002C61C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74AE4"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928876"/>
                <w:placeholder>
                  <w:docPart w:val="CE14F802B7E248DEBD18D97DB51596E6"/>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bl>
    <w:bookmarkEnd w:id="3"/>
    <w:p w14:paraId="63AB2DF2" w14:textId="77777777" w:rsidR="00067A43" w:rsidRDefault="00DD741E" w:rsidP="007B3959">
      <w:pPr>
        <w:pStyle w:val="Heading20"/>
      </w:pPr>
      <w:r w:rsidRPr="00A36AA9">
        <w:t>Findings</w:t>
      </w:r>
    </w:p>
    <w:p w14:paraId="30459390" w14:textId="77777777" w:rsidR="00040D1F" w:rsidRDefault="00040D1F" w:rsidP="007F0FEF">
      <w:pPr>
        <w:pStyle w:val="NormalArial"/>
        <w:spacing w:before="240" w:line="276" w:lineRule="auto"/>
      </w:pPr>
      <w:r w:rsidRPr="00040D1F">
        <w:t xml:space="preserve">I am satisfied based on the Assessment Team’s observations and recommendations that the service complies with the Requirements as outlined in the table above and as a result complies with this Standard. </w:t>
      </w:r>
    </w:p>
    <w:p w14:paraId="5DFE4EF7" w14:textId="4528AAF3" w:rsidR="008B79DF" w:rsidRDefault="008B79DF" w:rsidP="007F0FEF">
      <w:pPr>
        <w:pStyle w:val="NormalArial"/>
        <w:spacing w:before="240" w:line="276" w:lineRule="auto"/>
        <w:rPr>
          <w:color w:val="auto"/>
          <w:szCs w:val="22"/>
        </w:rPr>
      </w:pPr>
      <w:r w:rsidRPr="00BE5F46">
        <w:rPr>
          <w:color w:val="auto"/>
        </w:rPr>
        <w:lastRenderedPageBreak/>
        <w:t xml:space="preserve">The Assessment Team reviewed </w:t>
      </w:r>
      <w:r>
        <w:rPr>
          <w:color w:val="auto"/>
        </w:rPr>
        <w:t>progress notes for home care and STRC consumers</w:t>
      </w:r>
      <w:r w:rsidRPr="00BE5F46">
        <w:rPr>
          <w:color w:val="auto"/>
        </w:rPr>
        <w:t xml:space="preserve"> from brokered allied health providers acknowledging referrals, reports outlining assessments undertaken and recommendations and notification when approved equipment or modifications have been provided.</w:t>
      </w:r>
      <w:r w:rsidR="00F95F6E">
        <w:rPr>
          <w:color w:val="auto"/>
        </w:rPr>
        <w:t xml:space="preserve"> </w:t>
      </w:r>
      <w:r w:rsidR="00F95F6E">
        <w:rPr>
          <w:color w:val="auto"/>
          <w:szCs w:val="22"/>
        </w:rPr>
        <w:t>Care support workers</w:t>
      </w:r>
      <w:r w:rsidR="00F95F6E" w:rsidRPr="0067771A">
        <w:rPr>
          <w:color w:val="auto"/>
          <w:szCs w:val="22"/>
        </w:rPr>
        <w:t xml:space="preserve"> </w:t>
      </w:r>
      <w:r w:rsidR="00F95F6E">
        <w:rPr>
          <w:color w:val="auto"/>
          <w:szCs w:val="22"/>
        </w:rPr>
        <w:t>described</w:t>
      </w:r>
      <w:r w:rsidR="00F95F6E" w:rsidRPr="0067771A">
        <w:rPr>
          <w:color w:val="auto"/>
          <w:szCs w:val="22"/>
        </w:rPr>
        <w:t xml:space="preserve"> how they tailor care to the needs of individual consumers</w:t>
      </w:r>
      <w:r w:rsidR="00F95F6E">
        <w:rPr>
          <w:color w:val="auto"/>
          <w:szCs w:val="22"/>
        </w:rPr>
        <w:t xml:space="preserve"> and m</w:t>
      </w:r>
      <w:r w:rsidR="00F95F6E" w:rsidRPr="0067771A">
        <w:rPr>
          <w:color w:val="auto"/>
          <w:szCs w:val="22"/>
        </w:rPr>
        <w:t xml:space="preserve">anagement </w:t>
      </w:r>
      <w:r w:rsidR="00F95F6E">
        <w:rPr>
          <w:color w:val="auto"/>
          <w:szCs w:val="22"/>
        </w:rPr>
        <w:t xml:space="preserve">confirmed </w:t>
      </w:r>
      <w:r w:rsidR="00F95F6E" w:rsidRPr="0067771A">
        <w:rPr>
          <w:color w:val="auto"/>
          <w:szCs w:val="22"/>
        </w:rPr>
        <w:t xml:space="preserve">they review progress notes and </w:t>
      </w:r>
      <w:r w:rsidR="00F95F6E" w:rsidRPr="00003546">
        <w:rPr>
          <w:color w:val="auto"/>
          <w:szCs w:val="22"/>
        </w:rPr>
        <w:t>encourage phone calls to report any concerns or identified change.</w:t>
      </w:r>
      <w:r w:rsidR="009B50B3">
        <w:rPr>
          <w:color w:val="auto"/>
          <w:szCs w:val="22"/>
        </w:rPr>
        <w:t xml:space="preserve"> Consumers confirmed they were satisfied they receive safe and effective care. </w:t>
      </w:r>
    </w:p>
    <w:p w14:paraId="72D231D6" w14:textId="6CA762DA" w:rsidR="009B50B3" w:rsidRDefault="00565813" w:rsidP="007F0FEF">
      <w:pPr>
        <w:pStyle w:val="NormalArial"/>
        <w:spacing w:before="240" w:line="276" w:lineRule="auto"/>
      </w:pPr>
      <w:r w:rsidRPr="006744A3">
        <w:t>Interventions to manage and mitigate risks to consumers are developed and evident in consumer care plans</w:t>
      </w:r>
      <w:r>
        <w:t xml:space="preserve"> and </w:t>
      </w:r>
      <w:r w:rsidRPr="007E5AE6">
        <w:t>home care assessments</w:t>
      </w:r>
      <w:r>
        <w:t>.</w:t>
      </w:r>
      <w:r w:rsidR="001C238F">
        <w:t xml:space="preserve"> Staff </w:t>
      </w:r>
      <w:r w:rsidR="003F0605">
        <w:t>explained</w:t>
      </w:r>
      <w:r w:rsidR="005D1BEB">
        <w:t xml:space="preserve"> how </w:t>
      </w:r>
      <w:r w:rsidR="001C238F" w:rsidRPr="00A72EB9">
        <w:t>they mitigate and minimise risks, including consistent use of mobility aids</w:t>
      </w:r>
      <w:r w:rsidR="005D1BEB">
        <w:t xml:space="preserve"> for consumers with mobility associated risks</w:t>
      </w:r>
      <w:r w:rsidR="001C238F" w:rsidRPr="00A72EB9">
        <w:t xml:space="preserve">. </w:t>
      </w:r>
      <w:r w:rsidR="001C238F" w:rsidRPr="00573E26">
        <w:t xml:space="preserve">Management discussed </w:t>
      </w:r>
      <w:r w:rsidR="001C238F">
        <w:t xml:space="preserve">how </w:t>
      </w:r>
      <w:r w:rsidR="001C238F" w:rsidRPr="00573E26">
        <w:t>consumer falls are reported</w:t>
      </w:r>
      <w:r w:rsidR="005D1BEB">
        <w:t xml:space="preserve"> if occurring during the delivery of care </w:t>
      </w:r>
      <w:r w:rsidR="001C238F" w:rsidRPr="00573E26">
        <w:t>and consumers are encouraged to report incidents that occur outside of the provision of care and service.</w:t>
      </w:r>
      <w:r w:rsidR="00DF160C">
        <w:t xml:space="preserve"> This was supported by a </w:t>
      </w:r>
      <w:r w:rsidR="00FE695E">
        <w:t xml:space="preserve">consumer example where compromised skin integrity had been identified and escalation of care for clinical review. </w:t>
      </w:r>
    </w:p>
    <w:p w14:paraId="404EA915" w14:textId="1B48A605" w:rsidR="00FE695E" w:rsidRDefault="00B112B1" w:rsidP="007F0FEF">
      <w:pPr>
        <w:pStyle w:val="NormalArial"/>
        <w:spacing w:before="240" w:line="276" w:lineRule="auto"/>
      </w:pPr>
      <w:r>
        <w:t>Clinical staff detailed strategies for consumers nearing the end of life including</w:t>
      </w:r>
      <w:r w:rsidRPr="007219D2">
        <w:t xml:space="preserve"> </w:t>
      </w:r>
      <w:r>
        <w:t xml:space="preserve">increasing contact from the service </w:t>
      </w:r>
      <w:r w:rsidR="000A3EA4">
        <w:t>and providing additional support for</w:t>
      </w:r>
      <w:r>
        <w:t xml:space="preserve"> the family. Management </w:t>
      </w:r>
      <w:r w:rsidR="000A3EA4">
        <w:t xml:space="preserve">explained </w:t>
      </w:r>
      <w:r>
        <w:t>they liaise with the local palliative care team and cultural preferences are considered before end-of-life discussions.</w:t>
      </w:r>
    </w:p>
    <w:p w14:paraId="6B3F895F" w14:textId="093B0037" w:rsidR="004A5B96" w:rsidRPr="0056330A" w:rsidRDefault="004A5B96" w:rsidP="007F0FEF">
      <w:pPr>
        <w:spacing w:before="240" w:line="276" w:lineRule="auto"/>
        <w:rPr>
          <w:rFonts w:ascii="Arial" w:hAnsi="Arial" w:cs="Arial"/>
        </w:rPr>
      </w:pPr>
      <w:r w:rsidRPr="0056330A">
        <w:rPr>
          <w:rFonts w:ascii="Arial" w:hAnsi="Arial" w:cs="Arial"/>
        </w:rPr>
        <w:t>Care support workers demonstrated knowledge of their responsibilities in reporting consumer deterioration or change to a care manager, calling emergency services if required and documenting deterioration in shift notes. Care managers described how they actively respond when deterioration is reported.</w:t>
      </w:r>
      <w:r w:rsidR="00613254" w:rsidRPr="0056330A">
        <w:rPr>
          <w:rFonts w:ascii="Arial" w:hAnsi="Arial" w:cs="Arial"/>
        </w:rPr>
        <w:t xml:space="preserve"> The service has a documented procedure in place for staff to follow where clinical deterioration or change </w:t>
      </w:r>
      <w:r w:rsidR="00BD4F36" w:rsidRPr="0056330A">
        <w:rPr>
          <w:rFonts w:ascii="Arial" w:hAnsi="Arial" w:cs="Arial"/>
        </w:rPr>
        <w:t>is identified which refle</w:t>
      </w:r>
      <w:r w:rsidR="00C179B9">
        <w:rPr>
          <w:rFonts w:ascii="Arial" w:hAnsi="Arial" w:cs="Arial"/>
        </w:rPr>
        <w:t>c</w:t>
      </w:r>
      <w:r w:rsidR="00BD4F36" w:rsidRPr="0056330A">
        <w:rPr>
          <w:rFonts w:ascii="Arial" w:hAnsi="Arial" w:cs="Arial"/>
        </w:rPr>
        <w:t>ts</w:t>
      </w:r>
      <w:r w:rsidR="00613254" w:rsidRPr="0056330A">
        <w:rPr>
          <w:rFonts w:ascii="Arial" w:hAnsi="Arial" w:cs="Arial"/>
        </w:rPr>
        <w:t xml:space="preserve"> the immediate need to report and or escalate </w:t>
      </w:r>
      <w:r w:rsidR="007229BA" w:rsidRPr="0056330A">
        <w:rPr>
          <w:rFonts w:ascii="Arial" w:hAnsi="Arial" w:cs="Arial"/>
        </w:rPr>
        <w:t xml:space="preserve">concerns. </w:t>
      </w:r>
      <w:r w:rsidR="00DF13E7">
        <w:rPr>
          <w:rFonts w:ascii="Arial" w:hAnsi="Arial" w:cs="Arial"/>
        </w:rPr>
        <w:t xml:space="preserve">This was supported by a </w:t>
      </w:r>
      <w:r w:rsidR="00B468B9">
        <w:rPr>
          <w:rFonts w:ascii="Arial" w:hAnsi="Arial" w:cs="Arial"/>
        </w:rPr>
        <w:t xml:space="preserve">representative account confirming access to mental health supports where a deterioration was identified after a significant personal loss. </w:t>
      </w:r>
    </w:p>
    <w:p w14:paraId="5790E150" w14:textId="30E89C20" w:rsidR="000A3EA4" w:rsidRDefault="00AB61A2" w:rsidP="007F0FEF">
      <w:pPr>
        <w:pStyle w:val="NormalArial"/>
        <w:spacing w:before="240" w:line="276" w:lineRule="auto"/>
      </w:pPr>
      <w:r>
        <w:t xml:space="preserve">Care managers demonstrated an understanding of referral networks and described internal and external referral processes. The service has established brokered service providers in place to ensure the provision of diverse and </w:t>
      </w:r>
      <w:r w:rsidRPr="003B5117">
        <w:t xml:space="preserve">skilled </w:t>
      </w:r>
      <w:r>
        <w:t>allied health and clinical care to meet consumer needs, goals, and preferences</w:t>
      </w:r>
      <w:r w:rsidRPr="00D821CC">
        <w:t>.</w:t>
      </w:r>
    </w:p>
    <w:p w14:paraId="1EA451C7" w14:textId="5AB4E1D8" w:rsidR="00B32580" w:rsidRDefault="001017D0" w:rsidP="007F0FEF">
      <w:pPr>
        <w:pStyle w:val="NormalArial"/>
        <w:spacing w:before="240" w:line="276" w:lineRule="auto"/>
      </w:pPr>
      <w:r>
        <w:t>S</w:t>
      </w:r>
      <w:r w:rsidR="00B32580">
        <w:t xml:space="preserve">taff </w:t>
      </w:r>
      <w:r w:rsidR="002340EB">
        <w:t xml:space="preserve">confirmed they </w:t>
      </w:r>
      <w:r w:rsidR="00B32580">
        <w:t xml:space="preserve">have complied with hand hygiene and infection prevention and control training modules and discussed their use of </w:t>
      </w:r>
      <w:r w:rsidR="008629A8">
        <w:t>P</w:t>
      </w:r>
      <w:r w:rsidR="00B32580">
        <w:t xml:space="preserve">ersonal </w:t>
      </w:r>
      <w:r w:rsidR="008629A8">
        <w:t>P</w:t>
      </w:r>
      <w:r w:rsidR="00B32580">
        <w:t xml:space="preserve">rotective </w:t>
      </w:r>
      <w:r w:rsidR="008629A8">
        <w:t>E</w:t>
      </w:r>
      <w:r w:rsidR="00B32580">
        <w:t>quipment (PPE). Management discussed the mandatory infection control training staff complete</w:t>
      </w:r>
      <w:r w:rsidR="000746F7">
        <w:t xml:space="preserve"> and the infection register which is monitored and reported on. </w:t>
      </w:r>
    </w:p>
    <w:p w14:paraId="390E98FF" w14:textId="08346B20" w:rsidR="00067A43" w:rsidRPr="006B4042" w:rsidRDefault="00DD741E" w:rsidP="00F87E39">
      <w:pPr>
        <w:pStyle w:val="NormalArial"/>
      </w:pPr>
      <w:r w:rsidRPr="006B4042">
        <w:br w:type="page"/>
      </w:r>
    </w:p>
    <w:p w14:paraId="001040B0" w14:textId="77777777" w:rsidR="00067A43" w:rsidRPr="00A36AA9" w:rsidRDefault="00DD741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C61CB" w14:paraId="47BCF25B"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8E4F72" w14:textId="77777777" w:rsidR="002C61CB" w:rsidRPr="00991076" w:rsidRDefault="002C61C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08A820A" w14:textId="77777777" w:rsidR="002C61CB" w:rsidRPr="00991076" w:rsidRDefault="002C61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C61CB" w14:paraId="506AAD1C"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A5A3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0548D15"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6B53DF1"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256666"/>
                <w:placeholder>
                  <w:docPart w:val="31E75B5C02474DFDAF3001885BEDB18B"/>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3BF7B53F"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FF4E6"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2E2DA58"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3DF440E"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818198"/>
                <w:placeholder>
                  <w:docPart w:val="F6916673D309416DAF024452E11E25B3"/>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50CC5AE4"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0FED7"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6D467D"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B35EEB8" w14:textId="77777777" w:rsidR="002C61CB" w:rsidRPr="00244176" w:rsidRDefault="002C61C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13E35C" w14:textId="77777777" w:rsidR="002C61CB" w:rsidRPr="00244176" w:rsidRDefault="002C61C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060415" w14:textId="77777777" w:rsidR="002C61CB" w:rsidRPr="00244176" w:rsidRDefault="002C61C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6D7744B"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82960"/>
                <w:placeholder>
                  <w:docPart w:val="E1B614048CA84DB081C27BD485301EB5"/>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23EB1C68"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7AF2D"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981CB9"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B92DB13"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135402"/>
                <w:placeholder>
                  <w:docPart w:val="D6C2AC233226447AA233D17A86CA46F1"/>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30D52EA2"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D82A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47ABF80"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4116220"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059242"/>
                <w:placeholder>
                  <w:docPart w:val="CE77532BC291494BB5E3D357DAB7404B"/>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1975BF01"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AC35B"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3D57758"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F50130F" w14:textId="77777777" w:rsidR="002C61CB"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794719"/>
                <w:placeholder>
                  <w:docPart w:val="9F5DC6B54CEB491899049C528AEEFAF0"/>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r w:rsidR="002C61CB" w14:paraId="5E992E72" w14:textId="77777777" w:rsidTr="00703C94">
        <w:tc>
          <w:tcPr>
            <w:cnfStyle w:val="001000000000" w:firstRow="0" w:lastRow="0" w:firstColumn="1" w:lastColumn="0" w:oddVBand="0" w:evenVBand="0" w:oddHBand="0" w:evenHBand="0" w:firstRowFirstColumn="0" w:firstRowLastColumn="0" w:lastRowFirstColumn="0" w:lastRowLastColumn="0"/>
            <w:tcW w:w="0" w:type="auto"/>
          </w:tcPr>
          <w:p w14:paraId="552D4501"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4BD27AE"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7A822C4" w14:textId="77777777" w:rsidR="002C61CB"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949680"/>
                <w:placeholder>
                  <w:docPart w:val="2229D5B0CE484D53B32524FD247A8DC2"/>
                </w:placeholder>
                <w:dropDownList>
                  <w:listItem w:displayText="choose a rating" w:value="choose a rating"/>
                  <w:listItem w:displayText="Compliant" w:value="Compliant"/>
                  <w:listItem w:displayText="Not Compliant" w:value="Not Compliant"/>
                </w:dropDownList>
              </w:sdtPr>
              <w:sdtEndPr/>
              <w:sdtContent>
                <w:r w:rsidR="002C61CB" w:rsidRPr="00501C01">
                  <w:rPr>
                    <w:rFonts w:ascii="Arial" w:hAnsi="Arial" w:cs="Arial"/>
                  </w:rPr>
                  <w:t>Compliant</w:t>
                </w:r>
              </w:sdtContent>
            </w:sdt>
            <w:r w:rsidR="002C61CB" w:rsidRPr="00501C01">
              <w:rPr>
                <w:rFonts w:ascii="Arial" w:hAnsi="Arial" w:cs="Arial"/>
              </w:rPr>
              <w:t xml:space="preserve"> </w:t>
            </w:r>
          </w:p>
        </w:tc>
      </w:tr>
    </w:tbl>
    <w:p w14:paraId="3597A8DA" w14:textId="77777777" w:rsidR="00067A43" w:rsidRDefault="00DD741E" w:rsidP="007B3959">
      <w:pPr>
        <w:pStyle w:val="Heading20"/>
      </w:pPr>
      <w:r w:rsidRPr="00A36AA9">
        <w:t>Findings</w:t>
      </w:r>
    </w:p>
    <w:p w14:paraId="128C5961" w14:textId="77777777" w:rsidR="00EA1EFC" w:rsidRDefault="00EA1EFC" w:rsidP="00EA1EFC">
      <w:pPr>
        <w:pStyle w:val="NormalArial"/>
        <w:spacing w:before="240" w:line="276" w:lineRule="auto"/>
      </w:pPr>
      <w:r>
        <w:t>I am satisfied based on the Assessment Team’s observations that recommendations that the service complies with the Requirement as outlined in the table above and as a result complies with this Standard.</w:t>
      </w:r>
    </w:p>
    <w:p w14:paraId="2D4D88CD" w14:textId="77777777" w:rsidR="00EA1EFC" w:rsidRPr="00113907" w:rsidRDefault="00EA1EFC" w:rsidP="00EA1EFC">
      <w:pPr>
        <w:spacing w:line="276" w:lineRule="auto"/>
        <w:rPr>
          <w:rFonts w:ascii="Arial" w:eastAsia="Arial" w:hAnsi="Arial" w:cs="Arial"/>
        </w:rPr>
      </w:pPr>
      <w:r>
        <w:rPr>
          <w:rFonts w:ascii="Arial" w:hAnsi="Arial" w:cs="Arial"/>
        </w:rPr>
        <w:t>C</w:t>
      </w:r>
      <w:r w:rsidRPr="000F071C">
        <w:rPr>
          <w:rFonts w:ascii="Arial" w:hAnsi="Arial" w:cs="Arial"/>
        </w:rPr>
        <w:t xml:space="preserve">onsumers and representatives </w:t>
      </w:r>
      <w:r>
        <w:rPr>
          <w:rFonts w:ascii="Arial" w:hAnsi="Arial" w:cs="Arial"/>
        </w:rPr>
        <w:t xml:space="preserve">confirmed they </w:t>
      </w:r>
      <w:r w:rsidRPr="002F23B6">
        <w:rPr>
          <w:rFonts w:ascii="Arial" w:eastAsia="Arial" w:hAnsi="Arial" w:cs="Arial"/>
        </w:rPr>
        <w:t xml:space="preserve">are assisted to participate in the community, go out for coffee, shopping or </w:t>
      </w:r>
      <w:r>
        <w:rPr>
          <w:rFonts w:ascii="Arial" w:eastAsia="Arial" w:hAnsi="Arial" w:cs="Arial"/>
        </w:rPr>
        <w:t xml:space="preserve">engage in </w:t>
      </w:r>
      <w:r w:rsidRPr="002F23B6">
        <w:rPr>
          <w:rFonts w:ascii="Arial" w:eastAsia="Arial" w:hAnsi="Arial" w:cs="Arial"/>
        </w:rPr>
        <w:t xml:space="preserve">activities they like. </w:t>
      </w:r>
      <w:r>
        <w:rPr>
          <w:rFonts w:ascii="Arial" w:hAnsi="Arial" w:cs="Arial"/>
        </w:rPr>
        <w:t xml:space="preserve">A review of care file </w:t>
      </w:r>
      <w:r w:rsidRPr="000F071C">
        <w:rPr>
          <w:rFonts w:ascii="Arial" w:hAnsi="Arial" w:cs="Arial"/>
        </w:rPr>
        <w:t xml:space="preserve">documentation </w:t>
      </w:r>
      <w:r>
        <w:rPr>
          <w:rFonts w:ascii="Arial" w:hAnsi="Arial" w:cs="Arial"/>
        </w:rPr>
        <w:t>included</w:t>
      </w:r>
      <w:r w:rsidRPr="000F071C">
        <w:rPr>
          <w:rFonts w:ascii="Arial" w:hAnsi="Arial" w:cs="Arial"/>
        </w:rPr>
        <w:t xml:space="preserve"> services most suited to each consumer</w:t>
      </w:r>
      <w:r>
        <w:rPr>
          <w:rFonts w:ascii="Arial" w:hAnsi="Arial" w:cs="Arial"/>
        </w:rPr>
        <w:t xml:space="preserve"> and </w:t>
      </w:r>
      <w:r>
        <w:rPr>
          <w:rFonts w:ascii="Arial" w:eastAsia="Arial" w:hAnsi="Arial" w:cs="Arial"/>
        </w:rPr>
        <w:t>provided</w:t>
      </w:r>
      <w:r w:rsidRPr="00113907">
        <w:rPr>
          <w:rFonts w:ascii="Arial" w:eastAsia="Arial" w:hAnsi="Arial" w:cs="Arial"/>
        </w:rPr>
        <w:t xml:space="preserve"> </w:t>
      </w:r>
      <w:r>
        <w:rPr>
          <w:rFonts w:ascii="Arial" w:eastAsia="Arial" w:hAnsi="Arial" w:cs="Arial"/>
        </w:rPr>
        <w:t xml:space="preserve">reflected </w:t>
      </w:r>
      <w:r w:rsidRPr="002F23B6">
        <w:rPr>
          <w:rFonts w:ascii="Arial" w:eastAsia="Arial" w:hAnsi="Arial" w:cs="Arial"/>
        </w:rPr>
        <w:t>consumer participation in programs and activities to meet their needs, goals, and preferences.</w:t>
      </w:r>
    </w:p>
    <w:p w14:paraId="1285DA8C" w14:textId="53F23F08" w:rsidR="00EA1EFC" w:rsidRDefault="00EA1EFC" w:rsidP="00EA1EFC">
      <w:pPr>
        <w:spacing w:line="276" w:lineRule="auto"/>
        <w:rPr>
          <w:rFonts w:ascii="Arial" w:hAnsi="Arial" w:cs="Arial"/>
        </w:rPr>
      </w:pPr>
      <w:r>
        <w:rPr>
          <w:rFonts w:ascii="Arial" w:eastAsia="Arial" w:hAnsi="Arial" w:cs="Arial"/>
        </w:rPr>
        <w:t>Care support workers</w:t>
      </w:r>
      <w:r w:rsidRPr="009C13AE">
        <w:rPr>
          <w:rFonts w:ascii="Arial" w:eastAsia="Arial" w:hAnsi="Arial" w:cs="Arial"/>
        </w:rPr>
        <w:t xml:space="preserve"> described how consumer information </w:t>
      </w:r>
      <w:r>
        <w:rPr>
          <w:rFonts w:ascii="Arial" w:eastAsia="Arial" w:hAnsi="Arial" w:cs="Arial"/>
        </w:rPr>
        <w:t>wa</w:t>
      </w:r>
      <w:r w:rsidRPr="009C13AE">
        <w:rPr>
          <w:rFonts w:ascii="Arial" w:eastAsia="Arial" w:hAnsi="Arial" w:cs="Arial"/>
        </w:rPr>
        <w:t xml:space="preserve">s updated when changes in consumer condition, needs and preferences occur. Care documentation </w:t>
      </w:r>
      <w:r>
        <w:rPr>
          <w:rFonts w:ascii="Arial" w:eastAsia="Arial" w:hAnsi="Arial" w:cs="Arial"/>
        </w:rPr>
        <w:t xml:space="preserve">demonstrated </w:t>
      </w:r>
      <w:r w:rsidRPr="009C13AE">
        <w:rPr>
          <w:rFonts w:ascii="Arial" w:eastAsia="Arial" w:hAnsi="Arial" w:cs="Arial"/>
        </w:rPr>
        <w:lastRenderedPageBreak/>
        <w:t>communication with others responsible for care, including representatives, staff, and other services as appropriate</w:t>
      </w:r>
      <w:r>
        <w:rPr>
          <w:rFonts w:ascii="Arial" w:eastAsia="Arial" w:hAnsi="Arial" w:cs="Arial"/>
        </w:rPr>
        <w:t xml:space="preserve">. </w:t>
      </w:r>
    </w:p>
    <w:p w14:paraId="341DD792" w14:textId="1A856677" w:rsidR="00EA1EFC" w:rsidRPr="002A4AFF" w:rsidRDefault="00EA1EFC" w:rsidP="00EA1EFC">
      <w:pPr>
        <w:spacing w:before="240" w:line="276" w:lineRule="auto"/>
        <w:rPr>
          <w:rFonts w:ascii="Arial" w:hAnsi="Arial" w:cs="Arial"/>
          <w:bCs/>
        </w:rPr>
      </w:pPr>
      <w:r>
        <w:rPr>
          <w:rFonts w:ascii="Arial" w:hAnsi="Arial" w:cs="Arial"/>
          <w:bCs/>
        </w:rPr>
        <w:t>Care support workers demonstrated awareness of consumer emotional and psychological well-being. This was supported by a consumer account indicating care support workers take the time to speak and listen to them adjusting their time to ensure appropriate support is provided. Where changes were identified, these were reported to the representative and management as well as documenting in consumer files.</w:t>
      </w:r>
    </w:p>
    <w:p w14:paraId="77E3C40B" w14:textId="77777777" w:rsidR="00EA1EFC" w:rsidRPr="00EC7978" w:rsidRDefault="00EA1EFC" w:rsidP="00EA1EFC">
      <w:pPr>
        <w:spacing w:line="276" w:lineRule="auto"/>
        <w:rPr>
          <w:rFonts w:ascii="Arial" w:hAnsi="Arial" w:cs="Arial"/>
        </w:rPr>
      </w:pPr>
      <w:r>
        <w:rPr>
          <w:rFonts w:ascii="Arial" w:eastAsia="Arial" w:hAnsi="Arial" w:cs="Arial"/>
        </w:rPr>
        <w:t xml:space="preserve">There was evidence of a referral process in place with resources to support occupational therapy assessment and equipment to support independence at home. </w:t>
      </w:r>
    </w:p>
    <w:p w14:paraId="77E4C930" w14:textId="77777777" w:rsidR="00EA1EFC" w:rsidRPr="00AD1D4A" w:rsidRDefault="00EA1EFC" w:rsidP="00EA1EFC">
      <w:pPr>
        <w:spacing w:line="276" w:lineRule="auto"/>
        <w:rPr>
          <w:rStyle w:val="ui-provider"/>
          <w:rFonts w:ascii="Arial" w:hAnsi="Arial" w:cs="Arial"/>
        </w:rPr>
      </w:pPr>
      <w:r w:rsidRPr="00EC7978">
        <w:rPr>
          <w:rFonts w:ascii="Arial" w:hAnsi="Arial" w:cs="Arial"/>
        </w:rPr>
        <w:t xml:space="preserve">Consumers and representatives </w:t>
      </w:r>
      <w:r>
        <w:rPr>
          <w:rFonts w:ascii="Arial" w:hAnsi="Arial" w:cs="Arial"/>
        </w:rPr>
        <w:t>were</w:t>
      </w:r>
      <w:r>
        <w:rPr>
          <w:rStyle w:val="ui-provider"/>
          <w:rFonts w:ascii="Arial" w:hAnsi="Arial" w:cs="Arial"/>
        </w:rPr>
        <w:t xml:space="preserve"> </w:t>
      </w:r>
      <w:r w:rsidRPr="00EC7978">
        <w:rPr>
          <w:rStyle w:val="ui-provider"/>
          <w:rFonts w:ascii="Arial" w:hAnsi="Arial" w:cs="Arial"/>
        </w:rPr>
        <w:t>satisfi</w:t>
      </w:r>
      <w:r>
        <w:rPr>
          <w:rStyle w:val="ui-provider"/>
          <w:rFonts w:ascii="Arial" w:hAnsi="Arial" w:cs="Arial"/>
        </w:rPr>
        <w:t>ed</w:t>
      </w:r>
      <w:r w:rsidRPr="00EC7978">
        <w:rPr>
          <w:rStyle w:val="ui-provider"/>
          <w:rFonts w:ascii="Arial" w:hAnsi="Arial" w:cs="Arial"/>
        </w:rPr>
        <w:t xml:space="preserve"> with </w:t>
      </w:r>
      <w:r>
        <w:rPr>
          <w:rStyle w:val="ui-provider"/>
          <w:rFonts w:ascii="Arial" w:hAnsi="Arial" w:cs="Arial"/>
        </w:rPr>
        <w:t xml:space="preserve">the </w:t>
      </w:r>
      <w:r w:rsidRPr="00EC7978">
        <w:rPr>
          <w:rStyle w:val="ui-provider"/>
          <w:rFonts w:ascii="Arial" w:hAnsi="Arial" w:cs="Arial"/>
        </w:rPr>
        <w:t>choice, quality, and quantity of meals</w:t>
      </w:r>
      <w:r>
        <w:rPr>
          <w:rStyle w:val="ui-provider"/>
          <w:rFonts w:ascii="Arial" w:hAnsi="Arial" w:cs="Arial"/>
        </w:rPr>
        <w:t xml:space="preserve"> provided</w:t>
      </w:r>
      <w:r w:rsidRPr="00EC7978">
        <w:rPr>
          <w:rStyle w:val="ui-provider"/>
          <w:rFonts w:ascii="Arial" w:hAnsi="Arial" w:cs="Arial"/>
        </w:rPr>
        <w:t xml:space="preserve">. </w:t>
      </w:r>
      <w:r>
        <w:rPr>
          <w:rStyle w:val="ui-provider"/>
          <w:rFonts w:ascii="Arial" w:hAnsi="Arial" w:cs="Arial"/>
        </w:rPr>
        <w:t>F</w:t>
      </w:r>
      <w:r w:rsidRPr="00EC7978">
        <w:rPr>
          <w:rStyle w:val="ui-provider"/>
          <w:rFonts w:ascii="Arial" w:hAnsi="Arial" w:cs="Arial"/>
        </w:rPr>
        <w:t>ood allergies and dietary requirements</w:t>
      </w:r>
      <w:r>
        <w:rPr>
          <w:rStyle w:val="ui-provider"/>
          <w:rFonts w:ascii="Arial" w:hAnsi="Arial" w:cs="Arial"/>
        </w:rPr>
        <w:t xml:space="preserve"> were documented and one representative account indicated the provision of meals had assisted with independence, improved health and enjoyment of meals</w:t>
      </w:r>
      <w:r w:rsidRPr="00EC7978">
        <w:rPr>
          <w:rStyle w:val="ui-provider"/>
          <w:rFonts w:ascii="Arial" w:hAnsi="Arial" w:cs="Arial"/>
        </w:rPr>
        <w:t xml:space="preserve">. </w:t>
      </w:r>
    </w:p>
    <w:p w14:paraId="1F07258F" w14:textId="77777777" w:rsidR="00EA1EFC" w:rsidRDefault="00EA1EFC" w:rsidP="00EA1EFC">
      <w:pPr>
        <w:spacing w:line="276" w:lineRule="auto"/>
        <w:rPr>
          <w:rStyle w:val="ui-provider"/>
          <w:rFonts w:ascii="Arial" w:hAnsi="Arial" w:cs="Arial"/>
        </w:rPr>
      </w:pPr>
      <w:r w:rsidRPr="00AD1D4A">
        <w:rPr>
          <w:rStyle w:val="ui-provider"/>
          <w:rFonts w:ascii="Arial" w:hAnsi="Arial" w:cs="Arial"/>
        </w:rPr>
        <w:t>Consumers and representatives indicated the service supports them in purchasing</w:t>
      </w:r>
      <w:r>
        <w:rPr>
          <w:rStyle w:val="ui-provider"/>
          <w:rFonts w:ascii="Arial" w:hAnsi="Arial" w:cs="Arial"/>
        </w:rPr>
        <w:t xml:space="preserve">, maintaining, and repairing </w:t>
      </w:r>
      <w:r w:rsidRPr="00AD1D4A">
        <w:rPr>
          <w:rStyle w:val="ui-provider"/>
          <w:rFonts w:ascii="Arial" w:hAnsi="Arial" w:cs="Arial"/>
        </w:rPr>
        <w:t>equipment</w:t>
      </w:r>
      <w:r>
        <w:rPr>
          <w:rStyle w:val="ui-provider"/>
          <w:rFonts w:ascii="Arial" w:hAnsi="Arial" w:cs="Arial"/>
        </w:rPr>
        <w:t>.</w:t>
      </w:r>
      <w:r w:rsidRPr="00AD1D4A">
        <w:rPr>
          <w:rStyle w:val="ui-provider"/>
          <w:rFonts w:ascii="Arial" w:hAnsi="Arial" w:cs="Arial"/>
        </w:rPr>
        <w:t xml:space="preserve"> </w:t>
      </w:r>
      <w:r>
        <w:rPr>
          <w:rStyle w:val="ui-provider"/>
          <w:rFonts w:ascii="Arial" w:hAnsi="Arial" w:cs="Arial"/>
        </w:rPr>
        <w:t>There was evidence reflecting</w:t>
      </w:r>
      <w:r w:rsidRPr="00AD1D4A">
        <w:rPr>
          <w:rStyle w:val="ui-provider"/>
          <w:rFonts w:ascii="Arial" w:hAnsi="Arial" w:cs="Arial"/>
        </w:rPr>
        <w:t xml:space="preserve"> consumer needs for equipment </w:t>
      </w:r>
      <w:r>
        <w:rPr>
          <w:rStyle w:val="ui-provider"/>
          <w:rFonts w:ascii="Arial" w:hAnsi="Arial" w:cs="Arial"/>
        </w:rPr>
        <w:t>we</w:t>
      </w:r>
      <w:r w:rsidRPr="00AD1D4A">
        <w:rPr>
          <w:rStyle w:val="ui-provider"/>
          <w:rFonts w:ascii="Arial" w:hAnsi="Arial" w:cs="Arial"/>
        </w:rPr>
        <w:t xml:space="preserve">re assessed to </w:t>
      </w:r>
      <w:r>
        <w:rPr>
          <w:rStyle w:val="ui-provider"/>
          <w:rFonts w:ascii="Arial" w:hAnsi="Arial" w:cs="Arial"/>
        </w:rPr>
        <w:t>support access to</w:t>
      </w:r>
      <w:r w:rsidRPr="00AD1D4A">
        <w:rPr>
          <w:rStyle w:val="ui-provider"/>
          <w:rFonts w:ascii="Arial" w:hAnsi="Arial" w:cs="Arial"/>
        </w:rPr>
        <w:t xml:space="preserve"> suitable equipment and evaluation of equipment </w:t>
      </w:r>
      <w:r>
        <w:rPr>
          <w:rStyle w:val="ui-provider"/>
          <w:rFonts w:ascii="Arial" w:hAnsi="Arial" w:cs="Arial"/>
        </w:rPr>
        <w:t xml:space="preserve">by </w:t>
      </w:r>
      <w:r w:rsidRPr="00AD1D4A">
        <w:rPr>
          <w:rStyle w:val="ui-provider"/>
          <w:rFonts w:ascii="Arial" w:hAnsi="Arial" w:cs="Arial"/>
        </w:rPr>
        <w:t>allied health professionals</w:t>
      </w:r>
      <w:r>
        <w:rPr>
          <w:rStyle w:val="ui-provider"/>
          <w:rFonts w:ascii="Arial" w:hAnsi="Arial" w:cs="Arial"/>
        </w:rPr>
        <w:t xml:space="preserve">. </w:t>
      </w:r>
      <w:r w:rsidRPr="00AD1D4A">
        <w:rPr>
          <w:rStyle w:val="ui-provider"/>
          <w:rFonts w:ascii="Arial" w:hAnsi="Arial" w:cs="Arial"/>
        </w:rPr>
        <w:t xml:space="preserve">Management </w:t>
      </w:r>
      <w:r>
        <w:rPr>
          <w:rStyle w:val="ui-provider"/>
          <w:rFonts w:ascii="Arial" w:hAnsi="Arial" w:cs="Arial"/>
        </w:rPr>
        <w:t>indicated</w:t>
      </w:r>
      <w:r w:rsidRPr="00AD1D4A">
        <w:rPr>
          <w:rStyle w:val="ui-provider"/>
          <w:rFonts w:ascii="Arial" w:hAnsi="Arial" w:cs="Arial"/>
        </w:rPr>
        <w:t xml:space="preserve"> consumers communicate their need for new equipment or maintenance verbally. </w:t>
      </w:r>
    </w:p>
    <w:p w14:paraId="658BDA28" w14:textId="77777777" w:rsidR="00EA1EFC" w:rsidRDefault="00EA1EFC" w:rsidP="00EA1EFC">
      <w:pPr>
        <w:pStyle w:val="NormalArial"/>
        <w:spacing w:line="276" w:lineRule="auto"/>
        <w:rPr>
          <w:rStyle w:val="ui-provider"/>
        </w:rPr>
      </w:pPr>
      <w:r w:rsidRPr="00AD1D4A">
        <w:rPr>
          <w:rStyle w:val="ui-provider"/>
        </w:rPr>
        <w:t xml:space="preserve">The service has a fleet of 10 cars and a 19-seater bus </w:t>
      </w:r>
      <w:r>
        <w:rPr>
          <w:rStyle w:val="ui-provider"/>
        </w:rPr>
        <w:t xml:space="preserve">to assist with social activities, transport consumers to appointments and care manager attendance at consumer homes for assessment purposes. There was evidence of routine inspection, cleaning and maintenance as well as servicing according to manufacturer guidelines. </w:t>
      </w:r>
      <w:r w:rsidRPr="00AD1D4A">
        <w:rPr>
          <w:rStyle w:val="ui-provider"/>
        </w:rPr>
        <w:t xml:space="preserve">Staff explained the process to report issues and records reviewed </w:t>
      </w:r>
      <w:r>
        <w:rPr>
          <w:rStyle w:val="ui-provider"/>
        </w:rPr>
        <w:t>demonstrated</w:t>
      </w:r>
      <w:r w:rsidRPr="00AD1D4A">
        <w:rPr>
          <w:rStyle w:val="ui-provider"/>
        </w:rPr>
        <w:t xml:space="preserve"> that all safety and servicing was </w:t>
      </w:r>
      <w:r>
        <w:rPr>
          <w:rStyle w:val="ui-provider"/>
        </w:rPr>
        <w:t>current. The Assessment Team noted the fleet did not have wheelchair capability transport.</w:t>
      </w:r>
    </w:p>
    <w:p w14:paraId="16357A15" w14:textId="0AB8907E" w:rsidR="00067A43" w:rsidRPr="00A36AA9" w:rsidRDefault="00DD741E" w:rsidP="00EA1EFC">
      <w:pPr>
        <w:pStyle w:val="NormalArial"/>
      </w:pPr>
      <w:r w:rsidRPr="00A36AA9">
        <w:br w:type="page"/>
      </w:r>
    </w:p>
    <w:p w14:paraId="1C9924AA" w14:textId="77777777" w:rsidR="00067A43" w:rsidRDefault="00DD741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2C61CB" w14:paraId="58900302"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A20479A" w14:textId="77777777" w:rsidR="002C61CB" w:rsidRPr="003217D3" w:rsidRDefault="002C61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367C17B" w14:textId="77777777" w:rsidR="002C61CB" w:rsidRPr="003217D3" w:rsidRDefault="002C61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C61CB" w14:paraId="3C1877B7"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0370C"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9DCA099"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009F43C" w14:textId="6CA70F43" w:rsidR="002C61CB" w:rsidRPr="00CC646C" w:rsidRDefault="007F0F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2C61CB" w14:paraId="59216F44"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5872B"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C0F2E5F" w14:textId="77777777" w:rsidR="002C61CB" w:rsidRPr="00244176" w:rsidRDefault="002C61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72E3BA" w14:textId="77777777" w:rsidR="002C61CB" w:rsidRPr="00244176" w:rsidRDefault="002C61C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B974217" w14:textId="77777777" w:rsidR="002C61CB" w:rsidRPr="00244176" w:rsidRDefault="002C61C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4CF5F5F" w14:textId="6EAE49A7" w:rsidR="002C61CB" w:rsidRPr="00CC646C" w:rsidRDefault="007F0F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2C61CB" w14:paraId="704213D2"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65898" w14:textId="77777777" w:rsidR="002C61CB" w:rsidRPr="00244176" w:rsidRDefault="002C61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871B7B4" w14:textId="77777777" w:rsidR="002C61CB" w:rsidRPr="00244176" w:rsidRDefault="002C61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DA1513B" w14:textId="256B2986" w:rsidR="002C61CB" w:rsidRPr="00CC646C" w:rsidRDefault="007F0F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2C03605" w14:textId="55A1505D" w:rsidR="001B6EC1" w:rsidRDefault="00DD741E" w:rsidP="008629A8">
      <w:pPr>
        <w:pStyle w:val="Heading20"/>
      </w:pPr>
      <w:r w:rsidRPr="00A36AA9">
        <w:t>Findings</w:t>
      </w:r>
    </w:p>
    <w:p w14:paraId="0F003B1F" w14:textId="77777777" w:rsidR="005478E6" w:rsidRDefault="001B6EC1" w:rsidP="008629A8">
      <w:pPr>
        <w:pStyle w:val="NormalArial"/>
        <w:spacing w:line="276" w:lineRule="auto"/>
      </w:pPr>
      <w:r>
        <w:t>This Quality Standard for the Home Care Package service was not assessed as all the specific requirements have been assessed as not applicable.</w:t>
      </w:r>
    </w:p>
    <w:p w14:paraId="2D8090A1" w14:textId="60574508" w:rsidR="00067A43" w:rsidRPr="00A36AA9" w:rsidRDefault="00DD741E" w:rsidP="001B6EC1">
      <w:pPr>
        <w:pStyle w:val="NormalArial"/>
      </w:pPr>
      <w:r w:rsidRPr="00A36AA9">
        <w:br w:type="page"/>
      </w:r>
    </w:p>
    <w:p w14:paraId="383929E2" w14:textId="77777777" w:rsidR="00067A43" w:rsidRPr="00A36AA9" w:rsidRDefault="00DD741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053BE9" w14:paraId="32758281"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408A231" w14:textId="77777777" w:rsidR="00053BE9" w:rsidRPr="003217D3" w:rsidRDefault="00053B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A42D22B" w14:textId="77777777" w:rsidR="00053BE9" w:rsidRPr="003217D3" w:rsidRDefault="00053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3BE9" w14:paraId="2410A5D7"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C4A48"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55A8792"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D0FB698"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38144"/>
                <w:placeholder>
                  <w:docPart w:val="4AE4DF200ECA41E0AE6B10E9E8A47444"/>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39EEE2EB"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F7B5"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F49A2FC"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6FE7B49" w14:textId="77777777" w:rsidR="00053BE9"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175246"/>
                <w:placeholder>
                  <w:docPart w:val="78E29558F94A4B3F9DC8C6D095ACD204"/>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5F56A587"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43314"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6A85AB6"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3ACC6CB"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115825"/>
                <w:placeholder>
                  <w:docPart w:val="5405031DCB3F48AA9CBE91A4BA98CE53"/>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13485BF7" w14:textId="77777777" w:rsidTr="00703C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90F2D"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E67F0BD"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48B4FC4" w14:textId="77777777" w:rsidR="00053BE9"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747132"/>
                <w:placeholder>
                  <w:docPart w:val="123825CBF92A4DC0A4622CA17451887F"/>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bl>
    <w:p w14:paraId="59FCC7B4" w14:textId="77777777" w:rsidR="00067A43" w:rsidRDefault="00DD741E" w:rsidP="007B3959">
      <w:pPr>
        <w:pStyle w:val="Heading20"/>
      </w:pPr>
      <w:r w:rsidRPr="00A36AA9">
        <w:t>Findings</w:t>
      </w:r>
    </w:p>
    <w:p w14:paraId="75701871" w14:textId="77777777" w:rsidR="00857AAF" w:rsidRDefault="00857AAF" w:rsidP="009D0153">
      <w:pPr>
        <w:pStyle w:val="NormalArial"/>
        <w:spacing w:line="276" w:lineRule="auto"/>
      </w:pPr>
      <w:r w:rsidRPr="00857AAF">
        <w:t xml:space="preserve">I am satisfied based on the Assessment Team’s observations and recommendations that the service complies with the Requirements as outlined in the table above and as a result complies with this Standard. </w:t>
      </w:r>
    </w:p>
    <w:p w14:paraId="51BC00E7" w14:textId="7CDDBDC0" w:rsidR="004C050B" w:rsidRDefault="004C050B" w:rsidP="009D0153">
      <w:pPr>
        <w:pStyle w:val="NormalArial"/>
        <w:spacing w:line="276" w:lineRule="auto"/>
      </w:pPr>
      <w:r>
        <w:t>Consumers spoke of having their queries responded to quickly by the administration staff or care managers</w:t>
      </w:r>
      <w:r w:rsidR="00A2738E">
        <w:t xml:space="preserve"> preventing the need to </w:t>
      </w:r>
      <w:r>
        <w:t>register a complaint. Consumers also said they felt safe and free from repercussions when raising a concern with their immediate care support worker.</w:t>
      </w:r>
      <w:r w:rsidR="000B2460">
        <w:t xml:space="preserve"> There was evidence of regular </w:t>
      </w:r>
      <w:r w:rsidR="00BD5979" w:rsidRPr="007224F8">
        <w:t xml:space="preserve">phone conversations </w:t>
      </w:r>
      <w:r w:rsidR="00BA34A0">
        <w:t>between consumers and</w:t>
      </w:r>
      <w:r w:rsidR="00BD5979" w:rsidRPr="007224F8">
        <w:t xml:space="preserve"> care managers</w:t>
      </w:r>
      <w:r w:rsidR="00BD5979">
        <w:t xml:space="preserve"> </w:t>
      </w:r>
      <w:r w:rsidR="00BA34A0">
        <w:t xml:space="preserve">as well as </w:t>
      </w:r>
      <w:r w:rsidR="00BD5979">
        <w:t>a</w:t>
      </w:r>
      <w:r w:rsidR="00BD5979" w:rsidRPr="007224F8">
        <w:t xml:space="preserve">n annual satisfaction survey </w:t>
      </w:r>
      <w:r w:rsidR="00BD5979">
        <w:t xml:space="preserve">completed by </w:t>
      </w:r>
      <w:r w:rsidR="00BD5979" w:rsidRPr="007224F8">
        <w:t>consumers and representatives</w:t>
      </w:r>
      <w:r w:rsidR="00BD5979">
        <w:t xml:space="preserve">. </w:t>
      </w:r>
    </w:p>
    <w:p w14:paraId="32727D1A" w14:textId="77777777" w:rsidR="00954BF0" w:rsidRDefault="003303F9" w:rsidP="009D0153">
      <w:pPr>
        <w:pStyle w:val="NormalArial"/>
        <w:spacing w:line="276" w:lineRule="auto"/>
      </w:pPr>
      <w:r>
        <w:t>Consumers confirmed they have received</w:t>
      </w:r>
      <w:r w:rsidRPr="00CD282E">
        <w:t xml:space="preserve"> </w:t>
      </w:r>
      <w:r>
        <w:t>information regarding advocates, language services and alternative complaint mechanisms.</w:t>
      </w:r>
      <w:r w:rsidR="007656E5">
        <w:t xml:space="preserve"> Care support workers said they were aware there was advocacy support information included in the welcome packs for consumers to refer to, however, would </w:t>
      </w:r>
      <w:r w:rsidR="00DD2A19">
        <w:t>escalate</w:t>
      </w:r>
      <w:r w:rsidR="007656E5">
        <w:t xml:space="preserve"> any feedback initially to management.</w:t>
      </w:r>
      <w:r w:rsidR="001473AB">
        <w:t xml:space="preserve"> </w:t>
      </w:r>
    </w:p>
    <w:p w14:paraId="0CC3AD53" w14:textId="442C0C71" w:rsidR="003303F9" w:rsidRDefault="001473AB" w:rsidP="009D0153">
      <w:pPr>
        <w:pStyle w:val="NormalArial"/>
        <w:spacing w:line="276" w:lineRule="auto"/>
      </w:pPr>
      <w:r>
        <w:t>Consumers and representatives who submitted complaints were satisfied appropriate action was taken in response to their concerns confirming they had received an apology.</w:t>
      </w:r>
      <w:r w:rsidR="00954BF0">
        <w:t xml:space="preserve"> </w:t>
      </w:r>
      <w:r w:rsidR="00954BF0" w:rsidRPr="007F6C4C">
        <w:t xml:space="preserve">Care support workers confirmed they have </w:t>
      </w:r>
      <w:r w:rsidR="00954BF0">
        <w:t>been instructed</w:t>
      </w:r>
      <w:r w:rsidR="00954BF0" w:rsidRPr="007F6C4C">
        <w:t xml:space="preserve"> in complaint handling and </w:t>
      </w:r>
      <w:r w:rsidR="00954BF0">
        <w:t xml:space="preserve">have received training in </w:t>
      </w:r>
      <w:r w:rsidR="00954BF0" w:rsidRPr="007F6C4C">
        <w:t>open disclosure.</w:t>
      </w:r>
      <w:r w:rsidR="00C61053">
        <w:t xml:space="preserve"> The Assessment Team noted </w:t>
      </w:r>
      <w:r w:rsidR="001B1B8F">
        <w:t>incomplete information in the</w:t>
      </w:r>
      <w:r w:rsidR="00C61053">
        <w:t xml:space="preserve"> complaints register, </w:t>
      </w:r>
      <w:r w:rsidR="00370ABB">
        <w:t xml:space="preserve">management explained that the service was in the process of integrating complaints systems and all relevant details was included in consumer files.  </w:t>
      </w:r>
    </w:p>
    <w:p w14:paraId="51862E57" w14:textId="5605DCB9" w:rsidR="00067A43" w:rsidRDefault="004D74D1" w:rsidP="009D0153">
      <w:pPr>
        <w:pStyle w:val="NormalArial"/>
        <w:spacing w:line="276" w:lineRule="auto"/>
      </w:pPr>
      <w:r>
        <w:t>Care managers explained they attend weekly team meetings to review complaints and improve consumer care</w:t>
      </w:r>
      <w:r w:rsidR="00DC50C7">
        <w:t xml:space="preserve"> services</w:t>
      </w:r>
      <w:r w:rsidR="00D66F86">
        <w:t xml:space="preserve">. </w:t>
      </w:r>
      <w:r w:rsidR="00D66F86" w:rsidRPr="00D1015C">
        <w:t xml:space="preserve">The service has a comprehensive policy </w:t>
      </w:r>
      <w:r w:rsidR="00D66F86">
        <w:t>that recognises barriers to communication and addresses how to navigate these, as well as analysing feedback and complaints to inform areas of improvement.</w:t>
      </w:r>
      <w:r w:rsidR="00D37DCC">
        <w:t xml:space="preserve"> This was confirmed by a consumer account noting strategies to avoid recurrence of a misunderstanding</w:t>
      </w:r>
      <w:r w:rsidR="00F87497">
        <w:t xml:space="preserve"> with a care support worker</w:t>
      </w:r>
      <w:r w:rsidR="00496086">
        <w:t xml:space="preserve"> and additional training provided to staff providing domestic assistance </w:t>
      </w:r>
      <w:r w:rsidR="009D0153">
        <w:t xml:space="preserve">following consumer feedback about the quality of cleaning services. </w:t>
      </w:r>
      <w:r w:rsidR="00DD741E">
        <w:br w:type="page"/>
      </w:r>
    </w:p>
    <w:p w14:paraId="23AC934D" w14:textId="77777777" w:rsidR="00067A43" w:rsidRPr="003217D3" w:rsidRDefault="00DD741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053BE9" w14:paraId="29B57683"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E9BC6B1" w14:textId="77777777" w:rsidR="00053BE9" w:rsidRPr="003217D3" w:rsidRDefault="00053B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9224659" w14:textId="77777777" w:rsidR="00053BE9" w:rsidRPr="003217D3" w:rsidRDefault="00053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53BE9" w14:paraId="277F726F"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04D37"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7EF17B7"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A6D8E0F"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339751"/>
                <w:placeholder>
                  <w:docPart w:val="DC94D2699F714AB1AC59578D9E64B888"/>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7266208A"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5CDF6"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9CB34B3"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3B1AB2C" w14:textId="77777777" w:rsidR="00053BE9"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29251"/>
                <w:placeholder>
                  <w:docPart w:val="5768729E38BC4C78A741C488B3C67871"/>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54297A23"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B4AE3"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74D0F1"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580654C"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569114"/>
                <w:placeholder>
                  <w:docPart w:val="0B919CDFE6D9406584E8DBAC3970CF6B"/>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5466CC99"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F744B"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B5D4A72"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4FDD227" w14:textId="77777777" w:rsidR="00053BE9"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510449"/>
                <w:placeholder>
                  <w:docPart w:val="FA27BF26CC7344768C559D05CC4A06EB"/>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449181D1"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3DC4F"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2E76432"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1FB8D0F"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787996"/>
                <w:placeholder>
                  <w:docPart w:val="800A69796597457A80B01729E96C5714"/>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bl>
    <w:p w14:paraId="1D2DFBE1" w14:textId="77777777" w:rsidR="00067A43" w:rsidRDefault="00DD741E" w:rsidP="007B3959">
      <w:pPr>
        <w:pStyle w:val="Heading20"/>
      </w:pPr>
      <w:r w:rsidRPr="00A36AA9">
        <w:t>Findings</w:t>
      </w:r>
    </w:p>
    <w:p w14:paraId="5E8E358C" w14:textId="77777777" w:rsidR="00427D72" w:rsidRPr="00751B56" w:rsidRDefault="00427D72" w:rsidP="00427D72">
      <w:pPr>
        <w:spacing w:before="240" w:line="276" w:lineRule="auto"/>
        <w:rPr>
          <w:rStyle w:val="normaltextrun"/>
          <w:rFonts w:ascii="Arial" w:hAnsi="Arial" w:cs="Arial"/>
          <w:color w:val="000000"/>
          <w:shd w:val="clear" w:color="auto" w:fill="FFFFFF"/>
        </w:rPr>
      </w:pPr>
      <w:r w:rsidRPr="00751B56">
        <w:rPr>
          <w:rStyle w:val="normaltextrun"/>
          <w:rFonts w:ascii="Arial" w:hAnsi="Arial" w:cs="Arial"/>
          <w:color w:val="000000"/>
          <w:shd w:val="clear" w:color="auto" w:fill="FFFFFF"/>
        </w:rPr>
        <w:t xml:space="preserve">I am satisfied based on the Assessment Team’s observations and recommendations that the service complies with the Requirements as outlined in the table above and as a result complies with this Standard. </w:t>
      </w:r>
    </w:p>
    <w:p w14:paraId="10A92F2D" w14:textId="77777777" w:rsidR="00427D72" w:rsidRDefault="00427D72" w:rsidP="00427D72">
      <w:pPr>
        <w:spacing w:before="240" w:line="276" w:lineRule="auto"/>
        <w:rPr>
          <w:rFonts w:ascii="Arial" w:hAnsi="Arial" w:cs="Arial"/>
        </w:rPr>
      </w:pPr>
      <w:r w:rsidRPr="003C750D">
        <w:rPr>
          <w:rFonts w:ascii="Arial" w:hAnsi="Arial" w:cs="Arial"/>
        </w:rPr>
        <w:t xml:space="preserve">The service </w:t>
      </w:r>
      <w:r w:rsidRPr="00A303D2">
        <w:rPr>
          <w:rFonts w:ascii="Arial" w:hAnsi="Arial" w:cs="Arial"/>
        </w:rPr>
        <w:t>promotes</w:t>
      </w:r>
      <w:r w:rsidRPr="003C750D">
        <w:rPr>
          <w:rFonts w:ascii="Arial" w:hAnsi="Arial" w:cs="Arial"/>
        </w:rPr>
        <w:t xml:space="preserve"> initial and ongoing discussion</w:t>
      </w:r>
      <w:r>
        <w:rPr>
          <w:rFonts w:ascii="Arial" w:hAnsi="Arial" w:cs="Arial"/>
        </w:rPr>
        <w:t>s</w:t>
      </w:r>
      <w:r w:rsidRPr="003C750D">
        <w:rPr>
          <w:rFonts w:ascii="Arial" w:hAnsi="Arial" w:cs="Arial"/>
        </w:rPr>
        <w:t xml:space="preserve"> to ensure suitability of care workers to provide safe and quality care. This was supported by consumer account</w:t>
      </w:r>
      <w:r>
        <w:rPr>
          <w:rFonts w:ascii="Arial" w:hAnsi="Arial" w:cs="Arial"/>
        </w:rPr>
        <w:t>s</w:t>
      </w:r>
      <w:r w:rsidRPr="003C750D">
        <w:rPr>
          <w:rFonts w:ascii="Arial" w:hAnsi="Arial" w:cs="Arial"/>
        </w:rPr>
        <w:t xml:space="preserve"> reflecting discussions with care managers regarding the assessment of personal care, domestic assistance, and gardening services to ensure care support workers</w:t>
      </w:r>
      <w:r>
        <w:rPr>
          <w:rFonts w:ascii="Arial" w:hAnsi="Arial" w:cs="Arial"/>
        </w:rPr>
        <w:t xml:space="preserve"> assigned to them</w:t>
      </w:r>
      <w:r w:rsidRPr="003C750D">
        <w:rPr>
          <w:rFonts w:ascii="Arial" w:hAnsi="Arial" w:cs="Arial"/>
        </w:rPr>
        <w:t xml:space="preserve"> </w:t>
      </w:r>
      <w:r>
        <w:rPr>
          <w:rFonts w:ascii="Arial" w:hAnsi="Arial" w:cs="Arial"/>
        </w:rPr>
        <w:t xml:space="preserve">were </w:t>
      </w:r>
      <w:r w:rsidRPr="003C750D">
        <w:rPr>
          <w:rFonts w:ascii="Arial" w:hAnsi="Arial" w:cs="Arial"/>
        </w:rPr>
        <w:t>suitable</w:t>
      </w:r>
      <w:r>
        <w:rPr>
          <w:rFonts w:ascii="Arial" w:hAnsi="Arial" w:cs="Arial"/>
        </w:rPr>
        <w:t xml:space="preserve">, </w:t>
      </w:r>
      <w:r w:rsidRPr="003C750D">
        <w:rPr>
          <w:rFonts w:ascii="Arial" w:hAnsi="Arial" w:cs="Arial"/>
        </w:rPr>
        <w:t xml:space="preserve">and timely and effective coordination of allied health staff where STRC (Short Term Restorative </w:t>
      </w:r>
      <w:r w:rsidRPr="002B64D9">
        <w:rPr>
          <w:rFonts w:ascii="Arial" w:hAnsi="Arial" w:cs="Arial"/>
        </w:rPr>
        <w:t>Care) was required.</w:t>
      </w:r>
      <w:r w:rsidRPr="003C750D">
        <w:rPr>
          <w:rFonts w:ascii="Arial" w:hAnsi="Arial" w:cs="Arial"/>
        </w:rPr>
        <w:t xml:space="preserve"> </w:t>
      </w:r>
      <w:r>
        <w:rPr>
          <w:rFonts w:ascii="Arial" w:hAnsi="Arial" w:cs="Arial"/>
        </w:rPr>
        <w:t>Rostering staff described that c</w:t>
      </w:r>
      <w:r w:rsidRPr="003C750D">
        <w:rPr>
          <w:rFonts w:ascii="Arial" w:hAnsi="Arial" w:cs="Arial"/>
        </w:rPr>
        <w:t>onsumers are allocated up to 3 different staff according to their preferences to promote connection and continuity of care.</w:t>
      </w:r>
    </w:p>
    <w:p w14:paraId="458399BA" w14:textId="77777777" w:rsidR="00427D72" w:rsidRDefault="00427D72" w:rsidP="00427D72">
      <w:pPr>
        <w:spacing w:before="240" w:line="276" w:lineRule="auto"/>
        <w:rPr>
          <w:rFonts w:ascii="Arial" w:hAnsi="Arial" w:cs="Arial"/>
        </w:rPr>
      </w:pPr>
      <w:r>
        <w:rPr>
          <w:rFonts w:ascii="Arial" w:hAnsi="Arial" w:cs="Arial"/>
          <w:szCs w:val="22"/>
        </w:rPr>
        <w:t>A review of care plans</w:t>
      </w:r>
      <w:r>
        <w:rPr>
          <w:rFonts w:ascii="Arial" w:hAnsi="Arial" w:cs="Arial"/>
        </w:rPr>
        <w:t xml:space="preserve"> available to care</w:t>
      </w:r>
      <w:r w:rsidRPr="00987CB3">
        <w:rPr>
          <w:rFonts w:ascii="Arial" w:hAnsi="Arial" w:cs="Arial"/>
        </w:rPr>
        <w:t xml:space="preserve"> support workers </w:t>
      </w:r>
      <w:r w:rsidRPr="00987CB3">
        <w:rPr>
          <w:rFonts w:ascii="Arial" w:hAnsi="Arial" w:cs="Arial"/>
          <w:szCs w:val="22"/>
        </w:rPr>
        <w:t>contains suitable information related to each consumer's</w:t>
      </w:r>
      <w:r w:rsidRPr="00987CB3">
        <w:rPr>
          <w:rFonts w:ascii="Arial" w:hAnsi="Arial" w:cs="Arial"/>
        </w:rPr>
        <w:t xml:space="preserve"> life story, cultural background, choices, and preferences. </w:t>
      </w:r>
      <w:r>
        <w:rPr>
          <w:rFonts w:ascii="Arial" w:hAnsi="Arial" w:cs="Arial"/>
          <w:color w:val="auto"/>
        </w:rPr>
        <w:t>The Assessment Team noted an</w:t>
      </w:r>
      <w:r w:rsidRPr="00987CB3">
        <w:rPr>
          <w:rFonts w:ascii="Arial" w:hAnsi="Arial" w:cs="Arial"/>
          <w:color w:val="auto"/>
        </w:rPr>
        <w:t xml:space="preserve"> individualised consumer care plan included information about </w:t>
      </w:r>
      <w:r w:rsidRPr="00987CB3">
        <w:rPr>
          <w:rFonts w:ascii="Arial" w:hAnsi="Arial" w:cs="Arial"/>
        </w:rPr>
        <w:t xml:space="preserve">personal care routines and preferences to assist care support workers in respecting consumer identity. </w:t>
      </w:r>
      <w:r>
        <w:rPr>
          <w:rFonts w:ascii="Arial" w:hAnsi="Arial" w:cs="Arial"/>
        </w:rPr>
        <w:t xml:space="preserve">This was supported with a consumer account who explained staff are respectful and helpful and provide her with competent care. </w:t>
      </w:r>
    </w:p>
    <w:p w14:paraId="64AD603E" w14:textId="77777777" w:rsidR="00427D72" w:rsidRPr="00914FFB" w:rsidRDefault="00427D72" w:rsidP="00427D72">
      <w:pPr>
        <w:spacing w:before="240" w:line="276" w:lineRule="auto"/>
        <w:rPr>
          <w:rFonts w:ascii="Arial" w:hAnsi="Arial" w:cs="Arial"/>
        </w:rPr>
      </w:pPr>
      <w:r w:rsidRPr="006326C2">
        <w:rPr>
          <w:rFonts w:ascii="Arial" w:hAnsi="Arial" w:cs="Arial"/>
        </w:rPr>
        <w:t xml:space="preserve">The service </w:t>
      </w:r>
      <w:r>
        <w:rPr>
          <w:rFonts w:ascii="Arial" w:hAnsi="Arial" w:cs="Arial"/>
        </w:rPr>
        <w:t>reviews worker</w:t>
      </w:r>
      <w:r w:rsidRPr="006326C2">
        <w:rPr>
          <w:rFonts w:ascii="Arial" w:hAnsi="Arial" w:cs="Arial"/>
        </w:rPr>
        <w:t xml:space="preserve"> qualifications</w:t>
      </w:r>
      <w:r>
        <w:rPr>
          <w:rFonts w:ascii="Arial" w:hAnsi="Arial" w:cs="Arial"/>
        </w:rPr>
        <w:t xml:space="preserve"> and</w:t>
      </w:r>
      <w:r w:rsidRPr="006326C2">
        <w:rPr>
          <w:rFonts w:ascii="Arial" w:hAnsi="Arial" w:cs="Arial"/>
        </w:rPr>
        <w:t xml:space="preserve"> reference</w:t>
      </w:r>
      <w:r>
        <w:rPr>
          <w:rFonts w:ascii="Arial" w:hAnsi="Arial" w:cs="Arial"/>
        </w:rPr>
        <w:t>s</w:t>
      </w:r>
      <w:r w:rsidRPr="006326C2">
        <w:rPr>
          <w:rFonts w:ascii="Arial" w:hAnsi="Arial" w:cs="Arial"/>
        </w:rPr>
        <w:t xml:space="preserve">, prior to commencement with the service. </w:t>
      </w:r>
      <w:r>
        <w:rPr>
          <w:rFonts w:ascii="Arial" w:hAnsi="Arial" w:cs="Arial"/>
        </w:rPr>
        <w:t>C</w:t>
      </w:r>
      <w:r w:rsidRPr="006326C2">
        <w:rPr>
          <w:rFonts w:ascii="Arial" w:hAnsi="Arial" w:cs="Arial"/>
        </w:rPr>
        <w:t>are support workers</w:t>
      </w:r>
      <w:r>
        <w:rPr>
          <w:rFonts w:ascii="Arial" w:hAnsi="Arial" w:cs="Arial"/>
        </w:rPr>
        <w:t xml:space="preserve"> </w:t>
      </w:r>
      <w:r w:rsidRPr="006326C2">
        <w:rPr>
          <w:rFonts w:ascii="Arial" w:hAnsi="Arial" w:cs="Arial"/>
        </w:rPr>
        <w:t xml:space="preserve">explained the process of onboarding and described providing the </w:t>
      </w:r>
      <w:r w:rsidRPr="006326C2">
        <w:rPr>
          <w:rFonts w:ascii="Arial" w:hAnsi="Arial" w:cs="Arial"/>
        </w:rPr>
        <w:lastRenderedPageBreak/>
        <w:t xml:space="preserve">service with their qualifications, police checks, and vaccination requirements before a job </w:t>
      </w:r>
      <w:r>
        <w:rPr>
          <w:rFonts w:ascii="Arial" w:hAnsi="Arial" w:cs="Arial"/>
        </w:rPr>
        <w:t xml:space="preserve">was </w:t>
      </w:r>
      <w:r w:rsidRPr="006326C2">
        <w:rPr>
          <w:rFonts w:ascii="Arial" w:hAnsi="Arial" w:cs="Arial"/>
        </w:rPr>
        <w:t>offered to them. A review of documentation identified service agreements and statutory declarations provided by the brokered service stating currency of qualifications, registration</w:t>
      </w:r>
      <w:r>
        <w:rPr>
          <w:rFonts w:ascii="Arial" w:hAnsi="Arial" w:cs="Arial"/>
        </w:rPr>
        <w:t>,</w:t>
      </w:r>
      <w:r w:rsidRPr="006326C2">
        <w:rPr>
          <w:rFonts w:ascii="Arial" w:hAnsi="Arial" w:cs="Arial"/>
        </w:rPr>
        <w:t xml:space="preserve"> and insurance</w:t>
      </w:r>
      <w:r>
        <w:rPr>
          <w:rFonts w:ascii="Arial" w:hAnsi="Arial" w:cs="Arial"/>
        </w:rPr>
        <w:t xml:space="preserve">. </w:t>
      </w:r>
      <w:r w:rsidRPr="00914FFB">
        <w:rPr>
          <w:rFonts w:ascii="Arial" w:hAnsi="Arial" w:cs="Arial"/>
        </w:rPr>
        <w:t>Current registration status of registered nurses is monitored by the service</w:t>
      </w:r>
      <w:r>
        <w:rPr>
          <w:rFonts w:ascii="Arial" w:hAnsi="Arial" w:cs="Arial"/>
        </w:rPr>
        <w:t>’s</w:t>
      </w:r>
      <w:r w:rsidRPr="00914FFB">
        <w:rPr>
          <w:rFonts w:ascii="Arial" w:hAnsi="Arial" w:cs="Arial"/>
        </w:rPr>
        <w:t xml:space="preserve"> human resources.</w:t>
      </w:r>
      <w:r>
        <w:rPr>
          <w:rFonts w:ascii="Arial" w:hAnsi="Arial" w:cs="Arial"/>
        </w:rPr>
        <w:t xml:space="preserve"> </w:t>
      </w:r>
      <w:r w:rsidRPr="00914FFB">
        <w:rPr>
          <w:rFonts w:ascii="Arial" w:hAnsi="Arial" w:cs="Arial"/>
        </w:rPr>
        <w:t xml:space="preserve">There was evidence position descriptions and role expectations are supplied with employment contracts and annual performance reviews. </w:t>
      </w:r>
    </w:p>
    <w:p w14:paraId="6A520509" w14:textId="77777777" w:rsidR="00427D72" w:rsidRPr="0084635C" w:rsidRDefault="00427D72" w:rsidP="00427D72">
      <w:pPr>
        <w:spacing w:before="240" w:line="276" w:lineRule="auto"/>
        <w:rPr>
          <w:rFonts w:ascii="Arial" w:hAnsi="Arial" w:cs="Arial"/>
        </w:rPr>
      </w:pPr>
      <w:r w:rsidRPr="00804275">
        <w:rPr>
          <w:rFonts w:ascii="Arial" w:hAnsi="Arial" w:cs="Arial"/>
        </w:rPr>
        <w:t>Care support workers explained they are provided with a staff handbook with Code of Conduct, Serious Incident Response Scheme (SIRS), confidentiality and complaints handling guidelines</w:t>
      </w:r>
      <w:r>
        <w:rPr>
          <w:rFonts w:ascii="Arial" w:hAnsi="Arial" w:cs="Arial"/>
        </w:rPr>
        <w:t>,</w:t>
      </w:r>
      <w:r w:rsidRPr="00804275">
        <w:rPr>
          <w:rFonts w:ascii="Arial" w:hAnsi="Arial" w:cs="Arial"/>
        </w:rPr>
        <w:t xml:space="preserve"> and are required to complete a series of mandatory training modules upon commencing employment with the service. The Assessment Team reviewed the training register which demonstrated most staff are up to date with the educational and continuing professional development modules provided by the on-line lear</w:t>
      </w:r>
      <w:r w:rsidRPr="00454228">
        <w:rPr>
          <w:rFonts w:ascii="Arial" w:hAnsi="Arial" w:cs="Arial"/>
        </w:rPr>
        <w:t xml:space="preserve">ning platform. Attendance of </w:t>
      </w:r>
      <w:r>
        <w:rPr>
          <w:rFonts w:ascii="Arial" w:hAnsi="Arial" w:cs="Arial"/>
        </w:rPr>
        <w:t>f</w:t>
      </w:r>
      <w:r w:rsidRPr="00454228">
        <w:rPr>
          <w:rFonts w:ascii="Arial" w:hAnsi="Arial" w:cs="Arial"/>
        </w:rPr>
        <w:t xml:space="preserve">ace to face ‘Toolbox’ sessions run by registered nurses was also recorded. The service is seeking to offer </w:t>
      </w:r>
      <w:r>
        <w:rPr>
          <w:rFonts w:ascii="Arial" w:hAnsi="Arial" w:cs="Arial"/>
        </w:rPr>
        <w:t>additional</w:t>
      </w:r>
      <w:r w:rsidRPr="00454228">
        <w:rPr>
          <w:rFonts w:ascii="Arial" w:hAnsi="Arial" w:cs="Arial"/>
        </w:rPr>
        <w:t xml:space="preserve"> training in cultural safety and diversity via </w:t>
      </w:r>
      <w:r>
        <w:rPr>
          <w:rFonts w:ascii="Arial" w:hAnsi="Arial" w:cs="Arial"/>
        </w:rPr>
        <w:t>their online learning platform</w:t>
      </w:r>
      <w:r w:rsidRPr="00454228">
        <w:rPr>
          <w:rFonts w:ascii="Arial" w:hAnsi="Arial" w:cs="Arial"/>
        </w:rPr>
        <w:t xml:space="preserve">. The service recognises the ongoing challenges of staff recruitment in a regional area; </w:t>
      </w:r>
      <w:r>
        <w:rPr>
          <w:rFonts w:ascii="Arial" w:hAnsi="Arial" w:cs="Arial"/>
        </w:rPr>
        <w:t>nonetheless</w:t>
      </w:r>
      <w:r w:rsidRPr="00454228">
        <w:rPr>
          <w:rFonts w:ascii="Arial" w:hAnsi="Arial" w:cs="Arial"/>
        </w:rPr>
        <w:t xml:space="preserve">, it </w:t>
      </w:r>
      <w:r>
        <w:rPr>
          <w:rFonts w:ascii="Arial" w:hAnsi="Arial" w:cs="Arial"/>
        </w:rPr>
        <w:t>remains</w:t>
      </w:r>
      <w:r w:rsidRPr="00454228">
        <w:rPr>
          <w:rFonts w:ascii="Arial" w:hAnsi="Arial" w:cs="Arial"/>
        </w:rPr>
        <w:t xml:space="preserve"> committed to maintaining the quality of staff who need to ‘fit’ with the consumer</w:t>
      </w:r>
      <w:r>
        <w:rPr>
          <w:rFonts w:ascii="Arial" w:hAnsi="Arial" w:cs="Arial"/>
        </w:rPr>
        <w:t xml:space="preserve"> needs.</w:t>
      </w:r>
    </w:p>
    <w:p w14:paraId="6798144A" w14:textId="77777777" w:rsidR="00427D72" w:rsidRPr="00F4788D" w:rsidRDefault="00427D72" w:rsidP="00427D72">
      <w:pPr>
        <w:spacing w:before="240" w:line="276" w:lineRule="auto"/>
      </w:pPr>
      <w:r w:rsidRPr="00D44093">
        <w:rPr>
          <w:rFonts w:ascii="Arial" w:hAnsi="Arial" w:cs="Arial"/>
        </w:rPr>
        <w:t>Management monitors the performance of most staff formally and informally. This was supported by care support workers who confirmed they have the required buddy shifts, training and performance reviews as set out in the service business model</w:t>
      </w:r>
      <w:r>
        <w:rPr>
          <w:rFonts w:ascii="Arial" w:hAnsi="Arial" w:cs="Arial"/>
        </w:rPr>
        <w:t>. O</w:t>
      </w:r>
      <w:r w:rsidRPr="00D44093">
        <w:rPr>
          <w:rFonts w:ascii="Arial" w:hAnsi="Arial" w:cs="Arial"/>
        </w:rPr>
        <w:t xml:space="preserve">ngoing </w:t>
      </w:r>
      <w:r w:rsidRPr="005B4060">
        <w:rPr>
          <w:rFonts w:ascii="Arial" w:hAnsi="Arial" w:cs="Arial"/>
        </w:rPr>
        <w:t xml:space="preserve">appraisals take place in the second week, as well as at six and twelve months upon commencing at the service. A review of staff appraisal documentation on the second week was comprehensive and contained prompts for staff to add goals and ambitions. The Assessment Team noted </w:t>
      </w:r>
      <w:r>
        <w:rPr>
          <w:rFonts w:ascii="Arial" w:hAnsi="Arial" w:cs="Arial"/>
        </w:rPr>
        <w:t xml:space="preserve">some overdue performance appraisals, following feedback management </w:t>
      </w:r>
      <w:r w:rsidRPr="005B4060">
        <w:rPr>
          <w:rFonts w:ascii="Arial" w:hAnsi="Arial" w:cs="Arial"/>
        </w:rPr>
        <w:t xml:space="preserve">committed to </w:t>
      </w:r>
      <w:r>
        <w:rPr>
          <w:rFonts w:ascii="Arial" w:hAnsi="Arial" w:cs="Arial"/>
        </w:rPr>
        <w:t xml:space="preserve">intensifying efforts to complete outstanding appraisals. </w:t>
      </w:r>
    </w:p>
    <w:p w14:paraId="0824AF1F" w14:textId="56357DC7" w:rsidR="00067A43" w:rsidRPr="00A36AA9" w:rsidRDefault="00DD741E" w:rsidP="00F87E39">
      <w:pPr>
        <w:pStyle w:val="NormalArial"/>
      </w:pPr>
      <w:r w:rsidRPr="00A36AA9">
        <w:br w:type="page"/>
      </w:r>
    </w:p>
    <w:p w14:paraId="025EFD93" w14:textId="77777777" w:rsidR="00067A43" w:rsidRPr="00A36AA9" w:rsidRDefault="00DD741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053BE9" w14:paraId="7BC6811D" w14:textId="77777777" w:rsidTr="00703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132A48E" w14:textId="77777777" w:rsidR="00053BE9" w:rsidRPr="003217D3" w:rsidRDefault="00053B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EDF9F3F" w14:textId="77777777" w:rsidR="00053BE9" w:rsidRPr="003217D3" w:rsidRDefault="00053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53BE9" w14:paraId="29DB4079"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42F26"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DA170C9"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570C0C3"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047939"/>
                <w:placeholder>
                  <w:docPart w:val="4B75A62CC59F4AE1B9A4A2E8EE905D14"/>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28FBE662"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52C5C"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7C3AD6D"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8E0E691" w14:textId="77777777" w:rsidR="00053BE9" w:rsidRPr="00CC646C" w:rsidRDefault="00D852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25974"/>
                <w:placeholder>
                  <w:docPart w:val="FC7BCA44430A478C84A67B03E9AD0AB4"/>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15493D13"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209E0"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901D321"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0D8362"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76441C"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71FA329"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C3568D"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DC4653"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882B599" w14:textId="77777777" w:rsidR="00053BE9" w:rsidRPr="00244176" w:rsidRDefault="00053B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97D6115"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283354"/>
                <w:placeholder>
                  <w:docPart w:val="35CDC55A56724D2EB1AE140CD22A5995"/>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2B3A1B99" w14:textId="77777777" w:rsidTr="00703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8CB42"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5A7626" w14:textId="77777777" w:rsidR="00053BE9" w:rsidRPr="00244176" w:rsidRDefault="00053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735B1B" w14:textId="77777777" w:rsidR="00053BE9" w:rsidRPr="00244176" w:rsidRDefault="00053B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E7B09B3" w14:textId="77777777" w:rsidR="00053BE9" w:rsidRPr="00244176" w:rsidRDefault="00053B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3011A3" w14:textId="77777777" w:rsidR="00053BE9" w:rsidRPr="00244176" w:rsidRDefault="00053B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216C90" w14:textId="77777777" w:rsidR="00053BE9" w:rsidRPr="00244176" w:rsidRDefault="00053B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94E9BB0" w14:textId="77777777" w:rsidR="00053BE9" w:rsidRPr="00CC646C" w:rsidRDefault="00D852A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124888"/>
                <w:placeholder>
                  <w:docPart w:val="E8829D6F33D6410FB3E17790539A47AE"/>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r w:rsidR="00053BE9" w14:paraId="24A88576" w14:textId="77777777" w:rsidTr="00703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18F3A" w14:textId="77777777" w:rsidR="00053BE9" w:rsidRPr="00244176" w:rsidRDefault="00053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1208B52" w14:textId="77777777" w:rsidR="00053BE9" w:rsidRPr="00244176" w:rsidRDefault="00053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8DAE52" w14:textId="77777777" w:rsidR="00053BE9" w:rsidRPr="00244176" w:rsidRDefault="00053BE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E6537FD" w14:textId="77777777" w:rsidR="00053BE9" w:rsidRPr="00244176" w:rsidRDefault="00053BE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21A13A" w14:textId="77777777" w:rsidR="00053BE9" w:rsidRPr="00244176" w:rsidRDefault="00053BE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1331061" w14:textId="77777777" w:rsidR="00053BE9" w:rsidRPr="00CC646C" w:rsidRDefault="00D852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476164"/>
                <w:placeholder>
                  <w:docPart w:val="AAC1B551550644A8B9D020104FE6FA71"/>
                </w:placeholder>
                <w:dropDownList>
                  <w:listItem w:displayText="choose a rating" w:value="choose a rating"/>
                  <w:listItem w:displayText="Compliant" w:value="Compliant"/>
                  <w:listItem w:displayText="Not Compliant" w:value="Not Compliant"/>
                </w:dropDownList>
              </w:sdtPr>
              <w:sdtEndPr/>
              <w:sdtContent>
                <w:r w:rsidR="00053BE9" w:rsidRPr="00501C01">
                  <w:rPr>
                    <w:rFonts w:ascii="Arial" w:hAnsi="Arial" w:cs="Arial"/>
                  </w:rPr>
                  <w:t>Compliant</w:t>
                </w:r>
              </w:sdtContent>
            </w:sdt>
            <w:r w:rsidR="00053BE9" w:rsidRPr="00501C01">
              <w:rPr>
                <w:rFonts w:ascii="Arial" w:hAnsi="Arial" w:cs="Arial"/>
              </w:rPr>
              <w:t xml:space="preserve"> </w:t>
            </w:r>
          </w:p>
        </w:tc>
      </w:tr>
    </w:tbl>
    <w:p w14:paraId="7014D236" w14:textId="77777777" w:rsidR="00067A43" w:rsidRDefault="00DD741E" w:rsidP="003217D3">
      <w:pPr>
        <w:pStyle w:val="Heading20"/>
      </w:pPr>
      <w:r w:rsidRPr="00A36AA9">
        <w:lastRenderedPageBreak/>
        <w:t>Findings</w:t>
      </w:r>
    </w:p>
    <w:p w14:paraId="69D1535B" w14:textId="2E67C94D" w:rsidR="00067A43" w:rsidRDefault="00FE4CFF" w:rsidP="004B3740">
      <w:pPr>
        <w:pStyle w:val="NormalArial"/>
        <w:spacing w:before="240" w:line="276" w:lineRule="auto"/>
      </w:pPr>
      <w:r w:rsidRPr="00FE4CFF">
        <w:t>I am satisfied based on the Assessment Team’s observations and recommendations that the service complies with the Requirements as outlined in the table above and as a result complies with this Standard.</w:t>
      </w:r>
    </w:p>
    <w:p w14:paraId="367CD7D3" w14:textId="29414071" w:rsidR="00FB38BE" w:rsidRPr="00A802D2" w:rsidRDefault="00FD3B6D" w:rsidP="004B3740">
      <w:pPr>
        <w:spacing w:before="240" w:line="276" w:lineRule="auto"/>
        <w:rPr>
          <w:rStyle w:val="BodyTextChar"/>
          <w:rFonts w:eastAsia="Arial"/>
        </w:rPr>
      </w:pPr>
      <w:r w:rsidRPr="00A802D2">
        <w:rPr>
          <w:rStyle w:val="BodyTextChar"/>
          <w:rFonts w:eastAsia="Arial"/>
        </w:rPr>
        <w:t>Care managers described how they support consumers to be involved in service planning, development, and evaluation of their care to the extent they wish, as evidenced by documented discussions regarding unspent funds.</w:t>
      </w:r>
      <w:r w:rsidR="00A56914" w:rsidRPr="00A802D2">
        <w:rPr>
          <w:rStyle w:val="BodyTextChar"/>
          <w:rFonts w:eastAsia="Arial"/>
        </w:rPr>
        <w:t xml:space="preserve"> Management described how the service supports feedback to </w:t>
      </w:r>
      <w:r w:rsidR="00BE491A" w:rsidRPr="00A802D2">
        <w:rPr>
          <w:rStyle w:val="BodyTextChar"/>
          <w:rFonts w:eastAsia="Arial"/>
        </w:rPr>
        <w:t xml:space="preserve">support </w:t>
      </w:r>
      <w:r w:rsidR="00A56914" w:rsidRPr="00A802D2">
        <w:rPr>
          <w:rStyle w:val="BodyTextChar"/>
          <w:rFonts w:eastAsia="Arial"/>
        </w:rPr>
        <w:t>broader service improvements</w:t>
      </w:r>
      <w:r w:rsidR="00167EFA">
        <w:rPr>
          <w:rStyle w:val="BodyTextChar"/>
          <w:rFonts w:eastAsia="Arial"/>
        </w:rPr>
        <w:t xml:space="preserve"> with r</w:t>
      </w:r>
      <w:r w:rsidR="00A56914" w:rsidRPr="00A802D2">
        <w:rPr>
          <w:rStyle w:val="BodyTextChar"/>
          <w:rFonts w:eastAsia="Arial"/>
        </w:rPr>
        <w:t xml:space="preserve">eminders </w:t>
      </w:r>
      <w:r w:rsidR="00BE491A" w:rsidRPr="00A802D2">
        <w:rPr>
          <w:rStyle w:val="BodyTextChar"/>
          <w:rFonts w:eastAsia="Arial"/>
        </w:rPr>
        <w:t xml:space="preserve">regarding </w:t>
      </w:r>
      <w:r w:rsidR="00A56914" w:rsidRPr="00A802D2">
        <w:rPr>
          <w:rStyle w:val="BodyTextChar"/>
          <w:rFonts w:eastAsia="Arial"/>
        </w:rPr>
        <w:t xml:space="preserve">feedback </w:t>
      </w:r>
      <w:r w:rsidR="00BE491A" w:rsidRPr="00A802D2">
        <w:rPr>
          <w:rStyle w:val="BodyTextChar"/>
          <w:rFonts w:eastAsia="Arial"/>
        </w:rPr>
        <w:t>submission</w:t>
      </w:r>
      <w:r w:rsidR="00167EFA">
        <w:rPr>
          <w:rStyle w:val="BodyTextChar"/>
          <w:rFonts w:eastAsia="Arial"/>
        </w:rPr>
        <w:t xml:space="preserve"> </w:t>
      </w:r>
      <w:r w:rsidR="00BE491A" w:rsidRPr="00A802D2">
        <w:rPr>
          <w:rStyle w:val="BodyTextChar"/>
          <w:rFonts w:eastAsia="Arial"/>
        </w:rPr>
        <w:t>provided</w:t>
      </w:r>
      <w:r w:rsidR="00A56914" w:rsidRPr="00A802D2">
        <w:rPr>
          <w:rStyle w:val="BodyTextChar"/>
          <w:rFonts w:eastAsia="Arial"/>
        </w:rPr>
        <w:t xml:space="preserve"> in the newsletter</w:t>
      </w:r>
      <w:r w:rsidR="00281EAA" w:rsidRPr="00A802D2">
        <w:rPr>
          <w:rStyle w:val="BodyTextChar"/>
          <w:rFonts w:eastAsia="Arial"/>
        </w:rPr>
        <w:t xml:space="preserve">. </w:t>
      </w:r>
    </w:p>
    <w:p w14:paraId="17E0C222" w14:textId="00590CC5" w:rsidR="00FE4CFF" w:rsidRPr="00A802D2" w:rsidRDefault="00420293" w:rsidP="004B3740">
      <w:pPr>
        <w:pStyle w:val="NormalArial"/>
        <w:spacing w:before="240" w:line="276" w:lineRule="auto"/>
        <w:rPr>
          <w:rStyle w:val="BodyTextChar"/>
          <w:rFonts w:eastAsia="Arial"/>
        </w:rPr>
      </w:pPr>
      <w:r w:rsidRPr="00294892">
        <w:rPr>
          <w:rStyle w:val="BodyTextChar"/>
          <w:rFonts w:eastAsia="Arial"/>
        </w:rPr>
        <w:t xml:space="preserve">Service delivery is overseen through sub-committees and an executive management framework </w:t>
      </w:r>
      <w:r w:rsidR="00167EFA">
        <w:rPr>
          <w:rStyle w:val="BodyTextChar"/>
          <w:rFonts w:eastAsia="Arial"/>
        </w:rPr>
        <w:t xml:space="preserve">with </w:t>
      </w:r>
      <w:r w:rsidRPr="00294892">
        <w:rPr>
          <w:rStyle w:val="BodyTextChar"/>
          <w:rFonts w:eastAsia="Arial"/>
        </w:rPr>
        <w:t>information</w:t>
      </w:r>
      <w:r w:rsidR="00167EFA">
        <w:rPr>
          <w:rStyle w:val="BodyTextChar"/>
          <w:rFonts w:eastAsia="Arial"/>
        </w:rPr>
        <w:t xml:space="preserve"> </w:t>
      </w:r>
      <w:r w:rsidRPr="00294892">
        <w:rPr>
          <w:rStyle w:val="BodyTextChar"/>
          <w:rFonts w:eastAsia="Arial"/>
        </w:rPr>
        <w:t>reported</w:t>
      </w:r>
      <w:r>
        <w:rPr>
          <w:rStyle w:val="BodyTextChar"/>
          <w:rFonts w:eastAsia="Arial"/>
        </w:rPr>
        <w:t xml:space="preserve"> up</w:t>
      </w:r>
      <w:r w:rsidRPr="00294892">
        <w:rPr>
          <w:rStyle w:val="BodyTextChar"/>
          <w:rFonts w:eastAsia="Arial"/>
        </w:rPr>
        <w:t xml:space="preserve"> to the Board by risk domains. </w:t>
      </w:r>
      <w:r w:rsidRPr="00A802D2">
        <w:rPr>
          <w:rStyle w:val="BodyTextChar"/>
          <w:rFonts w:eastAsia="Arial"/>
        </w:rPr>
        <w:t>The service has a senior management team that liaises with the sub-committees and reports to the governing body and Board of Directors.</w:t>
      </w:r>
      <w:r w:rsidR="00F920A4" w:rsidRPr="00A802D2">
        <w:rPr>
          <w:rStyle w:val="BodyTextChar"/>
          <w:rFonts w:eastAsia="Arial"/>
        </w:rPr>
        <w:t xml:space="preserve"> Documentation provided by the service as well as publications reinforce that the service intends to deliver high quality, responsive, inclusive care that is sensitive to ‘culturally, linguistically, religiously and sexually diverse and socially disadvantaged individuals</w:t>
      </w:r>
      <w:r w:rsidR="00A45C94">
        <w:rPr>
          <w:rStyle w:val="BodyTextChar"/>
          <w:rFonts w:eastAsia="Arial"/>
        </w:rPr>
        <w:t>’</w:t>
      </w:r>
      <w:r w:rsidR="00F920A4" w:rsidRPr="00A802D2">
        <w:rPr>
          <w:rStyle w:val="BodyTextChar"/>
          <w:rFonts w:eastAsia="Arial"/>
        </w:rPr>
        <w:t>.</w:t>
      </w:r>
    </w:p>
    <w:p w14:paraId="7E9B2B01" w14:textId="5A29FEF1" w:rsidR="00777BB8" w:rsidRPr="00A802D2" w:rsidRDefault="00EC439D" w:rsidP="004B3740">
      <w:pPr>
        <w:pStyle w:val="NormalArial"/>
        <w:spacing w:before="240" w:line="276" w:lineRule="auto"/>
        <w:rPr>
          <w:rStyle w:val="BodyTextChar"/>
          <w:rFonts w:eastAsia="Arial"/>
        </w:rPr>
      </w:pPr>
      <w:r w:rsidRPr="00A802D2">
        <w:rPr>
          <w:rStyle w:val="BodyTextChar"/>
          <w:rFonts w:eastAsia="Arial"/>
        </w:rPr>
        <w:t>Staff reported having access to detailed information through the electronic health information management system available in the office. This includes access to the consumer care plans and task lists, which help staff understand their roles and key responsibilities, and provide information related to the consumer conditions, needs, and preferences</w:t>
      </w:r>
      <w:r w:rsidR="00C53117" w:rsidRPr="00A802D2">
        <w:rPr>
          <w:rStyle w:val="BodyTextChar"/>
          <w:rFonts w:eastAsia="Arial"/>
        </w:rPr>
        <w:t xml:space="preserve">. The service was in the process of migrating to an electronic health information system to combine all information onto a digital platform for ease of access for staff. </w:t>
      </w:r>
    </w:p>
    <w:p w14:paraId="4941179C" w14:textId="71F63C9D" w:rsidR="00AF5900" w:rsidRPr="00A802D2" w:rsidRDefault="00AF5900" w:rsidP="004B3740">
      <w:pPr>
        <w:pStyle w:val="NormalArial"/>
        <w:spacing w:before="240" w:line="276" w:lineRule="auto"/>
        <w:rPr>
          <w:rStyle w:val="BodyTextChar"/>
          <w:rFonts w:eastAsia="Arial"/>
        </w:rPr>
      </w:pPr>
      <w:r w:rsidRPr="00A802D2">
        <w:rPr>
          <w:rStyle w:val="BodyTextChar"/>
          <w:rFonts w:eastAsia="Arial"/>
        </w:rPr>
        <w:t>The service has a PCI informed by staff observation, incidents, complaints, consumer reviews, business modelling and risk identification.</w:t>
      </w:r>
      <w:r w:rsidR="007609E6" w:rsidRPr="00A802D2">
        <w:rPr>
          <w:rStyle w:val="BodyTextChar"/>
          <w:rFonts w:eastAsia="Arial"/>
        </w:rPr>
        <w:t xml:space="preserve"> The service provided full financial reports for both the HCP and STRC streams and evidence of robust oversight and governance from the financial sub-committee and Board.</w:t>
      </w:r>
      <w:r w:rsidR="000D14BE" w:rsidRPr="00A802D2">
        <w:rPr>
          <w:rStyle w:val="BodyTextChar"/>
          <w:rFonts w:eastAsia="Arial"/>
        </w:rPr>
        <w:t xml:space="preserve"> There was evidence of appropriate financial information provided to consumers, including available funds, itemised monthly expenditures, fees and contributions.</w:t>
      </w:r>
    </w:p>
    <w:p w14:paraId="0BFDFA3B" w14:textId="1DEEE33E" w:rsidR="00A87E7F" w:rsidRPr="00A802D2" w:rsidRDefault="00A87E7F" w:rsidP="004B3740">
      <w:pPr>
        <w:spacing w:before="240" w:line="276" w:lineRule="auto"/>
        <w:rPr>
          <w:rStyle w:val="BodyTextChar"/>
          <w:rFonts w:eastAsia="Arial"/>
        </w:rPr>
      </w:pPr>
      <w:r w:rsidRPr="00A802D2">
        <w:rPr>
          <w:rStyle w:val="BodyTextChar"/>
          <w:rFonts w:eastAsia="Arial"/>
        </w:rPr>
        <w:t xml:space="preserve">Management and human resources staff advised they verify the workforce’s qualifications, relevant registrations and conduct competency assessments. The service requires brokered providers to maintain minimum qualifications and capacity to undertake the service request. </w:t>
      </w:r>
      <w:r w:rsidR="009D2F46" w:rsidRPr="00A802D2">
        <w:rPr>
          <w:rStyle w:val="BodyTextChar"/>
          <w:rFonts w:eastAsia="Arial"/>
        </w:rPr>
        <w:t xml:space="preserve"> The Assessment Team reviewed the service's training schedule which demonstrated the workforce</w:t>
      </w:r>
      <w:r w:rsidR="00BD1275">
        <w:rPr>
          <w:rStyle w:val="BodyTextChar"/>
          <w:rFonts w:eastAsia="Arial"/>
        </w:rPr>
        <w:t xml:space="preserve"> </w:t>
      </w:r>
      <w:r w:rsidR="009D2F46" w:rsidRPr="00A802D2">
        <w:rPr>
          <w:rStyle w:val="BodyTextChar"/>
          <w:rFonts w:eastAsia="Arial"/>
        </w:rPr>
        <w:t>completed mandatory training with additional modules that align with the aged care quality and safety standards.</w:t>
      </w:r>
    </w:p>
    <w:p w14:paraId="06F272FB" w14:textId="652F6D7D" w:rsidR="00825476" w:rsidRPr="00A802D2" w:rsidRDefault="008D5FD6" w:rsidP="004B3740">
      <w:pPr>
        <w:spacing w:before="240" w:line="276" w:lineRule="auto"/>
        <w:rPr>
          <w:rStyle w:val="BodyTextChar"/>
          <w:rFonts w:eastAsia="Arial"/>
        </w:rPr>
      </w:pPr>
      <w:r w:rsidRPr="00A802D2">
        <w:rPr>
          <w:rStyle w:val="BodyTextChar"/>
          <w:rFonts w:eastAsia="Arial"/>
        </w:rPr>
        <w:t xml:space="preserve">Management receives updates from relevant regulatory bodies including the Department of Health and Aged Care and the Aged Care Quality and Safety Commission, with information distributed to staff and consumers as appropriate. </w:t>
      </w:r>
      <w:r w:rsidR="00762F2D" w:rsidRPr="00A802D2">
        <w:rPr>
          <w:rStyle w:val="BodyTextChar"/>
          <w:rFonts w:eastAsia="Arial"/>
        </w:rPr>
        <w:t xml:space="preserve">There was evidence to </w:t>
      </w:r>
      <w:r w:rsidR="00C05236" w:rsidRPr="00A802D2">
        <w:rPr>
          <w:rStyle w:val="BodyTextChar"/>
          <w:rFonts w:eastAsia="Arial"/>
        </w:rPr>
        <w:t xml:space="preserve">support complaints and feedback are effectively captured, recorded, escalated, and resolved. </w:t>
      </w:r>
    </w:p>
    <w:p w14:paraId="18A43703" w14:textId="55774B20" w:rsidR="0028295D" w:rsidRPr="00A802D2" w:rsidRDefault="0028295D" w:rsidP="004B3740">
      <w:pPr>
        <w:spacing w:before="240" w:line="276" w:lineRule="auto"/>
        <w:rPr>
          <w:rStyle w:val="BodyTextChar"/>
          <w:rFonts w:eastAsia="Arial"/>
        </w:rPr>
      </w:pPr>
      <w:r w:rsidRPr="00A802D2">
        <w:rPr>
          <w:rStyle w:val="BodyTextChar"/>
          <w:rFonts w:eastAsia="Arial"/>
        </w:rPr>
        <w:t xml:space="preserve">The service has processes to identify and manage risks and inform prevention strategies with reviews and evaluations providing the data and information reflected in the key clinical </w:t>
      </w:r>
      <w:r w:rsidRPr="00A802D2">
        <w:rPr>
          <w:rStyle w:val="BodyTextChar"/>
          <w:rFonts w:eastAsia="Arial"/>
        </w:rPr>
        <w:lastRenderedPageBreak/>
        <w:t xml:space="preserve">performance indicators. The service conducts bi-weekly ‘Pulse’ meetings with senior management to discuss new business, incidents and clinical issues. </w:t>
      </w:r>
      <w:r w:rsidR="004460BB" w:rsidRPr="00A802D2">
        <w:rPr>
          <w:rStyle w:val="BodyTextChar"/>
          <w:rFonts w:eastAsia="Arial"/>
        </w:rPr>
        <w:t>Incident reporting by care support workers is followed up by the relevant care manager and/or department if managed by a sub-contracted allied health worker within STRC.</w:t>
      </w:r>
    </w:p>
    <w:p w14:paraId="522738F3" w14:textId="0F5331F4" w:rsidR="00B52F77" w:rsidRPr="004B3740" w:rsidRDefault="0059102F" w:rsidP="004B3740">
      <w:pPr>
        <w:spacing w:before="240" w:line="276" w:lineRule="auto"/>
        <w:rPr>
          <w:rStyle w:val="BodyTextChar"/>
          <w:rFonts w:eastAsia="Arial"/>
        </w:rPr>
      </w:pPr>
      <w:r w:rsidRPr="00A802D2">
        <w:rPr>
          <w:rStyle w:val="BodyTextChar"/>
          <w:rFonts w:eastAsia="Arial"/>
        </w:rPr>
        <w:t xml:space="preserve">The service demonstrated it operates under a clinical governance framework that informs the organisational and operational policies, processes and systems that ensures the quality and safety of clinical care. </w:t>
      </w:r>
      <w:r w:rsidR="00B52F77" w:rsidRPr="004B3740">
        <w:rPr>
          <w:rStyle w:val="BodyTextChar"/>
          <w:rFonts w:eastAsia="Arial"/>
        </w:rPr>
        <w:t>The service d</w:t>
      </w:r>
      <w:r w:rsidR="0004359F">
        <w:rPr>
          <w:rStyle w:val="BodyTextChar"/>
          <w:rFonts w:eastAsia="Arial"/>
        </w:rPr>
        <w:t>id</w:t>
      </w:r>
      <w:r w:rsidR="00B52F77" w:rsidRPr="004B3740">
        <w:rPr>
          <w:rStyle w:val="BodyTextChar"/>
          <w:rFonts w:eastAsia="Arial"/>
        </w:rPr>
        <w:t xml:space="preserve"> not have an antimicrobial stewardship policy; however, it maintains an infection register and data is reported monthly as a key quality indicator.</w:t>
      </w:r>
      <w:r w:rsidR="00F75F29" w:rsidRPr="004B3740">
        <w:rPr>
          <w:rStyle w:val="BodyTextChar"/>
          <w:rFonts w:eastAsia="Arial"/>
        </w:rPr>
        <w:t xml:space="preserve"> Details of infection risks are obtained through routine risk assessment and staff reporting. </w:t>
      </w:r>
      <w:r w:rsidR="008B3B3A" w:rsidRPr="004B3740">
        <w:rPr>
          <w:rStyle w:val="BodyTextChar"/>
          <w:rFonts w:eastAsia="Arial"/>
        </w:rPr>
        <w:t>Antibiotic</w:t>
      </w:r>
      <w:r w:rsidR="00F75F29" w:rsidRPr="004B3740">
        <w:rPr>
          <w:rStyle w:val="BodyTextChar"/>
          <w:rFonts w:eastAsia="Arial"/>
        </w:rPr>
        <w:t xml:space="preserve"> use is self-reported by consumers or their representatives</w:t>
      </w:r>
      <w:r w:rsidR="0004359F">
        <w:rPr>
          <w:rStyle w:val="BodyTextChar"/>
          <w:rFonts w:eastAsia="Arial"/>
        </w:rPr>
        <w:t xml:space="preserve"> and m</w:t>
      </w:r>
      <w:r w:rsidR="00F75F29" w:rsidRPr="004B3740">
        <w:rPr>
          <w:rStyle w:val="BodyTextChar"/>
          <w:rFonts w:eastAsia="Arial"/>
        </w:rPr>
        <w:t>anagement acknowledged opportunit</w:t>
      </w:r>
      <w:r w:rsidR="0004359F">
        <w:rPr>
          <w:rStyle w:val="BodyTextChar"/>
          <w:rFonts w:eastAsia="Arial"/>
        </w:rPr>
        <w:t>y</w:t>
      </w:r>
      <w:r w:rsidR="00F75F29" w:rsidRPr="004B3740">
        <w:rPr>
          <w:rStyle w:val="BodyTextChar"/>
          <w:rFonts w:eastAsia="Arial"/>
        </w:rPr>
        <w:t xml:space="preserve"> for improvement </w:t>
      </w:r>
      <w:r w:rsidR="00C44769">
        <w:rPr>
          <w:rStyle w:val="BodyTextChar"/>
          <w:rFonts w:eastAsia="Arial"/>
        </w:rPr>
        <w:t>to ensure</w:t>
      </w:r>
      <w:r w:rsidR="00F75F29" w:rsidRPr="004B3740">
        <w:rPr>
          <w:rStyle w:val="BodyTextChar"/>
          <w:rFonts w:eastAsia="Arial"/>
        </w:rPr>
        <w:t xml:space="preserve"> accurate and timely data collection</w:t>
      </w:r>
      <w:r w:rsidR="008B3B3A" w:rsidRPr="004B3740">
        <w:rPr>
          <w:rStyle w:val="BodyTextChar"/>
          <w:rFonts w:eastAsia="Arial"/>
        </w:rPr>
        <w:t>.</w:t>
      </w:r>
    </w:p>
    <w:p w14:paraId="35152E4C" w14:textId="22390E91" w:rsidR="00C1112B" w:rsidRPr="004B3740" w:rsidRDefault="00C1112B" w:rsidP="004B3740">
      <w:pPr>
        <w:spacing w:before="240" w:line="276" w:lineRule="auto"/>
        <w:rPr>
          <w:rStyle w:val="BodyTextChar"/>
          <w:rFonts w:eastAsia="Arial"/>
        </w:rPr>
      </w:pPr>
      <w:r w:rsidRPr="004B3740">
        <w:rPr>
          <w:rStyle w:val="BodyTextChar"/>
          <w:rFonts w:eastAsia="Arial"/>
        </w:rPr>
        <w:t>The service has a comprehensive restrictive practice policy and procedure. Management said the service reviewed and changed its risk assessment form to incorporate all areas of restrictive practice, and staff undertake mandatory annual restrictive practice training.</w:t>
      </w:r>
      <w:r w:rsidR="009C3CF6" w:rsidRPr="004B3740">
        <w:rPr>
          <w:rStyle w:val="BodyTextChar"/>
          <w:rFonts w:eastAsia="Arial"/>
        </w:rPr>
        <w:t xml:space="preserve"> There</w:t>
      </w:r>
      <w:r w:rsidR="0045451B" w:rsidRPr="004B3740">
        <w:rPr>
          <w:rStyle w:val="BodyTextChar"/>
          <w:rFonts w:eastAsia="Arial"/>
        </w:rPr>
        <w:t xml:space="preserve"> </w:t>
      </w:r>
      <w:r w:rsidR="009C3CF6" w:rsidRPr="004B3740">
        <w:rPr>
          <w:rStyle w:val="BodyTextChar"/>
          <w:rFonts w:eastAsia="Arial"/>
        </w:rPr>
        <w:t>was evidence of a comprehensive open disclosure policy and process</w:t>
      </w:r>
      <w:r w:rsidR="0045451B" w:rsidRPr="004B3740">
        <w:rPr>
          <w:rStyle w:val="BodyTextChar"/>
          <w:rFonts w:eastAsia="Arial"/>
        </w:rPr>
        <w:t xml:space="preserve"> to d</w:t>
      </w:r>
      <w:r w:rsidR="009C3CF6" w:rsidRPr="004B3740">
        <w:rPr>
          <w:rStyle w:val="BodyTextChar"/>
          <w:rFonts w:eastAsia="Arial"/>
        </w:rPr>
        <w:t>ocument</w:t>
      </w:r>
      <w:r w:rsidR="0045451B" w:rsidRPr="004B3740">
        <w:rPr>
          <w:rStyle w:val="BodyTextChar"/>
          <w:rFonts w:eastAsia="Arial"/>
        </w:rPr>
        <w:t xml:space="preserve">, </w:t>
      </w:r>
      <w:r w:rsidR="009C3CF6" w:rsidRPr="004B3740">
        <w:rPr>
          <w:rStyle w:val="BodyTextChar"/>
          <w:rFonts w:eastAsia="Arial"/>
        </w:rPr>
        <w:t>manag</w:t>
      </w:r>
      <w:r w:rsidR="0045451B" w:rsidRPr="004B3740">
        <w:rPr>
          <w:rStyle w:val="BodyTextChar"/>
          <w:rFonts w:eastAsia="Arial"/>
        </w:rPr>
        <w:t xml:space="preserve">e </w:t>
      </w:r>
      <w:r w:rsidR="009C3CF6" w:rsidRPr="004B3740">
        <w:rPr>
          <w:rStyle w:val="BodyTextChar"/>
          <w:rFonts w:eastAsia="Arial"/>
        </w:rPr>
        <w:t>and monitor</w:t>
      </w:r>
      <w:r w:rsidR="0045451B" w:rsidRPr="004B3740">
        <w:rPr>
          <w:rStyle w:val="BodyTextChar"/>
          <w:rFonts w:eastAsia="Arial"/>
        </w:rPr>
        <w:t xml:space="preserve"> </w:t>
      </w:r>
      <w:r w:rsidR="009C3CF6" w:rsidRPr="004B3740">
        <w:rPr>
          <w:rStyle w:val="BodyTextChar"/>
          <w:rFonts w:eastAsia="Arial"/>
        </w:rPr>
        <w:t>incidents, complaints and feedback</w:t>
      </w:r>
      <w:r w:rsidR="0045451B" w:rsidRPr="004B3740">
        <w:rPr>
          <w:rStyle w:val="BodyTextChar"/>
          <w:rFonts w:eastAsia="Arial"/>
        </w:rPr>
        <w:t>.</w:t>
      </w:r>
    </w:p>
    <w:sectPr w:rsidR="00C1112B" w:rsidRPr="004B374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3F10E" w14:textId="77777777" w:rsidR="00CC0B2B" w:rsidRDefault="00CC0B2B">
      <w:pPr>
        <w:spacing w:after="0"/>
      </w:pPr>
      <w:r>
        <w:separator/>
      </w:r>
    </w:p>
  </w:endnote>
  <w:endnote w:type="continuationSeparator" w:id="0">
    <w:p w14:paraId="2CAA6B52" w14:textId="77777777" w:rsidR="00CC0B2B" w:rsidRDefault="00CC0B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2531" w14:textId="77777777" w:rsidR="00067A43" w:rsidRPr="00DF37F2" w:rsidRDefault="00DD741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Cooinda Village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C6A5A3" w14:textId="77777777" w:rsidR="00067A43" w:rsidRPr="00DF37F2" w:rsidRDefault="00DD741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300077</w:t>
    </w:r>
    <w:bookmarkEnd w:id="5"/>
    <w:r w:rsidRPr="00DF37F2">
      <w:rPr>
        <w:rStyle w:val="FooterBold"/>
        <w:rFonts w:ascii="Arial" w:hAnsi="Arial"/>
        <w:b w:val="0"/>
      </w:rPr>
      <w:tab/>
      <w:t xml:space="preserve">OFFICIAL: Sensitive </w:t>
    </w:r>
  </w:p>
  <w:p w14:paraId="36CD3A14" w14:textId="77777777" w:rsidR="00067A43" w:rsidRPr="00DF37F2" w:rsidRDefault="00DD74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3DC0" w14:textId="77777777" w:rsidR="00CC0B2B" w:rsidRDefault="00CC0B2B" w:rsidP="00D71F88">
      <w:pPr>
        <w:spacing w:after="0"/>
      </w:pPr>
      <w:r>
        <w:separator/>
      </w:r>
    </w:p>
  </w:footnote>
  <w:footnote w:type="continuationSeparator" w:id="0">
    <w:p w14:paraId="2214E05E" w14:textId="77777777" w:rsidR="00CC0B2B" w:rsidRDefault="00CC0B2B" w:rsidP="00D71F88">
      <w:pPr>
        <w:spacing w:after="0"/>
      </w:pPr>
      <w:r>
        <w:continuationSeparator/>
      </w:r>
    </w:p>
  </w:footnote>
  <w:footnote w:id="1">
    <w:p w14:paraId="3371934A" w14:textId="5AB0E4B8" w:rsidR="00067A43" w:rsidRDefault="00DD741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02F0D">
        <w:rPr>
          <w:rFonts w:ascii="Arial" w:hAnsi="Arial" w:cs="Arial"/>
          <w:color w:val="auto"/>
          <w:sz w:val="20"/>
          <w:szCs w:val="20"/>
        </w:rPr>
        <w:t>section 57</w:t>
      </w:r>
      <w:r w:rsidR="00102F0D">
        <w:rPr>
          <w:rFonts w:ascii="Arial" w:hAnsi="Arial" w:cs="Arial"/>
          <w:color w:val="auto"/>
          <w:sz w:val="20"/>
          <w:szCs w:val="20"/>
        </w:rPr>
        <w:t xml:space="preserve"> </w:t>
      </w:r>
      <w:r w:rsidRPr="00102F0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72C52EE" w14:textId="77777777" w:rsidR="00067A43" w:rsidRDefault="00067A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DDE4" w14:textId="77777777" w:rsidR="00067A43" w:rsidRDefault="00DD741E">
    <w:pPr>
      <w:pStyle w:val="Header"/>
    </w:pPr>
    <w:r>
      <w:rPr>
        <w:noProof/>
        <w:color w:val="2B579A"/>
        <w:shd w:val="clear" w:color="auto" w:fill="E6E6E6"/>
        <w:lang w:val="en-US"/>
      </w:rPr>
      <w:drawing>
        <wp:anchor distT="0" distB="0" distL="114300" distR="114300" simplePos="0" relativeHeight="251663360" behindDoc="1" locked="0" layoutInCell="1" allowOverlap="1" wp14:anchorId="18D03098" wp14:editId="05E4E59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10EB" w14:textId="77777777" w:rsidR="00067A43" w:rsidRDefault="00DD741E">
    <w:pPr>
      <w:pStyle w:val="Header"/>
    </w:pPr>
    <w:r>
      <w:rPr>
        <w:noProof/>
      </w:rPr>
      <w:drawing>
        <wp:anchor distT="0" distB="0" distL="114300" distR="114300" simplePos="0" relativeHeight="251661312" behindDoc="0" locked="0" layoutInCell="1" allowOverlap="1" wp14:anchorId="39490921" wp14:editId="41F01C1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163100">
      <w:start w:val="1"/>
      <w:numFmt w:val="lowerRoman"/>
      <w:lvlText w:val="(%1)"/>
      <w:lvlJc w:val="left"/>
      <w:pPr>
        <w:ind w:left="1080" w:hanging="720"/>
      </w:pPr>
      <w:rPr>
        <w:rFonts w:hint="default"/>
      </w:rPr>
    </w:lvl>
    <w:lvl w:ilvl="1" w:tplc="13421014" w:tentative="1">
      <w:start w:val="1"/>
      <w:numFmt w:val="lowerLetter"/>
      <w:lvlText w:val="%2."/>
      <w:lvlJc w:val="left"/>
      <w:pPr>
        <w:ind w:left="1440" w:hanging="360"/>
      </w:pPr>
    </w:lvl>
    <w:lvl w:ilvl="2" w:tplc="2EF4A458" w:tentative="1">
      <w:start w:val="1"/>
      <w:numFmt w:val="lowerRoman"/>
      <w:lvlText w:val="%3."/>
      <w:lvlJc w:val="right"/>
      <w:pPr>
        <w:ind w:left="2160" w:hanging="180"/>
      </w:pPr>
    </w:lvl>
    <w:lvl w:ilvl="3" w:tplc="76A406D4" w:tentative="1">
      <w:start w:val="1"/>
      <w:numFmt w:val="decimal"/>
      <w:lvlText w:val="%4."/>
      <w:lvlJc w:val="left"/>
      <w:pPr>
        <w:ind w:left="2880" w:hanging="360"/>
      </w:pPr>
    </w:lvl>
    <w:lvl w:ilvl="4" w:tplc="574EC88A" w:tentative="1">
      <w:start w:val="1"/>
      <w:numFmt w:val="lowerLetter"/>
      <w:lvlText w:val="%5."/>
      <w:lvlJc w:val="left"/>
      <w:pPr>
        <w:ind w:left="3600" w:hanging="360"/>
      </w:pPr>
    </w:lvl>
    <w:lvl w:ilvl="5" w:tplc="C9EA945E" w:tentative="1">
      <w:start w:val="1"/>
      <w:numFmt w:val="lowerRoman"/>
      <w:lvlText w:val="%6."/>
      <w:lvlJc w:val="right"/>
      <w:pPr>
        <w:ind w:left="4320" w:hanging="180"/>
      </w:pPr>
    </w:lvl>
    <w:lvl w:ilvl="6" w:tplc="53B4AC02" w:tentative="1">
      <w:start w:val="1"/>
      <w:numFmt w:val="decimal"/>
      <w:lvlText w:val="%7."/>
      <w:lvlJc w:val="left"/>
      <w:pPr>
        <w:ind w:left="5040" w:hanging="360"/>
      </w:pPr>
    </w:lvl>
    <w:lvl w:ilvl="7" w:tplc="3DC65412" w:tentative="1">
      <w:start w:val="1"/>
      <w:numFmt w:val="lowerLetter"/>
      <w:lvlText w:val="%8."/>
      <w:lvlJc w:val="left"/>
      <w:pPr>
        <w:ind w:left="5760" w:hanging="360"/>
      </w:pPr>
    </w:lvl>
    <w:lvl w:ilvl="8" w:tplc="A636FA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E0202A">
      <w:start w:val="1"/>
      <w:numFmt w:val="lowerRoman"/>
      <w:lvlText w:val="(%1)"/>
      <w:lvlJc w:val="left"/>
      <w:pPr>
        <w:ind w:left="1080" w:hanging="720"/>
      </w:pPr>
      <w:rPr>
        <w:rFonts w:hint="default"/>
      </w:rPr>
    </w:lvl>
    <w:lvl w:ilvl="1" w:tplc="7744F512" w:tentative="1">
      <w:start w:val="1"/>
      <w:numFmt w:val="lowerLetter"/>
      <w:lvlText w:val="%2."/>
      <w:lvlJc w:val="left"/>
      <w:pPr>
        <w:ind w:left="1440" w:hanging="360"/>
      </w:pPr>
    </w:lvl>
    <w:lvl w:ilvl="2" w:tplc="4EEC0A8C" w:tentative="1">
      <w:start w:val="1"/>
      <w:numFmt w:val="lowerRoman"/>
      <w:lvlText w:val="%3."/>
      <w:lvlJc w:val="right"/>
      <w:pPr>
        <w:ind w:left="2160" w:hanging="180"/>
      </w:pPr>
    </w:lvl>
    <w:lvl w:ilvl="3" w:tplc="F560146E" w:tentative="1">
      <w:start w:val="1"/>
      <w:numFmt w:val="decimal"/>
      <w:lvlText w:val="%4."/>
      <w:lvlJc w:val="left"/>
      <w:pPr>
        <w:ind w:left="2880" w:hanging="360"/>
      </w:pPr>
    </w:lvl>
    <w:lvl w:ilvl="4" w:tplc="40C41CCE" w:tentative="1">
      <w:start w:val="1"/>
      <w:numFmt w:val="lowerLetter"/>
      <w:lvlText w:val="%5."/>
      <w:lvlJc w:val="left"/>
      <w:pPr>
        <w:ind w:left="3600" w:hanging="360"/>
      </w:pPr>
    </w:lvl>
    <w:lvl w:ilvl="5" w:tplc="7D524E2E" w:tentative="1">
      <w:start w:val="1"/>
      <w:numFmt w:val="lowerRoman"/>
      <w:lvlText w:val="%6."/>
      <w:lvlJc w:val="right"/>
      <w:pPr>
        <w:ind w:left="4320" w:hanging="180"/>
      </w:pPr>
    </w:lvl>
    <w:lvl w:ilvl="6" w:tplc="A01A935C" w:tentative="1">
      <w:start w:val="1"/>
      <w:numFmt w:val="decimal"/>
      <w:lvlText w:val="%7."/>
      <w:lvlJc w:val="left"/>
      <w:pPr>
        <w:ind w:left="5040" w:hanging="360"/>
      </w:pPr>
    </w:lvl>
    <w:lvl w:ilvl="7" w:tplc="D4D0F13C" w:tentative="1">
      <w:start w:val="1"/>
      <w:numFmt w:val="lowerLetter"/>
      <w:lvlText w:val="%8."/>
      <w:lvlJc w:val="left"/>
      <w:pPr>
        <w:ind w:left="5760" w:hanging="360"/>
      </w:pPr>
    </w:lvl>
    <w:lvl w:ilvl="8" w:tplc="3B6E4D2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E725C9C">
      <w:start w:val="1"/>
      <w:numFmt w:val="lowerRoman"/>
      <w:lvlText w:val="(%1)"/>
      <w:lvlJc w:val="left"/>
      <w:pPr>
        <w:ind w:left="1080" w:hanging="720"/>
      </w:pPr>
      <w:rPr>
        <w:rFonts w:hint="default"/>
      </w:rPr>
    </w:lvl>
    <w:lvl w:ilvl="1" w:tplc="58C85978" w:tentative="1">
      <w:start w:val="1"/>
      <w:numFmt w:val="lowerLetter"/>
      <w:lvlText w:val="%2."/>
      <w:lvlJc w:val="left"/>
      <w:pPr>
        <w:ind w:left="1440" w:hanging="360"/>
      </w:pPr>
    </w:lvl>
    <w:lvl w:ilvl="2" w:tplc="C90455D8" w:tentative="1">
      <w:start w:val="1"/>
      <w:numFmt w:val="lowerRoman"/>
      <w:lvlText w:val="%3."/>
      <w:lvlJc w:val="right"/>
      <w:pPr>
        <w:ind w:left="2160" w:hanging="180"/>
      </w:pPr>
    </w:lvl>
    <w:lvl w:ilvl="3" w:tplc="90D011D4" w:tentative="1">
      <w:start w:val="1"/>
      <w:numFmt w:val="decimal"/>
      <w:lvlText w:val="%4."/>
      <w:lvlJc w:val="left"/>
      <w:pPr>
        <w:ind w:left="2880" w:hanging="360"/>
      </w:pPr>
    </w:lvl>
    <w:lvl w:ilvl="4" w:tplc="3D84424C" w:tentative="1">
      <w:start w:val="1"/>
      <w:numFmt w:val="lowerLetter"/>
      <w:lvlText w:val="%5."/>
      <w:lvlJc w:val="left"/>
      <w:pPr>
        <w:ind w:left="3600" w:hanging="360"/>
      </w:pPr>
    </w:lvl>
    <w:lvl w:ilvl="5" w:tplc="C3900098" w:tentative="1">
      <w:start w:val="1"/>
      <w:numFmt w:val="lowerRoman"/>
      <w:lvlText w:val="%6."/>
      <w:lvlJc w:val="right"/>
      <w:pPr>
        <w:ind w:left="4320" w:hanging="180"/>
      </w:pPr>
    </w:lvl>
    <w:lvl w:ilvl="6" w:tplc="2D4C2AEA" w:tentative="1">
      <w:start w:val="1"/>
      <w:numFmt w:val="decimal"/>
      <w:lvlText w:val="%7."/>
      <w:lvlJc w:val="left"/>
      <w:pPr>
        <w:ind w:left="5040" w:hanging="360"/>
      </w:pPr>
    </w:lvl>
    <w:lvl w:ilvl="7" w:tplc="B9EAF000" w:tentative="1">
      <w:start w:val="1"/>
      <w:numFmt w:val="lowerLetter"/>
      <w:lvlText w:val="%8."/>
      <w:lvlJc w:val="left"/>
      <w:pPr>
        <w:ind w:left="5760" w:hanging="360"/>
      </w:pPr>
    </w:lvl>
    <w:lvl w:ilvl="8" w:tplc="CF2440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16ED92">
      <w:start w:val="1"/>
      <w:numFmt w:val="lowerRoman"/>
      <w:lvlText w:val="(%1)"/>
      <w:lvlJc w:val="left"/>
      <w:pPr>
        <w:ind w:left="1080" w:hanging="720"/>
      </w:pPr>
      <w:rPr>
        <w:rFonts w:hint="default"/>
      </w:rPr>
    </w:lvl>
    <w:lvl w:ilvl="1" w:tplc="9A80A40A" w:tentative="1">
      <w:start w:val="1"/>
      <w:numFmt w:val="lowerLetter"/>
      <w:lvlText w:val="%2."/>
      <w:lvlJc w:val="left"/>
      <w:pPr>
        <w:ind w:left="1440" w:hanging="360"/>
      </w:pPr>
    </w:lvl>
    <w:lvl w:ilvl="2" w:tplc="86D04350" w:tentative="1">
      <w:start w:val="1"/>
      <w:numFmt w:val="lowerRoman"/>
      <w:lvlText w:val="%3."/>
      <w:lvlJc w:val="right"/>
      <w:pPr>
        <w:ind w:left="2160" w:hanging="180"/>
      </w:pPr>
    </w:lvl>
    <w:lvl w:ilvl="3" w:tplc="C34825BA" w:tentative="1">
      <w:start w:val="1"/>
      <w:numFmt w:val="decimal"/>
      <w:lvlText w:val="%4."/>
      <w:lvlJc w:val="left"/>
      <w:pPr>
        <w:ind w:left="2880" w:hanging="360"/>
      </w:pPr>
    </w:lvl>
    <w:lvl w:ilvl="4" w:tplc="D12624BA" w:tentative="1">
      <w:start w:val="1"/>
      <w:numFmt w:val="lowerLetter"/>
      <w:lvlText w:val="%5."/>
      <w:lvlJc w:val="left"/>
      <w:pPr>
        <w:ind w:left="3600" w:hanging="360"/>
      </w:pPr>
    </w:lvl>
    <w:lvl w:ilvl="5" w:tplc="523E93F6" w:tentative="1">
      <w:start w:val="1"/>
      <w:numFmt w:val="lowerRoman"/>
      <w:lvlText w:val="%6."/>
      <w:lvlJc w:val="right"/>
      <w:pPr>
        <w:ind w:left="4320" w:hanging="180"/>
      </w:pPr>
    </w:lvl>
    <w:lvl w:ilvl="6" w:tplc="D9EE05E8" w:tentative="1">
      <w:start w:val="1"/>
      <w:numFmt w:val="decimal"/>
      <w:lvlText w:val="%7."/>
      <w:lvlJc w:val="left"/>
      <w:pPr>
        <w:ind w:left="5040" w:hanging="360"/>
      </w:pPr>
    </w:lvl>
    <w:lvl w:ilvl="7" w:tplc="179C3F72" w:tentative="1">
      <w:start w:val="1"/>
      <w:numFmt w:val="lowerLetter"/>
      <w:lvlText w:val="%8."/>
      <w:lvlJc w:val="left"/>
      <w:pPr>
        <w:ind w:left="5760" w:hanging="360"/>
      </w:pPr>
    </w:lvl>
    <w:lvl w:ilvl="8" w:tplc="814E2C8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622B8E4">
      <w:start w:val="1"/>
      <w:numFmt w:val="lowerRoman"/>
      <w:lvlText w:val="(%1)"/>
      <w:lvlJc w:val="left"/>
      <w:pPr>
        <w:ind w:left="1080" w:hanging="720"/>
      </w:pPr>
      <w:rPr>
        <w:rFonts w:hint="default"/>
      </w:rPr>
    </w:lvl>
    <w:lvl w:ilvl="1" w:tplc="9898A190" w:tentative="1">
      <w:start w:val="1"/>
      <w:numFmt w:val="lowerLetter"/>
      <w:lvlText w:val="%2."/>
      <w:lvlJc w:val="left"/>
      <w:pPr>
        <w:ind w:left="1440" w:hanging="360"/>
      </w:pPr>
    </w:lvl>
    <w:lvl w:ilvl="2" w:tplc="AD728684" w:tentative="1">
      <w:start w:val="1"/>
      <w:numFmt w:val="lowerRoman"/>
      <w:lvlText w:val="%3."/>
      <w:lvlJc w:val="right"/>
      <w:pPr>
        <w:ind w:left="2160" w:hanging="180"/>
      </w:pPr>
    </w:lvl>
    <w:lvl w:ilvl="3" w:tplc="DEA4B9AC" w:tentative="1">
      <w:start w:val="1"/>
      <w:numFmt w:val="decimal"/>
      <w:lvlText w:val="%4."/>
      <w:lvlJc w:val="left"/>
      <w:pPr>
        <w:ind w:left="2880" w:hanging="360"/>
      </w:pPr>
    </w:lvl>
    <w:lvl w:ilvl="4" w:tplc="AE86CF80" w:tentative="1">
      <w:start w:val="1"/>
      <w:numFmt w:val="lowerLetter"/>
      <w:lvlText w:val="%5."/>
      <w:lvlJc w:val="left"/>
      <w:pPr>
        <w:ind w:left="3600" w:hanging="360"/>
      </w:pPr>
    </w:lvl>
    <w:lvl w:ilvl="5" w:tplc="1BEEB9B4" w:tentative="1">
      <w:start w:val="1"/>
      <w:numFmt w:val="lowerRoman"/>
      <w:lvlText w:val="%6."/>
      <w:lvlJc w:val="right"/>
      <w:pPr>
        <w:ind w:left="4320" w:hanging="180"/>
      </w:pPr>
    </w:lvl>
    <w:lvl w:ilvl="6" w:tplc="C28AD3A0" w:tentative="1">
      <w:start w:val="1"/>
      <w:numFmt w:val="decimal"/>
      <w:lvlText w:val="%7."/>
      <w:lvlJc w:val="left"/>
      <w:pPr>
        <w:ind w:left="5040" w:hanging="360"/>
      </w:pPr>
    </w:lvl>
    <w:lvl w:ilvl="7" w:tplc="1F60F3B0" w:tentative="1">
      <w:start w:val="1"/>
      <w:numFmt w:val="lowerLetter"/>
      <w:lvlText w:val="%8."/>
      <w:lvlJc w:val="left"/>
      <w:pPr>
        <w:ind w:left="5760" w:hanging="360"/>
      </w:pPr>
    </w:lvl>
    <w:lvl w:ilvl="8" w:tplc="6442BEA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9EE7D4">
      <w:start w:val="1"/>
      <w:numFmt w:val="bullet"/>
      <w:lvlText w:val=""/>
      <w:lvlJc w:val="left"/>
      <w:pPr>
        <w:ind w:left="720" w:hanging="360"/>
      </w:pPr>
      <w:rPr>
        <w:rFonts w:ascii="Symbol" w:hAnsi="Symbol" w:hint="default"/>
        <w:color w:val="auto"/>
        <w:sz w:val="24"/>
        <w:szCs w:val="24"/>
      </w:rPr>
    </w:lvl>
    <w:lvl w:ilvl="1" w:tplc="2ED05F4E" w:tentative="1">
      <w:start w:val="1"/>
      <w:numFmt w:val="bullet"/>
      <w:lvlText w:val="o"/>
      <w:lvlJc w:val="left"/>
      <w:pPr>
        <w:ind w:left="1440" w:hanging="360"/>
      </w:pPr>
      <w:rPr>
        <w:rFonts w:ascii="Courier New" w:hAnsi="Courier New" w:cs="Courier New" w:hint="default"/>
      </w:rPr>
    </w:lvl>
    <w:lvl w:ilvl="2" w:tplc="ABCC59BE" w:tentative="1">
      <w:start w:val="1"/>
      <w:numFmt w:val="bullet"/>
      <w:lvlText w:val=""/>
      <w:lvlJc w:val="left"/>
      <w:pPr>
        <w:ind w:left="2160" w:hanging="360"/>
      </w:pPr>
      <w:rPr>
        <w:rFonts w:ascii="Wingdings" w:hAnsi="Wingdings" w:hint="default"/>
      </w:rPr>
    </w:lvl>
    <w:lvl w:ilvl="3" w:tplc="420C2CAE" w:tentative="1">
      <w:start w:val="1"/>
      <w:numFmt w:val="bullet"/>
      <w:lvlText w:val=""/>
      <w:lvlJc w:val="left"/>
      <w:pPr>
        <w:ind w:left="2880" w:hanging="360"/>
      </w:pPr>
      <w:rPr>
        <w:rFonts w:ascii="Symbol" w:hAnsi="Symbol" w:hint="default"/>
      </w:rPr>
    </w:lvl>
    <w:lvl w:ilvl="4" w:tplc="65169734" w:tentative="1">
      <w:start w:val="1"/>
      <w:numFmt w:val="bullet"/>
      <w:lvlText w:val="o"/>
      <w:lvlJc w:val="left"/>
      <w:pPr>
        <w:ind w:left="3600" w:hanging="360"/>
      </w:pPr>
      <w:rPr>
        <w:rFonts w:ascii="Courier New" w:hAnsi="Courier New" w:cs="Courier New" w:hint="default"/>
      </w:rPr>
    </w:lvl>
    <w:lvl w:ilvl="5" w:tplc="0B02B3C8" w:tentative="1">
      <w:start w:val="1"/>
      <w:numFmt w:val="bullet"/>
      <w:lvlText w:val=""/>
      <w:lvlJc w:val="left"/>
      <w:pPr>
        <w:ind w:left="4320" w:hanging="360"/>
      </w:pPr>
      <w:rPr>
        <w:rFonts w:ascii="Wingdings" w:hAnsi="Wingdings" w:hint="default"/>
      </w:rPr>
    </w:lvl>
    <w:lvl w:ilvl="6" w:tplc="882A5C0C" w:tentative="1">
      <w:start w:val="1"/>
      <w:numFmt w:val="bullet"/>
      <w:lvlText w:val=""/>
      <w:lvlJc w:val="left"/>
      <w:pPr>
        <w:ind w:left="5040" w:hanging="360"/>
      </w:pPr>
      <w:rPr>
        <w:rFonts w:ascii="Symbol" w:hAnsi="Symbol" w:hint="default"/>
      </w:rPr>
    </w:lvl>
    <w:lvl w:ilvl="7" w:tplc="9D322C86" w:tentative="1">
      <w:start w:val="1"/>
      <w:numFmt w:val="bullet"/>
      <w:lvlText w:val="o"/>
      <w:lvlJc w:val="left"/>
      <w:pPr>
        <w:ind w:left="5760" w:hanging="360"/>
      </w:pPr>
      <w:rPr>
        <w:rFonts w:ascii="Courier New" w:hAnsi="Courier New" w:cs="Courier New" w:hint="default"/>
      </w:rPr>
    </w:lvl>
    <w:lvl w:ilvl="8" w:tplc="602E18E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B1E1496">
      <w:start w:val="1"/>
      <w:numFmt w:val="lowerRoman"/>
      <w:lvlText w:val="(%1)"/>
      <w:lvlJc w:val="left"/>
      <w:pPr>
        <w:ind w:left="1080" w:hanging="720"/>
      </w:pPr>
      <w:rPr>
        <w:rFonts w:hint="default"/>
      </w:rPr>
    </w:lvl>
    <w:lvl w:ilvl="1" w:tplc="3692D684" w:tentative="1">
      <w:start w:val="1"/>
      <w:numFmt w:val="lowerLetter"/>
      <w:lvlText w:val="%2."/>
      <w:lvlJc w:val="left"/>
      <w:pPr>
        <w:ind w:left="1440" w:hanging="360"/>
      </w:pPr>
    </w:lvl>
    <w:lvl w:ilvl="2" w:tplc="35626492" w:tentative="1">
      <w:start w:val="1"/>
      <w:numFmt w:val="lowerRoman"/>
      <w:lvlText w:val="%3."/>
      <w:lvlJc w:val="right"/>
      <w:pPr>
        <w:ind w:left="2160" w:hanging="180"/>
      </w:pPr>
    </w:lvl>
    <w:lvl w:ilvl="3" w:tplc="B8EE3B70" w:tentative="1">
      <w:start w:val="1"/>
      <w:numFmt w:val="decimal"/>
      <w:lvlText w:val="%4."/>
      <w:lvlJc w:val="left"/>
      <w:pPr>
        <w:ind w:left="2880" w:hanging="360"/>
      </w:pPr>
    </w:lvl>
    <w:lvl w:ilvl="4" w:tplc="989E908C" w:tentative="1">
      <w:start w:val="1"/>
      <w:numFmt w:val="lowerLetter"/>
      <w:lvlText w:val="%5."/>
      <w:lvlJc w:val="left"/>
      <w:pPr>
        <w:ind w:left="3600" w:hanging="360"/>
      </w:pPr>
    </w:lvl>
    <w:lvl w:ilvl="5" w:tplc="F0129F00" w:tentative="1">
      <w:start w:val="1"/>
      <w:numFmt w:val="lowerRoman"/>
      <w:lvlText w:val="%6."/>
      <w:lvlJc w:val="right"/>
      <w:pPr>
        <w:ind w:left="4320" w:hanging="180"/>
      </w:pPr>
    </w:lvl>
    <w:lvl w:ilvl="6" w:tplc="749ADAC8" w:tentative="1">
      <w:start w:val="1"/>
      <w:numFmt w:val="decimal"/>
      <w:lvlText w:val="%7."/>
      <w:lvlJc w:val="left"/>
      <w:pPr>
        <w:ind w:left="5040" w:hanging="360"/>
      </w:pPr>
    </w:lvl>
    <w:lvl w:ilvl="7" w:tplc="CAD605CE" w:tentative="1">
      <w:start w:val="1"/>
      <w:numFmt w:val="lowerLetter"/>
      <w:lvlText w:val="%8."/>
      <w:lvlJc w:val="left"/>
      <w:pPr>
        <w:ind w:left="5760" w:hanging="360"/>
      </w:pPr>
    </w:lvl>
    <w:lvl w:ilvl="8" w:tplc="0AC43E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69E6718">
      <w:start w:val="1"/>
      <w:numFmt w:val="lowerRoman"/>
      <w:lvlText w:val="(%1)"/>
      <w:lvlJc w:val="left"/>
      <w:pPr>
        <w:ind w:left="1080" w:hanging="720"/>
      </w:pPr>
      <w:rPr>
        <w:rFonts w:hint="default"/>
      </w:rPr>
    </w:lvl>
    <w:lvl w:ilvl="1" w:tplc="5BDA3D54" w:tentative="1">
      <w:start w:val="1"/>
      <w:numFmt w:val="lowerLetter"/>
      <w:lvlText w:val="%2."/>
      <w:lvlJc w:val="left"/>
      <w:pPr>
        <w:ind w:left="1440" w:hanging="360"/>
      </w:pPr>
    </w:lvl>
    <w:lvl w:ilvl="2" w:tplc="47A63DBE" w:tentative="1">
      <w:start w:val="1"/>
      <w:numFmt w:val="lowerRoman"/>
      <w:lvlText w:val="%3."/>
      <w:lvlJc w:val="right"/>
      <w:pPr>
        <w:ind w:left="2160" w:hanging="180"/>
      </w:pPr>
    </w:lvl>
    <w:lvl w:ilvl="3" w:tplc="21C28BFC" w:tentative="1">
      <w:start w:val="1"/>
      <w:numFmt w:val="decimal"/>
      <w:lvlText w:val="%4."/>
      <w:lvlJc w:val="left"/>
      <w:pPr>
        <w:ind w:left="2880" w:hanging="360"/>
      </w:pPr>
    </w:lvl>
    <w:lvl w:ilvl="4" w:tplc="AA5E60B0" w:tentative="1">
      <w:start w:val="1"/>
      <w:numFmt w:val="lowerLetter"/>
      <w:lvlText w:val="%5."/>
      <w:lvlJc w:val="left"/>
      <w:pPr>
        <w:ind w:left="3600" w:hanging="360"/>
      </w:pPr>
    </w:lvl>
    <w:lvl w:ilvl="5" w:tplc="94A884D6" w:tentative="1">
      <w:start w:val="1"/>
      <w:numFmt w:val="lowerRoman"/>
      <w:lvlText w:val="%6."/>
      <w:lvlJc w:val="right"/>
      <w:pPr>
        <w:ind w:left="4320" w:hanging="180"/>
      </w:pPr>
    </w:lvl>
    <w:lvl w:ilvl="6" w:tplc="850CAA02" w:tentative="1">
      <w:start w:val="1"/>
      <w:numFmt w:val="decimal"/>
      <w:lvlText w:val="%7."/>
      <w:lvlJc w:val="left"/>
      <w:pPr>
        <w:ind w:left="5040" w:hanging="360"/>
      </w:pPr>
    </w:lvl>
    <w:lvl w:ilvl="7" w:tplc="B532C2AA" w:tentative="1">
      <w:start w:val="1"/>
      <w:numFmt w:val="lowerLetter"/>
      <w:lvlText w:val="%8."/>
      <w:lvlJc w:val="left"/>
      <w:pPr>
        <w:ind w:left="5760" w:hanging="360"/>
      </w:pPr>
    </w:lvl>
    <w:lvl w:ilvl="8" w:tplc="770A25C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3F0470C">
      <w:start w:val="1"/>
      <w:numFmt w:val="lowerRoman"/>
      <w:lvlText w:val="(%1)"/>
      <w:lvlJc w:val="left"/>
      <w:pPr>
        <w:ind w:left="1080" w:hanging="720"/>
      </w:pPr>
      <w:rPr>
        <w:rFonts w:hint="default"/>
      </w:rPr>
    </w:lvl>
    <w:lvl w:ilvl="1" w:tplc="E79CCE5A" w:tentative="1">
      <w:start w:val="1"/>
      <w:numFmt w:val="lowerLetter"/>
      <w:lvlText w:val="%2."/>
      <w:lvlJc w:val="left"/>
      <w:pPr>
        <w:ind w:left="1440" w:hanging="360"/>
      </w:pPr>
    </w:lvl>
    <w:lvl w:ilvl="2" w:tplc="D1926F2C" w:tentative="1">
      <w:start w:val="1"/>
      <w:numFmt w:val="lowerRoman"/>
      <w:lvlText w:val="%3."/>
      <w:lvlJc w:val="right"/>
      <w:pPr>
        <w:ind w:left="2160" w:hanging="180"/>
      </w:pPr>
    </w:lvl>
    <w:lvl w:ilvl="3" w:tplc="724E8BE2" w:tentative="1">
      <w:start w:val="1"/>
      <w:numFmt w:val="decimal"/>
      <w:lvlText w:val="%4."/>
      <w:lvlJc w:val="left"/>
      <w:pPr>
        <w:ind w:left="2880" w:hanging="360"/>
      </w:pPr>
    </w:lvl>
    <w:lvl w:ilvl="4" w:tplc="E5EAED62" w:tentative="1">
      <w:start w:val="1"/>
      <w:numFmt w:val="lowerLetter"/>
      <w:lvlText w:val="%5."/>
      <w:lvlJc w:val="left"/>
      <w:pPr>
        <w:ind w:left="3600" w:hanging="360"/>
      </w:pPr>
    </w:lvl>
    <w:lvl w:ilvl="5" w:tplc="8D90587E" w:tentative="1">
      <w:start w:val="1"/>
      <w:numFmt w:val="lowerRoman"/>
      <w:lvlText w:val="%6."/>
      <w:lvlJc w:val="right"/>
      <w:pPr>
        <w:ind w:left="4320" w:hanging="180"/>
      </w:pPr>
    </w:lvl>
    <w:lvl w:ilvl="6" w:tplc="41A81F20" w:tentative="1">
      <w:start w:val="1"/>
      <w:numFmt w:val="decimal"/>
      <w:lvlText w:val="%7."/>
      <w:lvlJc w:val="left"/>
      <w:pPr>
        <w:ind w:left="5040" w:hanging="360"/>
      </w:pPr>
    </w:lvl>
    <w:lvl w:ilvl="7" w:tplc="6AF806F4" w:tentative="1">
      <w:start w:val="1"/>
      <w:numFmt w:val="lowerLetter"/>
      <w:lvlText w:val="%8."/>
      <w:lvlJc w:val="left"/>
      <w:pPr>
        <w:ind w:left="5760" w:hanging="360"/>
      </w:pPr>
    </w:lvl>
    <w:lvl w:ilvl="8" w:tplc="147E892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9B6E47C">
      <w:start w:val="1"/>
      <w:numFmt w:val="lowerRoman"/>
      <w:lvlText w:val="(%1)"/>
      <w:lvlJc w:val="left"/>
      <w:pPr>
        <w:ind w:left="1080" w:hanging="720"/>
      </w:pPr>
      <w:rPr>
        <w:rFonts w:hint="default"/>
      </w:rPr>
    </w:lvl>
    <w:lvl w:ilvl="1" w:tplc="06FA0D38" w:tentative="1">
      <w:start w:val="1"/>
      <w:numFmt w:val="lowerLetter"/>
      <w:lvlText w:val="%2."/>
      <w:lvlJc w:val="left"/>
      <w:pPr>
        <w:ind w:left="1440" w:hanging="360"/>
      </w:pPr>
    </w:lvl>
    <w:lvl w:ilvl="2" w:tplc="A0742562" w:tentative="1">
      <w:start w:val="1"/>
      <w:numFmt w:val="lowerRoman"/>
      <w:lvlText w:val="%3."/>
      <w:lvlJc w:val="right"/>
      <w:pPr>
        <w:ind w:left="2160" w:hanging="180"/>
      </w:pPr>
    </w:lvl>
    <w:lvl w:ilvl="3" w:tplc="61F8C016" w:tentative="1">
      <w:start w:val="1"/>
      <w:numFmt w:val="decimal"/>
      <w:lvlText w:val="%4."/>
      <w:lvlJc w:val="left"/>
      <w:pPr>
        <w:ind w:left="2880" w:hanging="360"/>
      </w:pPr>
    </w:lvl>
    <w:lvl w:ilvl="4" w:tplc="80D273F2" w:tentative="1">
      <w:start w:val="1"/>
      <w:numFmt w:val="lowerLetter"/>
      <w:lvlText w:val="%5."/>
      <w:lvlJc w:val="left"/>
      <w:pPr>
        <w:ind w:left="3600" w:hanging="360"/>
      </w:pPr>
    </w:lvl>
    <w:lvl w:ilvl="5" w:tplc="73667B54" w:tentative="1">
      <w:start w:val="1"/>
      <w:numFmt w:val="lowerRoman"/>
      <w:lvlText w:val="%6."/>
      <w:lvlJc w:val="right"/>
      <w:pPr>
        <w:ind w:left="4320" w:hanging="180"/>
      </w:pPr>
    </w:lvl>
    <w:lvl w:ilvl="6" w:tplc="BCA8242C" w:tentative="1">
      <w:start w:val="1"/>
      <w:numFmt w:val="decimal"/>
      <w:lvlText w:val="%7."/>
      <w:lvlJc w:val="left"/>
      <w:pPr>
        <w:ind w:left="5040" w:hanging="360"/>
      </w:pPr>
    </w:lvl>
    <w:lvl w:ilvl="7" w:tplc="F0F6AE48" w:tentative="1">
      <w:start w:val="1"/>
      <w:numFmt w:val="lowerLetter"/>
      <w:lvlText w:val="%8."/>
      <w:lvlJc w:val="left"/>
      <w:pPr>
        <w:ind w:left="5760" w:hanging="360"/>
      </w:pPr>
    </w:lvl>
    <w:lvl w:ilvl="8" w:tplc="72DAB9E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576C046">
      <w:start w:val="1"/>
      <w:numFmt w:val="lowerRoman"/>
      <w:lvlText w:val="(%1)"/>
      <w:lvlJc w:val="left"/>
      <w:pPr>
        <w:ind w:left="1080" w:hanging="720"/>
      </w:pPr>
      <w:rPr>
        <w:rFonts w:hint="default"/>
      </w:rPr>
    </w:lvl>
    <w:lvl w:ilvl="1" w:tplc="F7EE1C46" w:tentative="1">
      <w:start w:val="1"/>
      <w:numFmt w:val="lowerLetter"/>
      <w:lvlText w:val="%2."/>
      <w:lvlJc w:val="left"/>
      <w:pPr>
        <w:ind w:left="1440" w:hanging="360"/>
      </w:pPr>
    </w:lvl>
    <w:lvl w:ilvl="2" w:tplc="FE3265B4" w:tentative="1">
      <w:start w:val="1"/>
      <w:numFmt w:val="lowerRoman"/>
      <w:lvlText w:val="%3."/>
      <w:lvlJc w:val="right"/>
      <w:pPr>
        <w:ind w:left="2160" w:hanging="180"/>
      </w:pPr>
    </w:lvl>
    <w:lvl w:ilvl="3" w:tplc="00481DCE" w:tentative="1">
      <w:start w:val="1"/>
      <w:numFmt w:val="decimal"/>
      <w:lvlText w:val="%4."/>
      <w:lvlJc w:val="left"/>
      <w:pPr>
        <w:ind w:left="2880" w:hanging="360"/>
      </w:pPr>
    </w:lvl>
    <w:lvl w:ilvl="4" w:tplc="BA90C63E" w:tentative="1">
      <w:start w:val="1"/>
      <w:numFmt w:val="lowerLetter"/>
      <w:lvlText w:val="%5."/>
      <w:lvlJc w:val="left"/>
      <w:pPr>
        <w:ind w:left="3600" w:hanging="360"/>
      </w:pPr>
    </w:lvl>
    <w:lvl w:ilvl="5" w:tplc="E108B4EC" w:tentative="1">
      <w:start w:val="1"/>
      <w:numFmt w:val="lowerRoman"/>
      <w:lvlText w:val="%6."/>
      <w:lvlJc w:val="right"/>
      <w:pPr>
        <w:ind w:left="4320" w:hanging="180"/>
      </w:pPr>
    </w:lvl>
    <w:lvl w:ilvl="6" w:tplc="35043EEE" w:tentative="1">
      <w:start w:val="1"/>
      <w:numFmt w:val="decimal"/>
      <w:lvlText w:val="%7."/>
      <w:lvlJc w:val="left"/>
      <w:pPr>
        <w:ind w:left="5040" w:hanging="360"/>
      </w:pPr>
    </w:lvl>
    <w:lvl w:ilvl="7" w:tplc="A3F43ED8" w:tentative="1">
      <w:start w:val="1"/>
      <w:numFmt w:val="lowerLetter"/>
      <w:lvlText w:val="%8."/>
      <w:lvlJc w:val="left"/>
      <w:pPr>
        <w:ind w:left="5760" w:hanging="360"/>
      </w:pPr>
    </w:lvl>
    <w:lvl w:ilvl="8" w:tplc="43021B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FA68C5E">
      <w:start w:val="1"/>
      <w:numFmt w:val="lowerRoman"/>
      <w:lvlText w:val="(%1)"/>
      <w:lvlJc w:val="left"/>
      <w:pPr>
        <w:ind w:left="1080" w:hanging="720"/>
      </w:pPr>
      <w:rPr>
        <w:rFonts w:hint="default"/>
      </w:rPr>
    </w:lvl>
    <w:lvl w:ilvl="1" w:tplc="9022CFF0" w:tentative="1">
      <w:start w:val="1"/>
      <w:numFmt w:val="lowerLetter"/>
      <w:lvlText w:val="%2."/>
      <w:lvlJc w:val="left"/>
      <w:pPr>
        <w:ind w:left="1440" w:hanging="360"/>
      </w:pPr>
    </w:lvl>
    <w:lvl w:ilvl="2" w:tplc="A8649388" w:tentative="1">
      <w:start w:val="1"/>
      <w:numFmt w:val="lowerRoman"/>
      <w:lvlText w:val="%3."/>
      <w:lvlJc w:val="right"/>
      <w:pPr>
        <w:ind w:left="2160" w:hanging="180"/>
      </w:pPr>
    </w:lvl>
    <w:lvl w:ilvl="3" w:tplc="568CBE08" w:tentative="1">
      <w:start w:val="1"/>
      <w:numFmt w:val="decimal"/>
      <w:lvlText w:val="%4."/>
      <w:lvlJc w:val="left"/>
      <w:pPr>
        <w:ind w:left="2880" w:hanging="360"/>
      </w:pPr>
    </w:lvl>
    <w:lvl w:ilvl="4" w:tplc="C2D85F60" w:tentative="1">
      <w:start w:val="1"/>
      <w:numFmt w:val="lowerLetter"/>
      <w:lvlText w:val="%5."/>
      <w:lvlJc w:val="left"/>
      <w:pPr>
        <w:ind w:left="3600" w:hanging="360"/>
      </w:pPr>
    </w:lvl>
    <w:lvl w:ilvl="5" w:tplc="39D88A80" w:tentative="1">
      <w:start w:val="1"/>
      <w:numFmt w:val="lowerRoman"/>
      <w:lvlText w:val="%6."/>
      <w:lvlJc w:val="right"/>
      <w:pPr>
        <w:ind w:left="4320" w:hanging="180"/>
      </w:pPr>
    </w:lvl>
    <w:lvl w:ilvl="6" w:tplc="BA282CBE" w:tentative="1">
      <w:start w:val="1"/>
      <w:numFmt w:val="decimal"/>
      <w:lvlText w:val="%7."/>
      <w:lvlJc w:val="left"/>
      <w:pPr>
        <w:ind w:left="5040" w:hanging="360"/>
      </w:pPr>
    </w:lvl>
    <w:lvl w:ilvl="7" w:tplc="BC36DA84" w:tentative="1">
      <w:start w:val="1"/>
      <w:numFmt w:val="lowerLetter"/>
      <w:lvlText w:val="%8."/>
      <w:lvlJc w:val="left"/>
      <w:pPr>
        <w:ind w:left="5760" w:hanging="360"/>
      </w:pPr>
    </w:lvl>
    <w:lvl w:ilvl="8" w:tplc="755CBBD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5448DA4">
      <w:start w:val="1"/>
      <w:numFmt w:val="lowerRoman"/>
      <w:lvlText w:val="(%1)"/>
      <w:lvlJc w:val="left"/>
      <w:pPr>
        <w:ind w:left="1080" w:hanging="720"/>
      </w:pPr>
      <w:rPr>
        <w:rFonts w:hint="default"/>
      </w:rPr>
    </w:lvl>
    <w:lvl w:ilvl="1" w:tplc="39225326" w:tentative="1">
      <w:start w:val="1"/>
      <w:numFmt w:val="lowerLetter"/>
      <w:lvlText w:val="%2."/>
      <w:lvlJc w:val="left"/>
      <w:pPr>
        <w:ind w:left="1440" w:hanging="360"/>
      </w:pPr>
    </w:lvl>
    <w:lvl w:ilvl="2" w:tplc="6F629D86" w:tentative="1">
      <w:start w:val="1"/>
      <w:numFmt w:val="lowerRoman"/>
      <w:lvlText w:val="%3."/>
      <w:lvlJc w:val="right"/>
      <w:pPr>
        <w:ind w:left="2160" w:hanging="180"/>
      </w:pPr>
    </w:lvl>
    <w:lvl w:ilvl="3" w:tplc="BF747F46" w:tentative="1">
      <w:start w:val="1"/>
      <w:numFmt w:val="decimal"/>
      <w:lvlText w:val="%4."/>
      <w:lvlJc w:val="left"/>
      <w:pPr>
        <w:ind w:left="2880" w:hanging="360"/>
      </w:pPr>
    </w:lvl>
    <w:lvl w:ilvl="4" w:tplc="2AF0A0A2" w:tentative="1">
      <w:start w:val="1"/>
      <w:numFmt w:val="lowerLetter"/>
      <w:lvlText w:val="%5."/>
      <w:lvlJc w:val="left"/>
      <w:pPr>
        <w:ind w:left="3600" w:hanging="360"/>
      </w:pPr>
    </w:lvl>
    <w:lvl w:ilvl="5" w:tplc="D48699AC" w:tentative="1">
      <w:start w:val="1"/>
      <w:numFmt w:val="lowerRoman"/>
      <w:lvlText w:val="%6."/>
      <w:lvlJc w:val="right"/>
      <w:pPr>
        <w:ind w:left="4320" w:hanging="180"/>
      </w:pPr>
    </w:lvl>
    <w:lvl w:ilvl="6" w:tplc="086097F4" w:tentative="1">
      <w:start w:val="1"/>
      <w:numFmt w:val="decimal"/>
      <w:lvlText w:val="%7."/>
      <w:lvlJc w:val="left"/>
      <w:pPr>
        <w:ind w:left="5040" w:hanging="360"/>
      </w:pPr>
    </w:lvl>
    <w:lvl w:ilvl="7" w:tplc="D85E491A" w:tentative="1">
      <w:start w:val="1"/>
      <w:numFmt w:val="lowerLetter"/>
      <w:lvlText w:val="%8."/>
      <w:lvlJc w:val="left"/>
      <w:pPr>
        <w:ind w:left="5760" w:hanging="360"/>
      </w:pPr>
    </w:lvl>
    <w:lvl w:ilvl="8" w:tplc="CDCEF1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832A014">
      <w:start w:val="1"/>
      <w:numFmt w:val="lowerRoman"/>
      <w:lvlText w:val="(%1)"/>
      <w:lvlJc w:val="left"/>
      <w:pPr>
        <w:ind w:left="1080" w:hanging="720"/>
      </w:pPr>
      <w:rPr>
        <w:rFonts w:hint="default"/>
      </w:rPr>
    </w:lvl>
    <w:lvl w:ilvl="1" w:tplc="BDB662D2" w:tentative="1">
      <w:start w:val="1"/>
      <w:numFmt w:val="lowerLetter"/>
      <w:lvlText w:val="%2."/>
      <w:lvlJc w:val="left"/>
      <w:pPr>
        <w:ind w:left="1440" w:hanging="360"/>
      </w:pPr>
    </w:lvl>
    <w:lvl w:ilvl="2" w:tplc="91EEC5FA" w:tentative="1">
      <w:start w:val="1"/>
      <w:numFmt w:val="lowerRoman"/>
      <w:lvlText w:val="%3."/>
      <w:lvlJc w:val="right"/>
      <w:pPr>
        <w:ind w:left="2160" w:hanging="180"/>
      </w:pPr>
    </w:lvl>
    <w:lvl w:ilvl="3" w:tplc="AB3A3F14" w:tentative="1">
      <w:start w:val="1"/>
      <w:numFmt w:val="decimal"/>
      <w:lvlText w:val="%4."/>
      <w:lvlJc w:val="left"/>
      <w:pPr>
        <w:ind w:left="2880" w:hanging="360"/>
      </w:pPr>
    </w:lvl>
    <w:lvl w:ilvl="4" w:tplc="431C1F46" w:tentative="1">
      <w:start w:val="1"/>
      <w:numFmt w:val="lowerLetter"/>
      <w:lvlText w:val="%5."/>
      <w:lvlJc w:val="left"/>
      <w:pPr>
        <w:ind w:left="3600" w:hanging="360"/>
      </w:pPr>
    </w:lvl>
    <w:lvl w:ilvl="5" w:tplc="3C2E0E5E" w:tentative="1">
      <w:start w:val="1"/>
      <w:numFmt w:val="lowerRoman"/>
      <w:lvlText w:val="%6."/>
      <w:lvlJc w:val="right"/>
      <w:pPr>
        <w:ind w:left="4320" w:hanging="180"/>
      </w:pPr>
    </w:lvl>
    <w:lvl w:ilvl="6" w:tplc="9042BF80" w:tentative="1">
      <w:start w:val="1"/>
      <w:numFmt w:val="decimal"/>
      <w:lvlText w:val="%7."/>
      <w:lvlJc w:val="left"/>
      <w:pPr>
        <w:ind w:left="5040" w:hanging="360"/>
      </w:pPr>
    </w:lvl>
    <w:lvl w:ilvl="7" w:tplc="221CEC00" w:tentative="1">
      <w:start w:val="1"/>
      <w:numFmt w:val="lowerLetter"/>
      <w:lvlText w:val="%8."/>
      <w:lvlJc w:val="left"/>
      <w:pPr>
        <w:ind w:left="5760" w:hanging="360"/>
      </w:pPr>
    </w:lvl>
    <w:lvl w:ilvl="8" w:tplc="702CC9B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C58157E">
      <w:start w:val="1"/>
      <w:numFmt w:val="lowerRoman"/>
      <w:lvlText w:val="(%1)"/>
      <w:lvlJc w:val="left"/>
      <w:pPr>
        <w:ind w:left="1080" w:hanging="720"/>
      </w:pPr>
      <w:rPr>
        <w:rFonts w:hint="default"/>
      </w:rPr>
    </w:lvl>
    <w:lvl w:ilvl="1" w:tplc="DF205DEE" w:tentative="1">
      <w:start w:val="1"/>
      <w:numFmt w:val="lowerLetter"/>
      <w:lvlText w:val="%2."/>
      <w:lvlJc w:val="left"/>
      <w:pPr>
        <w:ind w:left="1440" w:hanging="360"/>
      </w:pPr>
    </w:lvl>
    <w:lvl w:ilvl="2" w:tplc="D08AB346" w:tentative="1">
      <w:start w:val="1"/>
      <w:numFmt w:val="lowerRoman"/>
      <w:lvlText w:val="%3."/>
      <w:lvlJc w:val="right"/>
      <w:pPr>
        <w:ind w:left="2160" w:hanging="180"/>
      </w:pPr>
    </w:lvl>
    <w:lvl w:ilvl="3" w:tplc="16E80056" w:tentative="1">
      <w:start w:val="1"/>
      <w:numFmt w:val="decimal"/>
      <w:lvlText w:val="%4."/>
      <w:lvlJc w:val="left"/>
      <w:pPr>
        <w:ind w:left="2880" w:hanging="360"/>
      </w:pPr>
    </w:lvl>
    <w:lvl w:ilvl="4" w:tplc="1A84B4F4" w:tentative="1">
      <w:start w:val="1"/>
      <w:numFmt w:val="lowerLetter"/>
      <w:lvlText w:val="%5."/>
      <w:lvlJc w:val="left"/>
      <w:pPr>
        <w:ind w:left="3600" w:hanging="360"/>
      </w:pPr>
    </w:lvl>
    <w:lvl w:ilvl="5" w:tplc="AA5C2AA8" w:tentative="1">
      <w:start w:val="1"/>
      <w:numFmt w:val="lowerRoman"/>
      <w:lvlText w:val="%6."/>
      <w:lvlJc w:val="right"/>
      <w:pPr>
        <w:ind w:left="4320" w:hanging="180"/>
      </w:pPr>
    </w:lvl>
    <w:lvl w:ilvl="6" w:tplc="F236AD78" w:tentative="1">
      <w:start w:val="1"/>
      <w:numFmt w:val="decimal"/>
      <w:lvlText w:val="%7."/>
      <w:lvlJc w:val="left"/>
      <w:pPr>
        <w:ind w:left="5040" w:hanging="360"/>
      </w:pPr>
    </w:lvl>
    <w:lvl w:ilvl="7" w:tplc="479E07FE" w:tentative="1">
      <w:start w:val="1"/>
      <w:numFmt w:val="lowerLetter"/>
      <w:lvlText w:val="%8."/>
      <w:lvlJc w:val="left"/>
      <w:pPr>
        <w:ind w:left="5760" w:hanging="360"/>
      </w:pPr>
    </w:lvl>
    <w:lvl w:ilvl="8" w:tplc="E77AD9C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952848C">
      <w:start w:val="1"/>
      <w:numFmt w:val="lowerRoman"/>
      <w:lvlText w:val="(%1)"/>
      <w:lvlJc w:val="left"/>
      <w:pPr>
        <w:ind w:left="1080" w:hanging="720"/>
      </w:pPr>
      <w:rPr>
        <w:rFonts w:hint="default"/>
      </w:rPr>
    </w:lvl>
    <w:lvl w:ilvl="1" w:tplc="5D9ECD5E" w:tentative="1">
      <w:start w:val="1"/>
      <w:numFmt w:val="lowerLetter"/>
      <w:lvlText w:val="%2."/>
      <w:lvlJc w:val="left"/>
      <w:pPr>
        <w:ind w:left="1440" w:hanging="360"/>
      </w:pPr>
    </w:lvl>
    <w:lvl w:ilvl="2" w:tplc="18223EEA" w:tentative="1">
      <w:start w:val="1"/>
      <w:numFmt w:val="lowerRoman"/>
      <w:lvlText w:val="%3."/>
      <w:lvlJc w:val="right"/>
      <w:pPr>
        <w:ind w:left="2160" w:hanging="180"/>
      </w:pPr>
    </w:lvl>
    <w:lvl w:ilvl="3" w:tplc="240EA75E" w:tentative="1">
      <w:start w:val="1"/>
      <w:numFmt w:val="decimal"/>
      <w:lvlText w:val="%4."/>
      <w:lvlJc w:val="left"/>
      <w:pPr>
        <w:ind w:left="2880" w:hanging="360"/>
      </w:pPr>
    </w:lvl>
    <w:lvl w:ilvl="4" w:tplc="4BCE899A" w:tentative="1">
      <w:start w:val="1"/>
      <w:numFmt w:val="lowerLetter"/>
      <w:lvlText w:val="%5."/>
      <w:lvlJc w:val="left"/>
      <w:pPr>
        <w:ind w:left="3600" w:hanging="360"/>
      </w:pPr>
    </w:lvl>
    <w:lvl w:ilvl="5" w:tplc="75549680" w:tentative="1">
      <w:start w:val="1"/>
      <w:numFmt w:val="lowerRoman"/>
      <w:lvlText w:val="%6."/>
      <w:lvlJc w:val="right"/>
      <w:pPr>
        <w:ind w:left="4320" w:hanging="180"/>
      </w:pPr>
    </w:lvl>
    <w:lvl w:ilvl="6" w:tplc="4B84722C" w:tentative="1">
      <w:start w:val="1"/>
      <w:numFmt w:val="decimal"/>
      <w:lvlText w:val="%7."/>
      <w:lvlJc w:val="left"/>
      <w:pPr>
        <w:ind w:left="5040" w:hanging="360"/>
      </w:pPr>
    </w:lvl>
    <w:lvl w:ilvl="7" w:tplc="7D441DA0" w:tentative="1">
      <w:start w:val="1"/>
      <w:numFmt w:val="lowerLetter"/>
      <w:lvlText w:val="%8."/>
      <w:lvlJc w:val="left"/>
      <w:pPr>
        <w:ind w:left="5760" w:hanging="360"/>
      </w:pPr>
    </w:lvl>
    <w:lvl w:ilvl="8" w:tplc="F67EDD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EA69064">
      <w:start w:val="1"/>
      <w:numFmt w:val="lowerRoman"/>
      <w:lvlText w:val="(%1)"/>
      <w:lvlJc w:val="left"/>
      <w:pPr>
        <w:ind w:left="1080" w:hanging="720"/>
      </w:pPr>
      <w:rPr>
        <w:rFonts w:hint="default"/>
      </w:rPr>
    </w:lvl>
    <w:lvl w:ilvl="1" w:tplc="E896627C" w:tentative="1">
      <w:start w:val="1"/>
      <w:numFmt w:val="lowerLetter"/>
      <w:lvlText w:val="%2."/>
      <w:lvlJc w:val="left"/>
      <w:pPr>
        <w:ind w:left="1440" w:hanging="360"/>
      </w:pPr>
    </w:lvl>
    <w:lvl w:ilvl="2" w:tplc="9DFE97C8" w:tentative="1">
      <w:start w:val="1"/>
      <w:numFmt w:val="lowerRoman"/>
      <w:lvlText w:val="%3."/>
      <w:lvlJc w:val="right"/>
      <w:pPr>
        <w:ind w:left="2160" w:hanging="180"/>
      </w:pPr>
    </w:lvl>
    <w:lvl w:ilvl="3" w:tplc="4E322AC4" w:tentative="1">
      <w:start w:val="1"/>
      <w:numFmt w:val="decimal"/>
      <w:lvlText w:val="%4."/>
      <w:lvlJc w:val="left"/>
      <w:pPr>
        <w:ind w:left="2880" w:hanging="360"/>
      </w:pPr>
    </w:lvl>
    <w:lvl w:ilvl="4" w:tplc="30802848" w:tentative="1">
      <w:start w:val="1"/>
      <w:numFmt w:val="lowerLetter"/>
      <w:lvlText w:val="%5."/>
      <w:lvlJc w:val="left"/>
      <w:pPr>
        <w:ind w:left="3600" w:hanging="360"/>
      </w:pPr>
    </w:lvl>
    <w:lvl w:ilvl="5" w:tplc="C5003910" w:tentative="1">
      <w:start w:val="1"/>
      <w:numFmt w:val="lowerRoman"/>
      <w:lvlText w:val="%6."/>
      <w:lvlJc w:val="right"/>
      <w:pPr>
        <w:ind w:left="4320" w:hanging="180"/>
      </w:pPr>
    </w:lvl>
    <w:lvl w:ilvl="6" w:tplc="98B01D06" w:tentative="1">
      <w:start w:val="1"/>
      <w:numFmt w:val="decimal"/>
      <w:lvlText w:val="%7."/>
      <w:lvlJc w:val="left"/>
      <w:pPr>
        <w:ind w:left="5040" w:hanging="360"/>
      </w:pPr>
    </w:lvl>
    <w:lvl w:ilvl="7" w:tplc="C1706BB4" w:tentative="1">
      <w:start w:val="1"/>
      <w:numFmt w:val="lowerLetter"/>
      <w:lvlText w:val="%8."/>
      <w:lvlJc w:val="left"/>
      <w:pPr>
        <w:ind w:left="5760" w:hanging="360"/>
      </w:pPr>
    </w:lvl>
    <w:lvl w:ilvl="8" w:tplc="745EA90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48E8C0C">
      <w:start w:val="1"/>
      <w:numFmt w:val="lowerRoman"/>
      <w:lvlText w:val="(%1)"/>
      <w:lvlJc w:val="left"/>
      <w:pPr>
        <w:ind w:left="1080" w:hanging="720"/>
      </w:pPr>
      <w:rPr>
        <w:rFonts w:hint="default"/>
      </w:rPr>
    </w:lvl>
    <w:lvl w:ilvl="1" w:tplc="4E488BE0" w:tentative="1">
      <w:start w:val="1"/>
      <w:numFmt w:val="lowerLetter"/>
      <w:lvlText w:val="%2."/>
      <w:lvlJc w:val="left"/>
      <w:pPr>
        <w:ind w:left="1440" w:hanging="360"/>
      </w:pPr>
    </w:lvl>
    <w:lvl w:ilvl="2" w:tplc="921814BA" w:tentative="1">
      <w:start w:val="1"/>
      <w:numFmt w:val="lowerRoman"/>
      <w:lvlText w:val="%3."/>
      <w:lvlJc w:val="right"/>
      <w:pPr>
        <w:ind w:left="2160" w:hanging="180"/>
      </w:pPr>
    </w:lvl>
    <w:lvl w:ilvl="3" w:tplc="9B604DD4" w:tentative="1">
      <w:start w:val="1"/>
      <w:numFmt w:val="decimal"/>
      <w:lvlText w:val="%4."/>
      <w:lvlJc w:val="left"/>
      <w:pPr>
        <w:ind w:left="2880" w:hanging="360"/>
      </w:pPr>
    </w:lvl>
    <w:lvl w:ilvl="4" w:tplc="3D1261DE" w:tentative="1">
      <w:start w:val="1"/>
      <w:numFmt w:val="lowerLetter"/>
      <w:lvlText w:val="%5."/>
      <w:lvlJc w:val="left"/>
      <w:pPr>
        <w:ind w:left="3600" w:hanging="360"/>
      </w:pPr>
    </w:lvl>
    <w:lvl w:ilvl="5" w:tplc="DB54B706" w:tentative="1">
      <w:start w:val="1"/>
      <w:numFmt w:val="lowerRoman"/>
      <w:lvlText w:val="%6."/>
      <w:lvlJc w:val="right"/>
      <w:pPr>
        <w:ind w:left="4320" w:hanging="180"/>
      </w:pPr>
    </w:lvl>
    <w:lvl w:ilvl="6" w:tplc="ED7EC2E0" w:tentative="1">
      <w:start w:val="1"/>
      <w:numFmt w:val="decimal"/>
      <w:lvlText w:val="%7."/>
      <w:lvlJc w:val="left"/>
      <w:pPr>
        <w:ind w:left="5040" w:hanging="360"/>
      </w:pPr>
    </w:lvl>
    <w:lvl w:ilvl="7" w:tplc="B2420184" w:tentative="1">
      <w:start w:val="1"/>
      <w:numFmt w:val="lowerLetter"/>
      <w:lvlText w:val="%8."/>
      <w:lvlJc w:val="left"/>
      <w:pPr>
        <w:ind w:left="5760" w:hanging="360"/>
      </w:pPr>
    </w:lvl>
    <w:lvl w:ilvl="8" w:tplc="958A3A8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DB641F0">
      <w:start w:val="1"/>
      <w:numFmt w:val="lowerRoman"/>
      <w:lvlText w:val="(%1)"/>
      <w:lvlJc w:val="left"/>
      <w:pPr>
        <w:ind w:left="1080" w:hanging="720"/>
      </w:pPr>
      <w:rPr>
        <w:rFonts w:hint="default"/>
      </w:rPr>
    </w:lvl>
    <w:lvl w:ilvl="1" w:tplc="11184C34" w:tentative="1">
      <w:start w:val="1"/>
      <w:numFmt w:val="lowerLetter"/>
      <w:lvlText w:val="%2."/>
      <w:lvlJc w:val="left"/>
      <w:pPr>
        <w:ind w:left="1440" w:hanging="360"/>
      </w:pPr>
    </w:lvl>
    <w:lvl w:ilvl="2" w:tplc="DEE23FAA" w:tentative="1">
      <w:start w:val="1"/>
      <w:numFmt w:val="lowerRoman"/>
      <w:lvlText w:val="%3."/>
      <w:lvlJc w:val="right"/>
      <w:pPr>
        <w:ind w:left="2160" w:hanging="180"/>
      </w:pPr>
    </w:lvl>
    <w:lvl w:ilvl="3" w:tplc="E4A2D4F6" w:tentative="1">
      <w:start w:val="1"/>
      <w:numFmt w:val="decimal"/>
      <w:lvlText w:val="%4."/>
      <w:lvlJc w:val="left"/>
      <w:pPr>
        <w:ind w:left="2880" w:hanging="360"/>
      </w:pPr>
    </w:lvl>
    <w:lvl w:ilvl="4" w:tplc="961079A2" w:tentative="1">
      <w:start w:val="1"/>
      <w:numFmt w:val="lowerLetter"/>
      <w:lvlText w:val="%5."/>
      <w:lvlJc w:val="left"/>
      <w:pPr>
        <w:ind w:left="3600" w:hanging="360"/>
      </w:pPr>
    </w:lvl>
    <w:lvl w:ilvl="5" w:tplc="B9685FB0" w:tentative="1">
      <w:start w:val="1"/>
      <w:numFmt w:val="lowerRoman"/>
      <w:lvlText w:val="%6."/>
      <w:lvlJc w:val="right"/>
      <w:pPr>
        <w:ind w:left="4320" w:hanging="180"/>
      </w:pPr>
    </w:lvl>
    <w:lvl w:ilvl="6" w:tplc="54A4A944" w:tentative="1">
      <w:start w:val="1"/>
      <w:numFmt w:val="decimal"/>
      <w:lvlText w:val="%7."/>
      <w:lvlJc w:val="left"/>
      <w:pPr>
        <w:ind w:left="5040" w:hanging="360"/>
      </w:pPr>
    </w:lvl>
    <w:lvl w:ilvl="7" w:tplc="137AA172" w:tentative="1">
      <w:start w:val="1"/>
      <w:numFmt w:val="lowerLetter"/>
      <w:lvlText w:val="%8."/>
      <w:lvlJc w:val="left"/>
      <w:pPr>
        <w:ind w:left="5760" w:hanging="360"/>
      </w:pPr>
    </w:lvl>
    <w:lvl w:ilvl="8" w:tplc="00A2C24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5860806">
    <w:abstractNumId w:val="20"/>
  </w:num>
  <w:num w:numId="2" w16cid:durableId="2004504733">
    <w:abstractNumId w:val="6"/>
  </w:num>
  <w:num w:numId="3" w16cid:durableId="617105543">
    <w:abstractNumId w:val="2"/>
  </w:num>
  <w:num w:numId="4" w16cid:durableId="1582568842">
    <w:abstractNumId w:val="10"/>
  </w:num>
  <w:num w:numId="5" w16cid:durableId="1290938432">
    <w:abstractNumId w:val="9"/>
  </w:num>
  <w:num w:numId="6" w16cid:durableId="792747250">
    <w:abstractNumId w:val="1"/>
  </w:num>
  <w:num w:numId="7" w16cid:durableId="445390946">
    <w:abstractNumId w:val="15"/>
  </w:num>
  <w:num w:numId="8" w16cid:durableId="982155205">
    <w:abstractNumId w:val="7"/>
  </w:num>
  <w:num w:numId="9" w16cid:durableId="879122747">
    <w:abstractNumId w:val="13"/>
  </w:num>
  <w:num w:numId="10" w16cid:durableId="535967145">
    <w:abstractNumId w:val="5"/>
  </w:num>
  <w:num w:numId="11" w16cid:durableId="18708237">
    <w:abstractNumId w:val="19"/>
  </w:num>
  <w:num w:numId="12" w16cid:durableId="228810443">
    <w:abstractNumId w:val="11"/>
  </w:num>
  <w:num w:numId="13" w16cid:durableId="453447296">
    <w:abstractNumId w:val="4"/>
  </w:num>
  <w:num w:numId="14" w16cid:durableId="1712919091">
    <w:abstractNumId w:val="3"/>
  </w:num>
  <w:num w:numId="15" w16cid:durableId="220794965">
    <w:abstractNumId w:val="17"/>
  </w:num>
  <w:num w:numId="16" w16cid:durableId="1278947867">
    <w:abstractNumId w:val="16"/>
  </w:num>
  <w:num w:numId="17" w16cid:durableId="1435440544">
    <w:abstractNumId w:val="8"/>
  </w:num>
  <w:num w:numId="18" w16cid:durableId="1652755215">
    <w:abstractNumId w:val="14"/>
  </w:num>
  <w:num w:numId="19" w16cid:durableId="246424827">
    <w:abstractNumId w:val="18"/>
  </w:num>
  <w:num w:numId="20" w16cid:durableId="965549234">
    <w:abstractNumId w:val="12"/>
  </w:num>
  <w:num w:numId="21" w16cid:durableId="154610364">
    <w:abstractNumId w:val="0"/>
  </w:num>
  <w:num w:numId="22" w16cid:durableId="11105904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94"/>
    <w:rsid w:val="0001440A"/>
    <w:rsid w:val="00037110"/>
    <w:rsid w:val="00040D1F"/>
    <w:rsid w:val="0004359F"/>
    <w:rsid w:val="00053BE9"/>
    <w:rsid w:val="00067A43"/>
    <w:rsid w:val="000746F7"/>
    <w:rsid w:val="000A3EA4"/>
    <w:rsid w:val="000B2460"/>
    <w:rsid w:val="000B3953"/>
    <w:rsid w:val="000D14BE"/>
    <w:rsid w:val="000E58B1"/>
    <w:rsid w:val="000F7246"/>
    <w:rsid w:val="001017D0"/>
    <w:rsid w:val="00102F0D"/>
    <w:rsid w:val="00115EB7"/>
    <w:rsid w:val="001252D4"/>
    <w:rsid w:val="001459F3"/>
    <w:rsid w:val="001473AB"/>
    <w:rsid w:val="00167EFA"/>
    <w:rsid w:val="00182E77"/>
    <w:rsid w:val="001831FE"/>
    <w:rsid w:val="001B1B8F"/>
    <w:rsid w:val="001B6EC1"/>
    <w:rsid w:val="001C238F"/>
    <w:rsid w:val="001D4536"/>
    <w:rsid w:val="001E0E03"/>
    <w:rsid w:val="001E2801"/>
    <w:rsid w:val="002134D0"/>
    <w:rsid w:val="002340EB"/>
    <w:rsid w:val="00254882"/>
    <w:rsid w:val="0027772F"/>
    <w:rsid w:val="00281EAA"/>
    <w:rsid w:val="0028295D"/>
    <w:rsid w:val="002C61CB"/>
    <w:rsid w:val="002E1B4F"/>
    <w:rsid w:val="003303F9"/>
    <w:rsid w:val="00330F0B"/>
    <w:rsid w:val="003348B4"/>
    <w:rsid w:val="00370ABB"/>
    <w:rsid w:val="003757E4"/>
    <w:rsid w:val="003A1677"/>
    <w:rsid w:val="003C652F"/>
    <w:rsid w:val="003D3A3F"/>
    <w:rsid w:val="003E292C"/>
    <w:rsid w:val="003E36ED"/>
    <w:rsid w:val="003F0605"/>
    <w:rsid w:val="00420293"/>
    <w:rsid w:val="00427D72"/>
    <w:rsid w:val="00444C30"/>
    <w:rsid w:val="004460BB"/>
    <w:rsid w:val="00450269"/>
    <w:rsid w:val="0045451B"/>
    <w:rsid w:val="00476E51"/>
    <w:rsid w:val="0049437D"/>
    <w:rsid w:val="00496086"/>
    <w:rsid w:val="004A5B96"/>
    <w:rsid w:val="004B3740"/>
    <w:rsid w:val="004C050B"/>
    <w:rsid w:val="004D74D1"/>
    <w:rsid w:val="005478E6"/>
    <w:rsid w:val="0056330A"/>
    <w:rsid w:val="00565813"/>
    <w:rsid w:val="00575624"/>
    <w:rsid w:val="0059102F"/>
    <w:rsid w:val="00595CDC"/>
    <w:rsid w:val="005C7E83"/>
    <w:rsid w:val="005D1BEB"/>
    <w:rsid w:val="005F532B"/>
    <w:rsid w:val="00613254"/>
    <w:rsid w:val="0068123C"/>
    <w:rsid w:val="00684DE4"/>
    <w:rsid w:val="00697AC5"/>
    <w:rsid w:val="006A2258"/>
    <w:rsid w:val="006B269D"/>
    <w:rsid w:val="00703C94"/>
    <w:rsid w:val="00712497"/>
    <w:rsid w:val="007229BA"/>
    <w:rsid w:val="007609E6"/>
    <w:rsid w:val="007619BB"/>
    <w:rsid w:val="00762F2D"/>
    <w:rsid w:val="007656E5"/>
    <w:rsid w:val="00777BB8"/>
    <w:rsid w:val="00787356"/>
    <w:rsid w:val="007A6A1D"/>
    <w:rsid w:val="007F0FEF"/>
    <w:rsid w:val="00800E04"/>
    <w:rsid w:val="00811DDB"/>
    <w:rsid w:val="008212B5"/>
    <w:rsid w:val="00825476"/>
    <w:rsid w:val="00857AAF"/>
    <w:rsid w:val="008629A8"/>
    <w:rsid w:val="008B3B3A"/>
    <w:rsid w:val="008B79DF"/>
    <w:rsid w:val="008D5FD6"/>
    <w:rsid w:val="008F761A"/>
    <w:rsid w:val="00900FE2"/>
    <w:rsid w:val="009155EE"/>
    <w:rsid w:val="009400F9"/>
    <w:rsid w:val="00954BF0"/>
    <w:rsid w:val="009636F1"/>
    <w:rsid w:val="00996926"/>
    <w:rsid w:val="009B50B3"/>
    <w:rsid w:val="009C11B4"/>
    <w:rsid w:val="009C3CF6"/>
    <w:rsid w:val="009D0153"/>
    <w:rsid w:val="009D2F46"/>
    <w:rsid w:val="009F2520"/>
    <w:rsid w:val="00A2738E"/>
    <w:rsid w:val="00A44E0C"/>
    <w:rsid w:val="00A45C94"/>
    <w:rsid w:val="00A56914"/>
    <w:rsid w:val="00A802D2"/>
    <w:rsid w:val="00A87E7F"/>
    <w:rsid w:val="00A919B1"/>
    <w:rsid w:val="00A93A40"/>
    <w:rsid w:val="00AB61A2"/>
    <w:rsid w:val="00AF5900"/>
    <w:rsid w:val="00B112B1"/>
    <w:rsid w:val="00B32580"/>
    <w:rsid w:val="00B468B9"/>
    <w:rsid w:val="00B52F77"/>
    <w:rsid w:val="00BA34A0"/>
    <w:rsid w:val="00BD1275"/>
    <w:rsid w:val="00BD4F36"/>
    <w:rsid w:val="00BD5979"/>
    <w:rsid w:val="00BE491A"/>
    <w:rsid w:val="00BF75E7"/>
    <w:rsid w:val="00C025F3"/>
    <w:rsid w:val="00C02964"/>
    <w:rsid w:val="00C05236"/>
    <w:rsid w:val="00C1112B"/>
    <w:rsid w:val="00C179B9"/>
    <w:rsid w:val="00C25461"/>
    <w:rsid w:val="00C44769"/>
    <w:rsid w:val="00C53117"/>
    <w:rsid w:val="00C61053"/>
    <w:rsid w:val="00C74B36"/>
    <w:rsid w:val="00CA0C3E"/>
    <w:rsid w:val="00CC0B2B"/>
    <w:rsid w:val="00CE0FEF"/>
    <w:rsid w:val="00CF59E3"/>
    <w:rsid w:val="00D15F8F"/>
    <w:rsid w:val="00D17093"/>
    <w:rsid w:val="00D37DCC"/>
    <w:rsid w:val="00D66F86"/>
    <w:rsid w:val="00D8362C"/>
    <w:rsid w:val="00D97CA1"/>
    <w:rsid w:val="00DC50C7"/>
    <w:rsid w:val="00DD2A19"/>
    <w:rsid w:val="00DD741E"/>
    <w:rsid w:val="00DF13E7"/>
    <w:rsid w:val="00DF160C"/>
    <w:rsid w:val="00DF6A3D"/>
    <w:rsid w:val="00E01B1F"/>
    <w:rsid w:val="00E43930"/>
    <w:rsid w:val="00E73615"/>
    <w:rsid w:val="00E806DA"/>
    <w:rsid w:val="00E81034"/>
    <w:rsid w:val="00EA1EFC"/>
    <w:rsid w:val="00EC439D"/>
    <w:rsid w:val="00F138B3"/>
    <w:rsid w:val="00F170EB"/>
    <w:rsid w:val="00F22DDC"/>
    <w:rsid w:val="00F4488C"/>
    <w:rsid w:val="00F75F29"/>
    <w:rsid w:val="00F77483"/>
    <w:rsid w:val="00F83E35"/>
    <w:rsid w:val="00F87497"/>
    <w:rsid w:val="00F920A4"/>
    <w:rsid w:val="00F95F6E"/>
    <w:rsid w:val="00FB095B"/>
    <w:rsid w:val="00FB10A3"/>
    <w:rsid w:val="00FB38BE"/>
    <w:rsid w:val="00FD3B6D"/>
    <w:rsid w:val="00FD6FFD"/>
    <w:rsid w:val="00FE4CFF"/>
    <w:rsid w:val="00FE6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A6D3C"/>
  <w15:docId w15:val="{53241C37-3BD4-4191-9CD5-B694C73D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053BE9"/>
    <w:rPr>
      <w:sz w:val="16"/>
      <w:szCs w:val="16"/>
    </w:rPr>
  </w:style>
  <w:style w:type="paragraph" w:styleId="CommentSubject">
    <w:name w:val="annotation subject"/>
    <w:basedOn w:val="CommentText"/>
    <w:next w:val="CommentText"/>
    <w:link w:val="CommentSubjectChar"/>
    <w:uiPriority w:val="99"/>
    <w:semiHidden/>
    <w:unhideWhenUsed/>
    <w:rsid w:val="00053BE9"/>
    <w:rPr>
      <w:b/>
      <w:bCs/>
      <w:sz w:val="20"/>
      <w:szCs w:val="20"/>
    </w:rPr>
  </w:style>
  <w:style w:type="character" w:customStyle="1" w:styleId="CommentSubjectChar">
    <w:name w:val="Comment Subject Char"/>
    <w:basedOn w:val="CommentTextChar"/>
    <w:link w:val="CommentSubject"/>
    <w:uiPriority w:val="99"/>
    <w:semiHidden/>
    <w:rsid w:val="00053BE9"/>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42029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20293"/>
    <w:rPr>
      <w:rFonts w:ascii="Arial" w:eastAsia="Times New Roman" w:hAnsi="Arial" w:cs="Arial"/>
      <w:color w:val="000000"/>
      <w:sz w:val="24"/>
      <w:szCs w:val="24"/>
      <w:lang w:eastAsia="en-AU"/>
    </w:rPr>
  </w:style>
  <w:style w:type="character" w:customStyle="1" w:styleId="ui-provider">
    <w:name w:val="ui-provider"/>
    <w:basedOn w:val="DefaultParagraphFont"/>
    <w:rsid w:val="00EA1EFC"/>
  </w:style>
  <w:style w:type="paragraph" w:styleId="Revision">
    <w:name w:val="Revision"/>
    <w:hidden/>
    <w:uiPriority w:val="99"/>
    <w:semiHidden/>
    <w:rsid w:val="00C74B36"/>
    <w:pPr>
      <w:spacing w:after="0" w:line="240" w:lineRule="auto"/>
    </w:pPr>
    <w:rPr>
      <w:rFonts w:ascii="Fira Sans Light" w:hAnsi="Fira Sans Light"/>
      <w:color w:val="000000" w:themeColor="text1"/>
      <w:sz w:val="24"/>
      <w:szCs w:val="24"/>
    </w:rPr>
  </w:style>
  <w:style w:type="character" w:customStyle="1" w:styleId="normaltextrun">
    <w:name w:val="normaltextrun"/>
    <w:basedOn w:val="DefaultParagraphFont"/>
    <w:rsid w:val="00427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7B76" w:rsidRDefault="00E5165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97B76" w:rsidRDefault="00E5165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51659" w:rsidRDefault="00E5165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51659" w:rsidRDefault="00E5165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51659" w:rsidRDefault="00E5165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51659" w:rsidRDefault="00E5165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51659" w:rsidRDefault="00E5165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51659" w:rsidRDefault="00E51659" w:rsidP="003F0F27">
          <w:pPr>
            <w:pStyle w:val="15C0292866B847DA9326E179CB55CD97"/>
          </w:pPr>
          <w:r w:rsidRPr="00D858FE">
            <w:rPr>
              <w:rStyle w:val="PlaceholderText"/>
            </w:rPr>
            <w:t>Choose an item.</w:t>
          </w:r>
        </w:p>
      </w:docPartBody>
    </w:docPart>
    <w:docPart>
      <w:docPartPr>
        <w:name w:val="18AADE914E694B7AB289B8260C76C381"/>
        <w:category>
          <w:name w:val="General"/>
          <w:gallery w:val="placeholder"/>
        </w:category>
        <w:types>
          <w:type w:val="bbPlcHdr"/>
        </w:types>
        <w:behaviors>
          <w:behavior w:val="content"/>
        </w:behaviors>
        <w:guid w:val="{3F2D1D72-1B81-40C7-B45E-E4E3F861B974}"/>
      </w:docPartPr>
      <w:docPartBody>
        <w:p w:rsidR="00C638AA" w:rsidRDefault="009F5FE7" w:rsidP="009F5FE7">
          <w:pPr>
            <w:pStyle w:val="18AADE914E694B7AB289B8260C76C381"/>
          </w:pPr>
          <w:r w:rsidRPr="00D858FE">
            <w:rPr>
              <w:rStyle w:val="PlaceholderText"/>
            </w:rPr>
            <w:t>Choose an item.</w:t>
          </w:r>
        </w:p>
      </w:docPartBody>
    </w:docPart>
    <w:docPart>
      <w:docPartPr>
        <w:name w:val="D50F1C42C3804C40B27DA8D862D2C76B"/>
        <w:category>
          <w:name w:val="General"/>
          <w:gallery w:val="placeholder"/>
        </w:category>
        <w:types>
          <w:type w:val="bbPlcHdr"/>
        </w:types>
        <w:behaviors>
          <w:behavior w:val="content"/>
        </w:behaviors>
        <w:guid w:val="{B1A21928-5ECE-4811-82B1-9E2CF0F595B8}"/>
      </w:docPartPr>
      <w:docPartBody>
        <w:p w:rsidR="00C638AA" w:rsidRDefault="009F5FE7" w:rsidP="009F5FE7">
          <w:pPr>
            <w:pStyle w:val="D50F1C42C3804C40B27DA8D862D2C76B"/>
          </w:pPr>
          <w:r w:rsidRPr="00D858FE">
            <w:rPr>
              <w:rStyle w:val="PlaceholderText"/>
            </w:rPr>
            <w:t>Choose an item.</w:t>
          </w:r>
        </w:p>
      </w:docPartBody>
    </w:docPart>
    <w:docPart>
      <w:docPartPr>
        <w:name w:val="9B84425D779F4A3D866906AC651F16B6"/>
        <w:category>
          <w:name w:val="General"/>
          <w:gallery w:val="placeholder"/>
        </w:category>
        <w:types>
          <w:type w:val="bbPlcHdr"/>
        </w:types>
        <w:behaviors>
          <w:behavior w:val="content"/>
        </w:behaviors>
        <w:guid w:val="{F41E7347-F29E-4198-8A0B-240A137E9A7D}"/>
      </w:docPartPr>
      <w:docPartBody>
        <w:p w:rsidR="00C638AA" w:rsidRDefault="009F5FE7" w:rsidP="009F5FE7">
          <w:pPr>
            <w:pStyle w:val="9B84425D779F4A3D866906AC651F16B6"/>
          </w:pPr>
          <w:r w:rsidRPr="00D858FE">
            <w:rPr>
              <w:rStyle w:val="PlaceholderText"/>
            </w:rPr>
            <w:t>Choose an item.</w:t>
          </w:r>
        </w:p>
      </w:docPartBody>
    </w:docPart>
    <w:docPart>
      <w:docPartPr>
        <w:name w:val="896177403AD547F289DEF6562FA0B485"/>
        <w:category>
          <w:name w:val="General"/>
          <w:gallery w:val="placeholder"/>
        </w:category>
        <w:types>
          <w:type w:val="bbPlcHdr"/>
        </w:types>
        <w:behaviors>
          <w:behavior w:val="content"/>
        </w:behaviors>
        <w:guid w:val="{949A6008-6E50-4EB9-AA00-B05F98408810}"/>
      </w:docPartPr>
      <w:docPartBody>
        <w:p w:rsidR="00C638AA" w:rsidRDefault="009F5FE7" w:rsidP="009F5FE7">
          <w:pPr>
            <w:pStyle w:val="896177403AD547F289DEF6562FA0B485"/>
          </w:pPr>
          <w:r w:rsidRPr="00D858FE">
            <w:rPr>
              <w:rStyle w:val="PlaceholderText"/>
            </w:rPr>
            <w:t>Choose an item.</w:t>
          </w:r>
        </w:p>
      </w:docPartBody>
    </w:docPart>
    <w:docPart>
      <w:docPartPr>
        <w:name w:val="5F342EF0ABA3419A872E12B8C91C9C7C"/>
        <w:category>
          <w:name w:val="General"/>
          <w:gallery w:val="placeholder"/>
        </w:category>
        <w:types>
          <w:type w:val="bbPlcHdr"/>
        </w:types>
        <w:behaviors>
          <w:behavior w:val="content"/>
        </w:behaviors>
        <w:guid w:val="{17F1909C-FB0B-4B6D-94AE-5BE6FA434AB8}"/>
      </w:docPartPr>
      <w:docPartBody>
        <w:p w:rsidR="00C638AA" w:rsidRDefault="009F5FE7" w:rsidP="009F5FE7">
          <w:pPr>
            <w:pStyle w:val="5F342EF0ABA3419A872E12B8C91C9C7C"/>
          </w:pPr>
          <w:r w:rsidRPr="00D858FE">
            <w:rPr>
              <w:rStyle w:val="PlaceholderText"/>
            </w:rPr>
            <w:t>Choose an item.</w:t>
          </w:r>
        </w:p>
      </w:docPartBody>
    </w:docPart>
    <w:docPart>
      <w:docPartPr>
        <w:name w:val="85C55FAF49074978BFAC8C39EFF9D3B0"/>
        <w:category>
          <w:name w:val="General"/>
          <w:gallery w:val="placeholder"/>
        </w:category>
        <w:types>
          <w:type w:val="bbPlcHdr"/>
        </w:types>
        <w:behaviors>
          <w:behavior w:val="content"/>
        </w:behaviors>
        <w:guid w:val="{5D05870B-7376-4D48-89B6-3B033CD69F3C}"/>
      </w:docPartPr>
      <w:docPartBody>
        <w:p w:rsidR="00C638AA" w:rsidRDefault="009F5FE7" w:rsidP="009F5FE7">
          <w:pPr>
            <w:pStyle w:val="85C55FAF49074978BFAC8C39EFF9D3B0"/>
          </w:pPr>
          <w:r w:rsidRPr="00D858FE">
            <w:rPr>
              <w:rStyle w:val="PlaceholderText"/>
            </w:rPr>
            <w:t>Choose an item.</w:t>
          </w:r>
        </w:p>
      </w:docPartBody>
    </w:docPart>
    <w:docPart>
      <w:docPartPr>
        <w:name w:val="787041BD55234EAC98C672D460115BF3"/>
        <w:category>
          <w:name w:val="General"/>
          <w:gallery w:val="placeholder"/>
        </w:category>
        <w:types>
          <w:type w:val="bbPlcHdr"/>
        </w:types>
        <w:behaviors>
          <w:behavior w:val="content"/>
        </w:behaviors>
        <w:guid w:val="{184446BD-F81A-46C4-BF8C-14F650DEB4F7}"/>
      </w:docPartPr>
      <w:docPartBody>
        <w:p w:rsidR="00C638AA" w:rsidRDefault="009F5FE7" w:rsidP="009F5FE7">
          <w:pPr>
            <w:pStyle w:val="787041BD55234EAC98C672D460115BF3"/>
          </w:pPr>
          <w:r w:rsidRPr="00D858FE">
            <w:rPr>
              <w:rStyle w:val="PlaceholderText"/>
            </w:rPr>
            <w:t>Choose an item.</w:t>
          </w:r>
        </w:p>
      </w:docPartBody>
    </w:docPart>
    <w:docPart>
      <w:docPartPr>
        <w:name w:val="5A5111B0B7734BAEAFCB079B93EDFE1E"/>
        <w:category>
          <w:name w:val="General"/>
          <w:gallery w:val="placeholder"/>
        </w:category>
        <w:types>
          <w:type w:val="bbPlcHdr"/>
        </w:types>
        <w:behaviors>
          <w:behavior w:val="content"/>
        </w:behaviors>
        <w:guid w:val="{BF737BE6-F1DC-432B-92B5-8183E0385F8C}"/>
      </w:docPartPr>
      <w:docPartBody>
        <w:p w:rsidR="00C638AA" w:rsidRDefault="009F5FE7" w:rsidP="009F5FE7">
          <w:pPr>
            <w:pStyle w:val="5A5111B0B7734BAEAFCB079B93EDFE1E"/>
          </w:pPr>
          <w:r w:rsidRPr="00D858FE">
            <w:rPr>
              <w:rStyle w:val="PlaceholderText"/>
            </w:rPr>
            <w:t>Choose an item.</w:t>
          </w:r>
        </w:p>
      </w:docPartBody>
    </w:docPart>
    <w:docPart>
      <w:docPartPr>
        <w:name w:val="756700FC8A8646CB96FBDD61175320AF"/>
        <w:category>
          <w:name w:val="General"/>
          <w:gallery w:val="placeholder"/>
        </w:category>
        <w:types>
          <w:type w:val="bbPlcHdr"/>
        </w:types>
        <w:behaviors>
          <w:behavior w:val="content"/>
        </w:behaviors>
        <w:guid w:val="{53CEAD48-CCDE-4F5F-95B0-FD3DEFE96220}"/>
      </w:docPartPr>
      <w:docPartBody>
        <w:p w:rsidR="00C638AA" w:rsidRDefault="009F5FE7" w:rsidP="009F5FE7">
          <w:pPr>
            <w:pStyle w:val="756700FC8A8646CB96FBDD61175320AF"/>
          </w:pPr>
          <w:r w:rsidRPr="00D858FE">
            <w:rPr>
              <w:rStyle w:val="PlaceholderText"/>
            </w:rPr>
            <w:t>Choose an item.</w:t>
          </w:r>
        </w:p>
      </w:docPartBody>
    </w:docPart>
    <w:docPart>
      <w:docPartPr>
        <w:name w:val="4F2D543F099647F986D4E0961AE62CAF"/>
        <w:category>
          <w:name w:val="General"/>
          <w:gallery w:val="placeholder"/>
        </w:category>
        <w:types>
          <w:type w:val="bbPlcHdr"/>
        </w:types>
        <w:behaviors>
          <w:behavior w:val="content"/>
        </w:behaviors>
        <w:guid w:val="{7C242DD1-5DEB-466B-B6A2-BC6FA546F283}"/>
      </w:docPartPr>
      <w:docPartBody>
        <w:p w:rsidR="00C638AA" w:rsidRDefault="009F5FE7" w:rsidP="009F5FE7">
          <w:pPr>
            <w:pStyle w:val="4F2D543F099647F986D4E0961AE62CAF"/>
          </w:pPr>
          <w:r w:rsidRPr="00D858FE">
            <w:rPr>
              <w:rStyle w:val="PlaceholderText"/>
            </w:rPr>
            <w:t>Choose an item.</w:t>
          </w:r>
        </w:p>
      </w:docPartBody>
    </w:docPart>
    <w:docPart>
      <w:docPartPr>
        <w:name w:val="971FC6367CE44881A9305AF7ADFFF7C9"/>
        <w:category>
          <w:name w:val="General"/>
          <w:gallery w:val="placeholder"/>
        </w:category>
        <w:types>
          <w:type w:val="bbPlcHdr"/>
        </w:types>
        <w:behaviors>
          <w:behavior w:val="content"/>
        </w:behaviors>
        <w:guid w:val="{ED864B6F-64CC-4850-AAFB-02949C3BAB49}"/>
      </w:docPartPr>
      <w:docPartBody>
        <w:p w:rsidR="00C638AA" w:rsidRDefault="009F5FE7" w:rsidP="009F5FE7">
          <w:pPr>
            <w:pStyle w:val="971FC6367CE44881A9305AF7ADFFF7C9"/>
          </w:pPr>
          <w:r w:rsidRPr="00D858FE">
            <w:rPr>
              <w:rStyle w:val="PlaceholderText"/>
            </w:rPr>
            <w:t>Choose an item.</w:t>
          </w:r>
        </w:p>
      </w:docPartBody>
    </w:docPart>
    <w:docPart>
      <w:docPartPr>
        <w:name w:val="F9C88953587D4700A863B825BECDF397"/>
        <w:category>
          <w:name w:val="General"/>
          <w:gallery w:val="placeholder"/>
        </w:category>
        <w:types>
          <w:type w:val="bbPlcHdr"/>
        </w:types>
        <w:behaviors>
          <w:behavior w:val="content"/>
        </w:behaviors>
        <w:guid w:val="{3E7A72E6-C714-4756-BB30-215759B6B0F9}"/>
      </w:docPartPr>
      <w:docPartBody>
        <w:p w:rsidR="00C638AA" w:rsidRDefault="009F5FE7" w:rsidP="009F5FE7">
          <w:pPr>
            <w:pStyle w:val="F9C88953587D4700A863B825BECDF397"/>
          </w:pPr>
          <w:r w:rsidRPr="00D858FE">
            <w:rPr>
              <w:rStyle w:val="PlaceholderText"/>
            </w:rPr>
            <w:t>Choose an item.</w:t>
          </w:r>
        </w:p>
      </w:docPartBody>
    </w:docPart>
    <w:docPart>
      <w:docPartPr>
        <w:name w:val="136B094FD7D7410D8A5EA11F99FA84EC"/>
        <w:category>
          <w:name w:val="General"/>
          <w:gallery w:val="placeholder"/>
        </w:category>
        <w:types>
          <w:type w:val="bbPlcHdr"/>
        </w:types>
        <w:behaviors>
          <w:behavior w:val="content"/>
        </w:behaviors>
        <w:guid w:val="{438A8B25-3D31-4DD1-B259-EA647314B125}"/>
      </w:docPartPr>
      <w:docPartBody>
        <w:p w:rsidR="00C638AA" w:rsidRDefault="009F5FE7" w:rsidP="009F5FE7">
          <w:pPr>
            <w:pStyle w:val="136B094FD7D7410D8A5EA11F99FA84EC"/>
          </w:pPr>
          <w:r w:rsidRPr="00D858FE">
            <w:rPr>
              <w:rStyle w:val="PlaceholderText"/>
            </w:rPr>
            <w:t>Choose an item.</w:t>
          </w:r>
        </w:p>
      </w:docPartBody>
    </w:docPart>
    <w:docPart>
      <w:docPartPr>
        <w:name w:val="3AF82C0DB07642B68253FC3F3C41C53B"/>
        <w:category>
          <w:name w:val="General"/>
          <w:gallery w:val="placeholder"/>
        </w:category>
        <w:types>
          <w:type w:val="bbPlcHdr"/>
        </w:types>
        <w:behaviors>
          <w:behavior w:val="content"/>
        </w:behaviors>
        <w:guid w:val="{56C231B3-77FA-43C9-A9D7-57A214C6ECDE}"/>
      </w:docPartPr>
      <w:docPartBody>
        <w:p w:rsidR="00C638AA" w:rsidRDefault="009F5FE7" w:rsidP="009F5FE7">
          <w:pPr>
            <w:pStyle w:val="3AF82C0DB07642B68253FC3F3C41C53B"/>
          </w:pPr>
          <w:r w:rsidRPr="00D858FE">
            <w:rPr>
              <w:rStyle w:val="PlaceholderText"/>
            </w:rPr>
            <w:t>Choose an item.</w:t>
          </w:r>
        </w:p>
      </w:docPartBody>
    </w:docPart>
    <w:docPart>
      <w:docPartPr>
        <w:name w:val="3C54E6C05A0C49FBB5795A08D9F8AE71"/>
        <w:category>
          <w:name w:val="General"/>
          <w:gallery w:val="placeholder"/>
        </w:category>
        <w:types>
          <w:type w:val="bbPlcHdr"/>
        </w:types>
        <w:behaviors>
          <w:behavior w:val="content"/>
        </w:behaviors>
        <w:guid w:val="{F6DA625F-DA94-4226-8404-DAFC0C6F3230}"/>
      </w:docPartPr>
      <w:docPartBody>
        <w:p w:rsidR="00C638AA" w:rsidRDefault="009F5FE7" w:rsidP="009F5FE7">
          <w:pPr>
            <w:pStyle w:val="3C54E6C05A0C49FBB5795A08D9F8AE71"/>
          </w:pPr>
          <w:r w:rsidRPr="00D858FE">
            <w:rPr>
              <w:rStyle w:val="PlaceholderText"/>
            </w:rPr>
            <w:t>Choose an item.</w:t>
          </w:r>
        </w:p>
      </w:docPartBody>
    </w:docPart>
    <w:docPart>
      <w:docPartPr>
        <w:name w:val="B411728CB6024258B528DEB7CBC67946"/>
        <w:category>
          <w:name w:val="General"/>
          <w:gallery w:val="placeholder"/>
        </w:category>
        <w:types>
          <w:type w:val="bbPlcHdr"/>
        </w:types>
        <w:behaviors>
          <w:behavior w:val="content"/>
        </w:behaviors>
        <w:guid w:val="{B9C561F9-FE20-47C8-A0FC-939D476069D6}"/>
      </w:docPartPr>
      <w:docPartBody>
        <w:p w:rsidR="00C638AA" w:rsidRDefault="009F5FE7" w:rsidP="009F5FE7">
          <w:pPr>
            <w:pStyle w:val="B411728CB6024258B528DEB7CBC67946"/>
          </w:pPr>
          <w:r w:rsidRPr="00D858FE">
            <w:rPr>
              <w:rStyle w:val="PlaceholderText"/>
            </w:rPr>
            <w:t>Choose an item.</w:t>
          </w:r>
        </w:p>
      </w:docPartBody>
    </w:docPart>
    <w:docPart>
      <w:docPartPr>
        <w:name w:val="965E465F135847C2B76737E60E293260"/>
        <w:category>
          <w:name w:val="General"/>
          <w:gallery w:val="placeholder"/>
        </w:category>
        <w:types>
          <w:type w:val="bbPlcHdr"/>
        </w:types>
        <w:behaviors>
          <w:behavior w:val="content"/>
        </w:behaviors>
        <w:guid w:val="{B9ED42A2-21BB-4F74-826A-D67D688F1B1D}"/>
      </w:docPartPr>
      <w:docPartBody>
        <w:p w:rsidR="00C638AA" w:rsidRDefault="009F5FE7" w:rsidP="009F5FE7">
          <w:pPr>
            <w:pStyle w:val="965E465F135847C2B76737E60E293260"/>
          </w:pPr>
          <w:r w:rsidRPr="00D858FE">
            <w:rPr>
              <w:rStyle w:val="PlaceholderText"/>
            </w:rPr>
            <w:t>Choose an item.</w:t>
          </w:r>
        </w:p>
      </w:docPartBody>
    </w:docPart>
    <w:docPart>
      <w:docPartPr>
        <w:name w:val="CE14F802B7E248DEBD18D97DB51596E6"/>
        <w:category>
          <w:name w:val="General"/>
          <w:gallery w:val="placeholder"/>
        </w:category>
        <w:types>
          <w:type w:val="bbPlcHdr"/>
        </w:types>
        <w:behaviors>
          <w:behavior w:val="content"/>
        </w:behaviors>
        <w:guid w:val="{5763E7E8-5E55-4DF1-9613-74B4FC2B2B05}"/>
      </w:docPartPr>
      <w:docPartBody>
        <w:p w:rsidR="00C638AA" w:rsidRDefault="009F5FE7" w:rsidP="009F5FE7">
          <w:pPr>
            <w:pStyle w:val="CE14F802B7E248DEBD18D97DB51596E6"/>
          </w:pPr>
          <w:r w:rsidRPr="00D858FE">
            <w:rPr>
              <w:rStyle w:val="PlaceholderText"/>
            </w:rPr>
            <w:t>Choose an item.</w:t>
          </w:r>
        </w:p>
      </w:docPartBody>
    </w:docPart>
    <w:docPart>
      <w:docPartPr>
        <w:name w:val="31E75B5C02474DFDAF3001885BEDB18B"/>
        <w:category>
          <w:name w:val="General"/>
          <w:gallery w:val="placeholder"/>
        </w:category>
        <w:types>
          <w:type w:val="bbPlcHdr"/>
        </w:types>
        <w:behaviors>
          <w:behavior w:val="content"/>
        </w:behaviors>
        <w:guid w:val="{5D52CAC0-14EB-43BE-8088-72593DADE363}"/>
      </w:docPartPr>
      <w:docPartBody>
        <w:p w:rsidR="00C638AA" w:rsidRDefault="009F5FE7" w:rsidP="009F5FE7">
          <w:pPr>
            <w:pStyle w:val="31E75B5C02474DFDAF3001885BEDB18B"/>
          </w:pPr>
          <w:r w:rsidRPr="00D858FE">
            <w:rPr>
              <w:rStyle w:val="PlaceholderText"/>
            </w:rPr>
            <w:t>Choose an item.</w:t>
          </w:r>
        </w:p>
      </w:docPartBody>
    </w:docPart>
    <w:docPart>
      <w:docPartPr>
        <w:name w:val="F6916673D309416DAF024452E11E25B3"/>
        <w:category>
          <w:name w:val="General"/>
          <w:gallery w:val="placeholder"/>
        </w:category>
        <w:types>
          <w:type w:val="bbPlcHdr"/>
        </w:types>
        <w:behaviors>
          <w:behavior w:val="content"/>
        </w:behaviors>
        <w:guid w:val="{A821A336-9D14-4F5F-AC99-6C5B1B1B79EF}"/>
      </w:docPartPr>
      <w:docPartBody>
        <w:p w:rsidR="00C638AA" w:rsidRDefault="009F5FE7" w:rsidP="009F5FE7">
          <w:pPr>
            <w:pStyle w:val="F6916673D309416DAF024452E11E25B3"/>
          </w:pPr>
          <w:r w:rsidRPr="00D858FE">
            <w:rPr>
              <w:rStyle w:val="PlaceholderText"/>
            </w:rPr>
            <w:t>Choose an item.</w:t>
          </w:r>
        </w:p>
      </w:docPartBody>
    </w:docPart>
    <w:docPart>
      <w:docPartPr>
        <w:name w:val="E1B614048CA84DB081C27BD485301EB5"/>
        <w:category>
          <w:name w:val="General"/>
          <w:gallery w:val="placeholder"/>
        </w:category>
        <w:types>
          <w:type w:val="bbPlcHdr"/>
        </w:types>
        <w:behaviors>
          <w:behavior w:val="content"/>
        </w:behaviors>
        <w:guid w:val="{59DAD1A7-FFFA-4472-8918-78D36EF5F530}"/>
      </w:docPartPr>
      <w:docPartBody>
        <w:p w:rsidR="00C638AA" w:rsidRDefault="009F5FE7" w:rsidP="009F5FE7">
          <w:pPr>
            <w:pStyle w:val="E1B614048CA84DB081C27BD485301EB5"/>
          </w:pPr>
          <w:r w:rsidRPr="00D858FE">
            <w:rPr>
              <w:rStyle w:val="PlaceholderText"/>
            </w:rPr>
            <w:t>Choose an item.</w:t>
          </w:r>
        </w:p>
      </w:docPartBody>
    </w:docPart>
    <w:docPart>
      <w:docPartPr>
        <w:name w:val="D6C2AC233226447AA233D17A86CA46F1"/>
        <w:category>
          <w:name w:val="General"/>
          <w:gallery w:val="placeholder"/>
        </w:category>
        <w:types>
          <w:type w:val="bbPlcHdr"/>
        </w:types>
        <w:behaviors>
          <w:behavior w:val="content"/>
        </w:behaviors>
        <w:guid w:val="{F096D65D-2681-4028-B4AA-F18FA1E239DC}"/>
      </w:docPartPr>
      <w:docPartBody>
        <w:p w:rsidR="00C638AA" w:rsidRDefault="009F5FE7" w:rsidP="009F5FE7">
          <w:pPr>
            <w:pStyle w:val="D6C2AC233226447AA233D17A86CA46F1"/>
          </w:pPr>
          <w:r w:rsidRPr="00D858FE">
            <w:rPr>
              <w:rStyle w:val="PlaceholderText"/>
            </w:rPr>
            <w:t>Choose an item.</w:t>
          </w:r>
        </w:p>
      </w:docPartBody>
    </w:docPart>
    <w:docPart>
      <w:docPartPr>
        <w:name w:val="CE77532BC291494BB5E3D357DAB7404B"/>
        <w:category>
          <w:name w:val="General"/>
          <w:gallery w:val="placeholder"/>
        </w:category>
        <w:types>
          <w:type w:val="bbPlcHdr"/>
        </w:types>
        <w:behaviors>
          <w:behavior w:val="content"/>
        </w:behaviors>
        <w:guid w:val="{D1763196-E213-4789-803B-7C11A1EE1579}"/>
      </w:docPartPr>
      <w:docPartBody>
        <w:p w:rsidR="00C638AA" w:rsidRDefault="009F5FE7" w:rsidP="009F5FE7">
          <w:pPr>
            <w:pStyle w:val="CE77532BC291494BB5E3D357DAB7404B"/>
          </w:pPr>
          <w:r w:rsidRPr="00D858FE">
            <w:rPr>
              <w:rStyle w:val="PlaceholderText"/>
            </w:rPr>
            <w:t>Choose an item.</w:t>
          </w:r>
        </w:p>
      </w:docPartBody>
    </w:docPart>
    <w:docPart>
      <w:docPartPr>
        <w:name w:val="9F5DC6B54CEB491899049C528AEEFAF0"/>
        <w:category>
          <w:name w:val="General"/>
          <w:gallery w:val="placeholder"/>
        </w:category>
        <w:types>
          <w:type w:val="bbPlcHdr"/>
        </w:types>
        <w:behaviors>
          <w:behavior w:val="content"/>
        </w:behaviors>
        <w:guid w:val="{7F9EDEEE-8B3C-4BC0-891E-DED54117CF15}"/>
      </w:docPartPr>
      <w:docPartBody>
        <w:p w:rsidR="00C638AA" w:rsidRDefault="009F5FE7" w:rsidP="009F5FE7">
          <w:pPr>
            <w:pStyle w:val="9F5DC6B54CEB491899049C528AEEFAF0"/>
          </w:pPr>
          <w:r w:rsidRPr="00D858FE">
            <w:rPr>
              <w:rStyle w:val="PlaceholderText"/>
            </w:rPr>
            <w:t>Choose an item.</w:t>
          </w:r>
        </w:p>
      </w:docPartBody>
    </w:docPart>
    <w:docPart>
      <w:docPartPr>
        <w:name w:val="2229D5B0CE484D53B32524FD247A8DC2"/>
        <w:category>
          <w:name w:val="General"/>
          <w:gallery w:val="placeholder"/>
        </w:category>
        <w:types>
          <w:type w:val="bbPlcHdr"/>
        </w:types>
        <w:behaviors>
          <w:behavior w:val="content"/>
        </w:behaviors>
        <w:guid w:val="{388502CE-6D58-455C-B58E-224F256EE0C2}"/>
      </w:docPartPr>
      <w:docPartBody>
        <w:p w:rsidR="00C638AA" w:rsidRDefault="009F5FE7" w:rsidP="009F5FE7">
          <w:pPr>
            <w:pStyle w:val="2229D5B0CE484D53B32524FD247A8DC2"/>
          </w:pPr>
          <w:r w:rsidRPr="00D858FE">
            <w:rPr>
              <w:rStyle w:val="PlaceholderText"/>
            </w:rPr>
            <w:t>Choose an item.</w:t>
          </w:r>
        </w:p>
      </w:docPartBody>
    </w:docPart>
    <w:docPart>
      <w:docPartPr>
        <w:name w:val="4AE4DF200ECA41E0AE6B10E9E8A47444"/>
        <w:category>
          <w:name w:val="General"/>
          <w:gallery w:val="placeholder"/>
        </w:category>
        <w:types>
          <w:type w:val="bbPlcHdr"/>
        </w:types>
        <w:behaviors>
          <w:behavior w:val="content"/>
        </w:behaviors>
        <w:guid w:val="{987BC804-3FE0-415C-9337-C6FA12EBDDA6}"/>
      </w:docPartPr>
      <w:docPartBody>
        <w:p w:rsidR="00C638AA" w:rsidRDefault="009F5FE7" w:rsidP="009F5FE7">
          <w:pPr>
            <w:pStyle w:val="4AE4DF200ECA41E0AE6B10E9E8A47444"/>
          </w:pPr>
          <w:r w:rsidRPr="00D858FE">
            <w:rPr>
              <w:rStyle w:val="PlaceholderText"/>
            </w:rPr>
            <w:t>Choose an item.</w:t>
          </w:r>
        </w:p>
      </w:docPartBody>
    </w:docPart>
    <w:docPart>
      <w:docPartPr>
        <w:name w:val="78E29558F94A4B3F9DC8C6D095ACD204"/>
        <w:category>
          <w:name w:val="General"/>
          <w:gallery w:val="placeholder"/>
        </w:category>
        <w:types>
          <w:type w:val="bbPlcHdr"/>
        </w:types>
        <w:behaviors>
          <w:behavior w:val="content"/>
        </w:behaviors>
        <w:guid w:val="{85F4EB46-25B5-432B-9DCF-91C377377417}"/>
      </w:docPartPr>
      <w:docPartBody>
        <w:p w:rsidR="00C638AA" w:rsidRDefault="009F5FE7" w:rsidP="009F5FE7">
          <w:pPr>
            <w:pStyle w:val="78E29558F94A4B3F9DC8C6D095ACD204"/>
          </w:pPr>
          <w:r w:rsidRPr="00D858FE">
            <w:rPr>
              <w:rStyle w:val="PlaceholderText"/>
            </w:rPr>
            <w:t>Choose an item.</w:t>
          </w:r>
        </w:p>
      </w:docPartBody>
    </w:docPart>
    <w:docPart>
      <w:docPartPr>
        <w:name w:val="5405031DCB3F48AA9CBE91A4BA98CE53"/>
        <w:category>
          <w:name w:val="General"/>
          <w:gallery w:val="placeholder"/>
        </w:category>
        <w:types>
          <w:type w:val="bbPlcHdr"/>
        </w:types>
        <w:behaviors>
          <w:behavior w:val="content"/>
        </w:behaviors>
        <w:guid w:val="{B2557C63-4538-4E5F-A261-99C1DE070BAB}"/>
      </w:docPartPr>
      <w:docPartBody>
        <w:p w:rsidR="00C638AA" w:rsidRDefault="009F5FE7" w:rsidP="009F5FE7">
          <w:pPr>
            <w:pStyle w:val="5405031DCB3F48AA9CBE91A4BA98CE53"/>
          </w:pPr>
          <w:r w:rsidRPr="00D858FE">
            <w:rPr>
              <w:rStyle w:val="PlaceholderText"/>
            </w:rPr>
            <w:t>Choose an item.</w:t>
          </w:r>
        </w:p>
      </w:docPartBody>
    </w:docPart>
    <w:docPart>
      <w:docPartPr>
        <w:name w:val="123825CBF92A4DC0A4622CA17451887F"/>
        <w:category>
          <w:name w:val="General"/>
          <w:gallery w:val="placeholder"/>
        </w:category>
        <w:types>
          <w:type w:val="bbPlcHdr"/>
        </w:types>
        <w:behaviors>
          <w:behavior w:val="content"/>
        </w:behaviors>
        <w:guid w:val="{6373FE0F-EFE3-46AE-8472-6D18A530C977}"/>
      </w:docPartPr>
      <w:docPartBody>
        <w:p w:rsidR="00C638AA" w:rsidRDefault="009F5FE7" w:rsidP="009F5FE7">
          <w:pPr>
            <w:pStyle w:val="123825CBF92A4DC0A4622CA17451887F"/>
          </w:pPr>
          <w:r w:rsidRPr="00D858FE">
            <w:rPr>
              <w:rStyle w:val="PlaceholderText"/>
            </w:rPr>
            <w:t>Choose an item.</w:t>
          </w:r>
        </w:p>
      </w:docPartBody>
    </w:docPart>
    <w:docPart>
      <w:docPartPr>
        <w:name w:val="DC94D2699F714AB1AC59578D9E64B888"/>
        <w:category>
          <w:name w:val="General"/>
          <w:gallery w:val="placeholder"/>
        </w:category>
        <w:types>
          <w:type w:val="bbPlcHdr"/>
        </w:types>
        <w:behaviors>
          <w:behavior w:val="content"/>
        </w:behaviors>
        <w:guid w:val="{BF6C7836-9EC2-4F31-AE2E-07434DB8EB31}"/>
      </w:docPartPr>
      <w:docPartBody>
        <w:p w:rsidR="00C638AA" w:rsidRDefault="009F5FE7" w:rsidP="009F5FE7">
          <w:pPr>
            <w:pStyle w:val="DC94D2699F714AB1AC59578D9E64B888"/>
          </w:pPr>
          <w:r w:rsidRPr="00D858FE">
            <w:rPr>
              <w:rStyle w:val="PlaceholderText"/>
            </w:rPr>
            <w:t>Choose an item.</w:t>
          </w:r>
        </w:p>
      </w:docPartBody>
    </w:docPart>
    <w:docPart>
      <w:docPartPr>
        <w:name w:val="5768729E38BC4C78A741C488B3C67871"/>
        <w:category>
          <w:name w:val="General"/>
          <w:gallery w:val="placeholder"/>
        </w:category>
        <w:types>
          <w:type w:val="bbPlcHdr"/>
        </w:types>
        <w:behaviors>
          <w:behavior w:val="content"/>
        </w:behaviors>
        <w:guid w:val="{A199FE50-8FB8-46D0-931A-FC5A4A9A1DE7}"/>
      </w:docPartPr>
      <w:docPartBody>
        <w:p w:rsidR="00C638AA" w:rsidRDefault="009F5FE7" w:rsidP="009F5FE7">
          <w:pPr>
            <w:pStyle w:val="5768729E38BC4C78A741C488B3C67871"/>
          </w:pPr>
          <w:r w:rsidRPr="00D858FE">
            <w:rPr>
              <w:rStyle w:val="PlaceholderText"/>
            </w:rPr>
            <w:t>Choose an item.</w:t>
          </w:r>
        </w:p>
      </w:docPartBody>
    </w:docPart>
    <w:docPart>
      <w:docPartPr>
        <w:name w:val="0B919CDFE6D9406584E8DBAC3970CF6B"/>
        <w:category>
          <w:name w:val="General"/>
          <w:gallery w:val="placeholder"/>
        </w:category>
        <w:types>
          <w:type w:val="bbPlcHdr"/>
        </w:types>
        <w:behaviors>
          <w:behavior w:val="content"/>
        </w:behaviors>
        <w:guid w:val="{7ABC120F-0F26-42A3-AFC7-B984F9D50E73}"/>
      </w:docPartPr>
      <w:docPartBody>
        <w:p w:rsidR="00C638AA" w:rsidRDefault="009F5FE7" w:rsidP="009F5FE7">
          <w:pPr>
            <w:pStyle w:val="0B919CDFE6D9406584E8DBAC3970CF6B"/>
          </w:pPr>
          <w:r w:rsidRPr="00D858FE">
            <w:rPr>
              <w:rStyle w:val="PlaceholderText"/>
            </w:rPr>
            <w:t>Choose an item.</w:t>
          </w:r>
        </w:p>
      </w:docPartBody>
    </w:docPart>
    <w:docPart>
      <w:docPartPr>
        <w:name w:val="FA27BF26CC7344768C559D05CC4A06EB"/>
        <w:category>
          <w:name w:val="General"/>
          <w:gallery w:val="placeholder"/>
        </w:category>
        <w:types>
          <w:type w:val="bbPlcHdr"/>
        </w:types>
        <w:behaviors>
          <w:behavior w:val="content"/>
        </w:behaviors>
        <w:guid w:val="{AAE667B0-D624-4893-9E62-7C3D8F8BBE0B}"/>
      </w:docPartPr>
      <w:docPartBody>
        <w:p w:rsidR="00C638AA" w:rsidRDefault="009F5FE7" w:rsidP="009F5FE7">
          <w:pPr>
            <w:pStyle w:val="FA27BF26CC7344768C559D05CC4A06EB"/>
          </w:pPr>
          <w:r w:rsidRPr="00D858FE">
            <w:rPr>
              <w:rStyle w:val="PlaceholderText"/>
            </w:rPr>
            <w:t>Choose an item.</w:t>
          </w:r>
        </w:p>
      </w:docPartBody>
    </w:docPart>
    <w:docPart>
      <w:docPartPr>
        <w:name w:val="800A69796597457A80B01729E96C5714"/>
        <w:category>
          <w:name w:val="General"/>
          <w:gallery w:val="placeholder"/>
        </w:category>
        <w:types>
          <w:type w:val="bbPlcHdr"/>
        </w:types>
        <w:behaviors>
          <w:behavior w:val="content"/>
        </w:behaviors>
        <w:guid w:val="{8901B8DF-8C1A-4214-A76F-E2F266861248}"/>
      </w:docPartPr>
      <w:docPartBody>
        <w:p w:rsidR="00C638AA" w:rsidRDefault="009F5FE7" w:rsidP="009F5FE7">
          <w:pPr>
            <w:pStyle w:val="800A69796597457A80B01729E96C5714"/>
          </w:pPr>
          <w:r w:rsidRPr="00D858FE">
            <w:rPr>
              <w:rStyle w:val="PlaceholderText"/>
            </w:rPr>
            <w:t>Choose an item.</w:t>
          </w:r>
        </w:p>
      </w:docPartBody>
    </w:docPart>
    <w:docPart>
      <w:docPartPr>
        <w:name w:val="4B75A62CC59F4AE1B9A4A2E8EE905D14"/>
        <w:category>
          <w:name w:val="General"/>
          <w:gallery w:val="placeholder"/>
        </w:category>
        <w:types>
          <w:type w:val="bbPlcHdr"/>
        </w:types>
        <w:behaviors>
          <w:behavior w:val="content"/>
        </w:behaviors>
        <w:guid w:val="{941F66D9-2156-4692-AE6A-7905A1E71872}"/>
      </w:docPartPr>
      <w:docPartBody>
        <w:p w:rsidR="00C638AA" w:rsidRDefault="009F5FE7" w:rsidP="009F5FE7">
          <w:pPr>
            <w:pStyle w:val="4B75A62CC59F4AE1B9A4A2E8EE905D14"/>
          </w:pPr>
          <w:r w:rsidRPr="00D858FE">
            <w:rPr>
              <w:rStyle w:val="PlaceholderText"/>
            </w:rPr>
            <w:t>Choose an item.</w:t>
          </w:r>
        </w:p>
      </w:docPartBody>
    </w:docPart>
    <w:docPart>
      <w:docPartPr>
        <w:name w:val="FC7BCA44430A478C84A67B03E9AD0AB4"/>
        <w:category>
          <w:name w:val="General"/>
          <w:gallery w:val="placeholder"/>
        </w:category>
        <w:types>
          <w:type w:val="bbPlcHdr"/>
        </w:types>
        <w:behaviors>
          <w:behavior w:val="content"/>
        </w:behaviors>
        <w:guid w:val="{0EDDA0AD-5AD4-46DE-A284-159507F3B0CB}"/>
      </w:docPartPr>
      <w:docPartBody>
        <w:p w:rsidR="00C638AA" w:rsidRDefault="009F5FE7" w:rsidP="009F5FE7">
          <w:pPr>
            <w:pStyle w:val="FC7BCA44430A478C84A67B03E9AD0AB4"/>
          </w:pPr>
          <w:r w:rsidRPr="00D858FE">
            <w:rPr>
              <w:rStyle w:val="PlaceholderText"/>
            </w:rPr>
            <w:t>Choose an item.</w:t>
          </w:r>
        </w:p>
      </w:docPartBody>
    </w:docPart>
    <w:docPart>
      <w:docPartPr>
        <w:name w:val="35CDC55A56724D2EB1AE140CD22A5995"/>
        <w:category>
          <w:name w:val="General"/>
          <w:gallery w:val="placeholder"/>
        </w:category>
        <w:types>
          <w:type w:val="bbPlcHdr"/>
        </w:types>
        <w:behaviors>
          <w:behavior w:val="content"/>
        </w:behaviors>
        <w:guid w:val="{FA6BC565-C7AA-4AC1-A3B5-3C0F2FE45A70}"/>
      </w:docPartPr>
      <w:docPartBody>
        <w:p w:rsidR="00C638AA" w:rsidRDefault="009F5FE7" w:rsidP="009F5FE7">
          <w:pPr>
            <w:pStyle w:val="35CDC55A56724D2EB1AE140CD22A5995"/>
          </w:pPr>
          <w:r w:rsidRPr="00D858FE">
            <w:rPr>
              <w:rStyle w:val="PlaceholderText"/>
            </w:rPr>
            <w:t>Choose an item.</w:t>
          </w:r>
        </w:p>
      </w:docPartBody>
    </w:docPart>
    <w:docPart>
      <w:docPartPr>
        <w:name w:val="E8829D6F33D6410FB3E17790539A47AE"/>
        <w:category>
          <w:name w:val="General"/>
          <w:gallery w:val="placeholder"/>
        </w:category>
        <w:types>
          <w:type w:val="bbPlcHdr"/>
        </w:types>
        <w:behaviors>
          <w:behavior w:val="content"/>
        </w:behaviors>
        <w:guid w:val="{DB5D917E-5604-4EAE-AE2A-801FA0C069A2}"/>
      </w:docPartPr>
      <w:docPartBody>
        <w:p w:rsidR="00C638AA" w:rsidRDefault="009F5FE7" w:rsidP="009F5FE7">
          <w:pPr>
            <w:pStyle w:val="E8829D6F33D6410FB3E17790539A47AE"/>
          </w:pPr>
          <w:r w:rsidRPr="00D858FE">
            <w:rPr>
              <w:rStyle w:val="PlaceholderText"/>
            </w:rPr>
            <w:t>Choose an item.</w:t>
          </w:r>
        </w:p>
      </w:docPartBody>
    </w:docPart>
    <w:docPart>
      <w:docPartPr>
        <w:name w:val="AAC1B551550644A8B9D020104FE6FA71"/>
        <w:category>
          <w:name w:val="General"/>
          <w:gallery w:val="placeholder"/>
        </w:category>
        <w:types>
          <w:type w:val="bbPlcHdr"/>
        </w:types>
        <w:behaviors>
          <w:behavior w:val="content"/>
        </w:behaviors>
        <w:guid w:val="{811F90DD-E4FE-445D-8EDD-EFA384373CB3}"/>
      </w:docPartPr>
      <w:docPartBody>
        <w:p w:rsidR="00C638AA" w:rsidRDefault="009F5FE7" w:rsidP="009F5FE7">
          <w:pPr>
            <w:pStyle w:val="AAC1B551550644A8B9D020104FE6FA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1659"/>
    <w:rsid w:val="00297B76"/>
    <w:rsid w:val="00317738"/>
    <w:rsid w:val="00361C0F"/>
    <w:rsid w:val="008334A3"/>
    <w:rsid w:val="009A3300"/>
    <w:rsid w:val="009F5FE7"/>
    <w:rsid w:val="00C638AA"/>
    <w:rsid w:val="00E15280"/>
    <w:rsid w:val="00E51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5FE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8AADE914E694B7AB289B8260C76C381">
    <w:name w:val="18AADE914E694B7AB289B8260C76C381"/>
    <w:rsid w:val="009F5FE7"/>
  </w:style>
  <w:style w:type="paragraph" w:customStyle="1" w:styleId="D50F1C42C3804C40B27DA8D862D2C76B">
    <w:name w:val="D50F1C42C3804C40B27DA8D862D2C76B"/>
    <w:rsid w:val="009F5FE7"/>
  </w:style>
  <w:style w:type="paragraph" w:customStyle="1" w:styleId="9B84425D779F4A3D866906AC651F16B6">
    <w:name w:val="9B84425D779F4A3D866906AC651F16B6"/>
    <w:rsid w:val="009F5FE7"/>
  </w:style>
  <w:style w:type="paragraph" w:customStyle="1" w:styleId="896177403AD547F289DEF6562FA0B485">
    <w:name w:val="896177403AD547F289DEF6562FA0B485"/>
    <w:rsid w:val="009F5FE7"/>
  </w:style>
  <w:style w:type="paragraph" w:customStyle="1" w:styleId="5F342EF0ABA3419A872E12B8C91C9C7C">
    <w:name w:val="5F342EF0ABA3419A872E12B8C91C9C7C"/>
    <w:rsid w:val="009F5FE7"/>
  </w:style>
  <w:style w:type="paragraph" w:customStyle="1" w:styleId="85C55FAF49074978BFAC8C39EFF9D3B0">
    <w:name w:val="85C55FAF49074978BFAC8C39EFF9D3B0"/>
    <w:rsid w:val="009F5FE7"/>
  </w:style>
  <w:style w:type="paragraph" w:customStyle="1" w:styleId="787041BD55234EAC98C672D460115BF3">
    <w:name w:val="787041BD55234EAC98C672D460115BF3"/>
    <w:rsid w:val="009F5FE7"/>
  </w:style>
  <w:style w:type="paragraph" w:customStyle="1" w:styleId="5A5111B0B7734BAEAFCB079B93EDFE1E">
    <w:name w:val="5A5111B0B7734BAEAFCB079B93EDFE1E"/>
    <w:rsid w:val="009F5FE7"/>
  </w:style>
  <w:style w:type="paragraph" w:customStyle="1" w:styleId="756700FC8A8646CB96FBDD61175320AF">
    <w:name w:val="756700FC8A8646CB96FBDD61175320AF"/>
    <w:rsid w:val="009F5FE7"/>
  </w:style>
  <w:style w:type="paragraph" w:customStyle="1" w:styleId="4F2D543F099647F986D4E0961AE62CAF">
    <w:name w:val="4F2D543F099647F986D4E0961AE62CAF"/>
    <w:rsid w:val="009F5FE7"/>
  </w:style>
  <w:style w:type="paragraph" w:customStyle="1" w:styleId="971FC6367CE44881A9305AF7ADFFF7C9">
    <w:name w:val="971FC6367CE44881A9305AF7ADFFF7C9"/>
    <w:rsid w:val="009F5FE7"/>
  </w:style>
  <w:style w:type="paragraph" w:customStyle="1" w:styleId="F9C88953587D4700A863B825BECDF397">
    <w:name w:val="F9C88953587D4700A863B825BECDF397"/>
    <w:rsid w:val="009F5FE7"/>
  </w:style>
  <w:style w:type="paragraph" w:customStyle="1" w:styleId="136B094FD7D7410D8A5EA11F99FA84EC">
    <w:name w:val="136B094FD7D7410D8A5EA11F99FA84EC"/>
    <w:rsid w:val="009F5FE7"/>
  </w:style>
  <w:style w:type="paragraph" w:customStyle="1" w:styleId="3AF82C0DB07642B68253FC3F3C41C53B">
    <w:name w:val="3AF82C0DB07642B68253FC3F3C41C53B"/>
    <w:rsid w:val="009F5FE7"/>
  </w:style>
  <w:style w:type="paragraph" w:customStyle="1" w:styleId="3C54E6C05A0C49FBB5795A08D9F8AE71">
    <w:name w:val="3C54E6C05A0C49FBB5795A08D9F8AE71"/>
    <w:rsid w:val="009F5FE7"/>
  </w:style>
  <w:style w:type="paragraph" w:customStyle="1" w:styleId="B411728CB6024258B528DEB7CBC67946">
    <w:name w:val="B411728CB6024258B528DEB7CBC67946"/>
    <w:rsid w:val="009F5FE7"/>
  </w:style>
  <w:style w:type="paragraph" w:customStyle="1" w:styleId="965E465F135847C2B76737E60E293260">
    <w:name w:val="965E465F135847C2B76737E60E293260"/>
    <w:rsid w:val="009F5FE7"/>
  </w:style>
  <w:style w:type="paragraph" w:customStyle="1" w:styleId="CE14F802B7E248DEBD18D97DB51596E6">
    <w:name w:val="CE14F802B7E248DEBD18D97DB51596E6"/>
    <w:rsid w:val="009F5FE7"/>
  </w:style>
  <w:style w:type="paragraph" w:customStyle="1" w:styleId="31E75B5C02474DFDAF3001885BEDB18B">
    <w:name w:val="31E75B5C02474DFDAF3001885BEDB18B"/>
    <w:rsid w:val="009F5FE7"/>
  </w:style>
  <w:style w:type="paragraph" w:customStyle="1" w:styleId="F6916673D309416DAF024452E11E25B3">
    <w:name w:val="F6916673D309416DAF024452E11E25B3"/>
    <w:rsid w:val="009F5FE7"/>
  </w:style>
  <w:style w:type="paragraph" w:customStyle="1" w:styleId="E1B614048CA84DB081C27BD485301EB5">
    <w:name w:val="E1B614048CA84DB081C27BD485301EB5"/>
    <w:rsid w:val="009F5FE7"/>
  </w:style>
  <w:style w:type="paragraph" w:customStyle="1" w:styleId="D6C2AC233226447AA233D17A86CA46F1">
    <w:name w:val="D6C2AC233226447AA233D17A86CA46F1"/>
    <w:rsid w:val="009F5FE7"/>
  </w:style>
  <w:style w:type="paragraph" w:customStyle="1" w:styleId="CE77532BC291494BB5E3D357DAB7404B">
    <w:name w:val="CE77532BC291494BB5E3D357DAB7404B"/>
    <w:rsid w:val="009F5FE7"/>
  </w:style>
  <w:style w:type="paragraph" w:customStyle="1" w:styleId="9F5DC6B54CEB491899049C528AEEFAF0">
    <w:name w:val="9F5DC6B54CEB491899049C528AEEFAF0"/>
    <w:rsid w:val="009F5FE7"/>
  </w:style>
  <w:style w:type="paragraph" w:customStyle="1" w:styleId="2229D5B0CE484D53B32524FD247A8DC2">
    <w:name w:val="2229D5B0CE484D53B32524FD247A8DC2"/>
    <w:rsid w:val="009F5FE7"/>
  </w:style>
  <w:style w:type="paragraph" w:customStyle="1" w:styleId="4AE4DF200ECA41E0AE6B10E9E8A47444">
    <w:name w:val="4AE4DF200ECA41E0AE6B10E9E8A47444"/>
    <w:rsid w:val="009F5FE7"/>
  </w:style>
  <w:style w:type="paragraph" w:customStyle="1" w:styleId="78E29558F94A4B3F9DC8C6D095ACD204">
    <w:name w:val="78E29558F94A4B3F9DC8C6D095ACD204"/>
    <w:rsid w:val="009F5FE7"/>
  </w:style>
  <w:style w:type="paragraph" w:customStyle="1" w:styleId="5405031DCB3F48AA9CBE91A4BA98CE53">
    <w:name w:val="5405031DCB3F48AA9CBE91A4BA98CE53"/>
    <w:rsid w:val="009F5FE7"/>
  </w:style>
  <w:style w:type="paragraph" w:customStyle="1" w:styleId="123825CBF92A4DC0A4622CA17451887F">
    <w:name w:val="123825CBF92A4DC0A4622CA17451887F"/>
    <w:rsid w:val="009F5FE7"/>
  </w:style>
  <w:style w:type="paragraph" w:customStyle="1" w:styleId="DC94D2699F714AB1AC59578D9E64B888">
    <w:name w:val="DC94D2699F714AB1AC59578D9E64B888"/>
    <w:rsid w:val="009F5FE7"/>
  </w:style>
  <w:style w:type="paragraph" w:customStyle="1" w:styleId="5768729E38BC4C78A741C488B3C67871">
    <w:name w:val="5768729E38BC4C78A741C488B3C67871"/>
    <w:rsid w:val="009F5FE7"/>
  </w:style>
  <w:style w:type="paragraph" w:customStyle="1" w:styleId="0B919CDFE6D9406584E8DBAC3970CF6B">
    <w:name w:val="0B919CDFE6D9406584E8DBAC3970CF6B"/>
    <w:rsid w:val="009F5FE7"/>
  </w:style>
  <w:style w:type="paragraph" w:customStyle="1" w:styleId="FA27BF26CC7344768C559D05CC4A06EB">
    <w:name w:val="FA27BF26CC7344768C559D05CC4A06EB"/>
    <w:rsid w:val="009F5FE7"/>
  </w:style>
  <w:style w:type="paragraph" w:customStyle="1" w:styleId="800A69796597457A80B01729E96C5714">
    <w:name w:val="800A69796597457A80B01729E96C5714"/>
    <w:rsid w:val="009F5FE7"/>
  </w:style>
  <w:style w:type="paragraph" w:customStyle="1" w:styleId="4B75A62CC59F4AE1B9A4A2E8EE905D14">
    <w:name w:val="4B75A62CC59F4AE1B9A4A2E8EE905D14"/>
    <w:rsid w:val="009F5FE7"/>
  </w:style>
  <w:style w:type="paragraph" w:customStyle="1" w:styleId="FC7BCA44430A478C84A67B03E9AD0AB4">
    <w:name w:val="FC7BCA44430A478C84A67B03E9AD0AB4"/>
    <w:rsid w:val="009F5FE7"/>
  </w:style>
  <w:style w:type="paragraph" w:customStyle="1" w:styleId="35CDC55A56724D2EB1AE140CD22A5995">
    <w:name w:val="35CDC55A56724D2EB1AE140CD22A5995"/>
    <w:rsid w:val="009F5FE7"/>
  </w:style>
  <w:style w:type="paragraph" w:customStyle="1" w:styleId="E8829D6F33D6410FB3E17790539A47AE">
    <w:name w:val="E8829D6F33D6410FB3E17790539A47AE"/>
    <w:rsid w:val="009F5FE7"/>
  </w:style>
  <w:style w:type="paragraph" w:customStyle="1" w:styleId="AAC1B551550644A8B9D020104FE6FA71">
    <w:name w:val="AAC1B551550644A8B9D020104FE6FA71"/>
    <w:rsid w:val="009F5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4789</Words>
  <Characters>27302</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2024-02-09T00:29:00Z</dcterms:created>
  <dcterms:modified xsi:type="dcterms:W3CDTF">2024-02-09T00:29:00Z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