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3D20731" w:rsidR="00142FF8" w:rsidRPr="00631F0C" w:rsidRDefault="009A7969" w:rsidP="00142FF8">
            <w:pPr>
              <w:pStyle w:val="ListBullet"/>
              <w:numPr>
                <w:ilvl w:val="0"/>
                <w:numId w:val="0"/>
              </w:numPr>
              <w:spacing w:before="0" w:after="120" w:line="22" w:lineRule="atLeast"/>
              <w:rPr>
                <w:rFonts w:asciiTheme="minorHAnsi" w:hAnsiTheme="minorHAnsi"/>
                <w:color w:val="0000FF"/>
              </w:rPr>
            </w:pPr>
            <w:r w:rsidRPr="00163FEE">
              <w:rPr>
                <w:rFonts w:eastAsia="Calibri"/>
              </w:rPr>
              <w:t>Corowa District Hospital</w:t>
            </w:r>
          </w:p>
        </w:tc>
        <w:tc>
          <w:tcPr>
            <w:tcW w:w="4814" w:type="dxa"/>
          </w:tcPr>
          <w:p w14:paraId="02F1E98D" w14:textId="16B025D2" w:rsidR="00142FF8" w:rsidRPr="00631F0C" w:rsidRDefault="0034609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34609B">
              <w:rPr>
                <w:rFonts w:asciiTheme="minorHAnsi" w:hAnsiTheme="minorHAnsi"/>
                <w:color w:val="auto"/>
              </w:rPr>
              <w:t>2</w:t>
            </w:r>
            <w:r w:rsidR="007250B3">
              <w:rPr>
                <w:rFonts w:asciiTheme="minorHAnsi" w:hAnsiTheme="minorHAnsi"/>
                <w:color w:val="auto"/>
              </w:rPr>
              <w:t>0</w:t>
            </w:r>
            <w:r w:rsidRPr="0034609B">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0CB7AB1" w:rsidR="00142FF8" w:rsidRPr="00631F0C" w:rsidRDefault="009A7969" w:rsidP="00142FF8">
            <w:pPr>
              <w:pStyle w:val="ListBullet"/>
              <w:numPr>
                <w:ilvl w:val="0"/>
                <w:numId w:val="0"/>
              </w:numPr>
              <w:spacing w:before="0" w:after="120" w:line="22" w:lineRule="atLeast"/>
              <w:rPr>
                <w:rFonts w:asciiTheme="minorHAnsi" w:hAnsiTheme="minorHAnsi"/>
                <w:color w:val="0000FF"/>
              </w:rPr>
            </w:pPr>
            <w:r w:rsidRPr="009A7969">
              <w:rPr>
                <w:rFonts w:asciiTheme="minorHAnsi" w:hAnsiTheme="minorHAnsi"/>
                <w:color w:val="auto"/>
              </w:rPr>
              <w:t>1496</w:t>
            </w:r>
          </w:p>
        </w:tc>
        <w:tc>
          <w:tcPr>
            <w:tcW w:w="4814" w:type="dxa"/>
          </w:tcPr>
          <w:p w14:paraId="322F44D1" w14:textId="60D91FF8"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9A7969">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3E756F9" w:rsidR="00142FF8" w:rsidRPr="00631F0C" w:rsidRDefault="009A7969" w:rsidP="00142FF8">
            <w:pPr>
              <w:pStyle w:val="ListBullet"/>
              <w:numPr>
                <w:ilvl w:val="0"/>
                <w:numId w:val="0"/>
              </w:numPr>
              <w:spacing w:before="0" w:after="120" w:line="22" w:lineRule="atLeast"/>
              <w:rPr>
                <w:rFonts w:asciiTheme="minorHAnsi" w:hAnsiTheme="minorHAnsi"/>
                <w:color w:val="0000FF"/>
              </w:rPr>
            </w:pPr>
            <w:r w:rsidRPr="00163FEE">
              <w:rPr>
                <w:rFonts w:eastAsia="Calibri"/>
              </w:rPr>
              <w:t>NSW State Government (NSW Ministry of Health)</w:t>
            </w:r>
          </w:p>
        </w:tc>
        <w:tc>
          <w:tcPr>
            <w:tcW w:w="4814" w:type="dxa"/>
          </w:tcPr>
          <w:p w14:paraId="340AC78C" w14:textId="23B12BC4" w:rsidR="00142FF8" w:rsidRPr="00631F0C" w:rsidRDefault="009A796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26 April 2022 to 29 April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68E0E039" w:rsidR="00AD071F" w:rsidRDefault="00AD61A0" w:rsidP="008C3894">
      <w:pPr>
        <w:spacing w:after="240" w:line="22" w:lineRule="atLeast"/>
        <w:textAlignment w:val="baseline"/>
      </w:pPr>
      <w:bookmarkStart w:id="0" w:name="_Hlk103606969"/>
      <w:r w:rsidRPr="009A7969">
        <w:rPr>
          <w:color w:val="auto"/>
        </w:rPr>
        <w:t xml:space="preserve">This performance report for </w:t>
      </w:r>
      <w:r w:rsidR="009A7969" w:rsidRPr="009A7969">
        <w:rPr>
          <w:rFonts w:eastAsia="Calibri"/>
          <w:color w:val="auto"/>
        </w:rPr>
        <w:t>Corowa District Hospital</w:t>
      </w:r>
      <w:r w:rsidRPr="009A7969">
        <w:rPr>
          <w:rFonts w:asciiTheme="minorHAnsi" w:hAnsiTheme="minorHAnsi"/>
          <w:color w:val="auto"/>
        </w:rPr>
        <w:t xml:space="preserve"> (</w:t>
      </w:r>
      <w:r w:rsidRPr="009A7969">
        <w:rPr>
          <w:rFonts w:asciiTheme="minorHAnsi" w:hAnsiTheme="minorHAnsi"/>
          <w:b/>
          <w:color w:val="auto"/>
        </w:rPr>
        <w:t>the service</w:t>
      </w:r>
      <w:r w:rsidRPr="009A7969">
        <w:rPr>
          <w:rFonts w:asciiTheme="minorHAnsi" w:hAnsiTheme="minorHAnsi"/>
          <w:color w:val="auto"/>
        </w:rPr>
        <w:t xml:space="preserve">) has been </w:t>
      </w:r>
      <w:r w:rsidR="000F4D89" w:rsidRPr="009A7969">
        <w:rPr>
          <w:rFonts w:asciiTheme="minorHAnsi" w:hAnsiTheme="minorHAnsi"/>
          <w:color w:val="auto"/>
        </w:rPr>
        <w:t xml:space="preserve">considered </w:t>
      </w:r>
      <w:r w:rsidRPr="009A7969">
        <w:rPr>
          <w:rFonts w:asciiTheme="minorHAnsi" w:hAnsiTheme="minorHAnsi"/>
          <w:color w:val="auto"/>
        </w:rPr>
        <w:t>by</w:t>
      </w:r>
      <w:r w:rsidR="009A7969" w:rsidRPr="009A7969">
        <w:rPr>
          <w:rFonts w:asciiTheme="minorHAnsi" w:hAnsiTheme="minorHAnsi"/>
          <w:color w:val="auto"/>
        </w:rPr>
        <w:t xml:space="preserve"> E Woodley</w:t>
      </w:r>
      <w:r w:rsidRPr="009A7969">
        <w:rPr>
          <w:color w:val="auto"/>
        </w:rPr>
        <w:t xml:space="preserve">, delegate </w:t>
      </w:r>
      <w:r w:rsidRPr="000428E1">
        <w:t xml:space="preserve">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48A0DCD7" w:rsidR="00EC027A" w:rsidRPr="009A7969" w:rsidRDefault="005E1856" w:rsidP="00C8244F">
      <w:pPr>
        <w:pStyle w:val="ListParagraph"/>
        <w:numPr>
          <w:ilvl w:val="0"/>
          <w:numId w:val="17"/>
        </w:numPr>
        <w:spacing w:line="22" w:lineRule="atLeast"/>
        <w:ind w:left="714" w:hanging="357"/>
        <w:contextualSpacing w:val="0"/>
        <w:rPr>
          <w:rFonts w:asciiTheme="minorHAnsi" w:hAnsiTheme="minorHAnsi"/>
          <w:color w:val="auto"/>
        </w:rPr>
      </w:pPr>
      <w:r w:rsidRPr="009A7969">
        <w:rPr>
          <w:color w:val="auto"/>
        </w:rPr>
        <w:t>the</w:t>
      </w:r>
      <w:r w:rsidR="00EF6E3E" w:rsidRPr="009A7969">
        <w:rPr>
          <w:color w:val="auto"/>
        </w:rPr>
        <w:t xml:space="preserve"> </w:t>
      </w:r>
      <w:r w:rsidR="006C07EB" w:rsidRPr="009A7969">
        <w:rPr>
          <w:color w:val="auto"/>
        </w:rPr>
        <w:t xml:space="preserve">assessment team’s </w:t>
      </w:r>
      <w:r w:rsidR="00EF6E3E" w:rsidRPr="009A7969">
        <w:rPr>
          <w:color w:val="auto"/>
        </w:rPr>
        <w:t xml:space="preserve">report for the </w:t>
      </w:r>
      <w:r w:rsidR="009A7969" w:rsidRPr="009A7969">
        <w:rPr>
          <w:color w:val="auto"/>
        </w:rPr>
        <w:t>Site Audit</w:t>
      </w:r>
      <w:r w:rsidR="00EF6E3E" w:rsidRPr="009A7969">
        <w:rPr>
          <w:color w:val="auto"/>
        </w:rPr>
        <w:t xml:space="preserve">, </w:t>
      </w:r>
      <w:bookmarkStart w:id="1" w:name="_Hlk106201671"/>
      <w:r w:rsidR="009A7969" w:rsidRPr="009A7969">
        <w:rPr>
          <w:color w:val="auto"/>
        </w:rPr>
        <w:t xml:space="preserve">undertaken </w:t>
      </w:r>
      <w:bookmarkEnd w:id="1"/>
      <w:r w:rsidR="009A7969" w:rsidRPr="009A7969">
        <w:rPr>
          <w:rFonts w:eastAsia="Calibri"/>
          <w:color w:val="auto"/>
        </w:rPr>
        <w:t>26 April 2022 to 29 April 2022.</w:t>
      </w:r>
      <w:r w:rsidR="00BF3420" w:rsidRPr="009A7969">
        <w:rPr>
          <w:rFonts w:asciiTheme="minorHAnsi" w:hAnsiTheme="minorHAnsi"/>
          <w:color w:val="auto"/>
        </w:rPr>
        <w:t xml:space="preserve"> </w:t>
      </w:r>
      <w:r w:rsidR="009A7969" w:rsidRPr="009A7969">
        <w:rPr>
          <w:rFonts w:asciiTheme="minorHAnsi" w:hAnsiTheme="minorHAnsi"/>
          <w:color w:val="auto"/>
        </w:rPr>
        <w:t>The Site Audit</w:t>
      </w:r>
      <w:r w:rsidR="00BF3420" w:rsidRPr="009A7969">
        <w:rPr>
          <w:rFonts w:asciiTheme="minorHAnsi" w:hAnsiTheme="minorHAnsi"/>
          <w:color w:val="auto"/>
        </w:rPr>
        <w:t xml:space="preserve"> report was informed by a site assessment, observations at the service, review of documents and interviews with staff, consumers</w:t>
      </w:r>
      <w:r w:rsidR="009A7969" w:rsidRPr="009A7969">
        <w:rPr>
          <w:rFonts w:asciiTheme="minorHAnsi" w:hAnsiTheme="minorHAnsi"/>
          <w:color w:val="auto"/>
        </w:rPr>
        <w:t>, representatives,</w:t>
      </w:r>
      <w:r w:rsidR="00BF3420" w:rsidRPr="009A7969">
        <w:rPr>
          <w:rFonts w:asciiTheme="minorHAnsi" w:hAnsiTheme="minorHAnsi"/>
          <w:color w:val="auto"/>
        </w:rPr>
        <w:t xml:space="preserve"> and others</w:t>
      </w:r>
      <w:r w:rsidR="009A7969" w:rsidRPr="009A7969">
        <w:rPr>
          <w:rFonts w:asciiTheme="minorHAnsi" w:hAnsiTheme="minorHAnsi"/>
          <w:color w:val="auto"/>
        </w:rPr>
        <w:t xml:space="preserve">. </w:t>
      </w:r>
    </w:p>
    <w:p w14:paraId="438C9CB9" w14:textId="715BCD15" w:rsidR="00CA4B16" w:rsidRPr="001D4C25" w:rsidRDefault="00CA4B16" w:rsidP="00C8244F">
      <w:pPr>
        <w:pStyle w:val="ListParagraph"/>
        <w:numPr>
          <w:ilvl w:val="0"/>
          <w:numId w:val="17"/>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received</w:t>
      </w:r>
      <w:r w:rsidR="009A7969">
        <w:t xml:space="preserve"> </w:t>
      </w:r>
      <w:r w:rsidR="009A7969">
        <w:rPr>
          <w:lang w:val="en-US" w:eastAsia="en-AU"/>
        </w:rPr>
        <w:t xml:space="preserve">9 June 2022. </w:t>
      </w:r>
    </w:p>
    <w:p w14:paraId="6712599B" w14:textId="5E450835" w:rsidR="009006D2" w:rsidRPr="009A7969" w:rsidRDefault="009006D2" w:rsidP="009A7969">
      <w:pPr>
        <w:spacing w:line="22" w:lineRule="atLeast"/>
        <w:rPr>
          <w:rFonts w:ascii="Fira Sans" w:eastAsiaTheme="majorEastAsia" w:hAnsi="Fira Sans" w:cstheme="majorBidi"/>
          <w:b/>
          <w:bCs/>
          <w:sz w:val="30"/>
          <w:szCs w:val="28"/>
        </w:rPr>
      </w:pPr>
      <w:r>
        <w:br w:type="page"/>
      </w:r>
    </w:p>
    <w:p w14:paraId="4E82F915" w14:textId="35B895B5" w:rsidR="00AE37E6" w:rsidRPr="00BC763B" w:rsidRDefault="00985BBD" w:rsidP="00BC763B">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1E6954" w14:paraId="445CCF2D" w14:textId="77777777" w:rsidTr="00B117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565" w:type="pct"/>
            <w:shd w:val="clear" w:color="auto" w:fill="auto"/>
          </w:tcPr>
          <w:p w14:paraId="53B791AF" w14:textId="75E19FBF" w:rsidR="00985BBD" w:rsidRPr="0001172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011724">
              <w:rPr>
                <w:rFonts w:ascii="Fira Sans Light" w:hAnsi="Fira Sans Light"/>
                <w:color w:val="auto"/>
              </w:rPr>
              <w:t>Non-complian</w:t>
            </w:r>
            <w:r w:rsidR="00CD219A" w:rsidRPr="00011724">
              <w:rPr>
                <w:rFonts w:ascii="Fira Sans Light" w:hAnsi="Fira Sans Light"/>
                <w:color w:val="auto"/>
              </w:rPr>
              <w:t>t</w:t>
            </w:r>
          </w:p>
        </w:tc>
      </w:tr>
      <w:tr w:rsidR="00985BBD" w:rsidRPr="008B0881" w14:paraId="3B67859E" w14:textId="77777777" w:rsidTr="00B1177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565" w:type="pct"/>
            <w:shd w:val="clear" w:color="auto" w:fill="auto"/>
          </w:tcPr>
          <w:p w14:paraId="79FB5E8F" w14:textId="7DD32239" w:rsidR="00985BBD" w:rsidRPr="0001172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11724">
              <w:rPr>
                <w:b/>
                <w:color w:val="auto"/>
              </w:rPr>
              <w:t>Non-compliant</w:t>
            </w:r>
          </w:p>
        </w:tc>
      </w:tr>
      <w:tr w:rsidR="00985BBD" w:rsidRPr="008B0881" w14:paraId="49883AEA" w14:textId="77777777" w:rsidTr="00B117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565" w:type="pct"/>
            <w:shd w:val="clear" w:color="auto" w:fill="auto"/>
          </w:tcPr>
          <w:p w14:paraId="2D484B94" w14:textId="124B5025" w:rsidR="00985BBD" w:rsidRPr="0001172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11724">
              <w:rPr>
                <w:b/>
                <w:color w:val="auto"/>
              </w:rPr>
              <w:t>Non-compliant</w:t>
            </w:r>
          </w:p>
        </w:tc>
      </w:tr>
      <w:tr w:rsidR="00985BBD" w:rsidRPr="008B0881" w14:paraId="303FD4FF" w14:textId="77777777" w:rsidTr="00B1177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565" w:type="pct"/>
            <w:shd w:val="clear" w:color="auto" w:fill="auto"/>
          </w:tcPr>
          <w:p w14:paraId="2FB0E4A2" w14:textId="670587D9" w:rsidR="00985BBD" w:rsidRPr="00963521"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963521">
              <w:rPr>
                <w:b/>
                <w:color w:val="auto"/>
              </w:rPr>
              <w:t>Non-complian</w:t>
            </w:r>
            <w:r w:rsidR="00011724" w:rsidRPr="00963521">
              <w:rPr>
                <w:b/>
                <w:color w:val="auto"/>
              </w:rPr>
              <w:t>t</w:t>
            </w:r>
          </w:p>
        </w:tc>
      </w:tr>
      <w:tr w:rsidR="00985BBD" w:rsidRPr="008B0881" w14:paraId="4561C549" w14:textId="77777777" w:rsidTr="00B117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565" w:type="pct"/>
            <w:shd w:val="clear" w:color="auto" w:fill="auto"/>
          </w:tcPr>
          <w:p w14:paraId="3E686119" w14:textId="690A368E" w:rsidR="00985BBD" w:rsidRPr="00963521"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963521">
              <w:rPr>
                <w:b/>
                <w:color w:val="auto"/>
              </w:rPr>
              <w:t>Non-compliant</w:t>
            </w:r>
          </w:p>
        </w:tc>
      </w:tr>
      <w:tr w:rsidR="00985BBD" w:rsidRPr="008B0881" w14:paraId="258D3C33" w14:textId="77777777" w:rsidTr="00B1177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565" w:type="pct"/>
            <w:shd w:val="clear" w:color="auto" w:fill="auto"/>
          </w:tcPr>
          <w:p w14:paraId="2098EB72" w14:textId="03162339" w:rsidR="00985BBD" w:rsidRPr="0096352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963521">
              <w:rPr>
                <w:b/>
                <w:color w:val="auto"/>
              </w:rPr>
              <w:t>Non-compliant</w:t>
            </w:r>
          </w:p>
        </w:tc>
      </w:tr>
      <w:tr w:rsidR="00985BBD" w:rsidRPr="008B0881" w14:paraId="67CE0A00" w14:textId="77777777" w:rsidTr="00B117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565" w:type="pct"/>
            <w:shd w:val="clear" w:color="auto" w:fill="auto"/>
          </w:tcPr>
          <w:p w14:paraId="7BC24B41" w14:textId="403B0091" w:rsidR="00985BBD" w:rsidRPr="00963521"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963521">
              <w:rPr>
                <w:b/>
                <w:color w:val="auto"/>
              </w:rPr>
              <w:t>Non-complian</w:t>
            </w:r>
            <w:r w:rsidR="00963521" w:rsidRPr="00963521">
              <w:rPr>
                <w:b/>
                <w:color w:val="auto"/>
              </w:rPr>
              <w:t>t</w:t>
            </w:r>
          </w:p>
        </w:tc>
      </w:tr>
      <w:tr w:rsidR="00985BBD" w:rsidRPr="008B0881" w14:paraId="29B70143" w14:textId="77777777" w:rsidTr="00B1177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565" w:type="pct"/>
            <w:shd w:val="clear" w:color="auto" w:fill="auto"/>
          </w:tcPr>
          <w:p w14:paraId="6F910699" w14:textId="4446A430" w:rsidR="00985BBD" w:rsidRPr="00963521"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963521">
              <w:rPr>
                <w:b/>
                <w:color w:val="auto"/>
              </w:rPr>
              <w:t>Non-compliant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7CA7E8C6" w14:textId="1D9FAECC" w:rsidR="006F4608" w:rsidRPr="006F4608" w:rsidRDefault="006F4608" w:rsidP="006F4608">
      <w:pPr>
        <w:pStyle w:val="ListBullet"/>
        <w:rPr>
          <w:i/>
        </w:rPr>
      </w:pPr>
      <w:r>
        <w:t>The service has implemented all actions identified in their plan for continuous improvement, submitted in their response.</w:t>
      </w:r>
    </w:p>
    <w:p w14:paraId="7892F5D4" w14:textId="6BBE3FF1" w:rsidR="00333427" w:rsidRDefault="00B7033E" w:rsidP="00333427">
      <w:pPr>
        <w:pStyle w:val="ListBullet"/>
      </w:pPr>
      <w:r w:rsidRPr="00D4122B">
        <w:t>Requirement 1(3)(c)</w:t>
      </w:r>
      <w:r w:rsidR="00333427">
        <w:t xml:space="preserve"> – Each consumer is supported to exercise choice and independence, including to make and communicate decisions about their own care and the way care and services are delivered, and when family, friends, </w:t>
      </w:r>
      <w:r w:rsidR="009A7BD0">
        <w:t>carers,</w:t>
      </w:r>
      <w:r w:rsidR="00333427">
        <w:t xml:space="preserve"> or others should be involved in their care.</w:t>
      </w:r>
    </w:p>
    <w:p w14:paraId="71E50BEA" w14:textId="79C7A148" w:rsidR="00333427" w:rsidRPr="008919D3" w:rsidRDefault="00B7033E" w:rsidP="00333427">
      <w:pPr>
        <w:pStyle w:val="ListBullet"/>
      </w:pPr>
      <w:r w:rsidRPr="00D4122B">
        <w:t>Requirement 1(3)(d)</w:t>
      </w:r>
      <w:r w:rsidR="00333427">
        <w:t xml:space="preserve"> – </w:t>
      </w:r>
      <w:r w:rsidR="00333427" w:rsidRPr="000A6B31">
        <w:t>Each consumer is supported to take risks to enable them to live the best life they can.</w:t>
      </w:r>
    </w:p>
    <w:p w14:paraId="243B7980" w14:textId="7732B98F" w:rsidR="0086009B" w:rsidRPr="00A947D0" w:rsidRDefault="00B7033E" w:rsidP="004066A3">
      <w:pPr>
        <w:pStyle w:val="ListBullet"/>
      </w:pPr>
      <w:r w:rsidRPr="00A947D0">
        <w:t>Requirement 2(3)(a)</w:t>
      </w:r>
      <w:r w:rsidR="0086009B">
        <w:t xml:space="preserve"> – Assessment and planning </w:t>
      </w:r>
      <w:r w:rsidR="007C546C" w:rsidRPr="007C546C">
        <w:t>considers risks to the consumer’s health and well-being and informs the delivery of safe and effective care and services.</w:t>
      </w:r>
    </w:p>
    <w:p w14:paraId="73719D1D" w14:textId="2F242222" w:rsidR="00B7033E" w:rsidRPr="00AC33FD" w:rsidRDefault="00B7033E" w:rsidP="0013190C">
      <w:pPr>
        <w:pStyle w:val="ListBullet"/>
      </w:pPr>
      <w:r w:rsidRPr="00A947D0">
        <w:t>Requirement 2(3)(b)</w:t>
      </w:r>
      <w:r w:rsidR="0013190C">
        <w:t xml:space="preserve"> – </w:t>
      </w:r>
      <w:r w:rsidR="0013190C" w:rsidRPr="0013190C">
        <w:t xml:space="preserve">Assessment and planning consistently addresses the needs, </w:t>
      </w:r>
      <w:r w:rsidR="00C657F9" w:rsidRPr="0013190C">
        <w:t>goals,</w:t>
      </w:r>
      <w:r w:rsidR="0013190C" w:rsidRPr="0013190C">
        <w:t xml:space="preserve"> and preferences of consumers, including advanced care planning and end of life planning if the consumer wishes. </w:t>
      </w:r>
    </w:p>
    <w:p w14:paraId="53BA7214" w14:textId="15A1BFA6" w:rsidR="006E043F" w:rsidRDefault="00B7033E" w:rsidP="006E043F">
      <w:pPr>
        <w:pStyle w:val="ListBullet"/>
      </w:pPr>
      <w:r w:rsidRPr="00A947D0">
        <w:t>Requirement 2(3)(e)</w:t>
      </w:r>
      <w:r w:rsidR="006E043F">
        <w:t xml:space="preserve"> – Care and services are reviewed for effectiveness on a regular basis, and when circumstances change or incidents impact on the needs, </w:t>
      </w:r>
      <w:r w:rsidR="00C657F9">
        <w:t>goals,</w:t>
      </w:r>
      <w:r w:rsidR="006E043F">
        <w:t xml:space="preserve"> or preferences of the consumer.</w:t>
      </w:r>
    </w:p>
    <w:p w14:paraId="292DDDA8" w14:textId="6167C12F" w:rsidR="00B7033E" w:rsidRPr="00FD1BAD" w:rsidRDefault="00B7033E" w:rsidP="00C657F9">
      <w:pPr>
        <w:pStyle w:val="ListBullet"/>
      </w:pPr>
      <w:r w:rsidRPr="0014722A">
        <w:t>Requirement 3(3)(a)</w:t>
      </w:r>
      <w:r w:rsidR="00C657F9">
        <w:t xml:space="preserve"> – Consumer </w:t>
      </w:r>
      <w:r w:rsidR="00C657F9" w:rsidRPr="00C657F9">
        <w:t>clinical and personal care is best practice, tailored to the consumer’s needs and optimises their health and well-being</w:t>
      </w:r>
      <w:r w:rsidR="00C657F9">
        <w:t xml:space="preserve">. </w:t>
      </w:r>
    </w:p>
    <w:p w14:paraId="3BE56A88" w14:textId="4CB407BE" w:rsidR="00693BC2" w:rsidRPr="00FD1BAD" w:rsidRDefault="00B7033E" w:rsidP="00693BC2">
      <w:pPr>
        <w:pStyle w:val="ListBullet"/>
      </w:pPr>
      <w:r w:rsidRPr="0014722A">
        <w:t>Requirement 3(3)(b)</w:t>
      </w:r>
      <w:r w:rsidR="00693BC2">
        <w:t xml:space="preserve"> – </w:t>
      </w:r>
      <w:r w:rsidR="00693BC2" w:rsidRPr="00693BC2">
        <w:t xml:space="preserve">The high impact or high prevalence risks associated with the care of consumers are effectively identified and managed. </w:t>
      </w:r>
    </w:p>
    <w:p w14:paraId="55246188" w14:textId="42BD3128" w:rsidR="00A358A3" w:rsidRPr="00FD1BAD" w:rsidRDefault="00B7033E" w:rsidP="00410205">
      <w:pPr>
        <w:pStyle w:val="ListBullet"/>
      </w:pPr>
      <w:r w:rsidRPr="0014722A">
        <w:t>Requirement 3(3)(c)</w:t>
      </w:r>
      <w:r w:rsidR="00A358A3">
        <w:t xml:space="preserve"> – The needs, goals and preferences of consumers nearing end of life are recognised and addressed</w:t>
      </w:r>
      <w:r w:rsidR="002D6B6B">
        <w:t>,</w:t>
      </w:r>
      <w:r w:rsidR="00A358A3">
        <w:t xml:space="preserve"> </w:t>
      </w:r>
      <w:r w:rsidR="002D6B6B">
        <w:t xml:space="preserve">and the </w:t>
      </w:r>
      <w:r w:rsidR="002D6B6B" w:rsidRPr="002D6B6B">
        <w:t>comfort and dignity of consumer</w:t>
      </w:r>
      <w:r w:rsidR="002D6B6B">
        <w:t>s</w:t>
      </w:r>
      <w:r w:rsidR="002D6B6B" w:rsidRPr="002D6B6B">
        <w:t xml:space="preserve"> nearing end of life is maximised.</w:t>
      </w:r>
    </w:p>
    <w:p w14:paraId="33A74D86" w14:textId="2B5A28FA" w:rsidR="009142F4" w:rsidRPr="00FD1BAD" w:rsidRDefault="00B7033E" w:rsidP="009142F4">
      <w:pPr>
        <w:pStyle w:val="ListBullet"/>
      </w:pPr>
      <w:r w:rsidRPr="0014722A">
        <w:lastRenderedPageBreak/>
        <w:t>Requirement 3(3)(d)</w:t>
      </w:r>
      <w:r w:rsidR="009142F4">
        <w:t xml:space="preserve"> – </w:t>
      </w:r>
      <w:r w:rsidR="009142F4" w:rsidRPr="009142F4">
        <w:t>Deterioration or change of a consumer’s mental health, cognitive or physical function, capacity or condition is recognised and responded to in a timely manner.</w:t>
      </w:r>
    </w:p>
    <w:p w14:paraId="2E390078" w14:textId="727C7004" w:rsidR="00B7033E" w:rsidRDefault="00B7033E" w:rsidP="00695DA0">
      <w:pPr>
        <w:pStyle w:val="ListBullet"/>
      </w:pPr>
      <w:r w:rsidRPr="0014722A">
        <w:t>Requirement 3(3)(e)</w:t>
      </w:r>
      <w:r w:rsidR="009142F4">
        <w:t xml:space="preserve"> </w:t>
      </w:r>
      <w:r w:rsidR="00695DA0">
        <w:t>–</w:t>
      </w:r>
      <w:r w:rsidR="009142F4">
        <w:t xml:space="preserve"> </w:t>
      </w:r>
      <w:r w:rsidR="00695DA0" w:rsidRPr="00695DA0">
        <w:t>Information about the consumer’s condition, needs and preferences is documented and communicated within the organisation, and with others where responsibility for care is shared.</w:t>
      </w:r>
    </w:p>
    <w:p w14:paraId="5BD3C1E0" w14:textId="100FB6E0" w:rsidR="00B7033E" w:rsidRPr="00986F06" w:rsidRDefault="00B7033E" w:rsidP="00DF3BA5">
      <w:pPr>
        <w:pStyle w:val="ListBullet"/>
      </w:pPr>
      <w:r w:rsidRPr="0014722A">
        <w:t>Requirement 3(3)(</w:t>
      </w:r>
      <w:r>
        <w:t>f</w:t>
      </w:r>
      <w:r w:rsidRPr="0014722A">
        <w:t>)</w:t>
      </w:r>
      <w:r w:rsidR="00695DA0">
        <w:t xml:space="preserve"> </w:t>
      </w:r>
      <w:r w:rsidR="00DF3BA5">
        <w:t>–</w:t>
      </w:r>
      <w:r w:rsidR="00695DA0">
        <w:t xml:space="preserve"> </w:t>
      </w:r>
      <w:r w:rsidR="00DF3BA5" w:rsidRPr="00DF3BA5">
        <w:t>Timely and appropriate referrals to individuals, other organisations and providers of other care and services are made to support the care of consumers.</w:t>
      </w:r>
    </w:p>
    <w:p w14:paraId="65C196C0" w14:textId="51553D97" w:rsidR="00B7033E" w:rsidRPr="001D0D0D" w:rsidRDefault="00B7033E" w:rsidP="00C77874">
      <w:pPr>
        <w:pStyle w:val="ListBullet"/>
      </w:pPr>
      <w:r w:rsidRPr="001D0D0D">
        <w:t>Requirement 4(3)(a)</w:t>
      </w:r>
      <w:r w:rsidR="00C77874">
        <w:t xml:space="preserve"> – </w:t>
      </w:r>
      <w:r w:rsidR="00C77874" w:rsidRPr="00C77874">
        <w:t xml:space="preserve">Services and supports for daily living meet each consumer’s needs, goals, and preferences, and optimise their independence, health, </w:t>
      </w:r>
      <w:r w:rsidR="00B704C2" w:rsidRPr="00C77874">
        <w:t>well-being,</w:t>
      </w:r>
      <w:r w:rsidR="00C77874" w:rsidRPr="00C77874">
        <w:t xml:space="preserve"> and quality of life.</w:t>
      </w:r>
    </w:p>
    <w:p w14:paraId="606B07A2" w14:textId="116EB85F" w:rsidR="00C77874" w:rsidRPr="001D0D0D" w:rsidRDefault="00B7033E" w:rsidP="00C77874">
      <w:pPr>
        <w:pStyle w:val="ListBullet"/>
      </w:pPr>
      <w:r w:rsidRPr="001D0D0D">
        <w:t>Requirement 4(3)(d)</w:t>
      </w:r>
      <w:r w:rsidR="00C77874">
        <w:t xml:space="preserve"> –Information </w:t>
      </w:r>
      <w:r w:rsidR="00C77874" w:rsidRPr="00137C97">
        <w:t xml:space="preserve">about the consumer’s condition, needs and preferences </w:t>
      </w:r>
      <w:r w:rsidR="00C77874">
        <w:t xml:space="preserve">regarding services and supports for daily living </w:t>
      </w:r>
      <w:r w:rsidR="00C77874" w:rsidRPr="00137C97">
        <w:t>is communicated within the organisation, and with others where responsibility for care is shared.</w:t>
      </w:r>
    </w:p>
    <w:p w14:paraId="61BE59D8" w14:textId="09450BB6" w:rsidR="00B7033E" w:rsidRPr="001D0D0D" w:rsidRDefault="00B7033E" w:rsidP="00B7033E">
      <w:pPr>
        <w:pStyle w:val="ListBullet"/>
      </w:pPr>
      <w:r w:rsidRPr="001D0D0D">
        <w:t>Requirement 4(3)(f)</w:t>
      </w:r>
      <w:r w:rsidR="00C77874">
        <w:t xml:space="preserve"> – Meals provided at the service are </w:t>
      </w:r>
      <w:r w:rsidR="00C77874" w:rsidRPr="00E206F2">
        <w:t>varied and of suitable quality and quantity.</w:t>
      </w:r>
    </w:p>
    <w:p w14:paraId="5E89A402" w14:textId="35BFBEE4" w:rsidR="00B7033E" w:rsidRPr="007B1610" w:rsidRDefault="00B7033E" w:rsidP="00CF0303">
      <w:pPr>
        <w:pStyle w:val="ListBullet"/>
      </w:pPr>
      <w:r w:rsidRPr="0014722A">
        <w:t>Requirement 5(3)(a)</w:t>
      </w:r>
      <w:r w:rsidR="00CF0303">
        <w:t xml:space="preserve"> –</w:t>
      </w:r>
      <w:r w:rsidR="00CF0303" w:rsidRPr="00CF0303">
        <w:t xml:space="preserve">The service environment is easy to understand and optimises each consumer’s sense of belonging, independence, </w:t>
      </w:r>
      <w:r w:rsidR="00B704C2" w:rsidRPr="00CF0303">
        <w:t>interaction,</w:t>
      </w:r>
      <w:r w:rsidR="00CF0303" w:rsidRPr="00CF0303">
        <w:t xml:space="preserve"> and function.</w:t>
      </w:r>
    </w:p>
    <w:p w14:paraId="6165DA2F" w14:textId="73F138C6" w:rsidR="00B7033E" w:rsidRPr="007B1610" w:rsidRDefault="00B7033E" w:rsidP="00DC31B3">
      <w:pPr>
        <w:pStyle w:val="ListBullet"/>
      </w:pPr>
      <w:r w:rsidRPr="0014722A">
        <w:t>Requirement 5(3)(b)</w:t>
      </w:r>
      <w:r w:rsidR="00DC31B3">
        <w:t xml:space="preserve"> – </w:t>
      </w:r>
      <w:r w:rsidR="00DC31B3" w:rsidRPr="00DC31B3">
        <w:t xml:space="preserve">The service environment is safe, clean, well maintained, comfortable, and enables consumers to move freely indoors and outdoors. </w:t>
      </w:r>
    </w:p>
    <w:p w14:paraId="1B7027C6" w14:textId="2D308BA1" w:rsidR="00B7033E" w:rsidRPr="007B1610" w:rsidRDefault="00B7033E" w:rsidP="00B704C2">
      <w:pPr>
        <w:pStyle w:val="ListBullet"/>
      </w:pPr>
      <w:r w:rsidRPr="0014722A">
        <w:t>Requirement 5(3)(c)</w:t>
      </w:r>
      <w:r w:rsidR="00B704C2">
        <w:t xml:space="preserve"> –</w:t>
      </w:r>
      <w:r w:rsidR="00B704C2" w:rsidRPr="00B704C2">
        <w:t xml:space="preserve">Furniture, fittings and equipment are safe, clean, and well maintained. </w:t>
      </w:r>
    </w:p>
    <w:p w14:paraId="38B2A395" w14:textId="1C1B44C6" w:rsidR="00B7033E" w:rsidRPr="009F2F22" w:rsidRDefault="00B7033E" w:rsidP="00E55BF1">
      <w:pPr>
        <w:pStyle w:val="ListBullet"/>
      </w:pPr>
      <w:r w:rsidRPr="00465B31">
        <w:t>Requirement 6(3)(</w:t>
      </w:r>
      <w:r>
        <w:t>d)</w:t>
      </w:r>
      <w:r w:rsidR="00E55BF1">
        <w:t xml:space="preserve"> - </w:t>
      </w:r>
      <w:r w:rsidR="00E55BF1" w:rsidRPr="00E55BF1">
        <w:t>Feedback and complaints are effectively reviewed and analysed to improve the quality of care and services.</w:t>
      </w:r>
    </w:p>
    <w:p w14:paraId="383A5E00" w14:textId="082C97C2" w:rsidR="00B7033E" w:rsidRPr="00C87009" w:rsidRDefault="00B7033E" w:rsidP="001A78B5">
      <w:pPr>
        <w:pStyle w:val="ListBullet"/>
      </w:pPr>
      <w:r w:rsidRPr="00C87009">
        <w:t>Requirement 7(3)(a)</w:t>
      </w:r>
      <w:r w:rsidR="001A78B5">
        <w:t xml:space="preserve"> – </w:t>
      </w:r>
      <w:r w:rsidR="001A78B5" w:rsidRPr="001A78B5">
        <w:t>The workforce deployed enables the delivery and management of safe and quality care and services.</w:t>
      </w:r>
    </w:p>
    <w:p w14:paraId="3F333B63" w14:textId="1202F59F" w:rsidR="001A78B5" w:rsidRDefault="00B7033E" w:rsidP="00CC700B">
      <w:pPr>
        <w:pStyle w:val="ListBullet"/>
      </w:pPr>
      <w:r w:rsidRPr="00C87009">
        <w:t>Requirement 7(3)(c)</w:t>
      </w:r>
      <w:r w:rsidR="001A78B5">
        <w:t xml:space="preserve"> – </w:t>
      </w:r>
      <w:r w:rsidR="00CC700B">
        <w:rPr>
          <w:rFonts w:eastAsia="Calibri"/>
          <w:color w:val="auto"/>
        </w:rPr>
        <w:t>Staff are competent and have the knowledge required to effectively perform their roles.</w:t>
      </w:r>
    </w:p>
    <w:p w14:paraId="1E892AEF" w14:textId="3110B647" w:rsidR="00CC700B" w:rsidRPr="007D2235" w:rsidRDefault="00B7033E" w:rsidP="00CC700B">
      <w:pPr>
        <w:pStyle w:val="ListBullet"/>
      </w:pPr>
      <w:r w:rsidRPr="0014722A">
        <w:t>Requirement 8(3)(b)</w:t>
      </w:r>
      <w:r w:rsidR="00CC700B">
        <w:t xml:space="preserve"> – </w:t>
      </w:r>
      <w:r w:rsidR="00CC700B" w:rsidRPr="00075367">
        <w:t>The organisation’s governing body is accountable for</w:t>
      </w:r>
      <w:r w:rsidR="00CC700B">
        <w:t xml:space="preserve"> the delivery of </w:t>
      </w:r>
      <w:r w:rsidR="00CC700B" w:rsidRPr="00075367">
        <w:t xml:space="preserve">safe, </w:t>
      </w:r>
      <w:r w:rsidR="00DA0F9B" w:rsidRPr="00075367">
        <w:t>inclusive,</w:t>
      </w:r>
      <w:r w:rsidR="00CC700B" w:rsidRPr="00075367">
        <w:t xml:space="preserve"> and quality care and services</w:t>
      </w:r>
      <w:r w:rsidR="00CC700B">
        <w:t>.</w:t>
      </w:r>
    </w:p>
    <w:p w14:paraId="796A84E3" w14:textId="0B31B894" w:rsidR="00CC700B" w:rsidRPr="007D2235" w:rsidRDefault="00B7033E" w:rsidP="00056C66">
      <w:pPr>
        <w:pStyle w:val="ListBullet"/>
      </w:pPr>
      <w:r w:rsidRPr="0014722A">
        <w:t>Requirement 8(3)(c)</w:t>
      </w:r>
      <w:r w:rsidR="00CC700B">
        <w:t xml:space="preserve"> – </w:t>
      </w:r>
      <w:r w:rsidR="00056C66" w:rsidRPr="00056C66">
        <w:t>The organisation wide governance systems implemented at the service are effective. This includes in relation to information management, continuous improvement, workforce governance, regulatory compliance, and feedback and complaints.</w:t>
      </w:r>
    </w:p>
    <w:p w14:paraId="40996C60" w14:textId="1D1C4CBD" w:rsidR="00CC700B" w:rsidRPr="007D2235" w:rsidRDefault="00B7033E" w:rsidP="004C0894">
      <w:pPr>
        <w:pStyle w:val="ListBullet"/>
      </w:pPr>
      <w:r w:rsidRPr="0014722A">
        <w:t>Requirement 8(3)(d)</w:t>
      </w:r>
      <w:r w:rsidR="00CC700B">
        <w:t xml:space="preserve"> – </w:t>
      </w:r>
      <w:r w:rsidR="005E6203">
        <w:t>R</w:t>
      </w:r>
      <w:r w:rsidR="005E6203" w:rsidRPr="005E6203">
        <w:t>isk management systems and practices</w:t>
      </w:r>
      <w:r w:rsidR="005E6203">
        <w:t xml:space="preserve"> implemented at the service are effective in </w:t>
      </w:r>
      <w:r w:rsidR="003B769A">
        <w:t xml:space="preserve">managing high impact or high prevalence risks associated with the care of consumers, identifying and responding to abuse and neglect of consumers, supporting consumers to live the best life they can, and managing and preventing incidents. </w:t>
      </w:r>
    </w:p>
    <w:p w14:paraId="2758E87B" w14:textId="2518CAA9" w:rsidR="00CC700B" w:rsidRDefault="00B7033E" w:rsidP="00C8244F">
      <w:pPr>
        <w:pStyle w:val="ListBullet"/>
      </w:pPr>
      <w:r w:rsidRPr="0014722A">
        <w:t>Requirement 8(3)(e)</w:t>
      </w:r>
      <w:r w:rsidR="00CC700B">
        <w:t xml:space="preserve"> – </w:t>
      </w:r>
      <w:r w:rsidR="00745C1A">
        <w:t xml:space="preserve">The clinical </w:t>
      </w:r>
      <w:r w:rsidR="00745C1A" w:rsidRPr="004140B1">
        <w:t>governance framework</w:t>
      </w:r>
      <w:r w:rsidR="00745C1A">
        <w:t xml:space="preserve"> implemented at the service is effective in </w:t>
      </w:r>
      <w:r w:rsidR="00C8244F">
        <w:t xml:space="preserve">ensuring </w:t>
      </w:r>
      <w:r w:rsidR="00C8244F" w:rsidRPr="00C8244F">
        <w:t>antimicrobial stewardship</w:t>
      </w:r>
      <w:r w:rsidR="00C8244F">
        <w:t>,</w:t>
      </w:r>
      <w:r w:rsidR="00C8244F" w:rsidRPr="00C8244F">
        <w:t xml:space="preserve"> </w:t>
      </w:r>
      <w:r w:rsidR="00745C1A">
        <w:t xml:space="preserve">minimising the use of restraint, </w:t>
      </w:r>
      <w:r w:rsidR="00C8244F">
        <w:t>and open disclosure.</w:t>
      </w:r>
    </w:p>
    <w:p w14:paraId="19D15E33" w14:textId="704C9DE7" w:rsidR="00575A0B" w:rsidRDefault="00575A0B" w:rsidP="0058648A">
      <w:pPr>
        <w:spacing w:after="240" w:line="22" w:lineRule="atLeast"/>
      </w:pPr>
      <w:r>
        <w:br w:type="page"/>
      </w:r>
    </w:p>
    <w:p w14:paraId="76E9AC7B" w14:textId="5432B842" w:rsidR="007A224B" w:rsidRPr="00F54DE2" w:rsidRDefault="000A6B31" w:rsidP="00F54DE2">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800"/>
        <w:gridCol w:w="6564"/>
        <w:gridCol w:w="1840"/>
      </w:tblGrid>
      <w:tr w:rsidR="008C0189" w14:paraId="01FB3E4D" w14:textId="77777777" w:rsidTr="00192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47C5206" w14:textId="47F2CA1F" w:rsidR="008C0189" w:rsidRDefault="008C0189" w:rsidP="002D5918">
            <w:pPr>
              <w:spacing w:before="0" w:after="120" w:line="22" w:lineRule="atLeast"/>
            </w:pPr>
            <w:r w:rsidRPr="00AE2002">
              <w:t>Consumer dignity and choice</w:t>
            </w:r>
          </w:p>
        </w:tc>
        <w:tc>
          <w:tcPr>
            <w:tcW w:w="1840" w:type="dxa"/>
          </w:tcPr>
          <w:p w14:paraId="00637139" w14:textId="7AB60D61" w:rsidR="008C0189" w:rsidRPr="0009554A"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54A">
              <w:rPr>
                <w:rFonts w:ascii="Fira Sans Light" w:hAnsi="Fira Sans Light"/>
                <w:color w:val="auto"/>
              </w:rPr>
              <w:t>Non-compliant</w:t>
            </w:r>
          </w:p>
        </w:tc>
      </w:tr>
      <w:tr w:rsidR="0014722A" w14:paraId="2970FCD6" w14:textId="77777777" w:rsidTr="00192EDE">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6564" w:type="dxa"/>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1840" w:type="dxa"/>
            <w:tcBorders>
              <w:left w:val="single" w:sz="4" w:space="0" w:color="auto"/>
            </w:tcBorders>
          </w:tcPr>
          <w:p w14:paraId="566630F5" w14:textId="1D4F989D" w:rsidR="00EC1B66" w:rsidRPr="0009554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Compliant</w:t>
            </w:r>
          </w:p>
        </w:tc>
      </w:tr>
      <w:tr w:rsidR="0014722A" w14:paraId="187D081A" w14:textId="77777777" w:rsidTr="00192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6564" w:type="dxa"/>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1840" w:type="dxa"/>
            <w:tcBorders>
              <w:left w:val="single" w:sz="4" w:space="0" w:color="auto"/>
            </w:tcBorders>
          </w:tcPr>
          <w:p w14:paraId="1A9D1D62" w14:textId="28298FDA" w:rsidR="00EC1B66" w:rsidRPr="0009554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Compliant</w:t>
            </w:r>
          </w:p>
        </w:tc>
      </w:tr>
      <w:tr w:rsidR="0014722A" w14:paraId="568EB86F" w14:textId="77777777" w:rsidTr="00192EDE">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6564" w:type="dxa"/>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C8244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C8244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C8244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C8244F">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1840" w:type="dxa"/>
            <w:tcBorders>
              <w:left w:val="single" w:sz="4" w:space="0" w:color="auto"/>
            </w:tcBorders>
          </w:tcPr>
          <w:p w14:paraId="5317E3E5" w14:textId="7BCF7508" w:rsidR="00EC1B66" w:rsidRPr="0009554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r w:rsidR="0014722A" w14:paraId="3C465262" w14:textId="77777777" w:rsidTr="00192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6564" w:type="dxa"/>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1840" w:type="dxa"/>
            <w:tcBorders>
              <w:left w:val="single" w:sz="4" w:space="0" w:color="auto"/>
            </w:tcBorders>
          </w:tcPr>
          <w:p w14:paraId="71A75A76" w14:textId="7AC16559" w:rsidR="00EC1B66" w:rsidRPr="0009554A"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Non-compliant</w:t>
            </w:r>
          </w:p>
        </w:tc>
      </w:tr>
      <w:tr w:rsidR="0014722A" w14:paraId="41123340" w14:textId="77777777" w:rsidTr="00192EDE">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6564" w:type="dxa"/>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1840" w:type="dxa"/>
            <w:tcBorders>
              <w:left w:val="single" w:sz="4" w:space="0" w:color="auto"/>
            </w:tcBorders>
          </w:tcPr>
          <w:p w14:paraId="7748DB4E" w14:textId="5D805561" w:rsidR="00EC1B66" w:rsidRPr="0009554A"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Compliant</w:t>
            </w:r>
          </w:p>
        </w:tc>
      </w:tr>
      <w:tr w:rsidR="0014722A" w14:paraId="054D5216" w14:textId="77777777" w:rsidTr="00192E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6564" w:type="dxa"/>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1840" w:type="dxa"/>
            <w:tcBorders>
              <w:left w:val="single" w:sz="4" w:space="0" w:color="auto"/>
            </w:tcBorders>
          </w:tcPr>
          <w:p w14:paraId="5AEE5C07" w14:textId="1F584EC2" w:rsidR="00EC1B66" w:rsidRPr="0009554A"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Compliant</w:t>
            </w:r>
          </w:p>
        </w:tc>
      </w:tr>
    </w:tbl>
    <w:p w14:paraId="0252CBCB" w14:textId="77777777" w:rsidR="000A6B31" w:rsidRDefault="000A6B31" w:rsidP="00341026">
      <w:pPr>
        <w:pStyle w:val="Heading2"/>
        <w:spacing w:before="120" w:after="120" w:line="22" w:lineRule="atLeast"/>
      </w:pPr>
      <w:r>
        <w:t>Findings</w:t>
      </w:r>
    </w:p>
    <w:p w14:paraId="57F92871" w14:textId="1BD09C48" w:rsidR="00E04F7D" w:rsidRDefault="00E04F7D" w:rsidP="00E04F7D">
      <w:pPr>
        <w:rPr>
          <w:color w:val="auto"/>
        </w:rPr>
      </w:pPr>
      <w:bookmarkStart w:id="2" w:name="_Hlk102658135"/>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Pr>
          <w:color w:val="auto"/>
        </w:rPr>
        <w:t>two</w:t>
      </w:r>
      <w:r w:rsidRPr="00C36996">
        <w:rPr>
          <w:color w:val="auto"/>
        </w:rPr>
        <w:t xml:space="preserve"> of the six specific requirements have been assessed as </w:t>
      </w:r>
      <w:r>
        <w:rPr>
          <w:color w:val="auto"/>
        </w:rPr>
        <w:t>Non-c</w:t>
      </w:r>
      <w:r w:rsidRPr="00C36996">
        <w:rPr>
          <w:color w:val="auto"/>
        </w:rPr>
        <w:t>ompliant.</w:t>
      </w:r>
    </w:p>
    <w:p w14:paraId="2CF2C05F" w14:textId="0D69B089" w:rsidR="008919D3" w:rsidRDefault="008919D3" w:rsidP="008919D3">
      <w:pPr>
        <w:pStyle w:val="CommentText"/>
        <w:rPr>
          <w:color w:val="auto"/>
          <w:szCs w:val="22"/>
        </w:rPr>
      </w:pPr>
      <w:r>
        <w:rPr>
          <w:color w:val="auto"/>
        </w:rPr>
        <w:t xml:space="preserve">The Assessment Team </w:t>
      </w:r>
      <w:r w:rsidR="00E01DDE">
        <w:rPr>
          <w:color w:val="auto"/>
        </w:rPr>
        <w:t xml:space="preserve">found </w:t>
      </w:r>
      <w:r>
        <w:rPr>
          <w:color w:val="auto"/>
          <w:szCs w:val="22"/>
        </w:rPr>
        <w:t xml:space="preserve">the service did not have </w:t>
      </w:r>
      <w:proofErr w:type="gramStart"/>
      <w:r>
        <w:rPr>
          <w:color w:val="auto"/>
          <w:szCs w:val="22"/>
        </w:rPr>
        <w:t>sufficient</w:t>
      </w:r>
      <w:proofErr w:type="gramEnd"/>
      <w:r>
        <w:rPr>
          <w:color w:val="auto"/>
          <w:szCs w:val="22"/>
        </w:rPr>
        <w:t xml:space="preserve"> processes to identify how consumers</w:t>
      </w:r>
      <w:r w:rsidRPr="001E19D3">
        <w:rPr>
          <w:color w:val="auto"/>
          <w:szCs w:val="22"/>
        </w:rPr>
        <w:t xml:space="preserve"> make decisions about their own care and the way care and services are delivered</w:t>
      </w:r>
      <w:r w:rsidR="004669DC">
        <w:rPr>
          <w:color w:val="auto"/>
          <w:szCs w:val="22"/>
        </w:rPr>
        <w:t>,</w:t>
      </w:r>
      <w:r>
        <w:rPr>
          <w:color w:val="auto"/>
          <w:szCs w:val="22"/>
        </w:rPr>
        <w:t xml:space="preserve"> or how they</w:t>
      </w:r>
      <w:r w:rsidRPr="001E19D3">
        <w:rPr>
          <w:color w:val="auto"/>
          <w:szCs w:val="22"/>
        </w:rPr>
        <w:t xml:space="preserve"> make decisions about when family, friends, carers or others should be involved in their care</w:t>
      </w:r>
      <w:r>
        <w:rPr>
          <w:color w:val="auto"/>
          <w:szCs w:val="22"/>
        </w:rPr>
        <w:t>.</w:t>
      </w:r>
      <w:r w:rsidRPr="001E19D3">
        <w:rPr>
          <w:color w:val="auto"/>
          <w:szCs w:val="22"/>
        </w:rPr>
        <w:t xml:space="preserve"> </w:t>
      </w:r>
      <w:r>
        <w:rPr>
          <w:color w:val="auto"/>
          <w:szCs w:val="22"/>
        </w:rPr>
        <w:t xml:space="preserve">The service did not have a clear process for the identification of the consumer’s chosen decision maker and </w:t>
      </w:r>
      <w:r w:rsidR="004669DC">
        <w:rPr>
          <w:color w:val="auto"/>
          <w:szCs w:val="22"/>
        </w:rPr>
        <w:t>impacts</w:t>
      </w:r>
      <w:r>
        <w:rPr>
          <w:color w:val="auto"/>
          <w:szCs w:val="22"/>
        </w:rPr>
        <w:t xml:space="preserve"> </w:t>
      </w:r>
      <w:r w:rsidR="004669DC">
        <w:rPr>
          <w:color w:val="auto"/>
          <w:szCs w:val="22"/>
        </w:rPr>
        <w:t>on</w:t>
      </w:r>
      <w:r>
        <w:rPr>
          <w:color w:val="auto"/>
          <w:szCs w:val="22"/>
        </w:rPr>
        <w:t xml:space="preserve"> consumers were identified by the Assessment Team. </w:t>
      </w:r>
    </w:p>
    <w:p w14:paraId="77CABD79" w14:textId="77777777" w:rsidR="008919D3" w:rsidRDefault="008919D3" w:rsidP="008919D3">
      <w:pPr>
        <w:pStyle w:val="CommentText"/>
        <w:rPr>
          <w:color w:val="auto"/>
        </w:rPr>
      </w:pPr>
      <w:r>
        <w:rPr>
          <w:color w:val="auto"/>
        </w:rPr>
        <w:t>The Assessment Team found not all c</w:t>
      </w:r>
      <w:r w:rsidRPr="00283B0A">
        <w:rPr>
          <w:color w:val="auto"/>
        </w:rPr>
        <w:t xml:space="preserve">onsumers are supported to take risks to live the best life they can. Although there </w:t>
      </w:r>
      <w:r>
        <w:rPr>
          <w:color w:val="auto"/>
        </w:rPr>
        <w:t>were</w:t>
      </w:r>
      <w:r w:rsidRPr="00283B0A">
        <w:rPr>
          <w:color w:val="auto"/>
        </w:rPr>
        <w:t xml:space="preserve"> some risk assessments</w:t>
      </w:r>
      <w:r>
        <w:rPr>
          <w:color w:val="auto"/>
        </w:rPr>
        <w:t xml:space="preserve"> in place,</w:t>
      </w:r>
      <w:r w:rsidRPr="00283B0A">
        <w:rPr>
          <w:color w:val="auto"/>
        </w:rPr>
        <w:t xml:space="preserve"> the assessments are not used to mitigate risk to consumers to support their choices and preferences.</w:t>
      </w:r>
      <w:r>
        <w:rPr>
          <w:color w:val="auto"/>
        </w:rPr>
        <w:t xml:space="preserve"> One consumer was not supported to </w:t>
      </w:r>
      <w:r w:rsidRPr="009669E5">
        <w:rPr>
          <w:color w:val="auto"/>
        </w:rPr>
        <w:t xml:space="preserve">participate in an exercise program </w:t>
      </w:r>
      <w:r>
        <w:rPr>
          <w:color w:val="auto"/>
        </w:rPr>
        <w:t>to improve</w:t>
      </w:r>
      <w:r w:rsidRPr="009669E5">
        <w:rPr>
          <w:color w:val="auto"/>
        </w:rPr>
        <w:t xml:space="preserve"> </w:t>
      </w:r>
      <w:r>
        <w:rPr>
          <w:color w:val="auto"/>
        </w:rPr>
        <w:t xml:space="preserve">mobility, and risks associated with another consumer’s activity of choice have not been effectively mitigated. </w:t>
      </w:r>
    </w:p>
    <w:p w14:paraId="37D3B74E" w14:textId="77777777" w:rsidR="008919D3" w:rsidRDefault="008919D3" w:rsidP="008919D3">
      <w:pPr>
        <w:pStyle w:val="CommentText"/>
        <w:rPr>
          <w:color w:val="auto"/>
        </w:rPr>
      </w:pPr>
      <w:r>
        <w:rPr>
          <w:color w:val="auto"/>
        </w:rPr>
        <w:t xml:space="preserve">The approved provider’s response includes a plan for continuous improvement that outlines actions planned to improve compliance with this Standard. </w:t>
      </w:r>
    </w:p>
    <w:p w14:paraId="502BF7FD" w14:textId="77777777" w:rsidR="008919D3" w:rsidRDefault="008919D3" w:rsidP="008919D3">
      <w:r>
        <w:lastRenderedPageBreak/>
        <w:t xml:space="preserve">I find the following requirements are non-compliant: </w:t>
      </w:r>
    </w:p>
    <w:p w14:paraId="41D577C8" w14:textId="77777777" w:rsidR="008919D3" w:rsidRPr="00D4122B" w:rsidRDefault="008919D3" w:rsidP="00C8244F">
      <w:pPr>
        <w:pStyle w:val="CommentText"/>
        <w:numPr>
          <w:ilvl w:val="0"/>
          <w:numId w:val="18"/>
        </w:numPr>
        <w:rPr>
          <w:color w:val="auto"/>
        </w:rPr>
      </w:pPr>
      <w:r w:rsidRPr="00D4122B">
        <w:rPr>
          <w:color w:val="auto"/>
        </w:rPr>
        <w:t>Requirement 1(3)(c)</w:t>
      </w:r>
    </w:p>
    <w:p w14:paraId="2D0827FC" w14:textId="5205F05D" w:rsidR="008919D3" w:rsidRPr="008919D3" w:rsidRDefault="008919D3" w:rsidP="00C8244F">
      <w:pPr>
        <w:pStyle w:val="CommentText"/>
        <w:numPr>
          <w:ilvl w:val="0"/>
          <w:numId w:val="18"/>
        </w:numPr>
        <w:rPr>
          <w:color w:val="auto"/>
        </w:rPr>
      </w:pPr>
      <w:r w:rsidRPr="00D4122B">
        <w:rPr>
          <w:color w:val="auto"/>
        </w:rPr>
        <w:t>Requirement 1(3)(d)</w:t>
      </w:r>
    </w:p>
    <w:p w14:paraId="02C3DF45" w14:textId="3BEEECA4" w:rsidR="00754123" w:rsidRPr="00452DB8" w:rsidRDefault="002B3D12" w:rsidP="00277F69">
      <w:pPr>
        <w:pStyle w:val="CommentText"/>
        <w:rPr>
          <w:color w:val="auto"/>
        </w:rPr>
      </w:pPr>
      <w:r w:rsidRPr="00452DB8">
        <w:rPr>
          <w:color w:val="auto"/>
        </w:rPr>
        <w:t xml:space="preserve">Overall, the service demonstrated </w:t>
      </w:r>
      <w:r w:rsidR="00DD20EE" w:rsidRPr="00452DB8">
        <w:rPr>
          <w:color w:val="auto"/>
        </w:rPr>
        <w:t xml:space="preserve">care and services provided to consumers is culturally safe, and </w:t>
      </w:r>
      <w:r w:rsidR="00392564" w:rsidRPr="00452DB8">
        <w:rPr>
          <w:color w:val="auto"/>
        </w:rPr>
        <w:t xml:space="preserve">consumers interviewed by the Assessment Team said their diversity is respected. </w:t>
      </w:r>
      <w:r w:rsidR="00C369D0" w:rsidRPr="00452DB8">
        <w:rPr>
          <w:color w:val="auto"/>
        </w:rPr>
        <w:t>Consumers are provided with easy to understand information on an ongoing basis to enable them to make day to day choices, such as which activities and events to attend. They are also provided with general and specific information on as needed basis, such as about COVID-19 safety measures and vaccination</w:t>
      </w:r>
      <w:r w:rsidR="00452DB8" w:rsidRPr="00452DB8">
        <w:rPr>
          <w:color w:val="auto"/>
        </w:rPr>
        <w:t>s</w:t>
      </w:r>
      <w:r w:rsidR="00C369D0" w:rsidRPr="00452DB8">
        <w:rPr>
          <w:color w:val="auto"/>
        </w:rPr>
        <w:t>.</w:t>
      </w:r>
    </w:p>
    <w:p w14:paraId="6009F434" w14:textId="5F41A7E1" w:rsidR="00617BF7" w:rsidRDefault="002E2C25" w:rsidP="002E2C25">
      <w:r w:rsidRPr="00754153">
        <w:t xml:space="preserve">Consumers and representatives interviewed </w:t>
      </w:r>
      <w:r>
        <w:t xml:space="preserve">by the Assessment Team </w:t>
      </w:r>
      <w:r w:rsidRPr="00754153">
        <w:t xml:space="preserve">said that consumer personal privacy is maintained </w:t>
      </w:r>
      <w:r>
        <w:t xml:space="preserve">by the staff </w:t>
      </w:r>
      <w:r w:rsidRPr="00754153">
        <w:t xml:space="preserve">and they do not have any concerns about </w:t>
      </w:r>
      <w:r w:rsidRPr="000A6B31">
        <w:t xml:space="preserve">personal information </w:t>
      </w:r>
      <w:r>
        <w:t>being</w:t>
      </w:r>
      <w:r w:rsidRPr="000A6B31">
        <w:t xml:space="preserve"> kept confidential.</w:t>
      </w:r>
      <w:r>
        <w:t xml:space="preserve"> </w:t>
      </w:r>
      <w:r w:rsidRPr="00754153">
        <w:t>Staff interviewed understood the importance of respecting consumer privacy and spoke of practical ways they achieve this. The Assessment Team observ</w:t>
      </w:r>
      <w:r>
        <w:t>ed</w:t>
      </w:r>
      <w:r w:rsidRPr="00754153">
        <w:t xml:space="preserve"> that staff maintain consumer</w:t>
      </w:r>
      <w:r>
        <w:t>’s</w:t>
      </w:r>
      <w:r w:rsidRPr="00754153">
        <w:t xml:space="preserve"> personal and information privacy</w:t>
      </w:r>
      <w:r>
        <w:t xml:space="preserve">. </w:t>
      </w:r>
    </w:p>
    <w:p w14:paraId="30250FFB" w14:textId="5A334EAA" w:rsidR="00210B51" w:rsidRDefault="00F42B41" w:rsidP="00097C0D">
      <w:pPr>
        <w:pStyle w:val="CommentText"/>
        <w:rPr>
          <w:color w:val="auto"/>
        </w:rPr>
      </w:pPr>
      <w:r>
        <w:rPr>
          <w:color w:val="auto"/>
        </w:rPr>
        <w:t>Most consumers interviewed by the Assessment Team said they feel respected and valued, and representatives interviewed believed consumers are treated with respect.</w:t>
      </w:r>
      <w:r w:rsidR="00FF1E08">
        <w:rPr>
          <w:color w:val="auto"/>
        </w:rPr>
        <w:t xml:space="preserve"> Staff interviewed </w:t>
      </w:r>
      <w:r w:rsidR="00FF1E08" w:rsidRPr="003012F7">
        <w:rPr>
          <w:rFonts w:eastAsia="Calibri"/>
          <w:color w:val="auto"/>
        </w:rPr>
        <w:t>provided examples of how they provide care and services consistent with consumer</w:t>
      </w:r>
      <w:r w:rsidR="00FF1E08">
        <w:rPr>
          <w:rFonts w:eastAsia="Calibri"/>
          <w:color w:val="auto"/>
        </w:rPr>
        <w:t>’</w:t>
      </w:r>
      <w:r w:rsidR="00FF1E08" w:rsidRPr="003012F7">
        <w:rPr>
          <w:rFonts w:eastAsia="Calibri"/>
          <w:color w:val="auto"/>
        </w:rPr>
        <w:t>s</w:t>
      </w:r>
      <w:r w:rsidR="00FF1E08">
        <w:rPr>
          <w:rFonts w:eastAsia="Calibri"/>
          <w:color w:val="auto"/>
        </w:rPr>
        <w:t xml:space="preserve"> </w:t>
      </w:r>
      <w:r w:rsidR="00FF1E08" w:rsidRPr="003012F7">
        <w:rPr>
          <w:rFonts w:eastAsia="Calibri"/>
          <w:color w:val="auto"/>
        </w:rPr>
        <w:t>identity and diversity.</w:t>
      </w:r>
      <w:r w:rsidR="005B08B3">
        <w:rPr>
          <w:rFonts w:eastAsia="Calibri"/>
          <w:color w:val="auto"/>
        </w:rPr>
        <w:t xml:space="preserve"> However, the Assessment Team </w:t>
      </w:r>
      <w:r w:rsidR="00DE5765">
        <w:rPr>
          <w:rFonts w:eastAsia="Calibri"/>
          <w:color w:val="auto"/>
        </w:rPr>
        <w:t xml:space="preserve">found </w:t>
      </w:r>
      <w:r w:rsidR="00307410">
        <w:rPr>
          <w:rFonts w:eastAsia="Calibri"/>
          <w:color w:val="auto"/>
        </w:rPr>
        <w:t>that some consumer’s wandering behaviours are impacting on other consumer’s dignity, and some documented incidents indicate that</w:t>
      </w:r>
      <w:r w:rsidR="003B1342">
        <w:rPr>
          <w:rFonts w:eastAsia="Calibri"/>
          <w:color w:val="auto"/>
        </w:rPr>
        <w:t xml:space="preserve"> staff are not always respectful of consumers.</w:t>
      </w:r>
      <w:r w:rsidR="00DE0C2C">
        <w:rPr>
          <w:rFonts w:eastAsia="Calibri"/>
          <w:color w:val="auto"/>
        </w:rPr>
        <w:t xml:space="preserve"> The approved provider’s response to the Site Audit report </w:t>
      </w:r>
      <w:r w:rsidR="003312DB">
        <w:rPr>
          <w:rFonts w:eastAsia="Calibri"/>
          <w:color w:val="auto"/>
        </w:rPr>
        <w:t xml:space="preserve">includes additional information regarding systems and processes in place at the time of the Site Audit to ensure consumers are treated with respect, with </w:t>
      </w:r>
      <w:r w:rsidR="003312DB" w:rsidRPr="00AE2002">
        <w:t>their identity, culture and diversity valued.</w:t>
      </w:r>
      <w:r w:rsidR="003312DB">
        <w:t xml:space="preserve"> </w:t>
      </w:r>
      <w:r w:rsidR="007152F3">
        <w:t>While some consumer’s unmanaged behaviours impact</w:t>
      </w:r>
      <w:r w:rsidR="00210B51">
        <w:t>ed</w:t>
      </w:r>
      <w:r w:rsidR="007152F3">
        <w:t xml:space="preserve"> on </w:t>
      </w:r>
      <w:r w:rsidR="00647F65">
        <w:t xml:space="preserve">their dignity and </w:t>
      </w:r>
      <w:r w:rsidR="00210B51">
        <w:t xml:space="preserve">other </w:t>
      </w:r>
      <w:r w:rsidR="007152F3">
        <w:t>consumer</w:t>
      </w:r>
      <w:r w:rsidR="00210B51">
        <w:t>’s well-being, I have considered this in my assessment of Standard 3</w:t>
      </w:r>
      <w:r w:rsidR="00210B51">
        <w:rPr>
          <w:color w:val="auto"/>
        </w:rPr>
        <w:t xml:space="preserve">. Overall, consumer, representative and staff interviews demonstrated consumers are </w:t>
      </w:r>
      <w:r w:rsidR="00210B51" w:rsidRPr="00AE2002">
        <w:t>treated with dignity and respect, with their identity, culture and diversity valued</w:t>
      </w:r>
      <w:r w:rsidR="00210B51">
        <w:t xml:space="preserve">. </w:t>
      </w:r>
    </w:p>
    <w:p w14:paraId="2A890F98" w14:textId="7E158D26" w:rsidR="002E2C25" w:rsidRDefault="00F025F8" w:rsidP="002E2C25">
      <w:r>
        <w:t xml:space="preserve">I </w:t>
      </w:r>
      <w:r w:rsidR="00DE68E9">
        <w:t>find</w:t>
      </w:r>
      <w:r>
        <w:t xml:space="preserve"> the following requirements are </w:t>
      </w:r>
      <w:r w:rsidR="00CD5372">
        <w:t xml:space="preserve">compliant: </w:t>
      </w:r>
    </w:p>
    <w:p w14:paraId="1675E0C4" w14:textId="3F47361D" w:rsidR="00097C0D" w:rsidRPr="007C6376" w:rsidRDefault="00097C0D" w:rsidP="00C8244F">
      <w:pPr>
        <w:pStyle w:val="CommentText"/>
        <w:numPr>
          <w:ilvl w:val="0"/>
          <w:numId w:val="18"/>
        </w:numPr>
        <w:rPr>
          <w:color w:val="auto"/>
        </w:rPr>
      </w:pPr>
      <w:r w:rsidRPr="0014722A">
        <w:rPr>
          <w:color w:val="auto"/>
        </w:rPr>
        <w:t>Requirement 1(3)(a)</w:t>
      </w:r>
    </w:p>
    <w:p w14:paraId="3597AB1C" w14:textId="515A7636" w:rsidR="00CD5372" w:rsidRPr="007C6376" w:rsidRDefault="00CD5372" w:rsidP="00C8244F">
      <w:pPr>
        <w:pStyle w:val="CommentText"/>
        <w:numPr>
          <w:ilvl w:val="0"/>
          <w:numId w:val="18"/>
        </w:numPr>
        <w:rPr>
          <w:color w:val="auto"/>
        </w:rPr>
      </w:pPr>
      <w:r w:rsidRPr="0014722A">
        <w:rPr>
          <w:color w:val="auto"/>
        </w:rPr>
        <w:t>Requirement 1(3)(b)</w:t>
      </w:r>
    </w:p>
    <w:p w14:paraId="5813DF7A" w14:textId="31D29D17" w:rsidR="00CD5372" w:rsidRPr="007C6376" w:rsidRDefault="00CD5372" w:rsidP="00C8244F">
      <w:pPr>
        <w:pStyle w:val="CommentText"/>
        <w:numPr>
          <w:ilvl w:val="0"/>
          <w:numId w:val="18"/>
        </w:numPr>
        <w:rPr>
          <w:color w:val="auto"/>
        </w:rPr>
      </w:pPr>
      <w:r w:rsidRPr="0014722A">
        <w:rPr>
          <w:color w:val="auto"/>
        </w:rPr>
        <w:t>Requirement 1(3)(e)</w:t>
      </w:r>
    </w:p>
    <w:p w14:paraId="15834630" w14:textId="124A11B1" w:rsidR="007E64AE" w:rsidRPr="007C6376" w:rsidRDefault="00CD5372" w:rsidP="00C8244F">
      <w:pPr>
        <w:pStyle w:val="CommentText"/>
        <w:numPr>
          <w:ilvl w:val="0"/>
          <w:numId w:val="18"/>
        </w:numPr>
        <w:rPr>
          <w:color w:val="auto"/>
        </w:rPr>
      </w:pPr>
      <w:r w:rsidRPr="0014722A">
        <w:rPr>
          <w:color w:val="auto"/>
        </w:rPr>
        <w:t>Requirement 1(3)(f)</w:t>
      </w:r>
    </w:p>
    <w:p w14:paraId="58903EB8" w14:textId="77777777" w:rsidR="00BE5B2B" w:rsidRDefault="00BE5B2B" w:rsidP="00BE5B2B">
      <w:pPr>
        <w:pStyle w:val="CommentText"/>
        <w:rPr>
          <w:color w:val="FF0000"/>
        </w:rPr>
      </w:pPr>
    </w:p>
    <w:bookmarkEnd w:id="2"/>
    <w:p w14:paraId="087059AC" w14:textId="77777777" w:rsidR="00BE5B2B" w:rsidRDefault="00BE5B2B">
      <w:pPr>
        <w:rPr>
          <w:rFonts w:ascii="Fira Sans" w:eastAsiaTheme="majorEastAsia" w:hAnsi="Fira Sans" w:cstheme="majorBidi"/>
          <w:b/>
          <w:bCs/>
          <w:sz w:val="30"/>
          <w:szCs w:val="28"/>
        </w:rPr>
      </w:pPr>
      <w:r>
        <w:br w:type="page"/>
      </w:r>
    </w:p>
    <w:p w14:paraId="50F9A800" w14:textId="01DCA346"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34A0DAB4" w:rsidR="009A1DF7" w:rsidRPr="0009554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54A">
              <w:rPr>
                <w:rFonts w:ascii="Fira Sans Light" w:hAnsi="Fira Sans Light"/>
                <w:color w:val="auto"/>
              </w:rPr>
              <w:t>Non-compliant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80B8678" w:rsidR="00A54A38" w:rsidRPr="0009554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9B32126" w:rsidR="00A54A38" w:rsidRPr="0009554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Non-compliant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C8244F">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C8244F">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473BBC49" w:rsidR="00A54A38" w:rsidRPr="0009554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28CE316" w:rsidR="00A54A38" w:rsidRPr="0009554A" w:rsidRDefault="00A54A38" w:rsidP="000B23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Complian</w:t>
            </w:r>
            <w:r w:rsidR="000B232D" w:rsidRPr="0009554A">
              <w:rPr>
                <w:color w:val="auto"/>
              </w:rPr>
              <w:t>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958E3B5" w:rsidR="00A54A38" w:rsidRPr="0009554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bl>
    <w:p w14:paraId="2F582DC5" w14:textId="77777777" w:rsidR="00952645" w:rsidRDefault="000A6B31" w:rsidP="00341026">
      <w:pPr>
        <w:pStyle w:val="Heading2"/>
        <w:spacing w:before="120" w:after="120" w:line="22" w:lineRule="atLeast"/>
      </w:pPr>
      <w:r>
        <w:t>Findings</w:t>
      </w:r>
    </w:p>
    <w:p w14:paraId="568F9229" w14:textId="1CC88BF0" w:rsidR="00314504" w:rsidRPr="004A34E3" w:rsidRDefault="00D31911" w:rsidP="004A34E3">
      <w:pPr>
        <w:rPr>
          <w:rFonts w:eastAsia="Calibri"/>
          <w:i/>
          <w:color w:val="auto"/>
        </w:rPr>
      </w:pPr>
      <w:bookmarkStart w:id="3" w:name="_Hlk103068262"/>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350D9B">
        <w:rPr>
          <w:color w:val="auto"/>
        </w:rPr>
        <w:t>three</w:t>
      </w:r>
      <w:r w:rsidRPr="00C36996">
        <w:rPr>
          <w:color w:val="auto"/>
        </w:rPr>
        <w:t xml:space="preserve"> of the </w:t>
      </w:r>
      <w:r>
        <w:rPr>
          <w:color w:val="auto"/>
        </w:rPr>
        <w:t>five</w:t>
      </w:r>
      <w:r w:rsidRPr="00C36996">
        <w:rPr>
          <w:color w:val="auto"/>
        </w:rPr>
        <w:t xml:space="preserve"> specific requirements have been assessed as </w:t>
      </w:r>
      <w:r>
        <w:rPr>
          <w:color w:val="auto"/>
        </w:rPr>
        <w:t>Non-c</w:t>
      </w:r>
      <w:r w:rsidRPr="00C36996">
        <w:rPr>
          <w:color w:val="auto"/>
        </w:rPr>
        <w:t>ompliant.</w:t>
      </w:r>
    </w:p>
    <w:p w14:paraId="5FE6055A" w14:textId="77777777" w:rsidR="004A34E3" w:rsidRDefault="004A34E3" w:rsidP="004A34E3">
      <w:pPr>
        <w:pStyle w:val="CommentText"/>
        <w:rPr>
          <w:color w:val="auto"/>
        </w:rPr>
      </w:pPr>
      <w:r w:rsidRPr="00C716D8">
        <w:rPr>
          <w:color w:val="auto"/>
        </w:rPr>
        <w:t>The Assessment Team found care assessment and planning, including consideration of risks to the consumer’s health and well-being, is not completed in a timely manner to deliver safe and effective care.</w:t>
      </w:r>
      <w:r>
        <w:rPr>
          <w:color w:val="auto"/>
        </w:rPr>
        <w:t xml:space="preserve"> While the service has processes to inform assessment and planning and populate consumer’s care plans, the Assessment Team found this was not always completed in the expected timeframe. Gaps in care assessment and planning had led to consumer’s needs, goals and preferences not being identified or addressed. This has had negative outcomes for consumers including regarding lifestyle services and supports, physiotherapy and mobility services and supports, behaviour management, weight management, and wound and skin integrity management. </w:t>
      </w:r>
    </w:p>
    <w:p w14:paraId="1668260A" w14:textId="77777777" w:rsidR="004A34E3" w:rsidRDefault="004A34E3" w:rsidP="004A34E3">
      <w:pPr>
        <w:pStyle w:val="CommentText"/>
      </w:pPr>
      <w:r>
        <w:rPr>
          <w:color w:val="auto"/>
        </w:rPr>
        <w:t xml:space="preserve">The Assessment Team found the service had limited processes </w:t>
      </w:r>
      <w:r w:rsidRPr="00C1212B">
        <w:rPr>
          <w:color w:val="auto"/>
        </w:rPr>
        <w:t xml:space="preserve">for end of life planning, </w:t>
      </w:r>
      <w:r>
        <w:rPr>
          <w:color w:val="auto"/>
        </w:rPr>
        <w:t xml:space="preserve">and assessment and planning did not identify and address consumer’s needs, goals and preferences regarding </w:t>
      </w:r>
      <w:r w:rsidRPr="000A6B31">
        <w:t>advance care planning and end of life planning</w:t>
      </w:r>
      <w:r>
        <w:t xml:space="preserve">. </w:t>
      </w:r>
      <w:r>
        <w:rPr>
          <w:color w:val="auto"/>
        </w:rPr>
        <w:t xml:space="preserve">For one consumer who passed away at the service, the Assessment Team found their end of life needs, goals and preferences were not identified. The approved provider’s response to the Site Audit report demonstrates that for the consumer who passed </w:t>
      </w:r>
      <w:r>
        <w:rPr>
          <w:color w:val="auto"/>
        </w:rPr>
        <w:lastRenderedPageBreak/>
        <w:t xml:space="preserve">away at the service, some advanced care directives and end of life needs were identified prior to the consumer’s death. However, there was limited information identified on needs such as pain monitoring and medical officer review, and any end of life goals and preferences of the consumer. The approved provider’s response also demonstrates the service has end of life care policies and guidance, and all consumers at the service had end of life wishes assessments completed. These assessments provided varying levels of information regarding consumer’s </w:t>
      </w:r>
      <w:r w:rsidRPr="000A6B31">
        <w:t>needs, goals, and preferences</w:t>
      </w:r>
      <w:r>
        <w:t xml:space="preserve">. </w:t>
      </w:r>
    </w:p>
    <w:p w14:paraId="08B63779" w14:textId="3E68F9AC" w:rsidR="00A947D0" w:rsidRPr="004A34E3" w:rsidRDefault="004A34E3" w:rsidP="004A34E3">
      <w:pPr>
        <w:pStyle w:val="CommentText"/>
        <w:rPr>
          <w:rFonts w:eastAsia="Calibri"/>
          <w:color w:val="auto"/>
        </w:rPr>
      </w:pPr>
      <w:r>
        <w:t xml:space="preserve">The Assessment </w:t>
      </w:r>
      <w:r w:rsidR="00724906">
        <w:t>T</w:t>
      </w:r>
      <w:r>
        <w:t xml:space="preserve">eam found the </w:t>
      </w:r>
      <w:r w:rsidRPr="0021779E">
        <w:rPr>
          <w:rFonts w:eastAsia="Calibri"/>
          <w:color w:val="auto"/>
        </w:rPr>
        <w:t xml:space="preserve">service </w:t>
      </w:r>
      <w:r>
        <w:rPr>
          <w:rFonts w:eastAsia="Calibri"/>
          <w:color w:val="auto"/>
        </w:rPr>
        <w:t>did</w:t>
      </w:r>
      <w:r w:rsidRPr="0021779E">
        <w:rPr>
          <w:rFonts w:eastAsia="Calibri"/>
          <w:color w:val="auto"/>
        </w:rPr>
        <w:t xml:space="preserve"> not demonstrate </w:t>
      </w:r>
      <w:r w:rsidR="00724906">
        <w:rPr>
          <w:rFonts w:eastAsia="Calibri"/>
          <w:color w:val="auto"/>
        </w:rPr>
        <w:t xml:space="preserve">care and </w:t>
      </w:r>
      <w:r w:rsidRPr="0021779E">
        <w:rPr>
          <w:rFonts w:eastAsia="Calibri"/>
          <w:color w:val="auto"/>
        </w:rPr>
        <w:t>services are reviewed for effectiveness when circumstances change, or when incidents impact on the needs, goals, and preferences of the consumer.</w:t>
      </w:r>
      <w:r>
        <w:rPr>
          <w:rFonts w:eastAsia="Calibri"/>
          <w:color w:val="auto"/>
        </w:rPr>
        <w:t xml:space="preserve"> While the service’s expectation is that care plans are reviewed every three months, this had not occurred for all sampled consumer’s care plans and assessments. The Assessment Team found consumers are not consistently reviewed following falls and behaviour incidents to identify effective interventions to manage further incidents and mitigate associated risk.  </w:t>
      </w:r>
    </w:p>
    <w:p w14:paraId="160D8284" w14:textId="76A88B69" w:rsidR="00471E78" w:rsidRDefault="00471E78" w:rsidP="00471E78">
      <w:pPr>
        <w:pStyle w:val="CommentText"/>
        <w:rPr>
          <w:color w:val="auto"/>
        </w:rPr>
      </w:pPr>
      <w:r>
        <w:rPr>
          <w:color w:val="auto"/>
        </w:rPr>
        <w:t xml:space="preserve">The approved provider’s response includes a plan for continuous improvement that outlines actions planned to improve the service’s assessment and planning processes and </w:t>
      </w:r>
      <w:r w:rsidR="00AD2176">
        <w:rPr>
          <w:color w:val="auto"/>
        </w:rPr>
        <w:t xml:space="preserve">staff </w:t>
      </w:r>
      <w:r>
        <w:rPr>
          <w:color w:val="auto"/>
        </w:rPr>
        <w:t xml:space="preserve">compliance to these processes. </w:t>
      </w:r>
      <w:r w:rsidR="00AD2176">
        <w:rPr>
          <w:color w:val="auto"/>
        </w:rPr>
        <w:t xml:space="preserve">This includes further </w:t>
      </w:r>
      <w:r w:rsidR="00A947D0">
        <w:rPr>
          <w:color w:val="auto"/>
        </w:rPr>
        <w:t>case conferencing and consultation with consumer</w:t>
      </w:r>
      <w:r w:rsidR="00266298">
        <w:rPr>
          <w:color w:val="auto"/>
        </w:rPr>
        <w:t>s and</w:t>
      </w:r>
      <w:r w:rsidR="00A947D0">
        <w:rPr>
          <w:color w:val="auto"/>
        </w:rPr>
        <w:t xml:space="preserve"> representatives. </w:t>
      </w:r>
      <w:r w:rsidR="00AD2176">
        <w:rPr>
          <w:color w:val="auto"/>
        </w:rPr>
        <w:t xml:space="preserve"> </w:t>
      </w:r>
    </w:p>
    <w:p w14:paraId="1F54D1AE" w14:textId="2299738A" w:rsidR="00471E78" w:rsidRDefault="00471E78" w:rsidP="00471E78">
      <w:r>
        <w:t xml:space="preserve">I find the following requirements are non-compliant: </w:t>
      </w:r>
    </w:p>
    <w:p w14:paraId="196F0517" w14:textId="77777777" w:rsidR="00A947D0" w:rsidRPr="00A947D0" w:rsidRDefault="00A947D0" w:rsidP="00C8244F">
      <w:pPr>
        <w:pStyle w:val="CommentText"/>
        <w:numPr>
          <w:ilvl w:val="0"/>
          <w:numId w:val="18"/>
        </w:numPr>
        <w:rPr>
          <w:color w:val="auto"/>
        </w:rPr>
      </w:pPr>
      <w:r w:rsidRPr="00A947D0">
        <w:rPr>
          <w:color w:val="auto"/>
        </w:rPr>
        <w:t>Requirement 2(3)(a)</w:t>
      </w:r>
    </w:p>
    <w:p w14:paraId="5322FD33" w14:textId="77777777" w:rsidR="00A947D0" w:rsidRPr="00AC33FD" w:rsidRDefault="00A947D0" w:rsidP="00C8244F">
      <w:pPr>
        <w:pStyle w:val="CommentText"/>
        <w:numPr>
          <w:ilvl w:val="0"/>
          <w:numId w:val="18"/>
        </w:numPr>
        <w:rPr>
          <w:color w:val="auto"/>
        </w:rPr>
      </w:pPr>
      <w:r w:rsidRPr="00A947D0">
        <w:rPr>
          <w:color w:val="auto"/>
        </w:rPr>
        <w:t>Requirement 2(3)(b)</w:t>
      </w:r>
    </w:p>
    <w:p w14:paraId="00587010" w14:textId="50F63C1B" w:rsidR="00A947D0" w:rsidRDefault="00A947D0" w:rsidP="00C8244F">
      <w:pPr>
        <w:pStyle w:val="CommentText"/>
        <w:numPr>
          <w:ilvl w:val="0"/>
          <w:numId w:val="18"/>
        </w:numPr>
        <w:rPr>
          <w:color w:val="auto"/>
        </w:rPr>
      </w:pPr>
      <w:r w:rsidRPr="00A947D0">
        <w:rPr>
          <w:color w:val="auto"/>
        </w:rPr>
        <w:t>Requirement 2(3)(e)</w:t>
      </w:r>
    </w:p>
    <w:p w14:paraId="2359F9ED" w14:textId="671C1B09" w:rsidR="006878DA" w:rsidRDefault="006878DA" w:rsidP="006878DA">
      <w:r>
        <w:t xml:space="preserve">Consumer and representative feedback </w:t>
      </w:r>
      <w:proofErr w:type="gramStart"/>
      <w:r>
        <w:t>was</w:t>
      </w:r>
      <w:proofErr w:type="gramEnd"/>
      <w:r>
        <w:t xml:space="preserve"> generally positive regarding being involved in the assessment and planning of consumer care and services. Most consumers and representatives interviewed were aware of consumer’s care plans and were offered a copy. Representatives said they are informed about incidents and changes to their consumer’s care and services. When undertaken, </w:t>
      </w:r>
      <w:r w:rsidRPr="00B61FDC">
        <w:t>outcomes of assessment and planning</w:t>
      </w:r>
      <w:r>
        <w:t xml:space="preserve"> are </w:t>
      </w:r>
      <w:r w:rsidRPr="00B61FDC">
        <w:t>documented in a care and services plan that is readily available to the consumer, and where care and services are provided</w:t>
      </w:r>
      <w:r>
        <w:t xml:space="preserve">. </w:t>
      </w:r>
    </w:p>
    <w:p w14:paraId="00F541A2" w14:textId="0A66C32B" w:rsidR="008919D3" w:rsidRDefault="008919D3" w:rsidP="008919D3">
      <w:pPr>
        <w:pStyle w:val="CommentText"/>
        <w:rPr>
          <w:iCs/>
        </w:rPr>
      </w:pPr>
      <w:r>
        <w:t xml:space="preserve">The Assessment Team found the service had </w:t>
      </w:r>
      <w:r>
        <w:rPr>
          <w:iCs/>
        </w:rPr>
        <w:t>limited process for identifying who the consumer wishes to be involved in their care, and a</w:t>
      </w:r>
      <w:r w:rsidRPr="007C05CA">
        <w:rPr>
          <w:iCs/>
        </w:rPr>
        <w:t xml:space="preserve">ssessment and planning </w:t>
      </w:r>
      <w:r>
        <w:rPr>
          <w:iCs/>
        </w:rPr>
        <w:t>did</w:t>
      </w:r>
      <w:r w:rsidRPr="007C05CA">
        <w:rPr>
          <w:iCs/>
        </w:rPr>
        <w:t xml:space="preserve"> not always include</w:t>
      </w:r>
      <w:r w:rsidRPr="00104C10">
        <w:rPr>
          <w:iCs/>
        </w:rPr>
        <w:t xml:space="preserve"> other organisations, individuals</w:t>
      </w:r>
      <w:r>
        <w:rPr>
          <w:iCs/>
        </w:rPr>
        <w:t>,</w:t>
      </w:r>
      <w:r w:rsidRPr="00104C10">
        <w:rPr>
          <w:iCs/>
        </w:rPr>
        <w:t xml:space="preserve"> and providers of other services that are involved in the care of the consumer.</w:t>
      </w:r>
      <w:r>
        <w:rPr>
          <w:iCs/>
        </w:rPr>
        <w:t xml:space="preserve"> The Assessment Team found minimal evidence of partnership in assessment and care planning for consumers with the Public Guardian appointed as their decision maker. </w:t>
      </w:r>
    </w:p>
    <w:p w14:paraId="5BE38831" w14:textId="0E4C3C29" w:rsidR="008919D3" w:rsidRDefault="008919D3" w:rsidP="008919D3">
      <w:pPr>
        <w:pStyle w:val="CommentText"/>
      </w:pPr>
      <w:r>
        <w:rPr>
          <w:iCs/>
        </w:rPr>
        <w:t>For one consumer</w:t>
      </w:r>
      <w:r w:rsidR="006878DA">
        <w:rPr>
          <w:iCs/>
        </w:rPr>
        <w:t>,</w:t>
      </w:r>
      <w:r>
        <w:rPr>
          <w:iCs/>
        </w:rPr>
        <w:t xml:space="preserve"> the approved provider’s response included clarifying information about the Public Guardianship powers and some evidence of consultation with the consumer’s next of kin with medical decision powers. While this consumer did not have appropriate consent for the use of chemical restraint, I have considered this in my assessment of Standard 3, </w:t>
      </w:r>
      <w:r w:rsidRPr="0014722A">
        <w:rPr>
          <w:color w:val="auto"/>
        </w:rPr>
        <w:t>Requirement 3(3)(a)</w:t>
      </w:r>
      <w:r>
        <w:rPr>
          <w:color w:val="auto"/>
        </w:rPr>
        <w:t xml:space="preserve">. </w:t>
      </w:r>
      <w:r>
        <w:rPr>
          <w:iCs/>
        </w:rPr>
        <w:t xml:space="preserve">The approved provider’s response included some evidence of partnership with representatives and other </w:t>
      </w:r>
      <w:r w:rsidRPr="000A6B31">
        <w:t>providers of other care and services</w:t>
      </w:r>
      <w:r>
        <w:t xml:space="preserve"> that was undertaken prior to the Site Audit. </w:t>
      </w:r>
    </w:p>
    <w:p w14:paraId="0A5BDF61" w14:textId="77777777" w:rsidR="008919D3" w:rsidRDefault="008919D3" w:rsidP="008919D3">
      <w:r>
        <w:t xml:space="preserve">I find the following requirements are compliant: </w:t>
      </w:r>
    </w:p>
    <w:p w14:paraId="01955380" w14:textId="77777777" w:rsidR="008919D3" w:rsidRDefault="008919D3" w:rsidP="00C8244F">
      <w:pPr>
        <w:pStyle w:val="CommentText"/>
        <w:numPr>
          <w:ilvl w:val="0"/>
          <w:numId w:val="18"/>
        </w:numPr>
        <w:rPr>
          <w:color w:val="auto"/>
        </w:rPr>
      </w:pPr>
      <w:r w:rsidRPr="00314504">
        <w:rPr>
          <w:color w:val="auto"/>
        </w:rPr>
        <w:t>Requirement 2(3)(c)</w:t>
      </w:r>
    </w:p>
    <w:p w14:paraId="116CAFB4" w14:textId="6104AE0A" w:rsidR="008919D3" w:rsidRPr="008919D3" w:rsidRDefault="008919D3" w:rsidP="00C8244F">
      <w:pPr>
        <w:pStyle w:val="CommentText"/>
        <w:numPr>
          <w:ilvl w:val="0"/>
          <w:numId w:val="18"/>
        </w:numPr>
        <w:rPr>
          <w:color w:val="auto"/>
        </w:rPr>
      </w:pPr>
      <w:r w:rsidRPr="0014722A">
        <w:rPr>
          <w:color w:val="auto"/>
        </w:rPr>
        <w:lastRenderedPageBreak/>
        <w:t>Requirement 2(3)(d)</w:t>
      </w:r>
    </w:p>
    <w:bookmarkEnd w:id="3"/>
    <w:p w14:paraId="4B4E63D6" w14:textId="77777777" w:rsidR="00A947D0" w:rsidRDefault="00A947D0">
      <w:pPr>
        <w:rPr>
          <w:rFonts w:ascii="Fira Sans" w:eastAsiaTheme="majorEastAsia" w:hAnsi="Fira Sans" w:cstheme="majorBidi"/>
          <w:b/>
          <w:bCs/>
          <w:sz w:val="30"/>
          <w:szCs w:val="28"/>
        </w:rPr>
      </w:pPr>
      <w:r>
        <w:br w:type="page"/>
      </w:r>
    </w:p>
    <w:p w14:paraId="4415513A" w14:textId="4149E7CC"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80"/>
        <w:gridCol w:w="6584"/>
        <w:gridCol w:w="1840"/>
      </w:tblGrid>
      <w:tr w:rsidR="00F139CB" w14:paraId="5B109F5D" w14:textId="77777777" w:rsidTr="00F13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0D9FC56" w14:textId="2738D4D5" w:rsidR="00CB2962" w:rsidRDefault="00CB2962" w:rsidP="002D5918">
            <w:pPr>
              <w:spacing w:before="0" w:after="120" w:line="22" w:lineRule="atLeast"/>
            </w:pPr>
            <w:r w:rsidRPr="007209A1">
              <w:t>Personal care and clinical care</w:t>
            </w:r>
          </w:p>
        </w:tc>
        <w:tc>
          <w:tcPr>
            <w:tcW w:w="1840" w:type="dxa"/>
          </w:tcPr>
          <w:p w14:paraId="45B20FB0" w14:textId="68D37AA5" w:rsidR="00CB2962" w:rsidRPr="0009554A"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09554A">
              <w:rPr>
                <w:rFonts w:ascii="Fira Sans Light" w:hAnsi="Fira Sans Light"/>
                <w:color w:val="auto"/>
              </w:rPr>
              <w:t>Non-compliant</w:t>
            </w:r>
          </w:p>
        </w:tc>
      </w:tr>
      <w:tr w:rsidR="00F139CB" w14:paraId="29D71897" w14:textId="77777777" w:rsidTr="00F139CB">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6584" w:type="dxa"/>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C8244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C8244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C8244F">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1840" w:type="dxa"/>
            <w:tcBorders>
              <w:left w:val="single" w:sz="4" w:space="0" w:color="auto"/>
            </w:tcBorders>
          </w:tcPr>
          <w:p w14:paraId="378FFC84" w14:textId="4E756924" w:rsidR="00CB2962" w:rsidRPr="0009554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r w:rsidR="00F139CB" w14:paraId="601C0F2E" w14:textId="77777777" w:rsidTr="00F13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6584" w:type="dxa"/>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1840" w:type="dxa"/>
            <w:tcBorders>
              <w:left w:val="single" w:sz="4" w:space="0" w:color="auto"/>
            </w:tcBorders>
          </w:tcPr>
          <w:p w14:paraId="46345134" w14:textId="65B0BDA3" w:rsidR="00CB2962" w:rsidRPr="0009554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Non-compliant</w:t>
            </w:r>
          </w:p>
        </w:tc>
      </w:tr>
      <w:tr w:rsidR="00F139CB" w:rsidRPr="000A6B31" w14:paraId="1592055D" w14:textId="77777777" w:rsidTr="00F139CB">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6584" w:type="dxa"/>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1840" w:type="dxa"/>
            <w:tcBorders>
              <w:left w:val="single" w:sz="4" w:space="0" w:color="auto"/>
            </w:tcBorders>
          </w:tcPr>
          <w:p w14:paraId="4120776A" w14:textId="0D6BE21D" w:rsidR="00CB2962" w:rsidRPr="0009554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r w:rsidR="00F139CB" w14:paraId="3E5E2E42" w14:textId="77777777" w:rsidTr="00F13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6584" w:type="dxa"/>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EE2D04E" w14:textId="075016F0" w:rsidR="00CB2962" w:rsidRPr="0009554A" w:rsidRDefault="00CB2962" w:rsidP="00F139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Non-compliant</w:t>
            </w:r>
          </w:p>
        </w:tc>
      </w:tr>
      <w:tr w:rsidR="00F139CB" w14:paraId="3571DCD2" w14:textId="77777777" w:rsidTr="00F139CB">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6584" w:type="dxa"/>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21542DE8" w14:textId="6707E6DB" w:rsidR="00CB2962" w:rsidRPr="0009554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Non-compliant</w:t>
            </w:r>
          </w:p>
        </w:tc>
      </w:tr>
      <w:tr w:rsidR="00F139CB" w14:paraId="1CB9BB50" w14:textId="77777777" w:rsidTr="00F13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6584" w:type="dxa"/>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1840" w:type="dxa"/>
            <w:tcBorders>
              <w:left w:val="single" w:sz="4" w:space="0" w:color="auto"/>
            </w:tcBorders>
          </w:tcPr>
          <w:p w14:paraId="67394FDD" w14:textId="339E7F1C" w:rsidR="00CB2962" w:rsidRPr="0009554A"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09554A">
              <w:rPr>
                <w:color w:val="auto"/>
              </w:rPr>
              <w:t>Non-compliant</w:t>
            </w:r>
          </w:p>
        </w:tc>
      </w:tr>
      <w:tr w:rsidR="00F139CB" w14:paraId="77C19852" w14:textId="77777777" w:rsidTr="00F139CB">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6584" w:type="dxa"/>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C8244F">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C8244F">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1840" w:type="dxa"/>
            <w:tcBorders>
              <w:left w:val="single" w:sz="4" w:space="0" w:color="auto"/>
            </w:tcBorders>
          </w:tcPr>
          <w:p w14:paraId="61AAFD3B" w14:textId="65347130" w:rsidR="00CB2962" w:rsidRPr="0009554A"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09554A">
              <w:rPr>
                <w:color w:val="auto"/>
              </w:rPr>
              <w:t>Complian</w:t>
            </w:r>
            <w:r w:rsidR="000B232D" w:rsidRPr="0009554A">
              <w:rPr>
                <w:color w:val="auto"/>
              </w:rPr>
              <w:t>t</w:t>
            </w:r>
          </w:p>
        </w:tc>
      </w:tr>
    </w:tbl>
    <w:p w14:paraId="58FD8476" w14:textId="77777777" w:rsidR="007209A1" w:rsidRDefault="007209A1" w:rsidP="00341026">
      <w:pPr>
        <w:pStyle w:val="Heading2"/>
        <w:spacing w:before="120" w:after="120" w:line="22" w:lineRule="atLeast"/>
      </w:pPr>
      <w:r>
        <w:t>Findings</w:t>
      </w:r>
    </w:p>
    <w:p w14:paraId="39DBD82E" w14:textId="1E14147B" w:rsidR="00091FE2" w:rsidRDefault="00091FE2" w:rsidP="00091FE2">
      <w:pPr>
        <w:rPr>
          <w:color w:val="auto"/>
        </w:rPr>
      </w:pPr>
      <w:bookmarkStart w:id="4" w:name="_Hlk103330062"/>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1A53C6">
        <w:rPr>
          <w:color w:val="auto"/>
        </w:rPr>
        <w:t>six</w:t>
      </w:r>
      <w:r w:rsidRPr="00C36996">
        <w:rPr>
          <w:color w:val="auto"/>
        </w:rPr>
        <w:t xml:space="preserve"> of the </w:t>
      </w:r>
      <w:r w:rsidR="002D5FD3">
        <w:rPr>
          <w:color w:val="auto"/>
        </w:rPr>
        <w:t>seven</w:t>
      </w:r>
      <w:r w:rsidRPr="00C36996">
        <w:rPr>
          <w:color w:val="auto"/>
        </w:rPr>
        <w:t xml:space="preserve"> specific requirements have been assessed as </w:t>
      </w:r>
      <w:r>
        <w:rPr>
          <w:color w:val="auto"/>
        </w:rPr>
        <w:t>Non-c</w:t>
      </w:r>
      <w:r w:rsidRPr="00C36996">
        <w:rPr>
          <w:color w:val="auto"/>
        </w:rPr>
        <w:t>ompliant.</w:t>
      </w:r>
    </w:p>
    <w:p w14:paraId="14ED2D1E" w14:textId="3689C36E" w:rsidR="00091FE2" w:rsidRPr="00CD6522" w:rsidRDefault="008F5EF7" w:rsidP="00091FE2">
      <w:r>
        <w:rPr>
          <w:color w:val="auto"/>
        </w:rPr>
        <w:t xml:space="preserve">The Assessment Team found </w:t>
      </w:r>
      <w:r w:rsidR="0078373D">
        <w:rPr>
          <w:color w:val="auto"/>
        </w:rPr>
        <w:t xml:space="preserve">not all consumers receive </w:t>
      </w:r>
      <w:r w:rsidR="0078373D" w:rsidRPr="00201135">
        <w:t xml:space="preserve">safe and effective personal care or clinical care that is </w:t>
      </w:r>
      <w:r w:rsidR="00B766D5">
        <w:t>best</w:t>
      </w:r>
      <w:r w:rsidR="0078373D">
        <w:t xml:space="preserve"> practice, </w:t>
      </w:r>
      <w:r w:rsidR="0078373D" w:rsidRPr="00201135">
        <w:t>tailored to their needs and preferences</w:t>
      </w:r>
      <w:r w:rsidR="0078373D">
        <w:t xml:space="preserve">, and optimises their health and well-being. </w:t>
      </w:r>
      <w:r w:rsidR="00A6228D">
        <w:t xml:space="preserve">The Assessment Team found the service does not have a restrictive practice policy or procedure that has been updated to include </w:t>
      </w:r>
      <w:r w:rsidR="005457A4">
        <w:t>changes to relevant aged care legislation</w:t>
      </w:r>
      <w:r w:rsidR="00C27BB3">
        <w:t>, and</w:t>
      </w:r>
      <w:r w:rsidR="00CF6324">
        <w:t xml:space="preserve"> restrictive practices were not always identified, </w:t>
      </w:r>
      <w:r w:rsidR="001E3569">
        <w:t>reviewed,</w:t>
      </w:r>
      <w:r w:rsidR="00CF6324">
        <w:t xml:space="preserve"> or authorised</w:t>
      </w:r>
      <w:r w:rsidR="00C27BB3">
        <w:t xml:space="preserve"> appropriately. </w:t>
      </w:r>
      <w:r w:rsidR="0040198F">
        <w:t xml:space="preserve">Consumers had limited non-pharmacological </w:t>
      </w:r>
      <w:r w:rsidR="00CD6522">
        <w:t xml:space="preserve">interventions to manage pain identified or used, and pain was not regularly monitored following incidents or when pain was indicated by consumers. </w:t>
      </w:r>
      <w:r w:rsidR="0040198F">
        <w:t xml:space="preserve"> </w:t>
      </w:r>
    </w:p>
    <w:p w14:paraId="45AEFF91" w14:textId="1C67FED9" w:rsidR="00741087" w:rsidRDefault="00DE66A6" w:rsidP="00091FE2">
      <w:pPr>
        <w:rPr>
          <w:color w:val="auto"/>
        </w:rPr>
      </w:pPr>
      <w:r>
        <w:rPr>
          <w:color w:val="auto"/>
        </w:rPr>
        <w:lastRenderedPageBreak/>
        <w:t xml:space="preserve">The Assessment Team identified gaps in wound </w:t>
      </w:r>
      <w:r w:rsidR="00741087">
        <w:rPr>
          <w:color w:val="auto"/>
        </w:rPr>
        <w:t>management</w:t>
      </w:r>
      <w:r w:rsidR="00745256">
        <w:rPr>
          <w:color w:val="auto"/>
        </w:rPr>
        <w:t xml:space="preserve"> and maintenance of skin integrity</w:t>
      </w:r>
      <w:r w:rsidR="00BF31FC">
        <w:rPr>
          <w:color w:val="auto"/>
        </w:rPr>
        <w:t xml:space="preserve">. </w:t>
      </w:r>
      <w:r w:rsidR="006720D3">
        <w:rPr>
          <w:color w:val="auto"/>
        </w:rPr>
        <w:t xml:space="preserve">Wound charts reviewed did not have </w:t>
      </w:r>
      <w:proofErr w:type="gramStart"/>
      <w:r w:rsidR="006720D3">
        <w:rPr>
          <w:color w:val="auto"/>
        </w:rPr>
        <w:t>sufficient</w:t>
      </w:r>
      <w:proofErr w:type="gramEnd"/>
      <w:r w:rsidR="006720D3">
        <w:rPr>
          <w:color w:val="auto"/>
        </w:rPr>
        <w:t xml:space="preserve"> information to monitor for healing or deterioration, and there was inconsistent wound photography and documented dressing</w:t>
      </w:r>
      <w:r w:rsidR="001B7422">
        <w:rPr>
          <w:color w:val="auto"/>
        </w:rPr>
        <w:t>s</w:t>
      </w:r>
      <w:r w:rsidR="006720D3">
        <w:rPr>
          <w:color w:val="auto"/>
        </w:rPr>
        <w:t xml:space="preserve">. </w:t>
      </w:r>
      <w:r w:rsidR="000C232D">
        <w:rPr>
          <w:color w:val="auto"/>
        </w:rPr>
        <w:t>For o</w:t>
      </w:r>
      <w:r w:rsidR="00741087">
        <w:rPr>
          <w:color w:val="auto"/>
        </w:rPr>
        <w:t xml:space="preserve">ne consumer </w:t>
      </w:r>
      <w:r w:rsidR="00BF31FC">
        <w:rPr>
          <w:color w:val="auto"/>
        </w:rPr>
        <w:t>who</w:t>
      </w:r>
      <w:r w:rsidR="000C232D">
        <w:rPr>
          <w:color w:val="auto"/>
        </w:rPr>
        <w:t xml:space="preserve"> sustained a skin tear, </w:t>
      </w:r>
      <w:r w:rsidR="00FB0E97">
        <w:rPr>
          <w:color w:val="auto"/>
        </w:rPr>
        <w:t>there was minimal assessment</w:t>
      </w:r>
      <w:r w:rsidR="00BA44F3">
        <w:rPr>
          <w:color w:val="auto"/>
        </w:rPr>
        <w:t xml:space="preserve">, monitoring and evidence of dressing, with the first </w:t>
      </w:r>
      <w:r w:rsidR="00FF5C42">
        <w:rPr>
          <w:color w:val="auto"/>
        </w:rPr>
        <w:t xml:space="preserve">photograph of the wound taken ten days after it was identified. </w:t>
      </w:r>
      <w:r w:rsidR="00440F3C">
        <w:rPr>
          <w:color w:val="auto"/>
        </w:rPr>
        <w:t>For another consumer with a</w:t>
      </w:r>
      <w:r w:rsidR="004F4F4F">
        <w:rPr>
          <w:color w:val="auto"/>
        </w:rPr>
        <w:t xml:space="preserve"> sacral injury, there was inconsistent information about the classification of the injury</w:t>
      </w:r>
      <w:r w:rsidR="00EA718D">
        <w:rPr>
          <w:color w:val="auto"/>
        </w:rPr>
        <w:t xml:space="preserve">. </w:t>
      </w:r>
      <w:r w:rsidR="00EC3F9D">
        <w:rPr>
          <w:color w:val="auto"/>
        </w:rPr>
        <w:t>T</w:t>
      </w:r>
      <w:r w:rsidR="00B15852">
        <w:rPr>
          <w:color w:val="auto"/>
        </w:rPr>
        <w:t xml:space="preserve">here was no wound management directive or photography, and the consumer’s skin integrity was not reassessed following the identification of the injury. </w:t>
      </w:r>
      <w:r w:rsidR="00440F3C">
        <w:rPr>
          <w:color w:val="auto"/>
        </w:rPr>
        <w:t xml:space="preserve"> </w:t>
      </w:r>
    </w:p>
    <w:p w14:paraId="75386EE4" w14:textId="5CA889FF" w:rsidR="00B811CD" w:rsidRDefault="002B5DCD" w:rsidP="002B5DCD">
      <w:pPr>
        <w:spacing w:before="120"/>
        <w:rPr>
          <w:color w:val="auto"/>
          <w:szCs w:val="22"/>
        </w:rPr>
      </w:pPr>
      <w:r>
        <w:rPr>
          <w:color w:val="auto"/>
          <w:szCs w:val="22"/>
        </w:rPr>
        <w:t>Care documents reviewed by the Assessment Team indicated h</w:t>
      </w:r>
      <w:r w:rsidRPr="008277FA">
        <w:rPr>
          <w:color w:val="auto"/>
          <w:szCs w:val="22"/>
        </w:rPr>
        <w:t xml:space="preserve">igh impact </w:t>
      </w:r>
      <w:r>
        <w:rPr>
          <w:color w:val="auto"/>
          <w:szCs w:val="22"/>
        </w:rPr>
        <w:t xml:space="preserve">and/or </w:t>
      </w:r>
      <w:r w:rsidRPr="008277FA">
        <w:rPr>
          <w:color w:val="auto"/>
          <w:szCs w:val="22"/>
        </w:rPr>
        <w:t xml:space="preserve">high prevalence risks are not being </w:t>
      </w:r>
      <w:r>
        <w:rPr>
          <w:color w:val="auto"/>
          <w:szCs w:val="22"/>
        </w:rPr>
        <w:t xml:space="preserve">sufficiently </w:t>
      </w:r>
      <w:r w:rsidRPr="008277FA">
        <w:rPr>
          <w:color w:val="auto"/>
          <w:szCs w:val="22"/>
        </w:rPr>
        <w:t xml:space="preserve">monitored and </w:t>
      </w:r>
      <w:r>
        <w:rPr>
          <w:color w:val="auto"/>
          <w:szCs w:val="22"/>
        </w:rPr>
        <w:t xml:space="preserve">analysed to support minimisation and improvements in staff practice </w:t>
      </w:r>
      <w:proofErr w:type="gramStart"/>
      <w:r>
        <w:rPr>
          <w:color w:val="auto"/>
          <w:szCs w:val="22"/>
        </w:rPr>
        <w:t>to mitigate</w:t>
      </w:r>
      <w:proofErr w:type="gramEnd"/>
      <w:r>
        <w:rPr>
          <w:color w:val="auto"/>
          <w:szCs w:val="22"/>
        </w:rPr>
        <w:t xml:space="preserve"> risk. </w:t>
      </w:r>
      <w:r w:rsidR="00535403">
        <w:rPr>
          <w:color w:val="auto"/>
          <w:szCs w:val="22"/>
        </w:rPr>
        <w:t>This includes in relation to behaviour management, falls, unplanned weight loss</w:t>
      </w:r>
      <w:r w:rsidR="002D5FD3">
        <w:rPr>
          <w:color w:val="auto"/>
          <w:szCs w:val="22"/>
        </w:rPr>
        <w:t xml:space="preserve">, and risks associated with activities of choice. </w:t>
      </w:r>
      <w:r w:rsidR="00B811CD">
        <w:rPr>
          <w:color w:val="auto"/>
          <w:szCs w:val="22"/>
        </w:rPr>
        <w:t>The approved provider’s response includes some action take</w:t>
      </w:r>
      <w:r w:rsidR="00B535E2">
        <w:rPr>
          <w:color w:val="auto"/>
          <w:szCs w:val="22"/>
        </w:rPr>
        <w:t xml:space="preserve">n prior to the Site Audit to assist in identifying interventions to manage behaviours and risk of falls </w:t>
      </w:r>
      <w:r w:rsidR="00313393">
        <w:rPr>
          <w:color w:val="auto"/>
          <w:szCs w:val="22"/>
        </w:rPr>
        <w:t>for</w:t>
      </w:r>
      <w:r w:rsidR="00B535E2">
        <w:rPr>
          <w:color w:val="auto"/>
          <w:szCs w:val="22"/>
        </w:rPr>
        <w:t xml:space="preserve"> some consumers. </w:t>
      </w:r>
      <w:r w:rsidR="004515F6">
        <w:rPr>
          <w:color w:val="auto"/>
          <w:szCs w:val="22"/>
        </w:rPr>
        <w:t xml:space="preserve">However, at the time of the Site Audit these interventions were not effective in managing associated risks or </w:t>
      </w:r>
      <w:r w:rsidR="004515F6">
        <w:t xml:space="preserve">optimising consumer’s health and well-being. </w:t>
      </w:r>
    </w:p>
    <w:p w14:paraId="0E9C1B50" w14:textId="4BE565B6" w:rsidR="005D57E2" w:rsidRPr="002439BD" w:rsidRDefault="005E57C4" w:rsidP="002439BD">
      <w:r>
        <w:t xml:space="preserve">For one consumer </w:t>
      </w:r>
      <w:r>
        <w:rPr>
          <w:color w:val="auto"/>
        </w:rPr>
        <w:t>who passed away at the service, the approved provider’s response demonstrated some advanced care directives and end of life needs were identified prior to the consumer’s death</w:t>
      </w:r>
      <w:r w:rsidR="00E77AC7">
        <w:rPr>
          <w:color w:val="auto"/>
        </w:rPr>
        <w:t xml:space="preserve">. However, the Assessment Team found </w:t>
      </w:r>
      <w:r w:rsidR="00D01C54">
        <w:rPr>
          <w:color w:val="auto"/>
        </w:rPr>
        <w:t xml:space="preserve">most of </w:t>
      </w:r>
      <w:r w:rsidR="00E77AC7">
        <w:rPr>
          <w:color w:val="auto"/>
        </w:rPr>
        <w:t xml:space="preserve">the consumer’s assessments and care planning was not reviewed </w:t>
      </w:r>
      <w:r w:rsidR="00D01C54">
        <w:rPr>
          <w:color w:val="auto"/>
        </w:rPr>
        <w:t>when the consumer was commenced on end of life care. There was limited evidence of increased monitoring to maximise the consumer’s comfort such as pressure area care and pain monitoring</w:t>
      </w:r>
      <w:r w:rsidR="00274522">
        <w:rPr>
          <w:color w:val="auto"/>
        </w:rPr>
        <w:t xml:space="preserve">. </w:t>
      </w:r>
      <w:r w:rsidR="0034015F">
        <w:rPr>
          <w:color w:val="auto"/>
        </w:rPr>
        <w:t xml:space="preserve">Some incident reports </w:t>
      </w:r>
      <w:r w:rsidR="00274522">
        <w:rPr>
          <w:color w:val="auto"/>
        </w:rPr>
        <w:t>for the consumer indicate that their</w:t>
      </w:r>
      <w:r w:rsidR="0034015F">
        <w:rPr>
          <w:color w:val="auto"/>
        </w:rPr>
        <w:t xml:space="preserve"> </w:t>
      </w:r>
      <w:r w:rsidR="0034015F" w:rsidRPr="007209A1">
        <w:t xml:space="preserve">comfort </w:t>
      </w:r>
      <w:r w:rsidR="00274522">
        <w:t>and</w:t>
      </w:r>
      <w:r w:rsidR="0034015F" w:rsidRPr="007209A1">
        <w:t xml:space="preserve"> dignity </w:t>
      </w:r>
      <w:r w:rsidR="00274522">
        <w:t>were not maximised</w:t>
      </w:r>
      <w:r w:rsidR="0034015F">
        <w:t xml:space="preserve"> near the end of their life. </w:t>
      </w:r>
    </w:p>
    <w:p w14:paraId="5432399F" w14:textId="67FD4D8C" w:rsidR="005B556A" w:rsidRDefault="002439BD" w:rsidP="00091FE2">
      <w:r>
        <w:rPr>
          <w:color w:val="auto"/>
        </w:rPr>
        <w:t>The Assessment Team found d</w:t>
      </w:r>
      <w:r w:rsidRPr="008109F9">
        <w:rPr>
          <w:color w:val="auto"/>
        </w:rPr>
        <w:t>eterioration or change in</w:t>
      </w:r>
      <w:r w:rsidRPr="00F37DF2">
        <w:rPr>
          <w:color w:val="auto"/>
        </w:rPr>
        <w:t xml:space="preserve"> </w:t>
      </w:r>
      <w:r>
        <w:rPr>
          <w:color w:val="auto"/>
        </w:rPr>
        <w:t xml:space="preserve">a </w:t>
      </w:r>
      <w:r w:rsidRPr="00F37DF2">
        <w:rPr>
          <w:color w:val="auto"/>
        </w:rPr>
        <w:t>consumer</w:t>
      </w:r>
      <w:r>
        <w:rPr>
          <w:color w:val="auto"/>
        </w:rPr>
        <w:t>’s</w:t>
      </w:r>
      <w:r w:rsidRPr="00F37DF2">
        <w:rPr>
          <w:color w:val="auto"/>
        </w:rPr>
        <w:t xml:space="preserve"> condition </w:t>
      </w:r>
      <w:r>
        <w:rPr>
          <w:color w:val="auto"/>
        </w:rPr>
        <w:t>was</w:t>
      </w:r>
      <w:r w:rsidRPr="00F37DF2">
        <w:rPr>
          <w:color w:val="auto"/>
        </w:rPr>
        <w:t xml:space="preserve"> not always recognised or responded to in a timely manner</w:t>
      </w:r>
      <w:r w:rsidR="00FA7A39">
        <w:rPr>
          <w:color w:val="auto"/>
        </w:rPr>
        <w:t xml:space="preserve"> and there </w:t>
      </w:r>
      <w:r w:rsidRPr="00F37DF2">
        <w:rPr>
          <w:color w:val="auto"/>
        </w:rPr>
        <w:t>have been recent examples where consumers have had unrecognised clinical deterioration resulting in poor outcomes</w:t>
      </w:r>
      <w:r w:rsidR="00FA7A39">
        <w:rPr>
          <w:color w:val="auto"/>
        </w:rPr>
        <w:t xml:space="preserve">. </w:t>
      </w:r>
      <w:r w:rsidR="00A803EA">
        <w:rPr>
          <w:color w:val="auto"/>
        </w:rPr>
        <w:t xml:space="preserve">The service’s processes for communicating information about consumer’s </w:t>
      </w:r>
      <w:r w:rsidR="00A803EA" w:rsidRPr="007209A1">
        <w:t>condition, needs and preferences</w:t>
      </w:r>
      <w:r w:rsidR="00A803EA">
        <w:t xml:space="preserve"> were not effective.</w:t>
      </w:r>
      <w:r w:rsidR="00D75D77">
        <w:t xml:space="preserve"> The service’s electronic care management system </w:t>
      </w:r>
      <w:r w:rsidR="00B970E7">
        <w:t xml:space="preserve">experiences frequent issues, and </w:t>
      </w:r>
      <w:r w:rsidR="00AA47CE">
        <w:t>others</w:t>
      </w:r>
      <w:r w:rsidR="002F1750">
        <w:t xml:space="preserve"> involved in the consumer’s care such as allied health staff need to wait a week for access to the system.</w:t>
      </w:r>
      <w:r w:rsidR="007C4566">
        <w:t xml:space="preserve"> Gaps were identified in accessing information from other services including hospital discharge information, allied health providers and medical specialists.</w:t>
      </w:r>
    </w:p>
    <w:p w14:paraId="3E64B1C6" w14:textId="3AF92C5D" w:rsidR="0022530C" w:rsidRDefault="0022530C" w:rsidP="0022530C">
      <w:r>
        <w:t xml:space="preserve">The Assessment Team found there are some </w:t>
      </w:r>
      <w:r w:rsidRPr="00C6797C">
        <w:t>providers of care and services</w:t>
      </w:r>
      <w:r>
        <w:t xml:space="preserve"> who regularly visit the service such as podiatry and physiotherapy, and consumers generally have access to medical officers. One consumer had been referred to a speech pathologist prior to the Site Audit but the review had not occurred, and another consumer had been reviewed via telehealth.  However, there were some gaps in the referral process identified by the Assessment Team including the physiotherapist relies on referral from staff to prompt assessment and reassessment which does not always occur. There are </w:t>
      </w:r>
      <w:r w:rsidR="00EA61BE">
        <w:t>several</w:t>
      </w:r>
      <w:r>
        <w:t xml:space="preserve"> consumers with identified unplanned weight loss </w:t>
      </w:r>
      <w:r w:rsidR="00EA61BE">
        <w:t xml:space="preserve">and </w:t>
      </w:r>
      <w:r w:rsidR="00927D99">
        <w:t xml:space="preserve">limited evidence of dietitian referral. </w:t>
      </w:r>
    </w:p>
    <w:p w14:paraId="58D68DDC" w14:textId="1B4A41C2" w:rsidR="0022530C" w:rsidRPr="00AF5496" w:rsidRDefault="00266298" w:rsidP="00091FE2">
      <w:r>
        <w:rPr>
          <w:color w:val="auto"/>
        </w:rPr>
        <w:t xml:space="preserve">The approved provider’s response includes a plan for continuous improvement with actions identified to improve personal and clinical care delivery for consumers. This includes staff education and training, review of </w:t>
      </w:r>
      <w:r>
        <w:t xml:space="preserve">psychotropic medication </w:t>
      </w:r>
      <w:proofErr w:type="gramStart"/>
      <w:r>
        <w:t>use</w:t>
      </w:r>
      <w:proofErr w:type="gramEnd"/>
      <w:r>
        <w:t xml:space="preserve"> and improved recording processes, </w:t>
      </w:r>
      <w:r w:rsidR="004B5BE4">
        <w:t xml:space="preserve">update of </w:t>
      </w:r>
      <w:r w:rsidR="00AA47CE">
        <w:t xml:space="preserve">the </w:t>
      </w:r>
      <w:r w:rsidR="004B5BE4">
        <w:t xml:space="preserve">electronic care management system, </w:t>
      </w:r>
      <w:r>
        <w:t xml:space="preserve">and revised referral pathways including follow up of outcomes. </w:t>
      </w:r>
    </w:p>
    <w:p w14:paraId="17789903" w14:textId="77777777" w:rsidR="00747672" w:rsidRDefault="00747672" w:rsidP="00747672">
      <w:r>
        <w:t xml:space="preserve">I find the following requirements are non-compliant: </w:t>
      </w:r>
    </w:p>
    <w:p w14:paraId="09A37AF1" w14:textId="4A836C0C" w:rsidR="00FD1BAD" w:rsidRPr="00FD1BAD" w:rsidRDefault="00FD1BAD" w:rsidP="00C8244F">
      <w:pPr>
        <w:pStyle w:val="CommentText"/>
        <w:numPr>
          <w:ilvl w:val="0"/>
          <w:numId w:val="18"/>
        </w:numPr>
        <w:rPr>
          <w:color w:val="auto"/>
        </w:rPr>
      </w:pPr>
      <w:r w:rsidRPr="0014722A">
        <w:rPr>
          <w:color w:val="auto"/>
        </w:rPr>
        <w:lastRenderedPageBreak/>
        <w:t>Requirement 3(3)(a)</w:t>
      </w:r>
    </w:p>
    <w:p w14:paraId="5FB034DC" w14:textId="77777777" w:rsidR="00FD1BAD" w:rsidRPr="00FD1BAD" w:rsidRDefault="00FD1BAD" w:rsidP="00C8244F">
      <w:pPr>
        <w:pStyle w:val="CommentText"/>
        <w:numPr>
          <w:ilvl w:val="0"/>
          <w:numId w:val="18"/>
        </w:numPr>
        <w:rPr>
          <w:color w:val="auto"/>
        </w:rPr>
      </w:pPr>
      <w:r w:rsidRPr="0014722A">
        <w:rPr>
          <w:color w:val="auto"/>
        </w:rPr>
        <w:t>Requirement 3(3)(b)</w:t>
      </w:r>
    </w:p>
    <w:p w14:paraId="05E8B670" w14:textId="77777777" w:rsidR="00FD1BAD" w:rsidRPr="00FD1BAD" w:rsidRDefault="00FD1BAD" w:rsidP="00C8244F">
      <w:pPr>
        <w:pStyle w:val="CommentText"/>
        <w:numPr>
          <w:ilvl w:val="0"/>
          <w:numId w:val="18"/>
        </w:numPr>
        <w:rPr>
          <w:color w:val="auto"/>
        </w:rPr>
      </w:pPr>
      <w:r w:rsidRPr="0014722A">
        <w:rPr>
          <w:color w:val="auto"/>
        </w:rPr>
        <w:t>Requirement 3(3)(c)</w:t>
      </w:r>
    </w:p>
    <w:p w14:paraId="4BABAA59" w14:textId="77777777" w:rsidR="00FD1BAD" w:rsidRPr="00FD1BAD" w:rsidRDefault="00FD1BAD" w:rsidP="00C8244F">
      <w:pPr>
        <w:pStyle w:val="CommentText"/>
        <w:numPr>
          <w:ilvl w:val="0"/>
          <w:numId w:val="18"/>
        </w:numPr>
        <w:rPr>
          <w:color w:val="auto"/>
        </w:rPr>
      </w:pPr>
      <w:r w:rsidRPr="0014722A">
        <w:rPr>
          <w:color w:val="auto"/>
        </w:rPr>
        <w:t>Requirement 3(3)(d)</w:t>
      </w:r>
    </w:p>
    <w:p w14:paraId="13B2F300" w14:textId="3804CFD9" w:rsidR="00FD1BAD" w:rsidRDefault="00FD1BAD" w:rsidP="00C8244F">
      <w:pPr>
        <w:pStyle w:val="CommentText"/>
        <w:numPr>
          <w:ilvl w:val="0"/>
          <w:numId w:val="18"/>
        </w:numPr>
        <w:rPr>
          <w:color w:val="auto"/>
        </w:rPr>
      </w:pPr>
      <w:r w:rsidRPr="0014722A">
        <w:rPr>
          <w:color w:val="auto"/>
        </w:rPr>
        <w:t>Requirement 3(3)(e)</w:t>
      </w:r>
    </w:p>
    <w:p w14:paraId="0564331A" w14:textId="340C8C17" w:rsidR="00AF5496" w:rsidRPr="00986F06" w:rsidRDefault="0022530C" w:rsidP="00C8244F">
      <w:pPr>
        <w:pStyle w:val="CommentText"/>
        <w:numPr>
          <w:ilvl w:val="0"/>
          <w:numId w:val="18"/>
        </w:numPr>
        <w:rPr>
          <w:color w:val="auto"/>
        </w:rPr>
      </w:pPr>
      <w:r w:rsidRPr="0014722A">
        <w:rPr>
          <w:color w:val="auto"/>
        </w:rPr>
        <w:t>Requirement 3(3)(</w:t>
      </w:r>
      <w:r>
        <w:rPr>
          <w:color w:val="auto"/>
        </w:rPr>
        <w:t>f</w:t>
      </w:r>
      <w:r w:rsidRPr="0014722A">
        <w:rPr>
          <w:color w:val="auto"/>
        </w:rPr>
        <w:t>)</w:t>
      </w:r>
    </w:p>
    <w:p w14:paraId="5033CFC9" w14:textId="4775E8A0" w:rsidR="00A261C8" w:rsidRPr="0004542D" w:rsidRDefault="00A261C8" w:rsidP="00091FE2">
      <w:r>
        <w:rPr>
          <w:color w:val="auto"/>
        </w:rPr>
        <w:t>The Assessment Team found the m</w:t>
      </w:r>
      <w:r w:rsidRPr="00201135">
        <w:rPr>
          <w:color w:val="auto"/>
        </w:rPr>
        <w:t>inimisation of infection related risk is occurring at the service through standard</w:t>
      </w:r>
      <w:r w:rsidRPr="00201135">
        <w:rPr>
          <w:i/>
          <w:iCs/>
          <w:color w:val="auto"/>
        </w:rPr>
        <w:t xml:space="preserve"> </w:t>
      </w:r>
      <w:r w:rsidRPr="00201135">
        <w:rPr>
          <w:color w:val="auto"/>
        </w:rPr>
        <w:t xml:space="preserve">and transmission-based precautions to prevent and control infection, and by </w:t>
      </w:r>
      <w:r w:rsidR="001136A3">
        <w:rPr>
          <w:color w:val="auto"/>
        </w:rPr>
        <w:t>implementing</w:t>
      </w:r>
      <w:r w:rsidRPr="00201135">
        <w:rPr>
          <w:color w:val="auto"/>
        </w:rPr>
        <w:t xml:space="preserve"> </w:t>
      </w:r>
      <w:r w:rsidRPr="00201135">
        <w:t>practices to promote appropriate antibiotic prescribing and use.</w:t>
      </w:r>
    </w:p>
    <w:p w14:paraId="42012F22" w14:textId="0FFE3D33" w:rsidR="00091FE2" w:rsidRDefault="0004542D" w:rsidP="00091FE2">
      <w:r>
        <w:t xml:space="preserve">I </w:t>
      </w:r>
      <w:r w:rsidR="00091FE2">
        <w:t xml:space="preserve">find the following requirement </w:t>
      </w:r>
      <w:r w:rsidR="00CE1A85">
        <w:t>is</w:t>
      </w:r>
      <w:r w:rsidR="00091FE2">
        <w:t xml:space="preserve"> compliant: </w:t>
      </w:r>
    </w:p>
    <w:p w14:paraId="64B262B4" w14:textId="185F9443" w:rsidR="00091FE2" w:rsidRDefault="001405B7" w:rsidP="00C8244F">
      <w:pPr>
        <w:pStyle w:val="CommentText"/>
        <w:numPr>
          <w:ilvl w:val="0"/>
          <w:numId w:val="18"/>
        </w:numPr>
        <w:rPr>
          <w:color w:val="auto"/>
        </w:rPr>
      </w:pPr>
      <w:r w:rsidRPr="0014722A">
        <w:rPr>
          <w:color w:val="auto"/>
        </w:rPr>
        <w:t>Requirement 3(3)(g)</w:t>
      </w:r>
    </w:p>
    <w:p w14:paraId="4653138C" w14:textId="77777777" w:rsidR="00091FE2" w:rsidRDefault="00091FE2" w:rsidP="00091FE2">
      <w:pPr>
        <w:pStyle w:val="CommentText"/>
        <w:rPr>
          <w:color w:val="auto"/>
        </w:rPr>
      </w:pPr>
    </w:p>
    <w:bookmarkEnd w:id="4"/>
    <w:p w14:paraId="33636672" w14:textId="77777777" w:rsidR="001860AE" w:rsidRDefault="001860AE">
      <w:pPr>
        <w:rPr>
          <w:rFonts w:ascii="Fira Sans" w:eastAsiaTheme="majorEastAsia" w:hAnsi="Fira Sans" w:cstheme="majorBidi"/>
          <w:b/>
          <w:bCs/>
          <w:sz w:val="30"/>
          <w:szCs w:val="28"/>
        </w:rPr>
      </w:pPr>
      <w:r>
        <w:br w:type="page"/>
      </w:r>
    </w:p>
    <w:p w14:paraId="68D4F963" w14:textId="345EC975"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756"/>
        <w:gridCol w:w="6608"/>
        <w:gridCol w:w="1840"/>
      </w:tblGrid>
      <w:tr w:rsidR="00532C52" w14:paraId="49FB076B" w14:textId="77777777" w:rsidTr="0040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D702F38" w14:textId="315A2F3A" w:rsidR="00532C52" w:rsidRDefault="00532C52" w:rsidP="002D5918">
            <w:pPr>
              <w:spacing w:before="0" w:after="120" w:line="22" w:lineRule="atLeast"/>
            </w:pPr>
            <w:r w:rsidRPr="00E206F2">
              <w:t>Services and supports for daily living</w:t>
            </w:r>
          </w:p>
        </w:tc>
        <w:tc>
          <w:tcPr>
            <w:tcW w:w="1840" w:type="dxa"/>
          </w:tcPr>
          <w:p w14:paraId="63D05288" w14:textId="410E8FA1"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D020EC">
              <w:rPr>
                <w:rFonts w:ascii="Fira Sans Light" w:hAnsi="Fira Sans Light"/>
                <w:color w:val="auto"/>
              </w:rPr>
              <w:t>Non-complian</w:t>
            </w:r>
            <w:r w:rsidR="0014722A" w:rsidRPr="00D020EC">
              <w:rPr>
                <w:rFonts w:ascii="Fira Sans Light" w:hAnsi="Fira Sans Light"/>
                <w:color w:val="auto"/>
              </w:rPr>
              <w:t xml:space="preserve">t </w:t>
            </w:r>
          </w:p>
        </w:tc>
      </w:tr>
      <w:tr w:rsidR="00532C52" w14:paraId="0ABFA3B7" w14:textId="77777777" w:rsidTr="00403BDE">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6608" w:type="dxa"/>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61C62D2B" w14:textId="6687C2B6" w:rsidR="00532C52" w:rsidRPr="00D020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020EC">
              <w:rPr>
                <w:color w:val="auto"/>
              </w:rPr>
              <w:t>Non-compliant</w:t>
            </w:r>
          </w:p>
        </w:tc>
      </w:tr>
      <w:tr w:rsidR="00532C52" w14:paraId="38AE7FF4" w14:textId="77777777" w:rsidTr="0040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6608" w:type="dxa"/>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1840" w:type="dxa"/>
            <w:tcBorders>
              <w:left w:val="single" w:sz="4" w:space="0" w:color="auto"/>
            </w:tcBorders>
          </w:tcPr>
          <w:p w14:paraId="7601A89D" w14:textId="683B1678" w:rsidR="00532C52" w:rsidRPr="00D020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D020EC">
              <w:rPr>
                <w:color w:val="auto"/>
              </w:rPr>
              <w:t>Compliant</w:t>
            </w:r>
          </w:p>
        </w:tc>
      </w:tr>
      <w:tr w:rsidR="00532C52" w:rsidRPr="000A6B31" w14:paraId="43CEB89A" w14:textId="77777777" w:rsidTr="00403BDE">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6608" w:type="dxa"/>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C8244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C8244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C8244F">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1840" w:type="dxa"/>
            <w:tcBorders>
              <w:left w:val="single" w:sz="4" w:space="0" w:color="auto"/>
            </w:tcBorders>
          </w:tcPr>
          <w:p w14:paraId="35C0E2EF" w14:textId="36A3D082" w:rsidR="00532C52" w:rsidRPr="00D020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020EC">
              <w:rPr>
                <w:color w:val="auto"/>
              </w:rPr>
              <w:t>Compliant</w:t>
            </w:r>
          </w:p>
        </w:tc>
      </w:tr>
      <w:tr w:rsidR="00532C52" w14:paraId="45D6C2DD" w14:textId="77777777" w:rsidTr="0040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6608" w:type="dxa"/>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44D54C23" w14:textId="586F3A55" w:rsidR="00532C52" w:rsidRPr="00D020E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D020EC">
              <w:rPr>
                <w:color w:val="auto"/>
              </w:rPr>
              <w:t>Non-compliant</w:t>
            </w:r>
          </w:p>
        </w:tc>
      </w:tr>
      <w:tr w:rsidR="00532C52" w14:paraId="2FFB7247" w14:textId="77777777" w:rsidTr="00403BDE">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6608" w:type="dxa"/>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1840" w:type="dxa"/>
            <w:tcBorders>
              <w:left w:val="single" w:sz="4" w:space="0" w:color="auto"/>
            </w:tcBorders>
          </w:tcPr>
          <w:p w14:paraId="6CEBDFF4" w14:textId="4D2AF656" w:rsidR="00532C52" w:rsidRPr="00D020EC" w:rsidRDefault="00532C52" w:rsidP="002B5748">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D020EC">
              <w:rPr>
                <w:color w:val="auto"/>
              </w:rPr>
              <w:t>Compliant</w:t>
            </w:r>
          </w:p>
        </w:tc>
      </w:tr>
      <w:tr w:rsidR="00532C52" w14:paraId="7559EDDE" w14:textId="77777777" w:rsidTr="00403B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6608" w:type="dxa"/>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1840" w:type="dxa"/>
            <w:tcBorders>
              <w:left w:val="single" w:sz="4" w:space="0" w:color="auto"/>
            </w:tcBorders>
          </w:tcPr>
          <w:p w14:paraId="4973AA52" w14:textId="40405F59" w:rsidR="00532C52" w:rsidRPr="00D020E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D020EC">
              <w:rPr>
                <w:color w:val="auto"/>
              </w:rPr>
              <w:t>Non-compliant</w:t>
            </w:r>
          </w:p>
        </w:tc>
      </w:tr>
      <w:tr w:rsidR="00532C52" w14:paraId="16D1F60D" w14:textId="77777777" w:rsidTr="00403BDE">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6608" w:type="dxa"/>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1840" w:type="dxa"/>
            <w:tcBorders>
              <w:left w:val="single" w:sz="4" w:space="0" w:color="auto"/>
            </w:tcBorders>
          </w:tcPr>
          <w:p w14:paraId="32523542" w14:textId="4582DFF8" w:rsidR="00532C52" w:rsidRPr="00D020E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D020EC">
              <w:rPr>
                <w:color w:val="auto"/>
              </w:rPr>
              <w:t>Compliant</w:t>
            </w:r>
          </w:p>
        </w:tc>
      </w:tr>
    </w:tbl>
    <w:p w14:paraId="07182E5B" w14:textId="2CEEC853" w:rsidR="00D35C81" w:rsidRPr="00D35C81" w:rsidRDefault="007209A1" w:rsidP="00D35C81">
      <w:pPr>
        <w:pStyle w:val="Heading2"/>
        <w:spacing w:before="120" w:after="120" w:line="22" w:lineRule="atLeast"/>
      </w:pPr>
      <w:r>
        <w:t>Findings</w:t>
      </w:r>
    </w:p>
    <w:p w14:paraId="566B5606" w14:textId="1A188977" w:rsidR="00D35C81" w:rsidRDefault="00D35C81" w:rsidP="00D35C81">
      <w:pPr>
        <w:rPr>
          <w:color w:val="auto"/>
        </w:rPr>
      </w:pPr>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0678F9">
        <w:rPr>
          <w:color w:val="auto"/>
        </w:rPr>
        <w:t>three</w:t>
      </w:r>
      <w:r w:rsidRPr="00C36996">
        <w:rPr>
          <w:color w:val="auto"/>
        </w:rPr>
        <w:t xml:space="preserve"> of the </w:t>
      </w:r>
      <w:r>
        <w:rPr>
          <w:color w:val="auto"/>
        </w:rPr>
        <w:t>seven</w:t>
      </w:r>
      <w:r w:rsidRPr="00C36996">
        <w:rPr>
          <w:color w:val="auto"/>
        </w:rPr>
        <w:t xml:space="preserve"> specific requirements have been assessed as </w:t>
      </w:r>
      <w:r>
        <w:rPr>
          <w:color w:val="auto"/>
        </w:rPr>
        <w:t>Non-c</w:t>
      </w:r>
      <w:r w:rsidRPr="00C36996">
        <w:rPr>
          <w:color w:val="auto"/>
        </w:rPr>
        <w:t>ompliant.</w:t>
      </w:r>
    </w:p>
    <w:p w14:paraId="60EC3494" w14:textId="0C2F4D25" w:rsidR="00D35C81" w:rsidRDefault="002111DA" w:rsidP="00D35C81">
      <w:pPr>
        <w:rPr>
          <w:rFonts w:eastAsia="Calibri"/>
          <w:color w:val="auto"/>
        </w:rPr>
      </w:pPr>
      <w:r w:rsidRPr="00601567">
        <w:rPr>
          <w:rFonts w:eastAsia="Calibri"/>
          <w:color w:val="auto"/>
        </w:rPr>
        <w:t xml:space="preserve">The </w:t>
      </w:r>
      <w:r>
        <w:rPr>
          <w:rFonts w:eastAsia="Calibri"/>
          <w:color w:val="auto"/>
        </w:rPr>
        <w:t xml:space="preserve">Assessment Team found the </w:t>
      </w:r>
      <w:r w:rsidRPr="00601567">
        <w:rPr>
          <w:rFonts w:eastAsia="Calibri"/>
          <w:color w:val="auto"/>
        </w:rPr>
        <w:t xml:space="preserve">service </w:t>
      </w:r>
      <w:r>
        <w:rPr>
          <w:rFonts w:eastAsia="Calibri"/>
          <w:color w:val="auto"/>
        </w:rPr>
        <w:t xml:space="preserve">was unable to </w:t>
      </w:r>
      <w:r w:rsidRPr="00601567">
        <w:rPr>
          <w:rFonts w:eastAsia="Calibri"/>
          <w:color w:val="auto"/>
        </w:rPr>
        <w:t xml:space="preserve">demonstrate daily living supports optimise </w:t>
      </w:r>
      <w:r>
        <w:rPr>
          <w:rFonts w:eastAsia="Calibri"/>
          <w:color w:val="auto"/>
        </w:rPr>
        <w:t xml:space="preserve">the </w:t>
      </w:r>
      <w:r w:rsidRPr="00601567">
        <w:rPr>
          <w:rFonts w:eastAsia="Calibri"/>
          <w:color w:val="auto"/>
        </w:rPr>
        <w:t>independence</w:t>
      </w:r>
      <w:r w:rsidR="00226674">
        <w:rPr>
          <w:rFonts w:eastAsia="Calibri"/>
          <w:color w:val="auto"/>
        </w:rPr>
        <w:t xml:space="preserve">, </w:t>
      </w:r>
      <w:r w:rsidRPr="00601567">
        <w:rPr>
          <w:rFonts w:eastAsia="Calibri"/>
          <w:color w:val="auto"/>
        </w:rPr>
        <w:t xml:space="preserve">needs, goals, and preferences of </w:t>
      </w:r>
      <w:r>
        <w:rPr>
          <w:rFonts w:eastAsia="Calibri"/>
          <w:color w:val="auto"/>
        </w:rPr>
        <w:t xml:space="preserve">all </w:t>
      </w:r>
      <w:r w:rsidRPr="00601567">
        <w:rPr>
          <w:rFonts w:eastAsia="Calibri"/>
          <w:color w:val="auto"/>
        </w:rPr>
        <w:t>consumers.</w:t>
      </w:r>
      <w:r w:rsidR="00AA7D43" w:rsidRPr="00AA7D43">
        <w:rPr>
          <w:rFonts w:eastAsia="Calibri"/>
          <w:color w:val="auto"/>
        </w:rPr>
        <w:t xml:space="preserve"> </w:t>
      </w:r>
      <w:r w:rsidR="00AA7D43">
        <w:rPr>
          <w:rFonts w:eastAsia="Calibri"/>
          <w:color w:val="auto"/>
        </w:rPr>
        <w:t>Needs, goals and preferences have not been identified for all consumers and some consumers do not have care plans, life stories/histories or a lifestyle assessment to identify their interests</w:t>
      </w:r>
      <w:r w:rsidR="00C34C91">
        <w:rPr>
          <w:rFonts w:eastAsia="Calibri"/>
          <w:color w:val="auto"/>
        </w:rPr>
        <w:t>,</w:t>
      </w:r>
      <w:r w:rsidR="00AA7D43">
        <w:rPr>
          <w:rFonts w:eastAsia="Calibri"/>
          <w:color w:val="auto"/>
        </w:rPr>
        <w:t xml:space="preserve"> while other consumers have very detailed information.</w:t>
      </w:r>
      <w:r w:rsidR="008F2564">
        <w:rPr>
          <w:rFonts w:eastAsia="Calibri"/>
          <w:color w:val="auto"/>
        </w:rPr>
        <w:t xml:space="preserve"> </w:t>
      </w:r>
      <w:r w:rsidR="00B13058">
        <w:rPr>
          <w:rFonts w:eastAsia="Calibri"/>
          <w:color w:val="auto"/>
        </w:rPr>
        <w:t xml:space="preserve">One consumer’s representative identified that is it important to the consumer to maintain their mobility. </w:t>
      </w:r>
      <w:r w:rsidR="00C42AD8">
        <w:rPr>
          <w:rFonts w:eastAsia="Calibri"/>
          <w:color w:val="auto"/>
        </w:rPr>
        <w:t>The Assessment Team found that physiotherapy services and supports were not effective in supporting this goal</w:t>
      </w:r>
      <w:r w:rsidR="00EC5435">
        <w:rPr>
          <w:rFonts w:eastAsia="Calibri"/>
          <w:color w:val="auto"/>
        </w:rPr>
        <w:t xml:space="preserve">. </w:t>
      </w:r>
      <w:r w:rsidR="000A3F3C">
        <w:rPr>
          <w:rFonts w:eastAsia="Calibri"/>
          <w:color w:val="auto"/>
        </w:rPr>
        <w:t xml:space="preserve">For consumers who experience behaviours of concern, </w:t>
      </w:r>
      <w:r w:rsidR="00EC5435">
        <w:rPr>
          <w:rFonts w:eastAsia="Calibri"/>
          <w:color w:val="auto"/>
        </w:rPr>
        <w:t xml:space="preserve">the Assessment Team found limited evidence of </w:t>
      </w:r>
      <w:r w:rsidR="00104F18">
        <w:rPr>
          <w:rFonts w:eastAsia="Calibri"/>
          <w:color w:val="auto"/>
        </w:rPr>
        <w:t xml:space="preserve">meaningful lifestyle engagement and related individualised assessment and planning. </w:t>
      </w:r>
    </w:p>
    <w:p w14:paraId="2E4576C3" w14:textId="1FE07ADB" w:rsidR="003E5E25" w:rsidRDefault="00456FAA" w:rsidP="00D35C81">
      <w:pPr>
        <w:rPr>
          <w:rFonts w:eastAsia="Calibri"/>
          <w:color w:val="auto"/>
        </w:rPr>
      </w:pPr>
      <w:r w:rsidRPr="000371C6">
        <w:t xml:space="preserve">Most consumers and representatives </w:t>
      </w:r>
      <w:r>
        <w:t xml:space="preserve">interviewed by the Assessment team </w:t>
      </w:r>
      <w:r w:rsidRPr="000371C6">
        <w:t>said consumers get enough to eat, but do not enjoy the meals.</w:t>
      </w:r>
      <w:r w:rsidR="00796125">
        <w:t xml:space="preserve"> Consumers provided feedback that meals are </w:t>
      </w:r>
      <w:r w:rsidR="00435FCC">
        <w:t xml:space="preserve">often </w:t>
      </w:r>
      <w:r w:rsidR="00D55CB9">
        <w:t>cold,</w:t>
      </w:r>
      <w:r w:rsidR="00435FCC">
        <w:t xml:space="preserve"> and </w:t>
      </w:r>
      <w:r w:rsidR="002135C0">
        <w:t>s</w:t>
      </w:r>
      <w:r w:rsidR="002135C0" w:rsidRPr="000371C6">
        <w:t>ome consumers</w:t>
      </w:r>
      <w:r w:rsidR="002135C0">
        <w:t xml:space="preserve"> and representatives</w:t>
      </w:r>
      <w:r w:rsidR="002135C0" w:rsidRPr="000371C6">
        <w:t xml:space="preserve"> spoke of purchasing </w:t>
      </w:r>
      <w:r w:rsidR="002135C0">
        <w:t>food</w:t>
      </w:r>
      <w:r w:rsidR="002135C0" w:rsidRPr="000371C6">
        <w:t xml:space="preserve"> to supplement the</w:t>
      </w:r>
      <w:r w:rsidR="002135C0">
        <w:t xml:space="preserve"> meals offered at the </w:t>
      </w:r>
      <w:r w:rsidR="002135C0">
        <w:lastRenderedPageBreak/>
        <w:t xml:space="preserve">service. </w:t>
      </w:r>
      <w:r w:rsidR="00FD006F">
        <w:t xml:space="preserve">Staff </w:t>
      </w:r>
      <w:proofErr w:type="gramStart"/>
      <w:r w:rsidR="00FD006F">
        <w:t>interviewed</w:t>
      </w:r>
      <w:proofErr w:type="gramEnd"/>
      <w:r w:rsidR="00EC4D8A">
        <w:t xml:space="preserve"> and documents reviewed</w:t>
      </w:r>
      <w:r w:rsidR="00FD006F">
        <w:t xml:space="preserve"> confirmed that feedback has been consistent about consumers not enjoying the meals</w:t>
      </w:r>
      <w:r w:rsidR="00C34C91">
        <w:t xml:space="preserve"> for several months</w:t>
      </w:r>
      <w:r w:rsidR="00F45EA0">
        <w:t>.</w:t>
      </w:r>
      <w:r w:rsidR="00CA08AC">
        <w:t xml:space="preserve"> </w:t>
      </w:r>
      <w:r w:rsidR="00F45EA0">
        <w:t>S</w:t>
      </w:r>
      <w:r w:rsidR="00CA08AC">
        <w:t xml:space="preserve">ome strategies had been put in place prior to the Site Audit to improve </w:t>
      </w:r>
      <w:r w:rsidR="00AD551D">
        <w:t xml:space="preserve">the quality and </w:t>
      </w:r>
      <w:r w:rsidR="00CA08AC">
        <w:t xml:space="preserve">satisfaction with the meals. </w:t>
      </w:r>
    </w:p>
    <w:p w14:paraId="1CFD969E" w14:textId="7B25C40B" w:rsidR="00F63F43" w:rsidRDefault="00760BB6" w:rsidP="00D35C81">
      <w:r>
        <w:rPr>
          <w:color w:val="auto"/>
        </w:rPr>
        <w:t xml:space="preserve">The approved provider’s response demonstrates that </w:t>
      </w:r>
      <w:r w:rsidR="008125FD">
        <w:rPr>
          <w:color w:val="auto"/>
        </w:rPr>
        <w:t xml:space="preserve">for </w:t>
      </w:r>
      <w:r>
        <w:rPr>
          <w:color w:val="auto"/>
        </w:rPr>
        <w:t xml:space="preserve">consumers </w:t>
      </w:r>
      <w:r w:rsidR="008125FD">
        <w:rPr>
          <w:color w:val="auto"/>
        </w:rPr>
        <w:t xml:space="preserve">identified in the Site Audit report, care planning documents included a life story and generally identified </w:t>
      </w:r>
      <w:r w:rsidR="008125FD">
        <w:rPr>
          <w:rFonts w:eastAsia="Calibri"/>
          <w:color w:val="auto"/>
        </w:rPr>
        <w:t>needs and preferences</w:t>
      </w:r>
      <w:r w:rsidR="0034594E">
        <w:rPr>
          <w:rFonts w:eastAsia="Calibri"/>
          <w:color w:val="auto"/>
        </w:rPr>
        <w:t xml:space="preserve"> regarding lifestyle services and supports. </w:t>
      </w:r>
      <w:r w:rsidR="00D06768">
        <w:rPr>
          <w:rFonts w:eastAsia="Calibri"/>
          <w:color w:val="auto"/>
        </w:rPr>
        <w:t xml:space="preserve">However, the service did not demonstrate the services and supports </w:t>
      </w:r>
      <w:r w:rsidR="007E346F">
        <w:rPr>
          <w:rFonts w:eastAsia="Calibri"/>
          <w:color w:val="auto"/>
        </w:rPr>
        <w:t>delivered</w:t>
      </w:r>
      <w:r w:rsidR="00456FAA">
        <w:rPr>
          <w:rFonts w:eastAsia="Calibri"/>
          <w:color w:val="auto"/>
        </w:rPr>
        <w:t>, including meals provided at the service,</w:t>
      </w:r>
      <w:r w:rsidR="007E346F">
        <w:rPr>
          <w:rFonts w:eastAsia="Calibri"/>
          <w:color w:val="auto"/>
        </w:rPr>
        <w:t xml:space="preserve"> consistently met these needs and preferences and </w:t>
      </w:r>
      <w:r w:rsidR="007E346F" w:rsidRPr="00E206F2">
        <w:t>optimise</w:t>
      </w:r>
      <w:r w:rsidR="007E346F">
        <w:t xml:space="preserve">d consumer’s </w:t>
      </w:r>
      <w:r w:rsidR="007E346F" w:rsidRPr="00E206F2">
        <w:t>independence, health, well-being and quality of life.</w:t>
      </w:r>
    </w:p>
    <w:p w14:paraId="10C355A6" w14:textId="6970BD0A" w:rsidR="00E259C2" w:rsidRDefault="00E259C2" w:rsidP="00E259C2">
      <w:pPr>
        <w:tabs>
          <w:tab w:val="right" w:pos="9026"/>
        </w:tabs>
      </w:pPr>
      <w:r w:rsidRPr="00F56E99">
        <w:t>The</w:t>
      </w:r>
      <w:r>
        <w:t xml:space="preserve"> Assessment Team found the</w:t>
      </w:r>
      <w:r w:rsidRPr="00F56E99">
        <w:t xml:space="preserve"> service </w:t>
      </w:r>
      <w:r>
        <w:t xml:space="preserve">did not </w:t>
      </w:r>
      <w:r w:rsidRPr="00F56E99">
        <w:t xml:space="preserve">demonstrate changes in a consumer’s condition, needs or preferences in relation to lifestyle </w:t>
      </w:r>
      <w:r>
        <w:t>are communicated within and outside the organisation and with others involved in service provision.</w:t>
      </w:r>
      <w:r w:rsidR="00227458">
        <w:t xml:space="preserve"> For two consumers who receive </w:t>
      </w:r>
      <w:r w:rsidR="00127FCE">
        <w:t xml:space="preserve">lifestyle services from an external provider, interviews indicated communication between the service and the external provider has not been effective. This has had a negative impact for one of the consumers. </w:t>
      </w:r>
      <w:r w:rsidR="00127FCE" w:rsidRPr="00127FCE">
        <w:t>Consumers and representatives were unaware of</w:t>
      </w:r>
      <w:r w:rsidR="00127FCE">
        <w:t xml:space="preserve"> some</w:t>
      </w:r>
      <w:r w:rsidR="00127FCE" w:rsidRPr="00127FCE">
        <w:t xml:space="preserve"> current spiritual support services</w:t>
      </w:r>
      <w:r w:rsidR="00127FCE">
        <w:t xml:space="preserve"> </w:t>
      </w:r>
      <w:r w:rsidR="00A43D2F">
        <w:t xml:space="preserve">available </w:t>
      </w:r>
      <w:r w:rsidR="00127FCE">
        <w:t xml:space="preserve">at the service. </w:t>
      </w:r>
    </w:p>
    <w:p w14:paraId="25110612" w14:textId="615E1B0E" w:rsidR="004B5BE4" w:rsidRPr="004B5BE4" w:rsidRDefault="004B5BE4" w:rsidP="004B5BE4">
      <w:pPr>
        <w:rPr>
          <w:color w:val="auto"/>
        </w:rPr>
      </w:pPr>
      <w:r>
        <w:rPr>
          <w:color w:val="auto"/>
        </w:rPr>
        <w:t xml:space="preserve">The approved provider’s response includes a plan for continuous improvement with actions identified to improve lifestyle services and supports for daily living. This includes staff education, review of consumer lifestyle assessments and plans, review of agreements </w:t>
      </w:r>
      <w:r>
        <w:rPr>
          <w:szCs w:val="22"/>
        </w:rPr>
        <w:t xml:space="preserve">with others involved in service provision for consumers, and improved communication processes. The service’s </w:t>
      </w:r>
      <w:r>
        <w:rPr>
          <w:color w:val="auto"/>
        </w:rPr>
        <w:t xml:space="preserve">plan for continuous improvement outlines action planned to improve the meals provided at the service including dietitian review of the menu, further consumer engagement and consultation, review of food temperatures at time of service, and staff training. </w:t>
      </w:r>
    </w:p>
    <w:p w14:paraId="6ECFFE51" w14:textId="77777777" w:rsidR="00D35C81" w:rsidRDefault="00D35C81" w:rsidP="00D35C81">
      <w:r>
        <w:t xml:space="preserve">I find the following requirements are non-compliant: </w:t>
      </w:r>
    </w:p>
    <w:p w14:paraId="334FAB79" w14:textId="77777777" w:rsidR="001D0D0D" w:rsidRPr="001D0D0D" w:rsidRDefault="001D0D0D" w:rsidP="00C8244F">
      <w:pPr>
        <w:pStyle w:val="CommentText"/>
        <w:numPr>
          <w:ilvl w:val="0"/>
          <w:numId w:val="18"/>
        </w:numPr>
        <w:rPr>
          <w:color w:val="auto"/>
        </w:rPr>
      </w:pPr>
      <w:r w:rsidRPr="001D0D0D">
        <w:rPr>
          <w:color w:val="auto"/>
        </w:rPr>
        <w:t>Requirement 4(3)(a)</w:t>
      </w:r>
    </w:p>
    <w:p w14:paraId="127217E1" w14:textId="77777777" w:rsidR="001D0D0D" w:rsidRPr="001D0D0D" w:rsidRDefault="001D0D0D" w:rsidP="00C8244F">
      <w:pPr>
        <w:pStyle w:val="CommentText"/>
        <w:numPr>
          <w:ilvl w:val="0"/>
          <w:numId w:val="18"/>
        </w:numPr>
        <w:rPr>
          <w:color w:val="auto"/>
        </w:rPr>
      </w:pPr>
      <w:r w:rsidRPr="001D0D0D">
        <w:rPr>
          <w:color w:val="auto"/>
        </w:rPr>
        <w:t>Requirement 4(3)(d)</w:t>
      </w:r>
    </w:p>
    <w:p w14:paraId="3D815783" w14:textId="3D1A1D79" w:rsidR="00D35C81" w:rsidRPr="001D0D0D" w:rsidRDefault="001D0D0D" w:rsidP="00C8244F">
      <w:pPr>
        <w:pStyle w:val="CommentText"/>
        <w:numPr>
          <w:ilvl w:val="0"/>
          <w:numId w:val="18"/>
        </w:numPr>
        <w:rPr>
          <w:color w:val="auto"/>
        </w:rPr>
      </w:pPr>
      <w:r w:rsidRPr="001D0D0D">
        <w:rPr>
          <w:color w:val="auto"/>
        </w:rPr>
        <w:t>Requirement 4(3)(f)</w:t>
      </w:r>
    </w:p>
    <w:p w14:paraId="6FFF2978" w14:textId="28E90306" w:rsidR="009C3B7F" w:rsidRDefault="00F75DDE" w:rsidP="00B954F5">
      <w:r>
        <w:t xml:space="preserve">Consumers interviewed by the Assessment Team </w:t>
      </w:r>
      <w:r w:rsidR="00D65703">
        <w:t xml:space="preserve">said they are </w:t>
      </w:r>
      <w:r w:rsidR="00D65703" w:rsidRPr="00A36409">
        <w:t xml:space="preserve">assisted to participate in the community </w:t>
      </w:r>
      <w:r w:rsidR="00D65703">
        <w:t xml:space="preserve">and maintain relationships of importance to them. Staff interviewed were generally aware of activities consumers enjoy and provided examples of how they assist consumers to do these. One consumer is supported to leave the </w:t>
      </w:r>
      <w:r w:rsidR="00B954F5">
        <w:t>service to do things of interest such as shopping to address isolation during COVID-19 lockdown. S</w:t>
      </w:r>
      <w:r w:rsidR="000A5756">
        <w:t xml:space="preserve">ome </w:t>
      </w:r>
      <w:r w:rsidR="000A5756" w:rsidRPr="00601567">
        <w:t xml:space="preserve">external services and organisations are engaged to </w:t>
      </w:r>
      <w:r w:rsidR="000A5756">
        <w:t xml:space="preserve">support </w:t>
      </w:r>
      <w:r w:rsidR="000A5756" w:rsidRPr="00601567">
        <w:t>the needs and preferences of consumers</w:t>
      </w:r>
      <w:r w:rsidR="00B954F5">
        <w:t xml:space="preserve"> in activities of daily living</w:t>
      </w:r>
      <w:r w:rsidR="000A5756" w:rsidRPr="00601567">
        <w:t>.</w:t>
      </w:r>
      <w:r w:rsidR="000A5756">
        <w:t xml:space="preserve"> There are some volunteers who provide activities such as entertainment</w:t>
      </w:r>
      <w:r w:rsidR="009C3B7F">
        <w:t xml:space="preserve"> and a </w:t>
      </w:r>
      <w:r w:rsidR="000A5756">
        <w:t>spiritual support program</w:t>
      </w:r>
      <w:r w:rsidR="009C3B7F">
        <w:t xml:space="preserve">. However, for two consumers who have </w:t>
      </w:r>
      <w:r w:rsidR="001D5250">
        <w:t xml:space="preserve">funding from external schemes, there was minimal </w:t>
      </w:r>
      <w:r w:rsidR="001D5250" w:rsidRPr="00601567">
        <w:t>referr</w:t>
      </w:r>
      <w:r w:rsidR="001D5250">
        <w:t>al or</w:t>
      </w:r>
      <w:r w:rsidR="001D5250" w:rsidRPr="00601567">
        <w:t xml:space="preserve"> engage</w:t>
      </w:r>
      <w:r w:rsidR="001D5250">
        <w:t xml:space="preserve">ment </w:t>
      </w:r>
      <w:r w:rsidR="001D5250" w:rsidRPr="00601567">
        <w:t>with external services and organisations for the provision of lifestyle services and supports</w:t>
      </w:r>
      <w:r w:rsidR="001D5250">
        <w:t xml:space="preserve">. </w:t>
      </w:r>
    </w:p>
    <w:p w14:paraId="0E25CE7B" w14:textId="03C6A826" w:rsidR="00215E4E" w:rsidRDefault="00091879" w:rsidP="00B954F5">
      <w:r>
        <w:t xml:space="preserve">The Assessment Team found there is a limited spiritual support program in place at the service, with some visiting </w:t>
      </w:r>
      <w:r w:rsidR="00623FC5">
        <w:t>religious</w:t>
      </w:r>
      <w:r w:rsidR="0074684B">
        <w:t xml:space="preserve"> ministers</w:t>
      </w:r>
      <w:r w:rsidR="00623FC5">
        <w:t xml:space="preserve"> and services,</w:t>
      </w:r>
      <w:r w:rsidR="0074684B">
        <w:t xml:space="preserve"> </w:t>
      </w:r>
      <w:r w:rsidR="00623FC5">
        <w:t>and more planned to recommence.</w:t>
      </w:r>
      <w:r w:rsidR="00E9481D">
        <w:t xml:space="preserve"> One consumer interviewed expressed dissatisfaction being at the service </w:t>
      </w:r>
      <w:r w:rsidR="00F64BB3">
        <w:t xml:space="preserve">and indicated their emotional and </w:t>
      </w:r>
      <w:r w:rsidR="00F64BB3" w:rsidRPr="00E206F2">
        <w:t>psychological</w:t>
      </w:r>
      <w:r w:rsidR="00F64BB3">
        <w:t xml:space="preserve"> </w:t>
      </w:r>
      <w:r w:rsidR="00AE0101">
        <w:t>well-being</w:t>
      </w:r>
      <w:r w:rsidR="00C34C91">
        <w:t xml:space="preserve"> </w:t>
      </w:r>
      <w:r w:rsidR="00F64BB3">
        <w:t>were not optimised through the services and supports</w:t>
      </w:r>
      <w:r w:rsidR="00C34C91">
        <w:t xml:space="preserve"> provided</w:t>
      </w:r>
      <w:r w:rsidR="00F64BB3">
        <w:t xml:space="preserve">. </w:t>
      </w:r>
      <w:r w:rsidR="00231223">
        <w:t xml:space="preserve">The Assessment Team observed that some consumers did not have meaningful </w:t>
      </w:r>
      <w:r w:rsidR="00FB21DD">
        <w:t xml:space="preserve">engagement throughout the Site Audit. </w:t>
      </w:r>
    </w:p>
    <w:p w14:paraId="5817D7A8" w14:textId="1F91FEC0" w:rsidR="00E0479A" w:rsidRDefault="00FB21DD" w:rsidP="00B954F5">
      <w:r w:rsidRPr="00FB21DD">
        <w:lastRenderedPageBreak/>
        <w:t xml:space="preserve">The approved provider’s response includes some additional </w:t>
      </w:r>
      <w:r w:rsidRPr="00E206F2">
        <w:t>emotional</w:t>
      </w:r>
      <w:r>
        <w:t xml:space="preserve"> </w:t>
      </w:r>
      <w:r w:rsidRPr="00E206F2">
        <w:t>and psychological</w:t>
      </w:r>
      <w:r w:rsidRPr="00FB21DD">
        <w:t xml:space="preserve"> assessment and planning for consumers identified in the </w:t>
      </w:r>
      <w:r>
        <w:t>S</w:t>
      </w:r>
      <w:r w:rsidRPr="00FB21DD">
        <w:t xml:space="preserve">ite </w:t>
      </w:r>
      <w:r>
        <w:t>A</w:t>
      </w:r>
      <w:r w:rsidRPr="00FB21DD">
        <w:t>udit report</w:t>
      </w:r>
      <w:r w:rsidR="00EA53D4">
        <w:t xml:space="preserve">, that was undertaken prior to the Site Audit. </w:t>
      </w:r>
      <w:r w:rsidR="00507886">
        <w:t>The service</w:t>
      </w:r>
      <w:r w:rsidR="005929F9">
        <w:t xml:space="preserve"> and approved provider’s response</w:t>
      </w:r>
      <w:r w:rsidR="00507886">
        <w:t xml:space="preserve"> </w:t>
      </w:r>
      <w:r w:rsidR="00DA5371">
        <w:t xml:space="preserve">demonstrated some </w:t>
      </w:r>
      <w:r w:rsidR="00F04DAE">
        <w:t xml:space="preserve">effective </w:t>
      </w:r>
      <w:r w:rsidR="005929F9">
        <w:t xml:space="preserve">services and supports </w:t>
      </w:r>
      <w:r w:rsidR="00AE0101">
        <w:t xml:space="preserve">are </w:t>
      </w:r>
      <w:r w:rsidR="005929F9">
        <w:t xml:space="preserve">provided to consumers to promote their </w:t>
      </w:r>
      <w:r w:rsidR="005929F9" w:rsidRPr="00E206F2">
        <w:t>emotional</w:t>
      </w:r>
      <w:r w:rsidR="005929F9">
        <w:t xml:space="preserve"> </w:t>
      </w:r>
      <w:r w:rsidR="005929F9" w:rsidRPr="00E206F2">
        <w:t>and psychological</w:t>
      </w:r>
      <w:r w:rsidR="005929F9">
        <w:t xml:space="preserve"> well-being. </w:t>
      </w:r>
      <w:r w:rsidR="00E0479A">
        <w:t xml:space="preserve">While some consumers interviewed did not feel that </w:t>
      </w:r>
      <w:r w:rsidR="003C37FA">
        <w:t xml:space="preserve">overall services and supports </w:t>
      </w:r>
      <w:r w:rsidR="00FB5576">
        <w:t xml:space="preserve">for daily living </w:t>
      </w:r>
      <w:r w:rsidR="003C37FA">
        <w:t xml:space="preserve">optimised their </w:t>
      </w:r>
      <w:r w:rsidR="003C37FA" w:rsidRPr="00E206F2">
        <w:t>well-being</w:t>
      </w:r>
      <w:r w:rsidR="00030CE7">
        <w:t xml:space="preserve"> and quality of life</w:t>
      </w:r>
      <w:r w:rsidR="003C37FA">
        <w:t xml:space="preserve">, this has been considered in my assessment of Standard 4, </w:t>
      </w:r>
      <w:r w:rsidR="003C37FA" w:rsidRPr="0014722A">
        <w:rPr>
          <w:color w:val="auto"/>
        </w:rPr>
        <w:t>Requirement 4(3)(a)</w:t>
      </w:r>
      <w:r w:rsidR="005F1498">
        <w:rPr>
          <w:color w:val="auto"/>
        </w:rPr>
        <w:t xml:space="preserve">. </w:t>
      </w:r>
    </w:p>
    <w:p w14:paraId="12BE4851" w14:textId="2698F9CC" w:rsidR="00215E4E" w:rsidRDefault="001D5250" w:rsidP="00D35C81">
      <w:r>
        <w:t>The Assessment Team found that e</w:t>
      </w:r>
      <w:r w:rsidR="000A5756" w:rsidRPr="000371C6">
        <w:t xml:space="preserve">quipment provided to enable the delivery of services and supports for daily living to consumers is safe, suitable, </w:t>
      </w:r>
      <w:r w:rsidR="0045737D" w:rsidRPr="000371C6">
        <w:t>clean,</w:t>
      </w:r>
      <w:r w:rsidR="000A5756" w:rsidRPr="000371C6">
        <w:t xml:space="preserve"> and generally well maintained. </w:t>
      </w:r>
    </w:p>
    <w:p w14:paraId="26071A41" w14:textId="776B5721" w:rsidR="00D35C81" w:rsidRPr="00B2294C" w:rsidRDefault="00D35C81" w:rsidP="00B2294C">
      <w:pPr>
        <w:pStyle w:val="CommentText"/>
        <w:rPr>
          <w:color w:val="auto"/>
        </w:rPr>
      </w:pPr>
      <w:r>
        <w:t xml:space="preserve">I </w:t>
      </w:r>
      <w:r w:rsidRPr="00B2294C">
        <w:rPr>
          <w:color w:val="auto"/>
        </w:rPr>
        <w:t xml:space="preserve">find the following requirements are compliant: </w:t>
      </w:r>
    </w:p>
    <w:p w14:paraId="1D92ACF0" w14:textId="641A4E42" w:rsidR="00B6659E" w:rsidRDefault="00B6659E" w:rsidP="00C8244F">
      <w:pPr>
        <w:pStyle w:val="CommentText"/>
        <w:numPr>
          <w:ilvl w:val="0"/>
          <w:numId w:val="18"/>
        </w:numPr>
        <w:rPr>
          <w:color w:val="auto"/>
        </w:rPr>
      </w:pPr>
      <w:r w:rsidRPr="0014722A">
        <w:rPr>
          <w:color w:val="auto"/>
        </w:rPr>
        <w:t>Requirement 4(3)(</w:t>
      </w:r>
      <w:r>
        <w:rPr>
          <w:color w:val="auto"/>
        </w:rPr>
        <w:t>b</w:t>
      </w:r>
      <w:r w:rsidRPr="0014722A">
        <w:rPr>
          <w:color w:val="auto"/>
        </w:rPr>
        <w:t>)</w:t>
      </w:r>
    </w:p>
    <w:p w14:paraId="12E84D71" w14:textId="1DB0AABC" w:rsidR="00B2294C" w:rsidRPr="00B2294C" w:rsidRDefault="00B2294C" w:rsidP="00C8244F">
      <w:pPr>
        <w:pStyle w:val="CommentText"/>
        <w:numPr>
          <w:ilvl w:val="0"/>
          <w:numId w:val="18"/>
        </w:numPr>
        <w:rPr>
          <w:color w:val="auto"/>
        </w:rPr>
      </w:pPr>
      <w:r w:rsidRPr="00B2294C">
        <w:rPr>
          <w:color w:val="auto"/>
        </w:rPr>
        <w:t>Requirement 4(3)(c)</w:t>
      </w:r>
    </w:p>
    <w:p w14:paraId="74EFAD6E" w14:textId="77777777" w:rsidR="00B2294C" w:rsidRPr="00B2294C" w:rsidRDefault="00B2294C" w:rsidP="00C8244F">
      <w:pPr>
        <w:pStyle w:val="CommentText"/>
        <w:numPr>
          <w:ilvl w:val="0"/>
          <w:numId w:val="18"/>
        </w:numPr>
        <w:rPr>
          <w:color w:val="auto"/>
        </w:rPr>
      </w:pPr>
      <w:r w:rsidRPr="00B2294C">
        <w:rPr>
          <w:color w:val="auto"/>
        </w:rPr>
        <w:t>Requirement 4(3)(e)</w:t>
      </w:r>
    </w:p>
    <w:p w14:paraId="29DD5CCF" w14:textId="77777777" w:rsidR="00B2294C" w:rsidRPr="00B2294C" w:rsidRDefault="00B2294C" w:rsidP="00C8244F">
      <w:pPr>
        <w:pStyle w:val="CommentText"/>
        <w:numPr>
          <w:ilvl w:val="0"/>
          <w:numId w:val="18"/>
        </w:numPr>
        <w:rPr>
          <w:color w:val="auto"/>
        </w:rPr>
      </w:pPr>
      <w:r w:rsidRPr="00B2294C">
        <w:rPr>
          <w:color w:val="auto"/>
        </w:rPr>
        <w:t>Requirement 4(3)(g)</w:t>
      </w:r>
    </w:p>
    <w:p w14:paraId="1A79F4AB" w14:textId="77777777" w:rsidR="00D35C81" w:rsidRDefault="00D35C81" w:rsidP="003C3B5A">
      <w:pPr>
        <w:pStyle w:val="CommentText"/>
        <w:rPr>
          <w:color w:val="FF0000"/>
        </w:rPr>
      </w:pPr>
    </w:p>
    <w:p w14:paraId="0940637F" w14:textId="77777777" w:rsidR="00D35C81" w:rsidRDefault="00D35C81" w:rsidP="003C3B5A">
      <w:pPr>
        <w:pStyle w:val="CommentText"/>
        <w:rPr>
          <w:color w:val="FF0000"/>
        </w:rPr>
      </w:pPr>
    </w:p>
    <w:p w14:paraId="6522A9CA" w14:textId="77777777" w:rsidR="00FB5576" w:rsidRDefault="00FB5576">
      <w:pPr>
        <w:rPr>
          <w:rFonts w:ascii="Fira Sans" w:eastAsiaTheme="majorEastAsia" w:hAnsi="Fira Sans" w:cstheme="majorBidi"/>
          <w:b/>
          <w:bCs/>
          <w:sz w:val="30"/>
          <w:szCs w:val="28"/>
        </w:rPr>
      </w:pPr>
      <w:r>
        <w:br w:type="page"/>
      </w:r>
    </w:p>
    <w:p w14:paraId="373A651B" w14:textId="1E7AB947"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816"/>
        <w:gridCol w:w="6548"/>
        <w:gridCol w:w="1840"/>
      </w:tblGrid>
      <w:tr w:rsidR="00532C52" w14:paraId="778090A6" w14:textId="77777777" w:rsidTr="00E84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4583D7" w14:textId="7CF2B835" w:rsidR="00532C52" w:rsidRDefault="00532C52" w:rsidP="002D5918">
            <w:pPr>
              <w:spacing w:before="0" w:after="120" w:line="22" w:lineRule="atLeast"/>
            </w:pPr>
            <w:r w:rsidRPr="00E206F2">
              <w:t>Organisation’s service environment</w:t>
            </w:r>
          </w:p>
        </w:tc>
        <w:tc>
          <w:tcPr>
            <w:tcW w:w="1840" w:type="dxa"/>
            <w:tcBorders>
              <w:left w:val="single" w:sz="4" w:space="0" w:color="auto"/>
            </w:tcBorders>
          </w:tcPr>
          <w:p w14:paraId="43DFB070" w14:textId="3692C8CF" w:rsidR="00532C52" w:rsidRPr="00E841C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841C5">
              <w:rPr>
                <w:rFonts w:ascii="Fira Sans Light" w:hAnsi="Fira Sans Light"/>
                <w:color w:val="auto"/>
              </w:rPr>
              <w:t>Non-compliant</w:t>
            </w:r>
          </w:p>
        </w:tc>
      </w:tr>
      <w:tr w:rsidR="00532C52" w14:paraId="64FD9B09" w14:textId="77777777" w:rsidTr="00E841C5">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6548" w:type="dxa"/>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1840" w:type="dxa"/>
            <w:tcBorders>
              <w:left w:val="single" w:sz="4" w:space="0" w:color="auto"/>
            </w:tcBorders>
          </w:tcPr>
          <w:p w14:paraId="46CDECAE" w14:textId="382E7D39" w:rsidR="00532C52" w:rsidRPr="00E841C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841C5">
              <w:rPr>
                <w:color w:val="auto"/>
              </w:rPr>
              <w:t>Non-compliant</w:t>
            </w:r>
          </w:p>
        </w:tc>
      </w:tr>
      <w:tr w:rsidR="00532C52" w14:paraId="5206F651" w14:textId="77777777" w:rsidTr="00E84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6548" w:type="dxa"/>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C8244F">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C8244F">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1840" w:type="dxa"/>
            <w:tcBorders>
              <w:left w:val="single" w:sz="4" w:space="0" w:color="auto"/>
            </w:tcBorders>
          </w:tcPr>
          <w:p w14:paraId="2B17FB0D" w14:textId="6A86CD3E" w:rsidR="00532C52" w:rsidRPr="00E841C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841C5">
              <w:rPr>
                <w:color w:val="auto"/>
              </w:rPr>
              <w:t>Non-compliant</w:t>
            </w:r>
          </w:p>
        </w:tc>
      </w:tr>
      <w:tr w:rsidR="00532C52" w14:paraId="15AAB74C" w14:textId="77777777" w:rsidTr="00E841C5">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6548" w:type="dxa"/>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1840" w:type="dxa"/>
            <w:tcBorders>
              <w:left w:val="single" w:sz="4" w:space="0" w:color="auto"/>
            </w:tcBorders>
          </w:tcPr>
          <w:p w14:paraId="3E386C97" w14:textId="610F68EF" w:rsidR="00532C52" w:rsidRPr="00E841C5"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E841C5">
              <w:rPr>
                <w:color w:val="auto"/>
              </w:rPr>
              <w:t>Non-compliant</w:t>
            </w:r>
          </w:p>
        </w:tc>
      </w:tr>
    </w:tbl>
    <w:p w14:paraId="51469B4D" w14:textId="77777777" w:rsidR="00E206F2" w:rsidRDefault="00E206F2" w:rsidP="00341026">
      <w:pPr>
        <w:pStyle w:val="Heading2"/>
        <w:spacing w:before="120" w:after="120" w:line="22" w:lineRule="atLeast"/>
      </w:pPr>
      <w:r>
        <w:t>Findings</w:t>
      </w:r>
    </w:p>
    <w:p w14:paraId="5B1B26B2" w14:textId="120BB98B" w:rsidR="00A20204" w:rsidRDefault="00A20204" w:rsidP="00A20204">
      <w:pPr>
        <w:rPr>
          <w:color w:val="auto"/>
        </w:rPr>
      </w:pPr>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9A3744">
        <w:rPr>
          <w:color w:val="auto"/>
        </w:rPr>
        <w:t>three</w:t>
      </w:r>
      <w:r w:rsidRPr="00C36996">
        <w:rPr>
          <w:color w:val="auto"/>
        </w:rPr>
        <w:t xml:space="preserve"> of the </w:t>
      </w:r>
      <w:r w:rsidR="009A3744">
        <w:rPr>
          <w:color w:val="auto"/>
        </w:rPr>
        <w:t>three</w:t>
      </w:r>
      <w:r w:rsidRPr="00C36996">
        <w:rPr>
          <w:color w:val="auto"/>
        </w:rPr>
        <w:t xml:space="preserve"> specific requirements have been assessed as </w:t>
      </w:r>
      <w:r>
        <w:rPr>
          <w:color w:val="auto"/>
        </w:rPr>
        <w:t>Non-c</w:t>
      </w:r>
      <w:r w:rsidRPr="00C36996">
        <w:rPr>
          <w:color w:val="auto"/>
        </w:rPr>
        <w:t>ompliant.</w:t>
      </w:r>
    </w:p>
    <w:p w14:paraId="32789248" w14:textId="7C17F3CB" w:rsidR="00E841C5" w:rsidRDefault="008D0499" w:rsidP="00A20204">
      <w:pPr>
        <w:rPr>
          <w:rFonts w:eastAsia="Calibri"/>
        </w:rPr>
      </w:pPr>
      <w:r>
        <w:rPr>
          <w:rFonts w:eastAsia="Calibri"/>
        </w:rPr>
        <w:t>Consumers and representatives interviewed by the Assessment Team said the service environment is welcoming and homely.</w:t>
      </w:r>
      <w:r w:rsidR="00133F3B">
        <w:rPr>
          <w:rFonts w:eastAsia="Calibri"/>
        </w:rPr>
        <w:t xml:space="preserve"> </w:t>
      </w:r>
      <w:r w:rsidR="00E841C5">
        <w:rPr>
          <w:rFonts w:eastAsia="Calibri"/>
        </w:rPr>
        <w:t>Consumers, representatives, and staff provided information about the service environment</w:t>
      </w:r>
      <w:r w:rsidR="00123701">
        <w:rPr>
          <w:rFonts w:eastAsia="Calibri"/>
        </w:rPr>
        <w:t xml:space="preserve">, equipment and furniture </w:t>
      </w:r>
      <w:r w:rsidR="00E841C5">
        <w:rPr>
          <w:rFonts w:eastAsia="Calibri"/>
        </w:rPr>
        <w:t xml:space="preserve">being safe, clean, generally well </w:t>
      </w:r>
      <w:r w:rsidR="00123701">
        <w:rPr>
          <w:rFonts w:eastAsia="Calibri"/>
        </w:rPr>
        <w:t>maintained,</w:t>
      </w:r>
      <w:r w:rsidR="00E841C5">
        <w:rPr>
          <w:rFonts w:eastAsia="Calibri"/>
        </w:rPr>
        <w:t xml:space="preserve"> and comfortable for consumers.</w:t>
      </w:r>
      <w:r w:rsidR="00E841C5" w:rsidRPr="00D32083">
        <w:rPr>
          <w:rFonts w:eastAsia="Calibri"/>
        </w:rPr>
        <w:t xml:space="preserve"> </w:t>
      </w:r>
    </w:p>
    <w:p w14:paraId="7C9DE24F" w14:textId="4F8E1B48" w:rsidR="00133F3B" w:rsidRDefault="00133F3B" w:rsidP="00A20204">
      <w:pPr>
        <w:rPr>
          <w:rFonts w:eastAsia="Calibri"/>
        </w:rPr>
      </w:pPr>
      <w:r>
        <w:rPr>
          <w:rFonts w:eastAsia="Calibri"/>
        </w:rPr>
        <w:t xml:space="preserve">However, observations </w:t>
      </w:r>
      <w:r w:rsidR="007B4D7D">
        <w:rPr>
          <w:rFonts w:eastAsia="Calibri"/>
        </w:rPr>
        <w:t xml:space="preserve">by the Assessment Team </w:t>
      </w:r>
      <w:r>
        <w:rPr>
          <w:rFonts w:eastAsia="Calibri"/>
        </w:rPr>
        <w:t xml:space="preserve">show a lack of dementia enabling design to optimise the </w:t>
      </w:r>
      <w:r w:rsidRPr="00E206F2">
        <w:t>independence, interaction and function</w:t>
      </w:r>
      <w:r>
        <w:t xml:space="preserve"> of consumers living with dementia. </w:t>
      </w:r>
      <w:r w:rsidR="00C21DEB">
        <w:t xml:space="preserve">Some consumers wander and intrude in other consumer’s rooms, and as a result, some consumers have had to place a removable strap across their door to try and prevent this. </w:t>
      </w:r>
      <w:r w:rsidR="00CE4E8D">
        <w:t xml:space="preserve">The service advised the Assessment Team </w:t>
      </w:r>
      <w:r w:rsidR="00B02435">
        <w:t xml:space="preserve">that </w:t>
      </w:r>
      <w:r w:rsidR="00B02435">
        <w:rPr>
          <w:rFonts w:eastAsia="Calibri"/>
        </w:rPr>
        <w:t>a review of the service environment was recently undertaken by a dementia specialist organisation and they are awaiting the report.</w:t>
      </w:r>
    </w:p>
    <w:p w14:paraId="0E86C50A" w14:textId="19B9680F" w:rsidR="00A20204" w:rsidRPr="00872783" w:rsidRDefault="00D9228E" w:rsidP="00872783">
      <w:pPr>
        <w:rPr>
          <w:rFonts w:eastAsia="Calibri"/>
          <w:color w:val="0000FF"/>
        </w:rPr>
      </w:pPr>
      <w:r>
        <w:rPr>
          <w:rFonts w:eastAsia="Calibri"/>
        </w:rPr>
        <w:t xml:space="preserve">The Assessment Team observed some environmental hazards in the service relating to </w:t>
      </w:r>
      <w:r w:rsidR="0095105E">
        <w:rPr>
          <w:rFonts w:eastAsia="Calibri"/>
          <w:color w:val="auto"/>
        </w:rPr>
        <w:t xml:space="preserve">emergency evacuation and fire safety. </w:t>
      </w:r>
      <w:r w:rsidR="0095105E">
        <w:rPr>
          <w:rFonts w:eastAsia="Calibri"/>
        </w:rPr>
        <w:t xml:space="preserve">The service did not demonstrate that some furniture or sampled equipment was safe and well maintained, or that there is monitoring and review to ensure it is safe and well maintained. While some of these issues had been identified by the service prior to the Site Audit, </w:t>
      </w:r>
      <w:r w:rsidR="006A0A6D">
        <w:rPr>
          <w:rFonts w:eastAsia="Calibri"/>
        </w:rPr>
        <w:t xml:space="preserve">appropriate action had not yet been taken to mitigate associated risk. </w:t>
      </w:r>
      <w:r w:rsidR="00464EAC">
        <w:rPr>
          <w:rFonts w:eastAsia="Calibri"/>
        </w:rPr>
        <w:t>S</w:t>
      </w:r>
      <w:r w:rsidR="00BF70F2">
        <w:rPr>
          <w:rFonts w:eastAsia="Calibri"/>
        </w:rPr>
        <w:t xml:space="preserve">ome consumers </w:t>
      </w:r>
      <w:r w:rsidR="00823EFB">
        <w:rPr>
          <w:rFonts w:eastAsia="Calibri"/>
        </w:rPr>
        <w:t>were not able to</w:t>
      </w:r>
      <w:r w:rsidR="00BF70F2">
        <w:rPr>
          <w:rFonts w:eastAsia="Calibri"/>
        </w:rPr>
        <w:t xml:space="preserve"> readily access the outdoor</w:t>
      </w:r>
      <w:r w:rsidR="00823EFB">
        <w:rPr>
          <w:rFonts w:eastAsia="Calibri"/>
        </w:rPr>
        <w:t xml:space="preserve"> areas of the service</w:t>
      </w:r>
      <w:r w:rsidR="005554F4">
        <w:rPr>
          <w:rFonts w:eastAsia="Calibri"/>
        </w:rPr>
        <w:t xml:space="preserve"> and environmental restraint processes were not best practice. </w:t>
      </w:r>
    </w:p>
    <w:p w14:paraId="77A1BEA8" w14:textId="131C35B6" w:rsidR="00E31703" w:rsidRDefault="00C518D8" w:rsidP="00A20204">
      <w:pPr>
        <w:pStyle w:val="CommentText"/>
        <w:rPr>
          <w:color w:val="auto"/>
        </w:rPr>
      </w:pPr>
      <w:r>
        <w:rPr>
          <w:color w:val="auto"/>
        </w:rPr>
        <w:t>The approved provider’s response includes</w:t>
      </w:r>
      <w:r w:rsidR="00890DDA">
        <w:rPr>
          <w:color w:val="auto"/>
        </w:rPr>
        <w:t xml:space="preserve"> audit and </w:t>
      </w:r>
      <w:r>
        <w:rPr>
          <w:color w:val="auto"/>
        </w:rPr>
        <w:t>evaluation</w:t>
      </w:r>
      <w:r w:rsidR="005A2DBB">
        <w:rPr>
          <w:color w:val="auto"/>
        </w:rPr>
        <w:t xml:space="preserve"> records</w:t>
      </w:r>
      <w:r>
        <w:rPr>
          <w:color w:val="auto"/>
        </w:rPr>
        <w:t xml:space="preserve"> </w:t>
      </w:r>
      <w:r w:rsidR="00890DDA">
        <w:rPr>
          <w:color w:val="auto"/>
        </w:rPr>
        <w:t xml:space="preserve">with identified corrective actions completed for some </w:t>
      </w:r>
      <w:r w:rsidR="0033157E">
        <w:rPr>
          <w:color w:val="auto"/>
        </w:rPr>
        <w:t>furniture and equipment.</w:t>
      </w:r>
      <w:r w:rsidR="005A2DBB">
        <w:rPr>
          <w:color w:val="auto"/>
        </w:rPr>
        <w:t xml:space="preserve"> Some of these were completed </w:t>
      </w:r>
      <w:r w:rsidR="00112571">
        <w:rPr>
          <w:color w:val="auto"/>
        </w:rPr>
        <w:t xml:space="preserve">after the Site Audit. </w:t>
      </w:r>
      <w:r w:rsidR="006C18E6">
        <w:rPr>
          <w:color w:val="auto"/>
        </w:rPr>
        <w:t xml:space="preserve">The approved provider also provided some corrective and preventative maintenance records that were not available during the Site Audit. </w:t>
      </w:r>
    </w:p>
    <w:p w14:paraId="543C4DA2" w14:textId="3AFE69C7" w:rsidR="00057A37" w:rsidRDefault="00921987" w:rsidP="00A20204">
      <w:pPr>
        <w:pStyle w:val="CommentText"/>
      </w:pPr>
      <w:r>
        <w:rPr>
          <w:color w:val="auto"/>
        </w:rPr>
        <w:t>The approved provider’s response includes a plan for continuous improvement w</w:t>
      </w:r>
      <w:r w:rsidR="00E31703">
        <w:rPr>
          <w:color w:val="auto"/>
        </w:rPr>
        <w:t xml:space="preserve">hich outlines how the service plans to more </w:t>
      </w:r>
      <w:r>
        <w:rPr>
          <w:color w:val="auto"/>
        </w:rPr>
        <w:t>effectively</w:t>
      </w:r>
      <w:r>
        <w:t xml:space="preserve"> identify and actions risks to the safety, cleanliness and maintenance of the service environment</w:t>
      </w:r>
      <w:r w:rsidR="00E31703">
        <w:t>, furniture, and equipment</w:t>
      </w:r>
      <w:r>
        <w:t>.</w:t>
      </w:r>
      <w:r w:rsidR="00E31703">
        <w:t xml:space="preserve"> The </w:t>
      </w:r>
      <w:r w:rsidR="00E31703">
        <w:rPr>
          <w:color w:val="auto"/>
        </w:rPr>
        <w:t xml:space="preserve">corrective and preventative maintenance </w:t>
      </w:r>
      <w:r w:rsidR="00E31703">
        <w:rPr>
          <w:color w:val="auto"/>
        </w:rPr>
        <w:lastRenderedPageBreak/>
        <w:t xml:space="preserve">records submitted by the approved provider demonstrates this has already commenced since the Site Audit. </w:t>
      </w:r>
      <w:r w:rsidR="00057A37">
        <w:rPr>
          <w:color w:val="auto"/>
        </w:rPr>
        <w:t xml:space="preserve">The service also plans to </w:t>
      </w:r>
      <w:r w:rsidR="00057A37">
        <w:t xml:space="preserve">implement the recommendations from the </w:t>
      </w:r>
      <w:r w:rsidR="00057A37">
        <w:rPr>
          <w:rFonts w:eastAsia="Calibri"/>
        </w:rPr>
        <w:t xml:space="preserve">review of the service environment </w:t>
      </w:r>
      <w:r w:rsidR="0082152C">
        <w:rPr>
          <w:rFonts w:eastAsia="Calibri"/>
        </w:rPr>
        <w:t xml:space="preserve">that </w:t>
      </w:r>
      <w:r w:rsidR="00057A37">
        <w:rPr>
          <w:rFonts w:eastAsia="Calibri"/>
        </w:rPr>
        <w:t xml:space="preserve">was recently undertaken by a dementia specialist organisation. </w:t>
      </w:r>
    </w:p>
    <w:p w14:paraId="3F4A598F" w14:textId="77777777" w:rsidR="00872783" w:rsidRDefault="00872783" w:rsidP="00872783">
      <w:r>
        <w:t xml:space="preserve">I find the following requirements are non-compliant: </w:t>
      </w:r>
    </w:p>
    <w:p w14:paraId="52CC7F09" w14:textId="77777777" w:rsidR="007B1610" w:rsidRPr="007B1610" w:rsidRDefault="007B1610" w:rsidP="00C8244F">
      <w:pPr>
        <w:pStyle w:val="CommentText"/>
        <w:numPr>
          <w:ilvl w:val="0"/>
          <w:numId w:val="18"/>
        </w:numPr>
        <w:rPr>
          <w:color w:val="auto"/>
        </w:rPr>
      </w:pPr>
      <w:r w:rsidRPr="0014722A">
        <w:rPr>
          <w:color w:val="auto"/>
        </w:rPr>
        <w:t>Requirement 5(3)(a)</w:t>
      </w:r>
    </w:p>
    <w:p w14:paraId="0A325AD5" w14:textId="77777777" w:rsidR="007B1610" w:rsidRPr="007B1610" w:rsidRDefault="007B1610" w:rsidP="00C8244F">
      <w:pPr>
        <w:pStyle w:val="CommentText"/>
        <w:numPr>
          <w:ilvl w:val="0"/>
          <w:numId w:val="18"/>
        </w:numPr>
        <w:rPr>
          <w:color w:val="auto"/>
        </w:rPr>
      </w:pPr>
      <w:r w:rsidRPr="0014722A">
        <w:rPr>
          <w:color w:val="auto"/>
        </w:rPr>
        <w:t>Requirement 5(3)(b)</w:t>
      </w:r>
    </w:p>
    <w:p w14:paraId="48D359B2" w14:textId="77777777" w:rsidR="007B1610" w:rsidRPr="007B1610" w:rsidRDefault="007B1610" w:rsidP="00C8244F">
      <w:pPr>
        <w:pStyle w:val="CommentText"/>
        <w:numPr>
          <w:ilvl w:val="0"/>
          <w:numId w:val="18"/>
        </w:numPr>
        <w:rPr>
          <w:color w:val="auto"/>
        </w:rPr>
      </w:pPr>
      <w:r w:rsidRPr="0014722A">
        <w:rPr>
          <w:color w:val="auto"/>
        </w:rPr>
        <w:t>Requirement 5(3)(c)</w:t>
      </w:r>
    </w:p>
    <w:p w14:paraId="090C7DFF" w14:textId="77777777" w:rsidR="00872783" w:rsidRDefault="00872783" w:rsidP="00A20204">
      <w:pPr>
        <w:pStyle w:val="CommentText"/>
        <w:rPr>
          <w:color w:val="auto"/>
        </w:rPr>
      </w:pPr>
    </w:p>
    <w:p w14:paraId="2593DF80" w14:textId="77777777" w:rsidR="00A20204" w:rsidRDefault="00A20204" w:rsidP="003C3B5A">
      <w:pPr>
        <w:pStyle w:val="CommentText"/>
        <w:rPr>
          <w:color w:val="FF0000"/>
        </w:rPr>
      </w:pP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905"/>
        <w:gridCol w:w="6459"/>
        <w:gridCol w:w="1840"/>
      </w:tblGrid>
      <w:tr w:rsidR="00532C52" w14:paraId="060F2B49" w14:textId="77777777" w:rsidTr="009F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D3E074A" w14:textId="0B60E6BB" w:rsidR="00532C52" w:rsidRDefault="00532C52" w:rsidP="002D5918">
            <w:pPr>
              <w:spacing w:before="0" w:after="120" w:line="22" w:lineRule="atLeast"/>
            </w:pPr>
            <w:r w:rsidRPr="00E206F2">
              <w:t>Feedback and complaints</w:t>
            </w:r>
          </w:p>
        </w:tc>
        <w:tc>
          <w:tcPr>
            <w:tcW w:w="1840" w:type="dxa"/>
          </w:tcPr>
          <w:p w14:paraId="3FAA5F19" w14:textId="51E769E5" w:rsidR="00532C52" w:rsidRPr="009F2F2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9F2F22">
              <w:rPr>
                <w:rFonts w:ascii="Fira Sans Light" w:hAnsi="Fira Sans Light"/>
                <w:color w:val="auto"/>
              </w:rPr>
              <w:t>Non-compliant</w:t>
            </w:r>
          </w:p>
        </w:tc>
      </w:tr>
      <w:tr w:rsidR="00532C52" w14:paraId="79E960C6" w14:textId="77777777" w:rsidTr="009F2F22">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6459" w:type="dxa"/>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1840" w:type="dxa"/>
            <w:tcBorders>
              <w:left w:val="single" w:sz="4" w:space="0" w:color="auto"/>
            </w:tcBorders>
          </w:tcPr>
          <w:p w14:paraId="7EC580C1" w14:textId="7EB2D3A7" w:rsidR="00532C52" w:rsidRPr="009F2F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F2F22">
              <w:rPr>
                <w:color w:val="auto"/>
              </w:rPr>
              <w:t>Compliant</w:t>
            </w:r>
          </w:p>
        </w:tc>
      </w:tr>
      <w:tr w:rsidR="00532C52" w14:paraId="197FABB8" w14:textId="77777777" w:rsidTr="009F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6459" w:type="dxa"/>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1840" w:type="dxa"/>
            <w:tcBorders>
              <w:left w:val="single" w:sz="4" w:space="0" w:color="auto"/>
            </w:tcBorders>
          </w:tcPr>
          <w:p w14:paraId="72289241" w14:textId="0A41F37D" w:rsidR="00532C52" w:rsidRPr="009F2F2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9F2F22">
              <w:rPr>
                <w:color w:val="auto"/>
              </w:rPr>
              <w:t>Compliant</w:t>
            </w:r>
          </w:p>
        </w:tc>
      </w:tr>
      <w:tr w:rsidR="00532C52" w:rsidRPr="000A6B31" w14:paraId="5240EEA5" w14:textId="77777777" w:rsidTr="009F2F22">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6459" w:type="dxa"/>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1840" w:type="dxa"/>
            <w:tcBorders>
              <w:left w:val="single" w:sz="4" w:space="0" w:color="auto"/>
            </w:tcBorders>
          </w:tcPr>
          <w:p w14:paraId="52779FF9" w14:textId="43B34808" w:rsidR="00532C52" w:rsidRPr="009F2F2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9F2F22">
              <w:rPr>
                <w:color w:val="auto"/>
              </w:rPr>
              <w:t>Compliant</w:t>
            </w:r>
          </w:p>
        </w:tc>
      </w:tr>
      <w:tr w:rsidR="00532C52" w14:paraId="0BD6E1BD" w14:textId="77777777" w:rsidTr="009F2F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6459" w:type="dxa"/>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1840" w:type="dxa"/>
            <w:tcBorders>
              <w:left w:val="single" w:sz="4" w:space="0" w:color="auto"/>
            </w:tcBorders>
          </w:tcPr>
          <w:p w14:paraId="22A76B94" w14:textId="771E77A1" w:rsidR="00532C52" w:rsidRPr="009F2F2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9F2F22">
              <w:rPr>
                <w:color w:val="auto"/>
              </w:rPr>
              <w:t>Non-compliant</w:t>
            </w:r>
          </w:p>
        </w:tc>
      </w:tr>
    </w:tbl>
    <w:p w14:paraId="4D9EC263" w14:textId="0EC1FFBB" w:rsidR="00E206F2" w:rsidRDefault="00E206F2" w:rsidP="00173B92">
      <w:pPr>
        <w:pStyle w:val="Heading2"/>
        <w:spacing w:before="120" w:after="120" w:line="22" w:lineRule="atLeast"/>
      </w:pPr>
      <w:r>
        <w:t>Findings</w:t>
      </w:r>
      <w:bookmarkStart w:id="5" w:name="_GoBack"/>
      <w:bookmarkEnd w:id="5"/>
    </w:p>
    <w:p w14:paraId="178CDBD1" w14:textId="146B9A6C" w:rsidR="00465B31" w:rsidRDefault="00465B31" w:rsidP="00465B31">
      <w:pPr>
        <w:rPr>
          <w:color w:val="auto"/>
        </w:rPr>
      </w:pPr>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9260BD">
        <w:rPr>
          <w:color w:val="auto"/>
        </w:rPr>
        <w:t>one</w:t>
      </w:r>
      <w:r w:rsidRPr="00C36996">
        <w:rPr>
          <w:color w:val="auto"/>
        </w:rPr>
        <w:t xml:space="preserve"> of the </w:t>
      </w:r>
      <w:r>
        <w:rPr>
          <w:color w:val="auto"/>
        </w:rPr>
        <w:t>four</w:t>
      </w:r>
      <w:r w:rsidRPr="00C36996">
        <w:rPr>
          <w:color w:val="auto"/>
        </w:rPr>
        <w:t xml:space="preserve"> specific requirements have been assessed as </w:t>
      </w:r>
      <w:r>
        <w:rPr>
          <w:color w:val="auto"/>
        </w:rPr>
        <w:t>Non-c</w:t>
      </w:r>
      <w:r w:rsidRPr="00C36996">
        <w:rPr>
          <w:color w:val="auto"/>
        </w:rPr>
        <w:t>ompliant.</w:t>
      </w:r>
    </w:p>
    <w:p w14:paraId="29B8C04B" w14:textId="58E93729" w:rsidR="00465B31" w:rsidRDefault="0032700A" w:rsidP="00465B31">
      <w:pPr>
        <w:rPr>
          <w:rFonts w:eastAsia="Calibri"/>
        </w:rPr>
      </w:pPr>
      <w:r>
        <w:rPr>
          <w:color w:val="auto"/>
        </w:rPr>
        <w:t xml:space="preserve">The Assessment Team found that </w:t>
      </w:r>
      <w:r>
        <w:rPr>
          <w:rFonts w:eastAsia="Calibri"/>
        </w:rPr>
        <w:t>feedback and complaints are mostly reviewed and sometimes used to improve the quality of care and services.</w:t>
      </w:r>
      <w:r w:rsidR="00BD663D">
        <w:rPr>
          <w:rFonts w:eastAsia="Calibri"/>
        </w:rPr>
        <w:t xml:space="preserve"> However, some complaints are not being documented and included in the complaints register and records, including to assist with identifying trends and opportunities for improvement.</w:t>
      </w:r>
      <w:r w:rsidR="0088276E">
        <w:rPr>
          <w:rFonts w:eastAsia="Calibri"/>
        </w:rPr>
        <w:t xml:space="preserve"> One consumer representative said they had made a verbal </w:t>
      </w:r>
      <w:r w:rsidR="009E17AB">
        <w:rPr>
          <w:rFonts w:eastAsia="Calibri"/>
        </w:rPr>
        <w:t>complaint,</w:t>
      </w:r>
      <w:r w:rsidR="0088276E">
        <w:rPr>
          <w:rFonts w:eastAsia="Calibri"/>
        </w:rPr>
        <w:t xml:space="preserve"> but no one had responded to</w:t>
      </w:r>
      <w:r w:rsidR="00D04509">
        <w:rPr>
          <w:rFonts w:eastAsia="Calibri"/>
        </w:rPr>
        <w:t xml:space="preserve"> this. </w:t>
      </w:r>
    </w:p>
    <w:p w14:paraId="7CC2024E" w14:textId="291B46CE" w:rsidR="009F2F22" w:rsidRDefault="00291042" w:rsidP="00465B31">
      <w:pPr>
        <w:rPr>
          <w:rFonts w:eastAsia="Calibri"/>
        </w:rPr>
      </w:pPr>
      <w:r>
        <w:rPr>
          <w:rFonts w:eastAsia="Calibri"/>
        </w:rPr>
        <w:t>The Assessment Team found the service has had o</w:t>
      </w:r>
      <w:r w:rsidRPr="00E21E10">
        <w:rPr>
          <w:rFonts w:eastAsia="Calibri"/>
        </w:rPr>
        <w:t xml:space="preserve">ngoing </w:t>
      </w:r>
      <w:r>
        <w:rPr>
          <w:rFonts w:eastAsia="Calibri"/>
        </w:rPr>
        <w:t>feedback and complaints</w:t>
      </w:r>
      <w:r w:rsidRPr="00291042">
        <w:rPr>
          <w:rFonts w:eastAsia="Calibri"/>
        </w:rPr>
        <w:t xml:space="preserve"> </w:t>
      </w:r>
      <w:r w:rsidRPr="00E21E10">
        <w:rPr>
          <w:rFonts w:eastAsia="Calibri"/>
        </w:rPr>
        <w:t>made by consumers and representative</w:t>
      </w:r>
      <w:r>
        <w:rPr>
          <w:rFonts w:eastAsia="Calibri"/>
        </w:rPr>
        <w:t xml:space="preserve">s regarding the meals provided at the service. </w:t>
      </w:r>
      <w:r w:rsidR="00D915EC">
        <w:rPr>
          <w:rFonts w:eastAsia="Calibri"/>
        </w:rPr>
        <w:t>Consumers and representatives said they have seen little improvement despite their feedback. The service has entries in their continuous improvement plan</w:t>
      </w:r>
      <w:r w:rsidR="009F2F22">
        <w:rPr>
          <w:rFonts w:eastAsia="Calibri"/>
        </w:rPr>
        <w:t xml:space="preserve"> regarding meals which remain open. </w:t>
      </w:r>
    </w:p>
    <w:p w14:paraId="0B1A33E4" w14:textId="7D23956E" w:rsidR="0082152C" w:rsidRDefault="0082152C" w:rsidP="009F2F22">
      <w:pPr>
        <w:rPr>
          <w:color w:val="auto"/>
        </w:rPr>
      </w:pPr>
      <w:r>
        <w:rPr>
          <w:color w:val="auto"/>
        </w:rPr>
        <w:t xml:space="preserve">The approved provider’s response includes a plan for continuous improvement with actions identified to improve feedback and complaint documentation and use. </w:t>
      </w:r>
    </w:p>
    <w:p w14:paraId="6553887B" w14:textId="1BF7C3AB" w:rsidR="009F2F22" w:rsidRDefault="009F2F22" w:rsidP="009F2F22">
      <w:r>
        <w:rPr>
          <w:rFonts w:eastAsia="Calibri"/>
        </w:rPr>
        <w:t xml:space="preserve"> </w:t>
      </w:r>
      <w:r>
        <w:t xml:space="preserve">I find the following requirement is non-compliant: </w:t>
      </w:r>
    </w:p>
    <w:p w14:paraId="6BCA5287" w14:textId="5090C2B7" w:rsidR="00465B31" w:rsidRPr="009F2F22" w:rsidRDefault="009F2F22" w:rsidP="00C8244F">
      <w:pPr>
        <w:pStyle w:val="CommentText"/>
        <w:numPr>
          <w:ilvl w:val="0"/>
          <w:numId w:val="18"/>
        </w:numPr>
        <w:rPr>
          <w:color w:val="auto"/>
        </w:rPr>
      </w:pPr>
      <w:r w:rsidRPr="00465B31">
        <w:rPr>
          <w:color w:val="auto"/>
        </w:rPr>
        <w:t>Requirement 6(3)(</w:t>
      </w:r>
      <w:r>
        <w:rPr>
          <w:color w:val="auto"/>
        </w:rPr>
        <w:t>d)</w:t>
      </w:r>
    </w:p>
    <w:p w14:paraId="2242EE61" w14:textId="415C2F9F" w:rsidR="002A6967" w:rsidRDefault="00C5398C" w:rsidP="00C5398C">
      <w:pPr>
        <w:spacing w:before="120"/>
        <w:rPr>
          <w:rFonts w:eastAsia="Calibri"/>
        </w:rPr>
      </w:pPr>
      <w:r>
        <w:rPr>
          <w:rFonts w:eastAsia="Calibri"/>
        </w:rPr>
        <w:t xml:space="preserve">Consumers and representatives interviewed by the Assessment Team consistently provided information about feeling comfortable giving feedback or making a complaint. </w:t>
      </w:r>
      <w:r w:rsidR="002A6967">
        <w:rPr>
          <w:rFonts w:eastAsia="Calibri"/>
        </w:rPr>
        <w:t xml:space="preserve">Consumers and representatives who have given feedback or made a complaint reported that on most </w:t>
      </w:r>
      <w:r w:rsidR="007B4D7D">
        <w:rPr>
          <w:rFonts w:eastAsia="Calibri"/>
        </w:rPr>
        <w:t>occasions</w:t>
      </w:r>
      <w:r w:rsidR="002A6967">
        <w:rPr>
          <w:rFonts w:eastAsia="Calibri"/>
        </w:rPr>
        <w:t xml:space="preserve"> their feedback has been actioned or complaint resolved, and open disclosure practised. </w:t>
      </w:r>
    </w:p>
    <w:p w14:paraId="6D3E9DF7" w14:textId="0A3CF211" w:rsidR="00C5398C" w:rsidRDefault="00C5398C" w:rsidP="00C5398C">
      <w:pPr>
        <w:spacing w:before="120"/>
        <w:rPr>
          <w:rFonts w:eastAsia="Calibri"/>
        </w:rPr>
      </w:pPr>
      <w:r>
        <w:rPr>
          <w:rFonts w:eastAsia="Calibri"/>
        </w:rPr>
        <w:t xml:space="preserve">Review of documentation such as the resident handbook, newsletters and resident/relative meeting minutes shows the feedback and complaint mechanisms are being promoted to </w:t>
      </w:r>
      <w:r w:rsidR="009945CD">
        <w:rPr>
          <w:rFonts w:eastAsia="Calibri"/>
        </w:rPr>
        <w:t>consumers</w:t>
      </w:r>
      <w:r>
        <w:rPr>
          <w:rFonts w:eastAsia="Calibri"/>
        </w:rPr>
        <w:t xml:space="preserve"> and </w:t>
      </w:r>
      <w:r w:rsidR="009945CD">
        <w:rPr>
          <w:rFonts w:eastAsia="Calibri"/>
        </w:rPr>
        <w:t>representatives</w:t>
      </w:r>
      <w:r>
        <w:rPr>
          <w:rFonts w:eastAsia="Calibri"/>
        </w:rPr>
        <w:t>. Management and staff interviews demonstrate a culture of welcoming feedback and complaints as an opportunity to improve.</w:t>
      </w:r>
    </w:p>
    <w:p w14:paraId="17F2DCF5" w14:textId="10677D88" w:rsidR="00465B31" w:rsidRPr="00BD0F78" w:rsidRDefault="00D466EB" w:rsidP="00465B31">
      <w:r>
        <w:rPr>
          <w:rFonts w:eastAsia="Calibri"/>
        </w:rPr>
        <w:lastRenderedPageBreak/>
        <w:t>The Assessment Team found consumers and representatives have been made aware of advocacy and language services through key documents. The service has a local advocate who speaks with consumers and advocates for them including when there are concerns.</w:t>
      </w:r>
      <w:r w:rsidRPr="0066613C">
        <w:t xml:space="preserve"> </w:t>
      </w:r>
    </w:p>
    <w:p w14:paraId="11D996F4" w14:textId="549C5AF5" w:rsidR="00465B31" w:rsidRDefault="00465B31" w:rsidP="00465B31">
      <w:r>
        <w:t xml:space="preserve">I find the following requirements are compliant: </w:t>
      </w:r>
    </w:p>
    <w:p w14:paraId="539B330B" w14:textId="77777777" w:rsidR="00465B31" w:rsidRPr="00465B31" w:rsidRDefault="00465B31" w:rsidP="00C8244F">
      <w:pPr>
        <w:pStyle w:val="CommentText"/>
        <w:numPr>
          <w:ilvl w:val="0"/>
          <w:numId w:val="18"/>
        </w:numPr>
        <w:rPr>
          <w:color w:val="auto"/>
        </w:rPr>
      </w:pPr>
      <w:r w:rsidRPr="00465B31">
        <w:rPr>
          <w:color w:val="auto"/>
        </w:rPr>
        <w:t>Requirement 6(3)(a)</w:t>
      </w:r>
    </w:p>
    <w:p w14:paraId="040210A8" w14:textId="77777777" w:rsidR="00465B31" w:rsidRPr="00465B31" w:rsidRDefault="00465B31" w:rsidP="00C8244F">
      <w:pPr>
        <w:pStyle w:val="CommentText"/>
        <w:numPr>
          <w:ilvl w:val="0"/>
          <w:numId w:val="18"/>
        </w:numPr>
        <w:rPr>
          <w:color w:val="auto"/>
        </w:rPr>
      </w:pPr>
      <w:r w:rsidRPr="00465B31">
        <w:rPr>
          <w:color w:val="auto"/>
        </w:rPr>
        <w:t>Requirement 6(3)(b)</w:t>
      </w:r>
    </w:p>
    <w:p w14:paraId="437C6DCB" w14:textId="5E45A079" w:rsidR="00465B31" w:rsidRPr="00465B31" w:rsidRDefault="00465B31" w:rsidP="00C8244F">
      <w:pPr>
        <w:pStyle w:val="CommentText"/>
        <w:numPr>
          <w:ilvl w:val="0"/>
          <w:numId w:val="18"/>
        </w:numPr>
        <w:rPr>
          <w:color w:val="auto"/>
        </w:rPr>
      </w:pPr>
      <w:r w:rsidRPr="00465B31">
        <w:rPr>
          <w:color w:val="auto"/>
        </w:rPr>
        <w:t>Requirement 6(3)(c)</w:t>
      </w:r>
    </w:p>
    <w:p w14:paraId="0CE82660" w14:textId="78ED9020" w:rsidR="003C3B5A" w:rsidRDefault="003C3B5A" w:rsidP="003C3B5A">
      <w:pPr>
        <w:pStyle w:val="CommentText"/>
        <w:rPr>
          <w:color w:val="FF0000"/>
        </w:rPr>
      </w:pP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824"/>
        <w:gridCol w:w="6540"/>
        <w:gridCol w:w="1840"/>
      </w:tblGrid>
      <w:tr w:rsidR="00C9354C" w14:paraId="0C312A17" w14:textId="77777777" w:rsidTr="00805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AA9DB73" w14:textId="487C000F" w:rsidR="00C9354C" w:rsidRDefault="00C9354C" w:rsidP="002D5918">
            <w:pPr>
              <w:spacing w:before="0" w:after="120" w:line="22" w:lineRule="atLeast"/>
            </w:pPr>
            <w:r w:rsidRPr="00E206F2">
              <w:t>Human resources</w:t>
            </w:r>
          </w:p>
        </w:tc>
        <w:tc>
          <w:tcPr>
            <w:tcW w:w="1840" w:type="dxa"/>
          </w:tcPr>
          <w:p w14:paraId="6154C5B2" w14:textId="05BE5C10" w:rsidR="00C9354C" w:rsidRPr="00805D8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805D8F">
              <w:rPr>
                <w:rFonts w:ascii="Fira Sans Light" w:hAnsi="Fira Sans Light"/>
                <w:color w:val="auto"/>
              </w:rPr>
              <w:t>Non-compliant</w:t>
            </w:r>
          </w:p>
        </w:tc>
      </w:tr>
      <w:tr w:rsidR="00C9354C" w14:paraId="0AC02B69" w14:textId="77777777" w:rsidTr="00805D8F">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6540" w:type="dxa"/>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92FD30C" w14:textId="723439E2" w:rsidR="00C9354C" w:rsidRPr="00805D8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05D8F">
              <w:rPr>
                <w:color w:val="auto"/>
              </w:rPr>
              <w:t>Non-compliant</w:t>
            </w:r>
          </w:p>
        </w:tc>
      </w:tr>
      <w:tr w:rsidR="00C9354C" w14:paraId="7DD64A25" w14:textId="77777777" w:rsidTr="00805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6540" w:type="dxa"/>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1840" w:type="dxa"/>
            <w:tcBorders>
              <w:left w:val="single" w:sz="4" w:space="0" w:color="auto"/>
            </w:tcBorders>
          </w:tcPr>
          <w:p w14:paraId="11D0443B" w14:textId="3A66017B" w:rsidR="00C9354C" w:rsidRPr="00805D8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05D8F">
              <w:rPr>
                <w:color w:val="auto"/>
              </w:rPr>
              <w:t xml:space="preserve">Compliant </w:t>
            </w:r>
          </w:p>
        </w:tc>
      </w:tr>
      <w:tr w:rsidR="00C9354C" w:rsidRPr="000A6B31" w14:paraId="61447C90" w14:textId="77777777" w:rsidTr="00805D8F">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6540" w:type="dxa"/>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1840" w:type="dxa"/>
            <w:tcBorders>
              <w:left w:val="single" w:sz="4" w:space="0" w:color="auto"/>
            </w:tcBorders>
          </w:tcPr>
          <w:p w14:paraId="6997026A" w14:textId="1C0AFC39" w:rsidR="00C9354C" w:rsidRPr="00805D8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05D8F">
              <w:rPr>
                <w:color w:val="auto"/>
              </w:rPr>
              <w:t>Non-compliant</w:t>
            </w:r>
          </w:p>
        </w:tc>
      </w:tr>
      <w:tr w:rsidR="00C9354C" w14:paraId="0212142C" w14:textId="77777777" w:rsidTr="00805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6540" w:type="dxa"/>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1840" w:type="dxa"/>
            <w:tcBorders>
              <w:left w:val="single" w:sz="4" w:space="0" w:color="auto"/>
            </w:tcBorders>
          </w:tcPr>
          <w:p w14:paraId="0A3082AE" w14:textId="02FECBFA" w:rsidR="00C9354C" w:rsidRPr="00805D8F"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05D8F">
              <w:rPr>
                <w:color w:val="auto"/>
              </w:rPr>
              <w:t>Compliant</w:t>
            </w:r>
          </w:p>
        </w:tc>
      </w:tr>
      <w:tr w:rsidR="00C9354C" w14:paraId="1BA24AC1" w14:textId="77777777" w:rsidTr="00805D8F">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6540" w:type="dxa"/>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1840" w:type="dxa"/>
            <w:tcBorders>
              <w:left w:val="single" w:sz="4" w:space="0" w:color="auto"/>
            </w:tcBorders>
          </w:tcPr>
          <w:p w14:paraId="334C92A3" w14:textId="03E3D79E" w:rsidR="00C9354C" w:rsidRPr="00805D8F"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805D8F">
              <w:rPr>
                <w:color w:val="auto"/>
              </w:rPr>
              <w:t>Compliant</w:t>
            </w:r>
          </w:p>
        </w:tc>
      </w:tr>
    </w:tbl>
    <w:p w14:paraId="3C1A86A6" w14:textId="77777777" w:rsidR="00E206F2" w:rsidRDefault="00E206F2" w:rsidP="001D79BB">
      <w:pPr>
        <w:pStyle w:val="Heading2"/>
        <w:spacing w:before="120" w:after="120" w:line="22" w:lineRule="atLeast"/>
      </w:pPr>
      <w:r>
        <w:t>Findings</w:t>
      </w:r>
    </w:p>
    <w:p w14:paraId="707AB1CF" w14:textId="2403BB97" w:rsidR="00710594" w:rsidRDefault="00710594" w:rsidP="00710594">
      <w:pPr>
        <w:rPr>
          <w:color w:val="auto"/>
        </w:rPr>
      </w:pPr>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805D8F">
        <w:rPr>
          <w:color w:val="auto"/>
        </w:rPr>
        <w:t>two</w:t>
      </w:r>
      <w:r w:rsidRPr="00C36996">
        <w:rPr>
          <w:color w:val="auto"/>
        </w:rPr>
        <w:t xml:space="preserve"> of the </w:t>
      </w:r>
      <w:r>
        <w:rPr>
          <w:color w:val="auto"/>
        </w:rPr>
        <w:t>five</w:t>
      </w:r>
      <w:r w:rsidRPr="00C36996">
        <w:rPr>
          <w:color w:val="auto"/>
        </w:rPr>
        <w:t xml:space="preserve"> specific requirements have been assessed as </w:t>
      </w:r>
      <w:r>
        <w:rPr>
          <w:color w:val="auto"/>
        </w:rPr>
        <w:t>Non-c</w:t>
      </w:r>
      <w:r w:rsidRPr="00C36996">
        <w:rPr>
          <w:color w:val="auto"/>
        </w:rPr>
        <w:t>ompliant.</w:t>
      </w:r>
    </w:p>
    <w:p w14:paraId="4C5392FD" w14:textId="0859376E" w:rsidR="008B3B01" w:rsidRDefault="00BA676D" w:rsidP="007F2E54">
      <w:pPr>
        <w:spacing w:before="120"/>
        <w:rPr>
          <w:rFonts w:eastAsia="Calibri"/>
          <w:color w:val="auto"/>
        </w:rPr>
      </w:pPr>
      <w:r>
        <w:rPr>
          <w:rFonts w:eastAsia="Calibri"/>
          <w:color w:val="auto"/>
        </w:rPr>
        <w:t xml:space="preserve">Most consumers and representatives interviewed by the Assessment Team thought there were </w:t>
      </w:r>
      <w:proofErr w:type="gramStart"/>
      <w:r>
        <w:rPr>
          <w:rFonts w:eastAsia="Calibri"/>
          <w:color w:val="auto"/>
        </w:rPr>
        <w:t>sufficient</w:t>
      </w:r>
      <w:proofErr w:type="gramEnd"/>
      <w:r>
        <w:rPr>
          <w:rFonts w:eastAsia="Calibri"/>
          <w:color w:val="auto"/>
        </w:rPr>
        <w:t xml:space="preserve"> staff to meet the needs and preferences of consumers. However, other consumers and representatives interviewed did not. For example, </w:t>
      </w:r>
      <w:r w:rsidR="007F2E54">
        <w:rPr>
          <w:rFonts w:eastAsia="Calibri"/>
          <w:color w:val="auto"/>
        </w:rPr>
        <w:t xml:space="preserve">one consumer </w:t>
      </w:r>
      <w:r>
        <w:rPr>
          <w:rFonts w:eastAsia="Calibri"/>
          <w:color w:val="auto"/>
        </w:rPr>
        <w:t xml:space="preserve">who is non-weight bearing, said sometimes </w:t>
      </w:r>
      <w:r w:rsidR="007F2E54">
        <w:rPr>
          <w:rFonts w:eastAsia="Calibri"/>
          <w:color w:val="auto"/>
        </w:rPr>
        <w:t>they</w:t>
      </w:r>
      <w:r>
        <w:rPr>
          <w:rFonts w:eastAsia="Calibri"/>
          <w:color w:val="auto"/>
        </w:rPr>
        <w:t xml:space="preserve"> </w:t>
      </w:r>
      <w:proofErr w:type="gramStart"/>
      <w:r w:rsidR="007F2E54">
        <w:rPr>
          <w:rFonts w:eastAsia="Calibri"/>
          <w:color w:val="auto"/>
        </w:rPr>
        <w:t>have</w:t>
      </w:r>
      <w:r>
        <w:rPr>
          <w:rFonts w:eastAsia="Calibri"/>
          <w:color w:val="auto"/>
        </w:rPr>
        <w:t xml:space="preserve"> to</w:t>
      </w:r>
      <w:proofErr w:type="gramEnd"/>
      <w:r>
        <w:rPr>
          <w:rFonts w:eastAsia="Calibri"/>
          <w:color w:val="auto"/>
        </w:rPr>
        <w:t xml:space="preserve"> wait too long for staff to </w:t>
      </w:r>
      <w:r w:rsidRPr="008E5ADF">
        <w:rPr>
          <w:rFonts w:eastAsia="Calibri"/>
          <w:color w:val="auto"/>
        </w:rPr>
        <w:t xml:space="preserve">respond to the call bell and this </w:t>
      </w:r>
      <w:r w:rsidR="007F2E54">
        <w:rPr>
          <w:rFonts w:eastAsia="Calibri"/>
          <w:color w:val="auto"/>
        </w:rPr>
        <w:t>impacts them when they</w:t>
      </w:r>
      <w:r w:rsidRPr="008E5ADF">
        <w:rPr>
          <w:rFonts w:eastAsia="Calibri"/>
          <w:color w:val="auto"/>
        </w:rPr>
        <w:t xml:space="preserve"> need to go to the toilet. </w:t>
      </w:r>
      <w:r>
        <w:rPr>
          <w:rFonts w:eastAsia="Calibri"/>
          <w:color w:val="auto"/>
        </w:rPr>
        <w:t xml:space="preserve">Results of a consumer satisfaction survey conducted in 2022 show some respondents raised concerns about staffing. </w:t>
      </w:r>
      <w:r w:rsidR="00C478B5">
        <w:rPr>
          <w:rFonts w:eastAsia="Calibri"/>
          <w:color w:val="auto"/>
        </w:rPr>
        <w:t xml:space="preserve">The service does not monitor call bell response times. </w:t>
      </w:r>
    </w:p>
    <w:p w14:paraId="43E8A97D" w14:textId="053B08AF" w:rsidR="00BA676D" w:rsidRDefault="008B3B01" w:rsidP="007F2E54">
      <w:pPr>
        <w:spacing w:before="120"/>
        <w:rPr>
          <w:rFonts w:eastAsia="Calibri"/>
          <w:color w:val="auto"/>
        </w:rPr>
      </w:pPr>
      <w:r>
        <w:rPr>
          <w:rFonts w:eastAsia="Calibri"/>
          <w:color w:val="auto"/>
        </w:rPr>
        <w:t>The service demonstrated considerable workforce planning to improve the staffing at the service, and r</w:t>
      </w:r>
      <w:r w:rsidR="009829D9">
        <w:rPr>
          <w:rFonts w:eastAsia="Calibri"/>
          <w:color w:val="auto"/>
        </w:rPr>
        <w:t xml:space="preserve">eview of a recent roster confirmed shifts have been filled through staff working additional hours, </w:t>
      </w:r>
      <w:r w:rsidR="00BA1B2C">
        <w:rPr>
          <w:rFonts w:eastAsia="Calibri"/>
          <w:color w:val="auto"/>
        </w:rPr>
        <w:t xml:space="preserve">movement between areas, and </w:t>
      </w:r>
      <w:r w:rsidR="009829D9">
        <w:rPr>
          <w:rFonts w:eastAsia="Calibri"/>
          <w:color w:val="auto"/>
        </w:rPr>
        <w:t>management providing care.</w:t>
      </w:r>
    </w:p>
    <w:p w14:paraId="26470D0B" w14:textId="1451DAA7" w:rsidR="0068233A" w:rsidRDefault="00C478B5" w:rsidP="00482DF0">
      <w:pPr>
        <w:spacing w:before="120"/>
        <w:rPr>
          <w:rFonts w:eastAsia="Calibri"/>
          <w:color w:val="auto"/>
        </w:rPr>
      </w:pPr>
      <w:r>
        <w:rPr>
          <w:rFonts w:eastAsia="Calibri"/>
          <w:color w:val="auto"/>
        </w:rPr>
        <w:t xml:space="preserve">However, some </w:t>
      </w:r>
      <w:r w:rsidR="00B64E39">
        <w:rPr>
          <w:rFonts w:eastAsia="Calibri"/>
          <w:color w:val="auto"/>
        </w:rPr>
        <w:t xml:space="preserve">staff interviewed said they do not have time to complete </w:t>
      </w:r>
      <w:proofErr w:type="gramStart"/>
      <w:r w:rsidR="00B64E39">
        <w:rPr>
          <w:rFonts w:eastAsia="Calibri"/>
          <w:color w:val="auto"/>
        </w:rPr>
        <w:t>all of</w:t>
      </w:r>
      <w:proofErr w:type="gramEnd"/>
      <w:r w:rsidR="00B64E39">
        <w:rPr>
          <w:rFonts w:eastAsia="Calibri"/>
          <w:color w:val="auto"/>
        </w:rPr>
        <w:t xml:space="preserve"> their work. This can impact on consumers including quality audits and</w:t>
      </w:r>
      <w:r w:rsidR="002F42B2">
        <w:rPr>
          <w:rFonts w:eastAsia="Calibri"/>
          <w:color w:val="auto"/>
        </w:rPr>
        <w:t xml:space="preserve"> comprehensive care assessment and planning for consumers is </w:t>
      </w:r>
      <w:r w:rsidR="00B64E39">
        <w:rPr>
          <w:rFonts w:eastAsia="Calibri"/>
          <w:color w:val="auto"/>
        </w:rPr>
        <w:t>not being completed due to lack of time,</w:t>
      </w:r>
      <w:r w:rsidR="002F3C2E">
        <w:rPr>
          <w:rFonts w:eastAsia="Calibri"/>
          <w:color w:val="auto"/>
        </w:rPr>
        <w:t xml:space="preserve"> </w:t>
      </w:r>
      <w:r w:rsidR="00A9187A">
        <w:rPr>
          <w:rFonts w:eastAsia="Calibri"/>
          <w:color w:val="auto"/>
        </w:rPr>
        <w:t xml:space="preserve">and </w:t>
      </w:r>
      <w:r w:rsidR="002F3C2E">
        <w:rPr>
          <w:rFonts w:eastAsia="Calibri"/>
          <w:color w:val="auto"/>
        </w:rPr>
        <w:t xml:space="preserve">allied health staff are diverted to fill care shifts and </w:t>
      </w:r>
      <w:r w:rsidR="00A9187A">
        <w:rPr>
          <w:rFonts w:eastAsia="Calibri"/>
          <w:color w:val="auto"/>
        </w:rPr>
        <w:t xml:space="preserve">are not providing appropriate allied health services, supports and assessment. </w:t>
      </w:r>
      <w:r w:rsidR="00482DF0">
        <w:rPr>
          <w:rFonts w:eastAsia="Calibri"/>
          <w:color w:val="auto"/>
        </w:rPr>
        <w:t xml:space="preserve">One consumer experiencing an adverse health event had a delay in being reviewed by the registered nurse. </w:t>
      </w:r>
    </w:p>
    <w:p w14:paraId="75113E6B" w14:textId="5C833FB2" w:rsidR="0068233A" w:rsidRPr="006C7C17" w:rsidRDefault="00BA676D" w:rsidP="00482DF0">
      <w:pPr>
        <w:spacing w:before="120"/>
        <w:rPr>
          <w:rFonts w:eastAsia="Calibri"/>
          <w:color w:val="auto"/>
        </w:rPr>
      </w:pPr>
      <w:r>
        <w:rPr>
          <w:rFonts w:eastAsia="Calibri"/>
          <w:color w:val="auto"/>
        </w:rPr>
        <w:t xml:space="preserve">Overall, workforce planning was demonstrated </w:t>
      </w:r>
      <w:r w:rsidR="00482DF0">
        <w:rPr>
          <w:rFonts w:eastAsia="Calibri"/>
          <w:color w:val="auto"/>
        </w:rPr>
        <w:t>by the service. However,</w:t>
      </w:r>
      <w:r>
        <w:rPr>
          <w:rFonts w:eastAsia="Calibri"/>
          <w:color w:val="auto"/>
        </w:rPr>
        <w:t xml:space="preserve"> </w:t>
      </w:r>
      <w:r w:rsidR="00482DF0">
        <w:rPr>
          <w:rFonts w:eastAsia="Calibri"/>
          <w:color w:val="auto"/>
        </w:rPr>
        <w:t xml:space="preserve">the </w:t>
      </w:r>
      <w:r>
        <w:rPr>
          <w:rFonts w:eastAsia="Calibri"/>
          <w:color w:val="auto"/>
        </w:rPr>
        <w:t>number and mix of members of the workforce</w:t>
      </w:r>
      <w:r w:rsidR="00482DF0">
        <w:rPr>
          <w:rFonts w:eastAsia="Calibri"/>
          <w:color w:val="auto"/>
        </w:rPr>
        <w:t xml:space="preserve"> deployed</w:t>
      </w:r>
      <w:r>
        <w:rPr>
          <w:rFonts w:eastAsia="Calibri"/>
          <w:color w:val="auto"/>
        </w:rPr>
        <w:t xml:space="preserve"> does not enable the delivery and management of safe and quality care and services. While efforts are being made to address this, at t</w:t>
      </w:r>
      <w:r w:rsidR="00482DF0">
        <w:rPr>
          <w:rFonts w:eastAsia="Calibri"/>
          <w:color w:val="auto"/>
        </w:rPr>
        <w:t xml:space="preserve">he time of the Site Audit, this was </w:t>
      </w:r>
      <w:r>
        <w:rPr>
          <w:rFonts w:eastAsia="Calibri"/>
          <w:color w:val="auto"/>
        </w:rPr>
        <w:t>impacting on consumers.</w:t>
      </w:r>
    </w:p>
    <w:p w14:paraId="1D6A6D25" w14:textId="14836973" w:rsidR="0068233A" w:rsidRDefault="0068233A" w:rsidP="0068233A">
      <w:pPr>
        <w:spacing w:before="120"/>
        <w:rPr>
          <w:rFonts w:eastAsia="Calibri"/>
        </w:rPr>
      </w:pPr>
      <w:r>
        <w:rPr>
          <w:rFonts w:eastAsia="Calibri"/>
        </w:rPr>
        <w:t xml:space="preserve">Consumers and representatives interviewed thought staff had the knowledge needed to perform their roles effectively, including regarding mobility and transfers, and caring for consumers living with dementia. Education staff described the system for staff competency assessment and provided the Assessment Team with relevant documentation and tracking records. Review of those documents shows </w:t>
      </w:r>
      <w:r>
        <w:rPr>
          <w:rFonts w:eastAsia="Calibri"/>
        </w:rPr>
        <w:lastRenderedPageBreak/>
        <w:t xml:space="preserve">high completion rates for staff mandatory competency assessments and staff confirmed they participate in competency assessments on an ongoing basis. </w:t>
      </w:r>
    </w:p>
    <w:p w14:paraId="0C018455" w14:textId="443F2CAD" w:rsidR="00710594" w:rsidRDefault="0068233A" w:rsidP="00710594">
      <w:pPr>
        <w:rPr>
          <w:rFonts w:eastAsia="Calibri"/>
        </w:rPr>
      </w:pPr>
      <w:r>
        <w:rPr>
          <w:rFonts w:eastAsia="Calibri"/>
        </w:rPr>
        <w:t xml:space="preserve">However, </w:t>
      </w:r>
      <w:r w:rsidR="007F2A73">
        <w:rPr>
          <w:rFonts w:eastAsia="Calibri"/>
        </w:rPr>
        <w:t xml:space="preserve">the Assessment Team found </w:t>
      </w:r>
      <w:r>
        <w:rPr>
          <w:rFonts w:eastAsia="Calibri"/>
        </w:rPr>
        <w:t>staff lacked knowledge in a range of areas to effectively perform their roles</w:t>
      </w:r>
      <w:r w:rsidR="008C061B">
        <w:rPr>
          <w:rFonts w:eastAsia="Calibri"/>
        </w:rPr>
        <w:t>,</w:t>
      </w:r>
      <w:r w:rsidRPr="00294B3C">
        <w:rPr>
          <w:rFonts w:eastAsia="Calibri"/>
        </w:rPr>
        <w:t xml:space="preserve"> </w:t>
      </w:r>
      <w:r>
        <w:rPr>
          <w:rFonts w:eastAsia="Calibri"/>
        </w:rPr>
        <w:t>and polic</w:t>
      </w:r>
      <w:r w:rsidR="007F2A73">
        <w:rPr>
          <w:rFonts w:eastAsia="Calibri"/>
        </w:rPr>
        <w:t xml:space="preserve">ies and </w:t>
      </w:r>
      <w:r>
        <w:rPr>
          <w:rFonts w:eastAsia="Calibri"/>
        </w:rPr>
        <w:t>procedure</w:t>
      </w:r>
      <w:r w:rsidR="007F2A73">
        <w:rPr>
          <w:rFonts w:eastAsia="Calibri"/>
        </w:rPr>
        <w:t>s</w:t>
      </w:r>
      <w:r>
        <w:rPr>
          <w:rFonts w:eastAsia="Calibri"/>
        </w:rPr>
        <w:t xml:space="preserve"> do not </w:t>
      </w:r>
      <w:r w:rsidR="008C061B">
        <w:rPr>
          <w:rFonts w:eastAsia="Calibri"/>
        </w:rPr>
        <w:t xml:space="preserve">provide </w:t>
      </w:r>
      <w:r>
        <w:rPr>
          <w:rFonts w:eastAsia="Calibri"/>
        </w:rPr>
        <w:t xml:space="preserve">adequate </w:t>
      </w:r>
      <w:r w:rsidR="008C061B">
        <w:rPr>
          <w:rFonts w:eastAsia="Calibri"/>
        </w:rPr>
        <w:t xml:space="preserve">guidance. </w:t>
      </w:r>
      <w:r>
        <w:rPr>
          <w:rFonts w:eastAsia="Calibri"/>
        </w:rPr>
        <w:t>For example</w:t>
      </w:r>
      <w:r w:rsidR="008C061B">
        <w:rPr>
          <w:rFonts w:eastAsia="Calibri"/>
        </w:rPr>
        <w:t>, regarding changes to restrictive practice legislation</w:t>
      </w:r>
      <w:r w:rsidR="00BB49E4">
        <w:rPr>
          <w:rFonts w:eastAsia="Calibri"/>
        </w:rPr>
        <w:t xml:space="preserve">, </w:t>
      </w:r>
      <w:r w:rsidR="0031105A">
        <w:rPr>
          <w:rFonts w:eastAsia="Calibri"/>
        </w:rPr>
        <w:t>the requirement for behaviour support plans</w:t>
      </w:r>
      <w:r w:rsidR="00BB49E4">
        <w:rPr>
          <w:rFonts w:eastAsia="Calibri"/>
        </w:rPr>
        <w:t xml:space="preserve">, and assessment and management of </w:t>
      </w:r>
      <w:r w:rsidR="00A177D0">
        <w:rPr>
          <w:rFonts w:eastAsia="Calibri"/>
        </w:rPr>
        <w:t xml:space="preserve">behaviours and </w:t>
      </w:r>
      <w:r w:rsidR="00BB49E4">
        <w:rPr>
          <w:rFonts w:eastAsia="Calibri"/>
        </w:rPr>
        <w:t xml:space="preserve">wounds. </w:t>
      </w:r>
    </w:p>
    <w:p w14:paraId="06F11CB2" w14:textId="42884BA9" w:rsidR="0082152C" w:rsidRPr="00C87009" w:rsidRDefault="0082152C" w:rsidP="00710594">
      <w:pPr>
        <w:rPr>
          <w:rFonts w:eastAsia="Calibri"/>
        </w:rPr>
      </w:pPr>
      <w:r>
        <w:rPr>
          <w:color w:val="auto"/>
        </w:rPr>
        <w:t xml:space="preserve">The approved provider’s response includes a plan for continuous improvement with actions identified to improve the number, mix, and competency of the workforce. This includes a review of </w:t>
      </w:r>
      <w:r>
        <w:t>current staffing vacancies and continued recruitment strategies, re</w:t>
      </w:r>
      <w:r w:rsidRPr="0082152C">
        <w:t xml:space="preserve">view </w:t>
      </w:r>
      <w:r>
        <w:t xml:space="preserve">of </w:t>
      </w:r>
      <w:r w:rsidRPr="0082152C">
        <w:t>the roles and responsibilities of team members</w:t>
      </w:r>
      <w:r>
        <w:t xml:space="preserve"> and allied health services, investigate the availability of call bell reports and monitoring, staff education, and review of restrictive practice and wound care processes.  </w:t>
      </w:r>
    </w:p>
    <w:p w14:paraId="2E044FEE" w14:textId="4DA0CA1F" w:rsidR="00710594" w:rsidRDefault="00710594" w:rsidP="00710594">
      <w:r>
        <w:rPr>
          <w:rFonts w:eastAsia="Calibri"/>
        </w:rPr>
        <w:t xml:space="preserve"> </w:t>
      </w:r>
      <w:r>
        <w:t>I find the following requirement</w:t>
      </w:r>
      <w:r w:rsidR="00C87009">
        <w:t>s</w:t>
      </w:r>
      <w:r>
        <w:t xml:space="preserve"> </w:t>
      </w:r>
      <w:r w:rsidR="00C87009">
        <w:t>are</w:t>
      </w:r>
      <w:r>
        <w:t xml:space="preserve"> non-compliant: </w:t>
      </w:r>
    </w:p>
    <w:p w14:paraId="0D88698B" w14:textId="77777777" w:rsidR="00C87009" w:rsidRPr="00C87009" w:rsidRDefault="00C87009" w:rsidP="00C8244F">
      <w:pPr>
        <w:pStyle w:val="CommentText"/>
        <w:numPr>
          <w:ilvl w:val="0"/>
          <w:numId w:val="18"/>
        </w:numPr>
        <w:rPr>
          <w:color w:val="auto"/>
        </w:rPr>
      </w:pPr>
      <w:r w:rsidRPr="00C87009">
        <w:rPr>
          <w:color w:val="auto"/>
        </w:rPr>
        <w:t>Requirement 7(3)(a)</w:t>
      </w:r>
    </w:p>
    <w:p w14:paraId="429F7D17" w14:textId="4545AE19" w:rsidR="00710594" w:rsidRDefault="00C87009" w:rsidP="00C8244F">
      <w:pPr>
        <w:pStyle w:val="CommentText"/>
        <w:numPr>
          <w:ilvl w:val="0"/>
          <w:numId w:val="18"/>
        </w:numPr>
        <w:rPr>
          <w:color w:val="auto"/>
        </w:rPr>
      </w:pPr>
      <w:r w:rsidRPr="00C87009">
        <w:rPr>
          <w:color w:val="auto"/>
        </w:rPr>
        <w:t>Requirement 7(3)(c)</w:t>
      </w:r>
    </w:p>
    <w:p w14:paraId="4DB55D22" w14:textId="67EED62A" w:rsidR="001D3479" w:rsidRDefault="00B33409" w:rsidP="00710594">
      <w:pPr>
        <w:pStyle w:val="CommentText"/>
        <w:rPr>
          <w:rFonts w:eastAsia="Calibri"/>
          <w:color w:val="auto"/>
        </w:rPr>
      </w:pPr>
      <w:r>
        <w:rPr>
          <w:rFonts w:eastAsia="Calibri"/>
          <w:color w:val="auto"/>
        </w:rPr>
        <w:t>Consumers and representatives interviewed by the Assessment Team said staff are kind, caring and respectful to consumers. The Assessment Team’s observations of staff interactions with consumers were consistent with this.</w:t>
      </w:r>
      <w:r w:rsidR="001D3479" w:rsidRPr="001D3479">
        <w:rPr>
          <w:rFonts w:eastAsia="Calibri"/>
        </w:rPr>
        <w:t xml:space="preserve"> </w:t>
      </w:r>
      <w:r w:rsidR="001D3479">
        <w:rPr>
          <w:rFonts w:eastAsia="Calibri"/>
        </w:rPr>
        <w:t xml:space="preserve">Consumers and representatives interviewed did not think staff needed additional training in any </w:t>
      </w:r>
      <w:proofErr w:type="gramStart"/>
      <w:r w:rsidR="001D3479">
        <w:rPr>
          <w:rFonts w:eastAsia="Calibri"/>
        </w:rPr>
        <w:t>particular area</w:t>
      </w:r>
      <w:proofErr w:type="gramEnd"/>
      <w:r w:rsidR="001D3479">
        <w:rPr>
          <w:rFonts w:eastAsia="Calibri"/>
        </w:rPr>
        <w:t>.</w:t>
      </w:r>
    </w:p>
    <w:p w14:paraId="1F9A44D4" w14:textId="509AFA66" w:rsidR="001D3479" w:rsidRDefault="008C2119" w:rsidP="001D3479">
      <w:pPr>
        <w:spacing w:before="120"/>
        <w:rPr>
          <w:rFonts w:eastAsia="Calibri"/>
        </w:rPr>
      </w:pPr>
      <w:r>
        <w:rPr>
          <w:rFonts w:eastAsia="Calibri"/>
        </w:rPr>
        <w:t>Education staff</w:t>
      </w:r>
      <w:r w:rsidR="001D3479">
        <w:rPr>
          <w:rFonts w:eastAsia="Calibri"/>
        </w:rPr>
        <w:t xml:space="preserve"> described the system for staff training and provided the Assessment Team with relevant documentation and tracking records. Review of those documents shows high completion rates for staff mandatory training relevant to aged care and, for other topics sampled, training is well attended. Staff say they have access to enough training on topics relevant to their role. </w:t>
      </w:r>
    </w:p>
    <w:p w14:paraId="6566460D" w14:textId="0B8E14A1" w:rsidR="001D3479" w:rsidRPr="006E46F3" w:rsidRDefault="001D3479" w:rsidP="006E46F3">
      <w:pPr>
        <w:spacing w:before="120"/>
        <w:rPr>
          <w:rFonts w:eastAsia="Calibri"/>
        </w:rPr>
      </w:pPr>
      <w:r>
        <w:rPr>
          <w:rFonts w:eastAsia="Calibri"/>
        </w:rPr>
        <w:t>Management explained the performance of members of the workforce is monitored through direct observation, competency assessments, regular performance appraisals and other information such as from feedback and complaints.</w:t>
      </w:r>
      <w:r w:rsidR="008C2119">
        <w:rPr>
          <w:rFonts w:eastAsia="Calibri"/>
        </w:rPr>
        <w:t xml:space="preserve"> M</w:t>
      </w:r>
      <w:r>
        <w:rPr>
          <w:rFonts w:eastAsia="Calibri"/>
        </w:rPr>
        <w:t xml:space="preserve">anagement said staff performance appraisals are up-to-date and staff interviewed said they had participated in a performance appraisal. </w:t>
      </w:r>
    </w:p>
    <w:p w14:paraId="6EDA6418" w14:textId="77777777" w:rsidR="00710594" w:rsidRDefault="00710594" w:rsidP="00710594">
      <w:r>
        <w:t xml:space="preserve">I find the following requirements are compliant: </w:t>
      </w:r>
    </w:p>
    <w:p w14:paraId="0F387254" w14:textId="77777777" w:rsidR="006E46F3" w:rsidRPr="006E46F3" w:rsidRDefault="006E46F3" w:rsidP="00C8244F">
      <w:pPr>
        <w:pStyle w:val="CommentText"/>
        <w:numPr>
          <w:ilvl w:val="0"/>
          <w:numId w:val="18"/>
        </w:numPr>
        <w:rPr>
          <w:color w:val="auto"/>
        </w:rPr>
      </w:pPr>
      <w:r w:rsidRPr="0014722A">
        <w:rPr>
          <w:color w:val="auto"/>
        </w:rPr>
        <w:t>Requirement 7(3)(b)</w:t>
      </w:r>
    </w:p>
    <w:p w14:paraId="0386AE27" w14:textId="77777777" w:rsidR="006E46F3" w:rsidRPr="006E46F3" w:rsidRDefault="006E46F3" w:rsidP="00C8244F">
      <w:pPr>
        <w:pStyle w:val="CommentText"/>
        <w:numPr>
          <w:ilvl w:val="0"/>
          <w:numId w:val="18"/>
        </w:numPr>
        <w:rPr>
          <w:color w:val="auto"/>
        </w:rPr>
      </w:pPr>
      <w:r w:rsidRPr="0014722A">
        <w:rPr>
          <w:color w:val="auto"/>
        </w:rPr>
        <w:t>Requirement 7(3)(d)</w:t>
      </w:r>
    </w:p>
    <w:p w14:paraId="60D3B308" w14:textId="77777777" w:rsidR="006E46F3" w:rsidRPr="006E46F3" w:rsidRDefault="006E46F3" w:rsidP="00C8244F">
      <w:pPr>
        <w:pStyle w:val="CommentText"/>
        <w:numPr>
          <w:ilvl w:val="0"/>
          <w:numId w:val="18"/>
        </w:numPr>
        <w:rPr>
          <w:color w:val="auto"/>
        </w:rPr>
      </w:pPr>
      <w:r w:rsidRPr="0014722A">
        <w:rPr>
          <w:color w:val="auto"/>
        </w:rPr>
        <w:t>Requirement 7(3)(e)</w:t>
      </w:r>
    </w:p>
    <w:p w14:paraId="2BCF9EBC" w14:textId="32661FC9"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4C0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6595CC43" w:rsidR="00C9354C" w:rsidRPr="006F7F0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6F7F0C">
              <w:rPr>
                <w:rFonts w:ascii="Fira Sans Light" w:hAnsi="Fira Sans Light"/>
                <w:color w:val="auto"/>
              </w:rPr>
              <w:t>Non-compliant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56D378CE" w:rsidR="00C9354C" w:rsidRPr="006F7F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F7F0C">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64C8D58" w:rsidR="00C9354C" w:rsidRPr="006F7F0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F7F0C">
              <w:rPr>
                <w:color w:val="auto"/>
              </w:rPr>
              <w:t>Non-compliant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C8244F">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C8244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C8244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C8244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C8244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C8244F">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63B44875" w:rsidR="00C9354C" w:rsidRPr="006F7F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F7F0C">
              <w:rPr>
                <w:color w:val="auto"/>
              </w:rPr>
              <w:t>Non-compliant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C8244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C8244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C8244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C8244F">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7B4B6ED3" w:rsidR="00C9354C" w:rsidRPr="006F7F0C"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6F7F0C">
              <w:rPr>
                <w:color w:val="auto"/>
              </w:rPr>
              <w:t>Non-compliant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C8244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C8244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C8244F">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6A41C0FF" w14:textId="17E7984E" w:rsidR="00C9354C" w:rsidRPr="006F7F0C"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6F7F0C">
              <w:rPr>
                <w:color w:val="auto"/>
              </w:rPr>
              <w:t>Non-compliant</w:t>
            </w:r>
          </w:p>
        </w:tc>
      </w:tr>
    </w:tbl>
    <w:p w14:paraId="403CED88" w14:textId="1A28F77C" w:rsidR="00487976" w:rsidRPr="00487976" w:rsidRDefault="00075367" w:rsidP="00487976">
      <w:pPr>
        <w:pStyle w:val="Heading2"/>
        <w:spacing w:before="120" w:after="120" w:line="22" w:lineRule="atLeast"/>
      </w:pPr>
      <w:r>
        <w:t>Findings</w:t>
      </w:r>
    </w:p>
    <w:p w14:paraId="5640584C" w14:textId="65140056" w:rsidR="00487976" w:rsidRDefault="00487976" w:rsidP="00487976">
      <w:pPr>
        <w:rPr>
          <w:color w:val="auto"/>
        </w:rPr>
      </w:pPr>
      <w:r w:rsidRPr="00154403">
        <w:t xml:space="preserve">The Quality Standard is </w:t>
      </w:r>
      <w:r w:rsidRPr="00C36996">
        <w:rPr>
          <w:color w:val="auto"/>
        </w:rPr>
        <w:t xml:space="preserve">assessed as </w:t>
      </w:r>
      <w:r>
        <w:rPr>
          <w:color w:val="auto"/>
        </w:rPr>
        <w:t>Non-c</w:t>
      </w:r>
      <w:r w:rsidRPr="00C36996">
        <w:rPr>
          <w:color w:val="auto"/>
        </w:rPr>
        <w:t xml:space="preserve">ompliant as </w:t>
      </w:r>
      <w:r w:rsidR="005835E0">
        <w:rPr>
          <w:color w:val="auto"/>
        </w:rPr>
        <w:t>four</w:t>
      </w:r>
      <w:r w:rsidRPr="00C36996">
        <w:rPr>
          <w:color w:val="auto"/>
        </w:rPr>
        <w:t xml:space="preserve"> of the </w:t>
      </w:r>
      <w:r>
        <w:rPr>
          <w:color w:val="auto"/>
        </w:rPr>
        <w:t>five</w:t>
      </w:r>
      <w:r w:rsidRPr="00C36996">
        <w:rPr>
          <w:color w:val="auto"/>
        </w:rPr>
        <w:t xml:space="preserve"> specific requirements have been assessed as </w:t>
      </w:r>
      <w:r>
        <w:rPr>
          <w:color w:val="auto"/>
        </w:rPr>
        <w:t>Non-c</w:t>
      </w:r>
      <w:r w:rsidRPr="00C36996">
        <w:rPr>
          <w:color w:val="auto"/>
        </w:rPr>
        <w:t>ompliant.</w:t>
      </w:r>
    </w:p>
    <w:p w14:paraId="27EDEC36" w14:textId="6D8BAD87" w:rsidR="005034A4" w:rsidRDefault="005034A4" w:rsidP="00487976">
      <w:pPr>
        <w:rPr>
          <w:color w:val="auto"/>
        </w:rPr>
      </w:pPr>
    </w:p>
    <w:p w14:paraId="395C38F6" w14:textId="476EB2B5" w:rsidR="005034A4" w:rsidRDefault="005034A4" w:rsidP="005034A4">
      <w:pPr>
        <w:spacing w:before="120"/>
        <w:rPr>
          <w:rFonts w:eastAsia="Calibri"/>
          <w:color w:val="auto"/>
        </w:rPr>
      </w:pPr>
      <w:r w:rsidRPr="00637211">
        <w:rPr>
          <w:rFonts w:eastAsia="Calibri"/>
          <w:color w:val="auto"/>
        </w:rPr>
        <w:lastRenderedPageBreak/>
        <w:t>Documentation</w:t>
      </w:r>
      <w:r>
        <w:rPr>
          <w:rFonts w:eastAsia="Calibri"/>
          <w:color w:val="auto"/>
        </w:rPr>
        <w:t xml:space="preserve"> reviewed by the Assessment Team</w:t>
      </w:r>
      <w:r w:rsidRPr="00637211">
        <w:rPr>
          <w:rFonts w:eastAsia="Calibri"/>
          <w:color w:val="auto"/>
        </w:rPr>
        <w:t xml:space="preserve"> shows the organisation’s governing </w:t>
      </w:r>
      <w:r>
        <w:rPr>
          <w:rFonts w:eastAsia="Calibri"/>
          <w:color w:val="auto"/>
        </w:rPr>
        <w:t>body is</w:t>
      </w:r>
      <w:r w:rsidRPr="00637211">
        <w:rPr>
          <w:rFonts w:eastAsia="Calibri"/>
          <w:color w:val="auto"/>
        </w:rPr>
        <w:t xml:space="preserve"> committed to and promote</w:t>
      </w:r>
      <w:r>
        <w:rPr>
          <w:rFonts w:eastAsia="Calibri"/>
          <w:color w:val="auto"/>
        </w:rPr>
        <w:t>s</w:t>
      </w:r>
      <w:r w:rsidRPr="00637211">
        <w:rPr>
          <w:rFonts w:eastAsia="Calibri"/>
          <w:color w:val="auto"/>
        </w:rPr>
        <w:t xml:space="preserve"> a culture of safe, inclusive, and quality care and services. Organisational representatives and service management provided information and documentation showing structures, systems, and processes for the governing body to be accountable for the delivery of safe, inclusive, and quality care and services. </w:t>
      </w:r>
      <w:r>
        <w:rPr>
          <w:rFonts w:eastAsia="Calibri"/>
          <w:color w:val="auto"/>
        </w:rPr>
        <w:t xml:space="preserve">However, </w:t>
      </w:r>
      <w:r w:rsidR="00631D9F">
        <w:rPr>
          <w:rFonts w:eastAsia="Calibri"/>
          <w:color w:val="auto"/>
        </w:rPr>
        <w:t xml:space="preserve">the service did not demonstrate that the governing body has sought or been provided with adequate information on an ongoing basis about service performance in relation to the Quality Standards and outcomes for consumers. This includes in relation to </w:t>
      </w:r>
      <w:r w:rsidR="006E0339">
        <w:rPr>
          <w:rFonts w:eastAsia="Calibri"/>
          <w:color w:val="auto"/>
        </w:rPr>
        <w:t xml:space="preserve">complaint handling and open disclosure, </w:t>
      </w:r>
      <w:r w:rsidR="00F52DB0">
        <w:rPr>
          <w:rFonts w:eastAsia="Calibri"/>
          <w:color w:val="auto"/>
        </w:rPr>
        <w:t xml:space="preserve">performance measures regarding quality indicators, </w:t>
      </w:r>
      <w:r w:rsidR="00984E6C">
        <w:rPr>
          <w:rFonts w:eastAsia="Calibri"/>
          <w:color w:val="auto"/>
        </w:rPr>
        <w:t>and some issues with the technology systems</w:t>
      </w:r>
      <w:r w:rsidR="006E0339">
        <w:rPr>
          <w:rFonts w:eastAsia="Calibri"/>
          <w:color w:val="auto"/>
        </w:rPr>
        <w:t xml:space="preserve"> </w:t>
      </w:r>
      <w:r w:rsidR="00984E6C">
        <w:rPr>
          <w:rFonts w:eastAsia="Calibri"/>
          <w:color w:val="auto"/>
        </w:rPr>
        <w:t xml:space="preserve">at the service. </w:t>
      </w:r>
      <w:r w:rsidR="00070AC0">
        <w:rPr>
          <w:rFonts w:eastAsia="Calibri"/>
          <w:color w:val="auto"/>
        </w:rPr>
        <w:t>Internal quality audits aligned to the Quality Standards have not been consistently implemented in the 12 months prior to the Site Audit</w:t>
      </w:r>
      <w:r w:rsidR="001937AC">
        <w:rPr>
          <w:rFonts w:eastAsia="Calibri"/>
          <w:color w:val="auto"/>
        </w:rPr>
        <w:t xml:space="preserve">. </w:t>
      </w:r>
    </w:p>
    <w:p w14:paraId="21B90D76" w14:textId="1257BDF1" w:rsidR="001C0DB6" w:rsidRPr="00DC5533" w:rsidRDefault="00560996" w:rsidP="001C0DB6">
      <w:r>
        <w:t xml:space="preserve">The approved provider’s response </w:t>
      </w:r>
      <w:r w:rsidR="00D17337">
        <w:t>includes</w:t>
      </w:r>
      <w:r>
        <w:t xml:space="preserve"> </w:t>
      </w:r>
      <w:r w:rsidR="00D17337">
        <w:t xml:space="preserve">a framework </w:t>
      </w:r>
      <w:r w:rsidR="004C075B">
        <w:t>that outlines the governing body’s expectation</w:t>
      </w:r>
      <w:r w:rsidR="00DC5533">
        <w:t xml:space="preserve">s and responsibilities against the </w:t>
      </w:r>
      <w:r w:rsidR="004C075B">
        <w:t>Quality Standards</w:t>
      </w:r>
      <w:r w:rsidR="00DC5533">
        <w:t xml:space="preserve">. </w:t>
      </w:r>
      <w:r w:rsidR="001C0DB6">
        <w:t xml:space="preserve">Overall, while a culture of safe, inclusive and quality care and services is being promoted by the governing body it has not been demonstrated they are accountable for delivery. While some areas needing improvement have been identified, </w:t>
      </w:r>
      <w:proofErr w:type="gramStart"/>
      <w:r w:rsidR="001C0DB6">
        <w:t>sufficient</w:t>
      </w:r>
      <w:proofErr w:type="gramEnd"/>
      <w:r w:rsidR="001C0DB6">
        <w:t xml:space="preserve"> improvement is not evident and there has been a lack of ongoing monitoring and review to understand service performance against the Quality Standards and outcomes for consumers. </w:t>
      </w:r>
    </w:p>
    <w:p w14:paraId="285607C3" w14:textId="472ACB91" w:rsidR="00487976" w:rsidRDefault="00E033E5" w:rsidP="00487976">
      <w:r>
        <w:rPr>
          <w:color w:val="auto"/>
        </w:rPr>
        <w:t xml:space="preserve">The service demonstrated </w:t>
      </w:r>
      <w:r w:rsidR="00D14E8B">
        <w:t xml:space="preserve">organisation wide governance systems relating to financial governance were effective. However, regarding information management systems, gaps were identified in </w:t>
      </w:r>
      <w:r w:rsidR="004B1243">
        <w:t xml:space="preserve">policies and procedures not providing adequate guidance, and the service faces issues with the information technology systems. </w:t>
      </w:r>
      <w:r w:rsidR="00CD5C53">
        <w:t>The service demonstrated some continuous improvement actions have been implemented at the service level</w:t>
      </w:r>
      <w:r w:rsidR="005C77F3">
        <w:t>. However,</w:t>
      </w:r>
      <w:r w:rsidR="003D5B19">
        <w:t xml:space="preserve"> review and monitoring processes to identify areas for continuous improvement are not effective and when some gaps have been identified, action taken had not led to improved outcomes at the time of the Site Audit. Only two entries in the service’s continuous improvement plan had been made in the six months prior to the Site Audit, and oversight of the service’s plan was not demonstrated.</w:t>
      </w:r>
      <w:r w:rsidR="00823A81" w:rsidRPr="00823A81">
        <w:t xml:space="preserve"> </w:t>
      </w:r>
      <w:r w:rsidR="00823A81">
        <w:t>Regarding regulatory compliance, the Assessment Team found is a lack of understanding and implementation of some of the key aged care regulatory changes made in recent years. This includes changes relating to restrictive practice and behaviour support plans.</w:t>
      </w:r>
      <w:r w:rsidR="007B753B">
        <w:t xml:space="preserve"> </w:t>
      </w:r>
      <w:r w:rsidR="00236A8E">
        <w:t xml:space="preserve">The organisation demonstrated an understanding of the workforce challenges at the service, and workforce planning is being undertaken. However, the governing body has not been monitoring how workforce issues are impacting on consumers or the service’s performance against the Quality Standards. </w:t>
      </w:r>
    </w:p>
    <w:p w14:paraId="004E2231" w14:textId="090EFEE0" w:rsidR="00676CE5" w:rsidRDefault="00676CE5" w:rsidP="00487976">
      <w:r>
        <w:t xml:space="preserve">The organisation has </w:t>
      </w:r>
      <w:r w:rsidRPr="00637211">
        <w:rPr>
          <w:rFonts w:eastAsia="Calibri"/>
          <w:color w:val="auto"/>
        </w:rPr>
        <w:t xml:space="preserve">structures, systems and processes </w:t>
      </w:r>
      <w:r>
        <w:rPr>
          <w:rFonts w:eastAsia="Calibri"/>
          <w:color w:val="auto"/>
        </w:rPr>
        <w:t xml:space="preserve">for risk management, and consumers are generally supported to live their best life. However, the service did not demonstrate the </w:t>
      </w:r>
      <w:r w:rsidR="00EA0A2A">
        <w:t xml:space="preserve">effective management of high impact or high prevalence risks associated with the care of consumers, including </w:t>
      </w:r>
      <w:r w:rsidR="00B04A99">
        <w:t xml:space="preserve">oversight of service performance by the organisation. The Assessment Team found </w:t>
      </w:r>
      <w:r w:rsidR="00422812">
        <w:t xml:space="preserve">gaps in the service’s incident reporting and management systems. There were some identified delays in </w:t>
      </w:r>
      <w:proofErr w:type="spellStart"/>
      <w:r w:rsidR="00422812">
        <w:t>esclation</w:t>
      </w:r>
      <w:proofErr w:type="spellEnd"/>
      <w:r w:rsidR="00422812">
        <w:t xml:space="preserve"> of reportable incidents</w:t>
      </w:r>
      <w:r w:rsidR="002E3187">
        <w:t>. T</w:t>
      </w:r>
      <w:r w:rsidR="00593F7A">
        <w:t>here was</w:t>
      </w:r>
      <w:r w:rsidR="006C1322">
        <w:t xml:space="preserve"> limited incident investigation to determine the contributing factors to unexplained </w:t>
      </w:r>
      <w:proofErr w:type="gramStart"/>
      <w:r w:rsidR="006C1322">
        <w:t xml:space="preserve">bruising, </w:t>
      </w:r>
      <w:r w:rsidR="002E3187">
        <w:t>and</w:t>
      </w:r>
      <w:proofErr w:type="gramEnd"/>
      <w:r w:rsidR="002E3187">
        <w:t xml:space="preserve"> </w:t>
      </w:r>
      <w:r w:rsidR="00593F7A">
        <w:t>following other incidents to determine</w:t>
      </w:r>
      <w:r w:rsidR="00C5058E">
        <w:t xml:space="preserve"> effective</w:t>
      </w:r>
      <w:r w:rsidR="00593F7A">
        <w:t xml:space="preserve"> interventions to prevent further incidents</w:t>
      </w:r>
      <w:r w:rsidR="00C5058E">
        <w:t xml:space="preserve"> and minimise associated risk. </w:t>
      </w:r>
    </w:p>
    <w:p w14:paraId="32DAC6AC" w14:textId="6A27B773" w:rsidR="00887AD5" w:rsidRDefault="00D34FC1" w:rsidP="00487976">
      <w:pPr>
        <w:rPr>
          <w:rFonts w:eastAsia="Calibri"/>
          <w:color w:val="auto"/>
        </w:rPr>
      </w:pPr>
      <w:r>
        <w:t xml:space="preserve">The Assessment Team found the organisation has </w:t>
      </w:r>
      <w:r w:rsidRPr="00EE73C1">
        <w:rPr>
          <w:rFonts w:eastAsia="Calibri"/>
          <w:color w:val="auto"/>
        </w:rPr>
        <w:t xml:space="preserve">structures, </w:t>
      </w:r>
      <w:r w:rsidR="001016AA" w:rsidRPr="00EE73C1">
        <w:rPr>
          <w:rFonts w:eastAsia="Calibri"/>
          <w:color w:val="auto"/>
        </w:rPr>
        <w:t>systems,</w:t>
      </w:r>
      <w:r w:rsidRPr="00EE73C1">
        <w:rPr>
          <w:rFonts w:eastAsia="Calibri"/>
          <w:color w:val="auto"/>
        </w:rPr>
        <w:t xml:space="preserve"> and processes for clinical governance. </w:t>
      </w:r>
      <w:r w:rsidR="00195E96">
        <w:rPr>
          <w:rFonts w:eastAsia="Calibri"/>
          <w:color w:val="auto"/>
        </w:rPr>
        <w:t xml:space="preserve">Regarding open disclosure, information from consumers, representatives and management confirmed this occurs, including in relation to incidents. </w:t>
      </w:r>
      <w:r w:rsidR="009063CB">
        <w:rPr>
          <w:rFonts w:eastAsia="Calibri"/>
          <w:color w:val="auto"/>
        </w:rPr>
        <w:t xml:space="preserve">However, it was not </w:t>
      </w:r>
      <w:r w:rsidR="001016AA">
        <w:rPr>
          <w:rFonts w:eastAsia="Calibri"/>
          <w:color w:val="auto"/>
        </w:rPr>
        <w:t>demonstrated</w:t>
      </w:r>
      <w:r w:rsidR="009063CB">
        <w:rPr>
          <w:rFonts w:eastAsia="Calibri"/>
          <w:color w:val="auto"/>
        </w:rPr>
        <w:t xml:space="preserve"> </w:t>
      </w:r>
      <w:r w:rsidR="00A51990" w:rsidRPr="00EA2A42">
        <w:rPr>
          <w:rFonts w:eastAsia="Calibri"/>
          <w:color w:val="auto"/>
        </w:rPr>
        <w:t xml:space="preserve">that service performance in relation to </w:t>
      </w:r>
      <w:r w:rsidR="00A51990">
        <w:rPr>
          <w:rFonts w:eastAsia="Calibri"/>
          <w:color w:val="auto"/>
        </w:rPr>
        <w:t xml:space="preserve">antimicrobial </w:t>
      </w:r>
      <w:r w:rsidR="008955B8">
        <w:rPr>
          <w:rFonts w:eastAsia="Calibri"/>
          <w:color w:val="auto"/>
        </w:rPr>
        <w:t>stewardship</w:t>
      </w:r>
      <w:r w:rsidR="00A51990" w:rsidRPr="00EA2A42">
        <w:rPr>
          <w:rFonts w:eastAsia="Calibri"/>
          <w:color w:val="auto"/>
        </w:rPr>
        <w:t xml:space="preserve"> is being monitored through clinical indicators.</w:t>
      </w:r>
      <w:r w:rsidR="00CF2BF5">
        <w:rPr>
          <w:rFonts w:eastAsia="Calibri"/>
          <w:color w:val="auto"/>
        </w:rPr>
        <w:t xml:space="preserve"> There were gaps identified </w:t>
      </w:r>
      <w:r w:rsidR="009E74E5">
        <w:rPr>
          <w:rFonts w:eastAsia="Calibri"/>
          <w:color w:val="auto"/>
        </w:rPr>
        <w:t xml:space="preserve">in the </w:t>
      </w:r>
      <w:r w:rsidR="009E74E5">
        <w:t xml:space="preserve">understanding and implementation of new restrictive practice </w:t>
      </w:r>
      <w:r w:rsidR="009E74E5">
        <w:lastRenderedPageBreak/>
        <w:t xml:space="preserve">legislation </w:t>
      </w:r>
      <w:r w:rsidR="004745C3">
        <w:t xml:space="preserve">including </w:t>
      </w:r>
      <w:r w:rsidR="00D13894">
        <w:t xml:space="preserve">review of relevant policies and procedures to include legislative changes. Overall, the Assessment Team found limited measures for </w:t>
      </w:r>
      <w:r w:rsidR="00D13894">
        <w:rPr>
          <w:rFonts w:eastAsia="Calibri"/>
          <w:color w:val="auto"/>
        </w:rPr>
        <w:t xml:space="preserve">effective oversight of antimicrobial stewardship, </w:t>
      </w:r>
      <w:r w:rsidR="00D13894" w:rsidRPr="00D13894">
        <w:rPr>
          <w:rFonts w:eastAsia="Calibri"/>
          <w:color w:val="auto"/>
        </w:rPr>
        <w:t>minimising the use of restraint</w:t>
      </w:r>
      <w:r w:rsidR="00D13894">
        <w:rPr>
          <w:rFonts w:eastAsia="Calibri"/>
          <w:color w:val="auto"/>
        </w:rPr>
        <w:t xml:space="preserve">, and open disclosure in the service. </w:t>
      </w:r>
    </w:p>
    <w:p w14:paraId="10B5ADB1" w14:textId="1451049C" w:rsidR="00A5048E" w:rsidRDefault="00A5048E" w:rsidP="00487976">
      <w:r>
        <w:rPr>
          <w:rFonts w:eastAsia="Calibri"/>
          <w:color w:val="auto"/>
        </w:rPr>
        <w:t xml:space="preserve">The approved provider’s response </w:t>
      </w:r>
      <w:r w:rsidR="0082777F">
        <w:rPr>
          <w:rFonts w:eastAsia="Calibri"/>
          <w:color w:val="auto"/>
        </w:rPr>
        <w:t xml:space="preserve">demonstrates the service has organisational policies and procedures relating to antimicrobial stewardship and open disclosure. </w:t>
      </w:r>
      <w:r w:rsidR="00C22093">
        <w:rPr>
          <w:rFonts w:eastAsia="Calibri"/>
          <w:color w:val="auto"/>
        </w:rPr>
        <w:t xml:space="preserve">The approved provider also identifies additional monitoring processes for antimicrobial stewardship, including </w:t>
      </w:r>
      <w:r w:rsidR="00C8657D">
        <w:rPr>
          <w:rFonts w:eastAsia="Calibri"/>
          <w:color w:val="auto"/>
        </w:rPr>
        <w:t xml:space="preserve">an </w:t>
      </w:r>
      <w:r w:rsidR="00C8657D">
        <w:t>annual National Antimicrobial prescribing survey. However, due to the impact of the COVID-19 pandemic, this survey was not undertaken in 2021 and is planned for late</w:t>
      </w:r>
      <w:r w:rsidR="008639AD">
        <w:t>r in</w:t>
      </w:r>
      <w:r w:rsidR="00C8657D">
        <w:t xml:space="preserve"> 2022. </w:t>
      </w:r>
    </w:p>
    <w:p w14:paraId="6C58DA85" w14:textId="14DC1906" w:rsidR="00CB7E31" w:rsidRDefault="004E18C9" w:rsidP="00487976">
      <w:pPr>
        <w:rPr>
          <w:rFonts w:eastAsia="Calibri"/>
          <w:color w:val="auto"/>
        </w:rPr>
      </w:pPr>
      <w:r>
        <w:t xml:space="preserve">Overall, at the time of the Site Audit, the service did not demonstrate </w:t>
      </w:r>
      <w:r w:rsidR="00CB7E31">
        <w:t xml:space="preserve">the organisation’s </w:t>
      </w:r>
      <w:r w:rsidR="00F30115">
        <w:t>clinical</w:t>
      </w:r>
      <w:r>
        <w:t xml:space="preserve"> governance </w:t>
      </w:r>
      <w:r w:rsidR="00CB7E31">
        <w:t xml:space="preserve">framework was effective in ensuring safe and quality clinical care, the minimisation of the use of restraint, and effective oversight of </w:t>
      </w:r>
      <w:r w:rsidR="00CB7E31">
        <w:rPr>
          <w:rFonts w:eastAsia="Calibri"/>
          <w:color w:val="auto"/>
        </w:rPr>
        <w:t xml:space="preserve">antimicrobial stewardship principles. </w:t>
      </w:r>
    </w:p>
    <w:p w14:paraId="5AB8B6BF" w14:textId="5028FE9E" w:rsidR="000B5B0D" w:rsidRPr="00F30115" w:rsidRDefault="000B5B0D" w:rsidP="00487976">
      <w:r>
        <w:rPr>
          <w:color w:val="auto"/>
        </w:rPr>
        <w:t xml:space="preserve">The approved provider’s response includes a plan for continuous improvement with actions identified to improve organisational governance processes. This includes </w:t>
      </w:r>
      <w:r w:rsidR="004C0894">
        <w:t>review of roles and responsibilities of team members for a robust approach to auditing</w:t>
      </w:r>
      <w:r w:rsidR="00DC1B7C">
        <w:t xml:space="preserve"> and risk inspections</w:t>
      </w:r>
      <w:r w:rsidR="004C0894">
        <w:t>, improved documentation, development of behaviour support plans, improved Quality Indicator briefing to focus on trending and outcome measures for the Quality Standards,</w:t>
      </w:r>
      <w:r w:rsidR="00392E79">
        <w:t xml:space="preserve"> and</w:t>
      </w:r>
      <w:r w:rsidR="004C0894">
        <w:t xml:space="preserve"> </w:t>
      </w:r>
      <w:r w:rsidR="00392E79">
        <w:t xml:space="preserve">revised staff onboarding processes. </w:t>
      </w:r>
    </w:p>
    <w:p w14:paraId="7D884E3F" w14:textId="4F2D4DE1" w:rsidR="00487976" w:rsidRDefault="00487976" w:rsidP="00487976">
      <w:r>
        <w:t xml:space="preserve">I find the following requirements are non-compliant: </w:t>
      </w:r>
    </w:p>
    <w:p w14:paraId="2538F79F" w14:textId="77777777" w:rsidR="007D2235" w:rsidRPr="007D2235" w:rsidRDefault="007D2235" w:rsidP="00C8244F">
      <w:pPr>
        <w:pStyle w:val="CommentText"/>
        <w:numPr>
          <w:ilvl w:val="0"/>
          <w:numId w:val="18"/>
        </w:numPr>
        <w:rPr>
          <w:color w:val="auto"/>
        </w:rPr>
      </w:pPr>
      <w:r w:rsidRPr="0014722A">
        <w:rPr>
          <w:color w:val="auto"/>
        </w:rPr>
        <w:t>Requirement 8(3)(b)</w:t>
      </w:r>
    </w:p>
    <w:p w14:paraId="1580453D" w14:textId="77777777" w:rsidR="007D2235" w:rsidRPr="007D2235" w:rsidRDefault="007D2235" w:rsidP="00C8244F">
      <w:pPr>
        <w:pStyle w:val="CommentText"/>
        <w:numPr>
          <w:ilvl w:val="0"/>
          <w:numId w:val="18"/>
        </w:numPr>
        <w:rPr>
          <w:color w:val="auto"/>
        </w:rPr>
      </w:pPr>
      <w:r w:rsidRPr="0014722A">
        <w:rPr>
          <w:color w:val="auto"/>
        </w:rPr>
        <w:t>Requirement 8(3)(c)</w:t>
      </w:r>
    </w:p>
    <w:p w14:paraId="74ECEAA8" w14:textId="77777777" w:rsidR="007D2235" w:rsidRPr="007D2235" w:rsidRDefault="007D2235" w:rsidP="00C8244F">
      <w:pPr>
        <w:pStyle w:val="CommentText"/>
        <w:numPr>
          <w:ilvl w:val="0"/>
          <w:numId w:val="18"/>
        </w:numPr>
        <w:rPr>
          <w:color w:val="auto"/>
        </w:rPr>
      </w:pPr>
      <w:r w:rsidRPr="0014722A">
        <w:rPr>
          <w:color w:val="auto"/>
        </w:rPr>
        <w:t>Requirement 8(3)(d)</w:t>
      </w:r>
    </w:p>
    <w:p w14:paraId="1AD5A74E" w14:textId="3E1ED9FC" w:rsidR="00487976" w:rsidRPr="003A14DF" w:rsidRDefault="007D2235" w:rsidP="00C8244F">
      <w:pPr>
        <w:pStyle w:val="CommentText"/>
        <w:numPr>
          <w:ilvl w:val="0"/>
          <w:numId w:val="18"/>
        </w:numPr>
        <w:rPr>
          <w:color w:val="auto"/>
        </w:rPr>
      </w:pPr>
      <w:r w:rsidRPr="0014722A">
        <w:rPr>
          <w:color w:val="auto"/>
        </w:rPr>
        <w:t>Requirement 8(3)(e)</w:t>
      </w:r>
    </w:p>
    <w:p w14:paraId="776831A5" w14:textId="54E13670" w:rsidR="00F73490" w:rsidRPr="00B21D56" w:rsidRDefault="005E706B" w:rsidP="005034A4">
      <w:pPr>
        <w:rPr>
          <w:color w:val="auto"/>
        </w:rPr>
      </w:pPr>
      <w:r>
        <w:t>Consumers and representatives interviewed by the Assessment Team provided information about opportunities to be engaged in the development, delivery and evaluation of care and services at the service.</w:t>
      </w:r>
      <w:r w:rsidR="005B09E8">
        <w:t xml:space="preserve"> Management provided examples of </w:t>
      </w:r>
      <w:r w:rsidR="00797121">
        <w:t xml:space="preserve">engaging with consumers </w:t>
      </w:r>
      <w:r w:rsidR="000B18FC">
        <w:t>regarding</w:t>
      </w:r>
      <w:r w:rsidR="00797121">
        <w:t xml:space="preserve"> service operations, </w:t>
      </w:r>
      <w:r w:rsidR="000A2BF9">
        <w:t xml:space="preserve">and documents reviewed </w:t>
      </w:r>
      <w:r w:rsidR="003F37BE">
        <w:t xml:space="preserve">detailed </w:t>
      </w:r>
      <w:r w:rsidR="003F37BE">
        <w:rPr>
          <w:color w:val="auto"/>
        </w:rPr>
        <w:t xml:space="preserve">processes in place to ensure there is consultation with aged care services and that organisation-wide or Local Health District policy/procedure reflects related regulatory obligations, best practice, </w:t>
      </w:r>
      <w:r w:rsidR="00B21D56">
        <w:rPr>
          <w:color w:val="auto"/>
        </w:rPr>
        <w:t>context,</w:t>
      </w:r>
      <w:r w:rsidR="003F37BE">
        <w:rPr>
          <w:color w:val="auto"/>
        </w:rPr>
        <w:t xml:space="preserve"> and guidance.</w:t>
      </w:r>
    </w:p>
    <w:p w14:paraId="712EC3A4" w14:textId="1875072A" w:rsidR="00487976" w:rsidRDefault="00487976" w:rsidP="00487976">
      <w:r>
        <w:t xml:space="preserve">I find the following requirement </w:t>
      </w:r>
      <w:r w:rsidR="00B21D56">
        <w:t>is</w:t>
      </w:r>
      <w:r>
        <w:t xml:space="preserve"> compliant: </w:t>
      </w:r>
    </w:p>
    <w:p w14:paraId="205E21B8" w14:textId="30189AC9" w:rsidR="00487976" w:rsidRPr="00DE6031" w:rsidRDefault="00DE6031" w:rsidP="00C8244F">
      <w:pPr>
        <w:pStyle w:val="CommentText"/>
        <w:numPr>
          <w:ilvl w:val="0"/>
          <w:numId w:val="18"/>
        </w:numPr>
        <w:rPr>
          <w:color w:val="auto"/>
        </w:rPr>
      </w:pPr>
      <w:r w:rsidRPr="0014722A">
        <w:rPr>
          <w:color w:val="auto"/>
        </w:rPr>
        <w:t>Requirement 8(3)(a)</w:t>
      </w:r>
    </w:p>
    <w:p w14:paraId="72335FB3" w14:textId="77777777" w:rsidR="00E266BD" w:rsidRPr="00E266BD" w:rsidRDefault="00E266BD" w:rsidP="003C3B5A"/>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1210F" w14:textId="77777777" w:rsidR="00B533C6" w:rsidRPr="000D4EDE" w:rsidRDefault="00B533C6" w:rsidP="000D4EDE">
      <w:r>
        <w:separator/>
      </w:r>
    </w:p>
  </w:endnote>
  <w:endnote w:type="continuationSeparator" w:id="0">
    <w:p w14:paraId="7CF8D8FD" w14:textId="77777777" w:rsidR="00B533C6" w:rsidRPr="000D4EDE" w:rsidRDefault="00B533C6" w:rsidP="000D4EDE">
      <w:r>
        <w:continuationSeparator/>
      </w:r>
    </w:p>
  </w:endnote>
  <w:endnote w:type="continuationNotice" w:id="1">
    <w:p w14:paraId="09794C0C" w14:textId="77777777" w:rsidR="00B533C6" w:rsidRDefault="00B533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B533C6" w:rsidRDefault="00B533C6" w:rsidP="005C410D">
            <w:pPr>
              <w:pStyle w:val="Footer"/>
            </w:pPr>
          </w:p>
          <w:p w14:paraId="0C88E2CA" w14:textId="403113DC" w:rsidR="00B533C6" w:rsidRDefault="00B533C6" w:rsidP="005C410D">
            <w:pPr>
              <w:pStyle w:val="Footer"/>
            </w:pPr>
            <w:r w:rsidRPr="00A6698E">
              <w:rPr>
                <w:rStyle w:val="FooterBold"/>
              </w:rPr>
              <w:t>Name of service:</w:t>
            </w:r>
            <w:r>
              <w:t xml:space="preserve"> </w:t>
            </w:r>
            <w:r w:rsidRPr="00163FEE">
              <w:rPr>
                <w:rFonts w:eastAsia="Calibri"/>
              </w:rPr>
              <w:t>Corowa District Hospital</w:t>
            </w:r>
            <w:r>
              <w:rPr>
                <w:b/>
              </w:rPr>
              <w:t xml:space="preserve"> </w:t>
            </w:r>
            <w:r w:rsidRPr="00BC763B">
              <w:rPr>
                <w:b/>
                <w:color w:val="auto"/>
              </w:rPr>
              <w:t>Commission ID:</w:t>
            </w:r>
            <w:r>
              <w:rPr>
                <w:b/>
                <w:color w:val="auto"/>
              </w:rPr>
              <w:t xml:space="preserve"> </w:t>
            </w:r>
            <w:r w:rsidRPr="00BC763B">
              <w:rPr>
                <w:rFonts w:asciiTheme="minorHAnsi" w:hAnsiTheme="minorHAnsi"/>
                <w:color w:val="auto"/>
              </w:rPr>
              <w:t>1496</w:t>
            </w:r>
            <w:r>
              <w:tab/>
            </w:r>
            <w:r w:rsidRPr="007E1D84">
              <w:t>RPT-ACC-0122 v3.0</w:t>
            </w:r>
          </w:p>
          <w:p w14:paraId="7A711E18" w14:textId="5A78DE23" w:rsidR="00B533C6" w:rsidRDefault="00B533C6" w:rsidP="005C410D">
            <w:pPr>
              <w:pStyle w:val="Footer"/>
            </w:pPr>
            <w:r>
              <w:tab/>
            </w:r>
            <w:r w:rsidRPr="00A6698E">
              <w:rPr>
                <w:rStyle w:val="FooterBold"/>
              </w:rPr>
              <w:t>Sensitive</w:t>
            </w:r>
          </w:p>
          <w:p w14:paraId="609C8031" w14:textId="77777777" w:rsidR="00B533C6" w:rsidRPr="005C410D" w:rsidRDefault="00B533C6"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493FD" w14:textId="77777777" w:rsidR="00B533C6" w:rsidRPr="000D4EDE" w:rsidRDefault="00B533C6" w:rsidP="000D4EDE">
      <w:r>
        <w:separator/>
      </w:r>
    </w:p>
  </w:footnote>
  <w:footnote w:type="continuationSeparator" w:id="0">
    <w:p w14:paraId="5E1F8B99" w14:textId="77777777" w:rsidR="00B533C6" w:rsidRPr="000D4EDE" w:rsidRDefault="00B533C6" w:rsidP="000D4EDE">
      <w:r>
        <w:continuationSeparator/>
      </w:r>
    </w:p>
  </w:footnote>
  <w:footnote w:type="continuationNotice" w:id="1">
    <w:p w14:paraId="2FE082AE" w14:textId="77777777" w:rsidR="00B533C6" w:rsidRDefault="00B533C6">
      <w:pPr>
        <w:spacing w:after="0"/>
      </w:pPr>
    </w:p>
  </w:footnote>
  <w:footnote w:id="2">
    <w:p w14:paraId="5C4BB5FC" w14:textId="7F8962A3" w:rsidR="00B533C6" w:rsidRDefault="00B533C6">
      <w:pPr>
        <w:pStyle w:val="FootnoteText"/>
      </w:pPr>
      <w:r>
        <w:rPr>
          <w:rStyle w:val="FootnoteReference"/>
        </w:rPr>
        <w:footnoteRef/>
      </w:r>
      <w:r>
        <w:t xml:space="preserve"> </w:t>
      </w:r>
      <w:r w:rsidRPr="0041260F">
        <w:rPr>
          <w:sz w:val="20"/>
          <w:szCs w:val="20"/>
        </w:rPr>
        <w:t xml:space="preserve">The preparation of the performance report is in accordance </w:t>
      </w:r>
      <w:r w:rsidRPr="00AF4854">
        <w:rPr>
          <w:color w:val="auto"/>
          <w:sz w:val="20"/>
          <w:szCs w:val="20"/>
        </w:rPr>
        <w:t xml:space="preserve">with section 40A of the Aged </w:t>
      </w:r>
      <w:r w:rsidRPr="0041260F">
        <w:rPr>
          <w:sz w:val="20"/>
          <w:szCs w:val="20"/>
        </w:rPr>
        <w:t>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B533C6" w:rsidRPr="00FA049A" w:rsidRDefault="00B533C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B533C6" w:rsidRDefault="00B533C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B533C6" w:rsidRDefault="00B533C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504325"/>
    <w:multiLevelType w:val="hybridMultilevel"/>
    <w:tmpl w:val="4844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0B23B3D"/>
    <w:multiLevelType w:val="hybridMultilevel"/>
    <w:tmpl w:val="587AD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4"/>
  </w:num>
  <w:num w:numId="4">
    <w:abstractNumId w:val="1"/>
  </w:num>
  <w:num w:numId="5">
    <w:abstractNumId w:val="0"/>
  </w:num>
  <w:num w:numId="6">
    <w:abstractNumId w:val="15"/>
  </w:num>
  <w:num w:numId="7">
    <w:abstractNumId w:val="19"/>
  </w:num>
  <w:num w:numId="8">
    <w:abstractNumId w:val="4"/>
  </w:num>
  <w:num w:numId="9">
    <w:abstractNumId w:val="12"/>
  </w:num>
  <w:num w:numId="10">
    <w:abstractNumId w:val="10"/>
  </w:num>
  <w:num w:numId="11">
    <w:abstractNumId w:val="2"/>
  </w:num>
  <w:num w:numId="12">
    <w:abstractNumId w:val="16"/>
  </w:num>
  <w:num w:numId="13">
    <w:abstractNumId w:val="17"/>
  </w:num>
  <w:num w:numId="14">
    <w:abstractNumId w:val="8"/>
  </w:num>
  <w:num w:numId="15">
    <w:abstractNumId w:val="13"/>
  </w:num>
  <w:num w:numId="16">
    <w:abstractNumId w:val="5"/>
  </w:num>
  <w:num w:numId="17">
    <w:abstractNumId w:val="7"/>
  </w:num>
  <w:num w:numId="18">
    <w:abstractNumId w:val="18"/>
  </w:num>
  <w:num w:numId="19">
    <w:abstractNumId w:val="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9DE"/>
    <w:rsid w:val="0000465B"/>
    <w:rsid w:val="00005D98"/>
    <w:rsid w:val="00011724"/>
    <w:rsid w:val="00011C96"/>
    <w:rsid w:val="0001348A"/>
    <w:rsid w:val="000141B9"/>
    <w:rsid w:val="0001708F"/>
    <w:rsid w:val="000234A2"/>
    <w:rsid w:val="00027955"/>
    <w:rsid w:val="00030CE7"/>
    <w:rsid w:val="00031B91"/>
    <w:rsid w:val="00032F49"/>
    <w:rsid w:val="00034A19"/>
    <w:rsid w:val="00034A80"/>
    <w:rsid w:val="00036646"/>
    <w:rsid w:val="00036F9E"/>
    <w:rsid w:val="00037B07"/>
    <w:rsid w:val="00037B1A"/>
    <w:rsid w:val="000413B3"/>
    <w:rsid w:val="000428E1"/>
    <w:rsid w:val="00042B21"/>
    <w:rsid w:val="00044468"/>
    <w:rsid w:val="0004542D"/>
    <w:rsid w:val="00047A8F"/>
    <w:rsid w:val="00050E94"/>
    <w:rsid w:val="0005238F"/>
    <w:rsid w:val="000568C3"/>
    <w:rsid w:val="00056C66"/>
    <w:rsid w:val="00056DE9"/>
    <w:rsid w:val="00057A37"/>
    <w:rsid w:val="00057B71"/>
    <w:rsid w:val="00061014"/>
    <w:rsid w:val="0006140D"/>
    <w:rsid w:val="00063082"/>
    <w:rsid w:val="0006450A"/>
    <w:rsid w:val="000678F9"/>
    <w:rsid w:val="00070A4C"/>
    <w:rsid w:val="00070AC0"/>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9C1"/>
    <w:rsid w:val="00091879"/>
    <w:rsid w:val="00091FE2"/>
    <w:rsid w:val="0009280D"/>
    <w:rsid w:val="000932B2"/>
    <w:rsid w:val="00093915"/>
    <w:rsid w:val="000949AD"/>
    <w:rsid w:val="00095109"/>
    <w:rsid w:val="0009554A"/>
    <w:rsid w:val="00095991"/>
    <w:rsid w:val="00095FA2"/>
    <w:rsid w:val="00096B0F"/>
    <w:rsid w:val="00096C32"/>
    <w:rsid w:val="00096D78"/>
    <w:rsid w:val="00097C0D"/>
    <w:rsid w:val="000A2795"/>
    <w:rsid w:val="000A2BF9"/>
    <w:rsid w:val="000A3F3C"/>
    <w:rsid w:val="000A490E"/>
    <w:rsid w:val="000A5756"/>
    <w:rsid w:val="000A6B31"/>
    <w:rsid w:val="000B04C5"/>
    <w:rsid w:val="000B0F5E"/>
    <w:rsid w:val="000B18FC"/>
    <w:rsid w:val="000B232D"/>
    <w:rsid w:val="000B266F"/>
    <w:rsid w:val="000B26FE"/>
    <w:rsid w:val="000B47D9"/>
    <w:rsid w:val="000B5391"/>
    <w:rsid w:val="000B5B0D"/>
    <w:rsid w:val="000B63CA"/>
    <w:rsid w:val="000B68A0"/>
    <w:rsid w:val="000B752A"/>
    <w:rsid w:val="000C14D9"/>
    <w:rsid w:val="000C15C7"/>
    <w:rsid w:val="000C1C6F"/>
    <w:rsid w:val="000C20F6"/>
    <w:rsid w:val="000C232D"/>
    <w:rsid w:val="000C3466"/>
    <w:rsid w:val="000C55AD"/>
    <w:rsid w:val="000C6675"/>
    <w:rsid w:val="000D2E1E"/>
    <w:rsid w:val="000D4EDE"/>
    <w:rsid w:val="000D784F"/>
    <w:rsid w:val="000E00D6"/>
    <w:rsid w:val="000E1AD5"/>
    <w:rsid w:val="000E2460"/>
    <w:rsid w:val="000E43AC"/>
    <w:rsid w:val="000F393D"/>
    <w:rsid w:val="000F48CA"/>
    <w:rsid w:val="000F4D89"/>
    <w:rsid w:val="000F78FA"/>
    <w:rsid w:val="001016AA"/>
    <w:rsid w:val="00101F4F"/>
    <w:rsid w:val="00104F18"/>
    <w:rsid w:val="0010721A"/>
    <w:rsid w:val="00107594"/>
    <w:rsid w:val="00112571"/>
    <w:rsid w:val="001136A3"/>
    <w:rsid w:val="001169EF"/>
    <w:rsid w:val="001209DE"/>
    <w:rsid w:val="00121EAC"/>
    <w:rsid w:val="0012342B"/>
    <w:rsid w:val="00123576"/>
    <w:rsid w:val="00123701"/>
    <w:rsid w:val="00124034"/>
    <w:rsid w:val="00124B21"/>
    <w:rsid w:val="001268ED"/>
    <w:rsid w:val="00127FCE"/>
    <w:rsid w:val="0013190C"/>
    <w:rsid w:val="001327B8"/>
    <w:rsid w:val="00133026"/>
    <w:rsid w:val="00133F3B"/>
    <w:rsid w:val="0013471B"/>
    <w:rsid w:val="001350C9"/>
    <w:rsid w:val="001352D4"/>
    <w:rsid w:val="00137C97"/>
    <w:rsid w:val="001405B7"/>
    <w:rsid w:val="00140D35"/>
    <w:rsid w:val="00142FF8"/>
    <w:rsid w:val="0014378F"/>
    <w:rsid w:val="00145C92"/>
    <w:rsid w:val="0014722A"/>
    <w:rsid w:val="001477EE"/>
    <w:rsid w:val="00150341"/>
    <w:rsid w:val="00152862"/>
    <w:rsid w:val="001544DE"/>
    <w:rsid w:val="00154591"/>
    <w:rsid w:val="00154E2F"/>
    <w:rsid w:val="00157C98"/>
    <w:rsid w:val="00157F67"/>
    <w:rsid w:val="001609A9"/>
    <w:rsid w:val="00161730"/>
    <w:rsid w:val="00161A79"/>
    <w:rsid w:val="00163F15"/>
    <w:rsid w:val="00164B81"/>
    <w:rsid w:val="001653B6"/>
    <w:rsid w:val="00165C48"/>
    <w:rsid w:val="00167E9C"/>
    <w:rsid w:val="001711E5"/>
    <w:rsid w:val="00173B92"/>
    <w:rsid w:val="00174B0F"/>
    <w:rsid w:val="00174E46"/>
    <w:rsid w:val="001817EA"/>
    <w:rsid w:val="001820B1"/>
    <w:rsid w:val="0018235E"/>
    <w:rsid w:val="00183B64"/>
    <w:rsid w:val="0018454E"/>
    <w:rsid w:val="001860AE"/>
    <w:rsid w:val="00191BF5"/>
    <w:rsid w:val="00192C9D"/>
    <w:rsid w:val="00192EDE"/>
    <w:rsid w:val="001937AC"/>
    <w:rsid w:val="001948CE"/>
    <w:rsid w:val="0019532D"/>
    <w:rsid w:val="00195E96"/>
    <w:rsid w:val="00197510"/>
    <w:rsid w:val="001A0C8C"/>
    <w:rsid w:val="001A2000"/>
    <w:rsid w:val="001A2FC3"/>
    <w:rsid w:val="001A4752"/>
    <w:rsid w:val="001A53C6"/>
    <w:rsid w:val="001A614F"/>
    <w:rsid w:val="001A664F"/>
    <w:rsid w:val="001A78B5"/>
    <w:rsid w:val="001B2DB7"/>
    <w:rsid w:val="001B6656"/>
    <w:rsid w:val="001B7422"/>
    <w:rsid w:val="001C0243"/>
    <w:rsid w:val="001C0DB6"/>
    <w:rsid w:val="001C1E92"/>
    <w:rsid w:val="001C29E3"/>
    <w:rsid w:val="001C4FD1"/>
    <w:rsid w:val="001C747A"/>
    <w:rsid w:val="001C77E2"/>
    <w:rsid w:val="001D0C02"/>
    <w:rsid w:val="001D0D0D"/>
    <w:rsid w:val="001D139D"/>
    <w:rsid w:val="001D1A14"/>
    <w:rsid w:val="001D220F"/>
    <w:rsid w:val="001D3479"/>
    <w:rsid w:val="001D4C25"/>
    <w:rsid w:val="001D5250"/>
    <w:rsid w:val="001D6AC1"/>
    <w:rsid w:val="001D71E9"/>
    <w:rsid w:val="001D79BB"/>
    <w:rsid w:val="001E0F51"/>
    <w:rsid w:val="001E3569"/>
    <w:rsid w:val="001E55BF"/>
    <w:rsid w:val="001E62D8"/>
    <w:rsid w:val="001F313A"/>
    <w:rsid w:val="001F3E0B"/>
    <w:rsid w:val="001F6E1A"/>
    <w:rsid w:val="001F780A"/>
    <w:rsid w:val="001F7917"/>
    <w:rsid w:val="00200613"/>
    <w:rsid w:val="00205A6B"/>
    <w:rsid w:val="00206B6B"/>
    <w:rsid w:val="00206E84"/>
    <w:rsid w:val="0021019F"/>
    <w:rsid w:val="00210B51"/>
    <w:rsid w:val="002111DA"/>
    <w:rsid w:val="00212264"/>
    <w:rsid w:val="002135C0"/>
    <w:rsid w:val="00215E4E"/>
    <w:rsid w:val="0021781E"/>
    <w:rsid w:val="002200FD"/>
    <w:rsid w:val="00220550"/>
    <w:rsid w:val="00221347"/>
    <w:rsid w:val="0022396A"/>
    <w:rsid w:val="0022530C"/>
    <w:rsid w:val="00226674"/>
    <w:rsid w:val="00227458"/>
    <w:rsid w:val="002301A2"/>
    <w:rsid w:val="00231223"/>
    <w:rsid w:val="002316F2"/>
    <w:rsid w:val="00232320"/>
    <w:rsid w:val="002367BB"/>
    <w:rsid w:val="00236A8E"/>
    <w:rsid w:val="00236C2D"/>
    <w:rsid w:val="002374B7"/>
    <w:rsid w:val="00240126"/>
    <w:rsid w:val="00241D3E"/>
    <w:rsid w:val="0024304D"/>
    <w:rsid w:val="0024336B"/>
    <w:rsid w:val="002439BD"/>
    <w:rsid w:val="00244826"/>
    <w:rsid w:val="00244B17"/>
    <w:rsid w:val="00246613"/>
    <w:rsid w:val="00247ACA"/>
    <w:rsid w:val="00251BE4"/>
    <w:rsid w:val="00252E6A"/>
    <w:rsid w:val="002538B8"/>
    <w:rsid w:val="00256FB0"/>
    <w:rsid w:val="0025782A"/>
    <w:rsid w:val="00257BC9"/>
    <w:rsid w:val="0026079D"/>
    <w:rsid w:val="00260A64"/>
    <w:rsid w:val="00264479"/>
    <w:rsid w:val="00264F98"/>
    <w:rsid w:val="002655F1"/>
    <w:rsid w:val="002661A6"/>
    <w:rsid w:val="00266298"/>
    <w:rsid w:val="00266C23"/>
    <w:rsid w:val="00266EFB"/>
    <w:rsid w:val="00274522"/>
    <w:rsid w:val="0027567A"/>
    <w:rsid w:val="00277F69"/>
    <w:rsid w:val="002835DC"/>
    <w:rsid w:val="00283AA1"/>
    <w:rsid w:val="00283B0A"/>
    <w:rsid w:val="00285868"/>
    <w:rsid w:val="00286EAD"/>
    <w:rsid w:val="00286EC4"/>
    <w:rsid w:val="00291042"/>
    <w:rsid w:val="0029328B"/>
    <w:rsid w:val="002934E3"/>
    <w:rsid w:val="0029389B"/>
    <w:rsid w:val="002A10BF"/>
    <w:rsid w:val="002A1894"/>
    <w:rsid w:val="002A2188"/>
    <w:rsid w:val="002A36F2"/>
    <w:rsid w:val="002A4264"/>
    <w:rsid w:val="002A6967"/>
    <w:rsid w:val="002A7D14"/>
    <w:rsid w:val="002B085B"/>
    <w:rsid w:val="002B0913"/>
    <w:rsid w:val="002B1C4F"/>
    <w:rsid w:val="002B28E4"/>
    <w:rsid w:val="002B3D12"/>
    <w:rsid w:val="002B5748"/>
    <w:rsid w:val="002B5DCD"/>
    <w:rsid w:val="002B655F"/>
    <w:rsid w:val="002B65EC"/>
    <w:rsid w:val="002B7504"/>
    <w:rsid w:val="002C0D97"/>
    <w:rsid w:val="002C1984"/>
    <w:rsid w:val="002C1D79"/>
    <w:rsid w:val="002C2563"/>
    <w:rsid w:val="002C2BB4"/>
    <w:rsid w:val="002C303F"/>
    <w:rsid w:val="002C3D3F"/>
    <w:rsid w:val="002C5687"/>
    <w:rsid w:val="002C608B"/>
    <w:rsid w:val="002C66D1"/>
    <w:rsid w:val="002C6DD6"/>
    <w:rsid w:val="002C7065"/>
    <w:rsid w:val="002C7F4A"/>
    <w:rsid w:val="002D24C6"/>
    <w:rsid w:val="002D2804"/>
    <w:rsid w:val="002D4B6C"/>
    <w:rsid w:val="002D5086"/>
    <w:rsid w:val="002D5274"/>
    <w:rsid w:val="002D5918"/>
    <w:rsid w:val="002D5FD3"/>
    <w:rsid w:val="002D6B6B"/>
    <w:rsid w:val="002E059C"/>
    <w:rsid w:val="002E13F9"/>
    <w:rsid w:val="002E2C25"/>
    <w:rsid w:val="002E3187"/>
    <w:rsid w:val="002E3643"/>
    <w:rsid w:val="002E3761"/>
    <w:rsid w:val="002E3A46"/>
    <w:rsid w:val="002E3FB8"/>
    <w:rsid w:val="002E4559"/>
    <w:rsid w:val="002E5630"/>
    <w:rsid w:val="002E6EF0"/>
    <w:rsid w:val="002F0AFA"/>
    <w:rsid w:val="002F0C2C"/>
    <w:rsid w:val="002F1750"/>
    <w:rsid w:val="002F1DDD"/>
    <w:rsid w:val="002F1E80"/>
    <w:rsid w:val="002F3C2E"/>
    <w:rsid w:val="002F42B2"/>
    <w:rsid w:val="002F77C1"/>
    <w:rsid w:val="00300655"/>
    <w:rsid w:val="00301337"/>
    <w:rsid w:val="00303D18"/>
    <w:rsid w:val="0030717A"/>
    <w:rsid w:val="00307410"/>
    <w:rsid w:val="00307ADD"/>
    <w:rsid w:val="0031105A"/>
    <w:rsid w:val="00311327"/>
    <w:rsid w:val="00312A66"/>
    <w:rsid w:val="003130CA"/>
    <w:rsid w:val="00313393"/>
    <w:rsid w:val="00314504"/>
    <w:rsid w:val="003159AD"/>
    <w:rsid w:val="00320353"/>
    <w:rsid w:val="00321142"/>
    <w:rsid w:val="00326609"/>
    <w:rsid w:val="0032700A"/>
    <w:rsid w:val="00330034"/>
    <w:rsid w:val="003312DB"/>
    <w:rsid w:val="0033157E"/>
    <w:rsid w:val="00331912"/>
    <w:rsid w:val="003322B2"/>
    <w:rsid w:val="00333427"/>
    <w:rsid w:val="0033391F"/>
    <w:rsid w:val="003341B7"/>
    <w:rsid w:val="0034015F"/>
    <w:rsid w:val="00340283"/>
    <w:rsid w:val="00340E7C"/>
    <w:rsid w:val="00341026"/>
    <w:rsid w:val="00341858"/>
    <w:rsid w:val="0034594E"/>
    <w:rsid w:val="0034609B"/>
    <w:rsid w:val="0034623B"/>
    <w:rsid w:val="0034740C"/>
    <w:rsid w:val="00350D9B"/>
    <w:rsid w:val="003517AE"/>
    <w:rsid w:val="00354629"/>
    <w:rsid w:val="00357041"/>
    <w:rsid w:val="003608B7"/>
    <w:rsid w:val="00361A95"/>
    <w:rsid w:val="003637EB"/>
    <w:rsid w:val="00370608"/>
    <w:rsid w:val="00371F54"/>
    <w:rsid w:val="00374338"/>
    <w:rsid w:val="00374886"/>
    <w:rsid w:val="0037770C"/>
    <w:rsid w:val="00377AE2"/>
    <w:rsid w:val="00377C8B"/>
    <w:rsid w:val="00383A95"/>
    <w:rsid w:val="003852F5"/>
    <w:rsid w:val="00385CA0"/>
    <w:rsid w:val="003906EE"/>
    <w:rsid w:val="00392564"/>
    <w:rsid w:val="00392E79"/>
    <w:rsid w:val="003A14DF"/>
    <w:rsid w:val="003A2733"/>
    <w:rsid w:val="003A3021"/>
    <w:rsid w:val="003A55B9"/>
    <w:rsid w:val="003A627E"/>
    <w:rsid w:val="003A79EE"/>
    <w:rsid w:val="003B1342"/>
    <w:rsid w:val="003B268B"/>
    <w:rsid w:val="003B6E16"/>
    <w:rsid w:val="003B769A"/>
    <w:rsid w:val="003C180A"/>
    <w:rsid w:val="003C1E25"/>
    <w:rsid w:val="003C37FA"/>
    <w:rsid w:val="003C3B5A"/>
    <w:rsid w:val="003C3CD8"/>
    <w:rsid w:val="003C6C9F"/>
    <w:rsid w:val="003D27CB"/>
    <w:rsid w:val="003D329D"/>
    <w:rsid w:val="003D3AD9"/>
    <w:rsid w:val="003D3D2B"/>
    <w:rsid w:val="003D493B"/>
    <w:rsid w:val="003D4F10"/>
    <w:rsid w:val="003D5B19"/>
    <w:rsid w:val="003E054B"/>
    <w:rsid w:val="003E5E25"/>
    <w:rsid w:val="003E6BF6"/>
    <w:rsid w:val="003E7C41"/>
    <w:rsid w:val="003F0893"/>
    <w:rsid w:val="003F0F0D"/>
    <w:rsid w:val="003F1252"/>
    <w:rsid w:val="003F37BE"/>
    <w:rsid w:val="00400425"/>
    <w:rsid w:val="0040173E"/>
    <w:rsid w:val="004017D0"/>
    <w:rsid w:val="004018B8"/>
    <w:rsid w:val="0040198F"/>
    <w:rsid w:val="004022F9"/>
    <w:rsid w:val="00403BDE"/>
    <w:rsid w:val="004054BC"/>
    <w:rsid w:val="004066A3"/>
    <w:rsid w:val="00410205"/>
    <w:rsid w:val="00410EC6"/>
    <w:rsid w:val="00411E5A"/>
    <w:rsid w:val="0041260F"/>
    <w:rsid w:val="00412CD3"/>
    <w:rsid w:val="00413090"/>
    <w:rsid w:val="00413C8B"/>
    <w:rsid w:val="004143EF"/>
    <w:rsid w:val="00415494"/>
    <w:rsid w:val="00415A6D"/>
    <w:rsid w:val="00417128"/>
    <w:rsid w:val="004203D5"/>
    <w:rsid w:val="00420441"/>
    <w:rsid w:val="00422812"/>
    <w:rsid w:val="00423221"/>
    <w:rsid w:val="00424CE3"/>
    <w:rsid w:val="0042753F"/>
    <w:rsid w:val="00430053"/>
    <w:rsid w:val="00435339"/>
    <w:rsid w:val="00435FCC"/>
    <w:rsid w:val="00440F3C"/>
    <w:rsid w:val="00441A68"/>
    <w:rsid w:val="0044203B"/>
    <w:rsid w:val="00442CB9"/>
    <w:rsid w:val="0044447D"/>
    <w:rsid w:val="00445A44"/>
    <w:rsid w:val="00445E9C"/>
    <w:rsid w:val="00447BA7"/>
    <w:rsid w:val="004515F6"/>
    <w:rsid w:val="00452DB8"/>
    <w:rsid w:val="00456FAA"/>
    <w:rsid w:val="0045737D"/>
    <w:rsid w:val="0045770B"/>
    <w:rsid w:val="004635CC"/>
    <w:rsid w:val="00463FA8"/>
    <w:rsid w:val="00464EAC"/>
    <w:rsid w:val="00465B31"/>
    <w:rsid w:val="004669DC"/>
    <w:rsid w:val="00467263"/>
    <w:rsid w:val="00467544"/>
    <w:rsid w:val="00471E78"/>
    <w:rsid w:val="00472CBC"/>
    <w:rsid w:val="004745C3"/>
    <w:rsid w:val="00475D40"/>
    <w:rsid w:val="00477A27"/>
    <w:rsid w:val="0048207D"/>
    <w:rsid w:val="00482DF0"/>
    <w:rsid w:val="00487976"/>
    <w:rsid w:val="00492955"/>
    <w:rsid w:val="00493DAA"/>
    <w:rsid w:val="00494335"/>
    <w:rsid w:val="00495A4C"/>
    <w:rsid w:val="004967A1"/>
    <w:rsid w:val="004976EB"/>
    <w:rsid w:val="00497726"/>
    <w:rsid w:val="004A274A"/>
    <w:rsid w:val="004A34E3"/>
    <w:rsid w:val="004A4A43"/>
    <w:rsid w:val="004A584D"/>
    <w:rsid w:val="004A632F"/>
    <w:rsid w:val="004A68B0"/>
    <w:rsid w:val="004B1243"/>
    <w:rsid w:val="004B335B"/>
    <w:rsid w:val="004B3A4C"/>
    <w:rsid w:val="004B5616"/>
    <w:rsid w:val="004B584E"/>
    <w:rsid w:val="004B5AE2"/>
    <w:rsid w:val="004B5BE4"/>
    <w:rsid w:val="004B6E78"/>
    <w:rsid w:val="004C075B"/>
    <w:rsid w:val="004C0894"/>
    <w:rsid w:val="004C10FE"/>
    <w:rsid w:val="004C1106"/>
    <w:rsid w:val="004C26FD"/>
    <w:rsid w:val="004C3E36"/>
    <w:rsid w:val="004C6D4B"/>
    <w:rsid w:val="004D0FB2"/>
    <w:rsid w:val="004D3081"/>
    <w:rsid w:val="004D440C"/>
    <w:rsid w:val="004D4A61"/>
    <w:rsid w:val="004D7CEE"/>
    <w:rsid w:val="004E18C9"/>
    <w:rsid w:val="004E1B63"/>
    <w:rsid w:val="004E2269"/>
    <w:rsid w:val="004E3BA5"/>
    <w:rsid w:val="004F1EBB"/>
    <w:rsid w:val="004F20D6"/>
    <w:rsid w:val="004F3339"/>
    <w:rsid w:val="004F4F4F"/>
    <w:rsid w:val="004F4FF7"/>
    <w:rsid w:val="004F5B0B"/>
    <w:rsid w:val="004F6379"/>
    <w:rsid w:val="004F6C06"/>
    <w:rsid w:val="004F72A2"/>
    <w:rsid w:val="004F7598"/>
    <w:rsid w:val="00500FC7"/>
    <w:rsid w:val="005026D4"/>
    <w:rsid w:val="005034A4"/>
    <w:rsid w:val="00503A51"/>
    <w:rsid w:val="0050563D"/>
    <w:rsid w:val="00507372"/>
    <w:rsid w:val="00507886"/>
    <w:rsid w:val="00512309"/>
    <w:rsid w:val="005166ED"/>
    <w:rsid w:val="00520640"/>
    <w:rsid w:val="00523C5E"/>
    <w:rsid w:val="00524729"/>
    <w:rsid w:val="00524FFC"/>
    <w:rsid w:val="00526966"/>
    <w:rsid w:val="005309B0"/>
    <w:rsid w:val="005323C4"/>
    <w:rsid w:val="00532C52"/>
    <w:rsid w:val="005352AA"/>
    <w:rsid w:val="00535403"/>
    <w:rsid w:val="00536D93"/>
    <w:rsid w:val="005407D2"/>
    <w:rsid w:val="00540E28"/>
    <w:rsid w:val="00542522"/>
    <w:rsid w:val="00542709"/>
    <w:rsid w:val="0054526E"/>
    <w:rsid w:val="005457A4"/>
    <w:rsid w:val="005476B5"/>
    <w:rsid w:val="00552C55"/>
    <w:rsid w:val="005554F4"/>
    <w:rsid w:val="00557334"/>
    <w:rsid w:val="005602DA"/>
    <w:rsid w:val="00560996"/>
    <w:rsid w:val="00560B37"/>
    <w:rsid w:val="005666EE"/>
    <w:rsid w:val="005715A1"/>
    <w:rsid w:val="00573327"/>
    <w:rsid w:val="00573B6A"/>
    <w:rsid w:val="00574CDE"/>
    <w:rsid w:val="00575A0B"/>
    <w:rsid w:val="00576605"/>
    <w:rsid w:val="00577E0C"/>
    <w:rsid w:val="005827F8"/>
    <w:rsid w:val="00582A6B"/>
    <w:rsid w:val="005835E0"/>
    <w:rsid w:val="00584456"/>
    <w:rsid w:val="0058648A"/>
    <w:rsid w:val="00587181"/>
    <w:rsid w:val="0059079E"/>
    <w:rsid w:val="00590AC1"/>
    <w:rsid w:val="00590CC7"/>
    <w:rsid w:val="005929F9"/>
    <w:rsid w:val="00592D7B"/>
    <w:rsid w:val="00593F7A"/>
    <w:rsid w:val="005961E4"/>
    <w:rsid w:val="00596CE3"/>
    <w:rsid w:val="00597FD8"/>
    <w:rsid w:val="005A2DBB"/>
    <w:rsid w:val="005A385B"/>
    <w:rsid w:val="005A3E37"/>
    <w:rsid w:val="005A3F63"/>
    <w:rsid w:val="005A59D0"/>
    <w:rsid w:val="005A5C97"/>
    <w:rsid w:val="005A61FE"/>
    <w:rsid w:val="005B073E"/>
    <w:rsid w:val="005B08B3"/>
    <w:rsid w:val="005B09E8"/>
    <w:rsid w:val="005B1BBD"/>
    <w:rsid w:val="005B1C1E"/>
    <w:rsid w:val="005B227F"/>
    <w:rsid w:val="005B384F"/>
    <w:rsid w:val="005B556A"/>
    <w:rsid w:val="005B56AA"/>
    <w:rsid w:val="005B69D1"/>
    <w:rsid w:val="005B7801"/>
    <w:rsid w:val="005C229D"/>
    <w:rsid w:val="005C319B"/>
    <w:rsid w:val="005C410D"/>
    <w:rsid w:val="005C5891"/>
    <w:rsid w:val="005C75DC"/>
    <w:rsid w:val="005C77F3"/>
    <w:rsid w:val="005C7878"/>
    <w:rsid w:val="005D0657"/>
    <w:rsid w:val="005D39ED"/>
    <w:rsid w:val="005D3ED6"/>
    <w:rsid w:val="005D57E2"/>
    <w:rsid w:val="005D5FAE"/>
    <w:rsid w:val="005D7C07"/>
    <w:rsid w:val="005E1856"/>
    <w:rsid w:val="005E2330"/>
    <w:rsid w:val="005E57C4"/>
    <w:rsid w:val="005E6203"/>
    <w:rsid w:val="005E706B"/>
    <w:rsid w:val="005F1498"/>
    <w:rsid w:val="005F23EC"/>
    <w:rsid w:val="005F29B7"/>
    <w:rsid w:val="005F773B"/>
    <w:rsid w:val="00600009"/>
    <w:rsid w:val="00600832"/>
    <w:rsid w:val="00601EB9"/>
    <w:rsid w:val="00606EB5"/>
    <w:rsid w:val="00607FFD"/>
    <w:rsid w:val="00613848"/>
    <w:rsid w:val="00613FAF"/>
    <w:rsid w:val="006163EF"/>
    <w:rsid w:val="0061649E"/>
    <w:rsid w:val="00617BF7"/>
    <w:rsid w:val="00617FDA"/>
    <w:rsid w:val="0062116F"/>
    <w:rsid w:val="00621260"/>
    <w:rsid w:val="00623FC5"/>
    <w:rsid w:val="00626087"/>
    <w:rsid w:val="006270AA"/>
    <w:rsid w:val="006309FA"/>
    <w:rsid w:val="00630AEE"/>
    <w:rsid w:val="00631B19"/>
    <w:rsid w:val="00631D9F"/>
    <w:rsid w:val="00631F0C"/>
    <w:rsid w:val="00634E4C"/>
    <w:rsid w:val="00636B8B"/>
    <w:rsid w:val="00641ED1"/>
    <w:rsid w:val="0064256A"/>
    <w:rsid w:val="006427FE"/>
    <w:rsid w:val="006439DF"/>
    <w:rsid w:val="00645B1D"/>
    <w:rsid w:val="00647B1F"/>
    <w:rsid w:val="00647F65"/>
    <w:rsid w:val="00647F89"/>
    <w:rsid w:val="006506C1"/>
    <w:rsid w:val="00650997"/>
    <w:rsid w:val="00651115"/>
    <w:rsid w:val="00652158"/>
    <w:rsid w:val="00654A16"/>
    <w:rsid w:val="0065747A"/>
    <w:rsid w:val="00661424"/>
    <w:rsid w:val="00662EC6"/>
    <w:rsid w:val="00663698"/>
    <w:rsid w:val="006639F1"/>
    <w:rsid w:val="0066674D"/>
    <w:rsid w:val="00666A78"/>
    <w:rsid w:val="006706CF"/>
    <w:rsid w:val="00670DC3"/>
    <w:rsid w:val="00671C6C"/>
    <w:rsid w:val="006720D3"/>
    <w:rsid w:val="006722BD"/>
    <w:rsid w:val="00672F67"/>
    <w:rsid w:val="00675703"/>
    <w:rsid w:val="00676B8E"/>
    <w:rsid w:val="00676C12"/>
    <w:rsid w:val="00676CE5"/>
    <w:rsid w:val="00680D08"/>
    <w:rsid w:val="0068233A"/>
    <w:rsid w:val="00683282"/>
    <w:rsid w:val="00683723"/>
    <w:rsid w:val="00685936"/>
    <w:rsid w:val="0068737D"/>
    <w:rsid w:val="006878DA"/>
    <w:rsid w:val="0069375D"/>
    <w:rsid w:val="00693BC2"/>
    <w:rsid w:val="0069407C"/>
    <w:rsid w:val="00694A73"/>
    <w:rsid w:val="0069574E"/>
    <w:rsid w:val="00695DA0"/>
    <w:rsid w:val="00697537"/>
    <w:rsid w:val="00697AFA"/>
    <w:rsid w:val="006A0A6D"/>
    <w:rsid w:val="006A1921"/>
    <w:rsid w:val="006A1945"/>
    <w:rsid w:val="006A2303"/>
    <w:rsid w:val="006A2803"/>
    <w:rsid w:val="006B0C87"/>
    <w:rsid w:val="006B20F8"/>
    <w:rsid w:val="006B37A8"/>
    <w:rsid w:val="006C07EB"/>
    <w:rsid w:val="006C1322"/>
    <w:rsid w:val="006C18E6"/>
    <w:rsid w:val="006C2E34"/>
    <w:rsid w:val="006D422A"/>
    <w:rsid w:val="006D5F30"/>
    <w:rsid w:val="006E0339"/>
    <w:rsid w:val="006E043F"/>
    <w:rsid w:val="006E1882"/>
    <w:rsid w:val="006E232F"/>
    <w:rsid w:val="006E2B7B"/>
    <w:rsid w:val="006E4099"/>
    <w:rsid w:val="006E46F3"/>
    <w:rsid w:val="006E7F38"/>
    <w:rsid w:val="006F145A"/>
    <w:rsid w:val="006F1469"/>
    <w:rsid w:val="006F15BD"/>
    <w:rsid w:val="006F27CB"/>
    <w:rsid w:val="006F359B"/>
    <w:rsid w:val="006F4608"/>
    <w:rsid w:val="006F5865"/>
    <w:rsid w:val="006F5CD2"/>
    <w:rsid w:val="006F7F0C"/>
    <w:rsid w:val="00701EC6"/>
    <w:rsid w:val="00706179"/>
    <w:rsid w:val="00707868"/>
    <w:rsid w:val="00710594"/>
    <w:rsid w:val="007105A7"/>
    <w:rsid w:val="00710816"/>
    <w:rsid w:val="007117D4"/>
    <w:rsid w:val="007139BF"/>
    <w:rsid w:val="00714F78"/>
    <w:rsid w:val="007152F3"/>
    <w:rsid w:val="007170F7"/>
    <w:rsid w:val="007176A4"/>
    <w:rsid w:val="00720576"/>
    <w:rsid w:val="00720917"/>
    <w:rsid w:val="007209A1"/>
    <w:rsid w:val="00724906"/>
    <w:rsid w:val="007250B3"/>
    <w:rsid w:val="007253B8"/>
    <w:rsid w:val="00726AE1"/>
    <w:rsid w:val="0073093B"/>
    <w:rsid w:val="0073128F"/>
    <w:rsid w:val="007339E9"/>
    <w:rsid w:val="00736E7D"/>
    <w:rsid w:val="00740387"/>
    <w:rsid w:val="00741087"/>
    <w:rsid w:val="00742FCF"/>
    <w:rsid w:val="00743E7C"/>
    <w:rsid w:val="0074411A"/>
    <w:rsid w:val="00744F90"/>
    <w:rsid w:val="00745256"/>
    <w:rsid w:val="00745C1A"/>
    <w:rsid w:val="0074684B"/>
    <w:rsid w:val="00747672"/>
    <w:rsid w:val="007509A6"/>
    <w:rsid w:val="00753F83"/>
    <w:rsid w:val="00754123"/>
    <w:rsid w:val="007541B0"/>
    <w:rsid w:val="0075469B"/>
    <w:rsid w:val="007546F3"/>
    <w:rsid w:val="00755163"/>
    <w:rsid w:val="00756AAB"/>
    <w:rsid w:val="00757F63"/>
    <w:rsid w:val="00760BB6"/>
    <w:rsid w:val="00762A8D"/>
    <w:rsid w:val="00762CC8"/>
    <w:rsid w:val="007645AE"/>
    <w:rsid w:val="00764992"/>
    <w:rsid w:val="0076760D"/>
    <w:rsid w:val="007706FB"/>
    <w:rsid w:val="00770A31"/>
    <w:rsid w:val="0077242A"/>
    <w:rsid w:val="0077396A"/>
    <w:rsid w:val="00773F24"/>
    <w:rsid w:val="007758A5"/>
    <w:rsid w:val="00775AA0"/>
    <w:rsid w:val="007770FA"/>
    <w:rsid w:val="0077711E"/>
    <w:rsid w:val="00777E88"/>
    <w:rsid w:val="0078373D"/>
    <w:rsid w:val="00791738"/>
    <w:rsid w:val="00791780"/>
    <w:rsid w:val="00793424"/>
    <w:rsid w:val="00796125"/>
    <w:rsid w:val="00797121"/>
    <w:rsid w:val="00797CE0"/>
    <w:rsid w:val="007A0EB7"/>
    <w:rsid w:val="007A224B"/>
    <w:rsid w:val="007A30F9"/>
    <w:rsid w:val="007B07BD"/>
    <w:rsid w:val="007B1610"/>
    <w:rsid w:val="007B492F"/>
    <w:rsid w:val="007B4D7D"/>
    <w:rsid w:val="007B4E68"/>
    <w:rsid w:val="007B753B"/>
    <w:rsid w:val="007C08B1"/>
    <w:rsid w:val="007C256C"/>
    <w:rsid w:val="007C2CC2"/>
    <w:rsid w:val="007C3879"/>
    <w:rsid w:val="007C38BD"/>
    <w:rsid w:val="007C3BD4"/>
    <w:rsid w:val="007C4566"/>
    <w:rsid w:val="007C4629"/>
    <w:rsid w:val="007C4B1D"/>
    <w:rsid w:val="007C546C"/>
    <w:rsid w:val="007C5918"/>
    <w:rsid w:val="007C614F"/>
    <w:rsid w:val="007C6376"/>
    <w:rsid w:val="007C79AA"/>
    <w:rsid w:val="007D0C4A"/>
    <w:rsid w:val="007D125D"/>
    <w:rsid w:val="007D13C9"/>
    <w:rsid w:val="007D1F4A"/>
    <w:rsid w:val="007D2235"/>
    <w:rsid w:val="007D28F0"/>
    <w:rsid w:val="007D31DA"/>
    <w:rsid w:val="007D3829"/>
    <w:rsid w:val="007D72C5"/>
    <w:rsid w:val="007D7C0D"/>
    <w:rsid w:val="007E1D84"/>
    <w:rsid w:val="007E346F"/>
    <w:rsid w:val="007E3BD2"/>
    <w:rsid w:val="007E525D"/>
    <w:rsid w:val="007E64AE"/>
    <w:rsid w:val="007E6777"/>
    <w:rsid w:val="007F0323"/>
    <w:rsid w:val="007F1FCC"/>
    <w:rsid w:val="007F2A73"/>
    <w:rsid w:val="007F2E54"/>
    <w:rsid w:val="007F379E"/>
    <w:rsid w:val="007F471C"/>
    <w:rsid w:val="007F5402"/>
    <w:rsid w:val="007F7A9A"/>
    <w:rsid w:val="00800C90"/>
    <w:rsid w:val="0080379D"/>
    <w:rsid w:val="00805D8F"/>
    <w:rsid w:val="00811B06"/>
    <w:rsid w:val="008125F8"/>
    <w:rsid w:val="008125FD"/>
    <w:rsid w:val="0081274B"/>
    <w:rsid w:val="00813990"/>
    <w:rsid w:val="0081421B"/>
    <w:rsid w:val="008204B8"/>
    <w:rsid w:val="0082152C"/>
    <w:rsid w:val="00823A81"/>
    <w:rsid w:val="00823EFB"/>
    <w:rsid w:val="00824733"/>
    <w:rsid w:val="008256F3"/>
    <w:rsid w:val="00825D31"/>
    <w:rsid w:val="0082777F"/>
    <w:rsid w:val="00833E40"/>
    <w:rsid w:val="00834340"/>
    <w:rsid w:val="00837592"/>
    <w:rsid w:val="00837601"/>
    <w:rsid w:val="00840326"/>
    <w:rsid w:val="00844697"/>
    <w:rsid w:val="00844B1D"/>
    <w:rsid w:val="00844F5C"/>
    <w:rsid w:val="0084580E"/>
    <w:rsid w:val="00845843"/>
    <w:rsid w:val="00846D34"/>
    <w:rsid w:val="00847D8A"/>
    <w:rsid w:val="00851463"/>
    <w:rsid w:val="00852F20"/>
    <w:rsid w:val="0085380C"/>
    <w:rsid w:val="00855B3C"/>
    <w:rsid w:val="00855E96"/>
    <w:rsid w:val="0086009B"/>
    <w:rsid w:val="0086129F"/>
    <w:rsid w:val="00861691"/>
    <w:rsid w:val="008637EC"/>
    <w:rsid w:val="008639AD"/>
    <w:rsid w:val="00863A77"/>
    <w:rsid w:val="00864F69"/>
    <w:rsid w:val="0087078F"/>
    <w:rsid w:val="00870BC6"/>
    <w:rsid w:val="00871474"/>
    <w:rsid w:val="00872783"/>
    <w:rsid w:val="00872CB0"/>
    <w:rsid w:val="00874964"/>
    <w:rsid w:val="00876187"/>
    <w:rsid w:val="00876F52"/>
    <w:rsid w:val="008778C8"/>
    <w:rsid w:val="0088036D"/>
    <w:rsid w:val="00881155"/>
    <w:rsid w:val="0088276E"/>
    <w:rsid w:val="00882892"/>
    <w:rsid w:val="00883241"/>
    <w:rsid w:val="008833AB"/>
    <w:rsid w:val="00885A14"/>
    <w:rsid w:val="0088689B"/>
    <w:rsid w:val="00887AD5"/>
    <w:rsid w:val="00890DDA"/>
    <w:rsid w:val="00890FA0"/>
    <w:rsid w:val="008919D3"/>
    <w:rsid w:val="00891C6E"/>
    <w:rsid w:val="00893AA3"/>
    <w:rsid w:val="008947BF"/>
    <w:rsid w:val="008955B8"/>
    <w:rsid w:val="00895C87"/>
    <w:rsid w:val="008A0149"/>
    <w:rsid w:val="008A214D"/>
    <w:rsid w:val="008A39D3"/>
    <w:rsid w:val="008A5796"/>
    <w:rsid w:val="008A72D2"/>
    <w:rsid w:val="008A74A3"/>
    <w:rsid w:val="008B0881"/>
    <w:rsid w:val="008B135A"/>
    <w:rsid w:val="008B3B01"/>
    <w:rsid w:val="008B6868"/>
    <w:rsid w:val="008B6D24"/>
    <w:rsid w:val="008C0189"/>
    <w:rsid w:val="008C061B"/>
    <w:rsid w:val="008C0BE9"/>
    <w:rsid w:val="008C19D5"/>
    <w:rsid w:val="008C2119"/>
    <w:rsid w:val="008C3894"/>
    <w:rsid w:val="008C4271"/>
    <w:rsid w:val="008C5745"/>
    <w:rsid w:val="008C6A43"/>
    <w:rsid w:val="008C72E6"/>
    <w:rsid w:val="008D0499"/>
    <w:rsid w:val="008D080C"/>
    <w:rsid w:val="008D0D3A"/>
    <w:rsid w:val="008D32D8"/>
    <w:rsid w:val="008D46AD"/>
    <w:rsid w:val="008D5CB8"/>
    <w:rsid w:val="008D6437"/>
    <w:rsid w:val="008D6EDF"/>
    <w:rsid w:val="008D794B"/>
    <w:rsid w:val="008D7A7C"/>
    <w:rsid w:val="008E3D54"/>
    <w:rsid w:val="008E3EF5"/>
    <w:rsid w:val="008F2564"/>
    <w:rsid w:val="008F33B5"/>
    <w:rsid w:val="008F5EF7"/>
    <w:rsid w:val="008F6D82"/>
    <w:rsid w:val="008F7336"/>
    <w:rsid w:val="0090058F"/>
    <w:rsid w:val="009006D2"/>
    <w:rsid w:val="00901BE9"/>
    <w:rsid w:val="0090484D"/>
    <w:rsid w:val="009063CB"/>
    <w:rsid w:val="00906799"/>
    <w:rsid w:val="00912DD6"/>
    <w:rsid w:val="009142F4"/>
    <w:rsid w:val="00914744"/>
    <w:rsid w:val="009150FC"/>
    <w:rsid w:val="00916B81"/>
    <w:rsid w:val="00916FB7"/>
    <w:rsid w:val="009175DD"/>
    <w:rsid w:val="00921987"/>
    <w:rsid w:val="00922193"/>
    <w:rsid w:val="009232CD"/>
    <w:rsid w:val="0092342E"/>
    <w:rsid w:val="00923710"/>
    <w:rsid w:val="00923FEF"/>
    <w:rsid w:val="00924152"/>
    <w:rsid w:val="009260BD"/>
    <w:rsid w:val="00926A69"/>
    <w:rsid w:val="00927D99"/>
    <w:rsid w:val="0093194D"/>
    <w:rsid w:val="00934C3F"/>
    <w:rsid w:val="009401B8"/>
    <w:rsid w:val="009402C4"/>
    <w:rsid w:val="009417AE"/>
    <w:rsid w:val="00943450"/>
    <w:rsid w:val="00945B3F"/>
    <w:rsid w:val="00947406"/>
    <w:rsid w:val="00947BBF"/>
    <w:rsid w:val="0095024B"/>
    <w:rsid w:val="00950DCB"/>
    <w:rsid w:val="0095105E"/>
    <w:rsid w:val="00952645"/>
    <w:rsid w:val="00952D4C"/>
    <w:rsid w:val="00954EA7"/>
    <w:rsid w:val="00955049"/>
    <w:rsid w:val="009559E2"/>
    <w:rsid w:val="00957B7C"/>
    <w:rsid w:val="00960239"/>
    <w:rsid w:val="00960246"/>
    <w:rsid w:val="00961105"/>
    <w:rsid w:val="00963521"/>
    <w:rsid w:val="00964E7A"/>
    <w:rsid w:val="0096647B"/>
    <w:rsid w:val="009666F7"/>
    <w:rsid w:val="009669E5"/>
    <w:rsid w:val="0096731F"/>
    <w:rsid w:val="009676D4"/>
    <w:rsid w:val="0097172A"/>
    <w:rsid w:val="00971B7C"/>
    <w:rsid w:val="009720E1"/>
    <w:rsid w:val="00973F6A"/>
    <w:rsid w:val="00974F0E"/>
    <w:rsid w:val="00975292"/>
    <w:rsid w:val="00975CD7"/>
    <w:rsid w:val="009762CE"/>
    <w:rsid w:val="009829D9"/>
    <w:rsid w:val="00983FEE"/>
    <w:rsid w:val="00984E6C"/>
    <w:rsid w:val="00985BBD"/>
    <w:rsid w:val="00985E70"/>
    <w:rsid w:val="00986013"/>
    <w:rsid w:val="009862F3"/>
    <w:rsid w:val="00986F06"/>
    <w:rsid w:val="009945CD"/>
    <w:rsid w:val="00995BD7"/>
    <w:rsid w:val="009962A6"/>
    <w:rsid w:val="009979F4"/>
    <w:rsid w:val="009A07B3"/>
    <w:rsid w:val="009A1DF7"/>
    <w:rsid w:val="009A3744"/>
    <w:rsid w:val="009A45B2"/>
    <w:rsid w:val="009A4D67"/>
    <w:rsid w:val="009A53FF"/>
    <w:rsid w:val="009A5585"/>
    <w:rsid w:val="009A59D5"/>
    <w:rsid w:val="009A657E"/>
    <w:rsid w:val="009A661D"/>
    <w:rsid w:val="009A7048"/>
    <w:rsid w:val="009A7969"/>
    <w:rsid w:val="009A7BD0"/>
    <w:rsid w:val="009B0F20"/>
    <w:rsid w:val="009B1095"/>
    <w:rsid w:val="009B2A30"/>
    <w:rsid w:val="009B3527"/>
    <w:rsid w:val="009B3DD4"/>
    <w:rsid w:val="009C3B7F"/>
    <w:rsid w:val="009C6FA1"/>
    <w:rsid w:val="009C7712"/>
    <w:rsid w:val="009C7B01"/>
    <w:rsid w:val="009D0EC3"/>
    <w:rsid w:val="009D20AA"/>
    <w:rsid w:val="009D2DDD"/>
    <w:rsid w:val="009D4EBD"/>
    <w:rsid w:val="009D5FD2"/>
    <w:rsid w:val="009E17AB"/>
    <w:rsid w:val="009E2E0A"/>
    <w:rsid w:val="009E5D48"/>
    <w:rsid w:val="009E74E5"/>
    <w:rsid w:val="009E753D"/>
    <w:rsid w:val="009F15BD"/>
    <w:rsid w:val="009F2F22"/>
    <w:rsid w:val="009F37C6"/>
    <w:rsid w:val="009F39B4"/>
    <w:rsid w:val="009F586B"/>
    <w:rsid w:val="00A04E35"/>
    <w:rsid w:val="00A10DA6"/>
    <w:rsid w:val="00A1129A"/>
    <w:rsid w:val="00A11DC3"/>
    <w:rsid w:val="00A12C65"/>
    <w:rsid w:val="00A1337D"/>
    <w:rsid w:val="00A151E9"/>
    <w:rsid w:val="00A15DBB"/>
    <w:rsid w:val="00A177D0"/>
    <w:rsid w:val="00A179A6"/>
    <w:rsid w:val="00A20204"/>
    <w:rsid w:val="00A21752"/>
    <w:rsid w:val="00A25578"/>
    <w:rsid w:val="00A259F2"/>
    <w:rsid w:val="00A261C8"/>
    <w:rsid w:val="00A33802"/>
    <w:rsid w:val="00A33B6A"/>
    <w:rsid w:val="00A358A3"/>
    <w:rsid w:val="00A35C1F"/>
    <w:rsid w:val="00A36294"/>
    <w:rsid w:val="00A366AE"/>
    <w:rsid w:val="00A37162"/>
    <w:rsid w:val="00A37590"/>
    <w:rsid w:val="00A37828"/>
    <w:rsid w:val="00A37E51"/>
    <w:rsid w:val="00A4007B"/>
    <w:rsid w:val="00A4106F"/>
    <w:rsid w:val="00A43D2F"/>
    <w:rsid w:val="00A45464"/>
    <w:rsid w:val="00A45AD0"/>
    <w:rsid w:val="00A47633"/>
    <w:rsid w:val="00A5048E"/>
    <w:rsid w:val="00A51990"/>
    <w:rsid w:val="00A53690"/>
    <w:rsid w:val="00A549E4"/>
    <w:rsid w:val="00A54A38"/>
    <w:rsid w:val="00A57DDB"/>
    <w:rsid w:val="00A6228D"/>
    <w:rsid w:val="00A62D31"/>
    <w:rsid w:val="00A63380"/>
    <w:rsid w:val="00A65039"/>
    <w:rsid w:val="00A6688B"/>
    <w:rsid w:val="00A6698E"/>
    <w:rsid w:val="00A67CAC"/>
    <w:rsid w:val="00A72BE4"/>
    <w:rsid w:val="00A803EA"/>
    <w:rsid w:val="00A865C7"/>
    <w:rsid w:val="00A9187A"/>
    <w:rsid w:val="00A91E5E"/>
    <w:rsid w:val="00A947D0"/>
    <w:rsid w:val="00A95018"/>
    <w:rsid w:val="00A97E3B"/>
    <w:rsid w:val="00AA20A1"/>
    <w:rsid w:val="00AA41F2"/>
    <w:rsid w:val="00AA47CE"/>
    <w:rsid w:val="00AA50FC"/>
    <w:rsid w:val="00AA7D43"/>
    <w:rsid w:val="00AB039E"/>
    <w:rsid w:val="00AB4206"/>
    <w:rsid w:val="00AC137F"/>
    <w:rsid w:val="00AC33FD"/>
    <w:rsid w:val="00AC4FA8"/>
    <w:rsid w:val="00AC5850"/>
    <w:rsid w:val="00AC7E54"/>
    <w:rsid w:val="00AD06C7"/>
    <w:rsid w:val="00AD071F"/>
    <w:rsid w:val="00AD2176"/>
    <w:rsid w:val="00AD551D"/>
    <w:rsid w:val="00AD5CEB"/>
    <w:rsid w:val="00AD61A0"/>
    <w:rsid w:val="00AD6F47"/>
    <w:rsid w:val="00AD73AD"/>
    <w:rsid w:val="00AD7A8C"/>
    <w:rsid w:val="00AE0101"/>
    <w:rsid w:val="00AE2002"/>
    <w:rsid w:val="00AE347E"/>
    <w:rsid w:val="00AE37E6"/>
    <w:rsid w:val="00AE6174"/>
    <w:rsid w:val="00AE6A4E"/>
    <w:rsid w:val="00AE7B98"/>
    <w:rsid w:val="00AE7F19"/>
    <w:rsid w:val="00AF0901"/>
    <w:rsid w:val="00AF129F"/>
    <w:rsid w:val="00AF1540"/>
    <w:rsid w:val="00AF4854"/>
    <w:rsid w:val="00AF4FC2"/>
    <w:rsid w:val="00AF5496"/>
    <w:rsid w:val="00AF5881"/>
    <w:rsid w:val="00AF5FEB"/>
    <w:rsid w:val="00B0207F"/>
    <w:rsid w:val="00B02435"/>
    <w:rsid w:val="00B04A99"/>
    <w:rsid w:val="00B05B09"/>
    <w:rsid w:val="00B1177C"/>
    <w:rsid w:val="00B1287E"/>
    <w:rsid w:val="00B12DC9"/>
    <w:rsid w:val="00B13058"/>
    <w:rsid w:val="00B13272"/>
    <w:rsid w:val="00B13F84"/>
    <w:rsid w:val="00B14604"/>
    <w:rsid w:val="00B155E7"/>
    <w:rsid w:val="00B15852"/>
    <w:rsid w:val="00B15ABA"/>
    <w:rsid w:val="00B1600C"/>
    <w:rsid w:val="00B163BC"/>
    <w:rsid w:val="00B21B98"/>
    <w:rsid w:val="00B21D56"/>
    <w:rsid w:val="00B2294C"/>
    <w:rsid w:val="00B22B75"/>
    <w:rsid w:val="00B23AB9"/>
    <w:rsid w:val="00B23BA7"/>
    <w:rsid w:val="00B23E6A"/>
    <w:rsid w:val="00B24626"/>
    <w:rsid w:val="00B27552"/>
    <w:rsid w:val="00B31844"/>
    <w:rsid w:val="00B33409"/>
    <w:rsid w:val="00B34339"/>
    <w:rsid w:val="00B34BB3"/>
    <w:rsid w:val="00B34D2A"/>
    <w:rsid w:val="00B40DBD"/>
    <w:rsid w:val="00B42B2F"/>
    <w:rsid w:val="00B44900"/>
    <w:rsid w:val="00B44F94"/>
    <w:rsid w:val="00B469D6"/>
    <w:rsid w:val="00B472E1"/>
    <w:rsid w:val="00B520B9"/>
    <w:rsid w:val="00B52821"/>
    <w:rsid w:val="00B533C6"/>
    <w:rsid w:val="00B535E2"/>
    <w:rsid w:val="00B54500"/>
    <w:rsid w:val="00B60765"/>
    <w:rsid w:val="00B61D9C"/>
    <w:rsid w:val="00B61FDC"/>
    <w:rsid w:val="00B6356D"/>
    <w:rsid w:val="00B64E39"/>
    <w:rsid w:val="00B6659E"/>
    <w:rsid w:val="00B679BF"/>
    <w:rsid w:val="00B7033E"/>
    <w:rsid w:val="00B704C2"/>
    <w:rsid w:val="00B71170"/>
    <w:rsid w:val="00B72237"/>
    <w:rsid w:val="00B72741"/>
    <w:rsid w:val="00B73776"/>
    <w:rsid w:val="00B7635B"/>
    <w:rsid w:val="00B766D5"/>
    <w:rsid w:val="00B802F4"/>
    <w:rsid w:val="00B80BCE"/>
    <w:rsid w:val="00B811CD"/>
    <w:rsid w:val="00B81524"/>
    <w:rsid w:val="00B81740"/>
    <w:rsid w:val="00B81CAD"/>
    <w:rsid w:val="00B8541F"/>
    <w:rsid w:val="00B85D7B"/>
    <w:rsid w:val="00B8694B"/>
    <w:rsid w:val="00B87196"/>
    <w:rsid w:val="00B873D4"/>
    <w:rsid w:val="00B900EA"/>
    <w:rsid w:val="00B91069"/>
    <w:rsid w:val="00B9277D"/>
    <w:rsid w:val="00B92842"/>
    <w:rsid w:val="00B954F5"/>
    <w:rsid w:val="00B970E7"/>
    <w:rsid w:val="00BA167D"/>
    <w:rsid w:val="00BA1B2C"/>
    <w:rsid w:val="00BA2713"/>
    <w:rsid w:val="00BA2890"/>
    <w:rsid w:val="00BA2941"/>
    <w:rsid w:val="00BA44F3"/>
    <w:rsid w:val="00BA4C61"/>
    <w:rsid w:val="00BA54C8"/>
    <w:rsid w:val="00BA550A"/>
    <w:rsid w:val="00BA5D02"/>
    <w:rsid w:val="00BA627A"/>
    <w:rsid w:val="00BA676D"/>
    <w:rsid w:val="00BB22FA"/>
    <w:rsid w:val="00BB49E4"/>
    <w:rsid w:val="00BC05A6"/>
    <w:rsid w:val="00BC28D6"/>
    <w:rsid w:val="00BC763B"/>
    <w:rsid w:val="00BC7B57"/>
    <w:rsid w:val="00BD0455"/>
    <w:rsid w:val="00BD0F78"/>
    <w:rsid w:val="00BD12A1"/>
    <w:rsid w:val="00BD47DC"/>
    <w:rsid w:val="00BD663D"/>
    <w:rsid w:val="00BD74E3"/>
    <w:rsid w:val="00BD76CE"/>
    <w:rsid w:val="00BD7B83"/>
    <w:rsid w:val="00BE5B2B"/>
    <w:rsid w:val="00BF17C6"/>
    <w:rsid w:val="00BF31FC"/>
    <w:rsid w:val="00BF3420"/>
    <w:rsid w:val="00BF530C"/>
    <w:rsid w:val="00BF5591"/>
    <w:rsid w:val="00BF6E1A"/>
    <w:rsid w:val="00BF70F2"/>
    <w:rsid w:val="00C00073"/>
    <w:rsid w:val="00C00FDA"/>
    <w:rsid w:val="00C01823"/>
    <w:rsid w:val="00C02EB9"/>
    <w:rsid w:val="00C03AD5"/>
    <w:rsid w:val="00C04A8A"/>
    <w:rsid w:val="00C04E4B"/>
    <w:rsid w:val="00C05F73"/>
    <w:rsid w:val="00C07BF3"/>
    <w:rsid w:val="00C07D0B"/>
    <w:rsid w:val="00C115C0"/>
    <w:rsid w:val="00C11B56"/>
    <w:rsid w:val="00C1212B"/>
    <w:rsid w:val="00C141FC"/>
    <w:rsid w:val="00C16045"/>
    <w:rsid w:val="00C161D2"/>
    <w:rsid w:val="00C21DEB"/>
    <w:rsid w:val="00C21E27"/>
    <w:rsid w:val="00C22093"/>
    <w:rsid w:val="00C22760"/>
    <w:rsid w:val="00C22E3E"/>
    <w:rsid w:val="00C2382D"/>
    <w:rsid w:val="00C23F79"/>
    <w:rsid w:val="00C2593A"/>
    <w:rsid w:val="00C25DBC"/>
    <w:rsid w:val="00C2600E"/>
    <w:rsid w:val="00C2626F"/>
    <w:rsid w:val="00C27BB3"/>
    <w:rsid w:val="00C27C69"/>
    <w:rsid w:val="00C27D4D"/>
    <w:rsid w:val="00C27DC7"/>
    <w:rsid w:val="00C3243F"/>
    <w:rsid w:val="00C335C0"/>
    <w:rsid w:val="00C34C5B"/>
    <w:rsid w:val="00C34C91"/>
    <w:rsid w:val="00C3521C"/>
    <w:rsid w:val="00C369D0"/>
    <w:rsid w:val="00C37EB8"/>
    <w:rsid w:val="00C41D04"/>
    <w:rsid w:val="00C42AD8"/>
    <w:rsid w:val="00C43942"/>
    <w:rsid w:val="00C450DD"/>
    <w:rsid w:val="00C478B5"/>
    <w:rsid w:val="00C503A0"/>
    <w:rsid w:val="00C5058E"/>
    <w:rsid w:val="00C50E5C"/>
    <w:rsid w:val="00C518D8"/>
    <w:rsid w:val="00C5191E"/>
    <w:rsid w:val="00C52DBB"/>
    <w:rsid w:val="00C5398C"/>
    <w:rsid w:val="00C61CF6"/>
    <w:rsid w:val="00C62644"/>
    <w:rsid w:val="00C62BF5"/>
    <w:rsid w:val="00C636DA"/>
    <w:rsid w:val="00C657F9"/>
    <w:rsid w:val="00C658A2"/>
    <w:rsid w:val="00C663B9"/>
    <w:rsid w:val="00C6797C"/>
    <w:rsid w:val="00C67E22"/>
    <w:rsid w:val="00C716D8"/>
    <w:rsid w:val="00C72271"/>
    <w:rsid w:val="00C7624C"/>
    <w:rsid w:val="00C76B27"/>
    <w:rsid w:val="00C77874"/>
    <w:rsid w:val="00C81356"/>
    <w:rsid w:val="00C815E1"/>
    <w:rsid w:val="00C8244F"/>
    <w:rsid w:val="00C8657D"/>
    <w:rsid w:val="00C87009"/>
    <w:rsid w:val="00C872D7"/>
    <w:rsid w:val="00C87DA0"/>
    <w:rsid w:val="00C9354C"/>
    <w:rsid w:val="00C939DD"/>
    <w:rsid w:val="00C972BE"/>
    <w:rsid w:val="00CA08AC"/>
    <w:rsid w:val="00CA2A4A"/>
    <w:rsid w:val="00CA38BB"/>
    <w:rsid w:val="00CA4AA4"/>
    <w:rsid w:val="00CA4B16"/>
    <w:rsid w:val="00CA5CB5"/>
    <w:rsid w:val="00CA6EC4"/>
    <w:rsid w:val="00CA6FF9"/>
    <w:rsid w:val="00CB03DE"/>
    <w:rsid w:val="00CB2962"/>
    <w:rsid w:val="00CB4238"/>
    <w:rsid w:val="00CB5938"/>
    <w:rsid w:val="00CB7E31"/>
    <w:rsid w:val="00CC1A64"/>
    <w:rsid w:val="00CC333D"/>
    <w:rsid w:val="00CC34EB"/>
    <w:rsid w:val="00CC66EA"/>
    <w:rsid w:val="00CC700B"/>
    <w:rsid w:val="00CC7B36"/>
    <w:rsid w:val="00CD219A"/>
    <w:rsid w:val="00CD3C17"/>
    <w:rsid w:val="00CD5372"/>
    <w:rsid w:val="00CD5C53"/>
    <w:rsid w:val="00CD6522"/>
    <w:rsid w:val="00CE064A"/>
    <w:rsid w:val="00CE10E3"/>
    <w:rsid w:val="00CE1A85"/>
    <w:rsid w:val="00CE1F9C"/>
    <w:rsid w:val="00CE2E48"/>
    <w:rsid w:val="00CE4E8D"/>
    <w:rsid w:val="00CE538C"/>
    <w:rsid w:val="00CE579C"/>
    <w:rsid w:val="00CF0303"/>
    <w:rsid w:val="00CF089D"/>
    <w:rsid w:val="00CF10E5"/>
    <w:rsid w:val="00CF2B30"/>
    <w:rsid w:val="00CF2BF5"/>
    <w:rsid w:val="00CF3F00"/>
    <w:rsid w:val="00CF4C11"/>
    <w:rsid w:val="00CF6324"/>
    <w:rsid w:val="00CF6672"/>
    <w:rsid w:val="00D01C54"/>
    <w:rsid w:val="00D020EC"/>
    <w:rsid w:val="00D021F7"/>
    <w:rsid w:val="00D04509"/>
    <w:rsid w:val="00D06768"/>
    <w:rsid w:val="00D069C7"/>
    <w:rsid w:val="00D078A2"/>
    <w:rsid w:val="00D116C7"/>
    <w:rsid w:val="00D1271E"/>
    <w:rsid w:val="00D12C50"/>
    <w:rsid w:val="00D13894"/>
    <w:rsid w:val="00D13D76"/>
    <w:rsid w:val="00D14E8B"/>
    <w:rsid w:val="00D154B3"/>
    <w:rsid w:val="00D17337"/>
    <w:rsid w:val="00D21123"/>
    <w:rsid w:val="00D25448"/>
    <w:rsid w:val="00D26BB7"/>
    <w:rsid w:val="00D27454"/>
    <w:rsid w:val="00D31911"/>
    <w:rsid w:val="00D32083"/>
    <w:rsid w:val="00D3270A"/>
    <w:rsid w:val="00D336B5"/>
    <w:rsid w:val="00D34074"/>
    <w:rsid w:val="00D34FC1"/>
    <w:rsid w:val="00D35C81"/>
    <w:rsid w:val="00D367EB"/>
    <w:rsid w:val="00D4122B"/>
    <w:rsid w:val="00D4244E"/>
    <w:rsid w:val="00D42907"/>
    <w:rsid w:val="00D45954"/>
    <w:rsid w:val="00D461C2"/>
    <w:rsid w:val="00D466EB"/>
    <w:rsid w:val="00D47330"/>
    <w:rsid w:val="00D47F11"/>
    <w:rsid w:val="00D52556"/>
    <w:rsid w:val="00D5522C"/>
    <w:rsid w:val="00D55CB9"/>
    <w:rsid w:val="00D60705"/>
    <w:rsid w:val="00D60E0C"/>
    <w:rsid w:val="00D61AAE"/>
    <w:rsid w:val="00D61D08"/>
    <w:rsid w:val="00D626C3"/>
    <w:rsid w:val="00D64CB8"/>
    <w:rsid w:val="00D6567D"/>
    <w:rsid w:val="00D65703"/>
    <w:rsid w:val="00D66A62"/>
    <w:rsid w:val="00D67F99"/>
    <w:rsid w:val="00D703D1"/>
    <w:rsid w:val="00D72FD8"/>
    <w:rsid w:val="00D75277"/>
    <w:rsid w:val="00D75D77"/>
    <w:rsid w:val="00D80EBA"/>
    <w:rsid w:val="00D81D34"/>
    <w:rsid w:val="00D85A20"/>
    <w:rsid w:val="00D86987"/>
    <w:rsid w:val="00D915EC"/>
    <w:rsid w:val="00D9228E"/>
    <w:rsid w:val="00D948F2"/>
    <w:rsid w:val="00D9697A"/>
    <w:rsid w:val="00DA0F9B"/>
    <w:rsid w:val="00DA4C48"/>
    <w:rsid w:val="00DA5371"/>
    <w:rsid w:val="00DA727D"/>
    <w:rsid w:val="00DA746C"/>
    <w:rsid w:val="00DB14A7"/>
    <w:rsid w:val="00DB18AD"/>
    <w:rsid w:val="00DB37AA"/>
    <w:rsid w:val="00DB53A7"/>
    <w:rsid w:val="00DB53A9"/>
    <w:rsid w:val="00DC16E3"/>
    <w:rsid w:val="00DC1B7C"/>
    <w:rsid w:val="00DC26FF"/>
    <w:rsid w:val="00DC31B3"/>
    <w:rsid w:val="00DC4DB2"/>
    <w:rsid w:val="00DC5533"/>
    <w:rsid w:val="00DC7F56"/>
    <w:rsid w:val="00DD170F"/>
    <w:rsid w:val="00DD20EE"/>
    <w:rsid w:val="00DD5E42"/>
    <w:rsid w:val="00DE0A8A"/>
    <w:rsid w:val="00DE0C2C"/>
    <w:rsid w:val="00DE0E86"/>
    <w:rsid w:val="00DE3F80"/>
    <w:rsid w:val="00DE4922"/>
    <w:rsid w:val="00DE5765"/>
    <w:rsid w:val="00DE6031"/>
    <w:rsid w:val="00DE66A6"/>
    <w:rsid w:val="00DE68E9"/>
    <w:rsid w:val="00DF1240"/>
    <w:rsid w:val="00DF3BA5"/>
    <w:rsid w:val="00DF4F1E"/>
    <w:rsid w:val="00DF4F57"/>
    <w:rsid w:val="00DF6E54"/>
    <w:rsid w:val="00E006F8"/>
    <w:rsid w:val="00E013F0"/>
    <w:rsid w:val="00E017BA"/>
    <w:rsid w:val="00E01D7A"/>
    <w:rsid w:val="00E01DDE"/>
    <w:rsid w:val="00E030EC"/>
    <w:rsid w:val="00E033E5"/>
    <w:rsid w:val="00E03C17"/>
    <w:rsid w:val="00E04228"/>
    <w:rsid w:val="00E04457"/>
    <w:rsid w:val="00E0479A"/>
    <w:rsid w:val="00E04BBC"/>
    <w:rsid w:val="00E04F7D"/>
    <w:rsid w:val="00E10450"/>
    <w:rsid w:val="00E1183B"/>
    <w:rsid w:val="00E11A7A"/>
    <w:rsid w:val="00E139F8"/>
    <w:rsid w:val="00E1478E"/>
    <w:rsid w:val="00E159D7"/>
    <w:rsid w:val="00E206F2"/>
    <w:rsid w:val="00E21653"/>
    <w:rsid w:val="00E22008"/>
    <w:rsid w:val="00E2414E"/>
    <w:rsid w:val="00E259C2"/>
    <w:rsid w:val="00E266BD"/>
    <w:rsid w:val="00E26830"/>
    <w:rsid w:val="00E31571"/>
    <w:rsid w:val="00E31703"/>
    <w:rsid w:val="00E31E6E"/>
    <w:rsid w:val="00E33949"/>
    <w:rsid w:val="00E37715"/>
    <w:rsid w:val="00E40B36"/>
    <w:rsid w:val="00E41881"/>
    <w:rsid w:val="00E50021"/>
    <w:rsid w:val="00E51672"/>
    <w:rsid w:val="00E51EB7"/>
    <w:rsid w:val="00E52E12"/>
    <w:rsid w:val="00E55BF1"/>
    <w:rsid w:val="00E55EE5"/>
    <w:rsid w:val="00E577EE"/>
    <w:rsid w:val="00E61364"/>
    <w:rsid w:val="00E61772"/>
    <w:rsid w:val="00E61991"/>
    <w:rsid w:val="00E61C34"/>
    <w:rsid w:val="00E625B3"/>
    <w:rsid w:val="00E646E9"/>
    <w:rsid w:val="00E64743"/>
    <w:rsid w:val="00E66870"/>
    <w:rsid w:val="00E707EF"/>
    <w:rsid w:val="00E72338"/>
    <w:rsid w:val="00E7257D"/>
    <w:rsid w:val="00E728CB"/>
    <w:rsid w:val="00E7336F"/>
    <w:rsid w:val="00E735B3"/>
    <w:rsid w:val="00E74BB5"/>
    <w:rsid w:val="00E76262"/>
    <w:rsid w:val="00E76C8F"/>
    <w:rsid w:val="00E77AC7"/>
    <w:rsid w:val="00E841C5"/>
    <w:rsid w:val="00E84A6B"/>
    <w:rsid w:val="00E85AA2"/>
    <w:rsid w:val="00E90664"/>
    <w:rsid w:val="00E92385"/>
    <w:rsid w:val="00E93F48"/>
    <w:rsid w:val="00E9481D"/>
    <w:rsid w:val="00E95C17"/>
    <w:rsid w:val="00E96DEA"/>
    <w:rsid w:val="00E97643"/>
    <w:rsid w:val="00EA0A2A"/>
    <w:rsid w:val="00EA1585"/>
    <w:rsid w:val="00EA48AE"/>
    <w:rsid w:val="00EA53D4"/>
    <w:rsid w:val="00EA61BE"/>
    <w:rsid w:val="00EA718D"/>
    <w:rsid w:val="00EB09E2"/>
    <w:rsid w:val="00EB14E7"/>
    <w:rsid w:val="00EB288A"/>
    <w:rsid w:val="00EB2915"/>
    <w:rsid w:val="00EB4160"/>
    <w:rsid w:val="00EB4BCB"/>
    <w:rsid w:val="00EB746A"/>
    <w:rsid w:val="00EB74A5"/>
    <w:rsid w:val="00EB7EB3"/>
    <w:rsid w:val="00EC027A"/>
    <w:rsid w:val="00EC1B66"/>
    <w:rsid w:val="00EC3333"/>
    <w:rsid w:val="00EC368A"/>
    <w:rsid w:val="00EC3F9D"/>
    <w:rsid w:val="00EC4164"/>
    <w:rsid w:val="00EC42F9"/>
    <w:rsid w:val="00EC4D8A"/>
    <w:rsid w:val="00EC5435"/>
    <w:rsid w:val="00ED02AC"/>
    <w:rsid w:val="00ED1D67"/>
    <w:rsid w:val="00ED3E79"/>
    <w:rsid w:val="00ED5075"/>
    <w:rsid w:val="00ED5B32"/>
    <w:rsid w:val="00ED69B4"/>
    <w:rsid w:val="00ED760C"/>
    <w:rsid w:val="00ED7A32"/>
    <w:rsid w:val="00EE0126"/>
    <w:rsid w:val="00EE06CC"/>
    <w:rsid w:val="00EE0C27"/>
    <w:rsid w:val="00EE107B"/>
    <w:rsid w:val="00EE70A5"/>
    <w:rsid w:val="00EF1428"/>
    <w:rsid w:val="00EF1D10"/>
    <w:rsid w:val="00EF2A15"/>
    <w:rsid w:val="00EF32DD"/>
    <w:rsid w:val="00EF4997"/>
    <w:rsid w:val="00EF542E"/>
    <w:rsid w:val="00EF5BFD"/>
    <w:rsid w:val="00EF6E3E"/>
    <w:rsid w:val="00F01C6F"/>
    <w:rsid w:val="00F025F8"/>
    <w:rsid w:val="00F02CA2"/>
    <w:rsid w:val="00F04DAE"/>
    <w:rsid w:val="00F06EE2"/>
    <w:rsid w:val="00F074DC"/>
    <w:rsid w:val="00F07F49"/>
    <w:rsid w:val="00F1211E"/>
    <w:rsid w:val="00F139CB"/>
    <w:rsid w:val="00F13B2A"/>
    <w:rsid w:val="00F1519A"/>
    <w:rsid w:val="00F15A59"/>
    <w:rsid w:val="00F17FA8"/>
    <w:rsid w:val="00F21B04"/>
    <w:rsid w:val="00F2267D"/>
    <w:rsid w:val="00F24BE3"/>
    <w:rsid w:val="00F24F8F"/>
    <w:rsid w:val="00F267C9"/>
    <w:rsid w:val="00F26A45"/>
    <w:rsid w:val="00F30115"/>
    <w:rsid w:val="00F307E0"/>
    <w:rsid w:val="00F3297D"/>
    <w:rsid w:val="00F33CE8"/>
    <w:rsid w:val="00F34D63"/>
    <w:rsid w:val="00F37B4C"/>
    <w:rsid w:val="00F42B41"/>
    <w:rsid w:val="00F45EA0"/>
    <w:rsid w:val="00F50CC5"/>
    <w:rsid w:val="00F515F4"/>
    <w:rsid w:val="00F52DB0"/>
    <w:rsid w:val="00F54DE2"/>
    <w:rsid w:val="00F57F7A"/>
    <w:rsid w:val="00F60464"/>
    <w:rsid w:val="00F60755"/>
    <w:rsid w:val="00F609F6"/>
    <w:rsid w:val="00F62D33"/>
    <w:rsid w:val="00F63F43"/>
    <w:rsid w:val="00F64BB3"/>
    <w:rsid w:val="00F6570B"/>
    <w:rsid w:val="00F67615"/>
    <w:rsid w:val="00F73490"/>
    <w:rsid w:val="00F75DDE"/>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38A"/>
    <w:rsid w:val="00FA3CEC"/>
    <w:rsid w:val="00FA796A"/>
    <w:rsid w:val="00FA7A39"/>
    <w:rsid w:val="00FB0E97"/>
    <w:rsid w:val="00FB21DD"/>
    <w:rsid w:val="00FB41EF"/>
    <w:rsid w:val="00FB49D5"/>
    <w:rsid w:val="00FB4CF2"/>
    <w:rsid w:val="00FB4EC1"/>
    <w:rsid w:val="00FB5576"/>
    <w:rsid w:val="00FC14A7"/>
    <w:rsid w:val="00FC4845"/>
    <w:rsid w:val="00FC6B03"/>
    <w:rsid w:val="00FD006F"/>
    <w:rsid w:val="00FD06D5"/>
    <w:rsid w:val="00FD1BAD"/>
    <w:rsid w:val="00FD6C41"/>
    <w:rsid w:val="00FE1485"/>
    <w:rsid w:val="00FE2B66"/>
    <w:rsid w:val="00FE3C19"/>
    <w:rsid w:val="00FE419E"/>
    <w:rsid w:val="00FE768B"/>
    <w:rsid w:val="00FE76EA"/>
    <w:rsid w:val="00FF1E08"/>
    <w:rsid w:val="00FF2484"/>
    <w:rsid w:val="00FF5C42"/>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35C81"/>
  </w:style>
  <w:style w:type="character" w:customStyle="1" w:styleId="normaltextrun">
    <w:name w:val="normaltextrun"/>
    <w:basedOn w:val="DefaultParagraphFont"/>
    <w:rsid w:val="00682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1496</RACS_x0020_ID>
    <Approved_x0020_Provider xmlns="a8338b6e-77a6-4851-82b6-98166143ffdd">NSW State Government (NSW Ministry of Health)</Approved_x0020_Provider>
    <Management_x0020_Company_x0020_ID xmlns="a8338b6e-77a6-4851-82b6-98166143ffdd">23D2D8B8-78F4-DC11-AD41-005056922186</Management_x0020_Company_x0020_ID>
    <Home xmlns="a8338b6e-77a6-4851-82b6-98166143ffdd">Corowa District Hospital</Home>
    <Signed xmlns="a8338b6e-77a6-4851-82b6-98166143ffdd" xsi:nil="true"/>
    <Uploaded xmlns="a8338b6e-77a6-4851-82b6-98166143ffdd">true</Uploaded>
    <Management_x0020_Company xmlns="a8338b6e-77a6-4851-82b6-98166143ffdd">Corowa Hospital Aged Care Unit</Management_x0020_Company>
    <Doc_x0020_Date xmlns="a8338b6e-77a6-4851-82b6-98166143ffdd">2022-06-20T06:11:15+00:00</Doc_x0020_Date>
    <CSI_x0020_ID xmlns="a8338b6e-77a6-4851-82b6-98166143ffdd" xsi:nil="true"/>
    <Case_x0020_ID xmlns="a8338b6e-77a6-4851-82b6-98166143ffdd" xsi:nil="true"/>
    <Approved_x0020_Provider_x0020_ID xmlns="a8338b6e-77a6-4851-82b6-98166143ffdd">8EE6B244-75F4-DC11-AD41-005056922186</Approved_x0020_Provider_x0020_ID>
    <Location xmlns="a8338b6e-77a6-4851-82b6-98166143ffdd" xsi:nil="true"/>
    <Doc_x0020_Type xmlns="a8338b6e-77a6-4851-82b6-98166143ffdd">Publication</Doc_x0020_Type>
    <Home_x0020_ID xmlns="a8338b6e-77a6-4851-82b6-98166143ffdd">D4E4A0A5-7CF4-DC11-AD41-005056922186</Home_x0020_ID>
    <State xmlns="a8338b6e-77a6-4851-82b6-98166143ffdd">NSW</State>
    <Doc_x0020_Sent_Received_x0020_Date xmlns="a8338b6e-77a6-4851-82b6-98166143ffdd">2022-06-20T00:00:00+00:00</Doc_x0020_Sent_Received_x0020_Date>
    <Activity_x0020_ID xmlns="a8338b6e-77a6-4851-82b6-98166143ffdd">F3F805C0-64D0-EA11-9033-005056922186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schemas.microsoft.com/office/2006/documentManagement/types"/>
    <ds:schemaRef ds:uri="http://schemas.microsoft.com/office/2006/metadata/properties"/>
    <ds:schemaRef ds:uri="http://purl.org/dc/terms/"/>
    <ds:schemaRef ds:uri="http://www.w3.org/XML/1998/namespace"/>
    <ds:schemaRef ds:uri="http://schemas.openxmlformats.org/package/2006/metadata/core-properties"/>
    <ds:schemaRef ds:uri="http://purl.org/dc/dcmityp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561E0637-C3A9-4EA2-850A-440E43148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F5DAD1C-BD11-4072-9473-E9912D65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23</TotalTime>
  <Pages>24</Pages>
  <Words>7445</Words>
  <Characters>42441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2022-06-24T02:12:00Z</dcterms:created>
  <dcterms:modified xsi:type="dcterms:W3CDTF">2022-06-24T02:18:00Z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