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27EAB4" w14:textId="77777777" w:rsidR="005B5906" w:rsidRPr="003217D3" w:rsidRDefault="0072115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ED73B6A" wp14:editId="220F4BF1">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3639D1B" w14:textId="77777777" w:rsidR="005B5906" w:rsidRPr="003217D3" w:rsidRDefault="0072115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F8F0AF9" w14:textId="77777777" w:rsidR="005B5906" w:rsidRPr="00A36AA9" w:rsidRDefault="0072115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DA4C2B5" w14:textId="77777777" w:rsidR="005B5906" w:rsidRPr="00A36AA9" w:rsidRDefault="0072115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0D6904" w14:paraId="167C7F35" w14:textId="77777777" w:rsidTr="000D6904">
        <w:tc>
          <w:tcPr>
            <w:cnfStyle w:val="001000000000" w:firstRow="0" w:lastRow="0" w:firstColumn="1" w:lastColumn="0" w:oddVBand="0" w:evenVBand="0" w:oddHBand="0" w:evenHBand="0" w:firstRowFirstColumn="0" w:firstRowLastColumn="0" w:lastRowFirstColumn="0" w:lastRowLastColumn="0"/>
            <w:tcW w:w="3227" w:type="dxa"/>
          </w:tcPr>
          <w:p w14:paraId="74CE61D5" w14:textId="77777777" w:rsidR="005B5906" w:rsidRPr="00A36AA9" w:rsidRDefault="0072115F"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C8C1E8B" w14:textId="77777777" w:rsidR="005B5906" w:rsidRDefault="0072115F"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CURA Home Care Packages</w:t>
            </w:r>
          </w:p>
        </w:tc>
      </w:tr>
      <w:tr w:rsidR="000D6904" w14:paraId="4350F81A"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28DD62" w14:textId="77777777" w:rsidR="005B5906" w:rsidRPr="00A36AA9" w:rsidRDefault="0072115F"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7C1DD3B" w14:textId="77777777" w:rsidR="005B5906" w:rsidRPr="00C27BE3" w:rsidRDefault="007211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700160</w:t>
            </w:r>
          </w:p>
        </w:tc>
      </w:tr>
      <w:tr w:rsidR="000D6904" w14:paraId="1A55B917" w14:textId="77777777" w:rsidTr="000D6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4AC4DB" w14:textId="77777777" w:rsidR="005B5906" w:rsidRPr="00A36AA9" w:rsidRDefault="0072115F"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136EBD02" w14:textId="77777777" w:rsidR="005B5906" w:rsidRPr="00540817" w:rsidRDefault="0072115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Dominions</w:t>
            </w:r>
            <w:r>
              <w:rPr>
                <w:rFonts w:ascii="Arial" w:eastAsia="Times New Roman" w:hAnsi="Arial" w:cs="Arial"/>
                <w:lang w:eastAsia="en-AU"/>
              </w:rPr>
              <w:t xml:space="preserve"> Road, ASHMORE, Queensland, 4214</w:t>
            </w:r>
          </w:p>
        </w:tc>
      </w:tr>
      <w:tr w:rsidR="000D6904" w14:paraId="6718949A"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5AA6625" w14:textId="77777777" w:rsidR="005B5906" w:rsidRPr="00A36AA9" w:rsidRDefault="0072115F"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51D7B86" w14:textId="77777777" w:rsidR="005B5906" w:rsidRPr="00A36AA9" w:rsidRDefault="0072115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0D6904" w14:paraId="1CDDEF12" w14:textId="77777777" w:rsidTr="000D690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09B861" w14:textId="77777777" w:rsidR="005B5906" w:rsidRPr="00A36AA9" w:rsidRDefault="0072115F"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0F3324F" w14:textId="77777777" w:rsidR="005B5906" w:rsidRPr="00A36AA9" w:rsidRDefault="0072115F"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27 June 2024</w:t>
            </w:r>
          </w:p>
        </w:tc>
      </w:tr>
      <w:tr w:rsidR="000D6904" w14:paraId="58AA27DA"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294E5F" w14:textId="77777777" w:rsidR="005B5906" w:rsidRPr="00A36AA9" w:rsidRDefault="0072115F"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979168511"/>
            <w:placeholder>
              <w:docPart w:val="A7F4949C78414813B67B25D37262F9D8"/>
            </w:placeholder>
            <w:date w:fullDate="2024-07-29T00:00:00Z">
              <w:dateFormat w:val="d MMMM yyyy"/>
              <w:lid w:val="en-AU"/>
              <w:storeMappedDataAs w:val="dateTime"/>
              <w:calendar w:val="gregorian"/>
            </w:date>
          </w:sdtPr>
          <w:sdtEndPr/>
          <w:sdtContent>
            <w:tc>
              <w:tcPr>
                <w:tcW w:w="7114" w:type="dxa"/>
                <w:shd w:val="clear" w:color="auto" w:fill="auto"/>
              </w:tcPr>
              <w:p w14:paraId="10B05B45" w14:textId="72452822" w:rsidR="005B5906" w:rsidRPr="00A36AA9" w:rsidRDefault="00FD5DC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29 July 2024</w:t>
                </w:r>
              </w:p>
            </w:tc>
          </w:sdtContent>
        </w:sdt>
      </w:tr>
    </w:tbl>
    <w:bookmarkEnd w:id="0"/>
    <w:p w14:paraId="12C7C278" w14:textId="77777777" w:rsidR="005B5906" w:rsidRPr="00A36AA9" w:rsidRDefault="0072115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47C3B21" w14:textId="77777777" w:rsidR="005B5906" w:rsidRDefault="0072115F"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7CF52A0A" w14:textId="77777777" w:rsidR="005B5906" w:rsidRPr="00214549" w:rsidRDefault="0072115F"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307 Multicultural Communities Council - Gold Coast Limited</w:t>
      </w:r>
      <w:r>
        <w:rPr>
          <w:rFonts w:ascii="Arial" w:eastAsia="Arial" w:hAnsi="Arial" w:cs="Arial"/>
        </w:rPr>
        <w:br/>
        <w:t>Service: 26095 CURA Home Care Packages</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7548 Multicultural Communities Council - Gold Coast Limited</w:t>
      </w:r>
      <w:r>
        <w:rPr>
          <w:rFonts w:ascii="Arial" w:eastAsia="Arial" w:hAnsi="Arial" w:cs="Arial"/>
        </w:rPr>
        <w:br/>
        <w:t>Service: 25054 Multicultural Communities Council - Gold Coast Limited - Care Relationships and Carer Support</w:t>
      </w:r>
      <w:r>
        <w:rPr>
          <w:rFonts w:ascii="Arial" w:eastAsia="Arial" w:hAnsi="Arial" w:cs="Arial"/>
        </w:rPr>
        <w:br/>
        <w:t>Service: 25053 Multicultural Communities Council - Gold Coast Limited - Community and Home Support</w:t>
      </w:r>
      <w:r>
        <w:br/>
      </w:r>
      <w:bookmarkEnd w:id="1"/>
    </w:p>
    <w:p w14:paraId="645AC5A8" w14:textId="77777777" w:rsidR="005B5906" w:rsidRPr="00A36AA9" w:rsidRDefault="0072115F"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95D99F9" w14:textId="62219F0E" w:rsidR="005B5906" w:rsidRPr="00A36AA9" w:rsidRDefault="0072115F" w:rsidP="00F87E39">
      <w:pPr>
        <w:pStyle w:val="NormalArial"/>
      </w:pPr>
      <w:r w:rsidRPr="00A36AA9">
        <w:t xml:space="preserve">This performance report for </w:t>
      </w:r>
      <w:r w:rsidRPr="00C27BE3">
        <w:rPr>
          <w:color w:val="auto"/>
        </w:rPr>
        <w:t>CURA Home Care Packages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E Blance</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6E8940F" w14:textId="77777777" w:rsidR="005B5906" w:rsidRPr="00A36AA9" w:rsidRDefault="0072115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38502E8" w14:textId="77777777" w:rsidR="005B5906" w:rsidRDefault="0072115F" w:rsidP="00F87E39">
      <w:pPr>
        <w:pStyle w:val="NormalArial"/>
      </w:pPr>
      <w:r w:rsidRPr="00A36AA9">
        <w:t>The report also specifies any areas in which improvements must be made to ensure the Quality Standards are complied with.</w:t>
      </w:r>
    </w:p>
    <w:p w14:paraId="20CD30A3" w14:textId="77777777" w:rsidR="005B5906" w:rsidRPr="00A36AA9" w:rsidRDefault="0072115F" w:rsidP="00DF37F2">
      <w:pPr>
        <w:pStyle w:val="Heading1"/>
        <w:spacing w:before="0" w:after="240" w:line="22" w:lineRule="atLeast"/>
        <w:rPr>
          <w:rFonts w:ascii="Arial" w:hAnsi="Arial" w:cs="Arial"/>
        </w:rPr>
      </w:pPr>
      <w:r w:rsidRPr="00A36AA9">
        <w:rPr>
          <w:rFonts w:ascii="Arial" w:hAnsi="Arial" w:cs="Arial"/>
        </w:rPr>
        <w:t>Material relied on</w:t>
      </w:r>
    </w:p>
    <w:p w14:paraId="7ACF9316" w14:textId="77777777" w:rsidR="005B5906" w:rsidRPr="00FD5DCE" w:rsidRDefault="0072115F" w:rsidP="00F87E39">
      <w:pPr>
        <w:pStyle w:val="NormalArial"/>
        <w:rPr>
          <w:color w:val="auto"/>
        </w:rPr>
      </w:pPr>
      <w:r w:rsidRPr="00A36AA9">
        <w:t xml:space="preserve">The </w:t>
      </w:r>
      <w:r w:rsidRPr="00FD5DCE">
        <w:rPr>
          <w:color w:val="auto"/>
        </w:rPr>
        <w:t>following information has been considered in preparing the performance report:</w:t>
      </w:r>
    </w:p>
    <w:p w14:paraId="084AA3D7" w14:textId="2F9E7436" w:rsidR="005B5906" w:rsidRPr="00FD5DCE" w:rsidRDefault="0072115F" w:rsidP="00DF37F2">
      <w:pPr>
        <w:pStyle w:val="ListParagraph"/>
        <w:numPr>
          <w:ilvl w:val="0"/>
          <w:numId w:val="2"/>
        </w:numPr>
        <w:spacing w:line="22" w:lineRule="atLeast"/>
        <w:ind w:left="714" w:hanging="357"/>
        <w:contextualSpacing w:val="0"/>
        <w:rPr>
          <w:rFonts w:ascii="Arial" w:hAnsi="Arial" w:cs="Arial"/>
          <w:color w:val="auto"/>
        </w:rPr>
      </w:pPr>
      <w:r w:rsidRPr="00FD5DCE">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FD5DCE" w:rsidRPr="00FD5DCE">
        <w:rPr>
          <w:rFonts w:ascii="Arial" w:hAnsi="Arial" w:cs="Arial"/>
          <w:color w:val="auto"/>
        </w:rPr>
        <w:t>.</w:t>
      </w:r>
    </w:p>
    <w:p w14:paraId="5A75E247" w14:textId="1049FF7F" w:rsidR="005B5906" w:rsidRPr="00FD5DCE" w:rsidRDefault="00FD5DCE" w:rsidP="00D76BC8">
      <w:pPr>
        <w:pStyle w:val="ListParagraph"/>
        <w:numPr>
          <w:ilvl w:val="0"/>
          <w:numId w:val="2"/>
        </w:numPr>
        <w:spacing w:line="264" w:lineRule="auto"/>
        <w:ind w:left="714" w:hanging="357"/>
        <w:contextualSpacing w:val="0"/>
        <w:rPr>
          <w:rFonts w:ascii="Arial" w:hAnsi="Arial" w:cs="Arial"/>
          <w:color w:val="auto"/>
        </w:rPr>
      </w:pPr>
      <w:r w:rsidRPr="00FD5DCE">
        <w:rPr>
          <w:rFonts w:ascii="Arial" w:hAnsi="Arial" w:cs="Arial"/>
          <w:color w:val="auto"/>
        </w:rPr>
        <w:t>Other information known by the Commission</w:t>
      </w:r>
    </w:p>
    <w:p w14:paraId="7776AD35" w14:textId="77777777" w:rsidR="005B5906" w:rsidRPr="00D76BC8" w:rsidRDefault="0072115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1EDFCE48" w14:textId="45888E07" w:rsidR="005B5906" w:rsidRPr="00244176" w:rsidRDefault="0072115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D6904" w14:paraId="25E76602" w14:textId="77777777" w:rsidTr="000D69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F955BC" w14:textId="77777777" w:rsidR="005B5906" w:rsidRPr="00A36AA9" w:rsidRDefault="0072115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A5ABBE8" w14:textId="77777777" w:rsidR="005B5906" w:rsidRPr="00E96B92" w:rsidRDefault="0018519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32557775"/>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2115F">
                  <w:rPr>
                    <w:rFonts w:ascii="Arial" w:hAnsi="Arial" w:cs="Arial"/>
                  </w:rPr>
                  <w:t>Compliant</w:t>
                </w:r>
              </w:sdtContent>
            </w:sdt>
          </w:p>
        </w:tc>
      </w:tr>
      <w:tr w:rsidR="000D6904" w14:paraId="04E4AB5E" w14:textId="77777777" w:rsidTr="000D69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13371" w14:textId="77777777" w:rsidR="005B5906" w:rsidRPr="00A36AA9" w:rsidRDefault="0072115F"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55F524A" w14:textId="77777777" w:rsidR="005B5906" w:rsidRPr="00A213EA" w:rsidRDefault="001851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13313307"/>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bCs/>
                  </w:rPr>
                  <w:t>Compliant</w:t>
                </w:r>
              </w:sdtContent>
            </w:sdt>
          </w:p>
        </w:tc>
      </w:tr>
      <w:tr w:rsidR="000D6904" w14:paraId="0EE42FA6" w14:textId="77777777" w:rsidTr="000D69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38ED764" w14:textId="77777777" w:rsidR="005B5906" w:rsidRPr="00A36AA9" w:rsidRDefault="0072115F"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9E9F18B" w14:textId="77777777" w:rsidR="005B5906" w:rsidRPr="00A213EA" w:rsidRDefault="001851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3034391"/>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bCs/>
                  </w:rPr>
                  <w:t>Compliant</w:t>
                </w:r>
              </w:sdtContent>
            </w:sdt>
          </w:p>
        </w:tc>
      </w:tr>
      <w:tr w:rsidR="000D6904" w14:paraId="5C5EB4A6" w14:textId="77777777" w:rsidTr="000D69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304B816" w14:textId="77777777" w:rsidR="005B5906" w:rsidRPr="00A36AA9" w:rsidRDefault="0072115F"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7171A74" w14:textId="77777777" w:rsidR="005B5906" w:rsidRPr="00A213EA" w:rsidRDefault="001851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9239551"/>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bCs/>
                  </w:rPr>
                  <w:t>Compliant</w:t>
                </w:r>
              </w:sdtContent>
            </w:sdt>
          </w:p>
        </w:tc>
      </w:tr>
      <w:tr w:rsidR="000D6904" w14:paraId="6B5B9B8C" w14:textId="77777777" w:rsidTr="000D69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8451C59" w14:textId="77777777" w:rsidR="005B5906" w:rsidRPr="00A36AA9" w:rsidRDefault="0072115F"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E5D4637" w14:textId="77777777" w:rsidR="005B5906" w:rsidRPr="00A213EA" w:rsidRDefault="001851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4616750"/>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bCs/>
                  </w:rPr>
                  <w:t>Compliant</w:t>
                </w:r>
              </w:sdtContent>
            </w:sdt>
          </w:p>
        </w:tc>
      </w:tr>
      <w:tr w:rsidR="000D6904" w14:paraId="500BC381" w14:textId="77777777" w:rsidTr="000D69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46B3575" w14:textId="77777777" w:rsidR="005B5906" w:rsidRPr="00A36AA9" w:rsidRDefault="0072115F"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0FEE9D0D" w14:textId="77777777" w:rsidR="005B5906" w:rsidRPr="00A213EA" w:rsidRDefault="001851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0853921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bCs/>
                  </w:rPr>
                  <w:t>Compliant</w:t>
                </w:r>
              </w:sdtContent>
            </w:sdt>
          </w:p>
        </w:tc>
      </w:tr>
      <w:tr w:rsidR="000D6904" w14:paraId="5019668C" w14:textId="77777777" w:rsidTr="000D69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580626" w14:textId="77777777" w:rsidR="005B5906" w:rsidRPr="00A36AA9" w:rsidRDefault="0072115F"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1F0DB49" w14:textId="77777777" w:rsidR="005B5906" w:rsidRPr="00A213EA" w:rsidRDefault="001851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450259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bCs/>
                  </w:rPr>
                  <w:t>Compliant</w:t>
                </w:r>
              </w:sdtContent>
            </w:sdt>
          </w:p>
        </w:tc>
      </w:tr>
      <w:tr w:rsidR="000D6904" w14:paraId="6FC6FE28" w14:textId="77777777" w:rsidTr="000D690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97FD954" w14:textId="77777777" w:rsidR="005B5906" w:rsidRPr="00A36AA9" w:rsidRDefault="0072115F"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8C16EDE" w14:textId="77777777" w:rsidR="005B5906" w:rsidRPr="00A213EA" w:rsidRDefault="001851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8294111"/>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bCs/>
                  </w:rPr>
                  <w:t>Compliant</w:t>
                </w:r>
              </w:sdtContent>
            </w:sdt>
          </w:p>
        </w:tc>
      </w:tr>
    </w:tbl>
    <w:p w14:paraId="4011379F" w14:textId="77777777" w:rsidR="005B5906" w:rsidRPr="00244176" w:rsidRDefault="0072115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0D6904" w14:paraId="49FF9FF0" w14:textId="77777777" w:rsidTr="000D690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F8FA899" w14:textId="77777777" w:rsidR="005B5906" w:rsidRPr="00244176" w:rsidRDefault="0072115F"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543ED9D" w14:textId="77777777" w:rsidR="005B5906" w:rsidRPr="00A213EA" w:rsidRDefault="0018519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59887049"/>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rPr>
                  <w:t>Compliant</w:t>
                </w:r>
              </w:sdtContent>
            </w:sdt>
          </w:p>
        </w:tc>
      </w:tr>
      <w:tr w:rsidR="000D6904" w14:paraId="4CB72E05" w14:textId="77777777" w:rsidTr="000D69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EA7966C" w14:textId="77777777" w:rsidR="005B5906" w:rsidRPr="00244176" w:rsidRDefault="0072115F"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E429E14" w14:textId="77777777" w:rsidR="005B5906" w:rsidRPr="00A213EA" w:rsidRDefault="001851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5330448"/>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rPr>
                  <w:t>Compliant</w:t>
                </w:r>
              </w:sdtContent>
            </w:sdt>
          </w:p>
        </w:tc>
      </w:tr>
      <w:tr w:rsidR="000D6904" w14:paraId="565820E5" w14:textId="77777777" w:rsidTr="000D69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6D5DF8" w14:textId="77777777" w:rsidR="005B5906" w:rsidRPr="00244176" w:rsidRDefault="0072115F"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0BAB901" w14:textId="77777777" w:rsidR="005B5906" w:rsidRPr="00A213EA" w:rsidRDefault="001851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4324681"/>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rPr>
                  <w:t>Compliant</w:t>
                </w:r>
              </w:sdtContent>
            </w:sdt>
          </w:p>
        </w:tc>
      </w:tr>
      <w:tr w:rsidR="000D6904" w14:paraId="3B89FEAB" w14:textId="77777777" w:rsidTr="000D69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DF2E09D" w14:textId="77777777" w:rsidR="005B5906" w:rsidRPr="00244176" w:rsidRDefault="0072115F"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99F9E55" w14:textId="77777777" w:rsidR="005B5906" w:rsidRPr="00A213EA" w:rsidRDefault="001851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8773064"/>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rPr>
                  <w:t>Compliant</w:t>
                </w:r>
              </w:sdtContent>
            </w:sdt>
          </w:p>
        </w:tc>
      </w:tr>
      <w:tr w:rsidR="000D6904" w14:paraId="0EB71078" w14:textId="77777777" w:rsidTr="000D69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7FBAD27" w14:textId="77777777" w:rsidR="005B5906" w:rsidRPr="00244176" w:rsidRDefault="0072115F"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D2E9280" w14:textId="77777777" w:rsidR="005B5906" w:rsidRPr="00A213EA" w:rsidRDefault="001851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31110240"/>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rPr>
                  <w:t>Compliant</w:t>
                </w:r>
              </w:sdtContent>
            </w:sdt>
          </w:p>
        </w:tc>
      </w:tr>
      <w:tr w:rsidR="000D6904" w14:paraId="0555BA3C" w14:textId="77777777" w:rsidTr="000D69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FFF8883" w14:textId="77777777" w:rsidR="005B5906" w:rsidRPr="00244176" w:rsidRDefault="0072115F"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924D6EB" w14:textId="77777777" w:rsidR="005B5906" w:rsidRPr="00A213EA" w:rsidRDefault="001851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4214878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rPr>
                  <w:t>Compliant</w:t>
                </w:r>
              </w:sdtContent>
            </w:sdt>
          </w:p>
        </w:tc>
      </w:tr>
      <w:tr w:rsidR="000D6904" w14:paraId="30C6BEE2" w14:textId="77777777" w:rsidTr="000D690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D64080" w14:textId="77777777" w:rsidR="005B5906" w:rsidRPr="00244176" w:rsidRDefault="0072115F"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A754AE2" w14:textId="77777777" w:rsidR="005B5906" w:rsidRPr="00A213EA" w:rsidRDefault="0018519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03769132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rPr>
                  <w:t>Compliant</w:t>
                </w:r>
              </w:sdtContent>
            </w:sdt>
          </w:p>
        </w:tc>
      </w:tr>
      <w:tr w:rsidR="000D6904" w14:paraId="79EBF945" w14:textId="77777777" w:rsidTr="000D690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95A477" w14:textId="77777777" w:rsidR="005B5906" w:rsidRPr="00244176" w:rsidRDefault="0072115F"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ED34432" w14:textId="77777777" w:rsidR="005B5906" w:rsidRPr="00A213EA" w:rsidRDefault="0018519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80612692"/>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72115F" w:rsidRPr="00A213EA">
                  <w:rPr>
                    <w:rFonts w:ascii="Arial" w:hAnsi="Arial" w:cs="Arial"/>
                    <w:b/>
                  </w:rPr>
                  <w:t>Compliant</w:t>
                </w:r>
              </w:sdtContent>
            </w:sdt>
          </w:p>
        </w:tc>
      </w:tr>
    </w:tbl>
    <w:p w14:paraId="6CC6B45D" w14:textId="77777777" w:rsidR="005B5906" w:rsidRPr="00A36AA9" w:rsidRDefault="0072115F" w:rsidP="00F87E39">
      <w:pPr>
        <w:pStyle w:val="NormalArial"/>
        <w:spacing w:before="120"/>
      </w:pPr>
      <w:r w:rsidRPr="00A36AA9">
        <w:t>A detailed assessment is provided later in this report for each assessed Standard.</w:t>
      </w:r>
    </w:p>
    <w:p w14:paraId="1E024DFF" w14:textId="77777777" w:rsidR="005B5906" w:rsidRPr="00A36AA9" w:rsidRDefault="0072115F" w:rsidP="00FC045E">
      <w:pPr>
        <w:pStyle w:val="Heading1"/>
        <w:spacing w:before="0" w:after="240" w:line="22" w:lineRule="atLeast"/>
        <w:rPr>
          <w:rFonts w:ascii="Arial" w:hAnsi="Arial" w:cs="Arial"/>
        </w:rPr>
      </w:pPr>
      <w:r w:rsidRPr="00A36AA9">
        <w:rPr>
          <w:rFonts w:ascii="Arial" w:hAnsi="Arial" w:cs="Arial"/>
        </w:rPr>
        <w:t>Areas for improvement</w:t>
      </w:r>
    </w:p>
    <w:p w14:paraId="426F1023" w14:textId="77777777" w:rsidR="005B5906" w:rsidRPr="00A36AA9" w:rsidRDefault="0072115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1BADA78" w14:textId="22BD8E24" w:rsidR="005B5906" w:rsidRPr="00A36AA9" w:rsidRDefault="0072115F" w:rsidP="00F87E39">
      <w:pPr>
        <w:pStyle w:val="NormalArial"/>
      </w:pPr>
      <w:r w:rsidRPr="00A36AA9">
        <w:br w:type="page"/>
      </w:r>
    </w:p>
    <w:p w14:paraId="485BEBA2" w14:textId="77777777" w:rsidR="005B5906" w:rsidRDefault="0072115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D6904" w14:paraId="2CBBEB7F" w14:textId="77777777" w:rsidTr="000D6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096B8EFB" w14:textId="77777777" w:rsidR="005B5906" w:rsidRPr="003217D3" w:rsidRDefault="007211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7E58E096"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32ACDD8B"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6904" w14:paraId="1459CC68"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464459" w14:textId="77777777" w:rsidR="005B5906" w:rsidRPr="00244176" w:rsidRDefault="0072115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62B8E2AC"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69DCC03E"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23515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shd w:val="clear" w:color="auto" w:fill="auto"/>
          </w:tcPr>
          <w:p w14:paraId="54C7E99B"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5538873"/>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44E17024"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03773D"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402479D"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06820D75"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36117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shd w:val="clear" w:color="auto" w:fill="auto"/>
          </w:tcPr>
          <w:p w14:paraId="464AF68E"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85856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712A53FD"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97E4A8"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92BB0C3"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C28F75D" w14:textId="77777777" w:rsidR="005B5906" w:rsidRPr="00244176" w:rsidRDefault="0072115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AA6926A" w14:textId="77777777" w:rsidR="005B5906" w:rsidRPr="00244176" w:rsidRDefault="0072115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34BA800" w14:textId="77777777" w:rsidR="005B5906" w:rsidRPr="00244176" w:rsidRDefault="0072115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878EA62" w14:textId="77777777" w:rsidR="005B5906" w:rsidRPr="00244176" w:rsidRDefault="0072115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71C47808"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89580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shd w:val="clear" w:color="auto" w:fill="auto"/>
          </w:tcPr>
          <w:p w14:paraId="193DC139"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0784467"/>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7400D6CB"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4F828"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E11226D"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426267DE"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9333066"/>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shd w:val="clear" w:color="auto" w:fill="auto"/>
          </w:tcPr>
          <w:p w14:paraId="5437994C"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3142740"/>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0100660C"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3D0FF2"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499ADD3"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56AE5B9B"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5448898"/>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shd w:val="clear" w:color="auto" w:fill="auto"/>
          </w:tcPr>
          <w:p w14:paraId="79FD2EFC"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279194"/>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62E0DD83"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578E70"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5001B61"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30274286"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90339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shd w:val="clear" w:color="auto" w:fill="auto"/>
          </w:tcPr>
          <w:p w14:paraId="6D2FEE96"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2379949"/>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bl>
    <w:p w14:paraId="679ECF84" w14:textId="77777777" w:rsidR="005B5906" w:rsidRDefault="0072115F" w:rsidP="007B3959">
      <w:pPr>
        <w:pStyle w:val="Heading20"/>
      </w:pPr>
      <w:r w:rsidRPr="00A36AA9">
        <w:t>Findings</w:t>
      </w:r>
    </w:p>
    <w:p w14:paraId="67E63173" w14:textId="78D3E5C1" w:rsidR="00FD5DCE" w:rsidRPr="00FD5DCE" w:rsidRDefault="00FD5DCE" w:rsidP="00FD5DCE">
      <w:pPr>
        <w:rPr>
          <w:rFonts w:ascii="Arial" w:hAnsi="Arial" w:cs="Arial"/>
          <w:szCs w:val="22"/>
        </w:rPr>
      </w:pPr>
      <w:bookmarkStart w:id="2" w:name="_Hlk126783395"/>
      <w:r w:rsidRPr="00FD5DCE">
        <w:rPr>
          <w:rFonts w:ascii="Arial" w:hAnsi="Arial" w:cs="Arial"/>
        </w:rPr>
        <w:t xml:space="preserve">The service demonstrated </w:t>
      </w:r>
      <w:r w:rsidR="0040218C">
        <w:rPr>
          <w:rFonts w:ascii="Arial" w:hAnsi="Arial" w:cs="Arial"/>
        </w:rPr>
        <w:t>consumers are treated</w:t>
      </w:r>
      <w:r w:rsidRPr="00FD5DCE">
        <w:rPr>
          <w:rFonts w:ascii="Arial" w:hAnsi="Arial" w:cs="Arial"/>
        </w:rPr>
        <w:t xml:space="preserve"> with dignity and respect</w:t>
      </w:r>
      <w:r w:rsidR="0040218C">
        <w:rPr>
          <w:rFonts w:ascii="Arial" w:hAnsi="Arial" w:cs="Arial"/>
        </w:rPr>
        <w:t>,</w:t>
      </w:r>
      <w:r w:rsidRPr="00FD5DCE">
        <w:rPr>
          <w:rFonts w:ascii="Arial" w:hAnsi="Arial" w:cs="Arial"/>
        </w:rPr>
        <w:t xml:space="preserve"> and </w:t>
      </w:r>
      <w:r w:rsidR="0040218C">
        <w:rPr>
          <w:rFonts w:ascii="Arial" w:hAnsi="Arial" w:cs="Arial"/>
        </w:rPr>
        <w:t xml:space="preserve">the service </w:t>
      </w:r>
      <w:r w:rsidRPr="00FD5DCE">
        <w:rPr>
          <w:rFonts w:ascii="Arial" w:hAnsi="Arial" w:cs="Arial"/>
        </w:rPr>
        <w:t>values diversity regarding each consumer’s identity. Consumers/representatives sa</w:t>
      </w:r>
      <w:r w:rsidR="0040218C">
        <w:rPr>
          <w:rFonts w:ascii="Arial" w:hAnsi="Arial" w:cs="Arial"/>
        </w:rPr>
        <w:t>y</w:t>
      </w:r>
      <w:r w:rsidRPr="00FD5DCE">
        <w:rPr>
          <w:rFonts w:ascii="Arial" w:hAnsi="Arial" w:cs="Arial"/>
        </w:rPr>
        <w:t xml:space="preserve"> the </w:t>
      </w:r>
      <w:r w:rsidRPr="00FD5DCE">
        <w:rPr>
          <w:rFonts w:ascii="Arial" w:hAnsi="Arial" w:cs="Arial"/>
          <w:color w:val="auto"/>
        </w:rPr>
        <w:t xml:space="preserve">consumers are treated </w:t>
      </w:r>
      <w:r w:rsidRPr="00FD5DCE">
        <w:rPr>
          <w:rFonts w:ascii="Arial" w:hAnsi="Arial" w:cs="Arial"/>
        </w:rPr>
        <w:t xml:space="preserve">with dignity and respect and experience kind interactions with staff. Staff spoke respectfully about consumers and demonstrated an awareness and respect for </w:t>
      </w:r>
      <w:r w:rsidR="0040218C">
        <w:rPr>
          <w:rFonts w:ascii="Arial" w:hAnsi="Arial" w:cs="Arial"/>
        </w:rPr>
        <w:t>consumers’</w:t>
      </w:r>
      <w:r w:rsidRPr="00FD5DCE">
        <w:rPr>
          <w:rFonts w:ascii="Arial" w:hAnsi="Arial" w:cs="Arial"/>
        </w:rPr>
        <w:t xml:space="preserve"> individual and diverse identity</w:t>
      </w:r>
      <w:bookmarkEnd w:id="2"/>
      <w:r w:rsidR="002276CC" w:rsidRPr="00FD5DCE">
        <w:rPr>
          <w:rFonts w:ascii="Arial" w:hAnsi="Arial" w:cs="Arial"/>
        </w:rPr>
        <w:t xml:space="preserve">. </w:t>
      </w:r>
    </w:p>
    <w:p w14:paraId="442748D6" w14:textId="110B69D6" w:rsidR="00FD5DCE" w:rsidRPr="00FD5DCE" w:rsidRDefault="00FD5DCE" w:rsidP="00FD5DCE">
      <w:pPr>
        <w:rPr>
          <w:rFonts w:ascii="Arial" w:hAnsi="Arial" w:cs="Arial"/>
          <w:szCs w:val="22"/>
        </w:rPr>
      </w:pPr>
      <w:r w:rsidRPr="00FD5DCE">
        <w:rPr>
          <w:rFonts w:ascii="Arial" w:eastAsia="Arial" w:hAnsi="Arial" w:cs="Arial"/>
        </w:rPr>
        <w:t xml:space="preserve">Consumers/representatives </w:t>
      </w:r>
      <w:r w:rsidR="0040218C">
        <w:rPr>
          <w:rFonts w:ascii="Arial" w:eastAsia="Arial" w:hAnsi="Arial" w:cs="Arial"/>
        </w:rPr>
        <w:t>say</w:t>
      </w:r>
      <w:r w:rsidRPr="00FD5DCE">
        <w:rPr>
          <w:rFonts w:ascii="Arial" w:eastAsia="Arial" w:hAnsi="Arial" w:cs="Arial"/>
        </w:rPr>
        <w:t xml:space="preserve"> staff understand consumers’ needs and preferences and services are delivered in a way that makes consumers’ feel safe and respected. Management and staff provided examples of how care and services are planned and delivered to meet the needs and preferences of individuals, to ensure inclusive care and support. Staff are provided with cultural safety training on a yearly basis. </w:t>
      </w:r>
    </w:p>
    <w:p w14:paraId="7A55AB86" w14:textId="2B24AA9C" w:rsidR="00FD5DCE" w:rsidRPr="00FD5DCE" w:rsidRDefault="00FD5DCE" w:rsidP="00FD5DCE">
      <w:pPr>
        <w:rPr>
          <w:rFonts w:ascii="Arial" w:hAnsi="Arial" w:cs="Arial"/>
        </w:rPr>
      </w:pPr>
      <w:r w:rsidRPr="00FD5DCE">
        <w:rPr>
          <w:rFonts w:ascii="Arial" w:hAnsi="Arial" w:cs="Arial"/>
        </w:rPr>
        <w:lastRenderedPageBreak/>
        <w:t xml:space="preserve">Consumers/representatives say consumers are supported to make their own decisions to remain independent and </w:t>
      </w:r>
      <w:r w:rsidR="0040218C">
        <w:rPr>
          <w:rFonts w:ascii="Arial" w:hAnsi="Arial" w:cs="Arial"/>
        </w:rPr>
        <w:t xml:space="preserve">can </w:t>
      </w:r>
      <w:r w:rsidRPr="00FD5DCE">
        <w:rPr>
          <w:rFonts w:ascii="Arial" w:hAnsi="Arial" w:cs="Arial"/>
        </w:rPr>
        <w:t xml:space="preserve">involve others they want involved in care decisions. </w:t>
      </w:r>
      <w:r w:rsidRPr="00FD5DCE">
        <w:rPr>
          <w:rFonts w:ascii="Arial" w:eastAsia="Arial" w:hAnsi="Arial" w:cs="Arial"/>
          <w:color w:val="auto"/>
        </w:rPr>
        <w:t xml:space="preserve">Management said next of kin are identified and encouraged to support the consumer in </w:t>
      </w:r>
      <w:r w:rsidRPr="00FD5DCE">
        <w:rPr>
          <w:rFonts w:ascii="Arial" w:hAnsi="Arial" w:cs="Arial"/>
        </w:rPr>
        <w:t>face-to-face assessments</w:t>
      </w:r>
      <w:r w:rsidRPr="00FD5DCE">
        <w:rPr>
          <w:rFonts w:ascii="Arial" w:eastAsia="Arial" w:hAnsi="Arial" w:cs="Arial"/>
          <w:color w:val="auto"/>
        </w:rPr>
        <w:t xml:space="preserve">. </w:t>
      </w:r>
      <w:r w:rsidRPr="00FD5DCE">
        <w:rPr>
          <w:rFonts w:ascii="Arial" w:hAnsi="Arial" w:cs="Arial"/>
        </w:rPr>
        <w:t xml:space="preserve">Documentation </w:t>
      </w:r>
      <w:r w:rsidR="0040218C">
        <w:rPr>
          <w:rFonts w:ascii="Arial" w:hAnsi="Arial" w:cs="Arial"/>
        </w:rPr>
        <w:t>demonstrated</w:t>
      </w:r>
      <w:r w:rsidRPr="00FD5DCE">
        <w:rPr>
          <w:rFonts w:ascii="Arial" w:hAnsi="Arial" w:cs="Arial"/>
        </w:rPr>
        <w:t xml:space="preserve"> consumer involvement in decisions about the services they receive and appointment of those who they want involved in their care.</w:t>
      </w:r>
    </w:p>
    <w:p w14:paraId="66BF5DEC" w14:textId="7B7DBB59" w:rsidR="00FD5DCE" w:rsidRPr="006B42C2" w:rsidRDefault="00FD5DCE" w:rsidP="00FD5DCE">
      <w:pPr>
        <w:rPr>
          <w:rFonts w:ascii="Arial" w:hAnsi="Arial" w:cs="Arial"/>
          <w:szCs w:val="22"/>
        </w:rPr>
      </w:pPr>
      <w:r w:rsidRPr="00FD5DCE">
        <w:rPr>
          <w:rFonts w:ascii="Arial" w:eastAsia="Arial" w:hAnsi="Arial" w:cs="Arial"/>
        </w:rPr>
        <w:t xml:space="preserve">The service demonstrated consumers are supported to take risks if they choose, and steps are taken to mitigate the </w:t>
      </w:r>
      <w:r w:rsidRPr="006B42C2">
        <w:rPr>
          <w:rFonts w:ascii="Arial" w:eastAsia="Arial" w:hAnsi="Arial" w:cs="Arial"/>
        </w:rPr>
        <w:t xml:space="preserve">potential impact of risks when possible. Management and staff stated they support consumers to take risks by discussing the potential risks with them, allowing the consumer the freedom to continue taking those risks if they choose. Identified risks including hazards are documented on the electronic care management system (ECMS). </w:t>
      </w:r>
      <w:r w:rsidRPr="006B42C2">
        <w:rPr>
          <w:rFonts w:ascii="Arial" w:eastAsia="Arial" w:hAnsi="Arial" w:cs="Arial"/>
          <w:lang w:val="en-US"/>
        </w:rPr>
        <w:t xml:space="preserve">Policies and procedures support the workforce to manage consumer choice and risk taking. </w:t>
      </w:r>
    </w:p>
    <w:p w14:paraId="1DE09A56" w14:textId="0E062B65" w:rsidR="00FD5DCE" w:rsidRPr="00FD5DCE" w:rsidRDefault="00FD5DCE" w:rsidP="00FD5DCE">
      <w:pPr>
        <w:rPr>
          <w:rFonts w:ascii="Arial" w:hAnsi="Arial" w:cs="Arial"/>
          <w:szCs w:val="22"/>
        </w:rPr>
      </w:pPr>
      <w:r w:rsidRPr="006B42C2">
        <w:rPr>
          <w:rFonts w:ascii="Arial" w:eastAsia="Arial" w:hAnsi="Arial" w:cs="Arial"/>
        </w:rPr>
        <w:t xml:space="preserve">Consumers/representatives </w:t>
      </w:r>
      <w:r w:rsidR="0040218C" w:rsidRPr="006B42C2">
        <w:rPr>
          <w:rFonts w:ascii="Arial" w:eastAsia="Arial" w:hAnsi="Arial" w:cs="Arial"/>
          <w:color w:val="auto"/>
        </w:rPr>
        <w:t xml:space="preserve">say </w:t>
      </w:r>
      <w:r w:rsidRPr="006B42C2">
        <w:rPr>
          <w:rFonts w:ascii="Arial" w:eastAsia="Arial" w:hAnsi="Arial" w:cs="Arial"/>
          <w:color w:val="auto"/>
        </w:rPr>
        <w:t>consumers are provided with information in a way which enables them to make informed choices</w:t>
      </w:r>
      <w:r w:rsidR="0040218C" w:rsidRPr="006B42C2">
        <w:rPr>
          <w:rFonts w:ascii="Arial" w:eastAsia="Arial" w:hAnsi="Arial" w:cs="Arial"/>
          <w:color w:val="auto"/>
        </w:rPr>
        <w:t>,</w:t>
      </w:r>
      <w:r w:rsidRPr="006B42C2">
        <w:rPr>
          <w:rFonts w:ascii="Arial" w:eastAsia="Arial" w:hAnsi="Arial" w:cs="Arial"/>
          <w:color w:val="auto"/>
        </w:rPr>
        <w:t xml:space="preserve"> such as larger font size or in the consumers’ preferred language. Consumers are provided with a copy of their service schedule setting out days and times and the service to be provided. Consumers are offered a copy of the care plans. Consumers/representatives sa</w:t>
      </w:r>
      <w:r w:rsidR="0040218C" w:rsidRPr="006B42C2">
        <w:rPr>
          <w:rFonts w:ascii="Arial" w:eastAsia="Arial" w:hAnsi="Arial" w:cs="Arial"/>
          <w:color w:val="auto"/>
        </w:rPr>
        <w:t>y</w:t>
      </w:r>
      <w:r w:rsidRPr="006B42C2">
        <w:rPr>
          <w:rFonts w:ascii="Arial" w:eastAsia="Arial" w:hAnsi="Arial" w:cs="Arial"/>
          <w:color w:val="auto"/>
        </w:rPr>
        <w:t xml:space="preserve"> they can understand how </w:t>
      </w:r>
      <w:r w:rsidRPr="006B42C2">
        <w:rPr>
          <w:rFonts w:ascii="Arial" w:eastAsia="Arial" w:hAnsi="Arial" w:cs="Arial"/>
        </w:rPr>
        <w:t>consumer budgets are being</w:t>
      </w:r>
      <w:r w:rsidRPr="00FD5DCE">
        <w:rPr>
          <w:rFonts w:ascii="Arial" w:eastAsia="Arial" w:hAnsi="Arial" w:cs="Arial"/>
        </w:rPr>
        <w:t xml:space="preserve"> spent and monthly statements are clear.</w:t>
      </w:r>
      <w:r w:rsidRPr="00FD5DCE">
        <w:rPr>
          <w:rFonts w:ascii="Arial" w:hAnsi="Arial" w:cs="Arial"/>
          <w:szCs w:val="22"/>
        </w:rPr>
        <w:t xml:space="preserve"> </w:t>
      </w:r>
    </w:p>
    <w:p w14:paraId="4C8D9F92" w14:textId="19AE1D20" w:rsidR="00FD5DCE" w:rsidRPr="00FD5DCE" w:rsidRDefault="00FD5DCE" w:rsidP="00FD5DCE">
      <w:pPr>
        <w:rPr>
          <w:rFonts w:ascii="Arial" w:hAnsi="Arial" w:cs="Arial"/>
        </w:rPr>
      </w:pPr>
      <w:r w:rsidRPr="00FD5DCE">
        <w:rPr>
          <w:rFonts w:ascii="Arial" w:eastAsia="Arial" w:hAnsi="Arial" w:cs="Arial"/>
        </w:rPr>
        <w:t xml:space="preserve">The service demonstrated it respects </w:t>
      </w:r>
      <w:r w:rsidRPr="00FD5DCE">
        <w:rPr>
          <w:rFonts w:ascii="Arial" w:eastAsia="Arial" w:hAnsi="Arial" w:cs="Arial"/>
          <w:color w:val="auto"/>
        </w:rPr>
        <w:t>consumer</w:t>
      </w:r>
      <w:r w:rsidR="0040218C">
        <w:rPr>
          <w:rFonts w:ascii="Arial" w:eastAsia="Arial" w:hAnsi="Arial" w:cs="Arial"/>
          <w:color w:val="auto"/>
        </w:rPr>
        <w:t>s’</w:t>
      </w:r>
      <w:r w:rsidRPr="00FD5DCE">
        <w:rPr>
          <w:rFonts w:ascii="Arial" w:eastAsia="Arial" w:hAnsi="Arial" w:cs="Arial"/>
          <w:color w:val="auto"/>
        </w:rPr>
        <w:t xml:space="preserve"> </w:t>
      </w:r>
      <w:r w:rsidR="00B44E27" w:rsidRPr="00FD5DCE">
        <w:rPr>
          <w:rFonts w:ascii="Arial" w:eastAsia="Arial" w:hAnsi="Arial" w:cs="Arial"/>
          <w:color w:val="auto"/>
        </w:rPr>
        <w:t>privacy</w:t>
      </w:r>
      <w:r w:rsidR="00B44E27">
        <w:rPr>
          <w:rFonts w:ascii="Arial" w:eastAsia="Arial" w:hAnsi="Arial" w:cs="Arial"/>
          <w:color w:val="auto"/>
        </w:rPr>
        <w:t xml:space="preserve"> and</w:t>
      </w:r>
      <w:r w:rsidRPr="00FD5DCE">
        <w:rPr>
          <w:rFonts w:ascii="Arial" w:eastAsia="Arial" w:hAnsi="Arial" w:cs="Arial"/>
          <w:color w:val="auto"/>
        </w:rPr>
        <w:t xml:space="preserve"> uphold confidentiality of consumer information. Staff </w:t>
      </w:r>
      <w:r w:rsidRPr="00FD5DCE">
        <w:rPr>
          <w:rFonts w:ascii="Arial" w:eastAsia="Arial" w:hAnsi="Arial" w:cs="Arial"/>
        </w:rPr>
        <w:t>respect consumer</w:t>
      </w:r>
      <w:r w:rsidR="0040218C">
        <w:rPr>
          <w:rFonts w:ascii="Arial" w:eastAsia="Arial" w:hAnsi="Arial" w:cs="Arial"/>
        </w:rPr>
        <w:t>s’</w:t>
      </w:r>
      <w:r w:rsidRPr="00FD5DCE">
        <w:rPr>
          <w:rFonts w:ascii="Arial" w:eastAsia="Arial" w:hAnsi="Arial" w:cs="Arial"/>
        </w:rPr>
        <w:t xml:space="preserve"> privacy by establishing and abiding by individuals</w:t>
      </w:r>
      <w:r w:rsidR="00D74511">
        <w:rPr>
          <w:rFonts w:ascii="Arial" w:eastAsia="Arial" w:hAnsi="Arial" w:cs="Arial"/>
        </w:rPr>
        <w:t>’</w:t>
      </w:r>
      <w:r w:rsidRPr="00FD5DCE">
        <w:rPr>
          <w:rFonts w:ascii="Arial" w:eastAsia="Arial" w:hAnsi="Arial" w:cs="Arial"/>
        </w:rPr>
        <w:t xml:space="preserve"> authorised level of consent. </w:t>
      </w:r>
      <w:r w:rsidR="0040218C">
        <w:rPr>
          <w:rFonts w:ascii="Arial" w:eastAsia="Arial" w:hAnsi="Arial" w:cs="Arial"/>
        </w:rPr>
        <w:t>C</w:t>
      </w:r>
      <w:r w:rsidRPr="00FD5DCE">
        <w:rPr>
          <w:rFonts w:ascii="Arial" w:eastAsia="Arial" w:hAnsi="Arial" w:cs="Arial"/>
        </w:rPr>
        <w:t>onsumer records are stored electronically</w:t>
      </w:r>
      <w:r w:rsidR="0040218C">
        <w:rPr>
          <w:rFonts w:ascii="Arial" w:eastAsia="Arial" w:hAnsi="Arial" w:cs="Arial"/>
        </w:rPr>
        <w:t>, secured with p</w:t>
      </w:r>
      <w:r w:rsidRPr="00FD5DCE">
        <w:rPr>
          <w:rFonts w:ascii="Arial" w:eastAsia="Arial" w:hAnsi="Arial" w:cs="Arial"/>
        </w:rPr>
        <w:t>assword</w:t>
      </w:r>
      <w:r w:rsidR="0040218C">
        <w:rPr>
          <w:rFonts w:ascii="Arial" w:eastAsia="Arial" w:hAnsi="Arial" w:cs="Arial"/>
        </w:rPr>
        <w:t xml:space="preserve"> protections.</w:t>
      </w:r>
      <w:r w:rsidRPr="00FD5DCE">
        <w:rPr>
          <w:rFonts w:ascii="Arial" w:eastAsia="Arial" w:hAnsi="Arial" w:cs="Arial"/>
        </w:rPr>
        <w:t xml:space="preserve"> Consumers are provided with information about the collection, use and disclosure of their personal information. The service’s privacy and confidentiality policy demonstrated the service</w:t>
      </w:r>
      <w:r w:rsidR="0040218C">
        <w:rPr>
          <w:rFonts w:ascii="Arial" w:eastAsia="Arial" w:hAnsi="Arial" w:cs="Arial"/>
        </w:rPr>
        <w:t>’</w:t>
      </w:r>
      <w:r w:rsidRPr="00FD5DCE">
        <w:rPr>
          <w:rFonts w:ascii="Arial" w:eastAsia="Arial" w:hAnsi="Arial" w:cs="Arial"/>
        </w:rPr>
        <w:t>s commitment to consumer privacy and confidentiality</w:t>
      </w:r>
      <w:r w:rsidRPr="00FD5DCE">
        <w:rPr>
          <w:rFonts w:ascii="Arial" w:hAnsi="Arial" w:cs="Arial"/>
        </w:rPr>
        <w:t>.</w:t>
      </w:r>
    </w:p>
    <w:p w14:paraId="528BEE7E" w14:textId="5CDC91F6" w:rsidR="005B5906" w:rsidRPr="006B4042" w:rsidRDefault="00FD5DCE" w:rsidP="00FD5DCE">
      <w:r w:rsidRPr="00FD5DCE">
        <w:rPr>
          <w:rFonts w:ascii="Arial" w:hAnsi="Arial" w:cs="Arial"/>
        </w:rPr>
        <w:t>I have considered the information brought forward in the assessment team report and I have placed weight on the positive information provided by the consumers</w:t>
      </w:r>
      <w:r w:rsidR="002276CC" w:rsidRPr="00FD5DCE">
        <w:rPr>
          <w:rFonts w:ascii="Arial" w:hAnsi="Arial" w:cs="Arial"/>
        </w:rPr>
        <w:t xml:space="preserve">. </w:t>
      </w:r>
      <w:r w:rsidRPr="00FD5DCE">
        <w:rPr>
          <w:rFonts w:ascii="Arial" w:hAnsi="Arial" w:cs="Arial"/>
        </w:rPr>
        <w:t>I consider this Standard compliant.</w:t>
      </w:r>
      <w:r w:rsidRPr="00A36AA9">
        <w:br w:type="page"/>
      </w:r>
    </w:p>
    <w:p w14:paraId="5D49350F" w14:textId="77777777" w:rsidR="005B5906" w:rsidRDefault="0072115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0D6904" w14:paraId="2712ADD9" w14:textId="77777777" w:rsidTr="000D6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C855FC2" w14:textId="77777777" w:rsidR="005B5906" w:rsidRPr="003217D3" w:rsidRDefault="0072115F"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03B7711E" w14:textId="77777777" w:rsidR="005B5906" w:rsidRPr="003217D3" w:rsidRDefault="0072115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2F7B44FF"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6904" w14:paraId="6E4E8434"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A4350D"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4093F7AF"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791C4C0"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595361"/>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7E35BADC"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9351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56FEFF39"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2A983"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139DF2B7"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2D750E14"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0496516"/>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7EA9E68F"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9191104"/>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7640518B"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2108A"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71914802"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6D8478AC" w14:textId="77777777" w:rsidR="005B5906" w:rsidRPr="00244176" w:rsidRDefault="0072115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0E1659BF" w14:textId="77777777" w:rsidR="005B5906" w:rsidRPr="00244176" w:rsidRDefault="0072115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A7DA039"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6170377"/>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10786827"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217033"/>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6EE5DFC8"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85363D"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3D7E75A3"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3773BFE3"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44022682"/>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6E9540DA"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041826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73CBA3C0"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6EDC7"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19C90FC"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6E72D508"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134762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46638AAB"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6681311"/>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bl>
    <w:bookmarkEnd w:id="3"/>
    <w:p w14:paraId="6655F096" w14:textId="77777777" w:rsidR="005B5906" w:rsidRDefault="0072115F" w:rsidP="00A63FCF">
      <w:pPr>
        <w:pStyle w:val="Heading20"/>
        <w:tabs>
          <w:tab w:val="left" w:pos="1890"/>
        </w:tabs>
      </w:pPr>
      <w:r w:rsidRPr="00A36AA9">
        <w:t>Findings</w:t>
      </w:r>
    </w:p>
    <w:p w14:paraId="7E632F2A" w14:textId="257BBD82" w:rsidR="00FD5DCE" w:rsidRPr="00D0351A" w:rsidRDefault="00FD5DCE" w:rsidP="00FD5DCE">
      <w:pPr>
        <w:rPr>
          <w:rFonts w:ascii="Arial" w:hAnsi="Arial" w:cs="Arial"/>
          <w:szCs w:val="22"/>
        </w:rPr>
      </w:pPr>
      <w:r w:rsidRPr="00D0351A">
        <w:rPr>
          <w:rFonts w:ascii="Arial" w:eastAsia="Arial" w:hAnsi="Arial" w:cs="Arial"/>
        </w:rPr>
        <w:t>Consumers/representatives sa</w:t>
      </w:r>
      <w:r w:rsidR="0040218C">
        <w:rPr>
          <w:rFonts w:ascii="Arial" w:eastAsia="Arial" w:hAnsi="Arial" w:cs="Arial"/>
        </w:rPr>
        <w:t>y</w:t>
      </w:r>
      <w:r w:rsidRPr="00D0351A">
        <w:rPr>
          <w:rFonts w:ascii="Arial" w:eastAsia="Arial" w:hAnsi="Arial" w:cs="Arial"/>
        </w:rPr>
        <w:t xml:space="preserve"> they are satisfied the care and services provided meet consumers’ current needs, goals, and preferences. Care plans include sufficient information to guide staff in managing identified risks. Risk assessment tools are used to identify health and well-being risks to consumers, including </w:t>
      </w:r>
      <w:r w:rsidR="0040218C">
        <w:rPr>
          <w:rFonts w:ascii="Arial" w:eastAsia="Arial" w:hAnsi="Arial" w:cs="Arial"/>
        </w:rPr>
        <w:t xml:space="preserve">for </w:t>
      </w:r>
      <w:r w:rsidRPr="00D0351A">
        <w:rPr>
          <w:rFonts w:ascii="Arial" w:eastAsia="Arial" w:hAnsi="Arial" w:cs="Arial"/>
        </w:rPr>
        <w:t xml:space="preserve">falls, medication, and swallowing difficulties. The service has policies and procedures related to assessment and planning. </w:t>
      </w:r>
    </w:p>
    <w:p w14:paraId="644944A4" w14:textId="0ADCEAC3" w:rsidR="00FD5DCE" w:rsidRPr="00D0351A" w:rsidRDefault="00FD5DCE" w:rsidP="00FD5DCE">
      <w:pPr>
        <w:rPr>
          <w:rFonts w:ascii="Arial" w:hAnsi="Arial" w:cs="Arial"/>
          <w:szCs w:val="22"/>
        </w:rPr>
      </w:pPr>
      <w:r w:rsidRPr="00D0351A">
        <w:rPr>
          <w:rFonts w:ascii="Arial" w:eastAsia="Arial" w:hAnsi="Arial" w:cs="Arial"/>
        </w:rPr>
        <w:t>Consumers/representatives sa</w:t>
      </w:r>
      <w:r w:rsidR="0040218C">
        <w:rPr>
          <w:rFonts w:ascii="Arial" w:eastAsia="Arial" w:hAnsi="Arial" w:cs="Arial"/>
        </w:rPr>
        <w:t>y</w:t>
      </w:r>
      <w:r w:rsidRPr="00D0351A">
        <w:rPr>
          <w:rFonts w:ascii="Arial" w:eastAsia="Arial" w:hAnsi="Arial" w:cs="Arial"/>
        </w:rPr>
        <w:t xml:space="preserve"> consumers are receiving care and services which meet their needs and preferences. Discussions regarding advance care directives and end-of-life wishes are held when the consumer commences with the service, at care plan reviews or when there is a significant change in consumer</w:t>
      </w:r>
      <w:r w:rsidR="0040218C">
        <w:rPr>
          <w:rFonts w:ascii="Arial" w:eastAsia="Arial" w:hAnsi="Arial" w:cs="Arial"/>
        </w:rPr>
        <w:t>s’</w:t>
      </w:r>
      <w:r w:rsidRPr="00D0351A">
        <w:rPr>
          <w:rFonts w:ascii="Arial" w:eastAsia="Arial" w:hAnsi="Arial" w:cs="Arial"/>
        </w:rPr>
        <w:t xml:space="preserve"> condition. </w:t>
      </w:r>
    </w:p>
    <w:p w14:paraId="45FDB4D5" w14:textId="6AE75032" w:rsidR="00FD5DCE" w:rsidRPr="00D0351A" w:rsidRDefault="00FD5DCE" w:rsidP="00FD5DCE">
      <w:pPr>
        <w:rPr>
          <w:rFonts w:ascii="Arial" w:hAnsi="Arial" w:cs="Arial"/>
          <w:szCs w:val="22"/>
        </w:rPr>
      </w:pPr>
      <w:r w:rsidRPr="00D0351A">
        <w:rPr>
          <w:rFonts w:ascii="Arial" w:eastAsia="Arial" w:hAnsi="Arial" w:cs="Arial"/>
        </w:rPr>
        <w:lastRenderedPageBreak/>
        <w:t>Consumers/representatives sa</w:t>
      </w:r>
      <w:r w:rsidR="0040218C">
        <w:rPr>
          <w:rFonts w:ascii="Arial" w:eastAsia="Arial" w:hAnsi="Arial" w:cs="Arial"/>
        </w:rPr>
        <w:t>y</w:t>
      </w:r>
      <w:r w:rsidRPr="00D0351A">
        <w:rPr>
          <w:rFonts w:ascii="Arial" w:eastAsia="Arial" w:hAnsi="Arial" w:cs="Arial"/>
        </w:rPr>
        <w:t xml:space="preserve"> the service prioritises the involvement of the consumer and other relevant individuals in the planning and delivery of care and services. Assessment processes work in partnership with other organisations, individuals, and service providers. Examples included engaging with allied health professionals for falls reduction and pain management as well as Dementia Support Australia for behaviour management strategies.</w:t>
      </w:r>
      <w:r w:rsidRPr="00D0351A">
        <w:rPr>
          <w:rFonts w:ascii="Arial" w:hAnsi="Arial" w:cs="Arial"/>
          <w:szCs w:val="22"/>
        </w:rPr>
        <w:t xml:space="preserve"> </w:t>
      </w:r>
    </w:p>
    <w:p w14:paraId="4FB2B83B" w14:textId="2F515273" w:rsidR="00FD5DCE" w:rsidRPr="00D0351A" w:rsidRDefault="00FD5DCE" w:rsidP="00D0351A">
      <w:pPr>
        <w:rPr>
          <w:rFonts w:ascii="Arial" w:hAnsi="Arial" w:cs="Arial"/>
          <w:szCs w:val="22"/>
        </w:rPr>
      </w:pPr>
      <w:r w:rsidRPr="00D0351A">
        <w:rPr>
          <w:rFonts w:ascii="Arial" w:eastAsia="Arial" w:hAnsi="Arial" w:cs="Arial"/>
        </w:rPr>
        <w:t>Consumers/representatives sa</w:t>
      </w:r>
      <w:r w:rsidR="0040218C">
        <w:rPr>
          <w:rFonts w:ascii="Arial" w:eastAsia="Arial" w:hAnsi="Arial" w:cs="Arial"/>
        </w:rPr>
        <w:t>y</w:t>
      </w:r>
      <w:r w:rsidRPr="00D0351A">
        <w:rPr>
          <w:rFonts w:ascii="Arial" w:eastAsia="Arial" w:hAnsi="Arial" w:cs="Arial"/>
        </w:rPr>
        <w:t xml:space="preserve"> staff discuss with them care needs and preferences. Staff have access to care plans and other information through the ECMS, with access via mobile devices or as a hard copy in the consumer’s home. Consumers have a hard copy of their care plan in their homes</w:t>
      </w:r>
      <w:r w:rsidR="00D0351A" w:rsidRPr="00D0351A">
        <w:rPr>
          <w:rFonts w:ascii="Arial" w:eastAsia="Arial" w:hAnsi="Arial" w:cs="Arial"/>
        </w:rPr>
        <w:t>.</w:t>
      </w:r>
      <w:r w:rsidRPr="00D0351A">
        <w:rPr>
          <w:rFonts w:ascii="Arial" w:hAnsi="Arial" w:cs="Arial"/>
          <w:szCs w:val="22"/>
        </w:rPr>
        <w:t xml:space="preserve"> </w:t>
      </w:r>
    </w:p>
    <w:p w14:paraId="395BA3BF" w14:textId="2747FEBC" w:rsidR="00D0351A" w:rsidRPr="00D0351A" w:rsidRDefault="00FD5DCE" w:rsidP="00D0351A">
      <w:pPr>
        <w:rPr>
          <w:rFonts w:ascii="Arial" w:hAnsi="Arial" w:cs="Arial"/>
        </w:rPr>
      </w:pPr>
      <w:r w:rsidRPr="00D0351A">
        <w:rPr>
          <w:rFonts w:ascii="Arial" w:eastAsia="Arial" w:hAnsi="Arial" w:cs="Arial"/>
        </w:rPr>
        <w:t>Consumers/representatives sa</w:t>
      </w:r>
      <w:r w:rsidR="0040218C">
        <w:rPr>
          <w:rFonts w:ascii="Arial" w:eastAsia="Arial" w:hAnsi="Arial" w:cs="Arial"/>
        </w:rPr>
        <w:t>y</w:t>
      </w:r>
      <w:r w:rsidRPr="00D0351A">
        <w:rPr>
          <w:rFonts w:ascii="Arial" w:eastAsia="Arial" w:hAnsi="Arial" w:cs="Arial"/>
        </w:rPr>
        <w:t xml:space="preserve"> staff regularly communicate with them about the consumer’s needs and the care and services received are effective. </w:t>
      </w:r>
      <w:r w:rsidR="00D0351A" w:rsidRPr="00D0351A">
        <w:rPr>
          <w:rFonts w:ascii="Arial" w:eastAsia="Arial" w:hAnsi="Arial" w:cs="Arial"/>
        </w:rPr>
        <w:t>R</w:t>
      </w:r>
      <w:r w:rsidRPr="00D0351A">
        <w:rPr>
          <w:rFonts w:ascii="Arial" w:eastAsia="Arial" w:hAnsi="Arial" w:cs="Arial"/>
        </w:rPr>
        <w:t xml:space="preserve">eviews are completed annually for HCP and CHSP consumers, or when there </w:t>
      </w:r>
      <w:r w:rsidR="0040218C">
        <w:rPr>
          <w:rFonts w:ascii="Arial" w:eastAsia="Arial" w:hAnsi="Arial" w:cs="Arial"/>
        </w:rPr>
        <w:t>is</w:t>
      </w:r>
      <w:r w:rsidRPr="00D0351A">
        <w:rPr>
          <w:rFonts w:ascii="Arial" w:eastAsia="Arial" w:hAnsi="Arial" w:cs="Arial"/>
        </w:rPr>
        <w:t xml:space="preserve"> an identified change in consumer</w:t>
      </w:r>
      <w:r w:rsidR="0040218C">
        <w:rPr>
          <w:rFonts w:ascii="Arial" w:eastAsia="Arial" w:hAnsi="Arial" w:cs="Arial"/>
        </w:rPr>
        <w:t>s’</w:t>
      </w:r>
      <w:r w:rsidRPr="00D0351A">
        <w:rPr>
          <w:rFonts w:ascii="Arial" w:eastAsia="Arial" w:hAnsi="Arial" w:cs="Arial"/>
        </w:rPr>
        <w:t xml:space="preserve"> health and well-being or circumstances.</w:t>
      </w:r>
      <w:r w:rsidR="00D0351A" w:rsidRPr="00D0351A">
        <w:rPr>
          <w:rFonts w:ascii="Arial" w:eastAsia="Arial" w:hAnsi="Arial" w:cs="Arial"/>
        </w:rPr>
        <w:t xml:space="preserve"> C</w:t>
      </w:r>
      <w:r w:rsidRPr="00D0351A">
        <w:rPr>
          <w:rFonts w:ascii="Arial" w:eastAsia="Arial" w:hAnsi="Arial" w:cs="Arial"/>
        </w:rPr>
        <w:t>are documentation show</w:t>
      </w:r>
      <w:r w:rsidR="00D0351A" w:rsidRPr="00D0351A">
        <w:rPr>
          <w:rFonts w:ascii="Arial" w:eastAsia="Arial" w:hAnsi="Arial" w:cs="Arial"/>
        </w:rPr>
        <w:t>ed</w:t>
      </w:r>
      <w:r w:rsidRPr="00D0351A">
        <w:rPr>
          <w:rFonts w:ascii="Arial" w:eastAsia="Arial" w:hAnsi="Arial" w:cs="Arial"/>
        </w:rPr>
        <w:t xml:space="preserve"> care plans have been reviewed as per the service’s policy and procedure.</w:t>
      </w:r>
      <w:r w:rsidRPr="00D0351A">
        <w:rPr>
          <w:rFonts w:ascii="Arial" w:hAnsi="Arial" w:cs="Arial"/>
        </w:rPr>
        <w:t xml:space="preserve"> </w:t>
      </w:r>
    </w:p>
    <w:p w14:paraId="09FBA3CE" w14:textId="4D638D19" w:rsidR="005B5906" w:rsidRPr="00D0351A" w:rsidRDefault="00D0351A" w:rsidP="00D0351A">
      <w:pPr>
        <w:rPr>
          <w:rFonts w:ascii="Arial" w:hAnsi="Arial" w:cs="Arial"/>
        </w:rPr>
      </w:pPr>
      <w:r w:rsidRPr="00D0351A">
        <w:rPr>
          <w:rFonts w:ascii="Arial" w:hAnsi="Arial" w:cs="Arial"/>
        </w:rPr>
        <w:t>I have considered the information brought forward in the assessment team report and I have placed weight on the positive information provided by the consumers</w:t>
      </w:r>
      <w:r w:rsidR="002276CC" w:rsidRPr="00D0351A">
        <w:rPr>
          <w:rFonts w:ascii="Arial" w:hAnsi="Arial" w:cs="Arial"/>
        </w:rPr>
        <w:t xml:space="preserve">. </w:t>
      </w:r>
      <w:r w:rsidRPr="00D0351A">
        <w:rPr>
          <w:rFonts w:ascii="Arial" w:hAnsi="Arial" w:cs="Arial"/>
        </w:rPr>
        <w:t>I consider this Standard compliant.</w:t>
      </w:r>
      <w:r w:rsidRPr="00D0351A">
        <w:rPr>
          <w:rFonts w:ascii="Arial" w:hAnsi="Arial" w:cs="Arial"/>
        </w:rPr>
        <w:br w:type="page"/>
      </w:r>
    </w:p>
    <w:p w14:paraId="15C7CC3D" w14:textId="77777777" w:rsidR="005B5906" w:rsidRDefault="0072115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0D6904" w14:paraId="1EEFA87A" w14:textId="77777777" w:rsidTr="000D6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F2EEB1" w14:textId="77777777" w:rsidR="005B5906" w:rsidRPr="003217D3" w:rsidRDefault="0072115F"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BBCE6B"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EAE213"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6904" w14:paraId="206CA4AD" w14:textId="77777777" w:rsidTr="000D69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1F2549"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4E660F9"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523093F" w14:textId="77777777" w:rsidR="005B5906" w:rsidRPr="00244176" w:rsidRDefault="0072115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1C269918" w14:textId="77777777" w:rsidR="005B5906" w:rsidRPr="00244176" w:rsidRDefault="0072115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0FCBF414" w14:textId="77777777" w:rsidR="005B5906" w:rsidRPr="00244176" w:rsidRDefault="0072115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5F6C40"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2050523"/>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C88394"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5504587"/>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3A8C4238"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F64782"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2204B8"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D1BCD0D"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6725813"/>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E966423"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2273728"/>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3DE71254" w14:textId="77777777" w:rsidTr="000D69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D53E54" w14:textId="77777777" w:rsidR="005B5906" w:rsidRPr="00244176" w:rsidRDefault="0072115F"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C4EA24" w14:textId="77777777" w:rsidR="005B5906" w:rsidRPr="00244176" w:rsidRDefault="0072115F"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95747D0"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435579"/>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6ABD24"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45004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23E401FB"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B6EAEB"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5F215F"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9017D8"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2569610"/>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EFAD9C"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8173134"/>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5CAD7B37" w14:textId="77777777" w:rsidTr="000D69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2CB885"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AFCB51"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17A5C9"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113322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C3FF52D"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9183193"/>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55697BDD"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65CCBD8"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04CF4C"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091686F"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1048586"/>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602B4A"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2718616"/>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39390DF6" w14:textId="77777777" w:rsidTr="000D690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C1C026"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F55D1B"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1018C7B" w14:textId="77777777" w:rsidR="005B5906" w:rsidRPr="00244176" w:rsidRDefault="0072115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37722F4" w14:textId="77777777" w:rsidR="005B5906" w:rsidRPr="00244176" w:rsidRDefault="0072115F"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C849D12"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315117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8A7861"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752454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bl>
    <w:bookmarkEnd w:id="4"/>
    <w:p w14:paraId="5CD95F6C" w14:textId="77777777" w:rsidR="005B5906" w:rsidRDefault="0072115F" w:rsidP="007B3959">
      <w:pPr>
        <w:pStyle w:val="Heading20"/>
      </w:pPr>
      <w:r w:rsidRPr="00A36AA9">
        <w:t>Findings</w:t>
      </w:r>
    </w:p>
    <w:p w14:paraId="64F33ACF" w14:textId="5327B453" w:rsidR="00D0351A" w:rsidRPr="00D0351A" w:rsidRDefault="00D0351A" w:rsidP="00D0351A">
      <w:pPr>
        <w:rPr>
          <w:rFonts w:ascii="Arial" w:hAnsi="Arial" w:cs="Arial"/>
          <w:szCs w:val="22"/>
        </w:rPr>
      </w:pPr>
      <w:r w:rsidRPr="00D0351A">
        <w:rPr>
          <w:rFonts w:ascii="Arial" w:eastAsia="Arial" w:hAnsi="Arial" w:cs="Arial"/>
        </w:rPr>
        <w:t>Consumers/representatives sa</w:t>
      </w:r>
      <w:r w:rsidR="0040218C">
        <w:rPr>
          <w:rFonts w:ascii="Arial" w:eastAsia="Arial" w:hAnsi="Arial" w:cs="Arial"/>
        </w:rPr>
        <w:t>y</w:t>
      </w:r>
      <w:r w:rsidRPr="00D0351A">
        <w:rPr>
          <w:rFonts w:ascii="Arial" w:eastAsia="Arial" w:hAnsi="Arial" w:cs="Arial"/>
        </w:rPr>
        <w:t xml:space="preserve"> clinical and personal care is tailored to consumers’ needs and the service is flexible in the delivery of care and services. Staff had a good understanding of consumers</w:t>
      </w:r>
      <w:r w:rsidR="0040218C">
        <w:rPr>
          <w:rFonts w:ascii="Arial" w:eastAsia="Arial" w:hAnsi="Arial" w:cs="Arial"/>
        </w:rPr>
        <w:t>’</w:t>
      </w:r>
      <w:r w:rsidRPr="00D0351A">
        <w:rPr>
          <w:rFonts w:ascii="Arial" w:eastAsia="Arial" w:hAnsi="Arial" w:cs="Arial"/>
        </w:rPr>
        <w:t xml:space="preserve"> needs, goals and preferences. Care planning documents described consumers</w:t>
      </w:r>
      <w:r w:rsidR="0040218C">
        <w:rPr>
          <w:rFonts w:ascii="Arial" w:eastAsia="Arial" w:hAnsi="Arial" w:cs="Arial"/>
        </w:rPr>
        <w:t>’</w:t>
      </w:r>
      <w:r w:rsidRPr="00D0351A">
        <w:rPr>
          <w:rFonts w:ascii="Arial" w:eastAsia="Arial" w:hAnsi="Arial" w:cs="Arial"/>
        </w:rPr>
        <w:t xml:space="preserve"> current personal and clinical care needs. Care staff </w:t>
      </w:r>
      <w:r w:rsidR="00D74511" w:rsidRPr="00D0351A">
        <w:rPr>
          <w:rFonts w:ascii="Arial" w:eastAsia="Arial" w:hAnsi="Arial" w:cs="Arial"/>
        </w:rPr>
        <w:t>understood</w:t>
      </w:r>
      <w:r w:rsidRPr="00D0351A">
        <w:rPr>
          <w:rFonts w:ascii="Arial" w:eastAsia="Arial" w:hAnsi="Arial" w:cs="Arial"/>
        </w:rPr>
        <w:t xml:space="preserve"> their role in monitoring changes, </w:t>
      </w:r>
      <w:r w:rsidRPr="00D0351A">
        <w:rPr>
          <w:rFonts w:ascii="Arial" w:eastAsia="Arial" w:hAnsi="Arial" w:cs="Arial"/>
        </w:rPr>
        <w:lastRenderedPageBreak/>
        <w:t>such as regularly monitoring the skin for consumers who are at risk of developing injuries during care and asking if the consumer has had any changes since their last visit.</w:t>
      </w:r>
      <w:r w:rsidRPr="00D0351A">
        <w:rPr>
          <w:rFonts w:ascii="Arial" w:hAnsi="Arial" w:cs="Arial"/>
        </w:rPr>
        <w:t xml:space="preserve"> </w:t>
      </w:r>
    </w:p>
    <w:p w14:paraId="42447C2D" w14:textId="288E0773" w:rsidR="00D0351A" w:rsidRPr="00D0351A" w:rsidRDefault="00D0351A" w:rsidP="00D0351A">
      <w:pPr>
        <w:rPr>
          <w:rFonts w:ascii="Arial" w:hAnsi="Arial" w:cs="Arial"/>
          <w:szCs w:val="22"/>
        </w:rPr>
      </w:pPr>
      <w:r w:rsidRPr="00D0351A">
        <w:rPr>
          <w:rFonts w:ascii="Arial" w:eastAsia="Arial" w:hAnsi="Arial" w:cs="Arial"/>
        </w:rPr>
        <w:t>The service demonstrated risks for consumer</w:t>
      </w:r>
      <w:r w:rsidR="0040218C">
        <w:rPr>
          <w:rFonts w:ascii="Arial" w:eastAsia="Arial" w:hAnsi="Arial" w:cs="Arial"/>
        </w:rPr>
        <w:t>s</w:t>
      </w:r>
      <w:r w:rsidRPr="00D0351A">
        <w:rPr>
          <w:rFonts w:ascii="Arial" w:eastAsia="Arial" w:hAnsi="Arial" w:cs="Arial"/>
        </w:rPr>
        <w:t xml:space="preserve"> including falls, medication management and diet choices are effectively managed. All consumers/representatives were satisfied consumers’ risks are effectively managed. Risks are assessed and documented in the ECMS, including for falls management, decisions about consumers’ living situations and medication management. Effective strategies are in place to manage identified risks and these are recorded in care plans and progress notes. Analysis and investigations are conducted by the management team for all incidents.</w:t>
      </w:r>
      <w:r w:rsidRPr="00D0351A">
        <w:rPr>
          <w:rFonts w:ascii="Arial" w:hAnsi="Arial" w:cs="Arial"/>
          <w:szCs w:val="22"/>
        </w:rPr>
        <w:t xml:space="preserve"> </w:t>
      </w:r>
    </w:p>
    <w:p w14:paraId="03225FC6" w14:textId="103DC94B" w:rsidR="00D0351A" w:rsidRPr="00D0351A" w:rsidRDefault="00D0351A" w:rsidP="00D0351A">
      <w:pPr>
        <w:rPr>
          <w:rFonts w:ascii="Arial" w:hAnsi="Arial" w:cs="Arial"/>
          <w:szCs w:val="22"/>
        </w:rPr>
      </w:pPr>
      <w:r w:rsidRPr="00D0351A">
        <w:rPr>
          <w:rFonts w:ascii="Arial" w:eastAsia="Arial" w:hAnsi="Arial" w:cs="Arial"/>
        </w:rPr>
        <w:t>Care and services are adjusted for consumers nearing end of life. Advance health directives are in place for those consumers who choose to have one</w:t>
      </w:r>
      <w:r w:rsidR="0040218C">
        <w:rPr>
          <w:rFonts w:ascii="Arial" w:eastAsia="Arial" w:hAnsi="Arial" w:cs="Arial"/>
        </w:rPr>
        <w:t>,</w:t>
      </w:r>
      <w:r w:rsidRPr="00D0351A">
        <w:rPr>
          <w:rFonts w:ascii="Arial" w:eastAsia="Arial" w:hAnsi="Arial" w:cs="Arial"/>
        </w:rPr>
        <w:t xml:space="preserve"> and palliative care plans are in place where appropriate. The service has staff to provide palliative care, and a local palliative care team supports the service as required. </w:t>
      </w:r>
    </w:p>
    <w:p w14:paraId="24D88031" w14:textId="2E2BEB7C" w:rsidR="00D0351A" w:rsidRPr="00D0351A" w:rsidRDefault="00D0351A" w:rsidP="00D0351A">
      <w:pPr>
        <w:rPr>
          <w:rFonts w:ascii="Arial" w:hAnsi="Arial" w:cs="Arial"/>
          <w:szCs w:val="22"/>
        </w:rPr>
      </w:pPr>
      <w:r w:rsidRPr="00D0351A">
        <w:rPr>
          <w:rFonts w:ascii="Arial" w:eastAsia="Arial" w:hAnsi="Arial" w:cs="Arial"/>
        </w:rPr>
        <w:t>Consumers said the staff know them well, and would pick up a change in their condition, would listen and act on any concerns they have about their health. The service has policies, procedures, and clinical protocols to guide staff in the management of deterioration.</w:t>
      </w:r>
      <w:r w:rsidRPr="00D0351A">
        <w:rPr>
          <w:rFonts w:ascii="Arial" w:hAnsi="Arial" w:cs="Arial"/>
          <w:szCs w:val="22"/>
        </w:rPr>
        <w:t xml:space="preserve"> </w:t>
      </w:r>
    </w:p>
    <w:p w14:paraId="2B130756" w14:textId="74729C9F" w:rsidR="00D0351A" w:rsidRPr="00D0351A" w:rsidRDefault="00D0351A" w:rsidP="00D0351A">
      <w:pPr>
        <w:rPr>
          <w:rFonts w:ascii="Arial" w:hAnsi="Arial" w:cs="Arial"/>
          <w:szCs w:val="22"/>
        </w:rPr>
      </w:pPr>
      <w:r w:rsidRPr="00D0351A">
        <w:rPr>
          <w:rFonts w:ascii="Arial" w:eastAsia="Arial" w:hAnsi="Arial" w:cs="Arial"/>
        </w:rPr>
        <w:t>Information systems support staff to access and manage consumer data such as personal, medical and clinical information, care and support plans, advance care plans and other relevant information, including consumers’ current condition and circumstances, goals, needs and preferences. Consumers/representatives sa</w:t>
      </w:r>
      <w:r w:rsidR="0040218C">
        <w:rPr>
          <w:rFonts w:ascii="Arial" w:eastAsia="Arial" w:hAnsi="Arial" w:cs="Arial"/>
        </w:rPr>
        <w:t>y</w:t>
      </w:r>
      <w:r w:rsidRPr="00D0351A">
        <w:rPr>
          <w:rFonts w:ascii="Arial" w:eastAsia="Arial" w:hAnsi="Arial" w:cs="Arial"/>
        </w:rPr>
        <w:t xml:space="preserve"> the consumer’s personal or clinical care is consistent, they do not have to repeat the consumer’s story or preferences to multiple people, and care information is shared with their consent where care is provided by others. </w:t>
      </w:r>
    </w:p>
    <w:p w14:paraId="4E1701B1" w14:textId="43059427" w:rsidR="00D0351A" w:rsidRPr="00D0351A" w:rsidRDefault="00D0351A" w:rsidP="00D0351A">
      <w:pPr>
        <w:rPr>
          <w:rFonts w:ascii="Arial" w:hAnsi="Arial" w:cs="Arial"/>
          <w:szCs w:val="22"/>
        </w:rPr>
      </w:pPr>
      <w:r w:rsidRPr="00D0351A">
        <w:rPr>
          <w:rFonts w:ascii="Arial" w:eastAsia="Arial" w:hAnsi="Arial" w:cs="Arial"/>
        </w:rPr>
        <w:t>Consumers/representatives sa</w:t>
      </w:r>
      <w:r w:rsidR="0040218C">
        <w:rPr>
          <w:rFonts w:ascii="Arial" w:eastAsia="Arial" w:hAnsi="Arial" w:cs="Arial"/>
        </w:rPr>
        <w:t>y</w:t>
      </w:r>
      <w:r w:rsidRPr="00D0351A">
        <w:rPr>
          <w:rFonts w:ascii="Arial" w:eastAsia="Arial" w:hAnsi="Arial" w:cs="Arial"/>
        </w:rPr>
        <w:t xml:space="preserve"> consumers are satisfied with the care and services delivered by external services involved in the consumer’s care. Referrals are completed in consultation with the consumer/representative. Allied health professionals are engaged in respon</w:t>
      </w:r>
      <w:r w:rsidR="00407803">
        <w:rPr>
          <w:rFonts w:ascii="Arial" w:eastAsia="Arial" w:hAnsi="Arial" w:cs="Arial"/>
        </w:rPr>
        <w:t>ding</w:t>
      </w:r>
      <w:r w:rsidRPr="00D0351A">
        <w:rPr>
          <w:rFonts w:ascii="Arial" w:eastAsia="Arial" w:hAnsi="Arial" w:cs="Arial"/>
        </w:rPr>
        <w:t xml:space="preserve"> to changes in consumer</w:t>
      </w:r>
      <w:r w:rsidR="00407803">
        <w:rPr>
          <w:rFonts w:ascii="Arial" w:eastAsia="Arial" w:hAnsi="Arial" w:cs="Arial"/>
        </w:rPr>
        <w:t>s’</w:t>
      </w:r>
      <w:r w:rsidRPr="00D0351A">
        <w:rPr>
          <w:rFonts w:ascii="Arial" w:eastAsia="Arial" w:hAnsi="Arial" w:cs="Arial"/>
        </w:rPr>
        <w:t xml:space="preserve"> needs for example </w:t>
      </w:r>
      <w:r w:rsidR="00407803">
        <w:rPr>
          <w:rFonts w:ascii="Arial" w:eastAsia="Arial" w:hAnsi="Arial" w:cs="Arial"/>
        </w:rPr>
        <w:t>m</w:t>
      </w:r>
      <w:r w:rsidRPr="00D0351A">
        <w:rPr>
          <w:rFonts w:ascii="Arial" w:eastAsia="Arial" w:hAnsi="Arial" w:cs="Arial"/>
        </w:rPr>
        <w:t xml:space="preserve">edical </w:t>
      </w:r>
      <w:r w:rsidR="00407803">
        <w:rPr>
          <w:rFonts w:ascii="Arial" w:eastAsia="Arial" w:hAnsi="Arial" w:cs="Arial"/>
        </w:rPr>
        <w:t>o</w:t>
      </w:r>
      <w:r w:rsidRPr="00D0351A">
        <w:rPr>
          <w:rFonts w:ascii="Arial" w:eastAsia="Arial" w:hAnsi="Arial" w:cs="Arial"/>
        </w:rPr>
        <w:t xml:space="preserve">fficers, specialists, podiatrists, </w:t>
      </w:r>
      <w:r w:rsidR="00407803">
        <w:rPr>
          <w:rFonts w:ascii="Arial" w:eastAsia="Arial" w:hAnsi="Arial" w:cs="Arial"/>
        </w:rPr>
        <w:t>p</w:t>
      </w:r>
      <w:r w:rsidRPr="00D0351A">
        <w:rPr>
          <w:rFonts w:ascii="Arial" w:eastAsia="Arial" w:hAnsi="Arial" w:cs="Arial"/>
        </w:rPr>
        <w:t xml:space="preserve">hysiotherapists and </w:t>
      </w:r>
      <w:r w:rsidR="00407803">
        <w:rPr>
          <w:rFonts w:ascii="Arial" w:eastAsia="Arial" w:hAnsi="Arial" w:cs="Arial"/>
        </w:rPr>
        <w:t>o</w:t>
      </w:r>
      <w:r w:rsidRPr="00D0351A">
        <w:rPr>
          <w:rFonts w:ascii="Arial" w:eastAsia="Arial" w:hAnsi="Arial" w:cs="Arial"/>
        </w:rPr>
        <w:t>ccupational therapists.</w:t>
      </w:r>
      <w:r w:rsidRPr="00D0351A">
        <w:rPr>
          <w:rFonts w:ascii="Arial" w:hAnsi="Arial" w:cs="Arial"/>
          <w:szCs w:val="22"/>
        </w:rPr>
        <w:t xml:space="preserve"> </w:t>
      </w:r>
    </w:p>
    <w:p w14:paraId="63A8CC59" w14:textId="4ED55603" w:rsidR="00D0351A" w:rsidRPr="00D0351A" w:rsidRDefault="00D0351A" w:rsidP="00D0351A">
      <w:pPr>
        <w:rPr>
          <w:rFonts w:ascii="Arial" w:hAnsi="Arial" w:cs="Arial"/>
        </w:rPr>
      </w:pPr>
      <w:r w:rsidRPr="00D0351A">
        <w:rPr>
          <w:rFonts w:ascii="Arial" w:eastAsia="Arial" w:hAnsi="Arial" w:cs="Arial"/>
        </w:rPr>
        <w:t>Consumers/representatives sa</w:t>
      </w:r>
      <w:r w:rsidR="00407803">
        <w:rPr>
          <w:rFonts w:ascii="Arial" w:eastAsia="Arial" w:hAnsi="Arial" w:cs="Arial"/>
        </w:rPr>
        <w:t>y</w:t>
      </w:r>
      <w:r w:rsidRPr="00D0351A">
        <w:rPr>
          <w:rFonts w:ascii="Arial" w:eastAsia="Arial" w:hAnsi="Arial" w:cs="Arial"/>
        </w:rPr>
        <w:t xml:space="preserve"> consumers are satisfied the service implements strategies to minimise infections to consumers. Practices to prevent and control infections included hand hygiene, the use of personal protective equipment (PPE), and COVID-19 testing. The service has documented policies, procedures, and an outbreak management plan to guide staff in relation to antimicrobial stewardship, infection control, and the management of infectious outbreaks.</w:t>
      </w:r>
      <w:r w:rsidRPr="00D0351A">
        <w:rPr>
          <w:rFonts w:ascii="Arial" w:hAnsi="Arial" w:cs="Arial"/>
        </w:rPr>
        <w:t xml:space="preserve"> </w:t>
      </w:r>
    </w:p>
    <w:p w14:paraId="1A2E8FE6" w14:textId="5B07680B" w:rsidR="005B5906" w:rsidRPr="006B4042" w:rsidRDefault="00D0351A" w:rsidP="00D0351A">
      <w:pPr>
        <w:pStyle w:val="NormalArial"/>
      </w:pPr>
      <w:r w:rsidRPr="00D0351A">
        <w:t>I have considered the information brought forward in the assessment team report and I have placed weight on the positive information provided by the consumers</w:t>
      </w:r>
      <w:r w:rsidR="002276CC" w:rsidRPr="00D0351A">
        <w:t xml:space="preserve">. </w:t>
      </w:r>
      <w:r w:rsidRPr="00D0351A">
        <w:t>I consider this Standard compliant.</w:t>
      </w:r>
      <w:r w:rsidRPr="006B4042">
        <w:br w:type="page"/>
      </w:r>
    </w:p>
    <w:p w14:paraId="07531FFB" w14:textId="77777777" w:rsidR="005B5906" w:rsidRPr="00A36AA9" w:rsidRDefault="0072115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0D6904" w14:paraId="3D9AEAD3" w14:textId="77777777" w:rsidTr="000D6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AFEA738" w14:textId="77777777" w:rsidR="005B5906" w:rsidRPr="00991076" w:rsidRDefault="0072115F"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3661CA50" w14:textId="77777777" w:rsidR="005B5906" w:rsidRPr="00991076"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609B3707" w14:textId="77777777" w:rsidR="005B5906" w:rsidRPr="00991076"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0D6904" w14:paraId="4679ECD5"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2F6DFA"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59AFB0A"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059DAC24"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40071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0CE19E13"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822906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1B9F3DBB"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7F8E7B"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0E89DC21"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9CE907D"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4325082"/>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6489F595"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544427"/>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26C6AE67"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0FF84A"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4AB5020E"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D1C9E64" w14:textId="77777777" w:rsidR="005B5906" w:rsidRPr="00244176" w:rsidRDefault="0072115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6DF52ADB" w14:textId="77777777" w:rsidR="005B5906" w:rsidRPr="00244176" w:rsidRDefault="0072115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17A0D2A" w14:textId="77777777" w:rsidR="005B5906" w:rsidRPr="00244176" w:rsidRDefault="0072115F"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7257FCF7"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768099"/>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3490818C"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358030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76E46BD5"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1D7764"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187A063B"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1C4DC32D"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0107059"/>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6E456299"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419743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29D788AB"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9CC15"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6E70549"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17C2C28D"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914028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25AE469C"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8903972"/>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1408170C"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A2D23A"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D67C733"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151B7FC"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1333943"/>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270C0AD3"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6531212"/>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599ABDB2" w14:textId="77777777" w:rsidTr="000D6904">
        <w:tc>
          <w:tcPr>
            <w:cnfStyle w:val="001000000000" w:firstRow="0" w:lastRow="0" w:firstColumn="1" w:lastColumn="0" w:oddVBand="0" w:evenVBand="0" w:oddHBand="0" w:evenHBand="0" w:firstRowFirstColumn="0" w:firstRowLastColumn="0" w:lastRowFirstColumn="0" w:lastRowLastColumn="0"/>
            <w:tcW w:w="0" w:type="auto"/>
          </w:tcPr>
          <w:p w14:paraId="1568EB66"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51B58D5"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52BC6BC"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884181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tcPr>
          <w:p w14:paraId="6B73EEBD"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6512283"/>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bl>
    <w:p w14:paraId="206C4B61" w14:textId="77777777" w:rsidR="005B5906" w:rsidRDefault="0072115F" w:rsidP="007B3959">
      <w:pPr>
        <w:pStyle w:val="Heading20"/>
      </w:pPr>
      <w:r w:rsidRPr="00A36AA9">
        <w:t>Findings</w:t>
      </w:r>
    </w:p>
    <w:p w14:paraId="074D791E" w14:textId="5C11ED29" w:rsidR="00D0351A" w:rsidRPr="00342E1B" w:rsidRDefault="00D0351A" w:rsidP="00940B16">
      <w:pPr>
        <w:rPr>
          <w:rFonts w:ascii="Arial" w:hAnsi="Arial" w:cs="Arial"/>
          <w:szCs w:val="22"/>
        </w:rPr>
      </w:pPr>
      <w:r w:rsidRPr="00342E1B">
        <w:rPr>
          <w:rFonts w:ascii="Arial" w:eastAsia="Arial" w:hAnsi="Arial" w:cs="Arial"/>
        </w:rPr>
        <w:t>Consumers/representatives are satisfied with supports for daily living. Consumers</w:t>
      </w:r>
      <w:r w:rsidR="00407803">
        <w:rPr>
          <w:rFonts w:ascii="Arial" w:eastAsia="Arial" w:hAnsi="Arial" w:cs="Arial"/>
        </w:rPr>
        <w:t>’</w:t>
      </w:r>
      <w:r w:rsidRPr="00342E1B">
        <w:rPr>
          <w:rFonts w:ascii="Arial" w:eastAsia="Arial" w:hAnsi="Arial" w:cs="Arial"/>
        </w:rPr>
        <w:t xml:space="preserve"> daily living needs, goals and preferences are assessed to inform their care and service plans. Policies are available to guide management and staff. Staff understand these policies and how to support consumers</w:t>
      </w:r>
      <w:r w:rsidR="00407803">
        <w:rPr>
          <w:rFonts w:ascii="Arial" w:eastAsia="Arial" w:hAnsi="Arial" w:cs="Arial"/>
        </w:rPr>
        <w:t>’</w:t>
      </w:r>
      <w:r w:rsidRPr="00342E1B">
        <w:rPr>
          <w:rFonts w:ascii="Arial" w:eastAsia="Arial" w:hAnsi="Arial" w:cs="Arial"/>
        </w:rPr>
        <w:t xml:space="preserve"> well-being and quality of life. Consumers receive support for meal preparation</w:t>
      </w:r>
      <w:r w:rsidR="00940B16" w:rsidRPr="00342E1B">
        <w:rPr>
          <w:rFonts w:ascii="Arial" w:eastAsia="Arial" w:hAnsi="Arial" w:cs="Arial"/>
        </w:rPr>
        <w:t xml:space="preserve">, </w:t>
      </w:r>
      <w:r w:rsidRPr="00342E1B">
        <w:rPr>
          <w:rFonts w:ascii="Arial" w:eastAsia="Arial" w:hAnsi="Arial" w:cs="Arial"/>
        </w:rPr>
        <w:t>cooking</w:t>
      </w:r>
      <w:r w:rsidR="00407803">
        <w:rPr>
          <w:rFonts w:ascii="Arial" w:eastAsia="Arial" w:hAnsi="Arial" w:cs="Arial"/>
        </w:rPr>
        <w:t>,</w:t>
      </w:r>
      <w:r w:rsidR="00940B16" w:rsidRPr="00342E1B">
        <w:rPr>
          <w:rFonts w:ascii="Arial" w:eastAsia="Arial" w:hAnsi="Arial" w:cs="Arial"/>
        </w:rPr>
        <w:t xml:space="preserve"> and</w:t>
      </w:r>
      <w:r w:rsidRPr="00342E1B">
        <w:rPr>
          <w:rFonts w:ascii="Arial" w:eastAsia="Arial" w:hAnsi="Arial" w:cs="Arial"/>
        </w:rPr>
        <w:t xml:space="preserve"> cleaning assistance</w:t>
      </w:r>
      <w:r w:rsidR="002276CC" w:rsidRPr="00342E1B">
        <w:rPr>
          <w:rFonts w:ascii="Arial" w:eastAsia="Arial" w:hAnsi="Arial" w:cs="Arial"/>
        </w:rPr>
        <w:t>.</w:t>
      </w:r>
      <w:r w:rsidR="002276CC" w:rsidRPr="00342E1B">
        <w:rPr>
          <w:rFonts w:ascii="Arial" w:hAnsi="Arial" w:cs="Arial"/>
        </w:rPr>
        <w:t xml:space="preserve"> </w:t>
      </w:r>
    </w:p>
    <w:p w14:paraId="61A8DCDC" w14:textId="1ABC777F" w:rsidR="00940B16" w:rsidRPr="00342E1B" w:rsidRDefault="00D0351A" w:rsidP="00940B16">
      <w:pPr>
        <w:rPr>
          <w:rFonts w:ascii="Arial" w:hAnsi="Arial" w:cs="Arial"/>
          <w:szCs w:val="22"/>
        </w:rPr>
      </w:pPr>
      <w:r w:rsidRPr="00342E1B">
        <w:rPr>
          <w:rFonts w:ascii="Arial" w:eastAsia="Arial" w:hAnsi="Arial" w:cs="Arial"/>
        </w:rPr>
        <w:t xml:space="preserve">Services and supports for daily living promote consumers’ emotional, spiritual and psychologically well-being. Consumers/representatives are satisfied with services and supports. </w:t>
      </w:r>
      <w:r w:rsidR="00940B16" w:rsidRPr="00342E1B">
        <w:rPr>
          <w:rFonts w:ascii="Arial" w:eastAsia="Arial" w:hAnsi="Arial" w:cs="Arial"/>
        </w:rPr>
        <w:t>E</w:t>
      </w:r>
      <w:r w:rsidRPr="00342E1B">
        <w:rPr>
          <w:rFonts w:ascii="Arial" w:eastAsia="Arial" w:hAnsi="Arial" w:cs="Arial"/>
        </w:rPr>
        <w:t xml:space="preserve">motional and spiritual needs are assessed to inform care and service plans. </w:t>
      </w:r>
      <w:r w:rsidR="00940B16" w:rsidRPr="00342E1B">
        <w:rPr>
          <w:rFonts w:ascii="Arial" w:eastAsia="Arial" w:hAnsi="Arial" w:cs="Arial"/>
        </w:rPr>
        <w:t xml:space="preserve">For </w:t>
      </w:r>
      <w:r w:rsidR="00D74511" w:rsidRPr="00342E1B">
        <w:rPr>
          <w:rFonts w:ascii="Arial" w:eastAsia="Arial" w:hAnsi="Arial" w:cs="Arial"/>
        </w:rPr>
        <w:t>example,</w:t>
      </w:r>
      <w:r w:rsidR="00940B16" w:rsidRPr="00342E1B">
        <w:rPr>
          <w:rFonts w:ascii="Arial" w:eastAsia="Arial" w:hAnsi="Arial" w:cs="Arial"/>
        </w:rPr>
        <w:t xml:space="preserve"> </w:t>
      </w:r>
      <w:r w:rsidRPr="00342E1B">
        <w:rPr>
          <w:rFonts w:ascii="Arial" w:eastAsia="Arial" w:hAnsi="Arial" w:cs="Arial"/>
        </w:rPr>
        <w:t>attend</w:t>
      </w:r>
      <w:r w:rsidR="00940B16" w:rsidRPr="00342E1B">
        <w:rPr>
          <w:rFonts w:ascii="Arial" w:eastAsia="Arial" w:hAnsi="Arial" w:cs="Arial"/>
        </w:rPr>
        <w:t xml:space="preserve">ance to church, social clubs, </w:t>
      </w:r>
      <w:r w:rsidRPr="00342E1B">
        <w:rPr>
          <w:rFonts w:ascii="Arial" w:eastAsia="Arial" w:hAnsi="Arial" w:cs="Arial"/>
        </w:rPr>
        <w:t>culturally specific days to connect with other consumers with a similar background</w:t>
      </w:r>
      <w:r w:rsidR="00940B16" w:rsidRPr="00342E1B">
        <w:rPr>
          <w:rFonts w:ascii="Arial" w:eastAsia="Arial" w:hAnsi="Arial" w:cs="Arial"/>
        </w:rPr>
        <w:t>. O</w:t>
      </w:r>
      <w:r w:rsidRPr="00342E1B">
        <w:rPr>
          <w:rFonts w:ascii="Arial" w:eastAsia="Arial" w:hAnsi="Arial" w:cs="Arial"/>
        </w:rPr>
        <w:t>ther services including social work and counsellors can be accessed through the</w:t>
      </w:r>
      <w:r w:rsidR="00940B16" w:rsidRPr="00342E1B">
        <w:rPr>
          <w:rFonts w:ascii="Arial" w:eastAsia="Arial" w:hAnsi="Arial" w:cs="Arial"/>
        </w:rPr>
        <w:t xml:space="preserve"> service’s</w:t>
      </w:r>
      <w:r w:rsidRPr="00342E1B">
        <w:rPr>
          <w:rFonts w:ascii="Arial" w:eastAsia="Arial" w:hAnsi="Arial" w:cs="Arial"/>
        </w:rPr>
        <w:t xml:space="preserve"> larger parent organisation.</w:t>
      </w:r>
    </w:p>
    <w:p w14:paraId="7E43DC62" w14:textId="72948D51" w:rsidR="00D0351A" w:rsidRPr="00342E1B" w:rsidRDefault="00D0351A" w:rsidP="00D0351A">
      <w:pPr>
        <w:rPr>
          <w:rFonts w:ascii="Arial" w:hAnsi="Arial" w:cs="Arial"/>
          <w:szCs w:val="22"/>
        </w:rPr>
      </w:pPr>
      <w:r w:rsidRPr="00342E1B">
        <w:rPr>
          <w:rFonts w:ascii="Arial" w:hAnsi="Arial" w:cs="Arial"/>
          <w:szCs w:val="22"/>
        </w:rPr>
        <w:lastRenderedPageBreak/>
        <w:t xml:space="preserve"> </w:t>
      </w:r>
    </w:p>
    <w:p w14:paraId="21D27ED7" w14:textId="1141E8D6" w:rsidR="00D0351A" w:rsidRPr="00342E1B" w:rsidRDefault="00D0351A" w:rsidP="00940B16">
      <w:pPr>
        <w:rPr>
          <w:rFonts w:ascii="Arial" w:hAnsi="Arial" w:cs="Arial"/>
          <w:szCs w:val="22"/>
        </w:rPr>
      </w:pPr>
      <w:r w:rsidRPr="00342E1B">
        <w:rPr>
          <w:rFonts w:ascii="Arial" w:eastAsia="Arial" w:hAnsi="Arial" w:cs="Arial"/>
        </w:rPr>
        <w:t>Consumers said they are supported to take part in community activities outside of their homes including to go shopping and to meet friends or family at social gatherings. Staff could describe those consumers who have developed a friendship and relationships of importance to individual consumers. Care plan</w:t>
      </w:r>
      <w:r w:rsidR="00407803">
        <w:rPr>
          <w:rFonts w:ascii="Arial" w:eastAsia="Arial" w:hAnsi="Arial" w:cs="Arial"/>
        </w:rPr>
        <w:t xml:space="preserve">s </w:t>
      </w:r>
      <w:r w:rsidRPr="00342E1B">
        <w:rPr>
          <w:rFonts w:ascii="Arial" w:eastAsia="Arial" w:hAnsi="Arial" w:cs="Arial"/>
        </w:rPr>
        <w:t>identified the people important to individual consumers</w:t>
      </w:r>
      <w:r w:rsidR="00940B16" w:rsidRPr="00342E1B">
        <w:rPr>
          <w:rFonts w:ascii="Arial" w:eastAsia="Arial" w:hAnsi="Arial" w:cs="Arial"/>
        </w:rPr>
        <w:t>. C</w:t>
      </w:r>
      <w:r w:rsidRPr="00342E1B">
        <w:rPr>
          <w:rFonts w:ascii="Arial" w:eastAsia="Arial" w:hAnsi="Arial" w:cs="Arial"/>
        </w:rPr>
        <w:t>ulturally and language specific groups as well as multicultural groups</w:t>
      </w:r>
      <w:r w:rsidR="00940B16" w:rsidRPr="00342E1B">
        <w:rPr>
          <w:rFonts w:ascii="Arial" w:eastAsia="Arial" w:hAnsi="Arial" w:cs="Arial"/>
        </w:rPr>
        <w:t xml:space="preserve"> are run by the service to foster </w:t>
      </w:r>
      <w:r w:rsidRPr="00342E1B">
        <w:rPr>
          <w:rFonts w:ascii="Arial" w:eastAsia="Arial" w:hAnsi="Arial" w:cs="Arial"/>
        </w:rPr>
        <w:t>participat</w:t>
      </w:r>
      <w:r w:rsidR="00940B16" w:rsidRPr="00342E1B">
        <w:rPr>
          <w:rFonts w:ascii="Arial" w:eastAsia="Arial" w:hAnsi="Arial" w:cs="Arial"/>
        </w:rPr>
        <w:t>ion</w:t>
      </w:r>
      <w:r w:rsidRPr="00342E1B">
        <w:rPr>
          <w:rFonts w:ascii="Arial" w:eastAsia="Arial" w:hAnsi="Arial" w:cs="Arial"/>
        </w:rPr>
        <w:t xml:space="preserve"> in the community, </w:t>
      </w:r>
      <w:r w:rsidR="00407803">
        <w:rPr>
          <w:rFonts w:ascii="Arial" w:eastAsia="Arial" w:hAnsi="Arial" w:cs="Arial"/>
        </w:rPr>
        <w:t xml:space="preserve">and to </w:t>
      </w:r>
      <w:r w:rsidRPr="00342E1B">
        <w:rPr>
          <w:rFonts w:ascii="Arial" w:eastAsia="Arial" w:hAnsi="Arial" w:cs="Arial"/>
        </w:rPr>
        <w:t>do things which are culturally important to them and maintain relationships</w:t>
      </w:r>
      <w:r w:rsidR="002276CC" w:rsidRPr="00342E1B">
        <w:rPr>
          <w:rFonts w:ascii="Arial" w:eastAsia="Arial" w:hAnsi="Arial" w:cs="Arial"/>
        </w:rPr>
        <w:t xml:space="preserve">. </w:t>
      </w:r>
      <w:r w:rsidRPr="00342E1B">
        <w:rPr>
          <w:rFonts w:ascii="Arial" w:hAnsi="Arial" w:cs="Arial"/>
        </w:rPr>
        <w:t xml:space="preserve"> </w:t>
      </w:r>
    </w:p>
    <w:p w14:paraId="77A04B15" w14:textId="2CBBAD3C" w:rsidR="00D0351A" w:rsidRPr="00342E1B" w:rsidRDefault="00D0351A" w:rsidP="00D0351A">
      <w:pPr>
        <w:rPr>
          <w:rFonts w:ascii="Arial" w:hAnsi="Arial" w:cs="Arial"/>
          <w:szCs w:val="22"/>
        </w:rPr>
      </w:pPr>
      <w:r w:rsidRPr="00342E1B">
        <w:rPr>
          <w:rFonts w:ascii="Arial" w:eastAsia="Arial" w:hAnsi="Arial" w:cs="Arial"/>
        </w:rPr>
        <w:t>Consumers/representatives sa</w:t>
      </w:r>
      <w:r w:rsidR="00407803">
        <w:rPr>
          <w:rFonts w:ascii="Arial" w:eastAsia="Arial" w:hAnsi="Arial" w:cs="Arial"/>
        </w:rPr>
        <w:t>y</w:t>
      </w:r>
      <w:r w:rsidRPr="00342E1B">
        <w:rPr>
          <w:rFonts w:ascii="Arial" w:eastAsia="Arial" w:hAnsi="Arial" w:cs="Arial"/>
        </w:rPr>
        <w:t xml:space="preserve"> staff have a good knowledge of consumers</w:t>
      </w:r>
      <w:r w:rsidR="00407803">
        <w:rPr>
          <w:rFonts w:ascii="Arial" w:eastAsia="Arial" w:hAnsi="Arial" w:cs="Arial"/>
        </w:rPr>
        <w:t>’</w:t>
      </w:r>
      <w:r w:rsidRPr="00342E1B">
        <w:rPr>
          <w:rFonts w:ascii="Arial" w:eastAsia="Arial" w:hAnsi="Arial" w:cs="Arial"/>
        </w:rPr>
        <w:t xml:space="preserve"> needs and preferences. </w:t>
      </w:r>
      <w:r w:rsidR="00940B16" w:rsidRPr="00342E1B">
        <w:rPr>
          <w:rFonts w:ascii="Arial" w:eastAsia="Arial" w:hAnsi="Arial" w:cs="Arial"/>
        </w:rPr>
        <w:t>I</w:t>
      </w:r>
      <w:r w:rsidRPr="00342E1B">
        <w:rPr>
          <w:rFonts w:ascii="Arial" w:eastAsia="Arial" w:hAnsi="Arial" w:cs="Arial"/>
        </w:rPr>
        <w:t>nformation about consumers</w:t>
      </w:r>
      <w:r w:rsidR="00407803">
        <w:rPr>
          <w:rFonts w:ascii="Arial" w:eastAsia="Arial" w:hAnsi="Arial" w:cs="Arial"/>
        </w:rPr>
        <w:t>’</w:t>
      </w:r>
      <w:r w:rsidRPr="00342E1B">
        <w:rPr>
          <w:rFonts w:ascii="Arial" w:eastAsia="Arial" w:hAnsi="Arial" w:cs="Arial"/>
        </w:rPr>
        <w:t xml:space="preserve"> care and services is available on the ECMS and care plans in </w:t>
      </w:r>
      <w:r w:rsidR="00940B16" w:rsidRPr="00342E1B">
        <w:rPr>
          <w:rFonts w:ascii="Arial" w:eastAsia="Arial" w:hAnsi="Arial" w:cs="Arial"/>
        </w:rPr>
        <w:t>consumers’</w:t>
      </w:r>
      <w:r w:rsidRPr="00342E1B">
        <w:rPr>
          <w:rFonts w:ascii="Arial" w:eastAsia="Arial" w:hAnsi="Arial" w:cs="Arial"/>
        </w:rPr>
        <w:t xml:space="preserve"> homes. Care documentation evidenced ongoing communication and consultation where required. </w:t>
      </w:r>
    </w:p>
    <w:p w14:paraId="2406ED71" w14:textId="6F073EC8" w:rsidR="00D0351A" w:rsidRPr="00342E1B" w:rsidRDefault="00D0351A" w:rsidP="00342E1B">
      <w:pPr>
        <w:rPr>
          <w:rFonts w:ascii="Arial" w:hAnsi="Arial" w:cs="Arial"/>
          <w:szCs w:val="22"/>
        </w:rPr>
      </w:pPr>
      <w:r w:rsidRPr="00342E1B">
        <w:rPr>
          <w:rFonts w:ascii="Arial" w:eastAsia="Arial" w:hAnsi="Arial" w:cs="Arial"/>
        </w:rPr>
        <w:t>Consumers/representatives considered consumers are receiving the care and services they need. Registered staff and care coordinators described the process for referrals to other organisations and individuals involved i</w:t>
      </w:r>
      <w:r w:rsidR="00407803">
        <w:rPr>
          <w:rFonts w:ascii="Arial" w:eastAsia="Arial" w:hAnsi="Arial" w:cs="Arial"/>
        </w:rPr>
        <w:t>n</w:t>
      </w:r>
      <w:r w:rsidRPr="00342E1B">
        <w:rPr>
          <w:rFonts w:ascii="Arial" w:eastAsia="Arial" w:hAnsi="Arial" w:cs="Arial"/>
        </w:rPr>
        <w:t xml:space="preserve"> consumer</w:t>
      </w:r>
      <w:r w:rsidR="00407803">
        <w:rPr>
          <w:rFonts w:ascii="Arial" w:eastAsia="Arial" w:hAnsi="Arial" w:cs="Arial"/>
        </w:rPr>
        <w:t>s’</w:t>
      </w:r>
      <w:r w:rsidRPr="00342E1B">
        <w:rPr>
          <w:rFonts w:ascii="Arial" w:eastAsia="Arial" w:hAnsi="Arial" w:cs="Arial"/>
        </w:rPr>
        <w:t xml:space="preserve"> care</w:t>
      </w:r>
      <w:r w:rsidR="00342E1B" w:rsidRPr="00342E1B">
        <w:rPr>
          <w:rFonts w:ascii="Arial" w:eastAsia="Arial" w:hAnsi="Arial" w:cs="Arial"/>
        </w:rPr>
        <w:t xml:space="preserve"> for example </w:t>
      </w:r>
      <w:r w:rsidRPr="00342E1B">
        <w:rPr>
          <w:rFonts w:ascii="Arial" w:eastAsia="Arial" w:hAnsi="Arial" w:cs="Arial"/>
        </w:rPr>
        <w:t>carers gateway, social workers, or counsellors</w:t>
      </w:r>
      <w:r w:rsidR="00342E1B" w:rsidRPr="00342E1B">
        <w:rPr>
          <w:rFonts w:ascii="Arial" w:eastAsia="Arial" w:hAnsi="Arial" w:cs="Arial"/>
        </w:rPr>
        <w:t>. R</w:t>
      </w:r>
      <w:r w:rsidRPr="00342E1B">
        <w:rPr>
          <w:rFonts w:ascii="Arial" w:eastAsia="Arial" w:hAnsi="Arial" w:cs="Arial"/>
        </w:rPr>
        <w:t>eferrals are made to appropriate providers, for equipment and mobility aids and to meal providers.</w:t>
      </w:r>
      <w:r w:rsidRPr="00342E1B">
        <w:rPr>
          <w:rFonts w:ascii="Arial" w:hAnsi="Arial" w:cs="Arial"/>
          <w:szCs w:val="22"/>
        </w:rPr>
        <w:t xml:space="preserve"> </w:t>
      </w:r>
    </w:p>
    <w:p w14:paraId="44B16202" w14:textId="7B9BFC21" w:rsidR="00D0351A" w:rsidRPr="00342E1B" w:rsidRDefault="00D0351A" w:rsidP="00342E1B">
      <w:pPr>
        <w:rPr>
          <w:rFonts w:ascii="Arial" w:hAnsi="Arial" w:cs="Arial"/>
          <w:szCs w:val="22"/>
        </w:rPr>
      </w:pPr>
      <w:r w:rsidRPr="00342E1B">
        <w:rPr>
          <w:rFonts w:ascii="Arial" w:eastAsia="Arial" w:hAnsi="Arial" w:cs="Arial"/>
        </w:rPr>
        <w:t xml:space="preserve">Consumers expressed their </w:t>
      </w:r>
      <w:r w:rsidR="00342E1B" w:rsidRPr="00342E1B">
        <w:rPr>
          <w:rFonts w:ascii="Arial" w:eastAsia="Arial" w:hAnsi="Arial" w:cs="Arial"/>
        </w:rPr>
        <w:t>satisfaction</w:t>
      </w:r>
      <w:r w:rsidRPr="00342E1B">
        <w:rPr>
          <w:rFonts w:ascii="Arial" w:eastAsia="Arial" w:hAnsi="Arial" w:cs="Arial"/>
        </w:rPr>
        <w:t xml:space="preserve"> with the quality and quantity of the meals provided by brokered meal services and the service</w:t>
      </w:r>
      <w:r w:rsidR="00342E1B" w:rsidRPr="00342E1B">
        <w:rPr>
          <w:rFonts w:ascii="Arial" w:eastAsia="Arial" w:hAnsi="Arial" w:cs="Arial"/>
        </w:rPr>
        <w:t>’</w:t>
      </w:r>
      <w:r w:rsidRPr="00342E1B">
        <w:rPr>
          <w:rFonts w:ascii="Arial" w:eastAsia="Arial" w:hAnsi="Arial" w:cs="Arial"/>
        </w:rPr>
        <w:t>s kitchen when they attend activities held at the activity centre</w:t>
      </w:r>
      <w:r w:rsidR="00342E1B" w:rsidRPr="00342E1B">
        <w:rPr>
          <w:rFonts w:ascii="Arial" w:eastAsia="Arial" w:hAnsi="Arial" w:cs="Arial"/>
        </w:rPr>
        <w:t>. F</w:t>
      </w:r>
      <w:r w:rsidRPr="00342E1B">
        <w:rPr>
          <w:rFonts w:ascii="Arial" w:eastAsia="Arial" w:hAnsi="Arial" w:cs="Arial"/>
        </w:rPr>
        <w:t xml:space="preserve">ood preferences and dietary requirements are catered for. </w:t>
      </w:r>
      <w:r w:rsidR="00342E1B" w:rsidRPr="00342E1B">
        <w:rPr>
          <w:rFonts w:ascii="Arial" w:eastAsia="Arial" w:hAnsi="Arial" w:cs="Arial"/>
        </w:rPr>
        <w:t>I</w:t>
      </w:r>
      <w:r w:rsidRPr="00342E1B">
        <w:rPr>
          <w:rFonts w:ascii="Arial" w:eastAsia="Arial" w:hAnsi="Arial" w:cs="Arial"/>
        </w:rPr>
        <w:t xml:space="preserve">nformation about </w:t>
      </w:r>
      <w:r w:rsidR="00407803">
        <w:rPr>
          <w:rFonts w:ascii="Arial" w:eastAsia="Arial" w:hAnsi="Arial" w:cs="Arial"/>
        </w:rPr>
        <w:t>c</w:t>
      </w:r>
      <w:r w:rsidRPr="00342E1B">
        <w:rPr>
          <w:rFonts w:ascii="Arial" w:eastAsia="Arial" w:hAnsi="Arial" w:cs="Arial"/>
        </w:rPr>
        <w:t>onsumers</w:t>
      </w:r>
      <w:r w:rsidR="00407803">
        <w:rPr>
          <w:rFonts w:ascii="Arial" w:eastAsia="Arial" w:hAnsi="Arial" w:cs="Arial"/>
        </w:rPr>
        <w:t>’</w:t>
      </w:r>
      <w:r w:rsidRPr="00342E1B">
        <w:rPr>
          <w:rFonts w:ascii="Arial" w:eastAsia="Arial" w:hAnsi="Arial" w:cs="Arial"/>
        </w:rPr>
        <w:t xml:space="preserve"> dietary requirements and food preferences </w:t>
      </w:r>
      <w:r w:rsidR="00342E1B" w:rsidRPr="00342E1B">
        <w:rPr>
          <w:rFonts w:ascii="Arial" w:eastAsia="Arial" w:hAnsi="Arial" w:cs="Arial"/>
        </w:rPr>
        <w:t>is documented.</w:t>
      </w:r>
      <w:r w:rsidRPr="00342E1B">
        <w:rPr>
          <w:rFonts w:ascii="Arial" w:hAnsi="Arial" w:cs="Arial"/>
          <w:szCs w:val="22"/>
        </w:rPr>
        <w:t xml:space="preserve"> </w:t>
      </w:r>
    </w:p>
    <w:p w14:paraId="02DF0FB6" w14:textId="59DEA39F" w:rsidR="00342E1B" w:rsidRPr="00342E1B" w:rsidRDefault="00D0351A" w:rsidP="00342E1B">
      <w:pPr>
        <w:rPr>
          <w:rFonts w:ascii="Arial" w:eastAsia="Arial" w:hAnsi="Arial" w:cs="Arial"/>
        </w:rPr>
      </w:pPr>
      <w:r w:rsidRPr="00342E1B">
        <w:rPr>
          <w:rFonts w:ascii="Arial" w:eastAsia="Arial" w:hAnsi="Arial" w:cs="Arial"/>
        </w:rPr>
        <w:t>Consumers who have received equipment through a home care package said the equipment was safe, suitable, clean and well maintained. Where relevant, allied health professionals conduct assessments of consumer</w:t>
      </w:r>
      <w:r w:rsidR="00407803">
        <w:rPr>
          <w:rFonts w:ascii="Arial" w:eastAsia="Arial" w:hAnsi="Arial" w:cs="Arial"/>
        </w:rPr>
        <w:t>s’</w:t>
      </w:r>
      <w:r w:rsidRPr="00342E1B">
        <w:rPr>
          <w:rFonts w:ascii="Arial" w:eastAsia="Arial" w:hAnsi="Arial" w:cs="Arial"/>
        </w:rPr>
        <w:t xml:space="preserve"> needs and recommend appropriate equipment. The service assists with sourcing and maintaining equipment. </w:t>
      </w:r>
      <w:r w:rsidR="00342E1B" w:rsidRPr="00342E1B">
        <w:rPr>
          <w:rFonts w:ascii="Arial" w:eastAsia="Arial" w:hAnsi="Arial" w:cs="Arial"/>
        </w:rPr>
        <w:t>E</w:t>
      </w:r>
      <w:r w:rsidRPr="00342E1B">
        <w:rPr>
          <w:rFonts w:ascii="Arial" w:eastAsia="Arial" w:hAnsi="Arial" w:cs="Arial"/>
        </w:rPr>
        <w:t xml:space="preserve">quipment used for activities </w:t>
      </w:r>
      <w:r w:rsidR="00342E1B" w:rsidRPr="00342E1B">
        <w:rPr>
          <w:rFonts w:ascii="Arial" w:eastAsia="Arial" w:hAnsi="Arial" w:cs="Arial"/>
        </w:rPr>
        <w:t xml:space="preserve">was </w:t>
      </w:r>
      <w:r w:rsidR="00407803">
        <w:rPr>
          <w:rFonts w:ascii="Arial" w:eastAsia="Arial" w:hAnsi="Arial" w:cs="Arial"/>
        </w:rPr>
        <w:t xml:space="preserve">observed by the assessment team as </w:t>
      </w:r>
      <w:r w:rsidRPr="00342E1B">
        <w:rPr>
          <w:rFonts w:ascii="Arial" w:eastAsia="Arial" w:hAnsi="Arial" w:cs="Arial"/>
        </w:rPr>
        <w:t>clean and well-maintained.</w:t>
      </w:r>
    </w:p>
    <w:p w14:paraId="7594896C" w14:textId="5639200A" w:rsidR="005B5906" w:rsidRPr="00A36AA9" w:rsidRDefault="00342E1B" w:rsidP="00342E1B">
      <w:r w:rsidRPr="00342E1B">
        <w:rPr>
          <w:rFonts w:ascii="Arial" w:hAnsi="Arial" w:cs="Arial"/>
        </w:rPr>
        <w:t>I have considered the information brought forward in the assessment team report and I have placed weight on the positive information provided by the consumers</w:t>
      </w:r>
      <w:r w:rsidR="002276CC" w:rsidRPr="00342E1B">
        <w:rPr>
          <w:rFonts w:ascii="Arial" w:hAnsi="Arial" w:cs="Arial"/>
        </w:rPr>
        <w:t xml:space="preserve">. </w:t>
      </w:r>
      <w:r w:rsidRPr="00342E1B">
        <w:rPr>
          <w:rFonts w:ascii="Arial" w:hAnsi="Arial" w:cs="Arial"/>
        </w:rPr>
        <w:t>I consider this Standard compliant.</w:t>
      </w:r>
      <w:r w:rsidRPr="00A36AA9">
        <w:br w:type="page"/>
      </w:r>
    </w:p>
    <w:p w14:paraId="5E68F57C" w14:textId="77777777" w:rsidR="005B5906" w:rsidRDefault="0072115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0D6904" w14:paraId="14750582" w14:textId="77777777" w:rsidTr="000D6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7B9E7C9F" w14:textId="77777777" w:rsidR="005B5906" w:rsidRPr="003217D3" w:rsidRDefault="007211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A1FD328"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01F44E85"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6904" w14:paraId="603C31CE"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6100C0"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6C66C341"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3D5D77F8"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036903"/>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45D0398A"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429337"/>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028A947D"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4FA167"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09EF9FAC"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8CD4641" w14:textId="77777777" w:rsidR="005B5906" w:rsidRPr="00244176" w:rsidRDefault="0072115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60CF962" w14:textId="77777777" w:rsidR="005B5906" w:rsidRPr="00244176" w:rsidRDefault="0072115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AC7DD9F"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529950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208DFF5F"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519402"/>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06FC0BCB"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6F4300"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5C6A0455"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6A351D99"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434357"/>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77" w:type="dxa"/>
            <w:shd w:val="clear" w:color="auto" w:fill="auto"/>
          </w:tcPr>
          <w:p w14:paraId="12BD65EE" w14:textId="77777777" w:rsidR="005B5906" w:rsidRPr="00CC646C" w:rsidRDefault="0018519B"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335490275"/>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bl>
    <w:p w14:paraId="0E5D244B" w14:textId="77777777" w:rsidR="005B5906" w:rsidRDefault="0072115F" w:rsidP="007B3959">
      <w:pPr>
        <w:pStyle w:val="Heading20"/>
      </w:pPr>
      <w:r w:rsidRPr="00A36AA9">
        <w:t>Findings</w:t>
      </w:r>
    </w:p>
    <w:p w14:paraId="05E1C280" w14:textId="2BE1BB69" w:rsidR="00E62800" w:rsidRPr="00E62800" w:rsidRDefault="00E62800" w:rsidP="00E62800">
      <w:pPr>
        <w:rPr>
          <w:rFonts w:ascii="Arial" w:hAnsi="Arial" w:cs="Arial"/>
          <w:szCs w:val="22"/>
        </w:rPr>
      </w:pPr>
      <w:r w:rsidRPr="00E62800">
        <w:rPr>
          <w:rFonts w:ascii="Arial" w:eastAsia="Arial" w:hAnsi="Arial" w:cs="Arial"/>
        </w:rPr>
        <w:t>The service has an activity centre which is used by both CHSP and HCP consumers for social support groups. The</w:t>
      </w:r>
      <w:r w:rsidR="00407803">
        <w:rPr>
          <w:rFonts w:ascii="Arial" w:eastAsia="Arial" w:hAnsi="Arial" w:cs="Arial"/>
        </w:rPr>
        <w:t xml:space="preserve"> assessment team report described the </w:t>
      </w:r>
      <w:r w:rsidRPr="00E62800">
        <w:rPr>
          <w:rFonts w:ascii="Arial" w:eastAsia="Arial" w:hAnsi="Arial" w:cs="Arial"/>
        </w:rPr>
        <w:t xml:space="preserve">centre </w:t>
      </w:r>
      <w:r w:rsidR="00407803">
        <w:rPr>
          <w:rFonts w:ascii="Arial" w:eastAsia="Arial" w:hAnsi="Arial" w:cs="Arial"/>
        </w:rPr>
        <w:t>as</w:t>
      </w:r>
      <w:r w:rsidRPr="00E62800">
        <w:rPr>
          <w:rFonts w:ascii="Arial" w:eastAsia="Arial" w:hAnsi="Arial" w:cs="Arial"/>
        </w:rPr>
        <w:t xml:space="preserve"> welcoming, and light filled, with easy access for consumers with physical limitations. Consumers/representatives sa</w:t>
      </w:r>
      <w:r w:rsidR="00407803">
        <w:rPr>
          <w:rFonts w:ascii="Arial" w:eastAsia="Arial" w:hAnsi="Arial" w:cs="Arial"/>
        </w:rPr>
        <w:t>y</w:t>
      </w:r>
      <w:r w:rsidRPr="00E62800">
        <w:rPr>
          <w:rFonts w:ascii="Arial" w:eastAsia="Arial" w:hAnsi="Arial" w:cs="Arial"/>
        </w:rPr>
        <w:t xml:space="preserve"> the activity centre is always welcoming and they feel like they belong when they attend the activities there. </w:t>
      </w:r>
    </w:p>
    <w:p w14:paraId="7D774510" w14:textId="032497D4" w:rsidR="00E62800" w:rsidRPr="00E62800" w:rsidRDefault="00E62800" w:rsidP="00E62800">
      <w:pPr>
        <w:rPr>
          <w:rFonts w:ascii="Arial" w:hAnsi="Arial" w:cs="Arial"/>
          <w:szCs w:val="22"/>
        </w:rPr>
      </w:pPr>
      <w:r w:rsidRPr="00E62800">
        <w:rPr>
          <w:rFonts w:ascii="Arial" w:eastAsia="Arial" w:hAnsi="Arial" w:cs="Arial"/>
        </w:rPr>
        <w:t>The service was safe, clean and well maintained. The activity centre and service are easily accessible for consumers with varying levels of mobility. Consumers can access the open office space to talk to the staff onsite. Consumers can access the outside of the building when they choose. The service has schedules for cleaning, building and equipment maintenance and fire equipment.</w:t>
      </w:r>
      <w:r w:rsidRPr="00E62800">
        <w:rPr>
          <w:rFonts w:ascii="Arial" w:hAnsi="Arial" w:cs="Arial"/>
          <w:szCs w:val="22"/>
        </w:rPr>
        <w:t xml:space="preserve"> </w:t>
      </w:r>
    </w:p>
    <w:p w14:paraId="6DA1CF90" w14:textId="1F0AC7F0" w:rsidR="00E62800" w:rsidRPr="00E62800" w:rsidRDefault="00E62800" w:rsidP="00E62800">
      <w:pPr>
        <w:rPr>
          <w:rFonts w:ascii="Arial" w:eastAsia="Arial" w:hAnsi="Arial" w:cs="Arial"/>
        </w:rPr>
      </w:pPr>
      <w:r w:rsidRPr="00E62800">
        <w:rPr>
          <w:rFonts w:ascii="Arial" w:eastAsia="Arial" w:hAnsi="Arial" w:cs="Arial"/>
        </w:rPr>
        <w:t xml:space="preserve">Furniture, fittings and equipment in the activity centre were </w:t>
      </w:r>
      <w:r w:rsidR="00407803">
        <w:rPr>
          <w:rFonts w:ascii="Arial" w:eastAsia="Arial" w:hAnsi="Arial" w:cs="Arial"/>
        </w:rPr>
        <w:t xml:space="preserve">observed as </w:t>
      </w:r>
      <w:r w:rsidRPr="00E62800">
        <w:rPr>
          <w:rFonts w:ascii="Arial" w:eastAsia="Arial" w:hAnsi="Arial" w:cs="Arial"/>
        </w:rPr>
        <w:t>clean and suitable for consumers to use. The service uses buses and cars which are serviced and maintained regularly. Consumers sa</w:t>
      </w:r>
      <w:r w:rsidR="00407803">
        <w:rPr>
          <w:rFonts w:ascii="Arial" w:eastAsia="Arial" w:hAnsi="Arial" w:cs="Arial"/>
        </w:rPr>
        <w:t>y</w:t>
      </w:r>
      <w:r w:rsidRPr="00E62800">
        <w:rPr>
          <w:rFonts w:ascii="Arial" w:eastAsia="Arial" w:hAnsi="Arial" w:cs="Arial"/>
        </w:rPr>
        <w:t xml:space="preserve"> they are comfortable in the activity centre and find the furniture, fittings and equipment appropriate. </w:t>
      </w:r>
    </w:p>
    <w:p w14:paraId="264617E8" w14:textId="53B71E14" w:rsidR="005B5906" w:rsidRPr="00E62800" w:rsidRDefault="00E62800" w:rsidP="00E62800">
      <w:pPr>
        <w:rPr>
          <w:rFonts w:ascii="Arial" w:hAnsi="Arial" w:cs="Arial"/>
        </w:rPr>
      </w:pPr>
      <w:r w:rsidRPr="00E62800">
        <w:rPr>
          <w:rFonts w:ascii="Arial" w:hAnsi="Arial" w:cs="Arial"/>
        </w:rPr>
        <w:t>I have considered the information brought forward in the assessment team report and I have placed weight on the positive information provided by the consumers</w:t>
      </w:r>
      <w:r w:rsidR="002276CC" w:rsidRPr="00E62800">
        <w:rPr>
          <w:rFonts w:ascii="Arial" w:hAnsi="Arial" w:cs="Arial"/>
        </w:rPr>
        <w:t xml:space="preserve">. </w:t>
      </w:r>
      <w:r w:rsidRPr="00E62800">
        <w:rPr>
          <w:rFonts w:ascii="Arial" w:hAnsi="Arial" w:cs="Arial"/>
        </w:rPr>
        <w:t>I consider this Standard compliant.</w:t>
      </w:r>
      <w:r w:rsidRPr="00E62800">
        <w:rPr>
          <w:rFonts w:ascii="Arial" w:hAnsi="Arial" w:cs="Arial"/>
        </w:rPr>
        <w:br w:type="page"/>
      </w:r>
    </w:p>
    <w:p w14:paraId="6A0FDDC5" w14:textId="77777777" w:rsidR="005B5906" w:rsidRPr="00A36AA9" w:rsidRDefault="0072115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0D6904" w14:paraId="4CA71853" w14:textId="77777777" w:rsidTr="000D6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DBBBB22" w14:textId="77777777" w:rsidR="005B5906" w:rsidRPr="003217D3" w:rsidRDefault="007211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26070F20"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7DBF731"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6904" w14:paraId="53498606"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5CF601"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265653A4"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8D374CC"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27766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864" w:type="dxa"/>
            <w:shd w:val="clear" w:color="auto" w:fill="auto"/>
          </w:tcPr>
          <w:p w14:paraId="4334951E"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2312153"/>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0AC151A3"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A7841F"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23848157"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D62A58C"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301110"/>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864" w:type="dxa"/>
            <w:shd w:val="clear" w:color="auto" w:fill="auto"/>
          </w:tcPr>
          <w:p w14:paraId="3C75B584"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653305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4471A55D"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659509"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513444D"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1F300322"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2257763"/>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864" w:type="dxa"/>
            <w:shd w:val="clear" w:color="auto" w:fill="auto"/>
          </w:tcPr>
          <w:p w14:paraId="0FF4FBEE"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1099735"/>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0B54E2C5" w14:textId="77777777" w:rsidTr="000D690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E1BAB3"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2CC43DAB"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F7E9E63"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601554"/>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864" w:type="dxa"/>
            <w:shd w:val="clear" w:color="auto" w:fill="auto"/>
          </w:tcPr>
          <w:p w14:paraId="378F30EE"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3991038"/>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bl>
    <w:p w14:paraId="528C5DE8" w14:textId="77777777" w:rsidR="005B5906" w:rsidRDefault="0072115F" w:rsidP="007B3959">
      <w:pPr>
        <w:pStyle w:val="Heading20"/>
      </w:pPr>
      <w:r w:rsidRPr="00A36AA9">
        <w:t>Findings</w:t>
      </w:r>
    </w:p>
    <w:p w14:paraId="254B0A0A" w14:textId="065F5F2B" w:rsidR="00E62800" w:rsidRPr="00325594" w:rsidRDefault="00E62800" w:rsidP="00E62800">
      <w:pPr>
        <w:rPr>
          <w:rFonts w:ascii="Arial" w:hAnsi="Arial" w:cs="Arial"/>
          <w:szCs w:val="22"/>
        </w:rPr>
      </w:pPr>
      <w:r w:rsidRPr="00325594">
        <w:rPr>
          <w:rFonts w:ascii="Arial" w:hAnsi="Arial" w:cs="Arial"/>
        </w:rPr>
        <w:t>Consumers/representatives sa</w:t>
      </w:r>
      <w:r w:rsidR="00407803">
        <w:rPr>
          <w:rFonts w:ascii="Arial" w:hAnsi="Arial" w:cs="Arial"/>
        </w:rPr>
        <w:t>y</w:t>
      </w:r>
      <w:r w:rsidRPr="00325594">
        <w:rPr>
          <w:rFonts w:ascii="Arial" w:hAnsi="Arial" w:cs="Arial"/>
        </w:rPr>
        <w:t xml:space="preserve"> they understand how to provide feedback or make a complaint and feel comfortable doing so. Processes are in place to encourage and support feedback and complaints. Policies and procedures on complaints handling guide staff in responding to feedback and escalating concerns. </w:t>
      </w:r>
    </w:p>
    <w:p w14:paraId="288C9241" w14:textId="0C31B01E" w:rsidR="00E62800" w:rsidRPr="00325594" w:rsidRDefault="00E62800" w:rsidP="00E62800">
      <w:pPr>
        <w:rPr>
          <w:rFonts w:ascii="Arial" w:hAnsi="Arial" w:cs="Arial"/>
          <w:szCs w:val="22"/>
        </w:rPr>
      </w:pPr>
      <w:r w:rsidRPr="00325594">
        <w:rPr>
          <w:rFonts w:ascii="Arial" w:hAnsi="Arial" w:cs="Arial"/>
        </w:rPr>
        <w:t>Whilst some consumers were not aware of the advocacy and interpreting services available, the majority of consumers/representatives manage their complaints with the service directly and feel comfortable raising concerns. Options were available to support consumers if they have difficulty communicating or require assistance to make a complaint, including accessing advocacy or interpreter services, or to place a complaint with the Commission.</w:t>
      </w:r>
      <w:r w:rsidRPr="00325594">
        <w:rPr>
          <w:rFonts w:ascii="Arial" w:hAnsi="Arial" w:cs="Arial"/>
          <w:szCs w:val="22"/>
        </w:rPr>
        <w:t xml:space="preserve"> </w:t>
      </w:r>
    </w:p>
    <w:p w14:paraId="71ECA515" w14:textId="6713FDE9" w:rsidR="00E62800" w:rsidRPr="00325594" w:rsidRDefault="00E62800" w:rsidP="00E62800">
      <w:pPr>
        <w:rPr>
          <w:rFonts w:ascii="Arial" w:hAnsi="Arial" w:cs="Arial"/>
          <w:szCs w:val="22"/>
        </w:rPr>
      </w:pPr>
      <w:r w:rsidRPr="00325594">
        <w:rPr>
          <w:rFonts w:ascii="Arial" w:hAnsi="Arial" w:cs="Arial"/>
        </w:rPr>
        <w:t xml:space="preserve">The service demonstrated it is taking appropriate action in response to feedback and complaints and are actively using the open disclosure process. Consumers/representatives were satisfied with the response and actions resulting from their feedback. Management and staff demonstrated an understanding of open disclosure. </w:t>
      </w:r>
      <w:r w:rsidR="00325594" w:rsidRPr="00325594">
        <w:rPr>
          <w:rFonts w:ascii="Arial" w:hAnsi="Arial" w:cs="Arial"/>
        </w:rPr>
        <w:t>S</w:t>
      </w:r>
      <w:r w:rsidRPr="00325594">
        <w:rPr>
          <w:rFonts w:ascii="Arial" w:hAnsi="Arial" w:cs="Arial"/>
        </w:rPr>
        <w:t>ystem functions demonstrated process</w:t>
      </w:r>
      <w:r w:rsidR="00325594" w:rsidRPr="00325594">
        <w:rPr>
          <w:rFonts w:ascii="Arial" w:hAnsi="Arial" w:cs="Arial"/>
        </w:rPr>
        <w:t>es</w:t>
      </w:r>
      <w:r w:rsidRPr="00325594">
        <w:rPr>
          <w:rFonts w:ascii="Arial" w:hAnsi="Arial" w:cs="Arial"/>
        </w:rPr>
        <w:t xml:space="preserve"> </w:t>
      </w:r>
      <w:r w:rsidR="00325594" w:rsidRPr="00325594">
        <w:rPr>
          <w:rFonts w:ascii="Arial" w:hAnsi="Arial" w:cs="Arial"/>
        </w:rPr>
        <w:t>are</w:t>
      </w:r>
      <w:r w:rsidRPr="00325594">
        <w:rPr>
          <w:rFonts w:ascii="Arial" w:hAnsi="Arial" w:cs="Arial"/>
        </w:rPr>
        <w:t xml:space="preserve"> </w:t>
      </w:r>
      <w:r w:rsidR="00325594" w:rsidRPr="00325594">
        <w:rPr>
          <w:rFonts w:ascii="Arial" w:hAnsi="Arial" w:cs="Arial"/>
        </w:rPr>
        <w:t>effective for</w:t>
      </w:r>
      <w:r w:rsidRPr="00325594">
        <w:rPr>
          <w:rFonts w:ascii="Arial" w:hAnsi="Arial" w:cs="Arial"/>
        </w:rPr>
        <w:t xml:space="preserve"> capturing and resolving all types of feedback provided. </w:t>
      </w:r>
    </w:p>
    <w:p w14:paraId="1E20CBEF" w14:textId="28DDAFCB" w:rsidR="00E62800" w:rsidRPr="00325594" w:rsidRDefault="00325594" w:rsidP="00325594">
      <w:pPr>
        <w:rPr>
          <w:rFonts w:ascii="Arial" w:hAnsi="Arial" w:cs="Arial"/>
        </w:rPr>
      </w:pPr>
      <w:r w:rsidRPr="00325594">
        <w:rPr>
          <w:rFonts w:ascii="Arial" w:hAnsi="Arial" w:cs="Arial"/>
        </w:rPr>
        <w:t>C</w:t>
      </w:r>
      <w:r w:rsidR="00E62800" w:rsidRPr="00325594">
        <w:rPr>
          <w:rFonts w:ascii="Arial" w:hAnsi="Arial" w:cs="Arial"/>
        </w:rPr>
        <w:t xml:space="preserve">onsumers/representatives said they are satisfied the service is responsive to feedback and complaints and have seen improvement to the quality of care and services as a result. </w:t>
      </w:r>
      <w:r w:rsidRPr="00325594">
        <w:rPr>
          <w:rFonts w:ascii="Arial" w:hAnsi="Arial" w:cs="Arial"/>
        </w:rPr>
        <w:t>F</w:t>
      </w:r>
      <w:r w:rsidR="00E62800" w:rsidRPr="00325594">
        <w:rPr>
          <w:rFonts w:ascii="Arial" w:hAnsi="Arial" w:cs="Arial"/>
        </w:rPr>
        <w:t>eedback and complaints have been used to drive continuous improvement across the service. The service demonstrated a system and procedure for receiving, monitoring, and actioning feedback from consumers and their representatives.</w:t>
      </w:r>
      <w:r w:rsidRPr="00325594">
        <w:rPr>
          <w:rFonts w:ascii="Arial" w:hAnsi="Arial" w:cs="Arial"/>
        </w:rPr>
        <w:t xml:space="preserve"> A</w:t>
      </w:r>
      <w:r w:rsidR="00E62800" w:rsidRPr="00325594">
        <w:rPr>
          <w:rFonts w:ascii="Arial" w:hAnsi="Arial" w:cs="Arial"/>
        </w:rPr>
        <w:t xml:space="preserve"> standing agenda item for feedback and complaints</w:t>
      </w:r>
      <w:r w:rsidRPr="00325594">
        <w:rPr>
          <w:rFonts w:ascii="Arial" w:hAnsi="Arial" w:cs="Arial"/>
        </w:rPr>
        <w:t xml:space="preserve"> supports discussion on </w:t>
      </w:r>
      <w:r w:rsidR="00E62800" w:rsidRPr="00325594">
        <w:rPr>
          <w:rFonts w:ascii="Arial" w:hAnsi="Arial" w:cs="Arial"/>
        </w:rPr>
        <w:t xml:space="preserve">trends identified and ongoing service improvements. </w:t>
      </w:r>
    </w:p>
    <w:p w14:paraId="6DFB6BEA" w14:textId="1BACB5AD" w:rsidR="005B5906" w:rsidRDefault="00325594" w:rsidP="00F87E39">
      <w:pPr>
        <w:pStyle w:val="NormalArial"/>
      </w:pPr>
      <w:r w:rsidRPr="00325594">
        <w:t>I have considered the information brought forward in the assessment team report and I have placed weight on the positive information provided by the consumers</w:t>
      </w:r>
      <w:r w:rsidR="002276CC" w:rsidRPr="00325594">
        <w:t xml:space="preserve">. </w:t>
      </w:r>
      <w:r w:rsidRPr="00325594">
        <w:t>I consider this Standard compliant.</w:t>
      </w:r>
      <w:r>
        <w:br w:type="page"/>
      </w:r>
    </w:p>
    <w:p w14:paraId="6167D9A8" w14:textId="77777777" w:rsidR="005B5906" w:rsidRPr="003217D3" w:rsidRDefault="0072115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0D6904" w14:paraId="65108B1F" w14:textId="77777777" w:rsidTr="000D6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6815E05D" w14:textId="77777777" w:rsidR="005B5906" w:rsidRPr="003217D3" w:rsidRDefault="007211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2A4D43ED"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7133A367"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6904" w14:paraId="7C9B0F89"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B602E5"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F99F4D7"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052BA4A"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383885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835" w:type="dxa"/>
            <w:shd w:val="clear" w:color="auto" w:fill="auto"/>
          </w:tcPr>
          <w:p w14:paraId="60C18F15" w14:textId="77777777" w:rsidR="005B5906" w:rsidRPr="00CC646C" w:rsidRDefault="001851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8325354"/>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0A0A55F3"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00516"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2C002D1"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B39065C"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6154791"/>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835" w:type="dxa"/>
            <w:shd w:val="clear" w:color="auto" w:fill="auto"/>
          </w:tcPr>
          <w:p w14:paraId="65B5C9C4" w14:textId="77777777" w:rsidR="005B5906" w:rsidRPr="00CC646C" w:rsidRDefault="0018519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3752874"/>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5C4ED857"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8FF46A"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32A055A2"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4C01FA7F"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41428"/>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835" w:type="dxa"/>
            <w:shd w:val="clear" w:color="auto" w:fill="auto"/>
          </w:tcPr>
          <w:p w14:paraId="02F3C164" w14:textId="77777777" w:rsidR="005B5906" w:rsidRPr="00CC646C" w:rsidRDefault="001851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264547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34C3458F"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E7898"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6F53AC8"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28DCE326"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307532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835" w:type="dxa"/>
            <w:shd w:val="clear" w:color="auto" w:fill="auto"/>
          </w:tcPr>
          <w:p w14:paraId="3D02F023" w14:textId="77777777" w:rsidR="005B5906" w:rsidRPr="00CC646C" w:rsidRDefault="0018519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2073562"/>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2DF7F436"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50466E"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CAACEBE"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FCA0E43"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866524"/>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835" w:type="dxa"/>
            <w:shd w:val="clear" w:color="auto" w:fill="auto"/>
          </w:tcPr>
          <w:p w14:paraId="659205DE" w14:textId="77777777" w:rsidR="005B5906" w:rsidRPr="00CC646C" w:rsidRDefault="0018519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201151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bl>
    <w:p w14:paraId="1C6077F0" w14:textId="77777777" w:rsidR="005B5906" w:rsidRDefault="0072115F" w:rsidP="007B3959">
      <w:pPr>
        <w:pStyle w:val="Heading20"/>
      </w:pPr>
      <w:r w:rsidRPr="00A36AA9">
        <w:t>Findings</w:t>
      </w:r>
    </w:p>
    <w:p w14:paraId="2E7AA5F8" w14:textId="18D7B4A5" w:rsidR="00325594" w:rsidRPr="00B90A2A" w:rsidRDefault="00325594" w:rsidP="00325594">
      <w:pPr>
        <w:rPr>
          <w:rFonts w:ascii="Arial" w:hAnsi="Arial" w:cs="Arial"/>
          <w:szCs w:val="22"/>
        </w:rPr>
      </w:pPr>
      <w:r w:rsidRPr="00B90A2A">
        <w:rPr>
          <w:rFonts w:ascii="Arial" w:hAnsi="Arial" w:cs="Arial"/>
        </w:rPr>
        <w:t>Consumers/representatives were satisfied with staff availability and confirmed staff know consumers’ needs and preferences. C</w:t>
      </w:r>
      <w:r w:rsidRPr="00B90A2A">
        <w:rPr>
          <w:rFonts w:ascii="Arial" w:hAnsi="Arial" w:cs="Arial"/>
          <w:color w:val="auto"/>
        </w:rPr>
        <w:t>onsumers are consulted if regular staff are not available and are offer</w:t>
      </w:r>
      <w:r w:rsidRPr="00B90A2A">
        <w:rPr>
          <w:rFonts w:ascii="Arial" w:hAnsi="Arial" w:cs="Arial"/>
        </w:rPr>
        <w:t xml:space="preserve">ed the choice of another staff member or to reschedule the service. Staff have sufficient time and information to undertake services in a safe and efficient manner. </w:t>
      </w:r>
      <w:r w:rsidRPr="00B90A2A">
        <w:rPr>
          <w:rFonts w:ascii="Arial" w:hAnsi="Arial" w:cs="Arial"/>
          <w:color w:val="auto"/>
        </w:rPr>
        <w:t xml:space="preserve">The delivery of clinical care is provided by internal registered staff or brokered providers as needed. </w:t>
      </w:r>
      <w:r w:rsidRPr="00B90A2A">
        <w:rPr>
          <w:rFonts w:ascii="Arial" w:hAnsi="Arial" w:cs="Arial"/>
        </w:rPr>
        <w:t xml:space="preserve">The service engages other organisations to meet the varied needs of consumers, including subcontracted care workers for </w:t>
      </w:r>
      <w:r w:rsidR="00D74511" w:rsidRPr="00B90A2A">
        <w:rPr>
          <w:rFonts w:ascii="Arial" w:hAnsi="Arial" w:cs="Arial"/>
        </w:rPr>
        <w:t>high</w:t>
      </w:r>
      <w:r w:rsidRPr="00B90A2A">
        <w:rPr>
          <w:rFonts w:ascii="Arial" w:hAnsi="Arial" w:cs="Arial"/>
        </w:rPr>
        <w:t xml:space="preserve"> needs or culturally and linguistically diverse (CALD) consumers, allied health professionals and maintenance staff. </w:t>
      </w:r>
    </w:p>
    <w:p w14:paraId="368D441F" w14:textId="418F8152" w:rsidR="00325594" w:rsidRPr="00B90A2A" w:rsidRDefault="00325594" w:rsidP="00325594">
      <w:pPr>
        <w:rPr>
          <w:rFonts w:ascii="Arial" w:hAnsi="Arial" w:cs="Arial"/>
          <w:szCs w:val="22"/>
        </w:rPr>
      </w:pPr>
      <w:r w:rsidRPr="00B90A2A">
        <w:rPr>
          <w:rFonts w:ascii="Arial" w:hAnsi="Arial" w:cs="Arial"/>
        </w:rPr>
        <w:t xml:space="preserve">Consumers/representatives </w:t>
      </w:r>
      <w:r w:rsidRPr="00B90A2A">
        <w:rPr>
          <w:rFonts w:ascii="Arial" w:hAnsi="Arial" w:cs="Arial"/>
          <w:color w:val="auto"/>
        </w:rPr>
        <w:t>provided positive feedback in relation to consumers</w:t>
      </w:r>
      <w:r w:rsidR="00407803">
        <w:rPr>
          <w:rFonts w:ascii="Arial" w:hAnsi="Arial" w:cs="Arial"/>
          <w:color w:val="auto"/>
        </w:rPr>
        <w:t>’</w:t>
      </w:r>
      <w:r w:rsidRPr="00B90A2A">
        <w:rPr>
          <w:rFonts w:ascii="Arial" w:hAnsi="Arial" w:cs="Arial"/>
          <w:color w:val="auto"/>
        </w:rPr>
        <w:t xml:space="preserve"> interactions with the workforce. The service monitors staff interaction through meetings, performance reviews and consumer/representative feedback. Policies and a staff code of conduct guide staff’s interactions and a caring approach. </w:t>
      </w:r>
    </w:p>
    <w:p w14:paraId="253D9226" w14:textId="4203A7E1" w:rsidR="00325594" w:rsidRPr="00B90A2A" w:rsidRDefault="00325594" w:rsidP="00325594">
      <w:pPr>
        <w:rPr>
          <w:rFonts w:ascii="Arial" w:hAnsi="Arial" w:cs="Arial"/>
          <w:szCs w:val="22"/>
        </w:rPr>
      </w:pPr>
      <w:r w:rsidRPr="00B90A2A">
        <w:rPr>
          <w:rFonts w:ascii="Arial" w:hAnsi="Arial" w:cs="Arial"/>
          <w:color w:val="auto"/>
        </w:rPr>
        <w:t>Consumers/representatives expressed confidence and satisfaction in the workforce's competence and knowledge</w:t>
      </w:r>
      <w:r w:rsidR="00407803">
        <w:rPr>
          <w:rFonts w:ascii="Arial" w:hAnsi="Arial" w:cs="Arial"/>
          <w:color w:val="auto"/>
        </w:rPr>
        <w:t>.</w:t>
      </w:r>
      <w:r w:rsidRPr="00B90A2A">
        <w:rPr>
          <w:rFonts w:ascii="Arial" w:hAnsi="Arial" w:cs="Arial"/>
          <w:color w:val="auto"/>
        </w:rPr>
        <w:t xml:space="preserve"> Staff undergo education and training provided by the service, with regular reminders for mandatory training, police checks, and renewal of insurances or professional </w:t>
      </w:r>
      <w:r w:rsidR="002276CC" w:rsidRPr="00B90A2A">
        <w:rPr>
          <w:rFonts w:ascii="Arial" w:hAnsi="Arial" w:cs="Arial"/>
          <w:color w:val="auto"/>
        </w:rPr>
        <w:t>qualifications,</w:t>
      </w:r>
      <w:r w:rsidRPr="00B90A2A">
        <w:rPr>
          <w:rFonts w:ascii="Arial" w:hAnsi="Arial" w:cs="Arial"/>
          <w:color w:val="auto"/>
        </w:rPr>
        <w:t xml:space="preserve"> as necessary. Monitoring processes are implemented to ensure the competency and currency of qualifications for staff. B</w:t>
      </w:r>
      <w:r w:rsidRPr="00B90A2A">
        <w:rPr>
          <w:rFonts w:ascii="Arial" w:hAnsi="Arial" w:cs="Arial"/>
        </w:rPr>
        <w:t xml:space="preserve">rokerage contracts are monitored, ensuring the required documentation and qualifications of brokered staff delivering services are consistently maintained. </w:t>
      </w:r>
    </w:p>
    <w:p w14:paraId="621CEAA7" w14:textId="3D1B0071" w:rsidR="00325594" w:rsidRPr="00B90A2A" w:rsidRDefault="00325594" w:rsidP="00325594">
      <w:pPr>
        <w:rPr>
          <w:rFonts w:ascii="Arial" w:hAnsi="Arial" w:cs="Arial"/>
          <w:szCs w:val="22"/>
        </w:rPr>
      </w:pPr>
      <w:r w:rsidRPr="00B90A2A">
        <w:rPr>
          <w:rFonts w:ascii="Arial" w:hAnsi="Arial" w:cs="Arial"/>
        </w:rPr>
        <w:t>The service upholds a comprehensive recruitment and training protocol, ensuring staff readiness for their roles. The service has processes for recruitment and orientation.</w:t>
      </w:r>
      <w:r w:rsidR="00B90A2A" w:rsidRPr="00B90A2A">
        <w:rPr>
          <w:rFonts w:ascii="Arial" w:hAnsi="Arial" w:cs="Arial"/>
        </w:rPr>
        <w:t xml:space="preserve"> S</w:t>
      </w:r>
      <w:r w:rsidRPr="00B90A2A">
        <w:rPr>
          <w:rFonts w:ascii="Arial" w:hAnsi="Arial" w:cs="Arial"/>
        </w:rPr>
        <w:t>taff</w:t>
      </w:r>
      <w:r w:rsidR="00B90A2A" w:rsidRPr="00B90A2A">
        <w:rPr>
          <w:rFonts w:ascii="Arial" w:hAnsi="Arial" w:cs="Arial"/>
        </w:rPr>
        <w:t xml:space="preserve"> </w:t>
      </w:r>
      <w:r w:rsidRPr="00B90A2A">
        <w:rPr>
          <w:rFonts w:ascii="Arial" w:hAnsi="Arial" w:cs="Arial"/>
        </w:rPr>
        <w:lastRenderedPageBreak/>
        <w:t xml:space="preserve">complete initial or annual refresher training in </w:t>
      </w:r>
      <w:r w:rsidR="00B90A2A" w:rsidRPr="00B90A2A">
        <w:rPr>
          <w:rFonts w:ascii="Arial" w:hAnsi="Arial" w:cs="Arial"/>
        </w:rPr>
        <w:t>topics which support the delivery of the Quality Standards.</w:t>
      </w:r>
      <w:r w:rsidRPr="00B90A2A">
        <w:rPr>
          <w:rFonts w:ascii="Arial" w:hAnsi="Arial" w:cs="Arial"/>
          <w:szCs w:val="22"/>
        </w:rPr>
        <w:t xml:space="preserve"> </w:t>
      </w:r>
    </w:p>
    <w:p w14:paraId="48F463F2" w14:textId="7E7BB233" w:rsidR="00325594" w:rsidRPr="00B90A2A" w:rsidRDefault="00325594" w:rsidP="00B90A2A">
      <w:pPr>
        <w:rPr>
          <w:rFonts w:ascii="Arial" w:hAnsi="Arial" w:cs="Arial"/>
        </w:rPr>
      </w:pPr>
      <w:r w:rsidRPr="00B90A2A">
        <w:rPr>
          <w:rFonts w:ascii="Arial" w:hAnsi="Arial" w:cs="Arial"/>
        </w:rPr>
        <w:t xml:space="preserve">Staff performance is evaluated annually through a structured performance appraisal process. </w:t>
      </w:r>
      <w:r w:rsidR="00B90A2A" w:rsidRPr="00B90A2A">
        <w:rPr>
          <w:rFonts w:ascii="Arial" w:hAnsi="Arial" w:cs="Arial"/>
        </w:rPr>
        <w:t>C</w:t>
      </w:r>
      <w:r w:rsidRPr="00B90A2A">
        <w:rPr>
          <w:rFonts w:ascii="Arial" w:hAnsi="Arial" w:cs="Arial"/>
        </w:rPr>
        <w:t>onsumer feedback</w:t>
      </w:r>
      <w:r w:rsidR="00B90A2A" w:rsidRPr="00B90A2A">
        <w:rPr>
          <w:rFonts w:ascii="Arial" w:hAnsi="Arial" w:cs="Arial"/>
        </w:rPr>
        <w:t xml:space="preserve"> is incorporated</w:t>
      </w:r>
      <w:r w:rsidRPr="00B90A2A">
        <w:rPr>
          <w:rFonts w:ascii="Arial" w:hAnsi="Arial" w:cs="Arial"/>
        </w:rPr>
        <w:t xml:space="preserve"> into ongoing staff and subcontractor performance monitoring. </w:t>
      </w:r>
      <w:r w:rsidR="00B90A2A" w:rsidRPr="00B90A2A">
        <w:rPr>
          <w:rFonts w:ascii="Arial" w:hAnsi="Arial" w:cs="Arial"/>
        </w:rPr>
        <w:t>P</w:t>
      </w:r>
      <w:r w:rsidRPr="00B90A2A">
        <w:rPr>
          <w:rFonts w:ascii="Arial" w:hAnsi="Arial" w:cs="Arial"/>
        </w:rPr>
        <w:t xml:space="preserve">erformance issues are addressed through direct discussions with individuals, while commendations are relayed to the respective staff members. </w:t>
      </w:r>
    </w:p>
    <w:p w14:paraId="3BE5EE21" w14:textId="03EDD4C1" w:rsidR="005B5906" w:rsidRPr="00A36AA9" w:rsidRDefault="00B90A2A" w:rsidP="00F87E39">
      <w:pPr>
        <w:pStyle w:val="NormalArial"/>
      </w:pPr>
      <w:r w:rsidRPr="00B90A2A">
        <w:t>I have considered the information brought forward in the assessment team report and I have placed weight on the positive information provided by the consumers</w:t>
      </w:r>
      <w:r w:rsidR="002276CC" w:rsidRPr="00B90A2A">
        <w:t xml:space="preserve">. </w:t>
      </w:r>
      <w:r w:rsidRPr="00B90A2A">
        <w:t>I consider this Standard compliant.</w:t>
      </w:r>
      <w:r w:rsidRPr="00A36AA9">
        <w:br w:type="page"/>
      </w:r>
    </w:p>
    <w:p w14:paraId="7EED4DD0" w14:textId="77777777" w:rsidR="005B5906" w:rsidRPr="00A36AA9" w:rsidRDefault="0072115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0D6904" w14:paraId="3B19A778" w14:textId="77777777" w:rsidTr="000D69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70CF1EFE" w14:textId="77777777" w:rsidR="005B5906" w:rsidRPr="003217D3" w:rsidRDefault="0072115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54E4EEFB"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6DB104FF" w14:textId="77777777" w:rsidR="005B5906" w:rsidRPr="003217D3" w:rsidRDefault="0072115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0D6904" w14:paraId="7601CDDD"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3A71BF"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772A8D57"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67D4475"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8243201"/>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44" w:type="dxa"/>
            <w:shd w:val="clear" w:color="auto" w:fill="auto"/>
          </w:tcPr>
          <w:p w14:paraId="7EB80E19"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4733215"/>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7A0E760C"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438FFF"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0F7F517"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038249D4"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6678012"/>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44" w:type="dxa"/>
            <w:shd w:val="clear" w:color="auto" w:fill="auto"/>
          </w:tcPr>
          <w:p w14:paraId="3856EEA8"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9153288"/>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1D30A130"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D3B474"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2FBE96FD"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3DB34160" w14:textId="77777777" w:rsidR="005B5906" w:rsidRPr="00244176" w:rsidRDefault="007211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0DFD512" w14:textId="77777777" w:rsidR="005B5906" w:rsidRPr="00244176" w:rsidRDefault="007211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5FDDB2C" w14:textId="77777777" w:rsidR="005B5906" w:rsidRPr="00244176" w:rsidRDefault="007211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36CDF356" w14:textId="77777777" w:rsidR="005B5906" w:rsidRPr="00244176" w:rsidRDefault="007211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5FD079B" w14:textId="77777777" w:rsidR="005B5906" w:rsidRPr="00244176" w:rsidRDefault="007211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7198539" w14:textId="77777777" w:rsidR="005B5906" w:rsidRPr="00244176" w:rsidRDefault="0072115F"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918B33A"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11827"/>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44" w:type="dxa"/>
            <w:shd w:val="clear" w:color="auto" w:fill="auto"/>
          </w:tcPr>
          <w:p w14:paraId="63A0718A"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616917"/>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3BF2CA7D" w14:textId="77777777" w:rsidTr="000D69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4710C"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5891C58E" w14:textId="77777777" w:rsidR="005B5906" w:rsidRPr="00244176" w:rsidRDefault="0072115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B54BD83" w14:textId="77777777" w:rsidR="005B5906" w:rsidRPr="00244176" w:rsidRDefault="007211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CF73E21" w14:textId="77777777" w:rsidR="005B5906" w:rsidRPr="00244176" w:rsidRDefault="007211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417556D" w14:textId="77777777" w:rsidR="005B5906" w:rsidRPr="00244176" w:rsidRDefault="007211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E34FD7B" w14:textId="77777777" w:rsidR="005B5906" w:rsidRPr="00244176" w:rsidRDefault="0072115F"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41ED2B14" w14:textId="77777777" w:rsidR="005B5906" w:rsidRPr="00CC646C" w:rsidRDefault="0018519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22106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44" w:type="dxa"/>
            <w:shd w:val="clear" w:color="auto" w:fill="auto"/>
          </w:tcPr>
          <w:p w14:paraId="429A7E79" w14:textId="77777777" w:rsidR="005B5906" w:rsidRPr="00CC646C" w:rsidRDefault="0018519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2560660"/>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r w:rsidR="000D6904" w14:paraId="49EB9311" w14:textId="77777777" w:rsidTr="000D690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4EF1C7" w14:textId="77777777" w:rsidR="005B5906" w:rsidRPr="00244176" w:rsidRDefault="0072115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B9E4D5D" w14:textId="77777777" w:rsidR="005B5906" w:rsidRPr="00244176" w:rsidRDefault="0072115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0ABC2D" w14:textId="77777777" w:rsidR="005B5906" w:rsidRPr="00244176" w:rsidRDefault="0072115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DE210EA" w14:textId="77777777" w:rsidR="005B5906" w:rsidRPr="00244176" w:rsidRDefault="0072115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64AFE9E6" w14:textId="77777777" w:rsidR="005B5906" w:rsidRPr="00244176" w:rsidRDefault="0072115F"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BAD175D"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344769"/>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c>
          <w:tcPr>
            <w:tcW w:w="1944" w:type="dxa"/>
            <w:shd w:val="clear" w:color="auto" w:fill="auto"/>
          </w:tcPr>
          <w:p w14:paraId="4A661976" w14:textId="77777777" w:rsidR="005B5906" w:rsidRPr="00CC646C" w:rsidRDefault="0018519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667850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72115F" w:rsidRPr="00501C01">
                  <w:rPr>
                    <w:rFonts w:ascii="Arial" w:hAnsi="Arial" w:cs="Arial"/>
                  </w:rPr>
                  <w:t>Compliant</w:t>
                </w:r>
              </w:sdtContent>
            </w:sdt>
            <w:r w:rsidR="0072115F" w:rsidRPr="00501C01">
              <w:rPr>
                <w:rFonts w:ascii="Arial" w:hAnsi="Arial" w:cs="Arial"/>
              </w:rPr>
              <w:t xml:space="preserve"> </w:t>
            </w:r>
          </w:p>
        </w:tc>
      </w:tr>
    </w:tbl>
    <w:p w14:paraId="6D75CCCA" w14:textId="77777777" w:rsidR="005B5906" w:rsidRDefault="0072115F" w:rsidP="003217D3">
      <w:pPr>
        <w:pStyle w:val="Heading20"/>
      </w:pPr>
      <w:r w:rsidRPr="00A36AA9">
        <w:t>Findings</w:t>
      </w:r>
    </w:p>
    <w:p w14:paraId="1CB90766" w14:textId="2BBDF07B" w:rsidR="00351682" w:rsidRPr="00BF6DD3" w:rsidRDefault="00351682" w:rsidP="00351682">
      <w:pPr>
        <w:rPr>
          <w:rFonts w:ascii="Arial" w:hAnsi="Arial" w:cs="Arial"/>
          <w:szCs w:val="22"/>
        </w:rPr>
      </w:pPr>
      <w:r w:rsidRPr="00BF6DD3">
        <w:rPr>
          <w:rFonts w:ascii="Arial" w:hAnsi="Arial" w:cs="Arial"/>
          <w:szCs w:val="22"/>
        </w:rPr>
        <w:t>The service seeks feedback into the care and services</w:t>
      </w:r>
      <w:r w:rsidRPr="00BF6DD3">
        <w:rPr>
          <w:rFonts w:ascii="Arial" w:hAnsi="Arial" w:cs="Arial"/>
        </w:rPr>
        <w:t xml:space="preserve"> </w:t>
      </w:r>
      <w:r w:rsidRPr="00BF6DD3">
        <w:rPr>
          <w:rFonts w:ascii="Arial" w:hAnsi="Arial" w:cs="Arial"/>
          <w:szCs w:val="22"/>
        </w:rPr>
        <w:t xml:space="preserve">consumers receive. </w:t>
      </w:r>
      <w:r w:rsidRPr="00BF6DD3">
        <w:rPr>
          <w:rFonts w:ascii="Arial" w:hAnsi="Arial" w:cs="Arial"/>
        </w:rPr>
        <w:t>C</w:t>
      </w:r>
      <w:r w:rsidRPr="00BF6DD3">
        <w:rPr>
          <w:rFonts w:ascii="Arial" w:hAnsi="Arial" w:cs="Arial"/>
          <w:szCs w:val="22"/>
        </w:rPr>
        <w:t xml:space="preserve">onsumers expressed satisfaction with the quality of the service and said they have input as to how the service is delivered to meet their diverse needs. </w:t>
      </w:r>
      <w:r w:rsidRPr="00BF6DD3">
        <w:rPr>
          <w:rFonts w:ascii="Arial" w:hAnsi="Arial" w:cs="Arial"/>
        </w:rPr>
        <w:t xml:space="preserve">The service has a consumer advisory body. </w:t>
      </w:r>
      <w:r w:rsidRPr="00BF6DD3">
        <w:rPr>
          <w:rFonts w:ascii="Arial" w:hAnsi="Arial" w:cs="Arial"/>
        </w:rPr>
        <w:lastRenderedPageBreak/>
        <w:t>The continuous improvement plan (CIP) included planned actions with completion dates to measure satisfaction related to care and services.</w:t>
      </w:r>
      <w:r w:rsidRPr="00BF6DD3">
        <w:rPr>
          <w:rFonts w:ascii="Arial" w:hAnsi="Arial" w:cs="Arial"/>
          <w:szCs w:val="22"/>
        </w:rPr>
        <w:t xml:space="preserve"> </w:t>
      </w:r>
    </w:p>
    <w:p w14:paraId="3EB8988A" w14:textId="61EA120A" w:rsidR="00351682" w:rsidRPr="00D74511" w:rsidRDefault="00351682" w:rsidP="00351682">
      <w:pPr>
        <w:rPr>
          <w:rFonts w:ascii="Arial" w:hAnsi="Arial" w:cs="Arial"/>
        </w:rPr>
      </w:pPr>
      <w:r w:rsidRPr="00BF6DD3">
        <w:rPr>
          <w:rFonts w:ascii="Arial" w:hAnsi="Arial" w:cs="Arial"/>
        </w:rPr>
        <w:t>C</w:t>
      </w:r>
      <w:r w:rsidRPr="00BF6DD3">
        <w:rPr>
          <w:rFonts w:ascii="Arial" w:hAnsi="Arial" w:cs="Arial"/>
          <w:szCs w:val="22"/>
        </w:rPr>
        <w:t>onsumers/representatives felt the service was well run and responsive to their needs and preferences. The workforce demonstrates behaviours and values consistent with a culture of safe, inclusive, and respectful service delivery. The governing body remains informed of the service’s operations through formal governance frameworks, leadership and reporting pathways, and feedback and complaint mechanisms. I</w:t>
      </w:r>
      <w:r w:rsidRPr="00BF6DD3">
        <w:rPr>
          <w:rFonts w:ascii="Arial" w:hAnsi="Arial" w:cs="Arial"/>
        </w:rPr>
        <w:t xml:space="preserve">ncidents are reported, trended, and </w:t>
      </w:r>
      <w:r w:rsidRPr="00D74511">
        <w:rPr>
          <w:rFonts w:ascii="Arial" w:hAnsi="Arial" w:cs="Arial"/>
        </w:rPr>
        <w:t xml:space="preserve">discussed during the governing body and quality care advisory body meetings. </w:t>
      </w:r>
    </w:p>
    <w:p w14:paraId="46455149" w14:textId="201320B3" w:rsidR="00351682" w:rsidRPr="00D74511" w:rsidRDefault="00351682" w:rsidP="00351682">
      <w:pPr>
        <w:rPr>
          <w:rFonts w:ascii="Arial" w:hAnsi="Arial" w:cs="Arial"/>
          <w:szCs w:val="22"/>
        </w:rPr>
      </w:pPr>
      <w:r w:rsidRPr="00D74511">
        <w:rPr>
          <w:rFonts w:ascii="Arial" w:hAnsi="Arial" w:cs="Arial"/>
        </w:rPr>
        <w:t xml:space="preserve">The service demonstrated effective organisation wide governance systems relating to Information </w:t>
      </w:r>
      <w:r w:rsidR="00407803">
        <w:rPr>
          <w:rFonts w:ascii="Arial" w:hAnsi="Arial" w:cs="Arial"/>
        </w:rPr>
        <w:t>m</w:t>
      </w:r>
      <w:r w:rsidRPr="00D74511">
        <w:rPr>
          <w:rFonts w:ascii="Arial" w:hAnsi="Arial" w:cs="Arial"/>
        </w:rPr>
        <w:t xml:space="preserve">anagement, Continuous </w:t>
      </w:r>
      <w:r w:rsidR="00407803">
        <w:rPr>
          <w:rFonts w:ascii="Arial" w:hAnsi="Arial" w:cs="Arial"/>
        </w:rPr>
        <w:t>i</w:t>
      </w:r>
      <w:r w:rsidRPr="00D74511">
        <w:rPr>
          <w:rFonts w:ascii="Arial" w:hAnsi="Arial" w:cs="Arial"/>
        </w:rPr>
        <w:t xml:space="preserve">mprovement, Financial </w:t>
      </w:r>
      <w:r w:rsidR="00407803">
        <w:rPr>
          <w:rFonts w:ascii="Arial" w:hAnsi="Arial" w:cs="Arial"/>
        </w:rPr>
        <w:t>g</w:t>
      </w:r>
      <w:r w:rsidRPr="00D74511">
        <w:rPr>
          <w:rFonts w:ascii="Arial" w:hAnsi="Arial" w:cs="Arial"/>
        </w:rPr>
        <w:t xml:space="preserve">overnance, Workforce </w:t>
      </w:r>
      <w:r w:rsidR="00407803">
        <w:rPr>
          <w:rFonts w:ascii="Arial" w:hAnsi="Arial" w:cs="Arial"/>
        </w:rPr>
        <w:t>g</w:t>
      </w:r>
      <w:r w:rsidRPr="00D74511">
        <w:rPr>
          <w:rFonts w:ascii="Arial" w:hAnsi="Arial" w:cs="Arial"/>
        </w:rPr>
        <w:t xml:space="preserve">overnance, Regulatory compliance, and Feedback and </w:t>
      </w:r>
      <w:r w:rsidR="00407803">
        <w:rPr>
          <w:rFonts w:ascii="Arial" w:hAnsi="Arial" w:cs="Arial"/>
        </w:rPr>
        <w:t>c</w:t>
      </w:r>
      <w:r w:rsidRPr="00D74511">
        <w:rPr>
          <w:rFonts w:ascii="Arial" w:hAnsi="Arial" w:cs="Arial"/>
        </w:rPr>
        <w:t>omplaints.</w:t>
      </w:r>
      <w:r w:rsidRPr="00D74511">
        <w:rPr>
          <w:rFonts w:ascii="Arial" w:hAnsi="Arial" w:cs="Arial"/>
          <w:szCs w:val="22"/>
        </w:rPr>
        <w:t xml:space="preserve"> </w:t>
      </w:r>
    </w:p>
    <w:p w14:paraId="6DA3C605" w14:textId="5F06EBDA" w:rsidR="00351682" w:rsidRPr="00BF6DD3" w:rsidRDefault="00351682" w:rsidP="00BF6DD3">
      <w:pPr>
        <w:spacing w:after="160" w:line="259" w:lineRule="auto"/>
        <w:rPr>
          <w:rFonts w:ascii="Arial" w:hAnsi="Arial" w:cs="Arial"/>
        </w:rPr>
      </w:pPr>
      <w:r w:rsidRPr="00D74511">
        <w:rPr>
          <w:rFonts w:ascii="Arial" w:hAnsi="Arial" w:cs="Arial"/>
        </w:rPr>
        <w:t>The organisation has a risk management framework to identify, assess, and</w:t>
      </w:r>
      <w:r w:rsidRPr="00BF6DD3">
        <w:rPr>
          <w:rFonts w:ascii="Arial" w:hAnsi="Arial" w:cs="Arial"/>
        </w:rPr>
        <w:t xml:space="preserve"> mitigate potential risks. Staff are guided by established policies, procedures, and training initiatives to manage consumer risks. Vulnerable consumers</w:t>
      </w:r>
      <w:r w:rsidR="00BF6DD3" w:rsidRPr="00BF6DD3">
        <w:rPr>
          <w:rFonts w:ascii="Arial" w:hAnsi="Arial" w:cs="Arial"/>
        </w:rPr>
        <w:t xml:space="preserve"> </w:t>
      </w:r>
      <w:r w:rsidRPr="00BF6DD3">
        <w:rPr>
          <w:rFonts w:ascii="Arial" w:hAnsi="Arial" w:cs="Arial"/>
        </w:rPr>
        <w:t>are identified and monitored</w:t>
      </w:r>
      <w:r w:rsidR="00BF6DD3" w:rsidRPr="00BF6DD3">
        <w:rPr>
          <w:rFonts w:ascii="Arial" w:hAnsi="Arial" w:cs="Arial"/>
        </w:rPr>
        <w:t xml:space="preserve">. </w:t>
      </w:r>
      <w:r w:rsidRPr="00BF6DD3">
        <w:rPr>
          <w:rFonts w:ascii="Arial" w:hAnsi="Arial" w:cs="Arial"/>
        </w:rPr>
        <w:t>Staff are trained to identify and respond to incidents, with oversight provided by management. Incidents including SIRS are discussed and analysed in governing board meetings</w:t>
      </w:r>
      <w:r w:rsidR="00BF6DD3" w:rsidRPr="00BF6DD3">
        <w:rPr>
          <w:rFonts w:ascii="Arial" w:hAnsi="Arial" w:cs="Arial"/>
        </w:rPr>
        <w:t>. C</w:t>
      </w:r>
      <w:r w:rsidRPr="00BF6DD3">
        <w:rPr>
          <w:rFonts w:ascii="Arial" w:hAnsi="Arial" w:cs="Arial"/>
        </w:rPr>
        <w:t>onsumer well-being and safety is monitored through ongoing face to face contact. Staff had received education on elder abuse and neglect, including how to recognise the signs and the requirement to report any concerns. The service demonstrated knowledge of identifying abuse and neglect within the consumers home and when to initiate a guardianship application where appropriate.</w:t>
      </w:r>
    </w:p>
    <w:p w14:paraId="3035A7A8" w14:textId="597BE1FC" w:rsidR="00351682" w:rsidRPr="00BF6DD3" w:rsidRDefault="00351682" w:rsidP="00BF6DD3">
      <w:pPr>
        <w:rPr>
          <w:rFonts w:ascii="Arial" w:hAnsi="Arial" w:cs="Arial"/>
        </w:rPr>
      </w:pPr>
      <w:r w:rsidRPr="00BF6DD3">
        <w:rPr>
          <w:rFonts w:ascii="Arial" w:hAnsi="Arial" w:cs="Arial"/>
        </w:rPr>
        <w:t>The organisation has a clinical care governance framework, featuring policies covering antimicrobial stewardship, restraint minimisation, and open disclosure. Staff have undergone training on these policies</w:t>
      </w:r>
      <w:r w:rsidR="00BF6DD3" w:rsidRPr="00BF6DD3">
        <w:rPr>
          <w:rFonts w:ascii="Arial" w:hAnsi="Arial" w:cs="Arial"/>
        </w:rPr>
        <w:t>. R</w:t>
      </w:r>
      <w:r w:rsidRPr="00BF6DD3">
        <w:rPr>
          <w:rFonts w:ascii="Arial" w:hAnsi="Arial" w:cs="Arial"/>
        </w:rPr>
        <w:t>estrictive practices consent</w:t>
      </w:r>
      <w:r w:rsidR="00BF6DD3" w:rsidRPr="00BF6DD3">
        <w:rPr>
          <w:rFonts w:ascii="Arial" w:hAnsi="Arial" w:cs="Arial"/>
        </w:rPr>
        <w:t xml:space="preserve"> and risks</w:t>
      </w:r>
      <w:r w:rsidRPr="00BF6DD3">
        <w:rPr>
          <w:rFonts w:ascii="Arial" w:hAnsi="Arial" w:cs="Arial"/>
        </w:rPr>
        <w:t xml:space="preserve"> </w:t>
      </w:r>
      <w:r w:rsidR="00BF6DD3" w:rsidRPr="00BF6DD3">
        <w:rPr>
          <w:rFonts w:ascii="Arial" w:hAnsi="Arial" w:cs="Arial"/>
        </w:rPr>
        <w:t xml:space="preserve">is sought and discussed </w:t>
      </w:r>
      <w:r w:rsidRPr="00BF6DD3">
        <w:rPr>
          <w:rFonts w:ascii="Arial" w:hAnsi="Arial" w:cs="Arial"/>
        </w:rPr>
        <w:t>with the consumer</w:t>
      </w:r>
      <w:r w:rsidR="00BF6DD3" w:rsidRPr="00BF6DD3">
        <w:rPr>
          <w:rFonts w:ascii="Arial" w:hAnsi="Arial" w:cs="Arial"/>
        </w:rPr>
        <w:t>’</w:t>
      </w:r>
      <w:r w:rsidRPr="00BF6DD3">
        <w:rPr>
          <w:rFonts w:ascii="Arial" w:hAnsi="Arial" w:cs="Arial"/>
        </w:rPr>
        <w:t>s representative</w:t>
      </w:r>
      <w:r w:rsidR="00BF6DD3" w:rsidRPr="00BF6DD3">
        <w:rPr>
          <w:rFonts w:ascii="Arial" w:hAnsi="Arial" w:cs="Arial"/>
        </w:rPr>
        <w:t>.</w:t>
      </w:r>
      <w:r w:rsidRPr="00BF6DD3">
        <w:rPr>
          <w:rFonts w:ascii="Arial" w:hAnsi="Arial" w:cs="Arial"/>
        </w:rPr>
        <w:t xml:space="preserve"> The organisation provides training sessions on elder abuse and neglect and restrictive practises to educate care givers on identifying and differentiating between accidental occurrences and situations requiring further attention.</w:t>
      </w:r>
    </w:p>
    <w:p w14:paraId="5B3E4483" w14:textId="7C837BE3" w:rsidR="005B5906" w:rsidRPr="00BF6DD3" w:rsidRDefault="00BF6DD3" w:rsidP="00F87E39">
      <w:pPr>
        <w:pStyle w:val="NormalArial"/>
      </w:pPr>
      <w:r w:rsidRPr="00BF6DD3">
        <w:t>I have considered the information brought forward in the assessment team report and I have placed weight on the positive information provided by the consumers</w:t>
      </w:r>
      <w:r w:rsidR="002276CC" w:rsidRPr="00BF6DD3">
        <w:t xml:space="preserve">. </w:t>
      </w:r>
      <w:r w:rsidRPr="00BF6DD3">
        <w:t>I consider this Standard compliant.</w:t>
      </w:r>
    </w:p>
    <w:sectPr w:rsidR="005B5906" w:rsidRPr="00BF6DD3"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922836" w14:textId="77777777" w:rsidR="002A5C1B" w:rsidRDefault="002A5C1B">
      <w:pPr>
        <w:spacing w:after="0"/>
      </w:pPr>
      <w:r>
        <w:separator/>
      </w:r>
    </w:p>
  </w:endnote>
  <w:endnote w:type="continuationSeparator" w:id="0">
    <w:p w14:paraId="463B7074" w14:textId="77777777" w:rsidR="002A5C1B" w:rsidRDefault="002A5C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46EF72" w14:textId="77777777" w:rsidR="005B5906" w:rsidRPr="00DF37F2" w:rsidRDefault="0072115F"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CURA Home Care Packages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45CC89F" w14:textId="77777777" w:rsidR="005B5906" w:rsidRPr="00DF37F2" w:rsidRDefault="0072115F"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700160</w:t>
    </w:r>
    <w:bookmarkEnd w:id="6"/>
    <w:r w:rsidRPr="00DF37F2">
      <w:rPr>
        <w:rStyle w:val="FooterBold"/>
        <w:rFonts w:ascii="Arial" w:hAnsi="Arial"/>
        <w:b w:val="0"/>
      </w:rPr>
      <w:tab/>
      <w:t xml:space="preserve">OFFICIAL: Sensitive </w:t>
    </w:r>
  </w:p>
  <w:p w14:paraId="56895E4B" w14:textId="77777777" w:rsidR="005B5906" w:rsidRPr="00DF37F2" w:rsidRDefault="0072115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856C52" w14:textId="77777777" w:rsidR="002A5C1B" w:rsidRDefault="002A5C1B" w:rsidP="00D71F88">
      <w:pPr>
        <w:spacing w:after="0"/>
      </w:pPr>
      <w:r>
        <w:separator/>
      </w:r>
    </w:p>
  </w:footnote>
  <w:footnote w:type="continuationSeparator" w:id="0">
    <w:p w14:paraId="496F5B3D" w14:textId="77777777" w:rsidR="002A5C1B" w:rsidRDefault="002A5C1B" w:rsidP="00D71F88">
      <w:pPr>
        <w:spacing w:after="0"/>
      </w:pPr>
      <w:r>
        <w:continuationSeparator/>
      </w:r>
    </w:p>
  </w:footnote>
  <w:footnote w:id="1">
    <w:p w14:paraId="63184860" w14:textId="593F2DE5" w:rsidR="005B5906" w:rsidRDefault="0072115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FD5DCE">
        <w:rPr>
          <w:rFonts w:ascii="Arial" w:hAnsi="Arial" w:cs="Arial"/>
          <w:color w:val="auto"/>
          <w:sz w:val="20"/>
          <w:szCs w:val="20"/>
        </w:rPr>
        <w:t>accordance with section 57</w:t>
      </w:r>
      <w:r w:rsidRPr="00FD5DCE">
        <w:rPr>
          <w:rFonts w:ascii="Arial" w:hAnsi="Arial" w:cs="Arial"/>
          <w:b/>
          <w:color w:val="auto"/>
          <w:sz w:val="20"/>
          <w:szCs w:val="20"/>
        </w:rPr>
        <w:t xml:space="preserve"> </w:t>
      </w:r>
      <w:r w:rsidRPr="00FD5DCE">
        <w:rPr>
          <w:rFonts w:ascii="Arial" w:hAnsi="Arial" w:cs="Arial"/>
          <w:color w:val="auto"/>
          <w:sz w:val="20"/>
          <w:szCs w:val="20"/>
        </w:rPr>
        <w:t>of the Aged Care</w:t>
      </w:r>
      <w:r w:rsidRPr="002C3CB4">
        <w:rPr>
          <w:rFonts w:ascii="Arial" w:hAnsi="Arial" w:cs="Arial"/>
          <w:sz w:val="20"/>
          <w:szCs w:val="20"/>
        </w:rPr>
        <w:t xml:space="preserve"> Quality and Safety Commission Rules 2018.</w:t>
      </w:r>
    </w:p>
    <w:p w14:paraId="359D6E02" w14:textId="77777777" w:rsidR="005B5906" w:rsidRDefault="005B59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CDDA" w14:textId="77777777" w:rsidR="005B5906" w:rsidRDefault="0072115F">
    <w:pPr>
      <w:pStyle w:val="Header"/>
    </w:pPr>
    <w:r>
      <w:rPr>
        <w:noProof/>
        <w:color w:val="2B579A"/>
        <w:shd w:val="clear" w:color="auto" w:fill="E6E6E6"/>
        <w:lang w:val="en-US"/>
      </w:rPr>
      <w:drawing>
        <wp:anchor distT="0" distB="0" distL="114300" distR="114300" simplePos="0" relativeHeight="251663360" behindDoc="1" locked="0" layoutInCell="1" allowOverlap="1" wp14:anchorId="5AA6079D" wp14:editId="2E7EE67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A9701C" w14:textId="77777777" w:rsidR="005B5906" w:rsidRDefault="0072115F">
    <w:pPr>
      <w:pStyle w:val="Header"/>
    </w:pPr>
    <w:r>
      <w:rPr>
        <w:noProof/>
      </w:rPr>
      <w:drawing>
        <wp:anchor distT="0" distB="0" distL="114300" distR="114300" simplePos="0" relativeHeight="251661312" behindDoc="0" locked="0" layoutInCell="1" allowOverlap="1" wp14:anchorId="555CCB5B" wp14:editId="63F2579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9E4D234">
      <w:start w:val="1"/>
      <w:numFmt w:val="lowerRoman"/>
      <w:lvlText w:val="(%1)"/>
      <w:lvlJc w:val="left"/>
      <w:pPr>
        <w:ind w:left="1080" w:hanging="720"/>
      </w:pPr>
      <w:rPr>
        <w:rFonts w:hint="default"/>
      </w:rPr>
    </w:lvl>
    <w:lvl w:ilvl="1" w:tplc="B3B6D8BC" w:tentative="1">
      <w:start w:val="1"/>
      <w:numFmt w:val="lowerLetter"/>
      <w:lvlText w:val="%2."/>
      <w:lvlJc w:val="left"/>
      <w:pPr>
        <w:ind w:left="1440" w:hanging="360"/>
      </w:pPr>
    </w:lvl>
    <w:lvl w:ilvl="2" w:tplc="663C9FAC" w:tentative="1">
      <w:start w:val="1"/>
      <w:numFmt w:val="lowerRoman"/>
      <w:lvlText w:val="%3."/>
      <w:lvlJc w:val="right"/>
      <w:pPr>
        <w:ind w:left="2160" w:hanging="180"/>
      </w:pPr>
    </w:lvl>
    <w:lvl w:ilvl="3" w:tplc="0F465C1C" w:tentative="1">
      <w:start w:val="1"/>
      <w:numFmt w:val="decimal"/>
      <w:lvlText w:val="%4."/>
      <w:lvlJc w:val="left"/>
      <w:pPr>
        <w:ind w:left="2880" w:hanging="360"/>
      </w:pPr>
    </w:lvl>
    <w:lvl w:ilvl="4" w:tplc="17CEBA2E" w:tentative="1">
      <w:start w:val="1"/>
      <w:numFmt w:val="lowerLetter"/>
      <w:lvlText w:val="%5."/>
      <w:lvlJc w:val="left"/>
      <w:pPr>
        <w:ind w:left="3600" w:hanging="360"/>
      </w:pPr>
    </w:lvl>
    <w:lvl w:ilvl="5" w:tplc="EB443E96" w:tentative="1">
      <w:start w:val="1"/>
      <w:numFmt w:val="lowerRoman"/>
      <w:lvlText w:val="%6."/>
      <w:lvlJc w:val="right"/>
      <w:pPr>
        <w:ind w:left="4320" w:hanging="180"/>
      </w:pPr>
    </w:lvl>
    <w:lvl w:ilvl="6" w:tplc="565EEAF6" w:tentative="1">
      <w:start w:val="1"/>
      <w:numFmt w:val="decimal"/>
      <w:lvlText w:val="%7."/>
      <w:lvlJc w:val="left"/>
      <w:pPr>
        <w:ind w:left="5040" w:hanging="360"/>
      </w:pPr>
    </w:lvl>
    <w:lvl w:ilvl="7" w:tplc="8D78C628" w:tentative="1">
      <w:start w:val="1"/>
      <w:numFmt w:val="lowerLetter"/>
      <w:lvlText w:val="%8."/>
      <w:lvlJc w:val="left"/>
      <w:pPr>
        <w:ind w:left="5760" w:hanging="360"/>
      </w:pPr>
    </w:lvl>
    <w:lvl w:ilvl="8" w:tplc="AA3A0F9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9C82C3C">
      <w:start w:val="1"/>
      <w:numFmt w:val="lowerRoman"/>
      <w:lvlText w:val="(%1)"/>
      <w:lvlJc w:val="left"/>
      <w:pPr>
        <w:ind w:left="1080" w:hanging="720"/>
      </w:pPr>
      <w:rPr>
        <w:rFonts w:hint="default"/>
      </w:rPr>
    </w:lvl>
    <w:lvl w:ilvl="1" w:tplc="829039B6" w:tentative="1">
      <w:start w:val="1"/>
      <w:numFmt w:val="lowerLetter"/>
      <w:lvlText w:val="%2."/>
      <w:lvlJc w:val="left"/>
      <w:pPr>
        <w:ind w:left="1440" w:hanging="360"/>
      </w:pPr>
    </w:lvl>
    <w:lvl w:ilvl="2" w:tplc="46E2D94C" w:tentative="1">
      <w:start w:val="1"/>
      <w:numFmt w:val="lowerRoman"/>
      <w:lvlText w:val="%3."/>
      <w:lvlJc w:val="right"/>
      <w:pPr>
        <w:ind w:left="2160" w:hanging="180"/>
      </w:pPr>
    </w:lvl>
    <w:lvl w:ilvl="3" w:tplc="FC225042" w:tentative="1">
      <w:start w:val="1"/>
      <w:numFmt w:val="decimal"/>
      <w:lvlText w:val="%4."/>
      <w:lvlJc w:val="left"/>
      <w:pPr>
        <w:ind w:left="2880" w:hanging="360"/>
      </w:pPr>
    </w:lvl>
    <w:lvl w:ilvl="4" w:tplc="80142064" w:tentative="1">
      <w:start w:val="1"/>
      <w:numFmt w:val="lowerLetter"/>
      <w:lvlText w:val="%5."/>
      <w:lvlJc w:val="left"/>
      <w:pPr>
        <w:ind w:left="3600" w:hanging="360"/>
      </w:pPr>
    </w:lvl>
    <w:lvl w:ilvl="5" w:tplc="1B389E6A" w:tentative="1">
      <w:start w:val="1"/>
      <w:numFmt w:val="lowerRoman"/>
      <w:lvlText w:val="%6."/>
      <w:lvlJc w:val="right"/>
      <w:pPr>
        <w:ind w:left="4320" w:hanging="180"/>
      </w:pPr>
    </w:lvl>
    <w:lvl w:ilvl="6" w:tplc="F74496D2" w:tentative="1">
      <w:start w:val="1"/>
      <w:numFmt w:val="decimal"/>
      <w:lvlText w:val="%7."/>
      <w:lvlJc w:val="left"/>
      <w:pPr>
        <w:ind w:left="5040" w:hanging="360"/>
      </w:pPr>
    </w:lvl>
    <w:lvl w:ilvl="7" w:tplc="62C4806A" w:tentative="1">
      <w:start w:val="1"/>
      <w:numFmt w:val="lowerLetter"/>
      <w:lvlText w:val="%8."/>
      <w:lvlJc w:val="left"/>
      <w:pPr>
        <w:ind w:left="5760" w:hanging="360"/>
      </w:pPr>
    </w:lvl>
    <w:lvl w:ilvl="8" w:tplc="0102E7F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FB44368">
      <w:start w:val="1"/>
      <w:numFmt w:val="lowerRoman"/>
      <w:lvlText w:val="(%1)"/>
      <w:lvlJc w:val="left"/>
      <w:pPr>
        <w:ind w:left="1080" w:hanging="720"/>
      </w:pPr>
      <w:rPr>
        <w:rFonts w:hint="default"/>
      </w:rPr>
    </w:lvl>
    <w:lvl w:ilvl="1" w:tplc="5F4EAC2E" w:tentative="1">
      <w:start w:val="1"/>
      <w:numFmt w:val="lowerLetter"/>
      <w:lvlText w:val="%2."/>
      <w:lvlJc w:val="left"/>
      <w:pPr>
        <w:ind w:left="1440" w:hanging="360"/>
      </w:pPr>
    </w:lvl>
    <w:lvl w:ilvl="2" w:tplc="148696FA" w:tentative="1">
      <w:start w:val="1"/>
      <w:numFmt w:val="lowerRoman"/>
      <w:lvlText w:val="%3."/>
      <w:lvlJc w:val="right"/>
      <w:pPr>
        <w:ind w:left="2160" w:hanging="180"/>
      </w:pPr>
    </w:lvl>
    <w:lvl w:ilvl="3" w:tplc="A2CE6970" w:tentative="1">
      <w:start w:val="1"/>
      <w:numFmt w:val="decimal"/>
      <w:lvlText w:val="%4."/>
      <w:lvlJc w:val="left"/>
      <w:pPr>
        <w:ind w:left="2880" w:hanging="360"/>
      </w:pPr>
    </w:lvl>
    <w:lvl w:ilvl="4" w:tplc="8A2059BE" w:tentative="1">
      <w:start w:val="1"/>
      <w:numFmt w:val="lowerLetter"/>
      <w:lvlText w:val="%5."/>
      <w:lvlJc w:val="left"/>
      <w:pPr>
        <w:ind w:left="3600" w:hanging="360"/>
      </w:pPr>
    </w:lvl>
    <w:lvl w:ilvl="5" w:tplc="60F4DFBC" w:tentative="1">
      <w:start w:val="1"/>
      <w:numFmt w:val="lowerRoman"/>
      <w:lvlText w:val="%6."/>
      <w:lvlJc w:val="right"/>
      <w:pPr>
        <w:ind w:left="4320" w:hanging="180"/>
      </w:pPr>
    </w:lvl>
    <w:lvl w:ilvl="6" w:tplc="D30C1D54" w:tentative="1">
      <w:start w:val="1"/>
      <w:numFmt w:val="decimal"/>
      <w:lvlText w:val="%7."/>
      <w:lvlJc w:val="left"/>
      <w:pPr>
        <w:ind w:left="5040" w:hanging="360"/>
      </w:pPr>
    </w:lvl>
    <w:lvl w:ilvl="7" w:tplc="920A0DC2" w:tentative="1">
      <w:start w:val="1"/>
      <w:numFmt w:val="lowerLetter"/>
      <w:lvlText w:val="%8."/>
      <w:lvlJc w:val="left"/>
      <w:pPr>
        <w:ind w:left="5760" w:hanging="360"/>
      </w:pPr>
    </w:lvl>
    <w:lvl w:ilvl="8" w:tplc="324863F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7584E794">
      <w:start w:val="1"/>
      <w:numFmt w:val="lowerRoman"/>
      <w:lvlText w:val="(%1)"/>
      <w:lvlJc w:val="left"/>
      <w:pPr>
        <w:ind w:left="1080" w:hanging="720"/>
      </w:pPr>
      <w:rPr>
        <w:rFonts w:hint="default"/>
      </w:rPr>
    </w:lvl>
    <w:lvl w:ilvl="1" w:tplc="B01CBE9A" w:tentative="1">
      <w:start w:val="1"/>
      <w:numFmt w:val="lowerLetter"/>
      <w:lvlText w:val="%2."/>
      <w:lvlJc w:val="left"/>
      <w:pPr>
        <w:ind w:left="1440" w:hanging="360"/>
      </w:pPr>
    </w:lvl>
    <w:lvl w:ilvl="2" w:tplc="C106AB2C" w:tentative="1">
      <w:start w:val="1"/>
      <w:numFmt w:val="lowerRoman"/>
      <w:lvlText w:val="%3."/>
      <w:lvlJc w:val="right"/>
      <w:pPr>
        <w:ind w:left="2160" w:hanging="180"/>
      </w:pPr>
    </w:lvl>
    <w:lvl w:ilvl="3" w:tplc="64929A56" w:tentative="1">
      <w:start w:val="1"/>
      <w:numFmt w:val="decimal"/>
      <w:lvlText w:val="%4."/>
      <w:lvlJc w:val="left"/>
      <w:pPr>
        <w:ind w:left="2880" w:hanging="360"/>
      </w:pPr>
    </w:lvl>
    <w:lvl w:ilvl="4" w:tplc="5C2ED7DE" w:tentative="1">
      <w:start w:val="1"/>
      <w:numFmt w:val="lowerLetter"/>
      <w:lvlText w:val="%5."/>
      <w:lvlJc w:val="left"/>
      <w:pPr>
        <w:ind w:left="3600" w:hanging="360"/>
      </w:pPr>
    </w:lvl>
    <w:lvl w:ilvl="5" w:tplc="0BF638FE" w:tentative="1">
      <w:start w:val="1"/>
      <w:numFmt w:val="lowerRoman"/>
      <w:lvlText w:val="%6."/>
      <w:lvlJc w:val="right"/>
      <w:pPr>
        <w:ind w:left="4320" w:hanging="180"/>
      </w:pPr>
    </w:lvl>
    <w:lvl w:ilvl="6" w:tplc="F1B08B0A" w:tentative="1">
      <w:start w:val="1"/>
      <w:numFmt w:val="decimal"/>
      <w:lvlText w:val="%7."/>
      <w:lvlJc w:val="left"/>
      <w:pPr>
        <w:ind w:left="5040" w:hanging="360"/>
      </w:pPr>
    </w:lvl>
    <w:lvl w:ilvl="7" w:tplc="9EEC4872" w:tentative="1">
      <w:start w:val="1"/>
      <w:numFmt w:val="lowerLetter"/>
      <w:lvlText w:val="%8."/>
      <w:lvlJc w:val="left"/>
      <w:pPr>
        <w:ind w:left="5760" w:hanging="360"/>
      </w:pPr>
    </w:lvl>
    <w:lvl w:ilvl="8" w:tplc="B5F4FCF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B16601CC">
      <w:start w:val="1"/>
      <w:numFmt w:val="lowerRoman"/>
      <w:lvlText w:val="(%1)"/>
      <w:lvlJc w:val="left"/>
      <w:pPr>
        <w:ind w:left="1080" w:hanging="720"/>
      </w:pPr>
      <w:rPr>
        <w:rFonts w:hint="default"/>
      </w:rPr>
    </w:lvl>
    <w:lvl w:ilvl="1" w:tplc="45043DA6" w:tentative="1">
      <w:start w:val="1"/>
      <w:numFmt w:val="lowerLetter"/>
      <w:lvlText w:val="%2."/>
      <w:lvlJc w:val="left"/>
      <w:pPr>
        <w:ind w:left="1440" w:hanging="360"/>
      </w:pPr>
    </w:lvl>
    <w:lvl w:ilvl="2" w:tplc="6EB6DC58" w:tentative="1">
      <w:start w:val="1"/>
      <w:numFmt w:val="lowerRoman"/>
      <w:lvlText w:val="%3."/>
      <w:lvlJc w:val="right"/>
      <w:pPr>
        <w:ind w:left="2160" w:hanging="180"/>
      </w:pPr>
    </w:lvl>
    <w:lvl w:ilvl="3" w:tplc="9FA64D3C" w:tentative="1">
      <w:start w:val="1"/>
      <w:numFmt w:val="decimal"/>
      <w:lvlText w:val="%4."/>
      <w:lvlJc w:val="left"/>
      <w:pPr>
        <w:ind w:left="2880" w:hanging="360"/>
      </w:pPr>
    </w:lvl>
    <w:lvl w:ilvl="4" w:tplc="8CB0D9B6" w:tentative="1">
      <w:start w:val="1"/>
      <w:numFmt w:val="lowerLetter"/>
      <w:lvlText w:val="%5."/>
      <w:lvlJc w:val="left"/>
      <w:pPr>
        <w:ind w:left="3600" w:hanging="360"/>
      </w:pPr>
    </w:lvl>
    <w:lvl w:ilvl="5" w:tplc="9C2CD796" w:tentative="1">
      <w:start w:val="1"/>
      <w:numFmt w:val="lowerRoman"/>
      <w:lvlText w:val="%6."/>
      <w:lvlJc w:val="right"/>
      <w:pPr>
        <w:ind w:left="4320" w:hanging="180"/>
      </w:pPr>
    </w:lvl>
    <w:lvl w:ilvl="6" w:tplc="2688A71C" w:tentative="1">
      <w:start w:val="1"/>
      <w:numFmt w:val="decimal"/>
      <w:lvlText w:val="%7."/>
      <w:lvlJc w:val="left"/>
      <w:pPr>
        <w:ind w:left="5040" w:hanging="360"/>
      </w:pPr>
    </w:lvl>
    <w:lvl w:ilvl="7" w:tplc="6D9441D0" w:tentative="1">
      <w:start w:val="1"/>
      <w:numFmt w:val="lowerLetter"/>
      <w:lvlText w:val="%8."/>
      <w:lvlJc w:val="left"/>
      <w:pPr>
        <w:ind w:left="5760" w:hanging="360"/>
      </w:pPr>
    </w:lvl>
    <w:lvl w:ilvl="8" w:tplc="1DE4FD3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F95CEFE2">
      <w:start w:val="1"/>
      <w:numFmt w:val="bullet"/>
      <w:lvlText w:val=""/>
      <w:lvlJc w:val="left"/>
      <w:pPr>
        <w:ind w:left="720" w:hanging="360"/>
      </w:pPr>
      <w:rPr>
        <w:rFonts w:ascii="Symbol" w:hAnsi="Symbol" w:hint="default"/>
        <w:color w:val="auto"/>
        <w:sz w:val="24"/>
        <w:szCs w:val="24"/>
      </w:rPr>
    </w:lvl>
    <w:lvl w:ilvl="1" w:tplc="492EE826" w:tentative="1">
      <w:start w:val="1"/>
      <w:numFmt w:val="bullet"/>
      <w:lvlText w:val="o"/>
      <w:lvlJc w:val="left"/>
      <w:pPr>
        <w:ind w:left="1440" w:hanging="360"/>
      </w:pPr>
      <w:rPr>
        <w:rFonts w:ascii="Courier New" w:hAnsi="Courier New" w:cs="Courier New" w:hint="default"/>
      </w:rPr>
    </w:lvl>
    <w:lvl w:ilvl="2" w:tplc="B858B534" w:tentative="1">
      <w:start w:val="1"/>
      <w:numFmt w:val="bullet"/>
      <w:lvlText w:val=""/>
      <w:lvlJc w:val="left"/>
      <w:pPr>
        <w:ind w:left="2160" w:hanging="360"/>
      </w:pPr>
      <w:rPr>
        <w:rFonts w:ascii="Wingdings" w:hAnsi="Wingdings" w:hint="default"/>
      </w:rPr>
    </w:lvl>
    <w:lvl w:ilvl="3" w:tplc="FD8A1F60" w:tentative="1">
      <w:start w:val="1"/>
      <w:numFmt w:val="bullet"/>
      <w:lvlText w:val=""/>
      <w:lvlJc w:val="left"/>
      <w:pPr>
        <w:ind w:left="2880" w:hanging="360"/>
      </w:pPr>
      <w:rPr>
        <w:rFonts w:ascii="Symbol" w:hAnsi="Symbol" w:hint="default"/>
      </w:rPr>
    </w:lvl>
    <w:lvl w:ilvl="4" w:tplc="F71C7A92" w:tentative="1">
      <w:start w:val="1"/>
      <w:numFmt w:val="bullet"/>
      <w:lvlText w:val="o"/>
      <w:lvlJc w:val="left"/>
      <w:pPr>
        <w:ind w:left="3600" w:hanging="360"/>
      </w:pPr>
      <w:rPr>
        <w:rFonts w:ascii="Courier New" w:hAnsi="Courier New" w:cs="Courier New" w:hint="default"/>
      </w:rPr>
    </w:lvl>
    <w:lvl w:ilvl="5" w:tplc="B72EDF80" w:tentative="1">
      <w:start w:val="1"/>
      <w:numFmt w:val="bullet"/>
      <w:lvlText w:val=""/>
      <w:lvlJc w:val="left"/>
      <w:pPr>
        <w:ind w:left="4320" w:hanging="360"/>
      </w:pPr>
      <w:rPr>
        <w:rFonts w:ascii="Wingdings" w:hAnsi="Wingdings" w:hint="default"/>
      </w:rPr>
    </w:lvl>
    <w:lvl w:ilvl="6" w:tplc="D9BEFD82" w:tentative="1">
      <w:start w:val="1"/>
      <w:numFmt w:val="bullet"/>
      <w:lvlText w:val=""/>
      <w:lvlJc w:val="left"/>
      <w:pPr>
        <w:ind w:left="5040" w:hanging="360"/>
      </w:pPr>
      <w:rPr>
        <w:rFonts w:ascii="Symbol" w:hAnsi="Symbol" w:hint="default"/>
      </w:rPr>
    </w:lvl>
    <w:lvl w:ilvl="7" w:tplc="013471EA" w:tentative="1">
      <w:start w:val="1"/>
      <w:numFmt w:val="bullet"/>
      <w:lvlText w:val="o"/>
      <w:lvlJc w:val="left"/>
      <w:pPr>
        <w:ind w:left="5760" w:hanging="360"/>
      </w:pPr>
      <w:rPr>
        <w:rFonts w:ascii="Courier New" w:hAnsi="Courier New" w:cs="Courier New" w:hint="default"/>
      </w:rPr>
    </w:lvl>
    <w:lvl w:ilvl="8" w:tplc="7B200C9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DB7EFDB2">
      <w:start w:val="1"/>
      <w:numFmt w:val="lowerRoman"/>
      <w:lvlText w:val="(%1)"/>
      <w:lvlJc w:val="left"/>
      <w:pPr>
        <w:ind w:left="1080" w:hanging="720"/>
      </w:pPr>
      <w:rPr>
        <w:rFonts w:hint="default"/>
      </w:rPr>
    </w:lvl>
    <w:lvl w:ilvl="1" w:tplc="3F9EEE76" w:tentative="1">
      <w:start w:val="1"/>
      <w:numFmt w:val="lowerLetter"/>
      <w:lvlText w:val="%2."/>
      <w:lvlJc w:val="left"/>
      <w:pPr>
        <w:ind w:left="1440" w:hanging="360"/>
      </w:pPr>
    </w:lvl>
    <w:lvl w:ilvl="2" w:tplc="EEFE2166" w:tentative="1">
      <w:start w:val="1"/>
      <w:numFmt w:val="lowerRoman"/>
      <w:lvlText w:val="%3."/>
      <w:lvlJc w:val="right"/>
      <w:pPr>
        <w:ind w:left="2160" w:hanging="180"/>
      </w:pPr>
    </w:lvl>
    <w:lvl w:ilvl="3" w:tplc="CB5E56E0" w:tentative="1">
      <w:start w:val="1"/>
      <w:numFmt w:val="decimal"/>
      <w:lvlText w:val="%4."/>
      <w:lvlJc w:val="left"/>
      <w:pPr>
        <w:ind w:left="2880" w:hanging="360"/>
      </w:pPr>
    </w:lvl>
    <w:lvl w:ilvl="4" w:tplc="2F4AB92A" w:tentative="1">
      <w:start w:val="1"/>
      <w:numFmt w:val="lowerLetter"/>
      <w:lvlText w:val="%5."/>
      <w:lvlJc w:val="left"/>
      <w:pPr>
        <w:ind w:left="3600" w:hanging="360"/>
      </w:pPr>
    </w:lvl>
    <w:lvl w:ilvl="5" w:tplc="1C5EC1A0" w:tentative="1">
      <w:start w:val="1"/>
      <w:numFmt w:val="lowerRoman"/>
      <w:lvlText w:val="%6."/>
      <w:lvlJc w:val="right"/>
      <w:pPr>
        <w:ind w:left="4320" w:hanging="180"/>
      </w:pPr>
    </w:lvl>
    <w:lvl w:ilvl="6" w:tplc="CB249BF2" w:tentative="1">
      <w:start w:val="1"/>
      <w:numFmt w:val="decimal"/>
      <w:lvlText w:val="%7."/>
      <w:lvlJc w:val="left"/>
      <w:pPr>
        <w:ind w:left="5040" w:hanging="360"/>
      </w:pPr>
    </w:lvl>
    <w:lvl w:ilvl="7" w:tplc="1706B4FC" w:tentative="1">
      <w:start w:val="1"/>
      <w:numFmt w:val="lowerLetter"/>
      <w:lvlText w:val="%8."/>
      <w:lvlJc w:val="left"/>
      <w:pPr>
        <w:ind w:left="5760" w:hanging="360"/>
      </w:pPr>
    </w:lvl>
    <w:lvl w:ilvl="8" w:tplc="DD1CFAE0" w:tentative="1">
      <w:start w:val="1"/>
      <w:numFmt w:val="lowerRoman"/>
      <w:lvlText w:val="%9."/>
      <w:lvlJc w:val="right"/>
      <w:pPr>
        <w:ind w:left="6480" w:hanging="180"/>
      </w:pPr>
    </w:lvl>
  </w:abstractNum>
  <w:abstractNum w:abstractNumId="8" w15:restartNumberingAfterBreak="0">
    <w:nsid w:val="1D715A44"/>
    <w:multiLevelType w:val="hybridMultilevel"/>
    <w:tmpl w:val="584CBE92"/>
    <w:lvl w:ilvl="0" w:tplc="713EF1CA">
      <w:start w:val="1"/>
      <w:numFmt w:val="bullet"/>
      <w:lvlText w:val="·"/>
      <w:lvlJc w:val="left"/>
      <w:pPr>
        <w:ind w:left="720" w:hanging="360"/>
      </w:pPr>
      <w:rPr>
        <w:rFonts w:ascii="Symbol" w:hAnsi="Symbol" w:hint="default"/>
      </w:rPr>
    </w:lvl>
    <w:lvl w:ilvl="1" w:tplc="99DADE60">
      <w:start w:val="1"/>
      <w:numFmt w:val="bullet"/>
      <w:lvlText w:val="o"/>
      <w:lvlJc w:val="left"/>
      <w:pPr>
        <w:ind w:left="1440" w:hanging="360"/>
      </w:pPr>
      <w:rPr>
        <w:rFonts w:ascii="Courier New" w:hAnsi="Courier New" w:hint="default"/>
      </w:rPr>
    </w:lvl>
    <w:lvl w:ilvl="2" w:tplc="A2E0FA26">
      <w:start w:val="1"/>
      <w:numFmt w:val="bullet"/>
      <w:lvlText w:val=""/>
      <w:lvlJc w:val="left"/>
      <w:pPr>
        <w:ind w:left="2160" w:hanging="360"/>
      </w:pPr>
      <w:rPr>
        <w:rFonts w:ascii="Wingdings" w:hAnsi="Wingdings" w:hint="default"/>
      </w:rPr>
    </w:lvl>
    <w:lvl w:ilvl="3" w:tplc="287EF296">
      <w:start w:val="1"/>
      <w:numFmt w:val="bullet"/>
      <w:lvlText w:val=""/>
      <w:lvlJc w:val="left"/>
      <w:pPr>
        <w:ind w:left="2880" w:hanging="360"/>
      </w:pPr>
      <w:rPr>
        <w:rFonts w:ascii="Symbol" w:hAnsi="Symbol" w:hint="default"/>
      </w:rPr>
    </w:lvl>
    <w:lvl w:ilvl="4" w:tplc="2D6E408E">
      <w:start w:val="1"/>
      <w:numFmt w:val="bullet"/>
      <w:lvlText w:val="o"/>
      <w:lvlJc w:val="left"/>
      <w:pPr>
        <w:ind w:left="3600" w:hanging="360"/>
      </w:pPr>
      <w:rPr>
        <w:rFonts w:ascii="Courier New" w:hAnsi="Courier New" w:hint="default"/>
      </w:rPr>
    </w:lvl>
    <w:lvl w:ilvl="5" w:tplc="E072F3B2">
      <w:start w:val="1"/>
      <w:numFmt w:val="bullet"/>
      <w:lvlText w:val=""/>
      <w:lvlJc w:val="left"/>
      <w:pPr>
        <w:ind w:left="4320" w:hanging="360"/>
      </w:pPr>
      <w:rPr>
        <w:rFonts w:ascii="Wingdings" w:hAnsi="Wingdings" w:hint="default"/>
      </w:rPr>
    </w:lvl>
    <w:lvl w:ilvl="6" w:tplc="A92ECE88">
      <w:start w:val="1"/>
      <w:numFmt w:val="bullet"/>
      <w:lvlText w:val=""/>
      <w:lvlJc w:val="left"/>
      <w:pPr>
        <w:ind w:left="5040" w:hanging="360"/>
      </w:pPr>
      <w:rPr>
        <w:rFonts w:ascii="Symbol" w:hAnsi="Symbol" w:hint="default"/>
      </w:rPr>
    </w:lvl>
    <w:lvl w:ilvl="7" w:tplc="AD8AFA1C">
      <w:start w:val="1"/>
      <w:numFmt w:val="bullet"/>
      <w:lvlText w:val="o"/>
      <w:lvlJc w:val="left"/>
      <w:pPr>
        <w:ind w:left="5760" w:hanging="360"/>
      </w:pPr>
      <w:rPr>
        <w:rFonts w:ascii="Courier New" w:hAnsi="Courier New" w:hint="default"/>
      </w:rPr>
    </w:lvl>
    <w:lvl w:ilvl="8" w:tplc="A2AAC7EA">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298421BA">
      <w:start w:val="1"/>
      <w:numFmt w:val="lowerRoman"/>
      <w:lvlText w:val="(%1)"/>
      <w:lvlJc w:val="left"/>
      <w:pPr>
        <w:ind w:left="1080" w:hanging="720"/>
      </w:pPr>
      <w:rPr>
        <w:rFonts w:hint="default"/>
      </w:rPr>
    </w:lvl>
    <w:lvl w:ilvl="1" w:tplc="41FA790A" w:tentative="1">
      <w:start w:val="1"/>
      <w:numFmt w:val="lowerLetter"/>
      <w:lvlText w:val="%2."/>
      <w:lvlJc w:val="left"/>
      <w:pPr>
        <w:ind w:left="1440" w:hanging="360"/>
      </w:pPr>
    </w:lvl>
    <w:lvl w:ilvl="2" w:tplc="0CA45A0C" w:tentative="1">
      <w:start w:val="1"/>
      <w:numFmt w:val="lowerRoman"/>
      <w:lvlText w:val="%3."/>
      <w:lvlJc w:val="right"/>
      <w:pPr>
        <w:ind w:left="2160" w:hanging="180"/>
      </w:pPr>
    </w:lvl>
    <w:lvl w:ilvl="3" w:tplc="E548B136" w:tentative="1">
      <w:start w:val="1"/>
      <w:numFmt w:val="decimal"/>
      <w:lvlText w:val="%4."/>
      <w:lvlJc w:val="left"/>
      <w:pPr>
        <w:ind w:left="2880" w:hanging="360"/>
      </w:pPr>
    </w:lvl>
    <w:lvl w:ilvl="4" w:tplc="F03A9104" w:tentative="1">
      <w:start w:val="1"/>
      <w:numFmt w:val="lowerLetter"/>
      <w:lvlText w:val="%5."/>
      <w:lvlJc w:val="left"/>
      <w:pPr>
        <w:ind w:left="3600" w:hanging="360"/>
      </w:pPr>
    </w:lvl>
    <w:lvl w:ilvl="5" w:tplc="AAD2D5F6" w:tentative="1">
      <w:start w:val="1"/>
      <w:numFmt w:val="lowerRoman"/>
      <w:lvlText w:val="%6."/>
      <w:lvlJc w:val="right"/>
      <w:pPr>
        <w:ind w:left="4320" w:hanging="180"/>
      </w:pPr>
    </w:lvl>
    <w:lvl w:ilvl="6" w:tplc="E6480248" w:tentative="1">
      <w:start w:val="1"/>
      <w:numFmt w:val="decimal"/>
      <w:lvlText w:val="%7."/>
      <w:lvlJc w:val="left"/>
      <w:pPr>
        <w:ind w:left="5040" w:hanging="360"/>
      </w:pPr>
    </w:lvl>
    <w:lvl w:ilvl="7" w:tplc="03649330" w:tentative="1">
      <w:start w:val="1"/>
      <w:numFmt w:val="lowerLetter"/>
      <w:lvlText w:val="%8."/>
      <w:lvlJc w:val="left"/>
      <w:pPr>
        <w:ind w:left="5760" w:hanging="360"/>
      </w:pPr>
    </w:lvl>
    <w:lvl w:ilvl="8" w:tplc="27A413E0"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2CFAC8C0">
      <w:start w:val="1"/>
      <w:numFmt w:val="lowerRoman"/>
      <w:lvlText w:val="(%1)"/>
      <w:lvlJc w:val="left"/>
      <w:pPr>
        <w:ind w:left="1080" w:hanging="720"/>
      </w:pPr>
      <w:rPr>
        <w:rFonts w:hint="default"/>
      </w:rPr>
    </w:lvl>
    <w:lvl w:ilvl="1" w:tplc="E08AA766" w:tentative="1">
      <w:start w:val="1"/>
      <w:numFmt w:val="lowerLetter"/>
      <w:lvlText w:val="%2."/>
      <w:lvlJc w:val="left"/>
      <w:pPr>
        <w:ind w:left="1440" w:hanging="360"/>
      </w:pPr>
    </w:lvl>
    <w:lvl w:ilvl="2" w:tplc="882A3174" w:tentative="1">
      <w:start w:val="1"/>
      <w:numFmt w:val="lowerRoman"/>
      <w:lvlText w:val="%3."/>
      <w:lvlJc w:val="right"/>
      <w:pPr>
        <w:ind w:left="2160" w:hanging="180"/>
      </w:pPr>
    </w:lvl>
    <w:lvl w:ilvl="3" w:tplc="B8D07CA4" w:tentative="1">
      <w:start w:val="1"/>
      <w:numFmt w:val="decimal"/>
      <w:lvlText w:val="%4."/>
      <w:lvlJc w:val="left"/>
      <w:pPr>
        <w:ind w:left="2880" w:hanging="360"/>
      </w:pPr>
    </w:lvl>
    <w:lvl w:ilvl="4" w:tplc="198439B8" w:tentative="1">
      <w:start w:val="1"/>
      <w:numFmt w:val="lowerLetter"/>
      <w:lvlText w:val="%5."/>
      <w:lvlJc w:val="left"/>
      <w:pPr>
        <w:ind w:left="3600" w:hanging="360"/>
      </w:pPr>
    </w:lvl>
    <w:lvl w:ilvl="5" w:tplc="9E9A00C8" w:tentative="1">
      <w:start w:val="1"/>
      <w:numFmt w:val="lowerRoman"/>
      <w:lvlText w:val="%6."/>
      <w:lvlJc w:val="right"/>
      <w:pPr>
        <w:ind w:left="4320" w:hanging="180"/>
      </w:pPr>
    </w:lvl>
    <w:lvl w:ilvl="6" w:tplc="4C64EC02" w:tentative="1">
      <w:start w:val="1"/>
      <w:numFmt w:val="decimal"/>
      <w:lvlText w:val="%7."/>
      <w:lvlJc w:val="left"/>
      <w:pPr>
        <w:ind w:left="5040" w:hanging="360"/>
      </w:pPr>
    </w:lvl>
    <w:lvl w:ilvl="7" w:tplc="9E803F7A" w:tentative="1">
      <w:start w:val="1"/>
      <w:numFmt w:val="lowerLetter"/>
      <w:lvlText w:val="%8."/>
      <w:lvlJc w:val="left"/>
      <w:pPr>
        <w:ind w:left="5760" w:hanging="360"/>
      </w:pPr>
    </w:lvl>
    <w:lvl w:ilvl="8" w:tplc="BD1EA3D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DA0B4C0">
      <w:start w:val="1"/>
      <w:numFmt w:val="lowerRoman"/>
      <w:lvlText w:val="(%1)"/>
      <w:lvlJc w:val="left"/>
      <w:pPr>
        <w:ind w:left="1080" w:hanging="720"/>
      </w:pPr>
      <w:rPr>
        <w:rFonts w:hint="default"/>
      </w:rPr>
    </w:lvl>
    <w:lvl w:ilvl="1" w:tplc="9B441630" w:tentative="1">
      <w:start w:val="1"/>
      <w:numFmt w:val="lowerLetter"/>
      <w:lvlText w:val="%2."/>
      <w:lvlJc w:val="left"/>
      <w:pPr>
        <w:ind w:left="1440" w:hanging="360"/>
      </w:pPr>
    </w:lvl>
    <w:lvl w:ilvl="2" w:tplc="8254357C" w:tentative="1">
      <w:start w:val="1"/>
      <w:numFmt w:val="lowerRoman"/>
      <w:lvlText w:val="%3."/>
      <w:lvlJc w:val="right"/>
      <w:pPr>
        <w:ind w:left="2160" w:hanging="180"/>
      </w:pPr>
    </w:lvl>
    <w:lvl w:ilvl="3" w:tplc="63AAC568" w:tentative="1">
      <w:start w:val="1"/>
      <w:numFmt w:val="decimal"/>
      <w:lvlText w:val="%4."/>
      <w:lvlJc w:val="left"/>
      <w:pPr>
        <w:ind w:left="2880" w:hanging="360"/>
      </w:pPr>
    </w:lvl>
    <w:lvl w:ilvl="4" w:tplc="A5D8D868" w:tentative="1">
      <w:start w:val="1"/>
      <w:numFmt w:val="lowerLetter"/>
      <w:lvlText w:val="%5."/>
      <w:lvlJc w:val="left"/>
      <w:pPr>
        <w:ind w:left="3600" w:hanging="360"/>
      </w:pPr>
    </w:lvl>
    <w:lvl w:ilvl="5" w:tplc="94BEEB38" w:tentative="1">
      <w:start w:val="1"/>
      <w:numFmt w:val="lowerRoman"/>
      <w:lvlText w:val="%6."/>
      <w:lvlJc w:val="right"/>
      <w:pPr>
        <w:ind w:left="4320" w:hanging="180"/>
      </w:pPr>
    </w:lvl>
    <w:lvl w:ilvl="6" w:tplc="4508C000" w:tentative="1">
      <w:start w:val="1"/>
      <w:numFmt w:val="decimal"/>
      <w:lvlText w:val="%7."/>
      <w:lvlJc w:val="left"/>
      <w:pPr>
        <w:ind w:left="5040" w:hanging="360"/>
      </w:pPr>
    </w:lvl>
    <w:lvl w:ilvl="7" w:tplc="7562B7D4" w:tentative="1">
      <w:start w:val="1"/>
      <w:numFmt w:val="lowerLetter"/>
      <w:lvlText w:val="%8."/>
      <w:lvlJc w:val="left"/>
      <w:pPr>
        <w:ind w:left="5760" w:hanging="360"/>
      </w:pPr>
    </w:lvl>
    <w:lvl w:ilvl="8" w:tplc="C29C7CB0"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29EA5420">
      <w:start w:val="1"/>
      <w:numFmt w:val="lowerRoman"/>
      <w:lvlText w:val="(%1)"/>
      <w:lvlJc w:val="left"/>
      <w:pPr>
        <w:ind w:left="1080" w:hanging="720"/>
      </w:pPr>
      <w:rPr>
        <w:rFonts w:hint="default"/>
      </w:rPr>
    </w:lvl>
    <w:lvl w:ilvl="1" w:tplc="A846018C" w:tentative="1">
      <w:start w:val="1"/>
      <w:numFmt w:val="lowerLetter"/>
      <w:lvlText w:val="%2."/>
      <w:lvlJc w:val="left"/>
      <w:pPr>
        <w:ind w:left="1440" w:hanging="360"/>
      </w:pPr>
    </w:lvl>
    <w:lvl w:ilvl="2" w:tplc="AF7220D6" w:tentative="1">
      <w:start w:val="1"/>
      <w:numFmt w:val="lowerRoman"/>
      <w:lvlText w:val="%3."/>
      <w:lvlJc w:val="right"/>
      <w:pPr>
        <w:ind w:left="2160" w:hanging="180"/>
      </w:pPr>
    </w:lvl>
    <w:lvl w:ilvl="3" w:tplc="34F063B0" w:tentative="1">
      <w:start w:val="1"/>
      <w:numFmt w:val="decimal"/>
      <w:lvlText w:val="%4."/>
      <w:lvlJc w:val="left"/>
      <w:pPr>
        <w:ind w:left="2880" w:hanging="360"/>
      </w:pPr>
    </w:lvl>
    <w:lvl w:ilvl="4" w:tplc="C78606E8" w:tentative="1">
      <w:start w:val="1"/>
      <w:numFmt w:val="lowerLetter"/>
      <w:lvlText w:val="%5."/>
      <w:lvlJc w:val="left"/>
      <w:pPr>
        <w:ind w:left="3600" w:hanging="360"/>
      </w:pPr>
    </w:lvl>
    <w:lvl w:ilvl="5" w:tplc="3348D08E" w:tentative="1">
      <w:start w:val="1"/>
      <w:numFmt w:val="lowerRoman"/>
      <w:lvlText w:val="%6."/>
      <w:lvlJc w:val="right"/>
      <w:pPr>
        <w:ind w:left="4320" w:hanging="180"/>
      </w:pPr>
    </w:lvl>
    <w:lvl w:ilvl="6" w:tplc="4D04FA6C" w:tentative="1">
      <w:start w:val="1"/>
      <w:numFmt w:val="decimal"/>
      <w:lvlText w:val="%7."/>
      <w:lvlJc w:val="left"/>
      <w:pPr>
        <w:ind w:left="5040" w:hanging="360"/>
      </w:pPr>
    </w:lvl>
    <w:lvl w:ilvl="7" w:tplc="CCC43580" w:tentative="1">
      <w:start w:val="1"/>
      <w:numFmt w:val="lowerLetter"/>
      <w:lvlText w:val="%8."/>
      <w:lvlJc w:val="left"/>
      <w:pPr>
        <w:ind w:left="5760" w:hanging="360"/>
      </w:pPr>
    </w:lvl>
    <w:lvl w:ilvl="8" w:tplc="D7A2DE92"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BEC4D8DA">
      <w:start w:val="1"/>
      <w:numFmt w:val="lowerRoman"/>
      <w:lvlText w:val="(%1)"/>
      <w:lvlJc w:val="left"/>
      <w:pPr>
        <w:ind w:left="1080" w:hanging="720"/>
      </w:pPr>
      <w:rPr>
        <w:rFonts w:hint="default"/>
      </w:rPr>
    </w:lvl>
    <w:lvl w:ilvl="1" w:tplc="D3EED170" w:tentative="1">
      <w:start w:val="1"/>
      <w:numFmt w:val="lowerLetter"/>
      <w:lvlText w:val="%2."/>
      <w:lvlJc w:val="left"/>
      <w:pPr>
        <w:ind w:left="1440" w:hanging="360"/>
      </w:pPr>
    </w:lvl>
    <w:lvl w:ilvl="2" w:tplc="4254F8D0" w:tentative="1">
      <w:start w:val="1"/>
      <w:numFmt w:val="lowerRoman"/>
      <w:lvlText w:val="%3."/>
      <w:lvlJc w:val="right"/>
      <w:pPr>
        <w:ind w:left="2160" w:hanging="180"/>
      </w:pPr>
    </w:lvl>
    <w:lvl w:ilvl="3" w:tplc="DA34B332" w:tentative="1">
      <w:start w:val="1"/>
      <w:numFmt w:val="decimal"/>
      <w:lvlText w:val="%4."/>
      <w:lvlJc w:val="left"/>
      <w:pPr>
        <w:ind w:left="2880" w:hanging="360"/>
      </w:pPr>
    </w:lvl>
    <w:lvl w:ilvl="4" w:tplc="066CD3B8" w:tentative="1">
      <w:start w:val="1"/>
      <w:numFmt w:val="lowerLetter"/>
      <w:lvlText w:val="%5."/>
      <w:lvlJc w:val="left"/>
      <w:pPr>
        <w:ind w:left="3600" w:hanging="360"/>
      </w:pPr>
    </w:lvl>
    <w:lvl w:ilvl="5" w:tplc="C3868F80" w:tentative="1">
      <w:start w:val="1"/>
      <w:numFmt w:val="lowerRoman"/>
      <w:lvlText w:val="%6."/>
      <w:lvlJc w:val="right"/>
      <w:pPr>
        <w:ind w:left="4320" w:hanging="180"/>
      </w:pPr>
    </w:lvl>
    <w:lvl w:ilvl="6" w:tplc="BA4C9FE2" w:tentative="1">
      <w:start w:val="1"/>
      <w:numFmt w:val="decimal"/>
      <w:lvlText w:val="%7."/>
      <w:lvlJc w:val="left"/>
      <w:pPr>
        <w:ind w:left="5040" w:hanging="360"/>
      </w:pPr>
    </w:lvl>
    <w:lvl w:ilvl="7" w:tplc="2D8E196C" w:tentative="1">
      <w:start w:val="1"/>
      <w:numFmt w:val="lowerLetter"/>
      <w:lvlText w:val="%8."/>
      <w:lvlJc w:val="left"/>
      <w:pPr>
        <w:ind w:left="5760" w:hanging="360"/>
      </w:pPr>
    </w:lvl>
    <w:lvl w:ilvl="8" w:tplc="CBAE480E"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FF6A5252">
      <w:start w:val="1"/>
      <w:numFmt w:val="lowerRoman"/>
      <w:lvlText w:val="(%1)"/>
      <w:lvlJc w:val="left"/>
      <w:pPr>
        <w:ind w:left="1080" w:hanging="720"/>
      </w:pPr>
      <w:rPr>
        <w:rFonts w:hint="default"/>
      </w:rPr>
    </w:lvl>
    <w:lvl w:ilvl="1" w:tplc="66A4F796" w:tentative="1">
      <w:start w:val="1"/>
      <w:numFmt w:val="lowerLetter"/>
      <w:lvlText w:val="%2."/>
      <w:lvlJc w:val="left"/>
      <w:pPr>
        <w:ind w:left="1440" w:hanging="360"/>
      </w:pPr>
    </w:lvl>
    <w:lvl w:ilvl="2" w:tplc="F07A3742" w:tentative="1">
      <w:start w:val="1"/>
      <w:numFmt w:val="lowerRoman"/>
      <w:lvlText w:val="%3."/>
      <w:lvlJc w:val="right"/>
      <w:pPr>
        <w:ind w:left="2160" w:hanging="180"/>
      </w:pPr>
    </w:lvl>
    <w:lvl w:ilvl="3" w:tplc="2E700054" w:tentative="1">
      <w:start w:val="1"/>
      <w:numFmt w:val="decimal"/>
      <w:lvlText w:val="%4."/>
      <w:lvlJc w:val="left"/>
      <w:pPr>
        <w:ind w:left="2880" w:hanging="360"/>
      </w:pPr>
    </w:lvl>
    <w:lvl w:ilvl="4" w:tplc="F95034D4" w:tentative="1">
      <w:start w:val="1"/>
      <w:numFmt w:val="lowerLetter"/>
      <w:lvlText w:val="%5."/>
      <w:lvlJc w:val="left"/>
      <w:pPr>
        <w:ind w:left="3600" w:hanging="360"/>
      </w:pPr>
    </w:lvl>
    <w:lvl w:ilvl="5" w:tplc="2E1435F0" w:tentative="1">
      <w:start w:val="1"/>
      <w:numFmt w:val="lowerRoman"/>
      <w:lvlText w:val="%6."/>
      <w:lvlJc w:val="right"/>
      <w:pPr>
        <w:ind w:left="4320" w:hanging="180"/>
      </w:pPr>
    </w:lvl>
    <w:lvl w:ilvl="6" w:tplc="BEE29112" w:tentative="1">
      <w:start w:val="1"/>
      <w:numFmt w:val="decimal"/>
      <w:lvlText w:val="%7."/>
      <w:lvlJc w:val="left"/>
      <w:pPr>
        <w:ind w:left="5040" w:hanging="360"/>
      </w:pPr>
    </w:lvl>
    <w:lvl w:ilvl="7" w:tplc="E7CE8F72" w:tentative="1">
      <w:start w:val="1"/>
      <w:numFmt w:val="lowerLetter"/>
      <w:lvlText w:val="%8."/>
      <w:lvlJc w:val="left"/>
      <w:pPr>
        <w:ind w:left="5760" w:hanging="360"/>
      </w:pPr>
    </w:lvl>
    <w:lvl w:ilvl="8" w:tplc="A572A52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89A3580">
      <w:start w:val="1"/>
      <w:numFmt w:val="lowerRoman"/>
      <w:lvlText w:val="(%1)"/>
      <w:lvlJc w:val="left"/>
      <w:pPr>
        <w:ind w:left="1080" w:hanging="720"/>
      </w:pPr>
      <w:rPr>
        <w:rFonts w:hint="default"/>
      </w:rPr>
    </w:lvl>
    <w:lvl w:ilvl="1" w:tplc="DDB29242" w:tentative="1">
      <w:start w:val="1"/>
      <w:numFmt w:val="lowerLetter"/>
      <w:lvlText w:val="%2."/>
      <w:lvlJc w:val="left"/>
      <w:pPr>
        <w:ind w:left="1440" w:hanging="360"/>
      </w:pPr>
    </w:lvl>
    <w:lvl w:ilvl="2" w:tplc="56C65AC0" w:tentative="1">
      <w:start w:val="1"/>
      <w:numFmt w:val="lowerRoman"/>
      <w:lvlText w:val="%3."/>
      <w:lvlJc w:val="right"/>
      <w:pPr>
        <w:ind w:left="2160" w:hanging="180"/>
      </w:pPr>
    </w:lvl>
    <w:lvl w:ilvl="3" w:tplc="EBDAC77C" w:tentative="1">
      <w:start w:val="1"/>
      <w:numFmt w:val="decimal"/>
      <w:lvlText w:val="%4."/>
      <w:lvlJc w:val="left"/>
      <w:pPr>
        <w:ind w:left="2880" w:hanging="360"/>
      </w:pPr>
    </w:lvl>
    <w:lvl w:ilvl="4" w:tplc="7BA25898" w:tentative="1">
      <w:start w:val="1"/>
      <w:numFmt w:val="lowerLetter"/>
      <w:lvlText w:val="%5."/>
      <w:lvlJc w:val="left"/>
      <w:pPr>
        <w:ind w:left="3600" w:hanging="360"/>
      </w:pPr>
    </w:lvl>
    <w:lvl w:ilvl="5" w:tplc="3CA012FA" w:tentative="1">
      <w:start w:val="1"/>
      <w:numFmt w:val="lowerRoman"/>
      <w:lvlText w:val="%6."/>
      <w:lvlJc w:val="right"/>
      <w:pPr>
        <w:ind w:left="4320" w:hanging="180"/>
      </w:pPr>
    </w:lvl>
    <w:lvl w:ilvl="6" w:tplc="6BFE5ABC" w:tentative="1">
      <w:start w:val="1"/>
      <w:numFmt w:val="decimal"/>
      <w:lvlText w:val="%7."/>
      <w:lvlJc w:val="left"/>
      <w:pPr>
        <w:ind w:left="5040" w:hanging="360"/>
      </w:pPr>
    </w:lvl>
    <w:lvl w:ilvl="7" w:tplc="7278EE0E" w:tentative="1">
      <w:start w:val="1"/>
      <w:numFmt w:val="lowerLetter"/>
      <w:lvlText w:val="%8."/>
      <w:lvlJc w:val="left"/>
      <w:pPr>
        <w:ind w:left="5760" w:hanging="360"/>
      </w:pPr>
    </w:lvl>
    <w:lvl w:ilvl="8" w:tplc="28F48C2E"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A8067A7C">
      <w:start w:val="1"/>
      <w:numFmt w:val="bullet"/>
      <w:lvlText w:val=""/>
      <w:lvlJc w:val="left"/>
      <w:pPr>
        <w:ind w:left="624" w:hanging="267"/>
      </w:pPr>
      <w:rPr>
        <w:rFonts w:ascii="Symbol" w:hAnsi="Symbol" w:hint="default"/>
      </w:rPr>
    </w:lvl>
    <w:lvl w:ilvl="1" w:tplc="6F2A184A" w:tentative="1">
      <w:start w:val="1"/>
      <w:numFmt w:val="bullet"/>
      <w:lvlText w:val="o"/>
      <w:lvlJc w:val="left"/>
      <w:pPr>
        <w:ind w:left="1080" w:hanging="360"/>
      </w:pPr>
      <w:rPr>
        <w:rFonts w:ascii="Courier New" w:hAnsi="Courier New" w:cs="Courier New" w:hint="default"/>
      </w:rPr>
    </w:lvl>
    <w:lvl w:ilvl="2" w:tplc="4EB27FC0" w:tentative="1">
      <w:start w:val="1"/>
      <w:numFmt w:val="bullet"/>
      <w:lvlText w:val=""/>
      <w:lvlJc w:val="left"/>
      <w:pPr>
        <w:ind w:left="1800" w:hanging="360"/>
      </w:pPr>
      <w:rPr>
        <w:rFonts w:ascii="Wingdings" w:hAnsi="Wingdings" w:hint="default"/>
      </w:rPr>
    </w:lvl>
    <w:lvl w:ilvl="3" w:tplc="8858222C" w:tentative="1">
      <w:start w:val="1"/>
      <w:numFmt w:val="bullet"/>
      <w:lvlText w:val=""/>
      <w:lvlJc w:val="left"/>
      <w:pPr>
        <w:ind w:left="2520" w:hanging="360"/>
      </w:pPr>
      <w:rPr>
        <w:rFonts w:ascii="Symbol" w:hAnsi="Symbol" w:hint="default"/>
      </w:rPr>
    </w:lvl>
    <w:lvl w:ilvl="4" w:tplc="4D005112" w:tentative="1">
      <w:start w:val="1"/>
      <w:numFmt w:val="bullet"/>
      <w:lvlText w:val="o"/>
      <w:lvlJc w:val="left"/>
      <w:pPr>
        <w:ind w:left="3240" w:hanging="360"/>
      </w:pPr>
      <w:rPr>
        <w:rFonts w:ascii="Courier New" w:hAnsi="Courier New" w:cs="Courier New" w:hint="default"/>
      </w:rPr>
    </w:lvl>
    <w:lvl w:ilvl="5" w:tplc="AD8AF75E" w:tentative="1">
      <w:start w:val="1"/>
      <w:numFmt w:val="bullet"/>
      <w:lvlText w:val=""/>
      <w:lvlJc w:val="left"/>
      <w:pPr>
        <w:ind w:left="3960" w:hanging="360"/>
      </w:pPr>
      <w:rPr>
        <w:rFonts w:ascii="Wingdings" w:hAnsi="Wingdings" w:hint="default"/>
      </w:rPr>
    </w:lvl>
    <w:lvl w:ilvl="6" w:tplc="7AD603D4" w:tentative="1">
      <w:start w:val="1"/>
      <w:numFmt w:val="bullet"/>
      <w:lvlText w:val=""/>
      <w:lvlJc w:val="left"/>
      <w:pPr>
        <w:ind w:left="4680" w:hanging="360"/>
      </w:pPr>
      <w:rPr>
        <w:rFonts w:ascii="Symbol" w:hAnsi="Symbol" w:hint="default"/>
      </w:rPr>
    </w:lvl>
    <w:lvl w:ilvl="7" w:tplc="2592A0E6" w:tentative="1">
      <w:start w:val="1"/>
      <w:numFmt w:val="bullet"/>
      <w:lvlText w:val="o"/>
      <w:lvlJc w:val="left"/>
      <w:pPr>
        <w:ind w:left="5400" w:hanging="360"/>
      </w:pPr>
      <w:rPr>
        <w:rFonts w:ascii="Courier New" w:hAnsi="Courier New" w:cs="Courier New" w:hint="default"/>
      </w:rPr>
    </w:lvl>
    <w:lvl w:ilvl="8" w:tplc="16BC6A58"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E7204ED6">
      <w:start w:val="1"/>
      <w:numFmt w:val="lowerRoman"/>
      <w:lvlText w:val="(%1)"/>
      <w:lvlJc w:val="left"/>
      <w:pPr>
        <w:ind w:left="1080" w:hanging="720"/>
      </w:pPr>
      <w:rPr>
        <w:rFonts w:hint="default"/>
      </w:rPr>
    </w:lvl>
    <w:lvl w:ilvl="1" w:tplc="CEB0DC6E" w:tentative="1">
      <w:start w:val="1"/>
      <w:numFmt w:val="lowerLetter"/>
      <w:lvlText w:val="%2."/>
      <w:lvlJc w:val="left"/>
      <w:pPr>
        <w:ind w:left="1440" w:hanging="360"/>
      </w:pPr>
    </w:lvl>
    <w:lvl w:ilvl="2" w:tplc="1D8CEFC2" w:tentative="1">
      <w:start w:val="1"/>
      <w:numFmt w:val="lowerRoman"/>
      <w:lvlText w:val="%3."/>
      <w:lvlJc w:val="right"/>
      <w:pPr>
        <w:ind w:left="2160" w:hanging="180"/>
      </w:pPr>
    </w:lvl>
    <w:lvl w:ilvl="3" w:tplc="AA5E56E4" w:tentative="1">
      <w:start w:val="1"/>
      <w:numFmt w:val="decimal"/>
      <w:lvlText w:val="%4."/>
      <w:lvlJc w:val="left"/>
      <w:pPr>
        <w:ind w:left="2880" w:hanging="360"/>
      </w:pPr>
    </w:lvl>
    <w:lvl w:ilvl="4" w:tplc="0586422C" w:tentative="1">
      <w:start w:val="1"/>
      <w:numFmt w:val="lowerLetter"/>
      <w:lvlText w:val="%5."/>
      <w:lvlJc w:val="left"/>
      <w:pPr>
        <w:ind w:left="3600" w:hanging="360"/>
      </w:pPr>
    </w:lvl>
    <w:lvl w:ilvl="5" w:tplc="1CC29492" w:tentative="1">
      <w:start w:val="1"/>
      <w:numFmt w:val="lowerRoman"/>
      <w:lvlText w:val="%6."/>
      <w:lvlJc w:val="right"/>
      <w:pPr>
        <w:ind w:left="4320" w:hanging="180"/>
      </w:pPr>
    </w:lvl>
    <w:lvl w:ilvl="6" w:tplc="4FCEFAC2" w:tentative="1">
      <w:start w:val="1"/>
      <w:numFmt w:val="decimal"/>
      <w:lvlText w:val="%7."/>
      <w:lvlJc w:val="left"/>
      <w:pPr>
        <w:ind w:left="5040" w:hanging="360"/>
      </w:pPr>
    </w:lvl>
    <w:lvl w:ilvl="7" w:tplc="AEC082CA" w:tentative="1">
      <w:start w:val="1"/>
      <w:numFmt w:val="lowerLetter"/>
      <w:lvlText w:val="%8."/>
      <w:lvlJc w:val="left"/>
      <w:pPr>
        <w:ind w:left="5760" w:hanging="360"/>
      </w:pPr>
    </w:lvl>
    <w:lvl w:ilvl="8" w:tplc="0734AF82" w:tentative="1">
      <w:start w:val="1"/>
      <w:numFmt w:val="lowerRoman"/>
      <w:lvlText w:val="%9."/>
      <w:lvlJc w:val="right"/>
      <w:pPr>
        <w:ind w:left="6480" w:hanging="180"/>
      </w:pPr>
    </w:lvl>
  </w:abstractNum>
  <w:abstractNum w:abstractNumId="18" w15:restartNumberingAfterBreak="0">
    <w:nsid w:val="5F285793"/>
    <w:multiLevelType w:val="hybridMultilevel"/>
    <w:tmpl w:val="72826E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F6A3824"/>
    <w:multiLevelType w:val="hybridMultilevel"/>
    <w:tmpl w:val="9A4E0DB6"/>
    <w:lvl w:ilvl="0" w:tplc="D00631B2">
      <w:start w:val="1"/>
      <w:numFmt w:val="lowerRoman"/>
      <w:lvlText w:val="(%1)"/>
      <w:lvlJc w:val="left"/>
      <w:pPr>
        <w:ind w:left="1080" w:hanging="720"/>
      </w:pPr>
      <w:rPr>
        <w:rFonts w:hint="default"/>
      </w:rPr>
    </w:lvl>
    <w:lvl w:ilvl="1" w:tplc="01D6A77C" w:tentative="1">
      <w:start w:val="1"/>
      <w:numFmt w:val="lowerLetter"/>
      <w:lvlText w:val="%2."/>
      <w:lvlJc w:val="left"/>
      <w:pPr>
        <w:ind w:left="1440" w:hanging="360"/>
      </w:pPr>
    </w:lvl>
    <w:lvl w:ilvl="2" w:tplc="D3F0205C" w:tentative="1">
      <w:start w:val="1"/>
      <w:numFmt w:val="lowerRoman"/>
      <w:lvlText w:val="%3."/>
      <w:lvlJc w:val="right"/>
      <w:pPr>
        <w:ind w:left="2160" w:hanging="180"/>
      </w:pPr>
    </w:lvl>
    <w:lvl w:ilvl="3" w:tplc="BC1AD70C" w:tentative="1">
      <w:start w:val="1"/>
      <w:numFmt w:val="decimal"/>
      <w:lvlText w:val="%4."/>
      <w:lvlJc w:val="left"/>
      <w:pPr>
        <w:ind w:left="2880" w:hanging="360"/>
      </w:pPr>
    </w:lvl>
    <w:lvl w:ilvl="4" w:tplc="93800928" w:tentative="1">
      <w:start w:val="1"/>
      <w:numFmt w:val="lowerLetter"/>
      <w:lvlText w:val="%5."/>
      <w:lvlJc w:val="left"/>
      <w:pPr>
        <w:ind w:left="3600" w:hanging="360"/>
      </w:pPr>
    </w:lvl>
    <w:lvl w:ilvl="5" w:tplc="7CB00F82" w:tentative="1">
      <w:start w:val="1"/>
      <w:numFmt w:val="lowerRoman"/>
      <w:lvlText w:val="%6."/>
      <w:lvlJc w:val="right"/>
      <w:pPr>
        <w:ind w:left="4320" w:hanging="180"/>
      </w:pPr>
    </w:lvl>
    <w:lvl w:ilvl="6" w:tplc="6A387438" w:tentative="1">
      <w:start w:val="1"/>
      <w:numFmt w:val="decimal"/>
      <w:lvlText w:val="%7."/>
      <w:lvlJc w:val="left"/>
      <w:pPr>
        <w:ind w:left="5040" w:hanging="360"/>
      </w:pPr>
    </w:lvl>
    <w:lvl w:ilvl="7" w:tplc="1F0C62CA" w:tentative="1">
      <w:start w:val="1"/>
      <w:numFmt w:val="lowerLetter"/>
      <w:lvlText w:val="%8."/>
      <w:lvlJc w:val="left"/>
      <w:pPr>
        <w:ind w:left="5760" w:hanging="360"/>
      </w:pPr>
    </w:lvl>
    <w:lvl w:ilvl="8" w:tplc="6D663E6A" w:tentative="1">
      <w:start w:val="1"/>
      <w:numFmt w:val="lowerRoman"/>
      <w:lvlText w:val="%9."/>
      <w:lvlJc w:val="right"/>
      <w:pPr>
        <w:ind w:left="6480" w:hanging="180"/>
      </w:pPr>
    </w:lvl>
  </w:abstractNum>
  <w:abstractNum w:abstractNumId="20" w15:restartNumberingAfterBreak="0">
    <w:nsid w:val="6F0D259A"/>
    <w:multiLevelType w:val="hybridMultilevel"/>
    <w:tmpl w:val="9A4E0DB6"/>
    <w:lvl w:ilvl="0" w:tplc="8E6EB4AA">
      <w:start w:val="1"/>
      <w:numFmt w:val="lowerRoman"/>
      <w:lvlText w:val="(%1)"/>
      <w:lvlJc w:val="left"/>
      <w:pPr>
        <w:ind w:left="1080" w:hanging="720"/>
      </w:pPr>
      <w:rPr>
        <w:rFonts w:hint="default"/>
      </w:rPr>
    </w:lvl>
    <w:lvl w:ilvl="1" w:tplc="7B6EA20A" w:tentative="1">
      <w:start w:val="1"/>
      <w:numFmt w:val="lowerLetter"/>
      <w:lvlText w:val="%2."/>
      <w:lvlJc w:val="left"/>
      <w:pPr>
        <w:ind w:left="1440" w:hanging="360"/>
      </w:pPr>
    </w:lvl>
    <w:lvl w:ilvl="2" w:tplc="F9B07E36" w:tentative="1">
      <w:start w:val="1"/>
      <w:numFmt w:val="lowerRoman"/>
      <w:lvlText w:val="%3."/>
      <w:lvlJc w:val="right"/>
      <w:pPr>
        <w:ind w:left="2160" w:hanging="180"/>
      </w:pPr>
    </w:lvl>
    <w:lvl w:ilvl="3" w:tplc="3FB6B594" w:tentative="1">
      <w:start w:val="1"/>
      <w:numFmt w:val="decimal"/>
      <w:lvlText w:val="%4."/>
      <w:lvlJc w:val="left"/>
      <w:pPr>
        <w:ind w:left="2880" w:hanging="360"/>
      </w:pPr>
    </w:lvl>
    <w:lvl w:ilvl="4" w:tplc="9EE09458" w:tentative="1">
      <w:start w:val="1"/>
      <w:numFmt w:val="lowerLetter"/>
      <w:lvlText w:val="%5."/>
      <w:lvlJc w:val="left"/>
      <w:pPr>
        <w:ind w:left="3600" w:hanging="360"/>
      </w:pPr>
    </w:lvl>
    <w:lvl w:ilvl="5" w:tplc="8496DFC2" w:tentative="1">
      <w:start w:val="1"/>
      <w:numFmt w:val="lowerRoman"/>
      <w:lvlText w:val="%6."/>
      <w:lvlJc w:val="right"/>
      <w:pPr>
        <w:ind w:left="4320" w:hanging="180"/>
      </w:pPr>
    </w:lvl>
    <w:lvl w:ilvl="6" w:tplc="B6FC7FEA" w:tentative="1">
      <w:start w:val="1"/>
      <w:numFmt w:val="decimal"/>
      <w:lvlText w:val="%7."/>
      <w:lvlJc w:val="left"/>
      <w:pPr>
        <w:ind w:left="5040" w:hanging="360"/>
      </w:pPr>
    </w:lvl>
    <w:lvl w:ilvl="7" w:tplc="9312B3F8" w:tentative="1">
      <w:start w:val="1"/>
      <w:numFmt w:val="lowerLetter"/>
      <w:lvlText w:val="%8."/>
      <w:lvlJc w:val="left"/>
      <w:pPr>
        <w:ind w:left="5760" w:hanging="360"/>
      </w:pPr>
    </w:lvl>
    <w:lvl w:ilvl="8" w:tplc="CDCA6D2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C658AE34">
      <w:start w:val="1"/>
      <w:numFmt w:val="lowerRoman"/>
      <w:lvlText w:val="(%1)"/>
      <w:lvlJc w:val="left"/>
      <w:pPr>
        <w:ind w:left="1080" w:hanging="720"/>
      </w:pPr>
      <w:rPr>
        <w:rFonts w:hint="default"/>
      </w:rPr>
    </w:lvl>
    <w:lvl w:ilvl="1" w:tplc="94C0252C" w:tentative="1">
      <w:start w:val="1"/>
      <w:numFmt w:val="lowerLetter"/>
      <w:lvlText w:val="%2."/>
      <w:lvlJc w:val="left"/>
      <w:pPr>
        <w:ind w:left="1440" w:hanging="360"/>
      </w:pPr>
    </w:lvl>
    <w:lvl w:ilvl="2" w:tplc="5ED46198" w:tentative="1">
      <w:start w:val="1"/>
      <w:numFmt w:val="lowerRoman"/>
      <w:lvlText w:val="%3."/>
      <w:lvlJc w:val="right"/>
      <w:pPr>
        <w:ind w:left="2160" w:hanging="180"/>
      </w:pPr>
    </w:lvl>
    <w:lvl w:ilvl="3" w:tplc="82B040DA" w:tentative="1">
      <w:start w:val="1"/>
      <w:numFmt w:val="decimal"/>
      <w:lvlText w:val="%4."/>
      <w:lvlJc w:val="left"/>
      <w:pPr>
        <w:ind w:left="2880" w:hanging="360"/>
      </w:pPr>
    </w:lvl>
    <w:lvl w:ilvl="4" w:tplc="42529678" w:tentative="1">
      <w:start w:val="1"/>
      <w:numFmt w:val="lowerLetter"/>
      <w:lvlText w:val="%5."/>
      <w:lvlJc w:val="left"/>
      <w:pPr>
        <w:ind w:left="3600" w:hanging="360"/>
      </w:pPr>
    </w:lvl>
    <w:lvl w:ilvl="5" w:tplc="0AD029D0" w:tentative="1">
      <w:start w:val="1"/>
      <w:numFmt w:val="lowerRoman"/>
      <w:lvlText w:val="%6."/>
      <w:lvlJc w:val="right"/>
      <w:pPr>
        <w:ind w:left="4320" w:hanging="180"/>
      </w:pPr>
    </w:lvl>
    <w:lvl w:ilvl="6" w:tplc="57A49076" w:tentative="1">
      <w:start w:val="1"/>
      <w:numFmt w:val="decimal"/>
      <w:lvlText w:val="%7."/>
      <w:lvlJc w:val="left"/>
      <w:pPr>
        <w:ind w:left="5040" w:hanging="360"/>
      </w:pPr>
    </w:lvl>
    <w:lvl w:ilvl="7" w:tplc="AB1C0234" w:tentative="1">
      <w:start w:val="1"/>
      <w:numFmt w:val="lowerLetter"/>
      <w:lvlText w:val="%8."/>
      <w:lvlJc w:val="left"/>
      <w:pPr>
        <w:ind w:left="5760" w:hanging="360"/>
      </w:pPr>
    </w:lvl>
    <w:lvl w:ilvl="8" w:tplc="E8BCF12A"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0142A262">
      <w:start w:val="1"/>
      <w:numFmt w:val="lowerRoman"/>
      <w:lvlText w:val="(%1)"/>
      <w:lvlJc w:val="left"/>
      <w:pPr>
        <w:ind w:left="1080" w:hanging="720"/>
      </w:pPr>
      <w:rPr>
        <w:rFonts w:hint="default"/>
      </w:rPr>
    </w:lvl>
    <w:lvl w:ilvl="1" w:tplc="338E1CD4" w:tentative="1">
      <w:start w:val="1"/>
      <w:numFmt w:val="lowerLetter"/>
      <w:lvlText w:val="%2."/>
      <w:lvlJc w:val="left"/>
      <w:pPr>
        <w:ind w:left="1440" w:hanging="360"/>
      </w:pPr>
    </w:lvl>
    <w:lvl w:ilvl="2" w:tplc="4A062E62" w:tentative="1">
      <w:start w:val="1"/>
      <w:numFmt w:val="lowerRoman"/>
      <w:lvlText w:val="%3."/>
      <w:lvlJc w:val="right"/>
      <w:pPr>
        <w:ind w:left="2160" w:hanging="180"/>
      </w:pPr>
    </w:lvl>
    <w:lvl w:ilvl="3" w:tplc="EAFECEB2" w:tentative="1">
      <w:start w:val="1"/>
      <w:numFmt w:val="decimal"/>
      <w:lvlText w:val="%4."/>
      <w:lvlJc w:val="left"/>
      <w:pPr>
        <w:ind w:left="2880" w:hanging="360"/>
      </w:pPr>
    </w:lvl>
    <w:lvl w:ilvl="4" w:tplc="29226718" w:tentative="1">
      <w:start w:val="1"/>
      <w:numFmt w:val="lowerLetter"/>
      <w:lvlText w:val="%5."/>
      <w:lvlJc w:val="left"/>
      <w:pPr>
        <w:ind w:left="3600" w:hanging="360"/>
      </w:pPr>
    </w:lvl>
    <w:lvl w:ilvl="5" w:tplc="83805B98" w:tentative="1">
      <w:start w:val="1"/>
      <w:numFmt w:val="lowerRoman"/>
      <w:lvlText w:val="%6."/>
      <w:lvlJc w:val="right"/>
      <w:pPr>
        <w:ind w:left="4320" w:hanging="180"/>
      </w:pPr>
    </w:lvl>
    <w:lvl w:ilvl="6" w:tplc="4CE2E846" w:tentative="1">
      <w:start w:val="1"/>
      <w:numFmt w:val="decimal"/>
      <w:lvlText w:val="%7."/>
      <w:lvlJc w:val="left"/>
      <w:pPr>
        <w:ind w:left="5040" w:hanging="360"/>
      </w:pPr>
    </w:lvl>
    <w:lvl w:ilvl="7" w:tplc="7FF42664" w:tentative="1">
      <w:start w:val="1"/>
      <w:numFmt w:val="lowerLetter"/>
      <w:lvlText w:val="%8."/>
      <w:lvlJc w:val="left"/>
      <w:pPr>
        <w:ind w:left="5760" w:hanging="360"/>
      </w:pPr>
    </w:lvl>
    <w:lvl w:ilvl="8" w:tplc="1D72EC2C" w:tentative="1">
      <w:start w:val="1"/>
      <w:numFmt w:val="lowerRoman"/>
      <w:lvlText w:val="%9."/>
      <w:lvlJc w:val="right"/>
      <w:pPr>
        <w:ind w:left="6480" w:hanging="180"/>
      </w:p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9346964">
    <w:abstractNumId w:val="23"/>
  </w:num>
  <w:num w:numId="2" w16cid:durableId="507334728">
    <w:abstractNumId w:val="6"/>
  </w:num>
  <w:num w:numId="3" w16cid:durableId="1582370152">
    <w:abstractNumId w:val="2"/>
  </w:num>
  <w:num w:numId="4" w16cid:durableId="452945269">
    <w:abstractNumId w:val="11"/>
  </w:num>
  <w:num w:numId="5" w16cid:durableId="1831364149">
    <w:abstractNumId w:val="10"/>
  </w:num>
  <w:num w:numId="6" w16cid:durableId="672298698">
    <w:abstractNumId w:val="1"/>
  </w:num>
  <w:num w:numId="7" w16cid:durableId="1494644546">
    <w:abstractNumId w:val="17"/>
  </w:num>
  <w:num w:numId="8" w16cid:durableId="1458601571">
    <w:abstractNumId w:val="7"/>
  </w:num>
  <w:num w:numId="9" w16cid:durableId="1969314241">
    <w:abstractNumId w:val="14"/>
  </w:num>
  <w:num w:numId="10" w16cid:durableId="1435978367">
    <w:abstractNumId w:val="5"/>
  </w:num>
  <w:num w:numId="11" w16cid:durableId="1430930856">
    <w:abstractNumId w:val="22"/>
  </w:num>
  <w:num w:numId="12" w16cid:durableId="1206525636">
    <w:abstractNumId w:val="12"/>
  </w:num>
  <w:num w:numId="13" w16cid:durableId="1409380085">
    <w:abstractNumId w:val="4"/>
  </w:num>
  <w:num w:numId="14" w16cid:durableId="289895731">
    <w:abstractNumId w:val="3"/>
  </w:num>
  <w:num w:numId="15" w16cid:durableId="1560281368">
    <w:abstractNumId w:val="20"/>
  </w:num>
  <w:num w:numId="16" w16cid:durableId="1835488170">
    <w:abstractNumId w:val="19"/>
  </w:num>
  <w:num w:numId="17" w16cid:durableId="418061925">
    <w:abstractNumId w:val="9"/>
  </w:num>
  <w:num w:numId="18" w16cid:durableId="1349868350">
    <w:abstractNumId w:val="15"/>
  </w:num>
  <w:num w:numId="19" w16cid:durableId="393546309">
    <w:abstractNumId w:val="21"/>
  </w:num>
  <w:num w:numId="20" w16cid:durableId="1640914785">
    <w:abstractNumId w:val="13"/>
  </w:num>
  <w:num w:numId="21" w16cid:durableId="1258755237">
    <w:abstractNumId w:val="0"/>
  </w:num>
  <w:num w:numId="22" w16cid:durableId="1623196616">
    <w:abstractNumId w:val="23"/>
  </w:num>
  <w:num w:numId="23" w16cid:durableId="716510942">
    <w:abstractNumId w:val="16"/>
  </w:num>
  <w:num w:numId="24" w16cid:durableId="638344667">
    <w:abstractNumId w:val="18"/>
  </w:num>
  <w:num w:numId="25" w16cid:durableId="65079388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04"/>
    <w:rsid w:val="000D6904"/>
    <w:rsid w:val="002276CC"/>
    <w:rsid w:val="002A5C1B"/>
    <w:rsid w:val="003169F0"/>
    <w:rsid w:val="00325594"/>
    <w:rsid w:val="00342E1B"/>
    <w:rsid w:val="00351682"/>
    <w:rsid w:val="0040218C"/>
    <w:rsid w:val="00407803"/>
    <w:rsid w:val="005B5906"/>
    <w:rsid w:val="006B1E7A"/>
    <w:rsid w:val="006B42C2"/>
    <w:rsid w:val="0072115F"/>
    <w:rsid w:val="00782D5B"/>
    <w:rsid w:val="00934EA4"/>
    <w:rsid w:val="00940B16"/>
    <w:rsid w:val="009B1AB9"/>
    <w:rsid w:val="00B44E27"/>
    <w:rsid w:val="00B90A2A"/>
    <w:rsid w:val="00BF6DD3"/>
    <w:rsid w:val="00C16EC3"/>
    <w:rsid w:val="00C55F01"/>
    <w:rsid w:val="00C61242"/>
    <w:rsid w:val="00CD1F0B"/>
    <w:rsid w:val="00D0351A"/>
    <w:rsid w:val="00D74511"/>
    <w:rsid w:val="00E62800"/>
    <w:rsid w:val="00F36BB6"/>
    <w:rsid w:val="00FD5D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B0465"/>
  <w15:docId w15:val="{2AC8AF01-E959-45B4-9CFC-375C94FFD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paragraph" w:styleId="Heading3">
    <w:name w:val="heading 3"/>
    <w:basedOn w:val="Normal"/>
    <w:next w:val="Normal"/>
    <w:link w:val="Heading3Char"/>
    <w:uiPriority w:val="9"/>
    <w:semiHidden/>
    <w:unhideWhenUsed/>
    <w:qFormat/>
    <w:rsid w:val="00FD5DCE"/>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Heading3Char">
    <w:name w:val="Heading 3 Char"/>
    <w:basedOn w:val="DefaultParagraphFont"/>
    <w:link w:val="Heading3"/>
    <w:uiPriority w:val="9"/>
    <w:rsid w:val="00FD5DCE"/>
    <w:rPr>
      <w:rFonts w:asciiTheme="majorHAnsi" w:eastAsiaTheme="majorEastAsia" w:hAnsiTheme="majorHAnsi" w:cstheme="majorBidi"/>
      <w:color w:val="1F3763" w:themeColor="accent1" w:themeShade="7F"/>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D5DCE"/>
    <w:rPr>
      <w:rFonts w:ascii="Fira Sans Light" w:hAnsi="Fira Sans Light"/>
      <w:color w:val="000000" w:themeColor="text1"/>
      <w:sz w:val="24"/>
      <w:szCs w:val="24"/>
    </w:rPr>
  </w:style>
  <w:style w:type="character" w:customStyle="1" w:styleId="Style5">
    <w:name w:val="Style5"/>
    <w:basedOn w:val="Heading1Char"/>
    <w:uiPriority w:val="1"/>
    <w:rsid w:val="00FD5DCE"/>
    <w:rPr>
      <w:rFonts w:ascii="Arial" w:eastAsia="Times New Roman" w:hAnsi="Arial" w:cs="Arial"/>
      <w:b/>
      <w:bCs/>
      <w:iCs/>
      <w:color w:val="auto"/>
      <w:sz w:val="32"/>
      <w:szCs w:val="4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55C35" w:rsidRDefault="001A7166"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555C35" w:rsidRDefault="001A7166"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E15C42" w:rsidRDefault="001A7166"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E15C42" w:rsidRDefault="001A7166"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E15C42" w:rsidRDefault="001A7166"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E15C42" w:rsidRDefault="001A7166"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E15C42" w:rsidRDefault="001A7166"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E15C42" w:rsidRDefault="001A7166"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E15C42" w:rsidRDefault="001A7166"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E15C42" w:rsidRDefault="001A7166"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E15C42" w:rsidRDefault="001A7166"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E15C42" w:rsidRDefault="001A7166"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E15C42" w:rsidRDefault="001A7166"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E15C42" w:rsidRDefault="001A7166"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E15C42" w:rsidRDefault="001A7166"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E15C42" w:rsidRDefault="001A7166"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E15C42" w:rsidRDefault="001A7166"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E15C42" w:rsidRDefault="001A7166"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E15C42" w:rsidRDefault="001A7166"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E15C42" w:rsidRDefault="001A7166"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E15C42" w:rsidRDefault="001A7166"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E15C42" w:rsidRDefault="001A7166"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E15C42" w:rsidRDefault="001A7166"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E15C42" w:rsidRDefault="001A7166"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E15C42" w:rsidRDefault="001A7166"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E15C42" w:rsidRDefault="001A7166"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E15C42" w:rsidRDefault="001A7166"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E15C42" w:rsidRDefault="001A7166"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E15C42" w:rsidRDefault="001A7166"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E15C42" w:rsidRDefault="001A7166"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E15C42" w:rsidRDefault="001A7166"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E15C42" w:rsidRDefault="001A7166"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E15C42" w:rsidRDefault="001A7166"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E15C42" w:rsidRDefault="001A7166"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E15C42" w:rsidRDefault="001A7166"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E15C42" w:rsidRDefault="001A7166"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E15C42" w:rsidRDefault="001A7166"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E15C42" w:rsidRDefault="001A7166"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E15C42" w:rsidRDefault="001A7166"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E15C42" w:rsidRDefault="001A7166"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E15C42" w:rsidRDefault="001A7166"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E15C42" w:rsidRDefault="001A7166"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E15C42" w:rsidRDefault="001A7166"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E15C42" w:rsidRDefault="001A7166"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E15C42" w:rsidRDefault="001A7166"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E15C42" w:rsidRDefault="001A7166"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E15C42" w:rsidRDefault="001A7166"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E15C42" w:rsidRDefault="001A7166"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E15C42" w:rsidRDefault="001A7166"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E15C42" w:rsidRDefault="001A7166"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E15C42" w:rsidRDefault="001A7166"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E15C42" w:rsidRDefault="001A7166"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E15C42" w:rsidRDefault="001A7166"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E15C42" w:rsidRDefault="001A7166"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E15C42" w:rsidRDefault="001A7166"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E15C42" w:rsidRDefault="001A7166"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E15C42" w:rsidRDefault="001A7166"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E15C42" w:rsidRDefault="001A7166"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E15C42" w:rsidRDefault="001A7166"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E15C42" w:rsidRDefault="001A7166"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E15C42" w:rsidRDefault="001A7166"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E15C42" w:rsidRDefault="001A7166"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E15C42" w:rsidRDefault="001A7166"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E15C42" w:rsidRDefault="001A7166"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E15C42" w:rsidRDefault="001A7166"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E15C42" w:rsidRDefault="001A7166"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E15C42" w:rsidRDefault="001A7166"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E15C42" w:rsidRDefault="001A7166"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E15C42" w:rsidRDefault="001A7166"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E15C42" w:rsidRDefault="001A7166"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E15C42" w:rsidRDefault="001A7166"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E15C42" w:rsidRDefault="001A7166"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E15C42" w:rsidRDefault="001A7166"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E15C42" w:rsidRDefault="001A7166"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E15C42" w:rsidRDefault="001A7166"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E15C42" w:rsidRDefault="001A7166"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E15C42" w:rsidRDefault="001A7166"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E15C42" w:rsidRDefault="001A7166"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E15C42" w:rsidRDefault="001A7166"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E15C42" w:rsidRDefault="001A7166"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E15C42" w:rsidRDefault="001A7166"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E15C42" w:rsidRDefault="001A7166"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E15C42" w:rsidRDefault="001A7166"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E15C42" w:rsidRDefault="001A7166"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E15C42" w:rsidRDefault="001A7166"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E15C42" w:rsidRDefault="001A7166"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E15C42" w:rsidRDefault="001A7166"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E15C42" w:rsidRDefault="001A7166"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E15C42" w:rsidRDefault="001A7166"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E15C42" w:rsidRDefault="001A7166"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E15C42" w:rsidRDefault="001A7166"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E15C42" w:rsidRDefault="001A7166"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E15C42" w:rsidRDefault="001A7166"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E15C42" w:rsidRDefault="001A7166"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E15C42" w:rsidRDefault="001A7166"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E15C42" w:rsidRDefault="001A7166"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E15C42" w:rsidRDefault="001A7166"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E15C42" w:rsidRDefault="001A7166"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E15C42" w:rsidRDefault="001A7166"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E15C42" w:rsidRDefault="001A7166"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E15C42" w:rsidRDefault="001A7166"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15C42"/>
    <w:rsid w:val="001A7166"/>
    <w:rsid w:val="003169F0"/>
    <w:rsid w:val="00555C35"/>
    <w:rsid w:val="0060386B"/>
    <w:rsid w:val="007A078F"/>
    <w:rsid w:val="009C3D79"/>
    <w:rsid w:val="00C16EC3"/>
    <w:rsid w:val="00CD1F0B"/>
    <w:rsid w:val="00E15C42"/>
    <w:rsid w:val="00F36B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15C42"/>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4835</Words>
  <Characters>27562</Characters>
  <Application>Microsoft Office Word</Application>
  <DocSecurity>8</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2024-07-31T06:54:00Z</dcterms:created>
  <dcterms:modified xsi:type="dcterms:W3CDTF">2024-07-31T06:55:00Z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