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5736" w14:textId="77777777" w:rsidR="00B5412F" w:rsidRPr="003217D3" w:rsidRDefault="00C34753" w:rsidP="00B5412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8858C6" wp14:editId="368858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392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6885737" w14:textId="77777777" w:rsidR="00B5412F" w:rsidRPr="003217D3" w:rsidRDefault="00C34753" w:rsidP="00B5412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885738" w14:textId="77777777" w:rsidR="00B5412F" w:rsidRPr="00A36AA9" w:rsidRDefault="00C34753" w:rsidP="00B5412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6885739" w14:textId="77777777" w:rsidR="00B5412F" w:rsidRPr="00A36AA9" w:rsidRDefault="00C34753" w:rsidP="00B5412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43B2" w14:paraId="3688573C" w14:textId="77777777" w:rsidTr="00D143B2">
        <w:tc>
          <w:tcPr>
            <w:cnfStyle w:val="001000000000" w:firstRow="0" w:lastRow="0" w:firstColumn="1" w:lastColumn="0" w:oddVBand="0" w:evenVBand="0" w:oddHBand="0" w:evenHBand="0" w:firstRowFirstColumn="0" w:firstRowLastColumn="0" w:lastRowFirstColumn="0" w:lastRowLastColumn="0"/>
            <w:tcW w:w="3227" w:type="dxa"/>
          </w:tcPr>
          <w:p w14:paraId="3688573A" w14:textId="77777777" w:rsidR="00B5412F" w:rsidRPr="00A36AA9" w:rsidRDefault="00C34753" w:rsidP="00B5412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688573B" w14:textId="77777777" w:rsidR="00B5412F" w:rsidRPr="00A36AA9" w:rsidRDefault="00C34753"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Dementia Australia - Tas</w:t>
            </w:r>
          </w:p>
        </w:tc>
      </w:tr>
      <w:tr w:rsidR="00D143B2" w14:paraId="3688573F" w14:textId="77777777" w:rsidTr="00D14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3D" w14:textId="77777777" w:rsidR="00B5412F" w:rsidRPr="00A36AA9" w:rsidRDefault="00C34753" w:rsidP="00B5412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688573E" w14:textId="77777777" w:rsidR="00B5412F" w:rsidRPr="00A36AA9" w:rsidRDefault="00C34753"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Respite Cottage - The Old Vicarage, St Johns Ave NEW TOWN TAS 7008</w:t>
            </w:r>
          </w:p>
        </w:tc>
      </w:tr>
      <w:tr w:rsidR="00D143B2" w14:paraId="36885742" w14:textId="77777777" w:rsidTr="00D14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40" w14:textId="77777777" w:rsidR="00B5412F" w:rsidRPr="00A36AA9" w:rsidRDefault="00C34753" w:rsidP="00B5412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885741" w14:textId="77777777" w:rsidR="00B5412F" w:rsidRPr="00A36AA9" w:rsidRDefault="00C34753"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300336</w:t>
            </w:r>
          </w:p>
        </w:tc>
      </w:tr>
      <w:tr w:rsidR="00D143B2" w14:paraId="36885745" w14:textId="77777777" w:rsidTr="00D14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43" w14:textId="77777777" w:rsidR="00B5412F" w:rsidRPr="00A36AA9" w:rsidRDefault="00C34753" w:rsidP="00B5412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6885744" w14:textId="77777777" w:rsidR="00B5412F" w:rsidRPr="00A36AA9" w:rsidRDefault="00C34753"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Dementia Australia Limited</w:t>
            </w:r>
          </w:p>
        </w:tc>
      </w:tr>
      <w:tr w:rsidR="00D143B2" w14:paraId="36885748" w14:textId="77777777" w:rsidTr="00D14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46" w14:textId="77777777" w:rsidR="00B5412F" w:rsidRPr="00A36AA9" w:rsidRDefault="00C34753" w:rsidP="00B5412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885747" w14:textId="77777777" w:rsidR="00B5412F" w:rsidRPr="00A36AA9" w:rsidRDefault="00C34753"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143B2" w14:paraId="3688574B" w14:textId="77777777" w:rsidTr="00D14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49" w14:textId="77777777" w:rsidR="00B5412F" w:rsidRPr="00A36AA9" w:rsidRDefault="00C34753" w:rsidP="00B5412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88574A" w14:textId="77777777" w:rsidR="00B5412F" w:rsidRPr="00A36AA9" w:rsidRDefault="00C34753"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D143B2" w14:paraId="3688574E" w14:textId="77777777" w:rsidTr="00D14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574C" w14:textId="77777777" w:rsidR="00B5412F" w:rsidRPr="00A36AA9" w:rsidRDefault="00C34753" w:rsidP="00B5412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688574D" w14:textId="74F097E2" w:rsidR="00B5412F" w:rsidRPr="00A36AA9" w:rsidRDefault="004563DC"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B94F99">
              <w:rPr>
                <w:rFonts w:ascii="Arial" w:hAnsi="Arial" w:cs="Arial"/>
                <w:color w:val="auto"/>
              </w:rPr>
              <w:t>8</w:t>
            </w:r>
            <w:r>
              <w:rPr>
                <w:rFonts w:ascii="Arial" w:hAnsi="Arial" w:cs="Arial"/>
                <w:color w:val="auto"/>
              </w:rPr>
              <w:t xml:space="preserve"> October 2022</w:t>
            </w:r>
          </w:p>
        </w:tc>
      </w:tr>
    </w:tbl>
    <w:bookmarkEnd w:id="0"/>
    <w:p w14:paraId="3688574F" w14:textId="77777777" w:rsidR="00B5412F" w:rsidRPr="00A36AA9" w:rsidRDefault="00C34753" w:rsidP="00B5412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885750" w14:textId="77777777" w:rsidR="00B5412F" w:rsidRPr="00A36AA9" w:rsidRDefault="00C34753" w:rsidP="00B5412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6885751" w14:textId="51926243" w:rsidR="00B5412F" w:rsidRPr="00A36AA9" w:rsidRDefault="00C34753" w:rsidP="00B5412F">
      <w:pPr>
        <w:pStyle w:val="NormalArial"/>
      </w:pPr>
      <w:r w:rsidRPr="00A36AA9">
        <w:t xml:space="preserve">This performance report for </w:t>
      </w:r>
      <w:r w:rsidRPr="00A36AA9">
        <w:rPr>
          <w:color w:val="auto"/>
        </w:rPr>
        <w:t>Dementia Australia - Tas (</w:t>
      </w:r>
      <w:r w:rsidRPr="00A36AA9">
        <w:rPr>
          <w:b/>
          <w:color w:val="auto"/>
        </w:rPr>
        <w:t>the service</w:t>
      </w:r>
      <w:r w:rsidRPr="00A36AA9">
        <w:rPr>
          <w:color w:val="auto"/>
        </w:rPr>
        <w:t>) has been prepared by</w:t>
      </w:r>
      <w:r w:rsidRPr="00A36AA9">
        <w:rPr>
          <w:color w:val="0000FF"/>
        </w:rPr>
        <w:t xml:space="preserve"> </w:t>
      </w:r>
      <w:r w:rsidR="004563DC" w:rsidRPr="004563DC">
        <w:rPr>
          <w:color w:val="auto"/>
        </w:rPr>
        <w:t>A.Grant</w:t>
      </w:r>
      <w:r w:rsidRPr="004563D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6885752" w14:textId="77777777" w:rsidR="00B5412F" w:rsidRPr="00A36AA9" w:rsidRDefault="00C34753" w:rsidP="00B5412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885753" w14:textId="77777777" w:rsidR="00B5412F" w:rsidRPr="00A36AA9" w:rsidRDefault="00C34753" w:rsidP="00B5412F">
      <w:pPr>
        <w:pStyle w:val="NormalArial"/>
      </w:pPr>
      <w:r w:rsidRPr="00A36AA9">
        <w:t>The report also specifies any areas in which improvements must be made to ensure the Quality Standards are complied with.</w:t>
      </w:r>
    </w:p>
    <w:p w14:paraId="36885754" w14:textId="77777777" w:rsidR="00B5412F" w:rsidRPr="00A36AA9" w:rsidRDefault="00C34753" w:rsidP="00B5412F">
      <w:pPr>
        <w:pStyle w:val="Heading1"/>
        <w:spacing w:before="0" w:after="240" w:line="22" w:lineRule="atLeast"/>
        <w:rPr>
          <w:rFonts w:ascii="Arial" w:hAnsi="Arial" w:cs="Arial"/>
        </w:rPr>
      </w:pPr>
      <w:r w:rsidRPr="00A36AA9">
        <w:rPr>
          <w:rFonts w:ascii="Arial" w:hAnsi="Arial" w:cs="Arial"/>
        </w:rPr>
        <w:t>Services included in this assessment</w:t>
      </w:r>
    </w:p>
    <w:p w14:paraId="36885755" w14:textId="77777777" w:rsidR="00B5412F" w:rsidRPr="00A36AA9" w:rsidRDefault="00C34753" w:rsidP="00B5412F">
      <w:pPr>
        <w:pStyle w:val="NormalArial"/>
      </w:pPr>
      <w:bookmarkStart w:id="1" w:name="HcsServicesFullListWithAddress"/>
      <w:r w:rsidRPr="00A36AA9">
        <w:rPr>
          <w:b/>
          <w:bCs/>
        </w:rPr>
        <w:t>CHSP:</w:t>
      </w:r>
    </w:p>
    <w:p w14:paraId="36885756" w14:textId="77777777" w:rsidR="00B5412F" w:rsidRPr="00A36AA9" w:rsidRDefault="00C34753" w:rsidP="00B5412F">
      <w:pPr>
        <w:pStyle w:val="NormalArial"/>
        <w:numPr>
          <w:ilvl w:val="0"/>
          <w:numId w:val="21"/>
        </w:numPr>
      </w:pPr>
      <w:r w:rsidRPr="00A36AA9">
        <w:t>CHSP – Social Support – Group, 4-2DJ5KKB, Respite Cottage - The Old Vicarage, St Johns Ave, NEW TOWN TAS 7008</w:t>
      </w:r>
    </w:p>
    <w:p w14:paraId="36885757" w14:textId="77777777" w:rsidR="00B5412F" w:rsidRPr="00A36AA9" w:rsidRDefault="00C34753" w:rsidP="00B5412F">
      <w:pPr>
        <w:pStyle w:val="NormalArial"/>
        <w:numPr>
          <w:ilvl w:val="0"/>
          <w:numId w:val="21"/>
        </w:numPr>
      </w:pPr>
      <w:r w:rsidRPr="00A36AA9">
        <w:t>CHSP – Social Support – Individual, 4-2DJ5KVL, Respite Cottage - The Old Vicarage, St Johns Ave, NEW TOWN TAS 7008</w:t>
      </w:r>
    </w:p>
    <w:p w14:paraId="36885758" w14:textId="77777777" w:rsidR="00B5412F" w:rsidRPr="00A36AA9" w:rsidRDefault="00C34753" w:rsidP="00B5412F">
      <w:pPr>
        <w:pStyle w:val="NormalArial"/>
        <w:numPr>
          <w:ilvl w:val="0"/>
          <w:numId w:val="21"/>
        </w:numPr>
      </w:pPr>
      <w:r w:rsidRPr="00A36AA9">
        <w:t>CHSP – Allied Health and Therapy Services, 4-87S9BH9, Respite Cottage - The Old Vicarage, St Johns Ave, NEW TOWN TAS 7008</w:t>
      </w:r>
    </w:p>
    <w:p w14:paraId="36885759" w14:textId="77777777" w:rsidR="00B5412F" w:rsidRPr="00A36AA9" w:rsidRDefault="00C34753" w:rsidP="00B5412F">
      <w:pPr>
        <w:pStyle w:val="NormalArial"/>
        <w:numPr>
          <w:ilvl w:val="0"/>
          <w:numId w:val="21"/>
        </w:numPr>
      </w:pPr>
      <w:r w:rsidRPr="00A36AA9">
        <w:t>CHSP – Specialised Support Services, 4-23PEYM9, Respite Cottage - The Old Vicarage, St Johns Ave, NEW TOWN TAS 7008</w:t>
      </w:r>
    </w:p>
    <w:p w14:paraId="3688575A" w14:textId="77777777" w:rsidR="00B5412F" w:rsidRPr="00A36AA9" w:rsidRDefault="00C34753" w:rsidP="00B5412F">
      <w:pPr>
        <w:pStyle w:val="NormalArial"/>
        <w:numPr>
          <w:ilvl w:val="0"/>
          <w:numId w:val="21"/>
        </w:numPr>
        <w:spacing w:after="0"/>
      </w:pPr>
      <w:r w:rsidRPr="00A36AA9">
        <w:t>CHSP – Transport, 4-87Z8EHQ, Respite Cottage - The Old Vicarage, St Johns Ave, NEW TOWN TAS 7008</w:t>
      </w:r>
    </w:p>
    <w:bookmarkEnd w:id="1"/>
    <w:p w14:paraId="3688575C" w14:textId="77777777" w:rsidR="00B5412F" w:rsidRPr="00A36AA9" w:rsidRDefault="00C34753" w:rsidP="00AD4B92">
      <w:pPr>
        <w:pStyle w:val="Heading1"/>
        <w:spacing w:before="240" w:after="240" w:line="22" w:lineRule="atLeast"/>
        <w:rPr>
          <w:rFonts w:ascii="Arial" w:hAnsi="Arial" w:cs="Arial"/>
        </w:rPr>
      </w:pPr>
      <w:r w:rsidRPr="00A36AA9">
        <w:rPr>
          <w:rFonts w:ascii="Arial" w:hAnsi="Arial" w:cs="Arial"/>
        </w:rPr>
        <w:t>Material relied on</w:t>
      </w:r>
    </w:p>
    <w:p w14:paraId="3688575D" w14:textId="77777777" w:rsidR="00B5412F" w:rsidRPr="00A36AA9" w:rsidRDefault="00C34753" w:rsidP="00B5412F">
      <w:pPr>
        <w:pStyle w:val="NormalArial"/>
      </w:pPr>
      <w:r w:rsidRPr="00A36AA9">
        <w:t>The following information has been considered in preparing the performance report:</w:t>
      </w:r>
    </w:p>
    <w:p w14:paraId="3688575E" w14:textId="61DE6258" w:rsidR="00B5412F" w:rsidRPr="00A36AA9" w:rsidRDefault="004563DC" w:rsidP="00B5412F">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C34753" w:rsidRPr="00A36AA9">
        <w:rPr>
          <w:rFonts w:ascii="Arial" w:hAnsi="Arial" w:cs="Arial"/>
        </w:rPr>
        <w:t xml:space="preserve">he assessment team’s report for </w:t>
      </w:r>
      <w:r w:rsidR="00C34753" w:rsidRPr="00A36AA9">
        <w:rPr>
          <w:rFonts w:ascii="Arial" w:hAnsi="Arial" w:cs="Arial"/>
          <w:color w:val="auto"/>
        </w:rPr>
        <w:t xml:space="preserve">the Quality Audit; the Quality Audit report was informed </w:t>
      </w:r>
      <w:r w:rsidR="00C34753" w:rsidRPr="004563DC">
        <w:rPr>
          <w:rFonts w:ascii="Arial" w:hAnsi="Arial" w:cs="Arial"/>
          <w:color w:val="auto"/>
        </w:rPr>
        <w:t>by</w:t>
      </w:r>
      <w:r w:rsidRPr="004563DC">
        <w:rPr>
          <w:rFonts w:ascii="Arial" w:hAnsi="Arial" w:cs="Arial"/>
          <w:color w:val="auto"/>
        </w:rPr>
        <w:t xml:space="preserve"> </w:t>
      </w:r>
      <w:r w:rsidR="00C34753" w:rsidRPr="004563DC">
        <w:rPr>
          <w:rFonts w:ascii="Arial" w:hAnsi="Arial" w:cs="Arial"/>
          <w:color w:val="auto"/>
        </w:rPr>
        <w:t>a site assessment, observations at the service, review of documents and interviews with staff, consumers/representatives and others</w:t>
      </w:r>
      <w:r w:rsidRPr="004563DC">
        <w:rPr>
          <w:rFonts w:ascii="Arial" w:hAnsi="Arial" w:cs="Arial"/>
          <w:color w:val="auto"/>
        </w:rPr>
        <w:t>.</w:t>
      </w:r>
    </w:p>
    <w:p w14:paraId="36885763" w14:textId="57A96047" w:rsidR="00B5412F" w:rsidRPr="004563DC" w:rsidRDefault="004563DC" w:rsidP="004563DC">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C34753" w:rsidRPr="00A36AA9">
        <w:rPr>
          <w:rFonts w:ascii="Arial" w:hAnsi="Arial" w:cs="Arial"/>
        </w:rPr>
        <w:t xml:space="preserve">he provider’s response to the assessment team’s report </w:t>
      </w:r>
      <w:r w:rsidR="00C34753" w:rsidRPr="004563DC">
        <w:rPr>
          <w:rFonts w:ascii="Arial" w:hAnsi="Arial" w:cs="Arial"/>
          <w:color w:val="auto"/>
        </w:rPr>
        <w:t xml:space="preserve">received </w:t>
      </w:r>
      <w:r w:rsidRPr="004563DC">
        <w:rPr>
          <w:rFonts w:ascii="Arial" w:hAnsi="Arial" w:cs="Arial"/>
          <w:color w:val="auto"/>
        </w:rPr>
        <w:t>20 October 2022</w:t>
      </w:r>
      <w:r>
        <w:rPr>
          <w:rFonts w:ascii="Arial" w:hAnsi="Arial" w:cs="Arial"/>
          <w:color w:val="auto"/>
        </w:rPr>
        <w:t>.</w:t>
      </w:r>
      <w:r w:rsidR="00C34753" w:rsidRPr="004563DC">
        <w:rPr>
          <w:rFonts w:ascii="Arial" w:hAnsi="Arial" w:cs="Arial"/>
        </w:rPr>
        <w:br w:type="page"/>
      </w:r>
    </w:p>
    <w:p w14:paraId="3688577D" w14:textId="77777777" w:rsidR="00B5412F" w:rsidRPr="00244176" w:rsidRDefault="00C34753" w:rsidP="00B5412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43B2" w14:paraId="36885780" w14:textId="77777777" w:rsidTr="00D143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688577E" w14:textId="77777777" w:rsidR="00B5412F" w:rsidRPr="00244176" w:rsidRDefault="00C34753" w:rsidP="00B5412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88577F" w14:textId="4DA11690" w:rsidR="00B5412F" w:rsidRPr="00CC646C" w:rsidRDefault="007A643C" w:rsidP="00B541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3DC">
                  <w:rPr>
                    <w:rFonts w:ascii="Arial" w:hAnsi="Arial" w:cs="Arial"/>
                    <w:color w:val="auto"/>
                  </w:rPr>
                  <w:t>Non-compliant</w:t>
                </w:r>
              </w:sdtContent>
            </w:sdt>
            <w:r w:rsidR="00C34753" w:rsidRPr="00CC646C">
              <w:rPr>
                <w:rFonts w:ascii="Arial" w:hAnsi="Arial" w:cs="Arial"/>
                <w:color w:val="auto"/>
              </w:rPr>
              <w:t xml:space="preserve"> </w:t>
            </w:r>
          </w:p>
        </w:tc>
      </w:tr>
      <w:tr w:rsidR="00D143B2" w14:paraId="36885783" w14:textId="77777777" w:rsidTr="00D143B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81" w14:textId="77777777" w:rsidR="00B5412F" w:rsidRPr="00244176" w:rsidRDefault="00C34753" w:rsidP="00B5412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885782" w14:textId="5E617D2C" w:rsidR="00B5412F" w:rsidRPr="00CC646C" w:rsidRDefault="007A643C"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3DC">
                  <w:rPr>
                    <w:rFonts w:ascii="Arial" w:hAnsi="Arial" w:cs="Arial"/>
                    <w:b/>
                    <w:color w:val="auto"/>
                  </w:rPr>
                  <w:t>Non-compliant</w:t>
                </w:r>
              </w:sdtContent>
            </w:sdt>
            <w:r w:rsidR="00C34753" w:rsidRPr="00CC646C">
              <w:rPr>
                <w:rFonts w:ascii="Arial" w:hAnsi="Arial" w:cs="Arial"/>
                <w:b/>
                <w:color w:val="auto"/>
              </w:rPr>
              <w:t xml:space="preserve"> </w:t>
            </w:r>
          </w:p>
        </w:tc>
      </w:tr>
      <w:tr w:rsidR="00D143B2" w14:paraId="36885786" w14:textId="77777777" w:rsidTr="00D14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84"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6885785" w14:textId="2F62CDF3" w:rsidR="00B5412F" w:rsidRPr="00CC646C" w:rsidRDefault="007A643C"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3DC">
                  <w:rPr>
                    <w:rFonts w:ascii="Arial" w:hAnsi="Arial" w:cs="Arial"/>
                    <w:b/>
                    <w:color w:val="auto"/>
                  </w:rPr>
                  <w:t>Compliant</w:t>
                </w:r>
              </w:sdtContent>
            </w:sdt>
            <w:r w:rsidR="00C34753" w:rsidRPr="00CC646C">
              <w:rPr>
                <w:rFonts w:ascii="Arial" w:hAnsi="Arial" w:cs="Arial"/>
                <w:b/>
                <w:color w:val="auto"/>
              </w:rPr>
              <w:t xml:space="preserve"> </w:t>
            </w:r>
          </w:p>
        </w:tc>
      </w:tr>
      <w:tr w:rsidR="00D143B2" w14:paraId="36885789" w14:textId="77777777" w:rsidTr="00D143B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87"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885788" w14:textId="62013BD7" w:rsidR="00B5412F" w:rsidRPr="00CC646C" w:rsidRDefault="007A643C"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3DC">
                  <w:rPr>
                    <w:rFonts w:ascii="Arial" w:hAnsi="Arial" w:cs="Arial"/>
                    <w:b/>
                    <w:color w:val="auto"/>
                  </w:rPr>
                  <w:t>Compliant</w:t>
                </w:r>
              </w:sdtContent>
            </w:sdt>
            <w:r w:rsidR="00C34753" w:rsidRPr="00CC646C">
              <w:rPr>
                <w:rFonts w:ascii="Arial" w:hAnsi="Arial" w:cs="Arial"/>
                <w:b/>
                <w:color w:val="auto"/>
              </w:rPr>
              <w:t xml:space="preserve"> </w:t>
            </w:r>
          </w:p>
        </w:tc>
      </w:tr>
      <w:tr w:rsidR="00D143B2" w14:paraId="3688578C" w14:textId="77777777" w:rsidTr="00D14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8A"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88578B" w14:textId="0E3D3754" w:rsidR="00B5412F" w:rsidRPr="00CC646C" w:rsidRDefault="007A643C"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3DC">
                  <w:rPr>
                    <w:rFonts w:ascii="Arial" w:hAnsi="Arial" w:cs="Arial"/>
                    <w:b/>
                    <w:color w:val="auto"/>
                  </w:rPr>
                  <w:t>Non-compliant</w:t>
                </w:r>
              </w:sdtContent>
            </w:sdt>
            <w:r w:rsidR="00C34753" w:rsidRPr="00CC646C">
              <w:rPr>
                <w:rFonts w:ascii="Arial" w:hAnsi="Arial" w:cs="Arial"/>
                <w:b/>
                <w:color w:val="auto"/>
              </w:rPr>
              <w:t xml:space="preserve"> </w:t>
            </w:r>
          </w:p>
        </w:tc>
      </w:tr>
      <w:tr w:rsidR="00D143B2" w14:paraId="3688578F" w14:textId="77777777" w:rsidTr="00D143B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8D"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88578E" w14:textId="79F46C58" w:rsidR="00B5412F" w:rsidRPr="00CC646C" w:rsidRDefault="007A643C"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C16">
                  <w:rPr>
                    <w:rFonts w:ascii="Arial" w:hAnsi="Arial" w:cs="Arial"/>
                    <w:b/>
                    <w:color w:val="auto"/>
                  </w:rPr>
                  <w:t>Non-compliant</w:t>
                </w:r>
              </w:sdtContent>
            </w:sdt>
            <w:r w:rsidR="00C34753" w:rsidRPr="00CC646C">
              <w:rPr>
                <w:rFonts w:ascii="Arial" w:hAnsi="Arial" w:cs="Arial"/>
                <w:b/>
                <w:color w:val="auto"/>
              </w:rPr>
              <w:t xml:space="preserve"> </w:t>
            </w:r>
          </w:p>
        </w:tc>
      </w:tr>
      <w:tr w:rsidR="00D143B2" w14:paraId="36885792" w14:textId="77777777" w:rsidTr="00D14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90"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6885791" w14:textId="20589A5A" w:rsidR="00B5412F" w:rsidRPr="00CC646C" w:rsidRDefault="007A643C" w:rsidP="00B5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C16">
                  <w:rPr>
                    <w:rFonts w:ascii="Arial" w:hAnsi="Arial" w:cs="Arial"/>
                    <w:b/>
                    <w:color w:val="auto"/>
                  </w:rPr>
                  <w:t>Non-compliant</w:t>
                </w:r>
              </w:sdtContent>
            </w:sdt>
            <w:r w:rsidR="00C34753" w:rsidRPr="00CC646C">
              <w:rPr>
                <w:rFonts w:ascii="Arial" w:hAnsi="Arial" w:cs="Arial"/>
                <w:b/>
                <w:color w:val="auto"/>
              </w:rPr>
              <w:t xml:space="preserve"> </w:t>
            </w:r>
          </w:p>
        </w:tc>
      </w:tr>
      <w:tr w:rsidR="00D143B2" w14:paraId="36885795" w14:textId="77777777" w:rsidTr="00D143B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85793" w14:textId="77777777" w:rsidR="00B5412F" w:rsidRPr="00244176" w:rsidRDefault="00C34753" w:rsidP="00B5412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885794" w14:textId="1018B432" w:rsidR="00B5412F" w:rsidRPr="00CC646C" w:rsidRDefault="007A643C" w:rsidP="00B5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C16">
                  <w:rPr>
                    <w:rFonts w:ascii="Arial" w:hAnsi="Arial" w:cs="Arial"/>
                    <w:b/>
                    <w:color w:val="auto"/>
                  </w:rPr>
                  <w:t>Non-compliant</w:t>
                </w:r>
              </w:sdtContent>
            </w:sdt>
            <w:r w:rsidR="00C34753" w:rsidRPr="00CC646C">
              <w:rPr>
                <w:rFonts w:ascii="Arial" w:hAnsi="Arial" w:cs="Arial"/>
                <w:b/>
                <w:color w:val="auto"/>
              </w:rPr>
              <w:t xml:space="preserve"> </w:t>
            </w:r>
          </w:p>
        </w:tc>
      </w:tr>
    </w:tbl>
    <w:p w14:paraId="36885796" w14:textId="77777777" w:rsidR="00B5412F" w:rsidRPr="004E718B" w:rsidRDefault="00C34753" w:rsidP="00B5412F">
      <w:pPr>
        <w:pStyle w:val="NormalArial"/>
        <w:spacing w:before="120"/>
      </w:pPr>
      <w:r w:rsidRPr="004E718B">
        <w:t>A detailed assessment is provided later in this report for each assessed Standard.</w:t>
      </w:r>
    </w:p>
    <w:p w14:paraId="36885797" w14:textId="77777777" w:rsidR="00B5412F" w:rsidRPr="004E718B" w:rsidRDefault="00C34753" w:rsidP="00B5412F">
      <w:pPr>
        <w:pStyle w:val="Heading1"/>
        <w:spacing w:before="0" w:after="240" w:line="22" w:lineRule="atLeast"/>
        <w:rPr>
          <w:rFonts w:ascii="Arial" w:hAnsi="Arial" w:cs="Arial"/>
        </w:rPr>
      </w:pPr>
      <w:r w:rsidRPr="004E718B">
        <w:rPr>
          <w:rFonts w:ascii="Arial" w:hAnsi="Arial" w:cs="Arial"/>
        </w:rPr>
        <w:t>Areas for improvement</w:t>
      </w:r>
    </w:p>
    <w:p w14:paraId="3688579B" w14:textId="77777777" w:rsidR="00B5412F" w:rsidRPr="00A36AA9" w:rsidRDefault="00C34753" w:rsidP="00B5412F">
      <w:pPr>
        <w:pStyle w:val="NormalArial"/>
      </w:pPr>
      <w:r w:rsidRPr="004E718B">
        <w:t xml:space="preserve">Areas have been identified in which </w:t>
      </w:r>
      <w:r w:rsidRPr="004E718B">
        <w:rPr>
          <w:b/>
        </w:rPr>
        <w:t>improvements must be made to ensure compliance with the Quality Standards</w:t>
      </w:r>
      <w:r w:rsidRPr="004E718B">
        <w:t>. This is based on non-compliance with the Quality Standards as described in this performance report.</w:t>
      </w:r>
    </w:p>
    <w:tbl>
      <w:tblPr>
        <w:tblStyle w:val="TableGrid"/>
        <w:tblW w:w="0" w:type="auto"/>
        <w:tblLook w:val="04A0" w:firstRow="1" w:lastRow="0" w:firstColumn="1" w:lastColumn="0" w:noHBand="0" w:noVBand="1"/>
      </w:tblPr>
      <w:tblGrid>
        <w:gridCol w:w="2552"/>
        <w:gridCol w:w="6474"/>
      </w:tblGrid>
      <w:tr w:rsidR="004E718B" w14:paraId="6A157D33" w14:textId="77777777" w:rsidTr="0096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E7E6E6" w:themeFill="background2"/>
          </w:tcPr>
          <w:p w14:paraId="7BB974C6" w14:textId="77777777" w:rsidR="004E718B" w:rsidRPr="006F547F" w:rsidRDefault="004E718B" w:rsidP="0096404B">
            <w:pPr>
              <w:spacing w:line="22" w:lineRule="atLeast"/>
              <w:rPr>
                <w:rFonts w:ascii="Arial" w:hAnsi="Arial" w:cs="Arial"/>
                <w:b w:val="0"/>
                <w:color w:val="auto"/>
              </w:rPr>
            </w:pPr>
            <w:r w:rsidRPr="006F547F">
              <w:rPr>
                <w:rFonts w:ascii="Arial" w:hAnsi="Arial" w:cs="Arial"/>
                <w:b w:val="0"/>
                <w:color w:val="auto"/>
              </w:rPr>
              <w:t>Requirement 1(3)(b)</w:t>
            </w:r>
          </w:p>
        </w:tc>
        <w:tc>
          <w:tcPr>
            <w:tcW w:w="6474" w:type="dxa"/>
            <w:shd w:val="clear" w:color="auto" w:fill="E7E6E6" w:themeFill="background2"/>
          </w:tcPr>
          <w:p w14:paraId="14C1CE56" w14:textId="77777777" w:rsidR="004E718B" w:rsidRPr="006F547F" w:rsidRDefault="004E718B" w:rsidP="00964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6F547F">
              <w:rPr>
                <w:rFonts w:ascii="Arial" w:hAnsi="Arial" w:cs="Arial"/>
                <w:b w:val="0"/>
                <w:color w:val="auto"/>
              </w:rPr>
              <w:t>Care and services are culturally safe</w:t>
            </w:r>
          </w:p>
        </w:tc>
      </w:tr>
      <w:tr w:rsidR="004E718B" w14:paraId="36C507CE" w14:textId="77777777" w:rsidTr="0096404B">
        <w:tc>
          <w:tcPr>
            <w:cnfStyle w:val="001000000000" w:firstRow="0" w:lastRow="0" w:firstColumn="1" w:lastColumn="0" w:oddVBand="0" w:evenVBand="0" w:oddHBand="0" w:evenHBand="0" w:firstRowFirstColumn="0" w:firstRowLastColumn="0" w:lastRowFirstColumn="0" w:lastRowLastColumn="0"/>
            <w:tcW w:w="2552" w:type="dxa"/>
          </w:tcPr>
          <w:p w14:paraId="55710410"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474" w:type="dxa"/>
          </w:tcPr>
          <w:p w14:paraId="6BB5C149"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r>
      <w:tr w:rsidR="004E718B" w14:paraId="51AD4832"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C92E19"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474" w:type="dxa"/>
          </w:tcPr>
          <w:p w14:paraId="23FA3AC4"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r>
      <w:tr w:rsidR="004E718B" w14:paraId="3978FDA3" w14:textId="77777777" w:rsidTr="0096404B">
        <w:tc>
          <w:tcPr>
            <w:cnfStyle w:val="001000000000" w:firstRow="0" w:lastRow="0" w:firstColumn="1" w:lastColumn="0" w:oddVBand="0" w:evenVBand="0" w:oddHBand="0" w:evenHBand="0" w:firstRowFirstColumn="0" w:firstRowLastColumn="0" w:lastRowFirstColumn="0" w:lastRowLastColumn="0"/>
            <w:tcW w:w="2552" w:type="dxa"/>
          </w:tcPr>
          <w:p w14:paraId="7FB77B94"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474" w:type="dxa"/>
          </w:tcPr>
          <w:p w14:paraId="3D0CDFAA"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ED6330" w14:textId="77777777" w:rsidR="004E718B" w:rsidRPr="00244176" w:rsidRDefault="004E718B" w:rsidP="004E718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02E786" w14:textId="77777777" w:rsidR="004E718B" w:rsidRPr="00244176" w:rsidRDefault="004E718B" w:rsidP="004E718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r>
      <w:tr w:rsidR="004E718B" w14:paraId="080DCED3"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1A716BA"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474" w:type="dxa"/>
          </w:tcPr>
          <w:p w14:paraId="321FC679"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4E718B" w14:paraId="7CED6396" w14:textId="77777777" w:rsidTr="0096404B">
        <w:tc>
          <w:tcPr>
            <w:cnfStyle w:val="001000000000" w:firstRow="0" w:lastRow="0" w:firstColumn="1" w:lastColumn="0" w:oddVBand="0" w:evenVBand="0" w:oddHBand="0" w:evenHBand="0" w:firstRowFirstColumn="0" w:firstRowLastColumn="0" w:lastRowFirstColumn="0" w:lastRowLastColumn="0"/>
            <w:tcW w:w="2552" w:type="dxa"/>
          </w:tcPr>
          <w:p w14:paraId="14C43757"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474" w:type="dxa"/>
          </w:tcPr>
          <w:p w14:paraId="468BD168"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r>
      <w:tr w:rsidR="004E718B" w14:paraId="78A9D672"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A126568"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5(3)(b)</w:t>
            </w:r>
          </w:p>
        </w:tc>
        <w:tc>
          <w:tcPr>
            <w:tcW w:w="6474" w:type="dxa"/>
          </w:tcPr>
          <w:p w14:paraId="6EC9209E"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F5456F" w14:textId="77777777" w:rsidR="004E718B" w:rsidRPr="00244176" w:rsidRDefault="004E718B" w:rsidP="004E718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0758CDD" w14:textId="77777777" w:rsidR="004E718B" w:rsidRPr="00244176" w:rsidRDefault="004E718B" w:rsidP="004E718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r>
      <w:tr w:rsidR="004E718B" w14:paraId="1BD7F662" w14:textId="77777777" w:rsidTr="0096404B">
        <w:tc>
          <w:tcPr>
            <w:cnfStyle w:val="001000000000" w:firstRow="0" w:lastRow="0" w:firstColumn="1" w:lastColumn="0" w:oddVBand="0" w:evenVBand="0" w:oddHBand="0" w:evenHBand="0" w:firstRowFirstColumn="0" w:firstRowLastColumn="0" w:lastRowFirstColumn="0" w:lastRowLastColumn="0"/>
            <w:tcW w:w="2552" w:type="dxa"/>
          </w:tcPr>
          <w:p w14:paraId="2694BD4A"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474" w:type="dxa"/>
          </w:tcPr>
          <w:p w14:paraId="332E8CAF"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r>
      <w:tr w:rsidR="004E718B" w14:paraId="1386DB88"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4713DB27"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474" w:type="dxa"/>
            <w:vAlign w:val="top"/>
          </w:tcPr>
          <w:p w14:paraId="5FCB40EE"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r>
      <w:tr w:rsidR="004E718B" w14:paraId="670B57F6" w14:textId="77777777" w:rsidTr="0096404B">
        <w:tc>
          <w:tcPr>
            <w:cnfStyle w:val="001000000000" w:firstRow="0" w:lastRow="0" w:firstColumn="1" w:lastColumn="0" w:oddVBand="0" w:evenVBand="0" w:oddHBand="0" w:evenHBand="0" w:firstRowFirstColumn="0" w:firstRowLastColumn="0" w:lastRowFirstColumn="0" w:lastRowLastColumn="0"/>
            <w:tcW w:w="2552" w:type="dxa"/>
            <w:vAlign w:val="top"/>
          </w:tcPr>
          <w:p w14:paraId="37A0A78E"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474" w:type="dxa"/>
            <w:vAlign w:val="top"/>
          </w:tcPr>
          <w:p w14:paraId="2948C070"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r>
      <w:tr w:rsidR="004E718B" w14:paraId="769C73A5"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393A58F3"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474" w:type="dxa"/>
            <w:vAlign w:val="top"/>
          </w:tcPr>
          <w:p w14:paraId="0E73414A"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r>
      <w:tr w:rsidR="004E718B" w14:paraId="75B84177" w14:textId="77777777" w:rsidTr="0096404B">
        <w:tc>
          <w:tcPr>
            <w:cnfStyle w:val="001000000000" w:firstRow="0" w:lastRow="0" w:firstColumn="1" w:lastColumn="0" w:oddVBand="0" w:evenVBand="0" w:oddHBand="0" w:evenHBand="0" w:firstRowFirstColumn="0" w:firstRowLastColumn="0" w:lastRowFirstColumn="0" w:lastRowLastColumn="0"/>
            <w:tcW w:w="2552" w:type="dxa"/>
            <w:vAlign w:val="top"/>
          </w:tcPr>
          <w:p w14:paraId="6B0D70E2"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74" w:type="dxa"/>
            <w:vAlign w:val="top"/>
          </w:tcPr>
          <w:p w14:paraId="7DB07653"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r>
      <w:tr w:rsidR="004E718B" w14:paraId="479DBFC3"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38B4610D"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474" w:type="dxa"/>
            <w:vAlign w:val="top"/>
          </w:tcPr>
          <w:p w14:paraId="7AFBFC12"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024244"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1B4EAC4"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49F46A7"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D6672A0"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E4824A3"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0B26A1E" w14:textId="77777777" w:rsidR="004E718B" w:rsidRPr="00244176" w:rsidRDefault="004E718B" w:rsidP="004E718B">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r>
      <w:tr w:rsidR="004E718B" w14:paraId="05D845AC" w14:textId="77777777" w:rsidTr="0096404B">
        <w:tc>
          <w:tcPr>
            <w:cnfStyle w:val="001000000000" w:firstRow="0" w:lastRow="0" w:firstColumn="1" w:lastColumn="0" w:oddVBand="0" w:evenVBand="0" w:oddHBand="0" w:evenHBand="0" w:firstRowFirstColumn="0" w:firstRowLastColumn="0" w:lastRowFirstColumn="0" w:lastRowLastColumn="0"/>
            <w:tcW w:w="2552" w:type="dxa"/>
            <w:vAlign w:val="top"/>
          </w:tcPr>
          <w:p w14:paraId="09D284E5"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474" w:type="dxa"/>
            <w:vAlign w:val="top"/>
          </w:tcPr>
          <w:p w14:paraId="6C40EBA1" w14:textId="77777777" w:rsidR="004E718B" w:rsidRPr="00244176" w:rsidRDefault="004E718B" w:rsidP="00964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9C604C" w14:textId="77777777" w:rsidR="004E718B" w:rsidRPr="00244176" w:rsidRDefault="004E718B" w:rsidP="004E718B">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271129" w14:textId="77777777" w:rsidR="004E718B" w:rsidRPr="00244176" w:rsidRDefault="004E718B" w:rsidP="004E718B">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0CA2BA8" w14:textId="77777777" w:rsidR="004E718B" w:rsidRPr="00244176" w:rsidRDefault="004E718B" w:rsidP="004E718B">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6F9BD1A" w14:textId="77777777" w:rsidR="004E718B" w:rsidRPr="00244176" w:rsidRDefault="004E718B" w:rsidP="004E718B">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r>
      <w:tr w:rsidR="004E718B" w14:paraId="4D2D9FE3" w14:textId="77777777" w:rsidTr="00964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54F585F0" w14:textId="77777777" w:rsidR="004E718B" w:rsidRPr="00244176" w:rsidRDefault="004E718B" w:rsidP="0096404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474" w:type="dxa"/>
            <w:vAlign w:val="top"/>
          </w:tcPr>
          <w:p w14:paraId="6A2039B4" w14:textId="77777777" w:rsidR="004E718B" w:rsidRPr="00244176" w:rsidRDefault="004E718B" w:rsidP="00964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1528F58" w14:textId="77777777" w:rsidR="004E718B" w:rsidRPr="00244176" w:rsidRDefault="004E718B" w:rsidP="004E718B">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075224D3" w14:textId="77777777" w:rsidR="004E718B" w:rsidRPr="00244176" w:rsidRDefault="004E718B" w:rsidP="004E718B">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755B5DE2" w14:textId="77777777" w:rsidR="004E718B" w:rsidRPr="00244176" w:rsidRDefault="004E718B" w:rsidP="004E718B">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r>
    </w:tbl>
    <w:p w14:paraId="3688579E" w14:textId="236E6095" w:rsidR="00B5412F" w:rsidRPr="00A36AA9" w:rsidRDefault="00C34753" w:rsidP="00B5412F">
      <w:pPr>
        <w:pStyle w:val="NormalArial"/>
      </w:pPr>
      <w:r w:rsidRPr="00A36AA9">
        <w:br w:type="page"/>
      </w:r>
    </w:p>
    <w:p w14:paraId="3688579F" w14:textId="77777777" w:rsidR="00B5412F"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5141D2" w14:paraId="368857A3" w14:textId="77777777" w:rsidTr="00514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68857A0" w14:textId="77777777" w:rsidR="005141D2" w:rsidRPr="003217D3" w:rsidRDefault="005141D2" w:rsidP="00B5412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68857A2" w14:textId="77777777" w:rsidR="005141D2" w:rsidRPr="003217D3" w:rsidRDefault="005141D2"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41D2" w14:paraId="368857A8" w14:textId="77777777" w:rsidTr="005141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A4" w14:textId="77777777" w:rsidR="005141D2" w:rsidRPr="00244176" w:rsidRDefault="005141D2" w:rsidP="00B5412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368857A5" w14:textId="77777777" w:rsidR="005141D2" w:rsidRPr="00244176" w:rsidRDefault="005141D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68857A7" w14:textId="18ED161E" w:rsidR="005141D2" w:rsidRPr="005141D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74B373364D9A4AA9970D704AF0ACFA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Compliant</w:t>
                </w:r>
              </w:sdtContent>
            </w:sdt>
            <w:r w:rsidR="005141D2" w:rsidRPr="005141D2">
              <w:rPr>
                <w:rFonts w:ascii="Arial" w:hAnsi="Arial" w:cs="Arial"/>
                <w:b/>
                <w:color w:val="auto"/>
              </w:rPr>
              <w:t xml:space="preserve"> </w:t>
            </w:r>
          </w:p>
        </w:tc>
      </w:tr>
      <w:tr w:rsidR="005141D2" w14:paraId="368857AD" w14:textId="77777777" w:rsidTr="0051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A9" w14:textId="77777777" w:rsidR="005141D2" w:rsidRPr="00244176" w:rsidRDefault="005141D2" w:rsidP="00B541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368857AA" w14:textId="77777777" w:rsidR="005141D2" w:rsidRPr="00244176" w:rsidRDefault="005141D2"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68857AC" w14:textId="7EBBDDCA" w:rsidR="005141D2" w:rsidRPr="005141D2"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CE58ADE1A38C44E09EA2DE71596751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Non-compliant</w:t>
                </w:r>
              </w:sdtContent>
            </w:sdt>
            <w:r w:rsidR="005141D2" w:rsidRPr="005141D2">
              <w:rPr>
                <w:rFonts w:ascii="Arial" w:hAnsi="Arial" w:cs="Arial"/>
                <w:b/>
                <w:color w:val="auto"/>
              </w:rPr>
              <w:t xml:space="preserve"> </w:t>
            </w:r>
          </w:p>
        </w:tc>
      </w:tr>
      <w:tr w:rsidR="005141D2" w14:paraId="368857B6" w14:textId="77777777" w:rsidTr="005141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AE" w14:textId="77777777" w:rsidR="005141D2" w:rsidRPr="00244176" w:rsidRDefault="005141D2" w:rsidP="00B541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368857AF" w14:textId="77777777" w:rsidR="005141D2" w:rsidRPr="00244176" w:rsidRDefault="005141D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68857B0" w14:textId="77777777" w:rsidR="005141D2" w:rsidRPr="00244176" w:rsidRDefault="005141D2" w:rsidP="00B5412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8857B1" w14:textId="77777777" w:rsidR="005141D2" w:rsidRPr="00244176" w:rsidRDefault="005141D2" w:rsidP="00B5412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68857B2" w14:textId="77777777" w:rsidR="005141D2" w:rsidRPr="00244176" w:rsidRDefault="005141D2" w:rsidP="00B5412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8857B3" w14:textId="77777777" w:rsidR="005141D2" w:rsidRPr="00244176" w:rsidRDefault="005141D2" w:rsidP="00B5412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68857B5" w14:textId="3C3D842B" w:rsidR="005141D2" w:rsidRPr="005141D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75093D0F47634222A80E0A29AEA565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Compliant</w:t>
                </w:r>
              </w:sdtContent>
            </w:sdt>
            <w:r w:rsidR="005141D2" w:rsidRPr="005141D2">
              <w:rPr>
                <w:rFonts w:ascii="Arial" w:hAnsi="Arial" w:cs="Arial"/>
                <w:b/>
                <w:color w:val="auto"/>
              </w:rPr>
              <w:t xml:space="preserve"> </w:t>
            </w:r>
          </w:p>
        </w:tc>
      </w:tr>
      <w:tr w:rsidR="005141D2" w14:paraId="368857BB" w14:textId="77777777" w:rsidTr="0051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B7" w14:textId="77777777" w:rsidR="005141D2" w:rsidRPr="00244176" w:rsidRDefault="005141D2" w:rsidP="00B541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368857B8" w14:textId="77777777" w:rsidR="005141D2" w:rsidRPr="00244176" w:rsidRDefault="005141D2"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68857BA" w14:textId="7B950FE4" w:rsidR="005141D2" w:rsidRPr="005141D2"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255F822F11DC4A93801B9967ED4CE0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Compliant</w:t>
                </w:r>
              </w:sdtContent>
            </w:sdt>
            <w:r w:rsidR="005141D2" w:rsidRPr="005141D2">
              <w:rPr>
                <w:rFonts w:ascii="Arial" w:hAnsi="Arial" w:cs="Arial"/>
                <w:b/>
                <w:color w:val="auto"/>
              </w:rPr>
              <w:t xml:space="preserve"> </w:t>
            </w:r>
          </w:p>
        </w:tc>
      </w:tr>
      <w:tr w:rsidR="005141D2" w14:paraId="368857C0" w14:textId="77777777" w:rsidTr="005141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BC" w14:textId="77777777" w:rsidR="005141D2" w:rsidRPr="00244176" w:rsidRDefault="005141D2" w:rsidP="00B541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368857BD" w14:textId="77777777" w:rsidR="005141D2" w:rsidRPr="00244176" w:rsidRDefault="005141D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68857BF" w14:textId="3E8F232C" w:rsidR="005141D2" w:rsidRPr="005141D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7195BEDCDB924BC4A695A863C626EE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Compliant</w:t>
                </w:r>
              </w:sdtContent>
            </w:sdt>
            <w:r w:rsidR="005141D2" w:rsidRPr="005141D2">
              <w:rPr>
                <w:rFonts w:ascii="Arial" w:hAnsi="Arial" w:cs="Arial"/>
                <w:b/>
                <w:color w:val="auto"/>
              </w:rPr>
              <w:t xml:space="preserve"> </w:t>
            </w:r>
          </w:p>
        </w:tc>
      </w:tr>
      <w:tr w:rsidR="005141D2" w14:paraId="368857C5" w14:textId="77777777" w:rsidTr="00736E32">
        <w:trPr>
          <w:cnfStyle w:val="000000010000" w:firstRow="0" w:lastRow="0" w:firstColumn="0" w:lastColumn="0" w:oddVBand="0" w:evenVBand="0" w:oddHBand="0" w:evenHBand="1"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C1" w14:textId="77777777" w:rsidR="005141D2" w:rsidRPr="00244176" w:rsidRDefault="005141D2" w:rsidP="00B5412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368857C2" w14:textId="77777777" w:rsidR="005141D2" w:rsidRPr="00244176" w:rsidRDefault="005141D2"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68857C4" w14:textId="3A3F2F37" w:rsidR="005141D2" w:rsidRPr="005141D2"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0B41B2F6E56C4A1799EBD2A380745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41D2" w:rsidRPr="005141D2">
                  <w:rPr>
                    <w:rFonts w:ascii="Arial" w:hAnsi="Arial" w:cs="Arial"/>
                    <w:b/>
                    <w:color w:val="auto"/>
                  </w:rPr>
                  <w:t>Compliant</w:t>
                </w:r>
              </w:sdtContent>
            </w:sdt>
            <w:r w:rsidR="005141D2" w:rsidRPr="005141D2">
              <w:rPr>
                <w:rFonts w:ascii="Arial" w:hAnsi="Arial" w:cs="Arial"/>
                <w:b/>
                <w:color w:val="auto"/>
              </w:rPr>
              <w:t xml:space="preserve"> </w:t>
            </w:r>
          </w:p>
        </w:tc>
      </w:tr>
    </w:tbl>
    <w:p w14:paraId="368857C6" w14:textId="77777777" w:rsidR="00B5412F" w:rsidRPr="00736E32" w:rsidRDefault="00C34753" w:rsidP="00B5412F">
      <w:pPr>
        <w:pStyle w:val="Heading20"/>
        <w:rPr>
          <w:color w:val="auto"/>
        </w:rPr>
      </w:pPr>
      <w:r w:rsidRPr="00736E32">
        <w:rPr>
          <w:color w:val="auto"/>
        </w:rPr>
        <w:t>Findings</w:t>
      </w:r>
    </w:p>
    <w:p w14:paraId="6D3DFFD8" w14:textId="1984F799" w:rsidR="00736E32" w:rsidRPr="00736E32" w:rsidRDefault="00736E32" w:rsidP="00736E32">
      <w:pPr>
        <w:spacing w:before="120" w:after="60" w:line="288" w:lineRule="auto"/>
        <w:rPr>
          <w:rFonts w:ascii="Arial" w:eastAsia="Calibri" w:hAnsi="Arial" w:cs="Arial"/>
          <w:color w:val="538135" w:themeColor="accent6" w:themeShade="BF"/>
        </w:rPr>
      </w:pPr>
      <w:r w:rsidRPr="00736E32">
        <w:rPr>
          <w:rFonts w:ascii="Arial" w:hAnsi="Arial" w:cs="Arial"/>
          <w:color w:val="auto"/>
          <w:szCs w:val="22"/>
        </w:rPr>
        <w:t xml:space="preserve">Seven of seven consumers and/or representatives interviewed by the Assessment Team stated they felt consumers are respected and valued by the service staff and described how their interactions with the service were always respectful and they are valued. Evidence analysed by the Assessment Team showed </w:t>
      </w:r>
      <w:r w:rsidRPr="00736E32">
        <w:rPr>
          <w:rFonts w:ascii="Arial" w:eastAsia="Calibri" w:hAnsi="Arial" w:cs="Arial"/>
          <w:color w:val="auto"/>
        </w:rPr>
        <w:t>the service has a range of policies that guide staff in their approach to consumer dignity and respect, in addition to a staff code of conduct that specifies the organisation’s expectations regarding staff interactions. Evidence analysed by the Assessment Team showed consumer documentation demonstrated respectful language is used by staff. During interviews with the Assessment Team staff consistently spoke about consumers in ways that conveyed respect, staff clearly outlined in these interviews what dignity and respect means to them and how they support consumers in achieving what’s important to them.</w:t>
      </w:r>
    </w:p>
    <w:p w14:paraId="312DDCA5" w14:textId="50BD6812" w:rsidR="00736E32" w:rsidRPr="00736E32" w:rsidRDefault="00736E32" w:rsidP="00736E32">
      <w:pPr>
        <w:spacing w:before="120" w:after="60" w:line="288" w:lineRule="auto"/>
        <w:rPr>
          <w:rFonts w:ascii="Arial" w:eastAsia="Calibri" w:hAnsi="Arial" w:cs="Arial"/>
          <w:color w:val="538135" w:themeColor="accent6" w:themeShade="BF"/>
        </w:rPr>
      </w:pPr>
      <w:r w:rsidRPr="00736E32">
        <w:rPr>
          <w:rFonts w:ascii="Arial" w:hAnsi="Arial" w:cs="Arial"/>
          <w:color w:val="auto"/>
          <w:szCs w:val="22"/>
        </w:rPr>
        <w:t xml:space="preserve">Seven of seven consumers and/or representatives interviewed by the Assessment Team stated </w:t>
      </w:r>
      <w:r w:rsidRPr="00736E32">
        <w:rPr>
          <w:rFonts w:ascii="Arial" w:hAnsi="Arial" w:cs="Arial"/>
          <w:color w:val="auto"/>
        </w:rPr>
        <w:t xml:space="preserve">the service supports them to make decisions in relation to their services. Evidence analysed by the Assessment Team showed </w:t>
      </w:r>
      <w:r w:rsidRPr="00736E32">
        <w:rPr>
          <w:rFonts w:ascii="Arial" w:eastAsia="Calibri" w:hAnsi="Arial" w:cs="Arial"/>
          <w:color w:val="auto"/>
        </w:rPr>
        <w:t>the service documents clearly outline who the consumer has elected to be involved in decisions about their care. Evidence analysed by the Assessment Team showed consumers and representatives are provided with a copy of the Charter of Aged Care Rights, and the service</w:t>
      </w:r>
      <w:r>
        <w:rPr>
          <w:rFonts w:ascii="Arial" w:eastAsia="Calibri" w:hAnsi="Arial" w:cs="Arial"/>
          <w:color w:val="auto"/>
        </w:rPr>
        <w:t>s</w:t>
      </w:r>
      <w:r w:rsidRPr="00736E32">
        <w:rPr>
          <w:rFonts w:ascii="Arial" w:eastAsia="Calibri" w:hAnsi="Arial" w:cs="Arial"/>
          <w:color w:val="auto"/>
        </w:rPr>
        <w:t xml:space="preserve"> internal consumer rights and responsibilities brochure.</w:t>
      </w:r>
      <w:r>
        <w:rPr>
          <w:rFonts w:ascii="Arial" w:eastAsia="Calibri" w:hAnsi="Arial" w:cs="Arial"/>
          <w:color w:val="auto"/>
        </w:rPr>
        <w:t xml:space="preserve"> Evidence </w:t>
      </w:r>
      <w:r w:rsidRPr="00AC40BF">
        <w:rPr>
          <w:rFonts w:ascii="Arial" w:eastAsia="Calibri" w:hAnsi="Arial" w:cs="Arial"/>
          <w:color w:val="auto"/>
        </w:rPr>
        <w:lastRenderedPageBreak/>
        <w:t xml:space="preserve">analysed by the Assessment Team showed </w:t>
      </w:r>
      <w:r w:rsidRPr="00AC40BF">
        <w:rPr>
          <w:rFonts w:ascii="Arial" w:hAnsi="Arial" w:cs="Arial"/>
          <w:color w:val="auto"/>
        </w:rPr>
        <w:t>policies include the involvement of nominated representatives and consumers in making decisions regarding their services. Staff</w:t>
      </w:r>
      <w:r w:rsidR="00AC40BF" w:rsidRPr="00AC40BF">
        <w:rPr>
          <w:rFonts w:ascii="Arial" w:hAnsi="Arial" w:cs="Arial"/>
          <w:color w:val="auto"/>
        </w:rPr>
        <w:t xml:space="preserve"> when interviewed by the Assessment Team</w:t>
      </w:r>
      <w:r w:rsidRPr="00AC40BF">
        <w:rPr>
          <w:rFonts w:ascii="Arial" w:hAnsi="Arial" w:cs="Arial"/>
          <w:color w:val="auto"/>
        </w:rPr>
        <w:t xml:space="preserve"> </w:t>
      </w:r>
      <w:r w:rsidRPr="00AC40BF">
        <w:rPr>
          <w:rFonts w:ascii="Arial" w:eastAsia="Calibri" w:hAnsi="Arial" w:cs="Arial"/>
          <w:color w:val="auto"/>
        </w:rPr>
        <w:t>described the processes to support consumers to make decisions about their care and services.</w:t>
      </w:r>
    </w:p>
    <w:p w14:paraId="2701B245" w14:textId="44009C36" w:rsidR="00736E32" w:rsidRPr="00AC40BF" w:rsidRDefault="00736E32" w:rsidP="00736E32">
      <w:pPr>
        <w:spacing w:before="120" w:after="60" w:line="288" w:lineRule="auto"/>
        <w:rPr>
          <w:rFonts w:ascii="Arial" w:hAnsi="Arial" w:cs="Arial"/>
          <w:color w:val="auto"/>
        </w:rPr>
      </w:pPr>
      <w:r w:rsidRPr="00AC40BF">
        <w:rPr>
          <w:rFonts w:ascii="Arial" w:hAnsi="Arial" w:cs="Arial"/>
          <w:color w:val="auto"/>
        </w:rPr>
        <w:t>Consumers and</w:t>
      </w:r>
      <w:r w:rsidR="00AC40BF" w:rsidRPr="00AC40BF">
        <w:rPr>
          <w:rFonts w:ascii="Arial" w:hAnsi="Arial" w:cs="Arial"/>
          <w:color w:val="auto"/>
        </w:rPr>
        <w:t>/or</w:t>
      </w:r>
      <w:r w:rsidRPr="00AC40BF">
        <w:rPr>
          <w:rFonts w:ascii="Arial" w:hAnsi="Arial" w:cs="Arial"/>
          <w:color w:val="auto"/>
        </w:rPr>
        <w:t xml:space="preserve"> representatives </w:t>
      </w:r>
      <w:r w:rsidR="00AC40BF" w:rsidRPr="00AC40BF">
        <w:rPr>
          <w:rFonts w:ascii="Arial" w:hAnsi="Arial" w:cs="Arial"/>
          <w:color w:val="auto"/>
        </w:rPr>
        <w:t xml:space="preserve">interviewed by the Assessment Team </w:t>
      </w:r>
      <w:r w:rsidRPr="00AC40BF">
        <w:rPr>
          <w:rFonts w:ascii="Arial" w:hAnsi="Arial" w:cs="Arial"/>
          <w:color w:val="auto"/>
        </w:rPr>
        <w:t>s</w:t>
      </w:r>
      <w:r w:rsidR="00AC40BF" w:rsidRPr="00AC40BF">
        <w:rPr>
          <w:rFonts w:ascii="Arial" w:hAnsi="Arial" w:cs="Arial"/>
          <w:color w:val="auto"/>
        </w:rPr>
        <w:t>tated</w:t>
      </w:r>
      <w:r w:rsidRPr="00AC40BF">
        <w:rPr>
          <w:rFonts w:ascii="Arial" w:hAnsi="Arial" w:cs="Arial"/>
          <w:color w:val="auto"/>
        </w:rPr>
        <w:t xml:space="preserve"> the service supports them to live their best life and encourages them to maintain their independence. </w:t>
      </w:r>
      <w:r w:rsidR="00AC40BF" w:rsidRPr="00AC40BF">
        <w:rPr>
          <w:rFonts w:ascii="Arial" w:hAnsi="Arial" w:cs="Arial"/>
          <w:color w:val="auto"/>
        </w:rPr>
        <w:t>Evidence analysed by the Assessment Team showed w</w:t>
      </w:r>
      <w:r w:rsidRPr="00AC40BF">
        <w:rPr>
          <w:rFonts w:ascii="Arial" w:hAnsi="Arial" w:cs="Arial"/>
          <w:color w:val="auto"/>
        </w:rPr>
        <w:t>here the service is unable to accommodate a care need or service, referrals are made on behalf of the consumer to My Aged Care (MAC), where applicable. Staff</w:t>
      </w:r>
      <w:r w:rsidR="00AC40BF" w:rsidRPr="00AC40BF">
        <w:rPr>
          <w:rFonts w:ascii="Arial" w:hAnsi="Arial" w:cs="Arial"/>
          <w:color w:val="auto"/>
        </w:rPr>
        <w:t xml:space="preserve"> when interviewed by the Assessment Team</w:t>
      </w:r>
      <w:r w:rsidRPr="00AC40BF">
        <w:rPr>
          <w:rFonts w:ascii="Arial" w:hAnsi="Arial" w:cs="Arial"/>
          <w:color w:val="auto"/>
        </w:rPr>
        <w:t xml:space="preserve"> described how they identify any potential risks to consumers, including the importance of supporting them in their choices and how they have the right to take managed risks in doing what they like to do, where applicable. </w:t>
      </w:r>
    </w:p>
    <w:p w14:paraId="27162D42" w14:textId="28EFA03E" w:rsidR="00736E32" w:rsidRPr="00D63A1F" w:rsidRDefault="00736E32" w:rsidP="00736E32">
      <w:pPr>
        <w:spacing w:before="120" w:after="60" w:line="288" w:lineRule="auto"/>
        <w:rPr>
          <w:rFonts w:ascii="Arial" w:hAnsi="Arial" w:cs="Arial"/>
          <w:color w:val="auto"/>
          <w:szCs w:val="22"/>
        </w:rPr>
      </w:pPr>
      <w:r w:rsidRPr="00AC40BF">
        <w:rPr>
          <w:rFonts w:ascii="Arial" w:hAnsi="Arial" w:cs="Arial"/>
          <w:color w:val="auto"/>
          <w:szCs w:val="22"/>
        </w:rPr>
        <w:t>Consumers and</w:t>
      </w:r>
      <w:r w:rsidR="00AC40BF" w:rsidRPr="00AC40BF">
        <w:rPr>
          <w:rFonts w:ascii="Arial" w:hAnsi="Arial" w:cs="Arial"/>
          <w:color w:val="auto"/>
          <w:szCs w:val="22"/>
        </w:rPr>
        <w:t>/or</w:t>
      </w:r>
      <w:r w:rsidRPr="00AC40BF">
        <w:rPr>
          <w:rFonts w:ascii="Arial" w:hAnsi="Arial" w:cs="Arial"/>
          <w:color w:val="auto"/>
          <w:szCs w:val="22"/>
        </w:rPr>
        <w:t xml:space="preserve"> representatives</w:t>
      </w:r>
      <w:r w:rsidR="00AC40BF" w:rsidRPr="00AC40BF">
        <w:rPr>
          <w:rFonts w:ascii="Arial" w:hAnsi="Arial" w:cs="Arial"/>
          <w:color w:val="auto"/>
          <w:szCs w:val="22"/>
        </w:rPr>
        <w:t xml:space="preserve"> when interviewed by the Assessment Team</w:t>
      </w:r>
      <w:r w:rsidRPr="00AC40BF">
        <w:rPr>
          <w:rFonts w:ascii="Arial" w:hAnsi="Arial" w:cs="Arial"/>
          <w:color w:val="auto"/>
          <w:szCs w:val="22"/>
        </w:rPr>
        <w:t xml:space="preserve"> s</w:t>
      </w:r>
      <w:r w:rsidR="00AC40BF" w:rsidRPr="00AC40BF">
        <w:rPr>
          <w:rFonts w:ascii="Arial" w:hAnsi="Arial" w:cs="Arial"/>
          <w:color w:val="auto"/>
          <w:szCs w:val="22"/>
        </w:rPr>
        <w:t>tated</w:t>
      </w:r>
      <w:r w:rsidRPr="00AC40BF">
        <w:rPr>
          <w:rFonts w:ascii="Arial" w:hAnsi="Arial" w:cs="Arial"/>
          <w:color w:val="auto"/>
          <w:szCs w:val="22"/>
        </w:rPr>
        <w:t xml:space="preserve"> they have sufficient information that is clear and easy to understand and enables them to make choices regarding the services available to them. Some representatives</w:t>
      </w:r>
      <w:r w:rsidR="00AC40BF" w:rsidRPr="00AC40BF">
        <w:rPr>
          <w:rFonts w:ascii="Arial" w:hAnsi="Arial" w:cs="Arial"/>
          <w:color w:val="auto"/>
          <w:szCs w:val="22"/>
        </w:rPr>
        <w:t xml:space="preserve"> interviewed by the Assessment Team</w:t>
      </w:r>
      <w:r w:rsidRPr="00AC40BF">
        <w:rPr>
          <w:rFonts w:ascii="Arial" w:hAnsi="Arial" w:cs="Arial"/>
          <w:color w:val="auto"/>
          <w:szCs w:val="22"/>
        </w:rPr>
        <w:t xml:space="preserve"> were able to recall receiving information when the consumer commenced with the service, including the Charter of Aged Care Rights. Consumers and representatives</w:t>
      </w:r>
      <w:r w:rsidR="00AC40BF" w:rsidRPr="00AC40BF">
        <w:rPr>
          <w:rFonts w:ascii="Arial" w:hAnsi="Arial" w:cs="Arial"/>
          <w:color w:val="auto"/>
          <w:szCs w:val="22"/>
        </w:rPr>
        <w:t xml:space="preserve"> when interviewed by the Assessment Team</w:t>
      </w:r>
      <w:r w:rsidRPr="00AC40BF">
        <w:rPr>
          <w:rFonts w:ascii="Arial" w:hAnsi="Arial" w:cs="Arial"/>
          <w:color w:val="auto"/>
          <w:szCs w:val="22"/>
        </w:rPr>
        <w:t xml:space="preserve"> s</w:t>
      </w:r>
      <w:r w:rsidR="00AC40BF" w:rsidRPr="00AC40BF">
        <w:rPr>
          <w:rFonts w:ascii="Arial" w:hAnsi="Arial" w:cs="Arial"/>
          <w:color w:val="auto"/>
          <w:szCs w:val="22"/>
        </w:rPr>
        <w:t>tated</w:t>
      </w:r>
      <w:r w:rsidRPr="00AC40BF">
        <w:rPr>
          <w:rFonts w:ascii="Arial" w:hAnsi="Arial" w:cs="Arial"/>
          <w:color w:val="auto"/>
          <w:szCs w:val="22"/>
        </w:rPr>
        <w:t xml:space="preserve"> if they had any questions they would always contact the office to explain things to them.</w:t>
      </w:r>
      <w:r w:rsidR="00AC40BF" w:rsidRPr="00AC40BF">
        <w:rPr>
          <w:rFonts w:ascii="Arial" w:hAnsi="Arial" w:cs="Arial"/>
          <w:color w:val="auto"/>
          <w:szCs w:val="22"/>
        </w:rPr>
        <w:t xml:space="preserve"> Evidence analysed by the Assessment Team showed</w:t>
      </w:r>
      <w:r w:rsidRPr="00AC40BF">
        <w:rPr>
          <w:rFonts w:ascii="Arial" w:hAnsi="Arial" w:cs="Arial"/>
          <w:color w:val="auto"/>
          <w:szCs w:val="22"/>
        </w:rPr>
        <w:t xml:space="preserve"> </w:t>
      </w:r>
      <w:r w:rsidR="00AC40BF" w:rsidRPr="00AC40BF">
        <w:rPr>
          <w:rFonts w:ascii="Arial" w:hAnsi="Arial" w:cs="Arial"/>
          <w:color w:val="auto"/>
          <w:szCs w:val="22"/>
        </w:rPr>
        <w:t>t</w:t>
      </w:r>
      <w:r w:rsidRPr="00AC40BF">
        <w:rPr>
          <w:rFonts w:ascii="Arial" w:hAnsi="Arial" w:cs="Arial"/>
          <w:color w:val="auto"/>
          <w:szCs w:val="22"/>
        </w:rPr>
        <w:t>he service has access to an interpreter service if required. The Assessment Team observed</w:t>
      </w:r>
      <w:r w:rsidR="00AC40BF" w:rsidRPr="00AC40BF">
        <w:rPr>
          <w:rFonts w:ascii="Arial" w:hAnsi="Arial" w:cs="Arial"/>
          <w:color w:val="auto"/>
          <w:szCs w:val="22"/>
        </w:rPr>
        <w:t xml:space="preserve"> and noted</w:t>
      </w:r>
      <w:r w:rsidRPr="00AC40BF">
        <w:rPr>
          <w:rFonts w:ascii="Arial" w:hAnsi="Arial" w:cs="Arial"/>
          <w:color w:val="auto"/>
          <w:szCs w:val="22"/>
        </w:rPr>
        <w:t xml:space="preserve"> staff interacting with consumers in a positive way. Staff </w:t>
      </w:r>
      <w:r w:rsidR="00AC40BF" w:rsidRPr="00AC40BF">
        <w:rPr>
          <w:rFonts w:ascii="Arial" w:hAnsi="Arial" w:cs="Arial"/>
          <w:color w:val="auto"/>
          <w:szCs w:val="22"/>
        </w:rPr>
        <w:t xml:space="preserve">when interviewed by the Assessment Team </w:t>
      </w:r>
      <w:r w:rsidRPr="00AC40BF">
        <w:rPr>
          <w:rFonts w:ascii="Arial" w:hAnsi="Arial" w:cs="Arial"/>
          <w:color w:val="auto"/>
          <w:szCs w:val="22"/>
        </w:rPr>
        <w:t xml:space="preserve">described how they communicate with consumers who exhibit cognitive decline, and demonstrated a sound understanding of consumer communication needs </w:t>
      </w:r>
      <w:r w:rsidRPr="00D63A1F">
        <w:rPr>
          <w:rFonts w:ascii="Arial" w:hAnsi="Arial" w:cs="Arial"/>
          <w:color w:val="auto"/>
          <w:szCs w:val="22"/>
        </w:rPr>
        <w:t xml:space="preserve">and preferences. </w:t>
      </w:r>
    </w:p>
    <w:p w14:paraId="4980A6FD" w14:textId="66AC879A" w:rsidR="00736E32" w:rsidRPr="00B5412F" w:rsidRDefault="00736E32" w:rsidP="00736E32">
      <w:pPr>
        <w:spacing w:before="120" w:after="60" w:line="288" w:lineRule="auto"/>
        <w:rPr>
          <w:rFonts w:ascii="Arial" w:hAnsi="Arial" w:cs="Arial"/>
          <w:color w:val="auto"/>
        </w:rPr>
      </w:pPr>
      <w:r w:rsidRPr="00D63A1F">
        <w:rPr>
          <w:rFonts w:ascii="Arial" w:hAnsi="Arial" w:cs="Arial"/>
          <w:color w:val="auto"/>
          <w:szCs w:val="22"/>
        </w:rPr>
        <w:t xml:space="preserve">Consumers </w:t>
      </w:r>
      <w:r w:rsidRPr="00D63A1F">
        <w:rPr>
          <w:rFonts w:ascii="Arial" w:hAnsi="Arial" w:cs="Arial"/>
          <w:color w:val="auto"/>
        </w:rPr>
        <w:t>and</w:t>
      </w:r>
      <w:r w:rsidR="00D63A1F" w:rsidRPr="00D63A1F">
        <w:rPr>
          <w:rFonts w:ascii="Arial" w:hAnsi="Arial" w:cs="Arial"/>
          <w:color w:val="auto"/>
        </w:rPr>
        <w:t xml:space="preserve">/or </w:t>
      </w:r>
      <w:r w:rsidRPr="00D63A1F">
        <w:rPr>
          <w:rFonts w:ascii="Arial" w:hAnsi="Arial" w:cs="Arial"/>
          <w:color w:val="auto"/>
        </w:rPr>
        <w:t xml:space="preserve">representatives </w:t>
      </w:r>
      <w:r w:rsidR="00D63A1F" w:rsidRPr="00D63A1F">
        <w:rPr>
          <w:rFonts w:ascii="Arial" w:hAnsi="Arial" w:cs="Arial"/>
          <w:color w:val="auto"/>
        </w:rPr>
        <w:t xml:space="preserve">when interviewed by the Assessment Team </w:t>
      </w:r>
      <w:r w:rsidRPr="00D63A1F">
        <w:rPr>
          <w:rFonts w:ascii="Arial" w:hAnsi="Arial" w:cs="Arial"/>
          <w:color w:val="auto"/>
          <w:szCs w:val="22"/>
        </w:rPr>
        <w:t>s</w:t>
      </w:r>
      <w:r w:rsidR="00D63A1F" w:rsidRPr="00D63A1F">
        <w:rPr>
          <w:rFonts w:ascii="Arial" w:hAnsi="Arial" w:cs="Arial"/>
          <w:color w:val="auto"/>
          <w:szCs w:val="22"/>
        </w:rPr>
        <w:t>tated</w:t>
      </w:r>
      <w:r w:rsidRPr="00D63A1F">
        <w:rPr>
          <w:rFonts w:ascii="Arial" w:hAnsi="Arial" w:cs="Arial"/>
          <w:color w:val="auto"/>
          <w:szCs w:val="22"/>
        </w:rPr>
        <w:t xml:space="preserve"> staff respect consumer’s privacy when delivering services and they are confident the consumer’s personal information is kept confidential. </w:t>
      </w:r>
      <w:r w:rsidR="00D63A1F" w:rsidRPr="00D63A1F">
        <w:rPr>
          <w:rFonts w:ascii="Arial" w:hAnsi="Arial" w:cs="Arial"/>
          <w:color w:val="auto"/>
          <w:szCs w:val="22"/>
        </w:rPr>
        <w:t>Evidence analysed by the Assessment Team showed t</w:t>
      </w:r>
      <w:r w:rsidRPr="00D63A1F">
        <w:rPr>
          <w:rFonts w:ascii="Arial" w:hAnsi="Arial" w:cs="Arial"/>
          <w:color w:val="auto"/>
          <w:szCs w:val="22"/>
        </w:rPr>
        <w:t>he service policies</w:t>
      </w:r>
      <w:r w:rsidRPr="00D63A1F">
        <w:rPr>
          <w:rFonts w:ascii="Arial" w:hAnsi="Arial" w:cs="Arial"/>
          <w:b/>
          <w:bCs/>
          <w:i/>
          <w:iCs/>
          <w:color w:val="auto"/>
          <w:sz w:val="22"/>
          <w:szCs w:val="22"/>
        </w:rPr>
        <w:t xml:space="preserve"> </w:t>
      </w:r>
      <w:r w:rsidRPr="00D63A1F">
        <w:rPr>
          <w:rFonts w:ascii="Arial" w:hAnsi="Arial" w:cs="Arial"/>
          <w:color w:val="auto"/>
          <w:szCs w:val="22"/>
        </w:rPr>
        <w:t xml:space="preserve">outline protocols to protect consumer information. </w:t>
      </w:r>
      <w:r w:rsidR="00D63A1F" w:rsidRPr="00D63A1F">
        <w:rPr>
          <w:rFonts w:ascii="Arial" w:hAnsi="Arial" w:cs="Arial"/>
          <w:color w:val="auto"/>
          <w:szCs w:val="22"/>
        </w:rPr>
        <w:t xml:space="preserve">Evidence analysed by the Assessment Team showed </w:t>
      </w:r>
      <w:r w:rsidR="00D63A1F" w:rsidRPr="00D63A1F">
        <w:rPr>
          <w:rFonts w:ascii="Arial" w:hAnsi="Arial" w:cs="Arial"/>
          <w:color w:val="auto"/>
        </w:rPr>
        <w:t>s</w:t>
      </w:r>
      <w:r w:rsidRPr="00D63A1F">
        <w:rPr>
          <w:rFonts w:ascii="Arial" w:hAnsi="Arial" w:cs="Arial"/>
          <w:color w:val="auto"/>
        </w:rPr>
        <w:t>ecure information systems enable the safe storage of electronic consumer information within the service.</w:t>
      </w:r>
      <w:r w:rsidR="00D63A1F" w:rsidRPr="00D63A1F">
        <w:rPr>
          <w:rFonts w:ascii="Arial" w:hAnsi="Arial" w:cs="Arial"/>
          <w:color w:val="auto"/>
        </w:rPr>
        <w:t xml:space="preserve"> Evidence analysed by the Assessment Team showed</w:t>
      </w:r>
      <w:r w:rsidRPr="00D63A1F">
        <w:rPr>
          <w:rFonts w:ascii="Arial" w:hAnsi="Arial" w:cs="Arial"/>
          <w:color w:val="auto"/>
        </w:rPr>
        <w:t xml:space="preserve"> </w:t>
      </w:r>
      <w:r w:rsidR="00D63A1F" w:rsidRPr="00D63A1F">
        <w:rPr>
          <w:rFonts w:ascii="Arial" w:hAnsi="Arial" w:cs="Arial"/>
          <w:color w:val="auto"/>
        </w:rPr>
        <w:t>t</w:t>
      </w:r>
      <w:r w:rsidRPr="00D63A1F">
        <w:rPr>
          <w:rFonts w:ascii="Arial" w:hAnsi="Arial" w:cs="Arial"/>
          <w:color w:val="auto"/>
        </w:rPr>
        <w:t>he consumer agreement includes the service permission to share information with relevant parties.</w:t>
      </w:r>
      <w:r w:rsidRPr="00D63A1F">
        <w:rPr>
          <w:rFonts w:ascii="Arial" w:hAnsi="Arial" w:cs="Arial"/>
          <w:color w:val="auto"/>
          <w:szCs w:val="22"/>
        </w:rPr>
        <w:t xml:space="preserve"> </w:t>
      </w:r>
      <w:r w:rsidRPr="00D63A1F">
        <w:rPr>
          <w:rFonts w:ascii="Arial" w:hAnsi="Arial" w:cs="Arial"/>
          <w:color w:val="auto"/>
        </w:rPr>
        <w:t>Staff</w:t>
      </w:r>
      <w:r w:rsidR="00D63A1F" w:rsidRPr="00D63A1F">
        <w:rPr>
          <w:rFonts w:ascii="Arial" w:hAnsi="Arial" w:cs="Arial"/>
          <w:color w:val="auto"/>
        </w:rPr>
        <w:t xml:space="preserve"> when interviewed by the Assessment Team</w:t>
      </w:r>
      <w:r w:rsidRPr="00D63A1F">
        <w:rPr>
          <w:rFonts w:ascii="Arial" w:hAnsi="Arial" w:cs="Arial"/>
          <w:color w:val="auto"/>
        </w:rPr>
        <w:t xml:space="preserve"> demonstrated how they manage personal information</w:t>
      </w:r>
      <w:r w:rsidR="00D63A1F" w:rsidRPr="00D63A1F">
        <w:rPr>
          <w:rFonts w:ascii="Arial" w:hAnsi="Arial" w:cs="Arial"/>
          <w:color w:val="auto"/>
        </w:rPr>
        <w:t>,</w:t>
      </w:r>
      <w:r w:rsidRPr="00D63A1F">
        <w:rPr>
          <w:rFonts w:ascii="Arial" w:hAnsi="Arial" w:cs="Arial"/>
          <w:color w:val="auto"/>
        </w:rPr>
        <w:t xml:space="preserve"> the systems used by the service and showed understanding and respect </w:t>
      </w:r>
      <w:r w:rsidRPr="00B5412F">
        <w:rPr>
          <w:rFonts w:ascii="Arial" w:hAnsi="Arial" w:cs="Arial"/>
          <w:color w:val="auto"/>
        </w:rPr>
        <w:t xml:space="preserve">for consumer privacy and confidentiality. </w:t>
      </w:r>
    </w:p>
    <w:p w14:paraId="4F7DD196" w14:textId="6972BC4D" w:rsidR="00736E32" w:rsidRPr="00B5412F" w:rsidRDefault="00B5412F" w:rsidP="00736E32">
      <w:pPr>
        <w:spacing w:before="120" w:after="60" w:line="288" w:lineRule="auto"/>
        <w:rPr>
          <w:rFonts w:ascii="Arial" w:hAnsi="Arial" w:cs="Arial"/>
          <w:color w:val="auto"/>
        </w:rPr>
      </w:pPr>
      <w:r w:rsidRPr="00B5412F">
        <w:rPr>
          <w:rFonts w:ascii="Arial" w:hAnsi="Arial" w:cs="Arial"/>
          <w:color w:val="auto"/>
        </w:rPr>
        <w:t>Evidence analysed by the Assessment Team showed t</w:t>
      </w:r>
      <w:r w:rsidR="00736E32" w:rsidRPr="00B5412F">
        <w:rPr>
          <w:rFonts w:ascii="Arial" w:hAnsi="Arial" w:cs="Arial"/>
          <w:color w:val="auto"/>
        </w:rPr>
        <w:t xml:space="preserve">he service was unable to demonstrate consumers care and services are culturally safe. </w:t>
      </w:r>
      <w:r w:rsidRPr="00B5412F">
        <w:rPr>
          <w:rFonts w:ascii="Arial" w:hAnsi="Arial" w:cs="Arial"/>
          <w:color w:val="auto"/>
        </w:rPr>
        <w:t>Evidence analysed by the Assessment Team showed t</w:t>
      </w:r>
      <w:r w:rsidR="00736E32" w:rsidRPr="00B5412F">
        <w:rPr>
          <w:rFonts w:ascii="Arial" w:hAnsi="Arial" w:cs="Arial"/>
          <w:color w:val="auto"/>
        </w:rPr>
        <w:t xml:space="preserve">he service does not conduct routine consumer assessment, care planning or reassessment, and therefore does not collect information to identify and subsequently support consumers from cultural and/or diverse backgrounds. </w:t>
      </w:r>
    </w:p>
    <w:p w14:paraId="533838F0" w14:textId="676B1581" w:rsidR="00736E32" w:rsidRPr="00A44D71" w:rsidRDefault="00B5412F" w:rsidP="00736E32">
      <w:pPr>
        <w:spacing w:before="120" w:after="60" w:line="288" w:lineRule="auto"/>
        <w:rPr>
          <w:rFonts w:ascii="Arial" w:hAnsi="Arial" w:cs="Arial"/>
          <w:color w:val="auto"/>
        </w:rPr>
      </w:pPr>
      <w:r w:rsidRPr="00B5412F">
        <w:rPr>
          <w:rFonts w:ascii="Arial" w:hAnsi="Arial" w:cs="Arial"/>
          <w:color w:val="auto"/>
        </w:rPr>
        <w:lastRenderedPageBreak/>
        <w:t>The Assessment Team noted d</w:t>
      </w:r>
      <w:r w:rsidR="00736E32" w:rsidRPr="00B5412F">
        <w:rPr>
          <w:rFonts w:ascii="Arial" w:hAnsi="Arial" w:cs="Arial"/>
          <w:color w:val="auto"/>
        </w:rPr>
        <w:t xml:space="preserve">uring initial documentation </w:t>
      </w:r>
      <w:r w:rsidRPr="00B5412F">
        <w:rPr>
          <w:rFonts w:ascii="Arial" w:hAnsi="Arial" w:cs="Arial"/>
          <w:color w:val="auto"/>
        </w:rPr>
        <w:t>analysis</w:t>
      </w:r>
      <w:r w:rsidR="00736E32" w:rsidRPr="00B5412F">
        <w:rPr>
          <w:rFonts w:ascii="Arial" w:hAnsi="Arial" w:cs="Arial"/>
          <w:color w:val="auto"/>
        </w:rPr>
        <w:t xml:space="preserve">, </w:t>
      </w:r>
      <w:r w:rsidRPr="00B5412F">
        <w:rPr>
          <w:rFonts w:ascii="Arial" w:hAnsi="Arial" w:cs="Arial"/>
          <w:color w:val="auto"/>
        </w:rPr>
        <w:t xml:space="preserve">documents provided by the service </w:t>
      </w:r>
      <w:r w:rsidR="00736E32" w:rsidRPr="00B5412F">
        <w:rPr>
          <w:rFonts w:ascii="Arial" w:hAnsi="Arial" w:cs="Arial"/>
          <w:color w:val="auto"/>
        </w:rPr>
        <w:t xml:space="preserve">indicated they did not have any consumers who identify with cultural </w:t>
      </w:r>
      <w:r w:rsidR="00A44D71">
        <w:rPr>
          <w:rFonts w:ascii="Arial" w:hAnsi="Arial" w:cs="Arial"/>
          <w:color w:val="auto"/>
        </w:rPr>
        <w:t>and/</w:t>
      </w:r>
      <w:r w:rsidR="00736E32" w:rsidRPr="00B5412F">
        <w:rPr>
          <w:rFonts w:ascii="Arial" w:hAnsi="Arial" w:cs="Arial"/>
          <w:color w:val="auto"/>
        </w:rPr>
        <w:t xml:space="preserve">or diverse </w:t>
      </w:r>
      <w:r w:rsidR="00736E32" w:rsidRPr="00A44D71">
        <w:rPr>
          <w:rFonts w:ascii="Arial" w:hAnsi="Arial" w:cs="Arial"/>
          <w:color w:val="auto"/>
        </w:rPr>
        <w:t xml:space="preserve">backgrounds. </w:t>
      </w:r>
      <w:r w:rsidRPr="00A44D71">
        <w:rPr>
          <w:rFonts w:ascii="Arial" w:hAnsi="Arial" w:cs="Arial"/>
          <w:color w:val="auto"/>
        </w:rPr>
        <w:t xml:space="preserve">During interviews with the Assessment Team </w:t>
      </w:r>
      <w:r w:rsidR="00736E32" w:rsidRPr="00A44D71">
        <w:rPr>
          <w:rFonts w:ascii="Arial" w:hAnsi="Arial" w:cs="Arial"/>
          <w:color w:val="auto"/>
        </w:rPr>
        <w:t xml:space="preserve">staff </w:t>
      </w:r>
      <w:r w:rsidRPr="00A44D71">
        <w:rPr>
          <w:rFonts w:ascii="Arial" w:hAnsi="Arial" w:cs="Arial"/>
          <w:color w:val="auto"/>
        </w:rPr>
        <w:t>stated</w:t>
      </w:r>
      <w:r w:rsidR="00736E32" w:rsidRPr="00A44D71">
        <w:rPr>
          <w:rFonts w:ascii="Arial" w:hAnsi="Arial" w:cs="Arial"/>
          <w:color w:val="auto"/>
        </w:rPr>
        <w:t xml:space="preserve"> that </w:t>
      </w:r>
      <w:r w:rsidRPr="00A44D71">
        <w:rPr>
          <w:rFonts w:ascii="Arial" w:hAnsi="Arial" w:cs="Arial"/>
          <w:color w:val="auto"/>
        </w:rPr>
        <w:t>two</w:t>
      </w:r>
      <w:r w:rsidR="00736E32" w:rsidRPr="00A44D71">
        <w:rPr>
          <w:rFonts w:ascii="Arial" w:hAnsi="Arial" w:cs="Arial"/>
          <w:color w:val="auto"/>
        </w:rPr>
        <w:t xml:space="preserve"> consumers have identified to the service as Aboriginal. </w:t>
      </w:r>
      <w:r w:rsidR="00A44D71" w:rsidRPr="00A44D71">
        <w:rPr>
          <w:rFonts w:ascii="Arial" w:hAnsi="Arial" w:cs="Arial"/>
          <w:color w:val="auto"/>
          <w:szCs w:val="22"/>
        </w:rPr>
        <w:t>Evidence is documented below to substantiate these findings.</w:t>
      </w:r>
    </w:p>
    <w:p w14:paraId="5F4B152C" w14:textId="0D190678" w:rsidR="00736E32" w:rsidRPr="00A44D71" w:rsidRDefault="00A44D71" w:rsidP="00736E32">
      <w:pPr>
        <w:spacing w:before="120" w:after="60" w:line="288" w:lineRule="auto"/>
        <w:rPr>
          <w:rFonts w:ascii="Arial" w:hAnsi="Arial" w:cs="Arial"/>
          <w:color w:val="auto"/>
          <w:szCs w:val="22"/>
        </w:rPr>
      </w:pPr>
      <w:r w:rsidRPr="00A44D71">
        <w:rPr>
          <w:rFonts w:ascii="Arial" w:hAnsi="Arial" w:cs="Arial"/>
          <w:color w:val="auto"/>
          <w:szCs w:val="22"/>
        </w:rPr>
        <w:t>Evidence analysed by the Assessment Team showed Consumer A</w:t>
      </w:r>
      <w:r w:rsidR="00736E32" w:rsidRPr="00A44D71">
        <w:rPr>
          <w:rFonts w:ascii="Arial" w:hAnsi="Arial" w:cs="Arial"/>
          <w:color w:val="auto"/>
          <w:szCs w:val="22"/>
        </w:rPr>
        <w:t xml:space="preserve"> identifies as Aboriginal, upon </w:t>
      </w:r>
      <w:r w:rsidRPr="00A44D71">
        <w:rPr>
          <w:rFonts w:ascii="Arial" w:hAnsi="Arial" w:cs="Arial"/>
          <w:color w:val="auto"/>
          <w:szCs w:val="22"/>
        </w:rPr>
        <w:t>analysis</w:t>
      </w:r>
      <w:r w:rsidR="00736E32" w:rsidRPr="00A44D71">
        <w:rPr>
          <w:rFonts w:ascii="Arial" w:hAnsi="Arial" w:cs="Arial"/>
          <w:color w:val="auto"/>
          <w:szCs w:val="22"/>
        </w:rPr>
        <w:t xml:space="preserve"> of her file</w:t>
      </w:r>
      <w:r w:rsidRPr="00A44D71">
        <w:rPr>
          <w:rFonts w:ascii="Arial" w:hAnsi="Arial" w:cs="Arial"/>
          <w:color w:val="auto"/>
          <w:szCs w:val="22"/>
        </w:rPr>
        <w:t xml:space="preserve"> the Assessment Team noted</w:t>
      </w:r>
      <w:r w:rsidR="00736E32" w:rsidRPr="00A44D71">
        <w:rPr>
          <w:rFonts w:ascii="Arial" w:hAnsi="Arial" w:cs="Arial"/>
          <w:color w:val="auto"/>
          <w:szCs w:val="22"/>
        </w:rPr>
        <w:t xml:space="preserve"> there is reference to the fact that she identifies as Aboriginal</w:t>
      </w:r>
      <w:r w:rsidRPr="00A44D71">
        <w:rPr>
          <w:rFonts w:ascii="Arial" w:hAnsi="Arial" w:cs="Arial"/>
          <w:color w:val="auto"/>
          <w:szCs w:val="22"/>
        </w:rPr>
        <w:t xml:space="preserve">. The Assessment Team noted </w:t>
      </w:r>
      <w:r w:rsidR="00736E32" w:rsidRPr="00A44D71">
        <w:rPr>
          <w:rFonts w:ascii="Arial" w:hAnsi="Arial" w:cs="Arial"/>
          <w:color w:val="auto"/>
          <w:szCs w:val="22"/>
        </w:rPr>
        <w:t xml:space="preserve">there is no information recorded to ensure </w:t>
      </w:r>
      <w:r w:rsidRPr="00A44D71">
        <w:rPr>
          <w:rFonts w:ascii="Arial" w:hAnsi="Arial" w:cs="Arial"/>
          <w:color w:val="auto"/>
          <w:szCs w:val="22"/>
        </w:rPr>
        <w:t>Consumer A’s</w:t>
      </w:r>
      <w:r w:rsidR="00736E32" w:rsidRPr="00A44D71">
        <w:rPr>
          <w:rFonts w:ascii="Arial" w:hAnsi="Arial" w:cs="Arial"/>
          <w:color w:val="auto"/>
          <w:szCs w:val="22"/>
        </w:rPr>
        <w:t xml:space="preserve"> care and services are provided in a culturally safe way. Staff </w:t>
      </w:r>
      <w:r w:rsidRPr="00A44D71">
        <w:rPr>
          <w:rFonts w:ascii="Arial" w:hAnsi="Arial" w:cs="Arial"/>
          <w:color w:val="auto"/>
          <w:szCs w:val="22"/>
        </w:rPr>
        <w:t xml:space="preserve">when interviewed by the Assessment Team </w:t>
      </w:r>
      <w:r w:rsidR="00736E32" w:rsidRPr="00A44D71">
        <w:rPr>
          <w:rFonts w:ascii="Arial" w:hAnsi="Arial" w:cs="Arial"/>
          <w:color w:val="auto"/>
          <w:szCs w:val="22"/>
        </w:rPr>
        <w:t>s</w:t>
      </w:r>
      <w:r w:rsidRPr="00A44D71">
        <w:rPr>
          <w:rFonts w:ascii="Arial" w:hAnsi="Arial" w:cs="Arial"/>
          <w:color w:val="auto"/>
          <w:szCs w:val="22"/>
        </w:rPr>
        <w:t>tated</w:t>
      </w:r>
      <w:r w:rsidR="00736E32" w:rsidRPr="00A44D71">
        <w:rPr>
          <w:rFonts w:ascii="Arial" w:hAnsi="Arial" w:cs="Arial"/>
          <w:color w:val="auto"/>
          <w:szCs w:val="22"/>
        </w:rPr>
        <w:t xml:space="preserve"> they do not typically seek and therefore record any consumer cultural needs and preferences.</w:t>
      </w:r>
    </w:p>
    <w:p w14:paraId="43C108EC" w14:textId="7B0A1400" w:rsidR="00736E32" w:rsidRPr="00A44D71" w:rsidRDefault="00A44D71" w:rsidP="00736E32">
      <w:pPr>
        <w:spacing w:before="120" w:after="60" w:line="288" w:lineRule="auto"/>
        <w:rPr>
          <w:rFonts w:ascii="Arial" w:hAnsi="Arial" w:cs="Arial"/>
          <w:color w:val="auto"/>
          <w:szCs w:val="22"/>
        </w:rPr>
      </w:pPr>
      <w:r w:rsidRPr="00A44D71">
        <w:rPr>
          <w:rFonts w:ascii="Arial" w:hAnsi="Arial" w:cs="Arial"/>
          <w:color w:val="auto"/>
          <w:szCs w:val="22"/>
        </w:rPr>
        <w:t>Evidence analysed by the Assessment Team showed t</w:t>
      </w:r>
      <w:r w:rsidR="00736E32" w:rsidRPr="00A44D71">
        <w:rPr>
          <w:rFonts w:ascii="Arial" w:hAnsi="Arial" w:cs="Arial"/>
          <w:color w:val="auto"/>
          <w:szCs w:val="22"/>
        </w:rPr>
        <w:t xml:space="preserve">he service does not have processes and procedures to gather information for those consumers who identify with the LGBTQI cohort. </w:t>
      </w:r>
      <w:r w:rsidRPr="00A44D71">
        <w:rPr>
          <w:rFonts w:ascii="Arial" w:hAnsi="Arial" w:cs="Arial"/>
          <w:color w:val="auto"/>
          <w:szCs w:val="22"/>
        </w:rPr>
        <w:t>Evidence analysed by the Assessment Team showed w</w:t>
      </w:r>
      <w:r w:rsidR="00736E32" w:rsidRPr="00A44D71">
        <w:rPr>
          <w:rFonts w:ascii="Arial" w:hAnsi="Arial" w:cs="Arial"/>
          <w:color w:val="auto"/>
          <w:szCs w:val="22"/>
        </w:rPr>
        <w:t>hile the service</w:t>
      </w:r>
      <w:r w:rsidRPr="00A44D71">
        <w:rPr>
          <w:rFonts w:ascii="Arial" w:hAnsi="Arial" w:cs="Arial"/>
          <w:color w:val="auto"/>
          <w:szCs w:val="22"/>
        </w:rPr>
        <w:t>s</w:t>
      </w:r>
      <w:r w:rsidR="00736E32" w:rsidRPr="00A44D71">
        <w:rPr>
          <w:rFonts w:ascii="Arial" w:hAnsi="Arial" w:cs="Arial"/>
          <w:color w:val="auto"/>
          <w:szCs w:val="22"/>
        </w:rPr>
        <w:t xml:space="preserve"> electronic documentation system has </w:t>
      </w:r>
      <w:r w:rsidRPr="00A44D71">
        <w:rPr>
          <w:rFonts w:ascii="Arial" w:hAnsi="Arial" w:cs="Arial"/>
          <w:color w:val="auto"/>
          <w:szCs w:val="22"/>
        </w:rPr>
        <w:t>an</w:t>
      </w:r>
      <w:r w:rsidR="00736E32" w:rsidRPr="00A44D71">
        <w:rPr>
          <w:rFonts w:ascii="Arial" w:hAnsi="Arial" w:cs="Arial"/>
          <w:color w:val="auto"/>
          <w:szCs w:val="22"/>
        </w:rPr>
        <w:t xml:space="preserve"> LGB (which is incomplete of the cohort and does not include TQI), identification</w:t>
      </w:r>
      <w:r w:rsidRPr="00A44D71">
        <w:rPr>
          <w:rFonts w:ascii="Arial" w:hAnsi="Arial" w:cs="Arial"/>
          <w:color w:val="auto"/>
          <w:szCs w:val="22"/>
        </w:rPr>
        <w:t xml:space="preserve"> and </w:t>
      </w:r>
      <w:r w:rsidR="00736E32" w:rsidRPr="00A44D71">
        <w:rPr>
          <w:rFonts w:ascii="Arial" w:hAnsi="Arial" w:cs="Arial"/>
          <w:color w:val="auto"/>
          <w:szCs w:val="22"/>
        </w:rPr>
        <w:t>assessment function,</w:t>
      </w:r>
      <w:r>
        <w:rPr>
          <w:rFonts w:ascii="Arial" w:hAnsi="Arial" w:cs="Arial"/>
          <w:color w:val="auto"/>
          <w:szCs w:val="22"/>
        </w:rPr>
        <w:t xml:space="preserve"> however</w:t>
      </w:r>
      <w:r w:rsidR="00736E32" w:rsidRPr="00A44D71">
        <w:rPr>
          <w:rFonts w:ascii="Arial" w:hAnsi="Arial" w:cs="Arial"/>
          <w:color w:val="auto"/>
          <w:szCs w:val="22"/>
        </w:rPr>
        <w:t xml:space="preserve"> staff</w:t>
      </w:r>
      <w:r w:rsidRPr="00A44D71">
        <w:rPr>
          <w:rFonts w:ascii="Arial" w:hAnsi="Arial" w:cs="Arial"/>
          <w:color w:val="auto"/>
          <w:szCs w:val="22"/>
        </w:rPr>
        <w:t xml:space="preserve"> when interviewed by the Assessment Team</w:t>
      </w:r>
      <w:r w:rsidR="00736E32" w:rsidRPr="00A44D71">
        <w:rPr>
          <w:rFonts w:ascii="Arial" w:hAnsi="Arial" w:cs="Arial"/>
          <w:color w:val="auto"/>
          <w:szCs w:val="22"/>
        </w:rPr>
        <w:t xml:space="preserve"> s</w:t>
      </w:r>
      <w:r w:rsidRPr="00A44D71">
        <w:rPr>
          <w:rFonts w:ascii="Arial" w:hAnsi="Arial" w:cs="Arial"/>
          <w:color w:val="auto"/>
          <w:szCs w:val="22"/>
        </w:rPr>
        <w:t>tated</w:t>
      </w:r>
      <w:r w:rsidR="00736E32" w:rsidRPr="00A44D71">
        <w:rPr>
          <w:rFonts w:ascii="Arial" w:hAnsi="Arial" w:cs="Arial"/>
          <w:color w:val="auto"/>
          <w:szCs w:val="22"/>
        </w:rPr>
        <w:t xml:space="preserve"> this is not populated. Staff</w:t>
      </w:r>
      <w:r w:rsidRPr="00A44D71">
        <w:rPr>
          <w:rFonts w:ascii="Arial" w:hAnsi="Arial" w:cs="Arial"/>
          <w:color w:val="auto"/>
          <w:szCs w:val="22"/>
        </w:rPr>
        <w:t xml:space="preserve"> when interviewed by the Assessment Team</w:t>
      </w:r>
      <w:r w:rsidR="00736E32" w:rsidRPr="00A44D71">
        <w:rPr>
          <w:rFonts w:ascii="Arial" w:hAnsi="Arial" w:cs="Arial"/>
          <w:color w:val="auto"/>
          <w:szCs w:val="22"/>
        </w:rPr>
        <w:t xml:space="preserve"> </w:t>
      </w:r>
      <w:r w:rsidRPr="00A44D71">
        <w:rPr>
          <w:rFonts w:ascii="Arial" w:hAnsi="Arial" w:cs="Arial"/>
          <w:color w:val="auto"/>
          <w:szCs w:val="22"/>
        </w:rPr>
        <w:t xml:space="preserve">stated </w:t>
      </w:r>
      <w:r w:rsidR="00736E32" w:rsidRPr="00A44D71">
        <w:rPr>
          <w:rFonts w:ascii="Arial" w:hAnsi="Arial" w:cs="Arial"/>
          <w:color w:val="auto"/>
          <w:szCs w:val="22"/>
        </w:rPr>
        <w:t xml:space="preserve">they are aware of </w:t>
      </w:r>
      <w:r w:rsidRPr="00A44D71">
        <w:rPr>
          <w:rFonts w:ascii="Arial" w:hAnsi="Arial" w:cs="Arial"/>
          <w:color w:val="auto"/>
          <w:szCs w:val="22"/>
        </w:rPr>
        <w:t>two</w:t>
      </w:r>
      <w:r w:rsidR="00736E32" w:rsidRPr="00A44D71">
        <w:rPr>
          <w:rFonts w:ascii="Arial" w:hAnsi="Arial" w:cs="Arial"/>
          <w:color w:val="auto"/>
          <w:szCs w:val="22"/>
        </w:rPr>
        <w:t xml:space="preserve"> consumers </w:t>
      </w:r>
      <w:r w:rsidRPr="00A44D71">
        <w:rPr>
          <w:rFonts w:ascii="Arial" w:hAnsi="Arial" w:cs="Arial"/>
          <w:color w:val="auto"/>
          <w:szCs w:val="22"/>
        </w:rPr>
        <w:t>who identify</w:t>
      </w:r>
      <w:r w:rsidR="00736E32" w:rsidRPr="00A44D71">
        <w:rPr>
          <w:rFonts w:ascii="Arial" w:hAnsi="Arial" w:cs="Arial"/>
          <w:color w:val="auto"/>
          <w:szCs w:val="22"/>
        </w:rPr>
        <w:t xml:space="preserve"> with the LGBTQI cohort</w:t>
      </w:r>
      <w:r w:rsidRPr="00A44D71">
        <w:rPr>
          <w:rFonts w:ascii="Arial" w:hAnsi="Arial" w:cs="Arial"/>
          <w:color w:val="auto"/>
          <w:szCs w:val="22"/>
        </w:rPr>
        <w:t>.</w:t>
      </w:r>
    </w:p>
    <w:p w14:paraId="75336385" w14:textId="35E21EC7" w:rsidR="00736E32" w:rsidRPr="005241B4" w:rsidRDefault="00736E32" w:rsidP="005241B4">
      <w:pPr>
        <w:spacing w:before="120" w:after="60" w:line="288" w:lineRule="auto"/>
        <w:rPr>
          <w:rFonts w:ascii="Arial" w:hAnsi="Arial" w:cs="Arial"/>
          <w:color w:val="auto"/>
          <w:szCs w:val="22"/>
        </w:rPr>
      </w:pPr>
      <w:r w:rsidRPr="005241B4">
        <w:rPr>
          <w:rFonts w:ascii="Arial" w:hAnsi="Arial" w:cs="Arial"/>
          <w:color w:val="auto"/>
          <w:szCs w:val="22"/>
        </w:rPr>
        <w:t>Staff</w:t>
      </w:r>
      <w:r w:rsidR="00A44D71" w:rsidRPr="005241B4">
        <w:rPr>
          <w:rFonts w:ascii="Arial" w:hAnsi="Arial" w:cs="Arial"/>
          <w:color w:val="auto"/>
          <w:szCs w:val="22"/>
        </w:rPr>
        <w:t xml:space="preserve"> When interviewed by the Assessment Team</w:t>
      </w:r>
      <w:r w:rsidRPr="005241B4">
        <w:rPr>
          <w:rFonts w:ascii="Arial" w:hAnsi="Arial" w:cs="Arial"/>
          <w:color w:val="auto"/>
          <w:szCs w:val="22"/>
        </w:rPr>
        <w:t xml:space="preserve"> s</w:t>
      </w:r>
      <w:r w:rsidR="00A44D71" w:rsidRPr="005241B4">
        <w:rPr>
          <w:rFonts w:ascii="Arial" w:hAnsi="Arial" w:cs="Arial"/>
          <w:color w:val="auto"/>
          <w:szCs w:val="22"/>
        </w:rPr>
        <w:t>tated</w:t>
      </w:r>
      <w:r w:rsidRPr="005241B4">
        <w:rPr>
          <w:rFonts w:ascii="Arial" w:hAnsi="Arial" w:cs="Arial"/>
          <w:color w:val="auto"/>
          <w:szCs w:val="22"/>
        </w:rPr>
        <w:t xml:space="preserve"> they have not been provided with information and/or training on how to address culture and diversity with consumers.</w:t>
      </w:r>
    </w:p>
    <w:p w14:paraId="755E9B81" w14:textId="743CBEDE" w:rsidR="00736E32" w:rsidRPr="005241B4" w:rsidRDefault="005241B4" w:rsidP="005241B4">
      <w:pPr>
        <w:spacing w:before="120" w:after="60" w:line="288" w:lineRule="auto"/>
        <w:rPr>
          <w:rFonts w:ascii="Arial" w:hAnsi="Arial" w:cs="Arial"/>
          <w:szCs w:val="22"/>
        </w:rPr>
      </w:pPr>
      <w:r w:rsidRPr="005241B4">
        <w:rPr>
          <w:rFonts w:ascii="Arial" w:hAnsi="Arial" w:cs="Arial"/>
          <w:szCs w:val="22"/>
        </w:rPr>
        <w:t>The Decision Maker noted the service responded proactively to the assessment teams’ findings and planned and/or already implemented corrective action.</w:t>
      </w:r>
      <w:r w:rsidR="00BC65EB">
        <w:rPr>
          <w:rFonts w:ascii="Arial" w:hAnsi="Arial" w:cs="Arial"/>
          <w:szCs w:val="22"/>
        </w:rPr>
        <w:t xml:space="preserve"> Additional details and evidence provided by the service in their response, while detailed, on this occasion did not meet and or exceed the threshold required for the Decision Maker to overturn the Assessment Teams recommendation. </w:t>
      </w:r>
      <w:r w:rsidRPr="005241B4">
        <w:rPr>
          <w:rFonts w:ascii="Arial" w:hAnsi="Arial" w:cs="Arial"/>
          <w:szCs w:val="22"/>
        </w:rPr>
        <w:t>The Decision Maker is confidant if th</w:t>
      </w:r>
      <w:r w:rsidR="00484404">
        <w:rPr>
          <w:rFonts w:ascii="Arial" w:hAnsi="Arial" w:cs="Arial"/>
          <w:szCs w:val="22"/>
        </w:rPr>
        <w:t>e</w:t>
      </w:r>
      <w:r w:rsidRPr="005241B4">
        <w:rPr>
          <w:rFonts w:ascii="Arial" w:hAnsi="Arial" w:cs="Arial"/>
          <w:szCs w:val="22"/>
        </w:rPr>
        <w:t xml:space="preserve"> corrective action is followed through with and completed</w:t>
      </w:r>
      <w:r w:rsidR="00F57499">
        <w:rPr>
          <w:rFonts w:ascii="Arial" w:hAnsi="Arial" w:cs="Arial"/>
          <w:szCs w:val="22"/>
        </w:rPr>
        <w:t>,</w:t>
      </w:r>
      <w:r w:rsidRPr="005241B4">
        <w:rPr>
          <w:rFonts w:ascii="Arial" w:hAnsi="Arial" w:cs="Arial"/>
          <w:szCs w:val="22"/>
        </w:rPr>
        <w:t xml:space="preserve"> the service in the near future should return to compliance.  </w:t>
      </w:r>
    </w:p>
    <w:p w14:paraId="368857C7" w14:textId="0C0064E5" w:rsidR="00B5412F" w:rsidRPr="006B4042" w:rsidRDefault="00C34753" w:rsidP="00B5412F">
      <w:pPr>
        <w:pStyle w:val="NormalArial"/>
      </w:pPr>
      <w:r w:rsidRPr="00A36AA9">
        <w:br w:type="page"/>
      </w:r>
    </w:p>
    <w:p w14:paraId="368857C8" w14:textId="77777777" w:rsidR="00B5412F"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57499" w14:paraId="368857CC" w14:textId="77777777" w:rsidTr="00F57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68857C9" w14:textId="77777777" w:rsidR="00F57499" w:rsidRPr="003217D3" w:rsidRDefault="00F57499" w:rsidP="00B5412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68857CB" w14:textId="77777777" w:rsidR="00F57499" w:rsidRPr="003217D3" w:rsidRDefault="00F57499"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7499" w14:paraId="368857D1" w14:textId="77777777" w:rsidTr="00F574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CD" w14:textId="77777777" w:rsidR="00F57499" w:rsidRPr="00244176" w:rsidRDefault="00F57499"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368857CE" w14:textId="77777777" w:rsidR="00F57499" w:rsidRPr="00244176" w:rsidRDefault="00F57499"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68857D0" w14:textId="367B2C45" w:rsidR="00F57499" w:rsidRPr="00F57499"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6D374F560E344C7AB37395CED4201F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499" w:rsidRPr="00F57499">
                  <w:rPr>
                    <w:rFonts w:ascii="Arial" w:hAnsi="Arial" w:cs="Arial"/>
                    <w:b/>
                    <w:color w:val="auto"/>
                  </w:rPr>
                  <w:t>Non-compliant</w:t>
                </w:r>
              </w:sdtContent>
            </w:sdt>
            <w:r w:rsidR="00F57499" w:rsidRPr="00F57499">
              <w:rPr>
                <w:rFonts w:ascii="Arial" w:hAnsi="Arial" w:cs="Arial"/>
                <w:b/>
                <w:color w:val="auto"/>
              </w:rPr>
              <w:t xml:space="preserve"> </w:t>
            </w:r>
          </w:p>
        </w:tc>
      </w:tr>
      <w:tr w:rsidR="00F57499" w14:paraId="368857D6" w14:textId="77777777" w:rsidTr="00F57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D2" w14:textId="77777777" w:rsidR="00F57499" w:rsidRPr="00244176" w:rsidRDefault="00F57499"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368857D3" w14:textId="77777777" w:rsidR="00F57499" w:rsidRPr="00244176" w:rsidRDefault="00F57499"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68857D5" w14:textId="6BD9C9E0" w:rsidR="00F57499" w:rsidRPr="00F57499"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636D93E56BD34597BA2F6954D4BA2D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499" w:rsidRPr="00F57499">
                  <w:rPr>
                    <w:rFonts w:ascii="Arial" w:hAnsi="Arial" w:cs="Arial"/>
                    <w:b/>
                    <w:color w:val="auto"/>
                  </w:rPr>
                  <w:t>Non-compliant</w:t>
                </w:r>
              </w:sdtContent>
            </w:sdt>
            <w:r w:rsidR="00F57499" w:rsidRPr="00F57499">
              <w:rPr>
                <w:rFonts w:ascii="Arial" w:hAnsi="Arial" w:cs="Arial"/>
                <w:b/>
                <w:color w:val="auto"/>
              </w:rPr>
              <w:t xml:space="preserve"> </w:t>
            </w:r>
          </w:p>
        </w:tc>
      </w:tr>
      <w:tr w:rsidR="00F57499" w14:paraId="368857DD" w14:textId="77777777" w:rsidTr="00F574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D7" w14:textId="77777777" w:rsidR="00F57499" w:rsidRPr="00244176" w:rsidRDefault="00F57499"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368857D8" w14:textId="77777777" w:rsidR="00F57499" w:rsidRPr="00244176" w:rsidRDefault="00F57499"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8857D9" w14:textId="77777777" w:rsidR="00F57499" w:rsidRPr="00244176" w:rsidRDefault="00F57499" w:rsidP="00B5412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8857DA" w14:textId="77777777" w:rsidR="00F57499" w:rsidRPr="00244176" w:rsidRDefault="00F57499" w:rsidP="00B5412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68857DC" w14:textId="522B669E" w:rsidR="00F57499" w:rsidRPr="00F57499"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1B44842E7AEE46EDBF366E0F5ED0F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499" w:rsidRPr="00F57499">
                  <w:rPr>
                    <w:rFonts w:ascii="Arial" w:hAnsi="Arial" w:cs="Arial"/>
                    <w:b/>
                    <w:color w:val="auto"/>
                  </w:rPr>
                  <w:t>Non-compliant</w:t>
                </w:r>
              </w:sdtContent>
            </w:sdt>
            <w:r w:rsidR="00F57499" w:rsidRPr="00F57499">
              <w:rPr>
                <w:rFonts w:ascii="Arial" w:hAnsi="Arial" w:cs="Arial"/>
                <w:b/>
                <w:color w:val="auto"/>
              </w:rPr>
              <w:t xml:space="preserve"> </w:t>
            </w:r>
          </w:p>
        </w:tc>
      </w:tr>
      <w:tr w:rsidR="00F57499" w14:paraId="368857E2" w14:textId="77777777" w:rsidTr="00F57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DE" w14:textId="77777777" w:rsidR="00F57499" w:rsidRPr="00244176" w:rsidRDefault="00F57499"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368857DF" w14:textId="77777777" w:rsidR="00F57499" w:rsidRPr="00244176" w:rsidRDefault="00F57499"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68857E1" w14:textId="0F4F8E19" w:rsidR="00F57499" w:rsidRPr="00F57499"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3B12E30D462E497F853D63A8B6212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499" w:rsidRPr="00F57499">
                  <w:rPr>
                    <w:rFonts w:ascii="Arial" w:hAnsi="Arial" w:cs="Arial"/>
                    <w:b/>
                    <w:color w:val="auto"/>
                  </w:rPr>
                  <w:t>Non-compliant</w:t>
                </w:r>
              </w:sdtContent>
            </w:sdt>
            <w:r w:rsidR="00F57499" w:rsidRPr="00F57499">
              <w:rPr>
                <w:rFonts w:ascii="Arial" w:hAnsi="Arial" w:cs="Arial"/>
                <w:b/>
                <w:color w:val="auto"/>
              </w:rPr>
              <w:t xml:space="preserve"> </w:t>
            </w:r>
          </w:p>
        </w:tc>
      </w:tr>
      <w:tr w:rsidR="00F57499" w14:paraId="368857E7" w14:textId="77777777" w:rsidTr="00F574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7E3" w14:textId="77777777" w:rsidR="00F57499" w:rsidRPr="00244176" w:rsidRDefault="00F57499"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368857E4" w14:textId="77777777" w:rsidR="00F57499" w:rsidRPr="00244176" w:rsidRDefault="00F57499"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68857E6" w14:textId="15317DAA" w:rsidR="00F57499" w:rsidRPr="00F57499"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CF7F32F67A9945CA84E08C4D8F7ACE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499" w:rsidRPr="00F57499">
                  <w:rPr>
                    <w:rFonts w:ascii="Arial" w:hAnsi="Arial" w:cs="Arial"/>
                    <w:b/>
                    <w:color w:val="auto"/>
                  </w:rPr>
                  <w:t>Non-compliant</w:t>
                </w:r>
              </w:sdtContent>
            </w:sdt>
            <w:r w:rsidR="00F57499" w:rsidRPr="00F57499">
              <w:rPr>
                <w:rFonts w:ascii="Arial" w:hAnsi="Arial" w:cs="Arial"/>
                <w:b/>
                <w:color w:val="auto"/>
              </w:rPr>
              <w:t xml:space="preserve"> </w:t>
            </w:r>
          </w:p>
        </w:tc>
      </w:tr>
    </w:tbl>
    <w:bookmarkEnd w:id="2"/>
    <w:p w14:paraId="368857E8" w14:textId="77777777" w:rsidR="00B5412F" w:rsidRDefault="00C34753" w:rsidP="00B5412F">
      <w:pPr>
        <w:pStyle w:val="Heading20"/>
        <w:tabs>
          <w:tab w:val="left" w:pos="1890"/>
        </w:tabs>
      </w:pPr>
      <w:r w:rsidRPr="00A36AA9">
        <w:t>Findings</w:t>
      </w:r>
    </w:p>
    <w:p w14:paraId="4E0A891D" w14:textId="17A4A374" w:rsidR="002A6B10" w:rsidRPr="00754355" w:rsidRDefault="00754355" w:rsidP="00FD39E5">
      <w:pPr>
        <w:pStyle w:val="NormalArial"/>
        <w:spacing w:before="120" w:after="60" w:line="288" w:lineRule="auto"/>
        <w:rPr>
          <w:color w:val="auto"/>
        </w:rPr>
      </w:pPr>
      <w:r w:rsidRPr="00754355">
        <w:rPr>
          <w:color w:val="auto"/>
        </w:rPr>
        <w:t>Evidence analysed by the Assessment Team showed t</w:t>
      </w:r>
      <w:r w:rsidR="002A6B10" w:rsidRPr="00754355">
        <w:rPr>
          <w:color w:val="auto"/>
        </w:rPr>
        <w:t xml:space="preserve">he service was not able to demonstrate that assessment and planning, including consideration of risks to the consumer’s health and wellbeing, informs the delivery of safe and effective care and services. Care planning documents </w:t>
      </w:r>
      <w:r w:rsidRPr="00754355">
        <w:rPr>
          <w:color w:val="auto"/>
        </w:rPr>
        <w:t>analysed by the Assessment Team</w:t>
      </w:r>
      <w:r w:rsidR="002A6B10" w:rsidRPr="00754355">
        <w:rPr>
          <w:color w:val="auto"/>
        </w:rPr>
        <w:t xml:space="preserve"> for sampled consumers showed that the service does not currently complete assessments, including related to risks to consumers’ safety, health and wellbeing, to inform delivery of safe and effective care.</w:t>
      </w:r>
      <w:r w:rsidRPr="00754355">
        <w:rPr>
          <w:color w:val="auto"/>
        </w:rPr>
        <w:t xml:space="preserve"> Evidence analysed by the Assessment Team showed</w:t>
      </w:r>
      <w:r w:rsidR="002A6B10" w:rsidRPr="00754355">
        <w:rPr>
          <w:color w:val="auto"/>
        </w:rPr>
        <w:t xml:space="preserve"> </w:t>
      </w:r>
      <w:r w:rsidRPr="00754355">
        <w:rPr>
          <w:color w:val="auto"/>
        </w:rPr>
        <w:t>f</w:t>
      </w:r>
      <w:r w:rsidR="002A6B10" w:rsidRPr="00754355">
        <w:rPr>
          <w:color w:val="auto"/>
        </w:rPr>
        <w:t>or some consumers</w:t>
      </w:r>
      <w:r w:rsidRPr="00754355">
        <w:rPr>
          <w:color w:val="auto"/>
        </w:rPr>
        <w:t xml:space="preserve"> sampled</w:t>
      </w:r>
      <w:r w:rsidR="002A6B10" w:rsidRPr="00754355">
        <w:rPr>
          <w:color w:val="auto"/>
        </w:rPr>
        <w:t xml:space="preserve">, although risks had been identified from My Aged Care Support Plans and documented in the service’s Snapshot Sheet and/or Support Plan, the risks had not been assessed by the service, which resulted in a lack of effective documentation of risk management strategies to guide staff. </w:t>
      </w:r>
    </w:p>
    <w:p w14:paraId="2C6BD322" w14:textId="5007A6EE" w:rsidR="002A6B10" w:rsidRPr="00A12747" w:rsidRDefault="002A6B10" w:rsidP="00FD39E5">
      <w:pPr>
        <w:pStyle w:val="NormalArial"/>
        <w:spacing w:before="120" w:after="60" w:line="288" w:lineRule="auto"/>
        <w:rPr>
          <w:color w:val="auto"/>
        </w:rPr>
      </w:pPr>
      <w:r w:rsidRPr="00754355">
        <w:rPr>
          <w:color w:val="auto"/>
        </w:rPr>
        <w:t>Staff</w:t>
      </w:r>
      <w:r w:rsidR="00754355" w:rsidRPr="00754355">
        <w:rPr>
          <w:color w:val="auto"/>
        </w:rPr>
        <w:t xml:space="preserve"> when interviewed by the Assessment Team</w:t>
      </w:r>
      <w:r w:rsidRPr="00754355">
        <w:rPr>
          <w:color w:val="auto"/>
        </w:rPr>
        <w:t xml:space="preserve"> advised that the service’s process at commencement of consumer services includes consideration of the consumer’s referral and support plan from My Aged Care, including consumer’s risks relating to mobility, falls and dietary requirements, however, </w:t>
      </w:r>
      <w:r w:rsidR="00754355" w:rsidRPr="00754355">
        <w:rPr>
          <w:color w:val="auto"/>
        </w:rPr>
        <w:t xml:space="preserve">staff stated during interviews </w:t>
      </w:r>
      <w:r w:rsidRPr="00754355">
        <w:rPr>
          <w:color w:val="auto"/>
        </w:rPr>
        <w:t xml:space="preserve">the service does not complete their </w:t>
      </w:r>
      <w:r w:rsidRPr="00754355">
        <w:rPr>
          <w:color w:val="auto"/>
        </w:rPr>
        <w:lastRenderedPageBreak/>
        <w:t xml:space="preserve">own assessment of those risks. The Assessment Team </w:t>
      </w:r>
      <w:r w:rsidR="00754355" w:rsidRPr="00754355">
        <w:rPr>
          <w:color w:val="auto"/>
        </w:rPr>
        <w:t xml:space="preserve">analysed evidence and </w:t>
      </w:r>
      <w:r w:rsidRPr="00754355">
        <w:rPr>
          <w:color w:val="auto"/>
        </w:rPr>
        <w:t xml:space="preserve">noted the organisation does not currently have processes or procedures to guide staff in relation to assessing consumers’ needs, goals, preferences and risks, this was confirmed by management </w:t>
      </w:r>
      <w:r w:rsidRPr="00A12747">
        <w:rPr>
          <w:color w:val="auto"/>
        </w:rPr>
        <w:t xml:space="preserve">and staff </w:t>
      </w:r>
      <w:r w:rsidR="00754355" w:rsidRPr="00A12747">
        <w:rPr>
          <w:color w:val="auto"/>
        </w:rPr>
        <w:t xml:space="preserve">when </w:t>
      </w:r>
      <w:r w:rsidRPr="00A12747">
        <w:rPr>
          <w:color w:val="auto"/>
        </w:rPr>
        <w:t>interviewed</w:t>
      </w:r>
      <w:r w:rsidR="00754355" w:rsidRPr="00A12747">
        <w:rPr>
          <w:color w:val="auto"/>
        </w:rPr>
        <w:t xml:space="preserve"> by the Assessment Team</w:t>
      </w:r>
      <w:r w:rsidRPr="00A12747">
        <w:rPr>
          <w:color w:val="auto"/>
        </w:rPr>
        <w:t xml:space="preserve">. </w:t>
      </w:r>
    </w:p>
    <w:p w14:paraId="32A77F14" w14:textId="49BABFEA" w:rsidR="002A6B10" w:rsidRPr="00A12747" w:rsidRDefault="00754355" w:rsidP="00FD39E5">
      <w:pPr>
        <w:pStyle w:val="NormalArial"/>
        <w:spacing w:before="120" w:after="60" w:line="288" w:lineRule="auto"/>
        <w:rPr>
          <w:color w:val="auto"/>
        </w:rPr>
      </w:pPr>
      <w:r w:rsidRPr="00A12747">
        <w:rPr>
          <w:color w:val="auto"/>
        </w:rPr>
        <w:t>Evidence analysed by the Assessment Team showed c</w:t>
      </w:r>
      <w:r w:rsidR="002A6B10" w:rsidRPr="00A12747">
        <w:rPr>
          <w:color w:val="auto"/>
        </w:rPr>
        <w:t xml:space="preserve">are planning documents for </w:t>
      </w:r>
      <w:r w:rsidRPr="00A12747">
        <w:rPr>
          <w:color w:val="auto"/>
        </w:rPr>
        <w:t>two</w:t>
      </w:r>
      <w:r w:rsidR="002A6B10" w:rsidRPr="00A12747">
        <w:rPr>
          <w:color w:val="auto"/>
        </w:rPr>
        <w:t xml:space="preserve"> consumers attending the service’s Hobart Day Club (Day centre) for Social Support Group (SSG) activities showed risks related to mobility, vision impairment and diabetes. </w:t>
      </w:r>
      <w:r w:rsidR="00A12747" w:rsidRPr="00A12747">
        <w:rPr>
          <w:color w:val="auto"/>
        </w:rPr>
        <w:t>Evidence analysed by the Assessment Team showed t</w:t>
      </w:r>
      <w:r w:rsidR="002A6B10" w:rsidRPr="00A12747">
        <w:rPr>
          <w:color w:val="auto"/>
        </w:rPr>
        <w:t xml:space="preserve">hose risks had not been assessed to inform safe care while attending the group, and documentation </w:t>
      </w:r>
      <w:r w:rsidR="00A12747">
        <w:rPr>
          <w:color w:val="auto"/>
        </w:rPr>
        <w:t>analysed by the Assessment Team</w:t>
      </w:r>
      <w:r w:rsidR="002A6B10" w:rsidRPr="00A12747">
        <w:rPr>
          <w:color w:val="auto"/>
        </w:rPr>
        <w:t xml:space="preserve"> did not consistently reflect current risk management strategies.</w:t>
      </w:r>
      <w:r w:rsidR="00A12747">
        <w:rPr>
          <w:color w:val="auto"/>
        </w:rPr>
        <w:t xml:space="preserve"> </w:t>
      </w:r>
      <w:r w:rsidR="00A12747" w:rsidRPr="00A44D71">
        <w:rPr>
          <w:color w:val="auto"/>
          <w:szCs w:val="22"/>
        </w:rPr>
        <w:t>Evidence is documented below to substantiate these findings.</w:t>
      </w:r>
    </w:p>
    <w:p w14:paraId="368857E9" w14:textId="1E30DBEB" w:rsidR="00B5412F" w:rsidRPr="00A12747" w:rsidRDefault="00A12747" w:rsidP="00FD39E5">
      <w:pPr>
        <w:pStyle w:val="NormalArial"/>
        <w:spacing w:before="120" w:after="60" w:line="288" w:lineRule="auto"/>
        <w:rPr>
          <w:color w:val="auto"/>
        </w:rPr>
      </w:pPr>
      <w:r w:rsidRPr="00A12747">
        <w:rPr>
          <w:color w:val="auto"/>
        </w:rPr>
        <w:t>Evidence analysed by the Assessment Team showed Consumer B</w:t>
      </w:r>
      <w:r w:rsidR="002A6B10" w:rsidRPr="00A12747">
        <w:rPr>
          <w:color w:val="auto"/>
        </w:rPr>
        <w:t xml:space="preserve"> commenced attending the day centre for SSG activities in March 2019. </w:t>
      </w:r>
      <w:r w:rsidRPr="00A12747">
        <w:rPr>
          <w:color w:val="auto"/>
        </w:rPr>
        <w:t>Evidence analysed by the Assessment Team showed i</w:t>
      </w:r>
      <w:r w:rsidR="002A6B10" w:rsidRPr="00A12747">
        <w:rPr>
          <w:color w:val="auto"/>
        </w:rPr>
        <w:t xml:space="preserve">nformation documented in the service’s electronic consumer database included the consumer’s diagnosis showing Alzheimer’s Disease, increasing cognitive deficits, and falls risk due to poor peripheral vision. </w:t>
      </w:r>
      <w:r w:rsidRPr="00A12747">
        <w:rPr>
          <w:color w:val="auto"/>
        </w:rPr>
        <w:t>The Assessment Team noted</w:t>
      </w:r>
      <w:r w:rsidR="002A6B10" w:rsidRPr="00A12747">
        <w:rPr>
          <w:color w:val="auto"/>
        </w:rPr>
        <w:t xml:space="preserve"> the support plan from My Aged Care indicated type 1 diabetes and diabetic retinopathy.</w:t>
      </w:r>
      <w:r>
        <w:rPr>
          <w:color w:val="auto"/>
        </w:rPr>
        <w:t xml:space="preserve"> Evidence analysed by the Assessment Team </w:t>
      </w:r>
      <w:r w:rsidRPr="00A12747">
        <w:rPr>
          <w:color w:val="auto"/>
        </w:rPr>
        <w:t>showed</w:t>
      </w:r>
      <w:r w:rsidR="002A6B10" w:rsidRPr="00A12747">
        <w:rPr>
          <w:color w:val="auto"/>
        </w:rPr>
        <w:t xml:space="preserve"> </w:t>
      </w:r>
      <w:r w:rsidRPr="00A12747">
        <w:rPr>
          <w:color w:val="auto"/>
        </w:rPr>
        <w:t>t</w:t>
      </w:r>
      <w:r w:rsidR="002A6B10" w:rsidRPr="00A12747">
        <w:rPr>
          <w:color w:val="auto"/>
        </w:rPr>
        <w:t xml:space="preserve">he service had not completed an assessment of the consumer’s risks including in relation to mobility, vision impairment, nutrition and hydration to inform the safe delivery of meals and activities at the day centre. Furthermore, </w:t>
      </w:r>
      <w:r w:rsidRPr="00A12747">
        <w:rPr>
          <w:color w:val="auto"/>
        </w:rPr>
        <w:t xml:space="preserve">evidence analysed by the Assessment Team showed </w:t>
      </w:r>
      <w:r w:rsidR="002A6B10" w:rsidRPr="00A12747">
        <w:rPr>
          <w:color w:val="auto"/>
        </w:rPr>
        <w:t xml:space="preserve">the consumer’s support plan dated September 2020 indicates that </w:t>
      </w:r>
      <w:r w:rsidRPr="00A12747">
        <w:rPr>
          <w:color w:val="auto"/>
        </w:rPr>
        <w:t>Consumer B</w:t>
      </w:r>
      <w:r w:rsidR="002A6B10" w:rsidRPr="00A12747">
        <w:rPr>
          <w:color w:val="auto"/>
        </w:rPr>
        <w:t xml:space="preserve"> uses a white cane when mobilising, however, the Assessment Team observed </w:t>
      </w:r>
      <w:r w:rsidRPr="00A12747">
        <w:rPr>
          <w:color w:val="auto"/>
        </w:rPr>
        <w:t>Consumer B</w:t>
      </w:r>
      <w:r w:rsidR="002A6B10" w:rsidRPr="00A12747">
        <w:rPr>
          <w:color w:val="auto"/>
        </w:rPr>
        <w:t xml:space="preserve"> walking with a support worker in a street near the day centre and noticed </w:t>
      </w:r>
      <w:r w:rsidRPr="00A12747">
        <w:rPr>
          <w:color w:val="auto"/>
        </w:rPr>
        <w:t>Consumer B</w:t>
      </w:r>
      <w:r w:rsidR="002A6B10" w:rsidRPr="00A12747">
        <w:rPr>
          <w:color w:val="auto"/>
        </w:rPr>
        <w:t xml:space="preserve"> was not using a white cane and was holding onto the staff’s arm. Staff interviewed </w:t>
      </w:r>
      <w:r w:rsidRPr="00A12747">
        <w:rPr>
          <w:color w:val="auto"/>
        </w:rPr>
        <w:t xml:space="preserve">by the Assessment Team </w:t>
      </w:r>
      <w:r w:rsidR="002A6B10" w:rsidRPr="00A12747">
        <w:rPr>
          <w:color w:val="auto"/>
        </w:rPr>
        <w:t xml:space="preserve">confirmed </w:t>
      </w:r>
      <w:r w:rsidRPr="00A12747">
        <w:rPr>
          <w:color w:val="auto"/>
        </w:rPr>
        <w:t>Consumer B</w:t>
      </w:r>
      <w:r w:rsidR="002A6B10" w:rsidRPr="00A12747">
        <w:rPr>
          <w:color w:val="auto"/>
        </w:rPr>
        <w:t xml:space="preserve"> has not been u</w:t>
      </w:r>
      <w:r w:rsidRPr="00A12747">
        <w:rPr>
          <w:color w:val="auto"/>
        </w:rPr>
        <w:t>tilising</w:t>
      </w:r>
      <w:r w:rsidR="002A6B10" w:rsidRPr="00A12747">
        <w:rPr>
          <w:color w:val="auto"/>
        </w:rPr>
        <w:t xml:space="preserve"> his</w:t>
      </w:r>
      <w:r w:rsidRPr="00A12747">
        <w:rPr>
          <w:color w:val="auto"/>
        </w:rPr>
        <w:t>/her</w:t>
      </w:r>
      <w:r w:rsidR="002A6B10" w:rsidRPr="00A12747">
        <w:rPr>
          <w:color w:val="auto"/>
        </w:rPr>
        <w:t xml:space="preserve"> white cane for a long time due to his declining cognition</w:t>
      </w:r>
      <w:r>
        <w:rPr>
          <w:color w:val="auto"/>
        </w:rPr>
        <w:t>,</w:t>
      </w:r>
      <w:r w:rsidR="002A6B10" w:rsidRPr="00A12747">
        <w:rPr>
          <w:color w:val="auto"/>
        </w:rPr>
        <w:t xml:space="preserve"> </w:t>
      </w:r>
      <w:r w:rsidRPr="00A12747">
        <w:rPr>
          <w:color w:val="auto"/>
        </w:rPr>
        <w:t>Consumer B</w:t>
      </w:r>
      <w:r w:rsidR="002A6B10" w:rsidRPr="00A12747">
        <w:rPr>
          <w:color w:val="auto"/>
        </w:rPr>
        <w:t xml:space="preserve"> was confused </w:t>
      </w:r>
      <w:r w:rsidRPr="00A12747">
        <w:rPr>
          <w:color w:val="auto"/>
        </w:rPr>
        <w:t>in relation to</w:t>
      </w:r>
      <w:r w:rsidR="002A6B10" w:rsidRPr="00A12747">
        <w:rPr>
          <w:color w:val="auto"/>
        </w:rPr>
        <w:t xml:space="preserve"> how to </w:t>
      </w:r>
      <w:r w:rsidRPr="00A12747">
        <w:rPr>
          <w:color w:val="auto"/>
        </w:rPr>
        <w:t>utilise</w:t>
      </w:r>
      <w:r w:rsidR="002A6B10" w:rsidRPr="00A12747">
        <w:rPr>
          <w:color w:val="auto"/>
        </w:rPr>
        <w:t xml:space="preserve"> </w:t>
      </w:r>
      <w:r w:rsidRPr="00A12747">
        <w:rPr>
          <w:color w:val="auto"/>
        </w:rPr>
        <w:t>the cane</w:t>
      </w:r>
      <w:r w:rsidR="002A6B10" w:rsidRPr="00A12747">
        <w:rPr>
          <w:color w:val="auto"/>
        </w:rPr>
        <w:t xml:space="preserve">. </w:t>
      </w:r>
      <w:r w:rsidRPr="00A12747">
        <w:rPr>
          <w:color w:val="auto"/>
        </w:rPr>
        <w:t>Evidence analysed by the Assessment Team showed t</w:t>
      </w:r>
      <w:r w:rsidR="002A6B10" w:rsidRPr="00A12747">
        <w:rPr>
          <w:color w:val="auto"/>
        </w:rPr>
        <w:t>he service could not demonstrate that a review and/or reassessment had been completed following the consumer’s mobility changes.</w:t>
      </w:r>
    </w:p>
    <w:p w14:paraId="649AF50E" w14:textId="401300FE" w:rsidR="002A6B10" w:rsidRPr="00A12747" w:rsidRDefault="002A6B10" w:rsidP="00FD39E5">
      <w:pPr>
        <w:spacing w:before="120" w:after="60" w:line="288" w:lineRule="auto"/>
        <w:rPr>
          <w:rFonts w:ascii="Arial" w:hAnsi="Arial" w:cs="Arial"/>
          <w:color w:val="auto"/>
        </w:rPr>
      </w:pPr>
      <w:r w:rsidRPr="00A12747">
        <w:rPr>
          <w:rFonts w:ascii="Arial" w:hAnsi="Arial" w:cs="Arial"/>
          <w:color w:val="auto"/>
        </w:rPr>
        <w:t>Management</w:t>
      </w:r>
      <w:r w:rsidR="00A12747" w:rsidRPr="00A12747">
        <w:rPr>
          <w:rFonts w:ascii="Arial" w:hAnsi="Arial" w:cs="Arial"/>
          <w:color w:val="auto"/>
        </w:rPr>
        <w:t xml:space="preserve"> when interviewed by the Assessment Team</w:t>
      </w:r>
      <w:r w:rsidRPr="00A12747">
        <w:rPr>
          <w:rFonts w:ascii="Arial" w:hAnsi="Arial" w:cs="Arial"/>
          <w:color w:val="auto"/>
        </w:rPr>
        <w:t xml:space="preserve"> acknowledged that the current organisational processes are not effective to assess and plan consumer’s care and services, including in relation to consumer risks.</w:t>
      </w:r>
      <w:r w:rsidR="00A12747" w:rsidRPr="00A12747">
        <w:rPr>
          <w:rFonts w:ascii="Arial" w:hAnsi="Arial" w:cs="Arial"/>
          <w:color w:val="auto"/>
        </w:rPr>
        <w:t xml:space="preserve"> </w:t>
      </w:r>
    </w:p>
    <w:p w14:paraId="27B8017D" w14:textId="77075935" w:rsidR="002A6B10" w:rsidRPr="00A12747" w:rsidRDefault="00A12747" w:rsidP="00FD39E5">
      <w:pPr>
        <w:spacing w:before="120" w:after="60" w:line="288" w:lineRule="auto"/>
        <w:rPr>
          <w:rFonts w:ascii="Arial" w:hAnsi="Arial" w:cs="Arial"/>
          <w:color w:val="auto"/>
        </w:rPr>
      </w:pPr>
      <w:r w:rsidRPr="00A12747">
        <w:rPr>
          <w:rFonts w:ascii="Arial" w:eastAsia="Arial" w:hAnsi="Arial" w:cs="Arial"/>
          <w:color w:val="auto"/>
        </w:rPr>
        <w:t>Evidence analysed by the Assessment Team showed t</w:t>
      </w:r>
      <w:r w:rsidR="002A6B10" w:rsidRPr="00A12747">
        <w:rPr>
          <w:rFonts w:ascii="Arial" w:eastAsia="Arial" w:hAnsi="Arial" w:cs="Arial"/>
          <w:color w:val="auto"/>
        </w:rPr>
        <w:t xml:space="preserve">he service was not able to demonstrate assessment and planning processes, including in relation to risks to consumer, inform the delivery of safe and effective services, and specifically related to risks for consumers sampled such as mobility and vision impairments, falls, continence, nutrition and hydration. </w:t>
      </w:r>
    </w:p>
    <w:p w14:paraId="7CB3D3D2" w14:textId="13BFD87F" w:rsidR="002A6B10" w:rsidRPr="003E59D1" w:rsidRDefault="00A12747" w:rsidP="00FD39E5">
      <w:pPr>
        <w:pStyle w:val="NormalArial"/>
        <w:spacing w:before="120" w:after="60" w:line="288" w:lineRule="auto"/>
        <w:rPr>
          <w:color w:val="0070C0"/>
        </w:rPr>
      </w:pPr>
      <w:r w:rsidRPr="00A12747">
        <w:rPr>
          <w:color w:val="auto"/>
        </w:rPr>
        <w:t>Evidence analysed by the Assessment Team showed t</w:t>
      </w:r>
      <w:r w:rsidR="002A6B10" w:rsidRPr="00A12747">
        <w:rPr>
          <w:color w:val="auto"/>
        </w:rPr>
        <w:t xml:space="preserve">he service was not able to demonstrate that assessment and planning identifies and addresses the consumer’s current needs, goals and preferences, including advance care planning and end of life planning if the consumer wishes. Care planning documents </w:t>
      </w:r>
      <w:r w:rsidRPr="00A12747">
        <w:rPr>
          <w:color w:val="auto"/>
        </w:rPr>
        <w:t>analysed by the Assessment Team</w:t>
      </w:r>
      <w:r w:rsidR="002A6B10" w:rsidRPr="00A12747">
        <w:rPr>
          <w:color w:val="auto"/>
        </w:rPr>
        <w:t xml:space="preserve"> for sampled consumers showed anecdotal evidence of discussion with consumers and representatives as part of the </w:t>
      </w:r>
      <w:r w:rsidR="002A6B10" w:rsidRPr="00A12747">
        <w:rPr>
          <w:color w:val="auto"/>
        </w:rPr>
        <w:lastRenderedPageBreak/>
        <w:t>intake process, and prior to commencing services, about their needs and preferences to inform services delivery. However,</w:t>
      </w:r>
      <w:r w:rsidRPr="00A12747">
        <w:rPr>
          <w:color w:val="auto"/>
        </w:rPr>
        <w:t xml:space="preserve"> the Assessment Team noted based on evidence analysed </w:t>
      </w:r>
      <w:r w:rsidR="002A6B10" w:rsidRPr="00A12747">
        <w:rPr>
          <w:color w:val="auto"/>
        </w:rPr>
        <w:t>the service could not demonstrate an established assessment and care planning process, including discussion with consumers and/or representatives to identify and address consumer’s needs, goals and preferences for all services provided to consumers.</w:t>
      </w:r>
    </w:p>
    <w:p w14:paraId="19D2268A" w14:textId="71EAD26E" w:rsidR="002A6B10" w:rsidRPr="003E59D1" w:rsidRDefault="002A6B10" w:rsidP="00FD39E5">
      <w:pPr>
        <w:pStyle w:val="NormalArial"/>
        <w:spacing w:before="120" w:after="60" w:line="288" w:lineRule="auto"/>
        <w:rPr>
          <w:color w:val="0070C0"/>
        </w:rPr>
      </w:pPr>
      <w:r w:rsidRPr="00624A3B">
        <w:rPr>
          <w:color w:val="auto"/>
        </w:rPr>
        <w:t>Care planning documents</w:t>
      </w:r>
      <w:r w:rsidR="00624A3B" w:rsidRPr="00624A3B">
        <w:rPr>
          <w:color w:val="auto"/>
        </w:rPr>
        <w:t xml:space="preserve"> analysed by the Assessment Team</w:t>
      </w:r>
      <w:r w:rsidRPr="00624A3B">
        <w:rPr>
          <w:color w:val="auto"/>
        </w:rPr>
        <w:t xml:space="preserve"> for </w:t>
      </w:r>
      <w:r w:rsidR="00624A3B" w:rsidRPr="00624A3B">
        <w:rPr>
          <w:color w:val="auto"/>
        </w:rPr>
        <w:t>three</w:t>
      </w:r>
      <w:r w:rsidRPr="00624A3B">
        <w:rPr>
          <w:color w:val="auto"/>
        </w:rPr>
        <w:t xml:space="preserve"> consumers showe</w:t>
      </w:r>
      <w:r w:rsidR="00624A3B" w:rsidRPr="00624A3B">
        <w:rPr>
          <w:color w:val="auto"/>
        </w:rPr>
        <w:t>d</w:t>
      </w:r>
      <w:r w:rsidRPr="00624A3B">
        <w:rPr>
          <w:color w:val="auto"/>
        </w:rPr>
        <w:t xml:space="preserve"> the service had developed </w:t>
      </w:r>
      <w:r w:rsidR="00624A3B" w:rsidRPr="00624A3B">
        <w:rPr>
          <w:color w:val="auto"/>
        </w:rPr>
        <w:t>s</w:t>
      </w:r>
      <w:r w:rsidRPr="00624A3B">
        <w:rPr>
          <w:color w:val="auto"/>
        </w:rPr>
        <w:t xml:space="preserve">napshot </w:t>
      </w:r>
      <w:r w:rsidR="00624A3B" w:rsidRPr="00624A3B">
        <w:rPr>
          <w:color w:val="auto"/>
        </w:rPr>
        <w:t>s</w:t>
      </w:r>
      <w:r w:rsidRPr="00624A3B">
        <w:rPr>
          <w:color w:val="auto"/>
        </w:rPr>
        <w:t>heets and/or support plans documenting consumer likes, dislikes, needs and goals. However,</w:t>
      </w:r>
      <w:r w:rsidR="00624A3B" w:rsidRPr="00624A3B">
        <w:rPr>
          <w:color w:val="auto"/>
        </w:rPr>
        <w:t xml:space="preserve"> the Assessment Team noted</w:t>
      </w:r>
      <w:r w:rsidRPr="00624A3B">
        <w:rPr>
          <w:color w:val="auto"/>
        </w:rPr>
        <w:t xml:space="preserve"> the service advised these documents were completed by staff from their knowledge over time of the consumer, and they did not systematically involve consumers and/or representatives in the identification of their needs, goals and </w:t>
      </w:r>
      <w:r w:rsidRPr="00F42596">
        <w:rPr>
          <w:color w:val="auto"/>
        </w:rPr>
        <w:t xml:space="preserve">preferences, to inform development of their support plans. Furthermore, </w:t>
      </w:r>
      <w:r w:rsidR="00F42596" w:rsidRPr="00F42596">
        <w:rPr>
          <w:color w:val="auto"/>
        </w:rPr>
        <w:t xml:space="preserve">evidence analysed by the Assessment Team showed </w:t>
      </w:r>
      <w:r w:rsidRPr="00F42596">
        <w:rPr>
          <w:color w:val="auto"/>
        </w:rPr>
        <w:t xml:space="preserve">for consumers receiving dementia advisory services, the service does not complete support plans, nor documents consumers’ needs, goals and preferences. </w:t>
      </w:r>
    </w:p>
    <w:p w14:paraId="2858755B" w14:textId="33858193" w:rsidR="002A6B10" w:rsidRPr="003E59D1" w:rsidRDefault="002A6B10" w:rsidP="00FD39E5">
      <w:pPr>
        <w:pStyle w:val="NormalArial"/>
        <w:spacing w:before="120" w:after="60" w:line="288" w:lineRule="auto"/>
        <w:rPr>
          <w:color w:val="0070C0"/>
        </w:rPr>
      </w:pPr>
      <w:r w:rsidRPr="00F42596">
        <w:rPr>
          <w:color w:val="auto"/>
        </w:rPr>
        <w:t>The Assessment Team</w:t>
      </w:r>
      <w:r w:rsidR="00F42596" w:rsidRPr="00F42596">
        <w:rPr>
          <w:color w:val="auto"/>
        </w:rPr>
        <w:t xml:space="preserve"> analysed evidence which showed </w:t>
      </w:r>
      <w:r w:rsidRPr="00F42596">
        <w:rPr>
          <w:color w:val="auto"/>
        </w:rPr>
        <w:t>that information about type</w:t>
      </w:r>
      <w:r w:rsidR="00F42596" w:rsidRPr="00F42596">
        <w:rPr>
          <w:color w:val="auto"/>
        </w:rPr>
        <w:t>s</w:t>
      </w:r>
      <w:r w:rsidRPr="00F42596">
        <w:rPr>
          <w:color w:val="auto"/>
        </w:rPr>
        <w:t xml:space="preserve"> of services to be provided to consumers and its frequency w</w:t>
      </w:r>
      <w:r w:rsidR="00F42596" w:rsidRPr="00F42596">
        <w:rPr>
          <w:color w:val="auto"/>
        </w:rPr>
        <w:t>ere</w:t>
      </w:r>
      <w:r w:rsidRPr="00F42596">
        <w:rPr>
          <w:color w:val="auto"/>
        </w:rPr>
        <w:t xml:space="preserve"> not documented in the consumers’ care planning documentation.</w:t>
      </w:r>
      <w:r w:rsidR="00F42596" w:rsidRPr="00F42596">
        <w:rPr>
          <w:color w:val="auto"/>
        </w:rPr>
        <w:t xml:space="preserve"> The Assessment Team noted</w:t>
      </w:r>
      <w:r w:rsidRPr="00F42596">
        <w:rPr>
          <w:color w:val="auto"/>
        </w:rPr>
        <w:t xml:space="preserve"> </w:t>
      </w:r>
      <w:r w:rsidR="00F42596" w:rsidRPr="00F42596">
        <w:rPr>
          <w:color w:val="auto"/>
        </w:rPr>
        <w:t>t</w:t>
      </w:r>
      <w:r w:rsidRPr="00F42596">
        <w:rPr>
          <w:color w:val="auto"/>
        </w:rPr>
        <w:t>he service advised this is discussed with consumers and/or their representatives as part of the intake process.</w:t>
      </w:r>
      <w:r w:rsidR="00F42596" w:rsidRPr="00F42596">
        <w:rPr>
          <w:color w:val="auto"/>
        </w:rPr>
        <w:t xml:space="preserve"> The Assessment Team noted an</w:t>
      </w:r>
      <w:r w:rsidRPr="00F42596">
        <w:rPr>
          <w:color w:val="auto"/>
        </w:rPr>
        <w:t xml:space="preserve"> example</w:t>
      </w:r>
      <w:r w:rsidR="00F42596" w:rsidRPr="00F42596">
        <w:rPr>
          <w:color w:val="auto"/>
        </w:rPr>
        <w:t xml:space="preserve"> is</w:t>
      </w:r>
      <w:r w:rsidRPr="00F42596">
        <w:rPr>
          <w:color w:val="auto"/>
        </w:rPr>
        <w:t xml:space="preserve"> following the consumer’s initial visit to the day centres, the service </w:t>
      </w:r>
      <w:r w:rsidR="00F42596" w:rsidRPr="00F42596">
        <w:rPr>
          <w:color w:val="auto"/>
        </w:rPr>
        <w:t>discusses</w:t>
      </w:r>
      <w:r w:rsidRPr="00F42596">
        <w:rPr>
          <w:color w:val="auto"/>
        </w:rPr>
        <w:t xml:space="preserve"> with consumers and/or representatives the group to be attended, day and times, however,</w:t>
      </w:r>
      <w:r w:rsidR="00F42596" w:rsidRPr="00F42596">
        <w:rPr>
          <w:color w:val="auto"/>
        </w:rPr>
        <w:t xml:space="preserve"> the Assessment Team noted</w:t>
      </w:r>
      <w:r w:rsidRPr="00F42596">
        <w:rPr>
          <w:color w:val="auto"/>
        </w:rPr>
        <w:t xml:space="preserve"> this is not documented in the consumer’s care file or support plan.</w:t>
      </w:r>
    </w:p>
    <w:p w14:paraId="37610F3D" w14:textId="5297B65B" w:rsidR="0098489A" w:rsidRPr="00FC3F88" w:rsidRDefault="00F42596" w:rsidP="00FD39E5">
      <w:pPr>
        <w:spacing w:before="120" w:after="60" w:line="288" w:lineRule="auto"/>
        <w:rPr>
          <w:rFonts w:ascii="Arial" w:eastAsia="Arial" w:hAnsi="Arial" w:cs="Arial"/>
          <w:color w:val="auto"/>
        </w:rPr>
      </w:pPr>
      <w:r w:rsidRPr="00F42596">
        <w:rPr>
          <w:rFonts w:ascii="Arial" w:eastAsia="Arial" w:hAnsi="Arial" w:cs="Arial"/>
          <w:color w:val="auto"/>
        </w:rPr>
        <w:t>Evidence analysed by the Assessment Team showed t</w:t>
      </w:r>
      <w:r w:rsidR="0098489A" w:rsidRPr="00F42596">
        <w:rPr>
          <w:rFonts w:ascii="Arial" w:eastAsia="Arial" w:hAnsi="Arial" w:cs="Arial"/>
          <w:color w:val="auto"/>
        </w:rPr>
        <w:t xml:space="preserve">he service was not able to demonstrate that assessment and planning consistently and effectively identifies and addresses the consumer’s current needs, goals and preferences, including advance care planning and end of </w:t>
      </w:r>
      <w:r w:rsidR="0098489A" w:rsidRPr="00FC3F88">
        <w:rPr>
          <w:rFonts w:ascii="Arial" w:eastAsia="Arial" w:hAnsi="Arial" w:cs="Arial"/>
          <w:color w:val="auto"/>
        </w:rPr>
        <w:t>life planning if the consumer wishes.</w:t>
      </w:r>
    </w:p>
    <w:p w14:paraId="02D6CBD7" w14:textId="214CEE42" w:rsidR="0098489A" w:rsidRPr="00FC3F88" w:rsidRDefault="00FC3F88" w:rsidP="00FD39E5">
      <w:pPr>
        <w:spacing w:before="120" w:after="60" w:line="288" w:lineRule="auto"/>
        <w:rPr>
          <w:rFonts w:ascii="Arial" w:eastAsia="Arial" w:hAnsi="Arial" w:cs="Arial"/>
          <w:color w:val="auto"/>
        </w:rPr>
      </w:pPr>
      <w:r w:rsidRPr="00FC3F88">
        <w:rPr>
          <w:rFonts w:ascii="Arial" w:eastAsia="Arial" w:hAnsi="Arial" w:cs="Arial"/>
          <w:color w:val="auto"/>
        </w:rPr>
        <w:t>Evidence analysed by the Assessment Team showed t</w:t>
      </w:r>
      <w:r w:rsidR="0098489A" w:rsidRPr="00FC3F88">
        <w:rPr>
          <w:rFonts w:ascii="Arial" w:eastAsia="Arial" w:hAnsi="Arial" w:cs="Arial"/>
          <w:color w:val="auto"/>
        </w:rPr>
        <w:t xml:space="preserve">he service was not able to demonstrate that the service carries out assessment, planning and reviews based on ongoing partnership with consumers and others that the consumer wishes to involve. As </w:t>
      </w:r>
      <w:r w:rsidRPr="00FC3F88">
        <w:rPr>
          <w:rFonts w:ascii="Arial" w:eastAsia="Arial" w:hAnsi="Arial" w:cs="Arial"/>
          <w:color w:val="auto"/>
        </w:rPr>
        <w:t>documented above</w:t>
      </w:r>
      <w:r w:rsidR="0098489A" w:rsidRPr="00FC3F88">
        <w:rPr>
          <w:rFonts w:ascii="Arial" w:eastAsia="Arial" w:hAnsi="Arial" w:cs="Arial"/>
          <w:color w:val="auto"/>
        </w:rPr>
        <w:t xml:space="preserve">, </w:t>
      </w:r>
      <w:r w:rsidRPr="00FC3F88">
        <w:rPr>
          <w:rFonts w:ascii="Arial" w:eastAsia="Arial" w:hAnsi="Arial" w:cs="Arial"/>
          <w:color w:val="auto"/>
        </w:rPr>
        <w:t xml:space="preserve">evidence analysed by the Assessment Team showed </w:t>
      </w:r>
      <w:r w:rsidR="0098489A" w:rsidRPr="00FC3F88">
        <w:rPr>
          <w:rFonts w:ascii="Arial" w:eastAsia="Arial" w:hAnsi="Arial" w:cs="Arial"/>
          <w:color w:val="auto"/>
        </w:rPr>
        <w:t xml:space="preserve">the service does not have an established and systematic process to carry out assessment, planning and reviews. While the Assessment Team </w:t>
      </w:r>
      <w:r w:rsidRPr="00FC3F88">
        <w:rPr>
          <w:rFonts w:ascii="Arial" w:eastAsia="Arial" w:hAnsi="Arial" w:cs="Arial"/>
          <w:color w:val="auto"/>
        </w:rPr>
        <w:t>analysed</w:t>
      </w:r>
      <w:r w:rsidR="0098489A" w:rsidRPr="00FC3F88">
        <w:rPr>
          <w:rFonts w:ascii="Arial" w:eastAsia="Arial" w:hAnsi="Arial" w:cs="Arial"/>
          <w:color w:val="auto"/>
        </w:rPr>
        <w:t xml:space="preserve"> evidence of ongoing involvement of consumers and/or representatives, it was mostly related to the delivery of care and services, and did not inform assessment, planning and reviews of services. </w:t>
      </w:r>
    </w:p>
    <w:p w14:paraId="05569E4C" w14:textId="74656A50" w:rsidR="0098489A" w:rsidRPr="00FC3F88" w:rsidRDefault="00FC3F88" w:rsidP="00FD39E5">
      <w:pPr>
        <w:spacing w:before="120" w:after="60" w:line="288" w:lineRule="auto"/>
        <w:rPr>
          <w:rFonts w:ascii="Arial" w:eastAsia="Arial" w:hAnsi="Arial" w:cs="Arial"/>
          <w:color w:val="auto"/>
        </w:rPr>
      </w:pPr>
      <w:r w:rsidRPr="00FC3F88">
        <w:rPr>
          <w:rFonts w:ascii="Arial" w:eastAsia="Arial" w:hAnsi="Arial" w:cs="Arial"/>
          <w:color w:val="auto"/>
        </w:rPr>
        <w:t>During interviews with the Assessment Team the</w:t>
      </w:r>
      <w:r w:rsidR="0098489A" w:rsidRPr="00FC3F88">
        <w:rPr>
          <w:rFonts w:ascii="Arial" w:eastAsia="Arial" w:hAnsi="Arial" w:cs="Arial"/>
          <w:color w:val="auto"/>
        </w:rPr>
        <w:t xml:space="preserve"> service advised that</w:t>
      </w:r>
      <w:r w:rsidRPr="00FC3F88">
        <w:rPr>
          <w:rFonts w:ascii="Arial" w:eastAsia="Arial" w:hAnsi="Arial" w:cs="Arial"/>
          <w:color w:val="auto"/>
        </w:rPr>
        <w:t xml:space="preserve"> </w:t>
      </w:r>
      <w:r w:rsidR="0098489A" w:rsidRPr="00FC3F88">
        <w:rPr>
          <w:rFonts w:ascii="Arial" w:eastAsia="Arial" w:hAnsi="Arial" w:cs="Arial"/>
          <w:color w:val="auto"/>
        </w:rPr>
        <w:t xml:space="preserve">due to the service’s cohort of consumers living with dementia, they generally have representatives involved in their care and services. </w:t>
      </w:r>
      <w:r w:rsidRPr="00FC3F88">
        <w:rPr>
          <w:rFonts w:ascii="Arial" w:eastAsia="Arial" w:hAnsi="Arial" w:cs="Arial"/>
          <w:color w:val="auto"/>
        </w:rPr>
        <w:t>The Assessment Team noted t</w:t>
      </w:r>
      <w:r w:rsidR="0098489A" w:rsidRPr="00FC3F88">
        <w:rPr>
          <w:rFonts w:ascii="Arial" w:eastAsia="Arial" w:hAnsi="Arial" w:cs="Arial"/>
          <w:color w:val="auto"/>
        </w:rPr>
        <w:t>his was confirmed through the Assessment Team’s interviews with consumers and representatives, however, consumers and representatives interviewed</w:t>
      </w:r>
      <w:r w:rsidRPr="00FC3F88">
        <w:rPr>
          <w:rFonts w:ascii="Arial" w:eastAsia="Arial" w:hAnsi="Arial" w:cs="Arial"/>
          <w:color w:val="auto"/>
        </w:rPr>
        <w:t xml:space="preserve"> stated they</w:t>
      </w:r>
      <w:r w:rsidR="0098489A" w:rsidRPr="00FC3F88">
        <w:rPr>
          <w:rFonts w:ascii="Arial" w:eastAsia="Arial" w:hAnsi="Arial" w:cs="Arial"/>
          <w:color w:val="auto"/>
        </w:rPr>
        <w:t xml:space="preserve"> could not recall being involved in an assessment or review of consumer’s needs, goals and preferences.</w:t>
      </w:r>
    </w:p>
    <w:p w14:paraId="67037D03" w14:textId="65229806" w:rsidR="0098489A" w:rsidRPr="00592460" w:rsidRDefault="0098489A" w:rsidP="00FD39E5">
      <w:pPr>
        <w:spacing w:before="120" w:after="60" w:line="288" w:lineRule="auto"/>
        <w:rPr>
          <w:rFonts w:ascii="Arial" w:eastAsia="Arial" w:hAnsi="Arial" w:cs="Arial"/>
          <w:color w:val="auto"/>
        </w:rPr>
      </w:pPr>
      <w:r w:rsidRPr="00A4014A">
        <w:rPr>
          <w:rFonts w:ascii="Arial" w:eastAsia="Arial" w:hAnsi="Arial" w:cs="Arial"/>
          <w:color w:val="auto"/>
        </w:rPr>
        <w:lastRenderedPageBreak/>
        <w:t xml:space="preserve">The Assessment Team </w:t>
      </w:r>
      <w:r w:rsidR="00FC3F88" w:rsidRPr="00A4014A">
        <w:rPr>
          <w:rFonts w:ascii="Arial" w:eastAsia="Arial" w:hAnsi="Arial" w:cs="Arial"/>
          <w:color w:val="auto"/>
        </w:rPr>
        <w:t>analysed</w:t>
      </w:r>
      <w:r w:rsidRPr="00A4014A">
        <w:rPr>
          <w:rFonts w:ascii="Arial" w:eastAsia="Arial" w:hAnsi="Arial" w:cs="Arial"/>
          <w:color w:val="auto"/>
        </w:rPr>
        <w:t xml:space="preserve"> organisational documents such as the Client Services Policy and Consumer Agreement</w:t>
      </w:r>
      <w:r w:rsidR="00A4014A" w:rsidRPr="00A4014A">
        <w:rPr>
          <w:rFonts w:ascii="Arial" w:eastAsia="Arial" w:hAnsi="Arial" w:cs="Arial"/>
          <w:color w:val="auto"/>
        </w:rPr>
        <w:t>s</w:t>
      </w:r>
      <w:r w:rsidRPr="00A4014A">
        <w:rPr>
          <w:rFonts w:ascii="Arial" w:eastAsia="Arial" w:hAnsi="Arial" w:cs="Arial"/>
          <w:color w:val="auto"/>
        </w:rPr>
        <w:t xml:space="preserve"> which include aspects of consultation with consumers and their representatives about their services at intake and ongoing, support plans and annual reviews. However, </w:t>
      </w:r>
      <w:r w:rsidR="00A4014A" w:rsidRPr="00A4014A">
        <w:rPr>
          <w:rFonts w:ascii="Arial" w:eastAsia="Arial" w:hAnsi="Arial" w:cs="Arial"/>
          <w:color w:val="auto"/>
        </w:rPr>
        <w:t xml:space="preserve">the Assessment Team analysed evidence which showed </w:t>
      </w:r>
      <w:r w:rsidRPr="00A4014A">
        <w:rPr>
          <w:rFonts w:ascii="Arial" w:eastAsia="Arial" w:hAnsi="Arial" w:cs="Arial"/>
          <w:color w:val="auto"/>
        </w:rPr>
        <w:t>the organisation did not demonstrate these documents have been implemented or are in use for consumers currently receiving services. Furthermore,</w:t>
      </w:r>
      <w:r w:rsidR="00A4014A" w:rsidRPr="00A4014A">
        <w:rPr>
          <w:rFonts w:ascii="Arial" w:eastAsia="Arial" w:hAnsi="Arial" w:cs="Arial"/>
          <w:color w:val="auto"/>
        </w:rPr>
        <w:t xml:space="preserve"> the Assessment Team noted based on evidence analysed</w:t>
      </w:r>
      <w:r w:rsidRPr="00A4014A">
        <w:rPr>
          <w:rFonts w:ascii="Arial" w:eastAsia="Arial" w:hAnsi="Arial" w:cs="Arial"/>
          <w:color w:val="auto"/>
        </w:rPr>
        <w:t xml:space="preserve"> the organisation does not have established procedures to guide staff in how and when to involve consumers and representatives in assessment, planning and reviews of consumers’ care and </w:t>
      </w:r>
      <w:r w:rsidRPr="00592460">
        <w:rPr>
          <w:rFonts w:ascii="Arial" w:eastAsia="Arial" w:hAnsi="Arial" w:cs="Arial"/>
          <w:color w:val="auto"/>
        </w:rPr>
        <w:t>services, including in relation to risks or when their circumstances change.</w:t>
      </w:r>
    </w:p>
    <w:p w14:paraId="2ED29A65" w14:textId="30EE030A" w:rsidR="0098489A" w:rsidRPr="003E59D1" w:rsidRDefault="00EB0E86" w:rsidP="00FD39E5">
      <w:pPr>
        <w:spacing w:before="120" w:after="60" w:line="288" w:lineRule="auto"/>
        <w:rPr>
          <w:rFonts w:ascii="Arial" w:hAnsi="Arial" w:cs="Arial"/>
          <w:color w:val="0070C0"/>
        </w:rPr>
      </w:pPr>
      <w:r w:rsidRPr="00EB0E86">
        <w:rPr>
          <w:rFonts w:ascii="Arial" w:eastAsia="Arial" w:hAnsi="Arial" w:cs="Arial"/>
          <w:color w:val="auto"/>
        </w:rPr>
        <w:t xml:space="preserve">Evidence analysed by the Assessment Team showed </w:t>
      </w:r>
      <w:r w:rsidRPr="00EB0E86">
        <w:rPr>
          <w:rFonts w:ascii="Arial" w:hAnsi="Arial" w:cs="Arial"/>
          <w:color w:val="auto"/>
        </w:rPr>
        <w:t>t</w:t>
      </w:r>
      <w:r w:rsidR="0098489A" w:rsidRPr="00EB0E86">
        <w:rPr>
          <w:rFonts w:ascii="Arial" w:hAnsi="Arial" w:cs="Arial"/>
          <w:color w:val="auto"/>
        </w:rPr>
        <w:t>he service was not able to demonstrate that assessment and planning are effectively communicated to the consumer and documented in a care and services plan that is readily available to the consumer, where care and services are provided. The Assessment Team identified</w:t>
      </w:r>
      <w:r w:rsidRPr="00EB0E86">
        <w:rPr>
          <w:rFonts w:ascii="Arial" w:hAnsi="Arial" w:cs="Arial"/>
          <w:color w:val="auto"/>
        </w:rPr>
        <w:t xml:space="preserve"> and noted</w:t>
      </w:r>
      <w:r w:rsidR="0098489A" w:rsidRPr="00EB0E86">
        <w:rPr>
          <w:rFonts w:ascii="Arial" w:hAnsi="Arial" w:cs="Arial"/>
          <w:color w:val="auto"/>
        </w:rPr>
        <w:t xml:space="preserve"> through </w:t>
      </w:r>
      <w:r w:rsidRPr="00EB0E86">
        <w:rPr>
          <w:rFonts w:ascii="Arial" w:hAnsi="Arial" w:cs="Arial"/>
          <w:color w:val="auto"/>
        </w:rPr>
        <w:t>analysis</w:t>
      </w:r>
      <w:r w:rsidR="0098489A" w:rsidRPr="00EB0E86">
        <w:rPr>
          <w:rFonts w:ascii="Arial" w:hAnsi="Arial" w:cs="Arial"/>
          <w:color w:val="auto"/>
        </w:rPr>
        <w:t xml:space="preserve"> of consumers’ care documentation that the service does not systematically develop a care plan, and when they do, it is not informed by assessment and planning in consultation with consumers and/or representatives. </w:t>
      </w:r>
      <w:r w:rsidR="000F72EF">
        <w:rPr>
          <w:rFonts w:ascii="Arial" w:hAnsi="Arial" w:cs="Arial"/>
          <w:color w:val="auto"/>
        </w:rPr>
        <w:t>C</w:t>
      </w:r>
      <w:r w:rsidR="0098489A" w:rsidRPr="00EB0E86">
        <w:rPr>
          <w:rFonts w:ascii="Arial" w:hAnsi="Arial" w:cs="Arial"/>
          <w:color w:val="auto"/>
        </w:rPr>
        <w:t xml:space="preserve">onsumers and/or representatives interviewed </w:t>
      </w:r>
      <w:r w:rsidRPr="00EB0E86">
        <w:rPr>
          <w:rFonts w:ascii="Arial" w:hAnsi="Arial" w:cs="Arial"/>
          <w:color w:val="auto"/>
        </w:rPr>
        <w:t xml:space="preserve">by the Assessment Team </w:t>
      </w:r>
      <w:r w:rsidR="0098489A" w:rsidRPr="00EB0E86">
        <w:rPr>
          <w:rFonts w:ascii="Arial" w:hAnsi="Arial" w:cs="Arial"/>
          <w:color w:val="auto"/>
        </w:rPr>
        <w:t>could not recall being offered a support plan.</w:t>
      </w:r>
    </w:p>
    <w:p w14:paraId="6079D487" w14:textId="3FED2635" w:rsidR="0098489A" w:rsidRPr="003606D9" w:rsidRDefault="003606D9" w:rsidP="003606D9">
      <w:pPr>
        <w:pStyle w:val="NormalArial"/>
        <w:spacing w:before="120" w:after="60" w:line="288" w:lineRule="auto"/>
        <w:rPr>
          <w:color w:val="auto"/>
        </w:rPr>
      </w:pPr>
      <w:r w:rsidRPr="003606D9">
        <w:rPr>
          <w:color w:val="auto"/>
        </w:rPr>
        <w:t>During interviews with the Assessment Team t</w:t>
      </w:r>
      <w:r w:rsidR="0098489A" w:rsidRPr="003606D9">
        <w:rPr>
          <w:color w:val="auto"/>
        </w:rPr>
        <w:t>he service advised</w:t>
      </w:r>
      <w:r>
        <w:rPr>
          <w:color w:val="auto"/>
        </w:rPr>
        <w:t xml:space="preserve"> the Assessment Team</w:t>
      </w:r>
      <w:r w:rsidR="0098489A" w:rsidRPr="003606D9">
        <w:rPr>
          <w:color w:val="auto"/>
        </w:rPr>
        <w:t xml:space="preserve"> that support plans are not systematically developed and, when support plans are developed, for example, for consumers attending the Hobart day centre, it is based on staff’s knowledge of the consumers but not informed by assessments or consultation with consumers and/or representatives.</w:t>
      </w:r>
      <w:r>
        <w:rPr>
          <w:color w:val="auto"/>
        </w:rPr>
        <w:t xml:space="preserve"> During interviews </w:t>
      </w:r>
      <w:r w:rsidRPr="003606D9">
        <w:rPr>
          <w:color w:val="auto"/>
        </w:rPr>
        <w:t xml:space="preserve">with the Assessment Team the service </w:t>
      </w:r>
      <w:r w:rsidR="0098489A" w:rsidRPr="003606D9">
        <w:rPr>
          <w:color w:val="auto"/>
        </w:rPr>
        <w:t>confirmed that consumers and representatives are not offered the consumer’s support plan</w:t>
      </w:r>
      <w:r w:rsidRPr="003606D9">
        <w:rPr>
          <w:color w:val="auto"/>
        </w:rPr>
        <w:t>.</w:t>
      </w:r>
      <w:r>
        <w:rPr>
          <w:color w:val="auto"/>
        </w:rPr>
        <w:t xml:space="preserve"> Further</w:t>
      </w:r>
      <w:r w:rsidRPr="003606D9">
        <w:rPr>
          <w:color w:val="auto"/>
        </w:rPr>
        <w:t xml:space="preserve"> </w:t>
      </w:r>
      <w:r>
        <w:rPr>
          <w:color w:val="auto"/>
          <w:szCs w:val="22"/>
        </w:rPr>
        <w:t>e</w:t>
      </w:r>
      <w:r w:rsidRPr="003606D9">
        <w:rPr>
          <w:color w:val="auto"/>
          <w:szCs w:val="22"/>
        </w:rPr>
        <w:t xml:space="preserve">vidence </w:t>
      </w:r>
      <w:r w:rsidRPr="00A44D71">
        <w:rPr>
          <w:color w:val="auto"/>
          <w:szCs w:val="22"/>
        </w:rPr>
        <w:t>is documented below to substantiate these findings.</w:t>
      </w:r>
    </w:p>
    <w:p w14:paraId="5B590C1C" w14:textId="457C5343" w:rsidR="0098489A" w:rsidRPr="003A5714" w:rsidRDefault="003606D9" w:rsidP="003606D9">
      <w:pPr>
        <w:spacing w:before="120" w:after="60" w:line="288" w:lineRule="auto"/>
        <w:rPr>
          <w:rFonts w:ascii="Arial" w:hAnsi="Arial" w:cs="Arial"/>
          <w:color w:val="auto"/>
        </w:rPr>
      </w:pPr>
      <w:r w:rsidRPr="003A5714">
        <w:rPr>
          <w:rFonts w:ascii="Arial" w:hAnsi="Arial" w:cs="Arial"/>
          <w:color w:val="auto"/>
        </w:rPr>
        <w:t>Evidence analysed by the Assessment Team showed s</w:t>
      </w:r>
      <w:r w:rsidR="0098489A" w:rsidRPr="003A5714">
        <w:rPr>
          <w:rFonts w:ascii="Arial" w:hAnsi="Arial" w:cs="Arial"/>
          <w:color w:val="auto"/>
        </w:rPr>
        <w:t>upport plans for consumers attending the day centres do not effectively guide staff in relation to mobility and/or falls risk management strategies.</w:t>
      </w:r>
      <w:r w:rsidRPr="003A5714">
        <w:rPr>
          <w:rFonts w:ascii="Arial" w:hAnsi="Arial" w:cs="Arial"/>
          <w:color w:val="auto"/>
        </w:rPr>
        <w:t xml:space="preserve"> The Assessment Team found</w:t>
      </w:r>
      <w:r w:rsidR="0098489A" w:rsidRPr="003A5714">
        <w:rPr>
          <w:rFonts w:ascii="Arial" w:hAnsi="Arial" w:cs="Arial"/>
          <w:color w:val="auto"/>
        </w:rPr>
        <w:t xml:space="preserve"> </w:t>
      </w:r>
      <w:r w:rsidRPr="003A5714">
        <w:rPr>
          <w:rFonts w:ascii="Arial" w:hAnsi="Arial" w:cs="Arial"/>
          <w:color w:val="auto"/>
        </w:rPr>
        <w:t>i</w:t>
      </w:r>
      <w:r w:rsidR="0098489A" w:rsidRPr="003A5714">
        <w:rPr>
          <w:rFonts w:ascii="Arial" w:hAnsi="Arial" w:cs="Arial"/>
          <w:color w:val="auto"/>
        </w:rPr>
        <w:t xml:space="preserve">n some cases, such as </w:t>
      </w:r>
      <w:r w:rsidRPr="003A5714">
        <w:rPr>
          <w:rFonts w:ascii="Arial" w:hAnsi="Arial" w:cs="Arial"/>
          <w:color w:val="auto"/>
        </w:rPr>
        <w:t>Consumer B’s</w:t>
      </w:r>
      <w:r w:rsidR="0098489A" w:rsidRPr="003A5714">
        <w:rPr>
          <w:rFonts w:ascii="Arial" w:hAnsi="Arial" w:cs="Arial"/>
          <w:color w:val="auto"/>
        </w:rPr>
        <w:t xml:space="preserve">, staff relied on their own knowledge of the consumer to deliver services at the day centres, as the support plan available to </w:t>
      </w:r>
      <w:r w:rsidR="003A5714" w:rsidRPr="003A5714">
        <w:rPr>
          <w:rFonts w:ascii="Arial" w:hAnsi="Arial" w:cs="Arial"/>
          <w:color w:val="auto"/>
        </w:rPr>
        <w:t>staff</w:t>
      </w:r>
      <w:r w:rsidR="0098489A" w:rsidRPr="003A5714">
        <w:rPr>
          <w:rFonts w:ascii="Arial" w:hAnsi="Arial" w:cs="Arial"/>
          <w:color w:val="auto"/>
        </w:rPr>
        <w:t xml:space="preserve"> had not been updated following a change in </w:t>
      </w:r>
      <w:r w:rsidR="003A5714" w:rsidRPr="003A5714">
        <w:rPr>
          <w:rFonts w:ascii="Arial" w:hAnsi="Arial" w:cs="Arial"/>
          <w:color w:val="auto"/>
        </w:rPr>
        <w:t>Consumer B’s</w:t>
      </w:r>
      <w:r w:rsidR="0098489A" w:rsidRPr="003A5714">
        <w:rPr>
          <w:rFonts w:ascii="Arial" w:hAnsi="Arial" w:cs="Arial"/>
          <w:color w:val="auto"/>
        </w:rPr>
        <w:t xml:space="preserve"> mobility aids.</w:t>
      </w:r>
    </w:p>
    <w:p w14:paraId="0232641E" w14:textId="46E90080" w:rsidR="0098489A" w:rsidRPr="003A5714" w:rsidRDefault="003A5714" w:rsidP="003A5714">
      <w:pPr>
        <w:spacing w:before="120" w:after="60" w:line="288" w:lineRule="auto"/>
        <w:rPr>
          <w:rFonts w:ascii="Arial" w:hAnsi="Arial" w:cs="Arial"/>
          <w:color w:val="auto"/>
        </w:rPr>
      </w:pPr>
      <w:r w:rsidRPr="003A5714">
        <w:rPr>
          <w:rFonts w:ascii="Arial" w:hAnsi="Arial" w:cs="Arial"/>
          <w:color w:val="auto"/>
        </w:rPr>
        <w:t>Evidence analysed by the Assessment Team showed f</w:t>
      </w:r>
      <w:r w:rsidR="0098489A" w:rsidRPr="003A5714">
        <w:rPr>
          <w:rFonts w:ascii="Arial" w:hAnsi="Arial" w:cs="Arial"/>
          <w:color w:val="auto"/>
        </w:rPr>
        <w:t xml:space="preserve">or consumers receiving dementia advisory services, the service does not complete support plans, nor documents consumers’ needs, goals and preferences. </w:t>
      </w:r>
      <w:r w:rsidRPr="003A5714">
        <w:rPr>
          <w:rFonts w:ascii="Arial" w:hAnsi="Arial" w:cs="Arial"/>
          <w:color w:val="auto"/>
        </w:rPr>
        <w:t>Evidence gathered through interviews showed s</w:t>
      </w:r>
      <w:r w:rsidR="0098489A" w:rsidRPr="003A5714">
        <w:rPr>
          <w:rFonts w:ascii="Arial" w:hAnsi="Arial" w:cs="Arial"/>
          <w:color w:val="auto"/>
        </w:rPr>
        <w:t>taff access information about consumers through case notes.</w:t>
      </w:r>
    </w:p>
    <w:p w14:paraId="6237937C" w14:textId="3AAD872D" w:rsidR="0098489A" w:rsidRPr="003A5714" w:rsidRDefault="003A5714" w:rsidP="003A5714">
      <w:pPr>
        <w:spacing w:before="120" w:after="60" w:line="288" w:lineRule="auto"/>
        <w:rPr>
          <w:rFonts w:ascii="Arial" w:hAnsi="Arial" w:cs="Arial"/>
          <w:color w:val="auto"/>
        </w:rPr>
      </w:pPr>
      <w:r w:rsidRPr="003A5714">
        <w:rPr>
          <w:rFonts w:ascii="Arial" w:hAnsi="Arial" w:cs="Arial"/>
          <w:color w:val="auto"/>
        </w:rPr>
        <w:t>Evidence analysed by the Assessment Team showed i</w:t>
      </w:r>
      <w:r w:rsidR="0098489A" w:rsidRPr="003A5714">
        <w:rPr>
          <w:rFonts w:ascii="Arial" w:hAnsi="Arial" w:cs="Arial"/>
          <w:color w:val="auto"/>
        </w:rPr>
        <w:t xml:space="preserve">nformation </w:t>
      </w:r>
      <w:r w:rsidRPr="003A5714">
        <w:rPr>
          <w:rFonts w:ascii="Arial" w:hAnsi="Arial" w:cs="Arial"/>
          <w:color w:val="auto"/>
        </w:rPr>
        <w:t>relating to</w:t>
      </w:r>
      <w:r w:rsidR="0098489A" w:rsidRPr="003A5714">
        <w:rPr>
          <w:rFonts w:ascii="Arial" w:hAnsi="Arial" w:cs="Arial"/>
          <w:color w:val="auto"/>
        </w:rPr>
        <w:t xml:space="preserve"> type of services to be provided to consumers and its frequency was not documented in the consumers’ care planning documentation. </w:t>
      </w:r>
    </w:p>
    <w:p w14:paraId="20FD9DF5" w14:textId="5F4A9B27" w:rsidR="0098489A" w:rsidRPr="003A5714" w:rsidRDefault="003A5714" w:rsidP="00FD39E5">
      <w:pPr>
        <w:spacing w:before="120" w:after="60" w:line="288" w:lineRule="auto"/>
        <w:rPr>
          <w:rFonts w:ascii="Arial" w:hAnsi="Arial" w:cs="Arial"/>
          <w:color w:val="auto"/>
        </w:rPr>
      </w:pPr>
      <w:r w:rsidRPr="003A5714">
        <w:rPr>
          <w:rFonts w:ascii="Arial" w:hAnsi="Arial" w:cs="Arial"/>
          <w:color w:val="auto"/>
        </w:rPr>
        <w:t>Evidence analysed by the Assessment Team showed t</w:t>
      </w:r>
      <w:r w:rsidR="0098489A" w:rsidRPr="003A5714">
        <w:rPr>
          <w:rFonts w:ascii="Arial" w:hAnsi="Arial" w:cs="Arial"/>
          <w:color w:val="auto"/>
        </w:rPr>
        <w:t xml:space="preserve">he service did not demonstrate that consumers’ assessment and care planning had effectively been conducted, communicated to the consumers and/or representatives, and effectively documented to ensure consumers' needs, goals preferences are met, and risks are mitigated. </w:t>
      </w:r>
    </w:p>
    <w:p w14:paraId="59F32DD7" w14:textId="6F914C89" w:rsidR="0098489A" w:rsidRPr="00CE114C" w:rsidRDefault="00CE114C" w:rsidP="00FD39E5">
      <w:pPr>
        <w:spacing w:before="120" w:after="60" w:line="288" w:lineRule="auto"/>
        <w:rPr>
          <w:rFonts w:ascii="Arial" w:hAnsi="Arial" w:cs="Arial"/>
          <w:color w:val="auto"/>
        </w:rPr>
      </w:pPr>
      <w:r w:rsidRPr="00CE114C">
        <w:rPr>
          <w:rFonts w:ascii="Arial" w:hAnsi="Arial" w:cs="Arial"/>
          <w:color w:val="auto"/>
        </w:rPr>
        <w:lastRenderedPageBreak/>
        <w:t>Evidence analysed by the Assessment Team showed t</w:t>
      </w:r>
      <w:r w:rsidR="0098489A" w:rsidRPr="00CE114C">
        <w:rPr>
          <w:rFonts w:ascii="Arial" w:hAnsi="Arial" w:cs="Arial"/>
          <w:color w:val="auto"/>
        </w:rPr>
        <w:t xml:space="preserve">he service was not able to demonstrate that care and services are reviewed regularly for effectiveness, and when circumstances change or when incidents impact on the needs, goals or preferences of the consumer. Staff </w:t>
      </w:r>
      <w:r w:rsidRPr="00CE114C">
        <w:rPr>
          <w:rFonts w:ascii="Arial" w:hAnsi="Arial" w:cs="Arial"/>
          <w:color w:val="auto"/>
        </w:rPr>
        <w:t xml:space="preserve">when interviewed by the Assessment Team </w:t>
      </w:r>
      <w:r w:rsidR="0098489A" w:rsidRPr="00CE114C">
        <w:rPr>
          <w:rFonts w:ascii="Arial" w:hAnsi="Arial" w:cs="Arial"/>
          <w:color w:val="auto"/>
        </w:rPr>
        <w:t xml:space="preserve">advised the service does not have an established and systematic process to review consumers’ care and services, this was confirmed through care planning documentation </w:t>
      </w:r>
      <w:r w:rsidRPr="00CE114C">
        <w:rPr>
          <w:rFonts w:ascii="Arial" w:hAnsi="Arial" w:cs="Arial"/>
          <w:color w:val="auto"/>
        </w:rPr>
        <w:t>analysis. The Assessment Team noted</w:t>
      </w:r>
      <w:r w:rsidR="0098489A" w:rsidRPr="00CE114C">
        <w:rPr>
          <w:rFonts w:ascii="Arial" w:hAnsi="Arial" w:cs="Arial"/>
          <w:color w:val="auto"/>
        </w:rPr>
        <w:t xml:space="preserve"> </w:t>
      </w:r>
      <w:r w:rsidRPr="00CE114C">
        <w:rPr>
          <w:rFonts w:ascii="Arial" w:hAnsi="Arial" w:cs="Arial"/>
          <w:color w:val="auto"/>
        </w:rPr>
        <w:t>that</w:t>
      </w:r>
      <w:r w:rsidR="0098489A" w:rsidRPr="00CE114C">
        <w:rPr>
          <w:rFonts w:ascii="Arial" w:hAnsi="Arial" w:cs="Arial"/>
          <w:color w:val="auto"/>
        </w:rPr>
        <w:t xml:space="preserve"> consumers and/or representatives interviewed could not recall a review of consumer’s services </w:t>
      </w:r>
      <w:r w:rsidRPr="00CE114C">
        <w:rPr>
          <w:rFonts w:ascii="Arial" w:hAnsi="Arial" w:cs="Arial"/>
          <w:color w:val="auto"/>
        </w:rPr>
        <w:t>being undertaken.</w:t>
      </w:r>
    </w:p>
    <w:p w14:paraId="09802B31" w14:textId="21DD2191" w:rsidR="00CE114C" w:rsidRPr="00101DD9" w:rsidRDefault="00CE114C" w:rsidP="00CE114C">
      <w:pPr>
        <w:pStyle w:val="NormalArial"/>
        <w:spacing w:before="120" w:after="60" w:line="288" w:lineRule="auto"/>
        <w:rPr>
          <w:color w:val="auto"/>
        </w:rPr>
      </w:pPr>
      <w:r w:rsidRPr="00CE114C">
        <w:rPr>
          <w:color w:val="auto"/>
        </w:rPr>
        <w:t>Evidence analysed by the Assessment Team showed t</w:t>
      </w:r>
      <w:r w:rsidR="0098489A" w:rsidRPr="00CE114C">
        <w:rPr>
          <w:color w:val="auto"/>
        </w:rPr>
        <w:t>he organisation’s Client Services Policy states that a regular review process (</w:t>
      </w:r>
      <w:r w:rsidRPr="00CE114C">
        <w:rPr>
          <w:color w:val="auto"/>
        </w:rPr>
        <w:t>twelve</w:t>
      </w:r>
      <w:r w:rsidR="0098489A" w:rsidRPr="00CE114C">
        <w:rPr>
          <w:color w:val="auto"/>
        </w:rPr>
        <w:t xml:space="preserve"> monthly as a minimum) of the services provided to consumers is to be undertaken</w:t>
      </w:r>
      <w:r w:rsidRPr="00CE114C">
        <w:rPr>
          <w:color w:val="auto"/>
        </w:rPr>
        <w:t xml:space="preserve">. The </w:t>
      </w:r>
      <w:r w:rsidR="0098489A" w:rsidRPr="00CE114C">
        <w:rPr>
          <w:color w:val="auto"/>
        </w:rPr>
        <w:t xml:space="preserve">Assessment Team </w:t>
      </w:r>
      <w:r w:rsidRPr="00CE114C">
        <w:rPr>
          <w:color w:val="auto"/>
        </w:rPr>
        <w:t>analysed</w:t>
      </w:r>
      <w:r w:rsidR="0098489A" w:rsidRPr="00CE114C">
        <w:rPr>
          <w:color w:val="auto"/>
        </w:rPr>
        <w:t xml:space="preserve"> anecdotal evidence </w:t>
      </w:r>
      <w:r w:rsidRPr="00CE114C">
        <w:rPr>
          <w:color w:val="auto"/>
        </w:rPr>
        <w:t xml:space="preserve">that indicate </w:t>
      </w:r>
      <w:r w:rsidR="0098489A" w:rsidRPr="00CE114C">
        <w:rPr>
          <w:color w:val="auto"/>
        </w:rPr>
        <w:t>review</w:t>
      </w:r>
      <w:r w:rsidRPr="00CE114C">
        <w:rPr>
          <w:color w:val="auto"/>
        </w:rPr>
        <w:t>s</w:t>
      </w:r>
      <w:r w:rsidR="0098489A" w:rsidRPr="00CE114C">
        <w:rPr>
          <w:color w:val="auto"/>
        </w:rPr>
        <w:t xml:space="preserve"> of consumer’s service needs</w:t>
      </w:r>
      <w:r w:rsidRPr="00CE114C">
        <w:rPr>
          <w:color w:val="auto"/>
        </w:rPr>
        <w:t xml:space="preserve">. </w:t>
      </w:r>
      <w:r w:rsidR="0098489A" w:rsidRPr="00CE114C">
        <w:rPr>
          <w:color w:val="auto"/>
        </w:rPr>
        <w:t xml:space="preserve">However, </w:t>
      </w:r>
      <w:r w:rsidRPr="00CE114C">
        <w:rPr>
          <w:color w:val="auto"/>
        </w:rPr>
        <w:t xml:space="preserve">during interviews with the Assessment Team </w:t>
      </w:r>
      <w:r w:rsidR="0098489A" w:rsidRPr="00CE114C">
        <w:rPr>
          <w:color w:val="auto"/>
        </w:rPr>
        <w:t xml:space="preserve">staff advised, and care planning documents </w:t>
      </w:r>
      <w:r w:rsidRPr="00CE114C">
        <w:rPr>
          <w:color w:val="auto"/>
        </w:rPr>
        <w:t>analysed</w:t>
      </w:r>
      <w:r w:rsidR="0098489A" w:rsidRPr="00CE114C">
        <w:rPr>
          <w:color w:val="auto"/>
        </w:rPr>
        <w:t xml:space="preserve"> for sampled consumers </w:t>
      </w:r>
      <w:r w:rsidRPr="00CE114C">
        <w:rPr>
          <w:color w:val="auto"/>
        </w:rPr>
        <w:t>substantiated</w:t>
      </w:r>
      <w:r w:rsidR="0098489A" w:rsidRPr="00CE114C">
        <w:rPr>
          <w:color w:val="auto"/>
        </w:rPr>
        <w:t>, that the organisation does not have established process or procedure</w:t>
      </w:r>
      <w:r w:rsidRPr="00CE114C">
        <w:rPr>
          <w:color w:val="auto"/>
        </w:rPr>
        <w:t>s</w:t>
      </w:r>
      <w:r w:rsidR="0098489A" w:rsidRPr="00CE114C">
        <w:rPr>
          <w:color w:val="auto"/>
        </w:rPr>
        <w:t xml:space="preserve"> to guide staff in how and when to review consumers’ care and services.</w:t>
      </w:r>
      <w:r w:rsidRPr="00CE114C">
        <w:rPr>
          <w:color w:val="auto"/>
        </w:rPr>
        <w:t xml:space="preserve"> </w:t>
      </w:r>
      <w:r w:rsidRPr="00CE114C">
        <w:rPr>
          <w:color w:val="auto"/>
          <w:szCs w:val="22"/>
        </w:rPr>
        <w:t xml:space="preserve">Evidence </w:t>
      </w:r>
      <w:r w:rsidRPr="00A44D71">
        <w:rPr>
          <w:color w:val="auto"/>
          <w:szCs w:val="22"/>
        </w:rPr>
        <w:t xml:space="preserve">is documented below </w:t>
      </w:r>
      <w:r w:rsidRPr="00101DD9">
        <w:rPr>
          <w:color w:val="auto"/>
          <w:szCs w:val="22"/>
        </w:rPr>
        <w:t>to substantiate these findings.</w:t>
      </w:r>
    </w:p>
    <w:p w14:paraId="69D56E33" w14:textId="1ABC5F1C" w:rsidR="0098489A" w:rsidRPr="00101DD9" w:rsidRDefault="00D077A7" w:rsidP="00FD39E5">
      <w:pPr>
        <w:spacing w:before="120" w:after="60" w:line="288" w:lineRule="auto"/>
        <w:rPr>
          <w:rFonts w:ascii="Arial" w:hAnsi="Arial" w:cs="Arial"/>
          <w:color w:val="auto"/>
        </w:rPr>
      </w:pPr>
      <w:r w:rsidRPr="00101DD9">
        <w:rPr>
          <w:rFonts w:ascii="Arial" w:hAnsi="Arial" w:cs="Arial"/>
          <w:color w:val="auto"/>
        </w:rPr>
        <w:t>Evidence analysed by the Assessment Team showed a</w:t>
      </w:r>
      <w:r w:rsidR="0098489A" w:rsidRPr="00101DD9">
        <w:rPr>
          <w:rFonts w:ascii="Arial" w:hAnsi="Arial" w:cs="Arial"/>
          <w:color w:val="auto"/>
        </w:rPr>
        <w:t xml:space="preserve">n incident report </w:t>
      </w:r>
      <w:r w:rsidRPr="00101DD9">
        <w:rPr>
          <w:rFonts w:ascii="Arial" w:hAnsi="Arial" w:cs="Arial"/>
          <w:color w:val="auto"/>
        </w:rPr>
        <w:t>in</w:t>
      </w:r>
      <w:r w:rsidR="0098489A" w:rsidRPr="00101DD9">
        <w:rPr>
          <w:rFonts w:ascii="Arial" w:hAnsi="Arial" w:cs="Arial"/>
          <w:color w:val="auto"/>
        </w:rPr>
        <w:t xml:space="preserve"> March 2022 showed </w:t>
      </w:r>
      <w:r w:rsidRPr="00101DD9">
        <w:rPr>
          <w:rFonts w:ascii="Arial" w:hAnsi="Arial" w:cs="Arial"/>
          <w:color w:val="auto"/>
        </w:rPr>
        <w:t>Consumer C</w:t>
      </w:r>
      <w:r w:rsidR="0098489A" w:rsidRPr="00101DD9">
        <w:rPr>
          <w:rFonts w:ascii="Arial" w:hAnsi="Arial" w:cs="Arial"/>
          <w:color w:val="auto"/>
        </w:rPr>
        <w:t xml:space="preserve"> left his home by himself</w:t>
      </w:r>
      <w:r w:rsidRPr="00101DD9">
        <w:rPr>
          <w:rFonts w:ascii="Arial" w:hAnsi="Arial" w:cs="Arial"/>
          <w:color w:val="auto"/>
        </w:rPr>
        <w:t>/herself</w:t>
      </w:r>
      <w:r w:rsidR="0098489A" w:rsidRPr="00101DD9">
        <w:rPr>
          <w:rFonts w:ascii="Arial" w:hAnsi="Arial" w:cs="Arial"/>
          <w:color w:val="auto"/>
        </w:rPr>
        <w:t xml:space="preserve"> and failed to attend a scheduled group activity. Care planning documents </w:t>
      </w:r>
      <w:r w:rsidRPr="00101DD9">
        <w:rPr>
          <w:rFonts w:ascii="Arial" w:hAnsi="Arial" w:cs="Arial"/>
          <w:color w:val="auto"/>
        </w:rPr>
        <w:t>analysed by the Assessment Team</w:t>
      </w:r>
      <w:r w:rsidR="0098489A" w:rsidRPr="00101DD9">
        <w:rPr>
          <w:rFonts w:ascii="Arial" w:hAnsi="Arial" w:cs="Arial"/>
          <w:color w:val="auto"/>
        </w:rPr>
        <w:t xml:space="preserve"> up to September 2022 showed further instances </w:t>
      </w:r>
      <w:r w:rsidRPr="00101DD9">
        <w:rPr>
          <w:rFonts w:ascii="Arial" w:hAnsi="Arial" w:cs="Arial"/>
          <w:color w:val="auto"/>
        </w:rPr>
        <w:t>where Consumer C</w:t>
      </w:r>
      <w:r w:rsidR="0098489A" w:rsidRPr="00101DD9">
        <w:rPr>
          <w:rFonts w:ascii="Arial" w:hAnsi="Arial" w:cs="Arial"/>
          <w:color w:val="auto"/>
        </w:rPr>
        <w:t xml:space="preserve"> left his home independently and walked to the service. </w:t>
      </w:r>
      <w:r w:rsidRPr="00101DD9">
        <w:rPr>
          <w:rFonts w:ascii="Arial" w:hAnsi="Arial" w:cs="Arial"/>
          <w:color w:val="auto"/>
        </w:rPr>
        <w:t>Evidence analysed by the Assessment Team showed t</w:t>
      </w:r>
      <w:r w:rsidR="0098489A" w:rsidRPr="00101DD9">
        <w:rPr>
          <w:rFonts w:ascii="Arial" w:hAnsi="Arial" w:cs="Arial"/>
          <w:color w:val="auto"/>
        </w:rPr>
        <w:t xml:space="preserve">he service followed up and discussed with </w:t>
      </w:r>
      <w:r w:rsidRPr="00101DD9">
        <w:rPr>
          <w:rFonts w:ascii="Arial" w:hAnsi="Arial" w:cs="Arial"/>
          <w:color w:val="auto"/>
        </w:rPr>
        <w:t>Consumer C’s</w:t>
      </w:r>
      <w:r w:rsidR="0098489A" w:rsidRPr="00101DD9">
        <w:rPr>
          <w:rFonts w:ascii="Arial" w:hAnsi="Arial" w:cs="Arial"/>
          <w:color w:val="auto"/>
        </w:rPr>
        <w:t xml:space="preserve"> representative about increased risks to the consumer due to his declining cognition and strategies to ensure </w:t>
      </w:r>
      <w:r w:rsidRPr="00101DD9">
        <w:rPr>
          <w:rFonts w:ascii="Arial" w:hAnsi="Arial" w:cs="Arial"/>
          <w:color w:val="auto"/>
        </w:rPr>
        <w:t>Consumer C</w:t>
      </w:r>
      <w:r w:rsidR="0098489A" w:rsidRPr="00101DD9">
        <w:rPr>
          <w:rFonts w:ascii="Arial" w:hAnsi="Arial" w:cs="Arial"/>
          <w:color w:val="auto"/>
        </w:rPr>
        <w:t xml:space="preserve"> is safe. The Assessment Team noted that the incidents impacted on the consumer’s needs and risks, however,</w:t>
      </w:r>
      <w:r w:rsidR="00101DD9" w:rsidRPr="00101DD9">
        <w:rPr>
          <w:rFonts w:ascii="Arial" w:hAnsi="Arial" w:cs="Arial"/>
          <w:color w:val="auto"/>
        </w:rPr>
        <w:t xml:space="preserve"> evidence analysed by the Assessment Team showed</w:t>
      </w:r>
      <w:r w:rsidR="0098489A" w:rsidRPr="00101DD9">
        <w:rPr>
          <w:rFonts w:ascii="Arial" w:hAnsi="Arial" w:cs="Arial"/>
          <w:color w:val="auto"/>
        </w:rPr>
        <w:t xml:space="preserve"> did not prompt a review and/or reassessment of the consumer’s care and services or risks. Staff interviewed</w:t>
      </w:r>
      <w:r w:rsidR="00101DD9" w:rsidRPr="00101DD9">
        <w:rPr>
          <w:rFonts w:ascii="Arial" w:hAnsi="Arial" w:cs="Arial"/>
          <w:color w:val="auto"/>
        </w:rPr>
        <w:t xml:space="preserve"> by the Assessment Team</w:t>
      </w:r>
      <w:r w:rsidR="0098489A" w:rsidRPr="00101DD9">
        <w:rPr>
          <w:rFonts w:ascii="Arial" w:hAnsi="Arial" w:cs="Arial"/>
          <w:color w:val="auto"/>
        </w:rPr>
        <w:t xml:space="preserve"> indicated that, due to </w:t>
      </w:r>
      <w:r w:rsidR="00101DD9" w:rsidRPr="00101DD9">
        <w:rPr>
          <w:rFonts w:ascii="Arial" w:hAnsi="Arial" w:cs="Arial"/>
          <w:color w:val="auto"/>
        </w:rPr>
        <w:t>Consumer C’s</w:t>
      </w:r>
      <w:r w:rsidR="0098489A" w:rsidRPr="00101DD9">
        <w:rPr>
          <w:rFonts w:ascii="Arial" w:hAnsi="Arial" w:cs="Arial"/>
          <w:color w:val="auto"/>
        </w:rPr>
        <w:t xml:space="preserve"> cognitive decline, he</w:t>
      </w:r>
      <w:r w:rsidR="00101DD9" w:rsidRPr="00101DD9">
        <w:rPr>
          <w:rFonts w:ascii="Arial" w:hAnsi="Arial" w:cs="Arial"/>
          <w:color w:val="auto"/>
        </w:rPr>
        <w:t>/she</w:t>
      </w:r>
      <w:r w:rsidR="0098489A" w:rsidRPr="00101DD9">
        <w:rPr>
          <w:rFonts w:ascii="Arial" w:hAnsi="Arial" w:cs="Arial"/>
          <w:color w:val="auto"/>
        </w:rPr>
        <w:t xml:space="preserve"> is no longer suitable to attend the group activities, and this will be discussed with his representative. </w:t>
      </w:r>
    </w:p>
    <w:p w14:paraId="679D70B8" w14:textId="3D2A9960" w:rsidR="0098489A" w:rsidRPr="000170A5" w:rsidRDefault="0098489A" w:rsidP="00FD39E5">
      <w:pPr>
        <w:spacing w:before="120" w:after="60" w:line="288" w:lineRule="auto"/>
        <w:rPr>
          <w:rFonts w:ascii="Arial" w:hAnsi="Arial" w:cs="Arial"/>
          <w:color w:val="auto"/>
        </w:rPr>
      </w:pPr>
      <w:r w:rsidRPr="000170A5">
        <w:rPr>
          <w:rFonts w:ascii="Arial" w:hAnsi="Arial" w:cs="Arial"/>
          <w:color w:val="auto"/>
        </w:rPr>
        <w:t xml:space="preserve">Care planning documents </w:t>
      </w:r>
      <w:r w:rsidR="00101DD9" w:rsidRPr="000170A5">
        <w:rPr>
          <w:rFonts w:ascii="Arial" w:hAnsi="Arial" w:cs="Arial"/>
          <w:color w:val="auto"/>
        </w:rPr>
        <w:t>analysed by the Assessment Team showed</w:t>
      </w:r>
      <w:r w:rsidRPr="000170A5">
        <w:rPr>
          <w:rFonts w:ascii="Arial" w:hAnsi="Arial" w:cs="Arial"/>
          <w:color w:val="auto"/>
        </w:rPr>
        <w:t xml:space="preserve"> for some sampled consumers </w:t>
      </w:r>
      <w:r w:rsidR="00101DD9" w:rsidRPr="000170A5">
        <w:rPr>
          <w:rFonts w:ascii="Arial" w:hAnsi="Arial" w:cs="Arial"/>
          <w:color w:val="auto"/>
        </w:rPr>
        <w:t>that</w:t>
      </w:r>
      <w:r w:rsidRPr="000170A5">
        <w:rPr>
          <w:rFonts w:ascii="Arial" w:hAnsi="Arial" w:cs="Arial"/>
          <w:color w:val="auto"/>
        </w:rPr>
        <w:t xml:space="preserve"> had been attending the Hobart day centre activities for years, for</w:t>
      </w:r>
      <w:r w:rsidR="000170A5">
        <w:rPr>
          <w:rFonts w:ascii="Arial" w:hAnsi="Arial" w:cs="Arial"/>
          <w:color w:val="auto"/>
        </w:rPr>
        <w:t xml:space="preserve"> example</w:t>
      </w:r>
      <w:r w:rsidRPr="000170A5">
        <w:rPr>
          <w:rFonts w:ascii="Arial" w:hAnsi="Arial" w:cs="Arial"/>
          <w:color w:val="auto"/>
        </w:rPr>
        <w:t xml:space="preserve"> </w:t>
      </w:r>
      <w:r w:rsidR="000170A5" w:rsidRPr="000170A5">
        <w:rPr>
          <w:rFonts w:ascii="Arial" w:hAnsi="Arial" w:cs="Arial"/>
          <w:color w:val="auto"/>
        </w:rPr>
        <w:t>Consumer D</w:t>
      </w:r>
      <w:r w:rsidRPr="000170A5">
        <w:rPr>
          <w:rFonts w:ascii="Arial" w:hAnsi="Arial" w:cs="Arial"/>
          <w:color w:val="auto"/>
        </w:rPr>
        <w:t xml:space="preserve"> since 2017 and </w:t>
      </w:r>
      <w:r w:rsidR="000170A5" w:rsidRPr="000170A5">
        <w:rPr>
          <w:rFonts w:ascii="Arial" w:hAnsi="Arial" w:cs="Arial"/>
          <w:color w:val="auto"/>
        </w:rPr>
        <w:t>Consumer B</w:t>
      </w:r>
      <w:r w:rsidRPr="000170A5">
        <w:rPr>
          <w:rFonts w:ascii="Arial" w:hAnsi="Arial" w:cs="Arial"/>
          <w:color w:val="auto"/>
        </w:rPr>
        <w:t xml:space="preserve"> since 2019, however, the service could not demonstrate that their care and services had been reviewed regularly.</w:t>
      </w:r>
    </w:p>
    <w:p w14:paraId="514FC5E2" w14:textId="16128520" w:rsidR="0098489A" w:rsidRPr="000170A5" w:rsidRDefault="000170A5" w:rsidP="00FD39E5">
      <w:pPr>
        <w:spacing w:before="120" w:after="60" w:line="288" w:lineRule="auto"/>
        <w:rPr>
          <w:rFonts w:ascii="Arial" w:hAnsi="Arial" w:cs="Arial"/>
          <w:color w:val="auto"/>
        </w:rPr>
      </w:pPr>
      <w:r w:rsidRPr="000170A5">
        <w:rPr>
          <w:rFonts w:ascii="Arial" w:hAnsi="Arial" w:cs="Arial"/>
          <w:color w:val="auto"/>
        </w:rPr>
        <w:t>Evidence analysed by the Assessment Team showed t</w:t>
      </w:r>
      <w:r w:rsidR="0098489A" w:rsidRPr="000170A5">
        <w:rPr>
          <w:rFonts w:ascii="Arial" w:hAnsi="Arial" w:cs="Arial"/>
          <w:color w:val="auto"/>
        </w:rPr>
        <w:t>he service did not demonstrate that care and services are reviewed regularly for effectiveness, and when circumstances change or when incidents impact on the needs, goals or preferences of the consumer.</w:t>
      </w:r>
    </w:p>
    <w:p w14:paraId="0CBF4664" w14:textId="3419D895" w:rsidR="002A6B10" w:rsidRPr="00E3217C" w:rsidRDefault="0098489A" w:rsidP="00E3217C">
      <w:pPr>
        <w:spacing w:before="120" w:after="60" w:line="288" w:lineRule="auto"/>
        <w:rPr>
          <w:rFonts w:ascii="Arial" w:hAnsi="Arial" w:cs="Arial"/>
          <w:szCs w:val="22"/>
        </w:rPr>
      </w:pPr>
      <w:r w:rsidRPr="003E59D1">
        <w:rPr>
          <w:rFonts w:ascii="Arial" w:hAnsi="Arial" w:cs="Arial"/>
          <w:szCs w:val="22"/>
        </w:rPr>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p w14:paraId="368857EA" w14:textId="77777777" w:rsidR="00B5412F"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2377"/>
        <w:gridCol w:w="6407"/>
        <w:gridCol w:w="1984"/>
      </w:tblGrid>
      <w:tr w:rsidR="00820CAB" w14:paraId="368857EE" w14:textId="77777777" w:rsidTr="00820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8857EB" w14:textId="77777777" w:rsidR="00820CAB" w:rsidRPr="003217D3" w:rsidRDefault="00820CAB" w:rsidP="00B5412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8857ED" w14:textId="77777777" w:rsidR="00820CAB" w:rsidRPr="003217D3" w:rsidRDefault="00820CAB"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20CAB" w14:paraId="368857F6" w14:textId="77777777" w:rsidTr="00820C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EF"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0" w14:textId="77777777" w:rsidR="00820CAB" w:rsidRPr="00244176" w:rsidRDefault="00820CAB"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8857F1" w14:textId="77777777" w:rsidR="00820CAB" w:rsidRPr="00244176" w:rsidRDefault="00820CAB" w:rsidP="00B5412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8857F2" w14:textId="77777777" w:rsidR="00820CAB" w:rsidRPr="00244176" w:rsidRDefault="00820CAB" w:rsidP="00B5412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8857F3" w14:textId="77777777" w:rsidR="00820CAB" w:rsidRPr="00244176" w:rsidRDefault="00820CAB" w:rsidP="00B5412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5" w14:textId="2782E1BE" w:rsidR="00820CAB" w:rsidRPr="00820CAB"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4147397C9F564A2FA5394BDDC12E1C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7FB" w14:textId="77777777" w:rsidTr="00820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7"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8" w14:textId="77777777" w:rsidR="00820CAB" w:rsidRPr="00244176" w:rsidRDefault="00820CAB"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A" w14:textId="1EB294AD" w:rsidR="00820CAB" w:rsidRPr="00820CAB"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F2B7E78B083C407FADE8C2EA076794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800" w14:textId="77777777" w:rsidTr="00820C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C" w14:textId="77777777" w:rsidR="00820CAB" w:rsidRPr="00244176" w:rsidRDefault="00820CAB" w:rsidP="00B5412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D" w14:textId="77777777" w:rsidR="00820CAB" w:rsidRPr="00244176" w:rsidRDefault="00820CAB" w:rsidP="00B541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7FF" w14:textId="15694724" w:rsidR="00820CAB" w:rsidRPr="00820CAB"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07A0CC1530E243E3B82923B18319FF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805" w14:textId="77777777" w:rsidTr="00820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1"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2" w14:textId="77777777" w:rsidR="00820CAB" w:rsidRPr="00244176" w:rsidRDefault="00820CAB"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4" w14:textId="238C226C" w:rsidR="00820CAB" w:rsidRPr="00820CAB"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2F379B70871B44DFA3E7A95D890DA8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80A" w14:textId="77777777" w:rsidTr="00820C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6"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7" w14:textId="77777777" w:rsidR="00820CAB" w:rsidRPr="00244176" w:rsidRDefault="00820CAB"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9" w14:textId="7D2A3A12" w:rsidR="00820CAB" w:rsidRPr="00820CAB"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6DF4A65FE1C44D2590967A83EF646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80F" w14:textId="77777777" w:rsidTr="00820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B"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C" w14:textId="77777777" w:rsidR="00820CAB" w:rsidRPr="00244176" w:rsidRDefault="00820CAB"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0E" w14:textId="7ACFDAF6" w:rsidR="00820CAB" w:rsidRPr="00820CAB"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B4D78719D52C46A096B35D0F74AEBB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r w:rsidR="00820CAB" w14:paraId="36885816" w14:textId="77777777" w:rsidTr="00820C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10" w14:textId="77777777" w:rsidR="00820CAB" w:rsidRPr="00244176" w:rsidRDefault="00820CAB"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11" w14:textId="77777777" w:rsidR="00820CAB" w:rsidRPr="00244176" w:rsidRDefault="00820CAB"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885812" w14:textId="77777777" w:rsidR="00820CAB" w:rsidRPr="00244176" w:rsidRDefault="00820CAB" w:rsidP="00B5412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6885813" w14:textId="77777777" w:rsidR="00820CAB" w:rsidRPr="00244176" w:rsidRDefault="00820CAB" w:rsidP="00B5412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85815" w14:textId="67D3A0FF" w:rsidR="00820CAB" w:rsidRPr="00820CAB"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0431387188894F2AB731571F215CAC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CAB" w:rsidRPr="00820CAB">
                  <w:rPr>
                    <w:rFonts w:ascii="Arial" w:hAnsi="Arial" w:cs="Arial"/>
                    <w:b/>
                    <w:color w:val="auto"/>
                  </w:rPr>
                  <w:t>Compliant</w:t>
                </w:r>
              </w:sdtContent>
            </w:sdt>
            <w:r w:rsidR="00820CAB" w:rsidRPr="00820CAB">
              <w:rPr>
                <w:rFonts w:ascii="Arial" w:hAnsi="Arial" w:cs="Arial"/>
                <w:b/>
                <w:color w:val="auto"/>
              </w:rPr>
              <w:t xml:space="preserve"> </w:t>
            </w:r>
          </w:p>
        </w:tc>
      </w:tr>
    </w:tbl>
    <w:bookmarkEnd w:id="3"/>
    <w:p w14:paraId="36885817" w14:textId="77777777" w:rsidR="00B5412F" w:rsidRDefault="00C34753" w:rsidP="00B5412F">
      <w:pPr>
        <w:pStyle w:val="Heading20"/>
      </w:pPr>
      <w:r w:rsidRPr="00A36AA9">
        <w:t>Findings</w:t>
      </w:r>
    </w:p>
    <w:p w14:paraId="36885818" w14:textId="411BCE1F" w:rsidR="00B5412F" w:rsidRPr="008249AC" w:rsidRDefault="00CA583F" w:rsidP="008249AC">
      <w:pPr>
        <w:pStyle w:val="NormalArial"/>
        <w:spacing w:before="120" w:after="60" w:line="288" w:lineRule="auto"/>
        <w:rPr>
          <w:rFonts w:eastAsia="Arial"/>
          <w:color w:val="7030A0"/>
        </w:rPr>
      </w:pPr>
      <w:r w:rsidRPr="005E04AC">
        <w:rPr>
          <w:rFonts w:eastAsia="Arial"/>
          <w:color w:val="auto"/>
        </w:rPr>
        <w:t>Evidence analysed by the Assessment Team showed t</w:t>
      </w:r>
      <w:r w:rsidR="008249AC" w:rsidRPr="005E04AC">
        <w:rPr>
          <w:rFonts w:eastAsia="Arial"/>
          <w:color w:val="auto"/>
        </w:rPr>
        <w:t>he service demonstrated that each consumer gets safe and effective care that is best practice, tailored to their needs, and optimises their health and well-being. Consumers and/or representatives</w:t>
      </w:r>
      <w:r w:rsidRPr="005E04AC">
        <w:rPr>
          <w:rFonts w:eastAsia="Arial"/>
          <w:color w:val="auto"/>
        </w:rPr>
        <w:t xml:space="preserve"> when interviewed by the Assessment Team</w:t>
      </w:r>
      <w:r w:rsidR="008249AC" w:rsidRPr="005E04AC">
        <w:rPr>
          <w:rFonts w:eastAsia="Arial"/>
          <w:color w:val="auto"/>
        </w:rPr>
        <w:t xml:space="preserve"> described in various ways that consumers </w:t>
      </w:r>
      <w:r w:rsidRPr="005E04AC">
        <w:rPr>
          <w:rFonts w:eastAsia="Arial"/>
          <w:color w:val="auto"/>
        </w:rPr>
        <w:t>receive</w:t>
      </w:r>
      <w:r w:rsidR="008249AC" w:rsidRPr="005E04AC">
        <w:rPr>
          <w:rFonts w:eastAsia="Arial"/>
          <w:color w:val="auto"/>
        </w:rPr>
        <w:t xml:space="preserve"> care and services tailored to their needs and preferences and optimises their well-being through attending the day centres. </w:t>
      </w:r>
      <w:r w:rsidRPr="005E04AC">
        <w:rPr>
          <w:rFonts w:eastAsia="Arial"/>
          <w:color w:val="auto"/>
        </w:rPr>
        <w:t>Evidence analysed by the Assessment Team showed c</w:t>
      </w:r>
      <w:r w:rsidR="008249AC" w:rsidRPr="005E04AC">
        <w:rPr>
          <w:rFonts w:eastAsia="Arial"/>
          <w:color w:val="auto"/>
        </w:rPr>
        <w:t>are planning documents showed that, although staff had access to information relevant to consumers such as support plans, snapshot sheets and progress notes, the documents were not based on consumers’ assessments. However, staff</w:t>
      </w:r>
      <w:r w:rsidR="005E04AC" w:rsidRPr="005E04AC">
        <w:rPr>
          <w:rFonts w:eastAsia="Arial"/>
          <w:color w:val="auto"/>
        </w:rPr>
        <w:t xml:space="preserve"> when</w:t>
      </w:r>
      <w:r w:rsidR="008249AC" w:rsidRPr="005E04AC">
        <w:rPr>
          <w:rFonts w:eastAsia="Arial"/>
          <w:color w:val="auto"/>
        </w:rPr>
        <w:t xml:space="preserve"> interviewed </w:t>
      </w:r>
      <w:r w:rsidR="005E04AC" w:rsidRPr="005E04AC">
        <w:rPr>
          <w:rFonts w:eastAsia="Arial"/>
          <w:color w:val="auto"/>
        </w:rPr>
        <w:t xml:space="preserve">by the Assessment Team </w:t>
      </w:r>
      <w:r w:rsidR="008249AC" w:rsidRPr="005E04AC">
        <w:rPr>
          <w:rFonts w:eastAsia="Arial"/>
          <w:color w:val="auto"/>
        </w:rPr>
        <w:t xml:space="preserve">demonstrated knowledge of consumer’s needs and </w:t>
      </w:r>
      <w:r w:rsidR="005E04AC" w:rsidRPr="005E04AC">
        <w:rPr>
          <w:rFonts w:eastAsia="Arial"/>
          <w:color w:val="auto"/>
        </w:rPr>
        <w:t>preferences and</w:t>
      </w:r>
      <w:r w:rsidR="008249AC" w:rsidRPr="005E04AC">
        <w:rPr>
          <w:rFonts w:eastAsia="Arial"/>
          <w:color w:val="auto"/>
        </w:rPr>
        <w:t xml:space="preserve"> were able to describe how they provided care to consumers, for example, how they assist consumers to the toilet, provide them with directions and ensure they use their mobility aids and hand rails.  </w:t>
      </w:r>
    </w:p>
    <w:p w14:paraId="1ED9F9B5" w14:textId="703AD0D0" w:rsidR="008249AC" w:rsidRPr="005E04AC" w:rsidRDefault="005E04AC" w:rsidP="008249AC">
      <w:pPr>
        <w:shd w:val="clear" w:color="auto" w:fill="FFFFFF" w:themeFill="background1"/>
        <w:spacing w:before="120" w:after="60" w:line="288" w:lineRule="auto"/>
        <w:rPr>
          <w:rFonts w:ascii="Arial" w:eastAsia="Arial" w:hAnsi="Arial" w:cs="Arial"/>
          <w:color w:val="auto"/>
        </w:rPr>
      </w:pPr>
      <w:r w:rsidRPr="005E04AC">
        <w:rPr>
          <w:rFonts w:ascii="Arial" w:eastAsia="Arial" w:hAnsi="Arial" w:cs="Arial"/>
          <w:color w:val="auto"/>
        </w:rPr>
        <w:lastRenderedPageBreak/>
        <w:t>Evidence analysed by the Assessment Team showed t</w:t>
      </w:r>
      <w:r w:rsidR="008249AC" w:rsidRPr="005E04AC">
        <w:rPr>
          <w:rFonts w:ascii="Arial" w:eastAsia="Arial" w:hAnsi="Arial" w:cs="Arial"/>
          <w:color w:val="auto"/>
        </w:rPr>
        <w:t xml:space="preserve">he service demonstrated effective management of high impact or high prevalence risks associated with the care of each consumer. </w:t>
      </w:r>
      <w:r w:rsidR="008249AC" w:rsidRPr="005E04AC">
        <w:rPr>
          <w:rFonts w:ascii="Arial" w:hAnsi="Arial" w:cs="Arial"/>
          <w:color w:val="auto"/>
        </w:rPr>
        <w:t xml:space="preserve">Consumers and/or </w:t>
      </w:r>
      <w:r w:rsidR="008249AC" w:rsidRPr="005E04AC">
        <w:rPr>
          <w:rFonts w:ascii="Arial" w:eastAsia="Arial" w:hAnsi="Arial" w:cs="Arial"/>
          <w:color w:val="auto"/>
        </w:rPr>
        <w:t xml:space="preserve">representatives </w:t>
      </w:r>
      <w:r w:rsidRPr="005E04AC">
        <w:rPr>
          <w:rFonts w:ascii="Arial" w:eastAsia="Arial" w:hAnsi="Arial" w:cs="Arial"/>
          <w:color w:val="auto"/>
        </w:rPr>
        <w:t xml:space="preserve">when interviewed by the Assessment Team </w:t>
      </w:r>
      <w:r w:rsidR="008249AC" w:rsidRPr="005E04AC">
        <w:rPr>
          <w:rFonts w:ascii="Arial" w:eastAsia="Arial" w:hAnsi="Arial" w:cs="Arial"/>
          <w:color w:val="auto"/>
        </w:rPr>
        <w:t xml:space="preserve">confirmed in various ways that the service and staff ensure consumers receive safe care, for example, in relation to nutrition and mobility. </w:t>
      </w:r>
      <w:r w:rsidRPr="005E04AC">
        <w:rPr>
          <w:rFonts w:ascii="Arial" w:eastAsia="Arial" w:hAnsi="Arial" w:cs="Arial"/>
          <w:color w:val="auto"/>
        </w:rPr>
        <w:t>The Assessment Team noted a</w:t>
      </w:r>
      <w:r w:rsidR="008249AC" w:rsidRPr="005E04AC">
        <w:rPr>
          <w:rFonts w:ascii="Arial" w:eastAsia="Arial" w:hAnsi="Arial" w:cs="Arial"/>
          <w:color w:val="auto"/>
        </w:rPr>
        <w:t>lthough care planning documents were not always current in relation to sampled consumer’s risk management strategies</w:t>
      </w:r>
      <w:r w:rsidRPr="005E04AC">
        <w:rPr>
          <w:rFonts w:ascii="Arial" w:eastAsia="Arial" w:hAnsi="Arial" w:cs="Arial"/>
          <w:color w:val="auto"/>
        </w:rPr>
        <w:t xml:space="preserve">, </w:t>
      </w:r>
      <w:r w:rsidR="008249AC" w:rsidRPr="005E04AC">
        <w:rPr>
          <w:rFonts w:ascii="Arial" w:eastAsia="Arial" w:hAnsi="Arial" w:cs="Arial"/>
          <w:color w:val="auto"/>
        </w:rPr>
        <w:t>staff</w:t>
      </w:r>
      <w:r w:rsidRPr="005E04AC">
        <w:rPr>
          <w:rFonts w:ascii="Arial" w:eastAsia="Arial" w:hAnsi="Arial" w:cs="Arial"/>
          <w:color w:val="auto"/>
        </w:rPr>
        <w:t xml:space="preserve"> when interviewed by the Assessment Team</w:t>
      </w:r>
      <w:r w:rsidR="008249AC" w:rsidRPr="005E04AC">
        <w:rPr>
          <w:rFonts w:ascii="Arial" w:eastAsia="Arial" w:hAnsi="Arial" w:cs="Arial"/>
          <w:color w:val="auto"/>
        </w:rPr>
        <w:t xml:space="preserve"> demonstrated knowledge of consumer’s risks and described strategies to manage the risks, for example, in relation mobility and falls risks, and nutrition for consumers with diabetes.</w:t>
      </w:r>
    </w:p>
    <w:p w14:paraId="51527B01" w14:textId="32C20E96" w:rsidR="008249AC" w:rsidRPr="005C6D79" w:rsidRDefault="0080010D" w:rsidP="008249AC">
      <w:pPr>
        <w:shd w:val="clear" w:color="auto" w:fill="FFFFFF" w:themeFill="background1"/>
        <w:spacing w:before="120" w:after="60" w:line="288" w:lineRule="auto"/>
        <w:rPr>
          <w:rFonts w:ascii="Arial" w:eastAsia="Arial" w:hAnsi="Arial" w:cs="Arial"/>
          <w:color w:val="auto"/>
        </w:rPr>
      </w:pPr>
      <w:r w:rsidRPr="0080010D">
        <w:rPr>
          <w:rFonts w:ascii="Arial" w:eastAsia="Arial" w:hAnsi="Arial" w:cs="Arial"/>
          <w:color w:val="auto"/>
        </w:rPr>
        <w:t>Evidence analysed by the Assessment Team showed t</w:t>
      </w:r>
      <w:r w:rsidR="008249AC" w:rsidRPr="0080010D">
        <w:rPr>
          <w:rFonts w:ascii="Arial" w:eastAsia="Arial" w:hAnsi="Arial" w:cs="Arial"/>
          <w:color w:val="auto"/>
        </w:rPr>
        <w:t xml:space="preserve">he service demonstrated they would respond appropriately to support consumers nearing the end of life. Staff </w:t>
      </w:r>
      <w:r w:rsidRPr="0080010D">
        <w:rPr>
          <w:rFonts w:ascii="Arial" w:eastAsia="Arial" w:hAnsi="Arial" w:cs="Arial"/>
          <w:color w:val="auto"/>
        </w:rPr>
        <w:t xml:space="preserve">when interviewed by the Assessment Team </w:t>
      </w:r>
      <w:r w:rsidR="008249AC" w:rsidRPr="0080010D">
        <w:rPr>
          <w:rFonts w:ascii="Arial" w:eastAsia="Arial" w:hAnsi="Arial" w:cs="Arial"/>
          <w:color w:val="auto"/>
        </w:rPr>
        <w:t xml:space="preserve">advised they are not aware of any consumers who are or were provided care and services at end of life. As </w:t>
      </w:r>
      <w:r w:rsidRPr="0080010D">
        <w:rPr>
          <w:rFonts w:ascii="Arial" w:eastAsia="Arial" w:hAnsi="Arial" w:cs="Arial"/>
          <w:color w:val="auto"/>
        </w:rPr>
        <w:t>documented above</w:t>
      </w:r>
      <w:r w:rsidR="008249AC" w:rsidRPr="0080010D">
        <w:rPr>
          <w:rFonts w:ascii="Arial" w:eastAsia="Arial" w:hAnsi="Arial" w:cs="Arial"/>
          <w:color w:val="auto"/>
        </w:rPr>
        <w:t>, the service does not currently assess consumers’ needs, goals and preferences including in relation to advance care and end of life planning, however, staff</w:t>
      </w:r>
      <w:r w:rsidRPr="0080010D">
        <w:rPr>
          <w:rFonts w:ascii="Arial" w:eastAsia="Arial" w:hAnsi="Arial" w:cs="Arial"/>
          <w:color w:val="auto"/>
        </w:rPr>
        <w:t xml:space="preserve"> when interviewed by the Assessment Team</w:t>
      </w:r>
      <w:r w:rsidR="008249AC" w:rsidRPr="0080010D">
        <w:rPr>
          <w:rFonts w:ascii="Arial" w:eastAsia="Arial" w:hAnsi="Arial" w:cs="Arial"/>
          <w:color w:val="auto"/>
        </w:rPr>
        <w:t xml:space="preserve"> advised information is available on the organisation’s website and staff would refer consumers as required to My Aged Care and/or other providers. The Assessment Team </w:t>
      </w:r>
      <w:r w:rsidRPr="0080010D">
        <w:rPr>
          <w:rFonts w:ascii="Arial" w:eastAsia="Arial" w:hAnsi="Arial" w:cs="Arial"/>
          <w:color w:val="auto"/>
        </w:rPr>
        <w:t>analysed</w:t>
      </w:r>
      <w:r w:rsidR="008249AC" w:rsidRPr="0080010D">
        <w:rPr>
          <w:rFonts w:ascii="Arial" w:eastAsia="Arial" w:hAnsi="Arial" w:cs="Arial"/>
          <w:color w:val="auto"/>
        </w:rPr>
        <w:t xml:space="preserve"> website information</w:t>
      </w:r>
      <w:r w:rsidRPr="0080010D">
        <w:rPr>
          <w:rFonts w:ascii="Arial" w:eastAsia="Arial" w:hAnsi="Arial" w:cs="Arial"/>
          <w:color w:val="auto"/>
        </w:rPr>
        <w:t xml:space="preserve"> which</w:t>
      </w:r>
      <w:r w:rsidR="008249AC" w:rsidRPr="0080010D">
        <w:rPr>
          <w:rFonts w:ascii="Arial" w:eastAsia="Arial" w:hAnsi="Arial" w:cs="Arial"/>
          <w:color w:val="auto"/>
        </w:rPr>
        <w:t xml:space="preserve"> </w:t>
      </w:r>
      <w:r w:rsidR="008249AC" w:rsidRPr="005C6D79">
        <w:rPr>
          <w:rFonts w:ascii="Arial" w:eastAsia="Arial" w:hAnsi="Arial" w:cs="Arial"/>
          <w:color w:val="auto"/>
        </w:rPr>
        <w:t>included advance care planning, dementia specific palliative care and planning for end of life.</w:t>
      </w:r>
    </w:p>
    <w:p w14:paraId="67CE0341" w14:textId="54427BA6" w:rsidR="008249AC" w:rsidRPr="008249AC" w:rsidRDefault="005C6D79" w:rsidP="008249AC">
      <w:pPr>
        <w:shd w:val="clear" w:color="auto" w:fill="FFFFFF" w:themeFill="background1"/>
        <w:spacing w:before="120" w:after="60" w:line="288" w:lineRule="auto"/>
        <w:rPr>
          <w:rFonts w:ascii="Arial" w:eastAsia="Arial" w:hAnsi="Arial" w:cs="Arial"/>
          <w:color w:val="7030A0"/>
        </w:rPr>
      </w:pPr>
      <w:r w:rsidRPr="005C6D79">
        <w:rPr>
          <w:rFonts w:ascii="Arial" w:eastAsia="Arial" w:hAnsi="Arial" w:cs="Arial"/>
          <w:color w:val="auto"/>
        </w:rPr>
        <w:t>Evidence analysed by the Assessment Team showed t</w:t>
      </w:r>
      <w:r w:rsidR="008249AC" w:rsidRPr="005C6D79">
        <w:rPr>
          <w:rFonts w:ascii="Arial" w:eastAsia="Arial" w:hAnsi="Arial" w:cs="Arial"/>
          <w:color w:val="auto"/>
        </w:rPr>
        <w:t>he service demonstrated deterioration or change of a consumer’s mental health, cognitive or physical function, capacity or condition is recognised and responded to in a timely manner. Consumers and/or representatives</w:t>
      </w:r>
      <w:r w:rsidRPr="005C6D79">
        <w:rPr>
          <w:rFonts w:ascii="Arial" w:eastAsia="Arial" w:hAnsi="Arial" w:cs="Arial"/>
          <w:color w:val="auto"/>
        </w:rPr>
        <w:t xml:space="preserve"> when interviewed by the Assessment Team stated they</w:t>
      </w:r>
      <w:r w:rsidR="008249AC" w:rsidRPr="005C6D79">
        <w:rPr>
          <w:rFonts w:ascii="Arial" w:eastAsia="Arial" w:hAnsi="Arial" w:cs="Arial"/>
          <w:color w:val="auto"/>
        </w:rPr>
        <w:t xml:space="preserve"> felt confident that staff would notice when consumer’s cognitive or physical function, and health changed and would respond appropriately. Staff</w:t>
      </w:r>
      <w:r w:rsidRPr="005C6D79">
        <w:rPr>
          <w:rFonts w:ascii="Arial" w:eastAsia="Arial" w:hAnsi="Arial" w:cs="Arial"/>
          <w:color w:val="auto"/>
        </w:rPr>
        <w:t xml:space="preserve"> when interviewed by the Assessment Team</w:t>
      </w:r>
      <w:r w:rsidR="008249AC" w:rsidRPr="005C6D79">
        <w:rPr>
          <w:rFonts w:ascii="Arial" w:eastAsia="Arial" w:hAnsi="Arial" w:cs="Arial"/>
          <w:color w:val="auto"/>
        </w:rPr>
        <w:t xml:space="preserve"> described processes to report and respond to changes related to consumers, for example, changes to consumer’s cognitive function and consumer’s mobility or level of independence. Care planning documents</w:t>
      </w:r>
      <w:r w:rsidRPr="005C6D79">
        <w:rPr>
          <w:rFonts w:ascii="Arial" w:eastAsia="Arial" w:hAnsi="Arial" w:cs="Arial"/>
          <w:color w:val="auto"/>
        </w:rPr>
        <w:t xml:space="preserve"> analysed by the Assessment Team</w:t>
      </w:r>
      <w:r w:rsidR="008249AC" w:rsidRPr="005C6D79">
        <w:rPr>
          <w:rFonts w:ascii="Arial" w:eastAsia="Arial" w:hAnsi="Arial" w:cs="Arial"/>
          <w:color w:val="auto"/>
        </w:rPr>
        <w:t xml:space="preserve"> showed evidence of identification and actions taken when consumer’s health and wellbeing changed such as referrals to My Aged Care or other providers, and adjusted care and services.</w:t>
      </w:r>
    </w:p>
    <w:p w14:paraId="11E71C03" w14:textId="672AF613" w:rsidR="008249AC" w:rsidRPr="00A47CCD" w:rsidRDefault="00A47CCD" w:rsidP="008249AC">
      <w:pPr>
        <w:shd w:val="clear" w:color="auto" w:fill="FFFFFF" w:themeFill="background1"/>
        <w:spacing w:before="120" w:after="60" w:line="288" w:lineRule="auto"/>
        <w:rPr>
          <w:rFonts w:ascii="Arial" w:eastAsia="Arial" w:hAnsi="Arial" w:cs="Arial"/>
          <w:color w:val="auto"/>
        </w:rPr>
      </w:pPr>
      <w:r w:rsidRPr="00A47CCD">
        <w:rPr>
          <w:rFonts w:ascii="Arial" w:eastAsia="Arial" w:hAnsi="Arial" w:cs="Arial"/>
          <w:color w:val="auto"/>
        </w:rPr>
        <w:t>Evidence analysed by the Assessment Team showed t</w:t>
      </w:r>
      <w:r w:rsidR="008249AC" w:rsidRPr="00A47CCD">
        <w:rPr>
          <w:rFonts w:ascii="Arial" w:eastAsia="Arial" w:hAnsi="Arial" w:cs="Arial"/>
          <w:color w:val="auto"/>
        </w:rPr>
        <w:t xml:space="preserve">he service demonstrated that information about consumers is documented and communicated within the organisation, and with others. Consumers and/or representatives </w:t>
      </w:r>
      <w:r w:rsidRPr="00A47CCD">
        <w:rPr>
          <w:rFonts w:ascii="Arial" w:eastAsia="Arial" w:hAnsi="Arial" w:cs="Arial"/>
          <w:color w:val="auto"/>
        </w:rPr>
        <w:t xml:space="preserve">when interviewed by the Assessment Team </w:t>
      </w:r>
      <w:r w:rsidR="008249AC" w:rsidRPr="00A47CCD">
        <w:rPr>
          <w:rFonts w:ascii="Arial" w:eastAsia="Arial" w:hAnsi="Arial" w:cs="Arial"/>
          <w:color w:val="auto"/>
        </w:rPr>
        <w:t xml:space="preserve">confirmed in various ways that staff know consumers and they do not need to repeat information about their needs and preferences. Staff </w:t>
      </w:r>
      <w:r w:rsidRPr="00A47CCD">
        <w:rPr>
          <w:rFonts w:ascii="Arial" w:eastAsia="Arial" w:hAnsi="Arial" w:cs="Arial"/>
          <w:color w:val="auto"/>
        </w:rPr>
        <w:t xml:space="preserve">when interviewed by the Assessment Team </w:t>
      </w:r>
      <w:r w:rsidR="008249AC" w:rsidRPr="00A47CCD">
        <w:rPr>
          <w:rFonts w:ascii="Arial" w:eastAsia="Arial" w:hAnsi="Arial" w:cs="Arial"/>
          <w:color w:val="auto"/>
        </w:rPr>
        <w:t xml:space="preserve">advised relevant information about consumers’ care and services are documented and communicated through care planning documents including electronic care system, snapshot sheets, support plans and progress/case notes. Care planning documentation </w:t>
      </w:r>
      <w:r w:rsidRPr="00A47CCD">
        <w:rPr>
          <w:rFonts w:ascii="Arial" w:eastAsia="Arial" w:hAnsi="Arial" w:cs="Arial"/>
          <w:color w:val="auto"/>
        </w:rPr>
        <w:t>analysed by the Assessment Team</w:t>
      </w:r>
      <w:r w:rsidR="008249AC" w:rsidRPr="00A47CCD">
        <w:rPr>
          <w:rFonts w:ascii="Arial" w:eastAsia="Arial" w:hAnsi="Arial" w:cs="Arial"/>
          <w:color w:val="auto"/>
        </w:rPr>
        <w:t xml:space="preserve"> confirmed comprehensive progress notes and case notes to communicate about consumers within the organisation. </w:t>
      </w:r>
      <w:r w:rsidRPr="00A47CCD">
        <w:rPr>
          <w:rFonts w:ascii="Arial" w:eastAsia="Arial" w:hAnsi="Arial" w:cs="Arial"/>
          <w:color w:val="auto"/>
        </w:rPr>
        <w:t>The Assessment Team noted w</w:t>
      </w:r>
      <w:r w:rsidR="008249AC" w:rsidRPr="00A47CCD">
        <w:rPr>
          <w:rFonts w:ascii="Arial" w:eastAsia="Arial" w:hAnsi="Arial" w:cs="Arial"/>
          <w:color w:val="auto"/>
        </w:rPr>
        <w:t xml:space="preserve">hile the service does not engage other organisations such as contractors to provide care and services on their behalf, the Assessment </w:t>
      </w:r>
      <w:r w:rsidR="008249AC" w:rsidRPr="00A47CCD">
        <w:rPr>
          <w:rFonts w:ascii="Arial" w:eastAsia="Arial" w:hAnsi="Arial" w:cs="Arial"/>
          <w:color w:val="auto"/>
        </w:rPr>
        <w:lastRenderedPageBreak/>
        <w:t>Team viewed evidence of communication with other providers involved in consumer’s care and services.</w:t>
      </w:r>
    </w:p>
    <w:p w14:paraId="3E0B1FCA" w14:textId="375301B4" w:rsidR="008249AC" w:rsidRPr="008249AC" w:rsidRDefault="00A47CCD" w:rsidP="008249AC">
      <w:pPr>
        <w:shd w:val="clear" w:color="auto" w:fill="FFFFFF" w:themeFill="background1"/>
        <w:spacing w:before="120" w:after="60" w:line="288" w:lineRule="auto"/>
        <w:rPr>
          <w:rFonts w:ascii="Arial" w:eastAsia="Arial" w:hAnsi="Arial" w:cs="Arial"/>
          <w:color w:val="7030A0"/>
        </w:rPr>
      </w:pPr>
      <w:r w:rsidRPr="00A47CCD">
        <w:rPr>
          <w:rFonts w:ascii="Arial" w:eastAsia="Arial" w:hAnsi="Arial" w:cs="Arial"/>
          <w:color w:val="auto"/>
        </w:rPr>
        <w:t>Evidence analysed by the Assessment Team showed t</w:t>
      </w:r>
      <w:r w:rsidR="008249AC" w:rsidRPr="00A47CCD">
        <w:rPr>
          <w:rFonts w:ascii="Arial" w:eastAsia="Arial" w:hAnsi="Arial" w:cs="Arial"/>
          <w:color w:val="auto"/>
        </w:rPr>
        <w:t>he service demonstrated timely and appropriate referrals to other organisations and providers are made for consumers. Consumers and/or representatives</w:t>
      </w:r>
      <w:r w:rsidRPr="00A47CCD">
        <w:rPr>
          <w:rFonts w:ascii="Arial" w:eastAsia="Arial" w:hAnsi="Arial" w:cs="Arial"/>
          <w:color w:val="auto"/>
        </w:rPr>
        <w:t xml:space="preserve"> when interviewed by the Assessment Team</w:t>
      </w:r>
      <w:r w:rsidR="008249AC" w:rsidRPr="00A47CCD">
        <w:rPr>
          <w:rFonts w:ascii="Arial" w:eastAsia="Arial" w:hAnsi="Arial" w:cs="Arial"/>
          <w:color w:val="auto"/>
        </w:rPr>
        <w:t xml:space="preserve"> confirmed consumers had been referred to health professionals when required.</w:t>
      </w:r>
      <w:r w:rsidRPr="00A47CCD">
        <w:rPr>
          <w:rFonts w:ascii="Arial" w:eastAsia="Arial" w:hAnsi="Arial" w:cs="Arial"/>
          <w:color w:val="auto"/>
        </w:rPr>
        <w:t xml:space="preserve"> </w:t>
      </w:r>
      <w:r w:rsidR="008249AC" w:rsidRPr="00A47CCD">
        <w:rPr>
          <w:rFonts w:ascii="Arial" w:eastAsia="Arial" w:hAnsi="Arial" w:cs="Arial"/>
          <w:color w:val="auto"/>
        </w:rPr>
        <w:t>Staff</w:t>
      </w:r>
      <w:r w:rsidRPr="00A47CCD">
        <w:rPr>
          <w:rFonts w:ascii="Arial" w:eastAsia="Arial" w:hAnsi="Arial" w:cs="Arial"/>
          <w:color w:val="auto"/>
        </w:rPr>
        <w:t xml:space="preserve"> when interviewed by the Assessment Team</w:t>
      </w:r>
      <w:r w:rsidR="008249AC" w:rsidRPr="00A47CCD">
        <w:rPr>
          <w:rFonts w:ascii="Arial" w:eastAsia="Arial" w:hAnsi="Arial" w:cs="Arial"/>
          <w:color w:val="auto"/>
        </w:rPr>
        <w:t xml:space="preserve"> described processes to refer consumers internally, for example, for group activities or dementia advisory services, and externally to other health professionals, aged care providers or My Aged Care.</w:t>
      </w:r>
      <w:r w:rsidRPr="00A47CCD">
        <w:rPr>
          <w:rFonts w:ascii="Arial" w:eastAsia="Arial" w:hAnsi="Arial" w:cs="Arial"/>
          <w:color w:val="auto"/>
        </w:rPr>
        <w:t xml:space="preserve"> The Assessment Team noted</w:t>
      </w:r>
      <w:r w:rsidR="008249AC" w:rsidRPr="00A47CCD">
        <w:rPr>
          <w:rFonts w:ascii="Arial" w:eastAsia="Arial" w:hAnsi="Arial" w:cs="Arial"/>
          <w:color w:val="auto"/>
        </w:rPr>
        <w:t xml:space="preserve"> </w:t>
      </w:r>
      <w:r w:rsidRPr="00A47CCD">
        <w:rPr>
          <w:rFonts w:ascii="Arial" w:eastAsia="Arial" w:hAnsi="Arial" w:cs="Arial"/>
          <w:color w:val="auto"/>
        </w:rPr>
        <w:t>t</w:t>
      </w:r>
      <w:r w:rsidR="008249AC" w:rsidRPr="00A47CCD">
        <w:rPr>
          <w:rFonts w:ascii="Arial" w:eastAsia="Arial" w:hAnsi="Arial" w:cs="Arial"/>
          <w:color w:val="auto"/>
        </w:rPr>
        <w:t xml:space="preserve">his was </w:t>
      </w:r>
      <w:r w:rsidRPr="00A47CCD">
        <w:rPr>
          <w:rFonts w:ascii="Arial" w:eastAsia="Arial" w:hAnsi="Arial" w:cs="Arial"/>
          <w:color w:val="auto"/>
        </w:rPr>
        <w:t>substantiated</w:t>
      </w:r>
      <w:r w:rsidR="008249AC" w:rsidRPr="00A47CCD">
        <w:rPr>
          <w:rFonts w:ascii="Arial" w:eastAsia="Arial" w:hAnsi="Arial" w:cs="Arial"/>
          <w:color w:val="auto"/>
        </w:rPr>
        <w:t xml:space="preserve"> through care planning documents </w:t>
      </w:r>
      <w:r w:rsidRPr="00A47CCD">
        <w:rPr>
          <w:rFonts w:ascii="Arial" w:eastAsia="Arial" w:hAnsi="Arial" w:cs="Arial"/>
          <w:color w:val="auto"/>
        </w:rPr>
        <w:t>analysed</w:t>
      </w:r>
      <w:r w:rsidR="008249AC" w:rsidRPr="00A47CCD">
        <w:rPr>
          <w:rFonts w:ascii="Arial" w:eastAsia="Arial" w:hAnsi="Arial" w:cs="Arial"/>
          <w:color w:val="auto"/>
        </w:rPr>
        <w:t xml:space="preserve"> for sampled consumers.</w:t>
      </w:r>
    </w:p>
    <w:p w14:paraId="21DCF6A7" w14:textId="4400A44F" w:rsidR="00B82A4E" w:rsidRPr="00A47CCD" w:rsidRDefault="00A47CCD" w:rsidP="008249AC">
      <w:pPr>
        <w:shd w:val="clear" w:color="auto" w:fill="FFFFFF" w:themeFill="background1"/>
        <w:spacing w:before="120" w:after="60" w:line="288" w:lineRule="auto"/>
        <w:rPr>
          <w:rFonts w:ascii="Arial" w:eastAsia="Arial" w:hAnsi="Arial" w:cs="Arial"/>
          <w:color w:val="auto"/>
        </w:rPr>
      </w:pPr>
      <w:r w:rsidRPr="00A47CCD">
        <w:rPr>
          <w:rFonts w:ascii="Arial" w:eastAsia="Arial" w:hAnsi="Arial" w:cs="Arial"/>
          <w:color w:val="auto"/>
        </w:rPr>
        <w:t>Evidence analysed by the Assessment Team showed t</w:t>
      </w:r>
      <w:r w:rsidR="008249AC" w:rsidRPr="00A47CCD">
        <w:rPr>
          <w:rFonts w:ascii="Arial" w:eastAsia="Arial" w:hAnsi="Arial" w:cs="Arial"/>
          <w:color w:val="auto"/>
        </w:rPr>
        <w:t xml:space="preserve">he service demonstrated they minimise infection related risks through the implementation of standard and transmission-based precautions to prevent and control infections. Consumers and/or representatives </w:t>
      </w:r>
      <w:r w:rsidRPr="00A47CCD">
        <w:rPr>
          <w:rFonts w:ascii="Arial" w:eastAsia="Arial" w:hAnsi="Arial" w:cs="Arial"/>
          <w:color w:val="auto"/>
        </w:rPr>
        <w:t xml:space="preserve">when interviewed by the Assessment Team </w:t>
      </w:r>
      <w:r w:rsidR="008249AC" w:rsidRPr="00A47CCD">
        <w:rPr>
          <w:rFonts w:ascii="Arial" w:eastAsia="Arial" w:hAnsi="Arial" w:cs="Arial"/>
          <w:color w:val="auto"/>
        </w:rPr>
        <w:t xml:space="preserve">advised that staff keep them safe through the use of personal protective equipment (PPE), cleaning, COVID-19 testing and reporting. Staff and management </w:t>
      </w:r>
      <w:r w:rsidRPr="00A47CCD">
        <w:rPr>
          <w:rFonts w:ascii="Arial" w:eastAsia="Arial" w:hAnsi="Arial" w:cs="Arial"/>
          <w:color w:val="auto"/>
        </w:rPr>
        <w:t xml:space="preserve">when interviewed by the Assessment Team </w:t>
      </w:r>
      <w:r w:rsidR="008249AC" w:rsidRPr="00A47CCD">
        <w:rPr>
          <w:rFonts w:ascii="Arial" w:eastAsia="Arial" w:hAnsi="Arial" w:cs="Arial"/>
          <w:color w:val="auto"/>
        </w:rPr>
        <w:t xml:space="preserve">described, and observations and documentation </w:t>
      </w:r>
      <w:r w:rsidRPr="00A47CCD">
        <w:rPr>
          <w:rFonts w:ascii="Arial" w:eastAsia="Arial" w:hAnsi="Arial" w:cs="Arial"/>
          <w:color w:val="auto"/>
        </w:rPr>
        <w:t xml:space="preserve">analysed </w:t>
      </w:r>
      <w:r w:rsidR="008249AC" w:rsidRPr="00A47CCD">
        <w:rPr>
          <w:rFonts w:ascii="Arial" w:eastAsia="Arial" w:hAnsi="Arial" w:cs="Arial"/>
          <w:color w:val="auto"/>
        </w:rPr>
        <w:t>confirmed that, the service has policies and processes for minimising risks of infection.</w:t>
      </w:r>
    </w:p>
    <w:p w14:paraId="0AA47845" w14:textId="77777777" w:rsidR="006C7797" w:rsidRDefault="006C7797" w:rsidP="00B5412F">
      <w:pPr>
        <w:pStyle w:val="Heading1"/>
        <w:spacing w:before="120" w:after="240" w:line="22" w:lineRule="atLeast"/>
        <w:rPr>
          <w:rFonts w:ascii="Arial" w:hAnsi="Arial" w:cs="Arial"/>
        </w:rPr>
      </w:pPr>
      <w:r>
        <w:rPr>
          <w:rFonts w:ascii="Arial" w:hAnsi="Arial" w:cs="Arial"/>
        </w:rPr>
        <w:br w:type="page"/>
      </w:r>
    </w:p>
    <w:p w14:paraId="36885819" w14:textId="3EF9A7BB" w:rsidR="00B5412F" w:rsidRPr="00A36AA9"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D7A14" w14:paraId="3688581D" w14:textId="77777777" w:rsidTr="004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688581A" w14:textId="77777777" w:rsidR="004D7A14" w:rsidRPr="00991076" w:rsidRDefault="004D7A14" w:rsidP="00B5412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3688581C" w14:textId="77777777" w:rsidR="004D7A14" w:rsidRPr="00991076" w:rsidRDefault="004D7A14"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D7A14" w14:paraId="36885822" w14:textId="77777777" w:rsidTr="004D7A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1E"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3688581F" w14:textId="77777777" w:rsidR="004D7A14" w:rsidRPr="00244176" w:rsidRDefault="004D7A1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36885821" w14:textId="0D1DAB71" w:rsidR="004D7A14" w:rsidRPr="004D7A1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0306EF637B874DEAA5AB994EF1062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27" w14:textId="77777777" w:rsidTr="004D7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23"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36885824" w14:textId="77777777" w:rsidR="004D7A14" w:rsidRPr="00244176" w:rsidRDefault="004D7A14"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36885826" w14:textId="2278755B" w:rsidR="004D7A14" w:rsidRPr="004D7A14"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E1946D7A69A4484E822C95B17656B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2F" w14:textId="77777777" w:rsidTr="004D7A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28"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36885829" w14:textId="77777777" w:rsidR="004D7A14" w:rsidRPr="00244176" w:rsidRDefault="004D7A1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88582A" w14:textId="77777777" w:rsidR="004D7A14" w:rsidRPr="00244176" w:rsidRDefault="004D7A14" w:rsidP="00B5412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88582B" w14:textId="77777777" w:rsidR="004D7A14" w:rsidRPr="00244176" w:rsidRDefault="004D7A14" w:rsidP="00B5412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88582C" w14:textId="77777777" w:rsidR="004D7A14" w:rsidRPr="00244176" w:rsidRDefault="004D7A14" w:rsidP="00B5412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3688582E" w14:textId="2A3148FD" w:rsidR="004D7A14" w:rsidRPr="004D7A1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C0CAD0C5FCFF4C5184657B24AC17B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34" w14:textId="77777777" w:rsidTr="004D7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30"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36885831" w14:textId="77777777" w:rsidR="004D7A14" w:rsidRPr="00244176" w:rsidRDefault="004D7A14"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36885833" w14:textId="3FCAD469" w:rsidR="004D7A14" w:rsidRPr="004D7A14"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7708A44942CD4937BA95140F734435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39" w14:textId="77777777" w:rsidTr="004D7A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35"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36885836" w14:textId="77777777" w:rsidR="004D7A14" w:rsidRPr="00244176" w:rsidRDefault="004D7A1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36885838" w14:textId="30E4E7D6" w:rsidR="004D7A14" w:rsidRPr="004D7A1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04B2B33363C64639B0B1CFFC22C39C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3E" w14:textId="77777777" w:rsidTr="004D7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3A"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3688583B" w14:textId="77777777" w:rsidR="004D7A14" w:rsidRPr="00244176" w:rsidRDefault="004D7A14"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3688583D" w14:textId="5E3C5F16" w:rsidR="004D7A14" w:rsidRPr="004D7A14"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CE974A581FB3441B9403A2234ECFC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Compliant</w:t>
                </w:r>
              </w:sdtContent>
            </w:sdt>
            <w:r w:rsidR="004D7A14" w:rsidRPr="004D7A14">
              <w:rPr>
                <w:rFonts w:ascii="Arial" w:hAnsi="Arial" w:cs="Arial"/>
                <w:b/>
                <w:color w:val="auto"/>
              </w:rPr>
              <w:t xml:space="preserve"> </w:t>
            </w:r>
          </w:p>
        </w:tc>
      </w:tr>
      <w:tr w:rsidR="004D7A14" w14:paraId="36885843" w14:textId="77777777" w:rsidTr="004D7A14">
        <w:tc>
          <w:tcPr>
            <w:cnfStyle w:val="001000000000" w:firstRow="0" w:lastRow="0" w:firstColumn="1" w:lastColumn="0" w:oddVBand="0" w:evenVBand="0" w:oddHBand="0" w:evenHBand="0" w:firstRowFirstColumn="0" w:firstRowLastColumn="0" w:lastRowFirstColumn="0" w:lastRowLastColumn="0"/>
            <w:tcW w:w="0" w:type="auto"/>
            <w:vAlign w:val="top"/>
          </w:tcPr>
          <w:p w14:paraId="3688583F" w14:textId="77777777" w:rsidR="004D7A14" w:rsidRPr="00244176" w:rsidRDefault="004D7A1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36885840" w14:textId="77777777" w:rsidR="004D7A14" w:rsidRPr="00244176" w:rsidRDefault="004D7A1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36885842" w14:textId="76A33566" w:rsidR="004D7A14" w:rsidRPr="004D7A1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A762D19FD2274B7FB276ADE7B8C6AF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A14" w:rsidRPr="004D7A14">
                  <w:rPr>
                    <w:rFonts w:ascii="Arial" w:hAnsi="Arial" w:cs="Arial"/>
                    <w:b/>
                    <w:color w:val="auto"/>
                  </w:rPr>
                  <w:t>Not applicable</w:t>
                </w:r>
              </w:sdtContent>
            </w:sdt>
            <w:r w:rsidR="004D7A14" w:rsidRPr="004D7A14">
              <w:rPr>
                <w:rFonts w:ascii="Arial" w:hAnsi="Arial" w:cs="Arial"/>
                <w:b/>
                <w:color w:val="auto"/>
              </w:rPr>
              <w:t xml:space="preserve"> </w:t>
            </w:r>
          </w:p>
        </w:tc>
      </w:tr>
    </w:tbl>
    <w:p w14:paraId="36885844" w14:textId="77777777" w:rsidR="00B5412F" w:rsidRDefault="00C34753" w:rsidP="00B5412F">
      <w:pPr>
        <w:pStyle w:val="Heading20"/>
      </w:pPr>
      <w:r w:rsidRPr="00A36AA9">
        <w:t>Findings</w:t>
      </w:r>
    </w:p>
    <w:p w14:paraId="232951D6" w14:textId="743427B2" w:rsidR="00460F96" w:rsidRPr="007C497D" w:rsidRDefault="007C497D" w:rsidP="006F49BA">
      <w:pPr>
        <w:pStyle w:val="NormalArial"/>
        <w:spacing w:before="120" w:after="60" w:line="288" w:lineRule="auto"/>
        <w:rPr>
          <w:color w:val="auto"/>
        </w:rPr>
      </w:pPr>
      <w:r w:rsidRPr="007C497D">
        <w:rPr>
          <w:color w:val="auto"/>
        </w:rPr>
        <w:t>Evidence analysed by the Assessment Team showed t</w:t>
      </w:r>
      <w:r w:rsidR="00460F96" w:rsidRPr="007C497D">
        <w:rPr>
          <w:color w:val="auto"/>
        </w:rPr>
        <w:t xml:space="preserve">he service demonstrated each consumer gets safe and effective services and supports for daily living, that meet the consumer’s needs and preferences, and optimise their independence, health, well-being and quality of life. Consumers and/or representatives </w:t>
      </w:r>
      <w:r w:rsidRPr="007C497D">
        <w:rPr>
          <w:color w:val="auto"/>
        </w:rPr>
        <w:t>when interviewed by the Assessment Team stated they were</w:t>
      </w:r>
      <w:r w:rsidR="00460F96" w:rsidRPr="007C497D">
        <w:rPr>
          <w:color w:val="auto"/>
        </w:rPr>
        <w:t xml:space="preserve"> satisfied that the services provided optimises the consumer’s independence, well-being and quality of life through the provision of social support individual and group services, and dementia advisory services.</w:t>
      </w:r>
      <w:r w:rsidRPr="007C497D">
        <w:rPr>
          <w:color w:val="auto"/>
        </w:rPr>
        <w:t xml:space="preserve"> </w:t>
      </w:r>
      <w:r w:rsidR="00460F96" w:rsidRPr="007C497D">
        <w:rPr>
          <w:color w:val="auto"/>
        </w:rPr>
        <w:t xml:space="preserve">Care planning documents </w:t>
      </w:r>
      <w:r w:rsidRPr="007C497D">
        <w:rPr>
          <w:color w:val="auto"/>
        </w:rPr>
        <w:t xml:space="preserve">analysed by the Assessment Team </w:t>
      </w:r>
      <w:r w:rsidR="00460F96" w:rsidRPr="007C497D">
        <w:rPr>
          <w:color w:val="auto"/>
        </w:rPr>
        <w:t xml:space="preserve">showed that, although staff had access to information relevant to consumers such as support plans, </w:t>
      </w:r>
      <w:r w:rsidR="006F49BA" w:rsidRPr="007C497D">
        <w:rPr>
          <w:color w:val="auto"/>
        </w:rPr>
        <w:t>snapshot</w:t>
      </w:r>
      <w:r w:rsidR="00460F96" w:rsidRPr="007C497D">
        <w:rPr>
          <w:color w:val="auto"/>
        </w:rPr>
        <w:t xml:space="preserve"> sheets and progress notes, the documents were not based on consumers’ assessments</w:t>
      </w:r>
      <w:r w:rsidRPr="007C497D">
        <w:rPr>
          <w:color w:val="auto"/>
        </w:rPr>
        <w:t xml:space="preserve">. </w:t>
      </w:r>
      <w:r w:rsidR="00460F96" w:rsidRPr="007C497D">
        <w:rPr>
          <w:color w:val="auto"/>
        </w:rPr>
        <w:t>However, staff</w:t>
      </w:r>
      <w:r w:rsidRPr="007C497D">
        <w:rPr>
          <w:color w:val="auto"/>
        </w:rPr>
        <w:t xml:space="preserve"> when</w:t>
      </w:r>
      <w:r w:rsidR="00460F96" w:rsidRPr="007C497D">
        <w:rPr>
          <w:color w:val="auto"/>
        </w:rPr>
        <w:t xml:space="preserve"> interviewed</w:t>
      </w:r>
      <w:r w:rsidRPr="007C497D">
        <w:rPr>
          <w:color w:val="auto"/>
        </w:rPr>
        <w:t xml:space="preserve"> by the Assessment Team</w:t>
      </w:r>
      <w:r w:rsidR="00460F96" w:rsidRPr="007C497D">
        <w:rPr>
          <w:color w:val="auto"/>
        </w:rPr>
        <w:t xml:space="preserve"> demonstrated knowledge of what is important to consumers</w:t>
      </w:r>
      <w:r>
        <w:rPr>
          <w:color w:val="auto"/>
        </w:rPr>
        <w:t xml:space="preserve"> </w:t>
      </w:r>
      <w:r w:rsidR="00460F96" w:rsidRPr="007C497D">
        <w:rPr>
          <w:color w:val="auto"/>
        </w:rPr>
        <w:t xml:space="preserve">and were able to describe how they adapt services according to consumer’s needs and preferences such as input into menus and group activities, and dementia advisory support. </w:t>
      </w:r>
    </w:p>
    <w:p w14:paraId="7CD11D42" w14:textId="1A028ACC" w:rsidR="00460F96" w:rsidRPr="00EA663B" w:rsidRDefault="007C497D" w:rsidP="006F49BA">
      <w:pPr>
        <w:pStyle w:val="NormalArial"/>
        <w:spacing w:before="120" w:after="60" w:line="288" w:lineRule="auto"/>
        <w:rPr>
          <w:color w:val="auto"/>
        </w:rPr>
      </w:pPr>
      <w:r w:rsidRPr="007C497D">
        <w:rPr>
          <w:color w:val="auto"/>
        </w:rPr>
        <w:t>Evidence analysed by the Assessment Team showed t</w:t>
      </w:r>
      <w:r w:rsidR="00460F96" w:rsidRPr="007C497D">
        <w:rPr>
          <w:color w:val="auto"/>
        </w:rPr>
        <w:t xml:space="preserve">he service demonstrated that services and supports for daily living promote consumers’ emotional, spiritual and psychological wellbeing. </w:t>
      </w:r>
      <w:r w:rsidR="00460F96" w:rsidRPr="00187F73">
        <w:rPr>
          <w:color w:val="auto"/>
        </w:rPr>
        <w:t>Consumers and/or representatives</w:t>
      </w:r>
      <w:r w:rsidRPr="00187F73">
        <w:rPr>
          <w:color w:val="auto"/>
        </w:rPr>
        <w:t xml:space="preserve"> interviewed by the Assessment Team stated they</w:t>
      </w:r>
      <w:r w:rsidR="00460F96" w:rsidRPr="00187F73">
        <w:rPr>
          <w:color w:val="auto"/>
        </w:rPr>
        <w:t xml:space="preserve"> </w:t>
      </w:r>
      <w:r w:rsidR="00460F96" w:rsidRPr="00187F73">
        <w:rPr>
          <w:color w:val="auto"/>
        </w:rPr>
        <w:lastRenderedPageBreak/>
        <w:t>felt that staff know consumers and carers well and described in various ways how the services provided enhance their emotional and psychological well-being. Staff</w:t>
      </w:r>
      <w:r w:rsidR="00187F73" w:rsidRPr="00187F73">
        <w:rPr>
          <w:color w:val="auto"/>
        </w:rPr>
        <w:t xml:space="preserve"> when interviewed by the Assessment Team</w:t>
      </w:r>
      <w:r w:rsidR="00460F96" w:rsidRPr="00187F73">
        <w:rPr>
          <w:color w:val="auto"/>
        </w:rPr>
        <w:t xml:space="preserve"> demonstrated their knowledge of consumers and described strategies to support consumers emotional and psychological wellbeing through social support services and dementia advisory services.</w:t>
      </w:r>
      <w:r w:rsidR="00187F73" w:rsidRPr="00187F73">
        <w:rPr>
          <w:color w:val="auto"/>
        </w:rPr>
        <w:t xml:space="preserve"> The Assessment Team noted</w:t>
      </w:r>
      <w:r w:rsidR="00460F96" w:rsidRPr="00187F73">
        <w:rPr>
          <w:color w:val="auto"/>
        </w:rPr>
        <w:t xml:space="preserve"> </w:t>
      </w:r>
      <w:r w:rsidR="00187F73" w:rsidRPr="00187F73">
        <w:rPr>
          <w:color w:val="auto"/>
        </w:rPr>
        <w:t>this was substantiated</w:t>
      </w:r>
      <w:r w:rsidR="00460F96" w:rsidRPr="00187F73">
        <w:rPr>
          <w:color w:val="auto"/>
        </w:rPr>
        <w:t xml:space="preserve"> through care </w:t>
      </w:r>
      <w:r w:rsidR="00460F96" w:rsidRPr="00EA663B">
        <w:rPr>
          <w:color w:val="auto"/>
        </w:rPr>
        <w:t xml:space="preserve">planning documents </w:t>
      </w:r>
      <w:r w:rsidR="00187F73" w:rsidRPr="00EA663B">
        <w:rPr>
          <w:color w:val="auto"/>
        </w:rPr>
        <w:t>analysed</w:t>
      </w:r>
      <w:r w:rsidR="00460F96" w:rsidRPr="00EA663B">
        <w:rPr>
          <w:color w:val="auto"/>
        </w:rPr>
        <w:t xml:space="preserve"> for sampled consumers.</w:t>
      </w:r>
    </w:p>
    <w:p w14:paraId="2796965D" w14:textId="4D631183" w:rsidR="00460F96" w:rsidRPr="006F49BA" w:rsidRDefault="00EA663B" w:rsidP="006F49BA">
      <w:pPr>
        <w:pStyle w:val="NormalArial"/>
        <w:spacing w:before="120" w:after="60" w:line="288" w:lineRule="auto"/>
        <w:rPr>
          <w:color w:val="7030A0"/>
        </w:rPr>
      </w:pPr>
      <w:r w:rsidRPr="00EA663B">
        <w:rPr>
          <w:color w:val="auto"/>
        </w:rPr>
        <w:t>Evidence analysed by the Assessment Team showed t</w:t>
      </w:r>
      <w:r w:rsidR="00460F96" w:rsidRPr="00EA663B">
        <w:rPr>
          <w:color w:val="auto"/>
        </w:rPr>
        <w:t>he service demonstrated services and supports for daily living assist consumers to participate in their community, have social and personal relationships, and do things of interest to them. Consumers and/or representatives confirmed that social support services enable consumers to do things of interest and maintain social relationships. Staff</w:t>
      </w:r>
      <w:r w:rsidRPr="00EA663B">
        <w:rPr>
          <w:color w:val="auto"/>
        </w:rPr>
        <w:t xml:space="preserve"> when interviewed by the Assessment Team</w:t>
      </w:r>
      <w:r w:rsidR="00460F96" w:rsidRPr="00EA663B">
        <w:rPr>
          <w:color w:val="auto"/>
        </w:rPr>
        <w:t xml:space="preserve"> described, and care planning documents and observations </w:t>
      </w:r>
      <w:r w:rsidRPr="00EA663B">
        <w:rPr>
          <w:color w:val="auto"/>
        </w:rPr>
        <w:t>substantiated</w:t>
      </w:r>
      <w:r w:rsidR="00460F96" w:rsidRPr="00EA663B">
        <w:rPr>
          <w:color w:val="auto"/>
        </w:rPr>
        <w:t>, how the service actively support consumers to participate in meaningful activities and do things of interest.</w:t>
      </w:r>
    </w:p>
    <w:p w14:paraId="2A795B42" w14:textId="7E6B4D2D" w:rsidR="00460F96" w:rsidRPr="006F49BA" w:rsidRDefault="00EA663B" w:rsidP="006F49BA">
      <w:pPr>
        <w:pStyle w:val="NormalArial"/>
        <w:spacing w:before="120" w:after="60" w:line="288" w:lineRule="auto"/>
        <w:rPr>
          <w:color w:val="7030A0"/>
        </w:rPr>
      </w:pPr>
      <w:r w:rsidRPr="00EA663B">
        <w:rPr>
          <w:color w:val="auto"/>
        </w:rPr>
        <w:t>Evidence analysed by the Assessment Team showed t</w:t>
      </w:r>
      <w:r w:rsidR="00460F96" w:rsidRPr="00EA663B">
        <w:rPr>
          <w:color w:val="auto"/>
        </w:rPr>
        <w:t>he service demonstrated that information about consumers is documented and communicated within the organisation, and with others. Consumers and/or representatives</w:t>
      </w:r>
      <w:r w:rsidRPr="00EA663B">
        <w:rPr>
          <w:color w:val="auto"/>
        </w:rPr>
        <w:t xml:space="preserve"> when interviewed by the Assessment Team</w:t>
      </w:r>
      <w:r w:rsidR="00460F96" w:rsidRPr="00EA663B">
        <w:rPr>
          <w:color w:val="auto"/>
        </w:rPr>
        <w:t xml:space="preserve"> confirmed in various ways that staff know consumers and they do not need to repeat information about their needs and preferences. Staff </w:t>
      </w:r>
      <w:r w:rsidRPr="00EA663B">
        <w:rPr>
          <w:color w:val="auto"/>
        </w:rPr>
        <w:t xml:space="preserve">when interviewed by the Assessment Team </w:t>
      </w:r>
      <w:r w:rsidR="00460F96" w:rsidRPr="00EA663B">
        <w:rPr>
          <w:color w:val="auto"/>
        </w:rPr>
        <w:t xml:space="preserve">advised relevant information about consumers’ services are documented and communicated through care planning documents including electronic care system, snapshot sheets, support plans and progress/case notes. Care planning documentation </w:t>
      </w:r>
      <w:r w:rsidRPr="00EA663B">
        <w:rPr>
          <w:color w:val="auto"/>
        </w:rPr>
        <w:t>analysed by the Assessment Team</w:t>
      </w:r>
      <w:r w:rsidR="00460F96" w:rsidRPr="00EA663B">
        <w:rPr>
          <w:color w:val="auto"/>
        </w:rPr>
        <w:t xml:space="preserve"> confirmed comprehensive progress notes and case notes to communicate about consumers within the organisation. </w:t>
      </w:r>
      <w:r w:rsidRPr="00EA663B">
        <w:rPr>
          <w:color w:val="auto"/>
        </w:rPr>
        <w:t>The Assessment Team noted w</w:t>
      </w:r>
      <w:r w:rsidR="00460F96" w:rsidRPr="00EA663B">
        <w:rPr>
          <w:color w:val="auto"/>
        </w:rPr>
        <w:t xml:space="preserve">hile the service does not engage other organisations such as contractors to provide services on their behalf, the Assessment Team </w:t>
      </w:r>
      <w:r w:rsidRPr="00EA663B">
        <w:rPr>
          <w:color w:val="auto"/>
        </w:rPr>
        <w:t>identified and analysed</w:t>
      </w:r>
      <w:r w:rsidR="00460F96" w:rsidRPr="00EA663B">
        <w:rPr>
          <w:color w:val="auto"/>
        </w:rPr>
        <w:t xml:space="preserve"> evidence of communication with other providers involved in consumer’s care and services.</w:t>
      </w:r>
    </w:p>
    <w:p w14:paraId="2E1690AA" w14:textId="3F20AB8E" w:rsidR="00460F96" w:rsidRPr="000C6F8A" w:rsidRDefault="00484604" w:rsidP="006F49BA">
      <w:pPr>
        <w:pStyle w:val="NormalArial"/>
        <w:spacing w:before="120" w:after="60" w:line="288" w:lineRule="auto"/>
        <w:rPr>
          <w:color w:val="auto"/>
        </w:rPr>
      </w:pPr>
      <w:r w:rsidRPr="000C6F8A">
        <w:rPr>
          <w:color w:val="auto"/>
        </w:rPr>
        <w:t>Evidence analysed by the Assessment Team showed t</w:t>
      </w:r>
      <w:r w:rsidR="00460F96" w:rsidRPr="000C6F8A">
        <w:rPr>
          <w:color w:val="auto"/>
        </w:rPr>
        <w:t xml:space="preserve">he service demonstrated timely and appropriate referrals to other organisations and providers are made for consumers. Staff </w:t>
      </w:r>
      <w:r w:rsidR="000C6F8A" w:rsidRPr="000C6F8A">
        <w:rPr>
          <w:color w:val="auto"/>
        </w:rPr>
        <w:t xml:space="preserve">when interviewed by the Assessment Team </w:t>
      </w:r>
      <w:r w:rsidR="00460F96" w:rsidRPr="000C6F8A">
        <w:rPr>
          <w:color w:val="auto"/>
        </w:rPr>
        <w:t xml:space="preserve">described processes to refer consumers internally and externally to other aged care providers or My Aged Care. </w:t>
      </w:r>
      <w:r w:rsidR="000C6F8A" w:rsidRPr="000C6F8A">
        <w:rPr>
          <w:color w:val="auto"/>
        </w:rPr>
        <w:t>The Assessment Team noted t</w:t>
      </w:r>
      <w:r w:rsidR="00460F96" w:rsidRPr="000C6F8A">
        <w:rPr>
          <w:color w:val="auto"/>
        </w:rPr>
        <w:t xml:space="preserve">his was </w:t>
      </w:r>
      <w:r w:rsidR="000C6F8A" w:rsidRPr="000C6F8A">
        <w:rPr>
          <w:color w:val="auto"/>
        </w:rPr>
        <w:t>substantiated</w:t>
      </w:r>
      <w:r w:rsidR="00460F96" w:rsidRPr="000C6F8A">
        <w:rPr>
          <w:color w:val="auto"/>
        </w:rPr>
        <w:t xml:space="preserve"> through care planning documents </w:t>
      </w:r>
      <w:r w:rsidR="000C6F8A" w:rsidRPr="000C6F8A">
        <w:rPr>
          <w:color w:val="auto"/>
        </w:rPr>
        <w:t>analysed</w:t>
      </w:r>
      <w:r w:rsidR="00460F96" w:rsidRPr="000C6F8A">
        <w:rPr>
          <w:color w:val="auto"/>
        </w:rPr>
        <w:t xml:space="preserve"> for sampled consumers.</w:t>
      </w:r>
      <w:r w:rsidR="006F49BA" w:rsidRPr="000C6F8A">
        <w:rPr>
          <w:color w:val="auto"/>
        </w:rPr>
        <w:t xml:space="preserve"> Staff </w:t>
      </w:r>
      <w:r w:rsidR="000C6F8A" w:rsidRPr="000C6F8A">
        <w:rPr>
          <w:color w:val="auto"/>
        </w:rPr>
        <w:t xml:space="preserve">when interviewed by the Assessment Team </w:t>
      </w:r>
      <w:r w:rsidR="006F49BA" w:rsidRPr="000C6F8A">
        <w:rPr>
          <w:color w:val="auto"/>
        </w:rPr>
        <w:t xml:space="preserve">described, and care planning documentation </w:t>
      </w:r>
      <w:r w:rsidR="000C6F8A" w:rsidRPr="000C6F8A">
        <w:rPr>
          <w:color w:val="auto"/>
        </w:rPr>
        <w:t>analysed</w:t>
      </w:r>
      <w:r w:rsidR="006F49BA" w:rsidRPr="000C6F8A">
        <w:rPr>
          <w:color w:val="auto"/>
        </w:rPr>
        <w:t xml:space="preserve"> for sampled consumers confirmed, that the service had referred consumers to My Aged Care and provided advocacy on behalf of consumers by contacting other providers.</w:t>
      </w:r>
    </w:p>
    <w:p w14:paraId="36885845" w14:textId="2D438558" w:rsidR="006C7797" w:rsidRDefault="000C6F8A" w:rsidP="000C6F8A">
      <w:pPr>
        <w:pStyle w:val="NormalArial"/>
        <w:spacing w:before="120" w:after="60" w:line="288" w:lineRule="auto"/>
        <w:rPr>
          <w:color w:val="auto"/>
        </w:rPr>
      </w:pPr>
      <w:r w:rsidRPr="000C6F8A">
        <w:rPr>
          <w:color w:val="auto"/>
        </w:rPr>
        <w:t>Evidence analysed by the Assessment Team showed t</w:t>
      </w:r>
      <w:r w:rsidR="006F49BA" w:rsidRPr="000C6F8A">
        <w:rPr>
          <w:color w:val="auto"/>
        </w:rPr>
        <w:t>he service demonstrated that, where meals are provided, they are varied and of suitable quality and quantity. Consumers and/or representatives</w:t>
      </w:r>
      <w:r w:rsidRPr="000C6F8A">
        <w:rPr>
          <w:color w:val="auto"/>
        </w:rPr>
        <w:t xml:space="preserve"> interviewed</w:t>
      </w:r>
      <w:r w:rsidR="006F49BA" w:rsidRPr="000C6F8A">
        <w:rPr>
          <w:color w:val="auto"/>
        </w:rPr>
        <w:t xml:space="preserve"> s</w:t>
      </w:r>
      <w:r w:rsidRPr="000C6F8A">
        <w:rPr>
          <w:color w:val="auto"/>
        </w:rPr>
        <w:t>tated</w:t>
      </w:r>
      <w:r w:rsidR="006F49BA" w:rsidRPr="000C6F8A">
        <w:rPr>
          <w:color w:val="auto"/>
        </w:rPr>
        <w:t xml:space="preserve"> they are satisfied with the meals provided. Staff</w:t>
      </w:r>
      <w:r w:rsidRPr="000C6F8A">
        <w:rPr>
          <w:color w:val="auto"/>
        </w:rPr>
        <w:t xml:space="preserve"> when interviewed</w:t>
      </w:r>
      <w:r w:rsidR="006F49BA" w:rsidRPr="000C6F8A">
        <w:rPr>
          <w:color w:val="auto"/>
        </w:rPr>
        <w:t xml:space="preserve"> demonstrated they know consumer’s dietary needs and preferences, and consumers meal requests inform the lunch menu.</w:t>
      </w:r>
      <w:r w:rsidR="006C7797">
        <w:rPr>
          <w:color w:val="auto"/>
        </w:rPr>
        <w:br w:type="page"/>
      </w:r>
    </w:p>
    <w:p w14:paraId="36885846" w14:textId="77777777" w:rsidR="00B5412F"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984"/>
      </w:tblGrid>
      <w:tr w:rsidR="00A31985" w14:paraId="3688584A" w14:textId="77777777" w:rsidTr="00A31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6885847" w14:textId="77777777" w:rsidR="00A31985" w:rsidRPr="003217D3" w:rsidRDefault="00A31985" w:rsidP="00B5412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6885849" w14:textId="77777777" w:rsidR="00A31985" w:rsidRPr="003217D3" w:rsidRDefault="00A31985"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1985" w14:paraId="3688584F" w14:textId="77777777" w:rsidTr="00A3198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4B" w14:textId="77777777" w:rsidR="00A31985" w:rsidRPr="00244176" w:rsidRDefault="00A31985"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407" w:type="dxa"/>
            <w:shd w:val="clear" w:color="auto" w:fill="auto"/>
            <w:vAlign w:val="top"/>
          </w:tcPr>
          <w:p w14:paraId="3688584C" w14:textId="77777777" w:rsidR="00A31985" w:rsidRPr="00244176" w:rsidRDefault="00A31985"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688584E" w14:textId="4F743AC9" w:rsidR="00A31985" w:rsidRPr="00A31985"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6BA01756678D491F8BE8CBC68DA57C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1985" w:rsidRPr="00A31985">
                  <w:rPr>
                    <w:rFonts w:ascii="Arial" w:hAnsi="Arial" w:cs="Arial"/>
                    <w:b/>
                    <w:color w:val="auto"/>
                  </w:rPr>
                  <w:t>Compliant</w:t>
                </w:r>
              </w:sdtContent>
            </w:sdt>
            <w:r w:rsidR="00A31985" w:rsidRPr="00A31985">
              <w:rPr>
                <w:rFonts w:ascii="Arial" w:hAnsi="Arial" w:cs="Arial"/>
                <w:b/>
                <w:color w:val="auto"/>
              </w:rPr>
              <w:t xml:space="preserve"> </w:t>
            </w:r>
          </w:p>
        </w:tc>
      </w:tr>
      <w:tr w:rsidR="00A31985" w14:paraId="36885856" w14:textId="77777777" w:rsidTr="00A31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50" w14:textId="77777777" w:rsidR="00A31985" w:rsidRPr="00244176" w:rsidRDefault="00A31985"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407" w:type="dxa"/>
            <w:shd w:val="clear" w:color="auto" w:fill="auto"/>
            <w:vAlign w:val="top"/>
          </w:tcPr>
          <w:p w14:paraId="36885851" w14:textId="77777777" w:rsidR="00A31985" w:rsidRPr="00244176" w:rsidRDefault="00A31985"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885852" w14:textId="77777777" w:rsidR="00A31985" w:rsidRPr="00244176" w:rsidRDefault="00A31985" w:rsidP="00B5412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6885853" w14:textId="77777777" w:rsidR="00A31985" w:rsidRPr="00244176" w:rsidRDefault="00A31985" w:rsidP="00B5412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6885855" w14:textId="50E9F463" w:rsidR="00A31985" w:rsidRPr="00A31985"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4115D1ACD2C448628E27F9F2AC66B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1985" w:rsidRPr="00A31985">
                  <w:rPr>
                    <w:rFonts w:ascii="Arial" w:hAnsi="Arial" w:cs="Arial"/>
                    <w:b/>
                    <w:color w:val="auto"/>
                  </w:rPr>
                  <w:t>Non-compliant</w:t>
                </w:r>
              </w:sdtContent>
            </w:sdt>
            <w:r w:rsidR="00A31985" w:rsidRPr="00A31985">
              <w:rPr>
                <w:rFonts w:ascii="Arial" w:hAnsi="Arial" w:cs="Arial"/>
                <w:b/>
                <w:color w:val="auto"/>
              </w:rPr>
              <w:t xml:space="preserve"> </w:t>
            </w:r>
          </w:p>
        </w:tc>
      </w:tr>
      <w:tr w:rsidR="00A31985" w14:paraId="3688585B" w14:textId="77777777" w:rsidTr="00A3198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57" w14:textId="77777777" w:rsidR="00A31985" w:rsidRPr="00244176" w:rsidRDefault="00A31985"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407" w:type="dxa"/>
            <w:shd w:val="clear" w:color="auto" w:fill="auto"/>
            <w:vAlign w:val="top"/>
          </w:tcPr>
          <w:p w14:paraId="36885858" w14:textId="77777777" w:rsidR="00A31985" w:rsidRPr="00244176" w:rsidRDefault="00A31985"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688585A" w14:textId="5EB8041B" w:rsidR="00A31985" w:rsidRPr="00A31985" w:rsidRDefault="007A643C" w:rsidP="00B5412F">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7F43AC0008F943999243889BD8D4A8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1985" w:rsidRPr="00A31985">
                  <w:rPr>
                    <w:rFonts w:ascii="Arial" w:hAnsi="Arial" w:cs="Arial"/>
                    <w:b/>
                    <w:color w:val="auto"/>
                  </w:rPr>
                  <w:t>Compliant</w:t>
                </w:r>
              </w:sdtContent>
            </w:sdt>
            <w:r w:rsidR="00A31985" w:rsidRPr="00A31985">
              <w:rPr>
                <w:rFonts w:ascii="Arial" w:hAnsi="Arial" w:cs="Arial"/>
                <w:b/>
                <w:color w:val="auto"/>
              </w:rPr>
              <w:t xml:space="preserve"> </w:t>
            </w:r>
          </w:p>
        </w:tc>
      </w:tr>
    </w:tbl>
    <w:p w14:paraId="3688585C" w14:textId="77777777" w:rsidR="00B5412F" w:rsidRDefault="00C34753" w:rsidP="00B5412F">
      <w:pPr>
        <w:pStyle w:val="Heading20"/>
      </w:pPr>
      <w:r w:rsidRPr="00A36AA9">
        <w:t>Findings</w:t>
      </w:r>
    </w:p>
    <w:p w14:paraId="65C26761" w14:textId="70F88211" w:rsidR="00B82A4E" w:rsidRPr="00B82A4E" w:rsidRDefault="008667EF" w:rsidP="00B82A4E">
      <w:pPr>
        <w:spacing w:before="120" w:after="60" w:line="288" w:lineRule="auto"/>
        <w:rPr>
          <w:rFonts w:ascii="Arial" w:eastAsia="Arial" w:hAnsi="Arial" w:cs="Arial"/>
          <w:color w:val="7030A0"/>
        </w:rPr>
      </w:pPr>
      <w:r w:rsidRPr="008667EF">
        <w:rPr>
          <w:rFonts w:ascii="Arial" w:eastAsia="Arial" w:hAnsi="Arial" w:cs="Arial"/>
          <w:color w:val="auto"/>
        </w:rPr>
        <w:t>Evidence analysed by the Assessment Team showed t</w:t>
      </w:r>
      <w:r w:rsidR="00B82A4E" w:rsidRPr="008667EF">
        <w:rPr>
          <w:rFonts w:ascii="Arial" w:eastAsia="Arial" w:hAnsi="Arial" w:cs="Arial"/>
          <w:color w:val="auto"/>
        </w:rPr>
        <w:t xml:space="preserve">he service environment is welcoming, easy to navigate, and optimise consumers’ sense of belonging, independence, interaction, and cognitive and physical functions. Consumers and/or representatives </w:t>
      </w:r>
      <w:r w:rsidRPr="008667EF">
        <w:rPr>
          <w:rFonts w:ascii="Arial" w:eastAsia="Arial" w:hAnsi="Arial" w:cs="Arial"/>
          <w:color w:val="auto"/>
        </w:rPr>
        <w:t xml:space="preserve">when interviewed by the Assessment Team </w:t>
      </w:r>
      <w:r w:rsidR="00B82A4E" w:rsidRPr="008667EF">
        <w:rPr>
          <w:rFonts w:ascii="Arial" w:eastAsia="Arial" w:hAnsi="Arial" w:cs="Arial"/>
          <w:color w:val="auto"/>
        </w:rPr>
        <w:t xml:space="preserve">confirmed in various ways that consumers are </w:t>
      </w:r>
      <w:r w:rsidRPr="008667EF">
        <w:rPr>
          <w:rFonts w:ascii="Arial" w:eastAsia="Arial" w:hAnsi="Arial" w:cs="Arial"/>
          <w:color w:val="auto"/>
        </w:rPr>
        <w:t>safe,</w:t>
      </w:r>
      <w:r w:rsidR="00B82A4E" w:rsidRPr="008667EF">
        <w:rPr>
          <w:rFonts w:ascii="Arial" w:eastAsia="Arial" w:hAnsi="Arial" w:cs="Arial"/>
          <w:color w:val="auto"/>
        </w:rPr>
        <w:t xml:space="preserve"> and they feel welcome when they attend the Hobart day centre. Staff and management</w:t>
      </w:r>
      <w:r w:rsidRPr="008667EF">
        <w:rPr>
          <w:rFonts w:ascii="Arial" w:eastAsia="Arial" w:hAnsi="Arial" w:cs="Arial"/>
          <w:color w:val="auto"/>
        </w:rPr>
        <w:t xml:space="preserve"> when interviewed by the Assessment Team</w:t>
      </w:r>
      <w:r w:rsidR="00B82A4E" w:rsidRPr="008667EF">
        <w:rPr>
          <w:rFonts w:ascii="Arial" w:eastAsia="Arial" w:hAnsi="Arial" w:cs="Arial"/>
          <w:color w:val="auto"/>
        </w:rPr>
        <w:t xml:space="preserve"> described how the Hobart day centre enables consumer’s cognitive and physical functions. </w:t>
      </w:r>
      <w:r w:rsidRPr="008667EF">
        <w:rPr>
          <w:rFonts w:ascii="Arial" w:eastAsia="Arial" w:hAnsi="Arial" w:cs="Arial"/>
          <w:color w:val="auto"/>
        </w:rPr>
        <w:t>Assessment Team’s o</w:t>
      </w:r>
      <w:r w:rsidR="00B82A4E" w:rsidRPr="008667EF">
        <w:rPr>
          <w:rFonts w:ascii="Arial" w:eastAsia="Arial" w:hAnsi="Arial" w:cs="Arial"/>
          <w:color w:val="auto"/>
        </w:rPr>
        <w:t>bservations of the social support group activities at the Hobart day centre confirmed the environment was welcoming, easy to understand and functional.</w:t>
      </w:r>
    </w:p>
    <w:p w14:paraId="1BFFF21C" w14:textId="6674D07C" w:rsidR="00B82A4E" w:rsidRPr="00B46B1B" w:rsidRDefault="00B46B1B" w:rsidP="00B82A4E">
      <w:pPr>
        <w:spacing w:before="120" w:after="60" w:line="288" w:lineRule="auto"/>
        <w:rPr>
          <w:rFonts w:ascii="Arial" w:eastAsia="Arial" w:hAnsi="Arial" w:cs="Arial"/>
          <w:color w:val="auto"/>
        </w:rPr>
      </w:pPr>
      <w:r w:rsidRPr="00B46B1B">
        <w:rPr>
          <w:rFonts w:ascii="Arial" w:eastAsia="Arial" w:hAnsi="Arial" w:cs="Arial"/>
          <w:color w:val="auto"/>
        </w:rPr>
        <w:t>Evidence analysed by the Assessment Team showed t</w:t>
      </w:r>
      <w:r w:rsidR="00B82A4E" w:rsidRPr="00B46B1B">
        <w:rPr>
          <w:rFonts w:ascii="Arial" w:eastAsia="Arial" w:hAnsi="Arial" w:cs="Arial"/>
          <w:color w:val="auto"/>
        </w:rPr>
        <w:t xml:space="preserve">he service demonstrated furniture, fittings and equipment are safe, clean, well maintained and suitable for the consumer. Staff and management </w:t>
      </w:r>
      <w:r w:rsidRPr="00B46B1B">
        <w:rPr>
          <w:rFonts w:ascii="Arial" w:eastAsia="Arial" w:hAnsi="Arial" w:cs="Arial"/>
          <w:color w:val="auto"/>
        </w:rPr>
        <w:t xml:space="preserve">when interviewed by the Assessment Team </w:t>
      </w:r>
      <w:r w:rsidR="00B82A4E" w:rsidRPr="00B46B1B">
        <w:rPr>
          <w:rFonts w:ascii="Arial" w:eastAsia="Arial" w:hAnsi="Arial" w:cs="Arial"/>
          <w:color w:val="auto"/>
        </w:rPr>
        <w:t xml:space="preserve">described processes to ensure service furniture, fittings and equipment are safe, clean and well maintained. This was </w:t>
      </w:r>
      <w:r w:rsidRPr="00B46B1B">
        <w:rPr>
          <w:rFonts w:ascii="Arial" w:eastAsia="Arial" w:hAnsi="Arial" w:cs="Arial"/>
          <w:color w:val="auto"/>
        </w:rPr>
        <w:t xml:space="preserve">substantiated </w:t>
      </w:r>
      <w:r w:rsidR="00B82A4E" w:rsidRPr="00B46B1B">
        <w:rPr>
          <w:rFonts w:ascii="Arial" w:eastAsia="Arial" w:hAnsi="Arial" w:cs="Arial"/>
          <w:color w:val="auto"/>
        </w:rPr>
        <w:t xml:space="preserve">through documentation </w:t>
      </w:r>
      <w:r w:rsidRPr="00B46B1B">
        <w:rPr>
          <w:rFonts w:ascii="Arial" w:eastAsia="Arial" w:hAnsi="Arial" w:cs="Arial"/>
          <w:color w:val="auto"/>
        </w:rPr>
        <w:t>analysis</w:t>
      </w:r>
      <w:r w:rsidR="00B82A4E" w:rsidRPr="00B46B1B">
        <w:rPr>
          <w:rFonts w:ascii="Arial" w:eastAsia="Arial" w:hAnsi="Arial" w:cs="Arial"/>
          <w:color w:val="auto"/>
        </w:rPr>
        <w:t xml:space="preserve"> and observations conducted by the Assessment Team at the Hobart day centre.</w:t>
      </w:r>
    </w:p>
    <w:p w14:paraId="676B49D7" w14:textId="538C5000" w:rsidR="00B82A4E" w:rsidRPr="00B46B1B" w:rsidRDefault="00B46B1B" w:rsidP="00B82A4E">
      <w:pPr>
        <w:spacing w:before="120" w:after="60" w:line="288" w:lineRule="auto"/>
        <w:rPr>
          <w:rFonts w:ascii="Arial" w:eastAsia="Arial" w:hAnsi="Arial" w:cs="Arial"/>
          <w:color w:val="auto"/>
        </w:rPr>
      </w:pPr>
      <w:r w:rsidRPr="00B46B1B">
        <w:rPr>
          <w:rFonts w:ascii="Arial" w:eastAsia="Arial" w:hAnsi="Arial" w:cs="Arial"/>
          <w:color w:val="auto"/>
        </w:rPr>
        <w:t>Evidence analysed by the Assessment Team showed t</w:t>
      </w:r>
      <w:r w:rsidR="00B82A4E" w:rsidRPr="00B46B1B">
        <w:rPr>
          <w:rFonts w:ascii="Arial" w:eastAsia="Arial" w:hAnsi="Arial" w:cs="Arial"/>
          <w:color w:val="auto"/>
        </w:rPr>
        <w:t xml:space="preserve">he service was not able to demonstrate effective processes to ensure services environment are safe, clean, well maintained and comfortable, for all locations where care and services are provided to consumers. </w:t>
      </w:r>
      <w:r w:rsidRPr="00B46B1B">
        <w:rPr>
          <w:rFonts w:ascii="Arial" w:eastAsia="Arial" w:hAnsi="Arial" w:cs="Arial"/>
          <w:color w:val="auto"/>
        </w:rPr>
        <w:t>The Assessment Team noted based on evidence analysed w</w:t>
      </w:r>
      <w:r w:rsidR="00B82A4E" w:rsidRPr="00B46B1B">
        <w:rPr>
          <w:rFonts w:ascii="Arial" w:eastAsia="Arial" w:hAnsi="Arial" w:cs="Arial"/>
          <w:color w:val="auto"/>
        </w:rPr>
        <w:t xml:space="preserve">hile the service demonstrated effective cleaning, and reactive and preventative maintenance processes for services provided at the Hobart main office and day centre location, the service did not demonstrate oversight processes are in place to ensure the hired venue at Cygnet, where social support group activities are provided, is safe, clean and well maintained. </w:t>
      </w:r>
    </w:p>
    <w:p w14:paraId="19FCA27C" w14:textId="39E65A9F" w:rsidR="00B82A4E" w:rsidRPr="00941D8E" w:rsidRDefault="00B82A4E" w:rsidP="00B82A4E">
      <w:pPr>
        <w:spacing w:before="120" w:after="60" w:line="288" w:lineRule="auto"/>
        <w:rPr>
          <w:rFonts w:ascii="Arial" w:eastAsia="Arial" w:hAnsi="Arial" w:cs="Arial"/>
          <w:color w:val="auto"/>
        </w:rPr>
      </w:pPr>
      <w:r w:rsidRPr="00B46B1B">
        <w:rPr>
          <w:rFonts w:ascii="Arial" w:eastAsia="Arial" w:hAnsi="Arial" w:cs="Arial"/>
          <w:color w:val="auto"/>
        </w:rPr>
        <w:t>Management and staff</w:t>
      </w:r>
      <w:r w:rsidR="00B46B1B" w:rsidRPr="00B46B1B">
        <w:rPr>
          <w:rFonts w:ascii="Arial" w:eastAsia="Arial" w:hAnsi="Arial" w:cs="Arial"/>
          <w:color w:val="auto"/>
        </w:rPr>
        <w:t xml:space="preserve"> when interviewed by the Assessment Team</w:t>
      </w:r>
      <w:r w:rsidRPr="00B46B1B">
        <w:rPr>
          <w:rFonts w:ascii="Arial" w:eastAsia="Arial" w:hAnsi="Arial" w:cs="Arial"/>
          <w:color w:val="auto"/>
        </w:rPr>
        <w:t xml:space="preserve"> advised, and documentation </w:t>
      </w:r>
      <w:r w:rsidR="00B46B1B" w:rsidRPr="00B46B1B">
        <w:rPr>
          <w:rFonts w:ascii="Arial" w:eastAsia="Arial" w:hAnsi="Arial" w:cs="Arial"/>
          <w:color w:val="auto"/>
        </w:rPr>
        <w:t>analysed</w:t>
      </w:r>
      <w:r w:rsidRPr="00B46B1B">
        <w:rPr>
          <w:rFonts w:ascii="Arial" w:eastAsia="Arial" w:hAnsi="Arial" w:cs="Arial"/>
          <w:color w:val="auto"/>
        </w:rPr>
        <w:t xml:space="preserve"> </w:t>
      </w:r>
      <w:r w:rsidR="00B46B1B" w:rsidRPr="00B46B1B">
        <w:rPr>
          <w:rFonts w:ascii="Arial" w:eastAsia="Arial" w:hAnsi="Arial" w:cs="Arial"/>
          <w:color w:val="auto"/>
        </w:rPr>
        <w:t>substantiated</w:t>
      </w:r>
      <w:r w:rsidRPr="00B46B1B">
        <w:rPr>
          <w:rFonts w:ascii="Arial" w:eastAsia="Arial" w:hAnsi="Arial" w:cs="Arial"/>
          <w:color w:val="auto"/>
        </w:rPr>
        <w:t>, that the service recently commenced hiring a new venue in Cygnet to provide consumer group activities one day per week. Management</w:t>
      </w:r>
      <w:r w:rsidR="00B46B1B" w:rsidRPr="00B46B1B">
        <w:rPr>
          <w:rFonts w:ascii="Arial" w:eastAsia="Arial" w:hAnsi="Arial" w:cs="Arial"/>
          <w:color w:val="auto"/>
        </w:rPr>
        <w:t xml:space="preserve"> when interviewed by the Assessment Team</w:t>
      </w:r>
      <w:r w:rsidRPr="00B46B1B">
        <w:rPr>
          <w:rFonts w:ascii="Arial" w:eastAsia="Arial" w:hAnsi="Arial" w:cs="Arial"/>
          <w:color w:val="auto"/>
        </w:rPr>
        <w:t xml:space="preserve"> advised they inspected and completed an assessment of the new premises, </w:t>
      </w:r>
      <w:r w:rsidRPr="00B46B1B">
        <w:rPr>
          <w:rFonts w:ascii="Arial" w:eastAsia="Arial" w:hAnsi="Arial" w:cs="Arial"/>
          <w:color w:val="auto"/>
        </w:rPr>
        <w:lastRenderedPageBreak/>
        <w:t>which was deemed suitable, and the group activities resumed in the new hired location in July 2022. However,</w:t>
      </w:r>
      <w:r w:rsidR="00B46B1B" w:rsidRPr="00B46B1B">
        <w:rPr>
          <w:rFonts w:ascii="Arial" w:eastAsia="Arial" w:hAnsi="Arial" w:cs="Arial"/>
          <w:color w:val="auto"/>
        </w:rPr>
        <w:t xml:space="preserve"> the Assessment Team noted</w:t>
      </w:r>
      <w:r w:rsidRPr="00B46B1B">
        <w:rPr>
          <w:rFonts w:ascii="Arial" w:eastAsia="Arial" w:hAnsi="Arial" w:cs="Arial"/>
          <w:color w:val="auto"/>
        </w:rPr>
        <w:t xml:space="preserve"> the service could not provide evidence of the inspection and assessment including how the service determined the safety and suitability of </w:t>
      </w:r>
      <w:r w:rsidRPr="00941D8E">
        <w:rPr>
          <w:rFonts w:ascii="Arial" w:eastAsia="Arial" w:hAnsi="Arial" w:cs="Arial"/>
          <w:color w:val="auto"/>
        </w:rPr>
        <w:t>the venue.</w:t>
      </w:r>
    </w:p>
    <w:p w14:paraId="7017090E" w14:textId="4D479507" w:rsidR="00B82A4E" w:rsidRPr="00941D8E" w:rsidRDefault="00B46B1B" w:rsidP="00B82A4E">
      <w:pPr>
        <w:spacing w:before="120" w:after="60" w:line="288" w:lineRule="auto"/>
        <w:rPr>
          <w:rFonts w:ascii="Arial" w:eastAsia="Arial" w:hAnsi="Arial" w:cs="Arial"/>
          <w:color w:val="auto"/>
        </w:rPr>
      </w:pPr>
      <w:r w:rsidRPr="00941D8E">
        <w:rPr>
          <w:rFonts w:ascii="Arial" w:eastAsia="Arial" w:hAnsi="Arial" w:cs="Arial"/>
          <w:color w:val="auto"/>
        </w:rPr>
        <w:t>Evidence analysed by the Assessment Team showed t</w:t>
      </w:r>
      <w:r w:rsidR="00B82A4E" w:rsidRPr="00941D8E">
        <w:rPr>
          <w:rFonts w:ascii="Arial" w:eastAsia="Arial" w:hAnsi="Arial" w:cs="Arial"/>
          <w:color w:val="auto"/>
        </w:rPr>
        <w:t>he service demonstrated processes are in place for services provided in Hobart to ensure it is safe, clean and well maintained, such as professional and ad hoc cleaning, and preventative maintenance including fire safety inspections, pest control, and site and vehicle inspections.</w:t>
      </w:r>
      <w:r w:rsidR="00941D8E" w:rsidRPr="00941D8E">
        <w:rPr>
          <w:rFonts w:ascii="Arial" w:eastAsia="Arial" w:hAnsi="Arial" w:cs="Arial"/>
          <w:color w:val="auto"/>
        </w:rPr>
        <w:t xml:space="preserve"> The Assessment Team noted</w:t>
      </w:r>
      <w:r w:rsidR="00B82A4E" w:rsidRPr="00941D8E">
        <w:rPr>
          <w:rFonts w:ascii="Arial" w:eastAsia="Arial" w:hAnsi="Arial" w:cs="Arial"/>
          <w:color w:val="auto"/>
        </w:rPr>
        <w:t xml:space="preserve"> </w:t>
      </w:r>
      <w:r w:rsidR="00941D8E" w:rsidRPr="00941D8E">
        <w:rPr>
          <w:rFonts w:ascii="Arial" w:eastAsia="Arial" w:hAnsi="Arial" w:cs="Arial"/>
          <w:color w:val="auto"/>
        </w:rPr>
        <w:t>t</w:t>
      </w:r>
      <w:r w:rsidR="00B82A4E" w:rsidRPr="00941D8E">
        <w:rPr>
          <w:rFonts w:ascii="Arial" w:eastAsia="Arial" w:hAnsi="Arial" w:cs="Arial"/>
          <w:color w:val="auto"/>
        </w:rPr>
        <w:t xml:space="preserve">his was </w:t>
      </w:r>
      <w:r w:rsidR="00941D8E" w:rsidRPr="00941D8E">
        <w:rPr>
          <w:rFonts w:ascii="Arial" w:eastAsia="Arial" w:hAnsi="Arial" w:cs="Arial"/>
          <w:color w:val="auto"/>
        </w:rPr>
        <w:t>substantiated</w:t>
      </w:r>
      <w:r w:rsidR="00B82A4E" w:rsidRPr="00941D8E">
        <w:rPr>
          <w:rFonts w:ascii="Arial" w:eastAsia="Arial" w:hAnsi="Arial" w:cs="Arial"/>
          <w:color w:val="auto"/>
        </w:rPr>
        <w:t xml:space="preserve"> through observations and interviews undertaken by the Assessment Team. Management</w:t>
      </w:r>
      <w:r w:rsidR="00941D8E" w:rsidRPr="00941D8E">
        <w:rPr>
          <w:rFonts w:ascii="Arial" w:eastAsia="Arial" w:hAnsi="Arial" w:cs="Arial"/>
          <w:color w:val="auto"/>
        </w:rPr>
        <w:t xml:space="preserve"> when interviewed by the Assessment Team</w:t>
      </w:r>
      <w:r w:rsidR="00B82A4E" w:rsidRPr="00941D8E">
        <w:rPr>
          <w:rFonts w:ascii="Arial" w:eastAsia="Arial" w:hAnsi="Arial" w:cs="Arial"/>
          <w:color w:val="auto"/>
        </w:rPr>
        <w:t xml:space="preserve"> advised that the owners of the hired venue in Cygnet are responsible to ensure the site is clean and maintained, however, </w:t>
      </w:r>
      <w:r w:rsidR="00941D8E" w:rsidRPr="00941D8E">
        <w:rPr>
          <w:rFonts w:ascii="Arial" w:eastAsia="Arial" w:hAnsi="Arial" w:cs="Arial"/>
          <w:color w:val="auto"/>
        </w:rPr>
        <w:t xml:space="preserve">the Assessment Team noted </w:t>
      </w:r>
      <w:r w:rsidR="00B82A4E" w:rsidRPr="00941D8E">
        <w:rPr>
          <w:rFonts w:ascii="Arial" w:eastAsia="Arial" w:hAnsi="Arial" w:cs="Arial"/>
          <w:color w:val="auto"/>
        </w:rPr>
        <w:t>the service did not demonstrate that oversight and monitoring processes have been put in place by the organisation to ensure the hired venue is maintained as required and safe for consumers.</w:t>
      </w:r>
    </w:p>
    <w:p w14:paraId="030DAAB7" w14:textId="010597B8" w:rsidR="00B82A4E" w:rsidRPr="00941D8E" w:rsidRDefault="00941D8E" w:rsidP="00B82A4E">
      <w:pPr>
        <w:spacing w:before="120" w:after="60" w:line="288" w:lineRule="auto"/>
        <w:rPr>
          <w:rFonts w:ascii="Arial" w:hAnsi="Arial" w:cs="Arial"/>
          <w:color w:val="auto"/>
        </w:rPr>
      </w:pPr>
      <w:r w:rsidRPr="00941D8E">
        <w:rPr>
          <w:rFonts w:ascii="Arial" w:hAnsi="Arial" w:cs="Arial"/>
          <w:color w:val="auto"/>
        </w:rPr>
        <w:t>Evidence analysed by the Assessment Team showed t</w:t>
      </w:r>
      <w:r w:rsidR="00B82A4E" w:rsidRPr="00941D8E">
        <w:rPr>
          <w:rFonts w:ascii="Arial" w:hAnsi="Arial" w:cs="Arial"/>
          <w:color w:val="auto"/>
        </w:rPr>
        <w:t>he service did not demonstrate effective processes to ensure service environment are safe, clean, well maintained and comfortable, for all locations where care and services are provided to consumers.</w:t>
      </w:r>
    </w:p>
    <w:p w14:paraId="726FA90F" w14:textId="77777777" w:rsidR="00B82A4E" w:rsidRPr="00941D8E" w:rsidRDefault="00B82A4E" w:rsidP="00B82A4E">
      <w:pPr>
        <w:spacing w:before="120" w:after="60" w:line="288" w:lineRule="auto"/>
        <w:rPr>
          <w:rFonts w:ascii="Arial" w:hAnsi="Arial" w:cs="Arial"/>
          <w:color w:val="auto"/>
          <w:szCs w:val="22"/>
        </w:rPr>
      </w:pPr>
      <w:r w:rsidRPr="00941D8E">
        <w:rPr>
          <w:rFonts w:ascii="Arial" w:hAnsi="Arial" w:cs="Arial"/>
          <w:color w:val="auto"/>
          <w:szCs w:val="22"/>
        </w:rPr>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p w14:paraId="3688585D" w14:textId="3481896B" w:rsidR="00B5412F" w:rsidRPr="00A36AA9" w:rsidRDefault="00C34753" w:rsidP="00B5412F">
      <w:pPr>
        <w:pStyle w:val="NormalArial"/>
      </w:pPr>
      <w:r w:rsidRPr="00A36AA9">
        <w:br w:type="page"/>
      </w:r>
    </w:p>
    <w:p w14:paraId="3688585E" w14:textId="77777777" w:rsidR="00B5412F" w:rsidRPr="00A36AA9"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2268"/>
      </w:tblGrid>
      <w:tr w:rsidR="00A32DC4" w14:paraId="36885862" w14:textId="77777777" w:rsidTr="00A32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3688585F" w14:textId="77777777" w:rsidR="00A32DC4" w:rsidRPr="003217D3" w:rsidRDefault="00A32DC4" w:rsidP="00B5412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36885861" w14:textId="77777777" w:rsidR="00A32DC4" w:rsidRPr="003217D3" w:rsidRDefault="00A32DC4"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2DC4" w14:paraId="36885867" w14:textId="77777777" w:rsidTr="00A32D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63" w14:textId="77777777" w:rsidR="00A32DC4" w:rsidRPr="00244176" w:rsidRDefault="00A32DC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36885864" w14:textId="77777777" w:rsidR="00A32DC4" w:rsidRPr="00244176" w:rsidRDefault="00A32DC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36885866" w14:textId="4B60CC68" w:rsidR="00A32DC4" w:rsidRPr="00A32DC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1662947152844AB88815FE59AC568A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2DC4" w:rsidRPr="00A32DC4">
                  <w:rPr>
                    <w:rFonts w:ascii="Arial" w:hAnsi="Arial" w:cs="Arial"/>
                    <w:b/>
                    <w:color w:val="auto"/>
                  </w:rPr>
                  <w:t>Non-compliant</w:t>
                </w:r>
              </w:sdtContent>
            </w:sdt>
            <w:r w:rsidR="00A32DC4" w:rsidRPr="00A32DC4">
              <w:rPr>
                <w:rFonts w:ascii="Arial" w:hAnsi="Arial" w:cs="Arial"/>
                <w:b/>
                <w:color w:val="auto"/>
              </w:rPr>
              <w:t xml:space="preserve"> </w:t>
            </w:r>
          </w:p>
        </w:tc>
      </w:tr>
      <w:tr w:rsidR="00A32DC4" w14:paraId="3688586C" w14:textId="77777777" w:rsidTr="00A32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68" w14:textId="77777777" w:rsidR="00A32DC4" w:rsidRPr="00244176" w:rsidRDefault="00A32DC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36885869" w14:textId="77777777" w:rsidR="00A32DC4" w:rsidRPr="00244176" w:rsidRDefault="00A32DC4"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3688586B" w14:textId="0569F1A1" w:rsidR="00A32DC4" w:rsidRPr="00A32DC4"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E15DC6EBD8CC43DF88878CFB75F36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2DC4" w:rsidRPr="00A32DC4">
                  <w:rPr>
                    <w:rFonts w:ascii="Arial" w:hAnsi="Arial" w:cs="Arial"/>
                    <w:b/>
                    <w:color w:val="auto"/>
                  </w:rPr>
                  <w:t>Compliant</w:t>
                </w:r>
              </w:sdtContent>
            </w:sdt>
            <w:r w:rsidR="00A32DC4" w:rsidRPr="00A32DC4">
              <w:rPr>
                <w:rFonts w:ascii="Arial" w:hAnsi="Arial" w:cs="Arial"/>
                <w:b/>
                <w:color w:val="auto"/>
              </w:rPr>
              <w:t xml:space="preserve"> </w:t>
            </w:r>
          </w:p>
        </w:tc>
      </w:tr>
      <w:tr w:rsidR="00A32DC4" w14:paraId="36885871" w14:textId="77777777" w:rsidTr="00A32D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6D" w14:textId="77777777" w:rsidR="00A32DC4" w:rsidRPr="00244176" w:rsidRDefault="00A32DC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3688586E" w14:textId="77777777" w:rsidR="00A32DC4" w:rsidRPr="00244176" w:rsidRDefault="00A32DC4"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36885870" w14:textId="34AF3906" w:rsidR="00A32DC4" w:rsidRPr="00A32DC4"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3CEEE7AB82E14E0DB3D5525D49575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2DC4" w:rsidRPr="00A32DC4">
                  <w:rPr>
                    <w:rFonts w:ascii="Arial" w:hAnsi="Arial" w:cs="Arial"/>
                    <w:b/>
                    <w:color w:val="auto"/>
                  </w:rPr>
                  <w:t>Compliant</w:t>
                </w:r>
              </w:sdtContent>
            </w:sdt>
            <w:r w:rsidR="00A32DC4" w:rsidRPr="00A32DC4">
              <w:rPr>
                <w:rFonts w:ascii="Arial" w:hAnsi="Arial" w:cs="Arial"/>
                <w:b/>
                <w:color w:val="auto"/>
              </w:rPr>
              <w:t xml:space="preserve"> </w:t>
            </w:r>
          </w:p>
        </w:tc>
      </w:tr>
      <w:tr w:rsidR="00A32DC4" w14:paraId="36885876" w14:textId="77777777" w:rsidTr="00A32D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72" w14:textId="77777777" w:rsidR="00A32DC4" w:rsidRPr="00244176" w:rsidRDefault="00A32DC4"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36885873" w14:textId="77777777" w:rsidR="00A32DC4" w:rsidRPr="00244176" w:rsidRDefault="00A32DC4"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36885875" w14:textId="1DE02B4B" w:rsidR="00A32DC4" w:rsidRPr="00A32DC4"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A087775B05E742A3A4EE58F4CE56BE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6AD">
                  <w:rPr>
                    <w:rFonts w:ascii="Arial" w:hAnsi="Arial" w:cs="Arial"/>
                    <w:b/>
                    <w:color w:val="auto"/>
                  </w:rPr>
                  <w:t>Non-compliant</w:t>
                </w:r>
              </w:sdtContent>
            </w:sdt>
            <w:r w:rsidR="00A32DC4" w:rsidRPr="00A32DC4">
              <w:rPr>
                <w:rFonts w:ascii="Arial" w:hAnsi="Arial" w:cs="Arial"/>
                <w:b/>
                <w:color w:val="auto"/>
              </w:rPr>
              <w:t xml:space="preserve"> </w:t>
            </w:r>
          </w:p>
        </w:tc>
      </w:tr>
    </w:tbl>
    <w:p w14:paraId="36885877" w14:textId="0F454500" w:rsidR="00B5412F" w:rsidRDefault="00C34753" w:rsidP="00B5412F">
      <w:pPr>
        <w:pStyle w:val="Heading20"/>
      </w:pPr>
      <w:r w:rsidRPr="00A36AA9">
        <w:t>Findings</w:t>
      </w:r>
    </w:p>
    <w:p w14:paraId="6F74C932" w14:textId="549C047F" w:rsidR="008F20EF" w:rsidRPr="007315BE" w:rsidRDefault="000D344C" w:rsidP="00007E9C">
      <w:pPr>
        <w:pStyle w:val="Heading20"/>
        <w:spacing w:after="60" w:line="288" w:lineRule="auto"/>
        <w:rPr>
          <w:b w:val="0"/>
          <w:color w:val="auto"/>
        </w:rPr>
      </w:pPr>
      <w:r w:rsidRPr="007315BE">
        <w:rPr>
          <w:b w:val="0"/>
          <w:color w:val="auto"/>
        </w:rPr>
        <w:t xml:space="preserve">Seven of </w:t>
      </w:r>
      <w:r w:rsidR="00007E9C" w:rsidRPr="007315BE">
        <w:rPr>
          <w:b w:val="0"/>
          <w:color w:val="auto"/>
        </w:rPr>
        <w:t>seven</w:t>
      </w:r>
      <w:r w:rsidRPr="007315BE">
        <w:rPr>
          <w:b w:val="0"/>
          <w:color w:val="auto"/>
        </w:rPr>
        <w:t xml:space="preserve"> consumers and</w:t>
      </w:r>
      <w:r w:rsidR="00007E9C" w:rsidRPr="007315BE">
        <w:rPr>
          <w:b w:val="0"/>
          <w:color w:val="auto"/>
        </w:rPr>
        <w:t>/or</w:t>
      </w:r>
      <w:r w:rsidRPr="007315BE">
        <w:rPr>
          <w:b w:val="0"/>
          <w:color w:val="auto"/>
        </w:rPr>
        <w:t xml:space="preserve"> representatives interviewed</w:t>
      </w:r>
      <w:r w:rsidR="00007E9C" w:rsidRPr="007315BE">
        <w:rPr>
          <w:b w:val="0"/>
          <w:color w:val="auto"/>
        </w:rPr>
        <w:t xml:space="preserve"> by the Assessment Team</w:t>
      </w:r>
      <w:r w:rsidRPr="007315BE">
        <w:rPr>
          <w:b w:val="0"/>
          <w:color w:val="auto"/>
        </w:rPr>
        <w:t xml:space="preserve"> s</w:t>
      </w:r>
      <w:r w:rsidR="00007E9C" w:rsidRPr="007315BE">
        <w:rPr>
          <w:b w:val="0"/>
          <w:color w:val="auto"/>
        </w:rPr>
        <w:t>tated</w:t>
      </w:r>
      <w:r w:rsidRPr="007315BE">
        <w:rPr>
          <w:b w:val="0"/>
          <w:color w:val="auto"/>
        </w:rPr>
        <w:t xml:space="preserve"> they were satisfied they could u</w:t>
      </w:r>
      <w:r w:rsidR="00007E9C" w:rsidRPr="007315BE">
        <w:rPr>
          <w:b w:val="0"/>
          <w:color w:val="auto"/>
        </w:rPr>
        <w:t>tilise</w:t>
      </w:r>
      <w:r w:rsidRPr="007315BE">
        <w:rPr>
          <w:b w:val="0"/>
          <w:color w:val="auto"/>
        </w:rPr>
        <w:t xml:space="preserve"> an advocate or external complaint organisation</w:t>
      </w:r>
      <w:r w:rsidR="00007E9C" w:rsidRPr="007315BE">
        <w:rPr>
          <w:b w:val="0"/>
          <w:color w:val="auto"/>
        </w:rPr>
        <w:t xml:space="preserve"> and have</w:t>
      </w:r>
      <w:r w:rsidRPr="007315BE">
        <w:rPr>
          <w:b w:val="0"/>
          <w:color w:val="auto"/>
        </w:rPr>
        <w:t xml:space="preserve"> </w:t>
      </w:r>
      <w:r w:rsidR="00007E9C" w:rsidRPr="007315BE">
        <w:rPr>
          <w:b w:val="0"/>
          <w:color w:val="auto"/>
        </w:rPr>
        <w:t>a</w:t>
      </w:r>
      <w:r w:rsidRPr="007315BE">
        <w:rPr>
          <w:b w:val="0"/>
          <w:color w:val="auto"/>
        </w:rPr>
        <w:t>ccess to a language interpreter service if required.</w:t>
      </w:r>
      <w:r w:rsidR="007315BE" w:rsidRPr="007315BE">
        <w:rPr>
          <w:b w:val="0"/>
          <w:color w:val="auto"/>
        </w:rPr>
        <w:t xml:space="preserve"> Evidence analysed by the Assessment Team showed</w:t>
      </w:r>
      <w:r w:rsidRPr="007315BE">
        <w:rPr>
          <w:b w:val="0"/>
          <w:color w:val="auto"/>
        </w:rPr>
        <w:t xml:space="preserve"> </w:t>
      </w:r>
      <w:r w:rsidR="007315BE" w:rsidRPr="007315BE">
        <w:rPr>
          <w:b w:val="0"/>
          <w:color w:val="auto"/>
        </w:rPr>
        <w:t>t</w:t>
      </w:r>
      <w:r w:rsidRPr="007315BE">
        <w:rPr>
          <w:b w:val="0"/>
          <w:color w:val="auto"/>
        </w:rPr>
        <w:t>he service rights and responsibility brochure outlines each consumer’s right to be represented by an advocate and provides contact details and information about external complaint agencies. Staff</w:t>
      </w:r>
      <w:r w:rsidR="007315BE" w:rsidRPr="007315BE">
        <w:rPr>
          <w:b w:val="0"/>
          <w:color w:val="auto"/>
        </w:rPr>
        <w:t xml:space="preserve"> when interviewed by the Assessment Team</w:t>
      </w:r>
      <w:r w:rsidRPr="007315BE">
        <w:rPr>
          <w:b w:val="0"/>
          <w:color w:val="auto"/>
        </w:rPr>
        <w:t xml:space="preserve"> s</w:t>
      </w:r>
      <w:r w:rsidR="007315BE" w:rsidRPr="007315BE">
        <w:rPr>
          <w:b w:val="0"/>
          <w:color w:val="auto"/>
        </w:rPr>
        <w:t>tated</w:t>
      </w:r>
      <w:r w:rsidRPr="007315BE">
        <w:rPr>
          <w:b w:val="0"/>
          <w:color w:val="auto"/>
        </w:rPr>
        <w:t xml:space="preserve"> they have used an </w:t>
      </w:r>
      <w:r w:rsidR="007315BE" w:rsidRPr="007315BE">
        <w:rPr>
          <w:b w:val="0"/>
          <w:color w:val="auto"/>
        </w:rPr>
        <w:t>“</w:t>
      </w:r>
      <w:r w:rsidRPr="007315BE">
        <w:rPr>
          <w:b w:val="0"/>
          <w:color w:val="auto"/>
        </w:rPr>
        <w:t>Auslan</w:t>
      </w:r>
      <w:r w:rsidR="007315BE" w:rsidRPr="007315BE">
        <w:rPr>
          <w:b w:val="0"/>
          <w:color w:val="auto"/>
        </w:rPr>
        <w:t>”</w:t>
      </w:r>
      <w:r w:rsidRPr="007315BE">
        <w:rPr>
          <w:b w:val="0"/>
          <w:color w:val="auto"/>
        </w:rPr>
        <w:t xml:space="preserve"> interpreter for one consumer, with some success.</w:t>
      </w:r>
      <w:r w:rsidR="007315BE" w:rsidRPr="007315BE">
        <w:rPr>
          <w:b w:val="0"/>
          <w:color w:val="auto"/>
        </w:rPr>
        <w:t xml:space="preserve"> Staff when interviewed also stated</w:t>
      </w:r>
      <w:r w:rsidRPr="007315BE">
        <w:rPr>
          <w:b w:val="0"/>
          <w:color w:val="auto"/>
        </w:rPr>
        <w:t xml:space="preserve"> </w:t>
      </w:r>
      <w:r w:rsidR="007315BE" w:rsidRPr="007315BE">
        <w:rPr>
          <w:b w:val="0"/>
          <w:color w:val="auto"/>
        </w:rPr>
        <w:t>t</w:t>
      </w:r>
      <w:r w:rsidRPr="007315BE">
        <w:rPr>
          <w:b w:val="0"/>
          <w:color w:val="auto"/>
        </w:rPr>
        <w:t xml:space="preserve">hey have </w:t>
      </w:r>
      <w:r w:rsidR="007315BE" w:rsidRPr="007315BE">
        <w:rPr>
          <w:b w:val="0"/>
          <w:color w:val="auto"/>
        </w:rPr>
        <w:t>utilised</w:t>
      </w:r>
      <w:r w:rsidRPr="007315BE">
        <w:rPr>
          <w:b w:val="0"/>
          <w:color w:val="auto"/>
        </w:rPr>
        <w:t xml:space="preserve"> telephone interpreter services with another consumer. </w:t>
      </w:r>
      <w:r w:rsidR="007315BE" w:rsidRPr="007315BE">
        <w:rPr>
          <w:b w:val="0"/>
          <w:color w:val="auto"/>
        </w:rPr>
        <w:t>During interviews with the Assessment Team s</w:t>
      </w:r>
      <w:r w:rsidRPr="007315BE">
        <w:rPr>
          <w:b w:val="0"/>
          <w:color w:val="auto"/>
        </w:rPr>
        <w:t xml:space="preserve">taff described </w:t>
      </w:r>
      <w:r w:rsidR="007315BE" w:rsidRPr="007315BE">
        <w:rPr>
          <w:b w:val="0"/>
          <w:color w:val="auto"/>
        </w:rPr>
        <w:t>methods</w:t>
      </w:r>
      <w:r w:rsidRPr="007315BE">
        <w:rPr>
          <w:b w:val="0"/>
          <w:color w:val="auto"/>
        </w:rPr>
        <w:t xml:space="preserve"> they</w:t>
      </w:r>
      <w:r w:rsidR="007315BE" w:rsidRPr="007315BE">
        <w:rPr>
          <w:b w:val="0"/>
          <w:color w:val="auto"/>
        </w:rPr>
        <w:t xml:space="preserve"> utilise to</w:t>
      </w:r>
      <w:r w:rsidRPr="007315BE">
        <w:rPr>
          <w:b w:val="0"/>
          <w:color w:val="auto"/>
        </w:rPr>
        <w:t xml:space="preserve"> make consumers and representatives aware they can provide feedback to external complaint agencies.</w:t>
      </w:r>
    </w:p>
    <w:p w14:paraId="3CE69E12" w14:textId="0BD4D8F3" w:rsidR="000D344C" w:rsidRPr="007315BE" w:rsidRDefault="000D344C" w:rsidP="00007E9C">
      <w:pPr>
        <w:spacing w:before="120" w:after="60" w:line="288" w:lineRule="auto"/>
        <w:rPr>
          <w:rFonts w:ascii="Arial" w:hAnsi="Arial" w:cs="Arial"/>
          <w:color w:val="auto"/>
        </w:rPr>
      </w:pPr>
      <w:r w:rsidRPr="007315BE">
        <w:rPr>
          <w:rFonts w:ascii="Arial" w:eastAsia="Fira Sans Light" w:hAnsi="Arial" w:cs="Arial"/>
          <w:color w:val="auto"/>
        </w:rPr>
        <w:t>Consumers and representatives</w:t>
      </w:r>
      <w:r w:rsidR="007315BE" w:rsidRPr="007315BE">
        <w:rPr>
          <w:rFonts w:ascii="Arial" w:eastAsia="Fira Sans Light" w:hAnsi="Arial" w:cs="Arial"/>
          <w:color w:val="auto"/>
        </w:rPr>
        <w:t xml:space="preserve"> when</w:t>
      </w:r>
      <w:r w:rsidRPr="007315BE">
        <w:rPr>
          <w:rFonts w:ascii="Arial" w:eastAsia="Fira Sans Light" w:hAnsi="Arial" w:cs="Arial"/>
          <w:color w:val="auto"/>
        </w:rPr>
        <w:t xml:space="preserve"> interviewed</w:t>
      </w:r>
      <w:r w:rsidR="007315BE" w:rsidRPr="007315BE">
        <w:rPr>
          <w:rFonts w:ascii="Arial" w:eastAsia="Fira Sans Light" w:hAnsi="Arial" w:cs="Arial"/>
          <w:color w:val="auto"/>
        </w:rPr>
        <w:t xml:space="preserve"> by the Assessment Team</w:t>
      </w:r>
      <w:r w:rsidRPr="007315BE">
        <w:rPr>
          <w:rFonts w:ascii="Arial" w:eastAsia="Fira Sans Light" w:hAnsi="Arial" w:cs="Arial"/>
          <w:color w:val="auto"/>
        </w:rPr>
        <w:t xml:space="preserve"> s</w:t>
      </w:r>
      <w:r w:rsidR="007315BE" w:rsidRPr="007315BE">
        <w:rPr>
          <w:rFonts w:ascii="Arial" w:eastAsia="Fira Sans Light" w:hAnsi="Arial" w:cs="Arial"/>
          <w:color w:val="auto"/>
        </w:rPr>
        <w:t>tated</w:t>
      </w:r>
      <w:r w:rsidRPr="007315BE">
        <w:rPr>
          <w:rFonts w:ascii="Arial" w:eastAsia="Fira Sans Light" w:hAnsi="Arial" w:cs="Arial"/>
          <w:color w:val="auto"/>
        </w:rPr>
        <w:t xml:space="preserve"> they are satisfied that any feedback raised with staff is actioned to their satisfaction.</w:t>
      </w:r>
      <w:r w:rsidRPr="007315BE">
        <w:rPr>
          <w:rFonts w:ascii="Arial" w:hAnsi="Arial" w:cs="Arial"/>
          <w:color w:val="auto"/>
        </w:rPr>
        <w:t xml:space="preserve"> Staff </w:t>
      </w:r>
      <w:r w:rsidR="007315BE" w:rsidRPr="007315BE">
        <w:rPr>
          <w:rFonts w:ascii="Arial" w:hAnsi="Arial" w:cs="Arial"/>
          <w:color w:val="auto"/>
        </w:rPr>
        <w:t xml:space="preserve">when interviewed by the Assessment Team </w:t>
      </w:r>
      <w:r w:rsidRPr="007315BE">
        <w:rPr>
          <w:rFonts w:ascii="Arial" w:hAnsi="Arial" w:cs="Arial"/>
          <w:color w:val="auto"/>
        </w:rPr>
        <w:t>described how any consumer feedback or issues would be escalated to the team leader to be actioned.</w:t>
      </w:r>
      <w:r w:rsidR="007315BE" w:rsidRPr="007315BE">
        <w:rPr>
          <w:rFonts w:ascii="Arial" w:hAnsi="Arial" w:cs="Arial"/>
          <w:color w:val="auto"/>
        </w:rPr>
        <w:t xml:space="preserve"> The Assessment Team noted</w:t>
      </w:r>
      <w:r w:rsidRPr="007315BE">
        <w:rPr>
          <w:rFonts w:ascii="Arial" w:hAnsi="Arial" w:cs="Arial"/>
          <w:color w:val="auto"/>
        </w:rPr>
        <w:t xml:space="preserve"> </w:t>
      </w:r>
      <w:r w:rsidR="007315BE" w:rsidRPr="007315BE">
        <w:rPr>
          <w:rFonts w:ascii="Arial" w:hAnsi="Arial" w:cs="Arial"/>
          <w:color w:val="auto"/>
        </w:rPr>
        <w:t>w</w:t>
      </w:r>
      <w:r w:rsidRPr="007315BE">
        <w:rPr>
          <w:rFonts w:ascii="Arial" w:hAnsi="Arial" w:cs="Arial"/>
          <w:color w:val="auto"/>
        </w:rPr>
        <w:t xml:space="preserve">hile staff were unfamiliar with the term ‘open disclosure’ they were able to describe their approach </w:t>
      </w:r>
      <w:r w:rsidRPr="007315BE">
        <w:rPr>
          <w:rFonts w:ascii="Arial" w:eastAsia="Fira Sans Light" w:hAnsi="Arial" w:cs="Arial"/>
          <w:color w:val="auto"/>
        </w:rPr>
        <w:t>for acknowledging when things go wrong.</w:t>
      </w:r>
      <w:r w:rsidR="007315BE" w:rsidRPr="007315BE">
        <w:rPr>
          <w:rFonts w:ascii="Arial" w:eastAsia="Fira Sans Light" w:hAnsi="Arial" w:cs="Arial"/>
          <w:color w:val="auto"/>
        </w:rPr>
        <w:t xml:space="preserve"> Evidence analysed by the Assessment Team showed</w:t>
      </w:r>
      <w:r w:rsidRPr="007315BE">
        <w:rPr>
          <w:rFonts w:ascii="Arial" w:eastAsia="Fira Sans Light" w:hAnsi="Arial" w:cs="Arial"/>
          <w:color w:val="auto"/>
        </w:rPr>
        <w:t xml:space="preserve"> </w:t>
      </w:r>
      <w:r w:rsidR="007315BE" w:rsidRPr="007315BE">
        <w:rPr>
          <w:rFonts w:ascii="Arial" w:hAnsi="Arial" w:cs="Arial"/>
          <w:color w:val="auto"/>
        </w:rPr>
        <w:t>w</w:t>
      </w:r>
      <w:r w:rsidRPr="007315BE">
        <w:rPr>
          <w:rFonts w:ascii="Arial" w:hAnsi="Arial" w:cs="Arial"/>
          <w:color w:val="auto"/>
        </w:rPr>
        <w:t>hile the service</w:t>
      </w:r>
      <w:r w:rsidR="007315BE" w:rsidRPr="007315BE">
        <w:rPr>
          <w:rFonts w:ascii="Arial" w:hAnsi="Arial" w:cs="Arial"/>
          <w:color w:val="auto"/>
        </w:rPr>
        <w:t>s</w:t>
      </w:r>
      <w:r w:rsidRPr="007315BE">
        <w:rPr>
          <w:rFonts w:ascii="Arial" w:hAnsi="Arial" w:cs="Arial"/>
          <w:color w:val="auto"/>
        </w:rPr>
        <w:t xml:space="preserve"> complaint policy does not include the term ‘open disclosure’, it does refer to an open and transparent approach to the resolution of any consumer or representative concerns. Management</w:t>
      </w:r>
      <w:r w:rsidR="007315BE" w:rsidRPr="007315BE">
        <w:rPr>
          <w:rFonts w:ascii="Arial" w:hAnsi="Arial" w:cs="Arial"/>
          <w:color w:val="auto"/>
        </w:rPr>
        <w:t xml:space="preserve"> when interviewed by the Assessment Team</w:t>
      </w:r>
      <w:r w:rsidRPr="007315BE">
        <w:rPr>
          <w:rFonts w:ascii="Arial" w:hAnsi="Arial" w:cs="Arial"/>
          <w:color w:val="auto"/>
        </w:rPr>
        <w:t xml:space="preserve"> s</w:t>
      </w:r>
      <w:r w:rsidR="007315BE" w:rsidRPr="007315BE">
        <w:rPr>
          <w:rFonts w:ascii="Arial" w:hAnsi="Arial" w:cs="Arial"/>
          <w:color w:val="auto"/>
        </w:rPr>
        <w:t>tated</w:t>
      </w:r>
      <w:r w:rsidRPr="007315BE">
        <w:rPr>
          <w:rFonts w:ascii="Arial" w:hAnsi="Arial" w:cs="Arial"/>
          <w:color w:val="auto"/>
        </w:rPr>
        <w:t xml:space="preserve"> they would include the term and definition of open disclosure, in the service complaint management policy.</w:t>
      </w:r>
    </w:p>
    <w:p w14:paraId="74EE525D" w14:textId="67010F7F" w:rsidR="000D344C" w:rsidRPr="00092B29" w:rsidRDefault="007315BE" w:rsidP="00007E9C">
      <w:pPr>
        <w:spacing w:before="120" w:after="60" w:line="288" w:lineRule="auto"/>
        <w:rPr>
          <w:rFonts w:ascii="Arial" w:eastAsia="Fira Sans Light" w:hAnsi="Arial" w:cs="Arial"/>
          <w:color w:val="auto"/>
        </w:rPr>
      </w:pPr>
      <w:r w:rsidRPr="00092B29">
        <w:rPr>
          <w:rFonts w:ascii="Arial" w:eastAsia="Fira Sans Light" w:hAnsi="Arial" w:cs="Arial"/>
          <w:color w:val="auto"/>
        </w:rPr>
        <w:t>Evidence analysed by the Assessment Team showed t</w:t>
      </w:r>
      <w:r w:rsidR="000D344C" w:rsidRPr="00092B29">
        <w:rPr>
          <w:rFonts w:ascii="Arial" w:eastAsia="Fira Sans Light" w:hAnsi="Arial" w:cs="Arial"/>
          <w:color w:val="auto"/>
        </w:rPr>
        <w:t>he service does not have</w:t>
      </w:r>
      <w:r w:rsidR="00092B29" w:rsidRPr="00092B29">
        <w:rPr>
          <w:rFonts w:ascii="Arial" w:eastAsia="Fira Sans Light" w:hAnsi="Arial" w:cs="Arial"/>
          <w:color w:val="auto"/>
        </w:rPr>
        <w:t xml:space="preserve"> sufficient</w:t>
      </w:r>
      <w:r w:rsidR="000D344C" w:rsidRPr="00092B29">
        <w:rPr>
          <w:rFonts w:ascii="Arial" w:eastAsia="Fira Sans Light" w:hAnsi="Arial" w:cs="Arial"/>
          <w:color w:val="auto"/>
        </w:rPr>
        <w:t xml:space="preserve"> processes and procedures in place to encourage and support consumers and their representatives to provide feedback and make complaints.</w:t>
      </w:r>
    </w:p>
    <w:p w14:paraId="75DABD5B" w14:textId="3AC37CF9" w:rsidR="000D344C" w:rsidRPr="00092B29" w:rsidRDefault="000D344C" w:rsidP="00007E9C">
      <w:pPr>
        <w:spacing w:before="120" w:after="60" w:line="288" w:lineRule="auto"/>
        <w:rPr>
          <w:rFonts w:ascii="Arial" w:eastAsia="Fira Sans Light" w:hAnsi="Arial" w:cs="Arial"/>
          <w:color w:val="auto"/>
        </w:rPr>
      </w:pPr>
      <w:r w:rsidRPr="00092B29">
        <w:rPr>
          <w:rFonts w:ascii="Arial" w:eastAsia="Fira Sans Light" w:hAnsi="Arial" w:cs="Arial"/>
          <w:color w:val="auto"/>
        </w:rPr>
        <w:lastRenderedPageBreak/>
        <w:t>Management</w:t>
      </w:r>
      <w:r w:rsidR="00092B29" w:rsidRPr="00092B29">
        <w:rPr>
          <w:rFonts w:ascii="Arial" w:eastAsia="Fira Sans Light" w:hAnsi="Arial" w:cs="Arial"/>
          <w:color w:val="auto"/>
        </w:rPr>
        <w:t xml:space="preserve"> when interviewed by the Assessment Team</w:t>
      </w:r>
      <w:r w:rsidRPr="00092B29">
        <w:rPr>
          <w:rFonts w:ascii="Arial" w:eastAsia="Fira Sans Light" w:hAnsi="Arial" w:cs="Arial"/>
          <w:color w:val="auto"/>
        </w:rPr>
        <w:t xml:space="preserve"> s</w:t>
      </w:r>
      <w:r w:rsidR="00092B29" w:rsidRPr="00092B29">
        <w:rPr>
          <w:rFonts w:ascii="Arial" w:eastAsia="Fira Sans Light" w:hAnsi="Arial" w:cs="Arial"/>
          <w:color w:val="auto"/>
        </w:rPr>
        <w:t>tated</w:t>
      </w:r>
      <w:r w:rsidRPr="00092B29">
        <w:rPr>
          <w:rFonts w:ascii="Arial" w:eastAsia="Fira Sans Light" w:hAnsi="Arial" w:cs="Arial"/>
          <w:color w:val="auto"/>
        </w:rPr>
        <w:t xml:space="preserve"> the service has a poster, internal rights and responsibilities brochure and a website, </w:t>
      </w:r>
      <w:r w:rsidR="00092B29" w:rsidRPr="00092B29">
        <w:rPr>
          <w:rFonts w:ascii="Arial" w:eastAsia="Fira Sans Light" w:hAnsi="Arial" w:cs="Arial"/>
          <w:color w:val="auto"/>
        </w:rPr>
        <w:t>the Assessment Team made the following observations after analysis of the evidence</w:t>
      </w:r>
      <w:r w:rsidR="00092B29">
        <w:rPr>
          <w:rFonts w:ascii="Arial" w:eastAsia="Fira Sans Light" w:hAnsi="Arial" w:cs="Arial"/>
          <w:color w:val="auto"/>
        </w:rPr>
        <w:t>.</w:t>
      </w:r>
    </w:p>
    <w:p w14:paraId="639F4AC3" w14:textId="3363685C" w:rsidR="000D344C" w:rsidRPr="00092B29" w:rsidRDefault="000D344C" w:rsidP="00007E9C">
      <w:pPr>
        <w:spacing w:before="120" w:after="60" w:line="288" w:lineRule="auto"/>
        <w:rPr>
          <w:rFonts w:ascii="Arial" w:eastAsia="Fira Sans Light" w:hAnsi="Arial" w:cs="Arial"/>
          <w:color w:val="auto"/>
        </w:rPr>
      </w:pPr>
      <w:r w:rsidRPr="00092B29">
        <w:rPr>
          <w:rFonts w:ascii="Arial" w:eastAsia="Fira Sans Light" w:hAnsi="Arial" w:cs="Arial"/>
          <w:color w:val="auto"/>
        </w:rPr>
        <w:t>The complaints poster was observed</w:t>
      </w:r>
      <w:r w:rsidR="00092B29" w:rsidRPr="00092B29">
        <w:rPr>
          <w:rFonts w:ascii="Arial" w:eastAsia="Fira Sans Light" w:hAnsi="Arial" w:cs="Arial"/>
          <w:color w:val="auto"/>
        </w:rPr>
        <w:t xml:space="preserve"> and noted</w:t>
      </w:r>
      <w:r w:rsidRPr="00092B29">
        <w:rPr>
          <w:rFonts w:ascii="Arial" w:eastAsia="Fira Sans Light" w:hAnsi="Arial" w:cs="Arial"/>
          <w:color w:val="auto"/>
        </w:rPr>
        <w:t xml:space="preserve"> by the Assessment Team to be displayed in the </w:t>
      </w:r>
      <w:r w:rsidR="00092B29" w:rsidRPr="00092B29">
        <w:rPr>
          <w:rFonts w:ascii="Arial" w:eastAsia="Fira Sans Light" w:hAnsi="Arial" w:cs="Arial"/>
          <w:color w:val="auto"/>
        </w:rPr>
        <w:t>service</w:t>
      </w:r>
      <w:r w:rsidR="00092B29">
        <w:rPr>
          <w:rFonts w:ascii="Arial" w:eastAsia="Fira Sans Light" w:hAnsi="Arial" w:cs="Arial"/>
          <w:color w:val="auto"/>
        </w:rPr>
        <w:t>’s</w:t>
      </w:r>
      <w:r w:rsidRPr="00092B29">
        <w:rPr>
          <w:rFonts w:ascii="Arial" w:eastAsia="Fira Sans Light" w:hAnsi="Arial" w:cs="Arial"/>
          <w:color w:val="auto"/>
        </w:rPr>
        <w:t xml:space="preserve"> main office, meeting rooms and Hobart day centre. While management</w:t>
      </w:r>
      <w:r w:rsidR="00092B29" w:rsidRPr="00092B29">
        <w:rPr>
          <w:rFonts w:ascii="Arial" w:eastAsia="Fira Sans Light" w:hAnsi="Arial" w:cs="Arial"/>
          <w:color w:val="auto"/>
        </w:rPr>
        <w:t xml:space="preserve"> when interviewed by the Assessment Team</w:t>
      </w:r>
      <w:r w:rsidRPr="00092B29">
        <w:rPr>
          <w:rFonts w:ascii="Arial" w:eastAsia="Fira Sans Light" w:hAnsi="Arial" w:cs="Arial"/>
          <w:color w:val="auto"/>
        </w:rPr>
        <w:t xml:space="preserve"> s</w:t>
      </w:r>
      <w:r w:rsidR="00092B29" w:rsidRPr="00092B29">
        <w:rPr>
          <w:rFonts w:ascii="Arial" w:eastAsia="Fira Sans Light" w:hAnsi="Arial" w:cs="Arial"/>
          <w:color w:val="auto"/>
        </w:rPr>
        <w:t>tated</w:t>
      </w:r>
      <w:r w:rsidRPr="00092B29">
        <w:rPr>
          <w:rFonts w:ascii="Arial" w:eastAsia="Fira Sans Light" w:hAnsi="Arial" w:cs="Arial"/>
          <w:color w:val="auto"/>
        </w:rPr>
        <w:t xml:space="preserve"> they email the poster to consumers, </w:t>
      </w:r>
      <w:r w:rsidR="00092B29" w:rsidRPr="00092B29">
        <w:rPr>
          <w:rFonts w:ascii="Arial" w:eastAsia="Fira Sans Light" w:hAnsi="Arial" w:cs="Arial"/>
          <w:color w:val="auto"/>
        </w:rPr>
        <w:t>management</w:t>
      </w:r>
      <w:r w:rsidRPr="00092B29">
        <w:rPr>
          <w:rFonts w:ascii="Arial" w:eastAsia="Fira Sans Light" w:hAnsi="Arial" w:cs="Arial"/>
          <w:color w:val="auto"/>
        </w:rPr>
        <w:t xml:space="preserve"> were unable to provide evidence </w:t>
      </w:r>
      <w:r w:rsidR="00092B29" w:rsidRPr="00092B29">
        <w:rPr>
          <w:rFonts w:ascii="Arial" w:eastAsia="Fira Sans Light" w:hAnsi="Arial" w:cs="Arial"/>
          <w:color w:val="auto"/>
        </w:rPr>
        <w:t>to substantiate this claim.</w:t>
      </w:r>
    </w:p>
    <w:p w14:paraId="7103FAAC" w14:textId="41E324EA" w:rsidR="000D344C" w:rsidRPr="00092B29" w:rsidRDefault="00092B29" w:rsidP="00007E9C">
      <w:pPr>
        <w:spacing w:before="120" w:after="60" w:line="288" w:lineRule="auto"/>
        <w:rPr>
          <w:rFonts w:ascii="Arial" w:eastAsia="Fira Sans Light" w:hAnsi="Arial" w:cs="Arial"/>
          <w:color w:val="auto"/>
        </w:rPr>
      </w:pPr>
      <w:r w:rsidRPr="00092B29">
        <w:rPr>
          <w:rFonts w:ascii="Arial" w:eastAsia="Fira Sans Light" w:hAnsi="Arial" w:cs="Arial"/>
          <w:color w:val="auto"/>
        </w:rPr>
        <w:t>Evidence analysed by the Assessment Team showed t</w:t>
      </w:r>
      <w:r w:rsidR="000D344C" w:rsidRPr="00092B29">
        <w:rPr>
          <w:rFonts w:ascii="Arial" w:eastAsia="Fira Sans Light" w:hAnsi="Arial" w:cs="Arial"/>
          <w:color w:val="auto"/>
        </w:rPr>
        <w:t xml:space="preserve">he service rights and responsibilities brochure provided to the Assessment Team did not contain information on how to make a complaint. </w:t>
      </w:r>
      <w:r w:rsidRPr="00092B29">
        <w:rPr>
          <w:rFonts w:ascii="Arial" w:eastAsia="Fira Sans Light" w:hAnsi="Arial" w:cs="Arial"/>
          <w:color w:val="auto"/>
        </w:rPr>
        <w:t>The Assessment Team noted o</w:t>
      </w:r>
      <w:r w:rsidR="000D344C" w:rsidRPr="00092B29">
        <w:rPr>
          <w:rFonts w:ascii="Arial" w:eastAsia="Fira Sans Light" w:hAnsi="Arial" w:cs="Arial"/>
          <w:color w:val="auto"/>
        </w:rPr>
        <w:t xml:space="preserve">n day </w:t>
      </w:r>
      <w:r w:rsidRPr="00092B29">
        <w:rPr>
          <w:rFonts w:ascii="Arial" w:eastAsia="Fira Sans Light" w:hAnsi="Arial" w:cs="Arial"/>
          <w:color w:val="auto"/>
        </w:rPr>
        <w:t>two</w:t>
      </w:r>
      <w:r w:rsidR="000D344C" w:rsidRPr="00092B29">
        <w:rPr>
          <w:rFonts w:ascii="Arial" w:eastAsia="Fira Sans Light" w:hAnsi="Arial" w:cs="Arial"/>
          <w:color w:val="auto"/>
        </w:rPr>
        <w:t xml:space="preserve"> of the audit the service provided the Assessment Team with the newly developed consumer rights and responsibilities brochure, although this ha</w:t>
      </w:r>
      <w:r w:rsidRPr="00092B29">
        <w:rPr>
          <w:rFonts w:ascii="Arial" w:eastAsia="Fira Sans Light" w:hAnsi="Arial" w:cs="Arial"/>
          <w:color w:val="auto"/>
        </w:rPr>
        <w:t>d</w:t>
      </w:r>
      <w:r w:rsidR="000D344C" w:rsidRPr="00092B29">
        <w:rPr>
          <w:rFonts w:ascii="Arial" w:eastAsia="Fira Sans Light" w:hAnsi="Arial" w:cs="Arial"/>
          <w:color w:val="auto"/>
        </w:rPr>
        <w:t xml:space="preserve"> not been distributed to existing consumers or representatives.</w:t>
      </w:r>
      <w:r w:rsidRPr="00092B29">
        <w:rPr>
          <w:rFonts w:ascii="Arial" w:eastAsia="Fira Sans Light" w:hAnsi="Arial" w:cs="Arial"/>
          <w:color w:val="auto"/>
        </w:rPr>
        <w:t xml:space="preserve"> The Decision Maker notes in the services response to the Assessment Team report there was no evidence of and/or statements confirming, distribution of the updated service rights and responsibilities brochure to consumers.</w:t>
      </w:r>
    </w:p>
    <w:p w14:paraId="40B47E89" w14:textId="65A22188" w:rsidR="000D344C" w:rsidRPr="00092B29" w:rsidRDefault="00092B29" w:rsidP="00007E9C">
      <w:pPr>
        <w:spacing w:before="120" w:after="60" w:line="288" w:lineRule="auto"/>
        <w:rPr>
          <w:rFonts w:ascii="Arial" w:eastAsia="Fira Sans Light" w:hAnsi="Arial" w:cs="Arial"/>
          <w:color w:val="auto"/>
        </w:rPr>
      </w:pPr>
      <w:r w:rsidRPr="00092B29">
        <w:rPr>
          <w:rFonts w:ascii="Arial" w:eastAsia="Fira Sans Light" w:hAnsi="Arial" w:cs="Arial"/>
          <w:color w:val="auto"/>
        </w:rPr>
        <w:t>Evidence analysed by the Assessment Team showed t</w:t>
      </w:r>
      <w:r w:rsidR="000D344C" w:rsidRPr="00092B29">
        <w:rPr>
          <w:rFonts w:ascii="Arial" w:eastAsia="Fira Sans Light" w:hAnsi="Arial" w:cs="Arial"/>
          <w:color w:val="auto"/>
        </w:rPr>
        <w:t>he consumer complaint management and a feedback form are located on the service website,</w:t>
      </w:r>
      <w:r w:rsidRPr="00092B29">
        <w:rPr>
          <w:rFonts w:ascii="Arial" w:eastAsia="Fira Sans Light" w:hAnsi="Arial" w:cs="Arial"/>
          <w:color w:val="auto"/>
        </w:rPr>
        <w:t xml:space="preserve"> however the Assessment Team noted</w:t>
      </w:r>
      <w:r w:rsidR="000D344C" w:rsidRPr="00092B29">
        <w:rPr>
          <w:rFonts w:ascii="Arial" w:eastAsia="Fira Sans Light" w:hAnsi="Arial" w:cs="Arial"/>
          <w:color w:val="auto"/>
        </w:rPr>
        <w:t xml:space="preserve"> this may not be easily accessible by the frail and elderly or those without access to a computer. </w:t>
      </w:r>
    </w:p>
    <w:p w14:paraId="7DB1C2F5" w14:textId="3A560EA9" w:rsidR="000D344C" w:rsidRPr="00E9718C" w:rsidRDefault="00092B29" w:rsidP="00007E9C">
      <w:pPr>
        <w:spacing w:before="120" w:after="60" w:line="288" w:lineRule="auto"/>
        <w:rPr>
          <w:rFonts w:ascii="Arial" w:eastAsia="Fira Sans Light" w:hAnsi="Arial" w:cs="Arial"/>
          <w:color w:val="auto"/>
        </w:rPr>
      </w:pPr>
      <w:r w:rsidRPr="00E9718C">
        <w:rPr>
          <w:rFonts w:ascii="Arial" w:eastAsia="Fira Sans Light" w:hAnsi="Arial" w:cs="Arial"/>
          <w:color w:val="auto"/>
        </w:rPr>
        <w:t>Evidence analysed by the Assessment Team showed t</w:t>
      </w:r>
      <w:r w:rsidR="000D344C" w:rsidRPr="00E9718C">
        <w:rPr>
          <w:rFonts w:ascii="Arial" w:eastAsia="Fira Sans Light" w:hAnsi="Arial" w:cs="Arial"/>
          <w:color w:val="auto"/>
        </w:rPr>
        <w:t>he service</w:t>
      </w:r>
      <w:r w:rsidRPr="00E9718C">
        <w:rPr>
          <w:rFonts w:ascii="Arial" w:eastAsia="Fira Sans Light" w:hAnsi="Arial" w:cs="Arial"/>
          <w:color w:val="auto"/>
        </w:rPr>
        <w:t>s</w:t>
      </w:r>
      <w:r w:rsidR="000D344C" w:rsidRPr="00E9718C">
        <w:rPr>
          <w:rFonts w:ascii="Arial" w:eastAsia="Fira Sans Light" w:hAnsi="Arial" w:cs="Arial"/>
          <w:color w:val="auto"/>
        </w:rPr>
        <w:t xml:space="preserve"> parent organisation conducted a survey of consumers in May 2022. </w:t>
      </w:r>
      <w:r w:rsidRPr="00E9718C">
        <w:rPr>
          <w:rFonts w:ascii="Arial" w:eastAsia="Fira Sans Light" w:hAnsi="Arial" w:cs="Arial"/>
          <w:color w:val="auto"/>
        </w:rPr>
        <w:t>The Assessment Team noted s</w:t>
      </w:r>
      <w:r w:rsidR="000D344C" w:rsidRPr="00E9718C">
        <w:rPr>
          <w:rFonts w:ascii="Arial" w:eastAsia="Fira Sans Light" w:hAnsi="Arial" w:cs="Arial"/>
          <w:color w:val="auto"/>
        </w:rPr>
        <w:t>ervice specific questions and feedback included:</w:t>
      </w:r>
    </w:p>
    <w:p w14:paraId="2791340E" w14:textId="64A03949" w:rsidR="000D344C" w:rsidRPr="00E9718C" w:rsidRDefault="000D344C" w:rsidP="00092B29">
      <w:pPr>
        <w:pStyle w:val="ListParagraph"/>
        <w:numPr>
          <w:ilvl w:val="0"/>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Question: ‘When I contacted Dementia Australia they followed through on what they said they would do’.</w:t>
      </w:r>
    </w:p>
    <w:p w14:paraId="0886CB17" w14:textId="23A9ED6F" w:rsidR="000D344C" w:rsidRPr="00E9718C" w:rsidRDefault="00092B29" w:rsidP="00092B29">
      <w:pPr>
        <w:pStyle w:val="ListParagraph"/>
        <w:numPr>
          <w:ilvl w:val="1"/>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Two of twenty-eight</w:t>
      </w:r>
      <w:r w:rsidR="000D344C" w:rsidRPr="00E9718C">
        <w:rPr>
          <w:rFonts w:ascii="Arial" w:eastAsia="Fira Sans Light" w:hAnsi="Arial" w:cs="Arial"/>
          <w:color w:val="auto"/>
        </w:rPr>
        <w:t xml:space="preserve"> respondents </w:t>
      </w:r>
      <w:r w:rsidRPr="00E9718C">
        <w:rPr>
          <w:rFonts w:ascii="Arial" w:eastAsia="Fira Sans Light" w:hAnsi="Arial" w:cs="Arial"/>
          <w:color w:val="auto"/>
        </w:rPr>
        <w:t>selected</w:t>
      </w:r>
      <w:r w:rsidR="000D344C" w:rsidRPr="00E9718C">
        <w:rPr>
          <w:rFonts w:ascii="Arial" w:eastAsia="Fira Sans Light" w:hAnsi="Arial" w:cs="Arial"/>
          <w:color w:val="auto"/>
        </w:rPr>
        <w:t xml:space="preserve"> ‘Disagree’, and </w:t>
      </w:r>
      <w:r w:rsidRPr="00E9718C">
        <w:rPr>
          <w:rFonts w:ascii="Arial" w:eastAsia="Fira Sans Light" w:hAnsi="Arial" w:cs="Arial"/>
          <w:color w:val="auto"/>
        </w:rPr>
        <w:t>two</w:t>
      </w:r>
      <w:r w:rsidR="000D344C" w:rsidRPr="00E9718C">
        <w:rPr>
          <w:rFonts w:ascii="Arial" w:eastAsia="Fira Sans Light" w:hAnsi="Arial" w:cs="Arial"/>
          <w:color w:val="auto"/>
        </w:rPr>
        <w:t xml:space="preserve"> of </w:t>
      </w:r>
      <w:r w:rsidRPr="00E9718C">
        <w:rPr>
          <w:rFonts w:ascii="Arial" w:eastAsia="Fira Sans Light" w:hAnsi="Arial" w:cs="Arial"/>
          <w:color w:val="auto"/>
        </w:rPr>
        <w:t>twenty-eight</w:t>
      </w:r>
      <w:r w:rsidR="000D344C" w:rsidRPr="00E9718C">
        <w:rPr>
          <w:rFonts w:ascii="Arial" w:eastAsia="Fira Sans Light" w:hAnsi="Arial" w:cs="Arial"/>
          <w:color w:val="auto"/>
        </w:rPr>
        <w:t xml:space="preserve"> respondents </w:t>
      </w:r>
      <w:r w:rsidR="00E9718C" w:rsidRPr="00E9718C">
        <w:rPr>
          <w:rFonts w:ascii="Arial" w:eastAsia="Fira Sans Light" w:hAnsi="Arial" w:cs="Arial"/>
          <w:color w:val="auto"/>
        </w:rPr>
        <w:t>selected</w:t>
      </w:r>
      <w:r w:rsidR="000D344C" w:rsidRPr="00E9718C">
        <w:rPr>
          <w:rFonts w:ascii="Arial" w:eastAsia="Fira Sans Light" w:hAnsi="Arial" w:cs="Arial"/>
          <w:color w:val="auto"/>
        </w:rPr>
        <w:t xml:space="preserve">, ‘Tend to disagree’. </w:t>
      </w:r>
    </w:p>
    <w:p w14:paraId="3629E834" w14:textId="17065DF3" w:rsidR="000D344C" w:rsidRPr="00E9718C" w:rsidRDefault="000D344C" w:rsidP="00E9718C">
      <w:pPr>
        <w:pStyle w:val="ListParagraph"/>
        <w:numPr>
          <w:ilvl w:val="0"/>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 xml:space="preserve">Question: ‘I participated in activities that were meaningful for me’. </w:t>
      </w:r>
    </w:p>
    <w:p w14:paraId="00BDEB3C" w14:textId="587A11BA" w:rsidR="000D344C" w:rsidRPr="00E9718C" w:rsidRDefault="000D344C" w:rsidP="00E9718C">
      <w:pPr>
        <w:pStyle w:val="ListParagraph"/>
        <w:numPr>
          <w:ilvl w:val="1"/>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 xml:space="preserve">One of </w:t>
      </w:r>
      <w:r w:rsidR="00E9718C" w:rsidRPr="00E9718C">
        <w:rPr>
          <w:rFonts w:ascii="Arial" w:eastAsia="Fira Sans Light" w:hAnsi="Arial" w:cs="Arial"/>
          <w:color w:val="auto"/>
        </w:rPr>
        <w:t>eleven</w:t>
      </w:r>
      <w:r w:rsidRPr="00E9718C">
        <w:rPr>
          <w:rFonts w:ascii="Arial" w:eastAsia="Fira Sans Light" w:hAnsi="Arial" w:cs="Arial"/>
          <w:color w:val="auto"/>
        </w:rPr>
        <w:t xml:space="preserve"> respondents </w:t>
      </w:r>
      <w:r w:rsidR="00E9718C" w:rsidRPr="00E9718C">
        <w:rPr>
          <w:rFonts w:ascii="Arial" w:eastAsia="Fira Sans Light" w:hAnsi="Arial" w:cs="Arial"/>
          <w:color w:val="auto"/>
        </w:rPr>
        <w:t>selected</w:t>
      </w:r>
      <w:r w:rsidRPr="00E9718C">
        <w:rPr>
          <w:rFonts w:ascii="Arial" w:eastAsia="Fira Sans Light" w:hAnsi="Arial" w:cs="Arial"/>
          <w:color w:val="auto"/>
        </w:rPr>
        <w:t xml:space="preserve"> they ‘Tend to disagree’.</w:t>
      </w:r>
    </w:p>
    <w:p w14:paraId="10F61632" w14:textId="4A51D55A" w:rsidR="000D344C" w:rsidRPr="00E9718C" w:rsidRDefault="000D344C" w:rsidP="00E9718C">
      <w:pPr>
        <w:pStyle w:val="ListParagraph"/>
        <w:numPr>
          <w:ilvl w:val="0"/>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 xml:space="preserve">Question: ‘When contacting Dementia Australia, they listened to me’. </w:t>
      </w:r>
    </w:p>
    <w:p w14:paraId="4BBE34E3" w14:textId="48B60CAC" w:rsidR="000D344C" w:rsidRPr="00E9718C" w:rsidRDefault="000D344C" w:rsidP="00E9718C">
      <w:pPr>
        <w:pStyle w:val="ListParagraph"/>
        <w:numPr>
          <w:ilvl w:val="1"/>
          <w:numId w:val="24"/>
        </w:numPr>
        <w:spacing w:before="120" w:after="60" w:line="288" w:lineRule="auto"/>
        <w:rPr>
          <w:rFonts w:ascii="Arial" w:eastAsia="Fira Sans Light" w:hAnsi="Arial" w:cs="Arial"/>
          <w:color w:val="auto"/>
        </w:rPr>
      </w:pPr>
      <w:r w:rsidRPr="00E9718C">
        <w:rPr>
          <w:rFonts w:ascii="Arial" w:eastAsia="Fira Sans Light" w:hAnsi="Arial" w:cs="Arial"/>
          <w:color w:val="auto"/>
        </w:rPr>
        <w:t xml:space="preserve">One of </w:t>
      </w:r>
      <w:r w:rsidR="00E9718C" w:rsidRPr="00E9718C">
        <w:rPr>
          <w:rFonts w:ascii="Arial" w:eastAsia="Fira Sans Light" w:hAnsi="Arial" w:cs="Arial"/>
          <w:color w:val="auto"/>
        </w:rPr>
        <w:t>twenty-eight</w:t>
      </w:r>
      <w:r w:rsidRPr="00E9718C">
        <w:rPr>
          <w:rFonts w:ascii="Arial" w:eastAsia="Fira Sans Light" w:hAnsi="Arial" w:cs="Arial"/>
          <w:color w:val="auto"/>
        </w:rPr>
        <w:t xml:space="preserve"> responses </w:t>
      </w:r>
      <w:r w:rsidR="00E9718C" w:rsidRPr="00E9718C">
        <w:rPr>
          <w:rFonts w:ascii="Arial" w:eastAsia="Fira Sans Light" w:hAnsi="Arial" w:cs="Arial"/>
          <w:color w:val="auto"/>
        </w:rPr>
        <w:t>selected</w:t>
      </w:r>
      <w:r w:rsidRPr="00E9718C">
        <w:rPr>
          <w:rFonts w:ascii="Arial" w:eastAsia="Fira Sans Light" w:hAnsi="Arial" w:cs="Arial"/>
          <w:color w:val="auto"/>
        </w:rPr>
        <w:t>, ‘Tend to disagree’.</w:t>
      </w:r>
    </w:p>
    <w:p w14:paraId="5AFFBAB3" w14:textId="6E0F5F73" w:rsidR="000D344C" w:rsidRPr="00E9718C" w:rsidRDefault="00E9718C" w:rsidP="00007E9C">
      <w:pPr>
        <w:spacing w:before="120" w:after="60" w:line="288" w:lineRule="auto"/>
        <w:rPr>
          <w:rFonts w:ascii="Arial" w:eastAsia="Fira Sans Light" w:hAnsi="Arial" w:cs="Arial"/>
          <w:color w:val="auto"/>
        </w:rPr>
      </w:pPr>
      <w:r w:rsidRPr="00E9718C">
        <w:rPr>
          <w:rFonts w:ascii="Arial" w:eastAsia="Fira Sans Light" w:hAnsi="Arial" w:cs="Arial"/>
          <w:color w:val="auto"/>
        </w:rPr>
        <w:t>Evidence analysed by the Assessment Team showed n</w:t>
      </w:r>
      <w:r w:rsidR="000D344C" w:rsidRPr="00E9718C">
        <w:rPr>
          <w:rFonts w:ascii="Arial" w:eastAsia="Fira Sans Light" w:hAnsi="Arial" w:cs="Arial"/>
          <w:color w:val="auto"/>
        </w:rPr>
        <w:t>o action was taken by the service in response to this feedback.</w:t>
      </w:r>
    </w:p>
    <w:p w14:paraId="1FAA3919" w14:textId="166662C4" w:rsidR="000D344C" w:rsidRPr="007315BE" w:rsidRDefault="00E9718C" w:rsidP="00007E9C">
      <w:pPr>
        <w:spacing w:before="120" w:after="60" w:line="288" w:lineRule="auto"/>
        <w:rPr>
          <w:rFonts w:ascii="Arial" w:eastAsia="Fira Sans Light" w:hAnsi="Arial" w:cs="Arial"/>
          <w:color w:val="C00000"/>
        </w:rPr>
      </w:pPr>
      <w:r w:rsidRPr="00E9718C">
        <w:rPr>
          <w:rFonts w:ascii="Arial" w:eastAsia="Fira Sans Light" w:hAnsi="Arial" w:cs="Arial"/>
          <w:color w:val="auto"/>
        </w:rPr>
        <w:t>The Assessment Team noted w</w:t>
      </w:r>
      <w:r w:rsidR="000D344C" w:rsidRPr="00E9718C">
        <w:rPr>
          <w:rFonts w:ascii="Arial" w:eastAsia="Fira Sans Light" w:hAnsi="Arial" w:cs="Arial"/>
          <w:color w:val="auto"/>
        </w:rPr>
        <w:t>hile management and staff provided the Assessment Team with an example of representative feedback, which included difficulties with parking and dropping off consumers to the Hobart day centre,</w:t>
      </w:r>
      <w:r w:rsidRPr="00E9718C">
        <w:rPr>
          <w:rFonts w:ascii="Arial" w:eastAsia="Fira Sans Light" w:hAnsi="Arial" w:cs="Arial"/>
          <w:color w:val="auto"/>
        </w:rPr>
        <w:t xml:space="preserve"> evidence analysed by the Assessment Team showed</w:t>
      </w:r>
      <w:r w:rsidR="000D344C" w:rsidRPr="00E9718C">
        <w:rPr>
          <w:rFonts w:ascii="Arial" w:eastAsia="Fira Sans Light" w:hAnsi="Arial" w:cs="Arial"/>
          <w:color w:val="auto"/>
        </w:rPr>
        <w:t xml:space="preserve"> this matter is not recorded in the service complaint/feedback register and therefore the Assessment Team was unable to verify what information was gathered, what actions were taken and what review or outcomes were achieved. Staff</w:t>
      </w:r>
      <w:r w:rsidRPr="00E9718C">
        <w:rPr>
          <w:rFonts w:ascii="Arial" w:eastAsia="Fira Sans Light" w:hAnsi="Arial" w:cs="Arial"/>
          <w:color w:val="auto"/>
        </w:rPr>
        <w:t xml:space="preserve"> when interviewed by the Assessment Team</w:t>
      </w:r>
      <w:r w:rsidR="000D344C" w:rsidRPr="00E9718C">
        <w:rPr>
          <w:rFonts w:ascii="Arial" w:eastAsia="Fira Sans Light" w:hAnsi="Arial" w:cs="Arial"/>
          <w:color w:val="auto"/>
        </w:rPr>
        <w:t xml:space="preserve"> s</w:t>
      </w:r>
      <w:r w:rsidRPr="00E9718C">
        <w:rPr>
          <w:rFonts w:ascii="Arial" w:eastAsia="Fira Sans Light" w:hAnsi="Arial" w:cs="Arial"/>
          <w:color w:val="auto"/>
        </w:rPr>
        <w:t>tated</w:t>
      </w:r>
      <w:r w:rsidR="000D344C" w:rsidRPr="00E9718C">
        <w:rPr>
          <w:rFonts w:ascii="Arial" w:eastAsia="Fira Sans Light" w:hAnsi="Arial" w:cs="Arial"/>
          <w:color w:val="auto"/>
        </w:rPr>
        <w:t xml:space="preserve"> this matter is still unresolved.   </w:t>
      </w:r>
    </w:p>
    <w:p w14:paraId="755DF598" w14:textId="071626C7" w:rsidR="000D344C" w:rsidRPr="00E9718C" w:rsidRDefault="000D344C" w:rsidP="00007E9C">
      <w:pPr>
        <w:spacing w:before="120" w:after="60" w:line="288" w:lineRule="auto"/>
        <w:rPr>
          <w:rFonts w:ascii="Arial" w:eastAsia="Fira Sans Light" w:hAnsi="Arial" w:cs="Arial"/>
          <w:color w:val="auto"/>
        </w:rPr>
      </w:pPr>
      <w:r w:rsidRPr="00E9718C">
        <w:rPr>
          <w:rFonts w:ascii="Arial" w:eastAsia="Fira Sans Light" w:hAnsi="Arial" w:cs="Arial"/>
          <w:color w:val="auto"/>
        </w:rPr>
        <w:lastRenderedPageBreak/>
        <w:t xml:space="preserve">Consumers and representatives </w:t>
      </w:r>
      <w:r w:rsidR="00E9718C" w:rsidRPr="00E9718C">
        <w:rPr>
          <w:rFonts w:ascii="Arial" w:eastAsia="Fira Sans Light" w:hAnsi="Arial" w:cs="Arial"/>
          <w:color w:val="auto"/>
        </w:rPr>
        <w:t xml:space="preserve">when interviewed by the Assessment Team </w:t>
      </w:r>
      <w:r w:rsidRPr="00E9718C">
        <w:rPr>
          <w:rFonts w:ascii="Arial" w:eastAsia="Fira Sans Light" w:hAnsi="Arial" w:cs="Arial"/>
          <w:color w:val="auto"/>
        </w:rPr>
        <w:t>s</w:t>
      </w:r>
      <w:r w:rsidR="00E9718C" w:rsidRPr="00E9718C">
        <w:rPr>
          <w:rFonts w:ascii="Arial" w:eastAsia="Fira Sans Light" w:hAnsi="Arial" w:cs="Arial"/>
          <w:color w:val="auto"/>
        </w:rPr>
        <w:t>tated</w:t>
      </w:r>
      <w:r w:rsidRPr="00E9718C">
        <w:rPr>
          <w:rFonts w:ascii="Arial" w:eastAsia="Fira Sans Light" w:hAnsi="Arial" w:cs="Arial"/>
          <w:color w:val="auto"/>
        </w:rPr>
        <w:t xml:space="preserve"> if they had a compl</w:t>
      </w:r>
      <w:r w:rsidR="00E9718C" w:rsidRPr="00E9718C">
        <w:rPr>
          <w:rFonts w:ascii="Arial" w:eastAsia="Fira Sans Light" w:hAnsi="Arial" w:cs="Arial"/>
          <w:color w:val="auto"/>
        </w:rPr>
        <w:t>aint</w:t>
      </w:r>
      <w:r w:rsidRPr="00E9718C">
        <w:rPr>
          <w:rFonts w:ascii="Arial" w:eastAsia="Fira Sans Light" w:hAnsi="Arial" w:cs="Arial"/>
          <w:color w:val="auto"/>
        </w:rPr>
        <w:t xml:space="preserve"> they would tell staff or ring the office. </w:t>
      </w:r>
      <w:r w:rsidR="00E9718C" w:rsidRPr="00E9718C">
        <w:rPr>
          <w:rFonts w:ascii="Arial" w:eastAsia="Fira Sans Light" w:hAnsi="Arial" w:cs="Arial"/>
          <w:color w:val="auto"/>
        </w:rPr>
        <w:t xml:space="preserve">However, the Assessment Team noted while </w:t>
      </w:r>
      <w:r w:rsidRPr="00E9718C">
        <w:rPr>
          <w:rFonts w:ascii="Arial" w:eastAsia="Fira Sans Light" w:hAnsi="Arial" w:cs="Arial"/>
          <w:color w:val="auto"/>
        </w:rPr>
        <w:t>management</w:t>
      </w:r>
      <w:r w:rsidR="00E9718C" w:rsidRPr="00E9718C">
        <w:rPr>
          <w:rFonts w:ascii="Arial" w:eastAsia="Fira Sans Light" w:hAnsi="Arial" w:cs="Arial"/>
          <w:color w:val="auto"/>
        </w:rPr>
        <w:t xml:space="preserve"> during interviews</w:t>
      </w:r>
      <w:r w:rsidRPr="00E9718C">
        <w:rPr>
          <w:rFonts w:ascii="Arial" w:eastAsia="Fira Sans Light" w:hAnsi="Arial" w:cs="Arial"/>
          <w:color w:val="auto"/>
        </w:rPr>
        <w:t xml:space="preserve"> s</w:t>
      </w:r>
      <w:r w:rsidR="00E9718C" w:rsidRPr="00E9718C">
        <w:rPr>
          <w:rFonts w:ascii="Arial" w:eastAsia="Fira Sans Light" w:hAnsi="Arial" w:cs="Arial"/>
          <w:color w:val="auto"/>
        </w:rPr>
        <w:t>tated</w:t>
      </w:r>
      <w:r w:rsidRPr="00E9718C">
        <w:rPr>
          <w:rFonts w:ascii="Arial" w:eastAsia="Fira Sans Light" w:hAnsi="Arial" w:cs="Arial"/>
          <w:color w:val="auto"/>
        </w:rPr>
        <w:t xml:space="preserve"> consumer feedback is entered into consumer file notes, neither staff or the Assessment Team were able to identify that this occurs. </w:t>
      </w:r>
    </w:p>
    <w:p w14:paraId="30A3C653" w14:textId="2CE5265F" w:rsidR="000D344C" w:rsidRPr="008B1119" w:rsidRDefault="000D344C" w:rsidP="00007E9C">
      <w:pPr>
        <w:spacing w:before="120" w:after="60" w:line="288" w:lineRule="auto"/>
        <w:rPr>
          <w:rFonts w:ascii="Arial" w:eastAsia="Fira Sans Light" w:hAnsi="Arial" w:cs="Arial"/>
          <w:color w:val="auto"/>
        </w:rPr>
      </w:pPr>
      <w:r w:rsidRPr="00E9718C">
        <w:rPr>
          <w:rFonts w:ascii="Arial" w:eastAsia="Fira Sans Light" w:hAnsi="Arial" w:cs="Arial"/>
          <w:color w:val="auto"/>
        </w:rPr>
        <w:t>Staff</w:t>
      </w:r>
      <w:r w:rsidR="00E9718C" w:rsidRPr="00E9718C">
        <w:rPr>
          <w:rFonts w:ascii="Arial" w:eastAsia="Fira Sans Light" w:hAnsi="Arial" w:cs="Arial"/>
          <w:color w:val="auto"/>
        </w:rPr>
        <w:t xml:space="preserve"> when interviewed by the Assessment Team</w:t>
      </w:r>
      <w:r w:rsidRPr="00E9718C">
        <w:rPr>
          <w:rFonts w:ascii="Arial" w:eastAsia="Fira Sans Light" w:hAnsi="Arial" w:cs="Arial"/>
          <w:color w:val="auto"/>
        </w:rPr>
        <w:t xml:space="preserve"> s</w:t>
      </w:r>
      <w:r w:rsidR="00E9718C" w:rsidRPr="00E9718C">
        <w:rPr>
          <w:rFonts w:ascii="Arial" w:eastAsia="Fira Sans Light" w:hAnsi="Arial" w:cs="Arial"/>
          <w:color w:val="auto"/>
        </w:rPr>
        <w:t>tated</w:t>
      </w:r>
      <w:r w:rsidRPr="00E9718C">
        <w:rPr>
          <w:rFonts w:ascii="Arial" w:eastAsia="Fira Sans Light" w:hAnsi="Arial" w:cs="Arial"/>
          <w:color w:val="auto"/>
        </w:rPr>
        <w:t xml:space="preserve"> consumers are not provided with written information on how to provide feedback or make a complaint to the service.</w:t>
      </w:r>
      <w:r w:rsidR="00E9718C" w:rsidRPr="00E9718C">
        <w:rPr>
          <w:rFonts w:ascii="Arial" w:eastAsia="Fira Sans Light" w:hAnsi="Arial" w:cs="Arial"/>
          <w:color w:val="auto"/>
        </w:rPr>
        <w:t xml:space="preserve"> The Decision Maker notes in the services response to the Assessment Team Report they dispute this claim</w:t>
      </w:r>
      <w:r w:rsidR="00E9718C">
        <w:rPr>
          <w:rFonts w:ascii="Arial" w:eastAsia="Fira Sans Light" w:hAnsi="Arial" w:cs="Arial"/>
          <w:color w:val="auto"/>
        </w:rPr>
        <w:t xml:space="preserve"> and implied staff are incorrect in their statements and have planned to commence </w:t>
      </w:r>
      <w:r w:rsidR="00E9718C" w:rsidRPr="008B1119">
        <w:rPr>
          <w:rFonts w:ascii="Arial" w:eastAsia="Fira Sans Light" w:hAnsi="Arial" w:cs="Arial"/>
          <w:color w:val="auto"/>
        </w:rPr>
        <w:t xml:space="preserve">training in relation to content provided to clients. </w:t>
      </w:r>
    </w:p>
    <w:p w14:paraId="5D72A40E" w14:textId="7F640355" w:rsidR="000D344C" w:rsidRPr="008B1119" w:rsidRDefault="00E9718C" w:rsidP="00007E9C">
      <w:pPr>
        <w:spacing w:before="120" w:after="60" w:line="288" w:lineRule="auto"/>
        <w:rPr>
          <w:rFonts w:ascii="Arial" w:eastAsia="Fira Sans Light" w:hAnsi="Arial" w:cs="Arial"/>
          <w:color w:val="auto"/>
        </w:rPr>
      </w:pPr>
      <w:r w:rsidRPr="008B1119">
        <w:rPr>
          <w:rFonts w:ascii="Arial" w:eastAsia="Fira Sans Light" w:hAnsi="Arial" w:cs="Arial"/>
          <w:color w:val="auto"/>
        </w:rPr>
        <w:t>The Assessment Team noted s</w:t>
      </w:r>
      <w:r w:rsidR="000D344C" w:rsidRPr="008B1119">
        <w:rPr>
          <w:rFonts w:ascii="Arial" w:eastAsia="Fira Sans Light" w:hAnsi="Arial" w:cs="Arial"/>
          <w:color w:val="auto"/>
        </w:rPr>
        <w:t xml:space="preserve">taff provided the Assessment Team with </w:t>
      </w:r>
      <w:r w:rsidRPr="008B1119">
        <w:rPr>
          <w:rFonts w:ascii="Arial" w:eastAsia="Fira Sans Light" w:hAnsi="Arial" w:cs="Arial"/>
          <w:color w:val="auto"/>
        </w:rPr>
        <w:t>two</w:t>
      </w:r>
      <w:r w:rsidR="000D344C" w:rsidRPr="008B1119">
        <w:rPr>
          <w:rFonts w:ascii="Arial" w:eastAsia="Fira Sans Light" w:hAnsi="Arial" w:cs="Arial"/>
          <w:color w:val="auto"/>
        </w:rPr>
        <w:t xml:space="preserve"> examples of consumer feedback </w:t>
      </w:r>
      <w:r w:rsidRPr="008B1119">
        <w:rPr>
          <w:rFonts w:ascii="Arial" w:eastAsia="Fira Sans Light" w:hAnsi="Arial" w:cs="Arial"/>
          <w:color w:val="auto"/>
        </w:rPr>
        <w:t>which related to</w:t>
      </w:r>
      <w:r w:rsidR="000D344C" w:rsidRPr="008B1119">
        <w:rPr>
          <w:rFonts w:ascii="Arial" w:eastAsia="Fira Sans Light" w:hAnsi="Arial" w:cs="Arial"/>
          <w:color w:val="auto"/>
        </w:rPr>
        <w:t xml:space="preserve">, consumers </w:t>
      </w:r>
      <w:r w:rsidR="008B1119" w:rsidRPr="008B1119">
        <w:rPr>
          <w:rFonts w:ascii="Arial" w:eastAsia="Fira Sans Light" w:hAnsi="Arial" w:cs="Arial"/>
          <w:color w:val="auto"/>
        </w:rPr>
        <w:t>expressing an interest</w:t>
      </w:r>
      <w:r w:rsidR="000D344C" w:rsidRPr="008B1119">
        <w:rPr>
          <w:rFonts w:ascii="Arial" w:eastAsia="Fira Sans Light" w:hAnsi="Arial" w:cs="Arial"/>
          <w:color w:val="auto"/>
        </w:rPr>
        <w:t xml:space="preserve"> </w:t>
      </w:r>
      <w:r w:rsidR="008B1119" w:rsidRPr="008B1119">
        <w:rPr>
          <w:rFonts w:ascii="Arial" w:eastAsia="Fira Sans Light" w:hAnsi="Arial" w:cs="Arial"/>
          <w:color w:val="auto"/>
        </w:rPr>
        <w:t>in the ability to</w:t>
      </w:r>
      <w:r w:rsidR="000D344C" w:rsidRPr="008B1119">
        <w:rPr>
          <w:rFonts w:ascii="Arial" w:eastAsia="Fira Sans Light" w:hAnsi="Arial" w:cs="Arial"/>
          <w:color w:val="auto"/>
        </w:rPr>
        <w:t xml:space="preserve"> attend</w:t>
      </w:r>
      <w:r w:rsidR="00906197" w:rsidRPr="008B1119">
        <w:rPr>
          <w:rFonts w:ascii="Arial" w:eastAsia="Fira Sans Light" w:hAnsi="Arial" w:cs="Arial"/>
          <w:color w:val="auto"/>
        </w:rPr>
        <w:t xml:space="preserve"> the day </w:t>
      </w:r>
      <w:r w:rsidR="008B1119" w:rsidRPr="008B1119">
        <w:rPr>
          <w:rFonts w:ascii="Arial" w:eastAsia="Fira Sans Light" w:hAnsi="Arial" w:cs="Arial"/>
          <w:color w:val="auto"/>
        </w:rPr>
        <w:t>centre</w:t>
      </w:r>
      <w:r w:rsidR="00906197" w:rsidRPr="008B1119">
        <w:rPr>
          <w:rFonts w:ascii="Arial" w:eastAsia="Fira Sans Light" w:hAnsi="Arial" w:cs="Arial"/>
          <w:color w:val="auto"/>
        </w:rPr>
        <w:t xml:space="preserve"> with increased frequency</w:t>
      </w:r>
      <w:r w:rsidR="000D344C" w:rsidRPr="008B1119">
        <w:rPr>
          <w:rFonts w:ascii="Arial" w:eastAsia="Fira Sans Light" w:hAnsi="Arial" w:cs="Arial"/>
          <w:color w:val="auto"/>
        </w:rPr>
        <w:t xml:space="preserve">, although the day centre </w:t>
      </w:r>
      <w:r w:rsidR="008B1119" w:rsidRPr="008B1119">
        <w:rPr>
          <w:rFonts w:ascii="Arial" w:eastAsia="Fira Sans Light" w:hAnsi="Arial" w:cs="Arial"/>
          <w:color w:val="auto"/>
        </w:rPr>
        <w:t>is unable</w:t>
      </w:r>
      <w:r w:rsidR="000D344C" w:rsidRPr="008B1119">
        <w:rPr>
          <w:rFonts w:ascii="Arial" w:eastAsia="Fira Sans Light" w:hAnsi="Arial" w:cs="Arial"/>
          <w:color w:val="auto"/>
        </w:rPr>
        <w:t xml:space="preserve"> accommodate any more than </w:t>
      </w:r>
      <w:r w:rsidR="008B1119" w:rsidRPr="008B1119">
        <w:rPr>
          <w:rFonts w:ascii="Arial" w:eastAsia="Fira Sans Light" w:hAnsi="Arial" w:cs="Arial"/>
          <w:color w:val="auto"/>
        </w:rPr>
        <w:t>eight individuals</w:t>
      </w:r>
      <w:r w:rsidR="000D344C" w:rsidRPr="008B1119">
        <w:rPr>
          <w:rFonts w:ascii="Arial" w:eastAsia="Fira Sans Light" w:hAnsi="Arial" w:cs="Arial"/>
          <w:color w:val="auto"/>
        </w:rPr>
        <w:t xml:space="preserve"> per day</w:t>
      </w:r>
      <w:r w:rsidR="008B1119" w:rsidRPr="008B1119">
        <w:rPr>
          <w:rFonts w:ascii="Arial" w:eastAsia="Fira Sans Light" w:hAnsi="Arial" w:cs="Arial"/>
          <w:color w:val="auto"/>
        </w:rPr>
        <w:t>. And feedback relating to</w:t>
      </w:r>
      <w:r w:rsidR="000D344C" w:rsidRPr="008B1119">
        <w:rPr>
          <w:rFonts w:ascii="Arial" w:eastAsia="Fira Sans Light" w:hAnsi="Arial" w:cs="Arial"/>
          <w:color w:val="auto"/>
        </w:rPr>
        <w:t xml:space="preserve"> carer </w:t>
      </w:r>
      <w:r w:rsidR="008B1119" w:rsidRPr="008B1119">
        <w:rPr>
          <w:rFonts w:ascii="Arial" w:eastAsia="Fira Sans Light" w:hAnsi="Arial" w:cs="Arial"/>
          <w:color w:val="auto"/>
        </w:rPr>
        <w:t>“</w:t>
      </w:r>
      <w:r w:rsidR="000D344C" w:rsidRPr="008B1119">
        <w:rPr>
          <w:rFonts w:ascii="Arial" w:eastAsia="Fira Sans Light" w:hAnsi="Arial" w:cs="Arial"/>
          <w:color w:val="auto"/>
        </w:rPr>
        <w:t>Zoom</w:t>
      </w:r>
      <w:r w:rsidR="008B1119" w:rsidRPr="008B1119">
        <w:rPr>
          <w:rFonts w:ascii="Arial" w:eastAsia="Fira Sans Light" w:hAnsi="Arial" w:cs="Arial"/>
          <w:color w:val="auto"/>
        </w:rPr>
        <w:t>”</w:t>
      </w:r>
      <w:r w:rsidR="000D344C" w:rsidRPr="008B1119">
        <w:rPr>
          <w:rFonts w:ascii="Arial" w:eastAsia="Fira Sans Light" w:hAnsi="Arial" w:cs="Arial"/>
          <w:color w:val="auto"/>
        </w:rPr>
        <w:t xml:space="preserve"> meetings not </w:t>
      </w:r>
      <w:r w:rsidR="008B1119" w:rsidRPr="008B1119">
        <w:rPr>
          <w:rFonts w:ascii="Arial" w:eastAsia="Fira Sans Light" w:hAnsi="Arial" w:cs="Arial"/>
          <w:color w:val="auto"/>
        </w:rPr>
        <w:t xml:space="preserve">being </w:t>
      </w:r>
      <w:r w:rsidR="000D344C" w:rsidRPr="008B1119">
        <w:rPr>
          <w:rFonts w:ascii="Arial" w:eastAsia="Fira Sans Light" w:hAnsi="Arial" w:cs="Arial"/>
          <w:color w:val="auto"/>
        </w:rPr>
        <w:t>suitable for all the participants.</w:t>
      </w:r>
      <w:r w:rsidR="008B1119" w:rsidRPr="008B1119">
        <w:rPr>
          <w:rFonts w:ascii="Arial" w:eastAsia="Fira Sans Light" w:hAnsi="Arial" w:cs="Arial"/>
          <w:color w:val="auto"/>
        </w:rPr>
        <w:t xml:space="preserve"> S</w:t>
      </w:r>
      <w:r w:rsidR="000D344C" w:rsidRPr="008B1119">
        <w:rPr>
          <w:rFonts w:ascii="Arial" w:eastAsia="Fira Sans Light" w:hAnsi="Arial" w:cs="Arial"/>
          <w:color w:val="auto"/>
        </w:rPr>
        <w:t>taff</w:t>
      </w:r>
      <w:r w:rsidR="008B1119" w:rsidRPr="008B1119">
        <w:rPr>
          <w:rFonts w:ascii="Arial" w:eastAsia="Fira Sans Light" w:hAnsi="Arial" w:cs="Arial"/>
          <w:color w:val="auto"/>
        </w:rPr>
        <w:t xml:space="preserve"> when interviewed by the Assessment Team </w:t>
      </w:r>
      <w:r w:rsidR="000D344C" w:rsidRPr="008B1119">
        <w:rPr>
          <w:rFonts w:ascii="Arial" w:eastAsia="Fira Sans Light" w:hAnsi="Arial" w:cs="Arial"/>
          <w:color w:val="auto"/>
        </w:rPr>
        <w:t xml:space="preserve">were unable to describe if the feedback has been actioned. </w:t>
      </w:r>
      <w:r w:rsidR="008B1119" w:rsidRPr="008B1119">
        <w:rPr>
          <w:rFonts w:ascii="Arial" w:eastAsia="Fira Sans Light" w:hAnsi="Arial" w:cs="Arial"/>
          <w:color w:val="auto"/>
        </w:rPr>
        <w:t xml:space="preserve">The Assessment Team noted statements </w:t>
      </w:r>
      <w:r w:rsidR="008B1119">
        <w:rPr>
          <w:rFonts w:ascii="Arial" w:eastAsia="Fira Sans Light" w:hAnsi="Arial" w:cs="Arial"/>
          <w:color w:val="auto"/>
        </w:rPr>
        <w:t>which</w:t>
      </w:r>
      <w:r w:rsidR="008B1119" w:rsidRPr="008B1119">
        <w:rPr>
          <w:rFonts w:ascii="Arial" w:eastAsia="Fira Sans Light" w:hAnsi="Arial" w:cs="Arial"/>
          <w:color w:val="auto"/>
        </w:rPr>
        <w:t xml:space="preserve"> showed m</w:t>
      </w:r>
      <w:r w:rsidR="000D344C" w:rsidRPr="008B1119">
        <w:rPr>
          <w:rFonts w:ascii="Arial" w:eastAsia="Fira Sans Light" w:hAnsi="Arial" w:cs="Arial"/>
          <w:color w:val="auto"/>
        </w:rPr>
        <w:t xml:space="preserve">anagement </w:t>
      </w:r>
      <w:r w:rsidR="008B1119" w:rsidRPr="008B1119">
        <w:rPr>
          <w:rFonts w:ascii="Arial" w:eastAsia="Fira Sans Light" w:hAnsi="Arial" w:cs="Arial"/>
          <w:color w:val="auto"/>
        </w:rPr>
        <w:t xml:space="preserve">did </w:t>
      </w:r>
      <w:r w:rsidR="000D344C" w:rsidRPr="008B1119">
        <w:rPr>
          <w:rFonts w:ascii="Arial" w:eastAsia="Fira Sans Light" w:hAnsi="Arial" w:cs="Arial"/>
          <w:color w:val="auto"/>
        </w:rPr>
        <w:t>acknowledge there w</w:t>
      </w:r>
      <w:r w:rsidR="008B1119" w:rsidRPr="008B1119">
        <w:rPr>
          <w:rFonts w:ascii="Arial" w:eastAsia="Fira Sans Light" w:hAnsi="Arial" w:cs="Arial"/>
          <w:color w:val="auto"/>
        </w:rPr>
        <w:t xml:space="preserve">ere </w:t>
      </w:r>
      <w:r w:rsidR="000D344C" w:rsidRPr="008B1119">
        <w:rPr>
          <w:rFonts w:ascii="Arial" w:eastAsia="Fira Sans Light" w:hAnsi="Arial" w:cs="Arial"/>
          <w:color w:val="auto"/>
        </w:rPr>
        <w:t>gap</w:t>
      </w:r>
      <w:r w:rsidR="008B1119" w:rsidRPr="008B1119">
        <w:rPr>
          <w:rFonts w:ascii="Arial" w:eastAsia="Fira Sans Light" w:hAnsi="Arial" w:cs="Arial"/>
          <w:color w:val="auto"/>
        </w:rPr>
        <w:t>s</w:t>
      </w:r>
      <w:r w:rsidR="000D344C" w:rsidRPr="008B1119">
        <w:rPr>
          <w:rFonts w:ascii="Arial" w:eastAsia="Fira Sans Light" w:hAnsi="Arial" w:cs="Arial"/>
          <w:color w:val="auto"/>
        </w:rPr>
        <w:t xml:space="preserve"> in their processes for addressing consumer and representative complaints and feedback.</w:t>
      </w:r>
    </w:p>
    <w:p w14:paraId="72A294A0" w14:textId="333F8215" w:rsidR="000D344C" w:rsidRPr="008B1119" w:rsidRDefault="008B1119" w:rsidP="00007E9C">
      <w:pPr>
        <w:spacing w:before="120" w:after="60" w:line="288" w:lineRule="auto"/>
        <w:rPr>
          <w:rFonts w:ascii="Arial" w:eastAsia="Fira Sans Light" w:hAnsi="Arial" w:cs="Arial"/>
          <w:color w:val="auto"/>
        </w:rPr>
      </w:pPr>
      <w:r w:rsidRPr="008B1119">
        <w:rPr>
          <w:rFonts w:ascii="Arial" w:eastAsia="Fira Sans Light" w:hAnsi="Arial" w:cs="Arial"/>
          <w:color w:val="auto"/>
        </w:rPr>
        <w:t>Evidence analysed by the Assessment Team showed t</w:t>
      </w:r>
      <w:r w:rsidR="000D344C" w:rsidRPr="008B1119">
        <w:rPr>
          <w:rFonts w:ascii="Arial" w:eastAsia="Fira Sans Light" w:hAnsi="Arial" w:cs="Arial"/>
          <w:color w:val="auto"/>
        </w:rPr>
        <w:t xml:space="preserve">he service was unable to demonstrate feedback and complaints are reviewed and used to improve the quality of care and services for consumers. </w:t>
      </w:r>
    </w:p>
    <w:p w14:paraId="622CA79F" w14:textId="34F84EB6" w:rsidR="000D344C" w:rsidRPr="008B1119" w:rsidRDefault="008B1119" w:rsidP="00007E9C">
      <w:pPr>
        <w:spacing w:before="120" w:after="60" w:line="288" w:lineRule="auto"/>
        <w:rPr>
          <w:rFonts w:ascii="Arial" w:hAnsi="Arial" w:cs="Arial"/>
          <w:color w:val="auto"/>
          <w:szCs w:val="22"/>
        </w:rPr>
      </w:pPr>
      <w:r w:rsidRPr="008B1119">
        <w:rPr>
          <w:rFonts w:ascii="Arial" w:eastAsia="Fira Sans Light" w:hAnsi="Arial" w:cs="Arial"/>
          <w:color w:val="auto"/>
        </w:rPr>
        <w:t>Evidence analysed by the Assessment Team showed t</w:t>
      </w:r>
      <w:r w:rsidR="000D344C" w:rsidRPr="008B1119">
        <w:rPr>
          <w:rFonts w:ascii="Arial" w:eastAsia="Fira Sans Light" w:hAnsi="Arial" w:cs="Arial"/>
          <w:color w:val="auto"/>
        </w:rPr>
        <w:t xml:space="preserve">he service was unable to demonstrate consumer and representative feedback and </w:t>
      </w:r>
      <w:r w:rsidR="000D344C" w:rsidRPr="008B1119">
        <w:rPr>
          <w:rFonts w:ascii="Arial" w:hAnsi="Arial" w:cs="Arial"/>
          <w:color w:val="auto"/>
          <w:szCs w:val="22"/>
        </w:rPr>
        <w:t>complaints</w:t>
      </w:r>
      <w:r w:rsidRPr="008B1119">
        <w:rPr>
          <w:rFonts w:ascii="Arial" w:hAnsi="Arial" w:cs="Arial"/>
          <w:color w:val="auto"/>
          <w:szCs w:val="22"/>
        </w:rPr>
        <w:t xml:space="preserve"> </w:t>
      </w:r>
      <w:r w:rsidR="000D344C" w:rsidRPr="008B1119">
        <w:rPr>
          <w:rFonts w:ascii="Arial" w:hAnsi="Arial" w:cs="Arial"/>
          <w:color w:val="auto"/>
          <w:szCs w:val="22"/>
        </w:rPr>
        <w:t>are</w:t>
      </w:r>
      <w:r w:rsidRPr="008B1119">
        <w:rPr>
          <w:rFonts w:ascii="Arial" w:hAnsi="Arial" w:cs="Arial"/>
          <w:color w:val="auto"/>
          <w:szCs w:val="22"/>
        </w:rPr>
        <w:t xml:space="preserve"> always</w:t>
      </w:r>
      <w:r w:rsidR="000D344C" w:rsidRPr="008B1119">
        <w:rPr>
          <w:rFonts w:ascii="Arial" w:hAnsi="Arial" w:cs="Arial"/>
          <w:color w:val="auto"/>
          <w:szCs w:val="22"/>
        </w:rPr>
        <w:t xml:space="preserve"> recorded. In addition, </w:t>
      </w:r>
      <w:r w:rsidRPr="008B1119">
        <w:rPr>
          <w:rFonts w:ascii="Arial" w:hAnsi="Arial" w:cs="Arial"/>
          <w:color w:val="auto"/>
          <w:szCs w:val="22"/>
        </w:rPr>
        <w:t xml:space="preserve">evidence analysed by the Assessment Team showed </w:t>
      </w:r>
      <w:r w:rsidR="000D344C" w:rsidRPr="008B1119">
        <w:rPr>
          <w:rFonts w:ascii="Arial" w:hAnsi="Arial" w:cs="Arial"/>
          <w:color w:val="auto"/>
          <w:szCs w:val="22"/>
        </w:rPr>
        <w:t xml:space="preserve">consumer and representative feedback is not routinely recorded. </w:t>
      </w:r>
      <w:r w:rsidRPr="008B1119">
        <w:rPr>
          <w:rFonts w:ascii="Arial" w:hAnsi="Arial" w:cs="Arial"/>
          <w:color w:val="auto"/>
          <w:szCs w:val="22"/>
        </w:rPr>
        <w:t>The Assessment Team noted based on evidence analysed w</w:t>
      </w:r>
      <w:r w:rsidR="000D344C" w:rsidRPr="008B1119">
        <w:rPr>
          <w:rFonts w:ascii="Arial" w:hAnsi="Arial" w:cs="Arial"/>
          <w:color w:val="auto"/>
          <w:szCs w:val="22"/>
        </w:rPr>
        <w:t xml:space="preserve">hile the service conducted a survey in May 2022, feedback was not actioned. </w:t>
      </w:r>
    </w:p>
    <w:p w14:paraId="12CEABF6" w14:textId="3124D652" w:rsidR="000D344C" w:rsidRPr="008B1119" w:rsidRDefault="000D344C" w:rsidP="00007E9C">
      <w:pPr>
        <w:spacing w:before="120" w:after="60" w:line="288" w:lineRule="auto"/>
        <w:rPr>
          <w:rFonts w:ascii="Arial" w:hAnsi="Arial" w:cs="Arial"/>
          <w:color w:val="auto"/>
          <w:szCs w:val="22"/>
        </w:rPr>
      </w:pPr>
      <w:r w:rsidRPr="008B1119">
        <w:rPr>
          <w:rFonts w:ascii="Arial" w:hAnsi="Arial" w:cs="Arial"/>
          <w:color w:val="auto"/>
          <w:szCs w:val="22"/>
        </w:rPr>
        <w:t>While management and staff</w:t>
      </w:r>
      <w:r w:rsidR="008B1119" w:rsidRPr="008B1119">
        <w:rPr>
          <w:rFonts w:ascii="Arial" w:hAnsi="Arial" w:cs="Arial"/>
          <w:color w:val="auto"/>
          <w:szCs w:val="22"/>
        </w:rPr>
        <w:t xml:space="preserve"> when interviewed by the Assessment Team</w:t>
      </w:r>
      <w:r w:rsidRPr="008B1119">
        <w:rPr>
          <w:rFonts w:ascii="Arial" w:hAnsi="Arial" w:cs="Arial"/>
          <w:color w:val="auto"/>
          <w:szCs w:val="22"/>
        </w:rPr>
        <w:t xml:space="preserve"> described examples of feedback from consumers and representatives, including parking and replacement of tables in the Hobart day </w:t>
      </w:r>
      <w:r w:rsidR="008B1119" w:rsidRPr="008B1119">
        <w:rPr>
          <w:rFonts w:ascii="Arial" w:hAnsi="Arial" w:cs="Arial"/>
          <w:color w:val="auto"/>
          <w:szCs w:val="22"/>
        </w:rPr>
        <w:t>centre</w:t>
      </w:r>
      <w:r w:rsidRPr="008B1119">
        <w:rPr>
          <w:rFonts w:ascii="Arial" w:hAnsi="Arial" w:cs="Arial"/>
          <w:color w:val="auto"/>
          <w:szCs w:val="22"/>
        </w:rPr>
        <w:t>, the service was unable to provide</w:t>
      </w:r>
      <w:r w:rsidR="008B1119" w:rsidRPr="008B1119">
        <w:rPr>
          <w:rFonts w:ascii="Arial" w:hAnsi="Arial" w:cs="Arial"/>
          <w:color w:val="auto"/>
          <w:szCs w:val="22"/>
        </w:rPr>
        <w:t xml:space="preserve"> the Assessment Team</w:t>
      </w:r>
      <w:r w:rsidRPr="008B1119">
        <w:rPr>
          <w:rFonts w:ascii="Arial" w:hAnsi="Arial" w:cs="Arial"/>
          <w:color w:val="auto"/>
          <w:szCs w:val="22"/>
        </w:rPr>
        <w:t xml:space="preserve"> evidence of the action taken and the review process or improvement for consumers. </w:t>
      </w:r>
      <w:r w:rsidR="008B1119" w:rsidRPr="008B1119">
        <w:rPr>
          <w:rFonts w:ascii="Arial" w:hAnsi="Arial" w:cs="Arial"/>
          <w:color w:val="auto"/>
          <w:szCs w:val="22"/>
        </w:rPr>
        <w:t xml:space="preserve">The Assessment Team noted while they actively </w:t>
      </w:r>
      <w:r w:rsidRPr="008B1119">
        <w:rPr>
          <w:rFonts w:ascii="Arial" w:hAnsi="Arial" w:cs="Arial"/>
          <w:color w:val="auto"/>
          <w:szCs w:val="22"/>
        </w:rPr>
        <w:t xml:space="preserve">sought examples of improvements to consumer quality of care and services, the service was unable to provide </w:t>
      </w:r>
      <w:r w:rsidR="008B1119" w:rsidRPr="008B1119">
        <w:rPr>
          <w:rFonts w:ascii="Arial" w:hAnsi="Arial" w:cs="Arial"/>
          <w:color w:val="auto"/>
          <w:szCs w:val="22"/>
        </w:rPr>
        <w:t>evidence.</w:t>
      </w:r>
    </w:p>
    <w:p w14:paraId="6E055A82" w14:textId="36D883F2" w:rsidR="006C7797" w:rsidRDefault="000D344C" w:rsidP="00007E9C">
      <w:pPr>
        <w:spacing w:before="120" w:after="60" w:line="288" w:lineRule="auto"/>
        <w:rPr>
          <w:rFonts w:ascii="Arial" w:hAnsi="Arial" w:cs="Arial"/>
          <w:color w:val="auto"/>
          <w:szCs w:val="22"/>
        </w:rPr>
      </w:pPr>
      <w:r w:rsidRPr="007315BE">
        <w:rPr>
          <w:rFonts w:ascii="Arial" w:hAnsi="Arial" w:cs="Arial"/>
          <w:color w:val="auto"/>
          <w:szCs w:val="22"/>
        </w:rPr>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w:t>
      </w:r>
      <w:proofErr w:type="gramStart"/>
      <w:r w:rsidRPr="007315BE">
        <w:rPr>
          <w:rFonts w:ascii="Arial" w:hAnsi="Arial" w:cs="Arial"/>
          <w:color w:val="auto"/>
          <w:szCs w:val="22"/>
        </w:rPr>
        <w:t>in the near future</w:t>
      </w:r>
      <w:proofErr w:type="gramEnd"/>
      <w:r w:rsidRPr="007315BE">
        <w:rPr>
          <w:rFonts w:ascii="Arial" w:hAnsi="Arial" w:cs="Arial"/>
          <w:color w:val="auto"/>
          <w:szCs w:val="22"/>
        </w:rPr>
        <w:t xml:space="preserve"> should return to compliance.</w:t>
      </w:r>
      <w:r w:rsidRPr="00941D8E">
        <w:rPr>
          <w:rFonts w:ascii="Arial" w:hAnsi="Arial" w:cs="Arial"/>
          <w:color w:val="auto"/>
          <w:szCs w:val="22"/>
        </w:rPr>
        <w:t xml:space="preserve"> </w:t>
      </w:r>
      <w:r w:rsidR="006C7797">
        <w:rPr>
          <w:rFonts w:ascii="Arial" w:hAnsi="Arial" w:cs="Arial"/>
          <w:color w:val="auto"/>
          <w:szCs w:val="22"/>
        </w:rPr>
        <w:br w:type="page"/>
      </w:r>
    </w:p>
    <w:p w14:paraId="36885879" w14:textId="77777777" w:rsidR="00B5412F" w:rsidRPr="003217D3"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946"/>
        <w:gridCol w:w="1984"/>
      </w:tblGrid>
      <w:tr w:rsidR="00B11602" w14:paraId="3688587D" w14:textId="77777777" w:rsidTr="00B11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3688587A" w14:textId="77777777" w:rsidR="00B11602" w:rsidRPr="003217D3" w:rsidRDefault="00B11602" w:rsidP="00B5412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688587C" w14:textId="77777777" w:rsidR="00B11602" w:rsidRPr="003217D3" w:rsidRDefault="00B11602"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602" w14:paraId="36885882" w14:textId="77777777" w:rsidTr="00B116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7E" w14:textId="77777777" w:rsidR="00B11602" w:rsidRPr="00244176" w:rsidRDefault="00B11602"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46" w:type="dxa"/>
            <w:shd w:val="clear" w:color="auto" w:fill="auto"/>
            <w:vAlign w:val="top"/>
          </w:tcPr>
          <w:p w14:paraId="3688587F" w14:textId="77777777" w:rsidR="00B11602" w:rsidRPr="00244176" w:rsidRDefault="00B1160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6885881" w14:textId="6669AF21" w:rsidR="00B11602" w:rsidRPr="00B1160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5C727ABE87634849A49D2DE414CBC0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602" w:rsidRPr="00B11602">
                  <w:rPr>
                    <w:rFonts w:ascii="Arial" w:hAnsi="Arial" w:cs="Arial"/>
                    <w:b/>
                    <w:color w:val="auto"/>
                  </w:rPr>
                  <w:t>Compliant</w:t>
                </w:r>
              </w:sdtContent>
            </w:sdt>
            <w:r w:rsidR="00B11602" w:rsidRPr="00B11602">
              <w:rPr>
                <w:rFonts w:ascii="Arial" w:hAnsi="Arial" w:cs="Arial"/>
                <w:b/>
                <w:color w:val="auto"/>
              </w:rPr>
              <w:t xml:space="preserve"> </w:t>
            </w:r>
          </w:p>
        </w:tc>
      </w:tr>
      <w:tr w:rsidR="00B11602" w14:paraId="36885887" w14:textId="77777777" w:rsidTr="00B11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83" w14:textId="77777777" w:rsidR="00B11602" w:rsidRPr="00244176" w:rsidRDefault="00B11602"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46" w:type="dxa"/>
            <w:shd w:val="clear" w:color="auto" w:fill="auto"/>
            <w:vAlign w:val="top"/>
          </w:tcPr>
          <w:p w14:paraId="36885884" w14:textId="77777777" w:rsidR="00B11602" w:rsidRPr="00244176" w:rsidRDefault="00B11602"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6885886" w14:textId="16A7A908" w:rsidR="00B11602" w:rsidRPr="00B11602"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3D164FAF79894748987D5BC46EB7B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602" w:rsidRPr="00B11602">
                  <w:rPr>
                    <w:rFonts w:ascii="Arial" w:hAnsi="Arial" w:cs="Arial"/>
                    <w:b/>
                    <w:color w:val="auto"/>
                  </w:rPr>
                  <w:t>Compliant</w:t>
                </w:r>
              </w:sdtContent>
            </w:sdt>
            <w:r w:rsidR="00B11602" w:rsidRPr="00B11602">
              <w:rPr>
                <w:rFonts w:ascii="Arial" w:hAnsi="Arial" w:cs="Arial"/>
                <w:b/>
                <w:color w:val="auto"/>
              </w:rPr>
              <w:t xml:space="preserve"> </w:t>
            </w:r>
          </w:p>
        </w:tc>
      </w:tr>
      <w:tr w:rsidR="00B11602" w14:paraId="3688588C" w14:textId="77777777" w:rsidTr="00B116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88" w14:textId="77777777" w:rsidR="00B11602" w:rsidRPr="00244176" w:rsidRDefault="00B11602"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46" w:type="dxa"/>
            <w:shd w:val="clear" w:color="auto" w:fill="auto"/>
            <w:vAlign w:val="top"/>
          </w:tcPr>
          <w:p w14:paraId="36885889" w14:textId="77777777" w:rsidR="00B11602" w:rsidRPr="00244176" w:rsidRDefault="00B1160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688588B" w14:textId="2B86144E" w:rsidR="00B11602" w:rsidRPr="00B1160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6D163EE8686648BA9F22919A8FF744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602" w:rsidRPr="00B11602">
                  <w:rPr>
                    <w:rFonts w:ascii="Arial" w:hAnsi="Arial" w:cs="Arial"/>
                    <w:b/>
                    <w:color w:val="auto"/>
                  </w:rPr>
                  <w:t>Compliant</w:t>
                </w:r>
              </w:sdtContent>
            </w:sdt>
            <w:r w:rsidR="00B11602" w:rsidRPr="00B11602">
              <w:rPr>
                <w:rFonts w:ascii="Arial" w:hAnsi="Arial" w:cs="Arial"/>
                <w:b/>
                <w:color w:val="auto"/>
              </w:rPr>
              <w:t xml:space="preserve"> </w:t>
            </w:r>
          </w:p>
        </w:tc>
      </w:tr>
      <w:tr w:rsidR="00B11602" w14:paraId="36885891" w14:textId="77777777" w:rsidTr="00B11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8D" w14:textId="77777777" w:rsidR="00B11602" w:rsidRPr="00244176" w:rsidRDefault="00B11602"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46" w:type="dxa"/>
            <w:shd w:val="clear" w:color="auto" w:fill="auto"/>
            <w:vAlign w:val="top"/>
          </w:tcPr>
          <w:p w14:paraId="3688588E" w14:textId="77777777" w:rsidR="00B11602" w:rsidRPr="00244176" w:rsidRDefault="00B11602"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36885890" w14:textId="296FC975" w:rsidR="00B11602" w:rsidRPr="00B11602"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1C7AFFFAE9924E48BB8BAEDFB1CE9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602" w:rsidRPr="00B11602">
                  <w:rPr>
                    <w:rFonts w:ascii="Arial" w:hAnsi="Arial" w:cs="Arial"/>
                    <w:b/>
                    <w:color w:val="auto"/>
                  </w:rPr>
                  <w:t>Non-compliant</w:t>
                </w:r>
              </w:sdtContent>
            </w:sdt>
            <w:r w:rsidR="00B11602" w:rsidRPr="00B11602">
              <w:rPr>
                <w:rFonts w:ascii="Arial" w:hAnsi="Arial" w:cs="Arial"/>
                <w:b/>
                <w:color w:val="auto"/>
              </w:rPr>
              <w:t xml:space="preserve"> </w:t>
            </w:r>
          </w:p>
        </w:tc>
      </w:tr>
      <w:tr w:rsidR="00B11602" w14:paraId="36885896" w14:textId="77777777" w:rsidTr="00B116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92" w14:textId="77777777" w:rsidR="00B11602" w:rsidRPr="00244176" w:rsidRDefault="00B11602"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46" w:type="dxa"/>
            <w:shd w:val="clear" w:color="auto" w:fill="auto"/>
            <w:vAlign w:val="top"/>
          </w:tcPr>
          <w:p w14:paraId="36885893" w14:textId="77777777" w:rsidR="00B11602" w:rsidRPr="00244176" w:rsidRDefault="00B11602"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6885895" w14:textId="7B8692EB" w:rsidR="00B11602" w:rsidRPr="00B11602"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40D7AA3D0A92464EA164A26945529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602" w:rsidRPr="00B11602">
                  <w:rPr>
                    <w:rFonts w:ascii="Arial" w:hAnsi="Arial" w:cs="Arial"/>
                    <w:b/>
                    <w:color w:val="auto"/>
                  </w:rPr>
                  <w:t>Compliant</w:t>
                </w:r>
              </w:sdtContent>
            </w:sdt>
            <w:r w:rsidR="00B11602" w:rsidRPr="00B11602">
              <w:rPr>
                <w:rFonts w:ascii="Arial" w:hAnsi="Arial" w:cs="Arial"/>
                <w:b/>
                <w:color w:val="auto"/>
              </w:rPr>
              <w:t xml:space="preserve"> </w:t>
            </w:r>
          </w:p>
        </w:tc>
      </w:tr>
    </w:tbl>
    <w:p w14:paraId="36885897" w14:textId="77777777" w:rsidR="00B5412F" w:rsidRDefault="00C34753" w:rsidP="00B5412F">
      <w:pPr>
        <w:pStyle w:val="Heading20"/>
      </w:pPr>
      <w:r w:rsidRPr="00A36AA9">
        <w:t>Findings</w:t>
      </w:r>
    </w:p>
    <w:p w14:paraId="3C71942F" w14:textId="478CF5DC" w:rsidR="00CB5405" w:rsidRPr="00420FB7" w:rsidRDefault="00CB5405" w:rsidP="00420FB7">
      <w:pPr>
        <w:pStyle w:val="NormalArial"/>
        <w:spacing w:before="120" w:after="60" w:line="288" w:lineRule="auto"/>
        <w:rPr>
          <w:color w:val="538135" w:themeColor="accent6" w:themeShade="BF"/>
        </w:rPr>
      </w:pPr>
      <w:r w:rsidRPr="00420FB7">
        <w:rPr>
          <w:color w:val="auto"/>
        </w:rPr>
        <w:t xml:space="preserve">Seven of </w:t>
      </w:r>
      <w:r w:rsidR="009B5B95" w:rsidRPr="00420FB7">
        <w:rPr>
          <w:color w:val="auto"/>
        </w:rPr>
        <w:t>seven</w:t>
      </w:r>
      <w:r w:rsidRPr="00420FB7">
        <w:rPr>
          <w:color w:val="auto"/>
        </w:rPr>
        <w:t xml:space="preserve"> consumers and representatives</w:t>
      </w:r>
      <w:r w:rsidR="009B5B95" w:rsidRPr="00420FB7">
        <w:rPr>
          <w:color w:val="auto"/>
        </w:rPr>
        <w:t xml:space="preserve"> interviewed by the Assessment Team</w:t>
      </w:r>
      <w:r w:rsidRPr="00420FB7">
        <w:rPr>
          <w:color w:val="auto"/>
        </w:rPr>
        <w:t xml:space="preserve"> s</w:t>
      </w:r>
      <w:r w:rsidR="009B5B95" w:rsidRPr="00420FB7">
        <w:rPr>
          <w:color w:val="auto"/>
        </w:rPr>
        <w:t>tated</w:t>
      </w:r>
      <w:r w:rsidRPr="00420FB7">
        <w:rPr>
          <w:color w:val="auto"/>
        </w:rPr>
        <w:t xml:space="preserve"> there are sufficient staff to ensure consumers receive care and services that meet their needs, goals and preferences. </w:t>
      </w:r>
      <w:r w:rsidR="009B5B95" w:rsidRPr="00420FB7">
        <w:rPr>
          <w:color w:val="auto"/>
        </w:rPr>
        <w:t>The Assessment Team noted t</w:t>
      </w:r>
      <w:r w:rsidRPr="00420FB7">
        <w:rPr>
          <w:color w:val="auto"/>
        </w:rPr>
        <w:t xml:space="preserve">he service reported there has not been any unfilled staff shifts in the past month. </w:t>
      </w:r>
      <w:r w:rsidR="009B5B95" w:rsidRPr="00420FB7">
        <w:rPr>
          <w:color w:val="auto"/>
        </w:rPr>
        <w:t>Evidence analysed by the Assessment Team showed t</w:t>
      </w:r>
      <w:r w:rsidRPr="00420FB7">
        <w:rPr>
          <w:color w:val="auto"/>
        </w:rPr>
        <w:t xml:space="preserve">he service employs 9 co-ordination/support staff. </w:t>
      </w:r>
      <w:r w:rsidR="009B5B95" w:rsidRPr="00420FB7">
        <w:rPr>
          <w:color w:val="auto"/>
        </w:rPr>
        <w:t>Evidence analysed by the Assessment Team showed t</w:t>
      </w:r>
      <w:r w:rsidRPr="00420FB7">
        <w:rPr>
          <w:color w:val="auto"/>
        </w:rPr>
        <w:t>he service team leader is responsible for replacing planned staff leave</w:t>
      </w:r>
      <w:r w:rsidR="009B5B95" w:rsidRPr="00420FB7">
        <w:rPr>
          <w:color w:val="auto"/>
        </w:rPr>
        <w:t xml:space="preserve"> t</w:t>
      </w:r>
      <w:r w:rsidRPr="00420FB7">
        <w:rPr>
          <w:color w:val="auto"/>
        </w:rPr>
        <w:t>his is achieved by either scheduling existing staff or the service</w:t>
      </w:r>
      <w:r w:rsidR="009B5B95" w:rsidRPr="00420FB7">
        <w:rPr>
          <w:color w:val="auto"/>
        </w:rPr>
        <w:t>s</w:t>
      </w:r>
      <w:r w:rsidRPr="00420FB7">
        <w:rPr>
          <w:color w:val="auto"/>
        </w:rPr>
        <w:t xml:space="preserve"> casual staff member</w:t>
      </w:r>
      <w:r w:rsidR="00FC44E4" w:rsidRPr="00420FB7">
        <w:rPr>
          <w:color w:val="auto"/>
        </w:rPr>
        <w:t>s</w:t>
      </w:r>
      <w:r w:rsidRPr="00420FB7">
        <w:rPr>
          <w:color w:val="auto"/>
        </w:rPr>
        <w:t xml:space="preserve">. </w:t>
      </w:r>
      <w:r w:rsidR="00FC44E4" w:rsidRPr="00420FB7">
        <w:rPr>
          <w:color w:val="auto"/>
        </w:rPr>
        <w:t>The Assessment Team noted a</w:t>
      </w:r>
      <w:r w:rsidRPr="00420FB7">
        <w:rPr>
          <w:color w:val="auto"/>
        </w:rPr>
        <w:t xml:space="preserve"> senior support </w:t>
      </w:r>
      <w:r w:rsidR="00DE6292" w:rsidRPr="00420FB7">
        <w:rPr>
          <w:color w:val="auto"/>
        </w:rPr>
        <w:t>worker,</w:t>
      </w:r>
      <w:r w:rsidRPr="00420FB7">
        <w:rPr>
          <w:color w:val="auto"/>
        </w:rPr>
        <w:t xml:space="preserve"> or the team leader replaces staff during periods of unplanned leave.</w:t>
      </w:r>
      <w:r w:rsidR="00FC44E4" w:rsidRPr="00420FB7">
        <w:rPr>
          <w:color w:val="auto"/>
        </w:rPr>
        <w:t xml:space="preserve"> Evidence analysed showed t</w:t>
      </w:r>
      <w:r w:rsidRPr="00420FB7">
        <w:rPr>
          <w:color w:val="auto"/>
        </w:rPr>
        <w:t xml:space="preserve">he service has an organisational approach to staff workforce planning. Staff </w:t>
      </w:r>
      <w:r w:rsidR="00FC44E4" w:rsidRPr="00420FB7">
        <w:rPr>
          <w:color w:val="auto"/>
        </w:rPr>
        <w:t xml:space="preserve">when interviewed by the Assessment Team </w:t>
      </w:r>
      <w:r w:rsidRPr="00420FB7">
        <w:rPr>
          <w:color w:val="auto"/>
        </w:rPr>
        <w:t>s</w:t>
      </w:r>
      <w:r w:rsidR="00FC44E4" w:rsidRPr="00420FB7">
        <w:rPr>
          <w:color w:val="auto"/>
        </w:rPr>
        <w:t>tated</w:t>
      </w:r>
      <w:r w:rsidRPr="00420FB7">
        <w:rPr>
          <w:color w:val="auto"/>
        </w:rPr>
        <w:t xml:space="preserve"> they have enough time to provide safe, quality care and service delivery and they work well as a team. </w:t>
      </w:r>
    </w:p>
    <w:p w14:paraId="721C7BCC" w14:textId="613405D8" w:rsidR="005E3195" w:rsidRPr="00420FB7" w:rsidRDefault="00CB5405" w:rsidP="00420FB7">
      <w:pPr>
        <w:pStyle w:val="NormalArial"/>
        <w:spacing w:before="120" w:after="60" w:line="288" w:lineRule="auto"/>
        <w:rPr>
          <w:color w:val="auto"/>
        </w:rPr>
      </w:pPr>
      <w:r w:rsidRPr="00420FB7">
        <w:rPr>
          <w:color w:val="auto"/>
        </w:rPr>
        <w:t xml:space="preserve">Seven of </w:t>
      </w:r>
      <w:r w:rsidR="002F3906" w:rsidRPr="00420FB7">
        <w:rPr>
          <w:color w:val="auto"/>
        </w:rPr>
        <w:t>seven</w:t>
      </w:r>
      <w:r w:rsidRPr="00420FB7">
        <w:rPr>
          <w:color w:val="auto"/>
        </w:rPr>
        <w:t xml:space="preserve"> consumers and</w:t>
      </w:r>
      <w:r w:rsidR="002F3906" w:rsidRPr="00420FB7">
        <w:rPr>
          <w:color w:val="auto"/>
        </w:rPr>
        <w:t>/or</w:t>
      </w:r>
      <w:r w:rsidRPr="00420FB7">
        <w:rPr>
          <w:color w:val="auto"/>
        </w:rPr>
        <w:t xml:space="preserve"> representatives interviewed </w:t>
      </w:r>
      <w:r w:rsidR="002F3906" w:rsidRPr="00420FB7">
        <w:rPr>
          <w:color w:val="auto"/>
        </w:rPr>
        <w:t xml:space="preserve">by the Assessment Team </w:t>
      </w:r>
      <w:r w:rsidRPr="00420FB7">
        <w:rPr>
          <w:color w:val="auto"/>
        </w:rPr>
        <w:t>s</w:t>
      </w:r>
      <w:r w:rsidR="002F3906" w:rsidRPr="00420FB7">
        <w:rPr>
          <w:color w:val="auto"/>
        </w:rPr>
        <w:t>tated</w:t>
      </w:r>
      <w:r w:rsidRPr="00420FB7">
        <w:rPr>
          <w:color w:val="auto"/>
        </w:rPr>
        <w:t xml:space="preserve"> they are satisfied staff are respectful, kind and caring. </w:t>
      </w:r>
      <w:r w:rsidR="002F3906" w:rsidRPr="00420FB7">
        <w:rPr>
          <w:color w:val="auto"/>
        </w:rPr>
        <w:t>Evidence analysed by the Assessment Team showed p</w:t>
      </w:r>
      <w:r w:rsidRPr="00420FB7">
        <w:rPr>
          <w:color w:val="auto"/>
        </w:rPr>
        <w:t>olicies and staff appointment is based on respect and empathy and a caring approach are key</w:t>
      </w:r>
      <w:r w:rsidR="002F3906" w:rsidRPr="00420FB7">
        <w:rPr>
          <w:color w:val="auto"/>
        </w:rPr>
        <w:t xml:space="preserve"> to</w:t>
      </w:r>
      <w:r w:rsidRPr="00420FB7">
        <w:rPr>
          <w:color w:val="auto"/>
        </w:rPr>
        <w:t xml:space="preserve"> selection criteria. </w:t>
      </w:r>
      <w:r w:rsidR="002F3906" w:rsidRPr="00420FB7">
        <w:rPr>
          <w:color w:val="auto"/>
        </w:rPr>
        <w:t>Evidence analysed by the Assessment Team showed o</w:t>
      </w:r>
      <w:r w:rsidRPr="00420FB7">
        <w:rPr>
          <w:color w:val="auto"/>
        </w:rPr>
        <w:t>rganisational and service documents demonstrated a commitment to respectful consumer care and services. Staff</w:t>
      </w:r>
      <w:r w:rsidR="00DE6292" w:rsidRPr="00420FB7">
        <w:rPr>
          <w:color w:val="auto"/>
        </w:rPr>
        <w:t xml:space="preserve"> when interviewed</w:t>
      </w:r>
      <w:r w:rsidRPr="00420FB7">
        <w:rPr>
          <w:color w:val="auto"/>
        </w:rPr>
        <w:t xml:space="preserve"> described the ways they respond to the needs of consumers, including sharing respectful conversations, asking the consumers how they want things done and responding to their needs and preferences.</w:t>
      </w:r>
    </w:p>
    <w:p w14:paraId="6F421849" w14:textId="1E8FE36C" w:rsidR="005E3195" w:rsidRPr="00420FB7" w:rsidRDefault="005E3195" w:rsidP="00420FB7">
      <w:pPr>
        <w:pStyle w:val="NormalArial"/>
        <w:spacing w:before="120" w:after="60" w:line="288" w:lineRule="auto"/>
        <w:rPr>
          <w:color w:val="auto"/>
        </w:rPr>
      </w:pPr>
      <w:r w:rsidRPr="00420FB7">
        <w:rPr>
          <w:color w:val="auto"/>
        </w:rPr>
        <w:t xml:space="preserve">Seven of </w:t>
      </w:r>
      <w:r w:rsidR="00DE6292" w:rsidRPr="00420FB7">
        <w:rPr>
          <w:color w:val="auto"/>
        </w:rPr>
        <w:t xml:space="preserve">seven </w:t>
      </w:r>
      <w:r w:rsidRPr="00420FB7">
        <w:rPr>
          <w:color w:val="auto"/>
        </w:rPr>
        <w:t>consumers and</w:t>
      </w:r>
      <w:r w:rsidR="00DE6292" w:rsidRPr="00420FB7">
        <w:rPr>
          <w:color w:val="auto"/>
        </w:rPr>
        <w:t>/or</w:t>
      </w:r>
      <w:r w:rsidRPr="00420FB7">
        <w:rPr>
          <w:color w:val="auto"/>
        </w:rPr>
        <w:t xml:space="preserve"> representatives</w:t>
      </w:r>
      <w:r w:rsidR="00DE6292" w:rsidRPr="00420FB7">
        <w:rPr>
          <w:color w:val="auto"/>
        </w:rPr>
        <w:t xml:space="preserve"> interviewed by the Assessment Team</w:t>
      </w:r>
      <w:r w:rsidRPr="00420FB7">
        <w:rPr>
          <w:color w:val="auto"/>
        </w:rPr>
        <w:t xml:space="preserve"> s</w:t>
      </w:r>
      <w:r w:rsidR="00DE6292" w:rsidRPr="00420FB7">
        <w:rPr>
          <w:color w:val="auto"/>
        </w:rPr>
        <w:t>tated</w:t>
      </w:r>
      <w:r w:rsidRPr="00420FB7">
        <w:rPr>
          <w:color w:val="auto"/>
        </w:rPr>
        <w:t xml:space="preserve"> staff are competent, with the skills and knowledge to perform their jobs effectively. </w:t>
      </w:r>
      <w:r w:rsidR="00DE6292" w:rsidRPr="00420FB7">
        <w:rPr>
          <w:color w:val="auto"/>
        </w:rPr>
        <w:t>Evidence analysed by the Assessment Team showed s</w:t>
      </w:r>
      <w:r w:rsidRPr="00420FB7">
        <w:rPr>
          <w:color w:val="auto"/>
        </w:rPr>
        <w:t xml:space="preserve">taff are required to have achieved a minimum Certificate III, in an aged care or dementia related qualification, as a pre-requisite for appointment. </w:t>
      </w:r>
      <w:r w:rsidR="00DE6292" w:rsidRPr="00420FB7">
        <w:rPr>
          <w:color w:val="auto"/>
        </w:rPr>
        <w:t>Evidence analysed by the Assessment Team showed t</w:t>
      </w:r>
      <w:r w:rsidRPr="00420FB7">
        <w:rPr>
          <w:color w:val="auto"/>
        </w:rPr>
        <w:t xml:space="preserve">he service uses information </w:t>
      </w:r>
      <w:r w:rsidRPr="00420FB7">
        <w:rPr>
          <w:color w:val="auto"/>
        </w:rPr>
        <w:lastRenderedPageBreak/>
        <w:t>from on the job observation, performance appraisals and feedback from consumers and representatives to identify workforce competency. Staff</w:t>
      </w:r>
      <w:r w:rsidR="007D4640" w:rsidRPr="00420FB7">
        <w:rPr>
          <w:color w:val="auto"/>
        </w:rPr>
        <w:t xml:space="preserve"> when interviewed by the Assessment Team stated</w:t>
      </w:r>
      <w:r w:rsidRPr="00420FB7">
        <w:rPr>
          <w:color w:val="auto"/>
        </w:rPr>
        <w:t xml:space="preserve"> they have enough skills and knowledge to support consumers’ needs and preferences.</w:t>
      </w:r>
    </w:p>
    <w:p w14:paraId="116C912E" w14:textId="0EEFD260" w:rsidR="005E3195" w:rsidRPr="00420FB7" w:rsidRDefault="005E3195" w:rsidP="00420FB7">
      <w:pPr>
        <w:pStyle w:val="NormalArial"/>
        <w:spacing w:before="120" w:after="60" w:line="288" w:lineRule="auto"/>
        <w:rPr>
          <w:color w:val="auto"/>
        </w:rPr>
      </w:pPr>
      <w:r w:rsidRPr="00420FB7">
        <w:rPr>
          <w:color w:val="auto"/>
        </w:rPr>
        <w:t xml:space="preserve">Seven of </w:t>
      </w:r>
      <w:r w:rsidR="007D4640" w:rsidRPr="00420FB7">
        <w:rPr>
          <w:color w:val="auto"/>
        </w:rPr>
        <w:t>seven</w:t>
      </w:r>
      <w:r w:rsidRPr="00420FB7">
        <w:rPr>
          <w:color w:val="auto"/>
        </w:rPr>
        <w:t xml:space="preserve"> consumers and</w:t>
      </w:r>
      <w:r w:rsidR="007D4640" w:rsidRPr="00420FB7">
        <w:rPr>
          <w:color w:val="auto"/>
        </w:rPr>
        <w:t>/or</w:t>
      </w:r>
      <w:r w:rsidRPr="00420FB7">
        <w:rPr>
          <w:color w:val="auto"/>
        </w:rPr>
        <w:t xml:space="preserve"> representatives interviewed</w:t>
      </w:r>
      <w:r w:rsidR="007D4640" w:rsidRPr="00420FB7">
        <w:rPr>
          <w:color w:val="auto"/>
        </w:rPr>
        <w:t xml:space="preserve"> by the Assessment Team</w:t>
      </w:r>
      <w:r w:rsidRPr="00420FB7">
        <w:rPr>
          <w:color w:val="auto"/>
        </w:rPr>
        <w:t xml:space="preserve"> s</w:t>
      </w:r>
      <w:r w:rsidR="007D4640" w:rsidRPr="00420FB7">
        <w:rPr>
          <w:color w:val="auto"/>
        </w:rPr>
        <w:t>tated</w:t>
      </w:r>
      <w:r w:rsidRPr="00420FB7">
        <w:rPr>
          <w:color w:val="auto"/>
        </w:rPr>
        <w:t xml:space="preserve"> they were satisfied with staff performance and they would report any performance concerns to the main service. </w:t>
      </w:r>
      <w:r w:rsidR="007D4640" w:rsidRPr="00420FB7">
        <w:rPr>
          <w:color w:val="auto"/>
        </w:rPr>
        <w:t>Evidence analysed by the Assessment Team showed i</w:t>
      </w:r>
      <w:r w:rsidRPr="00420FB7">
        <w:rPr>
          <w:color w:val="auto"/>
        </w:rPr>
        <w:t xml:space="preserve">nternal staff generally participate in </w:t>
      </w:r>
      <w:r w:rsidR="007D4640" w:rsidRPr="00420FB7">
        <w:rPr>
          <w:color w:val="auto"/>
        </w:rPr>
        <w:t>three and six month</w:t>
      </w:r>
      <w:r w:rsidRPr="00420FB7">
        <w:rPr>
          <w:color w:val="auto"/>
        </w:rPr>
        <w:t xml:space="preserve"> probation assessments and an annual performance appraisal. </w:t>
      </w:r>
      <w:r w:rsidR="00EE2C36" w:rsidRPr="00420FB7">
        <w:rPr>
          <w:color w:val="auto"/>
        </w:rPr>
        <w:t>The Assessment Team noted based on evidence analysed that o</w:t>
      </w:r>
      <w:r w:rsidRPr="00420FB7">
        <w:rPr>
          <w:color w:val="auto"/>
        </w:rPr>
        <w:t xml:space="preserve">ne to one feedback and on the job observations and support </w:t>
      </w:r>
      <w:r w:rsidR="00EE2C36" w:rsidRPr="00420FB7">
        <w:rPr>
          <w:color w:val="auto"/>
        </w:rPr>
        <w:t>strengthen</w:t>
      </w:r>
      <w:r w:rsidRPr="00420FB7">
        <w:rPr>
          <w:color w:val="auto"/>
        </w:rPr>
        <w:t xml:space="preserve"> this process. The Assessment Team observed</w:t>
      </w:r>
      <w:r w:rsidR="00EE2C36" w:rsidRPr="00420FB7">
        <w:rPr>
          <w:color w:val="auto"/>
        </w:rPr>
        <w:t xml:space="preserve"> and noted</w:t>
      </w:r>
      <w:r w:rsidRPr="00420FB7">
        <w:rPr>
          <w:color w:val="auto"/>
        </w:rPr>
        <w:t xml:space="preserve"> the completion of staff annual performance appraisals for all but one staff member. Staff</w:t>
      </w:r>
      <w:r w:rsidR="00EE2C36" w:rsidRPr="00420FB7">
        <w:rPr>
          <w:color w:val="auto"/>
        </w:rPr>
        <w:t xml:space="preserve"> when interviewed</w:t>
      </w:r>
      <w:r w:rsidRPr="00420FB7">
        <w:rPr>
          <w:color w:val="auto"/>
        </w:rPr>
        <w:t xml:space="preserve"> s</w:t>
      </w:r>
      <w:r w:rsidR="00EE2C36" w:rsidRPr="00420FB7">
        <w:rPr>
          <w:color w:val="auto"/>
        </w:rPr>
        <w:t>tated</w:t>
      </w:r>
      <w:r w:rsidRPr="00420FB7">
        <w:rPr>
          <w:color w:val="auto"/>
        </w:rPr>
        <w:t xml:space="preserve"> their performance is monitored through feedback from consumers and representatives to the service. Staff</w:t>
      </w:r>
      <w:r w:rsidR="00EE2C36" w:rsidRPr="00420FB7">
        <w:rPr>
          <w:color w:val="auto"/>
        </w:rPr>
        <w:t xml:space="preserve"> during interviews</w:t>
      </w:r>
      <w:r w:rsidRPr="00420FB7">
        <w:rPr>
          <w:color w:val="auto"/>
        </w:rPr>
        <w:t xml:space="preserve"> s</w:t>
      </w:r>
      <w:r w:rsidR="00EE2C36" w:rsidRPr="00420FB7">
        <w:rPr>
          <w:color w:val="auto"/>
        </w:rPr>
        <w:t>tated</w:t>
      </w:r>
      <w:r w:rsidRPr="00420FB7">
        <w:rPr>
          <w:color w:val="auto"/>
        </w:rPr>
        <w:t xml:space="preserve"> they had participated in probation and annual performance appraisals.</w:t>
      </w:r>
    </w:p>
    <w:p w14:paraId="44DA4CAD" w14:textId="18CB7AB3" w:rsidR="005E3195" w:rsidRPr="00420FB7" w:rsidRDefault="00EE2C36" w:rsidP="00420FB7">
      <w:pPr>
        <w:pStyle w:val="NormalArial"/>
        <w:spacing w:before="120" w:after="60" w:line="288" w:lineRule="auto"/>
        <w:rPr>
          <w:color w:val="auto"/>
        </w:rPr>
      </w:pPr>
      <w:r w:rsidRPr="00420FB7">
        <w:rPr>
          <w:color w:val="auto"/>
        </w:rPr>
        <w:t>Evidence analysed by the Assessment Team showed</w:t>
      </w:r>
      <w:r w:rsidR="005E3195" w:rsidRPr="00420FB7">
        <w:rPr>
          <w:color w:val="auto"/>
        </w:rPr>
        <w:t xml:space="preserve"> the service</w:t>
      </w:r>
      <w:r w:rsidRPr="00420FB7">
        <w:rPr>
          <w:color w:val="auto"/>
        </w:rPr>
        <w:t>s</w:t>
      </w:r>
      <w:r w:rsidR="005E3195" w:rsidRPr="00420FB7">
        <w:rPr>
          <w:color w:val="auto"/>
        </w:rPr>
        <w:t xml:space="preserve"> only casual staff member has not participated in an annual performance appraisal. Management</w:t>
      </w:r>
      <w:r w:rsidRPr="00420FB7">
        <w:rPr>
          <w:color w:val="auto"/>
        </w:rPr>
        <w:t xml:space="preserve"> when interviewed by the Assessment Team</w:t>
      </w:r>
      <w:r w:rsidR="005E3195" w:rsidRPr="00420FB7">
        <w:rPr>
          <w:color w:val="auto"/>
        </w:rPr>
        <w:t xml:space="preserve"> s</w:t>
      </w:r>
      <w:r w:rsidRPr="00420FB7">
        <w:rPr>
          <w:color w:val="auto"/>
        </w:rPr>
        <w:t>tated</w:t>
      </w:r>
      <w:r w:rsidR="005E3195" w:rsidRPr="00420FB7">
        <w:rPr>
          <w:color w:val="auto"/>
        </w:rPr>
        <w:t xml:space="preserve"> they would schedule a performance appraisal for this staff member.</w:t>
      </w:r>
    </w:p>
    <w:p w14:paraId="1281773C" w14:textId="1DB838DD" w:rsidR="005E3195" w:rsidRPr="00420FB7" w:rsidRDefault="00C72D90" w:rsidP="00420FB7">
      <w:pPr>
        <w:pStyle w:val="NormalArial"/>
        <w:spacing w:before="120" w:after="60" w:line="288" w:lineRule="auto"/>
        <w:rPr>
          <w:color w:val="auto"/>
        </w:rPr>
      </w:pPr>
      <w:r w:rsidRPr="00420FB7">
        <w:rPr>
          <w:color w:val="auto"/>
        </w:rPr>
        <w:t>Evidence analysed by the Assessment Team showed t</w:t>
      </w:r>
      <w:r w:rsidR="005E3195" w:rsidRPr="00420FB7">
        <w:rPr>
          <w:color w:val="auto"/>
        </w:rPr>
        <w:t xml:space="preserve">he service </w:t>
      </w:r>
      <w:r w:rsidRPr="00420FB7">
        <w:rPr>
          <w:color w:val="auto"/>
        </w:rPr>
        <w:t>did</w:t>
      </w:r>
      <w:r w:rsidR="005E3195" w:rsidRPr="00420FB7">
        <w:rPr>
          <w:color w:val="auto"/>
        </w:rPr>
        <w:t xml:space="preserve"> not have</w:t>
      </w:r>
      <w:r w:rsidRPr="00420FB7">
        <w:rPr>
          <w:color w:val="auto"/>
        </w:rPr>
        <w:t xml:space="preserve"> adequate</w:t>
      </w:r>
      <w:r w:rsidR="005E3195" w:rsidRPr="00420FB7">
        <w:rPr>
          <w:color w:val="auto"/>
        </w:rPr>
        <w:t xml:space="preserve"> processes and procedures to ensure staff are trained and equipped to deliver the outcomes required by these Standards.</w:t>
      </w:r>
    </w:p>
    <w:p w14:paraId="0BC7FB30" w14:textId="270B6B6B" w:rsidR="005E3195" w:rsidRPr="00420FB7" w:rsidRDefault="00C72D90" w:rsidP="00420FB7">
      <w:pPr>
        <w:pStyle w:val="NormalArial"/>
        <w:spacing w:before="120" w:after="60" w:line="288" w:lineRule="auto"/>
        <w:rPr>
          <w:color w:val="C00000"/>
        </w:rPr>
      </w:pPr>
      <w:r w:rsidRPr="00420FB7">
        <w:rPr>
          <w:color w:val="auto"/>
        </w:rPr>
        <w:t>Evidence analysed by the Assessment Team showed t</w:t>
      </w:r>
      <w:r w:rsidR="005E3195" w:rsidRPr="00420FB7">
        <w:rPr>
          <w:color w:val="auto"/>
        </w:rPr>
        <w:t xml:space="preserve">he service has </w:t>
      </w:r>
      <w:r w:rsidRPr="00420FB7">
        <w:rPr>
          <w:color w:val="auto"/>
        </w:rPr>
        <w:t>six</w:t>
      </w:r>
      <w:r w:rsidR="005E3195" w:rsidRPr="00420FB7">
        <w:rPr>
          <w:color w:val="auto"/>
        </w:rPr>
        <w:t xml:space="preserve"> on-line mandatory staff training topics, including work health and safety, manual handling and workplace bullying. </w:t>
      </w:r>
      <w:r w:rsidRPr="00420FB7">
        <w:rPr>
          <w:color w:val="auto"/>
        </w:rPr>
        <w:t>Evidence analysed by the Assessment Team showed a</w:t>
      </w:r>
      <w:r w:rsidR="005E3195" w:rsidRPr="00420FB7">
        <w:rPr>
          <w:color w:val="auto"/>
        </w:rPr>
        <w:t xml:space="preserve">n additional </w:t>
      </w:r>
      <w:r w:rsidRPr="00420FB7">
        <w:rPr>
          <w:color w:val="auto"/>
        </w:rPr>
        <w:t>four</w:t>
      </w:r>
      <w:r w:rsidR="005E3195" w:rsidRPr="00420FB7">
        <w:rPr>
          <w:color w:val="auto"/>
        </w:rPr>
        <w:t xml:space="preserve"> on-line topics, including, ‘What is dementia’ and communicating in a person centre way, may also be required to be completed, depending on the staff role. </w:t>
      </w:r>
      <w:r w:rsidRPr="00420FB7">
        <w:rPr>
          <w:color w:val="auto"/>
        </w:rPr>
        <w:t xml:space="preserve">The Assessment Team noted </w:t>
      </w:r>
      <w:r w:rsidR="005E3195" w:rsidRPr="00420FB7">
        <w:rPr>
          <w:color w:val="auto"/>
        </w:rPr>
        <w:t>the service</w:t>
      </w:r>
      <w:r w:rsidRPr="00420FB7">
        <w:rPr>
          <w:color w:val="auto"/>
        </w:rPr>
        <w:t>s</w:t>
      </w:r>
      <w:r w:rsidR="005E3195" w:rsidRPr="00420FB7">
        <w:rPr>
          <w:color w:val="auto"/>
        </w:rPr>
        <w:t xml:space="preserve"> parent organisation has established an annual training calendar of topics.</w:t>
      </w:r>
    </w:p>
    <w:p w14:paraId="11FC115E" w14:textId="1E5A38B2" w:rsidR="005E3195" w:rsidRPr="00420FB7" w:rsidRDefault="00D13D1A" w:rsidP="00420FB7">
      <w:pPr>
        <w:pStyle w:val="NormalArial"/>
        <w:spacing w:before="120" w:after="60" w:line="288" w:lineRule="auto"/>
        <w:rPr>
          <w:color w:val="auto"/>
        </w:rPr>
      </w:pPr>
      <w:r w:rsidRPr="00420FB7">
        <w:rPr>
          <w:color w:val="auto"/>
        </w:rPr>
        <w:t>Evidence analysed by the Assessment Team showed t</w:t>
      </w:r>
      <w:r w:rsidR="005E3195" w:rsidRPr="00420FB7">
        <w:rPr>
          <w:color w:val="auto"/>
        </w:rPr>
        <w:t>he service does not routinely collect staff participation in any on-line training topics, preferring staff to maintain their own completion records. In addition,</w:t>
      </w:r>
      <w:r w:rsidRPr="00420FB7">
        <w:rPr>
          <w:color w:val="auto"/>
        </w:rPr>
        <w:t xml:space="preserve"> the Assessment Team noted</w:t>
      </w:r>
      <w:r w:rsidR="005E3195" w:rsidRPr="00420FB7">
        <w:rPr>
          <w:color w:val="auto"/>
        </w:rPr>
        <w:t xml:space="preserve"> the service does not maintain attendance records of staff meetings, where a training topic may have been discussed.</w:t>
      </w:r>
    </w:p>
    <w:p w14:paraId="0E330E15" w14:textId="0464BDC7" w:rsidR="005E3195" w:rsidRPr="00420FB7" w:rsidRDefault="005E3195" w:rsidP="00420FB7">
      <w:pPr>
        <w:pStyle w:val="NormalArial"/>
        <w:spacing w:before="120" w:after="60" w:line="288" w:lineRule="auto"/>
        <w:rPr>
          <w:color w:val="auto"/>
        </w:rPr>
      </w:pPr>
      <w:r w:rsidRPr="00420FB7">
        <w:rPr>
          <w:color w:val="auto"/>
        </w:rPr>
        <w:t xml:space="preserve">The Assessment Team </w:t>
      </w:r>
      <w:r w:rsidR="00D13D1A" w:rsidRPr="00420FB7">
        <w:rPr>
          <w:color w:val="auto"/>
        </w:rPr>
        <w:t>analysed</w:t>
      </w:r>
      <w:r w:rsidRPr="00420FB7">
        <w:rPr>
          <w:color w:val="auto"/>
        </w:rPr>
        <w:t xml:space="preserve"> the training records of </w:t>
      </w:r>
      <w:r w:rsidR="00D13D1A" w:rsidRPr="00420FB7">
        <w:rPr>
          <w:color w:val="auto"/>
        </w:rPr>
        <w:t>three</w:t>
      </w:r>
      <w:r w:rsidRPr="00420FB7">
        <w:rPr>
          <w:color w:val="auto"/>
        </w:rPr>
        <w:t xml:space="preserve"> staff. </w:t>
      </w:r>
      <w:r w:rsidR="00D13D1A" w:rsidRPr="00420FB7">
        <w:rPr>
          <w:color w:val="auto"/>
        </w:rPr>
        <w:t>The Assessment Team noted t</w:t>
      </w:r>
      <w:r w:rsidRPr="00420FB7">
        <w:rPr>
          <w:color w:val="auto"/>
        </w:rPr>
        <w:t xml:space="preserve">he service was unable to provide evidence of staff participation in all the additional </w:t>
      </w:r>
      <w:r w:rsidR="00D13D1A" w:rsidRPr="00420FB7">
        <w:rPr>
          <w:color w:val="auto"/>
        </w:rPr>
        <w:t xml:space="preserve">four </w:t>
      </w:r>
      <w:r w:rsidRPr="00420FB7">
        <w:rPr>
          <w:color w:val="auto"/>
        </w:rPr>
        <w:t>on-line topics, although th</w:t>
      </w:r>
      <w:r w:rsidR="00D13D1A" w:rsidRPr="00420FB7">
        <w:rPr>
          <w:color w:val="auto"/>
        </w:rPr>
        <w:t>e online topics</w:t>
      </w:r>
      <w:r w:rsidRPr="00420FB7">
        <w:rPr>
          <w:color w:val="auto"/>
        </w:rPr>
        <w:t xml:space="preserve"> applied to all </w:t>
      </w:r>
      <w:r w:rsidR="00D13D1A" w:rsidRPr="00420FB7">
        <w:rPr>
          <w:color w:val="auto"/>
        </w:rPr>
        <w:t>three</w:t>
      </w:r>
      <w:r w:rsidRPr="00420FB7">
        <w:rPr>
          <w:color w:val="auto"/>
        </w:rPr>
        <w:t xml:space="preserve"> staff reviewed. </w:t>
      </w:r>
    </w:p>
    <w:p w14:paraId="1163C848" w14:textId="54FABE14" w:rsidR="005E3195" w:rsidRPr="00420FB7" w:rsidRDefault="00D13D1A" w:rsidP="00420FB7">
      <w:pPr>
        <w:pStyle w:val="NormalArial"/>
        <w:spacing w:before="120" w:after="60" w:line="288" w:lineRule="auto"/>
        <w:rPr>
          <w:color w:val="auto"/>
        </w:rPr>
      </w:pPr>
      <w:r w:rsidRPr="00420FB7">
        <w:rPr>
          <w:color w:val="auto"/>
        </w:rPr>
        <w:t>The Assessment Team noted t</w:t>
      </w:r>
      <w:r w:rsidR="005E3195" w:rsidRPr="00420FB7">
        <w:rPr>
          <w:color w:val="auto"/>
        </w:rPr>
        <w:t>he service was unable to provide evidence of staff participation in the topics, as identified in the annual professional development training plan.</w:t>
      </w:r>
      <w:r w:rsidR="00F20BE8" w:rsidRPr="00420FB7">
        <w:rPr>
          <w:color w:val="auto"/>
        </w:rPr>
        <w:t xml:space="preserve"> Additionally,</w:t>
      </w:r>
      <w:r w:rsidRPr="00420FB7">
        <w:rPr>
          <w:color w:val="auto"/>
        </w:rPr>
        <w:t xml:space="preserve"> the Assessment Team noted t</w:t>
      </w:r>
      <w:r w:rsidR="005E3195" w:rsidRPr="00420FB7">
        <w:rPr>
          <w:color w:val="auto"/>
        </w:rPr>
        <w:t>he service was unable to demonstrate staff participation in the following training:</w:t>
      </w:r>
    </w:p>
    <w:p w14:paraId="3C071C31" w14:textId="635B073F" w:rsidR="005E3195" w:rsidRPr="006C7797" w:rsidRDefault="005E3195" w:rsidP="006C7797">
      <w:pPr>
        <w:pStyle w:val="NormalArial"/>
        <w:numPr>
          <w:ilvl w:val="0"/>
          <w:numId w:val="21"/>
        </w:numPr>
      </w:pPr>
      <w:r w:rsidRPr="006C7797">
        <w:t>Cultural awareness</w:t>
      </w:r>
      <w:r w:rsidR="00D13D1A" w:rsidRPr="006C7797">
        <w:t>;</w:t>
      </w:r>
    </w:p>
    <w:p w14:paraId="77D159D1" w14:textId="360B56C1" w:rsidR="005E3195" w:rsidRPr="006C7797" w:rsidRDefault="005E3195" w:rsidP="006C7797">
      <w:pPr>
        <w:pStyle w:val="NormalArial"/>
        <w:numPr>
          <w:ilvl w:val="0"/>
          <w:numId w:val="21"/>
        </w:numPr>
      </w:pPr>
      <w:r w:rsidRPr="006C7797">
        <w:t>Feedback and complaints</w:t>
      </w:r>
      <w:r w:rsidR="00D13D1A" w:rsidRPr="006C7797">
        <w:t>;</w:t>
      </w:r>
    </w:p>
    <w:p w14:paraId="356F94D9" w14:textId="218DD582" w:rsidR="005E3195" w:rsidRPr="006C7797" w:rsidRDefault="005E3195" w:rsidP="006C7797">
      <w:pPr>
        <w:pStyle w:val="NormalArial"/>
        <w:numPr>
          <w:ilvl w:val="0"/>
          <w:numId w:val="21"/>
        </w:numPr>
      </w:pPr>
      <w:r w:rsidRPr="006C7797">
        <w:lastRenderedPageBreak/>
        <w:t>Open disclosure, although management said this topic was scheduled to be delivered</w:t>
      </w:r>
      <w:r w:rsidR="00D13D1A" w:rsidRPr="006C7797">
        <w:t>;</w:t>
      </w:r>
    </w:p>
    <w:p w14:paraId="14AE0E4B" w14:textId="0ECB8B30" w:rsidR="005E3195" w:rsidRPr="006C7797" w:rsidRDefault="005E3195" w:rsidP="006C7797">
      <w:pPr>
        <w:pStyle w:val="NormalArial"/>
        <w:numPr>
          <w:ilvl w:val="0"/>
          <w:numId w:val="21"/>
        </w:numPr>
      </w:pPr>
      <w:r w:rsidRPr="006C7797">
        <w:t>Infection control/COVID-19</w:t>
      </w:r>
      <w:r w:rsidR="00D13D1A" w:rsidRPr="006C7797">
        <w:t>;</w:t>
      </w:r>
    </w:p>
    <w:p w14:paraId="74671554" w14:textId="7FA5032C" w:rsidR="005E3195" w:rsidRPr="006C7797" w:rsidRDefault="005E3195" w:rsidP="006C7797">
      <w:pPr>
        <w:pStyle w:val="NormalArial"/>
        <w:numPr>
          <w:ilvl w:val="0"/>
          <w:numId w:val="21"/>
        </w:numPr>
      </w:pPr>
      <w:r w:rsidRPr="006C7797">
        <w:t>Restraint/restrictive practices</w:t>
      </w:r>
      <w:r w:rsidR="00D13D1A" w:rsidRPr="006C7797">
        <w:t>;</w:t>
      </w:r>
      <w:r w:rsidRPr="006C7797">
        <w:t xml:space="preserve"> </w:t>
      </w:r>
    </w:p>
    <w:p w14:paraId="31AA3FA9" w14:textId="121545CC" w:rsidR="005E3195" w:rsidRPr="006C7797" w:rsidRDefault="005E3195" w:rsidP="006C7797">
      <w:pPr>
        <w:pStyle w:val="NormalArial"/>
        <w:numPr>
          <w:ilvl w:val="0"/>
          <w:numId w:val="21"/>
        </w:numPr>
      </w:pPr>
      <w:r w:rsidRPr="006C7797">
        <w:t>Incident management</w:t>
      </w:r>
      <w:r w:rsidR="00D13D1A" w:rsidRPr="006C7797">
        <w:t>; and</w:t>
      </w:r>
    </w:p>
    <w:p w14:paraId="6B5911E1" w14:textId="40F306AA" w:rsidR="005E3195" w:rsidRPr="006C7797" w:rsidRDefault="005E3195" w:rsidP="006C7797">
      <w:pPr>
        <w:pStyle w:val="NormalArial"/>
        <w:numPr>
          <w:ilvl w:val="0"/>
          <w:numId w:val="21"/>
        </w:numPr>
      </w:pPr>
      <w:r w:rsidRPr="006C7797">
        <w:t>Elder abuse, although management</w:t>
      </w:r>
      <w:r w:rsidR="00D13D1A" w:rsidRPr="006C7797">
        <w:t xml:space="preserve"> when interviewed</w:t>
      </w:r>
      <w:r w:rsidRPr="006C7797">
        <w:t xml:space="preserve"> </w:t>
      </w:r>
      <w:r w:rsidR="00D13D1A" w:rsidRPr="006C7797">
        <w:t>stated</w:t>
      </w:r>
      <w:r w:rsidRPr="006C7797">
        <w:t xml:space="preserve"> this topic is being prepared. </w:t>
      </w:r>
    </w:p>
    <w:p w14:paraId="530FDC9F" w14:textId="2B0FF706" w:rsidR="005E3195" w:rsidRPr="00420FB7" w:rsidRDefault="00383048" w:rsidP="00420FB7">
      <w:pPr>
        <w:pStyle w:val="NormalArial"/>
        <w:spacing w:before="120" w:after="60" w:line="288" w:lineRule="auto"/>
        <w:rPr>
          <w:color w:val="auto"/>
        </w:rPr>
      </w:pPr>
      <w:r w:rsidRPr="00420FB7">
        <w:rPr>
          <w:color w:val="auto"/>
        </w:rPr>
        <w:t>The Assessment Team noted w</w:t>
      </w:r>
      <w:r w:rsidR="005E3195" w:rsidRPr="00420FB7">
        <w:rPr>
          <w:color w:val="auto"/>
        </w:rPr>
        <w:t xml:space="preserve">hile management provided the Assessment Team with an outline of their Quality Standards training, </w:t>
      </w:r>
      <w:r w:rsidRPr="00420FB7">
        <w:rPr>
          <w:color w:val="auto"/>
        </w:rPr>
        <w:t>management</w:t>
      </w:r>
      <w:r w:rsidR="005E3195" w:rsidRPr="00420FB7">
        <w:rPr>
          <w:color w:val="auto"/>
        </w:rPr>
        <w:t xml:space="preserve"> were unable to provide evidence of staff attendance. Staff</w:t>
      </w:r>
      <w:r w:rsidRPr="00420FB7">
        <w:rPr>
          <w:color w:val="auto"/>
        </w:rPr>
        <w:t xml:space="preserve"> when interviewed by the Assessment Team</w:t>
      </w:r>
      <w:r w:rsidR="005E3195" w:rsidRPr="00420FB7">
        <w:rPr>
          <w:color w:val="auto"/>
        </w:rPr>
        <w:t xml:space="preserve"> s</w:t>
      </w:r>
      <w:r w:rsidRPr="00420FB7">
        <w:rPr>
          <w:color w:val="auto"/>
        </w:rPr>
        <w:t>tated</w:t>
      </w:r>
      <w:r w:rsidR="005E3195" w:rsidRPr="00420FB7">
        <w:rPr>
          <w:color w:val="auto"/>
        </w:rPr>
        <w:t xml:space="preserve"> they participated in a meeting, </w:t>
      </w:r>
      <w:r w:rsidRPr="00420FB7">
        <w:rPr>
          <w:color w:val="auto"/>
        </w:rPr>
        <w:t>two</w:t>
      </w:r>
      <w:r w:rsidR="005E3195" w:rsidRPr="00420FB7">
        <w:rPr>
          <w:color w:val="auto"/>
        </w:rPr>
        <w:t xml:space="preserve"> weeks prior to the Quality Audit, where the Quality Standards were discussed, although during this time they identified many of the requirements were not relevant to the services they provided. </w:t>
      </w:r>
      <w:r w:rsidRPr="00420FB7">
        <w:rPr>
          <w:color w:val="auto"/>
        </w:rPr>
        <w:t>The Assessment Team noted based on evidence analysed that</w:t>
      </w:r>
      <w:r w:rsidR="005E3195" w:rsidRPr="00420FB7">
        <w:rPr>
          <w:color w:val="auto"/>
        </w:rPr>
        <w:t xml:space="preserve"> the service was unable to verify the Board’s participation in Quality Standards training.</w:t>
      </w:r>
    </w:p>
    <w:p w14:paraId="7D9C513B" w14:textId="6AA1D606" w:rsidR="005E3195" w:rsidRPr="00420FB7" w:rsidRDefault="00383048" w:rsidP="00420FB7">
      <w:pPr>
        <w:pStyle w:val="NormalArial"/>
        <w:spacing w:before="120" w:after="60" w:line="288" w:lineRule="auto"/>
        <w:rPr>
          <w:color w:val="C00000"/>
        </w:rPr>
      </w:pPr>
      <w:r w:rsidRPr="00420FB7">
        <w:rPr>
          <w:color w:val="auto"/>
        </w:rPr>
        <w:t>During interviews with the Assessment Team</w:t>
      </w:r>
      <w:r w:rsidR="005E3195" w:rsidRPr="00420FB7">
        <w:rPr>
          <w:color w:val="auto"/>
        </w:rPr>
        <w:t xml:space="preserve"> staff s</w:t>
      </w:r>
      <w:r w:rsidRPr="00420FB7">
        <w:rPr>
          <w:color w:val="auto"/>
        </w:rPr>
        <w:t>tated</w:t>
      </w:r>
      <w:r w:rsidR="005E3195" w:rsidRPr="00420FB7">
        <w:rPr>
          <w:color w:val="auto"/>
        </w:rPr>
        <w:t xml:space="preserve"> they have enough skills and knowledge to perform their roles</w:t>
      </w:r>
      <w:r w:rsidR="00420FB7" w:rsidRPr="00420FB7">
        <w:rPr>
          <w:color w:val="auto"/>
        </w:rPr>
        <w:t xml:space="preserve"> however,</w:t>
      </w:r>
      <w:r w:rsidR="005E3195" w:rsidRPr="00420FB7">
        <w:rPr>
          <w:color w:val="auto"/>
        </w:rPr>
        <w:t xml:space="preserve"> </w:t>
      </w:r>
      <w:r w:rsidR="00420FB7" w:rsidRPr="00420FB7">
        <w:rPr>
          <w:color w:val="auto"/>
        </w:rPr>
        <w:t>staff further went on to explain</w:t>
      </w:r>
      <w:r w:rsidR="005E3195" w:rsidRPr="00420FB7">
        <w:rPr>
          <w:color w:val="auto"/>
        </w:rPr>
        <w:t xml:space="preserve"> they felt the formal processes that support them need to be better. </w:t>
      </w:r>
      <w:r w:rsidR="00420FB7" w:rsidRPr="00420FB7">
        <w:rPr>
          <w:color w:val="auto"/>
        </w:rPr>
        <w:t>Staff when interviewed by the Assessment Team stated</w:t>
      </w:r>
      <w:r w:rsidR="005E3195" w:rsidRPr="00420FB7">
        <w:rPr>
          <w:color w:val="auto"/>
        </w:rPr>
        <w:t xml:space="preserve"> there are national level policies and procedures although they are not applied at the service level, which makes their job more difficult.</w:t>
      </w:r>
      <w:r w:rsidR="00420FB7" w:rsidRPr="00420FB7">
        <w:rPr>
          <w:color w:val="auto"/>
        </w:rPr>
        <w:t xml:space="preserve"> The Assessment Team noted during interviews that</w:t>
      </w:r>
      <w:r w:rsidR="005E3195" w:rsidRPr="00420FB7">
        <w:rPr>
          <w:color w:val="auto"/>
        </w:rPr>
        <w:t xml:space="preserve"> </w:t>
      </w:r>
      <w:r w:rsidR="00420FB7" w:rsidRPr="00420FB7">
        <w:rPr>
          <w:color w:val="auto"/>
        </w:rPr>
        <w:t>s</w:t>
      </w:r>
      <w:r w:rsidR="005E3195" w:rsidRPr="00420FB7">
        <w:rPr>
          <w:color w:val="auto"/>
        </w:rPr>
        <w:t xml:space="preserve">taff </w:t>
      </w:r>
      <w:r w:rsidR="00420FB7" w:rsidRPr="00420FB7">
        <w:rPr>
          <w:color w:val="auto"/>
        </w:rPr>
        <w:t>stated</w:t>
      </w:r>
      <w:r w:rsidR="005E3195" w:rsidRPr="00420FB7">
        <w:rPr>
          <w:color w:val="auto"/>
        </w:rPr>
        <w:t xml:space="preserve"> while there is no</w:t>
      </w:r>
      <w:r w:rsidR="00420FB7" w:rsidRPr="00420FB7">
        <w:rPr>
          <w:color w:val="auto"/>
        </w:rPr>
        <w:t xml:space="preserve"> </w:t>
      </w:r>
      <w:r w:rsidR="005E3195" w:rsidRPr="00420FB7">
        <w:rPr>
          <w:color w:val="auto"/>
        </w:rPr>
        <w:t>direct impact on consumers, they ‘want them to have the best service as they can, by giving them the right information’.</w:t>
      </w:r>
    </w:p>
    <w:p w14:paraId="244DCC92" w14:textId="04C16AA3" w:rsidR="005E3195" w:rsidRPr="00420FB7" w:rsidRDefault="00420FB7" w:rsidP="00420FB7">
      <w:pPr>
        <w:pStyle w:val="NormalArial"/>
        <w:spacing w:before="120" w:after="60" w:line="288" w:lineRule="auto"/>
        <w:rPr>
          <w:color w:val="auto"/>
        </w:rPr>
      </w:pPr>
      <w:r w:rsidRPr="00420FB7">
        <w:rPr>
          <w:color w:val="auto"/>
        </w:rPr>
        <w:t>Evidence analysed by the Assessment Team showed w</w:t>
      </w:r>
      <w:r w:rsidR="005E3195" w:rsidRPr="00420FB7">
        <w:rPr>
          <w:color w:val="auto"/>
        </w:rPr>
        <w:t xml:space="preserve">hile individual training needs of staff are discussed during their annual performance appraisal, the service was unable to verify if the training was completed. The Assessment Team </w:t>
      </w:r>
      <w:r w:rsidRPr="00420FB7">
        <w:rPr>
          <w:color w:val="auto"/>
        </w:rPr>
        <w:t>analysed</w:t>
      </w:r>
      <w:r w:rsidR="005E3195" w:rsidRPr="00420FB7">
        <w:rPr>
          <w:color w:val="auto"/>
        </w:rPr>
        <w:t xml:space="preserve"> staff training records and established topics and a completion month are recorded, although</w:t>
      </w:r>
      <w:r w:rsidRPr="00420FB7">
        <w:rPr>
          <w:color w:val="auto"/>
        </w:rPr>
        <w:t xml:space="preserve"> the Assessment Team noted</w:t>
      </w:r>
      <w:r w:rsidR="005E3195" w:rsidRPr="00420FB7">
        <w:rPr>
          <w:color w:val="auto"/>
        </w:rPr>
        <w:t xml:space="preserve"> the service was unable to provide evidence of staff participation in the training identified.</w:t>
      </w:r>
    </w:p>
    <w:p w14:paraId="46FAA050" w14:textId="77777777" w:rsidR="00EE2C36" w:rsidRPr="00420FB7" w:rsidRDefault="00EE2C36" w:rsidP="00420FB7">
      <w:pPr>
        <w:spacing w:before="120" w:after="60" w:line="288" w:lineRule="auto"/>
        <w:rPr>
          <w:rFonts w:ascii="Arial" w:hAnsi="Arial" w:cs="Arial"/>
          <w:color w:val="auto"/>
          <w:szCs w:val="22"/>
        </w:rPr>
      </w:pPr>
      <w:r w:rsidRPr="00420FB7">
        <w:rPr>
          <w:rFonts w:ascii="Arial" w:hAnsi="Arial" w:cs="Arial"/>
          <w:color w:val="auto"/>
          <w:szCs w:val="22"/>
        </w:rPr>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p w14:paraId="36885898" w14:textId="14AD070B" w:rsidR="00B5412F" w:rsidRPr="00A36AA9" w:rsidRDefault="00C34753" w:rsidP="005E3195">
      <w:pPr>
        <w:pStyle w:val="NormalArial"/>
      </w:pPr>
      <w:r w:rsidRPr="00A36AA9">
        <w:br w:type="page"/>
      </w:r>
    </w:p>
    <w:p w14:paraId="36885899" w14:textId="77777777" w:rsidR="00B5412F" w:rsidRPr="00A36AA9" w:rsidRDefault="00C34753" w:rsidP="00B5412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420FB7" w14:paraId="3688589D" w14:textId="77777777" w:rsidTr="00420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688589A" w14:textId="77777777" w:rsidR="00420FB7" w:rsidRPr="003217D3" w:rsidRDefault="00420FB7" w:rsidP="00B5412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688589C" w14:textId="77777777" w:rsidR="00420FB7" w:rsidRPr="003217D3" w:rsidRDefault="00420FB7" w:rsidP="00B5412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0FB7" w14:paraId="368858A2" w14:textId="77777777" w:rsidTr="00420FB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9E" w14:textId="77777777" w:rsidR="00420FB7" w:rsidRPr="00244176" w:rsidRDefault="00420FB7"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3688589F" w14:textId="77777777" w:rsidR="00420FB7" w:rsidRPr="00244176" w:rsidRDefault="00420FB7"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68858A1" w14:textId="2FBD1C6C" w:rsidR="00420FB7" w:rsidRPr="00420FB7"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F0936E99C53E4A2DA8AF239B2AB157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FB7" w:rsidRPr="00420FB7">
                  <w:rPr>
                    <w:rFonts w:ascii="Arial" w:hAnsi="Arial" w:cs="Arial"/>
                    <w:b/>
                    <w:color w:val="auto"/>
                  </w:rPr>
                  <w:t>Non-compliant</w:t>
                </w:r>
              </w:sdtContent>
            </w:sdt>
          </w:p>
        </w:tc>
      </w:tr>
      <w:tr w:rsidR="00420FB7" w14:paraId="368858A7" w14:textId="77777777" w:rsidTr="00420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A3" w14:textId="77777777" w:rsidR="00420FB7" w:rsidRPr="00244176" w:rsidRDefault="00420FB7"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368858A4" w14:textId="77777777" w:rsidR="00420FB7" w:rsidRPr="00244176" w:rsidRDefault="00420FB7"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68858A6" w14:textId="3F1F0256" w:rsidR="00420FB7" w:rsidRPr="00420FB7"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17B3C84AD5BD4C9AA739872D49A82F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FB7" w:rsidRPr="00420FB7">
                  <w:rPr>
                    <w:rFonts w:ascii="Arial" w:hAnsi="Arial" w:cs="Arial"/>
                    <w:b/>
                    <w:color w:val="auto"/>
                  </w:rPr>
                  <w:t>Non-compliant</w:t>
                </w:r>
              </w:sdtContent>
            </w:sdt>
          </w:p>
        </w:tc>
      </w:tr>
      <w:tr w:rsidR="00420FB7" w14:paraId="368858B2" w14:textId="77777777" w:rsidTr="00420FB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A8" w14:textId="77777777" w:rsidR="00420FB7" w:rsidRPr="00244176" w:rsidRDefault="00420FB7"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368858A9" w14:textId="77777777" w:rsidR="00420FB7" w:rsidRPr="00244176" w:rsidRDefault="00420FB7"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8858AA"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8858AB"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8858AC"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8858AD"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8858AE"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8858AF" w14:textId="77777777" w:rsidR="00420FB7" w:rsidRPr="00244176" w:rsidRDefault="00420FB7" w:rsidP="00B5412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68858B1" w14:textId="36AEF949" w:rsidR="00420FB7" w:rsidRPr="00420FB7"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14EF785EDE1E482A9323EE317CC49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FB7" w:rsidRPr="00420FB7">
                  <w:rPr>
                    <w:rFonts w:ascii="Arial" w:hAnsi="Arial" w:cs="Arial"/>
                    <w:b/>
                    <w:color w:val="auto"/>
                  </w:rPr>
                  <w:t>Non-compliant</w:t>
                </w:r>
              </w:sdtContent>
            </w:sdt>
          </w:p>
        </w:tc>
      </w:tr>
      <w:tr w:rsidR="00420FB7" w14:paraId="368858BB" w14:textId="77777777" w:rsidTr="00420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B3" w14:textId="77777777" w:rsidR="00420FB7" w:rsidRPr="00244176" w:rsidRDefault="00420FB7"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368858B4" w14:textId="77777777" w:rsidR="00420FB7" w:rsidRPr="00244176" w:rsidRDefault="00420FB7"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8858B5" w14:textId="77777777" w:rsidR="00420FB7" w:rsidRPr="00244176" w:rsidRDefault="00420FB7" w:rsidP="00B5412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68858B6" w14:textId="77777777" w:rsidR="00420FB7" w:rsidRPr="00244176" w:rsidRDefault="00420FB7" w:rsidP="00B5412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68858B7" w14:textId="77777777" w:rsidR="00420FB7" w:rsidRPr="00244176" w:rsidRDefault="00420FB7" w:rsidP="00B5412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8858B8" w14:textId="77777777" w:rsidR="00420FB7" w:rsidRPr="00244176" w:rsidRDefault="00420FB7" w:rsidP="00B5412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68858BA" w14:textId="5DBB0C0F" w:rsidR="00420FB7" w:rsidRPr="00420FB7" w:rsidRDefault="007A643C" w:rsidP="00B5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445F097A8C924CF9960398BCACB4C1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FB7" w:rsidRPr="00420FB7">
                  <w:rPr>
                    <w:rFonts w:ascii="Arial" w:hAnsi="Arial" w:cs="Arial"/>
                    <w:b/>
                    <w:color w:val="auto"/>
                  </w:rPr>
                  <w:t>Non-compliant</w:t>
                </w:r>
              </w:sdtContent>
            </w:sdt>
            <w:r w:rsidR="00420FB7" w:rsidRPr="00420FB7">
              <w:rPr>
                <w:rFonts w:ascii="Arial" w:hAnsi="Arial" w:cs="Arial"/>
                <w:b/>
                <w:color w:val="auto"/>
              </w:rPr>
              <w:t xml:space="preserve"> </w:t>
            </w:r>
          </w:p>
        </w:tc>
      </w:tr>
      <w:tr w:rsidR="00420FB7" w14:paraId="368858C3" w14:textId="77777777" w:rsidTr="00420FB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58BC" w14:textId="77777777" w:rsidR="00420FB7" w:rsidRPr="00244176" w:rsidRDefault="00420FB7" w:rsidP="00B541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368858BD" w14:textId="77777777" w:rsidR="00420FB7" w:rsidRPr="00244176" w:rsidRDefault="00420FB7"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68858BE" w14:textId="77777777" w:rsidR="00420FB7" w:rsidRPr="00244176" w:rsidRDefault="00420FB7" w:rsidP="00B5412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68858BF" w14:textId="77777777" w:rsidR="00420FB7" w:rsidRPr="00244176" w:rsidRDefault="00420FB7" w:rsidP="00B5412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68858C0" w14:textId="77777777" w:rsidR="00420FB7" w:rsidRPr="00244176" w:rsidRDefault="00420FB7" w:rsidP="00B5412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68858C2" w14:textId="546C423D" w:rsidR="00420FB7" w:rsidRPr="00420FB7" w:rsidRDefault="007A643C" w:rsidP="00B5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02D19FA652FD48FE98E3F88E83622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FB7" w:rsidRPr="00420FB7">
                  <w:rPr>
                    <w:rFonts w:ascii="Arial" w:hAnsi="Arial" w:cs="Arial"/>
                    <w:b/>
                    <w:color w:val="auto"/>
                  </w:rPr>
                  <w:t>Non-compliant</w:t>
                </w:r>
              </w:sdtContent>
            </w:sdt>
            <w:r w:rsidR="00420FB7" w:rsidRPr="00420FB7">
              <w:rPr>
                <w:rFonts w:ascii="Arial" w:hAnsi="Arial" w:cs="Arial"/>
                <w:b/>
                <w:color w:val="auto"/>
              </w:rPr>
              <w:t xml:space="preserve"> </w:t>
            </w:r>
          </w:p>
        </w:tc>
      </w:tr>
    </w:tbl>
    <w:p w14:paraId="368858C4" w14:textId="77777777" w:rsidR="00B5412F" w:rsidRDefault="00C34753" w:rsidP="00B5412F">
      <w:pPr>
        <w:pStyle w:val="Heading20"/>
      </w:pPr>
      <w:r w:rsidRPr="00A36AA9">
        <w:t>Findings</w:t>
      </w:r>
    </w:p>
    <w:p w14:paraId="1BFF4ABA" w14:textId="466C3B49" w:rsidR="0027420D" w:rsidRPr="00B94F99" w:rsidRDefault="00B94F99" w:rsidP="006B4FE4">
      <w:pPr>
        <w:pStyle w:val="NormalArial"/>
        <w:spacing w:before="120" w:after="60" w:line="288" w:lineRule="auto"/>
        <w:rPr>
          <w:color w:val="auto"/>
        </w:rPr>
      </w:pPr>
      <w:r w:rsidRPr="00B94F99">
        <w:rPr>
          <w:color w:val="auto"/>
        </w:rPr>
        <w:t>Evidence analysed by the Assessment Team showed t</w:t>
      </w:r>
      <w:r w:rsidR="0027420D" w:rsidRPr="00B94F99">
        <w:rPr>
          <w:color w:val="auto"/>
        </w:rPr>
        <w:t xml:space="preserve">he service does not have processes or procedures to engage consumers and representatives in the development, delivery and evaluation of care and services. </w:t>
      </w:r>
      <w:r w:rsidRPr="00B94F99">
        <w:rPr>
          <w:color w:val="auto"/>
        </w:rPr>
        <w:t>The Assessment Team noted t</w:t>
      </w:r>
      <w:r w:rsidR="0027420D" w:rsidRPr="00B94F99">
        <w:rPr>
          <w:color w:val="auto"/>
        </w:rPr>
        <w:t>he service was unable to provide evidence of actions taken as a result of consumer and representative engagement, and how feedback has contributed to consumer quality of care and services.</w:t>
      </w:r>
      <w:r>
        <w:rPr>
          <w:color w:val="auto"/>
        </w:rPr>
        <w:t xml:space="preserve"> Evidence analysed by the Assessment </w:t>
      </w:r>
      <w:r w:rsidRPr="00B94F99">
        <w:rPr>
          <w:color w:val="auto"/>
        </w:rPr>
        <w:t>Team showed w</w:t>
      </w:r>
      <w:r w:rsidR="0027420D" w:rsidRPr="00B94F99">
        <w:rPr>
          <w:color w:val="auto"/>
        </w:rPr>
        <w:t xml:space="preserve">hile the service operates a </w:t>
      </w:r>
      <w:r w:rsidRPr="00B94F99">
        <w:rPr>
          <w:color w:val="auto"/>
        </w:rPr>
        <w:t xml:space="preserve">service specific </w:t>
      </w:r>
      <w:r w:rsidR="0027420D" w:rsidRPr="00B94F99">
        <w:rPr>
          <w:color w:val="auto"/>
        </w:rPr>
        <w:t>feedback and complaint register there have not been any feedback or complaints recorded.</w:t>
      </w:r>
      <w:r>
        <w:rPr>
          <w:color w:val="auto"/>
        </w:rPr>
        <w:t xml:space="preserve"> </w:t>
      </w:r>
      <w:r w:rsidRPr="00A44D71">
        <w:rPr>
          <w:color w:val="auto"/>
          <w:szCs w:val="22"/>
        </w:rPr>
        <w:t>Evidence is documented below to substantiate these findings.</w:t>
      </w:r>
    </w:p>
    <w:p w14:paraId="2BE27DF7" w14:textId="2E96B937" w:rsidR="0027420D" w:rsidRPr="009B7BB6" w:rsidRDefault="0027420D" w:rsidP="006B4FE4">
      <w:pPr>
        <w:pStyle w:val="NormalArial"/>
        <w:spacing w:before="120" w:after="60" w:line="288" w:lineRule="auto"/>
        <w:rPr>
          <w:color w:val="7030A0"/>
        </w:rPr>
      </w:pPr>
      <w:r w:rsidRPr="002705A0">
        <w:rPr>
          <w:color w:val="auto"/>
        </w:rPr>
        <w:lastRenderedPageBreak/>
        <w:t>Management</w:t>
      </w:r>
      <w:r w:rsidR="00B94F99" w:rsidRPr="002705A0">
        <w:rPr>
          <w:color w:val="auto"/>
        </w:rPr>
        <w:t xml:space="preserve"> when interviewed by the Assessment Team</w:t>
      </w:r>
      <w:r w:rsidRPr="002705A0">
        <w:rPr>
          <w:color w:val="auto"/>
        </w:rPr>
        <w:t xml:space="preserve"> s</w:t>
      </w:r>
      <w:r w:rsidR="00B94F99" w:rsidRPr="002705A0">
        <w:rPr>
          <w:color w:val="auto"/>
        </w:rPr>
        <w:t>tated</w:t>
      </w:r>
      <w:r w:rsidRPr="002705A0">
        <w:rPr>
          <w:color w:val="auto"/>
        </w:rPr>
        <w:t xml:space="preserve"> the service received feedback from a representative regarding difficulties parking/dropping off consumers outside the entrance to the activity area</w:t>
      </w:r>
      <w:r w:rsidR="002705A0" w:rsidRPr="002705A0">
        <w:rPr>
          <w:color w:val="auto"/>
        </w:rPr>
        <w:t xml:space="preserve"> caused by </w:t>
      </w:r>
      <w:r w:rsidRPr="002705A0">
        <w:rPr>
          <w:color w:val="auto"/>
        </w:rPr>
        <w:t>a no stopping sign.</w:t>
      </w:r>
      <w:r w:rsidR="002705A0" w:rsidRPr="002705A0">
        <w:rPr>
          <w:color w:val="auto"/>
        </w:rPr>
        <w:t xml:space="preserve"> Management when interviewed by the Assessment Team</w:t>
      </w:r>
      <w:r w:rsidRPr="002705A0">
        <w:rPr>
          <w:color w:val="auto"/>
        </w:rPr>
        <w:t xml:space="preserve"> went on to say discussions took place with the local Council, although this is a ‘hand shake agreement; with the</w:t>
      </w:r>
      <w:r w:rsidRPr="0009174A">
        <w:rPr>
          <w:color w:val="auto"/>
        </w:rPr>
        <w:t>m. Staff</w:t>
      </w:r>
      <w:r w:rsidR="002705A0" w:rsidRPr="0009174A">
        <w:rPr>
          <w:color w:val="auto"/>
        </w:rPr>
        <w:t xml:space="preserve"> when interviewed by the Assessment Team</w:t>
      </w:r>
      <w:r w:rsidRPr="0009174A">
        <w:rPr>
          <w:color w:val="auto"/>
        </w:rPr>
        <w:t xml:space="preserve"> s</w:t>
      </w:r>
      <w:r w:rsidR="002705A0" w:rsidRPr="0009174A">
        <w:rPr>
          <w:color w:val="auto"/>
        </w:rPr>
        <w:t>tated</w:t>
      </w:r>
      <w:r w:rsidRPr="0009174A">
        <w:rPr>
          <w:color w:val="auto"/>
        </w:rPr>
        <w:t xml:space="preserve"> this matter continues to be unresolved as representatives continue to be concerned they will be fined.</w:t>
      </w:r>
      <w:r w:rsidR="002705A0" w:rsidRPr="0009174A">
        <w:rPr>
          <w:color w:val="auto"/>
        </w:rPr>
        <w:t xml:space="preserve"> Evidence analysed by the Assessment Team showed</w:t>
      </w:r>
      <w:r w:rsidRPr="0009174A">
        <w:rPr>
          <w:color w:val="auto"/>
        </w:rPr>
        <w:t xml:space="preserve"> </w:t>
      </w:r>
      <w:r w:rsidR="002705A0" w:rsidRPr="0009174A">
        <w:rPr>
          <w:color w:val="auto"/>
        </w:rPr>
        <w:t>t</w:t>
      </w:r>
      <w:r w:rsidRPr="0009174A">
        <w:rPr>
          <w:color w:val="auto"/>
        </w:rPr>
        <w:t>his matter is not documented in the service</w:t>
      </w:r>
      <w:r w:rsidR="002705A0" w:rsidRPr="0009174A">
        <w:rPr>
          <w:color w:val="auto"/>
        </w:rPr>
        <w:t>s</w:t>
      </w:r>
      <w:r w:rsidRPr="0009174A">
        <w:rPr>
          <w:color w:val="auto"/>
        </w:rPr>
        <w:t xml:space="preserve"> feedback or continuous improvement plan. </w:t>
      </w:r>
      <w:r w:rsidR="003F2D1B" w:rsidRPr="0009174A">
        <w:rPr>
          <w:color w:val="auto"/>
        </w:rPr>
        <w:t>Additionally,</w:t>
      </w:r>
      <w:r w:rsidR="002705A0" w:rsidRPr="0009174A">
        <w:rPr>
          <w:color w:val="auto"/>
        </w:rPr>
        <w:t xml:space="preserve"> the Assessment Team noted a</w:t>
      </w:r>
      <w:r w:rsidRPr="0009174A">
        <w:rPr>
          <w:color w:val="auto"/>
        </w:rPr>
        <w:t xml:space="preserve">lthough the Assessment Team requested evidence of actions taken and review of the outcome of this initiative, </w:t>
      </w:r>
      <w:r w:rsidR="0009174A" w:rsidRPr="0009174A">
        <w:rPr>
          <w:color w:val="auto"/>
        </w:rPr>
        <w:t>the service</w:t>
      </w:r>
      <w:r w:rsidRPr="0009174A">
        <w:rPr>
          <w:color w:val="auto"/>
        </w:rPr>
        <w:t xml:space="preserve"> was not forthcoming</w:t>
      </w:r>
      <w:r w:rsidR="0009174A">
        <w:rPr>
          <w:color w:val="auto"/>
        </w:rPr>
        <w:t xml:space="preserve"> with these details</w:t>
      </w:r>
      <w:r w:rsidRPr="0009174A">
        <w:rPr>
          <w:color w:val="auto"/>
        </w:rPr>
        <w:t xml:space="preserve">. </w:t>
      </w:r>
    </w:p>
    <w:p w14:paraId="2B073B25" w14:textId="7ADCE251" w:rsidR="0027420D" w:rsidRPr="0009174A" w:rsidRDefault="0027420D" w:rsidP="006B4FE4">
      <w:pPr>
        <w:pStyle w:val="NormalArial"/>
        <w:spacing w:before="120" w:after="60" w:line="288" w:lineRule="auto"/>
        <w:rPr>
          <w:color w:val="auto"/>
        </w:rPr>
      </w:pPr>
      <w:r w:rsidRPr="0009174A">
        <w:rPr>
          <w:color w:val="auto"/>
        </w:rPr>
        <w:t xml:space="preserve">The service provided the Assessment Team with the results of the May 2022 consumer survey. </w:t>
      </w:r>
      <w:r w:rsidR="0009174A" w:rsidRPr="0009174A">
        <w:rPr>
          <w:color w:val="auto"/>
        </w:rPr>
        <w:t>Evidence analysed by the Assessment Team showed a</w:t>
      </w:r>
      <w:r w:rsidRPr="0009174A">
        <w:rPr>
          <w:color w:val="auto"/>
        </w:rPr>
        <w:t xml:space="preserve">lthough some respondents recorded disagree or tend to disagree with </w:t>
      </w:r>
      <w:r w:rsidR="0009174A" w:rsidRPr="0009174A">
        <w:rPr>
          <w:color w:val="auto"/>
        </w:rPr>
        <w:t>several</w:t>
      </w:r>
      <w:r w:rsidR="0009174A">
        <w:rPr>
          <w:color w:val="auto"/>
        </w:rPr>
        <w:t xml:space="preserve"> of the</w:t>
      </w:r>
      <w:r w:rsidRPr="0009174A">
        <w:rPr>
          <w:color w:val="auto"/>
        </w:rPr>
        <w:t xml:space="preserve"> the questions posed, there was no action taken by the service in response to the feedback. Senior management </w:t>
      </w:r>
      <w:r w:rsidR="0009174A" w:rsidRPr="0009174A">
        <w:rPr>
          <w:color w:val="auto"/>
        </w:rPr>
        <w:t xml:space="preserve">when interviewed by the Assessment Team </w:t>
      </w:r>
      <w:r w:rsidRPr="0009174A">
        <w:rPr>
          <w:color w:val="auto"/>
        </w:rPr>
        <w:t>s</w:t>
      </w:r>
      <w:r w:rsidR="0009174A" w:rsidRPr="0009174A">
        <w:rPr>
          <w:color w:val="auto"/>
        </w:rPr>
        <w:t>tated</w:t>
      </w:r>
      <w:r w:rsidRPr="0009174A">
        <w:rPr>
          <w:color w:val="auto"/>
        </w:rPr>
        <w:t xml:space="preserve"> a survey response report is sent to each state and it is the sites responsibility to action information.</w:t>
      </w:r>
      <w:r w:rsidR="0009174A" w:rsidRPr="0009174A">
        <w:rPr>
          <w:color w:val="auto"/>
        </w:rPr>
        <w:t xml:space="preserve"> The Assessment Team analysed evidence and noted</w:t>
      </w:r>
      <w:r w:rsidRPr="0009174A">
        <w:rPr>
          <w:color w:val="auto"/>
        </w:rPr>
        <w:t xml:space="preserve"> </w:t>
      </w:r>
      <w:r w:rsidR="0009174A" w:rsidRPr="0009174A">
        <w:rPr>
          <w:color w:val="auto"/>
        </w:rPr>
        <w:t>m</w:t>
      </w:r>
      <w:r w:rsidRPr="0009174A">
        <w:rPr>
          <w:color w:val="auto"/>
        </w:rPr>
        <w:t>anagement were unable to demonstrate what action was taken regarding these matters.</w:t>
      </w:r>
    </w:p>
    <w:p w14:paraId="67F7B9CA" w14:textId="77777777" w:rsidR="00C003E7" w:rsidRDefault="0009174A" w:rsidP="006B4FE4">
      <w:pPr>
        <w:pStyle w:val="NormalArial"/>
        <w:spacing w:before="120" w:after="60" w:line="288" w:lineRule="auto"/>
        <w:rPr>
          <w:color w:val="auto"/>
        </w:rPr>
      </w:pPr>
      <w:r w:rsidRPr="0009174A">
        <w:rPr>
          <w:color w:val="auto"/>
        </w:rPr>
        <w:t>During interviews with the Assessment Team</w:t>
      </w:r>
      <w:r w:rsidR="0027420D" w:rsidRPr="0009174A">
        <w:rPr>
          <w:color w:val="auto"/>
        </w:rPr>
        <w:t xml:space="preserve"> senior management s</w:t>
      </w:r>
      <w:r w:rsidRPr="0009174A">
        <w:rPr>
          <w:color w:val="auto"/>
        </w:rPr>
        <w:t>tated</w:t>
      </w:r>
      <w:r w:rsidR="0027420D" w:rsidRPr="0009174A">
        <w:rPr>
          <w:color w:val="auto"/>
        </w:rPr>
        <w:t xml:space="preserve"> the parent organisation operates a consumer engagement team and reference group to provide advice and participate in research, and consultation occurs with local consumers when a program is developed, the Assessment Team request</w:t>
      </w:r>
      <w:r w:rsidRPr="0009174A">
        <w:rPr>
          <w:color w:val="auto"/>
        </w:rPr>
        <w:t>s</w:t>
      </w:r>
      <w:r w:rsidR="0027420D" w:rsidRPr="0009174A">
        <w:rPr>
          <w:color w:val="auto"/>
        </w:rPr>
        <w:t xml:space="preserve"> for evidence and improvements made at the service as a result of these activities was not forth coming.</w:t>
      </w:r>
      <w:r w:rsidR="0072327B">
        <w:rPr>
          <w:color w:val="auto"/>
        </w:rPr>
        <w:t xml:space="preserve"> </w:t>
      </w:r>
    </w:p>
    <w:p w14:paraId="111A616A" w14:textId="69CC9186" w:rsidR="00B94F99" w:rsidRPr="0072327B" w:rsidRDefault="0072327B" w:rsidP="006B4FE4">
      <w:pPr>
        <w:pStyle w:val="NormalArial"/>
        <w:spacing w:before="120" w:after="60" w:line="288" w:lineRule="auto"/>
        <w:rPr>
          <w:color w:val="auto"/>
        </w:rPr>
      </w:pPr>
      <w:r>
        <w:rPr>
          <w:color w:val="auto"/>
        </w:rPr>
        <w:t xml:space="preserve">Standard six within this report has additional </w:t>
      </w:r>
      <w:r w:rsidRPr="0072327B">
        <w:rPr>
          <w:color w:val="auto"/>
        </w:rPr>
        <w:t>evidence to substantiate the above findings.</w:t>
      </w:r>
    </w:p>
    <w:p w14:paraId="50C34F2B" w14:textId="16F336E1" w:rsidR="0072327B" w:rsidRPr="0072327B" w:rsidRDefault="0072327B" w:rsidP="006B4FE4">
      <w:pPr>
        <w:pStyle w:val="NormalArial"/>
        <w:spacing w:before="120" w:after="60" w:line="288" w:lineRule="auto"/>
        <w:rPr>
          <w:color w:val="auto"/>
        </w:rPr>
      </w:pPr>
      <w:r w:rsidRPr="0072327B">
        <w:rPr>
          <w:color w:val="auto"/>
        </w:rPr>
        <w:t>Evidence analysed by the Assessment Team showed the service was unable to demonstrate that the organisation’s governing body promotes a culture of safe, inclusive, quality care and services. Evidence analysed by the Assessment Team showed the service does not undertake consumer assessment, care planning and re-assessment, and the routine recording of consumer incidents. The Assessment Team noted the service was therefore unable to demonstrate collection of information from consumers who may be at risk and/or are vulnerable, and therefore was unable to evidence the collection of information, data and statistics for review by senior management and the Board.</w:t>
      </w:r>
    </w:p>
    <w:p w14:paraId="766B8804" w14:textId="77777777" w:rsidR="0072327B" w:rsidRDefault="0072327B" w:rsidP="006B4FE4">
      <w:pPr>
        <w:pStyle w:val="NormalArial"/>
        <w:spacing w:before="120" w:after="60" w:line="288" w:lineRule="auto"/>
        <w:rPr>
          <w:color w:val="auto"/>
        </w:rPr>
      </w:pPr>
      <w:r w:rsidRPr="0072327B">
        <w:rPr>
          <w:color w:val="auto"/>
        </w:rPr>
        <w:t xml:space="preserve">Evidence analysed by the Assessment Team showed the service was unable to demonstrate care and services are delivered in a safe manner and was unable to demonstrate accountability in the form of oversight for consumer care and service delivery. </w:t>
      </w:r>
    </w:p>
    <w:p w14:paraId="51D344B1" w14:textId="77777777" w:rsidR="002D3D4A" w:rsidRDefault="0072327B" w:rsidP="006B4FE4">
      <w:pPr>
        <w:pStyle w:val="NormalArial"/>
        <w:spacing w:before="120" w:after="60" w:line="288" w:lineRule="auto"/>
        <w:rPr>
          <w:color w:val="auto"/>
        </w:rPr>
      </w:pPr>
      <w:r w:rsidRPr="0072327B">
        <w:rPr>
          <w:color w:val="auto"/>
        </w:rPr>
        <w:t xml:space="preserve">Evidence analysed by the Assessment Team showed the service manager prepares monthly and three-monthly reports to senior management, executive and leadership teams. The Assessment Team noted based on evidence analysed that this information is compiled into a whole of service, state by state report to the Board. The Assessment Team noted while the they attempted to analyse the reports data and statistics, the Assessment Team were unable to identify specific information as it relates to consumers receiving CHSP services delivered in </w:t>
      </w:r>
      <w:r w:rsidRPr="0072327B">
        <w:rPr>
          <w:color w:val="auto"/>
        </w:rPr>
        <w:lastRenderedPageBreak/>
        <w:t>Hobart, Tasmania. Management when interviewed by the Assessment Team confirmed it would be ‘unlikely to find Hobart CHSP specific data and information as reporting to the Board is by exception and accountability lies with executive and leadership teams.</w:t>
      </w:r>
      <w:r>
        <w:rPr>
          <w:color w:val="auto"/>
        </w:rPr>
        <w:t xml:space="preserve"> </w:t>
      </w:r>
    </w:p>
    <w:p w14:paraId="0BE6FD47" w14:textId="6852727E" w:rsidR="00C003E7" w:rsidRPr="006B4FE4" w:rsidRDefault="0072327B" w:rsidP="006B4FE4">
      <w:pPr>
        <w:pStyle w:val="NormalArial"/>
        <w:spacing w:before="120" w:after="60" w:line="288" w:lineRule="auto"/>
        <w:rPr>
          <w:color w:val="auto"/>
        </w:rPr>
      </w:pPr>
      <w:r>
        <w:rPr>
          <w:color w:val="auto"/>
        </w:rPr>
        <w:t xml:space="preserve">Standard two within this report has additional </w:t>
      </w:r>
      <w:r w:rsidRPr="0072327B">
        <w:rPr>
          <w:color w:val="auto"/>
        </w:rPr>
        <w:t>evidence to substantiate the above findings.</w:t>
      </w:r>
    </w:p>
    <w:p w14:paraId="47AA15DA" w14:textId="77777777" w:rsidR="00C003E7" w:rsidRPr="00C003E7" w:rsidRDefault="00C003E7" w:rsidP="006B4FE4">
      <w:pPr>
        <w:pStyle w:val="NormalArial"/>
        <w:spacing w:before="120" w:after="60" w:line="288" w:lineRule="auto"/>
        <w:rPr>
          <w:b/>
          <w:color w:val="auto"/>
        </w:rPr>
      </w:pPr>
      <w:r w:rsidRPr="00C003E7">
        <w:rPr>
          <w:b/>
          <w:color w:val="auto"/>
        </w:rPr>
        <w:t>Information management</w:t>
      </w:r>
    </w:p>
    <w:p w14:paraId="631514A6" w14:textId="09471172" w:rsidR="00C003E7" w:rsidRPr="00C003E7" w:rsidRDefault="00B52A66" w:rsidP="006B4FE4">
      <w:pPr>
        <w:pStyle w:val="NormalArial"/>
        <w:spacing w:before="120" w:after="60" w:line="288" w:lineRule="auto"/>
        <w:rPr>
          <w:color w:val="auto"/>
        </w:rPr>
      </w:pPr>
      <w:r>
        <w:rPr>
          <w:color w:val="auto"/>
        </w:rPr>
        <w:t>Evidence analysed by the Assessment Team showed t</w:t>
      </w:r>
      <w:r w:rsidR="00C003E7" w:rsidRPr="00C003E7">
        <w:rPr>
          <w:color w:val="auto"/>
        </w:rPr>
        <w:t>he service has established information management systems.</w:t>
      </w:r>
      <w:r>
        <w:rPr>
          <w:color w:val="auto"/>
        </w:rPr>
        <w:t xml:space="preserve"> The Assessment Team noted</w:t>
      </w:r>
      <w:r w:rsidR="00C003E7" w:rsidRPr="00C003E7">
        <w:rPr>
          <w:color w:val="auto"/>
        </w:rPr>
        <w:t xml:space="preserve"> </w:t>
      </w:r>
      <w:r>
        <w:rPr>
          <w:color w:val="auto"/>
        </w:rPr>
        <w:t>t</w:t>
      </w:r>
      <w:r w:rsidR="00C003E7" w:rsidRPr="00C003E7">
        <w:rPr>
          <w:color w:val="auto"/>
        </w:rPr>
        <w:t xml:space="preserve">hese include policies and procedures to manage information, and electronic information software. </w:t>
      </w:r>
      <w:r>
        <w:rPr>
          <w:color w:val="auto"/>
        </w:rPr>
        <w:t>Evidence analysed by the Assessment Team showed i</w:t>
      </w:r>
      <w:r w:rsidR="00C003E7" w:rsidRPr="00C003E7">
        <w:rPr>
          <w:color w:val="auto"/>
        </w:rPr>
        <w:t xml:space="preserve">nformation is maintained </w:t>
      </w:r>
      <w:r w:rsidRPr="00C003E7">
        <w:rPr>
          <w:color w:val="auto"/>
        </w:rPr>
        <w:t>securely,</w:t>
      </w:r>
      <w:r w:rsidR="00C003E7" w:rsidRPr="00C003E7">
        <w:rPr>
          <w:color w:val="auto"/>
        </w:rPr>
        <w:t xml:space="preserve"> and information privacy policies apply. </w:t>
      </w:r>
      <w:r>
        <w:rPr>
          <w:color w:val="auto"/>
        </w:rPr>
        <w:t>Evidence analysed showed e</w:t>
      </w:r>
      <w:r w:rsidR="00C003E7" w:rsidRPr="00C003E7">
        <w:rPr>
          <w:color w:val="auto"/>
        </w:rPr>
        <w:t>lectronic information is password protected, with staff access according to roles and responsibilities</w:t>
      </w:r>
      <w:r>
        <w:rPr>
          <w:color w:val="auto"/>
        </w:rPr>
        <w:t xml:space="preserve"> and h</w:t>
      </w:r>
      <w:r w:rsidR="00C003E7" w:rsidRPr="00C003E7">
        <w:rPr>
          <w:color w:val="auto"/>
        </w:rPr>
        <w:t>ard copy information is held</w:t>
      </w:r>
      <w:r>
        <w:rPr>
          <w:color w:val="auto"/>
        </w:rPr>
        <w:t xml:space="preserve"> and stored</w:t>
      </w:r>
      <w:r w:rsidR="00C003E7" w:rsidRPr="00C003E7">
        <w:rPr>
          <w:color w:val="auto"/>
        </w:rPr>
        <w:t xml:space="preserve"> securely.</w:t>
      </w:r>
      <w:r>
        <w:rPr>
          <w:color w:val="auto"/>
        </w:rPr>
        <w:t xml:space="preserve"> Evidence analysed by the Assessment Team showed</w:t>
      </w:r>
      <w:r w:rsidR="00C003E7" w:rsidRPr="00C003E7">
        <w:rPr>
          <w:color w:val="auto"/>
        </w:rPr>
        <w:t xml:space="preserve"> </w:t>
      </w:r>
      <w:r>
        <w:rPr>
          <w:color w:val="auto"/>
        </w:rPr>
        <w:t>i</w:t>
      </w:r>
      <w:r w:rsidR="00C003E7" w:rsidRPr="00C003E7">
        <w:rPr>
          <w:color w:val="auto"/>
        </w:rPr>
        <w:t>nformation has backup and cybersecurity safeguards, including server backup are applied by internal information technology support personnel and external support, where required.</w:t>
      </w:r>
    </w:p>
    <w:p w14:paraId="3AC616F2" w14:textId="77777777" w:rsidR="00C003E7" w:rsidRPr="00C003E7" w:rsidRDefault="00C003E7" w:rsidP="006B4FE4">
      <w:pPr>
        <w:pStyle w:val="NormalArial"/>
        <w:spacing w:before="120" w:after="60" w:line="288" w:lineRule="auto"/>
        <w:rPr>
          <w:b/>
          <w:color w:val="auto"/>
        </w:rPr>
      </w:pPr>
      <w:r w:rsidRPr="00C003E7">
        <w:rPr>
          <w:b/>
          <w:color w:val="auto"/>
        </w:rPr>
        <w:t>Continuous improvement</w:t>
      </w:r>
    </w:p>
    <w:p w14:paraId="5C6B184E" w14:textId="60C76A9E" w:rsidR="00C003E7" w:rsidRPr="008A50E0" w:rsidRDefault="00B52A66" w:rsidP="006B4FE4">
      <w:pPr>
        <w:pStyle w:val="NormalArial"/>
        <w:spacing w:before="120" w:after="60" w:line="288" w:lineRule="auto"/>
        <w:rPr>
          <w:color w:val="auto"/>
        </w:rPr>
      </w:pPr>
      <w:r w:rsidRPr="008A50E0">
        <w:rPr>
          <w:color w:val="auto"/>
        </w:rPr>
        <w:t>Evidence analysed by the Assessment Team showed t</w:t>
      </w:r>
      <w:r w:rsidR="00C003E7" w:rsidRPr="008A50E0">
        <w:rPr>
          <w:color w:val="auto"/>
        </w:rPr>
        <w:t xml:space="preserve">he service was unable to demonstrate it has processes and procedures to support organisation wide governance of continuous improvement and ongoing service improvements. </w:t>
      </w:r>
      <w:r w:rsidRPr="008A50E0">
        <w:rPr>
          <w:color w:val="auto"/>
        </w:rPr>
        <w:t>Evidence analysed by the Assessment Team showed t</w:t>
      </w:r>
      <w:r w:rsidR="00C003E7" w:rsidRPr="008A50E0">
        <w:rPr>
          <w:color w:val="auto"/>
        </w:rPr>
        <w:t xml:space="preserve">he service </w:t>
      </w:r>
      <w:r w:rsidRPr="008A50E0">
        <w:rPr>
          <w:color w:val="auto"/>
        </w:rPr>
        <w:t>w</w:t>
      </w:r>
      <w:r w:rsidR="008A50E0" w:rsidRPr="008A50E0">
        <w:rPr>
          <w:color w:val="auto"/>
        </w:rPr>
        <w:t>as</w:t>
      </w:r>
      <w:r w:rsidRPr="008A50E0">
        <w:rPr>
          <w:color w:val="auto"/>
        </w:rPr>
        <w:t xml:space="preserve"> </w:t>
      </w:r>
      <w:r w:rsidR="00C003E7" w:rsidRPr="008A50E0">
        <w:rPr>
          <w:color w:val="auto"/>
        </w:rPr>
        <w:t>provided opportunities for improvement through changes to legislation and parent organisation initiatives, although</w:t>
      </w:r>
      <w:r w:rsidRPr="008A50E0">
        <w:rPr>
          <w:color w:val="auto"/>
        </w:rPr>
        <w:t xml:space="preserve"> the Assessment Team noted the service </w:t>
      </w:r>
      <w:r w:rsidR="00C003E7" w:rsidRPr="008A50E0">
        <w:rPr>
          <w:color w:val="auto"/>
        </w:rPr>
        <w:t>was not able to provide evidence of improvements as</w:t>
      </w:r>
      <w:r w:rsidR="008A50E0" w:rsidRPr="008A50E0">
        <w:rPr>
          <w:color w:val="auto"/>
        </w:rPr>
        <w:t xml:space="preserve"> a result</w:t>
      </w:r>
      <w:r w:rsidR="00C003E7" w:rsidRPr="008A50E0">
        <w:rPr>
          <w:color w:val="auto"/>
        </w:rPr>
        <w:t xml:space="preserve"> </w:t>
      </w:r>
      <w:r w:rsidR="008A50E0" w:rsidRPr="008A50E0">
        <w:rPr>
          <w:color w:val="auto"/>
        </w:rPr>
        <w:t xml:space="preserve">of, and based on, </w:t>
      </w:r>
      <w:r w:rsidR="00C003E7" w:rsidRPr="008A50E0">
        <w:rPr>
          <w:color w:val="auto"/>
        </w:rPr>
        <w:t>feedback from consumers, representatives or staff.</w:t>
      </w:r>
    </w:p>
    <w:p w14:paraId="139052BD" w14:textId="28B7F14B" w:rsidR="00C003E7" w:rsidRPr="00F523E9" w:rsidRDefault="00584A98" w:rsidP="006B4FE4">
      <w:pPr>
        <w:pStyle w:val="NormalArial"/>
        <w:spacing w:before="120" w:after="60" w:line="288" w:lineRule="auto"/>
        <w:rPr>
          <w:color w:val="auto"/>
        </w:rPr>
      </w:pPr>
      <w:r w:rsidRPr="00980166">
        <w:rPr>
          <w:color w:val="auto"/>
        </w:rPr>
        <w:t>Management when interviewed by the Assessment Team</w:t>
      </w:r>
      <w:r w:rsidR="00C003E7" w:rsidRPr="00980166">
        <w:rPr>
          <w:color w:val="auto"/>
        </w:rPr>
        <w:t xml:space="preserve"> s</w:t>
      </w:r>
      <w:r w:rsidRPr="00980166">
        <w:rPr>
          <w:color w:val="auto"/>
        </w:rPr>
        <w:t>tated</w:t>
      </w:r>
      <w:r w:rsidR="00C003E7" w:rsidRPr="00980166">
        <w:rPr>
          <w:color w:val="auto"/>
        </w:rPr>
        <w:t xml:space="preserve"> improvements to consumers meals, in the form of ‘simple homemade meals to be provided for the day centre lunches; for example, an oven baked dish’ has been implemented, the Assessment Team was unable to locate this information in the service continuous improvement plan and management was </w:t>
      </w:r>
      <w:r w:rsidR="00C003E7" w:rsidRPr="00F523E9">
        <w:rPr>
          <w:color w:val="auto"/>
        </w:rPr>
        <w:t>unable to demonstrate any reviews of this initiative were undertaken.</w:t>
      </w:r>
    </w:p>
    <w:p w14:paraId="22C2CD71" w14:textId="762CD72B" w:rsidR="00C003E7" w:rsidRPr="00AA4786" w:rsidRDefault="00F523E9" w:rsidP="006B4FE4">
      <w:pPr>
        <w:pStyle w:val="NormalArial"/>
        <w:spacing w:before="120" w:after="60" w:line="288" w:lineRule="auto"/>
        <w:rPr>
          <w:color w:val="auto"/>
        </w:rPr>
      </w:pPr>
      <w:r w:rsidRPr="00F523E9">
        <w:rPr>
          <w:color w:val="auto"/>
        </w:rPr>
        <w:t>Evidence analysed by the Assessment Team showed w</w:t>
      </w:r>
      <w:r w:rsidR="00C003E7" w:rsidRPr="00F523E9">
        <w:rPr>
          <w:color w:val="auto"/>
        </w:rPr>
        <w:t xml:space="preserve">hile the service operates a continuous improvement plan, the outcomes column reflects the pre-populated proposed outcomes of the initiative, and therefore does not address a review </w:t>
      </w:r>
      <w:r>
        <w:rPr>
          <w:color w:val="auto"/>
        </w:rPr>
        <w:t>of the</w:t>
      </w:r>
      <w:r w:rsidR="00C003E7" w:rsidRPr="00F523E9">
        <w:rPr>
          <w:color w:val="auto"/>
        </w:rPr>
        <w:t xml:space="preserve"> outcomes achieved, as a result of </w:t>
      </w:r>
      <w:r w:rsidR="00C003E7" w:rsidRPr="00AA4786">
        <w:rPr>
          <w:color w:val="auto"/>
        </w:rPr>
        <w:t xml:space="preserve">implementing the initiative. </w:t>
      </w:r>
    </w:p>
    <w:p w14:paraId="2650250B" w14:textId="77777777" w:rsidR="00C003E7" w:rsidRPr="00AA4786" w:rsidRDefault="00C003E7" w:rsidP="006B4FE4">
      <w:pPr>
        <w:pStyle w:val="NormalArial"/>
        <w:spacing w:before="120" w:after="60" w:line="288" w:lineRule="auto"/>
        <w:rPr>
          <w:b/>
          <w:color w:val="auto"/>
        </w:rPr>
      </w:pPr>
      <w:r w:rsidRPr="00AA4786">
        <w:rPr>
          <w:b/>
          <w:color w:val="auto"/>
        </w:rPr>
        <w:t>Financial governance</w:t>
      </w:r>
    </w:p>
    <w:p w14:paraId="6BA9EB4A" w14:textId="3C680BF1" w:rsidR="00C003E7" w:rsidRPr="00EA7D3B" w:rsidRDefault="00AA4786" w:rsidP="006B4FE4">
      <w:pPr>
        <w:pStyle w:val="NormalArial"/>
        <w:spacing w:before="120" w:after="60" w:line="288" w:lineRule="auto"/>
        <w:rPr>
          <w:color w:val="auto"/>
        </w:rPr>
      </w:pPr>
      <w:r w:rsidRPr="00AA4786">
        <w:rPr>
          <w:color w:val="auto"/>
        </w:rPr>
        <w:t>Evidence analysed by the Assessment Team showed a</w:t>
      </w:r>
      <w:r w:rsidR="00C003E7" w:rsidRPr="00AA4786">
        <w:rPr>
          <w:color w:val="auto"/>
        </w:rPr>
        <w:t xml:space="preserve"> monthly financial report is prepared by local management and reviewed at senior management and Board level. </w:t>
      </w:r>
      <w:r w:rsidRPr="00AA4786">
        <w:rPr>
          <w:color w:val="auto"/>
        </w:rPr>
        <w:t>Evidence analysed by the Assessment Team showed f</w:t>
      </w:r>
      <w:r w:rsidR="00C003E7" w:rsidRPr="00AA4786">
        <w:rPr>
          <w:color w:val="auto"/>
        </w:rPr>
        <w:t>inancial reports are generated by</w:t>
      </w:r>
      <w:r w:rsidRPr="00AA4786">
        <w:rPr>
          <w:color w:val="auto"/>
        </w:rPr>
        <w:t xml:space="preserve"> the</w:t>
      </w:r>
      <w:r w:rsidR="00C003E7" w:rsidRPr="00AA4786">
        <w:rPr>
          <w:color w:val="auto"/>
        </w:rPr>
        <w:t xml:space="preserve"> parent organisation</w:t>
      </w:r>
      <w:r w:rsidRPr="00AA4786">
        <w:rPr>
          <w:color w:val="auto"/>
        </w:rPr>
        <w:t>s</w:t>
      </w:r>
      <w:r w:rsidR="00C003E7" w:rsidRPr="00AA4786">
        <w:rPr>
          <w:color w:val="auto"/>
        </w:rPr>
        <w:t xml:space="preserve"> finance officers and variances are reviewed by management on a monthly basis. </w:t>
      </w:r>
      <w:r w:rsidRPr="00AA4786">
        <w:rPr>
          <w:color w:val="auto"/>
        </w:rPr>
        <w:t>The Assessment Team noted based on evidence analysed a</w:t>
      </w:r>
      <w:r w:rsidR="00C003E7" w:rsidRPr="00AA4786">
        <w:rPr>
          <w:color w:val="auto"/>
        </w:rPr>
        <w:t xml:space="preserve">n external audit occurs on an annual basis to provide information on expenditure against budget and the financial viability of the </w:t>
      </w:r>
      <w:r w:rsidR="00C003E7" w:rsidRPr="00EA7D3B">
        <w:rPr>
          <w:color w:val="auto"/>
        </w:rPr>
        <w:t>service.</w:t>
      </w:r>
    </w:p>
    <w:p w14:paraId="70B45CFB" w14:textId="77777777" w:rsidR="00C003E7" w:rsidRPr="00E5331C" w:rsidRDefault="00C003E7" w:rsidP="006B4FE4">
      <w:pPr>
        <w:pStyle w:val="NormalArial"/>
        <w:spacing w:before="120" w:after="60" w:line="288" w:lineRule="auto"/>
        <w:rPr>
          <w:b/>
          <w:color w:val="auto"/>
        </w:rPr>
      </w:pPr>
      <w:r w:rsidRPr="00EA7D3B">
        <w:rPr>
          <w:b/>
          <w:color w:val="auto"/>
        </w:rPr>
        <w:lastRenderedPageBreak/>
        <w:t xml:space="preserve">Workforce governance, including the assignment of clear responsibilities and </w:t>
      </w:r>
      <w:r w:rsidRPr="00E5331C">
        <w:rPr>
          <w:b/>
          <w:color w:val="auto"/>
        </w:rPr>
        <w:t>accountabilities</w:t>
      </w:r>
    </w:p>
    <w:p w14:paraId="526006FD" w14:textId="4D81AB81" w:rsidR="00C003E7" w:rsidRPr="00E5331C" w:rsidRDefault="00E5331C" w:rsidP="006B4FE4">
      <w:pPr>
        <w:pStyle w:val="NormalArial"/>
        <w:spacing w:before="120" w:after="60" w:line="288" w:lineRule="auto"/>
        <w:rPr>
          <w:color w:val="auto"/>
        </w:rPr>
      </w:pPr>
      <w:r w:rsidRPr="00E5331C">
        <w:rPr>
          <w:color w:val="auto"/>
        </w:rPr>
        <w:t>Evidence analysed by the Assessment Tam showed w</w:t>
      </w:r>
      <w:r w:rsidR="00C003E7" w:rsidRPr="00E5331C">
        <w:rPr>
          <w:color w:val="auto"/>
        </w:rPr>
        <w:t xml:space="preserve">orkforce governance is overseen by service management and centralised organisational human resource personnel who monitor and review service level personnel types and numbers. </w:t>
      </w:r>
      <w:r w:rsidRPr="00E5331C">
        <w:rPr>
          <w:color w:val="auto"/>
        </w:rPr>
        <w:t>The Assessment Team noted p</w:t>
      </w:r>
      <w:r w:rsidR="00C003E7" w:rsidRPr="00E5331C">
        <w:rPr>
          <w:color w:val="auto"/>
        </w:rPr>
        <w:t>osition descriptions specify staff responsibilities and accountabilities to support consumer quality care and services.</w:t>
      </w:r>
    </w:p>
    <w:p w14:paraId="48F8F0DA" w14:textId="77777777" w:rsidR="00C003E7" w:rsidRPr="00E5331C" w:rsidRDefault="00C003E7" w:rsidP="006B4FE4">
      <w:pPr>
        <w:pStyle w:val="NormalArial"/>
        <w:spacing w:before="120" w:after="60" w:line="288" w:lineRule="auto"/>
        <w:rPr>
          <w:b/>
          <w:color w:val="auto"/>
        </w:rPr>
      </w:pPr>
      <w:r w:rsidRPr="00E5331C">
        <w:rPr>
          <w:b/>
          <w:color w:val="auto"/>
        </w:rPr>
        <w:t>Regulatory compliance</w:t>
      </w:r>
    </w:p>
    <w:p w14:paraId="113CA5FA" w14:textId="79A163C6" w:rsidR="00C003E7" w:rsidRPr="00E5331C" w:rsidRDefault="00E5331C" w:rsidP="006B4FE4">
      <w:pPr>
        <w:pStyle w:val="NormalArial"/>
        <w:spacing w:before="120" w:after="60" w:line="288" w:lineRule="auto"/>
        <w:rPr>
          <w:color w:val="auto"/>
        </w:rPr>
      </w:pPr>
      <w:r w:rsidRPr="00E5331C">
        <w:rPr>
          <w:color w:val="auto"/>
        </w:rPr>
        <w:t>Evidence analysed by the Assessment Team showed t</w:t>
      </w:r>
      <w:r w:rsidR="00C003E7" w:rsidRPr="00E5331C">
        <w:rPr>
          <w:color w:val="auto"/>
        </w:rPr>
        <w:t>he service does not have</w:t>
      </w:r>
      <w:r w:rsidRPr="00E5331C">
        <w:rPr>
          <w:color w:val="auto"/>
        </w:rPr>
        <w:t xml:space="preserve"> sufficient</w:t>
      </w:r>
      <w:r w:rsidR="00C003E7" w:rsidRPr="00E5331C">
        <w:rPr>
          <w:color w:val="auto"/>
        </w:rPr>
        <w:t xml:space="preserve"> processes and procedures to identify and enact regulatory requiremen</w:t>
      </w:r>
      <w:r w:rsidRPr="00E5331C">
        <w:rPr>
          <w:color w:val="auto"/>
        </w:rPr>
        <w:t>t</w:t>
      </w:r>
      <w:r w:rsidR="00C003E7" w:rsidRPr="00E5331C">
        <w:rPr>
          <w:color w:val="auto"/>
        </w:rPr>
        <w:t xml:space="preserve">s. </w:t>
      </w:r>
    </w:p>
    <w:p w14:paraId="5EB825EF" w14:textId="2F15690A" w:rsidR="00C003E7" w:rsidRPr="00DB0320" w:rsidRDefault="00C003E7" w:rsidP="006B4FE4">
      <w:pPr>
        <w:pStyle w:val="NormalArial"/>
        <w:spacing w:before="120" w:after="60" w:line="288" w:lineRule="auto"/>
        <w:rPr>
          <w:color w:val="auto"/>
        </w:rPr>
      </w:pPr>
      <w:r w:rsidRPr="00E5331C">
        <w:rPr>
          <w:color w:val="auto"/>
        </w:rPr>
        <w:t>Management</w:t>
      </w:r>
      <w:r w:rsidR="00E5331C" w:rsidRPr="00E5331C">
        <w:rPr>
          <w:color w:val="auto"/>
        </w:rPr>
        <w:t xml:space="preserve"> when interviewed by the Assessment Team</w:t>
      </w:r>
      <w:r w:rsidRPr="00E5331C">
        <w:rPr>
          <w:color w:val="auto"/>
        </w:rPr>
        <w:t xml:space="preserve"> s</w:t>
      </w:r>
      <w:r w:rsidR="00E5331C" w:rsidRPr="00E5331C">
        <w:rPr>
          <w:color w:val="auto"/>
        </w:rPr>
        <w:t>tated</w:t>
      </w:r>
      <w:r w:rsidRPr="00E5331C">
        <w:rPr>
          <w:color w:val="auto"/>
        </w:rPr>
        <w:t xml:space="preserve"> the organisation is in the process of developing a diversity plan, although the service does not currently have processes </w:t>
      </w:r>
      <w:r w:rsidRPr="00DB0320">
        <w:rPr>
          <w:color w:val="auto"/>
        </w:rPr>
        <w:t>and procedures to identify consumers’ needs and preferences from diverse backgrounds</w:t>
      </w:r>
      <w:r w:rsidR="00EA7D3B" w:rsidRPr="00DB0320">
        <w:rPr>
          <w:color w:val="auto"/>
        </w:rPr>
        <w:t>.</w:t>
      </w:r>
    </w:p>
    <w:p w14:paraId="599431EA" w14:textId="74BBCB00" w:rsidR="00C003E7" w:rsidRPr="00DB0320" w:rsidRDefault="00E5331C" w:rsidP="006B4FE4">
      <w:pPr>
        <w:pStyle w:val="NormalArial"/>
        <w:spacing w:before="120" w:after="60" w:line="288" w:lineRule="auto"/>
        <w:rPr>
          <w:color w:val="auto"/>
        </w:rPr>
      </w:pPr>
      <w:r w:rsidRPr="00DB0320">
        <w:rPr>
          <w:color w:val="auto"/>
        </w:rPr>
        <w:t>Evidence analysed by the Assessment Team showed t</w:t>
      </w:r>
      <w:r w:rsidR="00C003E7" w:rsidRPr="00DB0320">
        <w:rPr>
          <w:color w:val="auto"/>
        </w:rPr>
        <w:t xml:space="preserve">he consumer agreement states ‘the client and or carer will be involved in creating a client centred </w:t>
      </w:r>
      <w:r w:rsidRPr="00DB0320">
        <w:rPr>
          <w:color w:val="auto"/>
        </w:rPr>
        <w:t>s</w:t>
      </w:r>
      <w:r w:rsidR="00C003E7" w:rsidRPr="00DB0320">
        <w:rPr>
          <w:color w:val="auto"/>
        </w:rPr>
        <w:t xml:space="preserve">upport </w:t>
      </w:r>
      <w:r w:rsidRPr="00DB0320">
        <w:rPr>
          <w:color w:val="auto"/>
        </w:rPr>
        <w:t>p</w:t>
      </w:r>
      <w:r w:rsidR="00C003E7" w:rsidRPr="00DB0320">
        <w:rPr>
          <w:color w:val="auto"/>
        </w:rPr>
        <w:t xml:space="preserve">lan and in ongoing assessment with regard to the clients care. Service delivery and support plans will be discussed at time of initial assessment and at on-going reviews when changes to care are needed or at </w:t>
      </w:r>
      <w:r w:rsidRPr="00DB0320">
        <w:rPr>
          <w:color w:val="auto"/>
        </w:rPr>
        <w:t>twelve</w:t>
      </w:r>
      <w:r w:rsidR="00C003E7" w:rsidRPr="00DB0320">
        <w:rPr>
          <w:color w:val="auto"/>
        </w:rPr>
        <w:t xml:space="preserve"> monthly </w:t>
      </w:r>
      <w:r w:rsidR="003F2D1B" w:rsidRPr="00DB0320">
        <w:rPr>
          <w:color w:val="auto"/>
        </w:rPr>
        <w:t>intervals</w:t>
      </w:r>
      <w:r w:rsidR="00C003E7" w:rsidRPr="00DB0320">
        <w:rPr>
          <w:color w:val="auto"/>
        </w:rPr>
        <w:t xml:space="preserve">. </w:t>
      </w:r>
      <w:r w:rsidRPr="00DB0320">
        <w:rPr>
          <w:color w:val="auto"/>
        </w:rPr>
        <w:t>The Assessment Team noted based on evidence analysed that t</w:t>
      </w:r>
      <w:r w:rsidR="00C003E7" w:rsidRPr="00DB0320">
        <w:rPr>
          <w:color w:val="auto"/>
        </w:rPr>
        <w:t>his is not occurring.</w:t>
      </w:r>
    </w:p>
    <w:p w14:paraId="254BD406" w14:textId="1EA33CDE" w:rsidR="00C003E7" w:rsidRPr="00DB0320" w:rsidRDefault="00DB0320" w:rsidP="006B4FE4">
      <w:pPr>
        <w:pStyle w:val="NormalArial"/>
        <w:spacing w:before="120" w:after="60" w:line="288" w:lineRule="auto"/>
        <w:rPr>
          <w:color w:val="auto"/>
        </w:rPr>
      </w:pPr>
      <w:r w:rsidRPr="00DB0320">
        <w:rPr>
          <w:color w:val="auto"/>
        </w:rPr>
        <w:t>Evidence analysed by the Assessment Team showed w</w:t>
      </w:r>
      <w:r w:rsidR="00C003E7" w:rsidRPr="00DB0320">
        <w:rPr>
          <w:color w:val="auto"/>
        </w:rPr>
        <w:t xml:space="preserve">hile all management and staff have current Australian National police certification, the service does not have processes and procedures to identify if a staff member has been a resident or a citizen of a country, other than Australia, over the age of 16 years. </w:t>
      </w:r>
      <w:r w:rsidRPr="00DB0320">
        <w:rPr>
          <w:color w:val="auto"/>
        </w:rPr>
        <w:t>Evidence analysed by the Assessment Team and noted shows t</w:t>
      </w:r>
      <w:r w:rsidR="00C003E7" w:rsidRPr="00DB0320">
        <w:rPr>
          <w:color w:val="auto"/>
        </w:rPr>
        <w:t xml:space="preserve">he service manager identifies as being a citizen of a country, other than Australia, over the age of 16 years and said they have not participated in the signing of an overseas statutory declaration. </w:t>
      </w:r>
    </w:p>
    <w:p w14:paraId="6911A0E0" w14:textId="08DA582D" w:rsidR="00C003E7" w:rsidRPr="00DB0320" w:rsidRDefault="00DB0320" w:rsidP="006B4FE4">
      <w:pPr>
        <w:pStyle w:val="NormalArial"/>
        <w:spacing w:before="120" w:after="60" w:line="288" w:lineRule="auto"/>
        <w:rPr>
          <w:color w:val="auto"/>
        </w:rPr>
      </w:pPr>
      <w:r w:rsidRPr="00DB0320">
        <w:rPr>
          <w:color w:val="auto"/>
        </w:rPr>
        <w:t>Evidence analysed by the Assessment Team showed t</w:t>
      </w:r>
      <w:r w:rsidR="00C003E7" w:rsidRPr="00DB0320">
        <w:rPr>
          <w:color w:val="auto"/>
        </w:rPr>
        <w:t>he service does not have oversight of the building and/or fire regulations of the Cygnet day centre.</w:t>
      </w:r>
    </w:p>
    <w:p w14:paraId="443A2714" w14:textId="6E717F84" w:rsidR="00C003E7" w:rsidRPr="00DB0320" w:rsidRDefault="00DB0320" w:rsidP="006B4FE4">
      <w:pPr>
        <w:pStyle w:val="NormalArial"/>
        <w:spacing w:before="120" w:after="60" w:line="288" w:lineRule="auto"/>
        <w:rPr>
          <w:color w:val="auto"/>
        </w:rPr>
      </w:pPr>
      <w:r w:rsidRPr="00DB0320">
        <w:rPr>
          <w:color w:val="auto"/>
        </w:rPr>
        <w:t xml:space="preserve">During interviews with the Assessment Team </w:t>
      </w:r>
      <w:r w:rsidR="00C003E7" w:rsidRPr="00DB0320">
        <w:rPr>
          <w:color w:val="auto"/>
        </w:rPr>
        <w:t>staff s</w:t>
      </w:r>
      <w:r w:rsidRPr="00DB0320">
        <w:rPr>
          <w:color w:val="auto"/>
        </w:rPr>
        <w:t>tated</w:t>
      </w:r>
      <w:r w:rsidR="00C003E7" w:rsidRPr="00DB0320">
        <w:rPr>
          <w:color w:val="auto"/>
        </w:rPr>
        <w:t xml:space="preserve"> they were aware of infection control and COVID-19 provisions</w:t>
      </w:r>
      <w:r w:rsidRPr="00DB0320">
        <w:rPr>
          <w:color w:val="auto"/>
        </w:rPr>
        <w:t xml:space="preserve"> however,</w:t>
      </w:r>
      <w:r w:rsidR="00C003E7" w:rsidRPr="00DB0320">
        <w:rPr>
          <w:color w:val="auto"/>
        </w:rPr>
        <w:t xml:space="preserve"> the service acknowledged it was unable to provide evidence of their participation in training.</w:t>
      </w:r>
    </w:p>
    <w:p w14:paraId="05FA089B" w14:textId="7475792C" w:rsidR="00C003E7" w:rsidRPr="00B52A66" w:rsidRDefault="00DB0320" w:rsidP="006B4FE4">
      <w:pPr>
        <w:pStyle w:val="NormalArial"/>
        <w:spacing w:before="120" w:after="60" w:line="288" w:lineRule="auto"/>
        <w:rPr>
          <w:color w:val="7030A0"/>
        </w:rPr>
      </w:pPr>
      <w:r>
        <w:rPr>
          <w:color w:val="auto"/>
        </w:rPr>
        <w:t>Standard one, two, five and seven within this report ha</w:t>
      </w:r>
      <w:r w:rsidR="003A5376">
        <w:rPr>
          <w:color w:val="auto"/>
        </w:rPr>
        <w:t>ve</w:t>
      </w:r>
      <w:r>
        <w:rPr>
          <w:color w:val="auto"/>
        </w:rPr>
        <w:t xml:space="preserve"> additional </w:t>
      </w:r>
      <w:r w:rsidRPr="0072327B">
        <w:rPr>
          <w:color w:val="auto"/>
        </w:rPr>
        <w:t>evidence to substantiate the above finding</w:t>
      </w:r>
      <w:r w:rsidR="00C003E7" w:rsidRPr="00B52A66">
        <w:rPr>
          <w:color w:val="7030A0"/>
        </w:rPr>
        <w:t>.</w:t>
      </w:r>
    </w:p>
    <w:p w14:paraId="6428C9B8" w14:textId="77777777" w:rsidR="00C003E7" w:rsidRPr="000114F3" w:rsidRDefault="00C003E7" w:rsidP="006B4FE4">
      <w:pPr>
        <w:pStyle w:val="NormalArial"/>
        <w:spacing w:before="120" w:after="60" w:line="288" w:lineRule="auto"/>
        <w:rPr>
          <w:b/>
          <w:color w:val="auto"/>
        </w:rPr>
      </w:pPr>
      <w:r w:rsidRPr="000114F3">
        <w:rPr>
          <w:b/>
          <w:color w:val="auto"/>
        </w:rPr>
        <w:t>Feedback and complaints</w:t>
      </w:r>
    </w:p>
    <w:p w14:paraId="0BCF8684" w14:textId="40494855" w:rsidR="00C003E7" w:rsidRPr="00B52A66" w:rsidRDefault="00D6435C" w:rsidP="006B4FE4">
      <w:pPr>
        <w:pStyle w:val="NormalArial"/>
        <w:spacing w:before="120" w:after="60" w:line="288" w:lineRule="auto"/>
        <w:rPr>
          <w:color w:val="7030A0"/>
        </w:rPr>
      </w:pPr>
      <w:r w:rsidRPr="00D6435C">
        <w:rPr>
          <w:color w:val="auto"/>
        </w:rPr>
        <w:t>Evidence analysed by the Assessment Team showed t</w:t>
      </w:r>
      <w:r w:rsidR="00C003E7" w:rsidRPr="00D6435C">
        <w:rPr>
          <w:color w:val="auto"/>
        </w:rPr>
        <w:t>he service does not have a</w:t>
      </w:r>
      <w:r w:rsidRPr="00D6435C">
        <w:rPr>
          <w:color w:val="auto"/>
        </w:rPr>
        <w:t>n adequate</w:t>
      </w:r>
      <w:r w:rsidR="00C003E7" w:rsidRPr="00D6435C">
        <w:rPr>
          <w:color w:val="auto"/>
        </w:rPr>
        <w:t xml:space="preserve"> feedback and complaints system that supports improved outcomes for consumers.</w:t>
      </w:r>
      <w:r w:rsidRPr="00D6435C">
        <w:rPr>
          <w:color w:val="auto"/>
        </w:rPr>
        <w:t xml:space="preserve"> Evidence analysed by the Assessment Team showed</w:t>
      </w:r>
      <w:r w:rsidR="00C003E7" w:rsidRPr="00D6435C">
        <w:rPr>
          <w:color w:val="auto"/>
        </w:rPr>
        <w:t xml:space="preserve"> </w:t>
      </w:r>
      <w:r w:rsidRPr="00D6435C">
        <w:rPr>
          <w:color w:val="auto"/>
        </w:rPr>
        <w:t>t</w:t>
      </w:r>
      <w:r w:rsidR="00C003E7" w:rsidRPr="00D6435C">
        <w:rPr>
          <w:color w:val="auto"/>
        </w:rPr>
        <w:t>he service ha</w:t>
      </w:r>
      <w:r w:rsidRPr="00D6435C">
        <w:rPr>
          <w:color w:val="auto"/>
        </w:rPr>
        <w:t>d</w:t>
      </w:r>
      <w:r w:rsidR="00C003E7" w:rsidRPr="00D6435C">
        <w:rPr>
          <w:color w:val="auto"/>
        </w:rPr>
        <w:t xml:space="preserve"> not had any recorded complaints from consumers or representatives for the past </w:t>
      </w:r>
      <w:r w:rsidRPr="00D6435C">
        <w:rPr>
          <w:color w:val="auto"/>
        </w:rPr>
        <w:t>two</w:t>
      </w:r>
      <w:r w:rsidR="00C003E7" w:rsidRPr="00D6435C">
        <w:rPr>
          <w:color w:val="auto"/>
        </w:rPr>
        <w:t xml:space="preserve"> years and was unable to access complaint </w:t>
      </w:r>
      <w:r w:rsidR="00C003E7" w:rsidRPr="00D6435C">
        <w:rPr>
          <w:color w:val="auto"/>
        </w:rPr>
        <w:lastRenderedPageBreak/>
        <w:t xml:space="preserve">related information prior to this. </w:t>
      </w:r>
      <w:r w:rsidRPr="00D6435C">
        <w:rPr>
          <w:color w:val="auto"/>
        </w:rPr>
        <w:t>Evidence analysed by the Assessment Team showed w</w:t>
      </w:r>
      <w:r w:rsidR="00C003E7" w:rsidRPr="00D6435C">
        <w:rPr>
          <w:color w:val="auto"/>
        </w:rPr>
        <w:t xml:space="preserve">hile a consumer survey was conducted in May 2022 which evidenced feedback, no action was taken by the service in response to this. </w:t>
      </w:r>
      <w:r w:rsidRPr="00D6435C">
        <w:rPr>
          <w:color w:val="auto"/>
        </w:rPr>
        <w:t>During interviews with the Assessment Team</w:t>
      </w:r>
      <w:r w:rsidR="00C003E7" w:rsidRPr="00D6435C">
        <w:rPr>
          <w:color w:val="auto"/>
        </w:rPr>
        <w:t xml:space="preserve"> management said feedback and complaints are recorded by staff in consumer files</w:t>
      </w:r>
      <w:r w:rsidRPr="00D6435C">
        <w:rPr>
          <w:color w:val="auto"/>
        </w:rPr>
        <w:t xml:space="preserve"> however, </w:t>
      </w:r>
      <w:r w:rsidR="00C003E7" w:rsidRPr="00D6435C">
        <w:rPr>
          <w:color w:val="auto"/>
        </w:rPr>
        <w:t>the service was unable to provide evidence of this.</w:t>
      </w:r>
    </w:p>
    <w:p w14:paraId="3368344B" w14:textId="77946B49" w:rsidR="00C003E7" w:rsidRPr="00F46834" w:rsidRDefault="00F46834" w:rsidP="006B4FE4">
      <w:pPr>
        <w:pStyle w:val="NormalArial"/>
        <w:spacing w:before="120" w:after="60" w:line="288" w:lineRule="auto"/>
        <w:rPr>
          <w:color w:val="auto"/>
        </w:rPr>
      </w:pPr>
      <w:r w:rsidRPr="00F46834">
        <w:rPr>
          <w:color w:val="auto"/>
        </w:rPr>
        <w:t>Evidence analysed by the Assessment Team showed t</w:t>
      </w:r>
      <w:r w:rsidR="00C003E7" w:rsidRPr="00F46834">
        <w:rPr>
          <w:color w:val="auto"/>
        </w:rPr>
        <w:t>he consumer agreement states ‘if you have a complaint or concern, please contact us’.</w:t>
      </w:r>
      <w:r w:rsidRPr="00F46834">
        <w:rPr>
          <w:color w:val="auto"/>
        </w:rPr>
        <w:t xml:space="preserve"> Evidence analysed showed</w:t>
      </w:r>
      <w:r w:rsidR="00C003E7" w:rsidRPr="00F46834">
        <w:rPr>
          <w:color w:val="auto"/>
        </w:rPr>
        <w:t xml:space="preserve"> </w:t>
      </w:r>
      <w:r w:rsidRPr="00F46834">
        <w:rPr>
          <w:color w:val="auto"/>
        </w:rPr>
        <w:t>f</w:t>
      </w:r>
      <w:r w:rsidR="00C003E7" w:rsidRPr="00F46834">
        <w:rPr>
          <w:color w:val="auto"/>
        </w:rPr>
        <w:t xml:space="preserve">urther information states ‘The first point of contact should be the Team Leader of the service’. </w:t>
      </w:r>
      <w:r w:rsidRPr="00F46834">
        <w:rPr>
          <w:color w:val="auto"/>
        </w:rPr>
        <w:t>The Assessment Team noted based on this evidence that t</w:t>
      </w:r>
      <w:r w:rsidR="00C003E7" w:rsidRPr="00F46834">
        <w:rPr>
          <w:color w:val="auto"/>
        </w:rPr>
        <w:t>his i</w:t>
      </w:r>
      <w:r w:rsidRPr="00F46834">
        <w:rPr>
          <w:color w:val="auto"/>
        </w:rPr>
        <w:t>nstruction</w:t>
      </w:r>
      <w:r w:rsidR="00C003E7" w:rsidRPr="00F46834">
        <w:rPr>
          <w:color w:val="auto"/>
        </w:rPr>
        <w:t xml:space="preserve"> does not allow for consumers or representatives to make an anonymous complaint. </w:t>
      </w:r>
      <w:r w:rsidRPr="00F46834">
        <w:rPr>
          <w:color w:val="auto"/>
        </w:rPr>
        <w:t>Evidence analysed by the Assessment Team showed t</w:t>
      </w:r>
      <w:r w:rsidR="00C003E7" w:rsidRPr="00F46834">
        <w:rPr>
          <w:color w:val="auto"/>
        </w:rPr>
        <w:t>he consumer agreement does include information on accessing Advocacy services although does not include information regarding the opportunity to make a complaint to the Aged Care Quality and Safety Commission.</w:t>
      </w:r>
    </w:p>
    <w:p w14:paraId="71C0F99D" w14:textId="3DFF3220" w:rsidR="00F46834" w:rsidRPr="006B4FE4" w:rsidRDefault="00C003E7" w:rsidP="006B4FE4">
      <w:pPr>
        <w:pStyle w:val="NormalArial"/>
        <w:spacing w:before="120" w:after="60" w:line="288" w:lineRule="auto"/>
        <w:rPr>
          <w:i/>
          <w:color w:val="auto"/>
        </w:rPr>
      </w:pPr>
      <w:r w:rsidRPr="00F46834">
        <w:rPr>
          <w:color w:val="auto"/>
        </w:rPr>
        <w:t>Management</w:t>
      </w:r>
      <w:r w:rsidR="00F46834" w:rsidRPr="00F46834">
        <w:rPr>
          <w:color w:val="auto"/>
        </w:rPr>
        <w:t xml:space="preserve"> when interviewed by the Assessment Team</w:t>
      </w:r>
      <w:r w:rsidRPr="00F46834">
        <w:rPr>
          <w:color w:val="auto"/>
        </w:rPr>
        <w:t xml:space="preserve"> s</w:t>
      </w:r>
      <w:r w:rsidR="00F46834" w:rsidRPr="00F46834">
        <w:rPr>
          <w:color w:val="auto"/>
        </w:rPr>
        <w:t>tated</w:t>
      </w:r>
      <w:r w:rsidRPr="00F46834">
        <w:rPr>
          <w:color w:val="auto"/>
        </w:rPr>
        <w:t xml:space="preserve"> consumer feedback and complaints do not form part of the reporting process to the service Board. Management</w:t>
      </w:r>
      <w:r w:rsidR="00F46834" w:rsidRPr="00F46834">
        <w:rPr>
          <w:color w:val="auto"/>
        </w:rPr>
        <w:t xml:space="preserve"> when interviewed by the Assessment Team</w:t>
      </w:r>
      <w:r w:rsidRPr="00F46834">
        <w:rPr>
          <w:color w:val="auto"/>
        </w:rPr>
        <w:t xml:space="preserve"> s</w:t>
      </w:r>
      <w:r w:rsidR="00F46834" w:rsidRPr="00F46834">
        <w:rPr>
          <w:color w:val="auto"/>
        </w:rPr>
        <w:t>tated</w:t>
      </w:r>
      <w:r w:rsidRPr="00F46834">
        <w:rPr>
          <w:color w:val="auto"/>
        </w:rPr>
        <w:t xml:space="preserve"> feedback and complaints are reported by ‘exception’.</w:t>
      </w:r>
      <w:r w:rsidR="00F46834">
        <w:rPr>
          <w:color w:val="auto"/>
        </w:rPr>
        <w:t xml:space="preserve"> – </w:t>
      </w:r>
      <w:r w:rsidR="00F46834" w:rsidRPr="00F46834">
        <w:rPr>
          <w:i/>
          <w:color w:val="auto"/>
        </w:rPr>
        <w:t>No</w:t>
      </w:r>
      <w:r w:rsidR="00F46834">
        <w:rPr>
          <w:i/>
          <w:color w:val="auto"/>
        </w:rPr>
        <w:t xml:space="preserve"> proceeding</w:t>
      </w:r>
      <w:r w:rsidR="00F46834" w:rsidRPr="00F46834">
        <w:rPr>
          <w:i/>
          <w:color w:val="auto"/>
        </w:rPr>
        <w:t xml:space="preserve"> information relates to this heading.</w:t>
      </w:r>
    </w:p>
    <w:p w14:paraId="4531A33E" w14:textId="6F926528" w:rsidR="00F46834" w:rsidRPr="00F46834" w:rsidRDefault="00F46834" w:rsidP="006B4FE4">
      <w:pPr>
        <w:pStyle w:val="NormalArial"/>
        <w:spacing w:before="120" w:after="60" w:line="288" w:lineRule="auto"/>
        <w:rPr>
          <w:color w:val="auto"/>
        </w:rPr>
      </w:pPr>
      <w:r w:rsidRPr="00F46834">
        <w:rPr>
          <w:color w:val="auto"/>
        </w:rPr>
        <w:t>Evidence analysed by the Assessment Team showed the service does not have processes and procedures for managing high impact, high prevalence risks, identifying and</w:t>
      </w:r>
      <w:r>
        <w:rPr>
          <w:color w:val="auto"/>
        </w:rPr>
        <w:t>/or</w:t>
      </w:r>
      <w:r w:rsidRPr="00F46834">
        <w:rPr>
          <w:color w:val="auto"/>
        </w:rPr>
        <w:t xml:space="preserve"> managing and preventing incidents.</w:t>
      </w:r>
    </w:p>
    <w:p w14:paraId="1C505466" w14:textId="10AF5190" w:rsidR="00F46834" w:rsidRPr="00F46834" w:rsidRDefault="00F46834" w:rsidP="006B4FE4">
      <w:pPr>
        <w:pStyle w:val="NormalArial"/>
        <w:spacing w:before="120" w:after="60" w:line="288" w:lineRule="auto"/>
        <w:rPr>
          <w:color w:val="auto"/>
        </w:rPr>
      </w:pPr>
      <w:r w:rsidRPr="00F46834">
        <w:rPr>
          <w:color w:val="auto"/>
        </w:rPr>
        <w:t>Evidence analysed by the Assessment Team showed the service does not routinely undertake assessment, care planning and re-assessment of consumers to identify current and/or potential risks and is therefore unable to gather data and statistics for review by senior management or the Board</w:t>
      </w:r>
      <w:r>
        <w:rPr>
          <w:color w:val="auto"/>
        </w:rPr>
        <w:t xml:space="preserve"> this results in inadequate procedures relating to</w:t>
      </w:r>
      <w:r w:rsidRPr="00F46834">
        <w:rPr>
          <w:color w:val="auto"/>
        </w:rPr>
        <w:t xml:space="preserve"> managing high impact or high prevalence risks associated with the care of consumers</w:t>
      </w:r>
      <w:r>
        <w:rPr>
          <w:color w:val="auto"/>
        </w:rPr>
        <w:t>.</w:t>
      </w:r>
    </w:p>
    <w:p w14:paraId="50C27C7C" w14:textId="3473C114" w:rsidR="00F46834" w:rsidRPr="00F46834" w:rsidRDefault="00F46834" w:rsidP="006B4FE4">
      <w:pPr>
        <w:pStyle w:val="NormalArial"/>
        <w:spacing w:before="120" w:after="60" w:line="288" w:lineRule="auto"/>
        <w:rPr>
          <w:color w:val="auto"/>
        </w:rPr>
      </w:pPr>
      <w:r w:rsidRPr="00F46834">
        <w:rPr>
          <w:color w:val="auto"/>
        </w:rPr>
        <w:t xml:space="preserve">Evidence analysed by the Assessment Team showed the service was unable to demonstrate the Board has oversight of consumer care and services. As identified in Standard two, the service does not conduct assessment, care planning and re-assessment and therefore real and perceived risks to consumers are not </w:t>
      </w:r>
      <w:r w:rsidR="00790DDF" w:rsidRPr="00F46834">
        <w:rPr>
          <w:color w:val="auto"/>
        </w:rPr>
        <w:t>identified and</w:t>
      </w:r>
      <w:r w:rsidRPr="00F46834">
        <w:rPr>
          <w:color w:val="auto"/>
        </w:rPr>
        <w:t xml:space="preserve"> reported.</w:t>
      </w:r>
    </w:p>
    <w:p w14:paraId="502E7A10" w14:textId="35FD31C8" w:rsidR="00F46834" w:rsidRPr="003A5376" w:rsidRDefault="00F46834" w:rsidP="006B4FE4">
      <w:pPr>
        <w:pStyle w:val="NormalArial"/>
        <w:spacing w:before="120" w:after="60" w:line="288" w:lineRule="auto"/>
        <w:rPr>
          <w:color w:val="auto"/>
        </w:rPr>
      </w:pPr>
      <w:r w:rsidRPr="00790DDF">
        <w:rPr>
          <w:color w:val="auto"/>
        </w:rPr>
        <w:t>The Assessment Team noted based on evidence analysed that not all consumer incidents are reported on an incident form and documented in the service electronic incident system. The Assessment Team</w:t>
      </w:r>
      <w:r w:rsidR="00790DDF" w:rsidRPr="00790DDF">
        <w:rPr>
          <w:color w:val="auto"/>
        </w:rPr>
        <w:t xml:space="preserve"> analysed evidence and</w:t>
      </w:r>
      <w:r w:rsidRPr="00790DDF">
        <w:rPr>
          <w:color w:val="auto"/>
        </w:rPr>
        <w:t xml:space="preserve"> identified </w:t>
      </w:r>
      <w:r w:rsidR="00790DDF" w:rsidRPr="00790DDF">
        <w:rPr>
          <w:color w:val="auto"/>
        </w:rPr>
        <w:t>two</w:t>
      </w:r>
      <w:r w:rsidRPr="00790DDF">
        <w:rPr>
          <w:color w:val="auto"/>
        </w:rPr>
        <w:t xml:space="preserve"> incidents where consumer non-response to a scheduled visit/attendance occurred. </w:t>
      </w:r>
      <w:r w:rsidR="00790DDF" w:rsidRPr="00790DDF">
        <w:rPr>
          <w:color w:val="auto"/>
        </w:rPr>
        <w:t>Evidence analysed by the Assessment Team showed i</w:t>
      </w:r>
      <w:r w:rsidRPr="00790DDF">
        <w:rPr>
          <w:color w:val="auto"/>
        </w:rPr>
        <w:t xml:space="preserve">ncident forms were not completed and therefore the incident register was not populated with this information which prompts reporting to and analysis by senior management </w:t>
      </w:r>
      <w:r w:rsidRPr="003A5376">
        <w:rPr>
          <w:color w:val="auto"/>
        </w:rPr>
        <w:t>and the Board.</w:t>
      </w:r>
    </w:p>
    <w:p w14:paraId="220D8990" w14:textId="597307E5" w:rsidR="00F46834" w:rsidRPr="003A5376" w:rsidRDefault="003A5376" w:rsidP="006B4FE4">
      <w:pPr>
        <w:pStyle w:val="NormalArial"/>
        <w:spacing w:before="120" w:after="60" w:line="288" w:lineRule="auto"/>
        <w:rPr>
          <w:color w:val="auto"/>
        </w:rPr>
      </w:pPr>
      <w:r w:rsidRPr="003A5376">
        <w:rPr>
          <w:color w:val="auto"/>
        </w:rPr>
        <w:t>Evidence analysed by the Assessment Team showed t</w:t>
      </w:r>
      <w:r w:rsidR="00F46834" w:rsidRPr="003A5376">
        <w:rPr>
          <w:color w:val="auto"/>
        </w:rPr>
        <w:t xml:space="preserve">he service was unable to demonstrate how the review of incidents has contributed to improvements for consumers. </w:t>
      </w:r>
      <w:r w:rsidRPr="003A5376">
        <w:rPr>
          <w:color w:val="auto"/>
        </w:rPr>
        <w:t>Evidence analysed by the Assessment Team showed a</w:t>
      </w:r>
      <w:r w:rsidR="00F46834" w:rsidRPr="003A5376">
        <w:rPr>
          <w:color w:val="auto"/>
        </w:rPr>
        <w:t xml:space="preserve"> monthly report is prepared and forwarded to senior </w:t>
      </w:r>
      <w:r w:rsidR="00F46834" w:rsidRPr="003A5376">
        <w:rPr>
          <w:color w:val="auto"/>
        </w:rPr>
        <w:lastRenderedPageBreak/>
        <w:t>management, although</w:t>
      </w:r>
      <w:r>
        <w:rPr>
          <w:color w:val="auto"/>
        </w:rPr>
        <w:t xml:space="preserve"> the Assessment Team noted</w:t>
      </w:r>
      <w:r w:rsidR="00F46834" w:rsidRPr="003A5376">
        <w:rPr>
          <w:color w:val="auto"/>
        </w:rPr>
        <w:t xml:space="preserve"> the service was unable to identify how this contributes to quality consumer care and services. </w:t>
      </w:r>
    </w:p>
    <w:p w14:paraId="16AEB60A" w14:textId="2E038751" w:rsidR="00F46834" w:rsidRPr="008D2056" w:rsidRDefault="003A5376" w:rsidP="006B4FE4">
      <w:pPr>
        <w:pStyle w:val="NormalArial"/>
        <w:spacing w:before="120" w:after="60" w:line="288" w:lineRule="auto"/>
        <w:rPr>
          <w:color w:val="auto"/>
        </w:rPr>
      </w:pPr>
      <w:r w:rsidRPr="003A5376">
        <w:rPr>
          <w:color w:val="auto"/>
        </w:rPr>
        <w:t>The Assessment Team noted i</w:t>
      </w:r>
      <w:r w:rsidR="00F46834" w:rsidRPr="003A5376">
        <w:rPr>
          <w:color w:val="auto"/>
        </w:rPr>
        <w:t>n relation to identifying and responding to abuse and neglect of consumers, management and staff</w:t>
      </w:r>
      <w:r w:rsidRPr="003A5376">
        <w:rPr>
          <w:color w:val="auto"/>
        </w:rPr>
        <w:t xml:space="preserve"> when interviewed by the Assessment Team</w:t>
      </w:r>
      <w:r w:rsidR="00F46834" w:rsidRPr="003A5376">
        <w:rPr>
          <w:color w:val="auto"/>
        </w:rPr>
        <w:t xml:space="preserve"> were unable to describe a consistent approach in meeting their obligations and responsibilities in relation to this. </w:t>
      </w:r>
      <w:r w:rsidRPr="003A5376">
        <w:rPr>
          <w:color w:val="auto"/>
        </w:rPr>
        <w:t>The Assessment Team noted based on evidence analysed that s</w:t>
      </w:r>
      <w:r w:rsidR="00F46834" w:rsidRPr="003A5376">
        <w:rPr>
          <w:color w:val="auto"/>
        </w:rPr>
        <w:t xml:space="preserve">taff have not participated in consumer abuse and neglect training. </w:t>
      </w:r>
      <w:r w:rsidRPr="003A5376">
        <w:rPr>
          <w:color w:val="auto"/>
        </w:rPr>
        <w:t>The Assessment Team noted t</w:t>
      </w:r>
      <w:r w:rsidR="00F46834" w:rsidRPr="003A5376">
        <w:rPr>
          <w:color w:val="auto"/>
        </w:rPr>
        <w:t xml:space="preserve">he service has a risk of </w:t>
      </w:r>
      <w:r w:rsidR="00F46834" w:rsidRPr="008D2056">
        <w:rPr>
          <w:color w:val="auto"/>
        </w:rPr>
        <w:t xml:space="preserve">harm policy and procedure which includes a reference to the management of consumer elder abuse, including reporting requirements. </w:t>
      </w:r>
    </w:p>
    <w:p w14:paraId="3825C79B" w14:textId="30DD185D" w:rsidR="003A5376" w:rsidRPr="00FB5256" w:rsidRDefault="003A5376" w:rsidP="006B4FE4">
      <w:pPr>
        <w:pStyle w:val="NormalArial"/>
        <w:spacing w:before="120" w:after="60" w:line="288" w:lineRule="auto"/>
        <w:rPr>
          <w:color w:val="auto"/>
        </w:rPr>
      </w:pPr>
      <w:r w:rsidRPr="008D2056">
        <w:rPr>
          <w:color w:val="auto"/>
        </w:rPr>
        <w:t xml:space="preserve">Standard two and seven within this report have additional evidence to substantiate the above </w:t>
      </w:r>
      <w:r w:rsidRPr="00FB5256">
        <w:rPr>
          <w:color w:val="auto"/>
        </w:rPr>
        <w:t>finding.</w:t>
      </w:r>
    </w:p>
    <w:p w14:paraId="1941A6B7" w14:textId="0F3C1514" w:rsidR="00123578" w:rsidRPr="00FB5256" w:rsidRDefault="00FB5256" w:rsidP="006B4FE4">
      <w:pPr>
        <w:pStyle w:val="NormalArial"/>
        <w:spacing w:before="120" w:after="60" w:line="288" w:lineRule="auto"/>
        <w:rPr>
          <w:color w:val="auto"/>
        </w:rPr>
      </w:pPr>
      <w:r w:rsidRPr="00FB5256">
        <w:rPr>
          <w:color w:val="auto"/>
        </w:rPr>
        <w:t>Evidence analysed by the Assessment Team showed w</w:t>
      </w:r>
      <w:r w:rsidR="00123578" w:rsidRPr="00FB5256">
        <w:rPr>
          <w:color w:val="auto"/>
        </w:rPr>
        <w:t>hile the service ha</w:t>
      </w:r>
      <w:r w:rsidRPr="00FB5256">
        <w:rPr>
          <w:color w:val="auto"/>
        </w:rPr>
        <w:t>d</w:t>
      </w:r>
      <w:r w:rsidR="00123578" w:rsidRPr="00FB5256">
        <w:rPr>
          <w:color w:val="auto"/>
        </w:rPr>
        <w:t xml:space="preserve"> a clinical governance framework document and a range of policies and procedures, </w:t>
      </w:r>
      <w:r w:rsidRPr="00FB5256">
        <w:rPr>
          <w:color w:val="auto"/>
        </w:rPr>
        <w:t xml:space="preserve">the Assessment Team noted </w:t>
      </w:r>
      <w:r w:rsidR="00123578" w:rsidRPr="00FB5256">
        <w:rPr>
          <w:color w:val="auto"/>
        </w:rPr>
        <w:t>the service was unable to demonstrate the data and statistics gathered and reported are reflective of CHSP, Hobart, Tasmania consumer</w:t>
      </w:r>
      <w:r w:rsidRPr="00FB5256">
        <w:rPr>
          <w:color w:val="auto"/>
        </w:rPr>
        <w:t>s</w:t>
      </w:r>
      <w:r w:rsidR="00123578" w:rsidRPr="00FB5256">
        <w:rPr>
          <w:color w:val="auto"/>
        </w:rPr>
        <w:t xml:space="preserve"> risks and incidents.</w:t>
      </w:r>
    </w:p>
    <w:p w14:paraId="06A567AB" w14:textId="0E1406C0" w:rsidR="00123578" w:rsidRPr="006679E6" w:rsidRDefault="00FB5256" w:rsidP="006B4FE4">
      <w:pPr>
        <w:pStyle w:val="NormalArial"/>
        <w:spacing w:before="120" w:after="60" w:line="288" w:lineRule="auto"/>
        <w:rPr>
          <w:color w:val="auto"/>
        </w:rPr>
      </w:pPr>
      <w:r w:rsidRPr="00FB5256">
        <w:rPr>
          <w:color w:val="auto"/>
        </w:rPr>
        <w:t>The Assessment Team analysed</w:t>
      </w:r>
      <w:r w:rsidR="00123578" w:rsidRPr="00FB5256">
        <w:rPr>
          <w:color w:val="auto"/>
        </w:rPr>
        <w:t xml:space="preserve"> the </w:t>
      </w:r>
      <w:r w:rsidR="00123578" w:rsidRPr="006679E6">
        <w:rPr>
          <w:color w:val="auto"/>
        </w:rPr>
        <w:t xml:space="preserve">data and </w:t>
      </w:r>
      <w:r w:rsidRPr="006679E6">
        <w:rPr>
          <w:color w:val="auto"/>
        </w:rPr>
        <w:t>statistics</w:t>
      </w:r>
      <w:r w:rsidR="00123578" w:rsidRPr="006679E6">
        <w:rPr>
          <w:color w:val="auto"/>
        </w:rPr>
        <w:t xml:space="preserve"> reported to senior management and the Board</w:t>
      </w:r>
      <w:r w:rsidRPr="006679E6">
        <w:rPr>
          <w:color w:val="auto"/>
        </w:rPr>
        <w:t>, the Assessment Team noted the data and statistics</w:t>
      </w:r>
      <w:r w:rsidR="00123578" w:rsidRPr="006679E6">
        <w:rPr>
          <w:color w:val="auto"/>
        </w:rPr>
        <w:t xml:space="preserve"> were reflective of nationally compiled whole of service information. </w:t>
      </w:r>
      <w:r w:rsidRPr="006679E6">
        <w:rPr>
          <w:color w:val="auto"/>
        </w:rPr>
        <w:t>T</w:t>
      </w:r>
      <w:r w:rsidR="00123578" w:rsidRPr="006679E6">
        <w:rPr>
          <w:color w:val="auto"/>
        </w:rPr>
        <w:t>he Assessment Team requested specific information, data and stati</w:t>
      </w:r>
      <w:r w:rsidRPr="006679E6">
        <w:rPr>
          <w:color w:val="auto"/>
        </w:rPr>
        <w:t>stics</w:t>
      </w:r>
      <w:r w:rsidR="00123578" w:rsidRPr="006679E6">
        <w:rPr>
          <w:color w:val="auto"/>
        </w:rPr>
        <w:t xml:space="preserve"> as they relate to CHSP services delivered in Hobart, Tasmania, management were unable to do so stating they would be ‘unlikely to find CHSP data and information as accountability sits with the executive and leadership teams. </w:t>
      </w:r>
      <w:r w:rsidR="006679E6">
        <w:rPr>
          <w:color w:val="auto"/>
        </w:rPr>
        <w:t xml:space="preserve">Statements collected from the </w:t>
      </w:r>
      <w:r w:rsidR="006679E6" w:rsidRPr="006679E6">
        <w:rPr>
          <w:color w:val="auto"/>
        </w:rPr>
        <w:t xml:space="preserve">service during interviews show </w:t>
      </w:r>
      <w:r w:rsidR="00123578" w:rsidRPr="006679E6">
        <w:rPr>
          <w:color w:val="auto"/>
        </w:rPr>
        <w:t>Board level reporting is by exception.</w:t>
      </w:r>
    </w:p>
    <w:p w14:paraId="1286AC8B" w14:textId="11E5DD57" w:rsidR="00123578" w:rsidRPr="006679E6" w:rsidRDefault="006679E6" w:rsidP="006B4FE4">
      <w:pPr>
        <w:pStyle w:val="NormalArial"/>
        <w:spacing w:before="120" w:after="60" w:line="288" w:lineRule="auto"/>
        <w:rPr>
          <w:color w:val="auto"/>
        </w:rPr>
      </w:pPr>
      <w:r w:rsidRPr="006679E6">
        <w:rPr>
          <w:color w:val="auto"/>
        </w:rPr>
        <w:t>Evidence analysed by the Assessment Team showed t</w:t>
      </w:r>
      <w:r w:rsidR="00123578" w:rsidRPr="006679E6">
        <w:rPr>
          <w:color w:val="auto"/>
        </w:rPr>
        <w:t xml:space="preserve">he service was unable to provide evidence of staff participation in infection control and COVID-19 training.  </w:t>
      </w:r>
    </w:p>
    <w:p w14:paraId="5396046C" w14:textId="02667EC2" w:rsidR="00123578" w:rsidRPr="007A7F3E" w:rsidRDefault="006679E6" w:rsidP="006B4FE4">
      <w:pPr>
        <w:pStyle w:val="NormalArial"/>
        <w:spacing w:before="120" w:after="60" w:line="288" w:lineRule="auto"/>
        <w:rPr>
          <w:color w:val="auto"/>
        </w:rPr>
      </w:pPr>
      <w:r w:rsidRPr="006679E6">
        <w:rPr>
          <w:color w:val="auto"/>
        </w:rPr>
        <w:t>The Assessment Team noted i</w:t>
      </w:r>
      <w:r w:rsidR="00123578" w:rsidRPr="006679E6">
        <w:rPr>
          <w:color w:val="auto"/>
        </w:rPr>
        <w:t>n relation to minimising the use of restraint</w:t>
      </w:r>
      <w:r w:rsidRPr="006679E6">
        <w:rPr>
          <w:color w:val="auto"/>
        </w:rPr>
        <w:t>,</w:t>
      </w:r>
      <w:r w:rsidR="00123578" w:rsidRPr="006679E6">
        <w:rPr>
          <w:color w:val="auto"/>
        </w:rPr>
        <w:t xml:space="preserve"> </w:t>
      </w:r>
      <w:r w:rsidRPr="006679E6">
        <w:rPr>
          <w:color w:val="auto"/>
        </w:rPr>
        <w:t>s</w:t>
      </w:r>
      <w:r w:rsidR="00123578" w:rsidRPr="006679E6">
        <w:rPr>
          <w:color w:val="auto"/>
        </w:rPr>
        <w:t>taff</w:t>
      </w:r>
      <w:r w:rsidRPr="006679E6">
        <w:rPr>
          <w:color w:val="auto"/>
        </w:rPr>
        <w:t xml:space="preserve"> when interviewed by the Assessment Team</w:t>
      </w:r>
      <w:r w:rsidR="00123578" w:rsidRPr="006679E6">
        <w:rPr>
          <w:color w:val="auto"/>
        </w:rPr>
        <w:t xml:space="preserve"> advised they do not have any consumers who are subject to the use of restraint. </w:t>
      </w:r>
      <w:r w:rsidRPr="006679E6">
        <w:rPr>
          <w:color w:val="auto"/>
        </w:rPr>
        <w:t>The Assessment Team noted s</w:t>
      </w:r>
      <w:r w:rsidR="00123578" w:rsidRPr="006679E6">
        <w:rPr>
          <w:color w:val="auto"/>
        </w:rPr>
        <w:t xml:space="preserve">taff demonstrated an understanding of </w:t>
      </w:r>
      <w:r w:rsidR="00123578" w:rsidRPr="007A7F3E">
        <w:rPr>
          <w:color w:val="auto"/>
        </w:rPr>
        <w:t>restrictive practices</w:t>
      </w:r>
      <w:r w:rsidRPr="007A7F3E">
        <w:rPr>
          <w:color w:val="auto"/>
        </w:rPr>
        <w:t xml:space="preserve"> were and are.</w:t>
      </w:r>
    </w:p>
    <w:p w14:paraId="6DF51DB9" w14:textId="79B38EC6" w:rsidR="00B94F99" w:rsidRPr="007A7F3E" w:rsidRDefault="007A7F3E" w:rsidP="006B4FE4">
      <w:pPr>
        <w:pStyle w:val="NormalArial"/>
        <w:spacing w:before="120" w:after="60" w:line="288" w:lineRule="auto"/>
        <w:rPr>
          <w:color w:val="auto"/>
        </w:rPr>
      </w:pPr>
      <w:r w:rsidRPr="007A7F3E">
        <w:rPr>
          <w:color w:val="auto"/>
        </w:rPr>
        <w:t>The Assessment Team noted i</w:t>
      </w:r>
      <w:r w:rsidR="00123578" w:rsidRPr="007A7F3E">
        <w:rPr>
          <w:color w:val="auto"/>
        </w:rPr>
        <w:t>n relation to use of open disclosure,</w:t>
      </w:r>
      <w:r w:rsidRPr="007A7F3E">
        <w:rPr>
          <w:color w:val="auto"/>
        </w:rPr>
        <w:t xml:space="preserve"> </w:t>
      </w:r>
      <w:r w:rsidR="00123578" w:rsidRPr="007A7F3E">
        <w:rPr>
          <w:color w:val="auto"/>
        </w:rPr>
        <w:t>staff</w:t>
      </w:r>
      <w:r w:rsidRPr="007A7F3E">
        <w:rPr>
          <w:color w:val="auto"/>
        </w:rPr>
        <w:t xml:space="preserve"> when interviewed by the Assessment Team</w:t>
      </w:r>
      <w:r w:rsidR="00123578" w:rsidRPr="007A7F3E">
        <w:rPr>
          <w:color w:val="auto"/>
        </w:rPr>
        <w:t xml:space="preserve"> were unfamiliar with the term, </w:t>
      </w:r>
      <w:r w:rsidRPr="007A7F3E">
        <w:rPr>
          <w:color w:val="auto"/>
        </w:rPr>
        <w:t xml:space="preserve">however, staff </w:t>
      </w:r>
      <w:r w:rsidR="00123578" w:rsidRPr="007A7F3E">
        <w:rPr>
          <w:color w:val="auto"/>
        </w:rPr>
        <w:t>did demonstrate an understanding of the need to apologise when things go wrong. Management</w:t>
      </w:r>
      <w:r w:rsidRPr="007A7F3E">
        <w:rPr>
          <w:color w:val="auto"/>
        </w:rPr>
        <w:t xml:space="preserve"> when interviewed by the Assessment Team</w:t>
      </w:r>
      <w:r w:rsidR="00123578" w:rsidRPr="007A7F3E">
        <w:rPr>
          <w:color w:val="auto"/>
        </w:rPr>
        <w:t xml:space="preserve"> s</w:t>
      </w:r>
      <w:r w:rsidRPr="007A7F3E">
        <w:rPr>
          <w:color w:val="auto"/>
        </w:rPr>
        <w:t>tated</w:t>
      </w:r>
      <w:r w:rsidR="00123578" w:rsidRPr="007A7F3E">
        <w:rPr>
          <w:color w:val="auto"/>
        </w:rPr>
        <w:t xml:space="preserve"> they would embed the term and process for open disclosure in their complaint policy.</w:t>
      </w:r>
    </w:p>
    <w:p w14:paraId="714EFDEE" w14:textId="0232D41D" w:rsidR="00B94F99" w:rsidRPr="006B4FE4" w:rsidRDefault="00B94F99" w:rsidP="006B4FE4">
      <w:pPr>
        <w:spacing w:before="120" w:after="60" w:line="288" w:lineRule="auto"/>
        <w:rPr>
          <w:rFonts w:ascii="Arial" w:hAnsi="Arial" w:cs="Arial"/>
          <w:color w:val="auto"/>
          <w:szCs w:val="22"/>
        </w:rPr>
      </w:pPr>
      <w:r w:rsidRPr="007A7F3E">
        <w:rPr>
          <w:rFonts w:ascii="Arial" w:hAnsi="Arial" w:cs="Arial"/>
          <w:color w:val="auto"/>
          <w:szCs w:val="22"/>
        </w:rPr>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sectPr w:rsidR="00B94F99" w:rsidRPr="006B4FE4" w:rsidSect="00B5412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58D1" w14:textId="77777777" w:rsidR="007D4640" w:rsidRDefault="007D4640">
      <w:pPr>
        <w:spacing w:after="0"/>
      </w:pPr>
      <w:r>
        <w:separator/>
      </w:r>
    </w:p>
  </w:endnote>
  <w:endnote w:type="continuationSeparator" w:id="0">
    <w:p w14:paraId="368858D3" w14:textId="77777777" w:rsidR="007D4640" w:rsidRDefault="007D46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58CB" w14:textId="77777777" w:rsidR="007D4640" w:rsidRPr="00DF37F2" w:rsidRDefault="007D4640" w:rsidP="00B5412F">
    <w:pPr>
      <w:pStyle w:val="FooterArial9"/>
      <w:rPr>
        <w:rStyle w:val="FooterBold"/>
        <w:rFonts w:ascii="Arial" w:hAnsi="Arial"/>
        <w:b w:val="0"/>
      </w:rPr>
    </w:pPr>
    <w:r w:rsidRPr="00DF37F2">
      <w:rPr>
        <w:rStyle w:val="FooterBold"/>
        <w:rFonts w:ascii="Arial" w:hAnsi="Arial"/>
        <w:b w:val="0"/>
      </w:rPr>
      <w:t>Name of service: Dementia Australia - Tas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68858CC" w14:textId="77777777" w:rsidR="007D4640" w:rsidRPr="00DF37F2" w:rsidRDefault="007D4640" w:rsidP="00B5412F">
    <w:pPr>
      <w:pStyle w:val="FooterArial9"/>
      <w:rPr>
        <w:rStyle w:val="FooterBold"/>
        <w:rFonts w:ascii="Arial" w:hAnsi="Arial"/>
        <w:b w:val="0"/>
      </w:rPr>
    </w:pPr>
    <w:r w:rsidRPr="00DF37F2">
      <w:rPr>
        <w:rStyle w:val="FooterBold"/>
        <w:rFonts w:ascii="Arial" w:hAnsi="Arial"/>
        <w:b w:val="0"/>
      </w:rPr>
      <w:t>Commission ID: 300336</w:t>
    </w:r>
    <w:r w:rsidRPr="00DF37F2">
      <w:rPr>
        <w:rStyle w:val="FooterBold"/>
        <w:rFonts w:ascii="Arial" w:hAnsi="Arial"/>
        <w:b w:val="0"/>
      </w:rPr>
      <w:tab/>
      <w:t xml:space="preserve">OFFICIAL: Sensitive </w:t>
    </w:r>
  </w:p>
  <w:p w14:paraId="368858CD" w14:textId="77777777" w:rsidR="007D4640" w:rsidRPr="00DF37F2" w:rsidRDefault="007D4640" w:rsidP="00B5412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58C8" w14:textId="77777777" w:rsidR="007D4640" w:rsidRDefault="007D4640" w:rsidP="00B5412F">
      <w:pPr>
        <w:spacing w:after="0"/>
      </w:pPr>
      <w:r>
        <w:separator/>
      </w:r>
    </w:p>
  </w:footnote>
  <w:footnote w:type="continuationSeparator" w:id="0">
    <w:p w14:paraId="368858C9" w14:textId="77777777" w:rsidR="007D4640" w:rsidRDefault="007D4640" w:rsidP="00B5412F">
      <w:pPr>
        <w:spacing w:after="0"/>
      </w:pPr>
      <w:r>
        <w:continuationSeparator/>
      </w:r>
    </w:p>
  </w:footnote>
  <w:footnote w:id="1">
    <w:p w14:paraId="368858D3" w14:textId="4D86593C" w:rsidR="007D4640" w:rsidRDefault="007D4640" w:rsidP="00B5412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4563DC">
        <w:rPr>
          <w:rFonts w:ascii="Arial" w:hAnsi="Arial" w:cs="Arial"/>
          <w:color w:val="auto"/>
          <w:sz w:val="20"/>
          <w:szCs w:val="20"/>
        </w:rPr>
        <w:t xml:space="preserve">tion 57 of the </w:t>
      </w:r>
      <w:r w:rsidRPr="002C3CB4">
        <w:rPr>
          <w:rFonts w:ascii="Arial" w:hAnsi="Arial" w:cs="Arial"/>
          <w:sz w:val="20"/>
          <w:szCs w:val="20"/>
        </w:rPr>
        <w:t>Aged Care Quality and Safety Commission Rules 2018.</w:t>
      </w:r>
    </w:p>
    <w:p w14:paraId="368858D4" w14:textId="77777777" w:rsidR="007D4640" w:rsidRDefault="007D4640" w:rsidP="00B541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58CA" w14:textId="77777777" w:rsidR="007D4640" w:rsidRDefault="007D4640">
    <w:pPr>
      <w:pStyle w:val="Header"/>
    </w:pPr>
    <w:r>
      <w:rPr>
        <w:noProof/>
        <w:color w:val="2B579A"/>
        <w:shd w:val="clear" w:color="auto" w:fill="E6E6E6"/>
        <w:lang w:val="en-US"/>
      </w:rPr>
      <w:drawing>
        <wp:anchor distT="0" distB="0" distL="114300" distR="114300" simplePos="0" relativeHeight="251659264" behindDoc="1" locked="0" layoutInCell="1" allowOverlap="1" wp14:anchorId="368858CF" wp14:editId="368858D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802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58CE" w14:textId="77777777" w:rsidR="007D4640" w:rsidRDefault="007D4640">
    <w:pPr>
      <w:pStyle w:val="Header"/>
    </w:pPr>
    <w:r>
      <w:rPr>
        <w:noProof/>
      </w:rPr>
      <w:drawing>
        <wp:anchor distT="0" distB="0" distL="114300" distR="114300" simplePos="0" relativeHeight="251658240" behindDoc="0" locked="0" layoutInCell="1" allowOverlap="1" wp14:anchorId="368858D1" wp14:editId="368858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C639A6">
      <w:start w:val="1"/>
      <w:numFmt w:val="lowerRoman"/>
      <w:lvlText w:val="(%1)"/>
      <w:lvlJc w:val="left"/>
      <w:pPr>
        <w:ind w:left="1080" w:hanging="720"/>
      </w:pPr>
      <w:rPr>
        <w:rFonts w:hint="default"/>
      </w:rPr>
    </w:lvl>
    <w:lvl w:ilvl="1" w:tplc="2534B6AA" w:tentative="1">
      <w:start w:val="1"/>
      <w:numFmt w:val="lowerLetter"/>
      <w:lvlText w:val="%2."/>
      <w:lvlJc w:val="left"/>
      <w:pPr>
        <w:ind w:left="1440" w:hanging="360"/>
      </w:pPr>
    </w:lvl>
    <w:lvl w:ilvl="2" w:tplc="18E0A9C8" w:tentative="1">
      <w:start w:val="1"/>
      <w:numFmt w:val="lowerRoman"/>
      <w:lvlText w:val="%3."/>
      <w:lvlJc w:val="right"/>
      <w:pPr>
        <w:ind w:left="2160" w:hanging="180"/>
      </w:pPr>
    </w:lvl>
    <w:lvl w:ilvl="3" w:tplc="D91CBCDA" w:tentative="1">
      <w:start w:val="1"/>
      <w:numFmt w:val="decimal"/>
      <w:lvlText w:val="%4."/>
      <w:lvlJc w:val="left"/>
      <w:pPr>
        <w:ind w:left="2880" w:hanging="360"/>
      </w:pPr>
    </w:lvl>
    <w:lvl w:ilvl="4" w:tplc="8056DBD8" w:tentative="1">
      <w:start w:val="1"/>
      <w:numFmt w:val="lowerLetter"/>
      <w:lvlText w:val="%5."/>
      <w:lvlJc w:val="left"/>
      <w:pPr>
        <w:ind w:left="3600" w:hanging="360"/>
      </w:pPr>
    </w:lvl>
    <w:lvl w:ilvl="5" w:tplc="71403F7A" w:tentative="1">
      <w:start w:val="1"/>
      <w:numFmt w:val="lowerRoman"/>
      <w:lvlText w:val="%6."/>
      <w:lvlJc w:val="right"/>
      <w:pPr>
        <w:ind w:left="4320" w:hanging="180"/>
      </w:pPr>
    </w:lvl>
    <w:lvl w:ilvl="6" w:tplc="AF6C5DF6" w:tentative="1">
      <w:start w:val="1"/>
      <w:numFmt w:val="decimal"/>
      <w:lvlText w:val="%7."/>
      <w:lvlJc w:val="left"/>
      <w:pPr>
        <w:ind w:left="5040" w:hanging="360"/>
      </w:pPr>
    </w:lvl>
    <w:lvl w:ilvl="7" w:tplc="4524F9BE" w:tentative="1">
      <w:start w:val="1"/>
      <w:numFmt w:val="lowerLetter"/>
      <w:lvlText w:val="%8."/>
      <w:lvlJc w:val="left"/>
      <w:pPr>
        <w:ind w:left="5760" w:hanging="360"/>
      </w:pPr>
    </w:lvl>
    <w:lvl w:ilvl="8" w:tplc="791A71F4" w:tentative="1">
      <w:start w:val="1"/>
      <w:numFmt w:val="lowerRoman"/>
      <w:lvlText w:val="%9."/>
      <w:lvlJc w:val="right"/>
      <w:pPr>
        <w:ind w:left="6480" w:hanging="180"/>
      </w:pPr>
    </w:lvl>
  </w:abstractNum>
  <w:abstractNum w:abstractNumId="1" w15:restartNumberingAfterBreak="0">
    <w:nsid w:val="0980313C"/>
    <w:multiLevelType w:val="hybridMultilevel"/>
    <w:tmpl w:val="1430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C6CC16CC">
      <w:start w:val="1"/>
      <w:numFmt w:val="lowerRoman"/>
      <w:lvlText w:val="(%1)"/>
      <w:lvlJc w:val="left"/>
      <w:pPr>
        <w:ind w:left="1080" w:hanging="720"/>
      </w:pPr>
      <w:rPr>
        <w:rFonts w:hint="default"/>
      </w:rPr>
    </w:lvl>
    <w:lvl w:ilvl="1" w:tplc="FF3A21B2" w:tentative="1">
      <w:start w:val="1"/>
      <w:numFmt w:val="lowerLetter"/>
      <w:lvlText w:val="%2."/>
      <w:lvlJc w:val="left"/>
      <w:pPr>
        <w:ind w:left="1440" w:hanging="360"/>
      </w:pPr>
    </w:lvl>
    <w:lvl w:ilvl="2" w:tplc="EA8811AE" w:tentative="1">
      <w:start w:val="1"/>
      <w:numFmt w:val="lowerRoman"/>
      <w:lvlText w:val="%3."/>
      <w:lvlJc w:val="right"/>
      <w:pPr>
        <w:ind w:left="2160" w:hanging="180"/>
      </w:pPr>
    </w:lvl>
    <w:lvl w:ilvl="3" w:tplc="9BBE554E" w:tentative="1">
      <w:start w:val="1"/>
      <w:numFmt w:val="decimal"/>
      <w:lvlText w:val="%4."/>
      <w:lvlJc w:val="left"/>
      <w:pPr>
        <w:ind w:left="2880" w:hanging="360"/>
      </w:pPr>
    </w:lvl>
    <w:lvl w:ilvl="4" w:tplc="0D1A1112" w:tentative="1">
      <w:start w:val="1"/>
      <w:numFmt w:val="lowerLetter"/>
      <w:lvlText w:val="%5."/>
      <w:lvlJc w:val="left"/>
      <w:pPr>
        <w:ind w:left="3600" w:hanging="360"/>
      </w:pPr>
    </w:lvl>
    <w:lvl w:ilvl="5" w:tplc="531834B4" w:tentative="1">
      <w:start w:val="1"/>
      <w:numFmt w:val="lowerRoman"/>
      <w:lvlText w:val="%6."/>
      <w:lvlJc w:val="right"/>
      <w:pPr>
        <w:ind w:left="4320" w:hanging="180"/>
      </w:pPr>
    </w:lvl>
    <w:lvl w:ilvl="6" w:tplc="3B50DFF8" w:tentative="1">
      <w:start w:val="1"/>
      <w:numFmt w:val="decimal"/>
      <w:lvlText w:val="%7."/>
      <w:lvlJc w:val="left"/>
      <w:pPr>
        <w:ind w:left="5040" w:hanging="360"/>
      </w:pPr>
    </w:lvl>
    <w:lvl w:ilvl="7" w:tplc="DBF835EE" w:tentative="1">
      <w:start w:val="1"/>
      <w:numFmt w:val="lowerLetter"/>
      <w:lvlText w:val="%8."/>
      <w:lvlJc w:val="left"/>
      <w:pPr>
        <w:ind w:left="5760" w:hanging="360"/>
      </w:pPr>
    </w:lvl>
    <w:lvl w:ilvl="8" w:tplc="3D3469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26876C4">
      <w:start w:val="1"/>
      <w:numFmt w:val="lowerRoman"/>
      <w:lvlText w:val="(%1)"/>
      <w:lvlJc w:val="left"/>
      <w:pPr>
        <w:ind w:left="1080" w:hanging="720"/>
      </w:pPr>
      <w:rPr>
        <w:rFonts w:hint="default"/>
      </w:rPr>
    </w:lvl>
    <w:lvl w:ilvl="1" w:tplc="D040BC86" w:tentative="1">
      <w:start w:val="1"/>
      <w:numFmt w:val="lowerLetter"/>
      <w:lvlText w:val="%2."/>
      <w:lvlJc w:val="left"/>
      <w:pPr>
        <w:ind w:left="1440" w:hanging="360"/>
      </w:pPr>
    </w:lvl>
    <w:lvl w:ilvl="2" w:tplc="E7C2874A" w:tentative="1">
      <w:start w:val="1"/>
      <w:numFmt w:val="lowerRoman"/>
      <w:lvlText w:val="%3."/>
      <w:lvlJc w:val="right"/>
      <w:pPr>
        <w:ind w:left="2160" w:hanging="180"/>
      </w:pPr>
    </w:lvl>
    <w:lvl w:ilvl="3" w:tplc="BACE1822" w:tentative="1">
      <w:start w:val="1"/>
      <w:numFmt w:val="decimal"/>
      <w:lvlText w:val="%4."/>
      <w:lvlJc w:val="left"/>
      <w:pPr>
        <w:ind w:left="2880" w:hanging="360"/>
      </w:pPr>
    </w:lvl>
    <w:lvl w:ilvl="4" w:tplc="4F76C9C8" w:tentative="1">
      <w:start w:val="1"/>
      <w:numFmt w:val="lowerLetter"/>
      <w:lvlText w:val="%5."/>
      <w:lvlJc w:val="left"/>
      <w:pPr>
        <w:ind w:left="3600" w:hanging="360"/>
      </w:pPr>
    </w:lvl>
    <w:lvl w:ilvl="5" w:tplc="725C9A1E" w:tentative="1">
      <w:start w:val="1"/>
      <w:numFmt w:val="lowerRoman"/>
      <w:lvlText w:val="%6."/>
      <w:lvlJc w:val="right"/>
      <w:pPr>
        <w:ind w:left="4320" w:hanging="180"/>
      </w:pPr>
    </w:lvl>
    <w:lvl w:ilvl="6" w:tplc="D6806DA8" w:tentative="1">
      <w:start w:val="1"/>
      <w:numFmt w:val="decimal"/>
      <w:lvlText w:val="%7."/>
      <w:lvlJc w:val="left"/>
      <w:pPr>
        <w:ind w:left="5040" w:hanging="360"/>
      </w:pPr>
    </w:lvl>
    <w:lvl w:ilvl="7" w:tplc="5246C392" w:tentative="1">
      <w:start w:val="1"/>
      <w:numFmt w:val="lowerLetter"/>
      <w:lvlText w:val="%8."/>
      <w:lvlJc w:val="left"/>
      <w:pPr>
        <w:ind w:left="5760" w:hanging="360"/>
      </w:pPr>
    </w:lvl>
    <w:lvl w:ilvl="8" w:tplc="4B30D4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4FC3748">
      <w:start w:val="1"/>
      <w:numFmt w:val="lowerRoman"/>
      <w:lvlText w:val="(%1)"/>
      <w:lvlJc w:val="left"/>
      <w:pPr>
        <w:ind w:left="1080" w:hanging="720"/>
      </w:pPr>
      <w:rPr>
        <w:rFonts w:hint="default"/>
      </w:rPr>
    </w:lvl>
    <w:lvl w:ilvl="1" w:tplc="2118D8A8" w:tentative="1">
      <w:start w:val="1"/>
      <w:numFmt w:val="lowerLetter"/>
      <w:lvlText w:val="%2."/>
      <w:lvlJc w:val="left"/>
      <w:pPr>
        <w:ind w:left="1440" w:hanging="360"/>
      </w:pPr>
    </w:lvl>
    <w:lvl w:ilvl="2" w:tplc="5DD42CA4" w:tentative="1">
      <w:start w:val="1"/>
      <w:numFmt w:val="lowerRoman"/>
      <w:lvlText w:val="%3."/>
      <w:lvlJc w:val="right"/>
      <w:pPr>
        <w:ind w:left="2160" w:hanging="180"/>
      </w:pPr>
    </w:lvl>
    <w:lvl w:ilvl="3" w:tplc="D5E66762" w:tentative="1">
      <w:start w:val="1"/>
      <w:numFmt w:val="decimal"/>
      <w:lvlText w:val="%4."/>
      <w:lvlJc w:val="left"/>
      <w:pPr>
        <w:ind w:left="2880" w:hanging="360"/>
      </w:pPr>
    </w:lvl>
    <w:lvl w:ilvl="4" w:tplc="A336EE72" w:tentative="1">
      <w:start w:val="1"/>
      <w:numFmt w:val="lowerLetter"/>
      <w:lvlText w:val="%5."/>
      <w:lvlJc w:val="left"/>
      <w:pPr>
        <w:ind w:left="3600" w:hanging="360"/>
      </w:pPr>
    </w:lvl>
    <w:lvl w:ilvl="5" w:tplc="2140EC12" w:tentative="1">
      <w:start w:val="1"/>
      <w:numFmt w:val="lowerRoman"/>
      <w:lvlText w:val="%6."/>
      <w:lvlJc w:val="right"/>
      <w:pPr>
        <w:ind w:left="4320" w:hanging="180"/>
      </w:pPr>
    </w:lvl>
    <w:lvl w:ilvl="6" w:tplc="18548D68" w:tentative="1">
      <w:start w:val="1"/>
      <w:numFmt w:val="decimal"/>
      <w:lvlText w:val="%7."/>
      <w:lvlJc w:val="left"/>
      <w:pPr>
        <w:ind w:left="5040" w:hanging="360"/>
      </w:pPr>
    </w:lvl>
    <w:lvl w:ilvl="7" w:tplc="51C0C038" w:tentative="1">
      <w:start w:val="1"/>
      <w:numFmt w:val="lowerLetter"/>
      <w:lvlText w:val="%8."/>
      <w:lvlJc w:val="left"/>
      <w:pPr>
        <w:ind w:left="5760" w:hanging="360"/>
      </w:pPr>
    </w:lvl>
    <w:lvl w:ilvl="8" w:tplc="B6D824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0645F64">
      <w:start w:val="1"/>
      <w:numFmt w:val="lowerRoman"/>
      <w:lvlText w:val="(%1)"/>
      <w:lvlJc w:val="left"/>
      <w:pPr>
        <w:ind w:left="1080" w:hanging="720"/>
      </w:pPr>
      <w:rPr>
        <w:rFonts w:hint="default"/>
      </w:rPr>
    </w:lvl>
    <w:lvl w:ilvl="1" w:tplc="FB242B34" w:tentative="1">
      <w:start w:val="1"/>
      <w:numFmt w:val="lowerLetter"/>
      <w:lvlText w:val="%2."/>
      <w:lvlJc w:val="left"/>
      <w:pPr>
        <w:ind w:left="1440" w:hanging="360"/>
      </w:pPr>
    </w:lvl>
    <w:lvl w:ilvl="2" w:tplc="ECA05F8E" w:tentative="1">
      <w:start w:val="1"/>
      <w:numFmt w:val="lowerRoman"/>
      <w:lvlText w:val="%3."/>
      <w:lvlJc w:val="right"/>
      <w:pPr>
        <w:ind w:left="2160" w:hanging="180"/>
      </w:pPr>
    </w:lvl>
    <w:lvl w:ilvl="3" w:tplc="4BE61EC2" w:tentative="1">
      <w:start w:val="1"/>
      <w:numFmt w:val="decimal"/>
      <w:lvlText w:val="%4."/>
      <w:lvlJc w:val="left"/>
      <w:pPr>
        <w:ind w:left="2880" w:hanging="360"/>
      </w:pPr>
    </w:lvl>
    <w:lvl w:ilvl="4" w:tplc="47CE2218" w:tentative="1">
      <w:start w:val="1"/>
      <w:numFmt w:val="lowerLetter"/>
      <w:lvlText w:val="%5."/>
      <w:lvlJc w:val="left"/>
      <w:pPr>
        <w:ind w:left="3600" w:hanging="360"/>
      </w:pPr>
    </w:lvl>
    <w:lvl w:ilvl="5" w:tplc="59965EC6" w:tentative="1">
      <w:start w:val="1"/>
      <w:numFmt w:val="lowerRoman"/>
      <w:lvlText w:val="%6."/>
      <w:lvlJc w:val="right"/>
      <w:pPr>
        <w:ind w:left="4320" w:hanging="180"/>
      </w:pPr>
    </w:lvl>
    <w:lvl w:ilvl="6" w:tplc="2A16FC7C" w:tentative="1">
      <w:start w:val="1"/>
      <w:numFmt w:val="decimal"/>
      <w:lvlText w:val="%7."/>
      <w:lvlJc w:val="left"/>
      <w:pPr>
        <w:ind w:left="5040" w:hanging="360"/>
      </w:pPr>
    </w:lvl>
    <w:lvl w:ilvl="7" w:tplc="EF16E1EA" w:tentative="1">
      <w:start w:val="1"/>
      <w:numFmt w:val="lowerLetter"/>
      <w:lvlText w:val="%8."/>
      <w:lvlJc w:val="left"/>
      <w:pPr>
        <w:ind w:left="5760" w:hanging="360"/>
      </w:pPr>
    </w:lvl>
    <w:lvl w:ilvl="8" w:tplc="66F2C73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740C8060">
      <w:start w:val="1"/>
      <w:numFmt w:val="bullet"/>
      <w:lvlText w:val=""/>
      <w:lvlJc w:val="left"/>
      <w:pPr>
        <w:ind w:left="1440" w:hanging="360"/>
      </w:pPr>
      <w:rPr>
        <w:rFonts w:ascii="Symbol" w:hAnsi="Symbol" w:hint="default"/>
        <w:color w:val="auto"/>
      </w:rPr>
    </w:lvl>
    <w:lvl w:ilvl="1" w:tplc="5F7ECE62" w:tentative="1">
      <w:start w:val="1"/>
      <w:numFmt w:val="bullet"/>
      <w:lvlText w:val="o"/>
      <w:lvlJc w:val="left"/>
      <w:pPr>
        <w:ind w:left="2160" w:hanging="360"/>
      </w:pPr>
      <w:rPr>
        <w:rFonts w:ascii="Courier New" w:hAnsi="Courier New" w:cs="Courier New" w:hint="default"/>
      </w:rPr>
    </w:lvl>
    <w:lvl w:ilvl="2" w:tplc="FE78EAAA" w:tentative="1">
      <w:start w:val="1"/>
      <w:numFmt w:val="bullet"/>
      <w:lvlText w:val=""/>
      <w:lvlJc w:val="left"/>
      <w:pPr>
        <w:ind w:left="2880" w:hanging="360"/>
      </w:pPr>
      <w:rPr>
        <w:rFonts w:ascii="Wingdings" w:hAnsi="Wingdings" w:hint="default"/>
      </w:rPr>
    </w:lvl>
    <w:lvl w:ilvl="3" w:tplc="3204283A" w:tentative="1">
      <w:start w:val="1"/>
      <w:numFmt w:val="bullet"/>
      <w:lvlText w:val=""/>
      <w:lvlJc w:val="left"/>
      <w:pPr>
        <w:ind w:left="3600" w:hanging="360"/>
      </w:pPr>
      <w:rPr>
        <w:rFonts w:ascii="Symbol" w:hAnsi="Symbol" w:hint="default"/>
      </w:rPr>
    </w:lvl>
    <w:lvl w:ilvl="4" w:tplc="AF4ECBD4" w:tentative="1">
      <w:start w:val="1"/>
      <w:numFmt w:val="bullet"/>
      <w:lvlText w:val="o"/>
      <w:lvlJc w:val="left"/>
      <w:pPr>
        <w:ind w:left="4320" w:hanging="360"/>
      </w:pPr>
      <w:rPr>
        <w:rFonts w:ascii="Courier New" w:hAnsi="Courier New" w:cs="Courier New" w:hint="default"/>
      </w:rPr>
    </w:lvl>
    <w:lvl w:ilvl="5" w:tplc="3BACC01C" w:tentative="1">
      <w:start w:val="1"/>
      <w:numFmt w:val="bullet"/>
      <w:lvlText w:val=""/>
      <w:lvlJc w:val="left"/>
      <w:pPr>
        <w:ind w:left="5040" w:hanging="360"/>
      </w:pPr>
      <w:rPr>
        <w:rFonts w:ascii="Wingdings" w:hAnsi="Wingdings" w:hint="default"/>
      </w:rPr>
    </w:lvl>
    <w:lvl w:ilvl="6" w:tplc="6DC814EC" w:tentative="1">
      <w:start w:val="1"/>
      <w:numFmt w:val="bullet"/>
      <w:lvlText w:val=""/>
      <w:lvlJc w:val="left"/>
      <w:pPr>
        <w:ind w:left="5760" w:hanging="360"/>
      </w:pPr>
      <w:rPr>
        <w:rFonts w:ascii="Symbol" w:hAnsi="Symbol" w:hint="default"/>
      </w:rPr>
    </w:lvl>
    <w:lvl w:ilvl="7" w:tplc="16DEB54A" w:tentative="1">
      <w:start w:val="1"/>
      <w:numFmt w:val="bullet"/>
      <w:lvlText w:val="o"/>
      <w:lvlJc w:val="left"/>
      <w:pPr>
        <w:ind w:left="6480" w:hanging="360"/>
      </w:pPr>
      <w:rPr>
        <w:rFonts w:ascii="Courier New" w:hAnsi="Courier New" w:cs="Courier New" w:hint="default"/>
      </w:rPr>
    </w:lvl>
    <w:lvl w:ilvl="8" w:tplc="4B08CE8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7D5EE26C">
      <w:start w:val="1"/>
      <w:numFmt w:val="bullet"/>
      <w:lvlText w:val=""/>
      <w:lvlJc w:val="left"/>
      <w:pPr>
        <w:ind w:left="720" w:hanging="360"/>
      </w:pPr>
      <w:rPr>
        <w:rFonts w:ascii="Symbol" w:hAnsi="Symbol" w:hint="default"/>
        <w:color w:val="auto"/>
        <w:sz w:val="24"/>
        <w:szCs w:val="24"/>
      </w:rPr>
    </w:lvl>
    <w:lvl w:ilvl="1" w:tplc="FDFE9D5C" w:tentative="1">
      <w:start w:val="1"/>
      <w:numFmt w:val="bullet"/>
      <w:lvlText w:val="o"/>
      <w:lvlJc w:val="left"/>
      <w:pPr>
        <w:ind w:left="1440" w:hanging="360"/>
      </w:pPr>
      <w:rPr>
        <w:rFonts w:ascii="Courier New" w:hAnsi="Courier New" w:cs="Courier New" w:hint="default"/>
      </w:rPr>
    </w:lvl>
    <w:lvl w:ilvl="2" w:tplc="461E560C" w:tentative="1">
      <w:start w:val="1"/>
      <w:numFmt w:val="bullet"/>
      <w:lvlText w:val=""/>
      <w:lvlJc w:val="left"/>
      <w:pPr>
        <w:ind w:left="2160" w:hanging="360"/>
      </w:pPr>
      <w:rPr>
        <w:rFonts w:ascii="Wingdings" w:hAnsi="Wingdings" w:hint="default"/>
      </w:rPr>
    </w:lvl>
    <w:lvl w:ilvl="3" w:tplc="9DDA35C0" w:tentative="1">
      <w:start w:val="1"/>
      <w:numFmt w:val="bullet"/>
      <w:lvlText w:val=""/>
      <w:lvlJc w:val="left"/>
      <w:pPr>
        <w:ind w:left="2880" w:hanging="360"/>
      </w:pPr>
      <w:rPr>
        <w:rFonts w:ascii="Symbol" w:hAnsi="Symbol" w:hint="default"/>
      </w:rPr>
    </w:lvl>
    <w:lvl w:ilvl="4" w:tplc="6C3810B6" w:tentative="1">
      <w:start w:val="1"/>
      <w:numFmt w:val="bullet"/>
      <w:lvlText w:val="o"/>
      <w:lvlJc w:val="left"/>
      <w:pPr>
        <w:ind w:left="3600" w:hanging="360"/>
      </w:pPr>
      <w:rPr>
        <w:rFonts w:ascii="Courier New" w:hAnsi="Courier New" w:cs="Courier New" w:hint="default"/>
      </w:rPr>
    </w:lvl>
    <w:lvl w:ilvl="5" w:tplc="79AC2A88" w:tentative="1">
      <w:start w:val="1"/>
      <w:numFmt w:val="bullet"/>
      <w:lvlText w:val=""/>
      <w:lvlJc w:val="left"/>
      <w:pPr>
        <w:ind w:left="4320" w:hanging="360"/>
      </w:pPr>
      <w:rPr>
        <w:rFonts w:ascii="Wingdings" w:hAnsi="Wingdings" w:hint="default"/>
      </w:rPr>
    </w:lvl>
    <w:lvl w:ilvl="6" w:tplc="EBFE2EDC" w:tentative="1">
      <w:start w:val="1"/>
      <w:numFmt w:val="bullet"/>
      <w:lvlText w:val=""/>
      <w:lvlJc w:val="left"/>
      <w:pPr>
        <w:ind w:left="5040" w:hanging="360"/>
      </w:pPr>
      <w:rPr>
        <w:rFonts w:ascii="Symbol" w:hAnsi="Symbol" w:hint="default"/>
      </w:rPr>
    </w:lvl>
    <w:lvl w:ilvl="7" w:tplc="FC3296E0" w:tentative="1">
      <w:start w:val="1"/>
      <w:numFmt w:val="bullet"/>
      <w:lvlText w:val="o"/>
      <w:lvlJc w:val="left"/>
      <w:pPr>
        <w:ind w:left="5760" w:hanging="360"/>
      </w:pPr>
      <w:rPr>
        <w:rFonts w:ascii="Courier New" w:hAnsi="Courier New" w:cs="Courier New" w:hint="default"/>
      </w:rPr>
    </w:lvl>
    <w:lvl w:ilvl="8" w:tplc="B38EEE6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3C81E3E">
      <w:start w:val="1"/>
      <w:numFmt w:val="lowerRoman"/>
      <w:lvlText w:val="(%1)"/>
      <w:lvlJc w:val="left"/>
      <w:pPr>
        <w:ind w:left="1080" w:hanging="720"/>
      </w:pPr>
      <w:rPr>
        <w:rFonts w:hint="default"/>
      </w:rPr>
    </w:lvl>
    <w:lvl w:ilvl="1" w:tplc="BC1C2C7A" w:tentative="1">
      <w:start w:val="1"/>
      <w:numFmt w:val="lowerLetter"/>
      <w:lvlText w:val="%2."/>
      <w:lvlJc w:val="left"/>
      <w:pPr>
        <w:ind w:left="1440" w:hanging="360"/>
      </w:pPr>
    </w:lvl>
    <w:lvl w:ilvl="2" w:tplc="893A14F4" w:tentative="1">
      <w:start w:val="1"/>
      <w:numFmt w:val="lowerRoman"/>
      <w:lvlText w:val="%3."/>
      <w:lvlJc w:val="right"/>
      <w:pPr>
        <w:ind w:left="2160" w:hanging="180"/>
      </w:pPr>
    </w:lvl>
    <w:lvl w:ilvl="3" w:tplc="271840D8" w:tentative="1">
      <w:start w:val="1"/>
      <w:numFmt w:val="decimal"/>
      <w:lvlText w:val="%4."/>
      <w:lvlJc w:val="left"/>
      <w:pPr>
        <w:ind w:left="2880" w:hanging="360"/>
      </w:pPr>
    </w:lvl>
    <w:lvl w:ilvl="4" w:tplc="21867672" w:tentative="1">
      <w:start w:val="1"/>
      <w:numFmt w:val="lowerLetter"/>
      <w:lvlText w:val="%5."/>
      <w:lvlJc w:val="left"/>
      <w:pPr>
        <w:ind w:left="3600" w:hanging="360"/>
      </w:pPr>
    </w:lvl>
    <w:lvl w:ilvl="5" w:tplc="6D585C6E" w:tentative="1">
      <w:start w:val="1"/>
      <w:numFmt w:val="lowerRoman"/>
      <w:lvlText w:val="%6."/>
      <w:lvlJc w:val="right"/>
      <w:pPr>
        <w:ind w:left="4320" w:hanging="180"/>
      </w:pPr>
    </w:lvl>
    <w:lvl w:ilvl="6" w:tplc="47F88D16" w:tentative="1">
      <w:start w:val="1"/>
      <w:numFmt w:val="decimal"/>
      <w:lvlText w:val="%7."/>
      <w:lvlJc w:val="left"/>
      <w:pPr>
        <w:ind w:left="5040" w:hanging="360"/>
      </w:pPr>
    </w:lvl>
    <w:lvl w:ilvl="7" w:tplc="0B68D164" w:tentative="1">
      <w:start w:val="1"/>
      <w:numFmt w:val="lowerLetter"/>
      <w:lvlText w:val="%8."/>
      <w:lvlJc w:val="left"/>
      <w:pPr>
        <w:ind w:left="5760" w:hanging="360"/>
      </w:pPr>
    </w:lvl>
    <w:lvl w:ilvl="8" w:tplc="615EDF9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8A42414">
      <w:start w:val="1"/>
      <w:numFmt w:val="lowerRoman"/>
      <w:lvlText w:val="(%1)"/>
      <w:lvlJc w:val="left"/>
      <w:pPr>
        <w:ind w:left="1080" w:hanging="720"/>
      </w:pPr>
      <w:rPr>
        <w:rFonts w:hint="default"/>
      </w:rPr>
    </w:lvl>
    <w:lvl w:ilvl="1" w:tplc="698A3C1E" w:tentative="1">
      <w:start w:val="1"/>
      <w:numFmt w:val="lowerLetter"/>
      <w:lvlText w:val="%2."/>
      <w:lvlJc w:val="left"/>
      <w:pPr>
        <w:ind w:left="1440" w:hanging="360"/>
      </w:pPr>
    </w:lvl>
    <w:lvl w:ilvl="2" w:tplc="9E4C7188" w:tentative="1">
      <w:start w:val="1"/>
      <w:numFmt w:val="lowerRoman"/>
      <w:lvlText w:val="%3."/>
      <w:lvlJc w:val="right"/>
      <w:pPr>
        <w:ind w:left="2160" w:hanging="180"/>
      </w:pPr>
    </w:lvl>
    <w:lvl w:ilvl="3" w:tplc="0E90FE3A" w:tentative="1">
      <w:start w:val="1"/>
      <w:numFmt w:val="decimal"/>
      <w:lvlText w:val="%4."/>
      <w:lvlJc w:val="left"/>
      <w:pPr>
        <w:ind w:left="2880" w:hanging="360"/>
      </w:pPr>
    </w:lvl>
    <w:lvl w:ilvl="4" w:tplc="87C04DF8" w:tentative="1">
      <w:start w:val="1"/>
      <w:numFmt w:val="lowerLetter"/>
      <w:lvlText w:val="%5."/>
      <w:lvlJc w:val="left"/>
      <w:pPr>
        <w:ind w:left="3600" w:hanging="360"/>
      </w:pPr>
    </w:lvl>
    <w:lvl w:ilvl="5" w:tplc="B51EDA76" w:tentative="1">
      <w:start w:val="1"/>
      <w:numFmt w:val="lowerRoman"/>
      <w:lvlText w:val="%6."/>
      <w:lvlJc w:val="right"/>
      <w:pPr>
        <w:ind w:left="4320" w:hanging="180"/>
      </w:pPr>
    </w:lvl>
    <w:lvl w:ilvl="6" w:tplc="83ACD44E" w:tentative="1">
      <w:start w:val="1"/>
      <w:numFmt w:val="decimal"/>
      <w:lvlText w:val="%7."/>
      <w:lvlJc w:val="left"/>
      <w:pPr>
        <w:ind w:left="5040" w:hanging="360"/>
      </w:pPr>
    </w:lvl>
    <w:lvl w:ilvl="7" w:tplc="600C2184" w:tentative="1">
      <w:start w:val="1"/>
      <w:numFmt w:val="lowerLetter"/>
      <w:lvlText w:val="%8."/>
      <w:lvlJc w:val="left"/>
      <w:pPr>
        <w:ind w:left="5760" w:hanging="360"/>
      </w:pPr>
    </w:lvl>
    <w:lvl w:ilvl="8" w:tplc="2FAC430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0AFA78CC">
      <w:start w:val="1"/>
      <w:numFmt w:val="lowerRoman"/>
      <w:lvlText w:val="(%1)"/>
      <w:lvlJc w:val="left"/>
      <w:pPr>
        <w:ind w:left="1080" w:hanging="720"/>
      </w:pPr>
      <w:rPr>
        <w:rFonts w:hint="default"/>
      </w:rPr>
    </w:lvl>
    <w:lvl w:ilvl="1" w:tplc="A1DC186E" w:tentative="1">
      <w:start w:val="1"/>
      <w:numFmt w:val="lowerLetter"/>
      <w:lvlText w:val="%2."/>
      <w:lvlJc w:val="left"/>
      <w:pPr>
        <w:ind w:left="1440" w:hanging="360"/>
      </w:pPr>
    </w:lvl>
    <w:lvl w:ilvl="2" w:tplc="85E8C038" w:tentative="1">
      <w:start w:val="1"/>
      <w:numFmt w:val="lowerRoman"/>
      <w:lvlText w:val="%3."/>
      <w:lvlJc w:val="right"/>
      <w:pPr>
        <w:ind w:left="2160" w:hanging="180"/>
      </w:pPr>
    </w:lvl>
    <w:lvl w:ilvl="3" w:tplc="AA04C652" w:tentative="1">
      <w:start w:val="1"/>
      <w:numFmt w:val="decimal"/>
      <w:lvlText w:val="%4."/>
      <w:lvlJc w:val="left"/>
      <w:pPr>
        <w:ind w:left="2880" w:hanging="360"/>
      </w:pPr>
    </w:lvl>
    <w:lvl w:ilvl="4" w:tplc="DA52327C" w:tentative="1">
      <w:start w:val="1"/>
      <w:numFmt w:val="lowerLetter"/>
      <w:lvlText w:val="%5."/>
      <w:lvlJc w:val="left"/>
      <w:pPr>
        <w:ind w:left="3600" w:hanging="360"/>
      </w:pPr>
    </w:lvl>
    <w:lvl w:ilvl="5" w:tplc="25904FDA" w:tentative="1">
      <w:start w:val="1"/>
      <w:numFmt w:val="lowerRoman"/>
      <w:lvlText w:val="%6."/>
      <w:lvlJc w:val="right"/>
      <w:pPr>
        <w:ind w:left="4320" w:hanging="180"/>
      </w:pPr>
    </w:lvl>
    <w:lvl w:ilvl="6" w:tplc="C6EE3996" w:tentative="1">
      <w:start w:val="1"/>
      <w:numFmt w:val="decimal"/>
      <w:lvlText w:val="%7."/>
      <w:lvlJc w:val="left"/>
      <w:pPr>
        <w:ind w:left="5040" w:hanging="360"/>
      </w:pPr>
    </w:lvl>
    <w:lvl w:ilvl="7" w:tplc="7B0CDF22" w:tentative="1">
      <w:start w:val="1"/>
      <w:numFmt w:val="lowerLetter"/>
      <w:lvlText w:val="%8."/>
      <w:lvlJc w:val="left"/>
      <w:pPr>
        <w:ind w:left="5760" w:hanging="360"/>
      </w:pPr>
    </w:lvl>
    <w:lvl w:ilvl="8" w:tplc="9E56E61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1A6D55E">
      <w:start w:val="1"/>
      <w:numFmt w:val="lowerRoman"/>
      <w:lvlText w:val="(%1)"/>
      <w:lvlJc w:val="left"/>
      <w:pPr>
        <w:ind w:left="1080" w:hanging="720"/>
      </w:pPr>
      <w:rPr>
        <w:rFonts w:hint="default"/>
      </w:rPr>
    </w:lvl>
    <w:lvl w:ilvl="1" w:tplc="1862EE56" w:tentative="1">
      <w:start w:val="1"/>
      <w:numFmt w:val="lowerLetter"/>
      <w:lvlText w:val="%2."/>
      <w:lvlJc w:val="left"/>
      <w:pPr>
        <w:ind w:left="1440" w:hanging="360"/>
      </w:pPr>
    </w:lvl>
    <w:lvl w:ilvl="2" w:tplc="0A1AD8AC" w:tentative="1">
      <w:start w:val="1"/>
      <w:numFmt w:val="lowerRoman"/>
      <w:lvlText w:val="%3."/>
      <w:lvlJc w:val="right"/>
      <w:pPr>
        <w:ind w:left="2160" w:hanging="180"/>
      </w:pPr>
    </w:lvl>
    <w:lvl w:ilvl="3" w:tplc="EC8C4D82" w:tentative="1">
      <w:start w:val="1"/>
      <w:numFmt w:val="decimal"/>
      <w:lvlText w:val="%4."/>
      <w:lvlJc w:val="left"/>
      <w:pPr>
        <w:ind w:left="2880" w:hanging="360"/>
      </w:pPr>
    </w:lvl>
    <w:lvl w:ilvl="4" w:tplc="C9A8DFAA" w:tentative="1">
      <w:start w:val="1"/>
      <w:numFmt w:val="lowerLetter"/>
      <w:lvlText w:val="%5."/>
      <w:lvlJc w:val="left"/>
      <w:pPr>
        <w:ind w:left="3600" w:hanging="360"/>
      </w:pPr>
    </w:lvl>
    <w:lvl w:ilvl="5" w:tplc="33F22F7A" w:tentative="1">
      <w:start w:val="1"/>
      <w:numFmt w:val="lowerRoman"/>
      <w:lvlText w:val="%6."/>
      <w:lvlJc w:val="right"/>
      <w:pPr>
        <w:ind w:left="4320" w:hanging="180"/>
      </w:pPr>
    </w:lvl>
    <w:lvl w:ilvl="6" w:tplc="C6EA8E82" w:tentative="1">
      <w:start w:val="1"/>
      <w:numFmt w:val="decimal"/>
      <w:lvlText w:val="%7."/>
      <w:lvlJc w:val="left"/>
      <w:pPr>
        <w:ind w:left="5040" w:hanging="360"/>
      </w:pPr>
    </w:lvl>
    <w:lvl w:ilvl="7" w:tplc="7458D986" w:tentative="1">
      <w:start w:val="1"/>
      <w:numFmt w:val="lowerLetter"/>
      <w:lvlText w:val="%8."/>
      <w:lvlJc w:val="left"/>
      <w:pPr>
        <w:ind w:left="5760" w:hanging="360"/>
      </w:pPr>
    </w:lvl>
    <w:lvl w:ilvl="8" w:tplc="80DCEBE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F8C113A">
      <w:start w:val="1"/>
      <w:numFmt w:val="lowerRoman"/>
      <w:lvlText w:val="(%1)"/>
      <w:lvlJc w:val="left"/>
      <w:pPr>
        <w:ind w:left="1080" w:hanging="720"/>
      </w:pPr>
      <w:rPr>
        <w:rFonts w:hint="default"/>
      </w:rPr>
    </w:lvl>
    <w:lvl w:ilvl="1" w:tplc="47247BFA" w:tentative="1">
      <w:start w:val="1"/>
      <w:numFmt w:val="lowerLetter"/>
      <w:lvlText w:val="%2."/>
      <w:lvlJc w:val="left"/>
      <w:pPr>
        <w:ind w:left="1440" w:hanging="360"/>
      </w:pPr>
    </w:lvl>
    <w:lvl w:ilvl="2" w:tplc="B09C07B8" w:tentative="1">
      <w:start w:val="1"/>
      <w:numFmt w:val="lowerRoman"/>
      <w:lvlText w:val="%3."/>
      <w:lvlJc w:val="right"/>
      <w:pPr>
        <w:ind w:left="2160" w:hanging="180"/>
      </w:pPr>
    </w:lvl>
    <w:lvl w:ilvl="3" w:tplc="579EDCAA" w:tentative="1">
      <w:start w:val="1"/>
      <w:numFmt w:val="decimal"/>
      <w:lvlText w:val="%4."/>
      <w:lvlJc w:val="left"/>
      <w:pPr>
        <w:ind w:left="2880" w:hanging="360"/>
      </w:pPr>
    </w:lvl>
    <w:lvl w:ilvl="4" w:tplc="F4364E10" w:tentative="1">
      <w:start w:val="1"/>
      <w:numFmt w:val="lowerLetter"/>
      <w:lvlText w:val="%5."/>
      <w:lvlJc w:val="left"/>
      <w:pPr>
        <w:ind w:left="3600" w:hanging="360"/>
      </w:pPr>
    </w:lvl>
    <w:lvl w:ilvl="5" w:tplc="356E0C5A" w:tentative="1">
      <w:start w:val="1"/>
      <w:numFmt w:val="lowerRoman"/>
      <w:lvlText w:val="%6."/>
      <w:lvlJc w:val="right"/>
      <w:pPr>
        <w:ind w:left="4320" w:hanging="180"/>
      </w:pPr>
    </w:lvl>
    <w:lvl w:ilvl="6" w:tplc="5AEEB740" w:tentative="1">
      <w:start w:val="1"/>
      <w:numFmt w:val="decimal"/>
      <w:lvlText w:val="%7."/>
      <w:lvlJc w:val="left"/>
      <w:pPr>
        <w:ind w:left="5040" w:hanging="360"/>
      </w:pPr>
    </w:lvl>
    <w:lvl w:ilvl="7" w:tplc="CBC4DB22" w:tentative="1">
      <w:start w:val="1"/>
      <w:numFmt w:val="lowerLetter"/>
      <w:lvlText w:val="%8."/>
      <w:lvlJc w:val="left"/>
      <w:pPr>
        <w:ind w:left="5760" w:hanging="360"/>
      </w:pPr>
    </w:lvl>
    <w:lvl w:ilvl="8" w:tplc="32CE6C3E" w:tentative="1">
      <w:start w:val="1"/>
      <w:numFmt w:val="lowerRoman"/>
      <w:lvlText w:val="%9."/>
      <w:lvlJc w:val="right"/>
      <w:pPr>
        <w:ind w:left="6480" w:hanging="180"/>
      </w:pPr>
    </w:lvl>
  </w:abstractNum>
  <w:abstractNum w:abstractNumId="13" w15:restartNumberingAfterBreak="0">
    <w:nsid w:val="3387056B"/>
    <w:multiLevelType w:val="hybridMultilevel"/>
    <w:tmpl w:val="5CA0D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52C88"/>
    <w:multiLevelType w:val="hybridMultilevel"/>
    <w:tmpl w:val="9A4E0DB6"/>
    <w:lvl w:ilvl="0" w:tplc="19DA454C">
      <w:start w:val="1"/>
      <w:numFmt w:val="lowerRoman"/>
      <w:lvlText w:val="(%1)"/>
      <w:lvlJc w:val="left"/>
      <w:pPr>
        <w:ind w:left="1080" w:hanging="720"/>
      </w:pPr>
      <w:rPr>
        <w:rFonts w:hint="default"/>
      </w:rPr>
    </w:lvl>
    <w:lvl w:ilvl="1" w:tplc="C276B094" w:tentative="1">
      <w:start w:val="1"/>
      <w:numFmt w:val="lowerLetter"/>
      <w:lvlText w:val="%2."/>
      <w:lvlJc w:val="left"/>
      <w:pPr>
        <w:ind w:left="1440" w:hanging="360"/>
      </w:pPr>
    </w:lvl>
    <w:lvl w:ilvl="2" w:tplc="D09EC4C4" w:tentative="1">
      <w:start w:val="1"/>
      <w:numFmt w:val="lowerRoman"/>
      <w:lvlText w:val="%3."/>
      <w:lvlJc w:val="right"/>
      <w:pPr>
        <w:ind w:left="2160" w:hanging="180"/>
      </w:pPr>
    </w:lvl>
    <w:lvl w:ilvl="3" w:tplc="4CFCC378" w:tentative="1">
      <w:start w:val="1"/>
      <w:numFmt w:val="decimal"/>
      <w:lvlText w:val="%4."/>
      <w:lvlJc w:val="left"/>
      <w:pPr>
        <w:ind w:left="2880" w:hanging="360"/>
      </w:pPr>
    </w:lvl>
    <w:lvl w:ilvl="4" w:tplc="6CE294FA" w:tentative="1">
      <w:start w:val="1"/>
      <w:numFmt w:val="lowerLetter"/>
      <w:lvlText w:val="%5."/>
      <w:lvlJc w:val="left"/>
      <w:pPr>
        <w:ind w:left="3600" w:hanging="360"/>
      </w:pPr>
    </w:lvl>
    <w:lvl w:ilvl="5" w:tplc="BFB05194" w:tentative="1">
      <w:start w:val="1"/>
      <w:numFmt w:val="lowerRoman"/>
      <w:lvlText w:val="%6."/>
      <w:lvlJc w:val="right"/>
      <w:pPr>
        <w:ind w:left="4320" w:hanging="180"/>
      </w:pPr>
    </w:lvl>
    <w:lvl w:ilvl="6" w:tplc="1E748AB6" w:tentative="1">
      <w:start w:val="1"/>
      <w:numFmt w:val="decimal"/>
      <w:lvlText w:val="%7."/>
      <w:lvlJc w:val="left"/>
      <w:pPr>
        <w:ind w:left="5040" w:hanging="360"/>
      </w:pPr>
    </w:lvl>
    <w:lvl w:ilvl="7" w:tplc="F26E249C" w:tentative="1">
      <w:start w:val="1"/>
      <w:numFmt w:val="lowerLetter"/>
      <w:lvlText w:val="%8."/>
      <w:lvlJc w:val="left"/>
      <w:pPr>
        <w:ind w:left="5760" w:hanging="360"/>
      </w:pPr>
    </w:lvl>
    <w:lvl w:ilvl="8" w:tplc="CA6C36F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C54E28A">
      <w:start w:val="1"/>
      <w:numFmt w:val="lowerRoman"/>
      <w:lvlText w:val="(%1)"/>
      <w:lvlJc w:val="left"/>
      <w:pPr>
        <w:ind w:left="1080" w:hanging="720"/>
      </w:pPr>
      <w:rPr>
        <w:rFonts w:hint="default"/>
      </w:rPr>
    </w:lvl>
    <w:lvl w:ilvl="1" w:tplc="74C2BB5E" w:tentative="1">
      <w:start w:val="1"/>
      <w:numFmt w:val="lowerLetter"/>
      <w:lvlText w:val="%2."/>
      <w:lvlJc w:val="left"/>
      <w:pPr>
        <w:ind w:left="1440" w:hanging="360"/>
      </w:pPr>
    </w:lvl>
    <w:lvl w:ilvl="2" w:tplc="892CDBBE" w:tentative="1">
      <w:start w:val="1"/>
      <w:numFmt w:val="lowerRoman"/>
      <w:lvlText w:val="%3."/>
      <w:lvlJc w:val="right"/>
      <w:pPr>
        <w:ind w:left="2160" w:hanging="180"/>
      </w:pPr>
    </w:lvl>
    <w:lvl w:ilvl="3" w:tplc="A004481A" w:tentative="1">
      <w:start w:val="1"/>
      <w:numFmt w:val="decimal"/>
      <w:lvlText w:val="%4."/>
      <w:lvlJc w:val="left"/>
      <w:pPr>
        <w:ind w:left="2880" w:hanging="360"/>
      </w:pPr>
    </w:lvl>
    <w:lvl w:ilvl="4" w:tplc="9230DDEC" w:tentative="1">
      <w:start w:val="1"/>
      <w:numFmt w:val="lowerLetter"/>
      <w:lvlText w:val="%5."/>
      <w:lvlJc w:val="left"/>
      <w:pPr>
        <w:ind w:left="3600" w:hanging="360"/>
      </w:pPr>
    </w:lvl>
    <w:lvl w:ilvl="5" w:tplc="243EE322" w:tentative="1">
      <w:start w:val="1"/>
      <w:numFmt w:val="lowerRoman"/>
      <w:lvlText w:val="%6."/>
      <w:lvlJc w:val="right"/>
      <w:pPr>
        <w:ind w:left="4320" w:hanging="180"/>
      </w:pPr>
    </w:lvl>
    <w:lvl w:ilvl="6" w:tplc="42146B62" w:tentative="1">
      <w:start w:val="1"/>
      <w:numFmt w:val="decimal"/>
      <w:lvlText w:val="%7."/>
      <w:lvlJc w:val="left"/>
      <w:pPr>
        <w:ind w:left="5040" w:hanging="360"/>
      </w:pPr>
    </w:lvl>
    <w:lvl w:ilvl="7" w:tplc="2948F8C2" w:tentative="1">
      <w:start w:val="1"/>
      <w:numFmt w:val="lowerLetter"/>
      <w:lvlText w:val="%8."/>
      <w:lvlJc w:val="left"/>
      <w:pPr>
        <w:ind w:left="5760" w:hanging="360"/>
      </w:pPr>
    </w:lvl>
    <w:lvl w:ilvl="8" w:tplc="C706B1F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0E802C0">
      <w:start w:val="1"/>
      <w:numFmt w:val="lowerRoman"/>
      <w:lvlText w:val="(%1)"/>
      <w:lvlJc w:val="left"/>
      <w:pPr>
        <w:ind w:left="1080" w:hanging="720"/>
      </w:pPr>
      <w:rPr>
        <w:rFonts w:hint="default"/>
      </w:rPr>
    </w:lvl>
    <w:lvl w:ilvl="1" w:tplc="E9FACC76" w:tentative="1">
      <w:start w:val="1"/>
      <w:numFmt w:val="lowerLetter"/>
      <w:lvlText w:val="%2."/>
      <w:lvlJc w:val="left"/>
      <w:pPr>
        <w:ind w:left="1440" w:hanging="360"/>
      </w:pPr>
    </w:lvl>
    <w:lvl w:ilvl="2" w:tplc="753AAF98" w:tentative="1">
      <w:start w:val="1"/>
      <w:numFmt w:val="lowerRoman"/>
      <w:lvlText w:val="%3."/>
      <w:lvlJc w:val="right"/>
      <w:pPr>
        <w:ind w:left="2160" w:hanging="180"/>
      </w:pPr>
    </w:lvl>
    <w:lvl w:ilvl="3" w:tplc="0114C464" w:tentative="1">
      <w:start w:val="1"/>
      <w:numFmt w:val="decimal"/>
      <w:lvlText w:val="%4."/>
      <w:lvlJc w:val="left"/>
      <w:pPr>
        <w:ind w:left="2880" w:hanging="360"/>
      </w:pPr>
    </w:lvl>
    <w:lvl w:ilvl="4" w:tplc="AF1652E0" w:tentative="1">
      <w:start w:val="1"/>
      <w:numFmt w:val="lowerLetter"/>
      <w:lvlText w:val="%5."/>
      <w:lvlJc w:val="left"/>
      <w:pPr>
        <w:ind w:left="3600" w:hanging="360"/>
      </w:pPr>
    </w:lvl>
    <w:lvl w:ilvl="5" w:tplc="DF0ED458" w:tentative="1">
      <w:start w:val="1"/>
      <w:numFmt w:val="lowerRoman"/>
      <w:lvlText w:val="%6."/>
      <w:lvlJc w:val="right"/>
      <w:pPr>
        <w:ind w:left="4320" w:hanging="180"/>
      </w:pPr>
    </w:lvl>
    <w:lvl w:ilvl="6" w:tplc="C450C722" w:tentative="1">
      <w:start w:val="1"/>
      <w:numFmt w:val="decimal"/>
      <w:lvlText w:val="%7."/>
      <w:lvlJc w:val="left"/>
      <w:pPr>
        <w:ind w:left="5040" w:hanging="360"/>
      </w:pPr>
    </w:lvl>
    <w:lvl w:ilvl="7" w:tplc="1E54CF2C" w:tentative="1">
      <w:start w:val="1"/>
      <w:numFmt w:val="lowerLetter"/>
      <w:lvlText w:val="%8."/>
      <w:lvlJc w:val="left"/>
      <w:pPr>
        <w:ind w:left="5760" w:hanging="360"/>
      </w:pPr>
    </w:lvl>
    <w:lvl w:ilvl="8" w:tplc="6060A59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5F026CDA">
      <w:start w:val="1"/>
      <w:numFmt w:val="lowerRoman"/>
      <w:lvlText w:val="(%1)"/>
      <w:lvlJc w:val="left"/>
      <w:pPr>
        <w:ind w:left="1080" w:hanging="720"/>
      </w:pPr>
      <w:rPr>
        <w:rFonts w:hint="default"/>
      </w:rPr>
    </w:lvl>
    <w:lvl w:ilvl="1" w:tplc="45820612" w:tentative="1">
      <w:start w:val="1"/>
      <w:numFmt w:val="lowerLetter"/>
      <w:lvlText w:val="%2."/>
      <w:lvlJc w:val="left"/>
      <w:pPr>
        <w:ind w:left="1440" w:hanging="360"/>
      </w:pPr>
    </w:lvl>
    <w:lvl w:ilvl="2" w:tplc="34A4D0C6" w:tentative="1">
      <w:start w:val="1"/>
      <w:numFmt w:val="lowerRoman"/>
      <w:lvlText w:val="%3."/>
      <w:lvlJc w:val="right"/>
      <w:pPr>
        <w:ind w:left="2160" w:hanging="180"/>
      </w:pPr>
    </w:lvl>
    <w:lvl w:ilvl="3" w:tplc="F860418E" w:tentative="1">
      <w:start w:val="1"/>
      <w:numFmt w:val="decimal"/>
      <w:lvlText w:val="%4."/>
      <w:lvlJc w:val="left"/>
      <w:pPr>
        <w:ind w:left="2880" w:hanging="360"/>
      </w:pPr>
    </w:lvl>
    <w:lvl w:ilvl="4" w:tplc="2F66E8AC" w:tentative="1">
      <w:start w:val="1"/>
      <w:numFmt w:val="lowerLetter"/>
      <w:lvlText w:val="%5."/>
      <w:lvlJc w:val="left"/>
      <w:pPr>
        <w:ind w:left="3600" w:hanging="360"/>
      </w:pPr>
    </w:lvl>
    <w:lvl w:ilvl="5" w:tplc="CEE6E00A" w:tentative="1">
      <w:start w:val="1"/>
      <w:numFmt w:val="lowerRoman"/>
      <w:lvlText w:val="%6."/>
      <w:lvlJc w:val="right"/>
      <w:pPr>
        <w:ind w:left="4320" w:hanging="180"/>
      </w:pPr>
    </w:lvl>
    <w:lvl w:ilvl="6" w:tplc="6382F2A2" w:tentative="1">
      <w:start w:val="1"/>
      <w:numFmt w:val="decimal"/>
      <w:lvlText w:val="%7."/>
      <w:lvlJc w:val="left"/>
      <w:pPr>
        <w:ind w:left="5040" w:hanging="360"/>
      </w:pPr>
    </w:lvl>
    <w:lvl w:ilvl="7" w:tplc="C96A66FA" w:tentative="1">
      <w:start w:val="1"/>
      <w:numFmt w:val="lowerLetter"/>
      <w:lvlText w:val="%8."/>
      <w:lvlJc w:val="left"/>
      <w:pPr>
        <w:ind w:left="5760" w:hanging="360"/>
      </w:pPr>
    </w:lvl>
    <w:lvl w:ilvl="8" w:tplc="23F251D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264EE26">
      <w:start w:val="1"/>
      <w:numFmt w:val="lowerRoman"/>
      <w:lvlText w:val="(%1)"/>
      <w:lvlJc w:val="left"/>
      <w:pPr>
        <w:ind w:left="1080" w:hanging="720"/>
      </w:pPr>
      <w:rPr>
        <w:rFonts w:hint="default"/>
      </w:rPr>
    </w:lvl>
    <w:lvl w:ilvl="1" w:tplc="E1E84310" w:tentative="1">
      <w:start w:val="1"/>
      <w:numFmt w:val="lowerLetter"/>
      <w:lvlText w:val="%2."/>
      <w:lvlJc w:val="left"/>
      <w:pPr>
        <w:ind w:left="1440" w:hanging="360"/>
      </w:pPr>
    </w:lvl>
    <w:lvl w:ilvl="2" w:tplc="3A2ADB78" w:tentative="1">
      <w:start w:val="1"/>
      <w:numFmt w:val="lowerRoman"/>
      <w:lvlText w:val="%3."/>
      <w:lvlJc w:val="right"/>
      <w:pPr>
        <w:ind w:left="2160" w:hanging="180"/>
      </w:pPr>
    </w:lvl>
    <w:lvl w:ilvl="3" w:tplc="2D20767C" w:tentative="1">
      <w:start w:val="1"/>
      <w:numFmt w:val="decimal"/>
      <w:lvlText w:val="%4."/>
      <w:lvlJc w:val="left"/>
      <w:pPr>
        <w:ind w:left="2880" w:hanging="360"/>
      </w:pPr>
    </w:lvl>
    <w:lvl w:ilvl="4" w:tplc="01580974" w:tentative="1">
      <w:start w:val="1"/>
      <w:numFmt w:val="lowerLetter"/>
      <w:lvlText w:val="%5."/>
      <w:lvlJc w:val="left"/>
      <w:pPr>
        <w:ind w:left="3600" w:hanging="360"/>
      </w:pPr>
    </w:lvl>
    <w:lvl w:ilvl="5" w:tplc="0E9A8738" w:tentative="1">
      <w:start w:val="1"/>
      <w:numFmt w:val="lowerRoman"/>
      <w:lvlText w:val="%6."/>
      <w:lvlJc w:val="right"/>
      <w:pPr>
        <w:ind w:left="4320" w:hanging="180"/>
      </w:pPr>
    </w:lvl>
    <w:lvl w:ilvl="6" w:tplc="F7003F64" w:tentative="1">
      <w:start w:val="1"/>
      <w:numFmt w:val="decimal"/>
      <w:lvlText w:val="%7."/>
      <w:lvlJc w:val="left"/>
      <w:pPr>
        <w:ind w:left="5040" w:hanging="360"/>
      </w:pPr>
    </w:lvl>
    <w:lvl w:ilvl="7" w:tplc="42EA68B4" w:tentative="1">
      <w:start w:val="1"/>
      <w:numFmt w:val="lowerLetter"/>
      <w:lvlText w:val="%8."/>
      <w:lvlJc w:val="left"/>
      <w:pPr>
        <w:ind w:left="5760" w:hanging="360"/>
      </w:pPr>
    </w:lvl>
    <w:lvl w:ilvl="8" w:tplc="4278884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FF064BA8">
      <w:start w:val="1"/>
      <w:numFmt w:val="lowerRoman"/>
      <w:lvlText w:val="(%1)"/>
      <w:lvlJc w:val="left"/>
      <w:pPr>
        <w:ind w:left="1080" w:hanging="720"/>
      </w:pPr>
      <w:rPr>
        <w:rFonts w:hint="default"/>
      </w:rPr>
    </w:lvl>
    <w:lvl w:ilvl="1" w:tplc="DA8CD8B4" w:tentative="1">
      <w:start w:val="1"/>
      <w:numFmt w:val="lowerLetter"/>
      <w:lvlText w:val="%2."/>
      <w:lvlJc w:val="left"/>
      <w:pPr>
        <w:ind w:left="1440" w:hanging="360"/>
      </w:pPr>
    </w:lvl>
    <w:lvl w:ilvl="2" w:tplc="1E8C6A2E" w:tentative="1">
      <w:start w:val="1"/>
      <w:numFmt w:val="lowerRoman"/>
      <w:lvlText w:val="%3."/>
      <w:lvlJc w:val="right"/>
      <w:pPr>
        <w:ind w:left="2160" w:hanging="180"/>
      </w:pPr>
    </w:lvl>
    <w:lvl w:ilvl="3" w:tplc="DA10157A" w:tentative="1">
      <w:start w:val="1"/>
      <w:numFmt w:val="decimal"/>
      <w:lvlText w:val="%4."/>
      <w:lvlJc w:val="left"/>
      <w:pPr>
        <w:ind w:left="2880" w:hanging="360"/>
      </w:pPr>
    </w:lvl>
    <w:lvl w:ilvl="4" w:tplc="5EB0FB28" w:tentative="1">
      <w:start w:val="1"/>
      <w:numFmt w:val="lowerLetter"/>
      <w:lvlText w:val="%5."/>
      <w:lvlJc w:val="left"/>
      <w:pPr>
        <w:ind w:left="3600" w:hanging="360"/>
      </w:pPr>
    </w:lvl>
    <w:lvl w:ilvl="5" w:tplc="C9E25C0E" w:tentative="1">
      <w:start w:val="1"/>
      <w:numFmt w:val="lowerRoman"/>
      <w:lvlText w:val="%6."/>
      <w:lvlJc w:val="right"/>
      <w:pPr>
        <w:ind w:left="4320" w:hanging="180"/>
      </w:pPr>
    </w:lvl>
    <w:lvl w:ilvl="6" w:tplc="1D9417A4" w:tentative="1">
      <w:start w:val="1"/>
      <w:numFmt w:val="decimal"/>
      <w:lvlText w:val="%7."/>
      <w:lvlJc w:val="left"/>
      <w:pPr>
        <w:ind w:left="5040" w:hanging="360"/>
      </w:pPr>
    </w:lvl>
    <w:lvl w:ilvl="7" w:tplc="51FCB4D6" w:tentative="1">
      <w:start w:val="1"/>
      <w:numFmt w:val="lowerLetter"/>
      <w:lvlText w:val="%8."/>
      <w:lvlJc w:val="left"/>
      <w:pPr>
        <w:ind w:left="5760" w:hanging="360"/>
      </w:pPr>
    </w:lvl>
    <w:lvl w:ilvl="8" w:tplc="2CE258F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5B49CE6">
      <w:start w:val="1"/>
      <w:numFmt w:val="lowerRoman"/>
      <w:lvlText w:val="(%1)"/>
      <w:lvlJc w:val="left"/>
      <w:pPr>
        <w:ind w:left="1080" w:hanging="720"/>
      </w:pPr>
      <w:rPr>
        <w:rFonts w:hint="default"/>
      </w:rPr>
    </w:lvl>
    <w:lvl w:ilvl="1" w:tplc="B97C7D8A" w:tentative="1">
      <w:start w:val="1"/>
      <w:numFmt w:val="lowerLetter"/>
      <w:lvlText w:val="%2."/>
      <w:lvlJc w:val="left"/>
      <w:pPr>
        <w:ind w:left="1440" w:hanging="360"/>
      </w:pPr>
    </w:lvl>
    <w:lvl w:ilvl="2" w:tplc="7BEA5CBE" w:tentative="1">
      <w:start w:val="1"/>
      <w:numFmt w:val="lowerRoman"/>
      <w:lvlText w:val="%3."/>
      <w:lvlJc w:val="right"/>
      <w:pPr>
        <w:ind w:left="2160" w:hanging="180"/>
      </w:pPr>
    </w:lvl>
    <w:lvl w:ilvl="3" w:tplc="700C032A" w:tentative="1">
      <w:start w:val="1"/>
      <w:numFmt w:val="decimal"/>
      <w:lvlText w:val="%4."/>
      <w:lvlJc w:val="left"/>
      <w:pPr>
        <w:ind w:left="2880" w:hanging="360"/>
      </w:pPr>
    </w:lvl>
    <w:lvl w:ilvl="4" w:tplc="C6A2E11C" w:tentative="1">
      <w:start w:val="1"/>
      <w:numFmt w:val="lowerLetter"/>
      <w:lvlText w:val="%5."/>
      <w:lvlJc w:val="left"/>
      <w:pPr>
        <w:ind w:left="3600" w:hanging="360"/>
      </w:pPr>
    </w:lvl>
    <w:lvl w:ilvl="5" w:tplc="72B88FF0" w:tentative="1">
      <w:start w:val="1"/>
      <w:numFmt w:val="lowerRoman"/>
      <w:lvlText w:val="%6."/>
      <w:lvlJc w:val="right"/>
      <w:pPr>
        <w:ind w:left="4320" w:hanging="180"/>
      </w:pPr>
    </w:lvl>
    <w:lvl w:ilvl="6" w:tplc="91CCB198" w:tentative="1">
      <w:start w:val="1"/>
      <w:numFmt w:val="decimal"/>
      <w:lvlText w:val="%7."/>
      <w:lvlJc w:val="left"/>
      <w:pPr>
        <w:ind w:left="5040" w:hanging="360"/>
      </w:pPr>
    </w:lvl>
    <w:lvl w:ilvl="7" w:tplc="A20AFCCC" w:tentative="1">
      <w:start w:val="1"/>
      <w:numFmt w:val="lowerLetter"/>
      <w:lvlText w:val="%8."/>
      <w:lvlJc w:val="left"/>
      <w:pPr>
        <w:ind w:left="5760" w:hanging="360"/>
      </w:pPr>
    </w:lvl>
    <w:lvl w:ilvl="8" w:tplc="B8A0650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EF24F70">
      <w:start w:val="1"/>
      <w:numFmt w:val="lowerRoman"/>
      <w:lvlText w:val="(%1)"/>
      <w:lvlJc w:val="left"/>
      <w:pPr>
        <w:ind w:left="1080" w:hanging="720"/>
      </w:pPr>
      <w:rPr>
        <w:rFonts w:hint="default"/>
      </w:rPr>
    </w:lvl>
    <w:lvl w:ilvl="1" w:tplc="E20C9F4C" w:tentative="1">
      <w:start w:val="1"/>
      <w:numFmt w:val="lowerLetter"/>
      <w:lvlText w:val="%2."/>
      <w:lvlJc w:val="left"/>
      <w:pPr>
        <w:ind w:left="1440" w:hanging="360"/>
      </w:pPr>
    </w:lvl>
    <w:lvl w:ilvl="2" w:tplc="9224085E" w:tentative="1">
      <w:start w:val="1"/>
      <w:numFmt w:val="lowerRoman"/>
      <w:lvlText w:val="%3."/>
      <w:lvlJc w:val="right"/>
      <w:pPr>
        <w:ind w:left="2160" w:hanging="180"/>
      </w:pPr>
    </w:lvl>
    <w:lvl w:ilvl="3" w:tplc="4B3C980C" w:tentative="1">
      <w:start w:val="1"/>
      <w:numFmt w:val="decimal"/>
      <w:lvlText w:val="%4."/>
      <w:lvlJc w:val="left"/>
      <w:pPr>
        <w:ind w:left="2880" w:hanging="360"/>
      </w:pPr>
    </w:lvl>
    <w:lvl w:ilvl="4" w:tplc="6C3EF6F0" w:tentative="1">
      <w:start w:val="1"/>
      <w:numFmt w:val="lowerLetter"/>
      <w:lvlText w:val="%5."/>
      <w:lvlJc w:val="left"/>
      <w:pPr>
        <w:ind w:left="3600" w:hanging="360"/>
      </w:pPr>
    </w:lvl>
    <w:lvl w:ilvl="5" w:tplc="12386774" w:tentative="1">
      <w:start w:val="1"/>
      <w:numFmt w:val="lowerRoman"/>
      <w:lvlText w:val="%6."/>
      <w:lvlJc w:val="right"/>
      <w:pPr>
        <w:ind w:left="4320" w:hanging="180"/>
      </w:pPr>
    </w:lvl>
    <w:lvl w:ilvl="6" w:tplc="383A56E2" w:tentative="1">
      <w:start w:val="1"/>
      <w:numFmt w:val="decimal"/>
      <w:lvlText w:val="%7."/>
      <w:lvlJc w:val="left"/>
      <w:pPr>
        <w:ind w:left="5040" w:hanging="360"/>
      </w:pPr>
    </w:lvl>
    <w:lvl w:ilvl="7" w:tplc="8C0E97C8" w:tentative="1">
      <w:start w:val="1"/>
      <w:numFmt w:val="lowerLetter"/>
      <w:lvlText w:val="%8."/>
      <w:lvlJc w:val="left"/>
      <w:pPr>
        <w:ind w:left="5760" w:hanging="360"/>
      </w:pPr>
    </w:lvl>
    <w:lvl w:ilvl="8" w:tplc="6D7493D6" w:tentative="1">
      <w:start w:val="1"/>
      <w:numFmt w:val="lowerRoman"/>
      <w:lvlText w:val="%9."/>
      <w:lvlJc w:val="right"/>
      <w:pPr>
        <w:ind w:left="6480" w:hanging="180"/>
      </w:pPr>
    </w:lvl>
  </w:abstractNum>
  <w:abstractNum w:abstractNumId="22" w15:restartNumberingAfterBreak="0">
    <w:nsid w:val="71C15208"/>
    <w:multiLevelType w:val="hybridMultilevel"/>
    <w:tmpl w:val="B2EA29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9E7224AA">
      <w:start w:val="1"/>
      <w:numFmt w:val="bullet"/>
      <w:lvlText w:val=""/>
      <w:lvlJc w:val="left"/>
      <w:pPr>
        <w:tabs>
          <w:tab w:val="num" w:pos="720"/>
        </w:tabs>
        <w:ind w:left="720" w:hanging="360"/>
      </w:pPr>
      <w:rPr>
        <w:rFonts w:ascii="Symbol" w:hAnsi="Symbol"/>
      </w:rPr>
    </w:lvl>
    <w:lvl w:ilvl="1" w:tplc="F7088EC4">
      <w:start w:val="1"/>
      <w:numFmt w:val="bullet"/>
      <w:lvlText w:val="o"/>
      <w:lvlJc w:val="left"/>
      <w:pPr>
        <w:tabs>
          <w:tab w:val="num" w:pos="1440"/>
        </w:tabs>
        <w:ind w:left="1440" w:hanging="360"/>
      </w:pPr>
      <w:rPr>
        <w:rFonts w:ascii="Courier New" w:hAnsi="Courier New"/>
      </w:rPr>
    </w:lvl>
    <w:lvl w:ilvl="2" w:tplc="99EA510A">
      <w:start w:val="1"/>
      <w:numFmt w:val="bullet"/>
      <w:lvlText w:val=""/>
      <w:lvlJc w:val="left"/>
      <w:pPr>
        <w:tabs>
          <w:tab w:val="num" w:pos="2160"/>
        </w:tabs>
        <w:ind w:left="2160" w:hanging="360"/>
      </w:pPr>
      <w:rPr>
        <w:rFonts w:ascii="Wingdings" w:hAnsi="Wingdings"/>
      </w:rPr>
    </w:lvl>
    <w:lvl w:ilvl="3" w:tplc="3CE0C77A">
      <w:start w:val="1"/>
      <w:numFmt w:val="bullet"/>
      <w:lvlText w:val=""/>
      <w:lvlJc w:val="left"/>
      <w:pPr>
        <w:tabs>
          <w:tab w:val="num" w:pos="2880"/>
        </w:tabs>
        <w:ind w:left="2880" w:hanging="360"/>
      </w:pPr>
      <w:rPr>
        <w:rFonts w:ascii="Symbol" w:hAnsi="Symbol"/>
      </w:rPr>
    </w:lvl>
    <w:lvl w:ilvl="4" w:tplc="171C112A">
      <w:start w:val="1"/>
      <w:numFmt w:val="bullet"/>
      <w:lvlText w:val="o"/>
      <w:lvlJc w:val="left"/>
      <w:pPr>
        <w:tabs>
          <w:tab w:val="num" w:pos="3600"/>
        </w:tabs>
        <w:ind w:left="3600" w:hanging="360"/>
      </w:pPr>
      <w:rPr>
        <w:rFonts w:ascii="Courier New" w:hAnsi="Courier New"/>
      </w:rPr>
    </w:lvl>
    <w:lvl w:ilvl="5" w:tplc="FFEA6ED0">
      <w:start w:val="1"/>
      <w:numFmt w:val="bullet"/>
      <w:lvlText w:val=""/>
      <w:lvlJc w:val="left"/>
      <w:pPr>
        <w:tabs>
          <w:tab w:val="num" w:pos="4320"/>
        </w:tabs>
        <w:ind w:left="4320" w:hanging="360"/>
      </w:pPr>
      <w:rPr>
        <w:rFonts w:ascii="Wingdings" w:hAnsi="Wingdings"/>
      </w:rPr>
    </w:lvl>
    <w:lvl w:ilvl="6" w:tplc="B4ACDE52">
      <w:start w:val="1"/>
      <w:numFmt w:val="bullet"/>
      <w:lvlText w:val=""/>
      <w:lvlJc w:val="left"/>
      <w:pPr>
        <w:tabs>
          <w:tab w:val="num" w:pos="5040"/>
        </w:tabs>
        <w:ind w:left="5040" w:hanging="360"/>
      </w:pPr>
      <w:rPr>
        <w:rFonts w:ascii="Symbol" w:hAnsi="Symbol"/>
      </w:rPr>
    </w:lvl>
    <w:lvl w:ilvl="7" w:tplc="B0C03462">
      <w:start w:val="1"/>
      <w:numFmt w:val="bullet"/>
      <w:lvlText w:val="o"/>
      <w:lvlJc w:val="left"/>
      <w:pPr>
        <w:tabs>
          <w:tab w:val="num" w:pos="5760"/>
        </w:tabs>
        <w:ind w:left="5760" w:hanging="360"/>
      </w:pPr>
      <w:rPr>
        <w:rFonts w:ascii="Courier New" w:hAnsi="Courier New"/>
      </w:rPr>
    </w:lvl>
    <w:lvl w:ilvl="8" w:tplc="0E0AD9EE">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2"/>
  </w:num>
  <w:num w:numId="4">
    <w:abstractNumId w:val="11"/>
  </w:num>
  <w:num w:numId="5">
    <w:abstractNumId w:val="10"/>
  </w:num>
  <w:num w:numId="6">
    <w:abstractNumId w:val="0"/>
  </w:num>
  <w:num w:numId="7">
    <w:abstractNumId w:val="17"/>
  </w:num>
  <w:num w:numId="8">
    <w:abstractNumId w:val="8"/>
  </w:num>
  <w:num w:numId="9">
    <w:abstractNumId w:val="15"/>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8"/>
  </w:num>
  <w:num w:numId="17">
    <w:abstractNumId w:val="9"/>
  </w:num>
  <w:num w:numId="18">
    <w:abstractNumId w:val="16"/>
  </w:num>
  <w:num w:numId="19">
    <w:abstractNumId w:val="20"/>
  </w:num>
  <w:num w:numId="20">
    <w:abstractNumId w:val="14"/>
  </w:num>
  <w:num w:numId="21">
    <w:abstractNumId w:val="24"/>
  </w:num>
  <w:num w:numId="22">
    <w:abstractNumId w:val="6"/>
  </w:num>
  <w:num w:numId="23">
    <w:abstractNumId w:val="13"/>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B2"/>
    <w:rsid w:val="00007E9C"/>
    <w:rsid w:val="000114F3"/>
    <w:rsid w:val="000170A5"/>
    <w:rsid w:val="00051AD8"/>
    <w:rsid w:val="0009174A"/>
    <w:rsid w:val="00092B29"/>
    <w:rsid w:val="000C6F8A"/>
    <w:rsid w:val="000D344C"/>
    <w:rsid w:val="000F72EF"/>
    <w:rsid w:val="00101DD9"/>
    <w:rsid w:val="00123578"/>
    <w:rsid w:val="00187F73"/>
    <w:rsid w:val="001E4B48"/>
    <w:rsid w:val="002705A0"/>
    <w:rsid w:val="0027420D"/>
    <w:rsid w:val="002A6B10"/>
    <w:rsid w:val="002D3D4A"/>
    <w:rsid w:val="002F3906"/>
    <w:rsid w:val="00312C16"/>
    <w:rsid w:val="003606D9"/>
    <w:rsid w:val="00383048"/>
    <w:rsid w:val="003863E3"/>
    <w:rsid w:val="003A5376"/>
    <w:rsid w:val="003A5714"/>
    <w:rsid w:val="003C1897"/>
    <w:rsid w:val="003E59D1"/>
    <w:rsid w:val="003F2D1B"/>
    <w:rsid w:val="00420FB7"/>
    <w:rsid w:val="004563DC"/>
    <w:rsid w:val="00460F96"/>
    <w:rsid w:val="00484404"/>
    <w:rsid w:val="00484604"/>
    <w:rsid w:val="004B7C93"/>
    <w:rsid w:val="004D7A14"/>
    <w:rsid w:val="004E718B"/>
    <w:rsid w:val="005141D2"/>
    <w:rsid w:val="005241B4"/>
    <w:rsid w:val="005336AD"/>
    <w:rsid w:val="00584A98"/>
    <w:rsid w:val="00592460"/>
    <w:rsid w:val="005C6D79"/>
    <w:rsid w:val="005E04AC"/>
    <w:rsid w:val="005E3195"/>
    <w:rsid w:val="005E3E47"/>
    <w:rsid w:val="00624A3B"/>
    <w:rsid w:val="006679E6"/>
    <w:rsid w:val="006B4FE4"/>
    <w:rsid w:val="006C7797"/>
    <w:rsid w:val="006F49BA"/>
    <w:rsid w:val="0072327B"/>
    <w:rsid w:val="007315BE"/>
    <w:rsid w:val="00736E32"/>
    <w:rsid w:val="00754355"/>
    <w:rsid w:val="00764E7C"/>
    <w:rsid w:val="00790DDF"/>
    <w:rsid w:val="007A7F3E"/>
    <w:rsid w:val="007C497D"/>
    <w:rsid w:val="007D4640"/>
    <w:rsid w:val="007F3BA0"/>
    <w:rsid w:val="0080010D"/>
    <w:rsid w:val="00820CAB"/>
    <w:rsid w:val="008249AC"/>
    <w:rsid w:val="0085482A"/>
    <w:rsid w:val="008667EF"/>
    <w:rsid w:val="008A50E0"/>
    <w:rsid w:val="008B1119"/>
    <w:rsid w:val="008D2056"/>
    <w:rsid w:val="008F20EF"/>
    <w:rsid w:val="00906197"/>
    <w:rsid w:val="00931564"/>
    <w:rsid w:val="00941D8E"/>
    <w:rsid w:val="00980166"/>
    <w:rsid w:val="0098489A"/>
    <w:rsid w:val="009B5B95"/>
    <w:rsid w:val="009B7BB6"/>
    <w:rsid w:val="009C2863"/>
    <w:rsid w:val="00A12747"/>
    <w:rsid w:val="00A31985"/>
    <w:rsid w:val="00A32DC4"/>
    <w:rsid w:val="00A37271"/>
    <w:rsid w:val="00A4014A"/>
    <w:rsid w:val="00A43BD1"/>
    <w:rsid w:val="00A44D71"/>
    <w:rsid w:val="00A47CCD"/>
    <w:rsid w:val="00A95774"/>
    <w:rsid w:val="00AA4786"/>
    <w:rsid w:val="00AC40BF"/>
    <w:rsid w:val="00AD4B92"/>
    <w:rsid w:val="00B10D6F"/>
    <w:rsid w:val="00B11602"/>
    <w:rsid w:val="00B12A91"/>
    <w:rsid w:val="00B46B1B"/>
    <w:rsid w:val="00B524CD"/>
    <w:rsid w:val="00B52A66"/>
    <w:rsid w:val="00B5412F"/>
    <w:rsid w:val="00B82A4E"/>
    <w:rsid w:val="00B94F99"/>
    <w:rsid w:val="00BC65EB"/>
    <w:rsid w:val="00C003E7"/>
    <w:rsid w:val="00C2509F"/>
    <w:rsid w:val="00C34753"/>
    <w:rsid w:val="00C656FB"/>
    <w:rsid w:val="00C72D90"/>
    <w:rsid w:val="00CA583F"/>
    <w:rsid w:val="00CA6A85"/>
    <w:rsid w:val="00CB5405"/>
    <w:rsid w:val="00CE114C"/>
    <w:rsid w:val="00D077A7"/>
    <w:rsid w:val="00D13D1A"/>
    <w:rsid w:val="00D143B2"/>
    <w:rsid w:val="00D50860"/>
    <w:rsid w:val="00D63A1F"/>
    <w:rsid w:val="00D6435C"/>
    <w:rsid w:val="00DB0320"/>
    <w:rsid w:val="00DE6292"/>
    <w:rsid w:val="00E307D7"/>
    <w:rsid w:val="00E3217C"/>
    <w:rsid w:val="00E5331C"/>
    <w:rsid w:val="00E72B9F"/>
    <w:rsid w:val="00E9718C"/>
    <w:rsid w:val="00EA663B"/>
    <w:rsid w:val="00EA7D3B"/>
    <w:rsid w:val="00EB0E86"/>
    <w:rsid w:val="00EB6F85"/>
    <w:rsid w:val="00EE2C36"/>
    <w:rsid w:val="00F20BE8"/>
    <w:rsid w:val="00F42596"/>
    <w:rsid w:val="00F45E1A"/>
    <w:rsid w:val="00F46834"/>
    <w:rsid w:val="00F523E9"/>
    <w:rsid w:val="00F57499"/>
    <w:rsid w:val="00F857CD"/>
    <w:rsid w:val="00FB5256"/>
    <w:rsid w:val="00FC3F88"/>
    <w:rsid w:val="00FC44E4"/>
    <w:rsid w:val="00FD08BF"/>
    <w:rsid w:val="00FD39E5"/>
    <w:rsid w:val="00FE37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5736"/>
  <w15:docId w15:val="{70D7E050-2663-4978-BCB7-8AF8BDD3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8489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E95BBA" w:rsidRDefault="00E95BBA" w:rsidP="00E95BBA">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E95BBA" w:rsidRDefault="00E95BBA" w:rsidP="00E95BBA">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E95BBA" w:rsidRDefault="00E95BBA" w:rsidP="00E95BBA">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E95BBA" w:rsidRDefault="00E95BBA" w:rsidP="00E95BBA">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E95BBA" w:rsidRDefault="00E95BBA" w:rsidP="00E95BBA">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E95BBA" w:rsidRDefault="00E95BBA" w:rsidP="00E95B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E95BBA" w:rsidRDefault="00E95BBA" w:rsidP="00E95B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E95BBA" w:rsidRDefault="00E95BBA" w:rsidP="00E95BBA">
          <w:pPr/>
          <w:r w:rsidRPr="00D858FE">
            <w:rPr>
              <w:rStyle w:val="PlaceholderText"/>
            </w:rPr>
            <w:t>Choose an item.</w:t>
          </w:r>
        </w:p>
      </w:docPartBody>
    </w:docPart>
    <w:docPart>
      <w:docPartPr>
        <w:name w:val="74B373364D9A4AA9970D704AF0ACFAB8"/>
        <w:category>
          <w:name w:val="General"/>
          <w:gallery w:val="placeholder"/>
        </w:category>
        <w:types>
          <w:type w:val="bbPlcHdr"/>
        </w:types>
        <w:behaviors>
          <w:behavior w:val="content"/>
        </w:behaviors>
        <w:guid w:val="{3227826A-47C1-46E4-8FA0-87A49901959F}"/>
      </w:docPartPr>
      <w:docPartBody>
        <w:p w:rsidR="00E95BBA" w:rsidRDefault="00E95BBA" w:rsidP="00E95BBA">
          <w:pPr/>
          <w:r w:rsidRPr="00D858FE">
            <w:rPr>
              <w:rStyle w:val="PlaceholderText"/>
            </w:rPr>
            <w:t>Choose an item.</w:t>
          </w:r>
        </w:p>
      </w:docPartBody>
    </w:docPart>
    <w:docPart>
      <w:docPartPr>
        <w:name w:val="CE58ADE1A38C44E09EA2DE71596751FE"/>
        <w:category>
          <w:name w:val="General"/>
          <w:gallery w:val="placeholder"/>
        </w:category>
        <w:types>
          <w:type w:val="bbPlcHdr"/>
        </w:types>
        <w:behaviors>
          <w:behavior w:val="content"/>
        </w:behaviors>
        <w:guid w:val="{53EC1CBC-F088-4B34-ACAA-78DFC56BAFB5}"/>
      </w:docPartPr>
      <w:docPartBody>
        <w:p w:rsidR="00E95BBA" w:rsidRDefault="00E95BBA" w:rsidP="00E95BBA">
          <w:pPr/>
          <w:r w:rsidRPr="00D858FE">
            <w:rPr>
              <w:rStyle w:val="PlaceholderText"/>
            </w:rPr>
            <w:t>Choose an item.</w:t>
          </w:r>
        </w:p>
      </w:docPartBody>
    </w:docPart>
    <w:docPart>
      <w:docPartPr>
        <w:name w:val="75093D0F47634222A80E0A29AEA565CF"/>
        <w:category>
          <w:name w:val="General"/>
          <w:gallery w:val="placeholder"/>
        </w:category>
        <w:types>
          <w:type w:val="bbPlcHdr"/>
        </w:types>
        <w:behaviors>
          <w:behavior w:val="content"/>
        </w:behaviors>
        <w:guid w:val="{820C56D4-6AEE-4B58-B51F-0AABE00E073A}"/>
      </w:docPartPr>
      <w:docPartBody>
        <w:p w:rsidR="00E95BBA" w:rsidRDefault="00E95BBA" w:rsidP="00E95BBA">
          <w:pPr/>
          <w:r w:rsidRPr="00D858FE">
            <w:rPr>
              <w:rStyle w:val="PlaceholderText"/>
            </w:rPr>
            <w:t>Choose an item.</w:t>
          </w:r>
        </w:p>
      </w:docPartBody>
    </w:docPart>
    <w:docPart>
      <w:docPartPr>
        <w:name w:val="255F822F11DC4A93801B9967ED4CE0A6"/>
        <w:category>
          <w:name w:val="General"/>
          <w:gallery w:val="placeholder"/>
        </w:category>
        <w:types>
          <w:type w:val="bbPlcHdr"/>
        </w:types>
        <w:behaviors>
          <w:behavior w:val="content"/>
        </w:behaviors>
        <w:guid w:val="{B0B7AC79-69FD-4DBD-A95B-2EE6B2C39103}"/>
      </w:docPartPr>
      <w:docPartBody>
        <w:p w:rsidR="00E95BBA" w:rsidRDefault="00E95BBA" w:rsidP="00E95BBA">
          <w:pPr/>
          <w:r w:rsidRPr="00D858FE">
            <w:rPr>
              <w:rStyle w:val="PlaceholderText"/>
            </w:rPr>
            <w:t>Choose an item.</w:t>
          </w:r>
        </w:p>
      </w:docPartBody>
    </w:docPart>
    <w:docPart>
      <w:docPartPr>
        <w:name w:val="7195BEDCDB924BC4A695A863C626EE28"/>
        <w:category>
          <w:name w:val="General"/>
          <w:gallery w:val="placeholder"/>
        </w:category>
        <w:types>
          <w:type w:val="bbPlcHdr"/>
        </w:types>
        <w:behaviors>
          <w:behavior w:val="content"/>
        </w:behaviors>
        <w:guid w:val="{F3BA8C6A-9D6A-44D0-8431-B5E0CAC8F8CC}"/>
      </w:docPartPr>
      <w:docPartBody>
        <w:p w:rsidR="00E95BBA" w:rsidRDefault="00E95BBA" w:rsidP="00E95BBA">
          <w:pPr/>
          <w:r w:rsidRPr="00D858FE">
            <w:rPr>
              <w:rStyle w:val="PlaceholderText"/>
            </w:rPr>
            <w:t>Choose an item.</w:t>
          </w:r>
        </w:p>
      </w:docPartBody>
    </w:docPart>
    <w:docPart>
      <w:docPartPr>
        <w:name w:val="0B41B2F6E56C4A1799EBD2A380745B99"/>
        <w:category>
          <w:name w:val="General"/>
          <w:gallery w:val="placeholder"/>
        </w:category>
        <w:types>
          <w:type w:val="bbPlcHdr"/>
        </w:types>
        <w:behaviors>
          <w:behavior w:val="content"/>
        </w:behaviors>
        <w:guid w:val="{AD060132-AAEF-4645-A2BC-6772D03D17E4}"/>
      </w:docPartPr>
      <w:docPartBody>
        <w:p w:rsidR="00E95BBA" w:rsidRDefault="00E95BBA" w:rsidP="00E95BBA">
          <w:pPr/>
          <w:r w:rsidRPr="00D858FE">
            <w:rPr>
              <w:rStyle w:val="PlaceholderText"/>
            </w:rPr>
            <w:t>Choose an item.</w:t>
          </w:r>
        </w:p>
      </w:docPartBody>
    </w:docPart>
    <w:docPart>
      <w:docPartPr>
        <w:name w:val="6D374F560E344C7AB37395CED4201FFD"/>
        <w:category>
          <w:name w:val="General"/>
          <w:gallery w:val="placeholder"/>
        </w:category>
        <w:types>
          <w:type w:val="bbPlcHdr"/>
        </w:types>
        <w:behaviors>
          <w:behavior w:val="content"/>
        </w:behaviors>
        <w:guid w:val="{A533A841-1473-462B-A519-3532215080FC}"/>
      </w:docPartPr>
      <w:docPartBody>
        <w:p w:rsidR="00C532EF" w:rsidRDefault="00E95BBA" w:rsidP="00E95BBA">
          <w:pPr/>
          <w:r w:rsidRPr="00D858FE">
            <w:rPr>
              <w:rStyle w:val="PlaceholderText"/>
            </w:rPr>
            <w:t>Choose an item.</w:t>
          </w:r>
        </w:p>
      </w:docPartBody>
    </w:docPart>
    <w:docPart>
      <w:docPartPr>
        <w:name w:val="636D93E56BD34597BA2F6954D4BA2D55"/>
        <w:category>
          <w:name w:val="General"/>
          <w:gallery w:val="placeholder"/>
        </w:category>
        <w:types>
          <w:type w:val="bbPlcHdr"/>
        </w:types>
        <w:behaviors>
          <w:behavior w:val="content"/>
        </w:behaviors>
        <w:guid w:val="{E97E5828-CBD5-4739-93E5-2944E600A65F}"/>
      </w:docPartPr>
      <w:docPartBody>
        <w:p w:rsidR="00C532EF" w:rsidRDefault="00E95BBA" w:rsidP="00E95BBA">
          <w:pPr/>
          <w:r w:rsidRPr="00D858FE">
            <w:rPr>
              <w:rStyle w:val="PlaceholderText"/>
            </w:rPr>
            <w:t>Choose an item.</w:t>
          </w:r>
        </w:p>
      </w:docPartBody>
    </w:docPart>
    <w:docPart>
      <w:docPartPr>
        <w:name w:val="1B44842E7AEE46EDBF366E0F5ED0F890"/>
        <w:category>
          <w:name w:val="General"/>
          <w:gallery w:val="placeholder"/>
        </w:category>
        <w:types>
          <w:type w:val="bbPlcHdr"/>
        </w:types>
        <w:behaviors>
          <w:behavior w:val="content"/>
        </w:behaviors>
        <w:guid w:val="{4B44CC13-D206-4436-8696-DE0957CFE59B}"/>
      </w:docPartPr>
      <w:docPartBody>
        <w:p w:rsidR="00C532EF" w:rsidRDefault="00E95BBA" w:rsidP="00E95BBA">
          <w:pPr/>
          <w:r w:rsidRPr="00D858FE">
            <w:rPr>
              <w:rStyle w:val="PlaceholderText"/>
            </w:rPr>
            <w:t>Choose an item.</w:t>
          </w:r>
        </w:p>
      </w:docPartBody>
    </w:docPart>
    <w:docPart>
      <w:docPartPr>
        <w:name w:val="3B12E30D462E497F853D63A8B62129EE"/>
        <w:category>
          <w:name w:val="General"/>
          <w:gallery w:val="placeholder"/>
        </w:category>
        <w:types>
          <w:type w:val="bbPlcHdr"/>
        </w:types>
        <w:behaviors>
          <w:behavior w:val="content"/>
        </w:behaviors>
        <w:guid w:val="{2C82B8D6-E8E3-4A0A-9478-36D342C38E6A}"/>
      </w:docPartPr>
      <w:docPartBody>
        <w:p w:rsidR="00C532EF" w:rsidRDefault="00E95BBA" w:rsidP="00E95BBA">
          <w:pPr/>
          <w:r w:rsidRPr="00D858FE">
            <w:rPr>
              <w:rStyle w:val="PlaceholderText"/>
            </w:rPr>
            <w:t>Choose an item.</w:t>
          </w:r>
        </w:p>
      </w:docPartBody>
    </w:docPart>
    <w:docPart>
      <w:docPartPr>
        <w:name w:val="CF7F32F67A9945CA84E08C4D8F7ACE0E"/>
        <w:category>
          <w:name w:val="General"/>
          <w:gallery w:val="placeholder"/>
        </w:category>
        <w:types>
          <w:type w:val="bbPlcHdr"/>
        </w:types>
        <w:behaviors>
          <w:behavior w:val="content"/>
        </w:behaviors>
        <w:guid w:val="{58C0D492-BB91-4855-A0F3-90D8F8AB31A3}"/>
      </w:docPartPr>
      <w:docPartBody>
        <w:p w:rsidR="00C532EF" w:rsidRDefault="00E95BBA" w:rsidP="00E95BBA">
          <w:pPr/>
          <w:r w:rsidRPr="00D858FE">
            <w:rPr>
              <w:rStyle w:val="PlaceholderText"/>
            </w:rPr>
            <w:t>Choose an item.</w:t>
          </w:r>
        </w:p>
      </w:docPartBody>
    </w:docPart>
    <w:docPart>
      <w:docPartPr>
        <w:name w:val="4147397C9F564A2FA5394BDDC12E1CE3"/>
        <w:category>
          <w:name w:val="General"/>
          <w:gallery w:val="placeholder"/>
        </w:category>
        <w:types>
          <w:type w:val="bbPlcHdr"/>
        </w:types>
        <w:behaviors>
          <w:behavior w:val="content"/>
        </w:behaviors>
        <w:guid w:val="{ED42A353-49F4-42A3-94E5-02BB929382F8}"/>
      </w:docPartPr>
      <w:docPartBody>
        <w:p w:rsidR="00C532EF" w:rsidRDefault="00E95BBA" w:rsidP="00E95BBA">
          <w:pPr/>
          <w:r w:rsidRPr="00D858FE">
            <w:rPr>
              <w:rStyle w:val="PlaceholderText"/>
            </w:rPr>
            <w:t>Choose an item.</w:t>
          </w:r>
        </w:p>
      </w:docPartBody>
    </w:docPart>
    <w:docPart>
      <w:docPartPr>
        <w:name w:val="F2B7E78B083C407FADE8C2EA0767948C"/>
        <w:category>
          <w:name w:val="General"/>
          <w:gallery w:val="placeholder"/>
        </w:category>
        <w:types>
          <w:type w:val="bbPlcHdr"/>
        </w:types>
        <w:behaviors>
          <w:behavior w:val="content"/>
        </w:behaviors>
        <w:guid w:val="{3A91DF6B-3C57-405C-9372-1B95F2676167}"/>
      </w:docPartPr>
      <w:docPartBody>
        <w:p w:rsidR="00C532EF" w:rsidRDefault="00E95BBA" w:rsidP="00E95BBA">
          <w:pPr/>
          <w:r w:rsidRPr="00D858FE">
            <w:rPr>
              <w:rStyle w:val="PlaceholderText"/>
            </w:rPr>
            <w:t>Choose an item.</w:t>
          </w:r>
        </w:p>
      </w:docPartBody>
    </w:docPart>
    <w:docPart>
      <w:docPartPr>
        <w:name w:val="07A0CC1530E243E3B82923B18319FFB7"/>
        <w:category>
          <w:name w:val="General"/>
          <w:gallery w:val="placeholder"/>
        </w:category>
        <w:types>
          <w:type w:val="bbPlcHdr"/>
        </w:types>
        <w:behaviors>
          <w:behavior w:val="content"/>
        </w:behaviors>
        <w:guid w:val="{7EA443B8-85D1-4FF4-B285-3AC5B021D260}"/>
      </w:docPartPr>
      <w:docPartBody>
        <w:p w:rsidR="00C532EF" w:rsidRDefault="00E95BBA" w:rsidP="00E95BBA">
          <w:pPr/>
          <w:r w:rsidRPr="00D858FE">
            <w:rPr>
              <w:rStyle w:val="PlaceholderText"/>
            </w:rPr>
            <w:t>Choose an item.</w:t>
          </w:r>
        </w:p>
      </w:docPartBody>
    </w:docPart>
    <w:docPart>
      <w:docPartPr>
        <w:name w:val="2F379B70871B44DFA3E7A95D890DA8A9"/>
        <w:category>
          <w:name w:val="General"/>
          <w:gallery w:val="placeholder"/>
        </w:category>
        <w:types>
          <w:type w:val="bbPlcHdr"/>
        </w:types>
        <w:behaviors>
          <w:behavior w:val="content"/>
        </w:behaviors>
        <w:guid w:val="{EF5BEB55-BB96-44E3-B49E-15B8781A345B}"/>
      </w:docPartPr>
      <w:docPartBody>
        <w:p w:rsidR="00C532EF" w:rsidRDefault="00E95BBA" w:rsidP="00E95BBA">
          <w:pPr/>
          <w:r w:rsidRPr="00D858FE">
            <w:rPr>
              <w:rStyle w:val="PlaceholderText"/>
            </w:rPr>
            <w:t>Choose an item.</w:t>
          </w:r>
        </w:p>
      </w:docPartBody>
    </w:docPart>
    <w:docPart>
      <w:docPartPr>
        <w:name w:val="6DF4A65FE1C44D2590967A83EF64653F"/>
        <w:category>
          <w:name w:val="General"/>
          <w:gallery w:val="placeholder"/>
        </w:category>
        <w:types>
          <w:type w:val="bbPlcHdr"/>
        </w:types>
        <w:behaviors>
          <w:behavior w:val="content"/>
        </w:behaviors>
        <w:guid w:val="{A7B83014-F303-4A83-B51B-651F2B32CD1B}"/>
      </w:docPartPr>
      <w:docPartBody>
        <w:p w:rsidR="00C532EF" w:rsidRDefault="00E95BBA" w:rsidP="00E95BBA">
          <w:pPr/>
          <w:r w:rsidRPr="00D858FE">
            <w:rPr>
              <w:rStyle w:val="PlaceholderText"/>
            </w:rPr>
            <w:t>Choose an item.</w:t>
          </w:r>
        </w:p>
      </w:docPartBody>
    </w:docPart>
    <w:docPart>
      <w:docPartPr>
        <w:name w:val="B4D78719D52C46A096B35D0F74AEBB22"/>
        <w:category>
          <w:name w:val="General"/>
          <w:gallery w:val="placeholder"/>
        </w:category>
        <w:types>
          <w:type w:val="bbPlcHdr"/>
        </w:types>
        <w:behaviors>
          <w:behavior w:val="content"/>
        </w:behaviors>
        <w:guid w:val="{33676099-4DA3-45E0-8F80-D8F48A5D0616}"/>
      </w:docPartPr>
      <w:docPartBody>
        <w:p w:rsidR="00C532EF" w:rsidRDefault="00E95BBA" w:rsidP="00E95BBA">
          <w:pPr/>
          <w:r w:rsidRPr="00D858FE">
            <w:rPr>
              <w:rStyle w:val="PlaceholderText"/>
            </w:rPr>
            <w:t>Choose an item.</w:t>
          </w:r>
        </w:p>
      </w:docPartBody>
    </w:docPart>
    <w:docPart>
      <w:docPartPr>
        <w:name w:val="0431387188894F2AB731571F215CAC86"/>
        <w:category>
          <w:name w:val="General"/>
          <w:gallery w:val="placeholder"/>
        </w:category>
        <w:types>
          <w:type w:val="bbPlcHdr"/>
        </w:types>
        <w:behaviors>
          <w:behavior w:val="content"/>
        </w:behaviors>
        <w:guid w:val="{D4C784F2-DB33-4246-BEFF-701BF14BE2CC}"/>
      </w:docPartPr>
      <w:docPartBody>
        <w:p w:rsidR="00C532EF" w:rsidRDefault="00E95BBA" w:rsidP="00E95BBA">
          <w:pPr/>
          <w:r w:rsidRPr="00D858FE">
            <w:rPr>
              <w:rStyle w:val="PlaceholderText"/>
            </w:rPr>
            <w:t>Choose an item.</w:t>
          </w:r>
        </w:p>
      </w:docPartBody>
    </w:docPart>
    <w:docPart>
      <w:docPartPr>
        <w:name w:val="0306EF637B874DEAA5AB994EF10622E4"/>
        <w:category>
          <w:name w:val="General"/>
          <w:gallery w:val="placeholder"/>
        </w:category>
        <w:types>
          <w:type w:val="bbPlcHdr"/>
        </w:types>
        <w:behaviors>
          <w:behavior w:val="content"/>
        </w:behaviors>
        <w:guid w:val="{05D444A5-EBA2-4A90-93A6-18404F75AA50}"/>
      </w:docPartPr>
      <w:docPartBody>
        <w:p w:rsidR="00C532EF" w:rsidRDefault="00E95BBA" w:rsidP="00E95BBA">
          <w:pPr/>
          <w:r w:rsidRPr="00D858FE">
            <w:rPr>
              <w:rStyle w:val="PlaceholderText"/>
            </w:rPr>
            <w:t>Choose an item.</w:t>
          </w:r>
        </w:p>
      </w:docPartBody>
    </w:docPart>
    <w:docPart>
      <w:docPartPr>
        <w:name w:val="E1946D7A69A4484E822C95B17656B8B9"/>
        <w:category>
          <w:name w:val="General"/>
          <w:gallery w:val="placeholder"/>
        </w:category>
        <w:types>
          <w:type w:val="bbPlcHdr"/>
        </w:types>
        <w:behaviors>
          <w:behavior w:val="content"/>
        </w:behaviors>
        <w:guid w:val="{412583D6-CF98-43FF-A1CC-1590FEFD1A11}"/>
      </w:docPartPr>
      <w:docPartBody>
        <w:p w:rsidR="00C532EF" w:rsidRDefault="00E95BBA" w:rsidP="00E95BBA">
          <w:pPr/>
          <w:r w:rsidRPr="00D858FE">
            <w:rPr>
              <w:rStyle w:val="PlaceholderText"/>
            </w:rPr>
            <w:t>Choose an item.</w:t>
          </w:r>
        </w:p>
      </w:docPartBody>
    </w:docPart>
    <w:docPart>
      <w:docPartPr>
        <w:name w:val="C0CAD0C5FCFF4C5184657B24AC17B042"/>
        <w:category>
          <w:name w:val="General"/>
          <w:gallery w:val="placeholder"/>
        </w:category>
        <w:types>
          <w:type w:val="bbPlcHdr"/>
        </w:types>
        <w:behaviors>
          <w:behavior w:val="content"/>
        </w:behaviors>
        <w:guid w:val="{BFF067D4-E9BA-4A78-A51D-872843771C74}"/>
      </w:docPartPr>
      <w:docPartBody>
        <w:p w:rsidR="00C532EF" w:rsidRDefault="00E95BBA" w:rsidP="00E95BBA">
          <w:pPr/>
          <w:r w:rsidRPr="00D858FE">
            <w:rPr>
              <w:rStyle w:val="PlaceholderText"/>
            </w:rPr>
            <w:t>Choose an item.</w:t>
          </w:r>
        </w:p>
      </w:docPartBody>
    </w:docPart>
    <w:docPart>
      <w:docPartPr>
        <w:name w:val="7708A44942CD4937BA95140F73443537"/>
        <w:category>
          <w:name w:val="General"/>
          <w:gallery w:val="placeholder"/>
        </w:category>
        <w:types>
          <w:type w:val="bbPlcHdr"/>
        </w:types>
        <w:behaviors>
          <w:behavior w:val="content"/>
        </w:behaviors>
        <w:guid w:val="{FE515221-12D4-423E-9C64-E3C4062C5C66}"/>
      </w:docPartPr>
      <w:docPartBody>
        <w:p w:rsidR="00C532EF" w:rsidRDefault="00E95BBA" w:rsidP="00E95BBA">
          <w:pPr/>
          <w:r w:rsidRPr="00D858FE">
            <w:rPr>
              <w:rStyle w:val="PlaceholderText"/>
            </w:rPr>
            <w:t>Choose an item.</w:t>
          </w:r>
        </w:p>
      </w:docPartBody>
    </w:docPart>
    <w:docPart>
      <w:docPartPr>
        <w:name w:val="04B2B33363C64639B0B1CFFC22C39C77"/>
        <w:category>
          <w:name w:val="General"/>
          <w:gallery w:val="placeholder"/>
        </w:category>
        <w:types>
          <w:type w:val="bbPlcHdr"/>
        </w:types>
        <w:behaviors>
          <w:behavior w:val="content"/>
        </w:behaviors>
        <w:guid w:val="{E57DDDC6-183F-48FB-980C-93A839701D08}"/>
      </w:docPartPr>
      <w:docPartBody>
        <w:p w:rsidR="00C532EF" w:rsidRDefault="00E95BBA" w:rsidP="00E95BBA">
          <w:pPr/>
          <w:r w:rsidRPr="00D858FE">
            <w:rPr>
              <w:rStyle w:val="PlaceholderText"/>
            </w:rPr>
            <w:t>Choose an item.</w:t>
          </w:r>
        </w:p>
      </w:docPartBody>
    </w:docPart>
    <w:docPart>
      <w:docPartPr>
        <w:name w:val="CE974A581FB3441B9403A2234ECFCA2D"/>
        <w:category>
          <w:name w:val="General"/>
          <w:gallery w:val="placeholder"/>
        </w:category>
        <w:types>
          <w:type w:val="bbPlcHdr"/>
        </w:types>
        <w:behaviors>
          <w:behavior w:val="content"/>
        </w:behaviors>
        <w:guid w:val="{87B2E917-D18B-4D5D-9801-E23289168B4B}"/>
      </w:docPartPr>
      <w:docPartBody>
        <w:p w:rsidR="00C532EF" w:rsidRDefault="00E95BBA" w:rsidP="00E95BBA">
          <w:pPr/>
          <w:r w:rsidRPr="00D858FE">
            <w:rPr>
              <w:rStyle w:val="PlaceholderText"/>
            </w:rPr>
            <w:t>Choose an item.</w:t>
          </w:r>
        </w:p>
      </w:docPartBody>
    </w:docPart>
    <w:docPart>
      <w:docPartPr>
        <w:name w:val="A762D19FD2274B7FB276ADE7B8C6AFBB"/>
        <w:category>
          <w:name w:val="General"/>
          <w:gallery w:val="placeholder"/>
        </w:category>
        <w:types>
          <w:type w:val="bbPlcHdr"/>
        </w:types>
        <w:behaviors>
          <w:behavior w:val="content"/>
        </w:behaviors>
        <w:guid w:val="{A1452142-5E64-4242-AA70-2B75D642AA51}"/>
      </w:docPartPr>
      <w:docPartBody>
        <w:p w:rsidR="00C532EF" w:rsidRDefault="00E95BBA" w:rsidP="00E95BBA">
          <w:pPr/>
          <w:r w:rsidRPr="00D858FE">
            <w:rPr>
              <w:rStyle w:val="PlaceholderText"/>
            </w:rPr>
            <w:t>Choose an item.</w:t>
          </w:r>
        </w:p>
      </w:docPartBody>
    </w:docPart>
    <w:docPart>
      <w:docPartPr>
        <w:name w:val="6BA01756678D491F8BE8CBC68DA57C83"/>
        <w:category>
          <w:name w:val="General"/>
          <w:gallery w:val="placeholder"/>
        </w:category>
        <w:types>
          <w:type w:val="bbPlcHdr"/>
        </w:types>
        <w:behaviors>
          <w:behavior w:val="content"/>
        </w:behaviors>
        <w:guid w:val="{D4A877CA-3C8B-46FE-A61A-18E6FDA85A0C}"/>
      </w:docPartPr>
      <w:docPartBody>
        <w:p w:rsidR="00C532EF" w:rsidRDefault="00C532EF" w:rsidP="00C532EF">
          <w:pPr/>
          <w:r w:rsidRPr="00D858FE">
            <w:rPr>
              <w:rStyle w:val="PlaceholderText"/>
            </w:rPr>
            <w:t>Choose an item.</w:t>
          </w:r>
        </w:p>
      </w:docPartBody>
    </w:docPart>
    <w:docPart>
      <w:docPartPr>
        <w:name w:val="4115D1ACD2C448628E27F9F2AC66B38D"/>
        <w:category>
          <w:name w:val="General"/>
          <w:gallery w:val="placeholder"/>
        </w:category>
        <w:types>
          <w:type w:val="bbPlcHdr"/>
        </w:types>
        <w:behaviors>
          <w:behavior w:val="content"/>
        </w:behaviors>
        <w:guid w:val="{EAD74F9E-F7B2-4DB2-969D-458533286CDF}"/>
      </w:docPartPr>
      <w:docPartBody>
        <w:p w:rsidR="00C532EF" w:rsidRDefault="00C532EF" w:rsidP="00C532EF">
          <w:pPr/>
          <w:r w:rsidRPr="00D858FE">
            <w:rPr>
              <w:rStyle w:val="PlaceholderText"/>
            </w:rPr>
            <w:t>Choose an item.</w:t>
          </w:r>
        </w:p>
      </w:docPartBody>
    </w:docPart>
    <w:docPart>
      <w:docPartPr>
        <w:name w:val="7F43AC0008F943999243889BD8D4A85D"/>
        <w:category>
          <w:name w:val="General"/>
          <w:gallery w:val="placeholder"/>
        </w:category>
        <w:types>
          <w:type w:val="bbPlcHdr"/>
        </w:types>
        <w:behaviors>
          <w:behavior w:val="content"/>
        </w:behaviors>
        <w:guid w:val="{F62CCEB0-934B-4717-8B9C-B89C8B059F67}"/>
      </w:docPartPr>
      <w:docPartBody>
        <w:p w:rsidR="00C532EF" w:rsidRDefault="00C532EF" w:rsidP="00C532EF">
          <w:pPr/>
          <w:r w:rsidRPr="00D858FE">
            <w:rPr>
              <w:rStyle w:val="PlaceholderText"/>
            </w:rPr>
            <w:t>Choose an item.</w:t>
          </w:r>
        </w:p>
      </w:docPartBody>
    </w:docPart>
    <w:docPart>
      <w:docPartPr>
        <w:name w:val="1662947152844AB88815FE59AC568AC9"/>
        <w:category>
          <w:name w:val="General"/>
          <w:gallery w:val="placeholder"/>
        </w:category>
        <w:types>
          <w:type w:val="bbPlcHdr"/>
        </w:types>
        <w:behaviors>
          <w:behavior w:val="content"/>
        </w:behaviors>
        <w:guid w:val="{B83DADA8-C4FD-47E3-8F9D-25AAA6B2E6C1}"/>
      </w:docPartPr>
      <w:docPartBody>
        <w:p w:rsidR="00B93298" w:rsidRDefault="00C532EF" w:rsidP="00C532EF">
          <w:pPr/>
          <w:r w:rsidRPr="00D858FE">
            <w:rPr>
              <w:rStyle w:val="PlaceholderText"/>
            </w:rPr>
            <w:t>Choose an item.</w:t>
          </w:r>
        </w:p>
      </w:docPartBody>
    </w:docPart>
    <w:docPart>
      <w:docPartPr>
        <w:name w:val="E15DC6EBD8CC43DF88878CFB75F3646F"/>
        <w:category>
          <w:name w:val="General"/>
          <w:gallery w:val="placeholder"/>
        </w:category>
        <w:types>
          <w:type w:val="bbPlcHdr"/>
        </w:types>
        <w:behaviors>
          <w:behavior w:val="content"/>
        </w:behaviors>
        <w:guid w:val="{E23BD36B-3433-4963-BC81-4EDF836C5FDE}"/>
      </w:docPartPr>
      <w:docPartBody>
        <w:p w:rsidR="00B93298" w:rsidRDefault="00C532EF" w:rsidP="00C532EF">
          <w:pPr/>
          <w:r w:rsidRPr="00D858FE">
            <w:rPr>
              <w:rStyle w:val="PlaceholderText"/>
            </w:rPr>
            <w:t>Choose an item.</w:t>
          </w:r>
        </w:p>
      </w:docPartBody>
    </w:docPart>
    <w:docPart>
      <w:docPartPr>
        <w:name w:val="3CEEE7AB82E14E0DB3D5525D49575793"/>
        <w:category>
          <w:name w:val="General"/>
          <w:gallery w:val="placeholder"/>
        </w:category>
        <w:types>
          <w:type w:val="bbPlcHdr"/>
        </w:types>
        <w:behaviors>
          <w:behavior w:val="content"/>
        </w:behaviors>
        <w:guid w:val="{0925F7B5-A8FE-47DC-9057-77DF57315D94}"/>
      </w:docPartPr>
      <w:docPartBody>
        <w:p w:rsidR="00B93298" w:rsidRDefault="00C532EF" w:rsidP="00C532EF">
          <w:pPr/>
          <w:r w:rsidRPr="00D858FE">
            <w:rPr>
              <w:rStyle w:val="PlaceholderText"/>
            </w:rPr>
            <w:t>Choose an item.</w:t>
          </w:r>
        </w:p>
      </w:docPartBody>
    </w:docPart>
    <w:docPart>
      <w:docPartPr>
        <w:name w:val="A087775B05E742A3A4EE58F4CE56BEF0"/>
        <w:category>
          <w:name w:val="General"/>
          <w:gallery w:val="placeholder"/>
        </w:category>
        <w:types>
          <w:type w:val="bbPlcHdr"/>
        </w:types>
        <w:behaviors>
          <w:behavior w:val="content"/>
        </w:behaviors>
        <w:guid w:val="{1D7C7173-7294-4D9F-BBBC-7C8567EEBE11}"/>
      </w:docPartPr>
      <w:docPartBody>
        <w:p w:rsidR="00B93298" w:rsidRDefault="00C532EF" w:rsidP="00C532EF">
          <w:pPr/>
          <w:r w:rsidRPr="00D858FE">
            <w:rPr>
              <w:rStyle w:val="PlaceholderText"/>
            </w:rPr>
            <w:t>Choose an item.</w:t>
          </w:r>
        </w:p>
      </w:docPartBody>
    </w:docPart>
    <w:docPart>
      <w:docPartPr>
        <w:name w:val="5C727ABE87634849A49D2DE414CBC049"/>
        <w:category>
          <w:name w:val="General"/>
          <w:gallery w:val="placeholder"/>
        </w:category>
        <w:types>
          <w:type w:val="bbPlcHdr"/>
        </w:types>
        <w:behaviors>
          <w:behavior w:val="content"/>
        </w:behaviors>
        <w:guid w:val="{C1C9B076-EC6C-4BA3-BF67-8FCD5600A230}"/>
      </w:docPartPr>
      <w:docPartBody>
        <w:p w:rsidR="00B93298" w:rsidRDefault="00C532EF" w:rsidP="00C532EF">
          <w:pPr/>
          <w:r w:rsidRPr="00D858FE">
            <w:rPr>
              <w:rStyle w:val="PlaceholderText"/>
            </w:rPr>
            <w:t>Choose an item.</w:t>
          </w:r>
        </w:p>
      </w:docPartBody>
    </w:docPart>
    <w:docPart>
      <w:docPartPr>
        <w:name w:val="3D164FAF79894748987D5BC46EB7B8EE"/>
        <w:category>
          <w:name w:val="General"/>
          <w:gallery w:val="placeholder"/>
        </w:category>
        <w:types>
          <w:type w:val="bbPlcHdr"/>
        </w:types>
        <w:behaviors>
          <w:behavior w:val="content"/>
        </w:behaviors>
        <w:guid w:val="{C741FE20-6D9D-4500-9337-0A8A337F8210}"/>
      </w:docPartPr>
      <w:docPartBody>
        <w:p w:rsidR="00B93298" w:rsidRDefault="00C532EF" w:rsidP="00C532EF">
          <w:pPr/>
          <w:r w:rsidRPr="00D858FE">
            <w:rPr>
              <w:rStyle w:val="PlaceholderText"/>
            </w:rPr>
            <w:t>Choose an item.</w:t>
          </w:r>
        </w:p>
      </w:docPartBody>
    </w:docPart>
    <w:docPart>
      <w:docPartPr>
        <w:name w:val="6D163EE8686648BA9F22919A8FF744CB"/>
        <w:category>
          <w:name w:val="General"/>
          <w:gallery w:val="placeholder"/>
        </w:category>
        <w:types>
          <w:type w:val="bbPlcHdr"/>
        </w:types>
        <w:behaviors>
          <w:behavior w:val="content"/>
        </w:behaviors>
        <w:guid w:val="{A24942D9-3B5B-4F42-99A8-ABB899B9CDA8}"/>
      </w:docPartPr>
      <w:docPartBody>
        <w:p w:rsidR="00B93298" w:rsidRDefault="00C532EF" w:rsidP="00C532EF">
          <w:pPr/>
          <w:r w:rsidRPr="00D858FE">
            <w:rPr>
              <w:rStyle w:val="PlaceholderText"/>
            </w:rPr>
            <w:t>Choose an item.</w:t>
          </w:r>
        </w:p>
      </w:docPartBody>
    </w:docPart>
    <w:docPart>
      <w:docPartPr>
        <w:name w:val="1C7AFFFAE9924E48BB8BAEDFB1CE95D1"/>
        <w:category>
          <w:name w:val="General"/>
          <w:gallery w:val="placeholder"/>
        </w:category>
        <w:types>
          <w:type w:val="bbPlcHdr"/>
        </w:types>
        <w:behaviors>
          <w:behavior w:val="content"/>
        </w:behaviors>
        <w:guid w:val="{256772D8-78DD-47F0-AEEF-34DD9C6850BF}"/>
      </w:docPartPr>
      <w:docPartBody>
        <w:p w:rsidR="00B93298" w:rsidRDefault="00C532EF" w:rsidP="00C532EF">
          <w:pPr/>
          <w:r w:rsidRPr="00D858FE">
            <w:rPr>
              <w:rStyle w:val="PlaceholderText"/>
            </w:rPr>
            <w:t>Choose an item.</w:t>
          </w:r>
        </w:p>
      </w:docPartBody>
    </w:docPart>
    <w:docPart>
      <w:docPartPr>
        <w:name w:val="40D7AA3D0A92464EA164A26945529838"/>
        <w:category>
          <w:name w:val="General"/>
          <w:gallery w:val="placeholder"/>
        </w:category>
        <w:types>
          <w:type w:val="bbPlcHdr"/>
        </w:types>
        <w:behaviors>
          <w:behavior w:val="content"/>
        </w:behaviors>
        <w:guid w:val="{A71C50EC-2337-4B5F-B59F-EC752FA39129}"/>
      </w:docPartPr>
      <w:docPartBody>
        <w:p w:rsidR="00B93298" w:rsidRDefault="00C532EF" w:rsidP="00C532EF">
          <w:pPr/>
          <w:r w:rsidRPr="00D858FE">
            <w:rPr>
              <w:rStyle w:val="PlaceholderText"/>
            </w:rPr>
            <w:t>Choose an item.</w:t>
          </w:r>
        </w:p>
      </w:docPartBody>
    </w:docPart>
    <w:docPart>
      <w:docPartPr>
        <w:name w:val="F0936E99C53E4A2DA8AF239B2AB157AD"/>
        <w:category>
          <w:name w:val="General"/>
          <w:gallery w:val="placeholder"/>
        </w:category>
        <w:types>
          <w:type w:val="bbPlcHdr"/>
        </w:types>
        <w:behaviors>
          <w:behavior w:val="content"/>
        </w:behaviors>
        <w:guid w:val="{ECEA3FBC-114C-4D73-B284-B51A9A8103E4}"/>
      </w:docPartPr>
      <w:docPartBody>
        <w:p w:rsidR="00DE2AF8" w:rsidRDefault="00B93298" w:rsidP="00B93298">
          <w:pPr/>
          <w:r w:rsidRPr="00D858FE">
            <w:rPr>
              <w:rStyle w:val="PlaceholderText"/>
            </w:rPr>
            <w:t>Choose an item.</w:t>
          </w:r>
        </w:p>
      </w:docPartBody>
    </w:docPart>
    <w:docPart>
      <w:docPartPr>
        <w:name w:val="17B3C84AD5BD4C9AA739872D49A82F99"/>
        <w:category>
          <w:name w:val="General"/>
          <w:gallery w:val="placeholder"/>
        </w:category>
        <w:types>
          <w:type w:val="bbPlcHdr"/>
        </w:types>
        <w:behaviors>
          <w:behavior w:val="content"/>
        </w:behaviors>
        <w:guid w:val="{7EE80A96-4E53-433B-BBE2-7306EC5E5DC6}"/>
      </w:docPartPr>
      <w:docPartBody>
        <w:p w:rsidR="00DE2AF8" w:rsidRDefault="00B93298" w:rsidP="00B93298">
          <w:pPr/>
          <w:r w:rsidRPr="00D858FE">
            <w:rPr>
              <w:rStyle w:val="PlaceholderText"/>
            </w:rPr>
            <w:t>Choose an item.</w:t>
          </w:r>
        </w:p>
      </w:docPartBody>
    </w:docPart>
    <w:docPart>
      <w:docPartPr>
        <w:name w:val="14EF785EDE1E482A9323EE317CC49206"/>
        <w:category>
          <w:name w:val="General"/>
          <w:gallery w:val="placeholder"/>
        </w:category>
        <w:types>
          <w:type w:val="bbPlcHdr"/>
        </w:types>
        <w:behaviors>
          <w:behavior w:val="content"/>
        </w:behaviors>
        <w:guid w:val="{03661F0A-FEA1-4712-8FAF-FF3C2BBA7453}"/>
      </w:docPartPr>
      <w:docPartBody>
        <w:p w:rsidR="00DE2AF8" w:rsidRDefault="00B93298" w:rsidP="00B93298">
          <w:pPr/>
          <w:r w:rsidRPr="00D858FE">
            <w:rPr>
              <w:rStyle w:val="PlaceholderText"/>
            </w:rPr>
            <w:t>Choose an item.</w:t>
          </w:r>
        </w:p>
      </w:docPartBody>
    </w:docPart>
    <w:docPart>
      <w:docPartPr>
        <w:name w:val="445F097A8C924CF9960398BCACB4C196"/>
        <w:category>
          <w:name w:val="General"/>
          <w:gallery w:val="placeholder"/>
        </w:category>
        <w:types>
          <w:type w:val="bbPlcHdr"/>
        </w:types>
        <w:behaviors>
          <w:behavior w:val="content"/>
        </w:behaviors>
        <w:guid w:val="{1CC386DB-B3F3-468B-9DCE-5ADEE545B029}"/>
      </w:docPartPr>
      <w:docPartBody>
        <w:p w:rsidR="00DE2AF8" w:rsidRDefault="00B93298" w:rsidP="00B93298">
          <w:pPr/>
          <w:r w:rsidRPr="00D858FE">
            <w:rPr>
              <w:rStyle w:val="PlaceholderText"/>
            </w:rPr>
            <w:t>Choose an item.</w:t>
          </w:r>
        </w:p>
      </w:docPartBody>
    </w:docPart>
    <w:docPart>
      <w:docPartPr>
        <w:name w:val="02D19FA652FD48FE98E3F88E83622B11"/>
        <w:category>
          <w:name w:val="General"/>
          <w:gallery w:val="placeholder"/>
        </w:category>
        <w:types>
          <w:type w:val="bbPlcHdr"/>
        </w:types>
        <w:behaviors>
          <w:behavior w:val="content"/>
        </w:behaviors>
        <w:guid w:val="{61E104A3-87C6-4CDE-AD82-A292BB2E77F1}"/>
      </w:docPartPr>
      <w:docPartBody>
        <w:p w:rsidR="00DE2AF8" w:rsidRDefault="00B93298" w:rsidP="00B932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BA"/>
    <w:rsid w:val="007A2701"/>
    <w:rsid w:val="00B93298"/>
    <w:rsid w:val="00C532EF"/>
    <w:rsid w:val="00DE2AF8"/>
    <w:rsid w:val="00E95B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3298"/>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4B373364D9A4AA9970D704AF0ACFAB8">
    <w:name w:val="74B373364D9A4AA9970D704AF0ACFAB8"/>
    <w:rsid w:val="00E95BBA"/>
  </w:style>
  <w:style w:type="paragraph" w:customStyle="1" w:styleId="CE58ADE1A38C44E09EA2DE71596751FE">
    <w:name w:val="CE58ADE1A38C44E09EA2DE71596751FE"/>
    <w:rsid w:val="00E95BBA"/>
  </w:style>
  <w:style w:type="paragraph" w:customStyle="1" w:styleId="75093D0F47634222A80E0A29AEA565CF">
    <w:name w:val="75093D0F47634222A80E0A29AEA565CF"/>
    <w:rsid w:val="00E95BBA"/>
  </w:style>
  <w:style w:type="paragraph" w:customStyle="1" w:styleId="255F822F11DC4A93801B9967ED4CE0A6">
    <w:name w:val="255F822F11DC4A93801B9967ED4CE0A6"/>
    <w:rsid w:val="00E95BBA"/>
  </w:style>
  <w:style w:type="paragraph" w:customStyle="1" w:styleId="7195BEDCDB924BC4A695A863C626EE28">
    <w:name w:val="7195BEDCDB924BC4A695A863C626EE28"/>
    <w:rsid w:val="00E95BBA"/>
  </w:style>
  <w:style w:type="paragraph" w:customStyle="1" w:styleId="0B41B2F6E56C4A1799EBD2A380745B99">
    <w:name w:val="0B41B2F6E56C4A1799EBD2A380745B99"/>
    <w:rsid w:val="00E95BBA"/>
  </w:style>
  <w:style w:type="paragraph" w:customStyle="1" w:styleId="6D374F560E344C7AB37395CED4201FFD">
    <w:name w:val="6D374F560E344C7AB37395CED4201FFD"/>
    <w:rsid w:val="00E95BBA"/>
  </w:style>
  <w:style w:type="paragraph" w:customStyle="1" w:styleId="636D93E56BD34597BA2F6954D4BA2D55">
    <w:name w:val="636D93E56BD34597BA2F6954D4BA2D55"/>
    <w:rsid w:val="00E95BBA"/>
  </w:style>
  <w:style w:type="paragraph" w:customStyle="1" w:styleId="1B44842E7AEE46EDBF366E0F5ED0F890">
    <w:name w:val="1B44842E7AEE46EDBF366E0F5ED0F890"/>
    <w:rsid w:val="00E95BBA"/>
  </w:style>
  <w:style w:type="paragraph" w:customStyle="1" w:styleId="3B12E30D462E497F853D63A8B62129EE">
    <w:name w:val="3B12E30D462E497F853D63A8B62129EE"/>
    <w:rsid w:val="00E95BBA"/>
  </w:style>
  <w:style w:type="paragraph" w:customStyle="1" w:styleId="CF7F32F67A9945CA84E08C4D8F7ACE0E">
    <w:name w:val="CF7F32F67A9945CA84E08C4D8F7ACE0E"/>
    <w:rsid w:val="00E95BBA"/>
  </w:style>
  <w:style w:type="paragraph" w:customStyle="1" w:styleId="4147397C9F564A2FA5394BDDC12E1CE3">
    <w:name w:val="4147397C9F564A2FA5394BDDC12E1CE3"/>
    <w:rsid w:val="00E95BBA"/>
  </w:style>
  <w:style w:type="paragraph" w:customStyle="1" w:styleId="F2B7E78B083C407FADE8C2EA0767948C">
    <w:name w:val="F2B7E78B083C407FADE8C2EA0767948C"/>
    <w:rsid w:val="00E95BBA"/>
  </w:style>
  <w:style w:type="paragraph" w:customStyle="1" w:styleId="07A0CC1530E243E3B82923B18319FFB7">
    <w:name w:val="07A0CC1530E243E3B82923B18319FFB7"/>
    <w:rsid w:val="00E95BBA"/>
  </w:style>
  <w:style w:type="paragraph" w:customStyle="1" w:styleId="2F379B70871B44DFA3E7A95D890DA8A9">
    <w:name w:val="2F379B70871B44DFA3E7A95D890DA8A9"/>
    <w:rsid w:val="00E95BBA"/>
  </w:style>
  <w:style w:type="paragraph" w:customStyle="1" w:styleId="6DF4A65FE1C44D2590967A83EF64653F">
    <w:name w:val="6DF4A65FE1C44D2590967A83EF64653F"/>
    <w:rsid w:val="00E95BBA"/>
  </w:style>
  <w:style w:type="paragraph" w:customStyle="1" w:styleId="B4D78719D52C46A096B35D0F74AEBB22">
    <w:name w:val="B4D78719D52C46A096B35D0F74AEBB22"/>
    <w:rsid w:val="00E95BBA"/>
  </w:style>
  <w:style w:type="paragraph" w:customStyle="1" w:styleId="0431387188894F2AB731571F215CAC86">
    <w:name w:val="0431387188894F2AB731571F215CAC86"/>
    <w:rsid w:val="00E95BBA"/>
  </w:style>
  <w:style w:type="paragraph" w:customStyle="1" w:styleId="0306EF637B874DEAA5AB994EF10622E4">
    <w:name w:val="0306EF637B874DEAA5AB994EF10622E4"/>
    <w:rsid w:val="00E95BBA"/>
  </w:style>
  <w:style w:type="paragraph" w:customStyle="1" w:styleId="E1946D7A69A4484E822C95B17656B8B9">
    <w:name w:val="E1946D7A69A4484E822C95B17656B8B9"/>
    <w:rsid w:val="00E95BBA"/>
  </w:style>
  <w:style w:type="paragraph" w:customStyle="1" w:styleId="C0CAD0C5FCFF4C5184657B24AC17B042">
    <w:name w:val="C0CAD0C5FCFF4C5184657B24AC17B042"/>
    <w:rsid w:val="00E95BBA"/>
  </w:style>
  <w:style w:type="paragraph" w:customStyle="1" w:styleId="7708A44942CD4937BA95140F73443537">
    <w:name w:val="7708A44942CD4937BA95140F73443537"/>
    <w:rsid w:val="00E95BBA"/>
  </w:style>
  <w:style w:type="paragraph" w:customStyle="1" w:styleId="04B2B33363C64639B0B1CFFC22C39C77">
    <w:name w:val="04B2B33363C64639B0B1CFFC22C39C77"/>
    <w:rsid w:val="00E95BBA"/>
  </w:style>
  <w:style w:type="paragraph" w:customStyle="1" w:styleId="CE974A581FB3441B9403A2234ECFCA2D">
    <w:name w:val="CE974A581FB3441B9403A2234ECFCA2D"/>
    <w:rsid w:val="00E95BBA"/>
  </w:style>
  <w:style w:type="paragraph" w:customStyle="1" w:styleId="A762D19FD2274B7FB276ADE7B8C6AFBB">
    <w:name w:val="A762D19FD2274B7FB276ADE7B8C6AFBB"/>
    <w:rsid w:val="00E95BBA"/>
  </w:style>
  <w:style w:type="paragraph" w:customStyle="1" w:styleId="6BA01756678D491F8BE8CBC68DA57C83">
    <w:name w:val="6BA01756678D491F8BE8CBC68DA57C83"/>
    <w:rsid w:val="00C532EF"/>
  </w:style>
  <w:style w:type="paragraph" w:customStyle="1" w:styleId="4115D1ACD2C448628E27F9F2AC66B38D">
    <w:name w:val="4115D1ACD2C448628E27F9F2AC66B38D"/>
    <w:rsid w:val="00C532EF"/>
  </w:style>
  <w:style w:type="paragraph" w:customStyle="1" w:styleId="7F43AC0008F943999243889BD8D4A85D">
    <w:name w:val="7F43AC0008F943999243889BD8D4A85D"/>
    <w:rsid w:val="00C532EF"/>
  </w:style>
  <w:style w:type="paragraph" w:customStyle="1" w:styleId="1662947152844AB88815FE59AC568AC9">
    <w:name w:val="1662947152844AB88815FE59AC568AC9"/>
    <w:rsid w:val="00C532EF"/>
  </w:style>
  <w:style w:type="paragraph" w:customStyle="1" w:styleId="E15DC6EBD8CC43DF88878CFB75F3646F">
    <w:name w:val="E15DC6EBD8CC43DF88878CFB75F3646F"/>
    <w:rsid w:val="00C532EF"/>
  </w:style>
  <w:style w:type="paragraph" w:customStyle="1" w:styleId="3CEEE7AB82E14E0DB3D5525D49575793">
    <w:name w:val="3CEEE7AB82E14E0DB3D5525D49575793"/>
    <w:rsid w:val="00C532EF"/>
  </w:style>
  <w:style w:type="paragraph" w:customStyle="1" w:styleId="A087775B05E742A3A4EE58F4CE56BEF0">
    <w:name w:val="A087775B05E742A3A4EE58F4CE56BEF0"/>
    <w:rsid w:val="00C532EF"/>
  </w:style>
  <w:style w:type="paragraph" w:customStyle="1" w:styleId="5C727ABE87634849A49D2DE414CBC049">
    <w:name w:val="5C727ABE87634849A49D2DE414CBC049"/>
    <w:rsid w:val="00C532EF"/>
  </w:style>
  <w:style w:type="paragraph" w:customStyle="1" w:styleId="3D164FAF79894748987D5BC46EB7B8EE">
    <w:name w:val="3D164FAF79894748987D5BC46EB7B8EE"/>
    <w:rsid w:val="00C532EF"/>
  </w:style>
  <w:style w:type="paragraph" w:customStyle="1" w:styleId="6D163EE8686648BA9F22919A8FF744CB">
    <w:name w:val="6D163EE8686648BA9F22919A8FF744CB"/>
    <w:rsid w:val="00C532EF"/>
  </w:style>
  <w:style w:type="paragraph" w:customStyle="1" w:styleId="1C7AFFFAE9924E48BB8BAEDFB1CE95D1">
    <w:name w:val="1C7AFFFAE9924E48BB8BAEDFB1CE95D1"/>
    <w:rsid w:val="00C532EF"/>
  </w:style>
  <w:style w:type="paragraph" w:customStyle="1" w:styleId="40D7AA3D0A92464EA164A26945529838">
    <w:name w:val="40D7AA3D0A92464EA164A26945529838"/>
    <w:rsid w:val="00C532EF"/>
  </w:style>
  <w:style w:type="paragraph" w:customStyle="1" w:styleId="F0936E99C53E4A2DA8AF239B2AB157AD">
    <w:name w:val="F0936E99C53E4A2DA8AF239B2AB157AD"/>
    <w:rsid w:val="00B93298"/>
  </w:style>
  <w:style w:type="paragraph" w:customStyle="1" w:styleId="17B3C84AD5BD4C9AA739872D49A82F99">
    <w:name w:val="17B3C84AD5BD4C9AA739872D49A82F99"/>
    <w:rsid w:val="00B93298"/>
  </w:style>
  <w:style w:type="paragraph" w:customStyle="1" w:styleId="14EF785EDE1E482A9323EE317CC49206">
    <w:name w:val="14EF785EDE1E482A9323EE317CC49206"/>
    <w:rsid w:val="00B93298"/>
  </w:style>
  <w:style w:type="paragraph" w:customStyle="1" w:styleId="445F097A8C924CF9960398BCACB4C196">
    <w:name w:val="445F097A8C924CF9960398BCACB4C196"/>
    <w:rsid w:val="00B93298"/>
  </w:style>
  <w:style w:type="paragraph" w:customStyle="1" w:styleId="02D19FA652FD48FE98E3F88E83622B11">
    <w:name w:val="02D19FA652FD48FE98E3F88E83622B11"/>
    <w:rsid w:val="00B93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300336</RACS_x0020_ID>
    <Approved_x0020_Provider xmlns="a8338b6e-77a6-4851-82b6-98166143ffdd">Dementia Australia Limited</Approved_x0020_Provider>
    <Management_x0020_Company_x0020_ID xmlns="a8338b6e-77a6-4851-82b6-98166143ffdd" xsi:nil="true"/>
    <Home xmlns="a8338b6e-77a6-4851-82b6-98166143ffdd">Dementia Australia - Tas</Home>
    <Signed xmlns="a8338b6e-77a6-4851-82b6-98166143ffdd" xsi:nil="true"/>
    <Uploaded xmlns="a8338b6e-77a6-4851-82b6-98166143ffdd">False</Uploaded>
    <Management_x0020_Company xmlns="a8338b6e-77a6-4851-82b6-98166143ffdd" xsi:nil="true"/>
    <Doc_x0020_Date xmlns="a8338b6e-77a6-4851-82b6-98166143ffdd">2022-10-06T03:18:00+00:00</Doc_x0020_Date>
    <CSI_x0020_ID xmlns="a8338b6e-77a6-4851-82b6-98166143ffdd" xsi:nil="true"/>
    <Case_x0020_ID xmlns="a8338b6e-77a6-4851-82b6-98166143ffdd" xsi:nil="true"/>
    <Approved_x0020_Provider_x0020_ID xmlns="a8338b6e-77a6-4851-82b6-98166143ffdd">414EF2B0-9A72-E811-8C70-005056922186</Approved_x0020_Provider_x0020_ID>
    <Location xmlns="a8338b6e-77a6-4851-82b6-98166143ffdd" xsi:nil="true"/>
    <Home_x0020_ID xmlns="a8338b6e-77a6-4851-82b6-98166143ffdd">1222939B-0385-E411-B1AD-005056922186</Home_x0020_ID>
    <State xmlns="a8338b6e-77a6-4851-82b6-98166143ffdd">TAS</State>
    <Doc_x0020_Sent_Received_x0020_Date xmlns="a8338b6e-77a6-4851-82b6-98166143ffdd">2022-10-06T00:00:00+00:00</Doc_x0020_Sent_Received_x0020_Date>
    <Activity_x0020_ID xmlns="a8338b6e-77a6-4851-82b6-98166143ffdd">50F667E5-AD1E-ED11-BFC4-005056922186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521A3DD-FDFD-4603-95A0-26A9F79DE85F}">
  <ds:schemaRefs>
    <ds:schemaRef ds:uri="http://schemas.openxmlformats.org/officeDocument/2006/bibliography"/>
  </ds:schemaRefs>
</ds:datastoreItem>
</file>

<file path=customXml/itemProps4.xml><?xml version="1.0" encoding="utf-8"?>
<ds:datastoreItem xmlns:ds="http://schemas.openxmlformats.org/officeDocument/2006/customXml" ds:itemID="{B5C57137-8858-473D-8B16-641F7EBD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12385</Words>
  <Characters>70598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2022-11-01T21:46:00Z</dcterms:created>
  <dcterms:modified xsi:type="dcterms:W3CDTF">2022-11-01T21:47:00Z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