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AF39A" w14:textId="77777777" w:rsidR="00F22123" w:rsidRPr="003217D3" w:rsidRDefault="00F2212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798546B" wp14:editId="39EB703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304FAE" w14:textId="77777777" w:rsidR="00F22123" w:rsidRPr="003217D3" w:rsidRDefault="00F2212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6DC66A" w14:textId="77777777" w:rsidR="00F22123" w:rsidRPr="00A36AA9" w:rsidRDefault="00F2212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461A241" w14:textId="77777777" w:rsidR="00F22123" w:rsidRPr="00A36AA9" w:rsidRDefault="00F2212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D7E72" w14:paraId="48544171" w14:textId="77777777" w:rsidTr="00ED7E72">
        <w:tc>
          <w:tcPr>
            <w:cnfStyle w:val="001000000000" w:firstRow="0" w:lastRow="0" w:firstColumn="1" w:lastColumn="0" w:oddVBand="0" w:evenVBand="0" w:oddHBand="0" w:evenHBand="0" w:firstRowFirstColumn="0" w:firstRowLastColumn="0" w:lastRowFirstColumn="0" w:lastRowLastColumn="0"/>
            <w:tcW w:w="3227" w:type="dxa"/>
          </w:tcPr>
          <w:p w14:paraId="109A77F9" w14:textId="77777777" w:rsidR="00F22123" w:rsidRPr="00A36AA9" w:rsidRDefault="00F2212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0F95590" w14:textId="77777777" w:rsidR="00F22123" w:rsidRDefault="00F2212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Dhauwurd-Wurrung Elderly and Community Health Services</w:t>
            </w:r>
          </w:p>
        </w:tc>
      </w:tr>
      <w:tr w:rsidR="00ED7E72" w14:paraId="5340EA41"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F5481" w14:textId="77777777" w:rsidR="00F22123" w:rsidRPr="00A36AA9" w:rsidRDefault="00F2212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39CB81" w14:textId="77777777" w:rsidR="00F22123" w:rsidRPr="00C27BE3" w:rsidRDefault="00F2212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300209</w:t>
            </w:r>
          </w:p>
        </w:tc>
      </w:tr>
      <w:tr w:rsidR="00ED7E72" w14:paraId="73CC16DC" w14:textId="77777777" w:rsidTr="00ED7E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7AA02" w14:textId="77777777" w:rsidR="00F22123" w:rsidRPr="00A36AA9" w:rsidRDefault="00F2212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FF20C3C" w14:textId="77777777" w:rsidR="00F22123" w:rsidRPr="00540817" w:rsidRDefault="00F2212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Wellington</w:t>
            </w:r>
            <w:r>
              <w:rPr>
                <w:rFonts w:ascii="Arial" w:eastAsia="Times New Roman" w:hAnsi="Arial" w:cs="Arial"/>
                <w:lang w:eastAsia="en-AU"/>
              </w:rPr>
              <w:t xml:space="preserve"> Road, PORTLAND, Victoria, 3305</w:t>
            </w:r>
          </w:p>
        </w:tc>
      </w:tr>
      <w:tr w:rsidR="00ED7E72" w14:paraId="626807BC"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5F78B" w14:textId="77777777" w:rsidR="00F22123" w:rsidRPr="00A36AA9" w:rsidRDefault="00F2212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F4698FD" w14:textId="77777777" w:rsidR="00F22123" w:rsidRPr="00A36AA9" w:rsidRDefault="00F2212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D7E72" w14:paraId="0DD546CC" w14:textId="77777777" w:rsidTr="00ED7E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FDB1BB" w14:textId="77777777" w:rsidR="00F22123" w:rsidRPr="00A36AA9" w:rsidRDefault="00F2212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982521" w14:textId="77777777" w:rsidR="00F22123" w:rsidRPr="00A36AA9" w:rsidRDefault="00F2212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9 May 2024</w:t>
            </w:r>
          </w:p>
        </w:tc>
      </w:tr>
      <w:tr w:rsidR="00ED7E72" w14:paraId="7C3EB6B5"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9B17D" w14:textId="77777777" w:rsidR="00F22123" w:rsidRPr="00A36AA9" w:rsidRDefault="00F2212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92468913"/>
            <w:placeholder>
              <w:docPart w:val="A7F4949C78414813B67B25D37262F9D8"/>
            </w:placeholder>
            <w:date w:fullDate="2024-06-07T00:00:00Z">
              <w:dateFormat w:val="d MMMM yyyy"/>
              <w:lid w:val="en-AU"/>
              <w:storeMappedDataAs w:val="dateTime"/>
              <w:calendar w:val="gregorian"/>
            </w:date>
          </w:sdtPr>
          <w:sdtEndPr/>
          <w:sdtContent>
            <w:tc>
              <w:tcPr>
                <w:tcW w:w="7114" w:type="dxa"/>
                <w:shd w:val="clear" w:color="auto" w:fill="auto"/>
              </w:tcPr>
              <w:p w14:paraId="70EAD6C8" w14:textId="61F8EFBE" w:rsidR="00F22123" w:rsidRPr="00A36AA9" w:rsidRDefault="00773C3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June 2024</w:t>
                </w:r>
              </w:p>
            </w:tc>
          </w:sdtContent>
        </w:sdt>
      </w:tr>
    </w:tbl>
    <w:bookmarkEnd w:id="0"/>
    <w:p w14:paraId="0CF427EE" w14:textId="77777777" w:rsidR="00F22123" w:rsidRPr="00A36AA9" w:rsidRDefault="00F2212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AC97C7" w14:textId="77777777" w:rsidR="00F22123" w:rsidRDefault="00F2212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1475741" w14:textId="430AC629" w:rsidR="00F22123" w:rsidRPr="00214549" w:rsidRDefault="00F2212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5133 Dhauwurd-Wurrung Elderly and Community Health Service Inc.</w:t>
      </w:r>
      <w:r>
        <w:rPr>
          <w:rFonts w:ascii="Arial" w:eastAsia="Arial" w:hAnsi="Arial" w:cs="Arial"/>
        </w:rPr>
        <w:br/>
        <w:t>Service: 18777 Dhauw</w:t>
      </w:r>
      <w:r w:rsidR="00BB361A">
        <w:rPr>
          <w:rFonts w:ascii="Arial" w:eastAsia="Arial" w:hAnsi="Arial" w:cs="Arial"/>
        </w:rPr>
        <w:t>u</w:t>
      </w:r>
      <w:r>
        <w:rPr>
          <w:rFonts w:ascii="Arial" w:eastAsia="Arial" w:hAnsi="Arial" w:cs="Arial"/>
        </w:rPr>
        <w:t>rd-Wurrung ATSI CACPS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8691 Dhauwurd-Wurrung Elderly &amp; Community Health Service Inc</w:t>
      </w:r>
      <w:r>
        <w:rPr>
          <w:rFonts w:ascii="Arial" w:eastAsia="Arial" w:hAnsi="Arial" w:cs="Arial"/>
        </w:rPr>
        <w:br/>
        <w:t>Service: 25912 Dhauwurd-Wurrung Elderly &amp; Community Health Service Inc - Care Relationships and Carer Support</w:t>
      </w:r>
      <w:r>
        <w:rPr>
          <w:rFonts w:ascii="Arial" w:eastAsia="Arial" w:hAnsi="Arial" w:cs="Arial"/>
        </w:rPr>
        <w:br/>
        <w:t>Service: 25911 Dhauwurd-Wurrung Elderly &amp; Community Health Service Inc - Community and Home Support</w:t>
      </w:r>
      <w:r>
        <w:br/>
      </w:r>
      <w:bookmarkEnd w:id="1"/>
    </w:p>
    <w:p w14:paraId="18EB27AA" w14:textId="77777777" w:rsidR="00F22123" w:rsidRPr="00A36AA9" w:rsidRDefault="00F2212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05D7070" w14:textId="44408F49" w:rsidR="00F22123" w:rsidRPr="00A36AA9" w:rsidRDefault="00F22123" w:rsidP="00F87E39">
      <w:pPr>
        <w:pStyle w:val="NormalArial"/>
      </w:pPr>
      <w:r w:rsidRPr="00A36AA9">
        <w:t xml:space="preserve">This performance report for </w:t>
      </w:r>
      <w:r w:rsidRPr="00C27BE3">
        <w:rPr>
          <w:color w:val="auto"/>
        </w:rPr>
        <w:t>Dhauwurd-Wurrung Elderly and Community Health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77F0F">
        <w:t>M Waniczek</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BAF3DB2" w14:textId="77777777" w:rsidR="00F22123" w:rsidRPr="00A36AA9" w:rsidRDefault="00F2212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DEBAAB" w14:textId="77777777" w:rsidR="00F22123" w:rsidRDefault="00F22123" w:rsidP="00F87E39">
      <w:pPr>
        <w:pStyle w:val="NormalArial"/>
      </w:pPr>
      <w:r w:rsidRPr="00A36AA9">
        <w:t>The report also specifies any areas in which improvements must be made to ensure the Quality Standards are complied with.</w:t>
      </w:r>
    </w:p>
    <w:p w14:paraId="47AC0644" w14:textId="77777777" w:rsidR="00F22123" w:rsidRPr="00A36AA9" w:rsidRDefault="00F22123" w:rsidP="00DF37F2">
      <w:pPr>
        <w:pStyle w:val="Heading1"/>
        <w:spacing w:before="0" w:after="240" w:line="22" w:lineRule="atLeast"/>
        <w:rPr>
          <w:rFonts w:ascii="Arial" w:hAnsi="Arial" w:cs="Arial"/>
        </w:rPr>
      </w:pPr>
      <w:r w:rsidRPr="00A36AA9">
        <w:rPr>
          <w:rFonts w:ascii="Arial" w:hAnsi="Arial" w:cs="Arial"/>
        </w:rPr>
        <w:t>Material relied on</w:t>
      </w:r>
    </w:p>
    <w:p w14:paraId="2D7937DF" w14:textId="77777777" w:rsidR="00F22123" w:rsidRPr="00A36AA9" w:rsidRDefault="00F22123" w:rsidP="00F87E39">
      <w:pPr>
        <w:pStyle w:val="NormalArial"/>
      </w:pPr>
      <w:r w:rsidRPr="00A36AA9">
        <w:t>The following information has been considered in preparing the performance report:</w:t>
      </w:r>
    </w:p>
    <w:p w14:paraId="1E611F56" w14:textId="5E172E87" w:rsidR="00F22123" w:rsidRPr="000D64B7" w:rsidRDefault="00F22123" w:rsidP="00DF37F2">
      <w:pPr>
        <w:pStyle w:val="ListParagraph"/>
        <w:numPr>
          <w:ilvl w:val="0"/>
          <w:numId w:val="2"/>
        </w:numPr>
        <w:spacing w:line="22" w:lineRule="atLeast"/>
        <w:ind w:left="714" w:hanging="357"/>
        <w:contextualSpacing w:val="0"/>
        <w:rPr>
          <w:rFonts w:ascii="Arial" w:hAnsi="Arial" w:cs="Arial"/>
        </w:rPr>
      </w:pPr>
      <w:r w:rsidRPr="000D64B7">
        <w:rPr>
          <w:rFonts w:ascii="Arial" w:hAnsi="Arial" w:cs="Arial"/>
        </w:rPr>
        <w:t>the assessment team’s report for the Quality Audit report was informed by a site assessment, observations at the service, review of documents and interviews with staff, consumers/representatives and others</w:t>
      </w:r>
      <w:r w:rsidR="000D64B7" w:rsidRPr="000D64B7">
        <w:rPr>
          <w:rFonts w:ascii="Arial" w:hAnsi="Arial" w:cs="Arial"/>
        </w:rPr>
        <w:t>.</w:t>
      </w:r>
    </w:p>
    <w:p w14:paraId="6B1C7C2B" w14:textId="77777777" w:rsidR="00F22123" w:rsidRPr="00D76BC8" w:rsidRDefault="00F2212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D47548" w14:textId="07423ECA" w:rsidR="00F22123" w:rsidRPr="00244176" w:rsidRDefault="00F2212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005A44F1">
        <w:rPr>
          <w:rFonts w:ascii="Arial" w:hAnsi="Arial" w:cs="Arial"/>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7E72" w14:paraId="21D43B80" w14:textId="77777777" w:rsidTr="00ED7E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42824" w14:textId="77777777" w:rsidR="00F22123" w:rsidRPr="00A36AA9" w:rsidRDefault="00F2212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FA4D6E0" w14:textId="77777777" w:rsidR="00F22123" w:rsidRPr="00E96B92" w:rsidRDefault="00DA042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4164054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22123">
                  <w:rPr>
                    <w:rFonts w:ascii="Arial" w:hAnsi="Arial" w:cs="Arial"/>
                  </w:rPr>
                  <w:t>Compliant</w:t>
                </w:r>
              </w:sdtContent>
            </w:sdt>
          </w:p>
        </w:tc>
      </w:tr>
      <w:tr w:rsidR="00ED7E72" w14:paraId="5EDCDD0A" w14:textId="77777777" w:rsidTr="00ED7E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B552B" w14:textId="77777777" w:rsidR="00F22123" w:rsidRPr="00A36AA9" w:rsidRDefault="00F2212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5FF513F" w14:textId="77777777" w:rsidR="00F22123" w:rsidRPr="00A213EA" w:rsidRDefault="00DA04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604457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bCs/>
                  </w:rPr>
                  <w:t>Compliant</w:t>
                </w:r>
              </w:sdtContent>
            </w:sdt>
          </w:p>
        </w:tc>
      </w:tr>
      <w:tr w:rsidR="00ED7E72" w14:paraId="1F0E911B" w14:textId="77777777" w:rsidTr="00ED7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18ABE9" w14:textId="77777777" w:rsidR="00F22123" w:rsidRPr="00A36AA9" w:rsidRDefault="00F2212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87FD55" w14:textId="77777777" w:rsidR="00F22123" w:rsidRPr="00A213EA" w:rsidRDefault="00DA04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077392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bCs/>
                  </w:rPr>
                  <w:t>Compliant</w:t>
                </w:r>
              </w:sdtContent>
            </w:sdt>
          </w:p>
        </w:tc>
      </w:tr>
      <w:tr w:rsidR="00ED7E72" w14:paraId="15549321" w14:textId="77777777" w:rsidTr="00ED7E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16997" w14:textId="77777777" w:rsidR="00F22123" w:rsidRPr="00A36AA9" w:rsidRDefault="00F2212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E9C82D9" w14:textId="77777777" w:rsidR="00F22123" w:rsidRPr="00A213EA" w:rsidRDefault="00DA04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544874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bCs/>
                  </w:rPr>
                  <w:t>Compliant</w:t>
                </w:r>
              </w:sdtContent>
            </w:sdt>
          </w:p>
        </w:tc>
      </w:tr>
      <w:tr w:rsidR="00ED7E72" w14:paraId="49CF67F4" w14:textId="77777777" w:rsidTr="00ED7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D19B9" w14:textId="77777777" w:rsidR="00F22123" w:rsidRPr="00A36AA9" w:rsidRDefault="00F2212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DF0CC02" w14:textId="77777777" w:rsidR="00F22123" w:rsidRPr="00A213EA" w:rsidRDefault="00DA04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9943572"/>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bCs/>
                  </w:rPr>
                  <w:t>Compliant</w:t>
                </w:r>
              </w:sdtContent>
            </w:sdt>
          </w:p>
        </w:tc>
      </w:tr>
      <w:tr w:rsidR="00ED7E72" w14:paraId="270AF965" w14:textId="77777777" w:rsidTr="00ED7E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3E5F7" w14:textId="77777777" w:rsidR="00F22123" w:rsidRPr="00A36AA9" w:rsidRDefault="00F2212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02A04E7" w14:textId="77777777" w:rsidR="00F22123" w:rsidRPr="00A213EA" w:rsidRDefault="00DA04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141006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bCs/>
                  </w:rPr>
                  <w:t>Compliant</w:t>
                </w:r>
              </w:sdtContent>
            </w:sdt>
          </w:p>
        </w:tc>
      </w:tr>
      <w:tr w:rsidR="00ED7E72" w14:paraId="62BA6B5E" w14:textId="77777777" w:rsidTr="00ED7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0E6B9C" w14:textId="77777777" w:rsidR="00F22123" w:rsidRPr="00A36AA9" w:rsidRDefault="00F2212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3432A4C" w14:textId="77777777" w:rsidR="00F22123" w:rsidRPr="00A213EA" w:rsidRDefault="00DA04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371658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bCs/>
                  </w:rPr>
                  <w:t>Compliant</w:t>
                </w:r>
              </w:sdtContent>
            </w:sdt>
          </w:p>
        </w:tc>
      </w:tr>
      <w:tr w:rsidR="00ED7E72" w14:paraId="73489A81" w14:textId="77777777" w:rsidTr="00ED7E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B5D31C" w14:textId="77777777" w:rsidR="00F22123" w:rsidRPr="00A36AA9" w:rsidRDefault="00F2212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E70AA77" w14:textId="77777777" w:rsidR="00F22123" w:rsidRPr="00A213EA" w:rsidRDefault="00DA04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58236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bCs/>
                  </w:rPr>
                  <w:t>Compliant</w:t>
                </w:r>
              </w:sdtContent>
            </w:sdt>
          </w:p>
        </w:tc>
      </w:tr>
    </w:tbl>
    <w:p w14:paraId="435C29B2" w14:textId="77777777" w:rsidR="00F22123" w:rsidRPr="00244176" w:rsidRDefault="00F2212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D7E72" w14:paraId="7EEE8156" w14:textId="77777777" w:rsidTr="00ED7E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B85B9E" w14:textId="77777777" w:rsidR="00F22123" w:rsidRPr="00244176" w:rsidRDefault="00F2212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89FA0F3" w14:textId="77777777" w:rsidR="00F22123" w:rsidRPr="00A213EA" w:rsidRDefault="00DA042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973608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rPr>
                  <w:t>Compliant</w:t>
                </w:r>
              </w:sdtContent>
            </w:sdt>
          </w:p>
        </w:tc>
      </w:tr>
      <w:tr w:rsidR="00ED7E72" w14:paraId="0208CF45" w14:textId="77777777" w:rsidTr="00ED7E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E4B223" w14:textId="77777777" w:rsidR="00F22123" w:rsidRPr="00244176" w:rsidRDefault="00F2212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6929FC9" w14:textId="77777777" w:rsidR="00F22123" w:rsidRPr="00A213EA" w:rsidRDefault="00DA04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163650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rPr>
                  <w:t>Compliant</w:t>
                </w:r>
              </w:sdtContent>
            </w:sdt>
          </w:p>
        </w:tc>
      </w:tr>
      <w:tr w:rsidR="00ED7E72" w14:paraId="2FA6026B" w14:textId="77777777" w:rsidTr="00ED7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04371A" w14:textId="77777777" w:rsidR="00F22123" w:rsidRPr="00244176" w:rsidRDefault="00F2212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7C29A4A" w14:textId="77777777" w:rsidR="00F22123" w:rsidRPr="00A213EA" w:rsidRDefault="00DA04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2310942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rPr>
                  <w:t>Compliant</w:t>
                </w:r>
              </w:sdtContent>
            </w:sdt>
          </w:p>
        </w:tc>
      </w:tr>
      <w:tr w:rsidR="00ED7E72" w14:paraId="5B1EB6FB" w14:textId="77777777" w:rsidTr="00ED7E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B78E2D" w14:textId="77777777" w:rsidR="00F22123" w:rsidRPr="00244176" w:rsidRDefault="00F2212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D61CE1" w14:textId="77777777" w:rsidR="00F22123" w:rsidRPr="00A213EA" w:rsidRDefault="00DA04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664773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rPr>
                  <w:t>Compliant</w:t>
                </w:r>
              </w:sdtContent>
            </w:sdt>
          </w:p>
        </w:tc>
      </w:tr>
      <w:tr w:rsidR="00ED7E72" w14:paraId="30A2FDA6" w14:textId="77777777" w:rsidTr="00ED7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5EB3D1" w14:textId="77777777" w:rsidR="00F22123" w:rsidRPr="00244176" w:rsidRDefault="00F2212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2543B4" w14:textId="77777777" w:rsidR="00F22123" w:rsidRPr="00A213EA" w:rsidRDefault="00DA04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339947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rPr>
                  <w:t>Compliant</w:t>
                </w:r>
              </w:sdtContent>
            </w:sdt>
          </w:p>
        </w:tc>
      </w:tr>
      <w:tr w:rsidR="00ED7E72" w14:paraId="2CC5A56D" w14:textId="77777777" w:rsidTr="00ED7E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E9980D" w14:textId="77777777" w:rsidR="00F22123" w:rsidRPr="00244176" w:rsidRDefault="00F2212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77B35A3" w14:textId="77777777" w:rsidR="00F22123" w:rsidRPr="00A213EA" w:rsidRDefault="00DA04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925355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rPr>
                  <w:t>Compliant</w:t>
                </w:r>
              </w:sdtContent>
            </w:sdt>
          </w:p>
        </w:tc>
      </w:tr>
      <w:tr w:rsidR="00ED7E72" w14:paraId="60B8A35B" w14:textId="77777777" w:rsidTr="00ED7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682010" w14:textId="77777777" w:rsidR="00F22123" w:rsidRPr="00244176" w:rsidRDefault="00F2212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A2DB01" w14:textId="77777777" w:rsidR="00F22123" w:rsidRPr="00A213EA" w:rsidRDefault="00DA04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949699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rPr>
                  <w:t>Compliant</w:t>
                </w:r>
              </w:sdtContent>
            </w:sdt>
          </w:p>
        </w:tc>
      </w:tr>
      <w:tr w:rsidR="00ED7E72" w14:paraId="58B4EE29" w14:textId="77777777" w:rsidTr="00ED7E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5FCCC7" w14:textId="77777777" w:rsidR="00F22123" w:rsidRPr="00244176" w:rsidRDefault="00F2212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3FA54A" w14:textId="77777777" w:rsidR="00F22123" w:rsidRPr="00A213EA" w:rsidRDefault="00DA04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542785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22123" w:rsidRPr="00A213EA">
                  <w:rPr>
                    <w:rFonts w:ascii="Arial" w:hAnsi="Arial" w:cs="Arial"/>
                    <w:b/>
                  </w:rPr>
                  <w:t>Compliant</w:t>
                </w:r>
              </w:sdtContent>
            </w:sdt>
          </w:p>
        </w:tc>
      </w:tr>
    </w:tbl>
    <w:p w14:paraId="30217269" w14:textId="77777777" w:rsidR="00F22123" w:rsidRPr="00A36AA9" w:rsidRDefault="00F22123" w:rsidP="00F87E39">
      <w:pPr>
        <w:pStyle w:val="NormalArial"/>
        <w:spacing w:before="120"/>
      </w:pPr>
      <w:r w:rsidRPr="00A36AA9">
        <w:t>A detailed assessment is provided later in this report for each assessed Standard.</w:t>
      </w:r>
    </w:p>
    <w:p w14:paraId="0E2F05FB" w14:textId="77777777" w:rsidR="00F22123" w:rsidRPr="00A36AA9" w:rsidRDefault="00F22123" w:rsidP="00FC045E">
      <w:pPr>
        <w:pStyle w:val="Heading1"/>
        <w:spacing w:before="0" w:after="240" w:line="22" w:lineRule="atLeast"/>
        <w:rPr>
          <w:rFonts w:ascii="Arial" w:hAnsi="Arial" w:cs="Arial"/>
        </w:rPr>
      </w:pPr>
      <w:r w:rsidRPr="00A36AA9">
        <w:rPr>
          <w:rFonts w:ascii="Arial" w:hAnsi="Arial" w:cs="Arial"/>
        </w:rPr>
        <w:t>Areas for improvement</w:t>
      </w:r>
    </w:p>
    <w:p w14:paraId="0ABDACFD" w14:textId="77777777" w:rsidR="00F22123" w:rsidRPr="00A36AA9" w:rsidRDefault="00F2212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AFFAED" w14:textId="3D589F59" w:rsidR="00F22123" w:rsidRPr="00A36AA9" w:rsidRDefault="00F22123" w:rsidP="00F87E39">
      <w:pPr>
        <w:pStyle w:val="NormalArial"/>
      </w:pPr>
      <w:r w:rsidRPr="00A36AA9">
        <w:br w:type="page"/>
      </w:r>
    </w:p>
    <w:p w14:paraId="213A31BD" w14:textId="77777777" w:rsidR="00F22123" w:rsidRDefault="00F2212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D7E72" w14:paraId="33B760BE" w14:textId="77777777" w:rsidTr="00ED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092EFC2" w14:textId="77777777" w:rsidR="00F22123" w:rsidRPr="003217D3" w:rsidRDefault="00F2212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004C5FC"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22C2C96"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7E72" w14:paraId="7B50FC34"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7223B" w14:textId="77777777" w:rsidR="00F22123" w:rsidRPr="00244176" w:rsidRDefault="00F2212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5B8F6AB"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3DBD1AB"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80341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shd w:val="clear" w:color="auto" w:fill="auto"/>
          </w:tcPr>
          <w:p w14:paraId="730754E6"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77410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0AACA283"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85272"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7AFCD7C"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E6AE172"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267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shd w:val="clear" w:color="auto" w:fill="auto"/>
          </w:tcPr>
          <w:p w14:paraId="05578C43"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150316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043ADA07"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32999"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4BF9A49"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58EDC33" w14:textId="77777777" w:rsidR="00F22123" w:rsidRPr="00244176" w:rsidRDefault="00F2212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A29022" w14:textId="77777777" w:rsidR="00F22123" w:rsidRPr="00244176" w:rsidRDefault="00F2212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B8028B6" w14:textId="77777777" w:rsidR="00F22123" w:rsidRPr="00244176" w:rsidRDefault="00F2212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EA6CF72" w14:textId="77777777" w:rsidR="00F22123" w:rsidRPr="00244176" w:rsidRDefault="00F2212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0710FAC"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11421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shd w:val="clear" w:color="auto" w:fill="auto"/>
          </w:tcPr>
          <w:p w14:paraId="1C73095C"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89100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2F1A86CF"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AFC95"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648C940"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15D9663"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4498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shd w:val="clear" w:color="auto" w:fill="auto"/>
          </w:tcPr>
          <w:p w14:paraId="4E5F0A4A"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24109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37F01827"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28972"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74F9084"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267D0FA"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66250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shd w:val="clear" w:color="auto" w:fill="auto"/>
          </w:tcPr>
          <w:p w14:paraId="33C8C310"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53341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6BC2CBBD"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B53C2"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928E6CF"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412B68EB"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18136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shd w:val="clear" w:color="auto" w:fill="auto"/>
          </w:tcPr>
          <w:p w14:paraId="3964D16B"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23115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bl>
    <w:p w14:paraId="2B0EF1A5" w14:textId="77777777" w:rsidR="00F22123" w:rsidRDefault="00F22123" w:rsidP="007B3959">
      <w:pPr>
        <w:pStyle w:val="Heading20"/>
      </w:pPr>
      <w:r w:rsidRPr="00A36AA9">
        <w:t>Findings</w:t>
      </w:r>
    </w:p>
    <w:p w14:paraId="71EB655D" w14:textId="77777777" w:rsidR="008B2B0A" w:rsidRPr="006B07D9" w:rsidRDefault="008B2B0A" w:rsidP="009279BC">
      <w:pPr>
        <w:pStyle w:val="NormalArial"/>
      </w:pPr>
      <w:r w:rsidRPr="006B07D9">
        <w:t xml:space="preserve">I am satisfied based on the Assessment Team’s observations and recommendations that the service complies with the Requirements as outlined in the table above and as a result complies with this Standard. </w:t>
      </w:r>
    </w:p>
    <w:p w14:paraId="79CE04CE" w14:textId="7D545C74" w:rsidR="00C32904" w:rsidRPr="00EB6E22" w:rsidRDefault="002D29E3" w:rsidP="009279BC">
      <w:pPr>
        <w:rPr>
          <w:rFonts w:ascii="Arial" w:hAnsi="Arial" w:cs="Arial"/>
        </w:rPr>
      </w:pPr>
      <w:r w:rsidRPr="006B07D9">
        <w:rPr>
          <w:rFonts w:ascii="Arial" w:hAnsi="Arial" w:cs="Arial"/>
        </w:rPr>
        <w:t>Consumers a</w:t>
      </w:r>
      <w:r w:rsidR="00D80BA0" w:rsidRPr="006B07D9">
        <w:rPr>
          <w:rFonts w:ascii="Arial" w:hAnsi="Arial" w:cs="Arial"/>
        </w:rPr>
        <w:t>nd representatives</w:t>
      </w:r>
      <w:r w:rsidR="00D11198">
        <w:rPr>
          <w:rFonts w:ascii="Arial" w:hAnsi="Arial" w:cs="Arial"/>
        </w:rPr>
        <w:t>, from a range of cultural backgrounds,</w:t>
      </w:r>
      <w:r w:rsidR="00D80BA0" w:rsidRPr="006B07D9">
        <w:rPr>
          <w:rFonts w:ascii="Arial" w:hAnsi="Arial" w:cs="Arial"/>
        </w:rPr>
        <w:t xml:space="preserve"> confirmed the service is respectful of consumers</w:t>
      </w:r>
      <w:r w:rsidR="00ED6F21">
        <w:rPr>
          <w:rFonts w:ascii="Arial" w:hAnsi="Arial" w:cs="Arial"/>
        </w:rPr>
        <w:t xml:space="preserve"> </w:t>
      </w:r>
      <w:r w:rsidR="00D11198">
        <w:rPr>
          <w:rFonts w:ascii="Arial" w:hAnsi="Arial" w:cs="Arial"/>
        </w:rPr>
        <w:t>and said they felt comfortable with the staff and services</w:t>
      </w:r>
      <w:r w:rsidR="00942520">
        <w:rPr>
          <w:rFonts w:ascii="Arial" w:hAnsi="Arial" w:cs="Arial"/>
        </w:rPr>
        <w:t xml:space="preserve"> provided. P</w:t>
      </w:r>
      <w:r w:rsidR="00ED6F21">
        <w:rPr>
          <w:rFonts w:ascii="Arial" w:hAnsi="Arial" w:cs="Arial"/>
        </w:rPr>
        <w:t>rogress notes demonstrated personalised respectful care</w:t>
      </w:r>
      <w:r w:rsidR="003A2328" w:rsidRPr="006B07D9">
        <w:rPr>
          <w:rFonts w:ascii="Arial" w:hAnsi="Arial" w:cs="Arial"/>
        </w:rPr>
        <w:t>.</w:t>
      </w:r>
      <w:r w:rsidR="00D11198">
        <w:rPr>
          <w:rFonts w:ascii="Arial" w:hAnsi="Arial" w:cs="Arial"/>
        </w:rPr>
        <w:t xml:space="preserve"> </w:t>
      </w:r>
      <w:r w:rsidR="00942520">
        <w:rPr>
          <w:rFonts w:ascii="Arial" w:hAnsi="Arial" w:cs="Arial"/>
        </w:rPr>
        <w:t>Consumers and representatives</w:t>
      </w:r>
      <w:r w:rsidR="004D3D23" w:rsidRPr="006B07D9">
        <w:rPr>
          <w:rFonts w:ascii="Arial" w:hAnsi="Arial" w:cs="Arial"/>
        </w:rPr>
        <w:t xml:space="preserve"> advised staff know </w:t>
      </w:r>
      <w:r w:rsidR="00C57298" w:rsidRPr="006B07D9">
        <w:rPr>
          <w:rFonts w:ascii="Arial" w:hAnsi="Arial" w:cs="Arial"/>
        </w:rPr>
        <w:t>consumers</w:t>
      </w:r>
      <w:r w:rsidR="004D3D23" w:rsidRPr="006B07D9">
        <w:rPr>
          <w:rFonts w:ascii="Arial" w:hAnsi="Arial" w:cs="Arial"/>
        </w:rPr>
        <w:t xml:space="preserve"> </w:t>
      </w:r>
      <w:r w:rsidR="00642643" w:rsidRPr="006B07D9">
        <w:rPr>
          <w:rFonts w:ascii="Arial" w:hAnsi="Arial" w:cs="Arial"/>
        </w:rPr>
        <w:t>and their preferences. Care documentation detailed consumer</w:t>
      </w:r>
      <w:r w:rsidR="00CB24A7" w:rsidRPr="006B07D9">
        <w:rPr>
          <w:rFonts w:ascii="Arial" w:hAnsi="Arial" w:cs="Arial"/>
        </w:rPr>
        <w:t>’s</w:t>
      </w:r>
      <w:r w:rsidR="00642643" w:rsidRPr="006B07D9">
        <w:rPr>
          <w:rFonts w:ascii="Arial" w:hAnsi="Arial" w:cs="Arial"/>
        </w:rPr>
        <w:t xml:space="preserve"> background, </w:t>
      </w:r>
      <w:r w:rsidR="00171BE0" w:rsidRPr="006B07D9">
        <w:rPr>
          <w:rFonts w:ascii="Arial" w:hAnsi="Arial" w:cs="Arial"/>
        </w:rPr>
        <w:t xml:space="preserve">needs, goals, </w:t>
      </w:r>
      <w:r w:rsidR="00642643" w:rsidRPr="006B07D9">
        <w:rPr>
          <w:rFonts w:ascii="Arial" w:hAnsi="Arial" w:cs="Arial"/>
        </w:rPr>
        <w:t>preferences</w:t>
      </w:r>
      <w:r w:rsidR="000F11E1" w:rsidRPr="006B07D9">
        <w:rPr>
          <w:rFonts w:ascii="Arial" w:hAnsi="Arial" w:cs="Arial"/>
        </w:rPr>
        <w:t>,</w:t>
      </w:r>
      <w:r w:rsidR="00171BE0" w:rsidRPr="006B07D9">
        <w:rPr>
          <w:rFonts w:ascii="Arial" w:hAnsi="Arial" w:cs="Arial"/>
        </w:rPr>
        <w:t xml:space="preserve"> and what is important to them.</w:t>
      </w:r>
      <w:r w:rsidR="00A20C8D" w:rsidRPr="006B07D9">
        <w:rPr>
          <w:rFonts w:ascii="Arial" w:hAnsi="Arial" w:cs="Arial"/>
        </w:rPr>
        <w:t xml:space="preserve"> </w:t>
      </w:r>
      <w:r w:rsidR="006859A7" w:rsidRPr="006B07D9">
        <w:rPr>
          <w:rFonts w:ascii="Arial" w:hAnsi="Arial" w:cs="Arial"/>
        </w:rPr>
        <w:t xml:space="preserve">Staff </w:t>
      </w:r>
      <w:r w:rsidR="006B07D9" w:rsidRPr="006B07D9">
        <w:rPr>
          <w:rFonts w:ascii="Arial" w:hAnsi="Arial" w:cs="Arial"/>
        </w:rPr>
        <w:t xml:space="preserve">spoke of consumers with respect and knew each consumer’s life story and cultural background. Staff explained how they greet each consumer using their preferred name and </w:t>
      </w:r>
      <w:r w:rsidR="00514ED5">
        <w:rPr>
          <w:rFonts w:ascii="Arial" w:hAnsi="Arial" w:cs="Arial"/>
        </w:rPr>
        <w:t>provided care in line with their</w:t>
      </w:r>
      <w:r w:rsidR="006B07D9" w:rsidRPr="006F0D5A">
        <w:rPr>
          <w:rFonts w:ascii="Arial" w:hAnsi="Arial" w:cs="Arial"/>
        </w:rPr>
        <w:t xml:space="preserve"> wishes</w:t>
      </w:r>
      <w:r w:rsidR="007F2BC5" w:rsidRPr="006F0D5A">
        <w:rPr>
          <w:rFonts w:ascii="Arial" w:hAnsi="Arial" w:cs="Arial"/>
        </w:rPr>
        <w:t>.</w:t>
      </w:r>
      <w:r w:rsidR="00041B74" w:rsidRPr="006F0D5A">
        <w:rPr>
          <w:rFonts w:ascii="Arial" w:hAnsi="Arial" w:cs="Arial"/>
        </w:rPr>
        <w:t xml:space="preserve"> </w:t>
      </w:r>
      <w:r w:rsidR="00C32904" w:rsidRPr="006F0D5A">
        <w:rPr>
          <w:rFonts w:ascii="Arial" w:hAnsi="Arial" w:cs="Arial"/>
        </w:rPr>
        <w:t xml:space="preserve">The Assessment Team viewed the organisation’s policies </w:t>
      </w:r>
      <w:r w:rsidR="006F0D5A" w:rsidRPr="006F0D5A">
        <w:rPr>
          <w:rFonts w:ascii="Arial" w:hAnsi="Arial" w:cs="Arial"/>
        </w:rPr>
        <w:t xml:space="preserve">and training </w:t>
      </w:r>
      <w:r w:rsidR="006F0D5A" w:rsidRPr="006F0D5A">
        <w:rPr>
          <w:rFonts w:ascii="Arial" w:hAnsi="Arial" w:cs="Arial"/>
        </w:rPr>
        <w:lastRenderedPageBreak/>
        <w:t xml:space="preserve">documents </w:t>
      </w:r>
      <w:r w:rsidR="00C32904" w:rsidRPr="006F0D5A">
        <w:rPr>
          <w:rFonts w:ascii="Arial" w:hAnsi="Arial" w:cs="Arial"/>
        </w:rPr>
        <w:t xml:space="preserve">in regard to treating consumers with dignity and respect and supporting a culture of </w:t>
      </w:r>
      <w:r w:rsidR="00C32904" w:rsidRPr="00EB6E22">
        <w:rPr>
          <w:rFonts w:ascii="Arial" w:hAnsi="Arial" w:cs="Arial"/>
        </w:rPr>
        <w:t xml:space="preserve">diversity and inclusion. </w:t>
      </w:r>
    </w:p>
    <w:p w14:paraId="22F3950A" w14:textId="1243D2E8" w:rsidR="00EB6E22" w:rsidRPr="00BA2870" w:rsidRDefault="008E5AF3" w:rsidP="009279BC">
      <w:pPr>
        <w:rPr>
          <w:rFonts w:ascii="Arial" w:hAnsi="Arial" w:cs="Arial"/>
        </w:rPr>
      </w:pPr>
      <w:r w:rsidRPr="00EB6E22">
        <w:rPr>
          <w:rFonts w:ascii="Arial" w:hAnsi="Arial" w:cs="Arial"/>
        </w:rPr>
        <w:t xml:space="preserve">Consumers and representatives </w:t>
      </w:r>
      <w:r w:rsidR="00936799" w:rsidRPr="00EB6E22">
        <w:rPr>
          <w:rFonts w:ascii="Arial" w:hAnsi="Arial" w:cs="Arial"/>
        </w:rPr>
        <w:t>confirmed consumers</w:t>
      </w:r>
      <w:r w:rsidRPr="00EB6E22">
        <w:rPr>
          <w:rFonts w:ascii="Arial" w:hAnsi="Arial" w:cs="Arial"/>
        </w:rPr>
        <w:t xml:space="preserve"> make choices about the care and services they receive. Support worker</w:t>
      </w:r>
      <w:r w:rsidR="00802A8E" w:rsidRPr="00EB6E22">
        <w:rPr>
          <w:rFonts w:ascii="Arial" w:hAnsi="Arial" w:cs="Arial"/>
        </w:rPr>
        <w:t xml:space="preserve">s and management </w:t>
      </w:r>
      <w:r w:rsidR="00336374" w:rsidRPr="00EB6E22">
        <w:rPr>
          <w:rFonts w:ascii="Arial" w:hAnsi="Arial" w:cs="Arial"/>
        </w:rPr>
        <w:t>have</w:t>
      </w:r>
      <w:r w:rsidR="00991073" w:rsidRPr="00EB6E22">
        <w:rPr>
          <w:rFonts w:ascii="Arial" w:hAnsi="Arial" w:cs="Arial"/>
        </w:rPr>
        <w:t xml:space="preserve"> regular discussions and </w:t>
      </w:r>
      <w:r w:rsidR="00F80524">
        <w:rPr>
          <w:rFonts w:ascii="Arial" w:hAnsi="Arial" w:cs="Arial"/>
        </w:rPr>
        <w:t>provide</w:t>
      </w:r>
      <w:r w:rsidR="00F80524" w:rsidRPr="00EB6E22">
        <w:rPr>
          <w:rFonts w:ascii="Arial" w:hAnsi="Arial" w:cs="Arial"/>
        </w:rPr>
        <w:t xml:space="preserve"> </w:t>
      </w:r>
      <w:r w:rsidR="00991073" w:rsidRPr="00EB6E22">
        <w:rPr>
          <w:rFonts w:ascii="Arial" w:hAnsi="Arial" w:cs="Arial"/>
        </w:rPr>
        <w:t>options</w:t>
      </w:r>
      <w:r w:rsidR="00CB1583" w:rsidRPr="00EB6E22">
        <w:rPr>
          <w:rFonts w:ascii="Arial" w:hAnsi="Arial" w:cs="Arial"/>
        </w:rPr>
        <w:t xml:space="preserve"> </w:t>
      </w:r>
      <w:r w:rsidR="00B95F98" w:rsidRPr="00EB6E22">
        <w:rPr>
          <w:rFonts w:ascii="Arial" w:hAnsi="Arial" w:cs="Arial"/>
        </w:rPr>
        <w:t>regarding their service delivery</w:t>
      </w:r>
      <w:r w:rsidR="00336374" w:rsidRPr="00EB6E22">
        <w:rPr>
          <w:rFonts w:ascii="Arial" w:hAnsi="Arial" w:cs="Arial"/>
        </w:rPr>
        <w:t xml:space="preserve"> and associated risk</w:t>
      </w:r>
      <w:r w:rsidR="00A71413" w:rsidRPr="00EB6E22">
        <w:rPr>
          <w:rFonts w:ascii="Arial" w:hAnsi="Arial" w:cs="Arial"/>
        </w:rPr>
        <w:t xml:space="preserve"> </w:t>
      </w:r>
      <w:r w:rsidR="00336374" w:rsidRPr="00EB6E22">
        <w:rPr>
          <w:rFonts w:ascii="Arial" w:hAnsi="Arial" w:cs="Arial"/>
        </w:rPr>
        <w:t xml:space="preserve">to </w:t>
      </w:r>
      <w:r w:rsidR="00A71413" w:rsidRPr="00EB6E22">
        <w:rPr>
          <w:rFonts w:ascii="Arial" w:hAnsi="Arial" w:cs="Arial"/>
        </w:rPr>
        <w:t xml:space="preserve">allow </w:t>
      </w:r>
      <w:r w:rsidR="00336374" w:rsidRPr="00EB6E22">
        <w:rPr>
          <w:rFonts w:ascii="Arial" w:hAnsi="Arial" w:cs="Arial"/>
        </w:rPr>
        <w:t>consumers to make decisions</w:t>
      </w:r>
      <w:r w:rsidR="00A71413" w:rsidRPr="00EB6E22">
        <w:rPr>
          <w:rFonts w:ascii="Arial" w:hAnsi="Arial" w:cs="Arial"/>
        </w:rPr>
        <w:t>. Care documentation demonstrated assessment of each consumer included their relationships, goals and who they wished to be involved in the decision making.</w:t>
      </w:r>
      <w:r w:rsidR="00DC1B20" w:rsidRPr="00EB6E22">
        <w:rPr>
          <w:rFonts w:ascii="Arial" w:hAnsi="Arial" w:cs="Arial"/>
        </w:rPr>
        <w:t xml:space="preserve"> The consumer welcome pack includes information </w:t>
      </w:r>
      <w:r w:rsidR="00EB6E22" w:rsidRPr="00EB6E22">
        <w:rPr>
          <w:rFonts w:ascii="Arial" w:hAnsi="Arial" w:cs="Arial"/>
        </w:rPr>
        <w:t>regarding consumer choices and rights and privacy consent forms.</w:t>
      </w:r>
    </w:p>
    <w:p w14:paraId="09026714" w14:textId="1635D53B" w:rsidR="005324B8" w:rsidRPr="00BA3091" w:rsidRDefault="005324B8" w:rsidP="009279BC">
      <w:pPr>
        <w:rPr>
          <w:rFonts w:ascii="Arial" w:hAnsi="Arial" w:cs="Arial"/>
        </w:rPr>
      </w:pPr>
      <w:r w:rsidRPr="00BA2870">
        <w:rPr>
          <w:rFonts w:ascii="Arial" w:hAnsi="Arial" w:cs="Arial"/>
        </w:rPr>
        <w:t xml:space="preserve">Consumers and representatives were satisfied with how the service supports consumers to </w:t>
      </w:r>
      <w:r w:rsidR="00B56803" w:rsidRPr="00BA2870">
        <w:rPr>
          <w:rFonts w:ascii="Arial" w:hAnsi="Arial" w:cs="Arial"/>
        </w:rPr>
        <w:t xml:space="preserve">make their own decisions in their own time, </w:t>
      </w:r>
      <w:r w:rsidRPr="00BA2870">
        <w:rPr>
          <w:rFonts w:ascii="Arial" w:hAnsi="Arial" w:cs="Arial"/>
        </w:rPr>
        <w:t xml:space="preserve">take risks and live their best life. </w:t>
      </w:r>
      <w:r w:rsidR="00BA2870" w:rsidRPr="00BA2870">
        <w:rPr>
          <w:rFonts w:ascii="Arial" w:hAnsi="Arial" w:cs="Arial"/>
        </w:rPr>
        <w:t>Management explained s</w:t>
      </w:r>
      <w:r w:rsidRPr="00BA2870">
        <w:rPr>
          <w:rFonts w:ascii="Arial" w:hAnsi="Arial" w:cs="Arial"/>
        </w:rPr>
        <w:t xml:space="preserve">afety considerations are balanced with the consumers’ right to take risks. Consumer risks are assessed on admission, documented in care plans, and managed by staff who have good knowledge of each consumer. </w:t>
      </w:r>
    </w:p>
    <w:p w14:paraId="6665C0B6" w14:textId="4BF9ABA1" w:rsidR="003D517B" w:rsidRDefault="003D517B" w:rsidP="009279BC">
      <w:pPr>
        <w:rPr>
          <w:rFonts w:ascii="Arial" w:hAnsi="Arial" w:cs="Arial"/>
        </w:rPr>
      </w:pPr>
      <w:r w:rsidRPr="00BA3091">
        <w:rPr>
          <w:rFonts w:ascii="Arial" w:hAnsi="Arial" w:cs="Arial"/>
        </w:rPr>
        <w:t>Consumers and representatives were satisfied they received clear and timely information from the service. Consumers confirmed they receive a welcome pack, a copy of their care plan, a regular schedule of services and a monthly statement.</w:t>
      </w:r>
      <w:r w:rsidR="000747C9" w:rsidRPr="00BA3091">
        <w:rPr>
          <w:rFonts w:ascii="Arial" w:hAnsi="Arial" w:cs="Arial"/>
        </w:rPr>
        <w:t xml:space="preserve"> </w:t>
      </w:r>
      <w:r w:rsidRPr="00BA3091">
        <w:rPr>
          <w:rFonts w:ascii="Arial" w:hAnsi="Arial" w:cs="Arial"/>
        </w:rPr>
        <w:t>Support workers described how they communicate with consumers</w:t>
      </w:r>
      <w:r w:rsidR="000747C9" w:rsidRPr="00BA3091">
        <w:rPr>
          <w:rFonts w:ascii="Arial" w:hAnsi="Arial" w:cs="Arial"/>
        </w:rPr>
        <w:t xml:space="preserve"> </w:t>
      </w:r>
      <w:r w:rsidR="007276A8" w:rsidRPr="00BA3091">
        <w:rPr>
          <w:rFonts w:ascii="Arial" w:hAnsi="Arial" w:cs="Arial"/>
        </w:rPr>
        <w:t>based on a number of factors including their</w:t>
      </w:r>
      <w:r w:rsidR="00727561" w:rsidRPr="00BA3091">
        <w:rPr>
          <w:rFonts w:ascii="Arial" w:hAnsi="Arial" w:cs="Arial"/>
        </w:rPr>
        <w:t xml:space="preserve"> cognition and preferred level of support.</w:t>
      </w:r>
      <w:r w:rsidR="00BA3091" w:rsidRPr="00BA3091">
        <w:rPr>
          <w:rFonts w:ascii="Arial" w:hAnsi="Arial" w:cs="Arial"/>
        </w:rPr>
        <w:t xml:space="preserve"> </w:t>
      </w:r>
      <w:r w:rsidR="00085DE8">
        <w:rPr>
          <w:rFonts w:ascii="Arial" w:hAnsi="Arial" w:cs="Arial"/>
        </w:rPr>
        <w:t xml:space="preserve">Documentation review confirmed support workers communicate </w:t>
      </w:r>
      <w:r w:rsidR="000F7EAD">
        <w:rPr>
          <w:rFonts w:ascii="Arial" w:hAnsi="Arial" w:cs="Arial"/>
        </w:rPr>
        <w:t>by</w:t>
      </w:r>
      <w:r w:rsidR="00085DE8">
        <w:rPr>
          <w:rFonts w:ascii="Arial" w:hAnsi="Arial" w:cs="Arial"/>
        </w:rPr>
        <w:t xml:space="preserve"> email and phone</w:t>
      </w:r>
      <w:r w:rsidR="004571B2">
        <w:rPr>
          <w:rFonts w:ascii="Arial" w:hAnsi="Arial" w:cs="Arial"/>
        </w:rPr>
        <w:t xml:space="preserve">, with progress notes </w:t>
      </w:r>
      <w:r w:rsidR="00D0188C">
        <w:rPr>
          <w:rFonts w:ascii="Arial" w:hAnsi="Arial" w:cs="Arial"/>
        </w:rPr>
        <w:t>added via the mobile phone application.</w:t>
      </w:r>
      <w:r w:rsidR="000F7EAD">
        <w:rPr>
          <w:rFonts w:ascii="Arial" w:hAnsi="Arial" w:cs="Arial"/>
        </w:rPr>
        <w:t xml:space="preserve"> </w:t>
      </w:r>
      <w:r w:rsidR="008910E3">
        <w:rPr>
          <w:rFonts w:ascii="Arial" w:hAnsi="Arial" w:cs="Arial"/>
        </w:rPr>
        <w:t>The service</w:t>
      </w:r>
      <w:r w:rsidRPr="00BA3091">
        <w:rPr>
          <w:rFonts w:ascii="Arial" w:hAnsi="Arial" w:cs="Arial"/>
        </w:rPr>
        <w:t xml:space="preserve"> </w:t>
      </w:r>
      <w:r w:rsidR="00F1712A" w:rsidRPr="00BA3091">
        <w:rPr>
          <w:rFonts w:ascii="Arial" w:hAnsi="Arial" w:cs="Arial"/>
        </w:rPr>
        <w:t>issues</w:t>
      </w:r>
      <w:r w:rsidRPr="00BA3091">
        <w:rPr>
          <w:rFonts w:ascii="Arial" w:hAnsi="Arial" w:cs="Arial"/>
        </w:rPr>
        <w:t xml:space="preserve"> statements, schedules</w:t>
      </w:r>
      <w:r w:rsidR="00BA3091" w:rsidRPr="00BA3091">
        <w:rPr>
          <w:rFonts w:ascii="Arial" w:hAnsi="Arial" w:cs="Arial"/>
        </w:rPr>
        <w:t>, newsletters,</w:t>
      </w:r>
      <w:r w:rsidRPr="00BA3091">
        <w:rPr>
          <w:rFonts w:ascii="Arial" w:hAnsi="Arial" w:cs="Arial"/>
        </w:rPr>
        <w:t xml:space="preserve"> </w:t>
      </w:r>
      <w:r w:rsidR="00BA3091" w:rsidRPr="00BA3091">
        <w:rPr>
          <w:rFonts w:ascii="Arial" w:hAnsi="Arial" w:cs="Arial"/>
        </w:rPr>
        <w:t xml:space="preserve">and information about changes to the service or aged care industry or standards </w:t>
      </w:r>
      <w:r w:rsidR="003F085B" w:rsidRPr="00BA3091">
        <w:rPr>
          <w:rFonts w:ascii="Arial" w:hAnsi="Arial" w:cs="Arial"/>
        </w:rPr>
        <w:t>via</w:t>
      </w:r>
      <w:r w:rsidRPr="00BA3091">
        <w:rPr>
          <w:rFonts w:ascii="Arial" w:hAnsi="Arial" w:cs="Arial"/>
        </w:rPr>
        <w:t xml:space="preserve"> mail or email</w:t>
      </w:r>
      <w:r w:rsidR="003F085B" w:rsidRPr="00BA3091">
        <w:rPr>
          <w:rFonts w:ascii="Arial" w:hAnsi="Arial" w:cs="Arial"/>
        </w:rPr>
        <w:t>,</w:t>
      </w:r>
      <w:r w:rsidRPr="00BA3091">
        <w:rPr>
          <w:rFonts w:ascii="Arial" w:hAnsi="Arial" w:cs="Arial"/>
        </w:rPr>
        <w:t xml:space="preserve"> as per the consumers preference</w:t>
      </w:r>
      <w:r w:rsidR="00BA3091" w:rsidRPr="00BA3091">
        <w:rPr>
          <w:rFonts w:ascii="Arial" w:hAnsi="Arial" w:cs="Arial"/>
        </w:rPr>
        <w:t>.</w:t>
      </w:r>
      <w:r w:rsidR="006930CD">
        <w:rPr>
          <w:rFonts w:ascii="Arial" w:hAnsi="Arial" w:cs="Arial"/>
        </w:rPr>
        <w:t xml:space="preserve"> </w:t>
      </w:r>
    </w:p>
    <w:p w14:paraId="64D5F803" w14:textId="2DC3B3D5" w:rsidR="00197546" w:rsidRPr="00EB6E22" w:rsidRDefault="000A2C8E" w:rsidP="009279BC">
      <w:pPr>
        <w:tabs>
          <w:tab w:val="left" w:pos="2802"/>
        </w:tabs>
        <w:rPr>
          <w:rFonts w:ascii="Arial" w:hAnsi="Arial" w:cs="Arial"/>
        </w:rPr>
      </w:pPr>
      <w:r w:rsidRPr="00074D74">
        <w:rPr>
          <w:rFonts w:ascii="Arial" w:hAnsi="Arial" w:cs="Arial"/>
          <w:color w:val="auto"/>
        </w:rPr>
        <w:t xml:space="preserve">Consumers </w:t>
      </w:r>
      <w:r w:rsidRPr="00EA4690">
        <w:rPr>
          <w:rFonts w:ascii="Arial" w:hAnsi="Arial" w:cs="Arial"/>
          <w:color w:val="auto"/>
        </w:rPr>
        <w:t xml:space="preserve">and representatives expressed satisfaction with respect to privacy and confidentiality. </w:t>
      </w:r>
      <w:r w:rsidR="00CB226C" w:rsidRPr="00EA4690">
        <w:rPr>
          <w:rFonts w:ascii="Arial" w:hAnsi="Arial" w:cs="Arial"/>
        </w:rPr>
        <w:t xml:space="preserve">Support workers </w:t>
      </w:r>
      <w:r w:rsidR="002D0EB8" w:rsidRPr="00EA4690">
        <w:rPr>
          <w:rFonts w:ascii="Arial" w:hAnsi="Arial" w:cs="Arial"/>
        </w:rPr>
        <w:t>described</w:t>
      </w:r>
      <w:r w:rsidR="00CB226C" w:rsidRPr="00EA4690">
        <w:rPr>
          <w:rFonts w:ascii="Arial" w:hAnsi="Arial" w:cs="Arial"/>
        </w:rPr>
        <w:t xml:space="preserve"> how they protect consumer privacy </w:t>
      </w:r>
      <w:r w:rsidR="002D0EB8" w:rsidRPr="00EA4690">
        <w:rPr>
          <w:rFonts w:ascii="Arial" w:hAnsi="Arial" w:cs="Arial"/>
        </w:rPr>
        <w:t xml:space="preserve">by </w:t>
      </w:r>
      <w:r w:rsidR="00CB226C" w:rsidRPr="00EA4690">
        <w:rPr>
          <w:rFonts w:ascii="Arial" w:hAnsi="Arial" w:cs="Arial"/>
        </w:rPr>
        <w:t>never discussing or sharing consumer</w:t>
      </w:r>
      <w:r w:rsidR="004203AA" w:rsidRPr="00EA4690">
        <w:rPr>
          <w:rFonts w:ascii="Arial" w:hAnsi="Arial" w:cs="Arial"/>
        </w:rPr>
        <w:t>s</w:t>
      </w:r>
      <w:r w:rsidR="00C32B63">
        <w:rPr>
          <w:rFonts w:ascii="Arial" w:hAnsi="Arial" w:cs="Arial"/>
        </w:rPr>
        <w:t>’</w:t>
      </w:r>
      <w:r w:rsidR="00CB226C" w:rsidRPr="00EA4690">
        <w:rPr>
          <w:rFonts w:ascii="Arial" w:hAnsi="Arial" w:cs="Arial"/>
        </w:rPr>
        <w:t xml:space="preserve"> personal information. All staff sign code of conduct documentation</w:t>
      </w:r>
      <w:r w:rsidR="00EA4690" w:rsidRPr="00EA4690">
        <w:rPr>
          <w:rFonts w:ascii="Arial" w:hAnsi="Arial" w:cs="Arial"/>
        </w:rPr>
        <w:t>,</w:t>
      </w:r>
      <w:r w:rsidR="00CB226C" w:rsidRPr="00EA4690">
        <w:rPr>
          <w:rFonts w:ascii="Arial" w:hAnsi="Arial" w:cs="Arial"/>
        </w:rPr>
        <w:t xml:space="preserve"> including privacy and confidentiality</w:t>
      </w:r>
      <w:r w:rsidR="00EA4690" w:rsidRPr="00EA4690">
        <w:rPr>
          <w:rFonts w:ascii="Arial" w:hAnsi="Arial" w:cs="Arial"/>
        </w:rPr>
        <w:t>, and</w:t>
      </w:r>
      <w:r w:rsidR="005E1E1A">
        <w:rPr>
          <w:rFonts w:ascii="Arial" w:hAnsi="Arial" w:cs="Arial"/>
        </w:rPr>
        <w:t xml:space="preserve"> are</w:t>
      </w:r>
      <w:r w:rsidR="00EA4690" w:rsidRPr="00EA4690">
        <w:rPr>
          <w:rFonts w:ascii="Arial" w:hAnsi="Arial" w:cs="Arial"/>
        </w:rPr>
        <w:t xml:space="preserve"> provided with a</w:t>
      </w:r>
      <w:r w:rsidR="00CB226C" w:rsidRPr="00EA4690">
        <w:rPr>
          <w:rFonts w:ascii="Arial" w:hAnsi="Arial" w:cs="Arial"/>
        </w:rPr>
        <w:t>ccess to consumer information after completion of mandatory training modules</w:t>
      </w:r>
      <w:r w:rsidR="00EA4690" w:rsidRPr="00EA4690">
        <w:rPr>
          <w:rFonts w:ascii="Arial" w:hAnsi="Arial" w:cs="Arial"/>
        </w:rPr>
        <w:t>.</w:t>
      </w:r>
      <w:r w:rsidR="00197546" w:rsidRPr="00EB6E22">
        <w:rPr>
          <w:rFonts w:ascii="Arial" w:hAnsi="Arial" w:cs="Arial"/>
        </w:rPr>
        <w:br w:type="page"/>
      </w:r>
    </w:p>
    <w:p w14:paraId="2F79BF48" w14:textId="40B9A20B" w:rsidR="00F22123" w:rsidRDefault="00F2212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ED7E72" w14:paraId="0E319710" w14:textId="77777777" w:rsidTr="00ED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CABEF9E" w14:textId="77777777" w:rsidR="00F22123" w:rsidRPr="003217D3" w:rsidRDefault="00F2212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B145EA9" w14:textId="77777777" w:rsidR="00F22123" w:rsidRPr="003217D3" w:rsidRDefault="00F2212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7804059"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7E72" w14:paraId="0DFC70EC" w14:textId="77777777" w:rsidTr="009279B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7CF6B0"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1810886B"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D4E397A"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96057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4CFFD789"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46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6B551C05" w14:textId="77777777" w:rsidTr="00927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884D285"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0A8D086B"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F88AB04"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82675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1915907F"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68577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58CEC55A" w14:textId="77777777" w:rsidTr="009279B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B20DB63"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768D2A45"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9B99F2" w14:textId="77777777" w:rsidR="00F22123" w:rsidRPr="00244176" w:rsidRDefault="00F2212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6D9C94" w14:textId="77777777" w:rsidR="00F22123" w:rsidRPr="00244176" w:rsidRDefault="00F2212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41C8E10"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28343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3682F3C6"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83521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268A53A6" w14:textId="77777777" w:rsidTr="00927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F75E00B"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3820D160"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E0D1F5F"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04237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38797500"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06089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54F0DB07" w14:textId="77777777" w:rsidTr="009279B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B7C832"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5C87E52D"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46FE655"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56785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33E435CD"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70998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bl>
    <w:bookmarkEnd w:id="2"/>
    <w:p w14:paraId="370F886A" w14:textId="77777777" w:rsidR="00F22123" w:rsidRDefault="00F22123" w:rsidP="00A63FCF">
      <w:pPr>
        <w:pStyle w:val="Heading20"/>
        <w:tabs>
          <w:tab w:val="left" w:pos="1890"/>
        </w:tabs>
      </w:pPr>
      <w:r w:rsidRPr="00A36AA9">
        <w:t>Findings</w:t>
      </w:r>
    </w:p>
    <w:p w14:paraId="1A2213EC" w14:textId="77777777" w:rsidR="008B2B0A" w:rsidRDefault="008B2B0A" w:rsidP="009279BC">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7927AD49" w14:textId="0F11DCD0" w:rsidR="00CB3921" w:rsidRDefault="00EC5F1C" w:rsidP="009279BC">
      <w:pPr>
        <w:rPr>
          <w:rFonts w:ascii="Arial" w:hAnsi="Arial" w:cs="Arial"/>
          <w:color w:val="auto"/>
        </w:rPr>
      </w:pPr>
      <w:r w:rsidRPr="00E4757E">
        <w:rPr>
          <w:rFonts w:ascii="Arial" w:hAnsi="Arial" w:cs="Arial"/>
          <w:color w:val="auto"/>
        </w:rPr>
        <w:t xml:space="preserve">Consumers and representatives </w:t>
      </w:r>
      <w:r w:rsidR="008D79BB" w:rsidRPr="00E4757E">
        <w:rPr>
          <w:rFonts w:ascii="Arial" w:hAnsi="Arial" w:cs="Arial"/>
          <w:color w:val="auto"/>
        </w:rPr>
        <w:t>confirmed</w:t>
      </w:r>
      <w:r w:rsidRPr="00E4757E">
        <w:rPr>
          <w:rFonts w:ascii="Arial" w:hAnsi="Arial" w:cs="Arial"/>
          <w:color w:val="auto"/>
        </w:rPr>
        <w:t xml:space="preserve"> they were satisfied the initial and ongoing assessments were comprehensive</w:t>
      </w:r>
      <w:r w:rsidR="00A46264" w:rsidRPr="00E4757E">
        <w:rPr>
          <w:rFonts w:ascii="Arial" w:hAnsi="Arial" w:cs="Arial"/>
          <w:color w:val="auto"/>
        </w:rPr>
        <w:t xml:space="preserve">. </w:t>
      </w:r>
      <w:r w:rsidRPr="00E4757E">
        <w:rPr>
          <w:rFonts w:ascii="Arial" w:hAnsi="Arial" w:cs="Arial"/>
          <w:color w:val="auto"/>
        </w:rPr>
        <w:t xml:space="preserve">Management described comprehensive assessment and care planning processes which included use of validated assessment tools to assess falls risk and cognition. Allied health services are outsourced to assess the home environment in relation to safety, home modifications and equipment when required. </w:t>
      </w:r>
      <w:r w:rsidR="00CB3921" w:rsidRPr="00E4757E">
        <w:rPr>
          <w:rFonts w:ascii="Arial" w:hAnsi="Arial" w:cs="Arial"/>
          <w:color w:val="auto"/>
        </w:rPr>
        <w:t>Documentation review</w:t>
      </w:r>
      <w:r w:rsidR="00144823" w:rsidRPr="00E4757E">
        <w:rPr>
          <w:rFonts w:ascii="Arial" w:hAnsi="Arial" w:cs="Arial"/>
          <w:color w:val="auto"/>
        </w:rPr>
        <w:t xml:space="preserve"> identified </w:t>
      </w:r>
      <w:r w:rsidR="00144823" w:rsidRPr="00E4757E">
        <w:rPr>
          <w:rFonts w:ascii="Arial" w:hAnsi="Arial" w:cs="Arial"/>
          <w:color w:val="auto"/>
        </w:rPr>
        <w:lastRenderedPageBreak/>
        <w:t xml:space="preserve">comprehensive assessments, risk identification and strategies, and individualised plans of care, documented in a way that was easy to read and understand. </w:t>
      </w:r>
      <w:r w:rsidR="00CB3921" w:rsidRPr="00E4757E">
        <w:rPr>
          <w:rFonts w:ascii="Arial" w:hAnsi="Arial" w:cs="Arial"/>
          <w:color w:val="auto"/>
        </w:rPr>
        <w:t>Information include</w:t>
      </w:r>
      <w:r w:rsidR="00144823" w:rsidRPr="00E4757E">
        <w:rPr>
          <w:rFonts w:ascii="Arial" w:hAnsi="Arial" w:cs="Arial"/>
          <w:color w:val="auto"/>
        </w:rPr>
        <w:t>d</w:t>
      </w:r>
      <w:r w:rsidR="00CB3921" w:rsidRPr="00E4757E">
        <w:rPr>
          <w:rFonts w:ascii="Arial" w:hAnsi="Arial" w:cs="Arial"/>
          <w:color w:val="auto"/>
        </w:rPr>
        <w:t xml:space="preserve"> medical history, physical functioning, cognition, psychological and social supports, home environment, mobility, identification of risk and the development of a care plan.</w:t>
      </w:r>
      <w:r w:rsidR="00E4757E" w:rsidRPr="00E4757E">
        <w:rPr>
          <w:rFonts w:ascii="Arial" w:hAnsi="Arial" w:cs="Arial"/>
          <w:color w:val="auto"/>
        </w:rPr>
        <w:t xml:space="preserve"> Consent is obtained for request of medical summaries from general practitioners, medical specialists, and current allied health providers.</w:t>
      </w:r>
    </w:p>
    <w:p w14:paraId="7DD00F8B" w14:textId="77D701D4" w:rsidR="00C74668" w:rsidRDefault="0033663C" w:rsidP="009279BC">
      <w:pPr>
        <w:rPr>
          <w:rFonts w:ascii="Arial" w:hAnsi="Arial" w:cs="Arial"/>
          <w:color w:val="auto"/>
        </w:rPr>
      </w:pPr>
      <w:r w:rsidRPr="00D55401">
        <w:rPr>
          <w:rFonts w:ascii="Arial" w:hAnsi="Arial" w:cs="Arial"/>
        </w:rPr>
        <w:t>Consumers and representatives confirmed the care and services provided were reflective of their needs and preferences</w:t>
      </w:r>
      <w:r w:rsidR="009403F4">
        <w:rPr>
          <w:rFonts w:ascii="Arial" w:hAnsi="Arial" w:cs="Arial"/>
        </w:rPr>
        <w:t>, including advance care planning.</w:t>
      </w:r>
      <w:r w:rsidR="00D03FA1">
        <w:rPr>
          <w:rFonts w:ascii="Arial" w:hAnsi="Arial" w:cs="Arial"/>
          <w:color w:val="auto"/>
        </w:rPr>
        <w:t xml:space="preserve"> </w:t>
      </w:r>
      <w:r w:rsidR="00C8467E" w:rsidRPr="00D03FA1">
        <w:rPr>
          <w:rFonts w:ascii="Arial" w:hAnsi="Arial" w:cs="Arial"/>
        </w:rPr>
        <w:t>Staff confirmed consumers' needs and goals are discussed during the initial meeting</w:t>
      </w:r>
      <w:r w:rsidR="009403F4" w:rsidRPr="00D03FA1">
        <w:rPr>
          <w:rFonts w:ascii="Arial" w:hAnsi="Arial" w:cs="Arial"/>
        </w:rPr>
        <w:t xml:space="preserve">. </w:t>
      </w:r>
      <w:r w:rsidR="00C8467E" w:rsidRPr="00D03FA1">
        <w:rPr>
          <w:rFonts w:ascii="Arial" w:hAnsi="Arial" w:cs="Arial"/>
        </w:rPr>
        <w:t>The Assessment Team viewed brochures on advanced care planning which are included with the service</w:t>
      </w:r>
      <w:r w:rsidR="008B6549">
        <w:rPr>
          <w:rFonts w:ascii="Arial" w:hAnsi="Arial" w:cs="Arial"/>
        </w:rPr>
        <w:t>’</w:t>
      </w:r>
      <w:r w:rsidR="00C8467E" w:rsidRPr="00D03FA1">
        <w:rPr>
          <w:rFonts w:ascii="Arial" w:hAnsi="Arial" w:cs="Arial"/>
        </w:rPr>
        <w:t>s welcome pack</w:t>
      </w:r>
      <w:r w:rsidR="00C8467E" w:rsidRPr="00F65E09">
        <w:t xml:space="preserve">. </w:t>
      </w:r>
    </w:p>
    <w:p w14:paraId="22249EE9" w14:textId="03D126D3" w:rsidR="00627CF1" w:rsidRDefault="00C74668" w:rsidP="009279BC">
      <w:pPr>
        <w:rPr>
          <w:rFonts w:ascii="Arial" w:hAnsi="Arial" w:cs="Arial"/>
        </w:rPr>
      </w:pPr>
      <w:r w:rsidRPr="00E02D29">
        <w:rPr>
          <w:rFonts w:ascii="Arial" w:hAnsi="Arial" w:cs="Arial"/>
        </w:rPr>
        <w:t>Consumers and representatives confirmed their involvement in assessment and planning</w:t>
      </w:r>
      <w:r>
        <w:rPr>
          <w:rFonts w:ascii="Arial" w:hAnsi="Arial" w:cs="Arial"/>
        </w:rPr>
        <w:t>.</w:t>
      </w:r>
      <w:r w:rsidR="00C44484">
        <w:rPr>
          <w:rFonts w:ascii="Arial" w:hAnsi="Arial" w:cs="Arial"/>
        </w:rPr>
        <w:t xml:space="preserve"> </w:t>
      </w:r>
      <w:r w:rsidR="005E2FB7">
        <w:rPr>
          <w:rFonts w:ascii="Arial" w:hAnsi="Arial" w:cs="Arial"/>
        </w:rPr>
        <w:t>Staff described</w:t>
      </w:r>
      <w:r w:rsidR="00891D07">
        <w:rPr>
          <w:rFonts w:ascii="Arial" w:hAnsi="Arial" w:cs="Arial"/>
        </w:rPr>
        <w:t>, and consumer</w:t>
      </w:r>
      <w:r w:rsidR="00B10B6C">
        <w:rPr>
          <w:rFonts w:ascii="Arial" w:hAnsi="Arial" w:cs="Arial"/>
        </w:rPr>
        <w:t xml:space="preserve">s and representatives confirmed, </w:t>
      </w:r>
      <w:r w:rsidR="0011786F">
        <w:rPr>
          <w:rFonts w:ascii="Arial" w:hAnsi="Arial" w:cs="Arial"/>
        </w:rPr>
        <w:t xml:space="preserve">having regular conversations </w:t>
      </w:r>
      <w:r w:rsidR="005E2FB7">
        <w:rPr>
          <w:rFonts w:ascii="Arial" w:hAnsi="Arial" w:cs="Arial"/>
        </w:rPr>
        <w:t>with consu</w:t>
      </w:r>
      <w:r w:rsidR="006054D1">
        <w:rPr>
          <w:rFonts w:ascii="Arial" w:hAnsi="Arial" w:cs="Arial"/>
        </w:rPr>
        <w:t>mers</w:t>
      </w:r>
      <w:r w:rsidR="0018212B">
        <w:rPr>
          <w:rFonts w:ascii="Arial" w:hAnsi="Arial" w:cs="Arial"/>
        </w:rPr>
        <w:t xml:space="preserve"> and their representative</w:t>
      </w:r>
      <w:r w:rsidR="00E94383">
        <w:rPr>
          <w:rFonts w:ascii="Arial" w:hAnsi="Arial" w:cs="Arial"/>
        </w:rPr>
        <w:t>s, with</w:t>
      </w:r>
      <w:r w:rsidR="00827EF3">
        <w:rPr>
          <w:rFonts w:ascii="Arial" w:hAnsi="Arial" w:cs="Arial"/>
        </w:rPr>
        <w:t xml:space="preserve"> </w:t>
      </w:r>
      <w:r w:rsidR="00E94383">
        <w:rPr>
          <w:rFonts w:ascii="Arial" w:hAnsi="Arial" w:cs="Arial"/>
        </w:rPr>
        <w:t>c</w:t>
      </w:r>
      <w:r w:rsidR="00472BDA">
        <w:rPr>
          <w:rFonts w:ascii="Arial" w:hAnsi="Arial" w:cs="Arial"/>
        </w:rPr>
        <w:t>are documentation</w:t>
      </w:r>
      <w:r w:rsidR="00E94383">
        <w:rPr>
          <w:rFonts w:ascii="Arial" w:hAnsi="Arial" w:cs="Arial"/>
        </w:rPr>
        <w:t xml:space="preserve"> reflecting the </w:t>
      </w:r>
      <w:r w:rsidR="00120BD0">
        <w:rPr>
          <w:rFonts w:ascii="Arial" w:hAnsi="Arial" w:cs="Arial"/>
        </w:rPr>
        <w:t xml:space="preserve">consumers’ chosen representative. </w:t>
      </w:r>
      <w:r w:rsidR="00656AC5">
        <w:rPr>
          <w:rFonts w:ascii="Arial" w:hAnsi="Arial" w:cs="Arial"/>
        </w:rPr>
        <w:t>S</w:t>
      </w:r>
      <w:r w:rsidR="00656AC5" w:rsidRPr="00694442">
        <w:rPr>
          <w:rFonts w:ascii="Arial" w:hAnsi="Arial" w:cs="Arial"/>
        </w:rPr>
        <w:t xml:space="preserve">upport workers explained they access consumer care </w:t>
      </w:r>
      <w:r w:rsidR="00656AC5">
        <w:rPr>
          <w:rFonts w:ascii="Arial" w:hAnsi="Arial" w:cs="Arial"/>
        </w:rPr>
        <w:t>plans</w:t>
      </w:r>
      <w:r w:rsidR="00656AC5" w:rsidRPr="00694442">
        <w:rPr>
          <w:rFonts w:ascii="Arial" w:hAnsi="Arial" w:cs="Arial"/>
        </w:rPr>
        <w:t xml:space="preserve"> through the electronic health information system</w:t>
      </w:r>
      <w:r w:rsidR="00656AC5">
        <w:rPr>
          <w:rFonts w:ascii="Arial" w:hAnsi="Arial" w:cs="Arial"/>
        </w:rPr>
        <w:t xml:space="preserve"> via their phone.</w:t>
      </w:r>
    </w:p>
    <w:p w14:paraId="4E60415C" w14:textId="77777777" w:rsidR="00627CF1" w:rsidRDefault="00627CF1" w:rsidP="009279BC">
      <w:r>
        <w:rPr>
          <w:rFonts w:ascii="Arial" w:hAnsi="Arial" w:cs="Arial"/>
        </w:rPr>
        <w:t xml:space="preserve">Consumers and representatives confirmed they received a folder with their package agreement and a hard </w:t>
      </w:r>
      <w:r w:rsidRPr="00E93C66">
        <w:rPr>
          <w:rFonts w:ascii="Arial" w:hAnsi="Arial" w:cs="Arial"/>
        </w:rPr>
        <w:t>copy of the consumer care plan following the initial assessment</w:t>
      </w:r>
      <w:r>
        <w:rPr>
          <w:rFonts w:ascii="Arial" w:hAnsi="Arial" w:cs="Arial"/>
        </w:rPr>
        <w:t>. U</w:t>
      </w:r>
      <w:r w:rsidRPr="00E93C66">
        <w:rPr>
          <w:rFonts w:ascii="Arial" w:hAnsi="Arial" w:cs="Arial"/>
        </w:rPr>
        <w:t xml:space="preserve">pdated copies </w:t>
      </w:r>
      <w:r>
        <w:rPr>
          <w:rFonts w:ascii="Arial" w:hAnsi="Arial" w:cs="Arial"/>
        </w:rPr>
        <w:t>are received via</w:t>
      </w:r>
      <w:r w:rsidRPr="00E93C66">
        <w:rPr>
          <w:rFonts w:ascii="Arial" w:hAnsi="Arial" w:cs="Arial"/>
        </w:rPr>
        <w:t xml:space="preserve"> mail or email when changes occur, or re-assessment is undertake</w:t>
      </w:r>
      <w:r>
        <w:rPr>
          <w:rFonts w:ascii="Arial" w:hAnsi="Arial" w:cs="Arial"/>
        </w:rPr>
        <w:t xml:space="preserve">n. </w:t>
      </w:r>
    </w:p>
    <w:p w14:paraId="69F1216C" w14:textId="760B204C" w:rsidR="00F22123" w:rsidRPr="00A84ECD" w:rsidRDefault="00A46C4B" w:rsidP="009279BC">
      <w:pPr>
        <w:rPr>
          <w:rFonts w:ascii="Arial" w:hAnsi="Arial" w:cs="Arial"/>
          <w:color w:val="auto"/>
        </w:rPr>
      </w:pPr>
      <w:r w:rsidRPr="00A46C4B">
        <w:rPr>
          <w:rFonts w:ascii="Arial" w:hAnsi="Arial" w:cs="Arial"/>
        </w:rPr>
        <w:t>Management</w:t>
      </w:r>
      <w:r w:rsidRPr="00A46C4B">
        <w:rPr>
          <w:rFonts w:ascii="Arial" w:hAnsi="Arial" w:cs="Arial"/>
          <w:color w:val="auto"/>
        </w:rPr>
        <w:t xml:space="preserve"> explained the assessment review process includes assessments annually, as well as when requested by consumers or representatives, or when changes occur.</w:t>
      </w:r>
      <w:r w:rsidR="00627CF1">
        <w:rPr>
          <w:rFonts w:ascii="Arial" w:hAnsi="Arial" w:cs="Arial"/>
          <w:color w:val="auto"/>
        </w:rPr>
        <w:t xml:space="preserve"> </w:t>
      </w:r>
      <w:r w:rsidR="002F588A">
        <w:rPr>
          <w:rFonts w:ascii="Arial" w:hAnsi="Arial" w:cs="Arial"/>
        </w:rPr>
        <w:t xml:space="preserve">The Assessment Team </w:t>
      </w:r>
      <w:r w:rsidR="002333AC">
        <w:rPr>
          <w:rFonts w:ascii="Arial" w:hAnsi="Arial" w:cs="Arial"/>
        </w:rPr>
        <w:t>noted</w:t>
      </w:r>
      <w:r w:rsidR="00BF5643">
        <w:rPr>
          <w:rFonts w:ascii="Arial" w:hAnsi="Arial" w:cs="Arial"/>
        </w:rPr>
        <w:t xml:space="preserve"> c</w:t>
      </w:r>
      <w:r w:rsidR="00C573A8">
        <w:rPr>
          <w:rFonts w:ascii="Arial" w:hAnsi="Arial" w:cs="Arial"/>
        </w:rPr>
        <w:t xml:space="preserve">are plans are </w:t>
      </w:r>
      <w:r w:rsidR="002333AC">
        <w:rPr>
          <w:rFonts w:ascii="Arial" w:hAnsi="Arial" w:cs="Arial"/>
        </w:rPr>
        <w:t>managed</w:t>
      </w:r>
      <w:r w:rsidR="00C573A8">
        <w:rPr>
          <w:rFonts w:ascii="Arial" w:hAnsi="Arial" w:cs="Arial"/>
        </w:rPr>
        <w:t xml:space="preserve"> in an electronic management system</w:t>
      </w:r>
      <w:r w:rsidR="00A279D0">
        <w:rPr>
          <w:rFonts w:ascii="Arial" w:hAnsi="Arial" w:cs="Arial"/>
        </w:rPr>
        <w:t xml:space="preserve"> and </w:t>
      </w:r>
      <w:r w:rsidR="00BF5643">
        <w:rPr>
          <w:rFonts w:ascii="Arial" w:hAnsi="Arial" w:cs="Arial"/>
        </w:rPr>
        <w:t xml:space="preserve">documentation review </w:t>
      </w:r>
      <w:r w:rsidR="002333AC">
        <w:rPr>
          <w:rFonts w:ascii="Arial" w:hAnsi="Arial" w:cs="Arial"/>
        </w:rPr>
        <w:t>confirmed</w:t>
      </w:r>
      <w:r w:rsidR="00812413">
        <w:rPr>
          <w:rFonts w:ascii="Arial" w:hAnsi="Arial" w:cs="Arial"/>
        </w:rPr>
        <w:t xml:space="preserve"> </w:t>
      </w:r>
      <w:r w:rsidR="009065A9">
        <w:rPr>
          <w:rFonts w:ascii="Arial" w:hAnsi="Arial" w:cs="Arial"/>
        </w:rPr>
        <w:t xml:space="preserve">discussions, </w:t>
      </w:r>
      <w:r w:rsidR="00812413">
        <w:rPr>
          <w:rFonts w:ascii="Arial" w:hAnsi="Arial" w:cs="Arial"/>
        </w:rPr>
        <w:t>changes</w:t>
      </w:r>
      <w:r w:rsidR="009065A9">
        <w:rPr>
          <w:rFonts w:ascii="Arial" w:hAnsi="Arial" w:cs="Arial"/>
        </w:rPr>
        <w:t xml:space="preserve">, </w:t>
      </w:r>
      <w:r w:rsidR="00411247">
        <w:rPr>
          <w:rFonts w:ascii="Arial" w:hAnsi="Arial" w:cs="Arial"/>
        </w:rPr>
        <w:t>actions,</w:t>
      </w:r>
      <w:r w:rsidR="00812413">
        <w:rPr>
          <w:rFonts w:ascii="Arial" w:hAnsi="Arial" w:cs="Arial"/>
        </w:rPr>
        <w:t xml:space="preserve"> and referrals </w:t>
      </w:r>
      <w:r w:rsidR="00C44484">
        <w:rPr>
          <w:rFonts w:ascii="Arial" w:hAnsi="Arial" w:cs="Arial"/>
        </w:rPr>
        <w:t xml:space="preserve">to allied health </w:t>
      </w:r>
      <w:r w:rsidR="002C1A91">
        <w:rPr>
          <w:rFonts w:ascii="Arial" w:hAnsi="Arial" w:cs="Arial"/>
        </w:rPr>
        <w:t xml:space="preserve">practitioners </w:t>
      </w:r>
      <w:r w:rsidR="00812413">
        <w:rPr>
          <w:rFonts w:ascii="Arial" w:hAnsi="Arial" w:cs="Arial"/>
        </w:rPr>
        <w:t>were recorded</w:t>
      </w:r>
      <w:r w:rsidR="007A39D2">
        <w:rPr>
          <w:rFonts w:ascii="Arial" w:hAnsi="Arial" w:cs="Arial"/>
        </w:rPr>
        <w:t xml:space="preserve"> as required</w:t>
      </w:r>
      <w:r w:rsidR="00A84ECD">
        <w:rPr>
          <w:rFonts w:ascii="Arial" w:hAnsi="Arial" w:cs="Arial"/>
        </w:rPr>
        <w:t>.</w:t>
      </w:r>
      <w:r w:rsidR="00F22123" w:rsidRPr="006B4042">
        <w:br w:type="page"/>
      </w:r>
    </w:p>
    <w:p w14:paraId="629C210C" w14:textId="77777777" w:rsidR="00F22123" w:rsidRDefault="00F2212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D7E72" w14:paraId="4E35C60C" w14:textId="77777777" w:rsidTr="00ED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ACAA05" w14:textId="77777777" w:rsidR="00F22123" w:rsidRPr="003217D3" w:rsidRDefault="00F2212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03416E"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F1FAF8"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7E72" w14:paraId="7D97C4DD" w14:textId="77777777" w:rsidTr="009279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FFB9EE9"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30C47B4"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27B65B" w14:textId="77777777" w:rsidR="00F22123" w:rsidRPr="00244176" w:rsidRDefault="00F2212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8BA58A" w14:textId="77777777" w:rsidR="00F22123" w:rsidRPr="00244176" w:rsidRDefault="00F2212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F5A68DC" w14:textId="77777777" w:rsidR="00F22123" w:rsidRPr="00244176" w:rsidRDefault="00F2212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5B5F0"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37341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D16EE4"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16852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777731B6" w14:textId="77777777" w:rsidTr="00927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26860A6"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950AA2E"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9D736F"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18952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626987"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98405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6E9C56A1" w14:textId="77777777" w:rsidTr="009279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BB12DF" w14:textId="77777777" w:rsidR="00F22123" w:rsidRPr="00244176" w:rsidRDefault="00F2212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DCFC350" w14:textId="77777777" w:rsidR="00F22123" w:rsidRPr="00244176" w:rsidRDefault="00F2212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84A6C9"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00661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FF34E1"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13300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4DBE48C1" w14:textId="77777777" w:rsidTr="00927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EB455D8"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74E4D4E"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F8A3B2"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92309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ACAEE4"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66392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0681D319" w14:textId="77777777" w:rsidTr="009279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7F9EB8F"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CE7F73"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FC48F4"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52245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877AE1"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21829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5172D59A" w14:textId="77777777" w:rsidTr="00927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8C12E4"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BD8022"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E960E2"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79357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369159"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07140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02B9FCFD" w14:textId="77777777" w:rsidTr="009279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795FB8"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459E976"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E48FB" w14:textId="77777777" w:rsidR="00F22123" w:rsidRPr="00244176" w:rsidRDefault="00F2212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4229B6E" w14:textId="77777777" w:rsidR="00F22123" w:rsidRPr="00244176" w:rsidRDefault="00F2212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B18110"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66345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B0FBD5"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68519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bl>
    <w:bookmarkEnd w:id="3"/>
    <w:p w14:paraId="342B2AE3" w14:textId="77777777" w:rsidR="00F22123" w:rsidRDefault="00F22123" w:rsidP="007B3959">
      <w:pPr>
        <w:pStyle w:val="Heading20"/>
      </w:pPr>
      <w:r w:rsidRPr="00A36AA9">
        <w:t>Findings</w:t>
      </w:r>
    </w:p>
    <w:p w14:paraId="5760827D" w14:textId="77777777" w:rsidR="008B2B0A" w:rsidRDefault="008B2B0A" w:rsidP="009279BC">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295BB4FE" w14:textId="1BA7AFB3" w:rsidR="007F3AA2" w:rsidRPr="00183D06" w:rsidRDefault="007F3AA2" w:rsidP="009279BC">
      <w:pPr>
        <w:rPr>
          <w:rFonts w:ascii="Arial" w:hAnsi="Arial" w:cs="Arial"/>
          <w:color w:val="auto"/>
        </w:rPr>
      </w:pPr>
      <w:r w:rsidRPr="00183D06">
        <w:rPr>
          <w:rFonts w:ascii="Arial" w:hAnsi="Arial" w:cs="Arial"/>
          <w:color w:val="auto"/>
        </w:rPr>
        <w:lastRenderedPageBreak/>
        <w:t xml:space="preserve">Consumers and representatives expressed satisfaction with the personal and clinical care </w:t>
      </w:r>
      <w:r w:rsidR="00346D44" w:rsidRPr="00183D06">
        <w:rPr>
          <w:rFonts w:ascii="Arial" w:hAnsi="Arial" w:cs="Arial"/>
          <w:color w:val="auto"/>
        </w:rPr>
        <w:t xml:space="preserve">they </w:t>
      </w:r>
      <w:r w:rsidRPr="00183D06">
        <w:rPr>
          <w:rFonts w:ascii="Arial" w:hAnsi="Arial" w:cs="Arial"/>
          <w:color w:val="auto"/>
        </w:rPr>
        <w:t>receive</w:t>
      </w:r>
      <w:r w:rsidR="00346D44" w:rsidRPr="00183D06">
        <w:rPr>
          <w:rFonts w:ascii="Arial" w:hAnsi="Arial" w:cs="Arial"/>
          <w:color w:val="auto"/>
        </w:rPr>
        <w:t xml:space="preserve"> which is tailored to the </w:t>
      </w:r>
      <w:r w:rsidR="0036439F" w:rsidRPr="00183D06">
        <w:rPr>
          <w:rFonts w:ascii="Arial" w:hAnsi="Arial" w:cs="Arial"/>
          <w:color w:val="auto"/>
        </w:rPr>
        <w:t>consumer’s</w:t>
      </w:r>
      <w:r w:rsidRPr="00183D06">
        <w:rPr>
          <w:rFonts w:ascii="Arial" w:hAnsi="Arial" w:cs="Arial"/>
          <w:color w:val="auto"/>
        </w:rPr>
        <w:t xml:space="preserve"> needs. </w:t>
      </w:r>
      <w:r w:rsidR="00FB4FA0" w:rsidRPr="00183D06">
        <w:rPr>
          <w:rFonts w:ascii="Arial" w:hAnsi="Arial" w:cs="Arial"/>
          <w:color w:val="auto"/>
        </w:rPr>
        <w:t>A</w:t>
      </w:r>
      <w:r w:rsidRPr="00183D06">
        <w:rPr>
          <w:rFonts w:ascii="Arial" w:hAnsi="Arial" w:cs="Arial"/>
          <w:color w:val="auto"/>
        </w:rPr>
        <w:t xml:space="preserve"> clinical </w:t>
      </w:r>
      <w:r w:rsidRPr="00183D06">
        <w:rPr>
          <w:rFonts w:ascii="Arial" w:hAnsi="Arial" w:cs="Arial"/>
        </w:rPr>
        <w:t>coordinator</w:t>
      </w:r>
      <w:r w:rsidRPr="00183D06">
        <w:rPr>
          <w:rFonts w:ascii="Arial" w:hAnsi="Arial" w:cs="Arial"/>
          <w:color w:val="auto"/>
        </w:rPr>
        <w:t xml:space="preserve"> oversees the review of </w:t>
      </w:r>
      <w:r w:rsidR="00715A27" w:rsidRPr="00183D06">
        <w:rPr>
          <w:rFonts w:ascii="Arial" w:hAnsi="Arial" w:cs="Arial"/>
          <w:color w:val="auto"/>
        </w:rPr>
        <w:t xml:space="preserve">support staff progress notes, </w:t>
      </w:r>
      <w:r w:rsidRPr="00183D06">
        <w:rPr>
          <w:rFonts w:ascii="Arial" w:hAnsi="Arial" w:cs="Arial"/>
          <w:color w:val="auto"/>
        </w:rPr>
        <w:t xml:space="preserve">assessments, clinical care referrals, reports, and recommendations. </w:t>
      </w:r>
      <w:r w:rsidR="0071612E" w:rsidRPr="00183D06">
        <w:rPr>
          <w:rFonts w:ascii="Arial" w:hAnsi="Arial" w:cs="Arial"/>
          <w:color w:val="auto"/>
        </w:rPr>
        <w:t xml:space="preserve">Documentation review included </w:t>
      </w:r>
      <w:r w:rsidRPr="00183D06">
        <w:rPr>
          <w:rFonts w:ascii="Arial" w:hAnsi="Arial" w:cs="Arial"/>
          <w:color w:val="auto"/>
        </w:rPr>
        <w:t>brokered allied health provider acknowled</w:t>
      </w:r>
      <w:r w:rsidR="0071612E" w:rsidRPr="00183D06">
        <w:rPr>
          <w:rFonts w:ascii="Arial" w:hAnsi="Arial" w:cs="Arial"/>
          <w:color w:val="auto"/>
        </w:rPr>
        <w:t>gement of</w:t>
      </w:r>
      <w:r w:rsidRPr="00183D06">
        <w:rPr>
          <w:rFonts w:ascii="Arial" w:hAnsi="Arial" w:cs="Arial"/>
          <w:color w:val="auto"/>
        </w:rPr>
        <w:t xml:space="preserve"> referrals, reports outlining assessments undertaken</w:t>
      </w:r>
      <w:r w:rsidR="001248E8" w:rsidRPr="00183D06">
        <w:rPr>
          <w:rFonts w:ascii="Arial" w:hAnsi="Arial" w:cs="Arial"/>
          <w:color w:val="auto"/>
        </w:rPr>
        <w:t xml:space="preserve">, </w:t>
      </w:r>
      <w:r w:rsidRPr="00183D06">
        <w:rPr>
          <w:rFonts w:ascii="Arial" w:hAnsi="Arial" w:cs="Arial"/>
          <w:color w:val="auto"/>
        </w:rPr>
        <w:t>recommendations</w:t>
      </w:r>
      <w:r w:rsidRPr="00183D06">
        <w:rPr>
          <w:rFonts w:ascii="Arial" w:hAnsi="Arial" w:cs="Arial"/>
        </w:rPr>
        <w:t xml:space="preserve"> </w:t>
      </w:r>
      <w:r w:rsidRPr="00183D06">
        <w:rPr>
          <w:rFonts w:ascii="Arial" w:hAnsi="Arial" w:cs="Arial"/>
          <w:color w:val="auto"/>
        </w:rPr>
        <w:t>and notificatio</w:t>
      </w:r>
      <w:r w:rsidR="00214419" w:rsidRPr="00183D06">
        <w:rPr>
          <w:rFonts w:ascii="Arial" w:hAnsi="Arial" w:cs="Arial"/>
          <w:color w:val="auto"/>
        </w:rPr>
        <w:t xml:space="preserve">n of </w:t>
      </w:r>
      <w:r w:rsidRPr="00183D06">
        <w:rPr>
          <w:rFonts w:ascii="Arial" w:hAnsi="Arial" w:cs="Arial"/>
          <w:color w:val="auto"/>
        </w:rPr>
        <w:t>approved equipment or modifications</w:t>
      </w:r>
      <w:r w:rsidR="00214419" w:rsidRPr="00183D06">
        <w:rPr>
          <w:rFonts w:ascii="Arial" w:hAnsi="Arial" w:cs="Arial"/>
          <w:color w:val="auto"/>
        </w:rPr>
        <w:t>.</w:t>
      </w:r>
    </w:p>
    <w:p w14:paraId="0E3CC3F9" w14:textId="04B1AAC8" w:rsidR="00C12E69" w:rsidRPr="00183D06" w:rsidRDefault="00E4226B" w:rsidP="009279BC">
      <w:pPr>
        <w:rPr>
          <w:rFonts w:ascii="Arial" w:hAnsi="Arial" w:cs="Arial"/>
        </w:rPr>
      </w:pPr>
      <w:r w:rsidRPr="00183D06">
        <w:rPr>
          <w:rFonts w:ascii="Arial" w:hAnsi="Arial" w:cs="Arial"/>
        </w:rPr>
        <w:t>Interventions to manage and mitigate risks to consumers are developed and evident in consumer care plans and home care assessments</w:t>
      </w:r>
      <w:r w:rsidR="00F85BD9" w:rsidRPr="00183D06">
        <w:rPr>
          <w:rFonts w:ascii="Arial" w:hAnsi="Arial" w:cs="Arial"/>
        </w:rPr>
        <w:t>, with clinical and allied health assessments occurring where appropriate</w:t>
      </w:r>
      <w:r w:rsidRPr="00183D06">
        <w:rPr>
          <w:rFonts w:ascii="Arial" w:hAnsi="Arial" w:cs="Arial"/>
        </w:rPr>
        <w:t>.</w:t>
      </w:r>
      <w:r w:rsidR="00F85BD9" w:rsidRPr="00183D06">
        <w:rPr>
          <w:rFonts w:ascii="Arial" w:hAnsi="Arial" w:cs="Arial"/>
        </w:rPr>
        <w:t xml:space="preserve"> </w:t>
      </w:r>
      <w:r w:rsidR="00247879" w:rsidRPr="00183D06">
        <w:rPr>
          <w:rFonts w:ascii="Arial" w:hAnsi="Arial" w:cs="Arial"/>
        </w:rPr>
        <w:t>Staff explained how they mitigate and minimise risks, including consistent use of mobility aids for consumers with mobility associated risks.</w:t>
      </w:r>
      <w:r w:rsidR="009729B0" w:rsidRPr="00183D06">
        <w:rPr>
          <w:rFonts w:ascii="Arial" w:hAnsi="Arial" w:cs="Arial"/>
        </w:rPr>
        <w:t xml:space="preserve"> Management discussed how consumer falls are reported during the delivery of care and consumers are encouraged to report incidents that occur outside of the provision of care and service. All incidents are investigated, and preventative actions or consumer deterioration are identified</w:t>
      </w:r>
      <w:r w:rsidR="00F85BD9" w:rsidRPr="00183D06">
        <w:rPr>
          <w:rFonts w:ascii="Arial" w:hAnsi="Arial" w:cs="Arial"/>
        </w:rPr>
        <w:t>.</w:t>
      </w:r>
      <w:r w:rsidR="009729B0" w:rsidRPr="00183D06">
        <w:rPr>
          <w:rFonts w:ascii="Arial" w:hAnsi="Arial" w:cs="Arial"/>
        </w:rPr>
        <w:t xml:space="preserve"> </w:t>
      </w:r>
    </w:p>
    <w:p w14:paraId="0DF39ED2" w14:textId="22A25AA4" w:rsidR="005D381A" w:rsidRPr="00183D06" w:rsidRDefault="005D381A" w:rsidP="009279BC">
      <w:pPr>
        <w:rPr>
          <w:rFonts w:ascii="Arial" w:hAnsi="Arial" w:cs="Arial"/>
          <w:color w:val="auto"/>
        </w:rPr>
      </w:pPr>
      <w:r w:rsidRPr="00183D06">
        <w:rPr>
          <w:rFonts w:ascii="Arial" w:hAnsi="Arial" w:cs="Arial"/>
        </w:rPr>
        <w:t xml:space="preserve">Management </w:t>
      </w:r>
      <w:r w:rsidR="00A12702" w:rsidRPr="00183D06">
        <w:rPr>
          <w:rFonts w:ascii="Arial" w:hAnsi="Arial" w:cs="Arial"/>
        </w:rPr>
        <w:t>detailed</w:t>
      </w:r>
      <w:r w:rsidRPr="00183D06">
        <w:rPr>
          <w:rFonts w:ascii="Arial" w:hAnsi="Arial" w:cs="Arial"/>
        </w:rPr>
        <w:t xml:space="preserve"> strategies for consumers nearing the end of life including liaising with external palliative care providers and being guided by them to allow the consumer to remain at home. The service provides aids or equipment</w:t>
      </w:r>
      <w:r w:rsidR="00946851" w:rsidRPr="00183D06">
        <w:rPr>
          <w:rFonts w:ascii="Arial" w:hAnsi="Arial" w:cs="Arial"/>
        </w:rPr>
        <w:t>,</w:t>
      </w:r>
      <w:r w:rsidRPr="00183D06">
        <w:rPr>
          <w:rFonts w:ascii="Arial" w:hAnsi="Arial" w:cs="Arial"/>
        </w:rPr>
        <w:t xml:space="preserve"> as required</w:t>
      </w:r>
      <w:r w:rsidR="00946851" w:rsidRPr="00183D06">
        <w:rPr>
          <w:rFonts w:ascii="Arial" w:hAnsi="Arial" w:cs="Arial"/>
        </w:rPr>
        <w:t>,</w:t>
      </w:r>
      <w:r w:rsidRPr="00183D06">
        <w:rPr>
          <w:rFonts w:ascii="Arial" w:hAnsi="Arial" w:cs="Arial"/>
        </w:rPr>
        <w:t xml:space="preserve"> to maximise comfort and provide</w:t>
      </w:r>
      <w:r w:rsidR="00946851" w:rsidRPr="00183D06">
        <w:rPr>
          <w:rFonts w:ascii="Arial" w:hAnsi="Arial" w:cs="Arial"/>
        </w:rPr>
        <w:t>s</w:t>
      </w:r>
      <w:r w:rsidRPr="00183D06">
        <w:rPr>
          <w:rFonts w:ascii="Arial" w:hAnsi="Arial" w:cs="Arial"/>
        </w:rPr>
        <w:t xml:space="preserve"> support to family </w:t>
      </w:r>
      <w:r w:rsidR="001C09BB" w:rsidRPr="00183D06">
        <w:rPr>
          <w:rFonts w:ascii="Arial" w:hAnsi="Arial" w:cs="Arial"/>
        </w:rPr>
        <w:t xml:space="preserve">members and </w:t>
      </w:r>
      <w:r w:rsidRPr="00183D06">
        <w:rPr>
          <w:rFonts w:ascii="Arial" w:hAnsi="Arial" w:cs="Arial"/>
        </w:rPr>
        <w:t>or representative</w:t>
      </w:r>
      <w:r w:rsidR="001C09BB" w:rsidRPr="00183D06">
        <w:rPr>
          <w:rFonts w:ascii="Arial" w:hAnsi="Arial" w:cs="Arial"/>
        </w:rPr>
        <w:t>s, including</w:t>
      </w:r>
      <w:r w:rsidRPr="00183D06">
        <w:rPr>
          <w:rFonts w:ascii="Arial" w:hAnsi="Arial" w:cs="Arial"/>
        </w:rPr>
        <w:t xml:space="preserve"> referral to counselling and support services</w:t>
      </w:r>
      <w:r w:rsidRPr="00183D06">
        <w:rPr>
          <w:rFonts w:ascii="Arial" w:hAnsi="Arial" w:cs="Arial"/>
          <w:color w:val="auto"/>
        </w:rPr>
        <w:t>.</w:t>
      </w:r>
    </w:p>
    <w:p w14:paraId="1D81B4AB" w14:textId="71647102" w:rsidR="004D61FC" w:rsidRPr="00183D06" w:rsidRDefault="004D61FC" w:rsidP="009279BC">
      <w:pPr>
        <w:rPr>
          <w:rFonts w:ascii="Arial" w:hAnsi="Arial" w:cs="Arial"/>
        </w:rPr>
      </w:pPr>
      <w:r w:rsidRPr="00183D06">
        <w:rPr>
          <w:rFonts w:ascii="Arial" w:hAnsi="Arial" w:cs="Arial"/>
        </w:rPr>
        <w:t>Consumers and representatives expressed confidence staff would identify and respond to consumer deterioration or change in a timely manner. Support workers demonstrated knowledge of their responsibilities in recognising and reporting consumer deterioration or change to a manager, calling emergency services if required and documenting deterioration in shift notes.</w:t>
      </w:r>
      <w:r w:rsidR="003F214E" w:rsidRPr="00183D06">
        <w:rPr>
          <w:rFonts w:ascii="Arial" w:hAnsi="Arial" w:cs="Arial"/>
        </w:rPr>
        <w:t xml:space="preserve"> </w:t>
      </w:r>
      <w:r w:rsidR="002D7DF3" w:rsidRPr="00183D06">
        <w:rPr>
          <w:rFonts w:ascii="Arial" w:hAnsi="Arial" w:cs="Arial"/>
        </w:rPr>
        <w:t xml:space="preserve">The service has a procedure in place for staff to follow where deterioration or change is identified </w:t>
      </w:r>
      <w:r w:rsidR="0065421A" w:rsidRPr="00183D06">
        <w:rPr>
          <w:rFonts w:ascii="Arial" w:hAnsi="Arial" w:cs="Arial"/>
        </w:rPr>
        <w:t>or reported</w:t>
      </w:r>
      <w:r w:rsidR="002D7DF3" w:rsidRPr="00183D06">
        <w:rPr>
          <w:rFonts w:ascii="Arial" w:hAnsi="Arial" w:cs="Arial"/>
        </w:rPr>
        <w:t xml:space="preserve">. </w:t>
      </w:r>
      <w:r w:rsidR="0062603A" w:rsidRPr="00183D06">
        <w:rPr>
          <w:rFonts w:ascii="Arial" w:hAnsi="Arial" w:cs="Arial"/>
        </w:rPr>
        <w:t>This was supported by c</w:t>
      </w:r>
      <w:r w:rsidRPr="00183D06">
        <w:rPr>
          <w:rFonts w:ascii="Arial" w:hAnsi="Arial" w:cs="Arial"/>
        </w:rPr>
        <w:t>are documentation</w:t>
      </w:r>
      <w:r w:rsidR="0062603A" w:rsidRPr="00183D06">
        <w:rPr>
          <w:rFonts w:ascii="Arial" w:hAnsi="Arial" w:cs="Arial"/>
        </w:rPr>
        <w:t xml:space="preserve"> re</w:t>
      </w:r>
      <w:r w:rsidRPr="00183D06">
        <w:rPr>
          <w:rFonts w:ascii="Arial" w:hAnsi="Arial" w:cs="Arial"/>
        </w:rPr>
        <w:t xml:space="preserve">viewed </w:t>
      </w:r>
      <w:r w:rsidR="0050236E" w:rsidRPr="00183D06">
        <w:rPr>
          <w:rFonts w:ascii="Arial" w:hAnsi="Arial" w:cs="Arial"/>
          <w:color w:val="auto"/>
        </w:rPr>
        <w:t xml:space="preserve">where the Assessment </w:t>
      </w:r>
      <w:r w:rsidR="0095444D">
        <w:rPr>
          <w:rFonts w:ascii="Arial" w:hAnsi="Arial" w:cs="Arial"/>
          <w:color w:val="auto"/>
        </w:rPr>
        <w:t>T</w:t>
      </w:r>
      <w:r w:rsidR="0050236E" w:rsidRPr="00183D06">
        <w:rPr>
          <w:rFonts w:ascii="Arial" w:hAnsi="Arial" w:cs="Arial"/>
          <w:color w:val="auto"/>
        </w:rPr>
        <w:t xml:space="preserve">eam </w:t>
      </w:r>
      <w:r w:rsidRPr="00183D06">
        <w:rPr>
          <w:rFonts w:ascii="Arial" w:hAnsi="Arial" w:cs="Arial"/>
          <w:color w:val="auto"/>
        </w:rPr>
        <w:t>identifie</w:t>
      </w:r>
      <w:r w:rsidR="0050236E" w:rsidRPr="00183D06">
        <w:rPr>
          <w:rFonts w:ascii="Arial" w:hAnsi="Arial" w:cs="Arial"/>
          <w:color w:val="auto"/>
        </w:rPr>
        <w:t xml:space="preserve">d </w:t>
      </w:r>
      <w:r w:rsidRPr="00183D06">
        <w:rPr>
          <w:rFonts w:ascii="Arial" w:hAnsi="Arial" w:cs="Arial"/>
        </w:rPr>
        <w:t xml:space="preserve">timely responses </w:t>
      </w:r>
      <w:r w:rsidR="00E31E26" w:rsidRPr="00183D06">
        <w:rPr>
          <w:rFonts w:ascii="Arial" w:hAnsi="Arial" w:cs="Arial"/>
        </w:rPr>
        <w:t xml:space="preserve">and actions taken </w:t>
      </w:r>
      <w:r w:rsidRPr="00183D06">
        <w:rPr>
          <w:rFonts w:ascii="Arial" w:hAnsi="Arial" w:cs="Arial"/>
        </w:rPr>
        <w:t xml:space="preserve">when </w:t>
      </w:r>
      <w:r w:rsidR="00E31E26" w:rsidRPr="00183D06">
        <w:rPr>
          <w:rFonts w:ascii="Arial" w:hAnsi="Arial" w:cs="Arial"/>
        </w:rPr>
        <w:t xml:space="preserve">there was a </w:t>
      </w:r>
      <w:r w:rsidRPr="00183D06">
        <w:rPr>
          <w:rFonts w:ascii="Arial" w:hAnsi="Arial" w:cs="Arial"/>
        </w:rPr>
        <w:t>cha</w:t>
      </w:r>
      <w:r w:rsidR="00E31E26" w:rsidRPr="00183D06">
        <w:rPr>
          <w:rFonts w:ascii="Arial" w:hAnsi="Arial" w:cs="Arial"/>
        </w:rPr>
        <w:t>nge</w:t>
      </w:r>
      <w:r w:rsidRPr="00183D06">
        <w:rPr>
          <w:rFonts w:ascii="Arial" w:hAnsi="Arial" w:cs="Arial"/>
        </w:rPr>
        <w:t xml:space="preserve"> in a consumer’s health</w:t>
      </w:r>
      <w:r w:rsidR="00E31E26" w:rsidRPr="00183D06">
        <w:rPr>
          <w:rFonts w:ascii="Arial" w:hAnsi="Arial" w:cs="Arial"/>
        </w:rPr>
        <w:t>.</w:t>
      </w:r>
    </w:p>
    <w:p w14:paraId="022B4E57" w14:textId="4E63EF5A" w:rsidR="00C87B1F" w:rsidRPr="00183D06" w:rsidRDefault="00FE436C" w:rsidP="009279BC">
      <w:pPr>
        <w:rPr>
          <w:rFonts w:ascii="Arial" w:hAnsi="Arial" w:cs="Arial"/>
        </w:rPr>
      </w:pPr>
      <w:r w:rsidRPr="00183D06">
        <w:rPr>
          <w:rFonts w:ascii="Arial" w:hAnsi="Arial" w:cs="Arial"/>
        </w:rPr>
        <w:t>Consumers and representatives were satisfied</w:t>
      </w:r>
      <w:r w:rsidR="00F40249" w:rsidRPr="00183D06">
        <w:rPr>
          <w:rFonts w:ascii="Arial" w:hAnsi="Arial" w:cs="Arial"/>
        </w:rPr>
        <w:t>,</w:t>
      </w:r>
      <w:r w:rsidRPr="00183D06">
        <w:rPr>
          <w:rFonts w:ascii="Arial" w:hAnsi="Arial" w:cs="Arial"/>
        </w:rPr>
        <w:t xml:space="preserve"> that when needed, the service </w:t>
      </w:r>
      <w:r w:rsidR="00F40249" w:rsidRPr="00183D06">
        <w:rPr>
          <w:rFonts w:ascii="Arial" w:hAnsi="Arial" w:cs="Arial"/>
        </w:rPr>
        <w:t xml:space="preserve">initiates and </w:t>
      </w:r>
      <w:r w:rsidRPr="00183D06">
        <w:rPr>
          <w:rFonts w:ascii="Arial" w:hAnsi="Arial" w:cs="Arial"/>
        </w:rPr>
        <w:t xml:space="preserve">enables appropriate individuals, organisations, and service providers to become involved in </w:t>
      </w:r>
      <w:r w:rsidR="001E047B" w:rsidRPr="00183D06">
        <w:rPr>
          <w:rFonts w:ascii="Arial" w:hAnsi="Arial" w:cs="Arial"/>
        </w:rPr>
        <w:t xml:space="preserve">consumer </w:t>
      </w:r>
      <w:r w:rsidRPr="00183D06">
        <w:rPr>
          <w:rFonts w:ascii="Arial" w:hAnsi="Arial" w:cs="Arial"/>
        </w:rPr>
        <w:t>care</w:t>
      </w:r>
      <w:r w:rsidR="00F40249" w:rsidRPr="00183D06">
        <w:rPr>
          <w:rFonts w:ascii="Arial" w:hAnsi="Arial" w:cs="Arial"/>
        </w:rPr>
        <w:t xml:space="preserve"> and maintains communication throughout the process</w:t>
      </w:r>
      <w:r w:rsidR="001E047B" w:rsidRPr="00183D06">
        <w:rPr>
          <w:rFonts w:ascii="Arial" w:hAnsi="Arial" w:cs="Arial"/>
        </w:rPr>
        <w:t>.</w:t>
      </w:r>
      <w:r w:rsidRPr="00183D06">
        <w:rPr>
          <w:rFonts w:ascii="Arial" w:hAnsi="Arial" w:cs="Arial"/>
        </w:rPr>
        <w:t xml:space="preserve"> </w:t>
      </w:r>
      <w:r w:rsidR="00033F3B" w:rsidRPr="00183D06">
        <w:rPr>
          <w:rFonts w:ascii="Arial" w:hAnsi="Arial" w:cs="Arial"/>
        </w:rPr>
        <w:t xml:space="preserve">Care documentation review </w:t>
      </w:r>
      <w:r w:rsidR="00AE79E6" w:rsidRPr="00183D06">
        <w:rPr>
          <w:rFonts w:ascii="Arial" w:hAnsi="Arial" w:cs="Arial"/>
        </w:rPr>
        <w:t>confirmed</w:t>
      </w:r>
      <w:r w:rsidR="00033F3B" w:rsidRPr="00183D06">
        <w:rPr>
          <w:rFonts w:ascii="Arial" w:hAnsi="Arial" w:cs="Arial"/>
        </w:rPr>
        <w:t xml:space="preserve"> the service actively communicates with </w:t>
      </w:r>
      <w:r w:rsidR="001C5D0E" w:rsidRPr="00183D06">
        <w:rPr>
          <w:rFonts w:ascii="Arial" w:hAnsi="Arial" w:cs="Arial"/>
        </w:rPr>
        <w:t>those within the organisation an</w:t>
      </w:r>
      <w:r w:rsidR="00B04EC7" w:rsidRPr="00183D06">
        <w:rPr>
          <w:rFonts w:ascii="Arial" w:hAnsi="Arial" w:cs="Arial"/>
        </w:rPr>
        <w:t>d</w:t>
      </w:r>
      <w:r w:rsidR="001C5D0E" w:rsidRPr="00183D06">
        <w:rPr>
          <w:rFonts w:ascii="Arial" w:hAnsi="Arial" w:cs="Arial"/>
        </w:rPr>
        <w:t xml:space="preserve"> with whom care is shared</w:t>
      </w:r>
      <w:r w:rsidR="00B04EC7" w:rsidRPr="00183D06">
        <w:rPr>
          <w:rFonts w:ascii="Arial" w:hAnsi="Arial" w:cs="Arial"/>
        </w:rPr>
        <w:t xml:space="preserve">. </w:t>
      </w:r>
      <w:r w:rsidR="008A3AC7" w:rsidRPr="00183D06">
        <w:rPr>
          <w:rFonts w:ascii="Arial" w:hAnsi="Arial" w:cs="Arial"/>
        </w:rPr>
        <w:t>The e</w:t>
      </w:r>
      <w:r w:rsidR="00033F3B" w:rsidRPr="00183D06">
        <w:rPr>
          <w:rFonts w:ascii="Arial" w:hAnsi="Arial" w:cs="Arial"/>
        </w:rPr>
        <w:t xml:space="preserve">lectronic health information management system and </w:t>
      </w:r>
      <w:r w:rsidR="004C1D7A" w:rsidRPr="00183D06">
        <w:rPr>
          <w:rFonts w:ascii="Arial" w:hAnsi="Arial" w:cs="Arial"/>
        </w:rPr>
        <w:t>documented</w:t>
      </w:r>
      <w:r w:rsidR="00033F3B" w:rsidRPr="00183D06">
        <w:rPr>
          <w:rFonts w:ascii="Arial" w:hAnsi="Arial" w:cs="Arial"/>
        </w:rPr>
        <w:t xml:space="preserve"> information provided by other providers</w:t>
      </w:r>
      <w:r w:rsidR="00CD681C" w:rsidRPr="00183D06">
        <w:rPr>
          <w:rFonts w:ascii="Arial" w:hAnsi="Arial" w:cs="Arial"/>
        </w:rPr>
        <w:t xml:space="preserve"> </w:t>
      </w:r>
      <w:r w:rsidR="00033F3B" w:rsidRPr="00183D06">
        <w:rPr>
          <w:rFonts w:ascii="Arial" w:hAnsi="Arial" w:cs="Arial"/>
        </w:rPr>
        <w:t xml:space="preserve">was consistent between reports and care plans. </w:t>
      </w:r>
    </w:p>
    <w:p w14:paraId="5A572A78" w14:textId="2641597A" w:rsidR="004C2081" w:rsidRPr="00183D06" w:rsidRDefault="004C2081" w:rsidP="009279BC">
      <w:pPr>
        <w:rPr>
          <w:rFonts w:ascii="Arial" w:hAnsi="Arial" w:cs="Arial"/>
          <w:color w:val="FF0000"/>
        </w:rPr>
      </w:pPr>
      <w:r w:rsidRPr="00183D06">
        <w:rPr>
          <w:rFonts w:ascii="Arial" w:hAnsi="Arial" w:cs="Arial"/>
        </w:rPr>
        <w:t>The community service manager demonstrated an understanding of referral networks and described internal and external referral processes. The service has established brokered service providers in place to ensure the provision of diverse and skilled allied health and clinical care to meet consumer needs, goals, and preferences. Staff were knowledgeable of community resources.</w:t>
      </w:r>
      <w:r w:rsidR="000A2D6F" w:rsidRPr="00183D06">
        <w:rPr>
          <w:rFonts w:ascii="Arial" w:hAnsi="Arial" w:cs="Arial"/>
          <w:color w:val="FF0000"/>
        </w:rPr>
        <w:t xml:space="preserve"> </w:t>
      </w:r>
      <w:r w:rsidRPr="00183D06">
        <w:rPr>
          <w:rFonts w:ascii="Arial" w:hAnsi="Arial" w:cs="Arial"/>
        </w:rPr>
        <w:t>Documentation evidenced referrals made in response to identified needs including to medical practitioners, nursing services, podiatr</w:t>
      </w:r>
      <w:r w:rsidR="000A2D6F" w:rsidRPr="00183D06">
        <w:rPr>
          <w:rFonts w:ascii="Arial" w:hAnsi="Arial" w:cs="Arial"/>
        </w:rPr>
        <w:t>ists</w:t>
      </w:r>
      <w:r w:rsidRPr="00183D06">
        <w:rPr>
          <w:rFonts w:ascii="Arial" w:hAnsi="Arial" w:cs="Arial"/>
        </w:rPr>
        <w:t>, and occupational therap</w:t>
      </w:r>
      <w:r w:rsidR="000A2D6F" w:rsidRPr="00183D06">
        <w:rPr>
          <w:rFonts w:ascii="Arial" w:hAnsi="Arial" w:cs="Arial"/>
        </w:rPr>
        <w:t>ists</w:t>
      </w:r>
      <w:r w:rsidRPr="00183D06">
        <w:rPr>
          <w:rFonts w:ascii="Arial" w:hAnsi="Arial" w:cs="Arial"/>
        </w:rPr>
        <w:t>.</w:t>
      </w:r>
    </w:p>
    <w:p w14:paraId="77190A0D" w14:textId="4F96BD28" w:rsidR="00F22123" w:rsidRPr="006B4042" w:rsidRDefault="002028CC" w:rsidP="009279BC">
      <w:r w:rsidRPr="00183D06">
        <w:rPr>
          <w:rFonts w:ascii="Arial" w:hAnsi="Arial" w:cs="Arial"/>
        </w:rPr>
        <w:t xml:space="preserve">Consumers and representatives described satisfaction with the actions staff take to protect the consumer from infection. </w:t>
      </w:r>
      <w:r w:rsidR="00FA3E71" w:rsidRPr="00183D06">
        <w:rPr>
          <w:rFonts w:ascii="Arial" w:hAnsi="Arial" w:cs="Arial"/>
        </w:rPr>
        <w:t>Staff confirmed they have</w:t>
      </w:r>
      <w:r w:rsidRPr="00183D06">
        <w:rPr>
          <w:rFonts w:ascii="Arial" w:hAnsi="Arial" w:cs="Arial"/>
        </w:rPr>
        <w:t xml:space="preserve"> complied with hand hygiene and infection prevention and control training modules and discussed their use of personal protective equipment (PPE). Management discussed</w:t>
      </w:r>
      <w:r w:rsidR="000A0026" w:rsidRPr="00183D06">
        <w:rPr>
          <w:rFonts w:ascii="Arial" w:hAnsi="Arial" w:cs="Arial"/>
        </w:rPr>
        <w:t>, and documentation review confirmed,</w:t>
      </w:r>
      <w:r w:rsidRPr="00183D06">
        <w:rPr>
          <w:rFonts w:ascii="Arial" w:hAnsi="Arial" w:cs="Arial"/>
        </w:rPr>
        <w:t xml:space="preserve"> </w:t>
      </w:r>
      <w:r w:rsidR="00183D06" w:rsidRPr="00183D06">
        <w:rPr>
          <w:rFonts w:ascii="Arial" w:hAnsi="Arial" w:cs="Arial"/>
        </w:rPr>
        <w:t xml:space="preserve">the </w:t>
      </w:r>
      <w:r w:rsidRPr="00183D06">
        <w:rPr>
          <w:rFonts w:ascii="Arial" w:hAnsi="Arial" w:cs="Arial"/>
        </w:rPr>
        <w:t xml:space="preserve">mandatory infection control training and procedures staff </w:t>
      </w:r>
      <w:r w:rsidR="00183D06" w:rsidRPr="00183D06">
        <w:rPr>
          <w:rFonts w:ascii="Arial" w:hAnsi="Arial" w:cs="Arial"/>
        </w:rPr>
        <w:t xml:space="preserve">undertake. They </w:t>
      </w:r>
      <w:r w:rsidRPr="00183D06">
        <w:rPr>
          <w:rFonts w:ascii="Arial" w:hAnsi="Arial" w:cs="Arial"/>
        </w:rPr>
        <w:t>advised referrals to pharmacists and general practitioners for oversight of anti-microbial use as the service does not directly administer medication to consumers.</w:t>
      </w:r>
      <w:r w:rsidR="00F22123" w:rsidRPr="006B4042">
        <w:br w:type="page"/>
      </w:r>
    </w:p>
    <w:p w14:paraId="16A37F6C" w14:textId="77777777" w:rsidR="00F22123" w:rsidRPr="00A36AA9" w:rsidRDefault="00F2212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ED7E72" w14:paraId="4A9ACC5C" w14:textId="77777777" w:rsidTr="00ED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95C1EE4" w14:textId="77777777" w:rsidR="00F22123" w:rsidRPr="00991076" w:rsidRDefault="00F2212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E19BD55" w14:textId="77777777" w:rsidR="00F22123" w:rsidRPr="00991076"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C816209" w14:textId="77777777" w:rsidR="00F22123" w:rsidRPr="00991076"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D7E72" w14:paraId="4E5B8AAE" w14:textId="77777777" w:rsidTr="009D114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F9EBE23"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77F120F3"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889FB1E"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77570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60739D04"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41941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6A014879" w14:textId="77777777" w:rsidTr="009D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8E40217"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4E30EDC4"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61E67FF"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95570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17887BC7"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28617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622D68B8" w14:textId="77777777" w:rsidTr="009D114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E46393A"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770E35CA"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73290C6" w14:textId="77777777" w:rsidR="00F22123" w:rsidRPr="00244176" w:rsidRDefault="00F2212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9E8E8A6" w14:textId="77777777" w:rsidR="00F22123" w:rsidRPr="00244176" w:rsidRDefault="00F2212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3217BA" w14:textId="77777777" w:rsidR="00F22123" w:rsidRPr="00244176" w:rsidRDefault="00F2212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7C4F1DE"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48224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697FAD6F"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02283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6C1F53C3" w14:textId="77777777" w:rsidTr="009D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3173C2E"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2D6C6251"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2047A59"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08255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70D6664C"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00423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61CC4406" w14:textId="77777777" w:rsidTr="009D114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8DD5E3F"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2F755AD9"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42B0701"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6090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41B898D7"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26818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27445038" w14:textId="77777777" w:rsidTr="009D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45A84CD"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4FA59885"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ED8FD76"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88162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058054DD"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75395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4A0753BD" w14:textId="77777777" w:rsidTr="009D114D">
        <w:tc>
          <w:tcPr>
            <w:cnfStyle w:val="001000000000" w:firstRow="0" w:lastRow="0" w:firstColumn="1" w:lastColumn="0" w:oddVBand="0" w:evenVBand="0" w:oddHBand="0" w:evenHBand="0" w:firstRowFirstColumn="0" w:firstRowLastColumn="0" w:lastRowFirstColumn="0" w:lastRowLastColumn="0"/>
            <w:tcW w:w="1696" w:type="dxa"/>
          </w:tcPr>
          <w:p w14:paraId="02C63516"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08EF3E13"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D2D1168"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096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tcPr>
          <w:p w14:paraId="25019D96"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2351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bl>
    <w:p w14:paraId="1624681B" w14:textId="77777777" w:rsidR="00F22123" w:rsidRDefault="00F22123" w:rsidP="007B3959">
      <w:pPr>
        <w:pStyle w:val="Heading20"/>
      </w:pPr>
      <w:r w:rsidRPr="00A36AA9">
        <w:t>Findings</w:t>
      </w:r>
    </w:p>
    <w:p w14:paraId="0EB6D9C8" w14:textId="2EDBED2E" w:rsidR="008B2B0A" w:rsidRDefault="008B2B0A" w:rsidP="009279BC">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3828EB07" w14:textId="61AA1C59" w:rsidR="00190C36" w:rsidRPr="0094035C" w:rsidRDefault="00DE0BC3" w:rsidP="009279BC">
      <w:pPr>
        <w:rPr>
          <w:rFonts w:ascii="Arial" w:hAnsi="Arial" w:cs="Arial"/>
        </w:rPr>
      </w:pPr>
      <w:r w:rsidRPr="00260218">
        <w:rPr>
          <w:rFonts w:ascii="Arial" w:hAnsi="Arial" w:cs="Arial"/>
        </w:rPr>
        <w:t>Co</w:t>
      </w:r>
      <w:r w:rsidR="00FA4108" w:rsidRPr="00260218">
        <w:rPr>
          <w:rFonts w:ascii="Arial" w:hAnsi="Arial" w:cs="Arial"/>
        </w:rPr>
        <w:t>nsumers and representatives confirmed</w:t>
      </w:r>
      <w:r w:rsidR="00E55C05" w:rsidRPr="00260218">
        <w:rPr>
          <w:rFonts w:ascii="Arial" w:hAnsi="Arial" w:cs="Arial"/>
        </w:rPr>
        <w:t xml:space="preserve"> consumers </w:t>
      </w:r>
      <w:r w:rsidR="00260218" w:rsidRPr="00260218">
        <w:rPr>
          <w:rFonts w:ascii="Arial" w:hAnsi="Arial" w:cs="Arial"/>
        </w:rPr>
        <w:t xml:space="preserve">are supported to </w:t>
      </w:r>
      <w:r w:rsidR="00980974">
        <w:rPr>
          <w:rFonts w:ascii="Arial" w:hAnsi="Arial" w:cs="Arial"/>
        </w:rPr>
        <w:t>participate in thei</w:t>
      </w:r>
      <w:r w:rsidR="00D70D09">
        <w:rPr>
          <w:rFonts w:ascii="Arial" w:hAnsi="Arial" w:cs="Arial"/>
        </w:rPr>
        <w:t xml:space="preserve">r community and outside of the service’s environment to </w:t>
      </w:r>
      <w:r w:rsidR="00260218" w:rsidRPr="00260218">
        <w:rPr>
          <w:rFonts w:ascii="Arial" w:hAnsi="Arial" w:cs="Arial"/>
        </w:rPr>
        <w:t xml:space="preserve">undertake activities that optimise their independence, health, </w:t>
      </w:r>
      <w:r w:rsidR="006311FB" w:rsidRPr="00260218">
        <w:rPr>
          <w:rFonts w:ascii="Arial" w:hAnsi="Arial" w:cs="Arial"/>
        </w:rPr>
        <w:t>well</w:t>
      </w:r>
      <w:r w:rsidR="006311FB">
        <w:rPr>
          <w:rFonts w:ascii="Arial" w:hAnsi="Arial" w:cs="Arial"/>
        </w:rPr>
        <w:t>-</w:t>
      </w:r>
      <w:r w:rsidR="006311FB" w:rsidRPr="00260218">
        <w:rPr>
          <w:rFonts w:ascii="Arial" w:hAnsi="Arial" w:cs="Arial"/>
        </w:rPr>
        <w:t>being,</w:t>
      </w:r>
      <w:r w:rsidR="00260218" w:rsidRPr="00260218">
        <w:rPr>
          <w:rFonts w:ascii="Arial" w:hAnsi="Arial" w:cs="Arial"/>
        </w:rPr>
        <w:t xml:space="preserve"> </w:t>
      </w:r>
      <w:r w:rsidR="00E55C05" w:rsidRPr="00260218">
        <w:rPr>
          <w:rFonts w:ascii="Arial" w:hAnsi="Arial" w:cs="Arial"/>
        </w:rPr>
        <w:t>and quality of life</w:t>
      </w:r>
      <w:r w:rsidR="00E55C05" w:rsidRPr="00FF7D63">
        <w:rPr>
          <w:rFonts w:ascii="Arial" w:hAnsi="Arial" w:cs="Arial"/>
        </w:rPr>
        <w:t xml:space="preserve">. </w:t>
      </w:r>
      <w:r w:rsidR="00FF7D63" w:rsidRPr="00FF7D63">
        <w:rPr>
          <w:rFonts w:ascii="Arial" w:hAnsi="Arial" w:cs="Arial"/>
        </w:rPr>
        <w:t>Support workers described</w:t>
      </w:r>
      <w:r w:rsidR="00FF7D63">
        <w:rPr>
          <w:rFonts w:ascii="Arial" w:hAnsi="Arial" w:cs="Arial"/>
        </w:rPr>
        <w:t xml:space="preserve">, and documentation review confirmed, </w:t>
      </w:r>
      <w:r w:rsidR="00B90404">
        <w:rPr>
          <w:rFonts w:ascii="Arial" w:hAnsi="Arial" w:cs="Arial"/>
        </w:rPr>
        <w:t xml:space="preserve">how they assist consumers to </w:t>
      </w:r>
      <w:r w:rsidR="00677C74">
        <w:rPr>
          <w:rFonts w:ascii="Arial" w:hAnsi="Arial" w:cs="Arial"/>
        </w:rPr>
        <w:t xml:space="preserve">participate in </w:t>
      </w:r>
      <w:r w:rsidR="00FF7D63" w:rsidRPr="00FF7D63">
        <w:rPr>
          <w:rFonts w:ascii="Arial" w:hAnsi="Arial" w:cs="Arial"/>
        </w:rPr>
        <w:t xml:space="preserve">activities </w:t>
      </w:r>
      <w:r w:rsidR="0094035C">
        <w:rPr>
          <w:rFonts w:ascii="Arial" w:hAnsi="Arial" w:cs="Arial"/>
        </w:rPr>
        <w:t>that meet their goals and preferences.</w:t>
      </w:r>
    </w:p>
    <w:p w14:paraId="093B0CDB" w14:textId="3B2F398F" w:rsidR="007609F7" w:rsidRPr="00B92FB0" w:rsidRDefault="00190C36" w:rsidP="009279BC">
      <w:pPr>
        <w:rPr>
          <w:rFonts w:ascii="Arial" w:hAnsi="Arial" w:cs="Arial"/>
        </w:rPr>
      </w:pPr>
      <w:r w:rsidRPr="006D7677">
        <w:rPr>
          <w:rFonts w:ascii="Arial" w:hAnsi="Arial" w:cs="Arial"/>
        </w:rPr>
        <w:t xml:space="preserve">Consumers and representatives </w:t>
      </w:r>
      <w:r w:rsidR="00EE4234" w:rsidRPr="006D7677">
        <w:rPr>
          <w:rFonts w:ascii="Arial" w:hAnsi="Arial" w:cs="Arial"/>
        </w:rPr>
        <w:t>confirmed</w:t>
      </w:r>
      <w:r w:rsidRPr="006D7677">
        <w:rPr>
          <w:rFonts w:ascii="Arial" w:hAnsi="Arial" w:cs="Arial"/>
        </w:rPr>
        <w:t xml:space="preserve"> support workers know consumers</w:t>
      </w:r>
      <w:r w:rsidR="00893BFB">
        <w:rPr>
          <w:rFonts w:ascii="Arial" w:hAnsi="Arial" w:cs="Arial"/>
        </w:rPr>
        <w:t>’</w:t>
      </w:r>
      <w:r w:rsidRPr="006D7677">
        <w:rPr>
          <w:rFonts w:ascii="Arial" w:hAnsi="Arial" w:cs="Arial"/>
        </w:rPr>
        <w:t xml:space="preserve"> daily living needs and know how to provide individual support. Staff described how consumer information is updated when changes in consumer condition, needs or preferences occur. </w:t>
      </w:r>
      <w:r w:rsidR="00E954B4" w:rsidRPr="006D7677">
        <w:rPr>
          <w:rFonts w:ascii="Arial" w:hAnsi="Arial" w:cs="Arial"/>
        </w:rPr>
        <w:t>D</w:t>
      </w:r>
      <w:r w:rsidRPr="006D7677">
        <w:rPr>
          <w:rFonts w:ascii="Arial" w:hAnsi="Arial" w:cs="Arial"/>
        </w:rPr>
        <w:t xml:space="preserve">ocumentation </w:t>
      </w:r>
      <w:r w:rsidR="00E954B4" w:rsidRPr="006D7677">
        <w:rPr>
          <w:rFonts w:ascii="Arial" w:hAnsi="Arial" w:cs="Arial"/>
        </w:rPr>
        <w:lastRenderedPageBreak/>
        <w:t xml:space="preserve">demonstrated </w:t>
      </w:r>
      <w:r w:rsidRPr="006D7677">
        <w:rPr>
          <w:rFonts w:ascii="Arial" w:hAnsi="Arial" w:cs="Arial"/>
        </w:rPr>
        <w:t xml:space="preserve">communication with others responsible for care, including representatives, staff, and other services occurs with consumer consent. </w:t>
      </w:r>
      <w:r w:rsidR="00B84E1F" w:rsidRPr="00B92FB0">
        <w:rPr>
          <w:rFonts w:ascii="Arial" w:eastAsia="Arial" w:hAnsi="Arial" w:cs="Arial"/>
        </w:rPr>
        <w:t>The</w:t>
      </w:r>
      <w:r w:rsidR="00994ADA" w:rsidRPr="00B92FB0">
        <w:rPr>
          <w:rFonts w:ascii="Arial" w:eastAsia="Arial" w:hAnsi="Arial" w:cs="Arial"/>
        </w:rPr>
        <w:t xml:space="preserve"> service</w:t>
      </w:r>
      <w:r w:rsidR="007D791E" w:rsidRPr="00B92FB0">
        <w:rPr>
          <w:rFonts w:ascii="Arial" w:eastAsia="Arial" w:hAnsi="Arial" w:cs="Arial"/>
        </w:rPr>
        <w:t xml:space="preserve"> provided</w:t>
      </w:r>
      <w:r w:rsidR="00B84E1F" w:rsidRPr="00B92FB0">
        <w:rPr>
          <w:rFonts w:ascii="Arial" w:eastAsia="Arial" w:hAnsi="Arial" w:cs="Arial"/>
        </w:rPr>
        <w:t xml:space="preserve"> evidence a referral process </w:t>
      </w:r>
      <w:r w:rsidR="007A19BF">
        <w:rPr>
          <w:rFonts w:ascii="Arial" w:eastAsia="Arial" w:hAnsi="Arial" w:cs="Arial"/>
        </w:rPr>
        <w:t xml:space="preserve">is </w:t>
      </w:r>
      <w:r w:rsidR="00B84E1F" w:rsidRPr="00B92FB0">
        <w:rPr>
          <w:rFonts w:ascii="Arial" w:eastAsia="Arial" w:hAnsi="Arial" w:cs="Arial"/>
        </w:rPr>
        <w:t>in place</w:t>
      </w:r>
      <w:r w:rsidR="00FF65E0">
        <w:rPr>
          <w:rFonts w:ascii="Arial" w:eastAsia="Arial" w:hAnsi="Arial" w:cs="Arial"/>
        </w:rPr>
        <w:t>.</w:t>
      </w:r>
    </w:p>
    <w:p w14:paraId="09F52D41" w14:textId="0B758E9A" w:rsidR="001B062E" w:rsidRPr="008401AF" w:rsidRDefault="00F14414" w:rsidP="009279BC">
      <w:pPr>
        <w:rPr>
          <w:rFonts w:ascii="Arial" w:eastAsia="Arial" w:hAnsi="Arial" w:cs="Arial"/>
        </w:rPr>
      </w:pPr>
      <w:r w:rsidRPr="001B062E">
        <w:rPr>
          <w:rFonts w:ascii="Arial" w:eastAsia="Arial" w:hAnsi="Arial" w:cs="Arial"/>
        </w:rPr>
        <w:t>Consumers and representatives were satisfied with the quality, quantity and variety of meals provided</w:t>
      </w:r>
      <w:r w:rsidR="00636CE4" w:rsidRPr="001B062E">
        <w:rPr>
          <w:rFonts w:ascii="Arial" w:eastAsia="Arial" w:hAnsi="Arial" w:cs="Arial"/>
        </w:rPr>
        <w:t xml:space="preserve">. </w:t>
      </w:r>
      <w:r w:rsidRPr="001B062E">
        <w:rPr>
          <w:rFonts w:ascii="Arial" w:eastAsia="Arial" w:hAnsi="Arial" w:cs="Arial"/>
        </w:rPr>
        <w:t>Meals are prepared onsite, frozen and delivered to consumers' homes</w:t>
      </w:r>
      <w:r w:rsidR="00636CE4" w:rsidRPr="001B062E">
        <w:rPr>
          <w:rFonts w:ascii="Arial" w:eastAsia="Arial" w:hAnsi="Arial" w:cs="Arial"/>
        </w:rPr>
        <w:t>.</w:t>
      </w:r>
      <w:r w:rsidR="001B062E" w:rsidRPr="001B062E">
        <w:rPr>
          <w:rFonts w:ascii="Arial" w:eastAsia="Arial" w:hAnsi="Arial" w:cs="Arial"/>
        </w:rPr>
        <w:t xml:space="preserve"> </w:t>
      </w:r>
      <w:r w:rsidR="001B062E" w:rsidRPr="001B062E">
        <w:rPr>
          <w:rStyle w:val="ui-provider"/>
          <w:rFonts w:ascii="Arial" w:hAnsi="Arial" w:cs="Arial"/>
        </w:rPr>
        <w:t xml:space="preserve">Food allergies </w:t>
      </w:r>
      <w:r w:rsidR="001B062E" w:rsidRPr="008401AF">
        <w:rPr>
          <w:rStyle w:val="ui-provider"/>
          <w:rFonts w:ascii="Arial" w:hAnsi="Arial" w:cs="Arial"/>
        </w:rPr>
        <w:t>and preferences were documented</w:t>
      </w:r>
      <w:r w:rsidRPr="008401AF">
        <w:rPr>
          <w:rFonts w:ascii="Arial" w:eastAsia="Arial" w:hAnsi="Arial" w:cs="Arial"/>
        </w:rPr>
        <w:t xml:space="preserve">. </w:t>
      </w:r>
    </w:p>
    <w:p w14:paraId="36386784" w14:textId="3FAE9588" w:rsidR="009138EB" w:rsidRPr="008401AF" w:rsidRDefault="009138EB" w:rsidP="009279BC">
      <w:pPr>
        <w:rPr>
          <w:rStyle w:val="ui-provider"/>
          <w:rFonts w:ascii="Arial" w:hAnsi="Arial" w:cs="Arial"/>
        </w:rPr>
      </w:pPr>
      <w:r w:rsidRPr="008401AF">
        <w:rPr>
          <w:rStyle w:val="ui-provider"/>
          <w:rFonts w:ascii="Arial" w:hAnsi="Arial" w:cs="Arial"/>
        </w:rPr>
        <w:t xml:space="preserve">Consumers and representatives </w:t>
      </w:r>
      <w:r w:rsidR="001C1BF9" w:rsidRPr="008401AF">
        <w:rPr>
          <w:rStyle w:val="ui-provider"/>
          <w:rFonts w:ascii="Arial" w:hAnsi="Arial" w:cs="Arial"/>
        </w:rPr>
        <w:t>confirmed</w:t>
      </w:r>
      <w:r w:rsidRPr="008401AF">
        <w:rPr>
          <w:rStyle w:val="ui-provider"/>
          <w:rFonts w:ascii="Arial" w:hAnsi="Arial" w:cs="Arial"/>
        </w:rPr>
        <w:t xml:space="preserve"> the service supports consumers in purchasing equipment and felt confident the service would assist them in accessing repair and maintenance when required. Support workers </w:t>
      </w:r>
      <w:r w:rsidR="00F47362" w:rsidRPr="008401AF">
        <w:rPr>
          <w:rStyle w:val="ui-provider"/>
          <w:rFonts w:ascii="Arial" w:hAnsi="Arial" w:cs="Arial"/>
        </w:rPr>
        <w:t>reported</w:t>
      </w:r>
      <w:r w:rsidRPr="008401AF">
        <w:rPr>
          <w:rStyle w:val="ui-provider"/>
          <w:rFonts w:ascii="Arial" w:hAnsi="Arial" w:cs="Arial"/>
        </w:rPr>
        <w:t xml:space="preserve"> consumer equipment was appropriate, clean, and well maintained. Care documentation demonstrated consumer needs for equipment are assessed to </w:t>
      </w:r>
      <w:r w:rsidR="008401AF" w:rsidRPr="008401AF">
        <w:rPr>
          <w:rStyle w:val="ui-provider"/>
          <w:rFonts w:ascii="Arial" w:hAnsi="Arial" w:cs="Arial"/>
        </w:rPr>
        <w:t>recommend</w:t>
      </w:r>
      <w:r w:rsidRPr="008401AF">
        <w:rPr>
          <w:rStyle w:val="ui-provider"/>
          <w:rFonts w:ascii="Arial" w:hAnsi="Arial" w:cs="Arial"/>
        </w:rPr>
        <w:t xml:space="preserve"> suitable equipment and evaluation of equipment occurs through the service’s allied health professionals. </w:t>
      </w:r>
    </w:p>
    <w:p w14:paraId="2CE81064" w14:textId="0EFD1D7C" w:rsidR="009138EB" w:rsidRPr="008401AF" w:rsidRDefault="009138EB" w:rsidP="009279BC">
      <w:pPr>
        <w:rPr>
          <w:rFonts w:ascii="Arial" w:hAnsi="Arial" w:cs="Arial"/>
        </w:rPr>
      </w:pPr>
      <w:r w:rsidRPr="008401AF">
        <w:rPr>
          <w:rStyle w:val="ui-provider"/>
          <w:rFonts w:ascii="Arial" w:hAnsi="Arial" w:cs="Arial"/>
        </w:rPr>
        <w:t xml:space="preserve">The service provides transportation for consumers </w:t>
      </w:r>
      <w:r w:rsidR="008401AF" w:rsidRPr="008401AF">
        <w:rPr>
          <w:rStyle w:val="ui-provider"/>
          <w:rFonts w:ascii="Arial" w:hAnsi="Arial" w:cs="Arial"/>
        </w:rPr>
        <w:t>via the use of</w:t>
      </w:r>
      <w:r w:rsidRPr="008401AF">
        <w:rPr>
          <w:rStyle w:val="ui-provider"/>
          <w:rFonts w:ascii="Arial" w:hAnsi="Arial" w:cs="Arial"/>
        </w:rPr>
        <w:t xml:space="preserve"> fleet vehicles.</w:t>
      </w:r>
      <w:r w:rsidR="008401AF" w:rsidRPr="008401AF">
        <w:rPr>
          <w:rStyle w:val="ui-provider"/>
          <w:rFonts w:ascii="Arial" w:hAnsi="Arial" w:cs="Arial"/>
        </w:rPr>
        <w:t xml:space="preserve"> Documentation review confirmed</w:t>
      </w:r>
      <w:r w:rsidRPr="008401AF">
        <w:rPr>
          <w:rStyle w:val="ui-provider"/>
          <w:rFonts w:ascii="Arial" w:hAnsi="Arial" w:cs="Arial"/>
        </w:rPr>
        <w:t xml:space="preserve"> vehicle</w:t>
      </w:r>
      <w:r w:rsidR="008401AF" w:rsidRPr="008401AF">
        <w:rPr>
          <w:rStyle w:val="ui-provider"/>
          <w:rFonts w:ascii="Arial" w:hAnsi="Arial" w:cs="Arial"/>
        </w:rPr>
        <w:t xml:space="preserve"> r</w:t>
      </w:r>
      <w:r w:rsidRPr="008401AF">
        <w:rPr>
          <w:rStyle w:val="ui-provider"/>
          <w:rFonts w:ascii="Arial" w:hAnsi="Arial" w:cs="Arial"/>
        </w:rPr>
        <w:t>egistration, insurance, and maintenance</w:t>
      </w:r>
      <w:r w:rsidR="008401AF" w:rsidRPr="008401AF">
        <w:rPr>
          <w:rStyle w:val="ui-provider"/>
          <w:rFonts w:ascii="Arial" w:hAnsi="Arial" w:cs="Arial"/>
        </w:rPr>
        <w:t xml:space="preserve"> were up to date.</w:t>
      </w:r>
    </w:p>
    <w:p w14:paraId="56C34CA6" w14:textId="77777777" w:rsidR="00B33C03" w:rsidRDefault="00B33C03">
      <w:pPr>
        <w:spacing w:after="160" w:line="259" w:lineRule="auto"/>
        <w:rPr>
          <w:rFonts w:ascii="Arial" w:hAnsi="Arial" w:cs="Arial"/>
          <w:b/>
          <w:bCs/>
          <w:sz w:val="30"/>
          <w:szCs w:val="28"/>
        </w:rPr>
      </w:pPr>
      <w:r>
        <w:rPr>
          <w:rFonts w:ascii="Arial" w:hAnsi="Arial" w:cs="Arial"/>
        </w:rPr>
        <w:br w:type="page"/>
      </w:r>
    </w:p>
    <w:p w14:paraId="4C235C4E" w14:textId="084EEC13" w:rsidR="00F22123" w:rsidRDefault="00F2212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D7E72" w14:paraId="72019A38" w14:textId="77777777" w:rsidTr="00ED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39904DD" w14:textId="77777777" w:rsidR="00F22123" w:rsidRPr="003217D3" w:rsidRDefault="00F2212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05C54AD"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12921C7"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7E72" w14:paraId="7404CF4D"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648C2"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4A22267"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B0EA0C9"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63341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0B3B10EB"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74720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38C7CE6C"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1A532"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97B627B"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D7DD123" w14:textId="77777777" w:rsidR="00F22123" w:rsidRPr="00244176" w:rsidRDefault="00F2212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ECD1E5B" w14:textId="77777777" w:rsidR="00F22123" w:rsidRPr="00244176" w:rsidRDefault="00F2212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E125F99"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80096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21EA68EB"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52465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51121178"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6D0E9"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BC96605"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85B8C75"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31321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77" w:type="dxa"/>
            <w:shd w:val="clear" w:color="auto" w:fill="auto"/>
          </w:tcPr>
          <w:p w14:paraId="7B2838A5" w14:textId="77777777" w:rsidR="00F22123" w:rsidRPr="00CC646C" w:rsidRDefault="00DA042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8399657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bl>
    <w:p w14:paraId="3D35086D" w14:textId="77777777" w:rsidR="00F22123" w:rsidRDefault="00F22123" w:rsidP="007B3959">
      <w:pPr>
        <w:pStyle w:val="Heading20"/>
      </w:pPr>
      <w:r w:rsidRPr="00A36AA9">
        <w:t>Findings</w:t>
      </w:r>
    </w:p>
    <w:p w14:paraId="5B5EBE55" w14:textId="77777777" w:rsidR="008B2B0A" w:rsidRPr="001B08BC" w:rsidRDefault="008B2B0A" w:rsidP="009279BC">
      <w:pPr>
        <w:pStyle w:val="NormalArial"/>
      </w:pPr>
      <w:r w:rsidRPr="001B08BC">
        <w:t xml:space="preserve">I am satisfied based on the Assessment Team’s observations and recommendations that the service complies with the Requirements as outlined in the table above and as a result complies with this Standard. </w:t>
      </w:r>
    </w:p>
    <w:p w14:paraId="270395D9" w14:textId="79D1CFBF" w:rsidR="000731CB" w:rsidRDefault="00C61558" w:rsidP="009279BC">
      <w:pPr>
        <w:pStyle w:val="NormalArial"/>
      </w:pPr>
      <w:r w:rsidRPr="001B08BC">
        <w:t xml:space="preserve">Consumers and representatives </w:t>
      </w:r>
      <w:r w:rsidR="00031D05" w:rsidRPr="001B08BC">
        <w:t>expressed satisfaction with the</w:t>
      </w:r>
      <w:r w:rsidR="008A7DC4" w:rsidRPr="001B08BC">
        <w:t xml:space="preserve"> </w:t>
      </w:r>
      <w:r w:rsidR="00572A2D" w:rsidRPr="001B08BC">
        <w:t xml:space="preserve">service </w:t>
      </w:r>
      <w:r w:rsidR="004071C3" w:rsidRPr="001B08BC">
        <w:t xml:space="preserve">environment, including </w:t>
      </w:r>
      <w:r w:rsidR="002F4295" w:rsidRPr="001B08BC">
        <w:t>being</w:t>
      </w:r>
      <w:r w:rsidR="00894A26" w:rsidRPr="001B08BC">
        <w:t xml:space="preserve"> </w:t>
      </w:r>
      <w:r w:rsidR="002F4295" w:rsidRPr="001B08BC">
        <w:t xml:space="preserve">welcoming, encouraging </w:t>
      </w:r>
      <w:r w:rsidRPr="001B08BC">
        <w:t>consumer independence</w:t>
      </w:r>
      <w:r w:rsidR="002F4295" w:rsidRPr="001B08BC">
        <w:t>,</w:t>
      </w:r>
      <w:r w:rsidRPr="001B08BC">
        <w:t xml:space="preserve"> and </w:t>
      </w:r>
      <w:r w:rsidR="002F4295" w:rsidRPr="001B08BC">
        <w:t xml:space="preserve">providing a </w:t>
      </w:r>
      <w:r w:rsidRPr="001B08BC">
        <w:t>sense of belonging.</w:t>
      </w:r>
      <w:r w:rsidR="002D4DF2">
        <w:t xml:space="preserve"> </w:t>
      </w:r>
      <w:r w:rsidR="002E02F6">
        <w:t xml:space="preserve">They </w:t>
      </w:r>
      <w:r w:rsidR="002D4DF2">
        <w:t>confirmed the</w:t>
      </w:r>
      <w:r w:rsidR="002E02F6">
        <w:t xml:space="preserve"> </w:t>
      </w:r>
      <w:r w:rsidR="002A67AA">
        <w:t>furniture, fittings and eq</w:t>
      </w:r>
      <w:r w:rsidR="00EC6CBB">
        <w:t>uipment are safe,</w:t>
      </w:r>
      <w:r w:rsidR="002E02F6" w:rsidRPr="008E6C34">
        <w:t xml:space="preserve"> clean</w:t>
      </w:r>
      <w:r w:rsidR="002D4DF2">
        <w:t>,</w:t>
      </w:r>
      <w:r w:rsidR="002E02F6" w:rsidRPr="008E6C34">
        <w:t xml:space="preserve"> well-</w:t>
      </w:r>
      <w:r w:rsidR="00EC6CBB">
        <w:t xml:space="preserve">maintained </w:t>
      </w:r>
      <w:r w:rsidR="002E02F6" w:rsidRPr="008E6C34">
        <w:t xml:space="preserve">and they can move freely indoors and outdoors via access to communal areas and gardens. </w:t>
      </w:r>
      <w:r w:rsidR="00F8403B" w:rsidRPr="00D61F3D">
        <w:t>Lifestyle staff confirmed consumers could access any area in the facility and were not confined.</w:t>
      </w:r>
      <w:r w:rsidR="00474CCA">
        <w:t xml:space="preserve"> </w:t>
      </w:r>
    </w:p>
    <w:p w14:paraId="4D9FD1B0" w14:textId="72290ADD" w:rsidR="001C5D66" w:rsidRPr="001B08BC" w:rsidRDefault="00C61558" w:rsidP="009279BC">
      <w:pPr>
        <w:pStyle w:val="NormalArial"/>
      </w:pPr>
      <w:r w:rsidRPr="001B08BC">
        <w:t xml:space="preserve">The </w:t>
      </w:r>
      <w:r w:rsidR="002F4295" w:rsidRPr="001B08BC">
        <w:t xml:space="preserve">Assessment Team noted that both </w:t>
      </w:r>
      <w:r w:rsidRPr="001B08BC">
        <w:t xml:space="preserve">campuses </w:t>
      </w:r>
      <w:r w:rsidR="00940B29" w:rsidRPr="001B08BC">
        <w:t>have</w:t>
      </w:r>
      <w:r w:rsidR="00606FA4" w:rsidRPr="001B08BC">
        <w:t xml:space="preserve"> spacious communal areas</w:t>
      </w:r>
      <w:r w:rsidR="00373CD4">
        <w:t xml:space="preserve"> condu</w:t>
      </w:r>
      <w:r w:rsidR="002B525F">
        <w:t>cive to communal engagement. Th</w:t>
      </w:r>
      <w:r w:rsidR="00E71510" w:rsidRPr="001B08BC">
        <w:t xml:space="preserve">e hallways </w:t>
      </w:r>
      <w:r w:rsidR="00AE3C03" w:rsidRPr="001B08BC">
        <w:t>were free of obstructions and the environment was</w:t>
      </w:r>
      <w:r w:rsidR="00E71510" w:rsidRPr="001B08BC">
        <w:t xml:space="preserve"> decorated with </w:t>
      </w:r>
      <w:r w:rsidR="00F605FE">
        <w:t>I</w:t>
      </w:r>
      <w:r w:rsidR="00F605FE" w:rsidRPr="001B08BC">
        <w:t xml:space="preserve">ndigenous </w:t>
      </w:r>
      <w:r w:rsidR="00E71510" w:rsidRPr="001B08BC">
        <w:t xml:space="preserve">art. There </w:t>
      </w:r>
      <w:r w:rsidR="002B525F">
        <w:t>are</w:t>
      </w:r>
      <w:r w:rsidR="00940B29" w:rsidRPr="001B08BC">
        <w:t xml:space="preserve"> </w:t>
      </w:r>
      <w:r w:rsidRPr="001B08BC">
        <w:t>paved accessible pathways and well-maintained gardens</w:t>
      </w:r>
      <w:r w:rsidR="001B08BC" w:rsidRPr="001B08BC">
        <w:t>.</w:t>
      </w:r>
      <w:r w:rsidR="00DE4B61">
        <w:t xml:space="preserve"> </w:t>
      </w:r>
      <w:r w:rsidR="001C5D66" w:rsidRPr="00BE239C">
        <w:t xml:space="preserve">Equipment, fittings, and furniture were clean and </w:t>
      </w:r>
      <w:r w:rsidR="00DE4B61" w:rsidRPr="00BE239C">
        <w:t>well-maintained,</w:t>
      </w:r>
      <w:r w:rsidR="00DE4B61">
        <w:t xml:space="preserve"> and </w:t>
      </w:r>
      <w:r w:rsidR="001C5D66" w:rsidRPr="00BE239C">
        <w:t>the Assessment Team observed maintenance staff attending to maintenance requests.</w:t>
      </w:r>
    </w:p>
    <w:p w14:paraId="369123A7" w14:textId="5CE77BD4" w:rsidR="00F22123" w:rsidRPr="00DE4B61" w:rsidRDefault="00752BE1" w:rsidP="009279BC">
      <w:pPr>
        <w:rPr>
          <w:rFonts w:ascii="Arial" w:hAnsi="Arial" w:cs="Arial"/>
        </w:rPr>
      </w:pPr>
      <w:r w:rsidRPr="00F8403B">
        <w:rPr>
          <w:rFonts w:ascii="Arial" w:hAnsi="Arial" w:cs="Arial"/>
        </w:rPr>
        <w:t xml:space="preserve">Staff explained incidents or environmental maintenance issues </w:t>
      </w:r>
      <w:r w:rsidR="004F6EF5" w:rsidRPr="00F8403B">
        <w:rPr>
          <w:rFonts w:ascii="Arial" w:hAnsi="Arial" w:cs="Arial"/>
        </w:rPr>
        <w:t>are reported</w:t>
      </w:r>
      <w:r w:rsidR="0009642E" w:rsidRPr="00F8403B">
        <w:rPr>
          <w:rFonts w:ascii="Arial" w:hAnsi="Arial" w:cs="Arial"/>
        </w:rPr>
        <w:t>,</w:t>
      </w:r>
      <w:r w:rsidR="004F6EF5" w:rsidRPr="00F8403B">
        <w:rPr>
          <w:rFonts w:ascii="Arial" w:hAnsi="Arial" w:cs="Arial"/>
        </w:rPr>
        <w:t xml:space="preserve"> and actione</w:t>
      </w:r>
      <w:r w:rsidR="0009642E" w:rsidRPr="00F8403B">
        <w:rPr>
          <w:rFonts w:ascii="Arial" w:hAnsi="Arial" w:cs="Arial"/>
        </w:rPr>
        <w:t xml:space="preserve">d by maintenance staff, </w:t>
      </w:r>
      <w:r w:rsidRPr="00F8403B">
        <w:rPr>
          <w:rFonts w:ascii="Arial" w:hAnsi="Arial" w:cs="Arial"/>
        </w:rPr>
        <w:t xml:space="preserve">via the service's electronic management system. Maintenance records </w:t>
      </w:r>
      <w:r w:rsidR="0009642E" w:rsidRPr="00F8403B">
        <w:rPr>
          <w:rFonts w:ascii="Arial" w:hAnsi="Arial" w:cs="Arial"/>
        </w:rPr>
        <w:t>de</w:t>
      </w:r>
      <w:r w:rsidR="001E1831" w:rsidRPr="00F8403B">
        <w:rPr>
          <w:rFonts w:ascii="Arial" w:hAnsi="Arial" w:cs="Arial"/>
        </w:rPr>
        <w:t>m</w:t>
      </w:r>
      <w:r w:rsidR="0009642E" w:rsidRPr="00F8403B">
        <w:rPr>
          <w:rFonts w:ascii="Arial" w:hAnsi="Arial" w:cs="Arial"/>
        </w:rPr>
        <w:t>onstrated</w:t>
      </w:r>
      <w:r w:rsidRPr="00F8403B">
        <w:rPr>
          <w:rFonts w:ascii="Arial" w:hAnsi="Arial" w:cs="Arial"/>
        </w:rPr>
        <w:t xml:space="preserve"> issues are promptly identified and </w:t>
      </w:r>
      <w:r w:rsidR="001E1831" w:rsidRPr="00F8403B">
        <w:rPr>
          <w:rFonts w:ascii="Arial" w:hAnsi="Arial" w:cs="Arial"/>
        </w:rPr>
        <w:t xml:space="preserve">testing, servicing and maintenance of fire </w:t>
      </w:r>
      <w:r w:rsidRPr="000C4416">
        <w:rPr>
          <w:rFonts w:ascii="Arial" w:hAnsi="Arial" w:cs="Arial"/>
        </w:rPr>
        <w:t>equipment were up to date.</w:t>
      </w:r>
      <w:r w:rsidR="007E5BA4">
        <w:rPr>
          <w:rFonts w:ascii="Arial" w:hAnsi="Arial" w:cs="Arial"/>
        </w:rPr>
        <w:t xml:space="preserve"> </w:t>
      </w:r>
      <w:r w:rsidR="000C4416" w:rsidRPr="000C4416">
        <w:rPr>
          <w:rFonts w:ascii="Arial" w:hAnsi="Arial" w:cs="Arial"/>
        </w:rPr>
        <w:t>The Service Equipment, Asset Management, and Environmental Cleaning policies and procedures guide staff practice.</w:t>
      </w:r>
      <w:r w:rsidR="00F22123" w:rsidRPr="00A36AA9">
        <w:br w:type="page"/>
      </w:r>
    </w:p>
    <w:p w14:paraId="79118047" w14:textId="77777777" w:rsidR="00F22123" w:rsidRPr="00A36AA9" w:rsidRDefault="00F2212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D7E72" w14:paraId="66218197" w14:textId="77777777" w:rsidTr="00ED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F730FFE" w14:textId="77777777" w:rsidR="00F22123" w:rsidRPr="003217D3" w:rsidRDefault="00F2212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C3941D6"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B9FA247"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7E72" w14:paraId="7F0440F4"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56B2D"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99D77B5"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9065D34"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68406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64" w:type="dxa"/>
            <w:shd w:val="clear" w:color="auto" w:fill="auto"/>
          </w:tcPr>
          <w:p w14:paraId="643276CB"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04448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277BE26C"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CD077"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51660EF"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691ACC1"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18382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64" w:type="dxa"/>
            <w:shd w:val="clear" w:color="auto" w:fill="auto"/>
          </w:tcPr>
          <w:p w14:paraId="4D9D52BC"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94074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34171E94"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A00D5"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2EEBCAD"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BC915C3"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25724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64" w:type="dxa"/>
            <w:shd w:val="clear" w:color="auto" w:fill="auto"/>
          </w:tcPr>
          <w:p w14:paraId="5C54964E"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83668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0BB5B7B2" w14:textId="77777777" w:rsidTr="00ED7E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CF159"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3C3DE85"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C3C391C"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60507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64" w:type="dxa"/>
            <w:shd w:val="clear" w:color="auto" w:fill="auto"/>
          </w:tcPr>
          <w:p w14:paraId="7D67A1C3"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3534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bl>
    <w:p w14:paraId="5554D2E6" w14:textId="77777777" w:rsidR="00F22123" w:rsidRDefault="00F22123" w:rsidP="007B3959">
      <w:pPr>
        <w:pStyle w:val="Heading20"/>
      </w:pPr>
      <w:r w:rsidRPr="00A36AA9">
        <w:t>Findings</w:t>
      </w:r>
    </w:p>
    <w:p w14:paraId="582E2AA0" w14:textId="77777777" w:rsidR="008B2B0A" w:rsidRPr="009D7DAB" w:rsidRDefault="008B2B0A" w:rsidP="009279BC">
      <w:pPr>
        <w:pStyle w:val="NormalArial"/>
      </w:pPr>
      <w:r w:rsidRPr="009D7DAB">
        <w:t xml:space="preserve">I am satisfied based on the Assessment Team’s observations and recommendations that the service complies with the Requirements as outlined in the table above and as a result complies with this Standard. </w:t>
      </w:r>
    </w:p>
    <w:p w14:paraId="00CF6C2F" w14:textId="47AD0AAD" w:rsidR="006E100C" w:rsidRPr="004B6730" w:rsidRDefault="006E100C" w:rsidP="009279BC">
      <w:pPr>
        <w:rPr>
          <w:rFonts w:ascii="Arial" w:hAnsi="Arial" w:cs="Arial"/>
        </w:rPr>
      </w:pPr>
      <w:r w:rsidRPr="009D7DAB">
        <w:rPr>
          <w:rFonts w:ascii="Arial" w:hAnsi="Arial" w:cs="Arial"/>
        </w:rPr>
        <w:t xml:space="preserve">Consumers and representatives </w:t>
      </w:r>
      <w:r w:rsidR="0026364E" w:rsidRPr="009D7DAB">
        <w:rPr>
          <w:rFonts w:ascii="Arial" w:hAnsi="Arial" w:cs="Arial"/>
        </w:rPr>
        <w:t>co</w:t>
      </w:r>
      <w:r w:rsidR="00793A89" w:rsidRPr="009D7DAB">
        <w:rPr>
          <w:rFonts w:ascii="Arial" w:hAnsi="Arial" w:cs="Arial"/>
        </w:rPr>
        <w:t>nfirmed they are</w:t>
      </w:r>
      <w:r w:rsidRPr="009D7DAB">
        <w:rPr>
          <w:rFonts w:ascii="Arial" w:hAnsi="Arial" w:cs="Arial"/>
        </w:rPr>
        <w:t xml:space="preserve"> comfortable providing feedback and making complaints. </w:t>
      </w:r>
      <w:r w:rsidR="005307BF" w:rsidRPr="009D7DAB">
        <w:rPr>
          <w:rFonts w:ascii="Arial" w:hAnsi="Arial" w:cs="Arial"/>
        </w:rPr>
        <w:t xml:space="preserve">Management and staff explained </w:t>
      </w:r>
      <w:r w:rsidR="0032379C" w:rsidRPr="009D7DAB">
        <w:rPr>
          <w:rFonts w:ascii="Arial" w:hAnsi="Arial" w:cs="Arial"/>
        </w:rPr>
        <w:t xml:space="preserve">the </w:t>
      </w:r>
      <w:r w:rsidR="009D7DAB" w:rsidRPr="009D7DAB">
        <w:rPr>
          <w:rFonts w:ascii="Arial" w:hAnsi="Arial" w:cs="Arial"/>
        </w:rPr>
        <w:t xml:space="preserve">feedback and complaints </w:t>
      </w:r>
      <w:r w:rsidR="005307BF" w:rsidRPr="009D7DAB">
        <w:rPr>
          <w:rFonts w:ascii="Arial" w:hAnsi="Arial" w:cs="Arial"/>
        </w:rPr>
        <w:t xml:space="preserve">process </w:t>
      </w:r>
      <w:r w:rsidR="005C6E01" w:rsidRPr="009D7DAB">
        <w:rPr>
          <w:rFonts w:ascii="Arial" w:hAnsi="Arial" w:cs="Arial"/>
        </w:rPr>
        <w:t>and policy</w:t>
      </w:r>
      <w:r w:rsidR="009D7DAB" w:rsidRPr="009D7DAB">
        <w:rPr>
          <w:rFonts w:ascii="Arial" w:hAnsi="Arial" w:cs="Arial"/>
        </w:rPr>
        <w:t>.</w:t>
      </w:r>
      <w:r w:rsidR="005C6E01" w:rsidRPr="009D7DAB">
        <w:rPr>
          <w:rFonts w:ascii="Arial" w:hAnsi="Arial" w:cs="Arial"/>
        </w:rPr>
        <w:t xml:space="preserve"> </w:t>
      </w:r>
      <w:r w:rsidR="009D7DAB" w:rsidRPr="009D7DAB">
        <w:rPr>
          <w:rFonts w:ascii="Arial" w:hAnsi="Arial" w:cs="Arial"/>
        </w:rPr>
        <w:t>T</w:t>
      </w:r>
      <w:r w:rsidR="004E48D4" w:rsidRPr="009D7DAB">
        <w:rPr>
          <w:rFonts w:ascii="Arial" w:hAnsi="Arial" w:cs="Arial"/>
        </w:rPr>
        <w:t xml:space="preserve">he Assessment Team </w:t>
      </w:r>
      <w:r w:rsidR="0032379C" w:rsidRPr="009D7DAB">
        <w:rPr>
          <w:rFonts w:ascii="Arial" w:hAnsi="Arial" w:cs="Arial"/>
        </w:rPr>
        <w:t xml:space="preserve">noted </w:t>
      </w:r>
      <w:r w:rsidRPr="009D7DAB">
        <w:rPr>
          <w:rFonts w:ascii="Arial" w:hAnsi="Arial" w:cs="Arial"/>
        </w:rPr>
        <w:t xml:space="preserve">information and mechanisms to do so available around the service. Documentation, including meeting minutes and </w:t>
      </w:r>
      <w:r w:rsidR="006A2C3C" w:rsidRPr="009D7DAB">
        <w:rPr>
          <w:rFonts w:ascii="Arial" w:hAnsi="Arial" w:cs="Arial"/>
        </w:rPr>
        <w:t>the complaints and feedback register</w:t>
      </w:r>
      <w:r w:rsidRPr="009D7DAB">
        <w:rPr>
          <w:rFonts w:ascii="Arial" w:hAnsi="Arial" w:cs="Arial"/>
        </w:rPr>
        <w:t xml:space="preserve">, </w:t>
      </w:r>
      <w:r w:rsidR="00573D4F" w:rsidRPr="009D7DAB">
        <w:rPr>
          <w:rFonts w:ascii="Arial" w:hAnsi="Arial" w:cs="Arial"/>
        </w:rPr>
        <w:t>demonstrated</w:t>
      </w:r>
      <w:r w:rsidRPr="009D7DAB">
        <w:rPr>
          <w:rFonts w:ascii="Arial" w:hAnsi="Arial" w:cs="Arial"/>
        </w:rPr>
        <w:t xml:space="preserve"> the service encourages and actions feedback.</w:t>
      </w:r>
      <w:r w:rsidR="00784BA1" w:rsidRPr="009D7DAB">
        <w:rPr>
          <w:rFonts w:ascii="Arial" w:hAnsi="Arial" w:cs="Arial"/>
        </w:rPr>
        <w:t xml:space="preserve"> C</w:t>
      </w:r>
      <w:r w:rsidRPr="009D7DAB">
        <w:rPr>
          <w:rFonts w:ascii="Arial" w:hAnsi="Arial" w:cs="Arial"/>
        </w:rPr>
        <w:t xml:space="preserve">omplaints </w:t>
      </w:r>
      <w:r w:rsidR="00784BA1" w:rsidRPr="009D7DAB">
        <w:rPr>
          <w:rFonts w:ascii="Arial" w:hAnsi="Arial" w:cs="Arial"/>
        </w:rPr>
        <w:t xml:space="preserve">are </w:t>
      </w:r>
      <w:r w:rsidRPr="009D7DAB">
        <w:rPr>
          <w:rFonts w:ascii="Arial" w:hAnsi="Arial" w:cs="Arial"/>
        </w:rPr>
        <w:t xml:space="preserve">allocated to the </w:t>
      </w:r>
      <w:r w:rsidRPr="004B6730">
        <w:rPr>
          <w:rFonts w:ascii="Arial" w:hAnsi="Arial" w:cs="Arial"/>
        </w:rPr>
        <w:t>appropriate manager for investigation and resolution</w:t>
      </w:r>
      <w:r w:rsidR="00784BA1" w:rsidRPr="004B6730">
        <w:rPr>
          <w:rFonts w:ascii="Arial" w:hAnsi="Arial" w:cs="Arial"/>
        </w:rPr>
        <w:t xml:space="preserve"> and the </w:t>
      </w:r>
      <w:r w:rsidR="001336E2">
        <w:rPr>
          <w:rFonts w:ascii="Arial" w:hAnsi="Arial" w:cs="Arial"/>
        </w:rPr>
        <w:t>P</w:t>
      </w:r>
      <w:r w:rsidR="00784BA1" w:rsidRPr="004B6730">
        <w:rPr>
          <w:rFonts w:ascii="Arial" w:hAnsi="Arial" w:cs="Arial"/>
        </w:rPr>
        <w:t xml:space="preserve">lan for </w:t>
      </w:r>
      <w:r w:rsidR="001336E2">
        <w:rPr>
          <w:rFonts w:ascii="Arial" w:hAnsi="Arial" w:cs="Arial"/>
        </w:rPr>
        <w:t>C</w:t>
      </w:r>
      <w:r w:rsidR="00784BA1" w:rsidRPr="004B6730">
        <w:rPr>
          <w:rFonts w:ascii="Arial" w:hAnsi="Arial" w:cs="Arial"/>
        </w:rPr>
        <w:t xml:space="preserve">ontinuous </w:t>
      </w:r>
      <w:r w:rsidR="001336E2">
        <w:rPr>
          <w:rFonts w:ascii="Arial" w:hAnsi="Arial" w:cs="Arial"/>
        </w:rPr>
        <w:t>I</w:t>
      </w:r>
      <w:r w:rsidR="00784BA1" w:rsidRPr="004B6730">
        <w:rPr>
          <w:rFonts w:ascii="Arial" w:hAnsi="Arial" w:cs="Arial"/>
        </w:rPr>
        <w:t>mprovement (</w:t>
      </w:r>
      <w:r w:rsidRPr="004B6730">
        <w:rPr>
          <w:rFonts w:ascii="Arial" w:hAnsi="Arial" w:cs="Arial"/>
        </w:rPr>
        <w:t>PCI</w:t>
      </w:r>
      <w:r w:rsidR="00784BA1" w:rsidRPr="004B6730">
        <w:rPr>
          <w:rFonts w:ascii="Arial" w:hAnsi="Arial" w:cs="Arial"/>
        </w:rPr>
        <w:t>)</w:t>
      </w:r>
      <w:r w:rsidRPr="004B6730">
        <w:rPr>
          <w:rFonts w:ascii="Arial" w:hAnsi="Arial" w:cs="Arial"/>
        </w:rPr>
        <w:t xml:space="preserve"> references remedial actions for complaints recorded on the register</w:t>
      </w:r>
      <w:r w:rsidR="001143B3" w:rsidRPr="004B6730">
        <w:rPr>
          <w:rFonts w:ascii="Arial" w:hAnsi="Arial" w:cs="Arial"/>
        </w:rPr>
        <w:t>.</w:t>
      </w:r>
    </w:p>
    <w:p w14:paraId="54698522" w14:textId="0B74B193" w:rsidR="00982B15" w:rsidRPr="004B6730" w:rsidRDefault="00BD3240" w:rsidP="009279BC">
      <w:pPr>
        <w:rPr>
          <w:rFonts w:ascii="Arial" w:hAnsi="Arial" w:cs="Arial"/>
        </w:rPr>
      </w:pPr>
      <w:r w:rsidRPr="004B6730">
        <w:rPr>
          <w:rFonts w:ascii="Arial" w:hAnsi="Arial" w:cs="Arial"/>
        </w:rPr>
        <w:t xml:space="preserve">The Assessment Team observed information on advocacy services, </w:t>
      </w:r>
      <w:r w:rsidR="002968F4" w:rsidRPr="004B6730">
        <w:rPr>
          <w:rFonts w:ascii="Arial" w:hAnsi="Arial" w:cs="Arial"/>
        </w:rPr>
        <w:t xml:space="preserve">the </w:t>
      </w:r>
      <w:r w:rsidRPr="004B6730">
        <w:rPr>
          <w:rFonts w:ascii="Arial" w:hAnsi="Arial" w:cs="Arial"/>
        </w:rPr>
        <w:t>Aged Care Quality and Safety Commission</w:t>
      </w:r>
      <w:r w:rsidR="0038503C">
        <w:rPr>
          <w:rFonts w:ascii="Arial" w:hAnsi="Arial" w:cs="Arial"/>
        </w:rPr>
        <w:t xml:space="preserve"> (ACQSC)</w:t>
      </w:r>
      <w:r w:rsidRPr="004B6730">
        <w:rPr>
          <w:rFonts w:ascii="Arial" w:hAnsi="Arial" w:cs="Arial"/>
        </w:rPr>
        <w:t xml:space="preserve">, and interpreter services on display at the service. This information was available in </w:t>
      </w:r>
      <w:r w:rsidR="002968F4" w:rsidRPr="004B6730">
        <w:rPr>
          <w:rFonts w:ascii="Arial" w:hAnsi="Arial" w:cs="Arial"/>
        </w:rPr>
        <w:t>various</w:t>
      </w:r>
      <w:r w:rsidRPr="004B6730">
        <w:rPr>
          <w:rFonts w:ascii="Arial" w:hAnsi="Arial" w:cs="Arial"/>
        </w:rPr>
        <w:t xml:space="preserve"> languages, with easy-to-read formats and large font sizing. </w:t>
      </w:r>
      <w:r w:rsidR="00C26C38" w:rsidRPr="004B6730">
        <w:rPr>
          <w:rFonts w:ascii="Arial" w:hAnsi="Arial" w:cs="Arial"/>
        </w:rPr>
        <w:t xml:space="preserve">The </w:t>
      </w:r>
      <w:r w:rsidRPr="004B6730">
        <w:rPr>
          <w:rFonts w:ascii="Arial" w:hAnsi="Arial" w:cs="Arial"/>
        </w:rPr>
        <w:t>consumer pack</w:t>
      </w:r>
      <w:r w:rsidR="0091476A" w:rsidRPr="004B6730">
        <w:rPr>
          <w:rFonts w:ascii="Arial" w:hAnsi="Arial" w:cs="Arial"/>
        </w:rPr>
        <w:t xml:space="preserve"> </w:t>
      </w:r>
      <w:r w:rsidR="00C26C38" w:rsidRPr="004B6730">
        <w:rPr>
          <w:rFonts w:ascii="Arial" w:hAnsi="Arial" w:cs="Arial"/>
        </w:rPr>
        <w:t>includes</w:t>
      </w:r>
      <w:r w:rsidRPr="004B6730">
        <w:rPr>
          <w:rFonts w:ascii="Arial" w:hAnsi="Arial" w:cs="Arial"/>
        </w:rPr>
        <w:t xml:space="preserve"> information regarding the Older Persons Advocacy Network, the Australian Government National Aged Care Advocacy Program, and the ACQSC.</w:t>
      </w:r>
      <w:r w:rsidR="004B6730" w:rsidRPr="004B6730">
        <w:rPr>
          <w:rFonts w:ascii="Arial" w:hAnsi="Arial" w:cs="Arial"/>
        </w:rPr>
        <w:t xml:space="preserve"> </w:t>
      </w:r>
      <w:r w:rsidRPr="00D41732">
        <w:rPr>
          <w:rFonts w:ascii="Arial" w:hAnsi="Arial" w:cs="Arial"/>
        </w:rPr>
        <w:t>The</w:t>
      </w:r>
      <w:r w:rsidRPr="004B6730">
        <w:rPr>
          <w:rFonts w:ascii="Arial" w:hAnsi="Arial" w:cs="Arial"/>
        </w:rPr>
        <w:t xml:space="preserve"> service </w:t>
      </w:r>
      <w:r w:rsidR="0076388C">
        <w:rPr>
          <w:rFonts w:ascii="Arial" w:hAnsi="Arial" w:cs="Arial"/>
        </w:rPr>
        <w:t xml:space="preserve">has </w:t>
      </w:r>
      <w:r w:rsidRPr="004B6730">
        <w:rPr>
          <w:rFonts w:ascii="Arial" w:hAnsi="Arial" w:cs="Arial"/>
        </w:rPr>
        <w:t>Client Rights, Advocacy, Interpreter Services, and Diversity and Cultural Inclusion policies and procedures</w:t>
      </w:r>
      <w:r w:rsidR="0076388C">
        <w:rPr>
          <w:rFonts w:ascii="Arial" w:hAnsi="Arial" w:cs="Arial"/>
        </w:rPr>
        <w:t>.</w:t>
      </w:r>
    </w:p>
    <w:p w14:paraId="3689AE47" w14:textId="11D5D187" w:rsidR="00982B15" w:rsidRPr="004C20ED" w:rsidRDefault="00982B15" w:rsidP="009279BC">
      <w:pPr>
        <w:rPr>
          <w:rFonts w:ascii="Arial" w:hAnsi="Arial" w:cs="Arial"/>
        </w:rPr>
      </w:pPr>
      <w:r w:rsidRPr="00EC7760">
        <w:rPr>
          <w:rFonts w:ascii="Arial" w:hAnsi="Arial" w:cs="Arial"/>
        </w:rPr>
        <w:t xml:space="preserve">Consumers and representatives </w:t>
      </w:r>
      <w:r w:rsidR="00B36A65" w:rsidRPr="00EC7760">
        <w:rPr>
          <w:rFonts w:ascii="Arial" w:hAnsi="Arial" w:cs="Arial"/>
        </w:rPr>
        <w:t>were</w:t>
      </w:r>
      <w:r w:rsidR="00745778" w:rsidRPr="00EC7760">
        <w:rPr>
          <w:rFonts w:ascii="Arial" w:hAnsi="Arial" w:cs="Arial"/>
        </w:rPr>
        <w:t xml:space="preserve"> satisfied that </w:t>
      </w:r>
      <w:r w:rsidRPr="00EC7760">
        <w:rPr>
          <w:rFonts w:ascii="Arial" w:hAnsi="Arial" w:cs="Arial"/>
        </w:rPr>
        <w:t xml:space="preserve">the service responds quickly </w:t>
      </w:r>
      <w:r w:rsidR="00745778" w:rsidRPr="00EC7760">
        <w:rPr>
          <w:rFonts w:ascii="Arial" w:hAnsi="Arial" w:cs="Arial"/>
        </w:rPr>
        <w:t xml:space="preserve">to </w:t>
      </w:r>
      <w:r w:rsidRPr="00EC7760">
        <w:rPr>
          <w:rFonts w:ascii="Arial" w:hAnsi="Arial" w:cs="Arial"/>
        </w:rPr>
        <w:t>feedback</w:t>
      </w:r>
      <w:r w:rsidR="00745778" w:rsidRPr="00EC7760">
        <w:rPr>
          <w:rFonts w:ascii="Arial" w:hAnsi="Arial" w:cs="Arial"/>
        </w:rPr>
        <w:t xml:space="preserve"> provided.</w:t>
      </w:r>
      <w:r w:rsidRPr="00EC7760">
        <w:rPr>
          <w:rFonts w:ascii="Arial" w:hAnsi="Arial" w:cs="Arial"/>
        </w:rPr>
        <w:t xml:space="preserve"> Management outlined</w:t>
      </w:r>
      <w:r w:rsidR="00745778" w:rsidRPr="00EC7760">
        <w:rPr>
          <w:rFonts w:ascii="Arial" w:hAnsi="Arial" w:cs="Arial"/>
        </w:rPr>
        <w:t>, and documentation review confirmed,</w:t>
      </w:r>
      <w:r w:rsidRPr="00EC7760">
        <w:rPr>
          <w:rFonts w:ascii="Arial" w:hAnsi="Arial" w:cs="Arial"/>
        </w:rPr>
        <w:t xml:space="preserve"> the </w:t>
      </w:r>
      <w:r w:rsidR="00D638FC" w:rsidRPr="00EC7760">
        <w:rPr>
          <w:rFonts w:ascii="Arial" w:hAnsi="Arial" w:cs="Arial"/>
        </w:rPr>
        <w:t xml:space="preserve">use of an </w:t>
      </w:r>
      <w:r w:rsidRPr="00EC7760">
        <w:rPr>
          <w:rFonts w:ascii="Arial" w:hAnsi="Arial" w:cs="Arial"/>
        </w:rPr>
        <w:t xml:space="preserve">open </w:t>
      </w:r>
      <w:r w:rsidRPr="004C20ED">
        <w:rPr>
          <w:rFonts w:ascii="Arial" w:hAnsi="Arial" w:cs="Arial"/>
        </w:rPr>
        <w:t>disclosure process</w:t>
      </w:r>
      <w:r w:rsidR="00D638FC" w:rsidRPr="004C20ED">
        <w:rPr>
          <w:rFonts w:ascii="Arial" w:hAnsi="Arial" w:cs="Arial"/>
        </w:rPr>
        <w:t xml:space="preserve"> and </w:t>
      </w:r>
      <w:r w:rsidR="00EC7760" w:rsidRPr="004C20ED">
        <w:rPr>
          <w:rFonts w:ascii="Arial" w:hAnsi="Arial" w:cs="Arial"/>
        </w:rPr>
        <w:t>policy</w:t>
      </w:r>
      <w:r w:rsidR="00D638FC" w:rsidRPr="004C20ED">
        <w:rPr>
          <w:rFonts w:ascii="Arial" w:hAnsi="Arial" w:cs="Arial"/>
        </w:rPr>
        <w:t xml:space="preserve">. </w:t>
      </w:r>
    </w:p>
    <w:p w14:paraId="4C39ABD2" w14:textId="2838EC2F" w:rsidR="00497B6D" w:rsidRPr="004C20ED" w:rsidRDefault="00497B6D" w:rsidP="009279BC">
      <w:pPr>
        <w:rPr>
          <w:rFonts w:ascii="Arial" w:hAnsi="Arial" w:cs="Arial"/>
        </w:rPr>
      </w:pPr>
      <w:r w:rsidRPr="004C20ED">
        <w:rPr>
          <w:rFonts w:ascii="Arial" w:hAnsi="Arial" w:cs="Arial"/>
        </w:rPr>
        <w:t xml:space="preserve">Consumers and representatives </w:t>
      </w:r>
      <w:r w:rsidR="0078022C" w:rsidRPr="004C20ED">
        <w:rPr>
          <w:rFonts w:ascii="Arial" w:hAnsi="Arial" w:cs="Arial"/>
        </w:rPr>
        <w:t>indicated</w:t>
      </w:r>
      <w:r w:rsidRPr="004C20ED">
        <w:rPr>
          <w:rFonts w:ascii="Arial" w:hAnsi="Arial" w:cs="Arial"/>
        </w:rPr>
        <w:t xml:space="preserve"> feedback and complaints </w:t>
      </w:r>
      <w:r w:rsidR="0078022C" w:rsidRPr="004C20ED">
        <w:rPr>
          <w:rFonts w:ascii="Arial" w:hAnsi="Arial" w:cs="Arial"/>
        </w:rPr>
        <w:t xml:space="preserve">have been </w:t>
      </w:r>
      <w:r w:rsidRPr="004C20ED">
        <w:rPr>
          <w:rFonts w:ascii="Arial" w:hAnsi="Arial" w:cs="Arial"/>
        </w:rPr>
        <w:t>used to improve care and services.</w:t>
      </w:r>
      <w:r w:rsidR="004C20ED" w:rsidRPr="004C20ED">
        <w:rPr>
          <w:rFonts w:ascii="Arial" w:hAnsi="Arial" w:cs="Arial"/>
        </w:rPr>
        <w:t xml:space="preserve"> </w:t>
      </w:r>
      <w:r w:rsidRPr="004C20ED">
        <w:rPr>
          <w:rFonts w:ascii="Arial" w:hAnsi="Arial" w:cs="Arial"/>
        </w:rPr>
        <w:t xml:space="preserve">Management and consumers confirmed </w:t>
      </w:r>
      <w:r w:rsidR="006E6887" w:rsidRPr="004C20ED">
        <w:rPr>
          <w:rFonts w:ascii="Arial" w:hAnsi="Arial" w:cs="Arial"/>
        </w:rPr>
        <w:t xml:space="preserve">feedback </w:t>
      </w:r>
      <w:r w:rsidR="001D7C8F" w:rsidRPr="004C20ED">
        <w:rPr>
          <w:rFonts w:ascii="Arial" w:hAnsi="Arial" w:cs="Arial"/>
        </w:rPr>
        <w:t>is obtained from</w:t>
      </w:r>
      <w:r w:rsidRPr="004C20ED">
        <w:rPr>
          <w:rFonts w:ascii="Arial" w:hAnsi="Arial" w:cs="Arial"/>
        </w:rPr>
        <w:t xml:space="preserve"> consumers and representatives </w:t>
      </w:r>
      <w:r w:rsidR="0047535B" w:rsidRPr="004C20ED">
        <w:rPr>
          <w:rFonts w:ascii="Arial" w:hAnsi="Arial" w:cs="Arial"/>
        </w:rPr>
        <w:t>during reviews and the</w:t>
      </w:r>
      <w:r w:rsidRPr="004C20ED">
        <w:rPr>
          <w:rFonts w:ascii="Arial" w:hAnsi="Arial" w:cs="Arial"/>
        </w:rPr>
        <w:t xml:space="preserve"> annual consumer satisfaction surveys</w:t>
      </w:r>
      <w:r w:rsidR="004856D5" w:rsidRPr="004C20ED">
        <w:rPr>
          <w:rFonts w:ascii="Arial" w:hAnsi="Arial" w:cs="Arial"/>
        </w:rPr>
        <w:t xml:space="preserve">. </w:t>
      </w:r>
      <w:r w:rsidR="00AD3460" w:rsidRPr="004C20ED">
        <w:rPr>
          <w:rFonts w:ascii="Arial" w:hAnsi="Arial" w:cs="Arial"/>
        </w:rPr>
        <w:lastRenderedPageBreak/>
        <w:t>Management utilises feedback, complaints, and survey results to assess the service's performance</w:t>
      </w:r>
      <w:r w:rsidR="004C20ED" w:rsidRPr="004C20ED">
        <w:rPr>
          <w:rFonts w:ascii="Arial" w:hAnsi="Arial" w:cs="Arial"/>
        </w:rPr>
        <w:t xml:space="preserve"> and </w:t>
      </w:r>
      <w:r w:rsidRPr="004C20ED">
        <w:rPr>
          <w:rFonts w:ascii="Arial" w:hAnsi="Arial" w:cs="Arial"/>
        </w:rPr>
        <w:t>identif</w:t>
      </w:r>
      <w:r w:rsidR="004C20ED" w:rsidRPr="004C20ED">
        <w:rPr>
          <w:rFonts w:ascii="Arial" w:hAnsi="Arial" w:cs="Arial"/>
        </w:rPr>
        <w:t>y</w:t>
      </w:r>
      <w:r w:rsidRPr="004C20ED">
        <w:rPr>
          <w:rFonts w:ascii="Arial" w:hAnsi="Arial" w:cs="Arial"/>
        </w:rPr>
        <w:t xml:space="preserve"> improvement areas</w:t>
      </w:r>
      <w:r w:rsidR="004856D5" w:rsidRPr="004C20ED">
        <w:rPr>
          <w:rFonts w:ascii="Arial" w:hAnsi="Arial" w:cs="Arial"/>
        </w:rPr>
        <w:t xml:space="preserve"> </w:t>
      </w:r>
      <w:r w:rsidRPr="004C20ED">
        <w:rPr>
          <w:rFonts w:ascii="Arial" w:hAnsi="Arial" w:cs="Arial"/>
        </w:rPr>
        <w:t>and</w:t>
      </w:r>
      <w:r w:rsidR="004856D5" w:rsidRPr="004C20ED">
        <w:rPr>
          <w:rFonts w:ascii="Arial" w:hAnsi="Arial" w:cs="Arial"/>
        </w:rPr>
        <w:t xml:space="preserve"> </w:t>
      </w:r>
      <w:r w:rsidR="004C20ED" w:rsidRPr="004C20ED">
        <w:rPr>
          <w:rFonts w:ascii="Arial" w:hAnsi="Arial" w:cs="Arial"/>
        </w:rPr>
        <w:t>which are i</w:t>
      </w:r>
      <w:r w:rsidRPr="004C20ED">
        <w:rPr>
          <w:rFonts w:ascii="Arial" w:hAnsi="Arial" w:cs="Arial"/>
        </w:rPr>
        <w:t>ncorporate</w:t>
      </w:r>
      <w:r w:rsidR="004856D5" w:rsidRPr="004C20ED">
        <w:rPr>
          <w:rFonts w:ascii="Arial" w:hAnsi="Arial" w:cs="Arial"/>
        </w:rPr>
        <w:t>d into</w:t>
      </w:r>
      <w:r w:rsidRPr="004C20ED">
        <w:rPr>
          <w:rFonts w:ascii="Arial" w:hAnsi="Arial" w:cs="Arial"/>
        </w:rPr>
        <w:t xml:space="preserve"> the PCI. </w:t>
      </w:r>
    </w:p>
    <w:p w14:paraId="322B93FA" w14:textId="7C631952" w:rsidR="00F22123" w:rsidRDefault="00F22123" w:rsidP="00F87E39">
      <w:pPr>
        <w:pStyle w:val="NormalArial"/>
      </w:pPr>
      <w:r>
        <w:br w:type="page"/>
      </w:r>
    </w:p>
    <w:p w14:paraId="4CD8B02B" w14:textId="77777777" w:rsidR="00F22123" w:rsidRPr="003217D3" w:rsidRDefault="00F2212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D7E72" w14:paraId="19F31DC6" w14:textId="77777777" w:rsidTr="00ED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FEB2D00" w14:textId="77777777" w:rsidR="00F22123" w:rsidRPr="003217D3" w:rsidRDefault="00F2212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C2A287F"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86085A0"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7E72" w14:paraId="23237AA8"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9F5D2"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E8384E"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BC4D8F6"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31732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35" w:type="dxa"/>
            <w:shd w:val="clear" w:color="auto" w:fill="auto"/>
          </w:tcPr>
          <w:p w14:paraId="69C419ED" w14:textId="77777777" w:rsidR="00F22123" w:rsidRPr="00CC646C" w:rsidRDefault="00DA042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09660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1DDA888F"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5458A"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7E9960C"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72E3F2D"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48188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35" w:type="dxa"/>
            <w:shd w:val="clear" w:color="auto" w:fill="auto"/>
          </w:tcPr>
          <w:p w14:paraId="143A5BA5" w14:textId="77777777" w:rsidR="00F22123" w:rsidRPr="00CC646C" w:rsidRDefault="00DA042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075875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00700EE9"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59197"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79F3E2C"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321028A"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96004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35" w:type="dxa"/>
            <w:shd w:val="clear" w:color="auto" w:fill="auto"/>
          </w:tcPr>
          <w:p w14:paraId="646B38D4" w14:textId="77777777" w:rsidR="00F22123" w:rsidRPr="00CC646C" w:rsidRDefault="00DA042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35559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12757FFE" w14:textId="77777777" w:rsidTr="00ED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8B7B7"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1ACD4BB"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E69C26E"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27344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35" w:type="dxa"/>
            <w:shd w:val="clear" w:color="auto" w:fill="auto"/>
          </w:tcPr>
          <w:p w14:paraId="2A54CE27" w14:textId="77777777" w:rsidR="00F22123" w:rsidRPr="00CC646C" w:rsidRDefault="00DA042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72879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74AA5FDD" w14:textId="77777777" w:rsidTr="00ED7E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BF43D"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5958E26"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57AEDF1"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08046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835" w:type="dxa"/>
            <w:shd w:val="clear" w:color="auto" w:fill="auto"/>
          </w:tcPr>
          <w:p w14:paraId="680721D9" w14:textId="77777777" w:rsidR="00F22123" w:rsidRPr="00CC646C" w:rsidRDefault="00DA042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85276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bl>
    <w:p w14:paraId="472C9FEA" w14:textId="77777777" w:rsidR="00F22123" w:rsidRDefault="00F22123" w:rsidP="007B3959">
      <w:pPr>
        <w:pStyle w:val="Heading20"/>
      </w:pPr>
      <w:r w:rsidRPr="00A36AA9">
        <w:t>Findings</w:t>
      </w:r>
    </w:p>
    <w:p w14:paraId="3AA2760A" w14:textId="77777777" w:rsidR="008B2B0A" w:rsidRPr="00E340ED" w:rsidRDefault="008B2B0A" w:rsidP="009279BC">
      <w:pPr>
        <w:pStyle w:val="NormalArial"/>
      </w:pPr>
      <w:r w:rsidRPr="001D4536">
        <w:t xml:space="preserve">I am satisfied based on the Assessment Team’s observations and recommendations that the </w:t>
      </w:r>
      <w:r w:rsidRPr="00E340ED">
        <w:t xml:space="preserve">service complies with the Requirements as outlined in the table above and as a result complies with this Standard. </w:t>
      </w:r>
    </w:p>
    <w:p w14:paraId="5B85375B" w14:textId="2D6EC267" w:rsidR="00E340ED" w:rsidRPr="00E340ED" w:rsidRDefault="00D00D1E" w:rsidP="009279BC">
      <w:pPr>
        <w:rPr>
          <w:rFonts w:ascii="Arial" w:hAnsi="Arial" w:cs="Arial"/>
        </w:rPr>
      </w:pPr>
      <w:r w:rsidRPr="00D41732">
        <w:rPr>
          <w:rFonts w:ascii="Arial" w:hAnsi="Arial" w:cs="Arial"/>
        </w:rPr>
        <w:t>Consumers</w:t>
      </w:r>
      <w:r w:rsidRPr="00E340ED">
        <w:rPr>
          <w:rFonts w:ascii="Arial" w:hAnsi="Arial" w:cs="Arial"/>
        </w:rPr>
        <w:t xml:space="preserve"> and representatives </w:t>
      </w:r>
      <w:r w:rsidR="00A14E06">
        <w:rPr>
          <w:rFonts w:ascii="Arial" w:hAnsi="Arial" w:cs="Arial"/>
        </w:rPr>
        <w:t>were</w:t>
      </w:r>
      <w:r w:rsidR="00485C2A" w:rsidRPr="00E340ED">
        <w:rPr>
          <w:rFonts w:ascii="Arial" w:hAnsi="Arial" w:cs="Arial"/>
        </w:rPr>
        <w:t xml:space="preserve"> satisf</w:t>
      </w:r>
      <w:r w:rsidR="00A14E06">
        <w:rPr>
          <w:rFonts w:ascii="Arial" w:hAnsi="Arial" w:cs="Arial"/>
        </w:rPr>
        <w:t>ied</w:t>
      </w:r>
      <w:r w:rsidR="00485C2A" w:rsidRPr="00E340ED">
        <w:rPr>
          <w:rFonts w:ascii="Arial" w:hAnsi="Arial" w:cs="Arial"/>
        </w:rPr>
        <w:t xml:space="preserve"> with the </w:t>
      </w:r>
      <w:r w:rsidRPr="00E340ED">
        <w:rPr>
          <w:rFonts w:ascii="Arial" w:hAnsi="Arial" w:cs="Arial"/>
        </w:rPr>
        <w:t>mix and quantity of staff</w:t>
      </w:r>
      <w:r w:rsidR="00485C2A" w:rsidRPr="00E340ED">
        <w:rPr>
          <w:rFonts w:ascii="Arial" w:hAnsi="Arial" w:cs="Arial"/>
        </w:rPr>
        <w:t>.</w:t>
      </w:r>
      <w:r w:rsidR="00E340ED" w:rsidRPr="00E340ED">
        <w:rPr>
          <w:rFonts w:ascii="Arial" w:hAnsi="Arial" w:cs="Arial"/>
        </w:rPr>
        <w:t xml:space="preserve"> </w:t>
      </w:r>
      <w:r w:rsidR="008B20F6" w:rsidRPr="00E340ED">
        <w:rPr>
          <w:rFonts w:ascii="Arial" w:hAnsi="Arial" w:cs="Arial"/>
        </w:rPr>
        <w:t xml:space="preserve">Workforce planning is guided by the </w:t>
      </w:r>
      <w:r w:rsidRPr="00E340ED">
        <w:rPr>
          <w:rFonts w:ascii="Arial" w:hAnsi="Arial" w:cs="Arial"/>
        </w:rPr>
        <w:t>Recruitment process policy and Workforce Governance framework</w:t>
      </w:r>
      <w:r w:rsidR="008B20F6" w:rsidRPr="00E340ED">
        <w:rPr>
          <w:rFonts w:ascii="Arial" w:hAnsi="Arial" w:cs="Arial"/>
        </w:rPr>
        <w:t xml:space="preserve">. </w:t>
      </w:r>
      <w:r w:rsidRPr="00E340ED">
        <w:rPr>
          <w:rFonts w:ascii="Arial" w:hAnsi="Arial" w:cs="Arial"/>
        </w:rPr>
        <w:t xml:space="preserve">Management and support workers </w:t>
      </w:r>
      <w:r w:rsidR="00EB1F88" w:rsidRPr="00E340ED">
        <w:rPr>
          <w:rFonts w:ascii="Arial" w:hAnsi="Arial" w:cs="Arial"/>
        </w:rPr>
        <w:t xml:space="preserve">advised workforce issues are discussed at quality committee meetings and confirmed they have </w:t>
      </w:r>
      <w:r w:rsidRPr="00E340ED">
        <w:rPr>
          <w:rFonts w:ascii="Arial" w:hAnsi="Arial" w:cs="Arial"/>
        </w:rPr>
        <w:t>the correct number and combination of staff to deliver quality care. Staff are reallocated and actively recruited to fill gaps.</w:t>
      </w:r>
      <w:r w:rsidR="007256A5" w:rsidRPr="00E340ED">
        <w:rPr>
          <w:rFonts w:ascii="Arial" w:hAnsi="Arial" w:cs="Arial"/>
        </w:rPr>
        <w:t xml:space="preserve"> </w:t>
      </w:r>
      <w:r w:rsidRPr="00E340ED">
        <w:rPr>
          <w:rFonts w:ascii="Arial" w:hAnsi="Arial" w:cs="Arial"/>
        </w:rPr>
        <w:t>The service underwent a restructure, with the creation of new roles, and recruit</w:t>
      </w:r>
      <w:r w:rsidR="007256A5" w:rsidRPr="00E340ED">
        <w:rPr>
          <w:rFonts w:ascii="Arial" w:hAnsi="Arial" w:cs="Arial"/>
        </w:rPr>
        <w:t>ment of</w:t>
      </w:r>
      <w:r w:rsidRPr="00E340ED">
        <w:rPr>
          <w:rFonts w:ascii="Arial" w:hAnsi="Arial" w:cs="Arial"/>
        </w:rPr>
        <w:t xml:space="preserve"> support workers </w:t>
      </w:r>
      <w:r w:rsidR="009078F0" w:rsidRPr="00E340ED">
        <w:rPr>
          <w:rFonts w:ascii="Arial" w:hAnsi="Arial" w:cs="Arial"/>
        </w:rPr>
        <w:t>as a result of</w:t>
      </w:r>
      <w:r w:rsidRPr="00E340ED">
        <w:rPr>
          <w:rFonts w:ascii="Arial" w:hAnsi="Arial" w:cs="Arial"/>
        </w:rPr>
        <w:t xml:space="preserve"> </w:t>
      </w:r>
      <w:r w:rsidR="009078F0" w:rsidRPr="00E340ED">
        <w:rPr>
          <w:rFonts w:ascii="Arial" w:hAnsi="Arial" w:cs="Arial"/>
        </w:rPr>
        <w:t xml:space="preserve">an </w:t>
      </w:r>
      <w:r w:rsidRPr="00E340ED">
        <w:rPr>
          <w:rFonts w:ascii="Arial" w:hAnsi="Arial" w:cs="Arial"/>
        </w:rPr>
        <w:t>increased budget</w:t>
      </w:r>
      <w:r w:rsidR="009078F0" w:rsidRPr="00E340ED">
        <w:rPr>
          <w:rFonts w:ascii="Arial" w:hAnsi="Arial" w:cs="Arial"/>
        </w:rPr>
        <w:t xml:space="preserve">. </w:t>
      </w:r>
    </w:p>
    <w:p w14:paraId="6BF78942" w14:textId="0101E82A" w:rsidR="00A305BC" w:rsidRPr="00A32896" w:rsidRDefault="00A305BC" w:rsidP="009279BC">
      <w:pPr>
        <w:rPr>
          <w:rFonts w:ascii="Arial" w:hAnsi="Arial" w:cs="Arial"/>
        </w:rPr>
      </w:pPr>
      <w:r w:rsidRPr="00E340ED">
        <w:rPr>
          <w:rFonts w:ascii="Arial" w:hAnsi="Arial" w:cs="Arial"/>
        </w:rPr>
        <w:t xml:space="preserve">Consumers and representatives </w:t>
      </w:r>
      <w:r w:rsidR="00EB1F88" w:rsidRPr="00E340ED">
        <w:rPr>
          <w:rFonts w:ascii="Arial" w:hAnsi="Arial" w:cs="Arial"/>
        </w:rPr>
        <w:t xml:space="preserve">indicated </w:t>
      </w:r>
      <w:r w:rsidRPr="00E340ED">
        <w:rPr>
          <w:rFonts w:ascii="Arial" w:hAnsi="Arial" w:cs="Arial"/>
        </w:rPr>
        <w:t>staff are kind</w:t>
      </w:r>
      <w:r w:rsidR="00D7232B" w:rsidRPr="00E340ED">
        <w:rPr>
          <w:rFonts w:ascii="Arial" w:hAnsi="Arial" w:cs="Arial"/>
        </w:rPr>
        <w:t xml:space="preserve">, </w:t>
      </w:r>
      <w:r w:rsidRPr="00E340ED">
        <w:rPr>
          <w:rFonts w:ascii="Arial" w:hAnsi="Arial" w:cs="Arial"/>
        </w:rPr>
        <w:t>caring</w:t>
      </w:r>
      <w:r w:rsidR="005D0A00" w:rsidRPr="00E340ED">
        <w:rPr>
          <w:rFonts w:ascii="Arial" w:hAnsi="Arial" w:cs="Arial"/>
        </w:rPr>
        <w:t xml:space="preserve"> know consumers</w:t>
      </w:r>
      <w:r w:rsidR="00F60830">
        <w:rPr>
          <w:rFonts w:ascii="Arial" w:hAnsi="Arial" w:cs="Arial"/>
        </w:rPr>
        <w:t>’</w:t>
      </w:r>
      <w:r w:rsidR="005D0A00" w:rsidRPr="00E340ED">
        <w:rPr>
          <w:rFonts w:ascii="Arial" w:hAnsi="Arial" w:cs="Arial"/>
        </w:rPr>
        <w:t xml:space="preserve"> individual needs and preferences</w:t>
      </w:r>
      <w:r w:rsidRPr="00E340ED">
        <w:rPr>
          <w:rFonts w:ascii="Arial" w:hAnsi="Arial" w:cs="Arial"/>
        </w:rPr>
        <w:t xml:space="preserve">. Management </w:t>
      </w:r>
      <w:r w:rsidR="005D0A00" w:rsidRPr="00E340ED">
        <w:rPr>
          <w:rFonts w:ascii="Arial" w:hAnsi="Arial" w:cs="Arial"/>
        </w:rPr>
        <w:t>confirmed</w:t>
      </w:r>
      <w:r w:rsidRPr="00E340ED">
        <w:rPr>
          <w:rFonts w:ascii="Arial" w:hAnsi="Arial" w:cs="Arial"/>
        </w:rPr>
        <w:t xml:space="preserve"> consumer preferences are considered </w:t>
      </w:r>
      <w:r w:rsidR="009D649D" w:rsidRPr="00E340ED">
        <w:rPr>
          <w:rFonts w:ascii="Arial" w:hAnsi="Arial" w:cs="Arial"/>
        </w:rPr>
        <w:t>as part of workforce planning and allocation</w:t>
      </w:r>
      <w:r w:rsidRPr="00E340ED">
        <w:rPr>
          <w:rFonts w:ascii="Arial" w:hAnsi="Arial" w:cs="Arial"/>
        </w:rPr>
        <w:t xml:space="preserve">, </w:t>
      </w:r>
      <w:r w:rsidR="009D649D" w:rsidRPr="00E340ED">
        <w:rPr>
          <w:rFonts w:ascii="Arial" w:hAnsi="Arial" w:cs="Arial"/>
        </w:rPr>
        <w:t>noting they aim t</w:t>
      </w:r>
      <w:r w:rsidRPr="00E340ED">
        <w:rPr>
          <w:rFonts w:ascii="Arial" w:hAnsi="Arial" w:cs="Arial"/>
        </w:rPr>
        <w:t>o ensure consumers have consistent staff. The Assessment Team observed staff members discuss</w:t>
      </w:r>
      <w:r w:rsidR="00323680" w:rsidRPr="00E340ED">
        <w:rPr>
          <w:rFonts w:ascii="Arial" w:hAnsi="Arial" w:cs="Arial"/>
        </w:rPr>
        <w:t>ing</w:t>
      </w:r>
      <w:r w:rsidRPr="00E340ED">
        <w:rPr>
          <w:rFonts w:ascii="Arial" w:hAnsi="Arial" w:cs="Arial"/>
        </w:rPr>
        <w:t xml:space="preserve"> consumer's circumstances respectfully.</w:t>
      </w:r>
      <w:r w:rsidR="00323680" w:rsidRPr="00E340ED">
        <w:rPr>
          <w:rFonts w:ascii="Arial" w:hAnsi="Arial" w:cs="Arial"/>
        </w:rPr>
        <w:t xml:space="preserve"> </w:t>
      </w:r>
      <w:r w:rsidRPr="00D41732">
        <w:rPr>
          <w:rFonts w:ascii="Arial" w:hAnsi="Arial" w:cs="Arial"/>
        </w:rPr>
        <w:t>The</w:t>
      </w:r>
      <w:r w:rsidRPr="00E340ED">
        <w:rPr>
          <w:rFonts w:ascii="Arial" w:hAnsi="Arial" w:cs="Arial"/>
        </w:rPr>
        <w:t xml:space="preserve"> employee handbook, Diversity and Cultural Inclusion, and Culturally Appropriate Care policies and procedures support providing respectful and inclusive care for </w:t>
      </w:r>
      <w:r w:rsidRPr="00A32896">
        <w:rPr>
          <w:rFonts w:ascii="Arial" w:hAnsi="Arial" w:cs="Arial"/>
        </w:rPr>
        <w:t>people of Aboriginal and Torres Strait Islander heritage.</w:t>
      </w:r>
    </w:p>
    <w:p w14:paraId="44CAF518" w14:textId="6151343A" w:rsidR="00821E9B" w:rsidRPr="00786AC8" w:rsidRDefault="00A32896" w:rsidP="009279BC">
      <w:pPr>
        <w:rPr>
          <w:rFonts w:ascii="Arial" w:hAnsi="Arial" w:cs="Arial"/>
        </w:rPr>
      </w:pPr>
      <w:r w:rsidRPr="00A32896">
        <w:rPr>
          <w:rFonts w:ascii="Arial" w:hAnsi="Arial" w:cs="Arial"/>
        </w:rPr>
        <w:lastRenderedPageBreak/>
        <w:t>Consumers and representatives reported staff are competent and know what they are doing.</w:t>
      </w:r>
      <w:r>
        <w:rPr>
          <w:rFonts w:ascii="Arial" w:hAnsi="Arial" w:cs="Arial"/>
        </w:rPr>
        <w:t xml:space="preserve"> </w:t>
      </w:r>
      <w:r w:rsidR="001C0DF3" w:rsidRPr="00456643">
        <w:rPr>
          <w:rFonts w:ascii="Arial" w:hAnsi="Arial" w:cs="Arial"/>
        </w:rPr>
        <w:t xml:space="preserve">Staff reported, and induction records reflected, </w:t>
      </w:r>
      <w:r w:rsidR="00F60830">
        <w:rPr>
          <w:rFonts w:ascii="Arial" w:hAnsi="Arial" w:cs="Arial"/>
        </w:rPr>
        <w:t xml:space="preserve">completion </w:t>
      </w:r>
      <w:r w:rsidR="001C0DF3">
        <w:rPr>
          <w:rFonts w:ascii="Arial" w:hAnsi="Arial" w:cs="Arial"/>
        </w:rPr>
        <w:t xml:space="preserve">of mandatory training modules, and initial </w:t>
      </w:r>
      <w:r w:rsidR="001C0DF3" w:rsidRPr="00456643">
        <w:rPr>
          <w:rFonts w:ascii="Arial" w:hAnsi="Arial" w:cs="Arial"/>
        </w:rPr>
        <w:t xml:space="preserve">buddy shifts </w:t>
      </w:r>
      <w:r w:rsidR="001C0DF3">
        <w:rPr>
          <w:rFonts w:ascii="Arial" w:hAnsi="Arial" w:cs="Arial"/>
        </w:rPr>
        <w:t>which are</w:t>
      </w:r>
      <w:r w:rsidR="001C0DF3" w:rsidRPr="00456643">
        <w:rPr>
          <w:rFonts w:ascii="Arial" w:hAnsi="Arial" w:cs="Arial"/>
        </w:rPr>
        <w:t xml:space="preserve"> evaluated through staff discussion and consumer feedback.</w:t>
      </w:r>
      <w:r w:rsidR="001C0DF3">
        <w:rPr>
          <w:rFonts w:ascii="Arial" w:hAnsi="Arial" w:cs="Arial"/>
        </w:rPr>
        <w:t xml:space="preserve"> </w:t>
      </w:r>
      <w:r w:rsidR="00A16185" w:rsidRPr="00456643">
        <w:rPr>
          <w:rFonts w:ascii="Arial" w:hAnsi="Arial" w:cs="Arial"/>
        </w:rPr>
        <w:t xml:space="preserve">Management </w:t>
      </w:r>
      <w:r w:rsidR="00A16185" w:rsidRPr="00A34EDC">
        <w:rPr>
          <w:rFonts w:ascii="Arial" w:hAnsi="Arial" w:cs="Arial"/>
        </w:rPr>
        <w:t>described the qualifications required of staff</w:t>
      </w:r>
      <w:r w:rsidR="00BD0231" w:rsidRPr="00A34EDC">
        <w:rPr>
          <w:rFonts w:ascii="Arial" w:hAnsi="Arial" w:cs="Arial"/>
        </w:rPr>
        <w:t xml:space="preserve"> </w:t>
      </w:r>
      <w:r w:rsidR="004C5541" w:rsidRPr="00A34EDC">
        <w:rPr>
          <w:rFonts w:ascii="Arial" w:hAnsi="Arial" w:cs="Arial"/>
        </w:rPr>
        <w:t>with critical responsibilities stated in position descriptions.</w:t>
      </w:r>
      <w:r w:rsidR="00456643" w:rsidRPr="00A34EDC">
        <w:rPr>
          <w:rFonts w:ascii="Arial" w:hAnsi="Arial" w:cs="Arial"/>
        </w:rPr>
        <w:t xml:space="preserve"> </w:t>
      </w:r>
      <w:r w:rsidR="00A34EDC" w:rsidRPr="00A34EDC">
        <w:rPr>
          <w:rFonts w:ascii="Arial" w:hAnsi="Arial" w:cs="Arial"/>
        </w:rPr>
        <w:t xml:space="preserve">Management advised they analyse incident </w:t>
      </w:r>
      <w:r w:rsidR="00A34EDC" w:rsidRPr="00786AC8">
        <w:rPr>
          <w:rFonts w:ascii="Arial" w:hAnsi="Arial" w:cs="Arial"/>
        </w:rPr>
        <w:t>and complaint trends to identify training needs</w:t>
      </w:r>
      <w:r w:rsidR="001C0DF3" w:rsidRPr="00786AC8">
        <w:rPr>
          <w:rFonts w:ascii="Arial" w:hAnsi="Arial" w:cs="Arial"/>
        </w:rPr>
        <w:t xml:space="preserve"> with remedial actions into the service</w:t>
      </w:r>
      <w:r w:rsidR="000F01E1">
        <w:rPr>
          <w:rFonts w:ascii="Arial" w:hAnsi="Arial" w:cs="Arial"/>
        </w:rPr>
        <w:t>’</w:t>
      </w:r>
      <w:r w:rsidR="001C0DF3" w:rsidRPr="00786AC8">
        <w:rPr>
          <w:rFonts w:ascii="Arial" w:hAnsi="Arial" w:cs="Arial"/>
        </w:rPr>
        <w:t>s PCI</w:t>
      </w:r>
      <w:r w:rsidR="00D429E3" w:rsidRPr="00786AC8">
        <w:rPr>
          <w:rFonts w:ascii="Arial" w:hAnsi="Arial" w:cs="Arial"/>
        </w:rPr>
        <w:t xml:space="preserve">. </w:t>
      </w:r>
      <w:r w:rsidR="006A26A7" w:rsidRPr="00786AC8">
        <w:rPr>
          <w:rFonts w:ascii="Arial" w:hAnsi="Arial" w:cs="Arial"/>
        </w:rPr>
        <w:t xml:space="preserve">The </w:t>
      </w:r>
      <w:r w:rsidR="00CA0E6D" w:rsidRPr="00786AC8">
        <w:rPr>
          <w:rFonts w:ascii="Arial" w:hAnsi="Arial" w:cs="Arial"/>
        </w:rPr>
        <w:t xml:space="preserve">service is implementing a new human resource system </w:t>
      </w:r>
      <w:r w:rsidR="006A26A7" w:rsidRPr="00786AC8">
        <w:rPr>
          <w:rFonts w:ascii="Arial" w:hAnsi="Arial" w:cs="Arial"/>
        </w:rPr>
        <w:t>in which</w:t>
      </w:r>
      <w:r w:rsidR="00CA0E6D" w:rsidRPr="00786AC8">
        <w:rPr>
          <w:rFonts w:ascii="Arial" w:hAnsi="Arial" w:cs="Arial"/>
        </w:rPr>
        <w:t xml:space="preserve"> training records will provide greater oversight of training completion rates and evaluation of training effectiveness.</w:t>
      </w:r>
      <w:r w:rsidR="00CA0E6D" w:rsidRPr="00786AC8">
        <w:t xml:space="preserve"> </w:t>
      </w:r>
      <w:r w:rsidR="001C0DF3" w:rsidRPr="00786AC8">
        <w:rPr>
          <w:rFonts w:ascii="Arial" w:hAnsi="Arial" w:cs="Arial"/>
        </w:rPr>
        <w:t>Documentation review demonstrated qualifications and training records.</w:t>
      </w:r>
    </w:p>
    <w:p w14:paraId="15FFACF3" w14:textId="2F31436E" w:rsidR="00F22123" w:rsidRPr="00786AC8" w:rsidRDefault="00A30D87" w:rsidP="009279BC">
      <w:pPr>
        <w:rPr>
          <w:rFonts w:ascii="Arial" w:hAnsi="Arial" w:cs="Arial"/>
        </w:rPr>
      </w:pPr>
      <w:r w:rsidRPr="00786AC8">
        <w:rPr>
          <w:rFonts w:ascii="Arial" w:hAnsi="Arial" w:cs="Arial"/>
        </w:rPr>
        <w:t xml:space="preserve">Management advised, and staff confirmed, the service has a probationary and ongoing performance review system. </w:t>
      </w:r>
      <w:r w:rsidRPr="00D41732">
        <w:rPr>
          <w:rFonts w:ascii="Arial" w:hAnsi="Arial" w:cs="Arial"/>
        </w:rPr>
        <w:t>The</w:t>
      </w:r>
      <w:r w:rsidRPr="00786AC8">
        <w:rPr>
          <w:rFonts w:ascii="Arial" w:hAnsi="Arial" w:cs="Arial"/>
        </w:rPr>
        <w:t xml:space="preserve"> service handbook and Induction and Performance Appraisal policies guide the staff's probationary processes and performance management.</w:t>
      </w:r>
      <w:r w:rsidR="0078574E" w:rsidRPr="00786AC8">
        <w:rPr>
          <w:rFonts w:ascii="Arial" w:hAnsi="Arial" w:cs="Arial"/>
        </w:rPr>
        <w:t xml:space="preserve"> D</w:t>
      </w:r>
      <w:r w:rsidRPr="00786AC8">
        <w:rPr>
          <w:rFonts w:ascii="Arial" w:hAnsi="Arial" w:cs="Arial"/>
        </w:rPr>
        <w:t xml:space="preserve">ocumentation review </w:t>
      </w:r>
      <w:r w:rsidR="0078574E" w:rsidRPr="00786AC8">
        <w:rPr>
          <w:rFonts w:ascii="Arial" w:hAnsi="Arial" w:cs="Arial"/>
        </w:rPr>
        <w:t>confirmed</w:t>
      </w:r>
      <w:r w:rsidRPr="00786AC8">
        <w:rPr>
          <w:rFonts w:ascii="Arial" w:hAnsi="Arial" w:cs="Arial"/>
        </w:rPr>
        <w:t xml:space="preserve"> all staff had completed a performance review for the 2022-2023 financial year. For appraisals due in 2024</w:t>
      </w:r>
      <w:r w:rsidR="00B575FA">
        <w:rPr>
          <w:rFonts w:ascii="Arial" w:hAnsi="Arial" w:cs="Arial"/>
        </w:rPr>
        <w:t>,</w:t>
      </w:r>
      <w:r w:rsidRPr="00786AC8">
        <w:rPr>
          <w:rFonts w:ascii="Arial" w:hAnsi="Arial" w:cs="Arial"/>
        </w:rPr>
        <w:t xml:space="preserve"> management</w:t>
      </w:r>
      <w:r w:rsidR="0078574E" w:rsidRPr="00786AC8">
        <w:rPr>
          <w:rFonts w:ascii="Arial" w:hAnsi="Arial" w:cs="Arial"/>
        </w:rPr>
        <w:t xml:space="preserve"> has</w:t>
      </w:r>
      <w:r w:rsidRPr="00786AC8">
        <w:rPr>
          <w:rFonts w:ascii="Arial" w:hAnsi="Arial" w:cs="Arial"/>
        </w:rPr>
        <w:t xml:space="preserve"> </w:t>
      </w:r>
      <w:r w:rsidR="00305EF5" w:rsidRPr="00786AC8">
        <w:rPr>
          <w:rFonts w:ascii="Arial" w:hAnsi="Arial" w:cs="Arial"/>
        </w:rPr>
        <w:t xml:space="preserve">created </w:t>
      </w:r>
      <w:r w:rsidRPr="00786AC8">
        <w:rPr>
          <w:rFonts w:ascii="Arial" w:hAnsi="Arial" w:cs="Arial"/>
        </w:rPr>
        <w:t>timeline to complete</w:t>
      </w:r>
      <w:r w:rsidR="00305EF5" w:rsidRPr="00786AC8">
        <w:rPr>
          <w:rFonts w:ascii="Arial" w:hAnsi="Arial" w:cs="Arial"/>
        </w:rPr>
        <w:t xml:space="preserve"> them with</w:t>
      </w:r>
      <w:r w:rsidR="001217C8">
        <w:rPr>
          <w:rFonts w:ascii="Arial" w:hAnsi="Arial" w:cs="Arial"/>
        </w:rPr>
        <w:t>in</w:t>
      </w:r>
      <w:r w:rsidR="00305EF5" w:rsidRPr="00786AC8">
        <w:rPr>
          <w:rFonts w:ascii="Arial" w:hAnsi="Arial" w:cs="Arial"/>
        </w:rPr>
        <w:t xml:space="preserve"> a four-month period.</w:t>
      </w:r>
      <w:r w:rsidR="00786AC8" w:rsidRPr="00786AC8">
        <w:rPr>
          <w:rFonts w:ascii="Arial" w:hAnsi="Arial" w:cs="Arial"/>
        </w:rPr>
        <w:t xml:space="preserve"> </w:t>
      </w:r>
      <w:r w:rsidRPr="00786AC8">
        <w:rPr>
          <w:rFonts w:ascii="Arial" w:hAnsi="Arial" w:cs="Arial"/>
        </w:rPr>
        <w:t xml:space="preserve">Management </w:t>
      </w:r>
      <w:r w:rsidR="00786AC8" w:rsidRPr="00786AC8">
        <w:rPr>
          <w:rFonts w:ascii="Arial" w:hAnsi="Arial" w:cs="Arial"/>
        </w:rPr>
        <w:t>explained</w:t>
      </w:r>
      <w:r w:rsidRPr="00786AC8">
        <w:rPr>
          <w:rFonts w:ascii="Arial" w:hAnsi="Arial" w:cs="Arial"/>
        </w:rPr>
        <w:t xml:space="preserve"> the new human resource system has functions to monitor performance appraisals and provide oversight of staff completion rates. </w:t>
      </w:r>
      <w:r w:rsidR="00786AC8" w:rsidRPr="00786AC8">
        <w:rPr>
          <w:rFonts w:ascii="Arial" w:hAnsi="Arial" w:cs="Arial"/>
        </w:rPr>
        <w:t xml:space="preserve">It will </w:t>
      </w:r>
      <w:r w:rsidRPr="00786AC8">
        <w:rPr>
          <w:rFonts w:ascii="Arial" w:hAnsi="Arial" w:cs="Arial"/>
        </w:rPr>
        <w:t>support managers in aligning staff responsibilities with their position description and facilitat</w:t>
      </w:r>
      <w:r w:rsidR="00786AC8" w:rsidRPr="00786AC8">
        <w:rPr>
          <w:rFonts w:ascii="Arial" w:hAnsi="Arial" w:cs="Arial"/>
        </w:rPr>
        <w:t xml:space="preserve">e </w:t>
      </w:r>
      <w:r w:rsidRPr="00786AC8">
        <w:rPr>
          <w:rFonts w:ascii="Arial" w:hAnsi="Arial" w:cs="Arial"/>
        </w:rPr>
        <w:t>appraisals evenly throughout the year.</w:t>
      </w:r>
      <w:r w:rsidR="00F22123" w:rsidRPr="00A36AA9">
        <w:br w:type="page"/>
      </w:r>
    </w:p>
    <w:p w14:paraId="0C9AB10F" w14:textId="77777777" w:rsidR="00F22123" w:rsidRPr="00A36AA9" w:rsidRDefault="00F2212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ED7E72" w14:paraId="5C6E2005" w14:textId="77777777" w:rsidTr="00ED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5874A91" w14:textId="77777777" w:rsidR="00F22123" w:rsidRPr="003217D3" w:rsidRDefault="00F2212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2446668"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519736F" w14:textId="77777777" w:rsidR="00F22123" w:rsidRPr="003217D3" w:rsidRDefault="00F221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D7E72" w14:paraId="15F667C5" w14:textId="77777777" w:rsidTr="009279B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CF5096"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37534C21"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19C6C53"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5597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44" w:type="dxa"/>
            <w:shd w:val="clear" w:color="auto" w:fill="auto"/>
          </w:tcPr>
          <w:p w14:paraId="38F479EE"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2404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057BA530" w14:textId="77777777" w:rsidTr="00927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8F7AEE9"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40FDD8EA"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57772A8"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52612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44" w:type="dxa"/>
            <w:shd w:val="clear" w:color="auto" w:fill="auto"/>
          </w:tcPr>
          <w:p w14:paraId="32767538"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9443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3A1A03B2" w14:textId="77777777" w:rsidTr="009279B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7CCC9F"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15C2D3B8"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E40F94E" w14:textId="77777777" w:rsidR="00F22123" w:rsidRPr="00244176" w:rsidRDefault="00F221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DA91FC5" w14:textId="77777777" w:rsidR="00F22123" w:rsidRPr="00244176" w:rsidRDefault="00F221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C349AE9" w14:textId="77777777" w:rsidR="00F22123" w:rsidRPr="00244176" w:rsidRDefault="00F221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927CE63" w14:textId="77777777" w:rsidR="00F22123" w:rsidRPr="00244176" w:rsidRDefault="00F221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7257B9D" w14:textId="77777777" w:rsidR="00F22123" w:rsidRPr="00244176" w:rsidRDefault="00F221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404131A" w14:textId="77777777" w:rsidR="00F22123" w:rsidRPr="00244176" w:rsidRDefault="00F221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B5D707D"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7322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44" w:type="dxa"/>
            <w:shd w:val="clear" w:color="auto" w:fill="auto"/>
          </w:tcPr>
          <w:p w14:paraId="3AB12D0C"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20456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1C4B252E" w14:textId="77777777" w:rsidTr="00927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0C9171"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6434645B" w14:textId="77777777" w:rsidR="00F22123" w:rsidRPr="00244176" w:rsidRDefault="00F221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FADBC3" w14:textId="77777777" w:rsidR="00F22123" w:rsidRPr="00244176" w:rsidRDefault="00F2212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ACDA679" w14:textId="77777777" w:rsidR="00F22123" w:rsidRPr="00244176" w:rsidRDefault="00F2212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E78599C" w14:textId="77777777" w:rsidR="00F22123" w:rsidRPr="00244176" w:rsidRDefault="00F2212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A126D7F" w14:textId="77777777" w:rsidR="00F22123" w:rsidRPr="00244176" w:rsidRDefault="00F2212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FFF60F9" w14:textId="77777777" w:rsidR="00F22123" w:rsidRPr="00CC646C" w:rsidRDefault="00DA042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05128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44" w:type="dxa"/>
            <w:shd w:val="clear" w:color="auto" w:fill="auto"/>
          </w:tcPr>
          <w:p w14:paraId="0338275F" w14:textId="77777777" w:rsidR="00F22123" w:rsidRPr="00CC646C" w:rsidRDefault="00DA0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59275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r w:rsidR="00ED7E72" w14:paraId="2ED659F1" w14:textId="77777777" w:rsidTr="009279B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DE1C00" w14:textId="77777777" w:rsidR="00F22123" w:rsidRPr="00244176" w:rsidRDefault="00F221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28E4DEA7" w14:textId="77777777" w:rsidR="00F22123" w:rsidRPr="00244176" w:rsidRDefault="00F221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3E7E6A" w14:textId="77777777" w:rsidR="00F22123" w:rsidRPr="00244176" w:rsidRDefault="00F2212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B8488DD" w14:textId="77777777" w:rsidR="00F22123" w:rsidRPr="00244176" w:rsidRDefault="00F2212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68376E7" w14:textId="77777777" w:rsidR="00F22123" w:rsidRPr="00244176" w:rsidRDefault="00F2212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C7555FB"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7991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c>
          <w:tcPr>
            <w:tcW w:w="1944" w:type="dxa"/>
            <w:shd w:val="clear" w:color="auto" w:fill="auto"/>
          </w:tcPr>
          <w:p w14:paraId="6C7064C2" w14:textId="77777777" w:rsidR="00F22123" w:rsidRPr="00CC646C" w:rsidRDefault="00DA0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43112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22123" w:rsidRPr="00501C01">
                  <w:rPr>
                    <w:rFonts w:ascii="Arial" w:hAnsi="Arial" w:cs="Arial"/>
                  </w:rPr>
                  <w:t>Compliant</w:t>
                </w:r>
              </w:sdtContent>
            </w:sdt>
            <w:r w:rsidR="00F22123" w:rsidRPr="00501C01">
              <w:rPr>
                <w:rFonts w:ascii="Arial" w:hAnsi="Arial" w:cs="Arial"/>
              </w:rPr>
              <w:t xml:space="preserve"> </w:t>
            </w:r>
          </w:p>
        </w:tc>
      </w:tr>
    </w:tbl>
    <w:p w14:paraId="704548F1" w14:textId="77777777" w:rsidR="00F22123" w:rsidRDefault="00F22123" w:rsidP="00501EE5">
      <w:pPr>
        <w:pStyle w:val="Heading20"/>
        <w:spacing w:before="240" w:line="276" w:lineRule="auto"/>
      </w:pPr>
      <w:r w:rsidRPr="00A36AA9">
        <w:t>Findings</w:t>
      </w:r>
    </w:p>
    <w:p w14:paraId="17EC7638" w14:textId="77777777" w:rsidR="008B2B0A" w:rsidRDefault="008B2B0A" w:rsidP="009279BC">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2D0C2FF3" w14:textId="3D643FB3" w:rsidR="00F22123" w:rsidRPr="00E32E59" w:rsidRDefault="00FC5AE5" w:rsidP="009279BC">
      <w:pPr>
        <w:rPr>
          <w:rFonts w:ascii="Arial" w:hAnsi="Arial" w:cs="Arial"/>
        </w:rPr>
      </w:pPr>
      <w:r w:rsidRPr="00D85E9F">
        <w:rPr>
          <w:rFonts w:ascii="Arial" w:hAnsi="Arial" w:cs="Arial"/>
        </w:rPr>
        <w:t xml:space="preserve">Consumers and representatives </w:t>
      </w:r>
      <w:r w:rsidR="008F46B2" w:rsidRPr="00D85E9F">
        <w:rPr>
          <w:rFonts w:ascii="Arial" w:hAnsi="Arial" w:cs="Arial"/>
        </w:rPr>
        <w:t>explained</w:t>
      </w:r>
      <w:r w:rsidRPr="00D85E9F">
        <w:rPr>
          <w:rFonts w:ascii="Arial" w:hAnsi="Arial" w:cs="Arial"/>
        </w:rPr>
        <w:t xml:space="preserve"> the service provide</w:t>
      </w:r>
      <w:r w:rsidR="00D46EAD">
        <w:rPr>
          <w:rFonts w:ascii="Arial" w:hAnsi="Arial" w:cs="Arial"/>
        </w:rPr>
        <w:t>s</w:t>
      </w:r>
      <w:r w:rsidRPr="00D85E9F">
        <w:rPr>
          <w:rFonts w:ascii="Arial" w:hAnsi="Arial" w:cs="Arial"/>
        </w:rPr>
        <w:t xml:space="preserve"> </w:t>
      </w:r>
      <w:r w:rsidR="008F46B2" w:rsidRPr="00D85E9F">
        <w:rPr>
          <w:rFonts w:ascii="Arial" w:hAnsi="Arial" w:cs="Arial"/>
        </w:rPr>
        <w:t>consumers</w:t>
      </w:r>
      <w:r w:rsidRPr="00D85E9F">
        <w:rPr>
          <w:rFonts w:ascii="Arial" w:hAnsi="Arial" w:cs="Arial"/>
        </w:rPr>
        <w:t xml:space="preserve"> with safe and inclusive care</w:t>
      </w:r>
      <w:r w:rsidR="008F46B2" w:rsidRPr="00D85E9F">
        <w:rPr>
          <w:rFonts w:ascii="Arial" w:hAnsi="Arial" w:cs="Arial"/>
        </w:rPr>
        <w:t>,</w:t>
      </w:r>
      <w:r w:rsidRPr="00D85E9F">
        <w:rPr>
          <w:rFonts w:ascii="Arial" w:hAnsi="Arial" w:cs="Arial"/>
        </w:rPr>
        <w:t xml:space="preserve"> based on their needs and goals</w:t>
      </w:r>
      <w:r w:rsidR="00265CA1" w:rsidRPr="00D85E9F">
        <w:rPr>
          <w:rFonts w:ascii="Arial" w:hAnsi="Arial" w:cs="Arial"/>
        </w:rPr>
        <w:t xml:space="preserve">, and confirmed they feel supported to provide feedback. </w:t>
      </w:r>
      <w:r w:rsidRPr="00D85E9F">
        <w:rPr>
          <w:rFonts w:ascii="Arial" w:hAnsi="Arial" w:cs="Arial"/>
        </w:rPr>
        <w:t xml:space="preserve">Management </w:t>
      </w:r>
      <w:r w:rsidR="00A87DFC" w:rsidRPr="00D85E9F">
        <w:rPr>
          <w:rFonts w:ascii="Arial" w:hAnsi="Arial" w:cs="Arial"/>
        </w:rPr>
        <w:t>explained</w:t>
      </w:r>
      <w:r w:rsidRPr="00D85E9F">
        <w:rPr>
          <w:rFonts w:ascii="Arial" w:hAnsi="Arial" w:cs="Arial"/>
        </w:rPr>
        <w:t xml:space="preserve"> they seek input from consumers and representatives through participation in surveys, individual conversations, and formal complaints and feedback. </w:t>
      </w:r>
      <w:r w:rsidR="00D85E9F" w:rsidRPr="00D85E9F">
        <w:rPr>
          <w:rFonts w:ascii="Arial" w:hAnsi="Arial" w:cs="Arial"/>
        </w:rPr>
        <w:t>R</w:t>
      </w:r>
      <w:r w:rsidRPr="00D85E9F">
        <w:rPr>
          <w:rFonts w:ascii="Arial" w:hAnsi="Arial" w:cs="Arial"/>
        </w:rPr>
        <w:t xml:space="preserve">eview of the 2024 consumer survey data </w:t>
      </w:r>
      <w:r w:rsidR="00D85E9F" w:rsidRPr="00D85E9F">
        <w:rPr>
          <w:rFonts w:ascii="Arial" w:hAnsi="Arial" w:cs="Arial"/>
        </w:rPr>
        <w:t>confirmed</w:t>
      </w:r>
      <w:r w:rsidRPr="00D85E9F">
        <w:rPr>
          <w:rFonts w:ascii="Arial" w:hAnsi="Arial" w:cs="Arial"/>
        </w:rPr>
        <w:t xml:space="preserve"> information obtained was analysed and </w:t>
      </w:r>
      <w:r w:rsidRPr="00E32E59">
        <w:rPr>
          <w:rFonts w:ascii="Arial" w:hAnsi="Arial" w:cs="Arial"/>
        </w:rPr>
        <w:t xml:space="preserve">improvement actions reflected </w:t>
      </w:r>
      <w:r w:rsidR="00D85E9F" w:rsidRPr="00E32E59">
        <w:rPr>
          <w:rFonts w:ascii="Arial" w:hAnsi="Arial" w:cs="Arial"/>
        </w:rPr>
        <w:t>in the P</w:t>
      </w:r>
      <w:r w:rsidRPr="00E32E59">
        <w:rPr>
          <w:rFonts w:ascii="Arial" w:hAnsi="Arial" w:cs="Arial"/>
        </w:rPr>
        <w:t>CI</w:t>
      </w:r>
      <w:r w:rsidR="00D85E9F" w:rsidRPr="00E32E59">
        <w:rPr>
          <w:rFonts w:ascii="Arial" w:hAnsi="Arial" w:cs="Arial"/>
        </w:rPr>
        <w:t>.</w:t>
      </w:r>
    </w:p>
    <w:p w14:paraId="73F93A3B" w14:textId="5725208B" w:rsidR="00D23636" w:rsidRPr="00E32E59" w:rsidRDefault="0088516E" w:rsidP="009279BC">
      <w:pPr>
        <w:rPr>
          <w:rFonts w:ascii="Arial" w:hAnsi="Arial" w:cs="Arial"/>
        </w:rPr>
      </w:pPr>
      <w:r w:rsidRPr="00E32E59">
        <w:rPr>
          <w:rFonts w:ascii="Arial" w:hAnsi="Arial" w:cs="Arial"/>
        </w:rPr>
        <w:t xml:space="preserve">The Board is accountable for care and services and the organisation's culture, with its strategic plan as its framework. The Board meets every six weeks and includes seven members with various skills, including clinical expertise. </w:t>
      </w:r>
      <w:r w:rsidR="00E32E59" w:rsidRPr="00E32E59">
        <w:rPr>
          <w:rFonts w:ascii="Arial" w:hAnsi="Arial" w:cs="Arial"/>
        </w:rPr>
        <w:t>Documentation review confirmed t</w:t>
      </w:r>
      <w:r w:rsidRPr="00E32E59">
        <w:rPr>
          <w:rFonts w:ascii="Arial" w:hAnsi="Arial" w:cs="Arial"/>
        </w:rPr>
        <w:t xml:space="preserve">he Board receives reports </w:t>
      </w:r>
      <w:r w:rsidR="00D23636" w:rsidRPr="00E32E59">
        <w:rPr>
          <w:rFonts w:ascii="Arial" w:hAnsi="Arial" w:cs="Arial"/>
        </w:rPr>
        <w:t>from key stakeholders including various committees.</w:t>
      </w:r>
    </w:p>
    <w:p w14:paraId="5FD5501E" w14:textId="3E23B1DD" w:rsidR="001E1E57" w:rsidRPr="004C3724" w:rsidRDefault="00634FDE" w:rsidP="009279BC">
      <w:pPr>
        <w:pStyle w:val="NormalArial"/>
      </w:pPr>
      <w:r>
        <w:t>The service’s electronic man</w:t>
      </w:r>
      <w:r w:rsidR="009607FE">
        <w:t>agement system contains care</w:t>
      </w:r>
      <w:r w:rsidR="00080097">
        <w:t xml:space="preserve"> plans and other consumer</w:t>
      </w:r>
      <w:r w:rsidR="00E41A4B">
        <w:t xml:space="preserve"> documentation, as well as</w:t>
      </w:r>
      <w:r w:rsidR="00D9690A">
        <w:t xml:space="preserve"> communications between staff and management. </w:t>
      </w:r>
      <w:r w:rsidR="001E1E57">
        <w:t xml:space="preserve">Staff demonstrated, and records </w:t>
      </w:r>
      <w:r w:rsidR="00D9690A">
        <w:t>confirmed</w:t>
      </w:r>
      <w:r w:rsidR="001E1E57">
        <w:t xml:space="preserve">, information </w:t>
      </w:r>
      <w:r w:rsidR="004C3724">
        <w:t>is</w:t>
      </w:r>
      <w:r w:rsidR="001E1E57">
        <w:t xml:space="preserve"> password protected for individual staff members. </w:t>
      </w:r>
      <w:r w:rsidR="001E1E57" w:rsidRPr="00D41732">
        <w:t>The</w:t>
      </w:r>
      <w:r w:rsidR="001E1E57">
        <w:t xml:space="preserve"> Privacy of Personal Health Information policy guides handling, storing, recording, </w:t>
      </w:r>
      <w:r w:rsidR="001E1E57" w:rsidRPr="004C3724">
        <w:t xml:space="preserve">and accessing consumer and representative information. </w:t>
      </w:r>
    </w:p>
    <w:p w14:paraId="6E8AA6E6" w14:textId="77777777" w:rsidR="001E1E57" w:rsidRPr="0095263F" w:rsidRDefault="001E1E57" w:rsidP="009279BC">
      <w:pPr>
        <w:rPr>
          <w:rFonts w:ascii="Arial" w:hAnsi="Arial" w:cs="Arial"/>
        </w:rPr>
      </w:pPr>
      <w:r w:rsidRPr="004C3724">
        <w:rPr>
          <w:rFonts w:ascii="Arial" w:hAnsi="Arial" w:cs="Arial"/>
        </w:rPr>
        <w:t xml:space="preserve">The PCI is informed by risk identification, feedback and complaints, consumer and staff input and incidents. The PCI references numerous improvement activities relevant to the Aged Care </w:t>
      </w:r>
      <w:r w:rsidRPr="0095263F">
        <w:rPr>
          <w:rFonts w:ascii="Arial" w:hAnsi="Arial" w:cs="Arial"/>
        </w:rPr>
        <w:t>Standards, actions, personnel responsible, outcomes and completion dates.</w:t>
      </w:r>
    </w:p>
    <w:p w14:paraId="37F3115E" w14:textId="44CC05FE" w:rsidR="001E1E57" w:rsidRPr="0095263F" w:rsidRDefault="001E1E57" w:rsidP="009279BC">
      <w:pPr>
        <w:rPr>
          <w:rFonts w:ascii="Arial" w:hAnsi="Arial" w:cs="Arial"/>
        </w:rPr>
      </w:pPr>
      <w:r w:rsidRPr="0095263F">
        <w:rPr>
          <w:rFonts w:ascii="Arial" w:hAnsi="Arial" w:cs="Arial"/>
        </w:rPr>
        <w:t xml:space="preserve">Management explained expenditure is monitored to support the changing needs of consumers and the service. </w:t>
      </w:r>
      <w:r w:rsidR="004A5EDE" w:rsidRPr="0095263F">
        <w:rPr>
          <w:rFonts w:ascii="Arial" w:hAnsi="Arial" w:cs="Arial"/>
        </w:rPr>
        <w:t>Documentation review</w:t>
      </w:r>
      <w:r w:rsidR="00C6079C" w:rsidRPr="0095263F">
        <w:rPr>
          <w:rFonts w:ascii="Arial" w:hAnsi="Arial" w:cs="Arial"/>
        </w:rPr>
        <w:t xml:space="preserve"> identified information on unspent funds, itemised expenditures, fees, </w:t>
      </w:r>
      <w:r w:rsidR="0095263F" w:rsidRPr="0095263F">
        <w:rPr>
          <w:rFonts w:ascii="Arial" w:hAnsi="Arial" w:cs="Arial"/>
        </w:rPr>
        <w:t xml:space="preserve">contributions, and annual </w:t>
      </w:r>
      <w:r w:rsidR="00C6079C" w:rsidRPr="0095263F">
        <w:rPr>
          <w:rFonts w:ascii="Arial" w:hAnsi="Arial" w:cs="Arial"/>
        </w:rPr>
        <w:t>pricing arrangements</w:t>
      </w:r>
      <w:r w:rsidR="0095263F" w:rsidRPr="0095263F">
        <w:rPr>
          <w:rFonts w:ascii="Arial" w:hAnsi="Arial" w:cs="Arial"/>
        </w:rPr>
        <w:t xml:space="preserve"> </w:t>
      </w:r>
      <w:r w:rsidR="00C6079C" w:rsidRPr="0095263F">
        <w:rPr>
          <w:rFonts w:ascii="Arial" w:hAnsi="Arial" w:cs="Arial"/>
        </w:rPr>
        <w:t>review</w:t>
      </w:r>
      <w:r w:rsidR="0095263F" w:rsidRPr="0095263F">
        <w:rPr>
          <w:rFonts w:ascii="Arial" w:hAnsi="Arial" w:cs="Arial"/>
        </w:rPr>
        <w:t>s</w:t>
      </w:r>
      <w:r w:rsidR="00C6079C" w:rsidRPr="0095263F">
        <w:rPr>
          <w:rFonts w:ascii="Arial" w:hAnsi="Arial" w:cs="Arial"/>
        </w:rPr>
        <w:t>.</w:t>
      </w:r>
      <w:r w:rsidR="0095263F" w:rsidRPr="0095263F">
        <w:rPr>
          <w:rFonts w:ascii="Arial" w:hAnsi="Arial" w:cs="Arial"/>
        </w:rPr>
        <w:t xml:space="preserve"> </w:t>
      </w:r>
      <w:r w:rsidRPr="0095263F">
        <w:rPr>
          <w:rFonts w:ascii="Arial" w:hAnsi="Arial" w:cs="Arial"/>
        </w:rPr>
        <w:t>Management confirmed, and a review of records evidenced, the process of acquiring funding through business planning, capital expenditure and Board approval.</w:t>
      </w:r>
      <w:r w:rsidR="0095263F" w:rsidRPr="0095263F">
        <w:rPr>
          <w:rFonts w:ascii="Arial" w:hAnsi="Arial" w:cs="Arial"/>
        </w:rPr>
        <w:t xml:space="preserve"> </w:t>
      </w:r>
      <w:r w:rsidRPr="00D41732">
        <w:rPr>
          <w:rFonts w:ascii="Arial" w:hAnsi="Arial" w:cs="Arial"/>
        </w:rPr>
        <w:t>The</w:t>
      </w:r>
      <w:r w:rsidRPr="0095263F">
        <w:rPr>
          <w:rFonts w:ascii="Arial" w:hAnsi="Arial" w:cs="Arial"/>
        </w:rPr>
        <w:t xml:space="preserve"> Delegation policy outlines financial governance processes and the instrument of delegation to guide expenditure and approvals. </w:t>
      </w:r>
    </w:p>
    <w:p w14:paraId="4F2A1971" w14:textId="6A4616B1" w:rsidR="001E1E57" w:rsidRPr="00B50D9F" w:rsidRDefault="001E1E57" w:rsidP="009279BC">
      <w:pPr>
        <w:rPr>
          <w:rFonts w:ascii="Arial" w:hAnsi="Arial" w:cs="Arial"/>
        </w:rPr>
      </w:pPr>
      <w:r w:rsidRPr="00B50D9F">
        <w:rPr>
          <w:rFonts w:ascii="Arial" w:hAnsi="Arial" w:cs="Arial"/>
        </w:rPr>
        <w:t xml:space="preserve">Consumers and representatives reported, and records </w:t>
      </w:r>
      <w:r w:rsidR="00196D3C" w:rsidRPr="00B50D9F">
        <w:rPr>
          <w:rFonts w:ascii="Arial" w:hAnsi="Arial" w:cs="Arial"/>
        </w:rPr>
        <w:t>confirmed</w:t>
      </w:r>
      <w:r w:rsidRPr="00B50D9F">
        <w:rPr>
          <w:rFonts w:ascii="Arial" w:hAnsi="Arial" w:cs="Arial"/>
        </w:rPr>
        <w:t>, staff are qualified to complete their roles, with responsibilities and accountabilities outlined in position descriptions.</w:t>
      </w:r>
      <w:r w:rsidR="00196D3C" w:rsidRPr="00B50D9F">
        <w:rPr>
          <w:rFonts w:ascii="Arial" w:hAnsi="Arial" w:cs="Arial"/>
        </w:rPr>
        <w:t xml:space="preserve"> Document</w:t>
      </w:r>
      <w:r w:rsidR="00DB423E" w:rsidRPr="00B50D9F">
        <w:rPr>
          <w:rFonts w:ascii="Arial" w:hAnsi="Arial" w:cs="Arial"/>
        </w:rPr>
        <w:t>ation review confirmed</w:t>
      </w:r>
      <w:r w:rsidRPr="00B50D9F">
        <w:rPr>
          <w:rFonts w:ascii="Arial" w:hAnsi="Arial" w:cs="Arial"/>
        </w:rPr>
        <w:t xml:space="preserve"> rosters are reviewed as needed in response to staff capacity</w:t>
      </w:r>
      <w:r w:rsidR="00B50D9F" w:rsidRPr="00B50D9F">
        <w:rPr>
          <w:rFonts w:ascii="Arial" w:hAnsi="Arial" w:cs="Arial"/>
        </w:rPr>
        <w:t xml:space="preserve">, </w:t>
      </w:r>
      <w:r w:rsidRPr="00B50D9F">
        <w:rPr>
          <w:rFonts w:ascii="Arial" w:hAnsi="Arial" w:cs="Arial"/>
        </w:rPr>
        <w:t>consumer needs and through consumer, representative and staff feedback.</w:t>
      </w:r>
      <w:r w:rsidR="00B50D9F" w:rsidRPr="00B50D9F">
        <w:rPr>
          <w:rFonts w:ascii="Arial" w:hAnsi="Arial" w:cs="Arial"/>
        </w:rPr>
        <w:t xml:space="preserve"> </w:t>
      </w:r>
      <w:r w:rsidRPr="00B50D9F">
        <w:rPr>
          <w:rFonts w:ascii="Arial" w:hAnsi="Arial" w:cs="Arial"/>
        </w:rPr>
        <w:t xml:space="preserve">Management confirmed, and records showed, external subcontractors are monitored to ensure contractual obligations provide quality services. </w:t>
      </w:r>
    </w:p>
    <w:p w14:paraId="0D73739E" w14:textId="2719708C" w:rsidR="001E1E57" w:rsidRPr="00DE3B72" w:rsidRDefault="001E1E57" w:rsidP="009279BC">
      <w:pPr>
        <w:rPr>
          <w:rFonts w:ascii="Arial" w:hAnsi="Arial" w:cs="Arial"/>
        </w:rPr>
      </w:pPr>
      <w:r w:rsidRPr="00DE3B72">
        <w:rPr>
          <w:rFonts w:ascii="Arial" w:hAnsi="Arial" w:cs="Arial"/>
        </w:rPr>
        <w:t>The Board, executive leadership and safety committee review industry reports and updates</w:t>
      </w:r>
      <w:r w:rsidR="00D47D87" w:rsidRPr="00DE3B72">
        <w:rPr>
          <w:rFonts w:ascii="Arial" w:hAnsi="Arial" w:cs="Arial"/>
        </w:rPr>
        <w:t xml:space="preserve">, with information </w:t>
      </w:r>
      <w:r w:rsidRPr="00DE3B72">
        <w:rPr>
          <w:rFonts w:ascii="Arial" w:hAnsi="Arial" w:cs="Arial"/>
        </w:rPr>
        <w:t>provided to relevant managers to cascade to staff.</w:t>
      </w:r>
      <w:r w:rsidR="00DE3B72" w:rsidRPr="00DE3B72">
        <w:rPr>
          <w:rFonts w:ascii="Arial" w:hAnsi="Arial" w:cs="Arial"/>
        </w:rPr>
        <w:t xml:space="preserve"> </w:t>
      </w:r>
      <w:r w:rsidRPr="00DE3B72">
        <w:rPr>
          <w:rFonts w:ascii="Arial" w:hAnsi="Arial" w:cs="Arial"/>
        </w:rPr>
        <w:t xml:space="preserve">Changes or legislative </w:t>
      </w:r>
      <w:r w:rsidRPr="00DE3B72">
        <w:rPr>
          <w:rFonts w:ascii="Arial" w:hAnsi="Arial" w:cs="Arial"/>
        </w:rPr>
        <w:lastRenderedPageBreak/>
        <w:t xml:space="preserve">updates and policies and procedures are communicated via staff meetings and emails and made available on the service intranet. </w:t>
      </w:r>
    </w:p>
    <w:p w14:paraId="6A1A615E" w14:textId="5E3DCDFE" w:rsidR="001E1E57" w:rsidRDefault="001E1E57" w:rsidP="009279BC">
      <w:pPr>
        <w:pStyle w:val="NormalArial"/>
      </w:pPr>
      <w:r w:rsidRPr="005F2843">
        <w:t>Feedback and complaints are recorded in the feedback register</w:t>
      </w:r>
      <w:r w:rsidR="002E5376" w:rsidRPr="005F2843">
        <w:t>,</w:t>
      </w:r>
      <w:r w:rsidRPr="005F2843">
        <w:t xml:space="preserve"> the service information management system and PCI. </w:t>
      </w:r>
      <w:r w:rsidR="002E5376" w:rsidRPr="005F2843">
        <w:t>Documentation review confirmed</w:t>
      </w:r>
      <w:r w:rsidRPr="005F2843">
        <w:t xml:space="preserve"> feedback and complaints are utilised to improve the quality of care and services, and open disclosure is practised.</w:t>
      </w:r>
    </w:p>
    <w:p w14:paraId="5E595A6F" w14:textId="3B02F798" w:rsidR="00EA79C9" w:rsidRPr="00501EE5" w:rsidRDefault="00EA79C9" w:rsidP="009279BC">
      <w:pPr>
        <w:rPr>
          <w:rFonts w:ascii="Arial" w:hAnsi="Arial" w:cs="Arial"/>
        </w:rPr>
      </w:pPr>
      <w:r w:rsidRPr="00771D2C">
        <w:rPr>
          <w:rFonts w:ascii="Arial" w:hAnsi="Arial" w:cs="Arial"/>
        </w:rPr>
        <w:t xml:space="preserve">The service </w:t>
      </w:r>
      <w:r w:rsidR="003E40D6" w:rsidRPr="00771D2C">
        <w:rPr>
          <w:rFonts w:ascii="Arial" w:hAnsi="Arial" w:cs="Arial"/>
        </w:rPr>
        <w:t xml:space="preserve">has a </w:t>
      </w:r>
      <w:r w:rsidRPr="00771D2C">
        <w:rPr>
          <w:rFonts w:ascii="Arial" w:hAnsi="Arial" w:cs="Arial"/>
        </w:rPr>
        <w:t>risk management and mitigation framework and incident management polic</w:t>
      </w:r>
      <w:r w:rsidR="00523C79" w:rsidRPr="00771D2C">
        <w:rPr>
          <w:rFonts w:ascii="Arial" w:hAnsi="Arial" w:cs="Arial"/>
        </w:rPr>
        <w:t>y which</w:t>
      </w:r>
      <w:r w:rsidRPr="00771D2C">
        <w:rPr>
          <w:rFonts w:ascii="Arial" w:hAnsi="Arial" w:cs="Arial"/>
        </w:rPr>
        <w:t xml:space="preserve"> provide</w:t>
      </w:r>
      <w:r w:rsidR="00523C79" w:rsidRPr="00771D2C">
        <w:rPr>
          <w:rFonts w:ascii="Arial" w:hAnsi="Arial" w:cs="Arial"/>
        </w:rPr>
        <w:t>s</w:t>
      </w:r>
      <w:r w:rsidRPr="00771D2C">
        <w:rPr>
          <w:rFonts w:ascii="Arial" w:hAnsi="Arial" w:cs="Arial"/>
        </w:rPr>
        <w:t xml:space="preserve"> an overarching set of protocols, processes, and procedures for management of high-impact or high prevalence risks and guides the identification and response to abuse and neglect of consumers.</w:t>
      </w:r>
      <w:r w:rsidR="0011630F" w:rsidRPr="00771D2C">
        <w:rPr>
          <w:rFonts w:ascii="Arial" w:hAnsi="Arial" w:cs="Arial"/>
        </w:rPr>
        <w:t xml:space="preserve"> </w:t>
      </w:r>
      <w:r w:rsidRPr="00771D2C">
        <w:rPr>
          <w:rFonts w:ascii="Arial" w:hAnsi="Arial" w:cs="Arial"/>
        </w:rPr>
        <w:t>Management described process for identifying risks</w:t>
      </w:r>
      <w:r w:rsidR="0083316D" w:rsidRPr="00771D2C">
        <w:rPr>
          <w:rFonts w:ascii="Arial" w:hAnsi="Arial" w:cs="Arial"/>
        </w:rPr>
        <w:t>,</w:t>
      </w:r>
      <w:r w:rsidR="00523C79" w:rsidRPr="00771D2C">
        <w:rPr>
          <w:rFonts w:ascii="Arial" w:hAnsi="Arial" w:cs="Arial"/>
        </w:rPr>
        <w:t xml:space="preserve"> which </w:t>
      </w:r>
      <w:r w:rsidR="0083316D" w:rsidRPr="00771D2C">
        <w:rPr>
          <w:rFonts w:ascii="Arial" w:hAnsi="Arial" w:cs="Arial"/>
        </w:rPr>
        <w:t xml:space="preserve">are documented </w:t>
      </w:r>
      <w:r w:rsidRPr="00771D2C">
        <w:rPr>
          <w:rFonts w:ascii="Arial" w:hAnsi="Arial" w:cs="Arial"/>
        </w:rPr>
        <w:t>care plans for staff to access</w:t>
      </w:r>
      <w:r w:rsidR="0083316D" w:rsidRPr="00771D2C">
        <w:rPr>
          <w:rFonts w:ascii="Arial" w:hAnsi="Arial" w:cs="Arial"/>
        </w:rPr>
        <w:t>,</w:t>
      </w:r>
      <w:r w:rsidRPr="00771D2C">
        <w:rPr>
          <w:rFonts w:ascii="Arial" w:hAnsi="Arial" w:cs="Arial"/>
        </w:rPr>
        <w:t xml:space="preserve"> and incorporated on relevant risk registers.</w:t>
      </w:r>
      <w:r w:rsidR="0011630F" w:rsidRPr="00771D2C">
        <w:rPr>
          <w:rFonts w:ascii="Arial" w:hAnsi="Arial" w:cs="Arial"/>
        </w:rPr>
        <w:t xml:space="preserve"> </w:t>
      </w:r>
      <w:r w:rsidRPr="00771D2C">
        <w:rPr>
          <w:rFonts w:ascii="Arial" w:hAnsi="Arial" w:cs="Arial"/>
        </w:rPr>
        <w:t>Management confirmed, and a range of records showed, the process for incident reporting, management, and monitoring</w:t>
      </w:r>
      <w:r w:rsidR="00307DC8" w:rsidRPr="00771D2C">
        <w:rPr>
          <w:rFonts w:ascii="Arial" w:hAnsi="Arial" w:cs="Arial"/>
        </w:rPr>
        <w:t xml:space="preserve">. </w:t>
      </w:r>
      <w:r w:rsidRPr="00771D2C">
        <w:rPr>
          <w:rFonts w:ascii="Arial" w:hAnsi="Arial" w:cs="Arial"/>
        </w:rPr>
        <w:t xml:space="preserve">Records </w:t>
      </w:r>
      <w:r w:rsidR="00307DC8" w:rsidRPr="00771D2C">
        <w:rPr>
          <w:rFonts w:ascii="Arial" w:hAnsi="Arial" w:cs="Arial"/>
        </w:rPr>
        <w:t>confirmed</w:t>
      </w:r>
      <w:r w:rsidRPr="00771D2C">
        <w:rPr>
          <w:rFonts w:ascii="Arial" w:hAnsi="Arial" w:cs="Arial"/>
        </w:rPr>
        <w:t xml:space="preserve"> the service regularly reviews the register to develop and implement strategies to mitigate incident recurrence. </w:t>
      </w:r>
      <w:r w:rsidR="0011630F" w:rsidRPr="00771D2C">
        <w:rPr>
          <w:rFonts w:ascii="Arial" w:hAnsi="Arial" w:cs="Arial"/>
        </w:rPr>
        <w:t xml:space="preserve"> </w:t>
      </w:r>
      <w:r w:rsidRPr="00771D2C">
        <w:rPr>
          <w:rFonts w:ascii="Arial" w:hAnsi="Arial" w:cs="Arial"/>
        </w:rPr>
        <w:t>Management described how they identify and respond to allegations of abuse or neglect of consumers and the appropriate reporting requirements for</w:t>
      </w:r>
      <w:r w:rsidR="00204619">
        <w:rPr>
          <w:rFonts w:ascii="Arial" w:hAnsi="Arial" w:cs="Arial"/>
        </w:rPr>
        <w:t xml:space="preserve"> </w:t>
      </w:r>
      <w:r w:rsidR="00873E16">
        <w:rPr>
          <w:rFonts w:ascii="Arial" w:hAnsi="Arial" w:cs="Arial"/>
        </w:rPr>
        <w:t xml:space="preserve">the </w:t>
      </w:r>
      <w:r w:rsidR="00204619">
        <w:rPr>
          <w:rFonts w:ascii="Arial" w:hAnsi="Arial" w:cs="Arial"/>
        </w:rPr>
        <w:t xml:space="preserve">Serious Incident </w:t>
      </w:r>
      <w:r w:rsidR="005D4BD6">
        <w:rPr>
          <w:rFonts w:ascii="Arial" w:hAnsi="Arial" w:cs="Arial"/>
        </w:rPr>
        <w:t>Response</w:t>
      </w:r>
      <w:r w:rsidR="00204619">
        <w:rPr>
          <w:rFonts w:ascii="Arial" w:hAnsi="Arial" w:cs="Arial"/>
        </w:rPr>
        <w:t xml:space="preserve"> Scheme (</w:t>
      </w:r>
      <w:r w:rsidRPr="00771D2C">
        <w:rPr>
          <w:rFonts w:ascii="Arial" w:hAnsi="Arial" w:cs="Arial"/>
        </w:rPr>
        <w:t>SIRS</w:t>
      </w:r>
      <w:r w:rsidR="00204619">
        <w:rPr>
          <w:rFonts w:ascii="Arial" w:hAnsi="Arial" w:cs="Arial"/>
        </w:rPr>
        <w:t>)</w:t>
      </w:r>
      <w:r w:rsidRPr="00771D2C">
        <w:rPr>
          <w:rFonts w:ascii="Arial" w:hAnsi="Arial" w:cs="Arial"/>
        </w:rPr>
        <w:t xml:space="preserve">. </w:t>
      </w:r>
      <w:r w:rsidR="00CB7D1D" w:rsidRPr="00771D2C">
        <w:rPr>
          <w:rFonts w:ascii="Arial" w:hAnsi="Arial" w:cs="Arial"/>
        </w:rPr>
        <w:t>Documentation review confirmed</w:t>
      </w:r>
      <w:r w:rsidRPr="00771D2C">
        <w:rPr>
          <w:rFonts w:ascii="Arial" w:hAnsi="Arial" w:cs="Arial"/>
        </w:rPr>
        <w:t xml:space="preserve"> appropriate actions had occurred in response to suspected neglect, unreasonable use of force, and physical, psychological, or emotional abuse of a consumer. </w:t>
      </w:r>
      <w:r w:rsidR="0011630F" w:rsidRPr="00771D2C">
        <w:rPr>
          <w:rFonts w:ascii="Arial" w:hAnsi="Arial" w:cs="Arial"/>
        </w:rPr>
        <w:t>R</w:t>
      </w:r>
      <w:r w:rsidRPr="00771D2C">
        <w:rPr>
          <w:rFonts w:ascii="Arial" w:hAnsi="Arial" w:cs="Arial"/>
        </w:rPr>
        <w:t xml:space="preserve">ecords reflected </w:t>
      </w:r>
      <w:r w:rsidR="0011630F" w:rsidRPr="00771D2C">
        <w:rPr>
          <w:rFonts w:ascii="Arial" w:hAnsi="Arial" w:cs="Arial"/>
        </w:rPr>
        <w:t xml:space="preserve">staff </w:t>
      </w:r>
      <w:r w:rsidRPr="00771D2C">
        <w:rPr>
          <w:rFonts w:ascii="Arial" w:hAnsi="Arial" w:cs="Arial"/>
        </w:rPr>
        <w:t xml:space="preserve">training on SIRS </w:t>
      </w:r>
      <w:r w:rsidRPr="00501EE5">
        <w:rPr>
          <w:rFonts w:ascii="Arial" w:hAnsi="Arial" w:cs="Arial"/>
        </w:rPr>
        <w:t xml:space="preserve">incident reporting. </w:t>
      </w:r>
    </w:p>
    <w:p w14:paraId="14F92EBA" w14:textId="6CB1BA37" w:rsidR="00676544" w:rsidRPr="00501EE5" w:rsidRDefault="00676544" w:rsidP="009279BC">
      <w:pPr>
        <w:rPr>
          <w:rFonts w:ascii="Arial" w:hAnsi="Arial" w:cs="Arial"/>
        </w:rPr>
      </w:pPr>
      <w:r w:rsidRPr="00501EE5">
        <w:rPr>
          <w:rFonts w:ascii="Arial" w:hAnsi="Arial" w:cs="Arial"/>
        </w:rPr>
        <w:t>T</w:t>
      </w:r>
      <w:r w:rsidR="008907D1" w:rsidRPr="00501EE5">
        <w:rPr>
          <w:rFonts w:ascii="Arial" w:hAnsi="Arial" w:cs="Arial"/>
        </w:rPr>
        <w:t>h</w:t>
      </w:r>
      <w:r w:rsidRPr="00501EE5">
        <w:rPr>
          <w:rFonts w:ascii="Arial" w:hAnsi="Arial" w:cs="Arial"/>
        </w:rPr>
        <w:t>e services’ clinical governance framework provides an overarching monitoring system for clinical care</w:t>
      </w:r>
      <w:r w:rsidR="00C25EE8" w:rsidRPr="00501EE5">
        <w:rPr>
          <w:rFonts w:ascii="Arial" w:hAnsi="Arial" w:cs="Arial"/>
        </w:rPr>
        <w:t xml:space="preserve">. </w:t>
      </w:r>
      <w:r w:rsidRPr="00501EE5">
        <w:rPr>
          <w:rFonts w:ascii="Arial" w:hAnsi="Arial" w:cs="Arial"/>
        </w:rPr>
        <w:t>The service does not currently monitor antimicrobial usage but has Antimicrobial Stewardship and Infection Control policies. Support workers described infection control principles, including hand hygiene practices</w:t>
      </w:r>
      <w:r w:rsidR="00C25EE8" w:rsidRPr="00501EE5">
        <w:rPr>
          <w:rFonts w:ascii="Arial" w:hAnsi="Arial" w:cs="Arial"/>
        </w:rPr>
        <w:t xml:space="preserve">. </w:t>
      </w:r>
      <w:r w:rsidR="008907D1" w:rsidRPr="00501EE5">
        <w:rPr>
          <w:rFonts w:ascii="Arial" w:hAnsi="Arial" w:cs="Arial"/>
        </w:rPr>
        <w:t>Consumers and representatives confirmed support workers demonstrate hand hygiene when providing care and services. Tr</w:t>
      </w:r>
      <w:r w:rsidRPr="00501EE5">
        <w:rPr>
          <w:rFonts w:ascii="Arial" w:hAnsi="Arial" w:cs="Arial"/>
        </w:rPr>
        <w:t>aining records reflected infection prevention and control training</w:t>
      </w:r>
      <w:r w:rsidR="008907D1" w:rsidRPr="00501EE5">
        <w:rPr>
          <w:rFonts w:ascii="Arial" w:hAnsi="Arial" w:cs="Arial"/>
        </w:rPr>
        <w:t xml:space="preserve">. </w:t>
      </w:r>
      <w:r w:rsidRPr="00501EE5">
        <w:rPr>
          <w:rFonts w:ascii="Arial" w:hAnsi="Arial" w:cs="Arial"/>
        </w:rPr>
        <w:t xml:space="preserve">The service does not support the use of restrictive practices and currently does not have any in place. Staff were able to describe their understanding of restrictive practices relevant to home services. The service has an open disclosure policy </w:t>
      </w:r>
      <w:r w:rsidR="001C536B" w:rsidRPr="00501EE5">
        <w:rPr>
          <w:rFonts w:ascii="Arial" w:hAnsi="Arial" w:cs="Arial"/>
        </w:rPr>
        <w:t>and staff demonstrated an understanding of open disclosure principles. M</w:t>
      </w:r>
      <w:r w:rsidRPr="00501EE5">
        <w:rPr>
          <w:rFonts w:ascii="Arial" w:hAnsi="Arial" w:cs="Arial"/>
        </w:rPr>
        <w:t>anagement advised, and consumer</w:t>
      </w:r>
      <w:r w:rsidR="001C536B" w:rsidRPr="00501EE5">
        <w:rPr>
          <w:rFonts w:ascii="Arial" w:hAnsi="Arial" w:cs="Arial"/>
        </w:rPr>
        <w:t xml:space="preserve">s </w:t>
      </w:r>
      <w:r w:rsidRPr="00501EE5">
        <w:rPr>
          <w:rFonts w:ascii="Arial" w:hAnsi="Arial" w:cs="Arial"/>
        </w:rPr>
        <w:t xml:space="preserve">confirmed, open disclosure is practised in alignment with the services' policy. </w:t>
      </w:r>
    </w:p>
    <w:p w14:paraId="094EB5F7" w14:textId="77777777" w:rsidR="00EA79C9" w:rsidRPr="006B4042" w:rsidRDefault="00EA79C9" w:rsidP="00663FA4">
      <w:pPr>
        <w:pStyle w:val="NormalArial"/>
        <w:spacing w:before="240" w:line="276" w:lineRule="auto"/>
      </w:pPr>
    </w:p>
    <w:sectPr w:rsidR="00EA79C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BD976" w14:textId="77777777" w:rsidR="008243C9" w:rsidRDefault="008243C9">
      <w:pPr>
        <w:spacing w:after="0"/>
      </w:pPr>
      <w:r>
        <w:separator/>
      </w:r>
    </w:p>
  </w:endnote>
  <w:endnote w:type="continuationSeparator" w:id="0">
    <w:p w14:paraId="15F5B891" w14:textId="77777777" w:rsidR="008243C9" w:rsidRDefault="008243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7C1E" w14:textId="77777777" w:rsidR="00F22123" w:rsidRPr="00DF37F2" w:rsidRDefault="00F2212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Dhauwurd-Wurrung Elderly and Community Health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FB8779E" w14:textId="77777777" w:rsidR="00F22123" w:rsidRPr="00DF37F2" w:rsidRDefault="00F2212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300209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2D1D7D1" w14:textId="77777777" w:rsidR="00F22123" w:rsidRPr="00DF37F2" w:rsidRDefault="00F2212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8E799" w14:textId="77777777" w:rsidR="008243C9" w:rsidRDefault="008243C9" w:rsidP="00D71F88">
      <w:pPr>
        <w:spacing w:after="0"/>
      </w:pPr>
      <w:r>
        <w:separator/>
      </w:r>
    </w:p>
  </w:footnote>
  <w:footnote w:type="continuationSeparator" w:id="0">
    <w:p w14:paraId="75429416" w14:textId="77777777" w:rsidR="008243C9" w:rsidRDefault="008243C9" w:rsidP="00D71F88">
      <w:pPr>
        <w:spacing w:after="0"/>
      </w:pPr>
      <w:r>
        <w:continuationSeparator/>
      </w:r>
    </w:p>
  </w:footnote>
  <w:footnote w:id="1">
    <w:p w14:paraId="4C836D61" w14:textId="708A4730" w:rsidR="00F22123" w:rsidRDefault="00F2212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592EB7">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6907FE9F" w14:textId="77777777" w:rsidR="00F22123" w:rsidRDefault="00F2212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2349" w14:textId="77777777" w:rsidR="00F22123" w:rsidRDefault="00F22123">
    <w:pPr>
      <w:pStyle w:val="Header"/>
    </w:pPr>
    <w:r>
      <w:rPr>
        <w:noProof/>
        <w:color w:val="2B579A"/>
        <w:shd w:val="clear" w:color="auto" w:fill="E6E6E6"/>
        <w:lang w:val="en-US"/>
      </w:rPr>
      <w:drawing>
        <wp:anchor distT="0" distB="0" distL="114300" distR="114300" simplePos="0" relativeHeight="251663360" behindDoc="1" locked="0" layoutInCell="1" allowOverlap="1" wp14:anchorId="39B2D888" wp14:editId="1D29BCB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3847" w14:textId="77777777" w:rsidR="00F22123" w:rsidRDefault="00F22123">
    <w:pPr>
      <w:pStyle w:val="Header"/>
    </w:pPr>
    <w:r>
      <w:rPr>
        <w:noProof/>
      </w:rPr>
      <w:drawing>
        <wp:anchor distT="0" distB="0" distL="114300" distR="114300" simplePos="0" relativeHeight="251661312" behindDoc="0" locked="0" layoutInCell="1" allowOverlap="1" wp14:anchorId="65387943" wp14:editId="4290EA9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3A158C">
      <w:start w:val="1"/>
      <w:numFmt w:val="lowerRoman"/>
      <w:lvlText w:val="(%1)"/>
      <w:lvlJc w:val="left"/>
      <w:pPr>
        <w:ind w:left="1080" w:hanging="720"/>
      </w:pPr>
      <w:rPr>
        <w:rFonts w:hint="default"/>
      </w:rPr>
    </w:lvl>
    <w:lvl w:ilvl="1" w:tplc="DCB217CE" w:tentative="1">
      <w:start w:val="1"/>
      <w:numFmt w:val="lowerLetter"/>
      <w:lvlText w:val="%2."/>
      <w:lvlJc w:val="left"/>
      <w:pPr>
        <w:ind w:left="1440" w:hanging="360"/>
      </w:pPr>
    </w:lvl>
    <w:lvl w:ilvl="2" w:tplc="C292EB34" w:tentative="1">
      <w:start w:val="1"/>
      <w:numFmt w:val="lowerRoman"/>
      <w:lvlText w:val="%3."/>
      <w:lvlJc w:val="right"/>
      <w:pPr>
        <w:ind w:left="2160" w:hanging="180"/>
      </w:pPr>
    </w:lvl>
    <w:lvl w:ilvl="3" w:tplc="AB80F7D6" w:tentative="1">
      <w:start w:val="1"/>
      <w:numFmt w:val="decimal"/>
      <w:lvlText w:val="%4."/>
      <w:lvlJc w:val="left"/>
      <w:pPr>
        <w:ind w:left="2880" w:hanging="360"/>
      </w:pPr>
    </w:lvl>
    <w:lvl w:ilvl="4" w:tplc="6304F3E4" w:tentative="1">
      <w:start w:val="1"/>
      <w:numFmt w:val="lowerLetter"/>
      <w:lvlText w:val="%5."/>
      <w:lvlJc w:val="left"/>
      <w:pPr>
        <w:ind w:left="3600" w:hanging="360"/>
      </w:pPr>
    </w:lvl>
    <w:lvl w:ilvl="5" w:tplc="2B968552" w:tentative="1">
      <w:start w:val="1"/>
      <w:numFmt w:val="lowerRoman"/>
      <w:lvlText w:val="%6."/>
      <w:lvlJc w:val="right"/>
      <w:pPr>
        <w:ind w:left="4320" w:hanging="180"/>
      </w:pPr>
    </w:lvl>
    <w:lvl w:ilvl="6" w:tplc="FB989E0A" w:tentative="1">
      <w:start w:val="1"/>
      <w:numFmt w:val="decimal"/>
      <w:lvlText w:val="%7."/>
      <w:lvlJc w:val="left"/>
      <w:pPr>
        <w:ind w:left="5040" w:hanging="360"/>
      </w:pPr>
    </w:lvl>
    <w:lvl w:ilvl="7" w:tplc="5FF48290" w:tentative="1">
      <w:start w:val="1"/>
      <w:numFmt w:val="lowerLetter"/>
      <w:lvlText w:val="%8."/>
      <w:lvlJc w:val="left"/>
      <w:pPr>
        <w:ind w:left="5760" w:hanging="360"/>
      </w:pPr>
    </w:lvl>
    <w:lvl w:ilvl="8" w:tplc="399EC89A" w:tentative="1">
      <w:start w:val="1"/>
      <w:numFmt w:val="lowerRoman"/>
      <w:lvlText w:val="%9."/>
      <w:lvlJc w:val="right"/>
      <w:pPr>
        <w:ind w:left="6480" w:hanging="180"/>
      </w:pPr>
    </w:lvl>
  </w:abstractNum>
  <w:abstractNum w:abstractNumId="2" w15:restartNumberingAfterBreak="0">
    <w:nsid w:val="04BD633D"/>
    <w:multiLevelType w:val="hybridMultilevel"/>
    <w:tmpl w:val="F79E1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B94CD3C">
      <w:start w:val="1"/>
      <w:numFmt w:val="lowerRoman"/>
      <w:lvlText w:val="(%1)"/>
      <w:lvlJc w:val="left"/>
      <w:pPr>
        <w:ind w:left="1080" w:hanging="720"/>
      </w:pPr>
      <w:rPr>
        <w:rFonts w:hint="default"/>
      </w:rPr>
    </w:lvl>
    <w:lvl w:ilvl="1" w:tplc="FE92E43A" w:tentative="1">
      <w:start w:val="1"/>
      <w:numFmt w:val="lowerLetter"/>
      <w:lvlText w:val="%2."/>
      <w:lvlJc w:val="left"/>
      <w:pPr>
        <w:ind w:left="1440" w:hanging="360"/>
      </w:pPr>
    </w:lvl>
    <w:lvl w:ilvl="2" w:tplc="FFBEE2C4" w:tentative="1">
      <w:start w:val="1"/>
      <w:numFmt w:val="lowerRoman"/>
      <w:lvlText w:val="%3."/>
      <w:lvlJc w:val="right"/>
      <w:pPr>
        <w:ind w:left="2160" w:hanging="180"/>
      </w:pPr>
    </w:lvl>
    <w:lvl w:ilvl="3" w:tplc="394689AE" w:tentative="1">
      <w:start w:val="1"/>
      <w:numFmt w:val="decimal"/>
      <w:lvlText w:val="%4."/>
      <w:lvlJc w:val="left"/>
      <w:pPr>
        <w:ind w:left="2880" w:hanging="360"/>
      </w:pPr>
    </w:lvl>
    <w:lvl w:ilvl="4" w:tplc="71485914" w:tentative="1">
      <w:start w:val="1"/>
      <w:numFmt w:val="lowerLetter"/>
      <w:lvlText w:val="%5."/>
      <w:lvlJc w:val="left"/>
      <w:pPr>
        <w:ind w:left="3600" w:hanging="360"/>
      </w:pPr>
    </w:lvl>
    <w:lvl w:ilvl="5" w:tplc="BA32B984" w:tentative="1">
      <w:start w:val="1"/>
      <w:numFmt w:val="lowerRoman"/>
      <w:lvlText w:val="%6."/>
      <w:lvlJc w:val="right"/>
      <w:pPr>
        <w:ind w:left="4320" w:hanging="180"/>
      </w:pPr>
    </w:lvl>
    <w:lvl w:ilvl="6" w:tplc="74682A2C" w:tentative="1">
      <w:start w:val="1"/>
      <w:numFmt w:val="decimal"/>
      <w:lvlText w:val="%7."/>
      <w:lvlJc w:val="left"/>
      <w:pPr>
        <w:ind w:left="5040" w:hanging="360"/>
      </w:pPr>
    </w:lvl>
    <w:lvl w:ilvl="7" w:tplc="3496B290" w:tentative="1">
      <w:start w:val="1"/>
      <w:numFmt w:val="lowerLetter"/>
      <w:lvlText w:val="%8."/>
      <w:lvlJc w:val="left"/>
      <w:pPr>
        <w:ind w:left="5760" w:hanging="360"/>
      </w:pPr>
    </w:lvl>
    <w:lvl w:ilvl="8" w:tplc="BE5421C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333600C2">
      <w:start w:val="1"/>
      <w:numFmt w:val="lowerRoman"/>
      <w:lvlText w:val="(%1)"/>
      <w:lvlJc w:val="left"/>
      <w:pPr>
        <w:ind w:left="1080" w:hanging="720"/>
      </w:pPr>
      <w:rPr>
        <w:rFonts w:hint="default"/>
      </w:rPr>
    </w:lvl>
    <w:lvl w:ilvl="1" w:tplc="7E2A91E8" w:tentative="1">
      <w:start w:val="1"/>
      <w:numFmt w:val="lowerLetter"/>
      <w:lvlText w:val="%2."/>
      <w:lvlJc w:val="left"/>
      <w:pPr>
        <w:ind w:left="1440" w:hanging="360"/>
      </w:pPr>
    </w:lvl>
    <w:lvl w:ilvl="2" w:tplc="F0F20F0A" w:tentative="1">
      <w:start w:val="1"/>
      <w:numFmt w:val="lowerRoman"/>
      <w:lvlText w:val="%3."/>
      <w:lvlJc w:val="right"/>
      <w:pPr>
        <w:ind w:left="2160" w:hanging="180"/>
      </w:pPr>
    </w:lvl>
    <w:lvl w:ilvl="3" w:tplc="61C2D122" w:tentative="1">
      <w:start w:val="1"/>
      <w:numFmt w:val="decimal"/>
      <w:lvlText w:val="%4."/>
      <w:lvlJc w:val="left"/>
      <w:pPr>
        <w:ind w:left="2880" w:hanging="360"/>
      </w:pPr>
    </w:lvl>
    <w:lvl w:ilvl="4" w:tplc="7E748E90" w:tentative="1">
      <w:start w:val="1"/>
      <w:numFmt w:val="lowerLetter"/>
      <w:lvlText w:val="%5."/>
      <w:lvlJc w:val="left"/>
      <w:pPr>
        <w:ind w:left="3600" w:hanging="360"/>
      </w:pPr>
    </w:lvl>
    <w:lvl w:ilvl="5" w:tplc="B7DE2E7A" w:tentative="1">
      <w:start w:val="1"/>
      <w:numFmt w:val="lowerRoman"/>
      <w:lvlText w:val="%6."/>
      <w:lvlJc w:val="right"/>
      <w:pPr>
        <w:ind w:left="4320" w:hanging="180"/>
      </w:pPr>
    </w:lvl>
    <w:lvl w:ilvl="6" w:tplc="84986308" w:tentative="1">
      <w:start w:val="1"/>
      <w:numFmt w:val="decimal"/>
      <w:lvlText w:val="%7."/>
      <w:lvlJc w:val="left"/>
      <w:pPr>
        <w:ind w:left="5040" w:hanging="360"/>
      </w:pPr>
    </w:lvl>
    <w:lvl w:ilvl="7" w:tplc="B78644EA" w:tentative="1">
      <w:start w:val="1"/>
      <w:numFmt w:val="lowerLetter"/>
      <w:lvlText w:val="%8."/>
      <w:lvlJc w:val="left"/>
      <w:pPr>
        <w:ind w:left="5760" w:hanging="360"/>
      </w:pPr>
    </w:lvl>
    <w:lvl w:ilvl="8" w:tplc="53962DF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67083ACA">
      <w:start w:val="1"/>
      <w:numFmt w:val="lowerRoman"/>
      <w:lvlText w:val="(%1)"/>
      <w:lvlJc w:val="left"/>
      <w:pPr>
        <w:ind w:left="1080" w:hanging="720"/>
      </w:pPr>
      <w:rPr>
        <w:rFonts w:hint="default"/>
      </w:rPr>
    </w:lvl>
    <w:lvl w:ilvl="1" w:tplc="E3968612" w:tentative="1">
      <w:start w:val="1"/>
      <w:numFmt w:val="lowerLetter"/>
      <w:lvlText w:val="%2."/>
      <w:lvlJc w:val="left"/>
      <w:pPr>
        <w:ind w:left="1440" w:hanging="360"/>
      </w:pPr>
    </w:lvl>
    <w:lvl w:ilvl="2" w:tplc="C9E4D8E8" w:tentative="1">
      <w:start w:val="1"/>
      <w:numFmt w:val="lowerRoman"/>
      <w:lvlText w:val="%3."/>
      <w:lvlJc w:val="right"/>
      <w:pPr>
        <w:ind w:left="2160" w:hanging="180"/>
      </w:pPr>
    </w:lvl>
    <w:lvl w:ilvl="3" w:tplc="E53A72CA" w:tentative="1">
      <w:start w:val="1"/>
      <w:numFmt w:val="decimal"/>
      <w:lvlText w:val="%4."/>
      <w:lvlJc w:val="left"/>
      <w:pPr>
        <w:ind w:left="2880" w:hanging="360"/>
      </w:pPr>
    </w:lvl>
    <w:lvl w:ilvl="4" w:tplc="410A9E36" w:tentative="1">
      <w:start w:val="1"/>
      <w:numFmt w:val="lowerLetter"/>
      <w:lvlText w:val="%5."/>
      <w:lvlJc w:val="left"/>
      <w:pPr>
        <w:ind w:left="3600" w:hanging="360"/>
      </w:pPr>
    </w:lvl>
    <w:lvl w:ilvl="5" w:tplc="EB6422C8" w:tentative="1">
      <w:start w:val="1"/>
      <w:numFmt w:val="lowerRoman"/>
      <w:lvlText w:val="%6."/>
      <w:lvlJc w:val="right"/>
      <w:pPr>
        <w:ind w:left="4320" w:hanging="180"/>
      </w:pPr>
    </w:lvl>
    <w:lvl w:ilvl="6" w:tplc="A77A6ED0" w:tentative="1">
      <w:start w:val="1"/>
      <w:numFmt w:val="decimal"/>
      <w:lvlText w:val="%7."/>
      <w:lvlJc w:val="left"/>
      <w:pPr>
        <w:ind w:left="5040" w:hanging="360"/>
      </w:pPr>
    </w:lvl>
    <w:lvl w:ilvl="7" w:tplc="794850A4" w:tentative="1">
      <w:start w:val="1"/>
      <w:numFmt w:val="lowerLetter"/>
      <w:lvlText w:val="%8."/>
      <w:lvlJc w:val="left"/>
      <w:pPr>
        <w:ind w:left="5760" w:hanging="360"/>
      </w:pPr>
    </w:lvl>
    <w:lvl w:ilvl="8" w:tplc="F478427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76A2C9A8">
      <w:start w:val="1"/>
      <w:numFmt w:val="lowerRoman"/>
      <w:lvlText w:val="(%1)"/>
      <w:lvlJc w:val="left"/>
      <w:pPr>
        <w:ind w:left="1080" w:hanging="720"/>
      </w:pPr>
      <w:rPr>
        <w:rFonts w:hint="default"/>
      </w:rPr>
    </w:lvl>
    <w:lvl w:ilvl="1" w:tplc="DF4600EA" w:tentative="1">
      <w:start w:val="1"/>
      <w:numFmt w:val="lowerLetter"/>
      <w:lvlText w:val="%2."/>
      <w:lvlJc w:val="left"/>
      <w:pPr>
        <w:ind w:left="1440" w:hanging="360"/>
      </w:pPr>
    </w:lvl>
    <w:lvl w:ilvl="2" w:tplc="64B85624" w:tentative="1">
      <w:start w:val="1"/>
      <w:numFmt w:val="lowerRoman"/>
      <w:lvlText w:val="%3."/>
      <w:lvlJc w:val="right"/>
      <w:pPr>
        <w:ind w:left="2160" w:hanging="180"/>
      </w:pPr>
    </w:lvl>
    <w:lvl w:ilvl="3" w:tplc="3D369EAC" w:tentative="1">
      <w:start w:val="1"/>
      <w:numFmt w:val="decimal"/>
      <w:lvlText w:val="%4."/>
      <w:lvlJc w:val="left"/>
      <w:pPr>
        <w:ind w:left="2880" w:hanging="360"/>
      </w:pPr>
    </w:lvl>
    <w:lvl w:ilvl="4" w:tplc="931C066A" w:tentative="1">
      <w:start w:val="1"/>
      <w:numFmt w:val="lowerLetter"/>
      <w:lvlText w:val="%5."/>
      <w:lvlJc w:val="left"/>
      <w:pPr>
        <w:ind w:left="3600" w:hanging="360"/>
      </w:pPr>
    </w:lvl>
    <w:lvl w:ilvl="5" w:tplc="48C412CA" w:tentative="1">
      <w:start w:val="1"/>
      <w:numFmt w:val="lowerRoman"/>
      <w:lvlText w:val="%6."/>
      <w:lvlJc w:val="right"/>
      <w:pPr>
        <w:ind w:left="4320" w:hanging="180"/>
      </w:pPr>
    </w:lvl>
    <w:lvl w:ilvl="6" w:tplc="57326DDC" w:tentative="1">
      <w:start w:val="1"/>
      <w:numFmt w:val="decimal"/>
      <w:lvlText w:val="%7."/>
      <w:lvlJc w:val="left"/>
      <w:pPr>
        <w:ind w:left="5040" w:hanging="360"/>
      </w:pPr>
    </w:lvl>
    <w:lvl w:ilvl="7" w:tplc="095A146C" w:tentative="1">
      <w:start w:val="1"/>
      <w:numFmt w:val="lowerLetter"/>
      <w:lvlText w:val="%8."/>
      <w:lvlJc w:val="left"/>
      <w:pPr>
        <w:ind w:left="5760" w:hanging="360"/>
      </w:pPr>
    </w:lvl>
    <w:lvl w:ilvl="8" w:tplc="B45A7BE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9C76D16A">
      <w:start w:val="1"/>
      <w:numFmt w:val="bullet"/>
      <w:lvlText w:val=""/>
      <w:lvlJc w:val="left"/>
      <w:pPr>
        <w:ind w:left="720" w:hanging="360"/>
      </w:pPr>
      <w:rPr>
        <w:rFonts w:ascii="Symbol" w:hAnsi="Symbol" w:hint="default"/>
        <w:color w:val="auto"/>
        <w:sz w:val="24"/>
        <w:szCs w:val="24"/>
      </w:rPr>
    </w:lvl>
    <w:lvl w:ilvl="1" w:tplc="60BECE98" w:tentative="1">
      <w:start w:val="1"/>
      <w:numFmt w:val="bullet"/>
      <w:lvlText w:val="o"/>
      <w:lvlJc w:val="left"/>
      <w:pPr>
        <w:ind w:left="1440" w:hanging="360"/>
      </w:pPr>
      <w:rPr>
        <w:rFonts w:ascii="Courier New" w:hAnsi="Courier New" w:cs="Courier New" w:hint="default"/>
      </w:rPr>
    </w:lvl>
    <w:lvl w:ilvl="2" w:tplc="25C42E5E" w:tentative="1">
      <w:start w:val="1"/>
      <w:numFmt w:val="bullet"/>
      <w:lvlText w:val=""/>
      <w:lvlJc w:val="left"/>
      <w:pPr>
        <w:ind w:left="2160" w:hanging="360"/>
      </w:pPr>
      <w:rPr>
        <w:rFonts w:ascii="Wingdings" w:hAnsi="Wingdings" w:hint="default"/>
      </w:rPr>
    </w:lvl>
    <w:lvl w:ilvl="3" w:tplc="34BA4C02" w:tentative="1">
      <w:start w:val="1"/>
      <w:numFmt w:val="bullet"/>
      <w:lvlText w:val=""/>
      <w:lvlJc w:val="left"/>
      <w:pPr>
        <w:ind w:left="2880" w:hanging="360"/>
      </w:pPr>
      <w:rPr>
        <w:rFonts w:ascii="Symbol" w:hAnsi="Symbol" w:hint="default"/>
      </w:rPr>
    </w:lvl>
    <w:lvl w:ilvl="4" w:tplc="7D2CA84E" w:tentative="1">
      <w:start w:val="1"/>
      <w:numFmt w:val="bullet"/>
      <w:lvlText w:val="o"/>
      <w:lvlJc w:val="left"/>
      <w:pPr>
        <w:ind w:left="3600" w:hanging="360"/>
      </w:pPr>
      <w:rPr>
        <w:rFonts w:ascii="Courier New" w:hAnsi="Courier New" w:cs="Courier New" w:hint="default"/>
      </w:rPr>
    </w:lvl>
    <w:lvl w:ilvl="5" w:tplc="2D74436A" w:tentative="1">
      <w:start w:val="1"/>
      <w:numFmt w:val="bullet"/>
      <w:lvlText w:val=""/>
      <w:lvlJc w:val="left"/>
      <w:pPr>
        <w:ind w:left="4320" w:hanging="360"/>
      </w:pPr>
      <w:rPr>
        <w:rFonts w:ascii="Wingdings" w:hAnsi="Wingdings" w:hint="default"/>
      </w:rPr>
    </w:lvl>
    <w:lvl w:ilvl="6" w:tplc="96D04FD6" w:tentative="1">
      <w:start w:val="1"/>
      <w:numFmt w:val="bullet"/>
      <w:lvlText w:val=""/>
      <w:lvlJc w:val="left"/>
      <w:pPr>
        <w:ind w:left="5040" w:hanging="360"/>
      </w:pPr>
      <w:rPr>
        <w:rFonts w:ascii="Symbol" w:hAnsi="Symbol" w:hint="default"/>
      </w:rPr>
    </w:lvl>
    <w:lvl w:ilvl="7" w:tplc="1B1094E6" w:tentative="1">
      <w:start w:val="1"/>
      <w:numFmt w:val="bullet"/>
      <w:lvlText w:val="o"/>
      <w:lvlJc w:val="left"/>
      <w:pPr>
        <w:ind w:left="5760" w:hanging="360"/>
      </w:pPr>
      <w:rPr>
        <w:rFonts w:ascii="Courier New" w:hAnsi="Courier New" w:cs="Courier New" w:hint="default"/>
      </w:rPr>
    </w:lvl>
    <w:lvl w:ilvl="8" w:tplc="AE28B79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FD8A1B6">
      <w:start w:val="1"/>
      <w:numFmt w:val="lowerRoman"/>
      <w:lvlText w:val="(%1)"/>
      <w:lvlJc w:val="left"/>
      <w:pPr>
        <w:ind w:left="1080" w:hanging="720"/>
      </w:pPr>
      <w:rPr>
        <w:rFonts w:hint="default"/>
      </w:rPr>
    </w:lvl>
    <w:lvl w:ilvl="1" w:tplc="6162871C" w:tentative="1">
      <w:start w:val="1"/>
      <w:numFmt w:val="lowerLetter"/>
      <w:lvlText w:val="%2."/>
      <w:lvlJc w:val="left"/>
      <w:pPr>
        <w:ind w:left="1440" w:hanging="360"/>
      </w:pPr>
    </w:lvl>
    <w:lvl w:ilvl="2" w:tplc="9C340912" w:tentative="1">
      <w:start w:val="1"/>
      <w:numFmt w:val="lowerRoman"/>
      <w:lvlText w:val="%3."/>
      <w:lvlJc w:val="right"/>
      <w:pPr>
        <w:ind w:left="2160" w:hanging="180"/>
      </w:pPr>
    </w:lvl>
    <w:lvl w:ilvl="3" w:tplc="6194CFF0" w:tentative="1">
      <w:start w:val="1"/>
      <w:numFmt w:val="decimal"/>
      <w:lvlText w:val="%4."/>
      <w:lvlJc w:val="left"/>
      <w:pPr>
        <w:ind w:left="2880" w:hanging="360"/>
      </w:pPr>
    </w:lvl>
    <w:lvl w:ilvl="4" w:tplc="D4486E42" w:tentative="1">
      <w:start w:val="1"/>
      <w:numFmt w:val="lowerLetter"/>
      <w:lvlText w:val="%5."/>
      <w:lvlJc w:val="left"/>
      <w:pPr>
        <w:ind w:left="3600" w:hanging="360"/>
      </w:pPr>
    </w:lvl>
    <w:lvl w:ilvl="5" w:tplc="368037D8" w:tentative="1">
      <w:start w:val="1"/>
      <w:numFmt w:val="lowerRoman"/>
      <w:lvlText w:val="%6."/>
      <w:lvlJc w:val="right"/>
      <w:pPr>
        <w:ind w:left="4320" w:hanging="180"/>
      </w:pPr>
    </w:lvl>
    <w:lvl w:ilvl="6" w:tplc="D06681F2" w:tentative="1">
      <w:start w:val="1"/>
      <w:numFmt w:val="decimal"/>
      <w:lvlText w:val="%7."/>
      <w:lvlJc w:val="left"/>
      <w:pPr>
        <w:ind w:left="5040" w:hanging="360"/>
      </w:pPr>
    </w:lvl>
    <w:lvl w:ilvl="7" w:tplc="BE4E3864" w:tentative="1">
      <w:start w:val="1"/>
      <w:numFmt w:val="lowerLetter"/>
      <w:lvlText w:val="%8."/>
      <w:lvlJc w:val="left"/>
      <w:pPr>
        <w:ind w:left="5760" w:hanging="360"/>
      </w:pPr>
    </w:lvl>
    <w:lvl w:ilvl="8" w:tplc="CF18706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5BEF900">
      <w:start w:val="1"/>
      <w:numFmt w:val="lowerRoman"/>
      <w:lvlText w:val="(%1)"/>
      <w:lvlJc w:val="left"/>
      <w:pPr>
        <w:ind w:left="1080" w:hanging="720"/>
      </w:pPr>
      <w:rPr>
        <w:rFonts w:hint="default"/>
      </w:rPr>
    </w:lvl>
    <w:lvl w:ilvl="1" w:tplc="3BAED04C" w:tentative="1">
      <w:start w:val="1"/>
      <w:numFmt w:val="lowerLetter"/>
      <w:lvlText w:val="%2."/>
      <w:lvlJc w:val="left"/>
      <w:pPr>
        <w:ind w:left="1440" w:hanging="360"/>
      </w:pPr>
    </w:lvl>
    <w:lvl w:ilvl="2" w:tplc="B41E7492" w:tentative="1">
      <w:start w:val="1"/>
      <w:numFmt w:val="lowerRoman"/>
      <w:lvlText w:val="%3."/>
      <w:lvlJc w:val="right"/>
      <w:pPr>
        <w:ind w:left="2160" w:hanging="180"/>
      </w:pPr>
    </w:lvl>
    <w:lvl w:ilvl="3" w:tplc="83A007C2" w:tentative="1">
      <w:start w:val="1"/>
      <w:numFmt w:val="decimal"/>
      <w:lvlText w:val="%4."/>
      <w:lvlJc w:val="left"/>
      <w:pPr>
        <w:ind w:left="2880" w:hanging="360"/>
      </w:pPr>
    </w:lvl>
    <w:lvl w:ilvl="4" w:tplc="E6E0C546" w:tentative="1">
      <w:start w:val="1"/>
      <w:numFmt w:val="lowerLetter"/>
      <w:lvlText w:val="%5."/>
      <w:lvlJc w:val="left"/>
      <w:pPr>
        <w:ind w:left="3600" w:hanging="360"/>
      </w:pPr>
    </w:lvl>
    <w:lvl w:ilvl="5" w:tplc="B8B68E42" w:tentative="1">
      <w:start w:val="1"/>
      <w:numFmt w:val="lowerRoman"/>
      <w:lvlText w:val="%6."/>
      <w:lvlJc w:val="right"/>
      <w:pPr>
        <w:ind w:left="4320" w:hanging="180"/>
      </w:pPr>
    </w:lvl>
    <w:lvl w:ilvl="6" w:tplc="1256E52E" w:tentative="1">
      <w:start w:val="1"/>
      <w:numFmt w:val="decimal"/>
      <w:lvlText w:val="%7."/>
      <w:lvlJc w:val="left"/>
      <w:pPr>
        <w:ind w:left="5040" w:hanging="360"/>
      </w:pPr>
    </w:lvl>
    <w:lvl w:ilvl="7" w:tplc="AEAC833E" w:tentative="1">
      <w:start w:val="1"/>
      <w:numFmt w:val="lowerLetter"/>
      <w:lvlText w:val="%8."/>
      <w:lvlJc w:val="left"/>
      <w:pPr>
        <w:ind w:left="5760" w:hanging="360"/>
      </w:pPr>
    </w:lvl>
    <w:lvl w:ilvl="8" w:tplc="554CDE6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E08880C8">
      <w:start w:val="1"/>
      <w:numFmt w:val="lowerRoman"/>
      <w:lvlText w:val="(%1)"/>
      <w:lvlJc w:val="left"/>
      <w:pPr>
        <w:ind w:left="1080" w:hanging="720"/>
      </w:pPr>
      <w:rPr>
        <w:rFonts w:hint="default"/>
      </w:rPr>
    </w:lvl>
    <w:lvl w:ilvl="1" w:tplc="FB4889A0" w:tentative="1">
      <w:start w:val="1"/>
      <w:numFmt w:val="lowerLetter"/>
      <w:lvlText w:val="%2."/>
      <w:lvlJc w:val="left"/>
      <w:pPr>
        <w:ind w:left="1440" w:hanging="360"/>
      </w:pPr>
    </w:lvl>
    <w:lvl w:ilvl="2" w:tplc="2B606C4A" w:tentative="1">
      <w:start w:val="1"/>
      <w:numFmt w:val="lowerRoman"/>
      <w:lvlText w:val="%3."/>
      <w:lvlJc w:val="right"/>
      <w:pPr>
        <w:ind w:left="2160" w:hanging="180"/>
      </w:pPr>
    </w:lvl>
    <w:lvl w:ilvl="3" w:tplc="B422FF5A" w:tentative="1">
      <w:start w:val="1"/>
      <w:numFmt w:val="decimal"/>
      <w:lvlText w:val="%4."/>
      <w:lvlJc w:val="left"/>
      <w:pPr>
        <w:ind w:left="2880" w:hanging="360"/>
      </w:pPr>
    </w:lvl>
    <w:lvl w:ilvl="4" w:tplc="EC3686F0" w:tentative="1">
      <w:start w:val="1"/>
      <w:numFmt w:val="lowerLetter"/>
      <w:lvlText w:val="%5."/>
      <w:lvlJc w:val="left"/>
      <w:pPr>
        <w:ind w:left="3600" w:hanging="360"/>
      </w:pPr>
    </w:lvl>
    <w:lvl w:ilvl="5" w:tplc="11A4013C" w:tentative="1">
      <w:start w:val="1"/>
      <w:numFmt w:val="lowerRoman"/>
      <w:lvlText w:val="%6."/>
      <w:lvlJc w:val="right"/>
      <w:pPr>
        <w:ind w:left="4320" w:hanging="180"/>
      </w:pPr>
    </w:lvl>
    <w:lvl w:ilvl="6" w:tplc="9A90F22A" w:tentative="1">
      <w:start w:val="1"/>
      <w:numFmt w:val="decimal"/>
      <w:lvlText w:val="%7."/>
      <w:lvlJc w:val="left"/>
      <w:pPr>
        <w:ind w:left="5040" w:hanging="360"/>
      </w:pPr>
    </w:lvl>
    <w:lvl w:ilvl="7" w:tplc="E5E87294" w:tentative="1">
      <w:start w:val="1"/>
      <w:numFmt w:val="lowerLetter"/>
      <w:lvlText w:val="%8."/>
      <w:lvlJc w:val="left"/>
      <w:pPr>
        <w:ind w:left="5760" w:hanging="360"/>
      </w:pPr>
    </w:lvl>
    <w:lvl w:ilvl="8" w:tplc="14BAA83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A3E065C">
      <w:start w:val="1"/>
      <w:numFmt w:val="lowerRoman"/>
      <w:lvlText w:val="(%1)"/>
      <w:lvlJc w:val="left"/>
      <w:pPr>
        <w:ind w:left="1080" w:hanging="720"/>
      </w:pPr>
      <w:rPr>
        <w:rFonts w:hint="default"/>
      </w:rPr>
    </w:lvl>
    <w:lvl w:ilvl="1" w:tplc="77BAA7EC" w:tentative="1">
      <w:start w:val="1"/>
      <w:numFmt w:val="lowerLetter"/>
      <w:lvlText w:val="%2."/>
      <w:lvlJc w:val="left"/>
      <w:pPr>
        <w:ind w:left="1440" w:hanging="360"/>
      </w:pPr>
    </w:lvl>
    <w:lvl w:ilvl="2" w:tplc="8D34888E" w:tentative="1">
      <w:start w:val="1"/>
      <w:numFmt w:val="lowerRoman"/>
      <w:lvlText w:val="%3."/>
      <w:lvlJc w:val="right"/>
      <w:pPr>
        <w:ind w:left="2160" w:hanging="180"/>
      </w:pPr>
    </w:lvl>
    <w:lvl w:ilvl="3" w:tplc="168437EE" w:tentative="1">
      <w:start w:val="1"/>
      <w:numFmt w:val="decimal"/>
      <w:lvlText w:val="%4."/>
      <w:lvlJc w:val="left"/>
      <w:pPr>
        <w:ind w:left="2880" w:hanging="360"/>
      </w:pPr>
    </w:lvl>
    <w:lvl w:ilvl="4" w:tplc="1890C2A8" w:tentative="1">
      <w:start w:val="1"/>
      <w:numFmt w:val="lowerLetter"/>
      <w:lvlText w:val="%5."/>
      <w:lvlJc w:val="left"/>
      <w:pPr>
        <w:ind w:left="3600" w:hanging="360"/>
      </w:pPr>
    </w:lvl>
    <w:lvl w:ilvl="5" w:tplc="4468BDA6" w:tentative="1">
      <w:start w:val="1"/>
      <w:numFmt w:val="lowerRoman"/>
      <w:lvlText w:val="%6."/>
      <w:lvlJc w:val="right"/>
      <w:pPr>
        <w:ind w:left="4320" w:hanging="180"/>
      </w:pPr>
    </w:lvl>
    <w:lvl w:ilvl="6" w:tplc="FC1A2664" w:tentative="1">
      <w:start w:val="1"/>
      <w:numFmt w:val="decimal"/>
      <w:lvlText w:val="%7."/>
      <w:lvlJc w:val="left"/>
      <w:pPr>
        <w:ind w:left="5040" w:hanging="360"/>
      </w:pPr>
    </w:lvl>
    <w:lvl w:ilvl="7" w:tplc="3A1A74EE" w:tentative="1">
      <w:start w:val="1"/>
      <w:numFmt w:val="lowerLetter"/>
      <w:lvlText w:val="%8."/>
      <w:lvlJc w:val="left"/>
      <w:pPr>
        <w:ind w:left="5760" w:hanging="360"/>
      </w:pPr>
    </w:lvl>
    <w:lvl w:ilvl="8" w:tplc="3B00D2A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9E20DC6">
      <w:start w:val="1"/>
      <w:numFmt w:val="lowerRoman"/>
      <w:lvlText w:val="(%1)"/>
      <w:lvlJc w:val="left"/>
      <w:pPr>
        <w:ind w:left="1080" w:hanging="720"/>
      </w:pPr>
      <w:rPr>
        <w:rFonts w:hint="default"/>
      </w:rPr>
    </w:lvl>
    <w:lvl w:ilvl="1" w:tplc="DBF4B4B8" w:tentative="1">
      <w:start w:val="1"/>
      <w:numFmt w:val="lowerLetter"/>
      <w:lvlText w:val="%2."/>
      <w:lvlJc w:val="left"/>
      <w:pPr>
        <w:ind w:left="1440" w:hanging="360"/>
      </w:pPr>
    </w:lvl>
    <w:lvl w:ilvl="2" w:tplc="9C944D66" w:tentative="1">
      <w:start w:val="1"/>
      <w:numFmt w:val="lowerRoman"/>
      <w:lvlText w:val="%3."/>
      <w:lvlJc w:val="right"/>
      <w:pPr>
        <w:ind w:left="2160" w:hanging="180"/>
      </w:pPr>
    </w:lvl>
    <w:lvl w:ilvl="3" w:tplc="C374C400" w:tentative="1">
      <w:start w:val="1"/>
      <w:numFmt w:val="decimal"/>
      <w:lvlText w:val="%4."/>
      <w:lvlJc w:val="left"/>
      <w:pPr>
        <w:ind w:left="2880" w:hanging="360"/>
      </w:pPr>
    </w:lvl>
    <w:lvl w:ilvl="4" w:tplc="A87E5A44" w:tentative="1">
      <w:start w:val="1"/>
      <w:numFmt w:val="lowerLetter"/>
      <w:lvlText w:val="%5."/>
      <w:lvlJc w:val="left"/>
      <w:pPr>
        <w:ind w:left="3600" w:hanging="360"/>
      </w:pPr>
    </w:lvl>
    <w:lvl w:ilvl="5" w:tplc="3F389348" w:tentative="1">
      <w:start w:val="1"/>
      <w:numFmt w:val="lowerRoman"/>
      <w:lvlText w:val="%6."/>
      <w:lvlJc w:val="right"/>
      <w:pPr>
        <w:ind w:left="4320" w:hanging="180"/>
      </w:pPr>
    </w:lvl>
    <w:lvl w:ilvl="6" w:tplc="BFAEECE2" w:tentative="1">
      <w:start w:val="1"/>
      <w:numFmt w:val="decimal"/>
      <w:lvlText w:val="%7."/>
      <w:lvlJc w:val="left"/>
      <w:pPr>
        <w:ind w:left="5040" w:hanging="360"/>
      </w:pPr>
    </w:lvl>
    <w:lvl w:ilvl="7" w:tplc="5DC26DCE" w:tentative="1">
      <w:start w:val="1"/>
      <w:numFmt w:val="lowerLetter"/>
      <w:lvlText w:val="%8."/>
      <w:lvlJc w:val="left"/>
      <w:pPr>
        <w:ind w:left="5760" w:hanging="360"/>
      </w:pPr>
    </w:lvl>
    <w:lvl w:ilvl="8" w:tplc="D2B4D28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5D67350">
      <w:start w:val="1"/>
      <w:numFmt w:val="lowerRoman"/>
      <w:lvlText w:val="(%1)"/>
      <w:lvlJc w:val="left"/>
      <w:pPr>
        <w:ind w:left="1080" w:hanging="720"/>
      </w:pPr>
      <w:rPr>
        <w:rFonts w:hint="default"/>
      </w:rPr>
    </w:lvl>
    <w:lvl w:ilvl="1" w:tplc="4F96ACA0" w:tentative="1">
      <w:start w:val="1"/>
      <w:numFmt w:val="lowerLetter"/>
      <w:lvlText w:val="%2."/>
      <w:lvlJc w:val="left"/>
      <w:pPr>
        <w:ind w:left="1440" w:hanging="360"/>
      </w:pPr>
    </w:lvl>
    <w:lvl w:ilvl="2" w:tplc="074C64C2" w:tentative="1">
      <w:start w:val="1"/>
      <w:numFmt w:val="lowerRoman"/>
      <w:lvlText w:val="%3."/>
      <w:lvlJc w:val="right"/>
      <w:pPr>
        <w:ind w:left="2160" w:hanging="180"/>
      </w:pPr>
    </w:lvl>
    <w:lvl w:ilvl="3" w:tplc="FC0E4516" w:tentative="1">
      <w:start w:val="1"/>
      <w:numFmt w:val="decimal"/>
      <w:lvlText w:val="%4."/>
      <w:lvlJc w:val="left"/>
      <w:pPr>
        <w:ind w:left="2880" w:hanging="360"/>
      </w:pPr>
    </w:lvl>
    <w:lvl w:ilvl="4" w:tplc="C07E2C44" w:tentative="1">
      <w:start w:val="1"/>
      <w:numFmt w:val="lowerLetter"/>
      <w:lvlText w:val="%5."/>
      <w:lvlJc w:val="left"/>
      <w:pPr>
        <w:ind w:left="3600" w:hanging="360"/>
      </w:pPr>
    </w:lvl>
    <w:lvl w:ilvl="5" w:tplc="85C2D31E" w:tentative="1">
      <w:start w:val="1"/>
      <w:numFmt w:val="lowerRoman"/>
      <w:lvlText w:val="%6."/>
      <w:lvlJc w:val="right"/>
      <w:pPr>
        <w:ind w:left="4320" w:hanging="180"/>
      </w:pPr>
    </w:lvl>
    <w:lvl w:ilvl="6" w:tplc="CC6A8198" w:tentative="1">
      <w:start w:val="1"/>
      <w:numFmt w:val="decimal"/>
      <w:lvlText w:val="%7."/>
      <w:lvlJc w:val="left"/>
      <w:pPr>
        <w:ind w:left="5040" w:hanging="360"/>
      </w:pPr>
    </w:lvl>
    <w:lvl w:ilvl="7" w:tplc="0352B254" w:tentative="1">
      <w:start w:val="1"/>
      <w:numFmt w:val="lowerLetter"/>
      <w:lvlText w:val="%8."/>
      <w:lvlJc w:val="left"/>
      <w:pPr>
        <w:ind w:left="5760" w:hanging="360"/>
      </w:pPr>
    </w:lvl>
    <w:lvl w:ilvl="8" w:tplc="AE0455C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1CECFF16">
      <w:start w:val="1"/>
      <w:numFmt w:val="lowerRoman"/>
      <w:lvlText w:val="(%1)"/>
      <w:lvlJc w:val="left"/>
      <w:pPr>
        <w:ind w:left="1080" w:hanging="720"/>
      </w:pPr>
      <w:rPr>
        <w:rFonts w:hint="default"/>
      </w:rPr>
    </w:lvl>
    <w:lvl w:ilvl="1" w:tplc="9A122364" w:tentative="1">
      <w:start w:val="1"/>
      <w:numFmt w:val="lowerLetter"/>
      <w:lvlText w:val="%2."/>
      <w:lvlJc w:val="left"/>
      <w:pPr>
        <w:ind w:left="1440" w:hanging="360"/>
      </w:pPr>
    </w:lvl>
    <w:lvl w:ilvl="2" w:tplc="0804EDBE" w:tentative="1">
      <w:start w:val="1"/>
      <w:numFmt w:val="lowerRoman"/>
      <w:lvlText w:val="%3."/>
      <w:lvlJc w:val="right"/>
      <w:pPr>
        <w:ind w:left="2160" w:hanging="180"/>
      </w:pPr>
    </w:lvl>
    <w:lvl w:ilvl="3" w:tplc="14A09206" w:tentative="1">
      <w:start w:val="1"/>
      <w:numFmt w:val="decimal"/>
      <w:lvlText w:val="%4."/>
      <w:lvlJc w:val="left"/>
      <w:pPr>
        <w:ind w:left="2880" w:hanging="360"/>
      </w:pPr>
    </w:lvl>
    <w:lvl w:ilvl="4" w:tplc="55FE7B40" w:tentative="1">
      <w:start w:val="1"/>
      <w:numFmt w:val="lowerLetter"/>
      <w:lvlText w:val="%5."/>
      <w:lvlJc w:val="left"/>
      <w:pPr>
        <w:ind w:left="3600" w:hanging="360"/>
      </w:pPr>
    </w:lvl>
    <w:lvl w:ilvl="5" w:tplc="D8388652" w:tentative="1">
      <w:start w:val="1"/>
      <w:numFmt w:val="lowerRoman"/>
      <w:lvlText w:val="%6."/>
      <w:lvlJc w:val="right"/>
      <w:pPr>
        <w:ind w:left="4320" w:hanging="180"/>
      </w:pPr>
    </w:lvl>
    <w:lvl w:ilvl="6" w:tplc="731A3672" w:tentative="1">
      <w:start w:val="1"/>
      <w:numFmt w:val="decimal"/>
      <w:lvlText w:val="%7."/>
      <w:lvlJc w:val="left"/>
      <w:pPr>
        <w:ind w:left="5040" w:hanging="360"/>
      </w:pPr>
    </w:lvl>
    <w:lvl w:ilvl="7" w:tplc="1A14B54E" w:tentative="1">
      <w:start w:val="1"/>
      <w:numFmt w:val="lowerLetter"/>
      <w:lvlText w:val="%8."/>
      <w:lvlJc w:val="left"/>
      <w:pPr>
        <w:ind w:left="5760" w:hanging="360"/>
      </w:pPr>
    </w:lvl>
    <w:lvl w:ilvl="8" w:tplc="E1EC9D4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1C8A3A08">
      <w:start w:val="1"/>
      <w:numFmt w:val="lowerRoman"/>
      <w:lvlText w:val="(%1)"/>
      <w:lvlJc w:val="left"/>
      <w:pPr>
        <w:ind w:left="1080" w:hanging="720"/>
      </w:pPr>
      <w:rPr>
        <w:rFonts w:hint="default"/>
      </w:rPr>
    </w:lvl>
    <w:lvl w:ilvl="1" w:tplc="A37C58A2" w:tentative="1">
      <w:start w:val="1"/>
      <w:numFmt w:val="lowerLetter"/>
      <w:lvlText w:val="%2."/>
      <w:lvlJc w:val="left"/>
      <w:pPr>
        <w:ind w:left="1440" w:hanging="360"/>
      </w:pPr>
    </w:lvl>
    <w:lvl w:ilvl="2" w:tplc="947279DC" w:tentative="1">
      <w:start w:val="1"/>
      <w:numFmt w:val="lowerRoman"/>
      <w:lvlText w:val="%3."/>
      <w:lvlJc w:val="right"/>
      <w:pPr>
        <w:ind w:left="2160" w:hanging="180"/>
      </w:pPr>
    </w:lvl>
    <w:lvl w:ilvl="3" w:tplc="51B2B49E" w:tentative="1">
      <w:start w:val="1"/>
      <w:numFmt w:val="decimal"/>
      <w:lvlText w:val="%4."/>
      <w:lvlJc w:val="left"/>
      <w:pPr>
        <w:ind w:left="2880" w:hanging="360"/>
      </w:pPr>
    </w:lvl>
    <w:lvl w:ilvl="4" w:tplc="8A7AEBCC" w:tentative="1">
      <w:start w:val="1"/>
      <w:numFmt w:val="lowerLetter"/>
      <w:lvlText w:val="%5."/>
      <w:lvlJc w:val="left"/>
      <w:pPr>
        <w:ind w:left="3600" w:hanging="360"/>
      </w:pPr>
    </w:lvl>
    <w:lvl w:ilvl="5" w:tplc="8D92BC1A" w:tentative="1">
      <w:start w:val="1"/>
      <w:numFmt w:val="lowerRoman"/>
      <w:lvlText w:val="%6."/>
      <w:lvlJc w:val="right"/>
      <w:pPr>
        <w:ind w:left="4320" w:hanging="180"/>
      </w:pPr>
    </w:lvl>
    <w:lvl w:ilvl="6" w:tplc="CCBE090A" w:tentative="1">
      <w:start w:val="1"/>
      <w:numFmt w:val="decimal"/>
      <w:lvlText w:val="%7."/>
      <w:lvlJc w:val="left"/>
      <w:pPr>
        <w:ind w:left="5040" w:hanging="360"/>
      </w:pPr>
    </w:lvl>
    <w:lvl w:ilvl="7" w:tplc="4992EEB8" w:tentative="1">
      <w:start w:val="1"/>
      <w:numFmt w:val="lowerLetter"/>
      <w:lvlText w:val="%8."/>
      <w:lvlJc w:val="left"/>
      <w:pPr>
        <w:ind w:left="5760" w:hanging="360"/>
      </w:pPr>
    </w:lvl>
    <w:lvl w:ilvl="8" w:tplc="94343244" w:tentative="1">
      <w:start w:val="1"/>
      <w:numFmt w:val="lowerRoman"/>
      <w:lvlText w:val="%9."/>
      <w:lvlJc w:val="right"/>
      <w:pPr>
        <w:ind w:left="6480" w:hanging="180"/>
      </w:pPr>
    </w:lvl>
  </w:abstractNum>
  <w:abstractNum w:abstractNumId="16" w15:restartNumberingAfterBreak="0">
    <w:nsid w:val="431F4D6B"/>
    <w:multiLevelType w:val="hybridMultilevel"/>
    <w:tmpl w:val="52CC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970CDA"/>
    <w:multiLevelType w:val="hybridMultilevel"/>
    <w:tmpl w:val="901E7ADA"/>
    <w:lvl w:ilvl="0" w:tplc="4E9C0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B720AE"/>
    <w:multiLevelType w:val="hybridMultilevel"/>
    <w:tmpl w:val="FB522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5B04EC8"/>
    <w:lvl w:ilvl="0" w:tplc="12F0CD16">
      <w:start w:val="1"/>
      <w:numFmt w:val="bullet"/>
      <w:lvlText w:val=""/>
      <w:lvlJc w:val="left"/>
      <w:pPr>
        <w:ind w:left="624" w:hanging="267"/>
      </w:pPr>
      <w:rPr>
        <w:rFonts w:ascii="Symbol" w:hAnsi="Symbol" w:hint="default"/>
      </w:rPr>
    </w:lvl>
    <w:lvl w:ilvl="1" w:tplc="63AAD58A" w:tentative="1">
      <w:start w:val="1"/>
      <w:numFmt w:val="bullet"/>
      <w:lvlText w:val="o"/>
      <w:lvlJc w:val="left"/>
      <w:pPr>
        <w:ind w:left="1080" w:hanging="360"/>
      </w:pPr>
      <w:rPr>
        <w:rFonts w:ascii="Courier New" w:hAnsi="Courier New" w:cs="Courier New" w:hint="default"/>
      </w:rPr>
    </w:lvl>
    <w:lvl w:ilvl="2" w:tplc="9ACC2C98" w:tentative="1">
      <w:start w:val="1"/>
      <w:numFmt w:val="bullet"/>
      <w:lvlText w:val=""/>
      <w:lvlJc w:val="left"/>
      <w:pPr>
        <w:ind w:left="1800" w:hanging="360"/>
      </w:pPr>
      <w:rPr>
        <w:rFonts w:ascii="Wingdings" w:hAnsi="Wingdings" w:hint="default"/>
      </w:rPr>
    </w:lvl>
    <w:lvl w:ilvl="3" w:tplc="2E34D3D0" w:tentative="1">
      <w:start w:val="1"/>
      <w:numFmt w:val="bullet"/>
      <w:lvlText w:val=""/>
      <w:lvlJc w:val="left"/>
      <w:pPr>
        <w:ind w:left="2520" w:hanging="360"/>
      </w:pPr>
      <w:rPr>
        <w:rFonts w:ascii="Symbol" w:hAnsi="Symbol" w:hint="default"/>
      </w:rPr>
    </w:lvl>
    <w:lvl w:ilvl="4" w:tplc="81A87566" w:tentative="1">
      <w:start w:val="1"/>
      <w:numFmt w:val="bullet"/>
      <w:lvlText w:val="o"/>
      <w:lvlJc w:val="left"/>
      <w:pPr>
        <w:ind w:left="3240" w:hanging="360"/>
      </w:pPr>
      <w:rPr>
        <w:rFonts w:ascii="Courier New" w:hAnsi="Courier New" w:cs="Courier New" w:hint="default"/>
      </w:rPr>
    </w:lvl>
    <w:lvl w:ilvl="5" w:tplc="2A5C6DD0" w:tentative="1">
      <w:start w:val="1"/>
      <w:numFmt w:val="bullet"/>
      <w:lvlText w:val=""/>
      <w:lvlJc w:val="left"/>
      <w:pPr>
        <w:ind w:left="3960" w:hanging="360"/>
      </w:pPr>
      <w:rPr>
        <w:rFonts w:ascii="Wingdings" w:hAnsi="Wingdings" w:hint="default"/>
      </w:rPr>
    </w:lvl>
    <w:lvl w:ilvl="6" w:tplc="5406C1AA" w:tentative="1">
      <w:start w:val="1"/>
      <w:numFmt w:val="bullet"/>
      <w:lvlText w:val=""/>
      <w:lvlJc w:val="left"/>
      <w:pPr>
        <w:ind w:left="4680" w:hanging="360"/>
      </w:pPr>
      <w:rPr>
        <w:rFonts w:ascii="Symbol" w:hAnsi="Symbol" w:hint="default"/>
      </w:rPr>
    </w:lvl>
    <w:lvl w:ilvl="7" w:tplc="1D98C8F4" w:tentative="1">
      <w:start w:val="1"/>
      <w:numFmt w:val="bullet"/>
      <w:lvlText w:val="o"/>
      <w:lvlJc w:val="left"/>
      <w:pPr>
        <w:ind w:left="5400" w:hanging="360"/>
      </w:pPr>
      <w:rPr>
        <w:rFonts w:ascii="Courier New" w:hAnsi="Courier New" w:cs="Courier New" w:hint="default"/>
      </w:rPr>
    </w:lvl>
    <w:lvl w:ilvl="8" w:tplc="E5E6251A"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55C02DEE">
      <w:start w:val="1"/>
      <w:numFmt w:val="lowerRoman"/>
      <w:lvlText w:val="(%1)"/>
      <w:lvlJc w:val="left"/>
      <w:pPr>
        <w:ind w:left="1080" w:hanging="720"/>
      </w:pPr>
      <w:rPr>
        <w:rFonts w:hint="default"/>
      </w:rPr>
    </w:lvl>
    <w:lvl w:ilvl="1" w:tplc="8E688DFA" w:tentative="1">
      <w:start w:val="1"/>
      <w:numFmt w:val="lowerLetter"/>
      <w:lvlText w:val="%2."/>
      <w:lvlJc w:val="left"/>
      <w:pPr>
        <w:ind w:left="1440" w:hanging="360"/>
      </w:pPr>
    </w:lvl>
    <w:lvl w:ilvl="2" w:tplc="40F6A3CE" w:tentative="1">
      <w:start w:val="1"/>
      <w:numFmt w:val="lowerRoman"/>
      <w:lvlText w:val="%3."/>
      <w:lvlJc w:val="right"/>
      <w:pPr>
        <w:ind w:left="2160" w:hanging="180"/>
      </w:pPr>
    </w:lvl>
    <w:lvl w:ilvl="3" w:tplc="B7E2042C" w:tentative="1">
      <w:start w:val="1"/>
      <w:numFmt w:val="decimal"/>
      <w:lvlText w:val="%4."/>
      <w:lvlJc w:val="left"/>
      <w:pPr>
        <w:ind w:left="2880" w:hanging="360"/>
      </w:pPr>
    </w:lvl>
    <w:lvl w:ilvl="4" w:tplc="57829B44" w:tentative="1">
      <w:start w:val="1"/>
      <w:numFmt w:val="lowerLetter"/>
      <w:lvlText w:val="%5."/>
      <w:lvlJc w:val="left"/>
      <w:pPr>
        <w:ind w:left="3600" w:hanging="360"/>
      </w:pPr>
    </w:lvl>
    <w:lvl w:ilvl="5" w:tplc="183AB4CC" w:tentative="1">
      <w:start w:val="1"/>
      <w:numFmt w:val="lowerRoman"/>
      <w:lvlText w:val="%6."/>
      <w:lvlJc w:val="right"/>
      <w:pPr>
        <w:ind w:left="4320" w:hanging="180"/>
      </w:pPr>
    </w:lvl>
    <w:lvl w:ilvl="6" w:tplc="A224EA8A" w:tentative="1">
      <w:start w:val="1"/>
      <w:numFmt w:val="decimal"/>
      <w:lvlText w:val="%7."/>
      <w:lvlJc w:val="left"/>
      <w:pPr>
        <w:ind w:left="5040" w:hanging="360"/>
      </w:pPr>
    </w:lvl>
    <w:lvl w:ilvl="7" w:tplc="4BC4EB7C" w:tentative="1">
      <w:start w:val="1"/>
      <w:numFmt w:val="lowerLetter"/>
      <w:lvlText w:val="%8."/>
      <w:lvlJc w:val="left"/>
      <w:pPr>
        <w:ind w:left="5760" w:hanging="360"/>
      </w:pPr>
    </w:lvl>
    <w:lvl w:ilvl="8" w:tplc="7B32C40A"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36D27C7E">
      <w:start w:val="1"/>
      <w:numFmt w:val="lowerRoman"/>
      <w:lvlText w:val="(%1)"/>
      <w:lvlJc w:val="left"/>
      <w:pPr>
        <w:ind w:left="1080" w:hanging="720"/>
      </w:pPr>
      <w:rPr>
        <w:rFonts w:hint="default"/>
      </w:rPr>
    </w:lvl>
    <w:lvl w:ilvl="1" w:tplc="776AA2A8" w:tentative="1">
      <w:start w:val="1"/>
      <w:numFmt w:val="lowerLetter"/>
      <w:lvlText w:val="%2."/>
      <w:lvlJc w:val="left"/>
      <w:pPr>
        <w:ind w:left="1440" w:hanging="360"/>
      </w:pPr>
    </w:lvl>
    <w:lvl w:ilvl="2" w:tplc="6E5C3966" w:tentative="1">
      <w:start w:val="1"/>
      <w:numFmt w:val="lowerRoman"/>
      <w:lvlText w:val="%3."/>
      <w:lvlJc w:val="right"/>
      <w:pPr>
        <w:ind w:left="2160" w:hanging="180"/>
      </w:pPr>
    </w:lvl>
    <w:lvl w:ilvl="3" w:tplc="91526BC6" w:tentative="1">
      <w:start w:val="1"/>
      <w:numFmt w:val="decimal"/>
      <w:lvlText w:val="%4."/>
      <w:lvlJc w:val="left"/>
      <w:pPr>
        <w:ind w:left="2880" w:hanging="360"/>
      </w:pPr>
    </w:lvl>
    <w:lvl w:ilvl="4" w:tplc="13D07F76" w:tentative="1">
      <w:start w:val="1"/>
      <w:numFmt w:val="lowerLetter"/>
      <w:lvlText w:val="%5."/>
      <w:lvlJc w:val="left"/>
      <w:pPr>
        <w:ind w:left="3600" w:hanging="360"/>
      </w:pPr>
    </w:lvl>
    <w:lvl w:ilvl="5" w:tplc="49D87972" w:tentative="1">
      <w:start w:val="1"/>
      <w:numFmt w:val="lowerRoman"/>
      <w:lvlText w:val="%6."/>
      <w:lvlJc w:val="right"/>
      <w:pPr>
        <w:ind w:left="4320" w:hanging="180"/>
      </w:pPr>
    </w:lvl>
    <w:lvl w:ilvl="6" w:tplc="792C09F4" w:tentative="1">
      <w:start w:val="1"/>
      <w:numFmt w:val="decimal"/>
      <w:lvlText w:val="%7."/>
      <w:lvlJc w:val="left"/>
      <w:pPr>
        <w:ind w:left="5040" w:hanging="360"/>
      </w:pPr>
    </w:lvl>
    <w:lvl w:ilvl="7" w:tplc="43685174" w:tentative="1">
      <w:start w:val="1"/>
      <w:numFmt w:val="lowerLetter"/>
      <w:lvlText w:val="%8."/>
      <w:lvlJc w:val="left"/>
      <w:pPr>
        <w:ind w:left="5760" w:hanging="360"/>
      </w:pPr>
    </w:lvl>
    <w:lvl w:ilvl="8" w:tplc="631A7998" w:tentative="1">
      <w:start w:val="1"/>
      <w:numFmt w:val="lowerRoman"/>
      <w:lvlText w:val="%9."/>
      <w:lvlJc w:val="right"/>
      <w:pPr>
        <w:ind w:left="6480" w:hanging="180"/>
      </w:pPr>
    </w:lvl>
  </w:abstractNum>
  <w:abstractNum w:abstractNumId="22" w15:restartNumberingAfterBreak="0">
    <w:nsid w:val="651234E4"/>
    <w:multiLevelType w:val="hybridMultilevel"/>
    <w:tmpl w:val="A2A62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9182A88A">
      <w:start w:val="1"/>
      <w:numFmt w:val="lowerRoman"/>
      <w:lvlText w:val="(%1)"/>
      <w:lvlJc w:val="left"/>
      <w:pPr>
        <w:ind w:left="1080" w:hanging="720"/>
      </w:pPr>
      <w:rPr>
        <w:rFonts w:hint="default"/>
      </w:rPr>
    </w:lvl>
    <w:lvl w:ilvl="1" w:tplc="546E5F70" w:tentative="1">
      <w:start w:val="1"/>
      <w:numFmt w:val="lowerLetter"/>
      <w:lvlText w:val="%2."/>
      <w:lvlJc w:val="left"/>
      <w:pPr>
        <w:ind w:left="1440" w:hanging="360"/>
      </w:pPr>
    </w:lvl>
    <w:lvl w:ilvl="2" w:tplc="DE6C50FA" w:tentative="1">
      <w:start w:val="1"/>
      <w:numFmt w:val="lowerRoman"/>
      <w:lvlText w:val="%3."/>
      <w:lvlJc w:val="right"/>
      <w:pPr>
        <w:ind w:left="2160" w:hanging="180"/>
      </w:pPr>
    </w:lvl>
    <w:lvl w:ilvl="3" w:tplc="F9E20D1E" w:tentative="1">
      <w:start w:val="1"/>
      <w:numFmt w:val="decimal"/>
      <w:lvlText w:val="%4."/>
      <w:lvlJc w:val="left"/>
      <w:pPr>
        <w:ind w:left="2880" w:hanging="360"/>
      </w:pPr>
    </w:lvl>
    <w:lvl w:ilvl="4" w:tplc="7DA47BFE" w:tentative="1">
      <w:start w:val="1"/>
      <w:numFmt w:val="lowerLetter"/>
      <w:lvlText w:val="%5."/>
      <w:lvlJc w:val="left"/>
      <w:pPr>
        <w:ind w:left="3600" w:hanging="360"/>
      </w:pPr>
    </w:lvl>
    <w:lvl w:ilvl="5" w:tplc="1D581D00" w:tentative="1">
      <w:start w:val="1"/>
      <w:numFmt w:val="lowerRoman"/>
      <w:lvlText w:val="%6."/>
      <w:lvlJc w:val="right"/>
      <w:pPr>
        <w:ind w:left="4320" w:hanging="180"/>
      </w:pPr>
    </w:lvl>
    <w:lvl w:ilvl="6" w:tplc="C9A697FE" w:tentative="1">
      <w:start w:val="1"/>
      <w:numFmt w:val="decimal"/>
      <w:lvlText w:val="%7."/>
      <w:lvlJc w:val="left"/>
      <w:pPr>
        <w:ind w:left="5040" w:hanging="360"/>
      </w:pPr>
    </w:lvl>
    <w:lvl w:ilvl="7" w:tplc="7EB20426" w:tentative="1">
      <w:start w:val="1"/>
      <w:numFmt w:val="lowerLetter"/>
      <w:lvlText w:val="%8."/>
      <w:lvlJc w:val="left"/>
      <w:pPr>
        <w:ind w:left="5760" w:hanging="360"/>
      </w:pPr>
    </w:lvl>
    <w:lvl w:ilvl="8" w:tplc="98BE3F82"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1B3871D4">
      <w:start w:val="1"/>
      <w:numFmt w:val="lowerRoman"/>
      <w:lvlText w:val="(%1)"/>
      <w:lvlJc w:val="left"/>
      <w:pPr>
        <w:ind w:left="1080" w:hanging="720"/>
      </w:pPr>
      <w:rPr>
        <w:rFonts w:hint="default"/>
      </w:rPr>
    </w:lvl>
    <w:lvl w:ilvl="1" w:tplc="32D0C7D6" w:tentative="1">
      <w:start w:val="1"/>
      <w:numFmt w:val="lowerLetter"/>
      <w:lvlText w:val="%2."/>
      <w:lvlJc w:val="left"/>
      <w:pPr>
        <w:ind w:left="1440" w:hanging="360"/>
      </w:pPr>
    </w:lvl>
    <w:lvl w:ilvl="2" w:tplc="DB526E20" w:tentative="1">
      <w:start w:val="1"/>
      <w:numFmt w:val="lowerRoman"/>
      <w:lvlText w:val="%3."/>
      <w:lvlJc w:val="right"/>
      <w:pPr>
        <w:ind w:left="2160" w:hanging="180"/>
      </w:pPr>
    </w:lvl>
    <w:lvl w:ilvl="3" w:tplc="640A503C" w:tentative="1">
      <w:start w:val="1"/>
      <w:numFmt w:val="decimal"/>
      <w:lvlText w:val="%4."/>
      <w:lvlJc w:val="left"/>
      <w:pPr>
        <w:ind w:left="2880" w:hanging="360"/>
      </w:pPr>
    </w:lvl>
    <w:lvl w:ilvl="4" w:tplc="5D0C0818" w:tentative="1">
      <w:start w:val="1"/>
      <w:numFmt w:val="lowerLetter"/>
      <w:lvlText w:val="%5."/>
      <w:lvlJc w:val="left"/>
      <w:pPr>
        <w:ind w:left="3600" w:hanging="360"/>
      </w:pPr>
    </w:lvl>
    <w:lvl w:ilvl="5" w:tplc="DEB42D06" w:tentative="1">
      <w:start w:val="1"/>
      <w:numFmt w:val="lowerRoman"/>
      <w:lvlText w:val="%6."/>
      <w:lvlJc w:val="right"/>
      <w:pPr>
        <w:ind w:left="4320" w:hanging="180"/>
      </w:pPr>
    </w:lvl>
    <w:lvl w:ilvl="6" w:tplc="96DACD20" w:tentative="1">
      <w:start w:val="1"/>
      <w:numFmt w:val="decimal"/>
      <w:lvlText w:val="%7."/>
      <w:lvlJc w:val="left"/>
      <w:pPr>
        <w:ind w:left="5040" w:hanging="360"/>
      </w:pPr>
    </w:lvl>
    <w:lvl w:ilvl="7" w:tplc="CA883E96" w:tentative="1">
      <w:start w:val="1"/>
      <w:numFmt w:val="lowerLetter"/>
      <w:lvlText w:val="%8."/>
      <w:lvlJc w:val="left"/>
      <w:pPr>
        <w:ind w:left="5760" w:hanging="360"/>
      </w:pPr>
    </w:lvl>
    <w:lvl w:ilvl="8" w:tplc="4B0EC9CA"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91F6F6AC">
      <w:start w:val="1"/>
      <w:numFmt w:val="lowerRoman"/>
      <w:lvlText w:val="(%1)"/>
      <w:lvlJc w:val="left"/>
      <w:pPr>
        <w:ind w:left="1080" w:hanging="720"/>
      </w:pPr>
      <w:rPr>
        <w:rFonts w:hint="default"/>
      </w:rPr>
    </w:lvl>
    <w:lvl w:ilvl="1" w:tplc="D15681EC" w:tentative="1">
      <w:start w:val="1"/>
      <w:numFmt w:val="lowerLetter"/>
      <w:lvlText w:val="%2."/>
      <w:lvlJc w:val="left"/>
      <w:pPr>
        <w:ind w:left="1440" w:hanging="360"/>
      </w:pPr>
    </w:lvl>
    <w:lvl w:ilvl="2" w:tplc="E06656C6" w:tentative="1">
      <w:start w:val="1"/>
      <w:numFmt w:val="lowerRoman"/>
      <w:lvlText w:val="%3."/>
      <w:lvlJc w:val="right"/>
      <w:pPr>
        <w:ind w:left="2160" w:hanging="180"/>
      </w:pPr>
    </w:lvl>
    <w:lvl w:ilvl="3" w:tplc="4CD28EC2" w:tentative="1">
      <w:start w:val="1"/>
      <w:numFmt w:val="decimal"/>
      <w:lvlText w:val="%4."/>
      <w:lvlJc w:val="left"/>
      <w:pPr>
        <w:ind w:left="2880" w:hanging="360"/>
      </w:pPr>
    </w:lvl>
    <w:lvl w:ilvl="4" w:tplc="4D54170C" w:tentative="1">
      <w:start w:val="1"/>
      <w:numFmt w:val="lowerLetter"/>
      <w:lvlText w:val="%5."/>
      <w:lvlJc w:val="left"/>
      <w:pPr>
        <w:ind w:left="3600" w:hanging="360"/>
      </w:pPr>
    </w:lvl>
    <w:lvl w:ilvl="5" w:tplc="761ED6D0" w:tentative="1">
      <w:start w:val="1"/>
      <w:numFmt w:val="lowerRoman"/>
      <w:lvlText w:val="%6."/>
      <w:lvlJc w:val="right"/>
      <w:pPr>
        <w:ind w:left="4320" w:hanging="180"/>
      </w:pPr>
    </w:lvl>
    <w:lvl w:ilvl="6" w:tplc="60924E78" w:tentative="1">
      <w:start w:val="1"/>
      <w:numFmt w:val="decimal"/>
      <w:lvlText w:val="%7."/>
      <w:lvlJc w:val="left"/>
      <w:pPr>
        <w:ind w:left="5040" w:hanging="360"/>
      </w:pPr>
    </w:lvl>
    <w:lvl w:ilvl="7" w:tplc="C75477F2" w:tentative="1">
      <w:start w:val="1"/>
      <w:numFmt w:val="lowerLetter"/>
      <w:lvlText w:val="%8."/>
      <w:lvlJc w:val="left"/>
      <w:pPr>
        <w:ind w:left="5760" w:hanging="360"/>
      </w:pPr>
    </w:lvl>
    <w:lvl w:ilvl="8" w:tplc="0890C29C"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4830110">
    <w:abstractNumId w:val="26"/>
  </w:num>
  <w:num w:numId="2" w16cid:durableId="2063943242">
    <w:abstractNumId w:val="7"/>
  </w:num>
  <w:num w:numId="3" w16cid:durableId="39482850">
    <w:abstractNumId w:val="3"/>
  </w:num>
  <w:num w:numId="4" w16cid:durableId="773861861">
    <w:abstractNumId w:val="11"/>
  </w:num>
  <w:num w:numId="5" w16cid:durableId="1858343801">
    <w:abstractNumId w:val="10"/>
  </w:num>
  <w:num w:numId="6" w16cid:durableId="340087924">
    <w:abstractNumId w:val="1"/>
  </w:num>
  <w:num w:numId="7" w16cid:durableId="802693650">
    <w:abstractNumId w:val="20"/>
  </w:num>
  <w:num w:numId="8" w16cid:durableId="1618565505">
    <w:abstractNumId w:val="8"/>
  </w:num>
  <w:num w:numId="9" w16cid:durableId="1591113185">
    <w:abstractNumId w:val="14"/>
  </w:num>
  <w:num w:numId="10" w16cid:durableId="2004972650">
    <w:abstractNumId w:val="6"/>
  </w:num>
  <w:num w:numId="11" w16cid:durableId="1898466863">
    <w:abstractNumId w:val="25"/>
  </w:num>
  <w:num w:numId="12" w16cid:durableId="1168711542">
    <w:abstractNumId w:val="12"/>
  </w:num>
  <w:num w:numId="13" w16cid:durableId="773745117">
    <w:abstractNumId w:val="5"/>
  </w:num>
  <w:num w:numId="14" w16cid:durableId="1735228563">
    <w:abstractNumId w:val="4"/>
  </w:num>
  <w:num w:numId="15" w16cid:durableId="401216221">
    <w:abstractNumId w:val="23"/>
  </w:num>
  <w:num w:numId="16" w16cid:durableId="2090690757">
    <w:abstractNumId w:val="21"/>
  </w:num>
  <w:num w:numId="17" w16cid:durableId="528690281">
    <w:abstractNumId w:val="9"/>
  </w:num>
  <w:num w:numId="18" w16cid:durableId="1684622807">
    <w:abstractNumId w:val="15"/>
  </w:num>
  <w:num w:numId="19" w16cid:durableId="1679039428">
    <w:abstractNumId w:val="24"/>
  </w:num>
  <w:num w:numId="20" w16cid:durableId="2109541065">
    <w:abstractNumId w:val="13"/>
  </w:num>
  <w:num w:numId="21" w16cid:durableId="2139108813">
    <w:abstractNumId w:val="0"/>
  </w:num>
  <w:num w:numId="22" w16cid:durableId="341005671">
    <w:abstractNumId w:val="26"/>
  </w:num>
  <w:num w:numId="23" w16cid:durableId="486020352">
    <w:abstractNumId w:val="19"/>
  </w:num>
  <w:num w:numId="24" w16cid:durableId="1451317158">
    <w:abstractNumId w:val="18"/>
  </w:num>
  <w:num w:numId="25" w16cid:durableId="1099830861">
    <w:abstractNumId w:val="2"/>
  </w:num>
  <w:num w:numId="26" w16cid:durableId="1751386754">
    <w:abstractNumId w:val="16"/>
  </w:num>
  <w:num w:numId="27" w16cid:durableId="614295017">
    <w:abstractNumId w:val="22"/>
  </w:num>
  <w:num w:numId="28" w16cid:durableId="10570523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E72"/>
    <w:rsid w:val="00022072"/>
    <w:rsid w:val="00031D05"/>
    <w:rsid w:val="00033F3B"/>
    <w:rsid w:val="00035D0C"/>
    <w:rsid w:val="00037CCD"/>
    <w:rsid w:val="00041B74"/>
    <w:rsid w:val="000611CC"/>
    <w:rsid w:val="000731CB"/>
    <w:rsid w:val="000747C9"/>
    <w:rsid w:val="00080097"/>
    <w:rsid w:val="00084EFE"/>
    <w:rsid w:val="00085DE8"/>
    <w:rsid w:val="00091DC6"/>
    <w:rsid w:val="0009642E"/>
    <w:rsid w:val="000A0026"/>
    <w:rsid w:val="000A2C8E"/>
    <w:rsid w:val="000A2D6F"/>
    <w:rsid w:val="000C4416"/>
    <w:rsid w:val="000D64B7"/>
    <w:rsid w:val="000E47F9"/>
    <w:rsid w:val="000F01E1"/>
    <w:rsid w:val="000F11E1"/>
    <w:rsid w:val="000F2C86"/>
    <w:rsid w:val="000F5729"/>
    <w:rsid w:val="000F7EAD"/>
    <w:rsid w:val="001143B3"/>
    <w:rsid w:val="0011630F"/>
    <w:rsid w:val="0011786F"/>
    <w:rsid w:val="00120BD0"/>
    <w:rsid w:val="001217C8"/>
    <w:rsid w:val="001248E8"/>
    <w:rsid w:val="00125512"/>
    <w:rsid w:val="00131DFD"/>
    <w:rsid w:val="001336E2"/>
    <w:rsid w:val="001434BE"/>
    <w:rsid w:val="00144823"/>
    <w:rsid w:val="00171BE0"/>
    <w:rsid w:val="00171C51"/>
    <w:rsid w:val="0018212B"/>
    <w:rsid w:val="00183D06"/>
    <w:rsid w:val="00190C36"/>
    <w:rsid w:val="001950FA"/>
    <w:rsid w:val="00196D3C"/>
    <w:rsid w:val="00197546"/>
    <w:rsid w:val="001A30C3"/>
    <w:rsid w:val="001B062E"/>
    <w:rsid w:val="001B08BC"/>
    <w:rsid w:val="001C09BB"/>
    <w:rsid w:val="001C0DF3"/>
    <w:rsid w:val="001C1BF9"/>
    <w:rsid w:val="001C4752"/>
    <w:rsid w:val="001C536B"/>
    <w:rsid w:val="001C5D0E"/>
    <w:rsid w:val="001C5D66"/>
    <w:rsid w:val="001D636C"/>
    <w:rsid w:val="001D7C8F"/>
    <w:rsid w:val="001E047B"/>
    <w:rsid w:val="001E1831"/>
    <w:rsid w:val="001E1E57"/>
    <w:rsid w:val="001E64ED"/>
    <w:rsid w:val="002028CC"/>
    <w:rsid w:val="00204619"/>
    <w:rsid w:val="00211FAF"/>
    <w:rsid w:val="00214419"/>
    <w:rsid w:val="002333AC"/>
    <w:rsid w:val="00247879"/>
    <w:rsid w:val="00250C5F"/>
    <w:rsid w:val="00260218"/>
    <w:rsid w:val="0026364E"/>
    <w:rsid w:val="00265CA1"/>
    <w:rsid w:val="002968F4"/>
    <w:rsid w:val="002A67AA"/>
    <w:rsid w:val="002B10C9"/>
    <w:rsid w:val="002B525F"/>
    <w:rsid w:val="002C1A91"/>
    <w:rsid w:val="002D0EB8"/>
    <w:rsid w:val="002D29E3"/>
    <w:rsid w:val="002D4DF2"/>
    <w:rsid w:val="002D56AF"/>
    <w:rsid w:val="002D7DF3"/>
    <w:rsid w:val="002E02F6"/>
    <w:rsid w:val="002E5376"/>
    <w:rsid w:val="002E7EBF"/>
    <w:rsid w:val="002F0B74"/>
    <w:rsid w:val="002F4295"/>
    <w:rsid w:val="002F588A"/>
    <w:rsid w:val="00305EF5"/>
    <w:rsid w:val="00307DC8"/>
    <w:rsid w:val="00323680"/>
    <w:rsid w:val="0032379C"/>
    <w:rsid w:val="003268A5"/>
    <w:rsid w:val="00336374"/>
    <w:rsid w:val="0033663C"/>
    <w:rsid w:val="00346D44"/>
    <w:rsid w:val="0036439F"/>
    <w:rsid w:val="00372995"/>
    <w:rsid w:val="00373CD4"/>
    <w:rsid w:val="0038503C"/>
    <w:rsid w:val="003A2328"/>
    <w:rsid w:val="003D517B"/>
    <w:rsid w:val="003D6B19"/>
    <w:rsid w:val="003D739C"/>
    <w:rsid w:val="003E13D5"/>
    <w:rsid w:val="003E40D6"/>
    <w:rsid w:val="003F085B"/>
    <w:rsid w:val="003F214E"/>
    <w:rsid w:val="004071C3"/>
    <w:rsid w:val="00411247"/>
    <w:rsid w:val="00412A9E"/>
    <w:rsid w:val="004203AA"/>
    <w:rsid w:val="00456643"/>
    <w:rsid w:val="004571B2"/>
    <w:rsid w:val="00472BDA"/>
    <w:rsid w:val="00474CCA"/>
    <w:rsid w:val="0047535B"/>
    <w:rsid w:val="004856D5"/>
    <w:rsid w:val="00485C2A"/>
    <w:rsid w:val="00497B6D"/>
    <w:rsid w:val="004A5EDE"/>
    <w:rsid w:val="004B6730"/>
    <w:rsid w:val="004C1D7A"/>
    <w:rsid w:val="004C2081"/>
    <w:rsid w:val="004C20ED"/>
    <w:rsid w:val="004C3724"/>
    <w:rsid w:val="004C5541"/>
    <w:rsid w:val="004D21E0"/>
    <w:rsid w:val="004D2597"/>
    <w:rsid w:val="004D3D23"/>
    <w:rsid w:val="004D61FC"/>
    <w:rsid w:val="004E48D4"/>
    <w:rsid w:val="004F6002"/>
    <w:rsid w:val="004F6EF5"/>
    <w:rsid w:val="00501EE5"/>
    <w:rsid w:val="0050236E"/>
    <w:rsid w:val="00514B50"/>
    <w:rsid w:val="00514ED5"/>
    <w:rsid w:val="00523C79"/>
    <w:rsid w:val="005307BF"/>
    <w:rsid w:val="00530B6B"/>
    <w:rsid w:val="005324B8"/>
    <w:rsid w:val="00532BB7"/>
    <w:rsid w:val="0054283E"/>
    <w:rsid w:val="00564307"/>
    <w:rsid w:val="0056713F"/>
    <w:rsid w:val="00572A2D"/>
    <w:rsid w:val="00573D4F"/>
    <w:rsid w:val="00592EB7"/>
    <w:rsid w:val="005A44F1"/>
    <w:rsid w:val="005A61D6"/>
    <w:rsid w:val="005C6E01"/>
    <w:rsid w:val="005D0A00"/>
    <w:rsid w:val="005D2EBA"/>
    <w:rsid w:val="005D381A"/>
    <w:rsid w:val="005D4BD6"/>
    <w:rsid w:val="005E1E1A"/>
    <w:rsid w:val="005E2FB7"/>
    <w:rsid w:val="005F2843"/>
    <w:rsid w:val="005F3303"/>
    <w:rsid w:val="005F65EF"/>
    <w:rsid w:val="005F76D8"/>
    <w:rsid w:val="006054D1"/>
    <w:rsid w:val="00606FA4"/>
    <w:rsid w:val="0062603A"/>
    <w:rsid w:val="00626EAB"/>
    <w:rsid w:val="00627CF1"/>
    <w:rsid w:val="006311FB"/>
    <w:rsid w:val="00634FDE"/>
    <w:rsid w:val="00636CE4"/>
    <w:rsid w:val="00642643"/>
    <w:rsid w:val="0065421A"/>
    <w:rsid w:val="006543CE"/>
    <w:rsid w:val="006567F1"/>
    <w:rsid w:val="00656AC5"/>
    <w:rsid w:val="00663FA4"/>
    <w:rsid w:val="00675B5E"/>
    <w:rsid w:val="00676544"/>
    <w:rsid w:val="00677C74"/>
    <w:rsid w:val="006859A7"/>
    <w:rsid w:val="006930CD"/>
    <w:rsid w:val="00694442"/>
    <w:rsid w:val="006A26A7"/>
    <w:rsid w:val="006A2C3C"/>
    <w:rsid w:val="006A547D"/>
    <w:rsid w:val="006B07D9"/>
    <w:rsid w:val="006B5CA8"/>
    <w:rsid w:val="006D4A3B"/>
    <w:rsid w:val="006D7677"/>
    <w:rsid w:val="006E100C"/>
    <w:rsid w:val="006E3C05"/>
    <w:rsid w:val="006E6887"/>
    <w:rsid w:val="006E78E0"/>
    <w:rsid w:val="006F0D5A"/>
    <w:rsid w:val="00715A27"/>
    <w:rsid w:val="0071612E"/>
    <w:rsid w:val="0072423D"/>
    <w:rsid w:val="007256A5"/>
    <w:rsid w:val="00727561"/>
    <w:rsid w:val="007276A8"/>
    <w:rsid w:val="00734AAE"/>
    <w:rsid w:val="00745778"/>
    <w:rsid w:val="00752BE1"/>
    <w:rsid w:val="00753F6B"/>
    <w:rsid w:val="007609F7"/>
    <w:rsid w:val="0076388C"/>
    <w:rsid w:val="007669CC"/>
    <w:rsid w:val="00771D2C"/>
    <w:rsid w:val="00773C34"/>
    <w:rsid w:val="00777F0F"/>
    <w:rsid w:val="0078022C"/>
    <w:rsid w:val="00784BA1"/>
    <w:rsid w:val="0078574E"/>
    <w:rsid w:val="00786AC8"/>
    <w:rsid w:val="00787E85"/>
    <w:rsid w:val="007936CA"/>
    <w:rsid w:val="00793A89"/>
    <w:rsid w:val="007A19BF"/>
    <w:rsid w:val="007A39D2"/>
    <w:rsid w:val="007B4462"/>
    <w:rsid w:val="007B7C11"/>
    <w:rsid w:val="007C2CFF"/>
    <w:rsid w:val="007D4AF3"/>
    <w:rsid w:val="007D791E"/>
    <w:rsid w:val="007E5BA4"/>
    <w:rsid w:val="007E6AF0"/>
    <w:rsid w:val="007F2BC5"/>
    <w:rsid w:val="007F3AA2"/>
    <w:rsid w:val="00802A8E"/>
    <w:rsid w:val="00812413"/>
    <w:rsid w:val="00821E9B"/>
    <w:rsid w:val="008243C9"/>
    <w:rsid w:val="00827EF3"/>
    <w:rsid w:val="0083316D"/>
    <w:rsid w:val="008401AF"/>
    <w:rsid w:val="00873E16"/>
    <w:rsid w:val="00883DE0"/>
    <w:rsid w:val="0088516E"/>
    <w:rsid w:val="008868B0"/>
    <w:rsid w:val="008907D1"/>
    <w:rsid w:val="008910E3"/>
    <w:rsid w:val="00891D07"/>
    <w:rsid w:val="00893BFB"/>
    <w:rsid w:val="00894A26"/>
    <w:rsid w:val="008A3AC7"/>
    <w:rsid w:val="008A636F"/>
    <w:rsid w:val="008A7DC4"/>
    <w:rsid w:val="008B20F6"/>
    <w:rsid w:val="008B2B0A"/>
    <w:rsid w:val="008B3AC8"/>
    <w:rsid w:val="008B59E0"/>
    <w:rsid w:val="008B6549"/>
    <w:rsid w:val="008B6D9B"/>
    <w:rsid w:val="008C7BB8"/>
    <w:rsid w:val="008D79BB"/>
    <w:rsid w:val="008E5AF3"/>
    <w:rsid w:val="008F46B2"/>
    <w:rsid w:val="009043B1"/>
    <w:rsid w:val="009065A9"/>
    <w:rsid w:val="00906C54"/>
    <w:rsid w:val="009078F0"/>
    <w:rsid w:val="009138EB"/>
    <w:rsid w:val="0091476A"/>
    <w:rsid w:val="009240F9"/>
    <w:rsid w:val="00927927"/>
    <w:rsid w:val="009279BC"/>
    <w:rsid w:val="00930ACA"/>
    <w:rsid w:val="00936799"/>
    <w:rsid w:val="0094035C"/>
    <w:rsid w:val="009403F4"/>
    <w:rsid w:val="00940B29"/>
    <w:rsid w:val="009422F8"/>
    <w:rsid w:val="00942520"/>
    <w:rsid w:val="00946851"/>
    <w:rsid w:val="0095086B"/>
    <w:rsid w:val="0095263F"/>
    <w:rsid w:val="0095444D"/>
    <w:rsid w:val="0095628E"/>
    <w:rsid w:val="009607FE"/>
    <w:rsid w:val="009729B0"/>
    <w:rsid w:val="00980974"/>
    <w:rsid w:val="00982B15"/>
    <w:rsid w:val="00991073"/>
    <w:rsid w:val="00994ADA"/>
    <w:rsid w:val="00995020"/>
    <w:rsid w:val="009A1EC5"/>
    <w:rsid w:val="009D114D"/>
    <w:rsid w:val="009D2607"/>
    <w:rsid w:val="009D649D"/>
    <w:rsid w:val="009D7DAB"/>
    <w:rsid w:val="009F0EB1"/>
    <w:rsid w:val="009F15AE"/>
    <w:rsid w:val="00A12702"/>
    <w:rsid w:val="00A14E06"/>
    <w:rsid w:val="00A16185"/>
    <w:rsid w:val="00A20C8D"/>
    <w:rsid w:val="00A279D0"/>
    <w:rsid w:val="00A3036A"/>
    <w:rsid w:val="00A305BC"/>
    <w:rsid w:val="00A30D87"/>
    <w:rsid w:val="00A32896"/>
    <w:rsid w:val="00A34EDC"/>
    <w:rsid w:val="00A35C14"/>
    <w:rsid w:val="00A3736D"/>
    <w:rsid w:val="00A46264"/>
    <w:rsid w:val="00A46C4B"/>
    <w:rsid w:val="00A675E2"/>
    <w:rsid w:val="00A71413"/>
    <w:rsid w:val="00A84ECD"/>
    <w:rsid w:val="00A87DFC"/>
    <w:rsid w:val="00AC1199"/>
    <w:rsid w:val="00AC7E2C"/>
    <w:rsid w:val="00AD3460"/>
    <w:rsid w:val="00AE3AC2"/>
    <w:rsid w:val="00AE3C03"/>
    <w:rsid w:val="00AE79E6"/>
    <w:rsid w:val="00B04EC7"/>
    <w:rsid w:val="00B05D16"/>
    <w:rsid w:val="00B10B6C"/>
    <w:rsid w:val="00B22830"/>
    <w:rsid w:val="00B33C03"/>
    <w:rsid w:val="00B36A65"/>
    <w:rsid w:val="00B50D9F"/>
    <w:rsid w:val="00B56803"/>
    <w:rsid w:val="00B575FA"/>
    <w:rsid w:val="00B61207"/>
    <w:rsid w:val="00B65192"/>
    <w:rsid w:val="00B70E36"/>
    <w:rsid w:val="00B84E1F"/>
    <w:rsid w:val="00B90404"/>
    <w:rsid w:val="00B92FB0"/>
    <w:rsid w:val="00B9433F"/>
    <w:rsid w:val="00B95F98"/>
    <w:rsid w:val="00BA2870"/>
    <w:rsid w:val="00BA3091"/>
    <w:rsid w:val="00BA36C8"/>
    <w:rsid w:val="00BB361A"/>
    <w:rsid w:val="00BD0231"/>
    <w:rsid w:val="00BD3240"/>
    <w:rsid w:val="00BF479F"/>
    <w:rsid w:val="00BF5643"/>
    <w:rsid w:val="00C12E69"/>
    <w:rsid w:val="00C25EE8"/>
    <w:rsid w:val="00C26C38"/>
    <w:rsid w:val="00C32904"/>
    <w:rsid w:val="00C32B63"/>
    <w:rsid w:val="00C44484"/>
    <w:rsid w:val="00C50ADD"/>
    <w:rsid w:val="00C57298"/>
    <w:rsid w:val="00C573A8"/>
    <w:rsid w:val="00C6079C"/>
    <w:rsid w:val="00C61558"/>
    <w:rsid w:val="00C66362"/>
    <w:rsid w:val="00C67C4B"/>
    <w:rsid w:val="00C74668"/>
    <w:rsid w:val="00C7751A"/>
    <w:rsid w:val="00C8144A"/>
    <w:rsid w:val="00C8467E"/>
    <w:rsid w:val="00C85764"/>
    <w:rsid w:val="00C87B1F"/>
    <w:rsid w:val="00CA0E6D"/>
    <w:rsid w:val="00CB1583"/>
    <w:rsid w:val="00CB226C"/>
    <w:rsid w:val="00CB24A7"/>
    <w:rsid w:val="00CB3921"/>
    <w:rsid w:val="00CB7D1D"/>
    <w:rsid w:val="00CC0E71"/>
    <w:rsid w:val="00CD681C"/>
    <w:rsid w:val="00D00D1E"/>
    <w:rsid w:val="00D0188C"/>
    <w:rsid w:val="00D03FA1"/>
    <w:rsid w:val="00D11198"/>
    <w:rsid w:val="00D23636"/>
    <w:rsid w:val="00D412CB"/>
    <w:rsid w:val="00D41732"/>
    <w:rsid w:val="00D429E3"/>
    <w:rsid w:val="00D46EAD"/>
    <w:rsid w:val="00D47D87"/>
    <w:rsid w:val="00D546DB"/>
    <w:rsid w:val="00D638FC"/>
    <w:rsid w:val="00D70D09"/>
    <w:rsid w:val="00D7131C"/>
    <w:rsid w:val="00D7232B"/>
    <w:rsid w:val="00D74986"/>
    <w:rsid w:val="00D74ABE"/>
    <w:rsid w:val="00D80BA0"/>
    <w:rsid w:val="00D85E9F"/>
    <w:rsid w:val="00D9690A"/>
    <w:rsid w:val="00DA02F6"/>
    <w:rsid w:val="00DA2998"/>
    <w:rsid w:val="00DB423E"/>
    <w:rsid w:val="00DC1B20"/>
    <w:rsid w:val="00DE0BC3"/>
    <w:rsid w:val="00DE3B72"/>
    <w:rsid w:val="00DE4B61"/>
    <w:rsid w:val="00DE6A9F"/>
    <w:rsid w:val="00E17DCB"/>
    <w:rsid w:val="00E216A3"/>
    <w:rsid w:val="00E31E26"/>
    <w:rsid w:val="00E32E59"/>
    <w:rsid w:val="00E340ED"/>
    <w:rsid w:val="00E41A4B"/>
    <w:rsid w:val="00E4226B"/>
    <w:rsid w:val="00E43F5A"/>
    <w:rsid w:val="00E4757E"/>
    <w:rsid w:val="00E55C05"/>
    <w:rsid w:val="00E6175A"/>
    <w:rsid w:val="00E6474A"/>
    <w:rsid w:val="00E71510"/>
    <w:rsid w:val="00E93C66"/>
    <w:rsid w:val="00E94383"/>
    <w:rsid w:val="00E954B4"/>
    <w:rsid w:val="00EA4690"/>
    <w:rsid w:val="00EA79C9"/>
    <w:rsid w:val="00EB1F88"/>
    <w:rsid w:val="00EB6E22"/>
    <w:rsid w:val="00EC5F1C"/>
    <w:rsid w:val="00EC6CBB"/>
    <w:rsid w:val="00EC7760"/>
    <w:rsid w:val="00ED42FC"/>
    <w:rsid w:val="00ED6F21"/>
    <w:rsid w:val="00ED7E72"/>
    <w:rsid w:val="00EE4234"/>
    <w:rsid w:val="00F14414"/>
    <w:rsid w:val="00F1712A"/>
    <w:rsid w:val="00F22123"/>
    <w:rsid w:val="00F40249"/>
    <w:rsid w:val="00F47362"/>
    <w:rsid w:val="00F47AF5"/>
    <w:rsid w:val="00F605FE"/>
    <w:rsid w:val="00F60830"/>
    <w:rsid w:val="00F7189E"/>
    <w:rsid w:val="00F80524"/>
    <w:rsid w:val="00F8403B"/>
    <w:rsid w:val="00F85BD9"/>
    <w:rsid w:val="00FA3E71"/>
    <w:rsid w:val="00FA4108"/>
    <w:rsid w:val="00FB4FA0"/>
    <w:rsid w:val="00FC5AE5"/>
    <w:rsid w:val="00FE436C"/>
    <w:rsid w:val="00FF3DE0"/>
    <w:rsid w:val="00FF65E0"/>
    <w:rsid w:val="00FF7D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36EF6"/>
  <w15:docId w15:val="{73BAB7B6-C447-4FE0-B9EC-8438111B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32904"/>
    <w:rPr>
      <w:rFonts w:ascii="Fira Sans Light" w:hAnsi="Fira Sans Light"/>
      <w:color w:val="000000" w:themeColor="text1"/>
      <w:sz w:val="24"/>
      <w:szCs w:val="24"/>
    </w:rPr>
  </w:style>
  <w:style w:type="character" w:customStyle="1" w:styleId="ui-provider">
    <w:name w:val="ui-provider"/>
    <w:basedOn w:val="DefaultParagraphFont"/>
    <w:rsid w:val="009138EB"/>
  </w:style>
  <w:style w:type="paragraph" w:styleId="Revision">
    <w:name w:val="Revision"/>
    <w:hidden/>
    <w:uiPriority w:val="99"/>
    <w:semiHidden/>
    <w:rsid w:val="00773C3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6175A"/>
    <w:rPr>
      <w:sz w:val="16"/>
      <w:szCs w:val="16"/>
    </w:rPr>
  </w:style>
  <w:style w:type="paragraph" w:styleId="CommentSubject">
    <w:name w:val="annotation subject"/>
    <w:basedOn w:val="CommentText"/>
    <w:next w:val="CommentText"/>
    <w:link w:val="CommentSubjectChar"/>
    <w:uiPriority w:val="99"/>
    <w:semiHidden/>
    <w:unhideWhenUsed/>
    <w:rsid w:val="00E6175A"/>
    <w:rPr>
      <w:b/>
      <w:bCs/>
      <w:sz w:val="20"/>
      <w:szCs w:val="20"/>
    </w:rPr>
  </w:style>
  <w:style w:type="character" w:customStyle="1" w:styleId="CommentSubjectChar">
    <w:name w:val="Comment Subject Char"/>
    <w:basedOn w:val="CommentTextChar"/>
    <w:link w:val="CommentSubject"/>
    <w:uiPriority w:val="99"/>
    <w:semiHidden/>
    <w:rsid w:val="00E6175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F0EDA" w:rsidRDefault="00EF0ED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F0EDA" w:rsidRDefault="00EF0ED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F0EDA" w:rsidRDefault="00EF0ED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F0EDA" w:rsidRDefault="00EF0ED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F0EDA" w:rsidRDefault="00EF0EDA"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F0EDA" w:rsidRDefault="00EF0EDA"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F0EDA" w:rsidRDefault="00EF0ED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F0EDA" w:rsidRDefault="00EF0ED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F0EDA" w:rsidRDefault="00EF0ED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F0EDA" w:rsidRDefault="00EF0ED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F0EDA" w:rsidRDefault="00EF0ED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F0EDA" w:rsidRDefault="00EF0ED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F0EDA" w:rsidRDefault="00EF0ED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F0EDA" w:rsidRDefault="00EF0ED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F0EDA" w:rsidRDefault="00EF0ED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F0EDA" w:rsidRDefault="00EF0ED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F0EDA" w:rsidRDefault="00EF0ED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F0EDA" w:rsidRDefault="00EF0ED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F0EDA" w:rsidRDefault="00EF0ED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F0EDA" w:rsidRDefault="00EF0ED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F0EDA" w:rsidRDefault="00EF0ED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F0EDA" w:rsidRDefault="00EF0ED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F0EDA" w:rsidRDefault="00EF0ED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F0EDA" w:rsidRDefault="00EF0ED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F0EDA" w:rsidRDefault="00EF0ED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F0EDA" w:rsidRDefault="00EF0ED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F0EDA" w:rsidRDefault="00EF0ED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F0EDA" w:rsidRDefault="00EF0ED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F0EDA" w:rsidRDefault="00EF0ED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F0EDA" w:rsidRDefault="00EF0ED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F0EDA" w:rsidRDefault="00EF0ED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F0EDA" w:rsidRDefault="00EF0ED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F0EDA" w:rsidRDefault="00EF0ED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F0EDA" w:rsidRDefault="00EF0ED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F0EDA" w:rsidRDefault="00EF0ED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F0EDA" w:rsidRDefault="00EF0ED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F0EDA" w:rsidRDefault="00EF0ED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F0EDA" w:rsidRDefault="00EF0ED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F0EDA" w:rsidRDefault="00EF0ED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F0EDA" w:rsidRDefault="00EF0ED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F0EDA" w:rsidRDefault="00EF0ED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F0EDA" w:rsidRDefault="00EF0ED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F0EDA" w:rsidRDefault="00EF0ED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F0EDA" w:rsidRDefault="00EF0ED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F0EDA" w:rsidRDefault="00EF0ED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F0EDA" w:rsidRDefault="00EF0ED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F0EDA" w:rsidRDefault="00EF0ED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F0EDA" w:rsidRDefault="00EF0ED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F0EDA" w:rsidRDefault="00EF0ED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F0EDA" w:rsidRDefault="00EF0ED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F0EDA" w:rsidRDefault="00EF0ED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F0EDA" w:rsidRDefault="00EF0ED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F0EDA" w:rsidRDefault="00EF0ED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F0EDA" w:rsidRDefault="00EF0ED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F0EDA" w:rsidRDefault="00EF0ED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F0EDA" w:rsidRDefault="00EF0ED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F0EDA" w:rsidRDefault="00EF0ED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F0EDA" w:rsidRDefault="00EF0ED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F0EDA" w:rsidRDefault="00EF0ED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F0EDA" w:rsidRDefault="00EF0ED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F0EDA" w:rsidRDefault="00EF0ED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F0EDA" w:rsidRDefault="00EF0ED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F0EDA" w:rsidRDefault="00EF0EDA"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F0EDA" w:rsidRDefault="00EF0EDA"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F0EDA" w:rsidRDefault="00EF0EDA"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F0EDA" w:rsidRDefault="00EF0ED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F0EDA" w:rsidRDefault="00EF0EDA"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EF0EDA" w:rsidRDefault="00EF0EDA"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F0EDA" w:rsidRDefault="00EF0EDA"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EF0EDA" w:rsidRDefault="00EF0EDA"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F0EDA" w:rsidRDefault="00EF0EDA"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EF0EDA" w:rsidRDefault="00EF0EDA"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F0EDA" w:rsidRDefault="00EF0ED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F0EDA" w:rsidRDefault="00EF0ED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F0EDA" w:rsidRDefault="00EF0ED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F0EDA" w:rsidRDefault="00EF0ED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F0EDA" w:rsidRDefault="00EF0ED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F0EDA" w:rsidRDefault="00EF0ED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F0EDA" w:rsidRDefault="00EF0ED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F0EDA" w:rsidRDefault="00EF0ED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F0EDA" w:rsidRDefault="00EF0ED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F0EDA" w:rsidRDefault="00EF0ED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F0EDA" w:rsidRDefault="00EF0ED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F0EDA" w:rsidRDefault="00EF0ED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F0EDA" w:rsidRDefault="00EF0ED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F0EDA" w:rsidRDefault="00EF0ED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F0EDA" w:rsidRDefault="00EF0ED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F0EDA" w:rsidRDefault="00EF0ED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F0EDA" w:rsidRDefault="00EF0ED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F0EDA" w:rsidRDefault="00EF0ED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F0EDA" w:rsidRDefault="00EF0ED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F0EDA" w:rsidRDefault="00EF0ED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F0EDA" w:rsidRDefault="00EF0ED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F0EDA" w:rsidRDefault="00EF0ED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F0EDA" w:rsidRDefault="00EF0ED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F0EDA" w:rsidRDefault="00EF0ED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F0EDA" w:rsidRDefault="00EF0ED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F0EDA" w:rsidRDefault="00EF0ED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F0EDA" w:rsidRDefault="00EF0ED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F0EDA" w:rsidRDefault="00EF0ED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F0EDA" w:rsidRDefault="00EF0ED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0EDA"/>
    <w:rsid w:val="004663D7"/>
    <w:rsid w:val="0063089C"/>
    <w:rsid w:val="00DC54E3"/>
    <w:rsid w:val="00E5655E"/>
    <w:rsid w:val="00EF0EDA"/>
    <w:rsid w:val="00F438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5378</Words>
  <Characters>30659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2024-06-10T00:58:00Z</dcterms:created>
  <dcterms:modified xsi:type="dcterms:W3CDTF">2024-06-10T00:58:00Z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