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5E1E" w14:textId="07CB3B41" w:rsidR="00300E6D" w:rsidRDefault="00300E6D" w:rsidP="00300E6D">
      <w:pPr>
        <w:spacing w:after="100"/>
        <w:rPr>
          <w:rStyle w:val="normaltextrun"/>
          <w:rFonts w:ascii="Open Sans" w:eastAsia="Open Sans" w:hAnsi="Open Sans" w:cs="Open Sans"/>
          <w:b/>
          <w:bCs/>
          <w:color w:val="000000" w:themeColor="text1"/>
          <w:sz w:val="24"/>
          <w:szCs w:val="24"/>
        </w:rPr>
      </w:pPr>
      <w:r w:rsidRPr="70063ACF">
        <w:rPr>
          <w:rFonts w:ascii="Open Sans" w:eastAsia="Open Sans" w:hAnsi="Open Sans" w:cs="Open Sans"/>
          <w:b/>
          <w:bCs/>
          <w:color w:val="323130"/>
          <w:sz w:val="24"/>
          <w:szCs w:val="24"/>
        </w:rPr>
        <w:t xml:space="preserve">Up to Standard Episode </w:t>
      </w:r>
      <w:r>
        <w:rPr>
          <w:rFonts w:ascii="Open Sans" w:eastAsia="Open Sans" w:hAnsi="Open Sans" w:cs="Open Sans"/>
          <w:b/>
          <w:bCs/>
          <w:color w:val="323130"/>
          <w:sz w:val="24"/>
          <w:szCs w:val="24"/>
        </w:rPr>
        <w:t>3</w:t>
      </w:r>
      <w:r w:rsidRPr="70063ACF">
        <w:rPr>
          <w:rFonts w:ascii="Open Sans" w:eastAsia="Open Sans" w:hAnsi="Open Sans" w:cs="Open Sans"/>
          <w:b/>
          <w:bCs/>
          <w:color w:val="323130"/>
          <w:sz w:val="24"/>
          <w:szCs w:val="24"/>
        </w:rPr>
        <w:t xml:space="preserve">:  </w:t>
      </w:r>
      <w:r>
        <w:rPr>
          <w:rStyle w:val="normaltextrun"/>
          <w:rFonts w:ascii="Open Sans" w:eastAsia="Open Sans" w:hAnsi="Open Sans" w:cs="Open Sans"/>
          <w:b/>
          <w:bCs/>
          <w:color w:val="000000" w:themeColor="text1"/>
          <w:sz w:val="24"/>
          <w:szCs w:val="24"/>
        </w:rPr>
        <w:t xml:space="preserve">Main changes to the strengthened Aged Care Quality Standards </w:t>
      </w:r>
      <w:r w:rsidR="009B2E42">
        <w:rPr>
          <w:rStyle w:val="normaltextrun"/>
          <w:rFonts w:ascii="Open Sans" w:eastAsia="Open Sans" w:hAnsi="Open Sans" w:cs="Open Sans"/>
          <w:b/>
          <w:bCs/>
          <w:color w:val="000000" w:themeColor="text1"/>
          <w:sz w:val="24"/>
          <w:szCs w:val="24"/>
        </w:rPr>
        <w:t>explained</w:t>
      </w:r>
    </w:p>
    <w:p w14:paraId="2EF89272" w14:textId="77777777" w:rsidR="00300E6D" w:rsidRDefault="00300E6D" w:rsidP="00300E6D">
      <w:pPr>
        <w:spacing w:after="100"/>
        <w:rPr>
          <w:rFonts w:ascii="Open Sans" w:eastAsia="Open Sans" w:hAnsi="Open Sans" w:cs="Open Sans"/>
          <w:color w:val="323130"/>
          <w:sz w:val="24"/>
          <w:szCs w:val="24"/>
        </w:rPr>
      </w:pPr>
      <w:r w:rsidRPr="70063ACF">
        <w:rPr>
          <w:rFonts w:ascii="Open Sans" w:eastAsia="Open Sans" w:hAnsi="Open Sans" w:cs="Open Sans"/>
          <w:color w:val="323130"/>
          <w:sz w:val="24"/>
          <w:szCs w:val="24"/>
        </w:rPr>
        <w:t>Video transcript</w:t>
      </w:r>
    </w:p>
    <w:p w14:paraId="09465641" w14:textId="77777777" w:rsidR="00300E6D" w:rsidRDefault="00300E6D" w:rsidP="00300E6D">
      <w:pPr>
        <w:spacing w:after="100"/>
        <w:rPr>
          <w:rFonts w:ascii="Open Sans" w:eastAsia="Open Sans" w:hAnsi="Open Sans" w:cs="Open Sans"/>
          <w:color w:val="323130"/>
          <w:sz w:val="24"/>
          <w:szCs w:val="24"/>
        </w:rPr>
      </w:pPr>
    </w:p>
    <w:p w14:paraId="51F506A4" w14:textId="77777777" w:rsidR="00300E6D" w:rsidRDefault="00300E6D" w:rsidP="00300E6D">
      <w:pPr>
        <w:pStyle w:val="paragraph"/>
        <w:spacing w:before="0" w:beforeAutospacing="0" w:after="0" w:afterAutospacing="0"/>
        <w:textAlignment w:val="baseline"/>
        <w:rPr>
          <w:rStyle w:val="eop"/>
          <w:rFonts w:ascii="Open Sans" w:hAnsi="Open Sans" w:cs="Open Sans"/>
          <w:color w:val="000000"/>
        </w:rPr>
      </w:pPr>
      <w:r>
        <w:rPr>
          <w:rStyle w:val="normaltextrun"/>
          <w:rFonts w:ascii="Open Sans" w:hAnsi="Open Sans" w:cs="Open Sans"/>
          <w:color w:val="000000"/>
        </w:rPr>
        <w:t xml:space="preserve">Hello and welcome to the third episode of our Up to Standard video series, where we answer your questions </w:t>
      </w:r>
      <w:r>
        <w:rPr>
          <w:rStyle w:val="normaltextrun"/>
          <w:rFonts w:ascii="Open Sans" w:hAnsi="Open Sans" w:cs="Open Sans"/>
          <w:color w:val="000000"/>
          <w:shd w:val="clear" w:color="auto" w:fill="FFFFFF"/>
        </w:rPr>
        <w:t>about the draft strengthened Aged Care Quality Standards.</w:t>
      </w:r>
      <w:r>
        <w:rPr>
          <w:rStyle w:val="normaltextrun"/>
          <w:color w:val="000000"/>
          <w:shd w:val="clear" w:color="auto" w:fill="FFFFFF"/>
        </w:rPr>
        <w:t> </w:t>
      </w:r>
      <w:r>
        <w:rPr>
          <w:rStyle w:val="normaltextrun"/>
          <w:color w:val="000000"/>
        </w:rPr>
        <w:t> </w:t>
      </w:r>
      <w:r>
        <w:rPr>
          <w:rStyle w:val="eop"/>
          <w:rFonts w:ascii="Open Sans" w:hAnsi="Open Sans" w:cs="Open Sans"/>
          <w:color w:val="000000"/>
        </w:rPr>
        <w:t> </w:t>
      </w:r>
    </w:p>
    <w:p w14:paraId="4A2F13D5"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400C9FD7" w14:textId="3BE66340" w:rsidR="00300E6D" w:rsidRDefault="00300E6D" w:rsidP="00300E6D">
      <w:pPr>
        <w:pStyle w:val="paragraph"/>
        <w:spacing w:before="0" w:beforeAutospacing="0" w:after="0" w:afterAutospacing="0"/>
        <w:textAlignment w:val="baseline"/>
        <w:rPr>
          <w:rStyle w:val="eop"/>
          <w:rFonts w:ascii="Open Sans" w:hAnsi="Open Sans" w:cs="Open Sans"/>
          <w:color w:val="000000"/>
        </w:rPr>
      </w:pPr>
      <w:r>
        <w:rPr>
          <w:rStyle w:val="normaltextrun"/>
          <w:rFonts w:ascii="Open Sans" w:hAnsi="Open Sans" w:cs="Open Sans"/>
          <w:color w:val="000000"/>
          <w:shd w:val="clear" w:color="auto" w:fill="FFFFFF"/>
        </w:rPr>
        <w:t xml:space="preserve">Through this video series, </w:t>
      </w:r>
      <w:proofErr w:type="gramStart"/>
      <w:r>
        <w:rPr>
          <w:rStyle w:val="normaltextrun"/>
          <w:rFonts w:ascii="Open Sans" w:hAnsi="Open Sans" w:cs="Open Sans"/>
          <w:color w:val="000000"/>
          <w:shd w:val="clear" w:color="auto" w:fill="FFFFFF"/>
        </w:rPr>
        <w:t>we’re</w:t>
      </w:r>
      <w:proofErr w:type="gramEnd"/>
      <w:r>
        <w:rPr>
          <w:rStyle w:val="normaltextrun"/>
          <w:rFonts w:ascii="Open Sans" w:hAnsi="Open Sans" w:cs="Open Sans"/>
          <w:color w:val="000000"/>
          <w:shd w:val="clear" w:color="auto" w:fill="FFFFFF"/>
        </w:rPr>
        <w:t xml:space="preserve"> aiming to support the sector to be prepared for the upcoming changes and answer some of the questions raised in the February sector webinar where we shared how we are s</w:t>
      </w:r>
      <w:r>
        <w:rPr>
          <w:rStyle w:val="normaltextrun"/>
          <w:rFonts w:ascii="Open Sans" w:hAnsi="Open Sans" w:cs="Open Sans"/>
          <w:color w:val="313131"/>
        </w:rPr>
        <w:t>upporting sector readiness for the new strengthened Aged Care Quality Standards</w:t>
      </w:r>
      <w:r>
        <w:rPr>
          <w:rStyle w:val="normaltextrun"/>
          <w:rFonts w:ascii="Open Sans" w:hAnsi="Open Sans" w:cs="Open Sans"/>
          <w:color w:val="000000"/>
          <w:shd w:val="clear" w:color="auto" w:fill="FFFFFF"/>
        </w:rPr>
        <w:t>.</w:t>
      </w:r>
      <w:r>
        <w:rPr>
          <w:rStyle w:val="normaltextrun"/>
          <w:color w:val="000000"/>
          <w:shd w:val="clear" w:color="auto" w:fill="FFFFFF"/>
        </w:rPr>
        <w:t> </w:t>
      </w:r>
      <w:r>
        <w:rPr>
          <w:rStyle w:val="normaltextrun"/>
          <w:color w:val="000000"/>
        </w:rPr>
        <w:t> </w:t>
      </w:r>
      <w:r>
        <w:rPr>
          <w:rStyle w:val="eop"/>
          <w:rFonts w:ascii="Open Sans" w:hAnsi="Open Sans" w:cs="Open Sans"/>
          <w:color w:val="000000"/>
        </w:rPr>
        <w:t> </w:t>
      </w:r>
    </w:p>
    <w:p w14:paraId="4C4335A3"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3F5CC1EA" w14:textId="3FD81BCF" w:rsidR="00300E6D" w:rsidRDefault="00300E6D" w:rsidP="00300E6D">
      <w:pPr>
        <w:pStyle w:val="paragraph"/>
        <w:spacing w:before="0" w:beforeAutospacing="0" w:after="0" w:afterAutospacing="0"/>
        <w:textAlignment w:val="baseline"/>
        <w:rPr>
          <w:rStyle w:val="eop"/>
          <w:rFonts w:ascii="Open Sans" w:hAnsi="Open Sans" w:cs="Open Sans"/>
          <w:color w:val="000000"/>
        </w:rPr>
      </w:pPr>
      <w:proofErr w:type="gramStart"/>
      <w:r>
        <w:rPr>
          <w:rStyle w:val="normaltextrun"/>
          <w:rFonts w:ascii="Open Sans" w:hAnsi="Open Sans" w:cs="Open Sans"/>
          <w:color w:val="000000"/>
        </w:rPr>
        <w:t>I’m</w:t>
      </w:r>
      <w:proofErr w:type="gramEnd"/>
      <w:r>
        <w:rPr>
          <w:rStyle w:val="normaltextrun"/>
          <w:rFonts w:ascii="Open Sans" w:hAnsi="Open Sans" w:cs="Open Sans"/>
          <w:color w:val="000000"/>
        </w:rPr>
        <w:t xml:space="preserve"> Lisa Peterson, Assistant Commissioner for Sector Capability and Regulatory Strategy here at the Aged Care Quality and Safety Commission.</w:t>
      </w:r>
      <w:r>
        <w:rPr>
          <w:rStyle w:val="normaltextrun"/>
          <w:color w:val="000000"/>
        </w:rPr>
        <w:t> </w:t>
      </w:r>
      <w:r>
        <w:rPr>
          <w:rStyle w:val="eop"/>
          <w:rFonts w:ascii="Open Sans" w:hAnsi="Open Sans" w:cs="Open Sans"/>
          <w:color w:val="000000"/>
        </w:rPr>
        <w:t> </w:t>
      </w:r>
    </w:p>
    <w:p w14:paraId="0A039305"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6487FA6F" w14:textId="013AFDF8" w:rsidR="00300E6D" w:rsidRPr="00300E6D" w:rsidRDefault="00300E6D" w:rsidP="00300E6D">
      <w:pPr>
        <w:pStyle w:val="paragraph"/>
        <w:spacing w:before="0" w:beforeAutospacing="0" w:after="0" w:afterAutospacing="0"/>
        <w:textAlignment w:val="baseline"/>
        <w:rPr>
          <w:rFonts w:ascii="Open Sans" w:hAnsi="Open Sans" w:cs="Open Sans"/>
          <w:color w:val="000000"/>
        </w:rPr>
      </w:pPr>
      <w:r>
        <w:rPr>
          <w:rStyle w:val="normaltextrun"/>
          <w:rFonts w:ascii="Open Sans" w:hAnsi="Open Sans" w:cs="Open Sans"/>
          <w:color w:val="000000"/>
        </w:rPr>
        <w:t xml:space="preserve">Today’s episode will focus on the main changes to the </w:t>
      </w:r>
      <w:r>
        <w:rPr>
          <w:rStyle w:val="normaltextrun"/>
          <w:rFonts w:ascii="Open Sans" w:hAnsi="Open Sans" w:cs="Open Sans"/>
        </w:rPr>
        <w:t>strengthened Aged Care Quality Standards</w:t>
      </w:r>
      <w:r>
        <w:rPr>
          <w:rStyle w:val="normaltextrun"/>
          <w:rFonts w:ascii="Open Sans" w:hAnsi="Open Sans" w:cs="Open Sans"/>
          <w:color w:val="000000"/>
        </w:rPr>
        <w:t xml:space="preserve">, including the move to graded assessment. </w:t>
      </w:r>
    </w:p>
    <w:p w14:paraId="4F9F58A7"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000000"/>
        </w:rPr>
        <w:t> </w:t>
      </w:r>
    </w:p>
    <w:p w14:paraId="2F18E0D3"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sidRPr="00300E6D">
        <w:rPr>
          <w:rStyle w:val="normaltextrun"/>
          <w:rFonts w:ascii="Open Sans" w:hAnsi="Open Sans" w:cs="Open Sans"/>
          <w:color w:val="000000"/>
        </w:rPr>
        <w:t>The first question for today is:</w:t>
      </w:r>
      <w:r>
        <w:rPr>
          <w:rStyle w:val="normaltextrun"/>
          <w:rFonts w:ascii="Open Sans" w:hAnsi="Open Sans" w:cs="Open Sans"/>
          <w:b/>
          <w:bCs/>
          <w:color w:val="000000"/>
        </w:rPr>
        <w:t xml:space="preserve"> W</w:t>
      </w:r>
      <w:r>
        <w:rPr>
          <w:rStyle w:val="normaltextrun"/>
          <w:rFonts w:ascii="Open Sans" w:hAnsi="Open Sans" w:cs="Open Sans"/>
          <w:b/>
          <w:bCs/>
        </w:rPr>
        <w:t>hat are the main changes to the strengthened Aged Care Quality Standards?</w:t>
      </w:r>
      <w:r>
        <w:rPr>
          <w:rStyle w:val="normaltextrun"/>
          <w:b/>
          <w:bCs/>
        </w:rPr>
        <w:t>  </w:t>
      </w:r>
      <w:r>
        <w:rPr>
          <w:rStyle w:val="eop"/>
          <w:rFonts w:ascii="Open Sans" w:hAnsi="Open Sans" w:cs="Open Sans"/>
        </w:rPr>
        <w:t> </w:t>
      </w:r>
    </w:p>
    <w:p w14:paraId="6875D68B"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rPr>
        <w:t> </w:t>
      </w:r>
    </w:p>
    <w:p w14:paraId="0BB46ED0" w14:textId="01F68871" w:rsidR="00300E6D" w:rsidRDefault="00300E6D" w:rsidP="00300E6D">
      <w:pPr>
        <w:pStyle w:val="paragraph"/>
        <w:spacing w:before="0" w:beforeAutospacing="0" w:after="0" w:afterAutospacing="0"/>
        <w:textAlignment w:val="baseline"/>
        <w:rPr>
          <w:rStyle w:val="eop"/>
          <w:rFonts w:ascii="Open Sans" w:hAnsi="Open Sans" w:cs="Open Sans"/>
          <w:color w:val="000000"/>
        </w:rPr>
      </w:pPr>
      <w:r>
        <w:rPr>
          <w:rStyle w:val="normaltextrun"/>
          <w:rFonts w:ascii="Open Sans" w:hAnsi="Open Sans" w:cs="Open Sans"/>
          <w:color w:val="000000"/>
        </w:rPr>
        <w:t>To support the aged care sector to understand the changes, we compared the current Quality Standards with the draft strengthened Quality Standards published by the Department of Health and Aged Care in December last year.</w:t>
      </w:r>
      <w:r>
        <w:rPr>
          <w:rStyle w:val="normaltextrun"/>
          <w:color w:val="000000"/>
        </w:rPr>
        <w:t>   </w:t>
      </w:r>
      <w:r>
        <w:rPr>
          <w:rStyle w:val="eop"/>
          <w:rFonts w:ascii="Open Sans" w:hAnsi="Open Sans" w:cs="Open Sans"/>
          <w:color w:val="000000"/>
        </w:rPr>
        <w:t> </w:t>
      </w:r>
    </w:p>
    <w:p w14:paraId="4AC47A90"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240BCCA6" w14:textId="714BAB77"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 xml:space="preserve">Under the current arrangements we have 8 Standards with </w:t>
      </w:r>
      <w:proofErr w:type="gramStart"/>
      <w:r>
        <w:rPr>
          <w:rStyle w:val="normaltextrun"/>
          <w:rFonts w:ascii="Open Sans" w:hAnsi="Open Sans" w:cs="Open Sans"/>
        </w:rPr>
        <w:t>42</w:t>
      </w:r>
      <w:proofErr w:type="gramEnd"/>
      <w:r>
        <w:rPr>
          <w:rStyle w:val="normaltextrun"/>
          <w:rFonts w:ascii="Open Sans" w:hAnsi="Open Sans" w:cs="Open Sans"/>
        </w:rPr>
        <w:t xml:space="preserve"> requirements.  We are moving to 7 Standards, </w:t>
      </w:r>
      <w:proofErr w:type="gramStart"/>
      <w:r>
        <w:rPr>
          <w:rStyle w:val="normaltextrun"/>
          <w:rFonts w:ascii="Open Sans" w:hAnsi="Open Sans" w:cs="Open Sans"/>
        </w:rPr>
        <w:t>33</w:t>
      </w:r>
      <w:proofErr w:type="gramEnd"/>
      <w:r>
        <w:rPr>
          <w:rStyle w:val="normaltextrun"/>
          <w:rFonts w:ascii="Open Sans" w:hAnsi="Open Sans" w:cs="Open Sans"/>
        </w:rPr>
        <w:t xml:space="preserve"> outcomes and 146 actions. This might sound daunting; however, the actions that will apply to you will depend on the circumstances of your service and the needs of the people that you care for.</w:t>
      </w:r>
      <w:r>
        <w:rPr>
          <w:rStyle w:val="eop"/>
          <w:rFonts w:ascii="Open Sans" w:hAnsi="Open Sans" w:cs="Open Sans"/>
        </w:rPr>
        <w:t> </w:t>
      </w:r>
    </w:p>
    <w:p w14:paraId="58E884BD"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73B6C0C9" w14:textId="084C8ADE" w:rsidR="00300E6D" w:rsidRDefault="00300E6D" w:rsidP="00300E6D">
      <w:pPr>
        <w:pStyle w:val="paragraph"/>
        <w:spacing w:before="0" w:beforeAutospacing="0" w:after="0" w:afterAutospacing="0"/>
        <w:textAlignment w:val="baseline"/>
        <w:rPr>
          <w:rStyle w:val="eop"/>
          <w:rFonts w:ascii="Open Sans" w:hAnsi="Open Sans" w:cs="Open Sans"/>
          <w:color w:val="000000"/>
        </w:rPr>
      </w:pPr>
      <w:r>
        <w:rPr>
          <w:rStyle w:val="normaltextrun"/>
          <w:rFonts w:ascii="Open Sans" w:hAnsi="Open Sans" w:cs="Open Sans"/>
          <w:color w:val="000000"/>
        </w:rPr>
        <w:t>Among the main changes is greater focus and additional requirements in five key areas as recommended by the Royal Commission into Aged Care Quality and Safety.</w:t>
      </w:r>
      <w:r>
        <w:rPr>
          <w:rStyle w:val="normaltextrun"/>
          <w:color w:val="000000"/>
        </w:rPr>
        <w:t>  </w:t>
      </w:r>
      <w:r>
        <w:rPr>
          <w:rStyle w:val="eop"/>
          <w:rFonts w:ascii="Open Sans" w:hAnsi="Open Sans" w:cs="Open Sans"/>
          <w:color w:val="000000"/>
        </w:rPr>
        <w:t> </w:t>
      </w:r>
    </w:p>
    <w:p w14:paraId="0B8F09EE"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450EDFF9"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 xml:space="preserve">These include diversity, dementia care, clinical care, provider </w:t>
      </w:r>
      <w:proofErr w:type="gramStart"/>
      <w:r>
        <w:rPr>
          <w:rStyle w:val="normaltextrun"/>
          <w:rFonts w:ascii="Open Sans" w:hAnsi="Open Sans" w:cs="Open Sans"/>
        </w:rPr>
        <w:t>governance and food</w:t>
      </w:r>
      <w:proofErr w:type="gramEnd"/>
      <w:r>
        <w:rPr>
          <w:rStyle w:val="normaltextrun"/>
          <w:rFonts w:ascii="Open Sans" w:hAnsi="Open Sans" w:cs="Open Sans"/>
        </w:rPr>
        <w:t xml:space="preserve"> and nutrition.</w:t>
      </w:r>
      <w:r>
        <w:rPr>
          <w:rStyle w:val="eop"/>
          <w:rFonts w:ascii="Open Sans" w:hAnsi="Open Sans" w:cs="Open Sans"/>
        </w:rPr>
        <w:t> </w:t>
      </w:r>
    </w:p>
    <w:p w14:paraId="107A80B8" w14:textId="46A8DE72" w:rsidR="00300E6D" w:rsidRPr="00300E6D" w:rsidRDefault="00300E6D" w:rsidP="00300E6D">
      <w:pPr>
        <w:pStyle w:val="paragraph"/>
        <w:spacing w:before="0" w:beforeAutospacing="0" w:after="0" w:afterAutospacing="0"/>
        <w:textAlignment w:val="baseline"/>
        <w:rPr>
          <w:rFonts w:ascii="Open Sans" w:hAnsi="Open Sans" w:cs="Open Sans"/>
        </w:rPr>
      </w:pPr>
      <w:r>
        <w:rPr>
          <w:rStyle w:val="eop"/>
          <w:rFonts w:ascii="Open Sans" w:hAnsi="Open Sans" w:cs="Open Sans"/>
        </w:rPr>
        <w:t> </w:t>
      </w:r>
    </w:p>
    <w:p w14:paraId="0098E869" w14:textId="34392844" w:rsidR="00300E6D" w:rsidRDefault="00300E6D" w:rsidP="00300E6D">
      <w:pPr>
        <w:pStyle w:val="paragraph"/>
        <w:spacing w:before="0" w:beforeAutospacing="0" w:after="0" w:afterAutospacing="0"/>
        <w:textAlignment w:val="baseline"/>
        <w:rPr>
          <w:rStyle w:val="eop"/>
          <w:rFonts w:ascii="Open Sans" w:hAnsi="Open Sans" w:cs="Open Sans"/>
          <w:color w:val="000000"/>
        </w:rPr>
      </w:pPr>
      <w:r>
        <w:rPr>
          <w:rStyle w:val="normaltextrun"/>
          <w:rFonts w:ascii="Open Sans" w:hAnsi="Open Sans" w:cs="Open Sans"/>
          <w:color w:val="000000"/>
        </w:rPr>
        <w:t xml:space="preserve">To learn more about this, you can read the </w:t>
      </w:r>
      <w:hyperlink r:id="rId5" w:anchor="the-strengthened-quality-standards-pilot-project" w:tgtFrame="_blank" w:history="1">
        <w:r>
          <w:rPr>
            <w:rStyle w:val="normaltextrun"/>
            <w:rFonts w:ascii="Open Sans" w:hAnsi="Open Sans" w:cs="Open Sans"/>
            <w:color w:val="000000"/>
          </w:rPr>
          <w:t>Strengthened Quality Standards Framework Analysis report</w:t>
        </w:r>
      </w:hyperlink>
      <w:r>
        <w:rPr>
          <w:rStyle w:val="normaltextrun"/>
          <w:rFonts w:ascii="Open Sans" w:hAnsi="Open Sans" w:cs="Open Sans"/>
          <w:color w:val="000000"/>
        </w:rPr>
        <w:t>.</w:t>
      </w:r>
      <w:r>
        <w:rPr>
          <w:rStyle w:val="normaltextrun"/>
          <w:color w:val="000000"/>
        </w:rPr>
        <w:t>   </w:t>
      </w:r>
      <w:r>
        <w:rPr>
          <w:rStyle w:val="eop"/>
          <w:rFonts w:ascii="Open Sans" w:hAnsi="Open Sans" w:cs="Open Sans"/>
          <w:color w:val="000000"/>
        </w:rPr>
        <w:t> </w:t>
      </w:r>
    </w:p>
    <w:p w14:paraId="3081FE0D"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446BF8B4" w14:textId="563033EF"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000000"/>
        </w:rPr>
        <w:t xml:space="preserve">You can view a copy by using this QR code or visiting our website. </w:t>
      </w:r>
      <w:r>
        <w:rPr>
          <w:rStyle w:val="normaltextrun"/>
          <w:color w:val="000000"/>
        </w:rPr>
        <w:t> </w:t>
      </w:r>
      <w:r>
        <w:rPr>
          <w:rStyle w:val="normaltextrun"/>
          <w:rFonts w:ascii="Open Sans" w:hAnsi="Open Sans" w:cs="Open Sans"/>
          <w:color w:val="000000"/>
        </w:rPr>
        <w:t> </w:t>
      </w:r>
      <w:r>
        <w:rPr>
          <w:rStyle w:val="eop"/>
          <w:rFonts w:ascii="Open Sans" w:hAnsi="Open Sans" w:cs="Open Sans"/>
          <w:color w:val="000000"/>
        </w:rPr>
        <w:t> </w:t>
      </w:r>
    </w:p>
    <w:p w14:paraId="7D30F767"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sidRPr="00300E6D">
        <w:rPr>
          <w:rStyle w:val="normaltextrun"/>
          <w:rFonts w:ascii="Open Sans" w:hAnsi="Open Sans" w:cs="Open Sans"/>
        </w:rPr>
        <w:lastRenderedPageBreak/>
        <w:t>The second question is:</w:t>
      </w:r>
      <w:r>
        <w:rPr>
          <w:rStyle w:val="normaltextrun"/>
          <w:rFonts w:ascii="Open Sans" w:hAnsi="Open Sans" w:cs="Open Sans"/>
          <w:b/>
          <w:bCs/>
        </w:rPr>
        <w:t xml:space="preserve"> How will providers </w:t>
      </w:r>
      <w:proofErr w:type="gramStart"/>
      <w:r>
        <w:rPr>
          <w:rStyle w:val="normaltextrun"/>
          <w:rFonts w:ascii="Open Sans" w:hAnsi="Open Sans" w:cs="Open Sans"/>
          <w:b/>
          <w:bCs/>
        </w:rPr>
        <w:t>be assessed</w:t>
      </w:r>
      <w:proofErr w:type="gramEnd"/>
      <w:r>
        <w:rPr>
          <w:rStyle w:val="normaltextrun"/>
          <w:rFonts w:ascii="Open Sans" w:hAnsi="Open Sans" w:cs="Open Sans"/>
          <w:b/>
          <w:bCs/>
        </w:rPr>
        <w:t xml:space="preserve"> against the strengthened Standards?</w:t>
      </w:r>
      <w:r>
        <w:rPr>
          <w:rStyle w:val="normaltextrun"/>
          <w:b/>
          <w:bCs/>
        </w:rPr>
        <w:t> </w:t>
      </w:r>
      <w:r>
        <w:rPr>
          <w:rStyle w:val="eop"/>
          <w:rFonts w:ascii="Open Sans" w:hAnsi="Open Sans" w:cs="Open Sans"/>
        </w:rPr>
        <w:t> </w:t>
      </w:r>
    </w:p>
    <w:p w14:paraId="5A90230D"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 </w:t>
      </w:r>
      <w:r>
        <w:rPr>
          <w:rStyle w:val="eop"/>
          <w:rFonts w:ascii="Open Sans" w:hAnsi="Open Sans" w:cs="Open Sans"/>
        </w:rPr>
        <w:t> </w:t>
      </w:r>
    </w:p>
    <w:p w14:paraId="669D94A5" w14:textId="359DCEAA"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We will use a graded assessment at the outcome level and at the Standard level of each strengthened Standard when evaluating provider performance</w:t>
      </w:r>
      <w:proofErr w:type="gramStart"/>
      <w:r>
        <w:rPr>
          <w:rStyle w:val="normaltextrun"/>
          <w:rFonts w:ascii="Open Sans" w:hAnsi="Open Sans" w:cs="Open Sans"/>
        </w:rPr>
        <w:t>.  </w:t>
      </w:r>
      <w:proofErr w:type="gramEnd"/>
      <w:r>
        <w:rPr>
          <w:rStyle w:val="normaltextrun"/>
          <w:rFonts w:ascii="Open Sans" w:hAnsi="Open Sans" w:cs="Open Sans"/>
        </w:rPr>
        <w:t> </w:t>
      </w:r>
      <w:r>
        <w:rPr>
          <w:rStyle w:val="eop"/>
          <w:rFonts w:ascii="Open Sans" w:hAnsi="Open Sans" w:cs="Open Sans"/>
        </w:rPr>
        <w:t> </w:t>
      </w:r>
    </w:p>
    <w:p w14:paraId="6FB3415E"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465C5F7F" w14:textId="020E3211"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 xml:space="preserve">Graded assessment </w:t>
      </w:r>
      <w:proofErr w:type="gramStart"/>
      <w:r>
        <w:rPr>
          <w:rStyle w:val="normaltextrun"/>
          <w:rFonts w:ascii="Open Sans" w:hAnsi="Open Sans" w:cs="Open Sans"/>
        </w:rPr>
        <w:t>is designed</w:t>
      </w:r>
      <w:proofErr w:type="gramEnd"/>
      <w:r>
        <w:rPr>
          <w:rStyle w:val="normaltextrun"/>
          <w:rFonts w:ascii="Open Sans" w:hAnsi="Open Sans" w:cs="Open Sans"/>
        </w:rPr>
        <w:t xml:space="preserve"> to provide greater transparency to older people and the sector about provider performance. It also aims to promote continuous improvement.</w:t>
      </w:r>
      <w:r>
        <w:rPr>
          <w:rStyle w:val="normaltextrun"/>
        </w:rPr>
        <w:t>  </w:t>
      </w:r>
      <w:r>
        <w:rPr>
          <w:rStyle w:val="eop"/>
          <w:rFonts w:ascii="Open Sans" w:hAnsi="Open Sans" w:cs="Open Sans"/>
        </w:rPr>
        <w:t> </w:t>
      </w:r>
    </w:p>
    <w:p w14:paraId="03C50BE0"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60C87801" w14:textId="50BB51CD"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 xml:space="preserve">Providers will </w:t>
      </w:r>
      <w:proofErr w:type="gramStart"/>
      <w:r>
        <w:rPr>
          <w:rStyle w:val="normaltextrun"/>
          <w:rFonts w:ascii="Open Sans" w:hAnsi="Open Sans" w:cs="Open Sans"/>
        </w:rPr>
        <w:t>be assessed</w:t>
      </w:r>
      <w:proofErr w:type="gramEnd"/>
      <w:r>
        <w:rPr>
          <w:rStyle w:val="normaltextrun"/>
          <w:rFonts w:ascii="Open Sans" w:hAnsi="Open Sans" w:cs="Open Sans"/>
        </w:rPr>
        <w:t xml:space="preserve"> against </w:t>
      </w:r>
      <w:r w:rsidR="00A5191F">
        <w:rPr>
          <w:rStyle w:val="normaltextrun"/>
          <w:rFonts w:ascii="Open Sans" w:hAnsi="Open Sans" w:cs="Open Sans"/>
        </w:rPr>
        <w:t>one of four</w:t>
      </w:r>
      <w:r>
        <w:rPr>
          <w:rStyle w:val="normaltextrun"/>
          <w:rFonts w:ascii="Open Sans" w:hAnsi="Open Sans" w:cs="Open Sans"/>
        </w:rPr>
        <w:t xml:space="preserve"> gradings:</w:t>
      </w:r>
      <w:r>
        <w:rPr>
          <w:rStyle w:val="eop"/>
          <w:rFonts w:ascii="Open Sans" w:hAnsi="Open Sans" w:cs="Open Sans"/>
        </w:rPr>
        <w:t> </w:t>
      </w:r>
    </w:p>
    <w:p w14:paraId="7E2DA540" w14:textId="77777777" w:rsidR="00300E6D" w:rsidRPr="00300E6D" w:rsidRDefault="00300E6D" w:rsidP="00300E6D">
      <w:pPr>
        <w:pStyle w:val="paragraph"/>
        <w:spacing w:before="0" w:beforeAutospacing="0" w:after="0" w:afterAutospacing="0"/>
        <w:textAlignment w:val="baseline"/>
        <w:rPr>
          <w:rStyle w:val="normaltextrun"/>
          <w:rFonts w:ascii="Open Sans" w:hAnsi="Open Sans" w:cs="Open Sans"/>
        </w:rPr>
      </w:pPr>
    </w:p>
    <w:p w14:paraId="05B0BBA6" w14:textId="39654C52" w:rsidR="00300E6D" w:rsidRPr="00300E6D" w:rsidRDefault="00300E6D" w:rsidP="00300E6D">
      <w:pPr>
        <w:pStyle w:val="paragraph"/>
        <w:spacing w:before="0" w:beforeAutospacing="0" w:after="0" w:afterAutospacing="0"/>
        <w:textAlignment w:val="baseline"/>
        <w:rPr>
          <w:rFonts w:ascii="Segoe UI" w:hAnsi="Segoe UI" w:cs="Segoe UI"/>
        </w:rPr>
      </w:pPr>
      <w:r w:rsidRPr="00300E6D">
        <w:rPr>
          <w:rStyle w:val="normaltextrun"/>
          <w:rFonts w:ascii="Open Sans" w:hAnsi="Open Sans" w:cs="Open Sans"/>
        </w:rPr>
        <w:t xml:space="preserve">The </w:t>
      </w:r>
      <w:proofErr w:type="gramStart"/>
      <w:r w:rsidRPr="00300E6D">
        <w:rPr>
          <w:rStyle w:val="normaltextrun"/>
          <w:rFonts w:ascii="Open Sans" w:hAnsi="Open Sans" w:cs="Open Sans"/>
        </w:rPr>
        <w:t>4</w:t>
      </w:r>
      <w:proofErr w:type="gramEnd"/>
      <w:r w:rsidRPr="00300E6D">
        <w:rPr>
          <w:rStyle w:val="normaltextrun"/>
          <w:rFonts w:ascii="Open Sans" w:hAnsi="Open Sans" w:cs="Open Sans"/>
        </w:rPr>
        <w:t xml:space="preserve"> grades will be: </w:t>
      </w:r>
      <w:r w:rsidRPr="00300E6D">
        <w:rPr>
          <w:rStyle w:val="eop"/>
          <w:rFonts w:ascii="Open Sans" w:hAnsi="Open Sans" w:cs="Open Sans"/>
        </w:rPr>
        <w:t> </w:t>
      </w:r>
    </w:p>
    <w:p w14:paraId="681B7764" w14:textId="590FC4A4" w:rsidR="00300E6D" w:rsidRPr="00300E6D" w:rsidRDefault="00300E6D" w:rsidP="00300E6D">
      <w:pPr>
        <w:pStyle w:val="paragraph"/>
        <w:numPr>
          <w:ilvl w:val="0"/>
          <w:numId w:val="4"/>
        </w:numPr>
        <w:spacing w:before="0" w:beforeAutospacing="0" w:after="0" w:afterAutospacing="0"/>
        <w:textAlignment w:val="baseline"/>
        <w:rPr>
          <w:rFonts w:ascii="Open Sans" w:hAnsi="Open Sans" w:cs="Open Sans"/>
        </w:rPr>
      </w:pPr>
      <w:r w:rsidRPr="00300E6D">
        <w:rPr>
          <w:rStyle w:val="normaltextrun"/>
          <w:rFonts w:ascii="Open Sans" w:hAnsi="Open Sans" w:cs="Open Sans"/>
        </w:rPr>
        <w:t>Conformance – we are satisfied with performance against the Standards</w:t>
      </w:r>
      <w:r>
        <w:rPr>
          <w:rStyle w:val="normaltextrun"/>
          <w:rFonts w:ascii="Open Sans" w:hAnsi="Open Sans" w:cs="Open Sans"/>
        </w:rPr>
        <w:t>.</w:t>
      </w:r>
      <w:r w:rsidRPr="00300E6D">
        <w:rPr>
          <w:rStyle w:val="eop"/>
          <w:rFonts w:ascii="Open Sans" w:hAnsi="Open Sans" w:cs="Open Sans"/>
        </w:rPr>
        <w:t> </w:t>
      </w:r>
    </w:p>
    <w:p w14:paraId="00C017FD" w14:textId="2C7FBF64" w:rsidR="00300E6D" w:rsidRPr="00300E6D" w:rsidRDefault="00300E6D" w:rsidP="00300E6D">
      <w:pPr>
        <w:pStyle w:val="paragraph"/>
        <w:numPr>
          <w:ilvl w:val="0"/>
          <w:numId w:val="4"/>
        </w:numPr>
        <w:spacing w:before="0" w:beforeAutospacing="0" w:after="0" w:afterAutospacing="0"/>
        <w:textAlignment w:val="baseline"/>
        <w:rPr>
          <w:rFonts w:ascii="Open Sans" w:hAnsi="Open Sans" w:cs="Open Sans"/>
        </w:rPr>
      </w:pPr>
      <w:r w:rsidRPr="00300E6D">
        <w:rPr>
          <w:rStyle w:val="normaltextrun"/>
          <w:rFonts w:ascii="Open Sans" w:hAnsi="Open Sans" w:cs="Open Sans"/>
        </w:rPr>
        <w:t xml:space="preserve">Minor non-conformance – opportunities for improvement or gaps are identified in the provider’s systems and process that are not systemic and </w:t>
      </w:r>
      <w:proofErr w:type="gramStart"/>
      <w:r>
        <w:rPr>
          <w:rStyle w:val="normaltextrun"/>
          <w:rFonts w:ascii="Open Sans" w:hAnsi="Open Sans" w:cs="Open Sans"/>
        </w:rPr>
        <w:t>don’t</w:t>
      </w:r>
      <w:proofErr w:type="gramEnd"/>
      <w:r>
        <w:rPr>
          <w:rStyle w:val="normaltextrun"/>
          <w:rFonts w:ascii="Open Sans" w:hAnsi="Open Sans" w:cs="Open Sans"/>
        </w:rPr>
        <w:t xml:space="preserve"> represent</w:t>
      </w:r>
      <w:r w:rsidRPr="00300E6D">
        <w:rPr>
          <w:rStyle w:val="normaltextrun"/>
          <w:rFonts w:ascii="Open Sans" w:hAnsi="Open Sans" w:cs="Open Sans"/>
        </w:rPr>
        <w:t xml:space="preserve"> high risk </w:t>
      </w:r>
      <w:r w:rsidR="00A5191F">
        <w:rPr>
          <w:rStyle w:val="normaltextrun"/>
          <w:rFonts w:ascii="Open Sans" w:hAnsi="Open Sans" w:cs="Open Sans"/>
        </w:rPr>
        <w:t>to</w:t>
      </w:r>
      <w:r w:rsidRPr="00300E6D">
        <w:rPr>
          <w:rStyle w:val="normaltextrun"/>
          <w:rFonts w:ascii="Open Sans" w:hAnsi="Open Sans" w:cs="Open Sans"/>
        </w:rPr>
        <w:t xml:space="preserve"> older people</w:t>
      </w:r>
      <w:r>
        <w:rPr>
          <w:rStyle w:val="normaltextrun"/>
          <w:rFonts w:ascii="Open Sans" w:hAnsi="Open Sans" w:cs="Open Sans"/>
        </w:rPr>
        <w:t>.</w:t>
      </w:r>
      <w:r w:rsidRPr="00300E6D">
        <w:rPr>
          <w:rStyle w:val="normaltextrun"/>
          <w:rFonts w:ascii="Open Sans" w:hAnsi="Open Sans" w:cs="Open Sans"/>
        </w:rPr>
        <w:t>   </w:t>
      </w:r>
      <w:r w:rsidRPr="00300E6D">
        <w:rPr>
          <w:rStyle w:val="eop"/>
          <w:rFonts w:ascii="Open Sans" w:hAnsi="Open Sans" w:cs="Open Sans"/>
        </w:rPr>
        <w:t> </w:t>
      </w:r>
    </w:p>
    <w:p w14:paraId="64650486" w14:textId="6CB95140" w:rsidR="00300E6D" w:rsidRPr="00300E6D" w:rsidRDefault="00300E6D" w:rsidP="00300E6D">
      <w:pPr>
        <w:pStyle w:val="paragraph"/>
        <w:numPr>
          <w:ilvl w:val="0"/>
          <w:numId w:val="4"/>
        </w:numPr>
        <w:spacing w:before="0" w:beforeAutospacing="0" w:after="0" w:afterAutospacing="0"/>
        <w:textAlignment w:val="baseline"/>
        <w:rPr>
          <w:rFonts w:ascii="Open Sans" w:hAnsi="Open Sans" w:cs="Open Sans"/>
        </w:rPr>
      </w:pPr>
      <w:r w:rsidRPr="00300E6D">
        <w:rPr>
          <w:rStyle w:val="normaltextrun"/>
          <w:rFonts w:ascii="Open Sans" w:hAnsi="Open Sans" w:cs="Open Sans"/>
        </w:rPr>
        <w:t xml:space="preserve">Major non-conformance – </w:t>
      </w:r>
      <w:r>
        <w:rPr>
          <w:rStyle w:val="normaltextrun"/>
          <w:rFonts w:ascii="Open Sans" w:hAnsi="Open Sans" w:cs="Open Sans"/>
        </w:rPr>
        <w:t>where we see gaps in provider systems that are systemic and where we see issues that create high risks for the care of older people.</w:t>
      </w:r>
      <w:r w:rsidRPr="00300E6D">
        <w:rPr>
          <w:rStyle w:val="eop"/>
          <w:rFonts w:ascii="Open Sans" w:hAnsi="Open Sans" w:cs="Open Sans"/>
        </w:rPr>
        <w:t> </w:t>
      </w:r>
    </w:p>
    <w:p w14:paraId="56707F92" w14:textId="6031E1EC" w:rsidR="00300E6D" w:rsidRPr="00300E6D" w:rsidRDefault="00300E6D" w:rsidP="00300E6D">
      <w:pPr>
        <w:pStyle w:val="paragraph"/>
        <w:numPr>
          <w:ilvl w:val="0"/>
          <w:numId w:val="4"/>
        </w:numPr>
        <w:spacing w:before="0" w:beforeAutospacing="0" w:after="0" w:afterAutospacing="0"/>
        <w:textAlignment w:val="baseline"/>
        <w:rPr>
          <w:rFonts w:ascii="Open Sans" w:hAnsi="Open Sans" w:cs="Open Sans"/>
        </w:rPr>
      </w:pPr>
      <w:r w:rsidRPr="00300E6D">
        <w:rPr>
          <w:rStyle w:val="normaltextrun"/>
          <w:rFonts w:ascii="Open Sans" w:hAnsi="Open Sans" w:cs="Open Sans"/>
        </w:rPr>
        <w:t>Exceeding – we are still working on the framework for this</w:t>
      </w:r>
      <w:proofErr w:type="gramStart"/>
      <w:r w:rsidRPr="00300E6D">
        <w:rPr>
          <w:rStyle w:val="normaltextrun"/>
          <w:rFonts w:ascii="Open Sans" w:hAnsi="Open Sans" w:cs="Open Sans"/>
        </w:rPr>
        <w:t xml:space="preserve">.  </w:t>
      </w:r>
      <w:proofErr w:type="gramEnd"/>
      <w:r w:rsidRPr="00300E6D">
        <w:rPr>
          <w:rStyle w:val="normaltextrun"/>
          <w:rFonts w:ascii="Open Sans" w:hAnsi="Open Sans" w:cs="Open Sans"/>
        </w:rPr>
        <w:t xml:space="preserve">Our current thinking is that this would apply where a provider has achieved conformance against all the standards and can meet </w:t>
      </w:r>
      <w:proofErr w:type="gramStart"/>
      <w:r w:rsidRPr="00300E6D">
        <w:rPr>
          <w:rStyle w:val="normaltextrun"/>
          <w:rFonts w:ascii="Open Sans" w:hAnsi="Open Sans" w:cs="Open Sans"/>
        </w:rPr>
        <w:t>some</w:t>
      </w:r>
      <w:proofErr w:type="gramEnd"/>
      <w:r w:rsidRPr="00300E6D">
        <w:rPr>
          <w:rStyle w:val="normaltextrun"/>
          <w:rFonts w:ascii="Open Sans" w:hAnsi="Open Sans" w:cs="Open Sans"/>
        </w:rPr>
        <w:t xml:space="preserve"> additional criteria.</w:t>
      </w:r>
      <w:r w:rsidRPr="00300E6D">
        <w:rPr>
          <w:rStyle w:val="eop"/>
          <w:rFonts w:ascii="Open Sans" w:hAnsi="Open Sans" w:cs="Open Sans"/>
        </w:rPr>
        <w:t> </w:t>
      </w:r>
    </w:p>
    <w:p w14:paraId="34DAE286" w14:textId="77777777" w:rsidR="00300E6D" w:rsidRPr="00300E6D" w:rsidRDefault="00300E6D" w:rsidP="00300E6D">
      <w:pPr>
        <w:pStyle w:val="paragraph"/>
        <w:spacing w:before="0" w:beforeAutospacing="0" w:after="0" w:afterAutospacing="0"/>
        <w:textAlignment w:val="baseline"/>
        <w:rPr>
          <w:rFonts w:ascii="Segoe UI" w:hAnsi="Segoe UI" w:cs="Segoe UI"/>
          <w:sz w:val="22"/>
          <w:szCs w:val="22"/>
        </w:rPr>
      </w:pPr>
      <w:r w:rsidRPr="00300E6D">
        <w:rPr>
          <w:rStyle w:val="eop"/>
          <w:rFonts w:ascii="Open Sans" w:hAnsi="Open Sans" w:cs="Open Sans"/>
          <w:sz w:val="22"/>
          <w:szCs w:val="22"/>
        </w:rPr>
        <w:t> </w:t>
      </w:r>
    </w:p>
    <w:p w14:paraId="4C310A64"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How a provider responds to any areas of minor or major non-conformance will inform what regulatory action we will take</w:t>
      </w:r>
      <w:proofErr w:type="gramStart"/>
      <w:r>
        <w:rPr>
          <w:rStyle w:val="normaltextrun"/>
          <w:rFonts w:ascii="Open Sans" w:hAnsi="Open Sans" w:cs="Open Sans"/>
        </w:rPr>
        <w:t>. </w:t>
      </w:r>
      <w:r>
        <w:rPr>
          <w:rStyle w:val="eop"/>
          <w:rFonts w:ascii="Open Sans" w:hAnsi="Open Sans" w:cs="Open Sans"/>
        </w:rPr>
        <w:t> </w:t>
      </w:r>
      <w:proofErr w:type="gramEnd"/>
    </w:p>
    <w:p w14:paraId="106884C2"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rPr>
        <w:t> </w:t>
      </w:r>
    </w:p>
    <w:p w14:paraId="14B9C592"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sidRPr="00300E6D">
        <w:rPr>
          <w:rStyle w:val="normaltextrun"/>
          <w:rFonts w:ascii="Open Sans" w:hAnsi="Open Sans" w:cs="Open Sans"/>
        </w:rPr>
        <w:t>Our last question for the day is:</w:t>
      </w:r>
      <w:r>
        <w:rPr>
          <w:rStyle w:val="normaltextrun"/>
          <w:rFonts w:ascii="Open Sans" w:hAnsi="Open Sans" w:cs="Open Sans"/>
          <w:b/>
          <w:bCs/>
        </w:rPr>
        <w:t>  Why are the strengthened Quality Standards released before the Act is completed, and will they change once the Act is finalised and released</w:t>
      </w:r>
      <w:proofErr w:type="gramStart"/>
      <w:r>
        <w:rPr>
          <w:rStyle w:val="normaltextrun"/>
          <w:rFonts w:ascii="Open Sans" w:hAnsi="Open Sans" w:cs="Open Sans"/>
          <w:b/>
          <w:bCs/>
        </w:rPr>
        <w:t>?  </w:t>
      </w:r>
      <w:proofErr w:type="gramEnd"/>
      <w:r>
        <w:rPr>
          <w:rStyle w:val="eop"/>
          <w:rFonts w:ascii="Open Sans" w:hAnsi="Open Sans" w:cs="Open Sans"/>
        </w:rPr>
        <w:t> </w:t>
      </w:r>
    </w:p>
    <w:p w14:paraId="35DD2345"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rPr>
        <w:t> </w:t>
      </w:r>
    </w:p>
    <w:p w14:paraId="7F9ECE80" w14:textId="77777777"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This is a great question</w:t>
      </w:r>
      <w:proofErr w:type="gramStart"/>
      <w:r>
        <w:rPr>
          <w:rStyle w:val="normaltextrun"/>
          <w:rFonts w:ascii="Open Sans" w:hAnsi="Open Sans" w:cs="Open Sans"/>
        </w:rPr>
        <w:t>. </w:t>
      </w:r>
      <w:r>
        <w:rPr>
          <w:rStyle w:val="eop"/>
          <w:rFonts w:ascii="Open Sans" w:hAnsi="Open Sans" w:cs="Open Sans"/>
        </w:rPr>
        <w:t> </w:t>
      </w:r>
      <w:proofErr w:type="gramEnd"/>
    </w:p>
    <w:p w14:paraId="5F14462F"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0A650CCC" w14:textId="77777777"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The answer is that there has already been extensive public consultation on the strengthened Aged Care Quality Standards which started back in 2021.</w:t>
      </w:r>
      <w:r>
        <w:rPr>
          <w:rStyle w:val="eop"/>
          <w:rFonts w:ascii="Open Sans" w:hAnsi="Open Sans" w:cs="Open Sans"/>
        </w:rPr>
        <w:t> </w:t>
      </w:r>
    </w:p>
    <w:p w14:paraId="3DB82E3B"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61A8B12B" w14:textId="77777777"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The Department of Health and Aged Care has released what we think is the final draft of the strengthened Aged Care Quality Standards to assist the aged care aged care sector to prepare for implementation.</w:t>
      </w:r>
      <w:r>
        <w:rPr>
          <w:rStyle w:val="eop"/>
          <w:rFonts w:ascii="Open Sans" w:hAnsi="Open Sans" w:cs="Open Sans"/>
        </w:rPr>
        <w:t> </w:t>
      </w:r>
    </w:p>
    <w:p w14:paraId="6D68E7BC"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1FA1AE44"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The Department is now translating the strengthened Aged Care Quality Standards into law under the new Aged Care Act.</w:t>
      </w:r>
      <w:r>
        <w:rPr>
          <w:rStyle w:val="eop"/>
          <w:rFonts w:ascii="Open Sans" w:hAnsi="Open Sans" w:cs="Open Sans"/>
        </w:rPr>
        <w:t> </w:t>
      </w:r>
    </w:p>
    <w:p w14:paraId="18A732E8" w14:textId="696C9C54"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lastRenderedPageBreak/>
        <w:t xml:space="preserve">As this drafting process continues, there might be </w:t>
      </w:r>
      <w:proofErr w:type="gramStart"/>
      <w:r>
        <w:rPr>
          <w:rStyle w:val="normaltextrun"/>
          <w:rFonts w:ascii="Open Sans" w:hAnsi="Open Sans" w:cs="Open Sans"/>
        </w:rPr>
        <w:t>some</w:t>
      </w:r>
      <w:proofErr w:type="gramEnd"/>
      <w:r>
        <w:rPr>
          <w:rStyle w:val="normaltextrun"/>
          <w:rFonts w:ascii="Open Sans" w:hAnsi="Open Sans" w:cs="Open Sans"/>
        </w:rPr>
        <w:t xml:space="preserve"> minor wording adjustments to make sure that the standards are consistent with the legislation.</w:t>
      </w:r>
      <w:r>
        <w:rPr>
          <w:rStyle w:val="eop"/>
          <w:rFonts w:ascii="Open Sans" w:hAnsi="Open Sans" w:cs="Open Sans"/>
        </w:rPr>
        <w:t> </w:t>
      </w:r>
      <w:r w:rsidR="00A5191F">
        <w:rPr>
          <w:rStyle w:val="eop"/>
          <w:rFonts w:ascii="Open Sans" w:hAnsi="Open Sans" w:cs="Open Sans"/>
        </w:rPr>
        <w:t xml:space="preserve">If there are any changes, </w:t>
      </w:r>
      <w:proofErr w:type="gramStart"/>
      <w:r w:rsidR="00A5191F">
        <w:rPr>
          <w:rStyle w:val="eop"/>
          <w:rFonts w:ascii="Open Sans" w:hAnsi="Open Sans" w:cs="Open Sans"/>
        </w:rPr>
        <w:t>we’ll</w:t>
      </w:r>
      <w:proofErr w:type="gramEnd"/>
      <w:r w:rsidR="00A5191F">
        <w:rPr>
          <w:rStyle w:val="eop"/>
          <w:rFonts w:ascii="Open Sans" w:hAnsi="Open Sans" w:cs="Open Sans"/>
        </w:rPr>
        <w:t xml:space="preserve"> certainly let you know.</w:t>
      </w:r>
    </w:p>
    <w:p w14:paraId="17615315" w14:textId="77777777" w:rsidR="00A5191F" w:rsidRDefault="00A5191F" w:rsidP="00300E6D">
      <w:pPr>
        <w:pStyle w:val="paragraph"/>
        <w:spacing w:before="0" w:beforeAutospacing="0" w:after="0" w:afterAutospacing="0"/>
        <w:textAlignment w:val="baseline"/>
        <w:rPr>
          <w:rFonts w:ascii="Segoe UI" w:hAnsi="Segoe UI" w:cs="Segoe UI"/>
          <w:sz w:val="18"/>
          <w:szCs w:val="18"/>
        </w:rPr>
      </w:pPr>
    </w:p>
    <w:p w14:paraId="6158BDB4" w14:textId="06A34B3A"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rPr>
        <w:t xml:space="preserve">The timing for the implementation of the strengthened </w:t>
      </w:r>
      <w:r w:rsidR="00A5191F">
        <w:rPr>
          <w:rStyle w:val="normaltextrun"/>
          <w:rFonts w:ascii="Open Sans" w:hAnsi="Open Sans" w:cs="Open Sans"/>
        </w:rPr>
        <w:t>S</w:t>
      </w:r>
      <w:r>
        <w:rPr>
          <w:rStyle w:val="normaltextrun"/>
          <w:rFonts w:ascii="Open Sans" w:hAnsi="Open Sans" w:cs="Open Sans"/>
        </w:rPr>
        <w:t>tandards will be determined by the timing of the new Aged Care Act</w:t>
      </w:r>
      <w:proofErr w:type="gramStart"/>
      <w:r>
        <w:rPr>
          <w:rStyle w:val="normaltextrun"/>
          <w:rFonts w:ascii="Open Sans" w:hAnsi="Open Sans" w:cs="Open Sans"/>
        </w:rPr>
        <w:t>.</w:t>
      </w:r>
      <w:r>
        <w:rPr>
          <w:rStyle w:val="normaltextrun"/>
        </w:rPr>
        <w:t> </w:t>
      </w:r>
      <w:r>
        <w:rPr>
          <w:rStyle w:val="normaltextrun"/>
          <w:rFonts w:ascii="Open Sans" w:hAnsi="Open Sans" w:cs="Open Sans"/>
        </w:rPr>
        <w:t> </w:t>
      </w:r>
      <w:proofErr w:type="gramEnd"/>
      <w:r>
        <w:rPr>
          <w:rStyle w:val="normaltextrun"/>
          <w:rFonts w:ascii="Open Sans" w:hAnsi="Open Sans" w:cs="Open Sans"/>
        </w:rPr>
        <w:t xml:space="preserve"> The new Act </w:t>
      </w:r>
      <w:proofErr w:type="gramStart"/>
      <w:r>
        <w:rPr>
          <w:rStyle w:val="normaltextrun"/>
          <w:rFonts w:ascii="Open Sans" w:hAnsi="Open Sans" w:cs="Open Sans"/>
        </w:rPr>
        <w:t>has to</w:t>
      </w:r>
      <w:proofErr w:type="gramEnd"/>
      <w:r>
        <w:rPr>
          <w:rStyle w:val="normaltextrun"/>
          <w:rFonts w:ascii="Open Sans" w:hAnsi="Open Sans" w:cs="Open Sans"/>
        </w:rPr>
        <w:t xml:space="preserve"> be in place before the </w:t>
      </w:r>
      <w:r w:rsidR="00A5191F">
        <w:rPr>
          <w:rStyle w:val="normaltextrun"/>
          <w:rFonts w:ascii="Open Sans" w:hAnsi="Open Sans" w:cs="Open Sans"/>
        </w:rPr>
        <w:t>S</w:t>
      </w:r>
      <w:r>
        <w:rPr>
          <w:rStyle w:val="normaltextrun"/>
          <w:rFonts w:ascii="Open Sans" w:hAnsi="Open Sans" w:cs="Open Sans"/>
        </w:rPr>
        <w:t>tandards can commence.</w:t>
      </w:r>
      <w:r>
        <w:rPr>
          <w:rStyle w:val="eop"/>
          <w:rFonts w:ascii="Open Sans" w:hAnsi="Open Sans" w:cs="Open Sans"/>
        </w:rPr>
        <w:t> </w:t>
      </w:r>
    </w:p>
    <w:p w14:paraId="247290E9"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rPr>
        <w:t> </w:t>
      </w:r>
    </w:p>
    <w:p w14:paraId="4B935F49" w14:textId="77777777" w:rsidR="00300E6D" w:rsidRDefault="00300E6D" w:rsidP="00300E6D">
      <w:pPr>
        <w:pStyle w:val="paragraph"/>
        <w:spacing w:before="0" w:beforeAutospacing="0" w:after="0" w:afterAutospacing="0"/>
        <w:textAlignment w:val="baseline"/>
        <w:rPr>
          <w:rStyle w:val="normaltextrun"/>
          <w:rFonts w:ascii="Open Sans" w:hAnsi="Open Sans" w:cs="Open Sans"/>
        </w:rPr>
      </w:pPr>
      <w:r>
        <w:rPr>
          <w:rStyle w:val="normaltextrun"/>
          <w:rFonts w:ascii="Open Sans" w:hAnsi="Open Sans" w:cs="Open Sans"/>
        </w:rPr>
        <w:t xml:space="preserve">We are still consulting on </w:t>
      </w:r>
      <w:r>
        <w:rPr>
          <w:rStyle w:val="normaltextrun"/>
          <w:rFonts w:ascii="Open Sans" w:hAnsi="Open Sans" w:cs="Open Sans"/>
          <w:color w:val="313131"/>
        </w:rPr>
        <w:t>our draft guidance resources until the end of April. Your responses will help us to produce resources that are fit-for-purpose, easy-to-understand and support the delivery of quality, person-centred aged care.</w:t>
      </w:r>
      <w:r>
        <w:rPr>
          <w:rStyle w:val="normaltextrun"/>
          <w:rFonts w:ascii="Open Sans" w:hAnsi="Open Sans" w:cs="Open Sans"/>
        </w:rPr>
        <w:t xml:space="preserve"> </w:t>
      </w:r>
    </w:p>
    <w:p w14:paraId="7FB052CC" w14:textId="77777777" w:rsidR="00300E6D" w:rsidRDefault="00300E6D" w:rsidP="00300E6D">
      <w:pPr>
        <w:pStyle w:val="paragraph"/>
        <w:spacing w:before="0" w:beforeAutospacing="0" w:after="0" w:afterAutospacing="0"/>
        <w:textAlignment w:val="baseline"/>
        <w:rPr>
          <w:rStyle w:val="normaltextrun"/>
          <w:rFonts w:ascii="Open Sans" w:hAnsi="Open Sans" w:cs="Open Sans"/>
        </w:rPr>
      </w:pPr>
    </w:p>
    <w:p w14:paraId="5A2E1169" w14:textId="6FBB4E1B" w:rsidR="00300E6D" w:rsidRDefault="00300E6D" w:rsidP="00300E6D">
      <w:pPr>
        <w:pStyle w:val="paragraph"/>
        <w:spacing w:before="0" w:beforeAutospacing="0" w:after="0" w:afterAutospacing="0"/>
        <w:textAlignment w:val="baseline"/>
        <w:rPr>
          <w:rStyle w:val="eop"/>
          <w:rFonts w:ascii="Open Sans" w:hAnsi="Open Sans" w:cs="Open Sans"/>
        </w:rPr>
      </w:pPr>
      <w:r>
        <w:rPr>
          <w:rStyle w:val="normaltextrun"/>
          <w:rFonts w:ascii="Open Sans" w:hAnsi="Open Sans" w:cs="Open Sans"/>
        </w:rPr>
        <w:t>You can access the draft documents and consultation survey on our website or through the QR code on the screen</w:t>
      </w:r>
      <w:proofErr w:type="gramStart"/>
      <w:r>
        <w:rPr>
          <w:rStyle w:val="normaltextrun"/>
          <w:rFonts w:ascii="Open Sans" w:hAnsi="Open Sans" w:cs="Open Sans"/>
        </w:rPr>
        <w:t xml:space="preserve">. </w:t>
      </w:r>
      <w:r>
        <w:rPr>
          <w:rStyle w:val="eop"/>
          <w:rFonts w:ascii="Open Sans" w:hAnsi="Open Sans" w:cs="Open Sans"/>
        </w:rPr>
        <w:t> </w:t>
      </w:r>
      <w:proofErr w:type="gramEnd"/>
    </w:p>
    <w:p w14:paraId="46FE6CD6" w14:textId="77777777" w:rsidR="00300E6D" w:rsidRDefault="00300E6D" w:rsidP="00300E6D">
      <w:pPr>
        <w:pStyle w:val="paragraph"/>
        <w:spacing w:before="0" w:beforeAutospacing="0" w:after="0" w:afterAutospacing="0"/>
        <w:textAlignment w:val="baseline"/>
        <w:rPr>
          <w:rFonts w:ascii="Segoe UI" w:hAnsi="Segoe UI" w:cs="Segoe UI"/>
          <w:sz w:val="18"/>
          <w:szCs w:val="18"/>
        </w:rPr>
      </w:pPr>
    </w:p>
    <w:p w14:paraId="0D14C081" w14:textId="77777777" w:rsidR="00300E6D" w:rsidRDefault="00300E6D" w:rsidP="00300E6D">
      <w:pPr>
        <w:pStyle w:val="paragraph"/>
        <w:spacing w:before="0" w:beforeAutospacing="0" w:after="0" w:afterAutospacing="0"/>
        <w:textAlignment w:val="baseline"/>
        <w:rPr>
          <w:rStyle w:val="scxw113860221"/>
          <w:rFonts w:ascii="Open Sans" w:hAnsi="Open Sans" w:cs="Open Sans"/>
        </w:rPr>
      </w:pPr>
      <w:r>
        <w:rPr>
          <w:rStyle w:val="normaltextrun"/>
          <w:rFonts w:ascii="Open Sans" w:hAnsi="Open Sans" w:cs="Open Sans"/>
        </w:rPr>
        <w:t xml:space="preserve">And </w:t>
      </w:r>
      <w:proofErr w:type="gramStart"/>
      <w:r>
        <w:rPr>
          <w:rStyle w:val="normaltextrun"/>
          <w:rFonts w:ascii="Open Sans" w:hAnsi="Open Sans" w:cs="Open Sans"/>
        </w:rPr>
        <w:t>that’s</w:t>
      </w:r>
      <w:proofErr w:type="gramEnd"/>
      <w:r>
        <w:rPr>
          <w:rStyle w:val="normaltextrun"/>
          <w:rFonts w:ascii="Open Sans" w:hAnsi="Open Sans" w:cs="Open Sans"/>
        </w:rPr>
        <w:t xml:space="preserve"> a wrap up of our Up to Standard Episode for today. </w:t>
      </w:r>
      <w:r>
        <w:rPr>
          <w:rStyle w:val="normaltextrun"/>
        </w:rPr>
        <w:t> </w:t>
      </w:r>
      <w:proofErr w:type="gramStart"/>
      <w:r>
        <w:rPr>
          <w:rStyle w:val="normaltextrun"/>
          <w:rFonts w:ascii="Open Sans" w:hAnsi="Open Sans" w:cs="Open Sans"/>
        </w:rPr>
        <w:t>We’ll</w:t>
      </w:r>
      <w:proofErr w:type="gramEnd"/>
      <w:r>
        <w:rPr>
          <w:rStyle w:val="normaltextrun"/>
          <w:rFonts w:ascii="Open Sans" w:hAnsi="Open Sans" w:cs="Open Sans"/>
        </w:rPr>
        <w:t xml:space="preserve"> be back soon with our next episode.</w:t>
      </w:r>
      <w:r>
        <w:rPr>
          <w:rStyle w:val="scxw113860221"/>
          <w:rFonts w:ascii="Open Sans" w:hAnsi="Open Sans" w:cs="Open Sans"/>
        </w:rPr>
        <w:t> </w:t>
      </w:r>
    </w:p>
    <w:p w14:paraId="30FD9837" w14:textId="3FBFFC8D" w:rsidR="009A3893" w:rsidRPr="00300E6D" w:rsidRDefault="00300E6D" w:rsidP="00300E6D">
      <w:pPr>
        <w:pStyle w:val="paragraph"/>
        <w:spacing w:before="0" w:beforeAutospacing="0" w:after="0" w:afterAutospacing="0"/>
        <w:textAlignment w:val="baseline"/>
        <w:rPr>
          <w:rFonts w:ascii="Segoe UI" w:hAnsi="Segoe UI" w:cs="Segoe UI"/>
          <w:sz w:val="18"/>
          <w:szCs w:val="18"/>
        </w:rPr>
      </w:pPr>
      <w:r>
        <w:rPr>
          <w:rFonts w:ascii="Open Sans" w:hAnsi="Open Sans" w:cs="Open Sans"/>
        </w:rPr>
        <w:br/>
      </w:r>
      <w:r>
        <w:rPr>
          <w:rStyle w:val="normaltextrun"/>
          <w:rFonts w:ascii="Open Sans" w:hAnsi="Open Sans" w:cs="Open Sans"/>
        </w:rPr>
        <w:t xml:space="preserve">If you have any other questions about the </w:t>
      </w:r>
      <w:r w:rsidR="00A5191F">
        <w:rPr>
          <w:rStyle w:val="normaltextrun"/>
          <w:rFonts w:ascii="Open Sans" w:hAnsi="Open Sans" w:cs="Open Sans"/>
        </w:rPr>
        <w:t xml:space="preserve">strengthened </w:t>
      </w:r>
      <w:r>
        <w:rPr>
          <w:rStyle w:val="normaltextrun"/>
          <w:rFonts w:ascii="Open Sans" w:hAnsi="Open Sans" w:cs="Open Sans"/>
        </w:rPr>
        <w:t xml:space="preserve">Standards, please email us at </w:t>
      </w:r>
      <w:hyperlink r:id="rId6" w:tgtFrame="_blank" w:history="1">
        <w:r>
          <w:rPr>
            <w:rStyle w:val="normaltextrun"/>
            <w:rFonts w:ascii="Open Sans" w:hAnsi="Open Sans" w:cs="Open Sans"/>
            <w:color w:val="0563C1"/>
            <w:u w:val="single"/>
          </w:rPr>
          <w:t>agedcarereform@agedcarequality.gov.au</w:t>
        </w:r>
      </w:hyperlink>
      <w:r>
        <w:rPr>
          <w:rStyle w:val="normaltextrun"/>
          <w:rFonts w:ascii="Open Sans" w:hAnsi="Open Sans" w:cs="Open Sans"/>
          <w:color w:val="0563C1"/>
          <w:u w:val="single"/>
        </w:rPr>
        <w:t xml:space="preserve">. </w:t>
      </w:r>
      <w:r>
        <w:rPr>
          <w:rStyle w:val="normaltextrun"/>
          <w:rFonts w:ascii="Open Sans" w:hAnsi="Open Sans" w:cs="Open Sans"/>
          <w:color w:val="313131"/>
          <w:shd w:val="clear" w:color="auto" w:fill="FFFFFF"/>
        </w:rPr>
        <w:t>Your questions or feedback are important and help us with the work we are doing to help to prepare the sector. Thank</w:t>
      </w:r>
      <w:r w:rsidR="00A5191F">
        <w:rPr>
          <w:rStyle w:val="normaltextrun"/>
          <w:rFonts w:ascii="Open Sans" w:hAnsi="Open Sans" w:cs="Open Sans"/>
          <w:color w:val="313131"/>
          <w:shd w:val="clear" w:color="auto" w:fill="FFFFFF"/>
        </w:rPr>
        <w:t xml:space="preserve">s everyone, </w:t>
      </w:r>
      <w:r>
        <w:rPr>
          <w:rStyle w:val="normaltextrun"/>
          <w:rFonts w:ascii="Open Sans" w:hAnsi="Open Sans" w:cs="Open Sans"/>
          <w:color w:val="313131"/>
          <w:shd w:val="clear" w:color="auto" w:fill="FFFFFF"/>
        </w:rPr>
        <w:t>and see you next time.</w:t>
      </w:r>
    </w:p>
    <w:sectPr w:rsidR="009A3893" w:rsidRPr="00300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50C"/>
    <w:multiLevelType w:val="multilevel"/>
    <w:tmpl w:val="739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87CC5"/>
    <w:multiLevelType w:val="hybridMultilevel"/>
    <w:tmpl w:val="DD68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71E2A"/>
    <w:multiLevelType w:val="hybridMultilevel"/>
    <w:tmpl w:val="F0F20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C269F"/>
    <w:multiLevelType w:val="multilevel"/>
    <w:tmpl w:val="DAF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743941">
    <w:abstractNumId w:val="3"/>
  </w:num>
  <w:num w:numId="2" w16cid:durableId="1328561301">
    <w:abstractNumId w:val="0"/>
  </w:num>
  <w:num w:numId="3" w16cid:durableId="1006054182">
    <w:abstractNumId w:val="2"/>
  </w:num>
  <w:num w:numId="4" w16cid:durableId="43451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6D"/>
    <w:rsid w:val="00300E6D"/>
    <w:rsid w:val="006D0EF9"/>
    <w:rsid w:val="00750A63"/>
    <w:rsid w:val="009A3893"/>
    <w:rsid w:val="009B2E42"/>
    <w:rsid w:val="00A51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42C1"/>
  <w15:chartTrackingRefBased/>
  <w15:docId w15:val="{D639A253-67AB-4314-AE0D-DB3EE875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6D"/>
    <w:pPr>
      <w:spacing w:after="0" w:line="240" w:lineRule="auto"/>
    </w:pPr>
    <w:rPr>
      <w:rFonts w:ascii="Times New Roman" w:eastAsia="Times New Roman" w:hAnsi="Times New Roman" w:cs="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0E6D"/>
  </w:style>
  <w:style w:type="paragraph" w:customStyle="1" w:styleId="paragraph">
    <w:name w:val="paragraph"/>
    <w:basedOn w:val="Normal"/>
    <w:rsid w:val="00300E6D"/>
    <w:pPr>
      <w:spacing w:before="100" w:beforeAutospacing="1" w:after="100" w:afterAutospacing="1"/>
    </w:pPr>
    <w:rPr>
      <w:sz w:val="24"/>
      <w:szCs w:val="24"/>
    </w:rPr>
  </w:style>
  <w:style w:type="character" w:customStyle="1" w:styleId="eop">
    <w:name w:val="eop"/>
    <w:basedOn w:val="DefaultParagraphFont"/>
    <w:rsid w:val="00300E6D"/>
  </w:style>
  <w:style w:type="character" w:customStyle="1" w:styleId="scxw113860221">
    <w:name w:val="scxw113860221"/>
    <w:basedOn w:val="DefaultParagraphFont"/>
    <w:rsid w:val="0030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044">
      <w:bodyDiv w:val="1"/>
      <w:marLeft w:val="0"/>
      <w:marRight w:val="0"/>
      <w:marTop w:val="0"/>
      <w:marBottom w:val="0"/>
      <w:divBdr>
        <w:top w:val="none" w:sz="0" w:space="0" w:color="auto"/>
        <w:left w:val="none" w:sz="0" w:space="0" w:color="auto"/>
        <w:bottom w:val="none" w:sz="0" w:space="0" w:color="auto"/>
        <w:right w:val="none" w:sz="0" w:space="0" w:color="auto"/>
      </w:divBdr>
      <w:divsChild>
        <w:div w:id="1518228615">
          <w:marLeft w:val="0"/>
          <w:marRight w:val="0"/>
          <w:marTop w:val="0"/>
          <w:marBottom w:val="0"/>
          <w:divBdr>
            <w:top w:val="none" w:sz="0" w:space="0" w:color="auto"/>
            <w:left w:val="none" w:sz="0" w:space="0" w:color="auto"/>
            <w:bottom w:val="none" w:sz="0" w:space="0" w:color="auto"/>
            <w:right w:val="none" w:sz="0" w:space="0" w:color="auto"/>
          </w:divBdr>
        </w:div>
        <w:div w:id="1912890790">
          <w:marLeft w:val="0"/>
          <w:marRight w:val="0"/>
          <w:marTop w:val="0"/>
          <w:marBottom w:val="0"/>
          <w:divBdr>
            <w:top w:val="none" w:sz="0" w:space="0" w:color="auto"/>
            <w:left w:val="none" w:sz="0" w:space="0" w:color="auto"/>
            <w:bottom w:val="none" w:sz="0" w:space="0" w:color="auto"/>
            <w:right w:val="none" w:sz="0" w:space="0" w:color="auto"/>
          </w:divBdr>
        </w:div>
        <w:div w:id="851382390">
          <w:marLeft w:val="0"/>
          <w:marRight w:val="0"/>
          <w:marTop w:val="0"/>
          <w:marBottom w:val="0"/>
          <w:divBdr>
            <w:top w:val="none" w:sz="0" w:space="0" w:color="auto"/>
            <w:left w:val="none" w:sz="0" w:space="0" w:color="auto"/>
            <w:bottom w:val="none" w:sz="0" w:space="0" w:color="auto"/>
            <w:right w:val="none" w:sz="0" w:space="0" w:color="auto"/>
          </w:divBdr>
        </w:div>
        <w:div w:id="51200880">
          <w:marLeft w:val="0"/>
          <w:marRight w:val="0"/>
          <w:marTop w:val="0"/>
          <w:marBottom w:val="0"/>
          <w:divBdr>
            <w:top w:val="none" w:sz="0" w:space="0" w:color="auto"/>
            <w:left w:val="none" w:sz="0" w:space="0" w:color="auto"/>
            <w:bottom w:val="none" w:sz="0" w:space="0" w:color="auto"/>
            <w:right w:val="none" w:sz="0" w:space="0" w:color="auto"/>
          </w:divBdr>
        </w:div>
        <w:div w:id="1281372707">
          <w:marLeft w:val="0"/>
          <w:marRight w:val="0"/>
          <w:marTop w:val="0"/>
          <w:marBottom w:val="0"/>
          <w:divBdr>
            <w:top w:val="none" w:sz="0" w:space="0" w:color="auto"/>
            <w:left w:val="none" w:sz="0" w:space="0" w:color="auto"/>
            <w:bottom w:val="none" w:sz="0" w:space="0" w:color="auto"/>
            <w:right w:val="none" w:sz="0" w:space="0" w:color="auto"/>
          </w:divBdr>
        </w:div>
        <w:div w:id="2046251154">
          <w:marLeft w:val="0"/>
          <w:marRight w:val="0"/>
          <w:marTop w:val="0"/>
          <w:marBottom w:val="0"/>
          <w:divBdr>
            <w:top w:val="none" w:sz="0" w:space="0" w:color="auto"/>
            <w:left w:val="none" w:sz="0" w:space="0" w:color="auto"/>
            <w:bottom w:val="none" w:sz="0" w:space="0" w:color="auto"/>
            <w:right w:val="none" w:sz="0" w:space="0" w:color="auto"/>
          </w:divBdr>
        </w:div>
        <w:div w:id="379935394">
          <w:marLeft w:val="0"/>
          <w:marRight w:val="0"/>
          <w:marTop w:val="0"/>
          <w:marBottom w:val="0"/>
          <w:divBdr>
            <w:top w:val="none" w:sz="0" w:space="0" w:color="auto"/>
            <w:left w:val="none" w:sz="0" w:space="0" w:color="auto"/>
            <w:bottom w:val="none" w:sz="0" w:space="0" w:color="auto"/>
            <w:right w:val="none" w:sz="0" w:space="0" w:color="auto"/>
          </w:divBdr>
        </w:div>
        <w:div w:id="417406133">
          <w:marLeft w:val="0"/>
          <w:marRight w:val="0"/>
          <w:marTop w:val="0"/>
          <w:marBottom w:val="0"/>
          <w:divBdr>
            <w:top w:val="none" w:sz="0" w:space="0" w:color="auto"/>
            <w:left w:val="none" w:sz="0" w:space="0" w:color="auto"/>
            <w:bottom w:val="none" w:sz="0" w:space="0" w:color="auto"/>
            <w:right w:val="none" w:sz="0" w:space="0" w:color="auto"/>
          </w:divBdr>
        </w:div>
        <w:div w:id="1813980882">
          <w:marLeft w:val="0"/>
          <w:marRight w:val="0"/>
          <w:marTop w:val="0"/>
          <w:marBottom w:val="0"/>
          <w:divBdr>
            <w:top w:val="none" w:sz="0" w:space="0" w:color="auto"/>
            <w:left w:val="none" w:sz="0" w:space="0" w:color="auto"/>
            <w:bottom w:val="none" w:sz="0" w:space="0" w:color="auto"/>
            <w:right w:val="none" w:sz="0" w:space="0" w:color="auto"/>
          </w:divBdr>
        </w:div>
        <w:div w:id="1388996676">
          <w:marLeft w:val="0"/>
          <w:marRight w:val="0"/>
          <w:marTop w:val="0"/>
          <w:marBottom w:val="0"/>
          <w:divBdr>
            <w:top w:val="none" w:sz="0" w:space="0" w:color="auto"/>
            <w:left w:val="none" w:sz="0" w:space="0" w:color="auto"/>
            <w:bottom w:val="none" w:sz="0" w:space="0" w:color="auto"/>
            <w:right w:val="none" w:sz="0" w:space="0" w:color="auto"/>
          </w:divBdr>
        </w:div>
        <w:div w:id="515922071">
          <w:marLeft w:val="0"/>
          <w:marRight w:val="0"/>
          <w:marTop w:val="0"/>
          <w:marBottom w:val="0"/>
          <w:divBdr>
            <w:top w:val="none" w:sz="0" w:space="0" w:color="auto"/>
            <w:left w:val="none" w:sz="0" w:space="0" w:color="auto"/>
            <w:bottom w:val="none" w:sz="0" w:space="0" w:color="auto"/>
            <w:right w:val="none" w:sz="0" w:space="0" w:color="auto"/>
          </w:divBdr>
          <w:divsChild>
            <w:div w:id="758406688">
              <w:marLeft w:val="0"/>
              <w:marRight w:val="0"/>
              <w:marTop w:val="0"/>
              <w:marBottom w:val="0"/>
              <w:divBdr>
                <w:top w:val="none" w:sz="0" w:space="0" w:color="auto"/>
                <w:left w:val="none" w:sz="0" w:space="0" w:color="auto"/>
                <w:bottom w:val="none" w:sz="0" w:space="0" w:color="auto"/>
                <w:right w:val="none" w:sz="0" w:space="0" w:color="auto"/>
              </w:divBdr>
            </w:div>
            <w:div w:id="599026515">
              <w:marLeft w:val="0"/>
              <w:marRight w:val="0"/>
              <w:marTop w:val="0"/>
              <w:marBottom w:val="0"/>
              <w:divBdr>
                <w:top w:val="none" w:sz="0" w:space="0" w:color="auto"/>
                <w:left w:val="none" w:sz="0" w:space="0" w:color="auto"/>
                <w:bottom w:val="none" w:sz="0" w:space="0" w:color="auto"/>
                <w:right w:val="none" w:sz="0" w:space="0" w:color="auto"/>
              </w:divBdr>
            </w:div>
            <w:div w:id="2062291999">
              <w:marLeft w:val="0"/>
              <w:marRight w:val="0"/>
              <w:marTop w:val="0"/>
              <w:marBottom w:val="0"/>
              <w:divBdr>
                <w:top w:val="none" w:sz="0" w:space="0" w:color="auto"/>
                <w:left w:val="none" w:sz="0" w:space="0" w:color="auto"/>
                <w:bottom w:val="none" w:sz="0" w:space="0" w:color="auto"/>
                <w:right w:val="none" w:sz="0" w:space="0" w:color="auto"/>
              </w:divBdr>
            </w:div>
            <w:div w:id="2093503514">
              <w:marLeft w:val="0"/>
              <w:marRight w:val="0"/>
              <w:marTop w:val="0"/>
              <w:marBottom w:val="0"/>
              <w:divBdr>
                <w:top w:val="none" w:sz="0" w:space="0" w:color="auto"/>
                <w:left w:val="none" w:sz="0" w:space="0" w:color="auto"/>
                <w:bottom w:val="none" w:sz="0" w:space="0" w:color="auto"/>
                <w:right w:val="none" w:sz="0" w:space="0" w:color="auto"/>
              </w:divBdr>
            </w:div>
            <w:div w:id="2045596904">
              <w:marLeft w:val="0"/>
              <w:marRight w:val="0"/>
              <w:marTop w:val="0"/>
              <w:marBottom w:val="0"/>
              <w:divBdr>
                <w:top w:val="none" w:sz="0" w:space="0" w:color="auto"/>
                <w:left w:val="none" w:sz="0" w:space="0" w:color="auto"/>
                <w:bottom w:val="none" w:sz="0" w:space="0" w:color="auto"/>
                <w:right w:val="none" w:sz="0" w:space="0" w:color="auto"/>
              </w:divBdr>
            </w:div>
            <w:div w:id="1500854059">
              <w:marLeft w:val="0"/>
              <w:marRight w:val="0"/>
              <w:marTop w:val="0"/>
              <w:marBottom w:val="0"/>
              <w:divBdr>
                <w:top w:val="none" w:sz="0" w:space="0" w:color="auto"/>
                <w:left w:val="none" w:sz="0" w:space="0" w:color="auto"/>
                <w:bottom w:val="none" w:sz="0" w:space="0" w:color="auto"/>
                <w:right w:val="none" w:sz="0" w:space="0" w:color="auto"/>
              </w:divBdr>
            </w:div>
            <w:div w:id="200754858">
              <w:marLeft w:val="0"/>
              <w:marRight w:val="0"/>
              <w:marTop w:val="0"/>
              <w:marBottom w:val="0"/>
              <w:divBdr>
                <w:top w:val="none" w:sz="0" w:space="0" w:color="auto"/>
                <w:left w:val="none" w:sz="0" w:space="0" w:color="auto"/>
                <w:bottom w:val="none" w:sz="0" w:space="0" w:color="auto"/>
                <w:right w:val="none" w:sz="0" w:space="0" w:color="auto"/>
              </w:divBdr>
            </w:div>
            <w:div w:id="1972321412">
              <w:marLeft w:val="0"/>
              <w:marRight w:val="0"/>
              <w:marTop w:val="0"/>
              <w:marBottom w:val="0"/>
              <w:divBdr>
                <w:top w:val="none" w:sz="0" w:space="0" w:color="auto"/>
                <w:left w:val="none" w:sz="0" w:space="0" w:color="auto"/>
                <w:bottom w:val="none" w:sz="0" w:space="0" w:color="auto"/>
                <w:right w:val="none" w:sz="0" w:space="0" w:color="auto"/>
              </w:divBdr>
            </w:div>
            <w:div w:id="1056398427">
              <w:marLeft w:val="0"/>
              <w:marRight w:val="0"/>
              <w:marTop w:val="0"/>
              <w:marBottom w:val="0"/>
              <w:divBdr>
                <w:top w:val="none" w:sz="0" w:space="0" w:color="auto"/>
                <w:left w:val="none" w:sz="0" w:space="0" w:color="auto"/>
                <w:bottom w:val="none" w:sz="0" w:space="0" w:color="auto"/>
                <w:right w:val="none" w:sz="0" w:space="0" w:color="auto"/>
              </w:divBdr>
            </w:div>
            <w:div w:id="1154106978">
              <w:marLeft w:val="0"/>
              <w:marRight w:val="0"/>
              <w:marTop w:val="0"/>
              <w:marBottom w:val="0"/>
              <w:divBdr>
                <w:top w:val="none" w:sz="0" w:space="0" w:color="auto"/>
                <w:left w:val="none" w:sz="0" w:space="0" w:color="auto"/>
                <w:bottom w:val="none" w:sz="0" w:space="0" w:color="auto"/>
                <w:right w:val="none" w:sz="0" w:space="0" w:color="auto"/>
              </w:divBdr>
            </w:div>
            <w:div w:id="672219084">
              <w:marLeft w:val="0"/>
              <w:marRight w:val="0"/>
              <w:marTop w:val="0"/>
              <w:marBottom w:val="0"/>
              <w:divBdr>
                <w:top w:val="none" w:sz="0" w:space="0" w:color="auto"/>
                <w:left w:val="none" w:sz="0" w:space="0" w:color="auto"/>
                <w:bottom w:val="none" w:sz="0" w:space="0" w:color="auto"/>
                <w:right w:val="none" w:sz="0" w:space="0" w:color="auto"/>
              </w:divBdr>
            </w:div>
            <w:div w:id="234777238">
              <w:marLeft w:val="0"/>
              <w:marRight w:val="0"/>
              <w:marTop w:val="0"/>
              <w:marBottom w:val="0"/>
              <w:divBdr>
                <w:top w:val="none" w:sz="0" w:space="0" w:color="auto"/>
                <w:left w:val="none" w:sz="0" w:space="0" w:color="auto"/>
                <w:bottom w:val="none" w:sz="0" w:space="0" w:color="auto"/>
                <w:right w:val="none" w:sz="0" w:space="0" w:color="auto"/>
              </w:divBdr>
            </w:div>
            <w:div w:id="49964603">
              <w:marLeft w:val="0"/>
              <w:marRight w:val="0"/>
              <w:marTop w:val="0"/>
              <w:marBottom w:val="0"/>
              <w:divBdr>
                <w:top w:val="none" w:sz="0" w:space="0" w:color="auto"/>
                <w:left w:val="none" w:sz="0" w:space="0" w:color="auto"/>
                <w:bottom w:val="none" w:sz="0" w:space="0" w:color="auto"/>
                <w:right w:val="none" w:sz="0" w:space="0" w:color="auto"/>
              </w:divBdr>
            </w:div>
            <w:div w:id="2031295233">
              <w:marLeft w:val="0"/>
              <w:marRight w:val="0"/>
              <w:marTop w:val="0"/>
              <w:marBottom w:val="0"/>
              <w:divBdr>
                <w:top w:val="none" w:sz="0" w:space="0" w:color="auto"/>
                <w:left w:val="none" w:sz="0" w:space="0" w:color="auto"/>
                <w:bottom w:val="none" w:sz="0" w:space="0" w:color="auto"/>
                <w:right w:val="none" w:sz="0" w:space="0" w:color="auto"/>
              </w:divBdr>
            </w:div>
            <w:div w:id="1704555432">
              <w:marLeft w:val="0"/>
              <w:marRight w:val="0"/>
              <w:marTop w:val="0"/>
              <w:marBottom w:val="0"/>
              <w:divBdr>
                <w:top w:val="none" w:sz="0" w:space="0" w:color="auto"/>
                <w:left w:val="none" w:sz="0" w:space="0" w:color="auto"/>
                <w:bottom w:val="none" w:sz="0" w:space="0" w:color="auto"/>
                <w:right w:val="none" w:sz="0" w:space="0" w:color="auto"/>
              </w:divBdr>
            </w:div>
            <w:div w:id="201022311">
              <w:marLeft w:val="0"/>
              <w:marRight w:val="0"/>
              <w:marTop w:val="0"/>
              <w:marBottom w:val="0"/>
              <w:divBdr>
                <w:top w:val="none" w:sz="0" w:space="0" w:color="auto"/>
                <w:left w:val="none" w:sz="0" w:space="0" w:color="auto"/>
                <w:bottom w:val="none" w:sz="0" w:space="0" w:color="auto"/>
                <w:right w:val="none" w:sz="0" w:space="0" w:color="auto"/>
              </w:divBdr>
            </w:div>
            <w:div w:id="862404533">
              <w:marLeft w:val="0"/>
              <w:marRight w:val="0"/>
              <w:marTop w:val="0"/>
              <w:marBottom w:val="0"/>
              <w:divBdr>
                <w:top w:val="none" w:sz="0" w:space="0" w:color="auto"/>
                <w:left w:val="none" w:sz="0" w:space="0" w:color="auto"/>
                <w:bottom w:val="none" w:sz="0" w:space="0" w:color="auto"/>
                <w:right w:val="none" w:sz="0" w:space="0" w:color="auto"/>
              </w:divBdr>
            </w:div>
          </w:divsChild>
        </w:div>
        <w:div w:id="1029530614">
          <w:marLeft w:val="0"/>
          <w:marRight w:val="0"/>
          <w:marTop w:val="0"/>
          <w:marBottom w:val="0"/>
          <w:divBdr>
            <w:top w:val="none" w:sz="0" w:space="0" w:color="auto"/>
            <w:left w:val="none" w:sz="0" w:space="0" w:color="auto"/>
            <w:bottom w:val="none" w:sz="0" w:space="0" w:color="auto"/>
            <w:right w:val="none" w:sz="0" w:space="0" w:color="auto"/>
          </w:divBdr>
        </w:div>
        <w:div w:id="164588419">
          <w:marLeft w:val="0"/>
          <w:marRight w:val="0"/>
          <w:marTop w:val="0"/>
          <w:marBottom w:val="0"/>
          <w:divBdr>
            <w:top w:val="none" w:sz="0" w:space="0" w:color="auto"/>
            <w:left w:val="none" w:sz="0" w:space="0" w:color="auto"/>
            <w:bottom w:val="none" w:sz="0" w:space="0" w:color="auto"/>
            <w:right w:val="none" w:sz="0" w:space="0" w:color="auto"/>
          </w:divBdr>
        </w:div>
        <w:div w:id="548566455">
          <w:marLeft w:val="0"/>
          <w:marRight w:val="0"/>
          <w:marTop w:val="0"/>
          <w:marBottom w:val="0"/>
          <w:divBdr>
            <w:top w:val="none" w:sz="0" w:space="0" w:color="auto"/>
            <w:left w:val="none" w:sz="0" w:space="0" w:color="auto"/>
            <w:bottom w:val="none" w:sz="0" w:space="0" w:color="auto"/>
            <w:right w:val="none" w:sz="0" w:space="0" w:color="auto"/>
          </w:divBdr>
        </w:div>
        <w:div w:id="91704361">
          <w:marLeft w:val="0"/>
          <w:marRight w:val="0"/>
          <w:marTop w:val="0"/>
          <w:marBottom w:val="0"/>
          <w:divBdr>
            <w:top w:val="none" w:sz="0" w:space="0" w:color="auto"/>
            <w:left w:val="none" w:sz="0" w:space="0" w:color="auto"/>
            <w:bottom w:val="none" w:sz="0" w:space="0" w:color="auto"/>
            <w:right w:val="none" w:sz="0" w:space="0" w:color="auto"/>
          </w:divBdr>
        </w:div>
        <w:div w:id="1642465063">
          <w:marLeft w:val="0"/>
          <w:marRight w:val="0"/>
          <w:marTop w:val="0"/>
          <w:marBottom w:val="0"/>
          <w:divBdr>
            <w:top w:val="none" w:sz="0" w:space="0" w:color="auto"/>
            <w:left w:val="none" w:sz="0" w:space="0" w:color="auto"/>
            <w:bottom w:val="none" w:sz="0" w:space="0" w:color="auto"/>
            <w:right w:val="none" w:sz="0" w:space="0" w:color="auto"/>
          </w:divBdr>
        </w:div>
        <w:div w:id="1681195533">
          <w:marLeft w:val="0"/>
          <w:marRight w:val="0"/>
          <w:marTop w:val="0"/>
          <w:marBottom w:val="0"/>
          <w:divBdr>
            <w:top w:val="none" w:sz="0" w:space="0" w:color="auto"/>
            <w:left w:val="none" w:sz="0" w:space="0" w:color="auto"/>
            <w:bottom w:val="none" w:sz="0" w:space="0" w:color="auto"/>
            <w:right w:val="none" w:sz="0" w:space="0" w:color="auto"/>
          </w:divBdr>
        </w:div>
        <w:div w:id="1122000490">
          <w:marLeft w:val="0"/>
          <w:marRight w:val="0"/>
          <w:marTop w:val="0"/>
          <w:marBottom w:val="0"/>
          <w:divBdr>
            <w:top w:val="none" w:sz="0" w:space="0" w:color="auto"/>
            <w:left w:val="none" w:sz="0" w:space="0" w:color="auto"/>
            <w:bottom w:val="none" w:sz="0" w:space="0" w:color="auto"/>
            <w:right w:val="none" w:sz="0" w:space="0" w:color="auto"/>
          </w:divBdr>
        </w:div>
        <w:div w:id="993608366">
          <w:marLeft w:val="0"/>
          <w:marRight w:val="0"/>
          <w:marTop w:val="0"/>
          <w:marBottom w:val="0"/>
          <w:divBdr>
            <w:top w:val="none" w:sz="0" w:space="0" w:color="auto"/>
            <w:left w:val="none" w:sz="0" w:space="0" w:color="auto"/>
            <w:bottom w:val="none" w:sz="0" w:space="0" w:color="auto"/>
            <w:right w:val="none" w:sz="0" w:space="0" w:color="auto"/>
          </w:divBdr>
        </w:div>
        <w:div w:id="654339114">
          <w:marLeft w:val="0"/>
          <w:marRight w:val="0"/>
          <w:marTop w:val="0"/>
          <w:marBottom w:val="0"/>
          <w:divBdr>
            <w:top w:val="none" w:sz="0" w:space="0" w:color="auto"/>
            <w:left w:val="none" w:sz="0" w:space="0" w:color="auto"/>
            <w:bottom w:val="none" w:sz="0" w:space="0" w:color="auto"/>
            <w:right w:val="none" w:sz="0" w:space="0" w:color="auto"/>
          </w:divBdr>
        </w:div>
        <w:div w:id="990403878">
          <w:marLeft w:val="0"/>
          <w:marRight w:val="0"/>
          <w:marTop w:val="0"/>
          <w:marBottom w:val="0"/>
          <w:divBdr>
            <w:top w:val="none" w:sz="0" w:space="0" w:color="auto"/>
            <w:left w:val="none" w:sz="0" w:space="0" w:color="auto"/>
            <w:bottom w:val="none" w:sz="0" w:space="0" w:color="auto"/>
            <w:right w:val="none" w:sz="0" w:space="0" w:color="auto"/>
          </w:divBdr>
        </w:div>
        <w:div w:id="585768191">
          <w:marLeft w:val="0"/>
          <w:marRight w:val="0"/>
          <w:marTop w:val="0"/>
          <w:marBottom w:val="0"/>
          <w:divBdr>
            <w:top w:val="none" w:sz="0" w:space="0" w:color="auto"/>
            <w:left w:val="none" w:sz="0" w:space="0" w:color="auto"/>
            <w:bottom w:val="none" w:sz="0" w:space="0" w:color="auto"/>
            <w:right w:val="none" w:sz="0" w:space="0" w:color="auto"/>
          </w:divBdr>
        </w:div>
        <w:div w:id="1917859106">
          <w:marLeft w:val="0"/>
          <w:marRight w:val="0"/>
          <w:marTop w:val="0"/>
          <w:marBottom w:val="0"/>
          <w:divBdr>
            <w:top w:val="none" w:sz="0" w:space="0" w:color="auto"/>
            <w:left w:val="none" w:sz="0" w:space="0" w:color="auto"/>
            <w:bottom w:val="none" w:sz="0" w:space="0" w:color="auto"/>
            <w:right w:val="none" w:sz="0" w:space="0" w:color="auto"/>
          </w:divBdr>
        </w:div>
        <w:div w:id="213995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dcarereform@agedcarequality.gov.au" TargetMode="External"/><Relationship Id="rId5" Type="http://schemas.openxmlformats.org/officeDocument/2006/relationships/hyperlink" Target="https://www.agedcarequality.gov.au/about-us/stronger-standards-better-aged-car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Aged Care Quality and Safety Commission</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Ranuka Tandan</dc:creator>
  <cp:keywords/>
  <dc:description/>
  <cp:lastModifiedBy>Ranuka Tandan</cp:lastModifiedBy>
  <cp:revision>3</cp:revision>
  <dcterms:created xsi:type="dcterms:W3CDTF">2024-04-08T01:18:00Z</dcterms:created>
  <dcterms:modified xsi:type="dcterms:W3CDTF">2024-04-08T05:57:00Z</dcterms:modified>
</cp:coreProperties>
</file>