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A0BAD" w14:textId="77777777" w:rsidR="00D2559D" w:rsidRPr="002C3EBF" w:rsidRDefault="004A023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53A0CE9" wp14:editId="753A0CE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94253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53A0BAE" w14:textId="77777777" w:rsidR="00D2559D" w:rsidRDefault="004A023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53A0BAF" w14:textId="77777777" w:rsidR="00D2559D" w:rsidRDefault="004A023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53A0BB0" w14:textId="77777777" w:rsidR="00D2559D" w:rsidRPr="002C3EBF" w:rsidRDefault="004A023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8201B" w14:paraId="753A0BB3" w14:textId="77777777" w:rsidTr="0058201B">
        <w:tc>
          <w:tcPr>
            <w:cnfStyle w:val="001000000000" w:firstRow="0" w:lastRow="0" w:firstColumn="1" w:lastColumn="0" w:oddVBand="0" w:evenVBand="0" w:oddHBand="0" w:evenHBand="0" w:firstRowFirstColumn="0" w:firstRowLastColumn="0" w:lastRowFirstColumn="0" w:lastRowLastColumn="0"/>
            <w:tcW w:w="3227" w:type="dxa"/>
          </w:tcPr>
          <w:p w14:paraId="753A0BB1" w14:textId="77777777" w:rsidR="00D2559D" w:rsidRPr="00996FAF" w:rsidRDefault="004A023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53A0BB2" w14:textId="77777777" w:rsidR="00D2559D" w:rsidRPr="00996FAF" w:rsidRDefault="004A023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Esperance Multipurpose Health Centre</w:t>
            </w:r>
          </w:p>
        </w:tc>
      </w:tr>
      <w:tr w:rsidR="0058201B" w14:paraId="753A0BB6" w14:textId="77777777" w:rsidTr="005820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3A0BB4" w14:textId="77777777" w:rsidR="00CA37CB" w:rsidRPr="00996FAF" w:rsidRDefault="004A023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53A0BB5" w14:textId="77777777" w:rsidR="00CA37CB" w:rsidRPr="00996FAF" w:rsidRDefault="004A023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15 Chapman Avenue</w:t>
            </w:r>
            <w:r w:rsidRPr="00602258">
              <w:rPr>
                <w:rFonts w:ascii="Arial" w:hAnsi="Arial" w:cs="Arial"/>
                <w:color w:val="auto"/>
              </w:rPr>
              <w:t xml:space="preserve"> DOVER TAS 7117</w:t>
            </w:r>
          </w:p>
        </w:tc>
      </w:tr>
      <w:tr w:rsidR="0058201B" w14:paraId="753A0BB9" w14:textId="77777777" w:rsidTr="0058201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3A0BB7" w14:textId="77777777" w:rsidR="00CA37CB" w:rsidRPr="00996FAF" w:rsidRDefault="004A023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53A0BB8" w14:textId="77777777" w:rsidR="00CA37CB" w:rsidRPr="00996FAF" w:rsidRDefault="004A023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8832</w:t>
            </w:r>
          </w:p>
        </w:tc>
      </w:tr>
      <w:tr w:rsidR="0058201B" w14:paraId="753A0BBC" w14:textId="77777777" w:rsidTr="005820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3A0BBA" w14:textId="77777777" w:rsidR="00D2559D" w:rsidRPr="00996FAF" w:rsidRDefault="004A023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53A0BBB" w14:textId="77777777" w:rsidR="00D2559D" w:rsidRPr="00996FAF" w:rsidRDefault="004A023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Huon Regional Care</w:t>
            </w:r>
          </w:p>
        </w:tc>
      </w:tr>
      <w:tr w:rsidR="0058201B" w14:paraId="753A0BBF" w14:textId="77777777" w:rsidTr="0058201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3A0BBD" w14:textId="77777777" w:rsidR="00D2559D" w:rsidRPr="00996FAF" w:rsidRDefault="004A023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53A0BBE" w14:textId="77777777" w:rsidR="00D2559D" w:rsidRPr="00996FAF" w:rsidRDefault="004A023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58201B" w14:paraId="753A0BC2" w14:textId="77777777" w:rsidTr="005820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3A0BC0" w14:textId="77777777" w:rsidR="00D2559D" w:rsidRPr="00996FAF" w:rsidRDefault="004A023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53A0BC1" w14:textId="77777777" w:rsidR="00D2559D" w:rsidRPr="00996FAF" w:rsidRDefault="004A023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12 December 2022 to 15 December 2022</w:t>
            </w:r>
          </w:p>
        </w:tc>
      </w:tr>
      <w:tr w:rsidR="0058201B" w14:paraId="753A0BC5" w14:textId="77777777" w:rsidTr="0058201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53A0BC3" w14:textId="77777777" w:rsidR="00D2559D" w:rsidRPr="00996FAF" w:rsidRDefault="004A023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53A0BC4" w14:textId="259BF1E6" w:rsidR="00D2559D" w:rsidRPr="00996FAF" w:rsidRDefault="00CB253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3562">
              <w:rPr>
                <w:rFonts w:ascii="Arial" w:hAnsi="Arial" w:cs="Arial"/>
                <w:color w:val="auto"/>
              </w:rPr>
              <w:t>18 January 2023</w:t>
            </w:r>
          </w:p>
        </w:tc>
      </w:tr>
    </w:tbl>
    <w:bookmarkEnd w:id="0"/>
    <w:p w14:paraId="753A0BC6" w14:textId="77777777" w:rsidR="00FA0A5B" w:rsidRPr="00996FAF" w:rsidRDefault="004A023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53A0BC7" w14:textId="77777777" w:rsidR="000078F8" w:rsidRPr="00CB2537" w:rsidRDefault="004A0236" w:rsidP="000078F8">
      <w:pPr>
        <w:spacing w:after="240" w:line="22" w:lineRule="atLeast"/>
        <w:textAlignment w:val="baseline"/>
        <w:rPr>
          <w:rFonts w:ascii="Arial" w:eastAsiaTheme="majorEastAsia" w:hAnsi="Arial" w:cs="Arial"/>
          <w:b/>
          <w:bCs/>
          <w:color w:val="auto"/>
          <w:sz w:val="30"/>
          <w:szCs w:val="28"/>
        </w:rPr>
      </w:pPr>
      <w:r w:rsidRPr="00CB2537">
        <w:rPr>
          <w:rFonts w:ascii="Arial" w:eastAsiaTheme="majorEastAsia" w:hAnsi="Arial" w:cs="Arial"/>
          <w:b/>
          <w:bCs/>
          <w:color w:val="auto"/>
          <w:sz w:val="30"/>
          <w:szCs w:val="28"/>
        </w:rPr>
        <w:lastRenderedPageBreak/>
        <w:t xml:space="preserve">This performance </w:t>
      </w:r>
      <w:proofErr w:type="gramStart"/>
      <w:r w:rsidRPr="00CB2537">
        <w:rPr>
          <w:rFonts w:ascii="Arial" w:eastAsiaTheme="majorEastAsia" w:hAnsi="Arial" w:cs="Arial"/>
          <w:b/>
          <w:bCs/>
          <w:color w:val="auto"/>
          <w:sz w:val="30"/>
          <w:szCs w:val="28"/>
        </w:rPr>
        <w:t>report</w:t>
      </w:r>
      <w:proofErr w:type="gramEnd"/>
    </w:p>
    <w:p w14:paraId="753A0BC8" w14:textId="609F29CA" w:rsidR="000078F8" w:rsidRPr="00CB2537" w:rsidRDefault="004A0236" w:rsidP="0036130C">
      <w:pPr>
        <w:pStyle w:val="NormalArial"/>
        <w:rPr>
          <w:color w:val="auto"/>
        </w:rPr>
      </w:pPr>
      <w:r w:rsidRPr="00CB2537">
        <w:rPr>
          <w:color w:val="auto"/>
        </w:rPr>
        <w:t>This performance report for Esperance Multipurpose Health Centre (</w:t>
      </w:r>
      <w:r w:rsidRPr="00CB2537">
        <w:rPr>
          <w:b/>
          <w:color w:val="auto"/>
        </w:rPr>
        <w:t>the service</w:t>
      </w:r>
      <w:r w:rsidRPr="00CB2537">
        <w:rPr>
          <w:color w:val="auto"/>
        </w:rPr>
        <w:t xml:space="preserve">) has been prepared by </w:t>
      </w:r>
      <w:proofErr w:type="spellStart"/>
      <w:proofErr w:type="gramStart"/>
      <w:r w:rsidR="00CB2537" w:rsidRPr="00CB2537">
        <w:rPr>
          <w:color w:val="auto"/>
        </w:rPr>
        <w:t>D.Fekonja</w:t>
      </w:r>
      <w:proofErr w:type="spellEnd"/>
      <w:proofErr w:type="gramEnd"/>
      <w:r w:rsidRPr="00CB2537">
        <w:rPr>
          <w:color w:val="auto"/>
        </w:rPr>
        <w:t>, delegate of the Aged Care Quality and Safety Commissioner (Commissioner)</w:t>
      </w:r>
      <w:r w:rsidRPr="00CB2537">
        <w:rPr>
          <w:rStyle w:val="FootnoteReference"/>
          <w:color w:val="auto"/>
        </w:rPr>
        <w:footnoteReference w:id="1"/>
      </w:r>
      <w:r w:rsidRPr="00CB2537">
        <w:rPr>
          <w:color w:val="auto"/>
        </w:rPr>
        <w:t xml:space="preserve">. </w:t>
      </w:r>
    </w:p>
    <w:p w14:paraId="753A0BC9" w14:textId="77777777" w:rsidR="000078F8" w:rsidRPr="00CB2537" w:rsidRDefault="004A0236" w:rsidP="0036130C">
      <w:pPr>
        <w:pStyle w:val="NormalArial"/>
        <w:rPr>
          <w:color w:val="auto"/>
        </w:rPr>
      </w:pPr>
      <w:r w:rsidRPr="00CB2537">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53A0BCA" w14:textId="77777777" w:rsidR="000078F8" w:rsidRPr="00CB2537" w:rsidRDefault="004A0236" w:rsidP="0036130C">
      <w:pPr>
        <w:pStyle w:val="NormalArial"/>
        <w:rPr>
          <w:color w:val="auto"/>
        </w:rPr>
      </w:pPr>
      <w:r w:rsidRPr="00CB2537">
        <w:rPr>
          <w:color w:val="auto"/>
        </w:rPr>
        <w:t>The report also specifies any areas in which improvements must be made to ensure the Quality Standards are complied with.</w:t>
      </w:r>
    </w:p>
    <w:p w14:paraId="753A0BCB" w14:textId="77777777" w:rsidR="00DF37F2" w:rsidRPr="00CB2537" w:rsidRDefault="004A0236" w:rsidP="00712752">
      <w:pPr>
        <w:pStyle w:val="Heading1"/>
        <w:spacing w:before="240" w:after="240" w:line="22" w:lineRule="atLeast"/>
        <w:rPr>
          <w:rFonts w:ascii="Arial" w:hAnsi="Arial" w:cs="Arial"/>
          <w:color w:val="auto"/>
        </w:rPr>
      </w:pPr>
      <w:r w:rsidRPr="00CB2537">
        <w:rPr>
          <w:rFonts w:ascii="Arial" w:hAnsi="Arial" w:cs="Arial"/>
          <w:color w:val="auto"/>
        </w:rPr>
        <w:t>Material relied on</w:t>
      </w:r>
    </w:p>
    <w:p w14:paraId="753A0BCC" w14:textId="77777777" w:rsidR="00DF37F2" w:rsidRPr="00CB2537" w:rsidRDefault="004A0236" w:rsidP="0036130C">
      <w:pPr>
        <w:pStyle w:val="NormalArial"/>
        <w:rPr>
          <w:color w:val="auto"/>
        </w:rPr>
      </w:pPr>
      <w:r w:rsidRPr="00CB2537">
        <w:rPr>
          <w:color w:val="auto"/>
        </w:rPr>
        <w:t>The following information has been considered in preparing the performance report:</w:t>
      </w:r>
    </w:p>
    <w:p w14:paraId="753A0BCD" w14:textId="415A4C21" w:rsidR="00DF37F2" w:rsidRPr="00CB2537" w:rsidRDefault="004A0236" w:rsidP="00712752">
      <w:pPr>
        <w:pStyle w:val="ListParagraph"/>
        <w:numPr>
          <w:ilvl w:val="0"/>
          <w:numId w:val="2"/>
        </w:numPr>
        <w:spacing w:line="240" w:lineRule="atLeast"/>
        <w:ind w:left="714" w:hanging="357"/>
        <w:contextualSpacing w:val="0"/>
        <w:rPr>
          <w:rFonts w:ascii="Arial" w:hAnsi="Arial" w:cs="Arial"/>
          <w:color w:val="auto"/>
        </w:rPr>
      </w:pPr>
      <w:r w:rsidRPr="00CB2537">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CB2537">
        <w:rPr>
          <w:rFonts w:ascii="Arial" w:hAnsi="Arial" w:cs="Arial"/>
          <w:color w:val="auto"/>
        </w:rPr>
        <w:t>representatives</w:t>
      </w:r>
      <w:proofErr w:type="gramEnd"/>
      <w:r w:rsidRPr="00CB2537">
        <w:rPr>
          <w:rFonts w:ascii="Arial" w:hAnsi="Arial" w:cs="Arial"/>
          <w:color w:val="auto"/>
        </w:rPr>
        <w:t xml:space="preserve"> and others</w:t>
      </w:r>
      <w:r w:rsidR="00CB2537" w:rsidRPr="00CB2537">
        <w:rPr>
          <w:rFonts w:ascii="Arial" w:hAnsi="Arial" w:cs="Arial"/>
          <w:color w:val="auto"/>
        </w:rPr>
        <w:t>.</w:t>
      </w:r>
    </w:p>
    <w:p w14:paraId="753A0BD1" w14:textId="40275B3D" w:rsidR="003B1763" w:rsidRPr="00712752" w:rsidRDefault="004A023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53A0BD2" w14:textId="77777777" w:rsidR="00FC045E" w:rsidRPr="00996FAF" w:rsidRDefault="004A023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8201B" w14:paraId="753A0BD5" w14:textId="77777777" w:rsidTr="0058201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53A0BD3" w14:textId="77777777" w:rsidR="00FC045E" w:rsidRPr="00996FAF" w:rsidRDefault="004A023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53A0BD4" w14:textId="1FE97DF1" w:rsidR="00FC045E" w:rsidRPr="00996FAF" w:rsidRDefault="00FF5D4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2537">
                  <w:rPr>
                    <w:rFonts w:ascii="Arial" w:hAnsi="Arial" w:cs="Arial"/>
                  </w:rPr>
                  <w:t>Compliant</w:t>
                </w:r>
              </w:sdtContent>
            </w:sdt>
          </w:p>
        </w:tc>
      </w:tr>
      <w:tr w:rsidR="0058201B" w14:paraId="753A0BD8" w14:textId="77777777" w:rsidTr="0058201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3A0BD6" w14:textId="77777777" w:rsidR="00FC045E" w:rsidRPr="00996FAF" w:rsidRDefault="004A0236"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53A0BD7" w14:textId="71C45E2A" w:rsidR="00FC045E" w:rsidRPr="00996FAF" w:rsidRDefault="00FF5D4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2537">
                  <w:rPr>
                    <w:rFonts w:ascii="Arial" w:hAnsi="Arial" w:cs="Arial"/>
                    <w:b/>
                  </w:rPr>
                  <w:t>Compliant</w:t>
                </w:r>
              </w:sdtContent>
            </w:sdt>
            <w:r w:rsidR="004A0236" w:rsidRPr="00996FAF">
              <w:rPr>
                <w:rFonts w:ascii="Arial" w:hAnsi="Arial" w:cs="Arial"/>
                <w:b/>
              </w:rPr>
              <w:t xml:space="preserve"> </w:t>
            </w:r>
          </w:p>
        </w:tc>
      </w:tr>
      <w:tr w:rsidR="0058201B" w14:paraId="753A0BDB" w14:textId="77777777" w:rsidTr="005820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3A0BD9" w14:textId="77777777" w:rsidR="00FC045E" w:rsidRPr="00996FAF" w:rsidRDefault="004A0236"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53A0BDA" w14:textId="397B1435" w:rsidR="00FC045E" w:rsidRPr="00996FAF" w:rsidRDefault="00FF5D4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2537">
                  <w:rPr>
                    <w:rFonts w:ascii="Arial" w:hAnsi="Arial" w:cs="Arial"/>
                    <w:b/>
                  </w:rPr>
                  <w:t>Compliant</w:t>
                </w:r>
              </w:sdtContent>
            </w:sdt>
            <w:r w:rsidR="004A0236" w:rsidRPr="00996FAF">
              <w:rPr>
                <w:rFonts w:ascii="Arial" w:hAnsi="Arial" w:cs="Arial"/>
                <w:b/>
              </w:rPr>
              <w:t xml:space="preserve"> </w:t>
            </w:r>
          </w:p>
        </w:tc>
      </w:tr>
      <w:tr w:rsidR="0058201B" w14:paraId="753A0BDE" w14:textId="77777777" w:rsidTr="0058201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3A0BDC" w14:textId="77777777" w:rsidR="00FC045E" w:rsidRPr="00996FAF" w:rsidRDefault="004A0236"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53A0BDD" w14:textId="73C4F646" w:rsidR="00FC045E" w:rsidRPr="00996FAF" w:rsidRDefault="00FF5D4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2537">
                  <w:rPr>
                    <w:rFonts w:ascii="Arial" w:hAnsi="Arial" w:cs="Arial"/>
                    <w:b/>
                  </w:rPr>
                  <w:t>Compliant</w:t>
                </w:r>
              </w:sdtContent>
            </w:sdt>
            <w:r w:rsidR="004A0236" w:rsidRPr="00996FAF">
              <w:rPr>
                <w:rFonts w:ascii="Arial" w:hAnsi="Arial" w:cs="Arial"/>
                <w:b/>
              </w:rPr>
              <w:t xml:space="preserve"> </w:t>
            </w:r>
          </w:p>
        </w:tc>
      </w:tr>
      <w:tr w:rsidR="0058201B" w14:paraId="753A0BE1" w14:textId="77777777" w:rsidTr="005820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3A0BDF" w14:textId="77777777" w:rsidR="00FC045E" w:rsidRPr="00996FAF" w:rsidRDefault="004A0236"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53A0BE0" w14:textId="48F48239" w:rsidR="00FC045E" w:rsidRPr="00996FAF" w:rsidRDefault="00FF5D4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2537">
                  <w:rPr>
                    <w:rFonts w:ascii="Arial" w:hAnsi="Arial" w:cs="Arial"/>
                    <w:b/>
                  </w:rPr>
                  <w:t>Compliant</w:t>
                </w:r>
              </w:sdtContent>
            </w:sdt>
            <w:r w:rsidR="004A0236" w:rsidRPr="00996FAF">
              <w:rPr>
                <w:rFonts w:ascii="Arial" w:hAnsi="Arial" w:cs="Arial"/>
                <w:b/>
              </w:rPr>
              <w:t xml:space="preserve"> </w:t>
            </w:r>
          </w:p>
        </w:tc>
      </w:tr>
      <w:tr w:rsidR="0058201B" w14:paraId="753A0BE4" w14:textId="77777777" w:rsidTr="0058201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3A0BE2" w14:textId="77777777" w:rsidR="00FC045E" w:rsidRPr="00996FAF" w:rsidRDefault="004A0236"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53A0BE3" w14:textId="664EEE13" w:rsidR="00FC045E" w:rsidRPr="00996FAF" w:rsidRDefault="00FF5D4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2537">
                  <w:rPr>
                    <w:rFonts w:ascii="Arial" w:hAnsi="Arial" w:cs="Arial"/>
                    <w:b/>
                  </w:rPr>
                  <w:t>Compliant</w:t>
                </w:r>
              </w:sdtContent>
            </w:sdt>
            <w:r w:rsidR="004A0236" w:rsidRPr="00996FAF">
              <w:rPr>
                <w:rFonts w:ascii="Arial" w:hAnsi="Arial" w:cs="Arial"/>
                <w:b/>
              </w:rPr>
              <w:t xml:space="preserve"> </w:t>
            </w:r>
          </w:p>
        </w:tc>
      </w:tr>
      <w:tr w:rsidR="0058201B" w14:paraId="753A0BE7" w14:textId="77777777" w:rsidTr="005820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3A0BE5" w14:textId="77777777" w:rsidR="00FC045E" w:rsidRPr="00996FAF" w:rsidRDefault="004A0236"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53A0BE6" w14:textId="74F6F924" w:rsidR="00FC045E" w:rsidRPr="00996FAF" w:rsidRDefault="00FF5D4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2537">
                  <w:rPr>
                    <w:rFonts w:ascii="Arial" w:hAnsi="Arial" w:cs="Arial"/>
                    <w:b/>
                  </w:rPr>
                  <w:t>Compliant</w:t>
                </w:r>
              </w:sdtContent>
            </w:sdt>
            <w:r w:rsidR="004A0236" w:rsidRPr="00996FAF">
              <w:rPr>
                <w:rFonts w:ascii="Arial" w:hAnsi="Arial" w:cs="Arial"/>
                <w:b/>
              </w:rPr>
              <w:t xml:space="preserve"> </w:t>
            </w:r>
          </w:p>
        </w:tc>
      </w:tr>
      <w:tr w:rsidR="0058201B" w14:paraId="753A0BEA" w14:textId="77777777" w:rsidTr="0058201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3A0BE8" w14:textId="77777777" w:rsidR="00FC045E" w:rsidRPr="00996FAF" w:rsidRDefault="004A0236"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53A0BE9" w14:textId="1F96C17D" w:rsidR="00FC045E" w:rsidRPr="00996FAF" w:rsidRDefault="00FF5D4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2537">
                  <w:rPr>
                    <w:rFonts w:ascii="Arial" w:hAnsi="Arial" w:cs="Arial"/>
                    <w:b/>
                  </w:rPr>
                  <w:t>Compliant</w:t>
                </w:r>
              </w:sdtContent>
            </w:sdt>
            <w:r w:rsidR="004A0236" w:rsidRPr="00996FAF">
              <w:rPr>
                <w:rFonts w:ascii="Arial" w:hAnsi="Arial" w:cs="Arial"/>
                <w:b/>
              </w:rPr>
              <w:t xml:space="preserve"> </w:t>
            </w:r>
          </w:p>
        </w:tc>
      </w:tr>
    </w:tbl>
    <w:p w14:paraId="753A0BEB" w14:textId="77777777" w:rsidR="00FC045E" w:rsidRPr="00996FAF" w:rsidRDefault="004A023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53A0BEC" w14:textId="77777777" w:rsidR="00FC045E" w:rsidRPr="00996FAF" w:rsidRDefault="004A0236" w:rsidP="00712752">
      <w:pPr>
        <w:pStyle w:val="Heading1"/>
        <w:spacing w:before="0" w:after="240" w:line="22" w:lineRule="atLeast"/>
        <w:rPr>
          <w:rFonts w:ascii="Arial" w:hAnsi="Arial" w:cs="Arial"/>
        </w:rPr>
      </w:pPr>
      <w:r w:rsidRPr="00996FAF">
        <w:rPr>
          <w:rFonts w:ascii="Arial" w:hAnsi="Arial" w:cs="Arial"/>
        </w:rPr>
        <w:t>Areas for improvement</w:t>
      </w:r>
    </w:p>
    <w:p w14:paraId="753A0BEE" w14:textId="77777777" w:rsidR="00FC045E" w:rsidRPr="00996FAF" w:rsidRDefault="004A0236"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53A0BF3" w14:textId="13368F2F" w:rsidR="00FC045E" w:rsidRPr="00996FAF" w:rsidRDefault="004A0236" w:rsidP="0036130C">
      <w:pPr>
        <w:pStyle w:val="NormalArial"/>
      </w:pPr>
      <w:r w:rsidRPr="00996FAF">
        <w:br w:type="page"/>
      </w:r>
    </w:p>
    <w:p w14:paraId="753A0BF4" w14:textId="77777777" w:rsidR="00FC045E" w:rsidRPr="00996FAF" w:rsidRDefault="004A023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8201B" w14:paraId="753A0BF7" w14:textId="77777777" w:rsidTr="005820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53A0BF5" w14:textId="77777777" w:rsidR="00FC045E" w:rsidRPr="00550022" w:rsidRDefault="004A0236"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53A0BF6" w14:textId="77777777" w:rsidR="00FC045E" w:rsidRPr="00996FAF" w:rsidRDefault="00FF5D4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8201B" w14:paraId="753A0BFB" w14:textId="77777777" w:rsidTr="005820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3A0BF8" w14:textId="77777777" w:rsidR="00FC045E" w:rsidRPr="00996FAF" w:rsidRDefault="004A0236"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53A0BF9" w14:textId="77777777" w:rsidR="00FC045E" w:rsidRPr="00996FAF" w:rsidRDefault="004A023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53A0BFA" w14:textId="328D38BB" w:rsidR="00FC045E" w:rsidRPr="00996FAF" w:rsidRDefault="00FF5D4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D3703">
                  <w:rPr>
                    <w:rFonts w:ascii="Arial" w:hAnsi="Arial" w:cs="Arial"/>
                    <w:color w:val="auto"/>
                  </w:rPr>
                  <w:t>Compliant</w:t>
                </w:r>
              </w:sdtContent>
            </w:sdt>
          </w:p>
        </w:tc>
      </w:tr>
      <w:tr w:rsidR="0058201B" w14:paraId="753A0BFF" w14:textId="77777777" w:rsidTr="005820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3A0BFC" w14:textId="77777777" w:rsidR="00FC045E" w:rsidRPr="00996FAF" w:rsidRDefault="004A0236"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53A0BFD" w14:textId="77777777" w:rsidR="00FC045E" w:rsidRPr="00996FAF" w:rsidRDefault="004A023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53A0BFE" w14:textId="43932CE8" w:rsidR="00FC045E" w:rsidRPr="00996FAF" w:rsidRDefault="00FF5D4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D3703">
                  <w:rPr>
                    <w:rFonts w:ascii="Arial" w:hAnsi="Arial" w:cs="Arial"/>
                    <w:color w:val="auto"/>
                  </w:rPr>
                  <w:t>Compliant</w:t>
                </w:r>
              </w:sdtContent>
            </w:sdt>
            <w:r w:rsidR="004A0236" w:rsidRPr="00996FAF">
              <w:rPr>
                <w:rFonts w:ascii="Arial" w:hAnsi="Arial" w:cs="Arial"/>
                <w:color w:val="0000FF"/>
              </w:rPr>
              <w:t xml:space="preserve"> </w:t>
            </w:r>
          </w:p>
        </w:tc>
      </w:tr>
      <w:tr w:rsidR="0058201B" w14:paraId="753A0C07" w14:textId="77777777" w:rsidTr="005820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3A0C00" w14:textId="77777777" w:rsidR="00FC045E" w:rsidRPr="00996FAF" w:rsidRDefault="004A0236"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53A0C01" w14:textId="77777777" w:rsidR="00FC045E" w:rsidRPr="00996FAF" w:rsidRDefault="004A023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53A0C02" w14:textId="77777777" w:rsidR="00FC045E" w:rsidRPr="00996FAF" w:rsidRDefault="004A023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53A0C03" w14:textId="77777777" w:rsidR="00FC045E" w:rsidRPr="00996FAF" w:rsidRDefault="004A023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53A0C04" w14:textId="77777777" w:rsidR="00FC045E" w:rsidRPr="00996FAF" w:rsidRDefault="004A023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53A0C05" w14:textId="77777777" w:rsidR="00FC045E" w:rsidRPr="00996FAF" w:rsidRDefault="004A0236"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53A0C06" w14:textId="1606B282" w:rsidR="00FC045E" w:rsidRPr="00996FAF" w:rsidRDefault="00FF5D4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D3703">
                  <w:rPr>
                    <w:rFonts w:ascii="Arial" w:hAnsi="Arial" w:cs="Arial"/>
                    <w:color w:val="auto"/>
                  </w:rPr>
                  <w:t>Compliant</w:t>
                </w:r>
              </w:sdtContent>
            </w:sdt>
            <w:r w:rsidR="004A0236" w:rsidRPr="00996FAF">
              <w:rPr>
                <w:rFonts w:ascii="Arial" w:hAnsi="Arial" w:cs="Arial"/>
                <w:color w:val="0000FF"/>
              </w:rPr>
              <w:t xml:space="preserve"> </w:t>
            </w:r>
          </w:p>
        </w:tc>
      </w:tr>
      <w:tr w:rsidR="0058201B" w14:paraId="753A0C0B" w14:textId="77777777" w:rsidTr="005820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3A0C08" w14:textId="77777777" w:rsidR="00FC045E" w:rsidRPr="00996FAF" w:rsidRDefault="004A0236"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53A0C09" w14:textId="77777777" w:rsidR="00FC045E" w:rsidRPr="00996FAF" w:rsidRDefault="004A023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53A0C0A" w14:textId="46FC5591" w:rsidR="00FC045E" w:rsidRPr="00996FAF" w:rsidRDefault="00FF5D4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D3703">
                  <w:rPr>
                    <w:rFonts w:ascii="Arial" w:hAnsi="Arial" w:cs="Arial"/>
                    <w:color w:val="auto"/>
                  </w:rPr>
                  <w:t>Compliant</w:t>
                </w:r>
              </w:sdtContent>
            </w:sdt>
            <w:r w:rsidR="004A0236" w:rsidRPr="00996FAF">
              <w:rPr>
                <w:rFonts w:ascii="Arial" w:hAnsi="Arial" w:cs="Arial"/>
                <w:color w:val="0000FF"/>
              </w:rPr>
              <w:t xml:space="preserve"> </w:t>
            </w:r>
          </w:p>
        </w:tc>
      </w:tr>
      <w:tr w:rsidR="0058201B" w14:paraId="753A0C0F" w14:textId="77777777" w:rsidTr="005820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3A0C0C" w14:textId="77777777" w:rsidR="00FC045E" w:rsidRPr="00996FAF" w:rsidRDefault="004A0236"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53A0C0D" w14:textId="77777777" w:rsidR="00FC045E" w:rsidRPr="00996FAF" w:rsidRDefault="004A0236"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53A0C0E" w14:textId="0D6FE12F" w:rsidR="00FC045E" w:rsidRPr="00996FAF" w:rsidRDefault="00FF5D4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D3703">
                  <w:rPr>
                    <w:rFonts w:ascii="Arial" w:hAnsi="Arial" w:cs="Arial"/>
                    <w:color w:val="auto"/>
                  </w:rPr>
                  <w:t>Compliant</w:t>
                </w:r>
              </w:sdtContent>
            </w:sdt>
            <w:r w:rsidR="004A0236" w:rsidRPr="00996FAF">
              <w:rPr>
                <w:rFonts w:ascii="Arial" w:hAnsi="Arial" w:cs="Arial"/>
                <w:color w:val="0000FF"/>
              </w:rPr>
              <w:t xml:space="preserve"> </w:t>
            </w:r>
          </w:p>
        </w:tc>
      </w:tr>
      <w:tr w:rsidR="0058201B" w14:paraId="753A0C13" w14:textId="77777777" w:rsidTr="005820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3A0C10" w14:textId="77777777" w:rsidR="00FC045E" w:rsidRPr="00996FAF" w:rsidRDefault="004A0236"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53A0C11" w14:textId="77777777" w:rsidR="00FC045E" w:rsidRPr="00996FAF" w:rsidRDefault="004A023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753A0C12" w14:textId="65D5521D" w:rsidR="00FC045E" w:rsidRPr="00996FAF" w:rsidRDefault="00FF5D4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D3703">
                  <w:rPr>
                    <w:rFonts w:ascii="Arial" w:hAnsi="Arial" w:cs="Arial"/>
                    <w:color w:val="auto"/>
                  </w:rPr>
                  <w:t>Compliant</w:t>
                </w:r>
              </w:sdtContent>
            </w:sdt>
            <w:r w:rsidR="004A0236" w:rsidRPr="00996FAF">
              <w:rPr>
                <w:rFonts w:ascii="Arial" w:hAnsi="Arial" w:cs="Arial"/>
                <w:color w:val="0000FF"/>
              </w:rPr>
              <w:t xml:space="preserve"> </w:t>
            </w:r>
          </w:p>
        </w:tc>
      </w:tr>
    </w:tbl>
    <w:p w14:paraId="753A0C14" w14:textId="77777777" w:rsidR="001A5684" w:rsidRDefault="004A0236" w:rsidP="001A5684">
      <w:pPr>
        <w:pStyle w:val="Heading20"/>
      </w:pPr>
      <w:r w:rsidRPr="00996FAF">
        <w:t>Findings</w:t>
      </w:r>
    </w:p>
    <w:p w14:paraId="113A21F4" w14:textId="3DFAA73C" w:rsidR="00F9010B" w:rsidRPr="00F9010B" w:rsidRDefault="00F9010B" w:rsidP="00F9010B">
      <w:pPr>
        <w:pStyle w:val="NormalArial"/>
      </w:pPr>
      <w:r>
        <w:t>T</w:t>
      </w:r>
      <w:r w:rsidRPr="003E7FC0">
        <w:t xml:space="preserve">he service has policies and procedures to </w:t>
      </w:r>
      <w:r w:rsidR="00053562">
        <w:t>ensure consumers are treated</w:t>
      </w:r>
      <w:r w:rsidRPr="003E7FC0">
        <w:t xml:space="preserve"> with dignity and respect.</w:t>
      </w:r>
      <w:r w:rsidRPr="00B86D79">
        <w:t xml:space="preserve"> </w:t>
      </w:r>
      <w:r w:rsidR="00823E46">
        <w:t>C</w:t>
      </w:r>
      <w:r w:rsidR="00823E46" w:rsidRPr="00B86D79">
        <w:t xml:space="preserve">onsumers </w:t>
      </w:r>
      <w:r w:rsidR="00053562">
        <w:t>feel</w:t>
      </w:r>
      <w:r w:rsidR="00823E46" w:rsidRPr="00B86D79">
        <w:t xml:space="preserve"> </w:t>
      </w:r>
      <w:r w:rsidR="00823E46">
        <w:t xml:space="preserve">they </w:t>
      </w:r>
      <w:r w:rsidR="00823E46" w:rsidRPr="00B86D79">
        <w:t>are treated with dignity and respect</w:t>
      </w:r>
      <w:r w:rsidR="00823E46">
        <w:t>,</w:t>
      </w:r>
      <w:r w:rsidR="00823E46" w:rsidRPr="00B86D79">
        <w:t xml:space="preserve"> and their identity, culture and </w:t>
      </w:r>
      <w:r w:rsidR="00823E46">
        <w:t>diversity are valued</w:t>
      </w:r>
      <w:r w:rsidR="00823E46" w:rsidRPr="00B86D79">
        <w:t xml:space="preserve"> as individuals.</w:t>
      </w:r>
      <w:r>
        <w:t xml:space="preserve"> Assessment and planning documents contained </w:t>
      </w:r>
      <w:r w:rsidRPr="00B86D79">
        <w:t xml:space="preserve">information about their individual preferences and </w:t>
      </w:r>
      <w:r>
        <w:t xml:space="preserve">the </w:t>
      </w:r>
      <w:r w:rsidRPr="00B86D79">
        <w:t>people important to them</w:t>
      </w:r>
      <w:r>
        <w:t>.</w:t>
      </w:r>
    </w:p>
    <w:p w14:paraId="01E57298" w14:textId="1B4EED84" w:rsidR="005E372B" w:rsidRDefault="00017FDE" w:rsidP="0036130C">
      <w:pPr>
        <w:pStyle w:val="NormalArial"/>
        <w:rPr>
          <w:color w:val="auto"/>
        </w:rPr>
      </w:pPr>
      <w:r>
        <w:t>The service</w:t>
      </w:r>
      <w:r w:rsidRPr="00B86D79">
        <w:t xml:space="preserve"> supported </w:t>
      </w:r>
      <w:r>
        <w:t xml:space="preserve">the consumers </w:t>
      </w:r>
      <w:r w:rsidRPr="00B86D79">
        <w:t xml:space="preserve">to exercise their own choice and independence and </w:t>
      </w:r>
      <w:r>
        <w:t>decision-making</w:t>
      </w:r>
      <w:r w:rsidRPr="00B86D79">
        <w:t xml:space="preserve"> about how care and services are delivered to meet their needs.</w:t>
      </w:r>
      <w:r w:rsidR="00AA4370">
        <w:t xml:space="preserve"> The </w:t>
      </w:r>
      <w:r w:rsidR="00AA4370">
        <w:rPr>
          <w:color w:val="auto"/>
        </w:rPr>
        <w:t>Assessment Team provided examples of how the service</w:t>
      </w:r>
      <w:r w:rsidR="00AA4370">
        <w:t xml:space="preserve"> supports consumers to </w:t>
      </w:r>
      <w:r w:rsidR="00AA4370" w:rsidRPr="003D6B3E">
        <w:rPr>
          <w:color w:val="auto"/>
        </w:rPr>
        <w:t>make connections inside and outside of the service and maintain relationships with family and friends.</w:t>
      </w:r>
    </w:p>
    <w:p w14:paraId="04A727FC" w14:textId="184DA6D8" w:rsidR="005E372B" w:rsidRPr="00F9010B" w:rsidRDefault="005E372B" w:rsidP="005E372B">
      <w:pPr>
        <w:pStyle w:val="NormalArial"/>
      </w:pPr>
      <w:r w:rsidRPr="002444D3">
        <w:t xml:space="preserve">Consumers </w:t>
      </w:r>
      <w:r w:rsidRPr="008E24BA">
        <w:t xml:space="preserve">and their representatives </w:t>
      </w:r>
      <w:r>
        <w:t>a</w:t>
      </w:r>
      <w:r w:rsidRPr="008E24BA">
        <w:t>re satisfied that the service supported consumers to do the activities they wanted to do, including where the activities involved risk, so they could live the best life possible.</w:t>
      </w:r>
      <w:r w:rsidR="00C41DC6">
        <w:t xml:space="preserve"> </w:t>
      </w:r>
      <w:r w:rsidR="00C41DC6" w:rsidRPr="00F9010B">
        <w:t>Risks associated with clinical care and lifestyle choices are identified and mitigation strategies are discussed with consumers and/or their representatives.</w:t>
      </w:r>
    </w:p>
    <w:p w14:paraId="5532B58B" w14:textId="43FFD5B9" w:rsidR="005E372B" w:rsidRPr="005E372B" w:rsidRDefault="005E372B" w:rsidP="005E372B">
      <w:pPr>
        <w:pStyle w:val="NormalArial"/>
      </w:pPr>
      <w:r w:rsidRPr="002444D3">
        <w:t>Consumers and their representatives are satisfied that the information</w:t>
      </w:r>
      <w:r>
        <w:t xml:space="preserve"> provided to them</w:t>
      </w:r>
      <w:r w:rsidRPr="002444D3">
        <w:t xml:space="preserve"> is current, accurate, timely and communicated in a clear and easy way to understand. </w:t>
      </w:r>
      <w:r w:rsidRPr="005E372B">
        <w:t>The Assessment Team observed lifestyle calendars and menus with</w:t>
      </w:r>
      <w:r w:rsidR="00C41DC6">
        <w:t xml:space="preserve"> </w:t>
      </w:r>
      <w:r w:rsidRPr="005E372B">
        <w:t xml:space="preserve">options on dining room tables, on large whiteboards, and on notice boards throughout the service. </w:t>
      </w:r>
      <w:r w:rsidRPr="002444D3">
        <w:t xml:space="preserve">All consumers and their </w:t>
      </w:r>
      <w:r w:rsidRPr="002444D3">
        <w:lastRenderedPageBreak/>
        <w:t xml:space="preserve">representatives are satisfied </w:t>
      </w:r>
      <w:r w:rsidRPr="008E24BA">
        <w:t>with the communication received and timely updates about changes or incidents that have occurred.</w:t>
      </w:r>
    </w:p>
    <w:p w14:paraId="689E6A0D" w14:textId="02441FCD" w:rsidR="00AF1AE2" w:rsidRDefault="005E372B" w:rsidP="0036130C">
      <w:pPr>
        <w:pStyle w:val="NormalArial"/>
      </w:pPr>
      <w:r>
        <w:t xml:space="preserve">The privacy of consumers is maintained by the service. The consumer information contained </w:t>
      </w:r>
      <w:r w:rsidR="00C41DC6">
        <w:t>in</w:t>
      </w:r>
      <w:r>
        <w:t xml:space="preserve"> computer systems is password protected and computers are locked when not in use. Staff knock on consumer doors and wait until given permission to enter.</w:t>
      </w:r>
    </w:p>
    <w:p w14:paraId="753A0C15" w14:textId="20576A10" w:rsidR="001A5684" w:rsidRPr="00712752" w:rsidRDefault="00AF1AE2" w:rsidP="0036130C">
      <w:pPr>
        <w:pStyle w:val="NormalArial"/>
      </w:pPr>
      <w:r>
        <w:rPr>
          <w:rFonts w:eastAsia="Calibri"/>
          <w:color w:val="auto"/>
        </w:rPr>
        <w:t>I am satisfied the service is compliant with this requirement.</w:t>
      </w:r>
      <w:r w:rsidR="004A0236" w:rsidRPr="00996FAF">
        <w:br w:type="page"/>
      </w:r>
    </w:p>
    <w:p w14:paraId="753A0C16" w14:textId="77777777" w:rsidR="00FC045E" w:rsidRPr="00996FAF" w:rsidRDefault="004A023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8201B" w14:paraId="753A0C19" w14:textId="77777777" w:rsidTr="005820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53A0C17" w14:textId="77777777" w:rsidR="00FC045E" w:rsidRPr="0075021E" w:rsidRDefault="004A0236"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53A0C18" w14:textId="77777777" w:rsidR="00FC045E" w:rsidRPr="00996FAF" w:rsidRDefault="00FF5D4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8201B" w14:paraId="753A0C1D" w14:textId="77777777" w:rsidTr="0058201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3A0C1A" w14:textId="77777777" w:rsidR="00FC045E" w:rsidRPr="00996FAF" w:rsidRDefault="004A0236"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53A0C1B" w14:textId="77777777" w:rsidR="00FC045E" w:rsidRPr="00996FAF" w:rsidRDefault="004A023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53A0C1C" w14:textId="1E2F944A" w:rsidR="00FC045E" w:rsidRPr="00996FAF" w:rsidRDefault="00FF5D4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F62BC">
                  <w:rPr>
                    <w:rFonts w:ascii="Arial" w:hAnsi="Arial" w:cs="Arial"/>
                    <w:color w:val="auto"/>
                  </w:rPr>
                  <w:t>Compliant</w:t>
                </w:r>
              </w:sdtContent>
            </w:sdt>
            <w:r w:rsidR="004A0236" w:rsidRPr="00996FAF">
              <w:rPr>
                <w:rFonts w:ascii="Arial" w:hAnsi="Arial" w:cs="Arial"/>
                <w:color w:val="0000FF"/>
              </w:rPr>
              <w:t xml:space="preserve"> </w:t>
            </w:r>
          </w:p>
        </w:tc>
      </w:tr>
      <w:tr w:rsidR="0058201B" w14:paraId="753A0C21" w14:textId="77777777" w:rsidTr="005820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3A0C1E" w14:textId="77777777" w:rsidR="00FC045E" w:rsidRPr="00996FAF" w:rsidRDefault="004A0236"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53A0C1F" w14:textId="77777777" w:rsidR="00FC045E" w:rsidRPr="00996FAF" w:rsidRDefault="004A023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753A0C20" w14:textId="3DD83743" w:rsidR="00FC045E" w:rsidRPr="00996FAF" w:rsidRDefault="00FF5D4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F62BC">
                  <w:rPr>
                    <w:rFonts w:ascii="Arial" w:hAnsi="Arial" w:cs="Arial"/>
                    <w:color w:val="auto"/>
                  </w:rPr>
                  <w:t>Compliant</w:t>
                </w:r>
              </w:sdtContent>
            </w:sdt>
            <w:r w:rsidR="004A0236" w:rsidRPr="00996FAF">
              <w:rPr>
                <w:rFonts w:ascii="Arial" w:hAnsi="Arial" w:cs="Arial"/>
                <w:color w:val="0000FF"/>
              </w:rPr>
              <w:t xml:space="preserve"> </w:t>
            </w:r>
          </w:p>
        </w:tc>
      </w:tr>
      <w:tr w:rsidR="0058201B" w14:paraId="753A0C27" w14:textId="77777777" w:rsidTr="0058201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3A0C22" w14:textId="77777777" w:rsidR="00FC045E" w:rsidRPr="00996FAF" w:rsidRDefault="004A0236"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53A0C23" w14:textId="77777777" w:rsidR="00FC045E" w:rsidRPr="00996FAF" w:rsidRDefault="004A023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53A0C24" w14:textId="77777777" w:rsidR="00FC045E" w:rsidRPr="00996FAF" w:rsidRDefault="004A0236"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53A0C25" w14:textId="77777777" w:rsidR="00FC045E" w:rsidRPr="00996FAF" w:rsidRDefault="004A0236"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53A0C26" w14:textId="0D78BD78" w:rsidR="00FC045E" w:rsidRPr="00996FAF" w:rsidRDefault="00FF5D4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F62BC">
                  <w:rPr>
                    <w:rFonts w:ascii="Arial" w:hAnsi="Arial" w:cs="Arial"/>
                    <w:color w:val="auto"/>
                  </w:rPr>
                  <w:t>Compliant</w:t>
                </w:r>
              </w:sdtContent>
            </w:sdt>
            <w:r w:rsidR="004A0236" w:rsidRPr="00996FAF">
              <w:rPr>
                <w:rFonts w:ascii="Arial" w:hAnsi="Arial" w:cs="Arial"/>
                <w:color w:val="0000FF"/>
              </w:rPr>
              <w:t xml:space="preserve"> </w:t>
            </w:r>
          </w:p>
        </w:tc>
      </w:tr>
      <w:tr w:rsidR="0058201B" w14:paraId="753A0C2B" w14:textId="77777777" w:rsidTr="005820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3A0C28" w14:textId="77777777" w:rsidR="00FC045E" w:rsidRPr="00996FAF" w:rsidRDefault="004A0236"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53A0C29" w14:textId="77777777" w:rsidR="00FC045E" w:rsidRPr="00996FAF" w:rsidRDefault="004A023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53A0C2A" w14:textId="3D481EED" w:rsidR="00FC045E" w:rsidRPr="00996FAF" w:rsidRDefault="00FF5D4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F62BC">
                  <w:rPr>
                    <w:rFonts w:ascii="Arial" w:hAnsi="Arial" w:cs="Arial"/>
                    <w:color w:val="auto"/>
                  </w:rPr>
                  <w:t>Compliant</w:t>
                </w:r>
              </w:sdtContent>
            </w:sdt>
            <w:r w:rsidR="004A0236" w:rsidRPr="00996FAF">
              <w:rPr>
                <w:rFonts w:ascii="Arial" w:hAnsi="Arial" w:cs="Arial"/>
                <w:color w:val="0000FF"/>
              </w:rPr>
              <w:t xml:space="preserve"> </w:t>
            </w:r>
          </w:p>
        </w:tc>
      </w:tr>
      <w:tr w:rsidR="0058201B" w14:paraId="753A0C2F" w14:textId="77777777" w:rsidTr="0058201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3A0C2C" w14:textId="77777777" w:rsidR="00FC045E" w:rsidRPr="00996FAF" w:rsidRDefault="004A0236"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53A0C2D" w14:textId="77777777" w:rsidR="00FC045E" w:rsidRPr="00996FAF" w:rsidRDefault="004A023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753A0C2E" w14:textId="68C04F90" w:rsidR="00FC045E" w:rsidRPr="00996FAF" w:rsidRDefault="00FF5D4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F62BC">
                  <w:rPr>
                    <w:rFonts w:ascii="Arial" w:hAnsi="Arial" w:cs="Arial"/>
                    <w:color w:val="auto"/>
                  </w:rPr>
                  <w:t>Compliant</w:t>
                </w:r>
              </w:sdtContent>
            </w:sdt>
            <w:r w:rsidR="004A0236" w:rsidRPr="00996FAF">
              <w:rPr>
                <w:rFonts w:ascii="Arial" w:hAnsi="Arial" w:cs="Arial"/>
                <w:color w:val="0000FF"/>
              </w:rPr>
              <w:t xml:space="preserve"> </w:t>
            </w:r>
          </w:p>
        </w:tc>
      </w:tr>
    </w:tbl>
    <w:p w14:paraId="753A0C30" w14:textId="77777777" w:rsidR="00D87E7C" w:rsidRDefault="004A0236" w:rsidP="00D87E7C">
      <w:pPr>
        <w:pStyle w:val="Heading20"/>
      </w:pPr>
      <w:r w:rsidRPr="00996FAF">
        <w:t>Findings</w:t>
      </w:r>
    </w:p>
    <w:p w14:paraId="7689D08A" w14:textId="53EE912C" w:rsidR="005F62BC" w:rsidRPr="005F62BC" w:rsidRDefault="005F62BC" w:rsidP="005F62BC">
      <w:pPr>
        <w:pStyle w:val="NormalArial"/>
      </w:pPr>
      <w:r w:rsidRPr="005F62BC">
        <w:t>The service is</w:t>
      </w:r>
      <w:r>
        <w:t xml:space="preserve"> d</w:t>
      </w:r>
      <w:r w:rsidRPr="005F62BC">
        <w:t xml:space="preserve">emonstrating a consistent approach to assessment and care planning </w:t>
      </w:r>
      <w:r>
        <w:t>which i</w:t>
      </w:r>
      <w:r w:rsidRPr="005F62BC">
        <w:t xml:space="preserve">s undertaken with the consideration of identified risks and </w:t>
      </w:r>
      <w:r>
        <w:t>is</w:t>
      </w:r>
      <w:r w:rsidRPr="005F62BC">
        <w:t xml:space="preserve"> regularly reviewing consumer care and services to optimise their health and well-being.</w:t>
      </w:r>
      <w:r>
        <w:t xml:space="preserve"> </w:t>
      </w:r>
      <w:r>
        <w:rPr>
          <w:rFonts w:eastAsia="Calibri"/>
          <w:color w:val="auto"/>
        </w:rPr>
        <w:t xml:space="preserve">Care documentation </w:t>
      </w:r>
      <w:r w:rsidR="005C0E23">
        <w:rPr>
          <w:rFonts w:eastAsia="Calibri"/>
          <w:color w:val="auto"/>
        </w:rPr>
        <w:t>evidence</w:t>
      </w:r>
      <w:r>
        <w:rPr>
          <w:rFonts w:eastAsia="Calibri"/>
          <w:color w:val="auto"/>
        </w:rPr>
        <w:t xml:space="preserve"> relevant assessment and care planning that considers risks such as falls, pressure injuries, changing behaviours and infection conditions</w:t>
      </w:r>
      <w:r w:rsidR="006D7B78">
        <w:rPr>
          <w:rFonts w:eastAsia="Calibri"/>
          <w:color w:val="auto"/>
        </w:rPr>
        <w:t>.</w:t>
      </w:r>
    </w:p>
    <w:p w14:paraId="201234E5" w14:textId="661094D5" w:rsidR="005F62BC" w:rsidRPr="005F62BC" w:rsidRDefault="005F62BC" w:rsidP="005F62BC">
      <w:pPr>
        <w:pStyle w:val="NormalArial"/>
      </w:pPr>
      <w:r>
        <w:t>The service p</w:t>
      </w:r>
      <w:r w:rsidRPr="005F62BC">
        <w:t>artne</w:t>
      </w:r>
      <w:r>
        <w:t>rs</w:t>
      </w:r>
      <w:r w:rsidRPr="005F62BC">
        <w:t xml:space="preserve"> with consumers and their representatives to determine their needs and preferences and </w:t>
      </w:r>
      <w:r>
        <w:t>communicate</w:t>
      </w:r>
      <w:r w:rsidR="00FE1ED8">
        <w:t>s</w:t>
      </w:r>
      <w:r w:rsidRPr="005F62BC">
        <w:t xml:space="preserve"> care outcomes to consumers and others involved in consumer care.</w:t>
      </w:r>
      <w:r>
        <w:t xml:space="preserve"> </w:t>
      </w:r>
      <w:r>
        <w:rPr>
          <w:rFonts w:eastAsia="Calibri"/>
          <w:color w:val="auto"/>
        </w:rPr>
        <w:t>I</w:t>
      </w:r>
      <w:r w:rsidRPr="00553638">
        <w:rPr>
          <w:rFonts w:eastAsia="Calibri"/>
          <w:color w:val="auto"/>
        </w:rPr>
        <w:t>nitial assessments are conducted on entry to the service with a ‘star day’ occurring monthly to review consumer care and a scheduled ‘super star’ 3 monthly care plan evaluation</w:t>
      </w:r>
      <w:r>
        <w:rPr>
          <w:rFonts w:eastAsia="Calibri"/>
          <w:color w:val="auto"/>
        </w:rPr>
        <w:t xml:space="preserve"> </w:t>
      </w:r>
      <w:r w:rsidR="00FE1ED8">
        <w:rPr>
          <w:rFonts w:eastAsia="Calibri"/>
          <w:color w:val="auto"/>
        </w:rPr>
        <w:t xml:space="preserve">is completed </w:t>
      </w:r>
      <w:r>
        <w:rPr>
          <w:rFonts w:eastAsia="Calibri"/>
          <w:color w:val="auto"/>
        </w:rPr>
        <w:t>that assists with</w:t>
      </w:r>
      <w:r w:rsidRPr="00A15151">
        <w:rPr>
          <w:rFonts w:eastAsia="Calibri"/>
          <w:color w:val="auto"/>
        </w:rPr>
        <w:t xml:space="preserve"> inform</w:t>
      </w:r>
      <w:r>
        <w:rPr>
          <w:rFonts w:eastAsia="Calibri"/>
          <w:color w:val="auto"/>
        </w:rPr>
        <w:t>ing</w:t>
      </w:r>
      <w:r w:rsidRPr="00A15151">
        <w:rPr>
          <w:rFonts w:eastAsia="Calibri"/>
          <w:color w:val="auto"/>
        </w:rPr>
        <w:t xml:space="preserve"> the delivery of safe and effective care</w:t>
      </w:r>
      <w:r>
        <w:rPr>
          <w:rFonts w:eastAsia="Calibri"/>
          <w:color w:val="auto"/>
        </w:rPr>
        <w:t xml:space="preserve"> and </w:t>
      </w:r>
      <w:r w:rsidR="00FE1ED8">
        <w:rPr>
          <w:rFonts w:eastAsia="Calibri"/>
          <w:color w:val="auto"/>
        </w:rPr>
        <w:t xml:space="preserve">this </w:t>
      </w:r>
      <w:r>
        <w:rPr>
          <w:rFonts w:eastAsia="Calibri"/>
          <w:color w:val="auto"/>
        </w:rPr>
        <w:t>involves the consumer and or their representative</w:t>
      </w:r>
      <w:r w:rsidRPr="00A15151">
        <w:rPr>
          <w:rFonts w:eastAsia="Calibri"/>
          <w:color w:val="auto"/>
        </w:rPr>
        <w:t>.</w:t>
      </w:r>
    </w:p>
    <w:p w14:paraId="554BCEE7" w14:textId="2012E820" w:rsidR="005C0E23" w:rsidRDefault="005F62BC" w:rsidP="0036130C">
      <w:pPr>
        <w:pStyle w:val="NormalArial"/>
        <w:rPr>
          <w:rFonts w:eastAsia="Calibri"/>
          <w:color w:val="auto"/>
        </w:rPr>
      </w:pPr>
      <w:r>
        <w:rPr>
          <w:rFonts w:eastAsia="Calibri"/>
          <w:color w:val="auto"/>
        </w:rPr>
        <w:t xml:space="preserve">Assessment and planning reflect consumers’ goals, needs and preferences including advance and end of life care wishes. One consumer told the Assessment Team they have discussed their </w:t>
      </w:r>
      <w:proofErr w:type="gramStart"/>
      <w:r>
        <w:rPr>
          <w:rFonts w:eastAsia="Calibri"/>
          <w:color w:val="auto"/>
        </w:rPr>
        <w:t>end of life</w:t>
      </w:r>
      <w:proofErr w:type="gramEnd"/>
      <w:r>
        <w:rPr>
          <w:rFonts w:eastAsia="Calibri"/>
          <w:color w:val="auto"/>
        </w:rPr>
        <w:t xml:space="preserve"> goals and this has been recorded. Th</w:t>
      </w:r>
      <w:r w:rsidR="009A3184">
        <w:rPr>
          <w:rFonts w:eastAsia="Calibri"/>
          <w:color w:val="auto"/>
        </w:rPr>
        <w:t>is same</w:t>
      </w:r>
      <w:r>
        <w:rPr>
          <w:rFonts w:eastAsia="Calibri"/>
          <w:color w:val="auto"/>
        </w:rPr>
        <w:t xml:space="preserve"> consumer also confirmed </w:t>
      </w:r>
      <w:r w:rsidR="005C0E23">
        <w:rPr>
          <w:rFonts w:eastAsia="Calibri"/>
          <w:color w:val="auto"/>
        </w:rPr>
        <w:t>their</w:t>
      </w:r>
      <w:r>
        <w:rPr>
          <w:rFonts w:eastAsia="Calibri"/>
          <w:color w:val="auto"/>
        </w:rPr>
        <w:t xml:space="preserve"> choice of who attends to their personal care needs</w:t>
      </w:r>
      <w:r w:rsidR="005C0E23">
        <w:rPr>
          <w:rFonts w:eastAsia="Calibri"/>
          <w:color w:val="auto"/>
        </w:rPr>
        <w:t xml:space="preserve"> is recorded and respected</w:t>
      </w:r>
      <w:r>
        <w:rPr>
          <w:rFonts w:eastAsia="Calibri"/>
          <w:color w:val="auto"/>
        </w:rPr>
        <w:t>.</w:t>
      </w:r>
    </w:p>
    <w:p w14:paraId="22C5E200" w14:textId="77777777" w:rsidR="005D1ADB" w:rsidRDefault="005C0E23" w:rsidP="0036130C">
      <w:pPr>
        <w:pStyle w:val="NormalArial"/>
        <w:rPr>
          <w:szCs w:val="22"/>
        </w:rPr>
      </w:pPr>
      <w:r>
        <w:rPr>
          <w:szCs w:val="22"/>
        </w:rPr>
        <w:t xml:space="preserve">Care planning documents evidence the input from other care providers and the consultation that occurs between staff and others involved in consumers’ care. Clinical staff explained there is a </w:t>
      </w:r>
      <w:r>
        <w:rPr>
          <w:szCs w:val="22"/>
        </w:rPr>
        <w:lastRenderedPageBreak/>
        <w:t xml:space="preserve">collaboration between consumers, </w:t>
      </w:r>
      <w:proofErr w:type="gramStart"/>
      <w:r>
        <w:rPr>
          <w:szCs w:val="22"/>
        </w:rPr>
        <w:t>representatives</w:t>
      </w:r>
      <w:proofErr w:type="gramEnd"/>
      <w:r>
        <w:rPr>
          <w:szCs w:val="22"/>
        </w:rPr>
        <w:t xml:space="preserve"> and other health professionals to ensure an ongoing partnership to meet consumers’ needs and preferences.</w:t>
      </w:r>
    </w:p>
    <w:p w14:paraId="0EA688EC" w14:textId="0A84B4A6" w:rsidR="00AF1AE2" w:rsidRDefault="005D1ADB" w:rsidP="0036130C">
      <w:pPr>
        <w:pStyle w:val="NormalArial"/>
        <w:rPr>
          <w:szCs w:val="22"/>
        </w:rPr>
      </w:pPr>
      <w:r>
        <w:rPr>
          <w:szCs w:val="22"/>
        </w:rPr>
        <w:t>Consumers and most representatives said they felt there was effective communication about the assessment and planning outcomes of consumers’ care provided to them and that care plans were made available. C</w:t>
      </w:r>
      <w:r w:rsidRPr="00305EB9">
        <w:rPr>
          <w:szCs w:val="22"/>
        </w:rPr>
        <w:t xml:space="preserve">onsumers and/or representatives are kept informed </w:t>
      </w:r>
      <w:r w:rsidR="00B829B0">
        <w:rPr>
          <w:szCs w:val="22"/>
        </w:rPr>
        <w:t>of</w:t>
      </w:r>
      <w:r w:rsidRPr="00305EB9">
        <w:rPr>
          <w:szCs w:val="22"/>
        </w:rPr>
        <w:t xml:space="preserve"> changes to consumers</w:t>
      </w:r>
      <w:r>
        <w:rPr>
          <w:szCs w:val="22"/>
        </w:rPr>
        <w:t>’</w:t>
      </w:r>
      <w:r w:rsidRPr="00305EB9">
        <w:rPr>
          <w:szCs w:val="22"/>
        </w:rPr>
        <w:t xml:space="preserve"> health including when incidents occur. Care planning documents show that care and services are regularly reviewed for effectiveness or </w:t>
      </w:r>
      <w:proofErr w:type="gramStart"/>
      <w:r w:rsidRPr="00305EB9">
        <w:rPr>
          <w:szCs w:val="22"/>
        </w:rPr>
        <w:t>as a result of</w:t>
      </w:r>
      <w:proofErr w:type="gramEnd"/>
      <w:r w:rsidRPr="00305EB9">
        <w:rPr>
          <w:szCs w:val="22"/>
        </w:rPr>
        <w:t xml:space="preserve"> incidents altering consumers</w:t>
      </w:r>
      <w:r>
        <w:rPr>
          <w:szCs w:val="22"/>
        </w:rPr>
        <w:t>’</w:t>
      </w:r>
      <w:r w:rsidRPr="00305EB9">
        <w:rPr>
          <w:szCs w:val="22"/>
        </w:rPr>
        <w:t xml:space="preserve"> needs.</w:t>
      </w:r>
    </w:p>
    <w:p w14:paraId="753A0C31" w14:textId="25DF795D" w:rsidR="0087700C" w:rsidRPr="00334B7D" w:rsidRDefault="00AF1AE2" w:rsidP="0036130C">
      <w:pPr>
        <w:pStyle w:val="NormalArial"/>
      </w:pPr>
      <w:r>
        <w:rPr>
          <w:rFonts w:eastAsia="Calibri"/>
          <w:color w:val="auto"/>
        </w:rPr>
        <w:t>I am satisfied the service is compliant with this requirement.</w:t>
      </w:r>
      <w:r w:rsidR="004A0236" w:rsidRPr="00996FAF">
        <w:br w:type="page"/>
      </w:r>
    </w:p>
    <w:p w14:paraId="753A0C32" w14:textId="77777777" w:rsidR="00FC045E" w:rsidRPr="00996FAF" w:rsidRDefault="004A023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8201B" w14:paraId="753A0C35" w14:textId="77777777" w:rsidTr="005820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53A0C33" w14:textId="77777777" w:rsidR="00FC045E" w:rsidRPr="00996FAF" w:rsidRDefault="004A0236"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53A0C34" w14:textId="77777777" w:rsidR="00FC045E" w:rsidRPr="00996FAF" w:rsidRDefault="00FF5D4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8201B" w14:paraId="753A0C3C" w14:textId="77777777" w:rsidTr="005820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3A0C36" w14:textId="77777777" w:rsidR="00FC045E" w:rsidRPr="00996FAF" w:rsidRDefault="004A0236"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53A0C37" w14:textId="77777777" w:rsidR="00FC045E" w:rsidRPr="00996FAF" w:rsidRDefault="004A023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53A0C38" w14:textId="77777777" w:rsidR="00FC045E" w:rsidRPr="00996FAF" w:rsidRDefault="004A023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53A0C39" w14:textId="77777777" w:rsidR="00FC045E" w:rsidRPr="00996FAF" w:rsidRDefault="004A023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53A0C3A" w14:textId="77777777" w:rsidR="00FC045E" w:rsidRPr="00996FAF" w:rsidRDefault="004A023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53A0C3B" w14:textId="045F5B69" w:rsidR="00FC045E" w:rsidRPr="00996FAF" w:rsidRDefault="00FF5D4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87E96">
                  <w:rPr>
                    <w:rFonts w:ascii="Arial" w:hAnsi="Arial" w:cs="Arial"/>
                    <w:color w:val="auto"/>
                  </w:rPr>
                  <w:t>Compliant</w:t>
                </w:r>
              </w:sdtContent>
            </w:sdt>
            <w:r w:rsidR="004A0236" w:rsidRPr="00996FAF">
              <w:rPr>
                <w:rFonts w:ascii="Arial" w:hAnsi="Arial" w:cs="Arial"/>
                <w:color w:val="0000FF"/>
              </w:rPr>
              <w:t xml:space="preserve"> </w:t>
            </w:r>
          </w:p>
        </w:tc>
      </w:tr>
      <w:tr w:rsidR="0058201B" w14:paraId="753A0C40" w14:textId="77777777" w:rsidTr="005820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3A0C3D" w14:textId="77777777" w:rsidR="00FC045E" w:rsidRPr="00996FAF" w:rsidRDefault="004A0236"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3A0C3E" w14:textId="77777777" w:rsidR="00FC045E" w:rsidRPr="00996FAF" w:rsidRDefault="004A023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53A0C3F" w14:textId="674E07F1" w:rsidR="00FC045E" w:rsidRPr="00996FAF" w:rsidRDefault="00FF5D4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87E96">
                  <w:rPr>
                    <w:rFonts w:ascii="Arial" w:hAnsi="Arial" w:cs="Arial"/>
                    <w:color w:val="auto"/>
                  </w:rPr>
                  <w:t>Compliant</w:t>
                </w:r>
              </w:sdtContent>
            </w:sdt>
            <w:r w:rsidR="004A0236" w:rsidRPr="00996FAF">
              <w:rPr>
                <w:rFonts w:ascii="Arial" w:hAnsi="Arial" w:cs="Arial"/>
                <w:color w:val="0000FF"/>
              </w:rPr>
              <w:t xml:space="preserve"> </w:t>
            </w:r>
          </w:p>
        </w:tc>
      </w:tr>
      <w:tr w:rsidR="0058201B" w14:paraId="753A0C44" w14:textId="77777777" w:rsidTr="005820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3A0C41" w14:textId="77777777" w:rsidR="00FC045E" w:rsidRPr="00996FAF" w:rsidRDefault="004A0236"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53A0C42" w14:textId="77777777" w:rsidR="00FC045E" w:rsidRPr="00996FAF" w:rsidRDefault="004A0236"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753A0C43" w14:textId="317F622E" w:rsidR="00FC045E" w:rsidRPr="00996FAF" w:rsidRDefault="00FF5D4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C87E96">
                  <w:rPr>
                    <w:rFonts w:ascii="Arial" w:hAnsi="Arial" w:cs="Arial"/>
                    <w:color w:val="auto"/>
                  </w:rPr>
                  <w:t>Compliant</w:t>
                </w:r>
              </w:sdtContent>
            </w:sdt>
            <w:r w:rsidR="004A0236" w:rsidRPr="00996FAF">
              <w:rPr>
                <w:rFonts w:ascii="Arial" w:hAnsi="Arial" w:cs="Arial"/>
                <w:color w:val="0000FF"/>
              </w:rPr>
              <w:t xml:space="preserve"> </w:t>
            </w:r>
          </w:p>
        </w:tc>
      </w:tr>
      <w:tr w:rsidR="0058201B" w14:paraId="753A0C48" w14:textId="77777777" w:rsidTr="005820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3A0C45" w14:textId="77777777" w:rsidR="00FC045E" w:rsidRPr="00996FAF" w:rsidRDefault="004A0236"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53A0C46" w14:textId="77777777" w:rsidR="00FC045E" w:rsidRPr="00996FAF" w:rsidRDefault="004A023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53A0C47" w14:textId="66C300AD" w:rsidR="00FC045E" w:rsidRPr="00996FAF" w:rsidRDefault="00FF5D4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C87E96">
                  <w:rPr>
                    <w:rFonts w:ascii="Arial" w:hAnsi="Arial" w:cs="Arial"/>
                    <w:color w:val="auto"/>
                  </w:rPr>
                  <w:t>Compliant</w:t>
                </w:r>
              </w:sdtContent>
            </w:sdt>
            <w:r w:rsidR="004A0236" w:rsidRPr="00996FAF">
              <w:rPr>
                <w:rFonts w:ascii="Arial" w:hAnsi="Arial" w:cs="Arial"/>
                <w:color w:val="0000FF"/>
              </w:rPr>
              <w:t xml:space="preserve"> </w:t>
            </w:r>
          </w:p>
        </w:tc>
      </w:tr>
      <w:tr w:rsidR="0058201B" w14:paraId="753A0C4C" w14:textId="77777777" w:rsidTr="005820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3A0C49" w14:textId="77777777" w:rsidR="00FC045E" w:rsidRPr="00996FAF" w:rsidRDefault="004A0236"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53A0C4A" w14:textId="77777777" w:rsidR="00FC045E" w:rsidRPr="00996FAF" w:rsidRDefault="004A023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53A0C4B" w14:textId="62A1BE3E" w:rsidR="00FC045E" w:rsidRPr="00996FAF" w:rsidRDefault="00FF5D4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C87E96">
                  <w:rPr>
                    <w:rFonts w:ascii="Arial" w:hAnsi="Arial" w:cs="Arial"/>
                    <w:color w:val="auto"/>
                  </w:rPr>
                  <w:t>Compliant</w:t>
                </w:r>
              </w:sdtContent>
            </w:sdt>
            <w:r w:rsidR="004A0236" w:rsidRPr="00996FAF">
              <w:rPr>
                <w:rFonts w:ascii="Arial" w:hAnsi="Arial" w:cs="Arial"/>
                <w:color w:val="0000FF"/>
              </w:rPr>
              <w:t xml:space="preserve"> </w:t>
            </w:r>
          </w:p>
        </w:tc>
      </w:tr>
      <w:tr w:rsidR="0058201B" w14:paraId="753A0C50" w14:textId="77777777" w:rsidTr="005820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3A0C4D" w14:textId="77777777" w:rsidR="00FC045E" w:rsidRPr="00996FAF" w:rsidRDefault="004A0236"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53A0C4E" w14:textId="77777777" w:rsidR="00FC045E" w:rsidRPr="00996FAF" w:rsidRDefault="004A023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53A0C4F" w14:textId="5954715A" w:rsidR="00FC045E" w:rsidRPr="00996FAF" w:rsidRDefault="00FF5D4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C87E96">
                  <w:rPr>
                    <w:rFonts w:ascii="Arial" w:hAnsi="Arial" w:cs="Arial"/>
                    <w:color w:val="auto"/>
                  </w:rPr>
                  <w:t>Compliant</w:t>
                </w:r>
              </w:sdtContent>
            </w:sdt>
            <w:r w:rsidR="004A0236" w:rsidRPr="00996FAF">
              <w:rPr>
                <w:rFonts w:ascii="Arial" w:hAnsi="Arial" w:cs="Arial"/>
                <w:color w:val="0000FF"/>
              </w:rPr>
              <w:t xml:space="preserve"> </w:t>
            </w:r>
          </w:p>
        </w:tc>
      </w:tr>
      <w:tr w:rsidR="0058201B" w14:paraId="753A0C56" w14:textId="77777777" w:rsidTr="005820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3A0C51" w14:textId="77777777" w:rsidR="00FC045E" w:rsidRPr="00996FAF" w:rsidRDefault="004A0236"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53A0C52" w14:textId="77777777" w:rsidR="00FC045E" w:rsidRPr="00996FAF" w:rsidRDefault="004A023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53A0C53" w14:textId="77777777" w:rsidR="00FC045E" w:rsidRPr="00996FAF" w:rsidRDefault="004A0236"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53A0C54" w14:textId="77777777" w:rsidR="00FC045E" w:rsidRPr="00996FAF" w:rsidRDefault="004A0236"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53A0C55" w14:textId="25EB538C" w:rsidR="00FC045E" w:rsidRPr="00996FAF" w:rsidRDefault="00FF5D4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87E96">
                  <w:rPr>
                    <w:rFonts w:ascii="Arial" w:hAnsi="Arial" w:cs="Arial"/>
                    <w:color w:val="auto"/>
                  </w:rPr>
                  <w:t>Compliant</w:t>
                </w:r>
              </w:sdtContent>
            </w:sdt>
            <w:r w:rsidR="004A0236" w:rsidRPr="00996FAF">
              <w:rPr>
                <w:rFonts w:ascii="Arial" w:hAnsi="Arial" w:cs="Arial"/>
                <w:color w:val="0000FF"/>
              </w:rPr>
              <w:t xml:space="preserve"> </w:t>
            </w:r>
          </w:p>
        </w:tc>
      </w:tr>
    </w:tbl>
    <w:p w14:paraId="753A0C57" w14:textId="77777777" w:rsidR="00D87E7C" w:rsidRDefault="004A0236" w:rsidP="00D87E7C">
      <w:pPr>
        <w:pStyle w:val="Heading20"/>
      </w:pPr>
      <w:r w:rsidRPr="00996FAF">
        <w:t>Findings</w:t>
      </w:r>
    </w:p>
    <w:p w14:paraId="470E352E" w14:textId="105FD75B" w:rsidR="00BB1648" w:rsidRDefault="00BB1648" w:rsidP="0036130C">
      <w:pPr>
        <w:pStyle w:val="NormalArial"/>
        <w:rPr>
          <w:rFonts w:eastAsia="Arial"/>
          <w:color w:val="auto"/>
        </w:rPr>
      </w:pPr>
      <w:r>
        <w:t xml:space="preserve">Consumers and representatives confirmed they are satisfied with the </w:t>
      </w:r>
      <w:r w:rsidRPr="00545815">
        <w:t xml:space="preserve">clinical and personal care </w:t>
      </w:r>
      <w:r>
        <w:t xml:space="preserve">they receive at the service. </w:t>
      </w:r>
      <w:r w:rsidRPr="00545815">
        <w:t>Documentation reflects personalised care that is safe and effective and is based on best practice principles</w:t>
      </w:r>
      <w:r>
        <w:t xml:space="preserve"> and </w:t>
      </w:r>
      <w:r w:rsidRPr="00545815">
        <w:rPr>
          <w:rFonts w:eastAsia="Arial"/>
          <w:color w:val="auto"/>
        </w:rPr>
        <w:t>demonstrated effective management of skin integrity, pain, changing behaviours and restrictive practices.</w:t>
      </w:r>
    </w:p>
    <w:p w14:paraId="5640F6DD" w14:textId="693A160D" w:rsidR="00BB1648" w:rsidRPr="00BB1648" w:rsidRDefault="00BB1648" w:rsidP="00BB1648">
      <w:pPr>
        <w:rPr>
          <w:rFonts w:ascii="Arial" w:hAnsi="Arial" w:cs="Arial"/>
        </w:rPr>
      </w:pPr>
      <w:r w:rsidRPr="00BB1648">
        <w:rPr>
          <w:rFonts w:ascii="Arial" w:hAnsi="Arial" w:cs="Arial"/>
        </w:rPr>
        <w:t>The service currently has no consumers requiring chemical, physical, environmental, mechanical or seclusion restraints.</w:t>
      </w:r>
      <w:r>
        <w:rPr>
          <w:rFonts w:ascii="Arial" w:hAnsi="Arial" w:cs="Arial"/>
        </w:rPr>
        <w:t xml:space="preserve"> There were some discrepancies with diagnoses listed in the psychotropic </w:t>
      </w:r>
      <w:proofErr w:type="gramStart"/>
      <w:r>
        <w:rPr>
          <w:rFonts w:ascii="Arial" w:hAnsi="Arial" w:cs="Arial"/>
        </w:rPr>
        <w:t>register</w:t>
      </w:r>
      <w:proofErr w:type="gramEnd"/>
      <w:r>
        <w:rPr>
          <w:rFonts w:ascii="Arial" w:hAnsi="Arial" w:cs="Arial"/>
        </w:rPr>
        <w:t xml:space="preserve"> but these were immediately rectified by the clinical staff in consultation with </w:t>
      </w:r>
      <w:r w:rsidRPr="00BB1648">
        <w:rPr>
          <w:rFonts w:ascii="Arial" w:eastAsia="Calibri" w:hAnsi="Arial" w:cs="Arial"/>
          <w:color w:val="auto"/>
        </w:rPr>
        <w:t>medical officers</w:t>
      </w:r>
      <w:r>
        <w:rPr>
          <w:rFonts w:ascii="Arial" w:eastAsia="Calibri" w:hAnsi="Arial" w:cs="Arial"/>
          <w:color w:val="auto"/>
        </w:rPr>
        <w:t>.</w:t>
      </w:r>
    </w:p>
    <w:p w14:paraId="36988A70" w14:textId="47D56A14" w:rsidR="002728F3" w:rsidRDefault="002728F3" w:rsidP="002728F3">
      <w:pPr>
        <w:pStyle w:val="NormalArial"/>
      </w:pPr>
      <w:r w:rsidRPr="002728F3">
        <w:t xml:space="preserve">Wounds are assessed and regularly reviewed, photographs and descriptions of wounds </w:t>
      </w:r>
      <w:r>
        <w:t xml:space="preserve">are </w:t>
      </w:r>
      <w:r w:rsidRPr="002728F3">
        <w:t xml:space="preserve">documented, and measurements </w:t>
      </w:r>
      <w:r>
        <w:t xml:space="preserve">are </w:t>
      </w:r>
      <w:r w:rsidRPr="002728F3">
        <w:t>mostly recorded. Wound healing is monitored, and referrals are made to the medical officer when a wound is not healing.</w:t>
      </w:r>
    </w:p>
    <w:p w14:paraId="2E71A3DD" w14:textId="75CEBF08" w:rsidR="002728F3" w:rsidRDefault="002728F3" w:rsidP="002728F3">
      <w:pPr>
        <w:pStyle w:val="NormalArial"/>
      </w:pPr>
      <w:r>
        <w:lastRenderedPageBreak/>
        <w:t xml:space="preserve">One consumer </w:t>
      </w:r>
      <w:r w:rsidR="00851C5A">
        <w:t>told the Assessment Team they are</w:t>
      </w:r>
      <w:r>
        <w:t xml:space="preserve"> satisfied their pain is well managed and is receiving pain relief measures in line with their preferences. </w:t>
      </w:r>
      <w:r w:rsidRPr="00051DFA">
        <w:t>Care planning documents reflect</w:t>
      </w:r>
      <w:r>
        <w:t xml:space="preserve"> the consumer’s </w:t>
      </w:r>
      <w:r w:rsidRPr="00051DFA">
        <w:t xml:space="preserve">goals and preferences of remaining </w:t>
      </w:r>
      <w:r>
        <w:t>pain-free</w:t>
      </w:r>
      <w:r w:rsidRPr="00051DFA">
        <w:t xml:space="preserve"> and comfortable and </w:t>
      </w:r>
      <w:r>
        <w:t xml:space="preserve">the </w:t>
      </w:r>
      <w:r w:rsidRPr="00051DFA">
        <w:t>strategies</w:t>
      </w:r>
      <w:r>
        <w:t xml:space="preserve"> to be utilised</w:t>
      </w:r>
      <w:r w:rsidRPr="00051DFA">
        <w:t xml:space="preserve"> for pain relief</w:t>
      </w:r>
      <w:r>
        <w:t>.</w:t>
      </w:r>
    </w:p>
    <w:p w14:paraId="3A7F48B1" w14:textId="54B050B6" w:rsidR="00851C5A" w:rsidRDefault="00851C5A" w:rsidP="002728F3">
      <w:pPr>
        <w:pStyle w:val="NormalArial"/>
        <w:rPr>
          <w:color w:val="auto"/>
          <w:szCs w:val="22"/>
        </w:rPr>
      </w:pPr>
      <w:r>
        <w:rPr>
          <w:color w:val="auto"/>
          <w:szCs w:val="22"/>
        </w:rPr>
        <w:t>The service demonstrated they provide safe and effective care for consumers with complex care needs. Care planning documentation evidenced that consumers’ high impact and high prevalence risks are effectively managed in relation to pressure injuries, falls and complex care needs.</w:t>
      </w:r>
    </w:p>
    <w:p w14:paraId="0B153461" w14:textId="4B61AD92" w:rsidR="00851C5A" w:rsidRDefault="00851C5A" w:rsidP="002728F3">
      <w:pPr>
        <w:pStyle w:val="NormalArial"/>
        <w:rPr>
          <w:color w:val="auto"/>
          <w:szCs w:val="22"/>
        </w:rPr>
      </w:pPr>
      <w:r w:rsidRPr="00851C5A">
        <w:rPr>
          <w:color w:val="auto"/>
          <w:szCs w:val="22"/>
        </w:rPr>
        <w:t>The service demonstrated how they implement and provide palliative care to consumers. Care planning documentation reflected that the needs and preferences of consumers are considered, and their comfort maximised.</w:t>
      </w:r>
    </w:p>
    <w:p w14:paraId="10750F9B" w14:textId="6F17265D" w:rsidR="006A060E" w:rsidRPr="002728F3" w:rsidRDefault="006A060E" w:rsidP="002728F3">
      <w:pPr>
        <w:pStyle w:val="NormalArial"/>
      </w:pPr>
      <w:r>
        <w:rPr>
          <w:szCs w:val="22"/>
        </w:rPr>
        <w:t xml:space="preserve">Consumers and representatives mostly expressed satisfaction </w:t>
      </w:r>
      <w:r w:rsidR="00C9652E">
        <w:rPr>
          <w:szCs w:val="22"/>
        </w:rPr>
        <w:t>that</w:t>
      </w:r>
      <w:r>
        <w:rPr>
          <w:szCs w:val="22"/>
        </w:rPr>
        <w:t xml:space="preserve"> </w:t>
      </w:r>
      <w:r w:rsidR="00AA5F69">
        <w:rPr>
          <w:szCs w:val="22"/>
        </w:rPr>
        <w:t xml:space="preserve">the </w:t>
      </w:r>
      <w:r>
        <w:rPr>
          <w:szCs w:val="22"/>
        </w:rPr>
        <w:t>deterioration of consumers’ health was recognised and responded to in a timely manner. Care planning documents however reflected appropriate actions taken when deterioration in consumers’ health status occurred.</w:t>
      </w:r>
      <w:r w:rsidR="00DB4A13">
        <w:rPr>
          <w:szCs w:val="22"/>
        </w:rPr>
        <w:t xml:space="preserve"> T</w:t>
      </w:r>
      <w:r w:rsidR="00DB4A13" w:rsidRPr="00781172">
        <w:rPr>
          <w:szCs w:val="22"/>
        </w:rPr>
        <w:t>imely referrals to other organisations and providers of other care and services</w:t>
      </w:r>
      <w:r w:rsidR="00DB4A13">
        <w:rPr>
          <w:szCs w:val="22"/>
        </w:rPr>
        <w:t xml:space="preserve"> were identified in care planning documents.</w:t>
      </w:r>
    </w:p>
    <w:p w14:paraId="413E4D9A" w14:textId="6153634F" w:rsidR="00AB69A0" w:rsidRDefault="00BC21BC" w:rsidP="0036130C">
      <w:pPr>
        <w:pStyle w:val="NormalArial"/>
        <w:rPr>
          <w:szCs w:val="22"/>
        </w:rPr>
      </w:pPr>
      <w:r>
        <w:rPr>
          <w:szCs w:val="22"/>
        </w:rPr>
        <w:t>I</w:t>
      </w:r>
      <w:r w:rsidRPr="00FD37EB">
        <w:rPr>
          <w:szCs w:val="22"/>
        </w:rPr>
        <w:t xml:space="preserve">nformation about consumer care </w:t>
      </w:r>
      <w:r>
        <w:rPr>
          <w:szCs w:val="22"/>
        </w:rPr>
        <w:t xml:space="preserve">is being </w:t>
      </w:r>
      <w:r w:rsidRPr="00FD37EB">
        <w:rPr>
          <w:szCs w:val="22"/>
        </w:rPr>
        <w:t>communicated with others providing care. Care planning documentation reflects information about consumers’ condition</w:t>
      </w:r>
      <w:r>
        <w:rPr>
          <w:szCs w:val="22"/>
        </w:rPr>
        <w:t>s</w:t>
      </w:r>
      <w:r w:rsidRPr="00FD37EB">
        <w:rPr>
          <w:szCs w:val="22"/>
        </w:rPr>
        <w:t xml:space="preserve">, needs and preferences and progress notes show sharing of information with external services involved in </w:t>
      </w:r>
      <w:r>
        <w:rPr>
          <w:szCs w:val="22"/>
        </w:rPr>
        <w:t xml:space="preserve">their </w:t>
      </w:r>
      <w:r w:rsidRPr="00FD37EB">
        <w:rPr>
          <w:szCs w:val="22"/>
        </w:rPr>
        <w:t>care. Staff described how they receive updated</w:t>
      </w:r>
      <w:r>
        <w:rPr>
          <w:szCs w:val="22"/>
        </w:rPr>
        <w:t xml:space="preserve"> consumer</w:t>
      </w:r>
      <w:r w:rsidRPr="00FD37EB">
        <w:rPr>
          <w:szCs w:val="22"/>
        </w:rPr>
        <w:t xml:space="preserve"> information at handover and through viewing care documentation.</w:t>
      </w:r>
    </w:p>
    <w:p w14:paraId="4CA255E5" w14:textId="17839E47" w:rsidR="00AF1AE2" w:rsidRDefault="00AB69A0" w:rsidP="0036130C">
      <w:pPr>
        <w:pStyle w:val="NormalArial"/>
        <w:rPr>
          <w:szCs w:val="22"/>
        </w:rPr>
      </w:pPr>
      <w:r w:rsidRPr="000C0138">
        <w:rPr>
          <w:szCs w:val="22"/>
        </w:rPr>
        <w:t xml:space="preserve">The service demonstrated effective strategies available to minimise </w:t>
      </w:r>
      <w:r w:rsidR="006837A8">
        <w:rPr>
          <w:szCs w:val="22"/>
        </w:rPr>
        <w:t>infection-related</w:t>
      </w:r>
      <w:r w:rsidRPr="000C0138">
        <w:rPr>
          <w:szCs w:val="22"/>
        </w:rPr>
        <w:t xml:space="preserve"> risks. There are policies and procedures to guide staff practices in relation to infection prevention, outbreak management and minimising the use of antibiotics</w:t>
      </w:r>
      <w:r>
        <w:rPr>
          <w:szCs w:val="22"/>
        </w:rPr>
        <w:t>. The</w:t>
      </w:r>
      <w:r w:rsidRPr="00A95083">
        <w:t xml:space="preserve"> approach to minimising the use of antibiotics includes communicating with medical officers about collecting pathology before prescribing medication.</w:t>
      </w:r>
      <w:r>
        <w:rPr>
          <w:szCs w:val="22"/>
        </w:rPr>
        <w:t xml:space="preserve"> </w:t>
      </w:r>
      <w:r w:rsidRPr="000C0138">
        <w:rPr>
          <w:szCs w:val="22"/>
        </w:rPr>
        <w:t>Staff demonstrated knowledge regarding infections, infection control and prevention measures.</w:t>
      </w:r>
    </w:p>
    <w:p w14:paraId="753A0C58" w14:textId="0AC606B7" w:rsidR="002B0C90" w:rsidRPr="00262C0B" w:rsidRDefault="00AF1AE2" w:rsidP="0036130C">
      <w:pPr>
        <w:pStyle w:val="NormalArial"/>
      </w:pPr>
      <w:r>
        <w:rPr>
          <w:rFonts w:eastAsia="Calibri"/>
          <w:color w:val="auto"/>
        </w:rPr>
        <w:t>I am satisfied the service is compliant with this requirement.</w:t>
      </w:r>
      <w:r w:rsidR="004A0236">
        <w:br w:type="page"/>
      </w:r>
    </w:p>
    <w:p w14:paraId="753A0C59" w14:textId="77777777" w:rsidR="00FC045E" w:rsidRPr="00996FAF" w:rsidRDefault="004A0236" w:rsidP="006D7B7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8201B" w14:paraId="753A0C5C" w14:textId="77777777" w:rsidTr="005820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53A0C5A" w14:textId="77777777" w:rsidR="00FC045E" w:rsidRPr="00996FAF" w:rsidRDefault="004A0236"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53A0C5B" w14:textId="77777777" w:rsidR="00FC045E" w:rsidRPr="00996FAF" w:rsidRDefault="00FF5D4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8201B" w14:paraId="753A0C60" w14:textId="77777777" w:rsidTr="005820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3A0C5D" w14:textId="77777777" w:rsidR="00FC045E" w:rsidRPr="00996FAF" w:rsidRDefault="004A0236"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53A0C5E" w14:textId="77777777" w:rsidR="00FC045E" w:rsidRPr="00996FAF" w:rsidRDefault="004A023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753A0C5F" w14:textId="0F389E76" w:rsidR="00FC045E" w:rsidRPr="00996FAF" w:rsidRDefault="00FF5D4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32E94">
                  <w:rPr>
                    <w:rFonts w:ascii="Arial" w:hAnsi="Arial" w:cs="Arial"/>
                    <w:color w:val="auto"/>
                  </w:rPr>
                  <w:t>Compliant</w:t>
                </w:r>
              </w:sdtContent>
            </w:sdt>
            <w:r w:rsidR="004A0236" w:rsidRPr="00996FAF">
              <w:rPr>
                <w:rFonts w:ascii="Arial" w:hAnsi="Arial" w:cs="Arial"/>
                <w:color w:val="0000FF"/>
              </w:rPr>
              <w:t xml:space="preserve"> </w:t>
            </w:r>
          </w:p>
        </w:tc>
      </w:tr>
      <w:tr w:rsidR="0058201B" w14:paraId="753A0C64" w14:textId="77777777" w:rsidTr="005820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3A0C61" w14:textId="77777777" w:rsidR="00FC045E" w:rsidRPr="00996FAF" w:rsidRDefault="004A0236"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53A0C62" w14:textId="77777777" w:rsidR="00FC045E" w:rsidRPr="00996FAF" w:rsidRDefault="004A023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753A0C63" w14:textId="19B86A6B" w:rsidR="00FC045E" w:rsidRPr="00996FAF" w:rsidRDefault="00FF5D4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32E94">
                  <w:rPr>
                    <w:rFonts w:ascii="Arial" w:hAnsi="Arial" w:cs="Arial"/>
                    <w:color w:val="auto"/>
                  </w:rPr>
                  <w:t>Compliant</w:t>
                </w:r>
              </w:sdtContent>
            </w:sdt>
            <w:r w:rsidR="004A0236" w:rsidRPr="00996FAF">
              <w:rPr>
                <w:rFonts w:ascii="Arial" w:hAnsi="Arial" w:cs="Arial"/>
                <w:color w:val="0000FF"/>
              </w:rPr>
              <w:t xml:space="preserve"> </w:t>
            </w:r>
          </w:p>
        </w:tc>
      </w:tr>
      <w:tr w:rsidR="0058201B" w14:paraId="753A0C6B" w14:textId="77777777" w:rsidTr="005820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3A0C65" w14:textId="77777777" w:rsidR="00FC045E" w:rsidRPr="00996FAF" w:rsidRDefault="004A0236"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53A0C66" w14:textId="77777777" w:rsidR="00FC045E" w:rsidRPr="00996FAF" w:rsidRDefault="004A023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53A0C67" w14:textId="77777777" w:rsidR="00FC045E" w:rsidRPr="00996FAF" w:rsidRDefault="004A023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53A0C68" w14:textId="77777777" w:rsidR="00FC045E" w:rsidRPr="00996FAF" w:rsidRDefault="004A023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53A0C69" w14:textId="77777777" w:rsidR="00FC045E" w:rsidRPr="00996FAF" w:rsidRDefault="004A023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753A0C6A" w14:textId="2A23041B" w:rsidR="00FC045E" w:rsidRPr="00996FAF" w:rsidRDefault="00FF5D4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32E94">
                  <w:rPr>
                    <w:rFonts w:ascii="Arial" w:hAnsi="Arial" w:cs="Arial"/>
                    <w:color w:val="auto"/>
                  </w:rPr>
                  <w:t>Compliant</w:t>
                </w:r>
              </w:sdtContent>
            </w:sdt>
            <w:r w:rsidR="004A0236" w:rsidRPr="00996FAF">
              <w:rPr>
                <w:rFonts w:ascii="Arial" w:hAnsi="Arial" w:cs="Arial"/>
                <w:color w:val="0000FF"/>
              </w:rPr>
              <w:t xml:space="preserve"> </w:t>
            </w:r>
          </w:p>
        </w:tc>
      </w:tr>
      <w:tr w:rsidR="0058201B" w14:paraId="753A0C6F" w14:textId="77777777" w:rsidTr="005820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3A0C6C" w14:textId="77777777" w:rsidR="00FC045E" w:rsidRPr="00996FAF" w:rsidRDefault="004A0236"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53A0C6D" w14:textId="77777777" w:rsidR="00FC045E" w:rsidRPr="00996FAF" w:rsidRDefault="004A023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53A0C6E" w14:textId="59077D09" w:rsidR="00FC045E" w:rsidRPr="00996FAF" w:rsidRDefault="00FF5D4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32E94">
                  <w:rPr>
                    <w:rFonts w:ascii="Arial" w:hAnsi="Arial" w:cs="Arial"/>
                    <w:color w:val="auto"/>
                  </w:rPr>
                  <w:t>Compliant</w:t>
                </w:r>
              </w:sdtContent>
            </w:sdt>
            <w:r w:rsidR="004A0236" w:rsidRPr="00996FAF">
              <w:rPr>
                <w:rFonts w:ascii="Arial" w:hAnsi="Arial" w:cs="Arial"/>
                <w:color w:val="0000FF"/>
              </w:rPr>
              <w:t xml:space="preserve"> </w:t>
            </w:r>
          </w:p>
        </w:tc>
      </w:tr>
      <w:tr w:rsidR="0058201B" w14:paraId="753A0C73" w14:textId="77777777" w:rsidTr="005820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3A0C70" w14:textId="77777777" w:rsidR="00FC045E" w:rsidRPr="00996FAF" w:rsidRDefault="004A0236"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53A0C71" w14:textId="77777777" w:rsidR="00FC045E" w:rsidRPr="00996FAF" w:rsidRDefault="004A023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53A0C72" w14:textId="3B54B716" w:rsidR="00FC045E" w:rsidRPr="00996FAF" w:rsidRDefault="00FF5D4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32E94">
                  <w:rPr>
                    <w:rFonts w:ascii="Arial" w:hAnsi="Arial" w:cs="Arial"/>
                    <w:color w:val="auto"/>
                  </w:rPr>
                  <w:t>Compliant</w:t>
                </w:r>
              </w:sdtContent>
            </w:sdt>
            <w:r w:rsidR="004A0236" w:rsidRPr="00996FAF">
              <w:rPr>
                <w:rFonts w:ascii="Arial" w:hAnsi="Arial" w:cs="Arial"/>
                <w:color w:val="0000FF"/>
              </w:rPr>
              <w:t xml:space="preserve"> </w:t>
            </w:r>
          </w:p>
        </w:tc>
      </w:tr>
      <w:tr w:rsidR="0058201B" w14:paraId="753A0C77" w14:textId="77777777" w:rsidTr="005820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3A0C74" w14:textId="77777777" w:rsidR="00FC045E" w:rsidRPr="00996FAF" w:rsidRDefault="004A0236"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53A0C75" w14:textId="77777777" w:rsidR="00FC045E" w:rsidRPr="00996FAF" w:rsidRDefault="004A023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53A0C76" w14:textId="7F2C9CCA" w:rsidR="00FC045E" w:rsidRPr="00996FAF" w:rsidRDefault="00FF5D4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32E94">
                  <w:rPr>
                    <w:rFonts w:ascii="Arial" w:hAnsi="Arial" w:cs="Arial"/>
                    <w:color w:val="auto"/>
                  </w:rPr>
                  <w:t>Compliant</w:t>
                </w:r>
              </w:sdtContent>
            </w:sdt>
            <w:r w:rsidR="004A0236" w:rsidRPr="00996FAF">
              <w:rPr>
                <w:rFonts w:ascii="Arial" w:hAnsi="Arial" w:cs="Arial"/>
                <w:color w:val="0000FF"/>
              </w:rPr>
              <w:t xml:space="preserve"> </w:t>
            </w:r>
          </w:p>
        </w:tc>
      </w:tr>
      <w:tr w:rsidR="0058201B" w14:paraId="753A0C7B" w14:textId="77777777" w:rsidTr="005820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3A0C78" w14:textId="77777777" w:rsidR="00FC045E" w:rsidRPr="00996FAF" w:rsidRDefault="004A0236"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53A0C79" w14:textId="77777777" w:rsidR="00FC045E" w:rsidRPr="00996FAF" w:rsidRDefault="004A023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753A0C7A" w14:textId="11FE683E" w:rsidR="00FC045E" w:rsidRPr="00996FAF" w:rsidRDefault="00FF5D4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32E94">
                  <w:rPr>
                    <w:rFonts w:ascii="Arial" w:hAnsi="Arial" w:cs="Arial"/>
                    <w:color w:val="auto"/>
                  </w:rPr>
                  <w:t>Compliant</w:t>
                </w:r>
              </w:sdtContent>
            </w:sdt>
            <w:r w:rsidR="004A0236" w:rsidRPr="00996FAF">
              <w:rPr>
                <w:rFonts w:ascii="Arial" w:hAnsi="Arial" w:cs="Arial"/>
                <w:color w:val="0000FF"/>
              </w:rPr>
              <w:t xml:space="preserve"> </w:t>
            </w:r>
          </w:p>
        </w:tc>
      </w:tr>
    </w:tbl>
    <w:p w14:paraId="753A0C7C" w14:textId="77777777" w:rsidR="00D87E7C" w:rsidRDefault="004A0236" w:rsidP="00D87E7C">
      <w:pPr>
        <w:pStyle w:val="Heading20"/>
      </w:pPr>
      <w:r w:rsidRPr="00996FAF">
        <w:t>Findings</w:t>
      </w:r>
    </w:p>
    <w:p w14:paraId="6D22915B" w14:textId="2F5BD3C0" w:rsidR="00356290" w:rsidRDefault="00B32E94" w:rsidP="0036130C">
      <w:pPr>
        <w:pStyle w:val="NormalArial"/>
      </w:pPr>
      <w:r w:rsidRPr="008E24BA">
        <w:t xml:space="preserve">Consumers described </w:t>
      </w:r>
      <w:r>
        <w:t>being</w:t>
      </w:r>
      <w:r w:rsidRPr="008E24BA">
        <w:t xml:space="preserve"> supported to engage in the things they want to do and how individual preferences are respected.</w:t>
      </w:r>
      <w:r>
        <w:t xml:space="preserve"> </w:t>
      </w:r>
      <w:r w:rsidRPr="008E24BA">
        <w:t>Care planning documentation identified consumers’ choices and provided information about the services and supports needed to help them to do what they like to do.</w:t>
      </w:r>
    </w:p>
    <w:p w14:paraId="4789E526" w14:textId="1E023BC4" w:rsidR="00356290" w:rsidRDefault="00356290" w:rsidP="0036130C">
      <w:pPr>
        <w:pStyle w:val="NormalArial"/>
        <w:rPr>
          <w:color w:val="auto"/>
        </w:rPr>
      </w:pPr>
      <w:r w:rsidRPr="00326DE9">
        <w:t>Consumers</w:t>
      </w:r>
      <w:r>
        <w:t xml:space="preserve"> and their </w:t>
      </w:r>
      <w:r w:rsidRPr="009666ED">
        <w:rPr>
          <w:color w:val="auto"/>
        </w:rPr>
        <w:t xml:space="preserve">representatives said the consumers’ emotional, spiritual, and psychological well-being is supported. Staff </w:t>
      </w:r>
      <w:r w:rsidR="002B1D85">
        <w:rPr>
          <w:color w:val="auto"/>
        </w:rPr>
        <w:t xml:space="preserve">could </w:t>
      </w:r>
      <w:r w:rsidRPr="009666ED">
        <w:rPr>
          <w:color w:val="auto"/>
        </w:rPr>
        <w:t>describe how consumers are supported emotionally, spiritually, and psychologically. Care planning documentation includes information on consumers’ individual emotional, spiritual, and psychological needs.</w:t>
      </w:r>
    </w:p>
    <w:p w14:paraId="5B9709D1" w14:textId="77777777" w:rsidR="00056218" w:rsidRDefault="00356290" w:rsidP="0036130C">
      <w:pPr>
        <w:pStyle w:val="NormalArial"/>
      </w:pPr>
      <w:r>
        <w:t xml:space="preserve">The service offers </w:t>
      </w:r>
      <w:r w:rsidRPr="00326DE9">
        <w:t xml:space="preserve">services and supports </w:t>
      </w:r>
      <w:r>
        <w:t xml:space="preserve">that </w:t>
      </w:r>
      <w:r w:rsidRPr="00326DE9">
        <w:t xml:space="preserve">enable </w:t>
      </w:r>
      <w:r>
        <w:t xml:space="preserve">consumers </w:t>
      </w:r>
      <w:r w:rsidRPr="00326DE9">
        <w:t xml:space="preserve">to participate in the community, have relationships and do things of interest to them. </w:t>
      </w:r>
      <w:r>
        <w:t xml:space="preserve">One consumer is supported to visit with their family </w:t>
      </w:r>
      <w:proofErr w:type="gramStart"/>
      <w:r>
        <w:t>and also</w:t>
      </w:r>
      <w:proofErr w:type="gramEnd"/>
      <w:r>
        <w:t xml:space="preserve"> enjoys visits to the coffee shop with staff</w:t>
      </w:r>
      <w:r w:rsidR="00056218">
        <w:t xml:space="preserve"> and spending time with their friend whom they met at the service</w:t>
      </w:r>
      <w:r>
        <w:t>.</w:t>
      </w:r>
    </w:p>
    <w:p w14:paraId="7099DCAC" w14:textId="77777777" w:rsidR="00603C00" w:rsidRDefault="00056218" w:rsidP="0036130C">
      <w:pPr>
        <w:pStyle w:val="NormalArial"/>
      </w:pPr>
      <w:r w:rsidRPr="00035291">
        <w:t>The service has processes and systems in place for identifying and recording each consumer</w:t>
      </w:r>
      <w:r>
        <w:t>'</w:t>
      </w:r>
      <w:r w:rsidRPr="00035291">
        <w:t>s condition, needs and preferences, including when they change</w:t>
      </w:r>
      <w:r w:rsidR="00603C00">
        <w:t>.</w:t>
      </w:r>
      <w:r>
        <w:t xml:space="preserve"> </w:t>
      </w:r>
      <w:r w:rsidR="00603C00">
        <w:t>C</w:t>
      </w:r>
      <w:r>
        <w:t xml:space="preserve">onsumers stated </w:t>
      </w:r>
      <w:r w:rsidR="00603C00" w:rsidRPr="00035291">
        <w:t xml:space="preserve">their services and supports are consistent </w:t>
      </w:r>
      <w:r w:rsidR="00603C00">
        <w:t xml:space="preserve">and </w:t>
      </w:r>
      <w:r>
        <w:t xml:space="preserve">they don’t have to </w:t>
      </w:r>
      <w:r w:rsidRPr="00035291">
        <w:t>repeat their preferences to multiple staff members</w:t>
      </w:r>
      <w:r>
        <w:t>.</w:t>
      </w:r>
    </w:p>
    <w:p w14:paraId="753A0C7D" w14:textId="46E01032" w:rsidR="002B0C90" w:rsidRDefault="00603C00" w:rsidP="0036130C">
      <w:pPr>
        <w:pStyle w:val="NormalArial"/>
      </w:pPr>
      <w:r>
        <w:lastRenderedPageBreak/>
        <w:t xml:space="preserve">Consumers receive a variety of dietitian-reviewed meals </w:t>
      </w:r>
      <w:r w:rsidRPr="002B5965">
        <w:t xml:space="preserve">based on a </w:t>
      </w:r>
      <w:r>
        <w:t>seasonal</w:t>
      </w:r>
      <w:r w:rsidRPr="002B5965">
        <w:t xml:space="preserve"> menu</w:t>
      </w:r>
      <w:r>
        <w:t>.</w:t>
      </w:r>
      <w:r w:rsidRPr="002B5965">
        <w:t xml:space="preserve"> </w:t>
      </w:r>
      <w:r>
        <w:t xml:space="preserve">Consumers were satisfied with the quality, </w:t>
      </w:r>
      <w:proofErr w:type="gramStart"/>
      <w:r>
        <w:t>quantity</w:t>
      </w:r>
      <w:proofErr w:type="gramEnd"/>
      <w:r>
        <w:t xml:space="preserve"> and choice of meals. </w:t>
      </w:r>
      <w:r w:rsidRPr="00326DE9">
        <w:t>Care planning documents note consumers’ dietary needs, dislikes, allergies, and preferences</w:t>
      </w:r>
      <w:r>
        <w:t xml:space="preserve"> which</w:t>
      </w:r>
      <w:r w:rsidRPr="00326DE9">
        <w:t xml:space="preserve"> are communicated </w:t>
      </w:r>
      <w:r>
        <w:t xml:space="preserve">and </w:t>
      </w:r>
      <w:r w:rsidRPr="00326DE9">
        <w:t xml:space="preserve">displayed </w:t>
      </w:r>
      <w:r>
        <w:t>in the</w:t>
      </w:r>
      <w:r w:rsidRPr="00326DE9">
        <w:t xml:space="preserve"> kitchen.</w:t>
      </w:r>
    </w:p>
    <w:p w14:paraId="6FD8DE0E" w14:textId="4405EFA6" w:rsidR="00603C00" w:rsidRDefault="001005DA" w:rsidP="0036130C">
      <w:pPr>
        <w:pStyle w:val="NormalArial"/>
        <w:rPr>
          <w:color w:val="auto"/>
        </w:rPr>
      </w:pPr>
      <w:r w:rsidRPr="00581F5C">
        <w:rPr>
          <w:color w:val="auto"/>
        </w:rPr>
        <w:t xml:space="preserve">Equipment used for activities of daily living was </w:t>
      </w:r>
      <w:r w:rsidRPr="00276CE9">
        <w:t>observed to be safe, suitable, clean, and well-maintained.</w:t>
      </w:r>
      <w:r w:rsidR="00AE35BE">
        <w:t xml:space="preserve">  </w:t>
      </w:r>
      <w:r w:rsidR="00AE35BE" w:rsidRPr="00276CE9">
        <w:t>Consum</w:t>
      </w:r>
      <w:r w:rsidR="00AE35BE" w:rsidRPr="00581F5C">
        <w:rPr>
          <w:color w:val="auto"/>
        </w:rPr>
        <w:t>ers said they feel safe using the service's equipment and said it is easily accessible and suitable for their needs. Consumers said they are comfortable raising issues if equipment needs repair, know the process for reporting an issue and said items are repaired or replaced quickly when required.</w:t>
      </w:r>
    </w:p>
    <w:p w14:paraId="3B71A785" w14:textId="3AFFD99A" w:rsidR="006D7B78" w:rsidRDefault="00AF1AE2" w:rsidP="0036130C">
      <w:pPr>
        <w:pStyle w:val="NormalArial"/>
        <w:rPr>
          <w:rFonts w:eastAsia="Calibri"/>
          <w:color w:val="auto"/>
        </w:rPr>
      </w:pPr>
      <w:r>
        <w:rPr>
          <w:rFonts w:eastAsia="Calibri"/>
          <w:color w:val="auto"/>
        </w:rPr>
        <w:t>I am satisfied the service is compliant with this requirement.</w:t>
      </w:r>
    </w:p>
    <w:p w14:paraId="0822D2DB" w14:textId="66071286" w:rsidR="00603C00" w:rsidRPr="006D7B78" w:rsidRDefault="006D7B78" w:rsidP="006D7B78">
      <w:pPr>
        <w:spacing w:after="160" w:line="259" w:lineRule="auto"/>
        <w:rPr>
          <w:rFonts w:ascii="Arial" w:eastAsia="Calibri" w:hAnsi="Arial" w:cs="Arial"/>
          <w:color w:val="auto"/>
        </w:rPr>
      </w:pPr>
      <w:r>
        <w:rPr>
          <w:rFonts w:eastAsia="Calibri"/>
          <w:color w:val="auto"/>
        </w:rPr>
        <w:br w:type="page"/>
      </w:r>
    </w:p>
    <w:p w14:paraId="753A0C7E" w14:textId="77777777" w:rsidR="00FC045E" w:rsidRPr="00996FAF" w:rsidRDefault="004A023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8201B" w14:paraId="753A0C81" w14:textId="77777777" w:rsidTr="005820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53A0C7F" w14:textId="77777777" w:rsidR="00FC045E" w:rsidRPr="00996FAF" w:rsidRDefault="004A0236"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53A0C80" w14:textId="77777777" w:rsidR="00FC045E" w:rsidRPr="00996FAF" w:rsidRDefault="00FF5D4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8201B" w14:paraId="753A0C85" w14:textId="77777777" w:rsidTr="005820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3A0C82" w14:textId="77777777" w:rsidR="00FC045E" w:rsidRPr="00996FAF" w:rsidRDefault="004A0236"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53A0C83" w14:textId="77777777" w:rsidR="00FC045E" w:rsidRPr="00996FAF" w:rsidRDefault="004A023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753A0C84" w14:textId="17E23520" w:rsidR="00FC045E" w:rsidRPr="00996FAF" w:rsidRDefault="00FF5D4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85C0F">
                  <w:rPr>
                    <w:rFonts w:ascii="Arial" w:hAnsi="Arial" w:cs="Arial"/>
                    <w:color w:val="auto"/>
                  </w:rPr>
                  <w:t>Compliant</w:t>
                </w:r>
              </w:sdtContent>
            </w:sdt>
            <w:r w:rsidR="004A0236" w:rsidRPr="00996FAF">
              <w:rPr>
                <w:rFonts w:ascii="Arial" w:hAnsi="Arial" w:cs="Arial"/>
                <w:color w:val="0000FF"/>
              </w:rPr>
              <w:t xml:space="preserve"> </w:t>
            </w:r>
          </w:p>
        </w:tc>
      </w:tr>
      <w:tr w:rsidR="0058201B" w14:paraId="753A0C8B" w14:textId="77777777" w:rsidTr="005820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3A0C86" w14:textId="77777777" w:rsidR="00FC045E" w:rsidRPr="00996FAF" w:rsidRDefault="004A0236"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53A0C87" w14:textId="77777777" w:rsidR="00FC045E" w:rsidRPr="00996FAF" w:rsidRDefault="004A023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53A0C88" w14:textId="77777777" w:rsidR="00FC045E" w:rsidRPr="00996FAF" w:rsidRDefault="004A0236"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53A0C89" w14:textId="77777777" w:rsidR="00FC045E" w:rsidRPr="00996FAF" w:rsidRDefault="004A0236"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53A0C8A" w14:textId="58CE36EA" w:rsidR="00FC045E" w:rsidRPr="00996FAF" w:rsidRDefault="00FF5D4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85C0F">
                  <w:rPr>
                    <w:rFonts w:ascii="Arial" w:hAnsi="Arial" w:cs="Arial"/>
                    <w:color w:val="auto"/>
                  </w:rPr>
                  <w:t>Compliant</w:t>
                </w:r>
              </w:sdtContent>
            </w:sdt>
            <w:r w:rsidR="004A0236" w:rsidRPr="00996FAF">
              <w:rPr>
                <w:rFonts w:ascii="Arial" w:hAnsi="Arial" w:cs="Arial"/>
                <w:color w:val="0000FF"/>
              </w:rPr>
              <w:t xml:space="preserve"> </w:t>
            </w:r>
          </w:p>
        </w:tc>
      </w:tr>
      <w:tr w:rsidR="0058201B" w14:paraId="753A0C8F" w14:textId="77777777" w:rsidTr="005820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3A0C8C" w14:textId="77777777" w:rsidR="00FC045E" w:rsidRPr="00996FAF" w:rsidRDefault="004A0236"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53A0C8D" w14:textId="77777777" w:rsidR="00FC045E" w:rsidRPr="00996FAF" w:rsidRDefault="004A023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53A0C8E" w14:textId="5B794E98" w:rsidR="00FC045E" w:rsidRPr="00996FAF" w:rsidRDefault="00FF5D4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85C0F">
                  <w:rPr>
                    <w:rFonts w:ascii="Arial" w:hAnsi="Arial" w:cs="Arial"/>
                    <w:color w:val="auto"/>
                  </w:rPr>
                  <w:t>Compliant</w:t>
                </w:r>
              </w:sdtContent>
            </w:sdt>
            <w:r w:rsidR="004A0236" w:rsidRPr="00996FAF">
              <w:rPr>
                <w:rFonts w:ascii="Arial" w:hAnsi="Arial" w:cs="Arial"/>
                <w:color w:val="0000FF"/>
              </w:rPr>
              <w:t xml:space="preserve"> </w:t>
            </w:r>
          </w:p>
        </w:tc>
      </w:tr>
    </w:tbl>
    <w:p w14:paraId="753A0C90" w14:textId="77777777" w:rsidR="002B0C90" w:rsidRDefault="004A0236" w:rsidP="002B0C90">
      <w:pPr>
        <w:pStyle w:val="Heading20"/>
      </w:pPr>
      <w:r>
        <w:t>Findings</w:t>
      </w:r>
    </w:p>
    <w:p w14:paraId="582317C1" w14:textId="78786F3C" w:rsidR="007E5313" w:rsidRPr="007E5313" w:rsidRDefault="007E5313" w:rsidP="007E5313">
      <w:pPr>
        <w:pStyle w:val="NormalArial"/>
      </w:pPr>
      <w:r w:rsidRPr="007E5313">
        <w:t>The service is</w:t>
      </w:r>
      <w:r>
        <w:t xml:space="preserve"> w</w:t>
      </w:r>
      <w:r w:rsidRPr="007E5313">
        <w:t xml:space="preserve">elcoming and </w:t>
      </w:r>
      <w:r>
        <w:t>offers</w:t>
      </w:r>
      <w:r w:rsidRPr="007E5313">
        <w:t xml:space="preserve"> comfortably furnished communal areas that optimise consumer interaction and engagement.</w:t>
      </w:r>
      <w:r>
        <w:t xml:space="preserve"> </w:t>
      </w:r>
      <w:r w:rsidRPr="004931BF">
        <w:t>Consumers said they feel welcome and comfortable at the service and are encouraged to personalise their rooms. Consumers and visitors were observed using communal areas and moving independently around the service using the navigator signs.</w:t>
      </w:r>
    </w:p>
    <w:p w14:paraId="58797718" w14:textId="19483722" w:rsidR="00036A75" w:rsidRDefault="00036A75" w:rsidP="0036130C">
      <w:pPr>
        <w:pStyle w:val="NormalArial"/>
      </w:pPr>
      <w:r w:rsidRPr="00036A75">
        <w:t xml:space="preserve">Consumers and their representatives reported that the environment is comfortable, </w:t>
      </w:r>
      <w:proofErr w:type="gramStart"/>
      <w:r w:rsidRPr="00036A75">
        <w:t>clean</w:t>
      </w:r>
      <w:proofErr w:type="gramEnd"/>
      <w:r w:rsidRPr="00036A75">
        <w:t xml:space="preserve"> and well-maintained. </w:t>
      </w:r>
      <w:r>
        <w:t>T</w:t>
      </w:r>
      <w:r w:rsidRPr="00686E6D">
        <w:t xml:space="preserve">he service’s preventative and reactive </w:t>
      </w:r>
      <w:r>
        <w:t xml:space="preserve">maintenance </w:t>
      </w:r>
      <w:r w:rsidRPr="00686E6D">
        <w:t xml:space="preserve">systems and schedules ensure the service is safe, </w:t>
      </w:r>
      <w:proofErr w:type="gramStart"/>
      <w:r w:rsidRPr="00686E6D">
        <w:t>clean</w:t>
      </w:r>
      <w:proofErr w:type="gramEnd"/>
      <w:r w:rsidRPr="00686E6D">
        <w:t xml:space="preserve"> and well-maintained. </w:t>
      </w:r>
      <w:r w:rsidR="00B665C6" w:rsidRPr="00686E6D">
        <w:t>The Assessment Team observed that furniture, fittings, and equipment are safe and clean.</w:t>
      </w:r>
    </w:p>
    <w:p w14:paraId="0C46FECE" w14:textId="0ABC0D56" w:rsidR="00B665C6" w:rsidRDefault="00036A75" w:rsidP="0036130C">
      <w:pPr>
        <w:pStyle w:val="NormalArial"/>
      </w:pPr>
      <w:r w:rsidRPr="00686E6D">
        <w:t>The Assessment Team observed consumers freely access</w:t>
      </w:r>
      <w:r>
        <w:t>ing</w:t>
      </w:r>
      <w:r w:rsidRPr="00686E6D">
        <w:t xml:space="preserve"> internal and external areas </w:t>
      </w:r>
      <w:r>
        <w:t>of</w:t>
      </w:r>
      <w:r w:rsidRPr="00686E6D">
        <w:t xml:space="preserve"> the service</w:t>
      </w:r>
      <w:r>
        <w:t xml:space="preserve">. They also observed regular cleaning </w:t>
      </w:r>
      <w:r w:rsidR="00B665C6">
        <w:t xml:space="preserve">and maintenance </w:t>
      </w:r>
      <w:r>
        <w:t>of the communal areas, shared bathrooms</w:t>
      </w:r>
      <w:r w:rsidR="00B665C6">
        <w:t>,</w:t>
      </w:r>
      <w:r>
        <w:t xml:space="preserve"> dining rooms</w:t>
      </w:r>
      <w:r w:rsidR="00B665C6">
        <w:t xml:space="preserve"> and external areas.</w:t>
      </w:r>
    </w:p>
    <w:p w14:paraId="6B5846A6" w14:textId="349B472A" w:rsidR="00AF1AE2" w:rsidRDefault="00AF1AE2" w:rsidP="0036130C">
      <w:pPr>
        <w:pStyle w:val="NormalArial"/>
      </w:pPr>
      <w:r>
        <w:rPr>
          <w:rFonts w:eastAsia="Calibri"/>
          <w:color w:val="auto"/>
        </w:rPr>
        <w:t>I am satisfied the service is compliant with this requirement.</w:t>
      </w:r>
    </w:p>
    <w:p w14:paraId="753A0C91" w14:textId="4C5F91C7" w:rsidR="002B0C90" w:rsidRPr="00262C0B" w:rsidRDefault="00036A75" w:rsidP="0036130C">
      <w:pPr>
        <w:pStyle w:val="NormalArial"/>
      </w:pPr>
      <w:r>
        <w:t xml:space="preserve"> </w:t>
      </w:r>
      <w:r w:rsidR="004A0236">
        <w:br w:type="page"/>
      </w:r>
    </w:p>
    <w:p w14:paraId="753A0C92" w14:textId="77777777" w:rsidR="00FC045E" w:rsidRPr="00996FAF" w:rsidRDefault="004A023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8201B" w14:paraId="753A0C95" w14:textId="77777777" w:rsidTr="005820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53A0C93" w14:textId="77777777" w:rsidR="00FC045E" w:rsidRPr="00996FAF" w:rsidRDefault="004A0236"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53A0C94" w14:textId="77777777" w:rsidR="00FC045E" w:rsidRPr="00996FAF" w:rsidRDefault="00FF5D4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8201B" w14:paraId="753A0C99" w14:textId="77777777" w:rsidTr="005820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3A0C96" w14:textId="77777777" w:rsidR="00FC045E" w:rsidRPr="00996FAF" w:rsidRDefault="004A0236"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53A0C97" w14:textId="77777777" w:rsidR="00FC045E" w:rsidRPr="00996FAF" w:rsidRDefault="004A02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753A0C98" w14:textId="3288EA09" w:rsidR="00FC045E" w:rsidRPr="00996FAF" w:rsidRDefault="00FF5D4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B0205">
                  <w:rPr>
                    <w:rFonts w:ascii="Arial" w:hAnsi="Arial" w:cs="Arial"/>
                    <w:color w:val="auto"/>
                  </w:rPr>
                  <w:t>Compliant</w:t>
                </w:r>
              </w:sdtContent>
            </w:sdt>
            <w:r w:rsidR="004A0236" w:rsidRPr="00996FAF">
              <w:rPr>
                <w:rFonts w:ascii="Arial" w:hAnsi="Arial" w:cs="Arial"/>
                <w:color w:val="0000FF"/>
              </w:rPr>
              <w:t xml:space="preserve"> </w:t>
            </w:r>
          </w:p>
        </w:tc>
      </w:tr>
      <w:tr w:rsidR="0058201B" w14:paraId="753A0C9D" w14:textId="77777777" w:rsidTr="005820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3A0C9A" w14:textId="77777777" w:rsidR="00FC045E" w:rsidRPr="00996FAF" w:rsidRDefault="004A0236"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53A0C9B" w14:textId="77777777" w:rsidR="00FC045E" w:rsidRPr="00996FAF" w:rsidRDefault="004A023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53A0C9C" w14:textId="60FF3C82" w:rsidR="00FC045E" w:rsidRPr="00996FAF" w:rsidRDefault="00FF5D4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B0205">
                  <w:rPr>
                    <w:rFonts w:ascii="Arial" w:hAnsi="Arial" w:cs="Arial"/>
                    <w:color w:val="auto"/>
                  </w:rPr>
                  <w:t>Compliant</w:t>
                </w:r>
              </w:sdtContent>
            </w:sdt>
            <w:r w:rsidR="004A0236" w:rsidRPr="00996FAF">
              <w:rPr>
                <w:rFonts w:ascii="Arial" w:hAnsi="Arial" w:cs="Arial"/>
                <w:color w:val="0000FF"/>
              </w:rPr>
              <w:t xml:space="preserve"> </w:t>
            </w:r>
          </w:p>
        </w:tc>
      </w:tr>
      <w:tr w:rsidR="0058201B" w14:paraId="753A0CA1" w14:textId="77777777" w:rsidTr="005820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3A0C9E" w14:textId="77777777" w:rsidR="00FC045E" w:rsidRPr="00996FAF" w:rsidRDefault="004A0236"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3A0C9F" w14:textId="77777777" w:rsidR="00FC045E" w:rsidRPr="00996FAF" w:rsidRDefault="004A02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53A0CA0" w14:textId="21D5D00B" w:rsidR="00FC045E" w:rsidRPr="00996FAF" w:rsidRDefault="00FF5D4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B0205">
                  <w:rPr>
                    <w:rFonts w:ascii="Arial" w:hAnsi="Arial" w:cs="Arial"/>
                    <w:color w:val="auto"/>
                  </w:rPr>
                  <w:t>Compliant</w:t>
                </w:r>
              </w:sdtContent>
            </w:sdt>
            <w:r w:rsidR="004A0236" w:rsidRPr="00996FAF">
              <w:rPr>
                <w:rFonts w:ascii="Arial" w:hAnsi="Arial" w:cs="Arial"/>
                <w:color w:val="0000FF"/>
              </w:rPr>
              <w:t xml:space="preserve"> </w:t>
            </w:r>
          </w:p>
        </w:tc>
      </w:tr>
      <w:tr w:rsidR="0058201B" w14:paraId="753A0CA5" w14:textId="77777777" w:rsidTr="0058201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3A0CA2" w14:textId="77777777" w:rsidR="00FC045E" w:rsidRPr="00996FAF" w:rsidRDefault="004A0236"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53A0CA3" w14:textId="77777777" w:rsidR="00FC045E" w:rsidRPr="00996FAF" w:rsidRDefault="004A023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53A0CA4" w14:textId="2E76DC0D" w:rsidR="00FC045E" w:rsidRPr="00996FAF" w:rsidRDefault="00FF5D4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B0205">
                  <w:rPr>
                    <w:rFonts w:ascii="Arial" w:hAnsi="Arial" w:cs="Arial"/>
                    <w:color w:val="auto"/>
                  </w:rPr>
                  <w:t>Compliant</w:t>
                </w:r>
              </w:sdtContent>
            </w:sdt>
            <w:r w:rsidR="004A0236" w:rsidRPr="00996FAF">
              <w:rPr>
                <w:rFonts w:ascii="Arial" w:hAnsi="Arial" w:cs="Arial"/>
                <w:color w:val="0000FF"/>
              </w:rPr>
              <w:t xml:space="preserve"> </w:t>
            </w:r>
          </w:p>
        </w:tc>
      </w:tr>
    </w:tbl>
    <w:p w14:paraId="753A0CA6" w14:textId="77777777" w:rsidR="00D87E7C" w:rsidRDefault="004A0236" w:rsidP="00D87E7C">
      <w:pPr>
        <w:pStyle w:val="Heading20"/>
      </w:pPr>
      <w:r w:rsidRPr="00996FAF">
        <w:t>Findings</w:t>
      </w:r>
    </w:p>
    <w:p w14:paraId="64572272" w14:textId="385E7B5E" w:rsidR="00FF1A30" w:rsidRDefault="00B81714" w:rsidP="0036130C">
      <w:pPr>
        <w:pStyle w:val="NormalArial"/>
        <w:rPr>
          <w:rFonts w:eastAsia="Calibri"/>
          <w:iCs/>
          <w:color w:val="auto"/>
        </w:rPr>
      </w:pPr>
      <w:r>
        <w:rPr>
          <w:rFonts w:eastAsia="Calibri"/>
          <w:iCs/>
          <w:color w:val="auto"/>
        </w:rPr>
        <w:t>All c</w:t>
      </w:r>
      <w:r w:rsidRPr="00C073BE">
        <w:rPr>
          <w:rFonts w:eastAsia="Calibri"/>
          <w:iCs/>
          <w:color w:val="auto"/>
        </w:rPr>
        <w:t>onsumers interviewed reported feeling comfortable providing feedback and making complaints</w:t>
      </w:r>
      <w:r w:rsidR="00FF1A30">
        <w:rPr>
          <w:rFonts w:eastAsia="Calibri"/>
          <w:iCs/>
          <w:color w:val="auto"/>
        </w:rPr>
        <w:t xml:space="preserve"> and </w:t>
      </w:r>
      <w:r w:rsidR="00FF1A30">
        <w:rPr>
          <w:color w:val="auto"/>
        </w:rPr>
        <w:t>expressed satisfaction with the process used by the service to resolve issues</w:t>
      </w:r>
      <w:r w:rsidRPr="00C073BE">
        <w:rPr>
          <w:rFonts w:eastAsia="Calibri"/>
          <w:iCs/>
          <w:color w:val="auto"/>
        </w:rPr>
        <w:t xml:space="preserve">. </w:t>
      </w:r>
      <w:r w:rsidR="00FF1A30" w:rsidRPr="00C073BE">
        <w:rPr>
          <w:rFonts w:eastAsia="Calibri"/>
          <w:iCs/>
          <w:color w:val="auto"/>
        </w:rPr>
        <w:t>Documentation</w:t>
      </w:r>
      <w:r w:rsidR="00FF1A30">
        <w:rPr>
          <w:rFonts w:eastAsia="Calibri"/>
          <w:iCs/>
          <w:color w:val="auto"/>
        </w:rPr>
        <w:t>,</w:t>
      </w:r>
      <w:r w:rsidR="00FF1A30" w:rsidRPr="00C073BE">
        <w:rPr>
          <w:rFonts w:eastAsia="Calibri"/>
          <w:iCs/>
          <w:color w:val="auto"/>
        </w:rPr>
        <w:t xml:space="preserve"> including newsletters, meeting minutes and feedback</w:t>
      </w:r>
      <w:r w:rsidR="00FF1A30">
        <w:rPr>
          <w:rFonts w:eastAsia="Calibri"/>
          <w:iCs/>
          <w:color w:val="auto"/>
        </w:rPr>
        <w:t xml:space="preserve"> information management </w:t>
      </w:r>
      <w:r w:rsidR="00FF1A30" w:rsidRPr="00C073BE">
        <w:rPr>
          <w:rFonts w:eastAsia="Calibri"/>
          <w:iCs/>
          <w:color w:val="auto"/>
        </w:rPr>
        <w:t>systems</w:t>
      </w:r>
      <w:r w:rsidR="00FF1A30">
        <w:rPr>
          <w:rFonts w:eastAsia="Calibri"/>
          <w:iCs/>
          <w:color w:val="auto"/>
        </w:rPr>
        <w:t>,</w:t>
      </w:r>
      <w:r w:rsidR="00FF1A30" w:rsidRPr="00C073BE">
        <w:rPr>
          <w:rFonts w:eastAsia="Calibri"/>
          <w:iCs/>
          <w:color w:val="auto"/>
        </w:rPr>
        <w:t xml:space="preserve"> demonstrat</w:t>
      </w:r>
      <w:r w:rsidR="00FF1A30">
        <w:rPr>
          <w:rFonts w:eastAsia="Calibri"/>
          <w:iCs/>
          <w:color w:val="auto"/>
        </w:rPr>
        <w:t xml:space="preserve">e that </w:t>
      </w:r>
      <w:r w:rsidR="00FF1A30" w:rsidRPr="00C073BE">
        <w:rPr>
          <w:rFonts w:eastAsia="Calibri"/>
          <w:iCs/>
          <w:color w:val="auto"/>
        </w:rPr>
        <w:t>the service encourages and actions feedback</w:t>
      </w:r>
      <w:r w:rsidR="00FF1A30">
        <w:rPr>
          <w:rFonts w:eastAsia="Calibri"/>
          <w:iCs/>
          <w:color w:val="auto"/>
        </w:rPr>
        <w:t xml:space="preserve"> effectively and in a timely manner</w:t>
      </w:r>
      <w:r w:rsidR="00FF1A30" w:rsidRPr="00C073BE">
        <w:rPr>
          <w:rFonts w:eastAsia="Calibri"/>
          <w:iCs/>
          <w:color w:val="auto"/>
        </w:rPr>
        <w:t>.</w:t>
      </w:r>
    </w:p>
    <w:p w14:paraId="7E1AE743" w14:textId="77777777" w:rsidR="00FF1A30" w:rsidRDefault="00FF1A30" w:rsidP="0036130C">
      <w:pPr>
        <w:pStyle w:val="NormalArial"/>
      </w:pPr>
      <w:r w:rsidRPr="00C073BE">
        <w:rPr>
          <w:rFonts w:eastAsia="Calibri"/>
          <w:iCs/>
          <w:color w:val="auto"/>
        </w:rPr>
        <w:t>The Assessment Team noted information regarding how to make a complaint</w:t>
      </w:r>
      <w:r>
        <w:rPr>
          <w:rFonts w:eastAsia="Calibri"/>
          <w:iCs/>
          <w:color w:val="auto"/>
        </w:rPr>
        <w:t>,</w:t>
      </w:r>
      <w:r w:rsidRPr="00C073BE">
        <w:rPr>
          <w:rFonts w:eastAsia="Calibri"/>
          <w:iCs/>
          <w:color w:val="auto"/>
        </w:rPr>
        <w:t xml:space="preserve"> and mechanisms to do so are </w:t>
      </w:r>
      <w:r w:rsidRPr="008C6607">
        <w:rPr>
          <w:rFonts w:eastAsia="Calibri"/>
          <w:color w:val="auto"/>
        </w:rPr>
        <w:t>available at several locations around the service.</w:t>
      </w:r>
      <w:r>
        <w:rPr>
          <w:rFonts w:eastAsia="Calibri"/>
          <w:color w:val="auto"/>
        </w:rPr>
        <w:t xml:space="preserve"> </w:t>
      </w:r>
      <w:r>
        <w:t>A</w:t>
      </w:r>
      <w:r w:rsidRPr="00F11CD7">
        <w:t xml:space="preserve">dvocacy and language service information </w:t>
      </w:r>
      <w:r>
        <w:t xml:space="preserve">are </w:t>
      </w:r>
      <w:r w:rsidRPr="00F11CD7">
        <w:t xml:space="preserve">available on the </w:t>
      </w:r>
      <w:r>
        <w:t>reception</w:t>
      </w:r>
      <w:r w:rsidRPr="00F11CD7">
        <w:t xml:space="preserve"> area noticeboard for consumers and representatives to access. </w:t>
      </w:r>
      <w:r>
        <w:t xml:space="preserve">This information is also provided in the </w:t>
      </w:r>
      <w:r w:rsidRPr="00E3220D">
        <w:t>R</w:t>
      </w:r>
      <w:r w:rsidRPr="00B35DE9">
        <w:t xml:space="preserve">esident </w:t>
      </w:r>
      <w:r w:rsidRPr="00E3220D">
        <w:t>I</w:t>
      </w:r>
      <w:r w:rsidRPr="00B35DE9">
        <w:t xml:space="preserve">nformation </w:t>
      </w:r>
      <w:r w:rsidRPr="00E3220D">
        <w:t>B</w:t>
      </w:r>
      <w:r w:rsidRPr="00B35DE9">
        <w:t xml:space="preserve">ooklet </w:t>
      </w:r>
      <w:r>
        <w:t>which is given to consumers and representatives on admission to the service.</w:t>
      </w:r>
    </w:p>
    <w:p w14:paraId="28A64F5B" w14:textId="77777777" w:rsidR="00AF1AE2" w:rsidRDefault="00FF1A30" w:rsidP="0036130C">
      <w:pPr>
        <w:pStyle w:val="NormalArial"/>
        <w:rPr>
          <w:rFonts w:eastAsia="Calibri"/>
          <w:color w:val="auto"/>
        </w:rPr>
      </w:pPr>
      <w:r w:rsidRPr="00C073BE">
        <w:rPr>
          <w:color w:val="auto"/>
        </w:rPr>
        <w:t>Documentation demonstrated the service actions complaints in a timely manner</w:t>
      </w:r>
      <w:r>
        <w:rPr>
          <w:color w:val="auto"/>
        </w:rPr>
        <w:t xml:space="preserve"> and</w:t>
      </w:r>
      <w:r w:rsidRPr="00C073BE">
        <w:rPr>
          <w:color w:val="auto"/>
        </w:rPr>
        <w:t xml:space="preserve"> implement</w:t>
      </w:r>
      <w:r>
        <w:rPr>
          <w:color w:val="auto"/>
        </w:rPr>
        <w:t>s</w:t>
      </w:r>
      <w:r w:rsidRPr="00C073BE">
        <w:rPr>
          <w:color w:val="auto"/>
        </w:rPr>
        <w:t xml:space="preserve"> improvements</w:t>
      </w:r>
      <w:r>
        <w:rPr>
          <w:color w:val="auto"/>
        </w:rPr>
        <w:t xml:space="preserve"> identified via the complaints and feedback system. </w:t>
      </w:r>
      <w:r w:rsidRPr="00C073BE">
        <w:rPr>
          <w:rFonts w:eastAsia="Calibri"/>
          <w:color w:val="auto"/>
        </w:rPr>
        <w:t xml:space="preserve">The Assessment Team </w:t>
      </w:r>
      <w:r>
        <w:rPr>
          <w:rFonts w:eastAsia="Calibri"/>
          <w:color w:val="auto"/>
        </w:rPr>
        <w:t>reviewed</w:t>
      </w:r>
      <w:r w:rsidRPr="00C073BE">
        <w:rPr>
          <w:rFonts w:eastAsia="Calibri"/>
          <w:color w:val="auto"/>
        </w:rPr>
        <w:t xml:space="preserve"> </w:t>
      </w:r>
      <w:r w:rsidRPr="00AF0CF7">
        <w:rPr>
          <w:rFonts w:eastAsia="Calibri"/>
          <w:color w:val="auto"/>
        </w:rPr>
        <w:t xml:space="preserve">complaints </w:t>
      </w:r>
      <w:r w:rsidRPr="00C073BE">
        <w:rPr>
          <w:rFonts w:eastAsia="Calibri"/>
          <w:color w:val="auto"/>
        </w:rPr>
        <w:t>that demonstrated appropriate action was taken</w:t>
      </w:r>
      <w:r>
        <w:rPr>
          <w:rFonts w:eastAsia="Calibri"/>
          <w:color w:val="auto"/>
        </w:rPr>
        <w:t>,</w:t>
      </w:r>
      <w:r w:rsidRPr="00C073BE">
        <w:rPr>
          <w:rFonts w:eastAsia="Calibri"/>
          <w:color w:val="auto"/>
        </w:rPr>
        <w:t xml:space="preserve"> and </w:t>
      </w:r>
      <w:r>
        <w:rPr>
          <w:rFonts w:eastAsia="Calibri"/>
          <w:color w:val="auto"/>
        </w:rPr>
        <w:t xml:space="preserve">that </w:t>
      </w:r>
      <w:r w:rsidRPr="00C073BE">
        <w:rPr>
          <w:rFonts w:eastAsia="Calibri"/>
          <w:color w:val="auto"/>
        </w:rPr>
        <w:t>an open disclosure process was applied when things went wrong.</w:t>
      </w:r>
      <w:r w:rsidRPr="00C073BE">
        <w:rPr>
          <w:color w:val="auto"/>
        </w:rPr>
        <w:t xml:space="preserve"> </w:t>
      </w:r>
      <w:r w:rsidR="002F0C96">
        <w:rPr>
          <w:rFonts w:eastAsia="Calibri"/>
          <w:color w:val="auto"/>
        </w:rPr>
        <w:t>F</w:t>
      </w:r>
      <w:r w:rsidR="002F0C96" w:rsidRPr="4DA632DB">
        <w:rPr>
          <w:rFonts w:eastAsia="Calibri"/>
          <w:color w:val="auto"/>
        </w:rPr>
        <w:t xml:space="preserve">eedback and complaints are captured in the service’s plan </w:t>
      </w:r>
      <w:r w:rsidR="002F0C96">
        <w:rPr>
          <w:rFonts w:eastAsia="Calibri"/>
          <w:color w:val="auto"/>
        </w:rPr>
        <w:t>for</w:t>
      </w:r>
      <w:r w:rsidR="002F0C96" w:rsidRPr="4DA632DB">
        <w:rPr>
          <w:rFonts w:eastAsia="Calibri"/>
          <w:color w:val="auto"/>
        </w:rPr>
        <w:t xml:space="preserve"> continuous improvement and include </w:t>
      </w:r>
      <w:r w:rsidR="002F0C96">
        <w:rPr>
          <w:rFonts w:eastAsia="Calibri"/>
          <w:color w:val="auto"/>
        </w:rPr>
        <w:t xml:space="preserve">the </w:t>
      </w:r>
      <w:r w:rsidR="002F0C96" w:rsidRPr="4DA632DB">
        <w:rPr>
          <w:rFonts w:eastAsia="Calibri"/>
          <w:color w:val="auto"/>
        </w:rPr>
        <w:t>actions taken to review and improve services.</w:t>
      </w:r>
    </w:p>
    <w:p w14:paraId="753A0CA7" w14:textId="58BEB9FF" w:rsidR="002B0C90" w:rsidRPr="00712752" w:rsidRDefault="00AF1AE2" w:rsidP="0036130C">
      <w:pPr>
        <w:pStyle w:val="NormalArial"/>
      </w:pPr>
      <w:r>
        <w:rPr>
          <w:rFonts w:eastAsia="Calibri"/>
          <w:color w:val="auto"/>
        </w:rPr>
        <w:t>I am satisfied the service is compliant with this requirement.</w:t>
      </w:r>
      <w:r w:rsidR="004A0236" w:rsidRPr="00712752">
        <w:br w:type="page"/>
      </w:r>
    </w:p>
    <w:p w14:paraId="753A0CA8" w14:textId="77777777" w:rsidR="00FC045E" w:rsidRPr="00996FAF" w:rsidRDefault="004A023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8201B" w14:paraId="753A0CAB" w14:textId="77777777" w:rsidTr="005820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53A0CA9" w14:textId="77777777" w:rsidR="00FC045E" w:rsidRPr="00996FAF" w:rsidRDefault="004A0236"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53A0CAA" w14:textId="77777777" w:rsidR="00FC045E" w:rsidRPr="00996FAF" w:rsidRDefault="00FF5D4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8201B" w14:paraId="753A0CAF" w14:textId="77777777" w:rsidTr="005820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3A0CAC" w14:textId="77777777" w:rsidR="00FC045E" w:rsidRPr="00996FAF" w:rsidRDefault="004A0236"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53A0CAD" w14:textId="77777777" w:rsidR="00FC045E" w:rsidRPr="00996FAF" w:rsidRDefault="004A02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53A0CAE" w14:textId="3D3D1329" w:rsidR="00FC045E" w:rsidRPr="00996FAF" w:rsidRDefault="00FF5D4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F1AE2">
                  <w:rPr>
                    <w:rFonts w:ascii="Arial" w:hAnsi="Arial" w:cs="Arial"/>
                    <w:color w:val="auto"/>
                  </w:rPr>
                  <w:t>Compliant</w:t>
                </w:r>
              </w:sdtContent>
            </w:sdt>
            <w:r w:rsidR="004A0236" w:rsidRPr="00996FAF">
              <w:rPr>
                <w:rFonts w:ascii="Arial" w:hAnsi="Arial" w:cs="Arial"/>
                <w:color w:val="0000FF"/>
              </w:rPr>
              <w:t xml:space="preserve"> </w:t>
            </w:r>
          </w:p>
        </w:tc>
      </w:tr>
      <w:tr w:rsidR="0058201B" w14:paraId="753A0CB3" w14:textId="77777777" w:rsidTr="005820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3A0CB0" w14:textId="77777777" w:rsidR="00FC045E" w:rsidRPr="00996FAF" w:rsidRDefault="004A0236"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53A0CB1" w14:textId="77777777" w:rsidR="00FC045E" w:rsidRPr="00996FAF" w:rsidRDefault="004A023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753A0CB2" w14:textId="1D5C1C59" w:rsidR="00FC045E" w:rsidRPr="00996FAF" w:rsidRDefault="00FF5D4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F1AE2">
                  <w:rPr>
                    <w:rFonts w:ascii="Arial" w:hAnsi="Arial" w:cs="Arial"/>
                    <w:color w:val="auto"/>
                  </w:rPr>
                  <w:t>Compliant</w:t>
                </w:r>
              </w:sdtContent>
            </w:sdt>
            <w:r w:rsidR="004A0236" w:rsidRPr="00996FAF">
              <w:rPr>
                <w:rFonts w:ascii="Arial" w:hAnsi="Arial" w:cs="Arial"/>
                <w:color w:val="0000FF"/>
              </w:rPr>
              <w:t xml:space="preserve"> </w:t>
            </w:r>
          </w:p>
        </w:tc>
      </w:tr>
      <w:tr w:rsidR="0058201B" w14:paraId="753A0CB7" w14:textId="77777777" w:rsidTr="005820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3A0CB4" w14:textId="77777777" w:rsidR="00FC045E" w:rsidRPr="00996FAF" w:rsidRDefault="004A0236"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53A0CB5" w14:textId="77777777" w:rsidR="00FC045E" w:rsidRPr="00996FAF" w:rsidRDefault="004A02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53A0CB6" w14:textId="45F77536" w:rsidR="00FC045E" w:rsidRPr="00996FAF" w:rsidRDefault="00FF5D4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F1AE2">
                  <w:rPr>
                    <w:rFonts w:ascii="Arial" w:hAnsi="Arial" w:cs="Arial"/>
                    <w:color w:val="auto"/>
                  </w:rPr>
                  <w:t>Compliant</w:t>
                </w:r>
              </w:sdtContent>
            </w:sdt>
            <w:r w:rsidR="004A0236" w:rsidRPr="00996FAF">
              <w:rPr>
                <w:rFonts w:ascii="Arial" w:hAnsi="Arial" w:cs="Arial"/>
                <w:color w:val="0000FF"/>
              </w:rPr>
              <w:t xml:space="preserve"> </w:t>
            </w:r>
          </w:p>
        </w:tc>
      </w:tr>
      <w:tr w:rsidR="0058201B" w14:paraId="753A0CBB" w14:textId="77777777" w:rsidTr="005820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3A0CB8" w14:textId="77777777" w:rsidR="00FC045E" w:rsidRPr="00996FAF" w:rsidRDefault="004A0236"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53A0CB9" w14:textId="77777777" w:rsidR="00FC045E" w:rsidRPr="00996FAF" w:rsidRDefault="004A023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753A0CBA" w14:textId="7A56B6B9" w:rsidR="00FC045E" w:rsidRPr="00996FAF" w:rsidRDefault="00FF5D4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F1AE2">
                  <w:rPr>
                    <w:rFonts w:ascii="Arial" w:hAnsi="Arial" w:cs="Arial"/>
                    <w:color w:val="auto"/>
                  </w:rPr>
                  <w:t>Compliant</w:t>
                </w:r>
              </w:sdtContent>
            </w:sdt>
            <w:r w:rsidR="004A0236" w:rsidRPr="00996FAF">
              <w:rPr>
                <w:rFonts w:ascii="Arial" w:hAnsi="Arial" w:cs="Arial"/>
                <w:color w:val="0000FF"/>
              </w:rPr>
              <w:t xml:space="preserve"> </w:t>
            </w:r>
          </w:p>
        </w:tc>
      </w:tr>
      <w:tr w:rsidR="0058201B" w14:paraId="753A0CBF" w14:textId="77777777" w:rsidTr="005820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3A0CBC" w14:textId="77777777" w:rsidR="00FC045E" w:rsidRPr="00996FAF" w:rsidRDefault="004A0236"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53A0CBD" w14:textId="77777777" w:rsidR="00FC045E" w:rsidRPr="00996FAF" w:rsidRDefault="004A02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53A0CBE" w14:textId="5FC2750C" w:rsidR="00FC045E" w:rsidRPr="00996FAF" w:rsidRDefault="00FF5D4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F1AE2">
                  <w:rPr>
                    <w:rFonts w:ascii="Arial" w:hAnsi="Arial" w:cs="Arial"/>
                    <w:color w:val="auto"/>
                  </w:rPr>
                  <w:t>Compliant</w:t>
                </w:r>
              </w:sdtContent>
            </w:sdt>
            <w:r w:rsidR="004A0236" w:rsidRPr="00996FAF">
              <w:rPr>
                <w:rFonts w:ascii="Arial" w:hAnsi="Arial" w:cs="Arial"/>
                <w:color w:val="0000FF"/>
              </w:rPr>
              <w:t xml:space="preserve"> </w:t>
            </w:r>
          </w:p>
        </w:tc>
      </w:tr>
    </w:tbl>
    <w:p w14:paraId="753A0CC0" w14:textId="77777777" w:rsidR="002B0C90" w:rsidRDefault="004A0236" w:rsidP="002B0C90">
      <w:pPr>
        <w:pStyle w:val="Heading20"/>
      </w:pPr>
      <w:r>
        <w:t>Findings</w:t>
      </w:r>
    </w:p>
    <w:p w14:paraId="5ABD9F6F" w14:textId="0494C0AC" w:rsidR="00A445F7" w:rsidRDefault="00A445F7" w:rsidP="00A445F7">
      <w:pPr>
        <w:pStyle w:val="NormalArial"/>
        <w:rPr>
          <w:rFonts w:eastAsia="Calibri"/>
          <w:color w:val="auto"/>
        </w:rPr>
      </w:pPr>
      <w:r w:rsidRPr="00F11CD7">
        <w:rPr>
          <w:szCs w:val="22"/>
        </w:rPr>
        <w:t>Consumers</w:t>
      </w:r>
      <w:r>
        <w:rPr>
          <w:szCs w:val="22"/>
        </w:rPr>
        <w:t xml:space="preserve"> expressed satisfaction that staff have adequate knowledge and skills to meet their clinical and care needs. They provided positive feedback about</w:t>
      </w:r>
      <w:r w:rsidRPr="00F11CD7">
        <w:rPr>
          <w:szCs w:val="22"/>
        </w:rPr>
        <w:t xml:space="preserve"> the skills and knowledge of staff</w:t>
      </w:r>
      <w:r>
        <w:rPr>
          <w:szCs w:val="22"/>
        </w:rPr>
        <w:t xml:space="preserve"> in</w:t>
      </w:r>
      <w:r w:rsidRPr="00F11CD7">
        <w:rPr>
          <w:szCs w:val="22"/>
        </w:rPr>
        <w:t xml:space="preserve"> other service domains such as </w:t>
      </w:r>
      <w:r>
        <w:rPr>
          <w:szCs w:val="22"/>
        </w:rPr>
        <w:t xml:space="preserve">those in lifestyle, the kitchen and </w:t>
      </w:r>
      <w:r w:rsidRPr="00F11CD7">
        <w:rPr>
          <w:szCs w:val="22"/>
        </w:rPr>
        <w:t>cleaning</w:t>
      </w:r>
      <w:r>
        <w:rPr>
          <w:szCs w:val="22"/>
        </w:rPr>
        <w:t xml:space="preserve"> </w:t>
      </w:r>
      <w:r w:rsidRPr="00F11CD7">
        <w:rPr>
          <w:szCs w:val="22"/>
        </w:rPr>
        <w:t>roles.</w:t>
      </w:r>
    </w:p>
    <w:p w14:paraId="5AC961F4" w14:textId="180B8CC9" w:rsidR="003C58BA" w:rsidRPr="003C58BA" w:rsidRDefault="00F12549" w:rsidP="003C58BA">
      <w:pPr>
        <w:pStyle w:val="NormalArial"/>
      </w:pPr>
      <w:r w:rsidRPr="4DA632DB">
        <w:t xml:space="preserve">The service effectively demonstrated how it plans the number and mix of staff to enable the delivery of safe and quality care and services to consumers, by using permanent </w:t>
      </w:r>
      <w:r>
        <w:t>staff</w:t>
      </w:r>
      <w:r w:rsidRPr="4DA632DB">
        <w:t xml:space="preserve"> to fill registered and enrolled nursing positions, and </w:t>
      </w:r>
      <w:r>
        <w:t xml:space="preserve">certificate-trained employees to fill </w:t>
      </w:r>
      <w:r w:rsidRPr="4DA632DB">
        <w:t>care staff positions.</w:t>
      </w:r>
      <w:r w:rsidR="003C58BA">
        <w:t xml:space="preserve"> The service </w:t>
      </w:r>
      <w:proofErr w:type="gramStart"/>
      <w:r w:rsidR="003C58BA">
        <w:t>is able to</w:t>
      </w:r>
      <w:proofErr w:type="gramEnd"/>
      <w:r w:rsidR="003C58BA">
        <w:t xml:space="preserve"> utilise all staff </w:t>
      </w:r>
      <w:r w:rsidR="003C58BA" w:rsidRPr="003C58BA">
        <w:t>across the whole of Huon Regional Care to fill vacant position</w:t>
      </w:r>
      <w:r w:rsidR="003C58BA">
        <w:t>s during planned and unplanned leave</w:t>
      </w:r>
      <w:r w:rsidR="003C58BA" w:rsidRPr="003C58BA">
        <w:t>.</w:t>
      </w:r>
    </w:p>
    <w:p w14:paraId="63C4D1AE" w14:textId="61C36578" w:rsidR="003C58BA" w:rsidRPr="003C58BA" w:rsidRDefault="003C58BA" w:rsidP="003C58BA">
      <w:pPr>
        <w:pStyle w:val="NormalArial"/>
      </w:pPr>
      <w:r w:rsidRPr="003C58BA">
        <w:t>A registered nurse and an enrolled nurse are rostered to cover shifts 24 hours a day, 7 days a week. There are 3 care staff rostered on each shift, and the service ensures that each shift has a gender mix of staff to meet the personal care needs and preferences of all consumers at the service.</w:t>
      </w:r>
    </w:p>
    <w:p w14:paraId="43499D62" w14:textId="675AE73A" w:rsidR="00AF1AE2" w:rsidRDefault="003C58BA" w:rsidP="0036130C">
      <w:pPr>
        <w:pStyle w:val="NormalArial"/>
        <w:rPr>
          <w:rFonts w:eastAsia="Calibri"/>
          <w:color w:val="auto"/>
        </w:rPr>
      </w:pPr>
      <w:r>
        <w:t xml:space="preserve">Consumers expressed their satisfaction with the level of training and empathy demonstrated by the staff. </w:t>
      </w:r>
      <w:r w:rsidRPr="00F11CD7">
        <w:rPr>
          <w:color w:val="auto"/>
          <w:szCs w:val="22"/>
        </w:rPr>
        <w:t xml:space="preserve">Staff were observed </w:t>
      </w:r>
      <w:r>
        <w:rPr>
          <w:color w:val="auto"/>
          <w:szCs w:val="22"/>
        </w:rPr>
        <w:t xml:space="preserve">by the Assessment Team to be </w:t>
      </w:r>
      <w:r w:rsidRPr="00F11CD7">
        <w:rPr>
          <w:color w:val="auto"/>
          <w:szCs w:val="22"/>
        </w:rPr>
        <w:t>engaging with consumers and representatives in a kind and respectful manner.</w:t>
      </w:r>
      <w:r w:rsidR="00A445F7" w:rsidRPr="00A445F7">
        <w:rPr>
          <w:szCs w:val="22"/>
        </w:rPr>
        <w:t xml:space="preserve"> </w:t>
      </w:r>
      <w:r w:rsidR="00A445F7">
        <w:rPr>
          <w:szCs w:val="22"/>
        </w:rPr>
        <w:t>S</w:t>
      </w:r>
      <w:r w:rsidR="00A445F7" w:rsidRPr="00F11CD7">
        <w:rPr>
          <w:szCs w:val="22"/>
        </w:rPr>
        <w:t>taff undergo</w:t>
      </w:r>
      <w:r w:rsidR="00A445F7">
        <w:rPr>
          <w:szCs w:val="22"/>
        </w:rPr>
        <w:t xml:space="preserve"> </w:t>
      </w:r>
      <w:r w:rsidR="00A445F7" w:rsidRPr="00F11CD7">
        <w:rPr>
          <w:szCs w:val="22"/>
        </w:rPr>
        <w:t xml:space="preserve">recruitment screening processes to ensure they are appropriately qualified </w:t>
      </w:r>
      <w:r w:rsidR="00A445F7">
        <w:rPr>
          <w:szCs w:val="22"/>
        </w:rPr>
        <w:t>to perform</w:t>
      </w:r>
      <w:r w:rsidR="00A445F7" w:rsidRPr="00F11CD7">
        <w:rPr>
          <w:szCs w:val="22"/>
        </w:rPr>
        <w:t xml:space="preserve"> their role,</w:t>
      </w:r>
      <w:r w:rsidR="00A445F7">
        <w:rPr>
          <w:szCs w:val="22"/>
        </w:rPr>
        <w:t xml:space="preserve"> and</w:t>
      </w:r>
      <w:r w:rsidR="00A445F7" w:rsidRPr="00F11CD7">
        <w:rPr>
          <w:szCs w:val="22"/>
        </w:rPr>
        <w:t xml:space="preserve"> nursing </w:t>
      </w:r>
      <w:r w:rsidR="00A445F7">
        <w:rPr>
          <w:szCs w:val="22"/>
        </w:rPr>
        <w:t>r</w:t>
      </w:r>
      <w:r w:rsidR="00A445F7" w:rsidRPr="00F11CD7">
        <w:rPr>
          <w:szCs w:val="22"/>
        </w:rPr>
        <w:t xml:space="preserve">egistrations are monitored annually. Position descriptions are used to identify required qualifications, </w:t>
      </w:r>
      <w:proofErr w:type="gramStart"/>
      <w:r w:rsidR="00A445F7" w:rsidRPr="00F11CD7">
        <w:rPr>
          <w:szCs w:val="22"/>
        </w:rPr>
        <w:t>skills</w:t>
      </w:r>
      <w:proofErr w:type="gramEnd"/>
      <w:r w:rsidR="00A445F7" w:rsidRPr="00F11CD7">
        <w:rPr>
          <w:szCs w:val="22"/>
        </w:rPr>
        <w:t xml:space="preserve"> and knowledge for each role at the service</w:t>
      </w:r>
      <w:r w:rsidR="00A445F7">
        <w:rPr>
          <w:szCs w:val="22"/>
        </w:rPr>
        <w:t>, and documentation reviewed demonstrated that staff have qualifications commensurate with their roles.</w:t>
      </w:r>
    </w:p>
    <w:p w14:paraId="6A47E5F8" w14:textId="01E75187" w:rsidR="00E047E2" w:rsidRPr="00E047E2" w:rsidRDefault="00E047E2" w:rsidP="00E047E2">
      <w:pPr>
        <w:pStyle w:val="NormalArial"/>
        <w:rPr>
          <w:rFonts w:eastAsia="Calibri"/>
          <w:color w:val="auto"/>
        </w:rPr>
      </w:pPr>
      <w:r w:rsidRPr="00E047E2">
        <w:rPr>
          <w:rFonts w:eastAsia="Calibri"/>
          <w:color w:val="auto"/>
        </w:rPr>
        <w:t xml:space="preserve">Staff interviews confirmed that staff have undertaken training in a range of </w:t>
      </w:r>
      <w:r>
        <w:rPr>
          <w:rFonts w:eastAsia="Calibri"/>
          <w:color w:val="auto"/>
        </w:rPr>
        <w:t>role-specific</w:t>
      </w:r>
      <w:r w:rsidRPr="00E047E2">
        <w:rPr>
          <w:rFonts w:eastAsia="Calibri"/>
          <w:color w:val="auto"/>
        </w:rPr>
        <w:t xml:space="preserve"> education modules, including</w:t>
      </w:r>
      <w:r w:rsidR="00FC17EB">
        <w:rPr>
          <w:rFonts w:eastAsia="Calibri"/>
          <w:color w:val="auto"/>
        </w:rPr>
        <w:t xml:space="preserve"> Serious Incident Re</w:t>
      </w:r>
      <w:r w:rsidR="000F5E75">
        <w:rPr>
          <w:rFonts w:eastAsia="Calibri"/>
          <w:color w:val="auto"/>
        </w:rPr>
        <w:t>sponse</w:t>
      </w:r>
      <w:r w:rsidR="00FC17EB">
        <w:rPr>
          <w:rFonts w:eastAsia="Calibri"/>
          <w:color w:val="auto"/>
        </w:rPr>
        <w:t xml:space="preserve"> Scheme</w:t>
      </w:r>
      <w:r w:rsidRPr="00E047E2">
        <w:rPr>
          <w:rFonts w:eastAsia="Calibri"/>
          <w:color w:val="auto"/>
        </w:rPr>
        <w:t xml:space="preserve"> </w:t>
      </w:r>
      <w:r w:rsidR="00FC17EB">
        <w:rPr>
          <w:rFonts w:eastAsia="Calibri"/>
          <w:color w:val="auto"/>
        </w:rPr>
        <w:t>(</w:t>
      </w:r>
      <w:r w:rsidRPr="00E047E2">
        <w:rPr>
          <w:rFonts w:eastAsia="Calibri"/>
          <w:color w:val="auto"/>
        </w:rPr>
        <w:t>SIRS</w:t>
      </w:r>
      <w:r w:rsidR="00FC17EB">
        <w:rPr>
          <w:rFonts w:eastAsia="Calibri"/>
          <w:color w:val="auto"/>
        </w:rPr>
        <w:t>)</w:t>
      </w:r>
      <w:r w:rsidRPr="00E047E2">
        <w:rPr>
          <w:rFonts w:eastAsia="Calibri"/>
          <w:color w:val="auto"/>
        </w:rPr>
        <w:t xml:space="preserve"> reporting procedures, infection prevention and control and </w:t>
      </w:r>
      <w:r w:rsidR="00B03535">
        <w:rPr>
          <w:rFonts w:eastAsia="Calibri"/>
          <w:color w:val="auto"/>
        </w:rPr>
        <w:t>personal protective equipment (PPE)</w:t>
      </w:r>
      <w:r w:rsidRPr="00E047E2">
        <w:rPr>
          <w:rFonts w:eastAsia="Calibri"/>
          <w:color w:val="auto"/>
        </w:rPr>
        <w:t xml:space="preserve"> use, restrictive </w:t>
      </w:r>
      <w:proofErr w:type="gramStart"/>
      <w:r w:rsidRPr="00E047E2">
        <w:rPr>
          <w:rFonts w:eastAsia="Calibri"/>
          <w:color w:val="auto"/>
        </w:rPr>
        <w:t>practices</w:t>
      </w:r>
      <w:proofErr w:type="gramEnd"/>
      <w:r w:rsidRPr="00E047E2">
        <w:rPr>
          <w:rFonts w:eastAsia="Calibri"/>
          <w:color w:val="auto"/>
        </w:rPr>
        <w:t xml:space="preserve"> and manual handling. When questioned about their understanding of restrictive practices, staff were not consistently aware of the recent legislative changes in 2021 which added additional elements of restrictive practices.</w:t>
      </w:r>
      <w:r>
        <w:rPr>
          <w:rFonts w:eastAsia="Calibri"/>
          <w:color w:val="auto"/>
        </w:rPr>
        <w:t xml:space="preserve"> This was possibly due in part to the </w:t>
      </w:r>
      <w:r w:rsidRPr="00E047E2">
        <w:rPr>
          <w:rFonts w:eastAsia="Calibri"/>
          <w:color w:val="auto"/>
        </w:rPr>
        <w:t>polic</w:t>
      </w:r>
      <w:r>
        <w:rPr>
          <w:rFonts w:eastAsia="Calibri"/>
          <w:color w:val="auto"/>
        </w:rPr>
        <w:t>y</w:t>
      </w:r>
      <w:r w:rsidRPr="00E047E2">
        <w:rPr>
          <w:rFonts w:eastAsia="Calibri"/>
          <w:color w:val="auto"/>
        </w:rPr>
        <w:t xml:space="preserve"> </w:t>
      </w:r>
      <w:r w:rsidRPr="00E047E2">
        <w:rPr>
          <w:rFonts w:eastAsia="Calibri"/>
          <w:color w:val="auto"/>
        </w:rPr>
        <w:lastRenderedPageBreak/>
        <w:t>and procedure</w:t>
      </w:r>
      <w:r>
        <w:rPr>
          <w:rFonts w:eastAsia="Calibri"/>
          <w:color w:val="auto"/>
        </w:rPr>
        <w:t xml:space="preserve"> which had not been updated. There was no impact on the care provided to consumers.</w:t>
      </w:r>
    </w:p>
    <w:p w14:paraId="32CFA619" w14:textId="2018A049" w:rsidR="00E047E2" w:rsidRPr="00E047E2" w:rsidRDefault="00E047E2" w:rsidP="00E047E2">
      <w:pPr>
        <w:pStyle w:val="NormalArial"/>
        <w:rPr>
          <w:szCs w:val="22"/>
        </w:rPr>
      </w:pPr>
      <w:r w:rsidRPr="00F11CD7">
        <w:rPr>
          <w:szCs w:val="22"/>
        </w:rPr>
        <w:t xml:space="preserve">The service demonstrated that </w:t>
      </w:r>
      <w:r>
        <w:rPr>
          <w:szCs w:val="22"/>
        </w:rPr>
        <w:t xml:space="preserve">it has a process to undertake annual staff </w:t>
      </w:r>
      <w:r w:rsidRPr="00F11CD7">
        <w:rPr>
          <w:szCs w:val="22"/>
        </w:rPr>
        <w:t xml:space="preserve">performance </w:t>
      </w:r>
      <w:r>
        <w:rPr>
          <w:szCs w:val="22"/>
        </w:rPr>
        <w:t xml:space="preserve">appraisals and that ongoing compulsory training and assessments </w:t>
      </w:r>
      <w:r w:rsidRPr="00F11CD7">
        <w:rPr>
          <w:szCs w:val="22"/>
        </w:rPr>
        <w:t>are conducted</w:t>
      </w:r>
      <w:r>
        <w:rPr>
          <w:szCs w:val="22"/>
        </w:rPr>
        <w:t xml:space="preserve"> to ensure the competency of staff</w:t>
      </w:r>
      <w:r w:rsidRPr="00F11CD7">
        <w:rPr>
          <w:szCs w:val="22"/>
        </w:rPr>
        <w:t>.</w:t>
      </w:r>
      <w:r>
        <w:rPr>
          <w:szCs w:val="22"/>
        </w:rPr>
        <w:t xml:space="preserve"> Due</w:t>
      </w:r>
      <w:r w:rsidRPr="00E047E2">
        <w:rPr>
          <w:szCs w:val="22"/>
        </w:rPr>
        <w:t xml:space="preserve"> to numerous management changes during the last 2 years, staff performance appraisals were not always consistently conducted in a timely manner. </w:t>
      </w:r>
      <w:r>
        <w:rPr>
          <w:szCs w:val="22"/>
        </w:rPr>
        <w:t xml:space="preserve">Management </w:t>
      </w:r>
      <w:r w:rsidRPr="00E047E2">
        <w:rPr>
          <w:szCs w:val="22"/>
        </w:rPr>
        <w:t>made it a priority to address the delay, and all appraisals for the service are currently up to date.</w:t>
      </w:r>
    </w:p>
    <w:p w14:paraId="753A0CC1" w14:textId="6430DE08" w:rsidR="002B0C90" w:rsidRPr="00262C0B" w:rsidRDefault="00AF1AE2" w:rsidP="0036130C">
      <w:pPr>
        <w:pStyle w:val="NormalArial"/>
      </w:pPr>
      <w:r>
        <w:rPr>
          <w:rFonts w:eastAsia="Calibri"/>
          <w:color w:val="auto"/>
        </w:rPr>
        <w:t>I am satisfied the service is compliant with this requirement.</w:t>
      </w:r>
      <w:r w:rsidR="004A0236">
        <w:br w:type="page"/>
      </w:r>
    </w:p>
    <w:p w14:paraId="753A0CC2" w14:textId="77777777" w:rsidR="00FC045E" w:rsidRPr="00996FAF" w:rsidRDefault="004A023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8201B" w14:paraId="753A0CC5" w14:textId="77777777" w:rsidTr="005820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53A0CC3" w14:textId="77777777" w:rsidR="00FC045E" w:rsidRPr="00996FAF" w:rsidRDefault="004A0236"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53A0CC4" w14:textId="77777777" w:rsidR="00FC045E" w:rsidRPr="00996FAF" w:rsidRDefault="00FF5D4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8201B" w14:paraId="753A0CC9" w14:textId="77777777" w:rsidTr="0058201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3A0CC6" w14:textId="77777777" w:rsidR="00FC045E" w:rsidRPr="00996FAF" w:rsidRDefault="004A0236"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53A0CC7" w14:textId="77777777" w:rsidR="00FC045E" w:rsidRPr="00996FAF" w:rsidRDefault="004A02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53A0CC8" w14:textId="03EFE156" w:rsidR="00FC045E" w:rsidRPr="00996FAF" w:rsidRDefault="00FF5D4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C7D46">
                  <w:rPr>
                    <w:rFonts w:ascii="Arial" w:hAnsi="Arial" w:cs="Arial"/>
                    <w:color w:val="auto"/>
                  </w:rPr>
                  <w:t>Compliant</w:t>
                </w:r>
              </w:sdtContent>
            </w:sdt>
          </w:p>
        </w:tc>
      </w:tr>
      <w:tr w:rsidR="0058201B" w14:paraId="753A0CCD" w14:textId="77777777" w:rsidTr="005820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3A0CCA" w14:textId="77777777" w:rsidR="00FC045E" w:rsidRPr="00996FAF" w:rsidRDefault="004A0236"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53A0CCB" w14:textId="77777777" w:rsidR="00FC045E" w:rsidRPr="00996FAF" w:rsidRDefault="004A023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753A0CCC" w14:textId="50ECF757" w:rsidR="00FC045E" w:rsidRPr="00996FAF" w:rsidRDefault="00FF5D4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C7D46">
                  <w:rPr>
                    <w:rFonts w:ascii="Arial" w:hAnsi="Arial" w:cs="Arial"/>
                    <w:color w:val="auto"/>
                  </w:rPr>
                  <w:t>Compliant</w:t>
                </w:r>
              </w:sdtContent>
            </w:sdt>
          </w:p>
        </w:tc>
      </w:tr>
      <w:tr w:rsidR="0058201B" w14:paraId="753A0CD7" w14:textId="77777777" w:rsidTr="0058201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3A0CCE" w14:textId="77777777" w:rsidR="00FC045E" w:rsidRPr="00996FAF" w:rsidRDefault="004A0236"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53A0CCF" w14:textId="77777777" w:rsidR="00FC045E" w:rsidRPr="00996FAF" w:rsidRDefault="004A02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53A0CD0" w14:textId="77777777" w:rsidR="00FC045E" w:rsidRPr="00996FAF" w:rsidRDefault="004A023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53A0CD1" w14:textId="77777777" w:rsidR="00FC045E" w:rsidRPr="00996FAF" w:rsidRDefault="004A023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53A0CD2" w14:textId="77777777" w:rsidR="00FC045E" w:rsidRPr="00996FAF" w:rsidRDefault="004A023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53A0CD3" w14:textId="77777777" w:rsidR="00FC045E" w:rsidRPr="00996FAF" w:rsidRDefault="004A023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53A0CD4" w14:textId="77777777" w:rsidR="00FC045E" w:rsidRPr="00996FAF" w:rsidRDefault="004A023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53A0CD5" w14:textId="77777777" w:rsidR="00FC045E" w:rsidRPr="00996FAF" w:rsidRDefault="004A023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53A0CD6" w14:textId="11F37DD4" w:rsidR="00FC045E" w:rsidRPr="00996FAF" w:rsidRDefault="00FF5D4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C7D46">
                  <w:rPr>
                    <w:rFonts w:ascii="Arial" w:hAnsi="Arial" w:cs="Arial"/>
                    <w:color w:val="auto"/>
                  </w:rPr>
                  <w:t>Compliant</w:t>
                </w:r>
              </w:sdtContent>
            </w:sdt>
          </w:p>
        </w:tc>
      </w:tr>
      <w:tr w:rsidR="0058201B" w14:paraId="753A0CDF" w14:textId="77777777" w:rsidTr="005820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3A0CD8" w14:textId="77777777" w:rsidR="00FC045E" w:rsidRPr="00996FAF" w:rsidRDefault="004A0236"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53A0CD9" w14:textId="77777777" w:rsidR="00FC045E" w:rsidRPr="00996FAF" w:rsidRDefault="004A023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53A0CDA" w14:textId="77777777" w:rsidR="00FC045E" w:rsidRPr="00996FAF" w:rsidRDefault="004A023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53A0CDB" w14:textId="77777777" w:rsidR="00FC045E" w:rsidRPr="00996FAF" w:rsidRDefault="004A023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53A0CDC" w14:textId="77777777" w:rsidR="00FC045E" w:rsidRPr="00996FAF" w:rsidRDefault="004A023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53A0CDD" w14:textId="77777777" w:rsidR="00FC045E" w:rsidRPr="00996FAF" w:rsidRDefault="004A023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53A0CDE" w14:textId="34595BC1" w:rsidR="00FC045E" w:rsidRPr="00996FAF" w:rsidRDefault="00FF5D4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C7D46">
                  <w:rPr>
                    <w:rFonts w:ascii="Arial" w:hAnsi="Arial" w:cs="Arial"/>
                    <w:color w:val="auto"/>
                  </w:rPr>
                  <w:t>Compliant</w:t>
                </w:r>
              </w:sdtContent>
            </w:sdt>
          </w:p>
        </w:tc>
      </w:tr>
      <w:tr w:rsidR="0058201B" w14:paraId="753A0CE6" w14:textId="77777777" w:rsidTr="0058201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3A0CE0" w14:textId="77777777" w:rsidR="00FC045E" w:rsidRPr="00996FAF" w:rsidRDefault="004A0236"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53A0CE1" w14:textId="77777777" w:rsidR="00FC045E" w:rsidRPr="00996FAF" w:rsidRDefault="004A02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53A0CE2" w14:textId="77777777" w:rsidR="00FC045E" w:rsidRPr="00996FAF" w:rsidRDefault="004A023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53A0CE3" w14:textId="77777777" w:rsidR="00FC045E" w:rsidRPr="00996FAF" w:rsidRDefault="004A023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53A0CE4" w14:textId="77777777" w:rsidR="00FC045E" w:rsidRPr="00996FAF" w:rsidRDefault="004A023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53A0CE5" w14:textId="22CE3381" w:rsidR="00FC045E" w:rsidRPr="00996FAF" w:rsidRDefault="00FF5D4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C7D46">
                  <w:rPr>
                    <w:rFonts w:ascii="Arial" w:hAnsi="Arial" w:cs="Arial"/>
                    <w:color w:val="auto"/>
                  </w:rPr>
                  <w:t>Compliant</w:t>
                </w:r>
              </w:sdtContent>
            </w:sdt>
          </w:p>
        </w:tc>
      </w:tr>
    </w:tbl>
    <w:p w14:paraId="753A0CE7" w14:textId="77777777" w:rsidR="00D87E7C" w:rsidRDefault="004A0236" w:rsidP="00D87E7C">
      <w:pPr>
        <w:pStyle w:val="Heading20"/>
      </w:pPr>
      <w:r w:rsidRPr="00996FAF">
        <w:t>Findings</w:t>
      </w:r>
    </w:p>
    <w:p w14:paraId="400968EF" w14:textId="09A65B79" w:rsidR="00FC17EB" w:rsidRPr="00FC17EB" w:rsidRDefault="00FC17EB" w:rsidP="00FC17EB">
      <w:pPr>
        <w:pStyle w:val="NormalArial"/>
      </w:pPr>
      <w:r w:rsidRPr="00FC17EB">
        <w:t>The service is</w:t>
      </w:r>
      <w:r>
        <w:t xml:space="preserve"> e</w:t>
      </w:r>
      <w:r w:rsidRPr="00FC17EB">
        <w:t xml:space="preserve">ngaging consumers in the development, delivery and evaluation of care and services through feedback mechanisms at the service level, which also informs organisational improvements. </w:t>
      </w:r>
      <w:r>
        <w:t>C</w:t>
      </w:r>
      <w:r w:rsidRPr="00FC17EB">
        <w:t>onsumers and representatives contribute at a corporate level through their participation in resident meetings, food focus groups, and by providing general and targeted feedback via the complaints and feedback system.</w:t>
      </w:r>
    </w:p>
    <w:p w14:paraId="1A3F85F6" w14:textId="2E3E0132" w:rsidR="00297EDA" w:rsidRPr="00297EDA" w:rsidRDefault="00297EDA" w:rsidP="00297EDA">
      <w:pPr>
        <w:pStyle w:val="NormalArial"/>
      </w:pPr>
      <w:r>
        <w:t xml:space="preserve">Resident </w:t>
      </w:r>
      <w:r w:rsidRPr="00297EDA">
        <w:t xml:space="preserve">Meeting minutes reviewed by the Assessment Team demonstrate that consumers are involved in, and actively contribute ideas towards service improvements, including variations to the food menu in accordance with individual and cultural preferences, and the proposed capital works to build </w:t>
      </w:r>
      <w:proofErr w:type="spellStart"/>
      <w:r w:rsidRPr="00297EDA">
        <w:t>ensuites</w:t>
      </w:r>
      <w:proofErr w:type="spellEnd"/>
      <w:r w:rsidRPr="00297EDA">
        <w:t xml:space="preserve"> for those consumers who currently share bathrooms.</w:t>
      </w:r>
    </w:p>
    <w:p w14:paraId="3B165B1C" w14:textId="390BC14E" w:rsidR="00297EDA" w:rsidRDefault="00297EDA" w:rsidP="00FC17EB">
      <w:pPr>
        <w:pStyle w:val="NormalArial"/>
        <w:rPr>
          <w:szCs w:val="22"/>
        </w:rPr>
      </w:pPr>
      <w:r>
        <w:rPr>
          <w:szCs w:val="22"/>
        </w:rPr>
        <w:lastRenderedPageBreak/>
        <w:t>Consumers expressed that they feel safe at the service and that they receive quality care and services. Management outlined the regular provision of complaints and clinical indicator data to the board, and the decisions made by the board to improve care and safety for all consumers.</w:t>
      </w:r>
    </w:p>
    <w:p w14:paraId="39B53261" w14:textId="6BC9D560" w:rsidR="00B078EA" w:rsidRDefault="00297EDA" w:rsidP="00B078EA">
      <w:pPr>
        <w:pStyle w:val="NormalArial"/>
        <w:rPr>
          <w:color w:val="auto"/>
          <w:szCs w:val="22"/>
        </w:rPr>
      </w:pPr>
      <w:r w:rsidRPr="00297EDA">
        <w:rPr>
          <w:szCs w:val="22"/>
        </w:rPr>
        <w:t xml:space="preserve">The service conducts regular internal and external audits in various areas of care and service delivery to identify and analyse trends. Deficiencies identified in the regular audit process are reviewed at both service and organisational levels. Where incident trends and gaps in staff practices are identified, they are included in the service’s plan of continuous improvement for action and reported to the </w:t>
      </w:r>
      <w:r>
        <w:rPr>
          <w:szCs w:val="22"/>
        </w:rPr>
        <w:t>B</w:t>
      </w:r>
      <w:r w:rsidRPr="00297EDA">
        <w:rPr>
          <w:szCs w:val="22"/>
        </w:rPr>
        <w:t>oard for consideration of any required changes to policies and procedures.</w:t>
      </w:r>
    </w:p>
    <w:p w14:paraId="0768B8B8" w14:textId="0797E545" w:rsidR="00B078EA" w:rsidRPr="00B078EA" w:rsidRDefault="00B078EA" w:rsidP="00B078EA">
      <w:pPr>
        <w:pStyle w:val="NormalArial"/>
        <w:rPr>
          <w:szCs w:val="22"/>
        </w:rPr>
      </w:pPr>
      <w:r w:rsidRPr="00B078EA">
        <w:rPr>
          <w:szCs w:val="22"/>
        </w:rPr>
        <w:t>Due to a recent finding that several of the organisation’s policies and procedures have not been reviewed and updated according to recent legislative changes or its internal review timetable, management has added those policies and procedures under review to its next Clinical Management and Integrated Services Meeting agenda for immediate action. The Assessment Team sighted the service’s current action plan to review all its outdated policies and procedures.</w:t>
      </w:r>
    </w:p>
    <w:p w14:paraId="0184C17C" w14:textId="1303A9E0" w:rsidR="000F5E75" w:rsidRPr="00B078EA" w:rsidRDefault="00B078EA" w:rsidP="00B078EA">
      <w:pPr>
        <w:pStyle w:val="NormalArial"/>
        <w:rPr>
          <w:szCs w:val="22"/>
        </w:rPr>
      </w:pPr>
      <w:r w:rsidRPr="00B078EA">
        <w:rPr>
          <w:szCs w:val="22"/>
        </w:rPr>
        <w:t xml:space="preserve">The service generally demonstrated effective governance systems in relation to information management, continuous improvement, financial accountability, regulatory compliance and feedback and complaints. </w:t>
      </w:r>
      <w:bookmarkStart w:id="1" w:name="_Hlk106704223"/>
      <w:r w:rsidRPr="00B078EA">
        <w:rPr>
          <w:szCs w:val="22"/>
        </w:rPr>
        <w:t xml:space="preserve">The organisation’s </w:t>
      </w:r>
      <w:r w:rsidR="004A0236">
        <w:rPr>
          <w:szCs w:val="22"/>
        </w:rPr>
        <w:t>B</w:t>
      </w:r>
      <w:r w:rsidRPr="00B078EA">
        <w:rPr>
          <w:szCs w:val="22"/>
        </w:rPr>
        <w:t>oard has established processes in place to satisfy itself that systems for appropriate care and services operate in accordance with the Aged Care Quality Standards.</w:t>
      </w:r>
      <w:bookmarkEnd w:id="1"/>
    </w:p>
    <w:p w14:paraId="2F1DFF36" w14:textId="0E98B65E" w:rsidR="00041ABE" w:rsidRPr="00041ABE" w:rsidRDefault="000F5E75" w:rsidP="00041ABE">
      <w:pPr>
        <w:pStyle w:val="NormalArial"/>
      </w:pPr>
      <w:r w:rsidRPr="000F5E75">
        <w:t xml:space="preserve">The organisation has policies and procedures relating to workforce planning, staff recruitment and screening, orientation and mandatory training and performance. </w:t>
      </w:r>
      <w:r w:rsidR="00041ABE" w:rsidRPr="00041ABE">
        <w:t>The service is aware of its legislative requirements relating to reportable and non-reportable incidents and a document review confirmed that incident registers are maintained by the service.</w:t>
      </w:r>
    </w:p>
    <w:p w14:paraId="15DE55F0" w14:textId="694A9F56" w:rsidR="00AF5B1E" w:rsidRPr="00AF5B1E" w:rsidRDefault="00AF5B1E" w:rsidP="00AF5B1E">
      <w:pPr>
        <w:pStyle w:val="NormalArial"/>
      </w:pPr>
      <w:r w:rsidRPr="00AF5B1E">
        <w:t xml:space="preserve">The service has risk management systems in place which are supported by a clinical governance framework, </w:t>
      </w:r>
      <w:proofErr w:type="gramStart"/>
      <w:r w:rsidRPr="00AF5B1E">
        <w:t>policies</w:t>
      </w:r>
      <w:proofErr w:type="gramEnd"/>
      <w:r w:rsidRPr="00AF5B1E">
        <w:t xml:space="preserve"> and procedures, and reporting mechanisms.</w:t>
      </w:r>
      <w:r>
        <w:t xml:space="preserve"> H</w:t>
      </w:r>
      <w:r w:rsidRPr="00AF5B1E">
        <w:t xml:space="preserve">igh impact or high prevalence risks associated with consumer care are identified through assessments such as falls risk assessments, internal and external audit </w:t>
      </w:r>
      <w:proofErr w:type="gramStart"/>
      <w:r w:rsidRPr="00AF5B1E">
        <w:t>results</w:t>
      </w:r>
      <w:proofErr w:type="gramEnd"/>
      <w:r w:rsidRPr="00AF5B1E">
        <w:t xml:space="preserve"> and the regular review of the clinical care needs of consumers, to ensure that appropriate actions are taken to minimise </w:t>
      </w:r>
      <w:r>
        <w:t xml:space="preserve">the </w:t>
      </w:r>
      <w:r w:rsidRPr="00AF5B1E">
        <w:t>risk.</w:t>
      </w:r>
    </w:p>
    <w:p w14:paraId="1329F2E8" w14:textId="02B53BDC" w:rsidR="000F5E75" w:rsidRPr="000F5E75" w:rsidRDefault="00AF5B1E" w:rsidP="000F5E75">
      <w:pPr>
        <w:pStyle w:val="NormalArial"/>
      </w:pPr>
      <w:r>
        <w:t>C</w:t>
      </w:r>
      <w:r w:rsidRPr="00AF5B1E">
        <w:t xml:space="preserve">onsumers </w:t>
      </w:r>
      <w:r>
        <w:t xml:space="preserve">are supported </w:t>
      </w:r>
      <w:r w:rsidRPr="00AF5B1E">
        <w:t>to live the best life they can, through maintaining contact with those people important to the</w:t>
      </w:r>
      <w:r>
        <w:t>m,</w:t>
      </w:r>
      <w:r w:rsidRPr="00AF5B1E">
        <w:t xml:space="preserve"> </w:t>
      </w:r>
      <w:r>
        <w:t>through</w:t>
      </w:r>
      <w:r w:rsidRPr="00AF5B1E">
        <w:t xml:space="preserve"> engagement in individual and group activities, and </w:t>
      </w:r>
      <w:r w:rsidR="00901DC5">
        <w:t>access to</w:t>
      </w:r>
      <w:r w:rsidRPr="00AF5B1E">
        <w:t xml:space="preserve"> their local community.</w:t>
      </w:r>
    </w:p>
    <w:p w14:paraId="7DFA53AB" w14:textId="0D2866C3" w:rsidR="00B078EA" w:rsidRDefault="004834AA" w:rsidP="00FC17EB">
      <w:pPr>
        <w:pStyle w:val="NormalArial"/>
        <w:rPr>
          <w:rFonts w:eastAsiaTheme="minorEastAsia"/>
        </w:rPr>
      </w:pPr>
      <w:r w:rsidRPr="000233CC">
        <w:rPr>
          <w:rFonts w:eastAsiaTheme="minorEastAsia"/>
        </w:rPr>
        <w:t xml:space="preserve">The service has current guidance documentation for </w:t>
      </w:r>
      <w:r>
        <w:rPr>
          <w:rFonts w:eastAsiaTheme="minorEastAsia"/>
        </w:rPr>
        <w:t>practising</w:t>
      </w:r>
      <w:r w:rsidRPr="000233CC">
        <w:rPr>
          <w:rFonts w:eastAsiaTheme="minorEastAsia"/>
        </w:rPr>
        <w:t xml:space="preserve"> antimicrobial stewardship.</w:t>
      </w:r>
      <w:r w:rsidRPr="004834AA">
        <w:rPr>
          <w:rFonts w:eastAsia="Times New Roman"/>
          <w:color w:val="000000"/>
          <w:lang w:eastAsia="en-AU"/>
        </w:rPr>
        <w:t xml:space="preserve"> </w:t>
      </w:r>
      <w:r w:rsidRPr="004834AA">
        <w:rPr>
          <w:rFonts w:eastAsiaTheme="minorEastAsia"/>
        </w:rPr>
        <w:t>The organisation’s clinical governance committee oversees and reviews the service’s use of antimicrobial medication, with a view to minimising antimicrobial usage when possible.</w:t>
      </w:r>
      <w:r>
        <w:rPr>
          <w:rFonts w:eastAsiaTheme="minorEastAsia"/>
        </w:rPr>
        <w:t xml:space="preserve"> Staff demonstrated a good understanding of the use of restrictive practices and regular </w:t>
      </w:r>
      <w:proofErr w:type="gramStart"/>
      <w:r>
        <w:rPr>
          <w:rFonts w:eastAsiaTheme="minorEastAsia"/>
        </w:rPr>
        <w:t>reviews</w:t>
      </w:r>
      <w:proofErr w:type="gramEnd"/>
      <w:r>
        <w:rPr>
          <w:rFonts w:eastAsiaTheme="minorEastAsia"/>
        </w:rPr>
        <w:t xml:space="preserve"> and monitoring is conducted. The policy in relation to restrictive practices is to be updated as evidenced in previous requirements.</w:t>
      </w:r>
    </w:p>
    <w:p w14:paraId="585CBFFA" w14:textId="1398EC46" w:rsidR="004834AA" w:rsidRPr="004834AA" w:rsidRDefault="004834AA" w:rsidP="004834AA">
      <w:pPr>
        <w:pStyle w:val="NormalArial"/>
        <w:rPr>
          <w:rFonts w:eastAsiaTheme="minorEastAsia"/>
          <w:bCs/>
          <w:iCs/>
        </w:rPr>
      </w:pPr>
      <w:r w:rsidRPr="004834AA">
        <w:rPr>
          <w:rFonts w:eastAsiaTheme="minorEastAsia"/>
        </w:rPr>
        <w:t xml:space="preserve">Clinical and care staff demonstrated a good knowledge of open disclosure principles and how they enact them when incidents negatively impact on or cause harm to consumers. Training records </w:t>
      </w:r>
      <w:r>
        <w:rPr>
          <w:rFonts w:eastAsiaTheme="minorEastAsia"/>
        </w:rPr>
        <w:t>evidence</w:t>
      </w:r>
      <w:r w:rsidRPr="004834AA">
        <w:rPr>
          <w:rFonts w:eastAsiaTheme="minorEastAsia"/>
        </w:rPr>
        <w:t xml:space="preserve"> that staff receive open disclosure training as part of the service’s mandatory education program.</w:t>
      </w:r>
    </w:p>
    <w:p w14:paraId="7D08DEEA" w14:textId="7A874CEB" w:rsidR="004834AA" w:rsidRPr="00712752" w:rsidRDefault="00863138" w:rsidP="00FC17EB">
      <w:pPr>
        <w:pStyle w:val="NormalArial"/>
      </w:pPr>
      <w:r>
        <w:rPr>
          <w:rFonts w:eastAsia="Calibri"/>
          <w:color w:val="auto"/>
        </w:rPr>
        <w:t>I am satisfied the service is compliant with this requirement.</w:t>
      </w:r>
    </w:p>
    <w:sectPr w:rsidR="004834AA"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A0CF5" w14:textId="77777777" w:rsidR="00404B79" w:rsidRDefault="004A0236">
      <w:pPr>
        <w:spacing w:after="0"/>
      </w:pPr>
      <w:r>
        <w:separator/>
      </w:r>
    </w:p>
  </w:endnote>
  <w:endnote w:type="continuationSeparator" w:id="0">
    <w:p w14:paraId="753A0CF7" w14:textId="77777777" w:rsidR="00404B79" w:rsidRDefault="004A02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A0CEE" w14:textId="77777777" w:rsidR="00DF37F2" w:rsidRPr="00DF37F2" w:rsidRDefault="004A0236" w:rsidP="00DF37F2">
    <w:pPr>
      <w:pStyle w:val="FooterArial9"/>
      <w:rPr>
        <w:rStyle w:val="FooterBold"/>
        <w:rFonts w:ascii="Arial" w:hAnsi="Arial"/>
        <w:b w:val="0"/>
      </w:rPr>
    </w:pPr>
    <w:r w:rsidRPr="00DF37F2">
      <w:rPr>
        <w:rStyle w:val="FooterBold"/>
        <w:rFonts w:ascii="Arial" w:hAnsi="Arial"/>
        <w:b w:val="0"/>
      </w:rPr>
      <w:t>Name of service: Esperance Multipurpose Health Centre</w:t>
    </w:r>
    <w:r w:rsidRPr="00DF37F2">
      <w:rPr>
        <w:rStyle w:val="FooterBold"/>
        <w:rFonts w:ascii="Arial" w:hAnsi="Arial"/>
        <w:b w:val="0"/>
      </w:rPr>
      <w:tab/>
      <w:t xml:space="preserve">RPT-ACC-0122 v3.0 </w:t>
    </w:r>
  </w:p>
  <w:p w14:paraId="753A0CEF" w14:textId="77777777" w:rsidR="00DF37F2" w:rsidRPr="00DF37F2" w:rsidRDefault="004A0236" w:rsidP="00DF37F2">
    <w:pPr>
      <w:pStyle w:val="FooterArial9"/>
      <w:rPr>
        <w:rStyle w:val="FooterBold"/>
        <w:rFonts w:ascii="Arial" w:hAnsi="Arial"/>
        <w:b w:val="0"/>
      </w:rPr>
    </w:pPr>
    <w:r w:rsidRPr="00DF37F2">
      <w:rPr>
        <w:rStyle w:val="FooterBold"/>
        <w:rFonts w:ascii="Arial" w:hAnsi="Arial"/>
        <w:b w:val="0"/>
      </w:rPr>
      <w:t>Commission ID: 8832</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53A0CF0" w14:textId="77777777" w:rsidR="00DF37F2" w:rsidRPr="00DF37F2" w:rsidRDefault="004A023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A0CF2" w14:textId="77777777" w:rsidR="00E2364A" w:rsidRDefault="00FF5D4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A0CEB" w14:textId="77777777" w:rsidR="00D3157C" w:rsidRDefault="004A0236" w:rsidP="00D71F88">
      <w:pPr>
        <w:spacing w:after="0"/>
      </w:pPr>
      <w:r>
        <w:separator/>
      </w:r>
    </w:p>
  </w:footnote>
  <w:footnote w:type="continuationSeparator" w:id="0">
    <w:p w14:paraId="753A0CEC" w14:textId="77777777" w:rsidR="00D3157C" w:rsidRDefault="004A0236" w:rsidP="00D71F88">
      <w:pPr>
        <w:spacing w:after="0"/>
      </w:pPr>
      <w:r>
        <w:continuationSeparator/>
      </w:r>
    </w:p>
  </w:footnote>
  <w:footnote w:id="1">
    <w:p w14:paraId="753A0CF7" w14:textId="608630E3" w:rsidR="000078F8" w:rsidRDefault="004A023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B2537">
        <w:rPr>
          <w:rFonts w:ascii="Arial" w:hAnsi="Arial" w:cs="Arial"/>
          <w:color w:val="auto"/>
          <w:sz w:val="20"/>
          <w:szCs w:val="20"/>
        </w:rPr>
        <w:t>section 40A</w:t>
      </w:r>
      <w:r w:rsidR="00CB2537" w:rsidRPr="00CB2537">
        <w:rPr>
          <w:rFonts w:ascii="Arial" w:hAnsi="Arial" w:cs="Arial"/>
          <w:color w:val="auto"/>
          <w:sz w:val="20"/>
          <w:szCs w:val="20"/>
        </w:rPr>
        <w:t xml:space="preserve"> </w:t>
      </w:r>
      <w:r w:rsidRPr="00CB2537">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753A0CF8" w14:textId="77777777" w:rsidR="002B0884" w:rsidRDefault="00FF5D4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A0CED" w14:textId="77777777" w:rsidR="00D71F88" w:rsidRDefault="004A0236">
    <w:pPr>
      <w:pStyle w:val="Header"/>
    </w:pPr>
    <w:r>
      <w:rPr>
        <w:noProof/>
        <w:color w:val="2B579A"/>
        <w:shd w:val="clear" w:color="auto" w:fill="E6E6E6"/>
        <w:lang w:val="en-US"/>
      </w:rPr>
      <w:drawing>
        <wp:anchor distT="0" distB="0" distL="114300" distR="114300" simplePos="0" relativeHeight="251659264" behindDoc="1" locked="0" layoutInCell="1" allowOverlap="1" wp14:anchorId="753A0CF3" wp14:editId="753A0CF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5122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A0CF1" w14:textId="77777777" w:rsidR="00FA0A5B" w:rsidRDefault="004A0236">
    <w:pPr>
      <w:pStyle w:val="Header"/>
    </w:pPr>
    <w:r>
      <w:rPr>
        <w:noProof/>
      </w:rPr>
      <w:drawing>
        <wp:anchor distT="0" distB="0" distL="114300" distR="114300" simplePos="0" relativeHeight="251658240" behindDoc="0" locked="0" layoutInCell="1" allowOverlap="1" wp14:anchorId="753A0CF5" wp14:editId="753A0CF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E8C0796">
      <w:start w:val="1"/>
      <w:numFmt w:val="lowerRoman"/>
      <w:lvlText w:val="(%1)"/>
      <w:lvlJc w:val="left"/>
      <w:pPr>
        <w:ind w:left="1080" w:hanging="720"/>
      </w:pPr>
      <w:rPr>
        <w:rFonts w:hint="default"/>
      </w:rPr>
    </w:lvl>
    <w:lvl w:ilvl="1" w:tplc="6958D5C6" w:tentative="1">
      <w:start w:val="1"/>
      <w:numFmt w:val="lowerLetter"/>
      <w:lvlText w:val="%2."/>
      <w:lvlJc w:val="left"/>
      <w:pPr>
        <w:ind w:left="1440" w:hanging="360"/>
      </w:pPr>
    </w:lvl>
    <w:lvl w:ilvl="2" w:tplc="B6628440" w:tentative="1">
      <w:start w:val="1"/>
      <w:numFmt w:val="lowerRoman"/>
      <w:lvlText w:val="%3."/>
      <w:lvlJc w:val="right"/>
      <w:pPr>
        <w:ind w:left="2160" w:hanging="180"/>
      </w:pPr>
    </w:lvl>
    <w:lvl w:ilvl="3" w:tplc="199E1360" w:tentative="1">
      <w:start w:val="1"/>
      <w:numFmt w:val="decimal"/>
      <w:lvlText w:val="%4."/>
      <w:lvlJc w:val="left"/>
      <w:pPr>
        <w:ind w:left="2880" w:hanging="360"/>
      </w:pPr>
    </w:lvl>
    <w:lvl w:ilvl="4" w:tplc="AD1801E2" w:tentative="1">
      <w:start w:val="1"/>
      <w:numFmt w:val="lowerLetter"/>
      <w:lvlText w:val="%5."/>
      <w:lvlJc w:val="left"/>
      <w:pPr>
        <w:ind w:left="3600" w:hanging="360"/>
      </w:pPr>
    </w:lvl>
    <w:lvl w:ilvl="5" w:tplc="9E605144" w:tentative="1">
      <w:start w:val="1"/>
      <w:numFmt w:val="lowerRoman"/>
      <w:lvlText w:val="%6."/>
      <w:lvlJc w:val="right"/>
      <w:pPr>
        <w:ind w:left="4320" w:hanging="180"/>
      </w:pPr>
    </w:lvl>
    <w:lvl w:ilvl="6" w:tplc="F4ECAB34" w:tentative="1">
      <w:start w:val="1"/>
      <w:numFmt w:val="decimal"/>
      <w:lvlText w:val="%7."/>
      <w:lvlJc w:val="left"/>
      <w:pPr>
        <w:ind w:left="5040" w:hanging="360"/>
      </w:pPr>
    </w:lvl>
    <w:lvl w:ilvl="7" w:tplc="94DC3234" w:tentative="1">
      <w:start w:val="1"/>
      <w:numFmt w:val="lowerLetter"/>
      <w:lvlText w:val="%8."/>
      <w:lvlJc w:val="left"/>
      <w:pPr>
        <w:ind w:left="5760" w:hanging="360"/>
      </w:pPr>
    </w:lvl>
    <w:lvl w:ilvl="8" w:tplc="51BE5A9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970E658">
      <w:start w:val="1"/>
      <w:numFmt w:val="lowerRoman"/>
      <w:lvlText w:val="(%1)"/>
      <w:lvlJc w:val="left"/>
      <w:pPr>
        <w:ind w:left="1080" w:hanging="720"/>
      </w:pPr>
      <w:rPr>
        <w:rFonts w:hint="default"/>
      </w:rPr>
    </w:lvl>
    <w:lvl w:ilvl="1" w:tplc="3FA63DF6" w:tentative="1">
      <w:start w:val="1"/>
      <w:numFmt w:val="lowerLetter"/>
      <w:lvlText w:val="%2."/>
      <w:lvlJc w:val="left"/>
      <w:pPr>
        <w:ind w:left="1440" w:hanging="360"/>
      </w:pPr>
    </w:lvl>
    <w:lvl w:ilvl="2" w:tplc="66100F0A" w:tentative="1">
      <w:start w:val="1"/>
      <w:numFmt w:val="lowerRoman"/>
      <w:lvlText w:val="%3."/>
      <w:lvlJc w:val="right"/>
      <w:pPr>
        <w:ind w:left="2160" w:hanging="180"/>
      </w:pPr>
    </w:lvl>
    <w:lvl w:ilvl="3" w:tplc="76840888" w:tentative="1">
      <w:start w:val="1"/>
      <w:numFmt w:val="decimal"/>
      <w:lvlText w:val="%4."/>
      <w:lvlJc w:val="left"/>
      <w:pPr>
        <w:ind w:left="2880" w:hanging="360"/>
      </w:pPr>
    </w:lvl>
    <w:lvl w:ilvl="4" w:tplc="90FED9BC" w:tentative="1">
      <w:start w:val="1"/>
      <w:numFmt w:val="lowerLetter"/>
      <w:lvlText w:val="%5."/>
      <w:lvlJc w:val="left"/>
      <w:pPr>
        <w:ind w:left="3600" w:hanging="360"/>
      </w:pPr>
    </w:lvl>
    <w:lvl w:ilvl="5" w:tplc="B96C1966" w:tentative="1">
      <w:start w:val="1"/>
      <w:numFmt w:val="lowerRoman"/>
      <w:lvlText w:val="%6."/>
      <w:lvlJc w:val="right"/>
      <w:pPr>
        <w:ind w:left="4320" w:hanging="180"/>
      </w:pPr>
    </w:lvl>
    <w:lvl w:ilvl="6" w:tplc="9EE64FC0" w:tentative="1">
      <w:start w:val="1"/>
      <w:numFmt w:val="decimal"/>
      <w:lvlText w:val="%7."/>
      <w:lvlJc w:val="left"/>
      <w:pPr>
        <w:ind w:left="5040" w:hanging="360"/>
      </w:pPr>
    </w:lvl>
    <w:lvl w:ilvl="7" w:tplc="E022F35A" w:tentative="1">
      <w:start w:val="1"/>
      <w:numFmt w:val="lowerLetter"/>
      <w:lvlText w:val="%8."/>
      <w:lvlJc w:val="left"/>
      <w:pPr>
        <w:ind w:left="5760" w:hanging="360"/>
      </w:pPr>
    </w:lvl>
    <w:lvl w:ilvl="8" w:tplc="8870CE7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2140E616">
      <w:start w:val="1"/>
      <w:numFmt w:val="lowerRoman"/>
      <w:lvlText w:val="(%1)"/>
      <w:lvlJc w:val="left"/>
      <w:pPr>
        <w:ind w:left="1080" w:hanging="720"/>
      </w:pPr>
      <w:rPr>
        <w:rFonts w:hint="default"/>
      </w:rPr>
    </w:lvl>
    <w:lvl w:ilvl="1" w:tplc="93943418" w:tentative="1">
      <w:start w:val="1"/>
      <w:numFmt w:val="lowerLetter"/>
      <w:lvlText w:val="%2."/>
      <w:lvlJc w:val="left"/>
      <w:pPr>
        <w:ind w:left="1440" w:hanging="360"/>
      </w:pPr>
    </w:lvl>
    <w:lvl w:ilvl="2" w:tplc="CF36D0BE" w:tentative="1">
      <w:start w:val="1"/>
      <w:numFmt w:val="lowerRoman"/>
      <w:lvlText w:val="%3."/>
      <w:lvlJc w:val="right"/>
      <w:pPr>
        <w:ind w:left="2160" w:hanging="180"/>
      </w:pPr>
    </w:lvl>
    <w:lvl w:ilvl="3" w:tplc="BF48DEC0" w:tentative="1">
      <w:start w:val="1"/>
      <w:numFmt w:val="decimal"/>
      <w:lvlText w:val="%4."/>
      <w:lvlJc w:val="left"/>
      <w:pPr>
        <w:ind w:left="2880" w:hanging="360"/>
      </w:pPr>
    </w:lvl>
    <w:lvl w:ilvl="4" w:tplc="1398F734" w:tentative="1">
      <w:start w:val="1"/>
      <w:numFmt w:val="lowerLetter"/>
      <w:lvlText w:val="%5."/>
      <w:lvlJc w:val="left"/>
      <w:pPr>
        <w:ind w:left="3600" w:hanging="360"/>
      </w:pPr>
    </w:lvl>
    <w:lvl w:ilvl="5" w:tplc="0C602100" w:tentative="1">
      <w:start w:val="1"/>
      <w:numFmt w:val="lowerRoman"/>
      <w:lvlText w:val="%6."/>
      <w:lvlJc w:val="right"/>
      <w:pPr>
        <w:ind w:left="4320" w:hanging="180"/>
      </w:pPr>
    </w:lvl>
    <w:lvl w:ilvl="6" w:tplc="7E74A5E6" w:tentative="1">
      <w:start w:val="1"/>
      <w:numFmt w:val="decimal"/>
      <w:lvlText w:val="%7."/>
      <w:lvlJc w:val="left"/>
      <w:pPr>
        <w:ind w:left="5040" w:hanging="360"/>
      </w:pPr>
    </w:lvl>
    <w:lvl w:ilvl="7" w:tplc="0A244612" w:tentative="1">
      <w:start w:val="1"/>
      <w:numFmt w:val="lowerLetter"/>
      <w:lvlText w:val="%8."/>
      <w:lvlJc w:val="left"/>
      <w:pPr>
        <w:ind w:left="5760" w:hanging="360"/>
      </w:pPr>
    </w:lvl>
    <w:lvl w:ilvl="8" w:tplc="8064FE7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62E06E6">
      <w:start w:val="1"/>
      <w:numFmt w:val="bullet"/>
      <w:lvlText w:val=""/>
      <w:lvlJc w:val="left"/>
      <w:pPr>
        <w:ind w:left="720" w:hanging="360"/>
      </w:pPr>
      <w:rPr>
        <w:rFonts w:ascii="Symbol" w:hAnsi="Symbol" w:hint="default"/>
        <w:color w:val="auto"/>
        <w:sz w:val="24"/>
        <w:szCs w:val="24"/>
      </w:rPr>
    </w:lvl>
    <w:lvl w:ilvl="1" w:tplc="E89C34F2" w:tentative="1">
      <w:start w:val="1"/>
      <w:numFmt w:val="bullet"/>
      <w:lvlText w:val="o"/>
      <w:lvlJc w:val="left"/>
      <w:pPr>
        <w:ind w:left="1440" w:hanging="360"/>
      </w:pPr>
      <w:rPr>
        <w:rFonts w:ascii="Courier New" w:hAnsi="Courier New" w:cs="Courier New" w:hint="default"/>
      </w:rPr>
    </w:lvl>
    <w:lvl w:ilvl="2" w:tplc="6F34BD4E" w:tentative="1">
      <w:start w:val="1"/>
      <w:numFmt w:val="bullet"/>
      <w:lvlText w:val=""/>
      <w:lvlJc w:val="left"/>
      <w:pPr>
        <w:ind w:left="2160" w:hanging="360"/>
      </w:pPr>
      <w:rPr>
        <w:rFonts w:ascii="Wingdings" w:hAnsi="Wingdings" w:hint="default"/>
      </w:rPr>
    </w:lvl>
    <w:lvl w:ilvl="3" w:tplc="E04C4694" w:tentative="1">
      <w:start w:val="1"/>
      <w:numFmt w:val="bullet"/>
      <w:lvlText w:val=""/>
      <w:lvlJc w:val="left"/>
      <w:pPr>
        <w:ind w:left="2880" w:hanging="360"/>
      </w:pPr>
      <w:rPr>
        <w:rFonts w:ascii="Symbol" w:hAnsi="Symbol" w:hint="default"/>
      </w:rPr>
    </w:lvl>
    <w:lvl w:ilvl="4" w:tplc="FE84D6FE" w:tentative="1">
      <w:start w:val="1"/>
      <w:numFmt w:val="bullet"/>
      <w:lvlText w:val="o"/>
      <w:lvlJc w:val="left"/>
      <w:pPr>
        <w:ind w:left="3600" w:hanging="360"/>
      </w:pPr>
      <w:rPr>
        <w:rFonts w:ascii="Courier New" w:hAnsi="Courier New" w:cs="Courier New" w:hint="default"/>
      </w:rPr>
    </w:lvl>
    <w:lvl w:ilvl="5" w:tplc="8A2C4CCE" w:tentative="1">
      <w:start w:val="1"/>
      <w:numFmt w:val="bullet"/>
      <w:lvlText w:val=""/>
      <w:lvlJc w:val="left"/>
      <w:pPr>
        <w:ind w:left="4320" w:hanging="360"/>
      </w:pPr>
      <w:rPr>
        <w:rFonts w:ascii="Wingdings" w:hAnsi="Wingdings" w:hint="default"/>
      </w:rPr>
    </w:lvl>
    <w:lvl w:ilvl="6" w:tplc="07C08A7E" w:tentative="1">
      <w:start w:val="1"/>
      <w:numFmt w:val="bullet"/>
      <w:lvlText w:val=""/>
      <w:lvlJc w:val="left"/>
      <w:pPr>
        <w:ind w:left="5040" w:hanging="360"/>
      </w:pPr>
      <w:rPr>
        <w:rFonts w:ascii="Symbol" w:hAnsi="Symbol" w:hint="default"/>
      </w:rPr>
    </w:lvl>
    <w:lvl w:ilvl="7" w:tplc="A4F6FEEC" w:tentative="1">
      <w:start w:val="1"/>
      <w:numFmt w:val="bullet"/>
      <w:lvlText w:val="o"/>
      <w:lvlJc w:val="left"/>
      <w:pPr>
        <w:ind w:left="5760" w:hanging="360"/>
      </w:pPr>
      <w:rPr>
        <w:rFonts w:ascii="Courier New" w:hAnsi="Courier New" w:cs="Courier New" w:hint="default"/>
      </w:rPr>
    </w:lvl>
    <w:lvl w:ilvl="8" w:tplc="3DC63700" w:tentative="1">
      <w:start w:val="1"/>
      <w:numFmt w:val="bullet"/>
      <w:lvlText w:val=""/>
      <w:lvlJc w:val="left"/>
      <w:pPr>
        <w:ind w:left="6480" w:hanging="360"/>
      </w:pPr>
      <w:rPr>
        <w:rFonts w:ascii="Wingdings" w:hAnsi="Wingdings" w:hint="default"/>
      </w:rPr>
    </w:lvl>
  </w:abstractNum>
  <w:abstractNum w:abstractNumId="4" w15:restartNumberingAfterBreak="0">
    <w:nsid w:val="19AA4014"/>
    <w:multiLevelType w:val="hybridMultilevel"/>
    <w:tmpl w:val="A63E2B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B1F247B"/>
    <w:multiLevelType w:val="hybridMultilevel"/>
    <w:tmpl w:val="0716342C"/>
    <w:lvl w:ilvl="0" w:tplc="A32ECE60">
      <w:start w:val="1"/>
      <w:numFmt w:val="lowerRoman"/>
      <w:lvlText w:val="(%1)"/>
      <w:lvlJc w:val="left"/>
      <w:pPr>
        <w:ind w:left="1080" w:hanging="720"/>
      </w:pPr>
      <w:rPr>
        <w:rFonts w:hint="default"/>
      </w:rPr>
    </w:lvl>
    <w:lvl w:ilvl="1" w:tplc="B950E85E" w:tentative="1">
      <w:start w:val="1"/>
      <w:numFmt w:val="lowerLetter"/>
      <w:lvlText w:val="%2."/>
      <w:lvlJc w:val="left"/>
      <w:pPr>
        <w:ind w:left="1440" w:hanging="360"/>
      </w:pPr>
    </w:lvl>
    <w:lvl w:ilvl="2" w:tplc="07F8F8BC" w:tentative="1">
      <w:start w:val="1"/>
      <w:numFmt w:val="lowerRoman"/>
      <w:lvlText w:val="%3."/>
      <w:lvlJc w:val="right"/>
      <w:pPr>
        <w:ind w:left="2160" w:hanging="180"/>
      </w:pPr>
    </w:lvl>
    <w:lvl w:ilvl="3" w:tplc="D9902B34" w:tentative="1">
      <w:start w:val="1"/>
      <w:numFmt w:val="decimal"/>
      <w:lvlText w:val="%4."/>
      <w:lvlJc w:val="left"/>
      <w:pPr>
        <w:ind w:left="2880" w:hanging="360"/>
      </w:pPr>
    </w:lvl>
    <w:lvl w:ilvl="4" w:tplc="B2C6D566" w:tentative="1">
      <w:start w:val="1"/>
      <w:numFmt w:val="lowerLetter"/>
      <w:lvlText w:val="%5."/>
      <w:lvlJc w:val="left"/>
      <w:pPr>
        <w:ind w:left="3600" w:hanging="360"/>
      </w:pPr>
    </w:lvl>
    <w:lvl w:ilvl="5" w:tplc="39E20E0C" w:tentative="1">
      <w:start w:val="1"/>
      <w:numFmt w:val="lowerRoman"/>
      <w:lvlText w:val="%6."/>
      <w:lvlJc w:val="right"/>
      <w:pPr>
        <w:ind w:left="4320" w:hanging="180"/>
      </w:pPr>
    </w:lvl>
    <w:lvl w:ilvl="6" w:tplc="2C40F538" w:tentative="1">
      <w:start w:val="1"/>
      <w:numFmt w:val="decimal"/>
      <w:lvlText w:val="%7."/>
      <w:lvlJc w:val="left"/>
      <w:pPr>
        <w:ind w:left="5040" w:hanging="360"/>
      </w:pPr>
    </w:lvl>
    <w:lvl w:ilvl="7" w:tplc="1C50A24C" w:tentative="1">
      <w:start w:val="1"/>
      <w:numFmt w:val="lowerLetter"/>
      <w:lvlText w:val="%8."/>
      <w:lvlJc w:val="left"/>
      <w:pPr>
        <w:ind w:left="5760" w:hanging="360"/>
      </w:pPr>
    </w:lvl>
    <w:lvl w:ilvl="8" w:tplc="EB64134A" w:tentative="1">
      <w:start w:val="1"/>
      <w:numFmt w:val="lowerRoman"/>
      <w:lvlText w:val="%9."/>
      <w:lvlJc w:val="right"/>
      <w:pPr>
        <w:ind w:left="6480" w:hanging="180"/>
      </w:pPr>
    </w:lvl>
  </w:abstractNum>
  <w:abstractNum w:abstractNumId="6" w15:restartNumberingAfterBreak="0">
    <w:nsid w:val="26CA4458"/>
    <w:multiLevelType w:val="hybridMultilevel"/>
    <w:tmpl w:val="487C32DA"/>
    <w:lvl w:ilvl="0" w:tplc="E20EBC70">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E4B8EE02">
      <w:start w:val="1"/>
      <w:numFmt w:val="lowerRoman"/>
      <w:lvlText w:val="(%1)"/>
      <w:lvlJc w:val="left"/>
      <w:pPr>
        <w:ind w:left="1080" w:hanging="720"/>
      </w:pPr>
      <w:rPr>
        <w:rFonts w:hint="default"/>
      </w:rPr>
    </w:lvl>
    <w:lvl w:ilvl="1" w:tplc="404AD614" w:tentative="1">
      <w:start w:val="1"/>
      <w:numFmt w:val="lowerLetter"/>
      <w:lvlText w:val="%2."/>
      <w:lvlJc w:val="left"/>
      <w:pPr>
        <w:ind w:left="1440" w:hanging="360"/>
      </w:pPr>
    </w:lvl>
    <w:lvl w:ilvl="2" w:tplc="564E48E0" w:tentative="1">
      <w:start w:val="1"/>
      <w:numFmt w:val="lowerRoman"/>
      <w:lvlText w:val="%3."/>
      <w:lvlJc w:val="right"/>
      <w:pPr>
        <w:ind w:left="2160" w:hanging="180"/>
      </w:pPr>
    </w:lvl>
    <w:lvl w:ilvl="3" w:tplc="35988A86" w:tentative="1">
      <w:start w:val="1"/>
      <w:numFmt w:val="decimal"/>
      <w:lvlText w:val="%4."/>
      <w:lvlJc w:val="left"/>
      <w:pPr>
        <w:ind w:left="2880" w:hanging="360"/>
      </w:pPr>
    </w:lvl>
    <w:lvl w:ilvl="4" w:tplc="A3AEBB58" w:tentative="1">
      <w:start w:val="1"/>
      <w:numFmt w:val="lowerLetter"/>
      <w:lvlText w:val="%5."/>
      <w:lvlJc w:val="left"/>
      <w:pPr>
        <w:ind w:left="3600" w:hanging="360"/>
      </w:pPr>
    </w:lvl>
    <w:lvl w:ilvl="5" w:tplc="A8BE32A2" w:tentative="1">
      <w:start w:val="1"/>
      <w:numFmt w:val="lowerRoman"/>
      <w:lvlText w:val="%6."/>
      <w:lvlJc w:val="right"/>
      <w:pPr>
        <w:ind w:left="4320" w:hanging="180"/>
      </w:pPr>
    </w:lvl>
    <w:lvl w:ilvl="6" w:tplc="D11CD432" w:tentative="1">
      <w:start w:val="1"/>
      <w:numFmt w:val="decimal"/>
      <w:lvlText w:val="%7."/>
      <w:lvlJc w:val="left"/>
      <w:pPr>
        <w:ind w:left="5040" w:hanging="360"/>
      </w:pPr>
    </w:lvl>
    <w:lvl w:ilvl="7" w:tplc="1168FF9A" w:tentative="1">
      <w:start w:val="1"/>
      <w:numFmt w:val="lowerLetter"/>
      <w:lvlText w:val="%8."/>
      <w:lvlJc w:val="left"/>
      <w:pPr>
        <w:ind w:left="5760" w:hanging="360"/>
      </w:pPr>
    </w:lvl>
    <w:lvl w:ilvl="8" w:tplc="5E98460A"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EC66B56">
      <w:start w:val="1"/>
      <w:numFmt w:val="lowerRoman"/>
      <w:lvlText w:val="(%1)"/>
      <w:lvlJc w:val="left"/>
      <w:pPr>
        <w:ind w:left="1080" w:hanging="720"/>
      </w:pPr>
      <w:rPr>
        <w:rFonts w:hint="default"/>
      </w:rPr>
    </w:lvl>
    <w:lvl w:ilvl="1" w:tplc="2A8C8E58" w:tentative="1">
      <w:start w:val="1"/>
      <w:numFmt w:val="lowerLetter"/>
      <w:lvlText w:val="%2."/>
      <w:lvlJc w:val="left"/>
      <w:pPr>
        <w:ind w:left="1440" w:hanging="360"/>
      </w:pPr>
    </w:lvl>
    <w:lvl w:ilvl="2" w:tplc="659EFDF8" w:tentative="1">
      <w:start w:val="1"/>
      <w:numFmt w:val="lowerRoman"/>
      <w:lvlText w:val="%3."/>
      <w:lvlJc w:val="right"/>
      <w:pPr>
        <w:ind w:left="2160" w:hanging="180"/>
      </w:pPr>
    </w:lvl>
    <w:lvl w:ilvl="3" w:tplc="B6042568" w:tentative="1">
      <w:start w:val="1"/>
      <w:numFmt w:val="decimal"/>
      <w:lvlText w:val="%4."/>
      <w:lvlJc w:val="left"/>
      <w:pPr>
        <w:ind w:left="2880" w:hanging="360"/>
      </w:pPr>
    </w:lvl>
    <w:lvl w:ilvl="4" w:tplc="90C078C8" w:tentative="1">
      <w:start w:val="1"/>
      <w:numFmt w:val="lowerLetter"/>
      <w:lvlText w:val="%5."/>
      <w:lvlJc w:val="left"/>
      <w:pPr>
        <w:ind w:left="3600" w:hanging="360"/>
      </w:pPr>
    </w:lvl>
    <w:lvl w:ilvl="5" w:tplc="F9F48962" w:tentative="1">
      <w:start w:val="1"/>
      <w:numFmt w:val="lowerRoman"/>
      <w:lvlText w:val="%6."/>
      <w:lvlJc w:val="right"/>
      <w:pPr>
        <w:ind w:left="4320" w:hanging="180"/>
      </w:pPr>
    </w:lvl>
    <w:lvl w:ilvl="6" w:tplc="E79ABF42" w:tentative="1">
      <w:start w:val="1"/>
      <w:numFmt w:val="decimal"/>
      <w:lvlText w:val="%7."/>
      <w:lvlJc w:val="left"/>
      <w:pPr>
        <w:ind w:left="5040" w:hanging="360"/>
      </w:pPr>
    </w:lvl>
    <w:lvl w:ilvl="7" w:tplc="E630588E" w:tentative="1">
      <w:start w:val="1"/>
      <w:numFmt w:val="lowerLetter"/>
      <w:lvlText w:val="%8."/>
      <w:lvlJc w:val="left"/>
      <w:pPr>
        <w:ind w:left="5760" w:hanging="360"/>
      </w:pPr>
    </w:lvl>
    <w:lvl w:ilvl="8" w:tplc="DCD2F2E4"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ABC66D0E">
      <w:start w:val="1"/>
      <w:numFmt w:val="lowerRoman"/>
      <w:lvlText w:val="(%1)"/>
      <w:lvlJc w:val="left"/>
      <w:pPr>
        <w:ind w:left="1080" w:hanging="720"/>
      </w:pPr>
      <w:rPr>
        <w:rFonts w:hint="default"/>
      </w:rPr>
    </w:lvl>
    <w:lvl w:ilvl="1" w:tplc="3932C592" w:tentative="1">
      <w:start w:val="1"/>
      <w:numFmt w:val="lowerLetter"/>
      <w:lvlText w:val="%2."/>
      <w:lvlJc w:val="left"/>
      <w:pPr>
        <w:ind w:left="1440" w:hanging="360"/>
      </w:pPr>
    </w:lvl>
    <w:lvl w:ilvl="2" w:tplc="F9E8ED18" w:tentative="1">
      <w:start w:val="1"/>
      <w:numFmt w:val="lowerRoman"/>
      <w:lvlText w:val="%3."/>
      <w:lvlJc w:val="right"/>
      <w:pPr>
        <w:ind w:left="2160" w:hanging="180"/>
      </w:pPr>
    </w:lvl>
    <w:lvl w:ilvl="3" w:tplc="65DAE1DE" w:tentative="1">
      <w:start w:val="1"/>
      <w:numFmt w:val="decimal"/>
      <w:lvlText w:val="%4."/>
      <w:lvlJc w:val="left"/>
      <w:pPr>
        <w:ind w:left="2880" w:hanging="360"/>
      </w:pPr>
    </w:lvl>
    <w:lvl w:ilvl="4" w:tplc="C31CAFB2" w:tentative="1">
      <w:start w:val="1"/>
      <w:numFmt w:val="lowerLetter"/>
      <w:lvlText w:val="%5."/>
      <w:lvlJc w:val="left"/>
      <w:pPr>
        <w:ind w:left="3600" w:hanging="360"/>
      </w:pPr>
    </w:lvl>
    <w:lvl w:ilvl="5" w:tplc="F4AC21E2" w:tentative="1">
      <w:start w:val="1"/>
      <w:numFmt w:val="lowerRoman"/>
      <w:lvlText w:val="%6."/>
      <w:lvlJc w:val="right"/>
      <w:pPr>
        <w:ind w:left="4320" w:hanging="180"/>
      </w:pPr>
    </w:lvl>
    <w:lvl w:ilvl="6" w:tplc="25407342" w:tentative="1">
      <w:start w:val="1"/>
      <w:numFmt w:val="decimal"/>
      <w:lvlText w:val="%7."/>
      <w:lvlJc w:val="left"/>
      <w:pPr>
        <w:ind w:left="5040" w:hanging="360"/>
      </w:pPr>
    </w:lvl>
    <w:lvl w:ilvl="7" w:tplc="1C0C65C6" w:tentative="1">
      <w:start w:val="1"/>
      <w:numFmt w:val="lowerLetter"/>
      <w:lvlText w:val="%8."/>
      <w:lvlJc w:val="left"/>
      <w:pPr>
        <w:ind w:left="5760" w:hanging="360"/>
      </w:pPr>
    </w:lvl>
    <w:lvl w:ilvl="8" w:tplc="BDAC0414" w:tentative="1">
      <w:start w:val="1"/>
      <w:numFmt w:val="lowerRoman"/>
      <w:lvlText w:val="%9."/>
      <w:lvlJc w:val="right"/>
      <w:pPr>
        <w:ind w:left="6480" w:hanging="180"/>
      </w:pPr>
    </w:lvl>
  </w:abstractNum>
  <w:abstractNum w:abstractNumId="10" w15:restartNumberingAfterBreak="0">
    <w:nsid w:val="389A2A32"/>
    <w:multiLevelType w:val="hybridMultilevel"/>
    <w:tmpl w:val="2E142D86"/>
    <w:lvl w:ilvl="0" w:tplc="C0E828DE">
      <w:start w:val="1"/>
      <w:numFmt w:val="bullet"/>
      <w:lvlText w:val=""/>
      <w:lvlJc w:val="left"/>
      <w:pPr>
        <w:ind w:left="720" w:hanging="360"/>
      </w:pPr>
      <w:rPr>
        <w:rFonts w:ascii="Symbol" w:hAnsi="Symbol" w:hint="default"/>
      </w:rPr>
    </w:lvl>
    <w:lvl w:ilvl="1" w:tplc="2AC66BE4">
      <w:start w:val="1"/>
      <w:numFmt w:val="bullet"/>
      <w:lvlText w:val="o"/>
      <w:lvlJc w:val="left"/>
      <w:pPr>
        <w:ind w:left="1440" w:hanging="360"/>
      </w:pPr>
      <w:rPr>
        <w:rFonts w:ascii="Courier New" w:hAnsi="Courier New" w:cs="Courier New" w:hint="default"/>
      </w:rPr>
    </w:lvl>
    <w:lvl w:ilvl="2" w:tplc="6DC0D822">
      <w:start w:val="1"/>
      <w:numFmt w:val="bullet"/>
      <w:lvlText w:val=""/>
      <w:lvlJc w:val="left"/>
      <w:pPr>
        <w:ind w:left="2160" w:hanging="360"/>
      </w:pPr>
      <w:rPr>
        <w:rFonts w:ascii="Wingdings" w:hAnsi="Wingdings" w:hint="default"/>
      </w:rPr>
    </w:lvl>
    <w:lvl w:ilvl="3" w:tplc="4D9A93AA">
      <w:start w:val="1"/>
      <w:numFmt w:val="bullet"/>
      <w:lvlText w:val=""/>
      <w:lvlJc w:val="left"/>
      <w:pPr>
        <w:ind w:left="2880" w:hanging="360"/>
      </w:pPr>
      <w:rPr>
        <w:rFonts w:ascii="Symbol" w:hAnsi="Symbol" w:hint="default"/>
      </w:rPr>
    </w:lvl>
    <w:lvl w:ilvl="4" w:tplc="717C00B2">
      <w:start w:val="1"/>
      <w:numFmt w:val="bullet"/>
      <w:lvlText w:val="o"/>
      <w:lvlJc w:val="left"/>
      <w:pPr>
        <w:ind w:left="3600" w:hanging="360"/>
      </w:pPr>
      <w:rPr>
        <w:rFonts w:ascii="Courier New" w:hAnsi="Courier New" w:cs="Courier New" w:hint="default"/>
      </w:rPr>
    </w:lvl>
    <w:lvl w:ilvl="5" w:tplc="F83E08F0">
      <w:start w:val="1"/>
      <w:numFmt w:val="bullet"/>
      <w:lvlText w:val=""/>
      <w:lvlJc w:val="left"/>
      <w:pPr>
        <w:ind w:left="4320" w:hanging="360"/>
      </w:pPr>
      <w:rPr>
        <w:rFonts w:ascii="Wingdings" w:hAnsi="Wingdings" w:hint="default"/>
      </w:rPr>
    </w:lvl>
    <w:lvl w:ilvl="6" w:tplc="24A64A40">
      <w:start w:val="1"/>
      <w:numFmt w:val="bullet"/>
      <w:lvlText w:val=""/>
      <w:lvlJc w:val="left"/>
      <w:pPr>
        <w:ind w:left="5040" w:hanging="360"/>
      </w:pPr>
      <w:rPr>
        <w:rFonts w:ascii="Symbol" w:hAnsi="Symbol" w:hint="default"/>
      </w:rPr>
    </w:lvl>
    <w:lvl w:ilvl="7" w:tplc="02F269C0">
      <w:start w:val="1"/>
      <w:numFmt w:val="bullet"/>
      <w:lvlText w:val="o"/>
      <w:lvlJc w:val="left"/>
      <w:pPr>
        <w:ind w:left="5760" w:hanging="360"/>
      </w:pPr>
      <w:rPr>
        <w:rFonts w:ascii="Courier New" w:hAnsi="Courier New" w:cs="Courier New" w:hint="default"/>
      </w:rPr>
    </w:lvl>
    <w:lvl w:ilvl="8" w:tplc="47867388">
      <w:start w:val="1"/>
      <w:numFmt w:val="bullet"/>
      <w:lvlText w:val=""/>
      <w:lvlJc w:val="left"/>
      <w:pPr>
        <w:ind w:left="6480" w:hanging="360"/>
      </w:pPr>
      <w:rPr>
        <w:rFonts w:ascii="Wingdings" w:hAnsi="Wingdings" w:hint="default"/>
      </w:rPr>
    </w:lvl>
  </w:abstractNum>
  <w:abstractNum w:abstractNumId="11" w15:restartNumberingAfterBreak="0">
    <w:nsid w:val="40F37882"/>
    <w:multiLevelType w:val="hybridMultilevel"/>
    <w:tmpl w:val="AC32A9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60E1165"/>
    <w:multiLevelType w:val="hybridMultilevel"/>
    <w:tmpl w:val="B740AA32"/>
    <w:lvl w:ilvl="0" w:tplc="3CAE7036">
      <w:start w:val="1"/>
      <w:numFmt w:val="bullet"/>
      <w:lvlText w:val=""/>
      <w:lvlJc w:val="left"/>
      <w:pPr>
        <w:ind w:left="360" w:hanging="360"/>
      </w:pPr>
      <w:rPr>
        <w:rFonts w:ascii="Symbol" w:hAnsi="Symbol" w:hint="default"/>
      </w:rPr>
    </w:lvl>
    <w:lvl w:ilvl="1" w:tplc="4FA61176">
      <w:start w:val="1"/>
      <w:numFmt w:val="bullet"/>
      <w:lvlText w:val="o"/>
      <w:lvlJc w:val="left"/>
      <w:pPr>
        <w:ind w:left="1080" w:hanging="360"/>
      </w:pPr>
      <w:rPr>
        <w:rFonts w:ascii="Courier New" w:hAnsi="Courier New" w:cs="Courier New" w:hint="default"/>
      </w:rPr>
    </w:lvl>
    <w:lvl w:ilvl="2" w:tplc="49E64F6A">
      <w:start w:val="1"/>
      <w:numFmt w:val="bullet"/>
      <w:lvlText w:val=""/>
      <w:lvlJc w:val="left"/>
      <w:pPr>
        <w:ind w:left="1800" w:hanging="360"/>
      </w:pPr>
      <w:rPr>
        <w:rFonts w:ascii="Wingdings" w:hAnsi="Wingdings" w:hint="default"/>
      </w:rPr>
    </w:lvl>
    <w:lvl w:ilvl="3" w:tplc="F6FA9AA4" w:tentative="1">
      <w:start w:val="1"/>
      <w:numFmt w:val="bullet"/>
      <w:lvlText w:val=""/>
      <w:lvlJc w:val="left"/>
      <w:pPr>
        <w:ind w:left="2520" w:hanging="360"/>
      </w:pPr>
      <w:rPr>
        <w:rFonts w:ascii="Symbol" w:hAnsi="Symbol" w:hint="default"/>
      </w:rPr>
    </w:lvl>
    <w:lvl w:ilvl="4" w:tplc="125A6CFE" w:tentative="1">
      <w:start w:val="1"/>
      <w:numFmt w:val="bullet"/>
      <w:lvlText w:val="o"/>
      <w:lvlJc w:val="left"/>
      <w:pPr>
        <w:ind w:left="3240" w:hanging="360"/>
      </w:pPr>
      <w:rPr>
        <w:rFonts w:ascii="Courier New" w:hAnsi="Courier New" w:cs="Courier New" w:hint="default"/>
      </w:rPr>
    </w:lvl>
    <w:lvl w:ilvl="5" w:tplc="C28C27F0" w:tentative="1">
      <w:start w:val="1"/>
      <w:numFmt w:val="bullet"/>
      <w:lvlText w:val=""/>
      <w:lvlJc w:val="left"/>
      <w:pPr>
        <w:ind w:left="3960" w:hanging="360"/>
      </w:pPr>
      <w:rPr>
        <w:rFonts w:ascii="Wingdings" w:hAnsi="Wingdings" w:hint="default"/>
      </w:rPr>
    </w:lvl>
    <w:lvl w:ilvl="6" w:tplc="8FF8C55C" w:tentative="1">
      <w:start w:val="1"/>
      <w:numFmt w:val="bullet"/>
      <w:lvlText w:val=""/>
      <w:lvlJc w:val="left"/>
      <w:pPr>
        <w:ind w:left="4680" w:hanging="360"/>
      </w:pPr>
      <w:rPr>
        <w:rFonts w:ascii="Symbol" w:hAnsi="Symbol" w:hint="default"/>
      </w:rPr>
    </w:lvl>
    <w:lvl w:ilvl="7" w:tplc="D3B8F6B4" w:tentative="1">
      <w:start w:val="1"/>
      <w:numFmt w:val="bullet"/>
      <w:lvlText w:val="o"/>
      <w:lvlJc w:val="left"/>
      <w:pPr>
        <w:ind w:left="5400" w:hanging="360"/>
      </w:pPr>
      <w:rPr>
        <w:rFonts w:ascii="Courier New" w:hAnsi="Courier New" w:cs="Courier New" w:hint="default"/>
      </w:rPr>
    </w:lvl>
    <w:lvl w:ilvl="8" w:tplc="DDB4EACE" w:tentative="1">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9EEEAB96">
      <w:start w:val="1"/>
      <w:numFmt w:val="lowerRoman"/>
      <w:lvlText w:val="(%1)"/>
      <w:lvlJc w:val="left"/>
      <w:pPr>
        <w:ind w:left="1080" w:hanging="720"/>
      </w:pPr>
      <w:rPr>
        <w:rFonts w:hint="default"/>
      </w:rPr>
    </w:lvl>
    <w:lvl w:ilvl="1" w:tplc="08D2D7FA" w:tentative="1">
      <w:start w:val="1"/>
      <w:numFmt w:val="lowerLetter"/>
      <w:lvlText w:val="%2."/>
      <w:lvlJc w:val="left"/>
      <w:pPr>
        <w:ind w:left="1440" w:hanging="360"/>
      </w:pPr>
    </w:lvl>
    <w:lvl w:ilvl="2" w:tplc="4C002194" w:tentative="1">
      <w:start w:val="1"/>
      <w:numFmt w:val="lowerRoman"/>
      <w:lvlText w:val="%3."/>
      <w:lvlJc w:val="right"/>
      <w:pPr>
        <w:ind w:left="2160" w:hanging="180"/>
      </w:pPr>
    </w:lvl>
    <w:lvl w:ilvl="3" w:tplc="7F6E2B5C" w:tentative="1">
      <w:start w:val="1"/>
      <w:numFmt w:val="decimal"/>
      <w:lvlText w:val="%4."/>
      <w:lvlJc w:val="left"/>
      <w:pPr>
        <w:ind w:left="2880" w:hanging="360"/>
      </w:pPr>
    </w:lvl>
    <w:lvl w:ilvl="4" w:tplc="E79E24C0" w:tentative="1">
      <w:start w:val="1"/>
      <w:numFmt w:val="lowerLetter"/>
      <w:lvlText w:val="%5."/>
      <w:lvlJc w:val="left"/>
      <w:pPr>
        <w:ind w:left="3600" w:hanging="360"/>
      </w:pPr>
    </w:lvl>
    <w:lvl w:ilvl="5" w:tplc="2D6CCE6A" w:tentative="1">
      <w:start w:val="1"/>
      <w:numFmt w:val="lowerRoman"/>
      <w:lvlText w:val="%6."/>
      <w:lvlJc w:val="right"/>
      <w:pPr>
        <w:ind w:left="4320" w:hanging="180"/>
      </w:pPr>
    </w:lvl>
    <w:lvl w:ilvl="6" w:tplc="43AC9E74" w:tentative="1">
      <w:start w:val="1"/>
      <w:numFmt w:val="decimal"/>
      <w:lvlText w:val="%7."/>
      <w:lvlJc w:val="left"/>
      <w:pPr>
        <w:ind w:left="5040" w:hanging="360"/>
      </w:pPr>
    </w:lvl>
    <w:lvl w:ilvl="7" w:tplc="3AF8CB12" w:tentative="1">
      <w:start w:val="1"/>
      <w:numFmt w:val="lowerLetter"/>
      <w:lvlText w:val="%8."/>
      <w:lvlJc w:val="left"/>
      <w:pPr>
        <w:ind w:left="5760" w:hanging="360"/>
      </w:pPr>
    </w:lvl>
    <w:lvl w:ilvl="8" w:tplc="2A34732C" w:tentative="1">
      <w:start w:val="1"/>
      <w:numFmt w:val="lowerRoman"/>
      <w:lvlText w:val="%9."/>
      <w:lvlJc w:val="right"/>
      <w:pPr>
        <w:ind w:left="6480" w:hanging="180"/>
      </w:pPr>
    </w:lvl>
  </w:abstractNum>
  <w:abstractNum w:abstractNumId="14" w15:restartNumberingAfterBreak="0">
    <w:nsid w:val="704C5705"/>
    <w:multiLevelType w:val="hybridMultilevel"/>
    <w:tmpl w:val="C7521458"/>
    <w:lvl w:ilvl="0" w:tplc="3D2C1918">
      <w:start w:val="1"/>
      <w:numFmt w:val="lowerRoman"/>
      <w:lvlText w:val="(%1)"/>
      <w:lvlJc w:val="left"/>
      <w:pPr>
        <w:ind w:left="1080" w:hanging="720"/>
      </w:pPr>
      <w:rPr>
        <w:rFonts w:hint="default"/>
      </w:rPr>
    </w:lvl>
    <w:lvl w:ilvl="1" w:tplc="33245E74" w:tentative="1">
      <w:start w:val="1"/>
      <w:numFmt w:val="lowerLetter"/>
      <w:lvlText w:val="%2."/>
      <w:lvlJc w:val="left"/>
      <w:pPr>
        <w:ind w:left="1440" w:hanging="360"/>
      </w:pPr>
    </w:lvl>
    <w:lvl w:ilvl="2" w:tplc="12BE6B9C" w:tentative="1">
      <w:start w:val="1"/>
      <w:numFmt w:val="lowerRoman"/>
      <w:lvlText w:val="%3."/>
      <w:lvlJc w:val="right"/>
      <w:pPr>
        <w:ind w:left="2160" w:hanging="180"/>
      </w:pPr>
    </w:lvl>
    <w:lvl w:ilvl="3" w:tplc="AE4C0626" w:tentative="1">
      <w:start w:val="1"/>
      <w:numFmt w:val="decimal"/>
      <w:lvlText w:val="%4."/>
      <w:lvlJc w:val="left"/>
      <w:pPr>
        <w:ind w:left="2880" w:hanging="360"/>
      </w:pPr>
    </w:lvl>
    <w:lvl w:ilvl="4" w:tplc="24427EFA" w:tentative="1">
      <w:start w:val="1"/>
      <w:numFmt w:val="lowerLetter"/>
      <w:lvlText w:val="%5."/>
      <w:lvlJc w:val="left"/>
      <w:pPr>
        <w:ind w:left="3600" w:hanging="360"/>
      </w:pPr>
    </w:lvl>
    <w:lvl w:ilvl="5" w:tplc="D3EEDB18" w:tentative="1">
      <w:start w:val="1"/>
      <w:numFmt w:val="lowerRoman"/>
      <w:lvlText w:val="%6."/>
      <w:lvlJc w:val="right"/>
      <w:pPr>
        <w:ind w:left="4320" w:hanging="180"/>
      </w:pPr>
    </w:lvl>
    <w:lvl w:ilvl="6" w:tplc="D4B60446" w:tentative="1">
      <w:start w:val="1"/>
      <w:numFmt w:val="decimal"/>
      <w:lvlText w:val="%7."/>
      <w:lvlJc w:val="left"/>
      <w:pPr>
        <w:ind w:left="5040" w:hanging="360"/>
      </w:pPr>
    </w:lvl>
    <w:lvl w:ilvl="7" w:tplc="5CE89944" w:tentative="1">
      <w:start w:val="1"/>
      <w:numFmt w:val="lowerLetter"/>
      <w:lvlText w:val="%8."/>
      <w:lvlJc w:val="left"/>
      <w:pPr>
        <w:ind w:left="5760" w:hanging="360"/>
      </w:pPr>
    </w:lvl>
    <w:lvl w:ilvl="8" w:tplc="3C7EFDF4"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3"/>
  </w:num>
  <w:num w:numId="3">
    <w:abstractNumId w:val="1"/>
  </w:num>
  <w:num w:numId="4">
    <w:abstractNumId w:val="8"/>
  </w:num>
  <w:num w:numId="5">
    <w:abstractNumId w:val="7"/>
  </w:num>
  <w:num w:numId="6">
    <w:abstractNumId w:val="0"/>
  </w:num>
  <w:num w:numId="7">
    <w:abstractNumId w:val="13"/>
  </w:num>
  <w:num w:numId="8">
    <w:abstractNumId w:val="5"/>
  </w:num>
  <w:num w:numId="9">
    <w:abstractNumId w:val="9"/>
  </w:num>
  <w:num w:numId="10">
    <w:abstractNumId w:val="2"/>
  </w:num>
  <w:num w:numId="11">
    <w:abstractNumId w:val="14"/>
  </w:num>
  <w:num w:numId="12">
    <w:abstractNumId w:val="6"/>
  </w:num>
  <w:num w:numId="13">
    <w:abstractNumId w:val="12"/>
  </w:num>
  <w:num w:numId="14">
    <w:abstractNumId w:val="11"/>
  </w:num>
  <w:num w:numId="15">
    <w:abstractNumId w:val="1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01B"/>
    <w:rsid w:val="00017FDE"/>
    <w:rsid w:val="00036A75"/>
    <w:rsid w:val="00041ABE"/>
    <w:rsid w:val="00053562"/>
    <w:rsid w:val="00056218"/>
    <w:rsid w:val="000F5E75"/>
    <w:rsid w:val="001005DA"/>
    <w:rsid w:val="002728F3"/>
    <w:rsid w:val="00297EDA"/>
    <w:rsid w:val="002B1D85"/>
    <w:rsid w:val="002F0C96"/>
    <w:rsid w:val="00356290"/>
    <w:rsid w:val="00385C0F"/>
    <w:rsid w:val="003B0205"/>
    <w:rsid w:val="003C58BA"/>
    <w:rsid w:val="00404B79"/>
    <w:rsid w:val="00450B1F"/>
    <w:rsid w:val="004834AA"/>
    <w:rsid w:val="004A0236"/>
    <w:rsid w:val="0058201B"/>
    <w:rsid w:val="005C0E23"/>
    <w:rsid w:val="005D1ADB"/>
    <w:rsid w:val="005E372B"/>
    <w:rsid w:val="005F62BC"/>
    <w:rsid w:val="00603C00"/>
    <w:rsid w:val="00670FEF"/>
    <w:rsid w:val="006837A8"/>
    <w:rsid w:val="006A060E"/>
    <w:rsid w:val="006D3703"/>
    <w:rsid w:val="006D7B78"/>
    <w:rsid w:val="007E5313"/>
    <w:rsid w:val="00823E46"/>
    <w:rsid w:val="00851C5A"/>
    <w:rsid w:val="00863138"/>
    <w:rsid w:val="008D540D"/>
    <w:rsid w:val="00901DC5"/>
    <w:rsid w:val="009134B5"/>
    <w:rsid w:val="009A3184"/>
    <w:rsid w:val="00A445F7"/>
    <w:rsid w:val="00AA4370"/>
    <w:rsid w:val="00AA5F69"/>
    <w:rsid w:val="00AB69A0"/>
    <w:rsid w:val="00AE35BE"/>
    <w:rsid w:val="00AF1AE2"/>
    <w:rsid w:val="00AF5B1E"/>
    <w:rsid w:val="00B03535"/>
    <w:rsid w:val="00B078EA"/>
    <w:rsid w:val="00B32E94"/>
    <w:rsid w:val="00B665C6"/>
    <w:rsid w:val="00B81714"/>
    <w:rsid w:val="00B829B0"/>
    <w:rsid w:val="00BB1648"/>
    <w:rsid w:val="00BC21BC"/>
    <w:rsid w:val="00C41DC6"/>
    <w:rsid w:val="00C87E96"/>
    <w:rsid w:val="00C9652E"/>
    <w:rsid w:val="00CB2537"/>
    <w:rsid w:val="00CC7D46"/>
    <w:rsid w:val="00D8542E"/>
    <w:rsid w:val="00DB4A13"/>
    <w:rsid w:val="00E047E2"/>
    <w:rsid w:val="00EE0610"/>
    <w:rsid w:val="00F12549"/>
    <w:rsid w:val="00F7448C"/>
    <w:rsid w:val="00F9010B"/>
    <w:rsid w:val="00FC17EB"/>
    <w:rsid w:val="00FE1ED8"/>
    <w:rsid w:val="00FF1A30"/>
    <w:rsid w:val="00FF5D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A0BAD"/>
  <w15:docId w15:val="{F50C9332-E7FE-4EB6-A300-6EA7AF416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65936"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65936"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65936"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65936"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65936"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65936"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65936"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65936"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65936"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65936"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65936"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65936"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65936"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65936"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65936"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65936"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65936"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65936"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65936"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65936"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65936"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65936"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65936"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65936"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65936"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65936"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65936"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65936"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65936"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65936"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65936"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65936"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65936"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65936"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65936"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65936"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65936"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65936"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65936"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65936"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65936"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65936"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65936"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65936"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65936"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65936"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65936"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65936"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65936"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65936"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936"/>
    <w:rsid w:val="00526720"/>
    <w:rsid w:val="00B659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8832</RACS_x0020_ID>
    <Approved_x0020_Provider xmlns="a8338b6e-77a6-4851-82b6-98166143ffdd">Huon Regional Care</Approved_x0020_Provider>
    <Management_x0020_Company_x0020_ID xmlns="a8338b6e-77a6-4851-82b6-98166143ffdd" xsi:nil="true"/>
    <Home xmlns="a8338b6e-77a6-4851-82b6-98166143ffdd">Esperance Multipurpose Health Centre</Home>
    <Signed xmlns="a8338b6e-77a6-4851-82b6-98166143ffdd" xsi:nil="true"/>
    <Uploaded xmlns="a8338b6e-77a6-4851-82b6-98166143ffdd">False</Uploaded>
    <Management_x0020_Company xmlns="a8338b6e-77a6-4851-82b6-98166143ffdd" xsi:nil="true"/>
    <Doc_x0020_Date xmlns="a8338b6e-77a6-4851-82b6-98166143ffdd">2022-12-21T05:08:00+00:00</Doc_x0020_Date>
    <CSI_x0020_ID xmlns="a8338b6e-77a6-4851-82b6-98166143ffdd" xsi:nil="true"/>
    <Case_x0020_ID xmlns="a8338b6e-77a6-4851-82b6-98166143ffdd" xsi:nil="true"/>
    <Approved_x0020_Provider_x0020_ID xmlns="a8338b6e-77a6-4851-82b6-98166143ffdd">D9A60409-77F4-DC11-AD41-005056922186</Approved_x0020_Provider_x0020_ID>
    <Location xmlns="a8338b6e-77a6-4851-82b6-98166143ffdd" xsi:nil="true"/>
    <Home_x0020_ID xmlns="a8338b6e-77a6-4851-82b6-98166143ffdd">F2FA2B92-7CF4-DC11-AD41-005056922186</Home_x0020_ID>
    <State xmlns="a8338b6e-77a6-4851-82b6-98166143ffdd">TAS</State>
    <Doc_x0020_Sent_Received_x0020_Date xmlns="a8338b6e-77a6-4851-82b6-98166143ffdd">2022-12-21T00:00:00+00:00</Doc_x0020_Sent_Received_x0020_Date>
    <Activity_x0020_ID xmlns="a8338b6e-77a6-4851-82b6-98166143ffdd">AED429B6-197A-EB11-8AC9-005056922186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schemas.microsoft.com/office/2006/metadata/properties"/>
    <ds:schemaRef ds:uri="http://purl.org/dc/dcmitype/"/>
    <ds:schemaRef ds:uri="http://purl.org/dc/terms/"/>
    <ds:schemaRef ds:uri="http://www.w3.org/XML/1998/namespace"/>
    <ds:schemaRef ds:uri="http://schemas.openxmlformats.org/package/2006/metadata/core-properties"/>
    <ds:schemaRef ds:uri="a8338b6e-77a6-4851-82b6-98166143ffdd"/>
  </ds:schemaRefs>
</ds:datastoreItem>
</file>

<file path=customXml/itemProps2.xml><?xml version="1.0" encoding="utf-8"?>
<ds:datastoreItem xmlns:ds="http://schemas.openxmlformats.org/officeDocument/2006/customXml" ds:itemID="{B54693D7-1CCD-4E5F-8834-35E61C1BF0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4386</Words>
  <Characters>25001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2023-02-05T22:27:00Z</dcterms:created>
  <dcterms:modified xsi:type="dcterms:W3CDTF">2023-02-05T22:28:00Z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f9e1312090f7b706d9076fec30aa752f9cfc5a54cdf2eafa36277cb69354106f</vt:lpwstr>
  </property>
</Properties>
</file>