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129"/>
        <w:gridCol w:w="5075"/>
      </w:tblGrid>
      <w:tr w:rsidR="002A0DEF" w:rsidRPr="001D7AD9"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1D7AD9" w:rsidRDefault="00142FF8" w:rsidP="77585DC6">
            <w:pPr>
              <w:pStyle w:val="CoverHeading"/>
              <w:spacing w:before="0" w:after="120"/>
              <w:rPr>
                <w:rFonts w:ascii="Arial" w:hAnsi="Arial" w:cs="Arial"/>
                <w:color w:val="auto"/>
                <w:sz w:val="24"/>
              </w:rPr>
            </w:pPr>
            <w:r w:rsidRPr="001D7AD9">
              <w:rPr>
                <w:rFonts w:ascii="Arial" w:hAnsi="Arial" w:cs="Arial"/>
                <w:color w:val="auto"/>
                <w:sz w:val="24"/>
              </w:rPr>
              <w:t>Name of service:</w:t>
            </w:r>
          </w:p>
        </w:tc>
        <w:tc>
          <w:tcPr>
            <w:tcW w:w="4814" w:type="dxa"/>
          </w:tcPr>
          <w:p w14:paraId="5C63AD64" w14:textId="77777777" w:rsidR="00142FF8" w:rsidRPr="001D7AD9"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1D7AD9">
              <w:rPr>
                <w:rFonts w:ascii="Arial" w:hAnsi="Arial" w:cs="Arial"/>
                <w:color w:val="auto"/>
                <w:sz w:val="24"/>
              </w:rPr>
              <w:t xml:space="preserve">Performance report date: </w:t>
            </w:r>
          </w:p>
        </w:tc>
      </w:tr>
      <w:tr w:rsidR="002A0DEF" w:rsidRPr="001D7AD9"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E3E13BB" w:rsidR="00142FF8" w:rsidRPr="005A525F" w:rsidRDefault="005A525F" w:rsidP="00142FF8">
            <w:pPr>
              <w:pStyle w:val="ListBullet"/>
              <w:numPr>
                <w:ilvl w:val="0"/>
                <w:numId w:val="0"/>
              </w:numPr>
              <w:spacing w:before="0" w:after="120" w:line="22" w:lineRule="atLeast"/>
              <w:rPr>
                <w:rFonts w:ascii="Arial" w:hAnsi="Arial" w:cs="Arial"/>
                <w:color w:val="auto"/>
              </w:rPr>
            </w:pPr>
            <w:r w:rsidRPr="005A525F">
              <w:rPr>
                <w:rFonts w:ascii="Arial" w:eastAsia="Calibri" w:hAnsi="Arial" w:cs="Arial"/>
                <w:color w:val="auto"/>
              </w:rPr>
              <w:t>Estia Health Golden Grove</w:t>
            </w:r>
          </w:p>
        </w:tc>
        <w:tc>
          <w:tcPr>
            <w:tcW w:w="4814" w:type="dxa"/>
          </w:tcPr>
          <w:p w14:paraId="02F1E98D" w14:textId="2868B765" w:rsidR="00142FF8" w:rsidRPr="001D7AD9" w:rsidRDefault="00E77CB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77CB2">
              <w:rPr>
                <w:rFonts w:ascii="Arial" w:hAnsi="Arial" w:cs="Arial"/>
                <w:color w:val="auto"/>
              </w:rPr>
              <w:t>1 September</w:t>
            </w:r>
            <w:r w:rsidR="00986D20" w:rsidRPr="00E77CB2">
              <w:rPr>
                <w:rFonts w:ascii="Arial" w:hAnsi="Arial" w:cs="Arial"/>
                <w:color w:val="auto"/>
              </w:rPr>
              <w:t xml:space="preserve"> </w:t>
            </w:r>
            <w:r w:rsidR="007804AE" w:rsidRPr="00E77CB2">
              <w:rPr>
                <w:rFonts w:ascii="Arial" w:hAnsi="Arial" w:cs="Arial"/>
                <w:color w:val="auto"/>
              </w:rPr>
              <w:t>2022</w:t>
            </w:r>
          </w:p>
        </w:tc>
      </w:tr>
      <w:tr w:rsidR="002A0DEF" w:rsidRPr="001D7AD9"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5A525F" w:rsidRDefault="00142FF8" w:rsidP="00142FF8">
            <w:pPr>
              <w:pStyle w:val="CoverHeading"/>
              <w:spacing w:before="0" w:after="120" w:line="22" w:lineRule="atLeast"/>
              <w:rPr>
                <w:rFonts w:ascii="Arial" w:hAnsi="Arial" w:cs="Arial"/>
                <w:color w:val="auto"/>
                <w:sz w:val="24"/>
              </w:rPr>
            </w:pPr>
            <w:r w:rsidRPr="005A525F">
              <w:rPr>
                <w:rFonts w:ascii="Arial" w:hAnsi="Arial" w:cs="Arial"/>
                <w:color w:val="auto"/>
                <w:sz w:val="24"/>
              </w:rPr>
              <w:t>Commission ID:</w:t>
            </w:r>
          </w:p>
        </w:tc>
        <w:tc>
          <w:tcPr>
            <w:tcW w:w="4814" w:type="dxa"/>
          </w:tcPr>
          <w:p w14:paraId="4E0EDBE8" w14:textId="77777777" w:rsidR="00142FF8" w:rsidRPr="001D7AD9"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1D7AD9">
              <w:rPr>
                <w:rFonts w:ascii="Arial" w:hAnsi="Arial" w:cs="Arial"/>
                <w:color w:val="auto"/>
                <w:sz w:val="24"/>
              </w:rPr>
              <w:t xml:space="preserve">Activity type: </w:t>
            </w:r>
          </w:p>
        </w:tc>
      </w:tr>
      <w:tr w:rsidR="002A0DEF" w:rsidRPr="001D7AD9"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A58F289" w:rsidR="00142FF8" w:rsidRPr="001D7AD9" w:rsidRDefault="00A47001"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6876</w:t>
            </w:r>
          </w:p>
        </w:tc>
        <w:tc>
          <w:tcPr>
            <w:tcW w:w="4814" w:type="dxa"/>
          </w:tcPr>
          <w:p w14:paraId="322F44D1" w14:textId="4482D3DD" w:rsidR="00142FF8" w:rsidRPr="001D7AD9"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7AD9">
              <w:rPr>
                <w:rFonts w:ascii="Arial" w:hAnsi="Arial" w:cs="Arial"/>
                <w:color w:val="auto"/>
              </w:rPr>
              <w:t>Site audit</w:t>
            </w:r>
          </w:p>
        </w:tc>
      </w:tr>
      <w:tr w:rsidR="002A0DEF" w:rsidRPr="001D7AD9"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1D7AD9" w:rsidRDefault="00142FF8" w:rsidP="00142FF8">
            <w:pPr>
              <w:pStyle w:val="CoverHeading"/>
              <w:spacing w:before="0" w:after="120" w:line="22" w:lineRule="atLeast"/>
              <w:rPr>
                <w:rFonts w:ascii="Arial" w:hAnsi="Arial" w:cs="Arial"/>
                <w:color w:val="auto"/>
                <w:sz w:val="24"/>
              </w:rPr>
            </w:pPr>
            <w:r w:rsidRPr="001D7AD9">
              <w:rPr>
                <w:rFonts w:ascii="Arial" w:hAnsi="Arial" w:cs="Arial"/>
                <w:color w:val="auto"/>
                <w:sz w:val="24"/>
              </w:rPr>
              <w:t xml:space="preserve">Approved provider: </w:t>
            </w:r>
          </w:p>
        </w:tc>
        <w:tc>
          <w:tcPr>
            <w:tcW w:w="4814" w:type="dxa"/>
          </w:tcPr>
          <w:p w14:paraId="48B56AC4" w14:textId="77777777" w:rsidR="00142FF8" w:rsidRPr="001D7AD9"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1D7AD9">
              <w:rPr>
                <w:rFonts w:ascii="Arial" w:hAnsi="Arial" w:cs="Arial"/>
                <w:color w:val="auto"/>
                <w:sz w:val="24"/>
              </w:rPr>
              <w:t>Activity date:</w:t>
            </w:r>
          </w:p>
        </w:tc>
      </w:tr>
      <w:tr w:rsidR="002A0DEF" w:rsidRPr="001D7AD9"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5FCD7FB1" w:rsidR="00142FF8" w:rsidRPr="00A47001" w:rsidRDefault="00A47001" w:rsidP="00142FF8">
            <w:pPr>
              <w:pStyle w:val="ListBullet"/>
              <w:numPr>
                <w:ilvl w:val="0"/>
                <w:numId w:val="0"/>
              </w:numPr>
              <w:spacing w:before="0" w:after="120" w:line="22" w:lineRule="atLeast"/>
              <w:rPr>
                <w:rFonts w:ascii="Arial" w:hAnsi="Arial" w:cs="Arial"/>
                <w:color w:val="auto"/>
              </w:rPr>
            </w:pPr>
            <w:r w:rsidRPr="00A47001">
              <w:rPr>
                <w:rFonts w:ascii="Arial" w:eastAsia="Calibri" w:hAnsi="Arial" w:cs="Arial"/>
              </w:rPr>
              <w:t>Estia Investments Pty Ltd</w:t>
            </w:r>
          </w:p>
        </w:tc>
        <w:tc>
          <w:tcPr>
            <w:tcW w:w="4814" w:type="dxa"/>
          </w:tcPr>
          <w:p w14:paraId="340AC78C" w14:textId="652F2A13" w:rsidR="00142FF8" w:rsidRPr="00145402" w:rsidRDefault="00145402" w:rsidP="00CF7DBE">
            <w:pPr>
              <w:tabs>
                <w:tab w:val="left" w:pos="4111"/>
              </w:tabs>
              <w:ind w:left="4111" w:hanging="4111"/>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sidRPr="00145402">
              <w:rPr>
                <w:rFonts w:ascii="Arial" w:eastAsia="Calibri" w:hAnsi="Arial" w:cs="Arial"/>
              </w:rPr>
              <w:t>8 August 2022 to 10 August 2022</w:t>
            </w:r>
          </w:p>
        </w:tc>
      </w:tr>
    </w:tbl>
    <w:p w14:paraId="6AE707CF" w14:textId="4EBA0368" w:rsidR="004A632F" w:rsidRPr="00B83D6B" w:rsidRDefault="004A632F" w:rsidP="002A0DEF">
      <w:pPr>
        <w:spacing w:before="240"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w:t>
      </w:r>
      <w:bookmarkStart w:id="0" w:name="_GoBack"/>
      <w:bookmarkEnd w:id="0"/>
      <w:r w:rsidRPr="00B83D6B">
        <w:rPr>
          <w:rFonts w:ascii="Arial" w:hAnsi="Arial" w:cs="Arial"/>
        </w:rPr>
        <w:t xml:space="preserve">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70614D4D" w14:textId="77777777" w:rsidR="00846AAE" w:rsidRPr="00B83D6B" w:rsidRDefault="00420441" w:rsidP="00846AAE">
      <w:pPr>
        <w:rPr>
          <w:rFonts w:ascii="Arial" w:eastAsiaTheme="majorEastAsia" w:hAnsi="Arial" w:cs="Arial"/>
          <w:b/>
          <w:bCs/>
          <w:sz w:val="30"/>
          <w:szCs w:val="28"/>
        </w:rPr>
      </w:pPr>
      <w:r w:rsidRPr="00B83D6B">
        <w:rPr>
          <w:rFonts w:ascii="Arial" w:hAnsi="Arial" w:cs="Arial"/>
        </w:rPr>
        <w:br w:type="page"/>
      </w:r>
      <w:r w:rsidR="00846AAE" w:rsidRPr="00B83D6B">
        <w:rPr>
          <w:rFonts w:ascii="Arial" w:eastAsiaTheme="majorEastAsia" w:hAnsi="Arial" w:cs="Arial"/>
          <w:b/>
          <w:bCs/>
          <w:sz w:val="30"/>
          <w:szCs w:val="28"/>
        </w:rPr>
        <w:lastRenderedPageBreak/>
        <w:t xml:space="preserve">This performance </w:t>
      </w:r>
      <w:proofErr w:type="gramStart"/>
      <w:r w:rsidR="00846AAE" w:rsidRPr="00B83D6B">
        <w:rPr>
          <w:rFonts w:ascii="Arial" w:eastAsiaTheme="majorEastAsia" w:hAnsi="Arial" w:cs="Arial"/>
          <w:b/>
          <w:bCs/>
          <w:sz w:val="30"/>
          <w:szCs w:val="28"/>
        </w:rPr>
        <w:t>report</w:t>
      </w:r>
      <w:proofErr w:type="gramEnd"/>
    </w:p>
    <w:p w14:paraId="5FDF7B88" w14:textId="61CE5126" w:rsidR="00846AAE" w:rsidRPr="00B83D6B" w:rsidRDefault="00846AAE" w:rsidP="00846AAE">
      <w:pPr>
        <w:spacing w:after="240" w:line="22" w:lineRule="atLeast"/>
        <w:textAlignment w:val="baseline"/>
        <w:rPr>
          <w:rFonts w:ascii="Arial" w:hAnsi="Arial" w:cs="Arial"/>
        </w:rPr>
      </w:pPr>
      <w:bookmarkStart w:id="1" w:name="_Hlk103606969"/>
      <w:r w:rsidRPr="00D15528">
        <w:rPr>
          <w:rFonts w:ascii="Arial" w:hAnsi="Arial" w:cs="Arial"/>
          <w:color w:val="auto"/>
        </w:rPr>
        <w:t xml:space="preserve">This performance </w:t>
      </w:r>
      <w:r w:rsidRPr="001D7AD9">
        <w:rPr>
          <w:rFonts w:ascii="Arial" w:hAnsi="Arial" w:cs="Arial"/>
          <w:color w:val="auto"/>
        </w:rPr>
        <w:t xml:space="preserve">report for </w:t>
      </w:r>
      <w:r w:rsidR="005A525F" w:rsidRPr="005A525F">
        <w:rPr>
          <w:rFonts w:ascii="Arial" w:eastAsia="Calibri" w:hAnsi="Arial" w:cs="Arial"/>
          <w:color w:val="auto"/>
        </w:rPr>
        <w:t>Estia Health Golden Grove</w:t>
      </w:r>
      <w:r w:rsidR="005A525F" w:rsidRPr="005A525F">
        <w:rPr>
          <w:rFonts w:ascii="Arial" w:hAnsi="Arial" w:cs="Arial"/>
          <w:color w:val="auto"/>
        </w:rPr>
        <w:t xml:space="preserve"> </w:t>
      </w:r>
      <w:r w:rsidRPr="005A525F">
        <w:rPr>
          <w:rFonts w:ascii="Arial" w:hAnsi="Arial" w:cs="Arial"/>
          <w:color w:val="auto"/>
        </w:rPr>
        <w:t>(</w:t>
      </w:r>
      <w:r w:rsidRPr="005A525F">
        <w:rPr>
          <w:rFonts w:ascii="Arial" w:hAnsi="Arial" w:cs="Arial"/>
          <w:b/>
          <w:color w:val="auto"/>
        </w:rPr>
        <w:t>the service</w:t>
      </w:r>
      <w:r w:rsidRPr="001D7AD9">
        <w:rPr>
          <w:rFonts w:ascii="Arial" w:hAnsi="Arial" w:cs="Arial"/>
          <w:color w:val="auto"/>
        </w:rPr>
        <w:t xml:space="preserve">) has been considered by Denise McDonald, delegate of the Aged Care Quality </w:t>
      </w:r>
      <w:r w:rsidRPr="001D7AD9">
        <w:rPr>
          <w:rFonts w:ascii="Arial" w:hAnsi="Arial" w:cs="Arial"/>
        </w:rPr>
        <w:t>and Safety Commissioner</w:t>
      </w:r>
      <w:r w:rsidRPr="00B83D6B">
        <w:rPr>
          <w:rFonts w:ascii="Arial" w:hAnsi="Arial" w:cs="Arial"/>
        </w:rPr>
        <w:t xml:space="preserve"> (Commissioner)</w:t>
      </w:r>
      <w:r w:rsidRPr="00B83D6B">
        <w:rPr>
          <w:rStyle w:val="FootnoteReference"/>
          <w:rFonts w:ascii="Arial" w:hAnsi="Arial" w:cs="Arial"/>
        </w:rPr>
        <w:footnoteReference w:id="2"/>
      </w:r>
      <w:r w:rsidRPr="00B83D6B">
        <w:rPr>
          <w:rFonts w:ascii="Arial" w:hAnsi="Arial" w:cs="Arial"/>
        </w:rPr>
        <w:t xml:space="preserve">. </w:t>
      </w:r>
    </w:p>
    <w:bookmarkEnd w:id="1"/>
    <w:p w14:paraId="1B92F44A" w14:textId="77777777" w:rsidR="00846AAE" w:rsidRPr="00B83D6B" w:rsidRDefault="00846AAE" w:rsidP="00846AAE">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B2733A" w14:textId="77777777" w:rsidR="00846AAE" w:rsidRPr="00B83D6B" w:rsidRDefault="00846AAE" w:rsidP="00846AAE">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2BFB68B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Material relied on</w:t>
      </w:r>
    </w:p>
    <w:p w14:paraId="09AB9BB4" w14:textId="77777777" w:rsidR="00150DB9" w:rsidRPr="00B83ECD" w:rsidRDefault="00150DB9" w:rsidP="00150DB9">
      <w:pPr>
        <w:spacing w:after="240" w:line="22" w:lineRule="atLeast"/>
        <w:rPr>
          <w:rFonts w:ascii="Arial" w:hAnsi="Arial" w:cs="Arial"/>
          <w:color w:val="auto"/>
        </w:rPr>
      </w:pPr>
      <w:r w:rsidRPr="00B83ECD">
        <w:rPr>
          <w:rFonts w:ascii="Arial" w:hAnsi="Arial" w:cs="Arial"/>
        </w:rPr>
        <w:t>The</w:t>
      </w:r>
      <w:r w:rsidRPr="00B83ECD">
        <w:rPr>
          <w:rFonts w:ascii="Arial" w:hAnsi="Arial" w:cs="Arial"/>
          <w:color w:val="auto"/>
        </w:rPr>
        <w:t xml:space="preserve"> following information has been considered in preparing the performance report:</w:t>
      </w:r>
    </w:p>
    <w:p w14:paraId="17810768" w14:textId="77777777" w:rsidR="00150DB9" w:rsidRPr="00B83ECD" w:rsidRDefault="00150DB9" w:rsidP="00150DB9">
      <w:pPr>
        <w:pStyle w:val="ListParagraph"/>
        <w:numPr>
          <w:ilvl w:val="0"/>
          <w:numId w:val="17"/>
        </w:numPr>
        <w:spacing w:line="22" w:lineRule="atLeast"/>
        <w:ind w:left="714" w:hanging="357"/>
        <w:contextualSpacing w:val="0"/>
        <w:rPr>
          <w:rFonts w:ascii="Arial" w:hAnsi="Arial" w:cs="Arial"/>
          <w:color w:val="auto"/>
        </w:rPr>
      </w:pPr>
      <w:r w:rsidRPr="00B83E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4C05F167" w14:textId="122B2BEC" w:rsidR="00150DB9" w:rsidRPr="00B83ECD" w:rsidRDefault="00150DB9" w:rsidP="00150DB9">
      <w:pPr>
        <w:pStyle w:val="ListParagraph"/>
        <w:numPr>
          <w:ilvl w:val="0"/>
          <w:numId w:val="17"/>
        </w:numPr>
        <w:spacing w:line="22" w:lineRule="atLeast"/>
        <w:ind w:left="714" w:hanging="357"/>
        <w:contextualSpacing w:val="0"/>
        <w:rPr>
          <w:rFonts w:ascii="Arial" w:hAnsi="Arial" w:cs="Arial"/>
          <w:color w:val="auto"/>
        </w:rPr>
      </w:pPr>
      <w:r w:rsidRPr="00B83ECD">
        <w:rPr>
          <w:rFonts w:ascii="Arial" w:hAnsi="Arial" w:cs="Arial"/>
          <w:color w:val="auto"/>
        </w:rPr>
        <w:t xml:space="preserve">the provider’s response to the assessment team’s report received </w:t>
      </w:r>
      <w:r w:rsidRPr="00B83ECD">
        <w:rPr>
          <w:rFonts w:ascii="Arial" w:eastAsia="Calibri" w:hAnsi="Arial" w:cs="Arial"/>
          <w:color w:val="auto"/>
        </w:rPr>
        <w:t>2</w:t>
      </w:r>
      <w:r w:rsidR="00A47001" w:rsidRPr="00B83ECD">
        <w:rPr>
          <w:rFonts w:ascii="Arial" w:eastAsia="Calibri" w:hAnsi="Arial" w:cs="Arial"/>
          <w:color w:val="auto"/>
        </w:rPr>
        <w:t>6</w:t>
      </w:r>
      <w:r w:rsidRPr="00B83ECD">
        <w:rPr>
          <w:rFonts w:ascii="Arial" w:eastAsia="Calibri" w:hAnsi="Arial" w:cs="Arial"/>
          <w:color w:val="auto"/>
        </w:rPr>
        <w:t xml:space="preserve"> August 2022</w:t>
      </w:r>
      <w:r w:rsidRPr="00B83ECD">
        <w:rPr>
          <w:rFonts w:ascii="Arial" w:hAnsi="Arial" w:cs="Arial"/>
          <w:color w:val="auto"/>
        </w:rPr>
        <w:t>.</w:t>
      </w:r>
    </w:p>
    <w:p w14:paraId="1B0AE758" w14:textId="77777777" w:rsidR="00150DB9" w:rsidRPr="00C140ED" w:rsidRDefault="00150DB9" w:rsidP="00150DB9">
      <w:pPr>
        <w:pStyle w:val="ListParagraph"/>
        <w:numPr>
          <w:ilvl w:val="0"/>
          <w:numId w:val="17"/>
        </w:numPr>
        <w:spacing w:line="22" w:lineRule="atLeast"/>
        <w:ind w:left="714" w:hanging="357"/>
        <w:contextualSpacing w:val="0"/>
        <w:rPr>
          <w:rFonts w:ascii="Arial" w:hAnsi="Arial" w:cs="Arial"/>
          <w:color w:val="auto"/>
        </w:rPr>
      </w:pPr>
      <w:r w:rsidRPr="00C140ED">
        <w:rPr>
          <w:rFonts w:ascii="Arial" w:hAnsi="Arial" w:cs="Arial"/>
          <w:color w:val="auto"/>
        </w:rPr>
        <w:t>other information and intelligence held by the Commission in relation to the service.</w:t>
      </w:r>
    </w:p>
    <w:p w14:paraId="6712599B" w14:textId="183CD26D" w:rsidR="009006D2" w:rsidRPr="00B83D6B" w:rsidRDefault="009006D2" w:rsidP="00846AAE">
      <w:pPr>
        <w:spacing w:after="240" w:line="22" w:lineRule="atLeast"/>
        <w:textAlignment w:val="baseline"/>
        <w:rPr>
          <w:rFonts w:ascii="Arial" w:eastAsiaTheme="majorEastAsia" w:hAnsi="Arial" w:cs="Arial"/>
          <w:b/>
          <w:bCs/>
          <w:sz w:val="30"/>
          <w:szCs w:val="28"/>
        </w:rPr>
      </w:pPr>
      <w:r w:rsidRPr="00B83D6B">
        <w:rPr>
          <w:rFonts w:ascii="Arial" w:hAnsi="Arial" w:cs="Arial"/>
        </w:rPr>
        <w:br w:type="page"/>
      </w:r>
    </w:p>
    <w:p w14:paraId="49E540BB"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846AAE" w:rsidRPr="005B44E7" w14:paraId="1FA2A42D" w14:textId="77777777" w:rsidTr="00EB69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7AF120AB" w14:textId="77777777" w:rsidR="00846AAE" w:rsidRPr="005B44E7" w:rsidRDefault="00846AAE" w:rsidP="00EB696E">
            <w:pPr>
              <w:keepNext/>
              <w:spacing w:before="0" w:after="120" w:line="22" w:lineRule="atLeast"/>
              <w:ind w:right="-109"/>
              <w:rPr>
                <w:rFonts w:ascii="Arial" w:hAnsi="Arial" w:cs="Arial"/>
                <w:b w:val="0"/>
                <w:color w:val="auto"/>
              </w:rPr>
            </w:pPr>
            <w:r w:rsidRPr="005B44E7">
              <w:rPr>
                <w:rFonts w:ascii="Arial" w:hAnsi="Arial" w:cs="Arial"/>
                <w:color w:val="auto"/>
              </w:rPr>
              <w:t>Standard 1</w:t>
            </w:r>
            <w:r w:rsidRPr="005B44E7">
              <w:rPr>
                <w:rFonts w:ascii="Arial" w:hAnsi="Arial" w:cs="Arial"/>
                <w:b w:val="0"/>
                <w:color w:val="auto"/>
              </w:rPr>
              <w:t xml:space="preserve"> Consumer dignity and choice</w:t>
            </w:r>
          </w:p>
        </w:tc>
        <w:tc>
          <w:tcPr>
            <w:tcW w:w="1700" w:type="pct"/>
            <w:shd w:val="clear" w:color="auto" w:fill="auto"/>
          </w:tcPr>
          <w:p w14:paraId="0F7F3F0E" w14:textId="77777777" w:rsidR="00846AAE" w:rsidRPr="005B44E7" w:rsidRDefault="00846AAE" w:rsidP="00EB696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B44E7">
              <w:rPr>
                <w:rFonts w:ascii="Arial" w:hAnsi="Arial" w:cs="Arial"/>
                <w:color w:val="auto"/>
              </w:rPr>
              <w:t>Compliant</w:t>
            </w:r>
          </w:p>
        </w:tc>
      </w:tr>
      <w:tr w:rsidR="00846AAE" w:rsidRPr="005B44E7" w14:paraId="0BE38A98"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D810CA4" w14:textId="77777777" w:rsidR="00846AAE" w:rsidRPr="005B44E7" w:rsidRDefault="00846AAE" w:rsidP="00EB696E">
            <w:pPr>
              <w:keepNext/>
              <w:spacing w:before="0" w:after="120" w:line="22" w:lineRule="atLeast"/>
              <w:ind w:right="-109"/>
              <w:rPr>
                <w:rFonts w:ascii="Arial" w:hAnsi="Arial" w:cs="Arial"/>
                <w:color w:val="auto"/>
              </w:rPr>
            </w:pPr>
            <w:r w:rsidRPr="005B44E7">
              <w:rPr>
                <w:rFonts w:ascii="Arial" w:hAnsi="Arial" w:cs="Arial"/>
                <w:b/>
                <w:color w:val="auto"/>
              </w:rPr>
              <w:t>Standard 2</w:t>
            </w:r>
            <w:r w:rsidRPr="005B44E7">
              <w:rPr>
                <w:rFonts w:ascii="Arial" w:hAnsi="Arial" w:cs="Arial"/>
                <w:color w:val="auto"/>
              </w:rPr>
              <w:t xml:space="preserve"> Ongoing assessment and planning with consumers</w:t>
            </w:r>
          </w:p>
        </w:tc>
        <w:tc>
          <w:tcPr>
            <w:tcW w:w="1700" w:type="pct"/>
            <w:shd w:val="clear" w:color="auto" w:fill="auto"/>
          </w:tcPr>
          <w:p w14:paraId="1ACED58F" w14:textId="77777777" w:rsidR="00846AAE" w:rsidRPr="005B44E7"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52D915D4"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348B32D"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3</w:t>
            </w:r>
            <w:r w:rsidRPr="005B44E7">
              <w:rPr>
                <w:rFonts w:ascii="Arial" w:hAnsi="Arial" w:cs="Arial"/>
                <w:color w:val="auto"/>
              </w:rPr>
              <w:t xml:space="preserve"> Personal care and clinical care</w:t>
            </w:r>
          </w:p>
        </w:tc>
        <w:tc>
          <w:tcPr>
            <w:tcW w:w="1700" w:type="pct"/>
            <w:shd w:val="clear" w:color="auto" w:fill="auto"/>
          </w:tcPr>
          <w:p w14:paraId="070E838B" w14:textId="43AD0C74" w:rsidR="00846AAE" w:rsidRPr="00150DB9" w:rsidRDefault="00582B89"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C</w:t>
            </w:r>
            <w:r w:rsidR="00846AAE" w:rsidRPr="00150DB9">
              <w:rPr>
                <w:rFonts w:ascii="Arial" w:hAnsi="Arial" w:cs="Arial"/>
                <w:b/>
                <w:color w:val="auto"/>
              </w:rPr>
              <w:t>ompliant</w:t>
            </w:r>
          </w:p>
        </w:tc>
      </w:tr>
      <w:tr w:rsidR="00846AAE" w:rsidRPr="005B44E7" w14:paraId="357A25CD"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D2757E7"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4</w:t>
            </w:r>
            <w:r w:rsidRPr="005B44E7">
              <w:rPr>
                <w:rFonts w:ascii="Arial" w:hAnsi="Arial" w:cs="Arial"/>
                <w:color w:val="auto"/>
              </w:rPr>
              <w:t xml:space="preserve"> Services and supports for daily living</w:t>
            </w:r>
          </w:p>
        </w:tc>
        <w:tc>
          <w:tcPr>
            <w:tcW w:w="1700" w:type="pct"/>
            <w:shd w:val="clear" w:color="auto" w:fill="auto"/>
          </w:tcPr>
          <w:p w14:paraId="19643CB8" w14:textId="77777777" w:rsidR="00846AAE" w:rsidRPr="00150DB9"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50DB9">
              <w:rPr>
                <w:rFonts w:ascii="Arial" w:hAnsi="Arial" w:cs="Arial"/>
                <w:b/>
                <w:color w:val="auto"/>
              </w:rPr>
              <w:t>Compliant</w:t>
            </w:r>
          </w:p>
        </w:tc>
      </w:tr>
      <w:tr w:rsidR="00846AAE" w:rsidRPr="005B44E7" w14:paraId="0AF71BED"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A0903D6"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5</w:t>
            </w:r>
            <w:r w:rsidRPr="005B44E7">
              <w:rPr>
                <w:rFonts w:ascii="Arial" w:hAnsi="Arial" w:cs="Arial"/>
                <w:color w:val="auto"/>
              </w:rPr>
              <w:t xml:space="preserve"> Organisation’s service environment</w:t>
            </w:r>
          </w:p>
        </w:tc>
        <w:tc>
          <w:tcPr>
            <w:tcW w:w="1700" w:type="pct"/>
            <w:shd w:val="clear" w:color="auto" w:fill="auto"/>
          </w:tcPr>
          <w:p w14:paraId="36E504D4" w14:textId="77777777" w:rsidR="00846AAE" w:rsidRPr="00150DB9" w:rsidRDefault="00846AAE"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50DB9">
              <w:rPr>
                <w:rFonts w:ascii="Arial" w:hAnsi="Arial" w:cs="Arial"/>
                <w:b/>
                <w:color w:val="auto"/>
              </w:rPr>
              <w:t>Compliant</w:t>
            </w:r>
          </w:p>
        </w:tc>
      </w:tr>
      <w:tr w:rsidR="00846AAE" w:rsidRPr="005B44E7" w14:paraId="714E9A69"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44F6FD95"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6</w:t>
            </w:r>
            <w:r w:rsidRPr="005B44E7">
              <w:rPr>
                <w:rFonts w:ascii="Arial" w:hAnsi="Arial" w:cs="Arial"/>
                <w:color w:val="auto"/>
              </w:rPr>
              <w:t xml:space="preserve"> Feedback and complaints</w:t>
            </w:r>
          </w:p>
        </w:tc>
        <w:tc>
          <w:tcPr>
            <w:tcW w:w="1700" w:type="pct"/>
            <w:shd w:val="clear" w:color="auto" w:fill="auto"/>
          </w:tcPr>
          <w:p w14:paraId="526B1698" w14:textId="77777777" w:rsidR="00846AAE" w:rsidRPr="00150DB9"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50DB9">
              <w:rPr>
                <w:rFonts w:ascii="Arial" w:hAnsi="Arial" w:cs="Arial"/>
                <w:b/>
                <w:color w:val="auto"/>
              </w:rPr>
              <w:t>Compliant</w:t>
            </w:r>
          </w:p>
        </w:tc>
      </w:tr>
      <w:tr w:rsidR="00846AAE" w:rsidRPr="005B44E7" w14:paraId="79DBA265"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F869C23"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7</w:t>
            </w:r>
            <w:r w:rsidRPr="005B44E7">
              <w:rPr>
                <w:rFonts w:ascii="Arial" w:hAnsi="Arial" w:cs="Arial"/>
                <w:color w:val="auto"/>
              </w:rPr>
              <w:t xml:space="preserve"> Human resources</w:t>
            </w:r>
          </w:p>
        </w:tc>
        <w:tc>
          <w:tcPr>
            <w:tcW w:w="1700" w:type="pct"/>
            <w:shd w:val="clear" w:color="auto" w:fill="auto"/>
          </w:tcPr>
          <w:p w14:paraId="1A20DD6F" w14:textId="540FB69F" w:rsidR="00846AAE" w:rsidRPr="00150DB9" w:rsidRDefault="00582B89"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C</w:t>
            </w:r>
            <w:r w:rsidR="00846AAE" w:rsidRPr="00150DB9">
              <w:rPr>
                <w:rFonts w:ascii="Arial" w:hAnsi="Arial" w:cs="Arial"/>
                <w:b/>
                <w:color w:val="auto"/>
              </w:rPr>
              <w:t>ompliant</w:t>
            </w:r>
          </w:p>
        </w:tc>
      </w:tr>
      <w:tr w:rsidR="00846AAE" w:rsidRPr="005B44E7" w14:paraId="68D34727"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9F1E9EF"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8</w:t>
            </w:r>
            <w:r w:rsidRPr="005B44E7">
              <w:rPr>
                <w:rFonts w:ascii="Arial" w:hAnsi="Arial" w:cs="Arial"/>
                <w:color w:val="auto"/>
              </w:rPr>
              <w:t xml:space="preserve"> Organisational governance</w:t>
            </w:r>
          </w:p>
        </w:tc>
        <w:tc>
          <w:tcPr>
            <w:tcW w:w="1700" w:type="pct"/>
            <w:shd w:val="clear" w:color="auto" w:fill="auto"/>
          </w:tcPr>
          <w:p w14:paraId="50A86FBB" w14:textId="77777777" w:rsidR="00846AAE" w:rsidRPr="005B44E7"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bl>
    <w:p w14:paraId="0C5D846E" w14:textId="77777777" w:rsidR="00846AAE" w:rsidRPr="00B83D6B" w:rsidRDefault="00846AAE" w:rsidP="00846AAE">
      <w:pPr>
        <w:rPr>
          <w:rFonts w:ascii="Arial" w:hAnsi="Arial" w:cs="Arial"/>
        </w:rPr>
      </w:pPr>
    </w:p>
    <w:p w14:paraId="7AAE1A98" w14:textId="77777777" w:rsidR="00846AAE" w:rsidRPr="00B83D6B" w:rsidRDefault="00846AAE" w:rsidP="00846AAE">
      <w:pPr>
        <w:spacing w:after="240" w:line="22" w:lineRule="atLeast"/>
        <w:rPr>
          <w:rFonts w:ascii="Arial" w:hAnsi="Arial" w:cs="Arial"/>
        </w:rPr>
      </w:pPr>
      <w:r w:rsidRPr="00B83D6B">
        <w:rPr>
          <w:rFonts w:ascii="Arial" w:hAnsi="Arial" w:cs="Arial"/>
        </w:rPr>
        <w:t>A detailed assessment is provided later in this report for each assessed Standard.</w:t>
      </w:r>
    </w:p>
    <w:p w14:paraId="043F20A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Areas for improvement</w:t>
      </w:r>
    </w:p>
    <w:p w14:paraId="4F3554F8" w14:textId="58D35C0A" w:rsidR="00787866" w:rsidRPr="009238F7" w:rsidRDefault="00582B89" w:rsidP="00787866">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43723DE6" w14:textId="77777777" w:rsidR="007A3965" w:rsidRPr="001470EC" w:rsidRDefault="007A3965" w:rsidP="0026072D">
      <w:pPr>
        <w:pStyle w:val="Heading1"/>
        <w:spacing w:before="120" w:after="240" w:line="22" w:lineRule="atLeast"/>
        <w:rPr>
          <w:rFonts w:ascii="Arial" w:hAnsi="Arial" w:cs="Arial"/>
        </w:rPr>
      </w:pPr>
      <w:bookmarkStart w:id="2" w:name="_Hlk102658135"/>
      <w:r w:rsidRPr="001470EC">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7A3965" w:rsidRPr="00B83D6B" w14:paraId="6D127155"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0BD8124" w14:textId="77777777" w:rsidR="007A3965" w:rsidRPr="00B83D6B" w:rsidRDefault="007A3965" w:rsidP="00EB696E">
            <w:pPr>
              <w:spacing w:before="0" w:after="120" w:line="22" w:lineRule="atLeast"/>
              <w:rPr>
                <w:rFonts w:ascii="Arial" w:hAnsi="Arial" w:cs="Arial"/>
              </w:rPr>
            </w:pPr>
            <w:r w:rsidRPr="00B83D6B">
              <w:rPr>
                <w:rFonts w:ascii="Arial" w:hAnsi="Arial" w:cs="Arial"/>
              </w:rPr>
              <w:t>Consumer dignity and choice</w:t>
            </w:r>
          </w:p>
        </w:tc>
        <w:tc>
          <w:tcPr>
            <w:tcW w:w="0" w:type="auto"/>
          </w:tcPr>
          <w:p w14:paraId="510FFAB9" w14:textId="77777777" w:rsidR="007A3965" w:rsidRPr="00B83D6B" w:rsidRDefault="007A3965"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7A3965" w:rsidRPr="00B83D6B" w14:paraId="761A4DA9"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792B9D2" w14:textId="77777777" w:rsidR="007A3965" w:rsidRPr="00B83D6B" w:rsidRDefault="007A3965" w:rsidP="00EB696E">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52EF9583"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4C47B5E7"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6963D4EB"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23810"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3DCDBEC4"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91C2FD6" w14:textId="77777777" w:rsidR="007A3965" w:rsidRPr="003A2BA8"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37C86069"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35EC33B5"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418875A7"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2B166BC6"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631582F"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E10C0F6"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63C79EEB"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7C287974"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3F0DD131"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276CFF"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0C8D25BE"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1DED98DB" w14:textId="77777777" w:rsidR="007A3965" w:rsidRPr="003A2BA8" w:rsidRDefault="007A3965"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163C904F"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01F1128"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12E1E288"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EBC3B51"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15ECB6B4"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78E02C"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343CB7AD" w14:textId="0AA87625"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r w:rsidR="002F03FB" w:rsidRPr="00B83D6B">
              <w:rPr>
                <w:rFonts w:ascii="Arial" w:hAnsi="Arial" w:cs="Arial"/>
              </w:rPr>
              <w:t>respected,</w:t>
            </w:r>
            <w:r w:rsidRPr="00B83D6B">
              <w:rPr>
                <w:rFonts w:ascii="Arial" w:hAnsi="Arial" w:cs="Arial"/>
              </w:rPr>
              <w:t xml:space="preserve"> and personal information is kept confidential.</w:t>
            </w:r>
          </w:p>
        </w:tc>
        <w:tc>
          <w:tcPr>
            <w:tcW w:w="0" w:type="auto"/>
            <w:tcBorders>
              <w:left w:val="single" w:sz="4" w:space="0" w:color="auto"/>
            </w:tcBorders>
          </w:tcPr>
          <w:p w14:paraId="185F2A76" w14:textId="77777777" w:rsidR="007A3965" w:rsidRPr="003A2BA8"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529D5F5" w14:textId="77777777" w:rsidR="007A3965" w:rsidRPr="00B83D6B" w:rsidRDefault="007A3965" w:rsidP="007A3965">
      <w:pPr>
        <w:pStyle w:val="Heading2"/>
        <w:spacing w:before="120" w:after="120" w:line="22" w:lineRule="atLeast"/>
        <w:rPr>
          <w:rFonts w:ascii="Arial" w:hAnsi="Arial" w:cs="Arial"/>
        </w:rPr>
      </w:pPr>
      <w:r w:rsidRPr="00B83D6B">
        <w:rPr>
          <w:rFonts w:ascii="Arial" w:hAnsi="Arial" w:cs="Arial"/>
        </w:rPr>
        <w:t>Findings</w:t>
      </w:r>
    </w:p>
    <w:p w14:paraId="4D9006A3" w14:textId="6BE69993" w:rsidR="000F1417" w:rsidRPr="000F1417" w:rsidRDefault="000F1417" w:rsidP="00DC6049">
      <w:pPr>
        <w:rPr>
          <w:rFonts w:ascii="Arial" w:eastAsia="Times New Roman" w:hAnsi="Arial" w:cs="Arial"/>
          <w:sz w:val="22"/>
          <w:szCs w:val="22"/>
        </w:rPr>
      </w:pPr>
      <w:r w:rsidRPr="000F1417">
        <w:rPr>
          <w:rFonts w:ascii="Arial" w:eastAsia="Times New Roman" w:hAnsi="Arial" w:cs="Arial"/>
        </w:rPr>
        <w:t>Consumers and their representatives confirmed the service recognised, respected and valued their cultural background. The service kept a cultural register and staff were able to identify consumers cultural backgrounds and describe how this influenced the consumers care and services. Care planning documentation detailed the cultural preferences of each consumer.</w:t>
      </w:r>
    </w:p>
    <w:p w14:paraId="07447053" w14:textId="0C3F7927" w:rsidR="000F1417" w:rsidRDefault="000F1417" w:rsidP="00DC6049">
      <w:pPr>
        <w:rPr>
          <w:rFonts w:ascii="Arial" w:eastAsia="Times New Roman" w:hAnsi="Arial" w:cs="Arial"/>
        </w:rPr>
      </w:pPr>
      <w:r w:rsidRPr="000F1417">
        <w:rPr>
          <w:rFonts w:ascii="Arial" w:eastAsia="Times New Roman" w:hAnsi="Arial" w:cs="Arial"/>
        </w:rPr>
        <w:t xml:space="preserve">Consumers, who were in an intimate relationship, said the service supports and respects their relationship and they </w:t>
      </w:r>
      <w:proofErr w:type="gramStart"/>
      <w:r w:rsidRPr="000F1417">
        <w:rPr>
          <w:rFonts w:ascii="Arial" w:eastAsia="Times New Roman" w:hAnsi="Arial" w:cs="Arial"/>
        </w:rPr>
        <w:t>are able to</w:t>
      </w:r>
      <w:proofErr w:type="gramEnd"/>
      <w:r w:rsidRPr="000F1417">
        <w:rPr>
          <w:rFonts w:ascii="Arial" w:eastAsia="Times New Roman" w:hAnsi="Arial" w:cs="Arial"/>
        </w:rPr>
        <w:t xml:space="preserve"> make choice</w:t>
      </w:r>
      <w:r w:rsidR="00830058">
        <w:rPr>
          <w:rFonts w:ascii="Arial" w:eastAsia="Times New Roman" w:hAnsi="Arial" w:cs="Arial"/>
        </w:rPr>
        <w:t>s</w:t>
      </w:r>
      <w:r w:rsidRPr="000F1417">
        <w:rPr>
          <w:rFonts w:ascii="Arial" w:eastAsia="Times New Roman" w:hAnsi="Arial" w:cs="Arial"/>
        </w:rPr>
        <w:t xml:space="preserve"> about their own care. The service’s policies identified consumers are encouraged to make decisions about how their day is structured, and the way their time is spent. Care planning documents identified the consumers’ individual choices and how the service supports them in maintaining relationships including by giving them privacy when in their room.  </w:t>
      </w:r>
    </w:p>
    <w:p w14:paraId="37134FD3" w14:textId="20B7FB56" w:rsidR="000F1417" w:rsidRPr="000F1417" w:rsidRDefault="000F1417" w:rsidP="00DC6049">
      <w:pPr>
        <w:rPr>
          <w:rFonts w:ascii="Arial" w:eastAsia="Times New Roman" w:hAnsi="Arial" w:cs="Arial"/>
        </w:rPr>
      </w:pPr>
      <w:r w:rsidRPr="000F1417">
        <w:rPr>
          <w:rFonts w:ascii="Arial" w:eastAsia="Times New Roman" w:hAnsi="Arial" w:cs="Arial"/>
        </w:rPr>
        <w:t>Consumers said they are supported by the service to take risks such as administering their own medication. Staff are aware of the risks taken by consumers and said they support consumers to take risks and live the best life they can. Care documentation evidenced the risk had been assessed, the consumer</w:t>
      </w:r>
      <w:r w:rsidR="00830058">
        <w:rPr>
          <w:rFonts w:ascii="Arial" w:eastAsia="Times New Roman" w:hAnsi="Arial" w:cs="Arial"/>
        </w:rPr>
        <w:t>’</w:t>
      </w:r>
      <w:r w:rsidRPr="000F1417">
        <w:rPr>
          <w:rFonts w:ascii="Arial" w:eastAsia="Times New Roman" w:hAnsi="Arial" w:cs="Arial"/>
        </w:rPr>
        <w:t xml:space="preserve">s medical officer was involved, support strategies agreed, and informed consent was obtained. </w:t>
      </w:r>
    </w:p>
    <w:p w14:paraId="7AEA233F" w14:textId="1B8EC722" w:rsidR="000F1417" w:rsidRPr="000F1417" w:rsidRDefault="000F1417" w:rsidP="00DC6049">
      <w:pPr>
        <w:rPr>
          <w:rFonts w:ascii="Arial" w:eastAsia="Times New Roman" w:hAnsi="Arial" w:cs="Arial"/>
        </w:rPr>
      </w:pPr>
      <w:r w:rsidRPr="000F1417">
        <w:rPr>
          <w:rFonts w:ascii="Arial" w:eastAsia="Times New Roman" w:hAnsi="Arial" w:cs="Arial"/>
        </w:rPr>
        <w:t>Consumers and representative said the information they receive was current, accurate</w:t>
      </w:r>
      <w:r w:rsidR="00830058">
        <w:rPr>
          <w:rFonts w:ascii="Arial" w:eastAsia="Times New Roman" w:hAnsi="Arial" w:cs="Arial"/>
        </w:rPr>
        <w:t>,</w:t>
      </w:r>
      <w:r w:rsidRPr="000F1417">
        <w:rPr>
          <w:rFonts w:ascii="Arial" w:eastAsia="Times New Roman" w:hAnsi="Arial" w:cs="Arial"/>
        </w:rPr>
        <w:t xml:space="preserve"> timely and was easy-to-understand. The consumer monthly newsletter, menu</w:t>
      </w:r>
      <w:r w:rsidR="00830058">
        <w:rPr>
          <w:rFonts w:ascii="Arial" w:eastAsia="Times New Roman" w:hAnsi="Arial" w:cs="Arial"/>
        </w:rPr>
        <w:t xml:space="preserve"> and </w:t>
      </w:r>
      <w:r w:rsidRPr="000F1417">
        <w:rPr>
          <w:rFonts w:ascii="Arial" w:eastAsia="Times New Roman" w:hAnsi="Arial" w:cs="Arial"/>
        </w:rPr>
        <w:t>activity program</w:t>
      </w:r>
      <w:r w:rsidR="00830058">
        <w:rPr>
          <w:rFonts w:ascii="Arial" w:eastAsia="Times New Roman" w:hAnsi="Arial" w:cs="Arial"/>
        </w:rPr>
        <w:t>,</w:t>
      </w:r>
      <w:r w:rsidRPr="000F1417">
        <w:rPr>
          <w:rFonts w:ascii="Arial" w:eastAsia="Times New Roman" w:hAnsi="Arial" w:cs="Arial"/>
        </w:rPr>
        <w:t xml:space="preserve"> </w:t>
      </w:r>
      <w:r w:rsidRPr="000F1417">
        <w:rPr>
          <w:rFonts w:ascii="Arial" w:eastAsia="Times New Roman" w:hAnsi="Arial" w:cs="Arial"/>
        </w:rPr>
        <w:lastRenderedPageBreak/>
        <w:t xml:space="preserve">was displayed throughout the service, were clear to read and up to date. Staff said they inform consumers if there is any change in relation to their care and daily life. </w:t>
      </w:r>
    </w:p>
    <w:p w14:paraId="4BD76AA0" w14:textId="5E006854" w:rsidR="000F1417" w:rsidRPr="00DC6049" w:rsidRDefault="000F1417" w:rsidP="00DC6049">
      <w:pPr>
        <w:rPr>
          <w:rFonts w:ascii="Arial" w:eastAsia="Times New Roman" w:hAnsi="Arial" w:cs="Arial"/>
        </w:rPr>
      </w:pPr>
      <w:r w:rsidRPr="000F1417">
        <w:rPr>
          <w:rFonts w:ascii="Arial" w:eastAsia="Times New Roman" w:hAnsi="Arial" w:cs="Arial"/>
        </w:rPr>
        <w:t>Consumers said their privacy is respected as staff knock on their door before entering. Staff gave examples of how they respect consumers privacy and could describe how they keep consumer information confidential. Staff were observed using individual passwords to access information on computers, based on the service’s privacy and confidentiality policy.</w:t>
      </w:r>
    </w:p>
    <w:bookmarkEnd w:id="2"/>
    <w:p w14:paraId="39D07397" w14:textId="52631507" w:rsidR="00A45AD0" w:rsidRPr="00DC6049" w:rsidRDefault="00A45AD0" w:rsidP="00DC6049">
      <w:pPr>
        <w:rPr>
          <w:rFonts w:ascii="Arial" w:eastAsia="Times New Roman" w:hAnsi="Arial" w:cs="Arial"/>
        </w:rPr>
      </w:pPr>
      <w:r w:rsidRPr="00DC6049">
        <w:rPr>
          <w:rFonts w:ascii="Arial" w:eastAsia="Times New Roman" w:hAnsi="Arial" w:cs="Arial"/>
        </w:rPr>
        <w:br w:type="page"/>
      </w:r>
    </w:p>
    <w:p w14:paraId="3B944A67" w14:textId="77777777" w:rsidR="00AB662E" w:rsidRPr="000D1FEC" w:rsidRDefault="00AB662E" w:rsidP="0026072D">
      <w:pPr>
        <w:pStyle w:val="Heading1"/>
        <w:spacing w:before="120" w:after="240" w:line="22" w:lineRule="atLeast"/>
        <w:rPr>
          <w:rFonts w:ascii="Arial" w:hAnsi="Arial" w:cs="Arial"/>
        </w:rPr>
      </w:pPr>
      <w:bookmarkStart w:id="3" w:name="_Hlk103068262"/>
      <w:r w:rsidRPr="000D1FEC">
        <w:rPr>
          <w:rFonts w:ascii="Arial" w:hAnsi="Arial" w:cs="Arial"/>
        </w:rPr>
        <w:lastRenderedPageBreak/>
        <w:t>Standard 2</w:t>
      </w:r>
    </w:p>
    <w:tbl>
      <w:tblPr>
        <w:tblStyle w:val="TableGrid"/>
        <w:tblW w:w="5000" w:type="pct"/>
        <w:tblLook w:val="04A0" w:firstRow="1" w:lastRow="0" w:firstColumn="1" w:lastColumn="0" w:noHBand="0" w:noVBand="1"/>
      </w:tblPr>
      <w:tblGrid>
        <w:gridCol w:w="1604"/>
        <w:gridCol w:w="6759"/>
        <w:gridCol w:w="1841"/>
      </w:tblGrid>
      <w:tr w:rsidR="00AB662E" w:rsidRPr="00B83D6B" w14:paraId="106E653C"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42F733CD" w14:textId="77777777" w:rsidR="00AB662E" w:rsidRPr="00B83D6B" w:rsidRDefault="00AB662E" w:rsidP="00EB696E">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208B05E8" w14:textId="77777777" w:rsidR="00AB662E" w:rsidRPr="003A2BA8" w:rsidRDefault="00AB662E"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AB662E" w:rsidRPr="00B83D6B" w14:paraId="69A6533E"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762E5B00"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6B6615A5" w14:textId="77777777" w:rsidR="00AB662E" w:rsidRPr="00B83D6B"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46594484" w14:textId="77777777" w:rsidR="00AB662E" w:rsidRPr="003A2BA8"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13286C09"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CD462D1"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6ADFB7FA" w14:textId="77777777" w:rsidR="00AB662E" w:rsidRPr="00B83D6B"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23A1D9AC" w14:textId="77777777" w:rsidR="00AB662E" w:rsidRPr="003A2BA8"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642BDA59"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10C552DD"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7D08A799" w14:textId="77777777" w:rsidR="00AB662E" w:rsidRPr="00B83D6B"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50128514" w14:textId="77777777" w:rsidR="00AB662E" w:rsidRPr="00B83D6B" w:rsidRDefault="00AB662E" w:rsidP="002573C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71882AB4" w14:textId="77777777" w:rsidR="00AB662E" w:rsidRPr="00B83D6B" w:rsidRDefault="00AB662E" w:rsidP="002573C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0FDB1E73" w14:textId="77777777" w:rsidR="00AB662E" w:rsidRPr="003A2BA8"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2E43D05B"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164677F"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03E31A7A" w14:textId="77777777" w:rsidR="00AB662E" w:rsidRPr="00B83D6B"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3A7B7BA9" w14:textId="77777777" w:rsidR="00AB662E" w:rsidRPr="003A2BA8" w:rsidRDefault="00AB662E" w:rsidP="00EB69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36E2933F"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7A9CF1FF"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71FCB3A7" w14:textId="77777777" w:rsidR="00AB662E" w:rsidRPr="00B83D6B"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684FCCA" w14:textId="77777777" w:rsidR="00AB662E" w:rsidRPr="003A2BA8"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2D37A4C4" w14:textId="77777777" w:rsidR="00AB662E" w:rsidRDefault="00AB662E" w:rsidP="00AB662E">
      <w:pPr>
        <w:pStyle w:val="Heading2"/>
        <w:spacing w:before="120" w:after="120" w:line="22" w:lineRule="atLeast"/>
        <w:rPr>
          <w:rFonts w:ascii="Arial" w:hAnsi="Arial" w:cs="Arial"/>
        </w:rPr>
      </w:pPr>
      <w:r w:rsidRPr="00B83D6B">
        <w:rPr>
          <w:rFonts w:ascii="Arial" w:hAnsi="Arial" w:cs="Arial"/>
        </w:rPr>
        <w:t>Findings</w:t>
      </w:r>
    </w:p>
    <w:p w14:paraId="32E5A1D3" w14:textId="73D59CC8" w:rsidR="00E815D5" w:rsidRPr="00FF7F28" w:rsidRDefault="00792E1B" w:rsidP="00FF7F28">
      <w:pPr>
        <w:rPr>
          <w:rFonts w:ascii="Arial" w:eastAsia="Times New Roman" w:hAnsi="Arial" w:cs="Arial"/>
        </w:rPr>
      </w:pPr>
      <w:r w:rsidRPr="00FF7F28">
        <w:rPr>
          <w:rFonts w:ascii="Arial" w:eastAsia="Times New Roman" w:hAnsi="Arial" w:cs="Arial"/>
        </w:rPr>
        <w:t>Consumers and representatives said they were involved in</w:t>
      </w:r>
      <w:r w:rsidR="00871C64" w:rsidRPr="00FF7F28">
        <w:rPr>
          <w:rFonts w:ascii="Arial" w:eastAsia="Times New Roman" w:hAnsi="Arial" w:cs="Arial"/>
        </w:rPr>
        <w:t>, and have a say in,</w:t>
      </w:r>
      <w:r w:rsidRPr="00FF7F28">
        <w:rPr>
          <w:rFonts w:ascii="Arial" w:eastAsia="Times New Roman" w:hAnsi="Arial" w:cs="Arial"/>
        </w:rPr>
        <w:t xml:space="preserve"> care planning </w:t>
      </w:r>
      <w:r w:rsidR="00FA4448" w:rsidRPr="00FF7F28">
        <w:rPr>
          <w:rFonts w:ascii="Arial" w:eastAsia="Times New Roman" w:hAnsi="Arial" w:cs="Arial"/>
        </w:rPr>
        <w:t xml:space="preserve">and assessment </w:t>
      </w:r>
      <w:r w:rsidRPr="00FF7F28">
        <w:rPr>
          <w:rFonts w:ascii="Arial" w:eastAsia="Times New Roman" w:hAnsi="Arial" w:cs="Arial"/>
        </w:rPr>
        <w:t>processes</w:t>
      </w:r>
      <w:r w:rsidR="00E815D5" w:rsidRPr="00FF7F28">
        <w:rPr>
          <w:rFonts w:ascii="Arial" w:eastAsia="Times New Roman" w:hAnsi="Arial" w:cs="Arial"/>
        </w:rPr>
        <w:t>. S</w:t>
      </w:r>
      <w:r w:rsidR="000C6547" w:rsidRPr="00FF7F28">
        <w:rPr>
          <w:rFonts w:ascii="Arial" w:eastAsia="Times New Roman" w:hAnsi="Arial" w:cs="Arial"/>
        </w:rPr>
        <w:t>taff described</w:t>
      </w:r>
      <w:r w:rsidR="00E815D5" w:rsidRPr="00FF7F28">
        <w:rPr>
          <w:rFonts w:ascii="Arial" w:eastAsia="Times New Roman" w:hAnsi="Arial" w:cs="Arial"/>
        </w:rPr>
        <w:t xml:space="preserve"> the process in detail and explained how it informs the delivery of care and services. Care plans evidenced risks to each consumers health and well-being </w:t>
      </w:r>
      <w:r w:rsidR="00005554" w:rsidRPr="00FF7F28">
        <w:rPr>
          <w:rFonts w:ascii="Arial" w:eastAsia="Times New Roman" w:hAnsi="Arial" w:cs="Arial"/>
        </w:rPr>
        <w:t>had been</w:t>
      </w:r>
      <w:r w:rsidR="00E815D5" w:rsidRPr="00FF7F28">
        <w:rPr>
          <w:rFonts w:ascii="Arial" w:eastAsia="Times New Roman" w:hAnsi="Arial" w:cs="Arial"/>
        </w:rPr>
        <w:t xml:space="preserve"> identified. </w:t>
      </w:r>
    </w:p>
    <w:p w14:paraId="7F2925BC" w14:textId="0E1D1293" w:rsidR="00DC6695" w:rsidRPr="00FF7F28" w:rsidRDefault="00E815D5" w:rsidP="00FF7F28">
      <w:pPr>
        <w:rPr>
          <w:rFonts w:ascii="Arial" w:eastAsia="Times New Roman" w:hAnsi="Arial" w:cs="Arial"/>
        </w:rPr>
      </w:pPr>
      <w:r w:rsidRPr="00FF7F28">
        <w:rPr>
          <w:rFonts w:ascii="Arial" w:eastAsia="Times New Roman" w:hAnsi="Arial" w:cs="Arial"/>
        </w:rPr>
        <w:t xml:space="preserve">Care </w:t>
      </w:r>
      <w:r w:rsidR="00005554" w:rsidRPr="00FF7F28">
        <w:rPr>
          <w:rFonts w:ascii="Arial" w:eastAsia="Times New Roman" w:hAnsi="Arial" w:cs="Arial"/>
        </w:rPr>
        <w:t>plans</w:t>
      </w:r>
      <w:r w:rsidRPr="00FF7F28">
        <w:rPr>
          <w:rFonts w:ascii="Arial" w:eastAsia="Times New Roman" w:hAnsi="Arial" w:cs="Arial"/>
        </w:rPr>
        <w:t xml:space="preserve"> identified and addressed the current </w:t>
      </w:r>
      <w:r w:rsidR="000C6547" w:rsidRPr="00FF7F28">
        <w:rPr>
          <w:rFonts w:ascii="Arial" w:eastAsia="Times New Roman" w:hAnsi="Arial" w:cs="Arial"/>
        </w:rPr>
        <w:t xml:space="preserve">needs, goals and preferences of consumers including </w:t>
      </w:r>
      <w:r w:rsidRPr="00FF7F28">
        <w:rPr>
          <w:rFonts w:ascii="Arial" w:eastAsia="Times New Roman" w:hAnsi="Arial" w:cs="Arial"/>
        </w:rPr>
        <w:t xml:space="preserve">for advance care and </w:t>
      </w:r>
      <w:r w:rsidR="00005554" w:rsidRPr="00FF7F28">
        <w:rPr>
          <w:rFonts w:ascii="Arial" w:eastAsia="Times New Roman" w:hAnsi="Arial" w:cs="Arial"/>
        </w:rPr>
        <w:t xml:space="preserve">their </w:t>
      </w:r>
      <w:r w:rsidRPr="00FF7F28">
        <w:rPr>
          <w:rFonts w:ascii="Arial" w:eastAsia="Times New Roman" w:hAnsi="Arial" w:cs="Arial"/>
        </w:rPr>
        <w:t>end of life</w:t>
      </w:r>
      <w:r w:rsidR="00005554" w:rsidRPr="00FF7F28">
        <w:rPr>
          <w:rFonts w:ascii="Arial" w:eastAsia="Times New Roman" w:hAnsi="Arial" w:cs="Arial"/>
        </w:rPr>
        <w:t xml:space="preserve"> wishes. </w:t>
      </w:r>
      <w:r w:rsidR="00792E1B" w:rsidRPr="00FF7F28">
        <w:rPr>
          <w:rFonts w:ascii="Arial" w:eastAsia="Times New Roman" w:hAnsi="Arial" w:cs="Arial"/>
        </w:rPr>
        <w:t>Consumers</w:t>
      </w:r>
      <w:r w:rsidR="00FA4448" w:rsidRPr="00FF7F28">
        <w:rPr>
          <w:rFonts w:ascii="Arial" w:eastAsia="Times New Roman" w:hAnsi="Arial" w:cs="Arial"/>
        </w:rPr>
        <w:t xml:space="preserve"> and representatives said </w:t>
      </w:r>
      <w:r w:rsidR="00005554" w:rsidRPr="00FF7F28">
        <w:rPr>
          <w:rFonts w:ascii="Arial" w:eastAsia="Times New Roman" w:hAnsi="Arial" w:cs="Arial"/>
        </w:rPr>
        <w:t>staff</w:t>
      </w:r>
      <w:r w:rsidR="00FA4448" w:rsidRPr="00FF7F28">
        <w:rPr>
          <w:rFonts w:ascii="Arial" w:eastAsia="Times New Roman" w:hAnsi="Arial" w:cs="Arial"/>
        </w:rPr>
        <w:t xml:space="preserve"> involve </w:t>
      </w:r>
      <w:r w:rsidR="00005554" w:rsidRPr="00FF7F28">
        <w:rPr>
          <w:rFonts w:ascii="Arial" w:eastAsia="Times New Roman" w:hAnsi="Arial" w:cs="Arial"/>
        </w:rPr>
        <w:t xml:space="preserve">them </w:t>
      </w:r>
      <w:r w:rsidR="00FA4448" w:rsidRPr="00FF7F28">
        <w:rPr>
          <w:rFonts w:ascii="Arial" w:eastAsia="Times New Roman" w:hAnsi="Arial" w:cs="Arial"/>
        </w:rPr>
        <w:t xml:space="preserve">in assessment and planning </w:t>
      </w:r>
      <w:r w:rsidR="00DC6695" w:rsidRPr="00FF7F28">
        <w:rPr>
          <w:rFonts w:ascii="Arial" w:eastAsia="Times New Roman" w:hAnsi="Arial" w:cs="Arial"/>
        </w:rPr>
        <w:t xml:space="preserve">processes through </w:t>
      </w:r>
      <w:r w:rsidR="00FA4448" w:rsidRPr="00FF7F28">
        <w:rPr>
          <w:rFonts w:ascii="Arial" w:eastAsia="Times New Roman" w:hAnsi="Arial" w:cs="Arial"/>
        </w:rPr>
        <w:t>regular convers</w:t>
      </w:r>
      <w:r w:rsidR="00005554" w:rsidRPr="00FF7F28">
        <w:rPr>
          <w:rFonts w:ascii="Arial" w:eastAsia="Times New Roman" w:hAnsi="Arial" w:cs="Arial"/>
        </w:rPr>
        <w:t>at</w:t>
      </w:r>
      <w:r w:rsidR="00FA4448" w:rsidRPr="00FF7F28">
        <w:rPr>
          <w:rFonts w:ascii="Arial" w:eastAsia="Times New Roman" w:hAnsi="Arial" w:cs="Arial"/>
        </w:rPr>
        <w:t xml:space="preserve">ions </w:t>
      </w:r>
      <w:r w:rsidR="00005554" w:rsidRPr="00FF7F28">
        <w:rPr>
          <w:rFonts w:ascii="Arial" w:eastAsia="Times New Roman" w:hAnsi="Arial" w:cs="Arial"/>
        </w:rPr>
        <w:t>or at case conferences. Staff advised these discussions, determine what is important to the consumer</w:t>
      </w:r>
      <w:r w:rsidR="00792E1B" w:rsidRPr="00FF7F28">
        <w:rPr>
          <w:rFonts w:ascii="Arial" w:eastAsia="Times New Roman" w:hAnsi="Arial" w:cs="Arial"/>
        </w:rPr>
        <w:t xml:space="preserve">. </w:t>
      </w:r>
    </w:p>
    <w:p w14:paraId="3C0B7762" w14:textId="122DF5C8" w:rsidR="00FA4448" w:rsidRPr="00FF7F28" w:rsidRDefault="00B8526B" w:rsidP="00FF7F28">
      <w:pPr>
        <w:rPr>
          <w:rFonts w:ascii="Arial" w:eastAsia="Times New Roman" w:hAnsi="Arial" w:cs="Arial"/>
        </w:rPr>
      </w:pPr>
      <w:r w:rsidRPr="00FF7F28">
        <w:rPr>
          <w:rFonts w:ascii="Arial" w:eastAsia="Times New Roman" w:hAnsi="Arial" w:cs="Arial"/>
        </w:rPr>
        <w:t xml:space="preserve">Consumers and representatives reported the service partnered with them and others who they wanted involved in their care including medical and allied health professionals. Consumer files confirmed the involvement of a diverse range of external providers including in case conferences. Staff described partnering processes occur in person, over the telephone or electronically. </w:t>
      </w:r>
    </w:p>
    <w:p w14:paraId="04A44F69" w14:textId="3E3D2B9D" w:rsidR="00BE5F10" w:rsidRPr="00FF7F28" w:rsidRDefault="00BE5F10" w:rsidP="00FF7F28">
      <w:pPr>
        <w:rPr>
          <w:rFonts w:ascii="Arial" w:eastAsia="Times New Roman" w:hAnsi="Arial" w:cs="Arial"/>
        </w:rPr>
      </w:pPr>
      <w:r w:rsidRPr="00FF7F28">
        <w:rPr>
          <w:rFonts w:ascii="Arial" w:eastAsia="Times New Roman" w:hAnsi="Arial" w:cs="Arial"/>
        </w:rPr>
        <w:lastRenderedPageBreak/>
        <w:t xml:space="preserve">Care planning documentation is available and where consumers had requested a copy it had been received. Consumers and representatives said the service effectively kept them up to date and informed about the consumers’ care, care plan and assessments. Consumers confirmed staff explain things simply, in a manner they can understand; and clarification is provided if any information not understood. </w:t>
      </w:r>
    </w:p>
    <w:p w14:paraId="77A4DA7A" w14:textId="1FAFFBDD" w:rsidR="00BE5F10" w:rsidRPr="00FF7F28" w:rsidRDefault="004B741E" w:rsidP="00FF7F28">
      <w:pPr>
        <w:rPr>
          <w:rFonts w:ascii="Arial" w:eastAsia="Times New Roman" w:hAnsi="Arial" w:cs="Arial"/>
        </w:rPr>
      </w:pPr>
      <w:r w:rsidRPr="00FF7F28">
        <w:rPr>
          <w:rFonts w:ascii="Arial" w:eastAsia="Times New Roman" w:hAnsi="Arial" w:cs="Arial"/>
        </w:rPr>
        <w:t xml:space="preserve">Clinical staff could describe how and when consumer care plans are reviewed, with allied health professionals, confirming they are involved regularly and as needed. </w:t>
      </w:r>
      <w:r w:rsidR="00BE5F10" w:rsidRPr="00FF7F28">
        <w:rPr>
          <w:rFonts w:ascii="Arial" w:eastAsia="Times New Roman" w:hAnsi="Arial" w:cs="Arial"/>
        </w:rPr>
        <w:t>Care planning documentation evidence</w:t>
      </w:r>
      <w:r w:rsidRPr="00FF7F28">
        <w:rPr>
          <w:rFonts w:ascii="Arial" w:eastAsia="Times New Roman" w:hAnsi="Arial" w:cs="Arial"/>
        </w:rPr>
        <w:t>d</w:t>
      </w:r>
      <w:r w:rsidR="00BE5F10" w:rsidRPr="00FF7F28">
        <w:rPr>
          <w:rFonts w:ascii="Arial" w:eastAsia="Times New Roman" w:hAnsi="Arial" w:cs="Arial"/>
        </w:rPr>
        <w:t xml:space="preserve"> review</w:t>
      </w:r>
      <w:r w:rsidRPr="00FF7F28">
        <w:rPr>
          <w:rFonts w:ascii="Arial" w:eastAsia="Times New Roman" w:hAnsi="Arial" w:cs="Arial"/>
        </w:rPr>
        <w:t>,</w:t>
      </w:r>
      <w:r w:rsidR="00BE5F10" w:rsidRPr="00FF7F28">
        <w:rPr>
          <w:rFonts w:ascii="Arial" w:eastAsia="Times New Roman" w:hAnsi="Arial" w:cs="Arial"/>
        </w:rPr>
        <w:t xml:space="preserve"> on both a regular </w:t>
      </w:r>
      <w:r w:rsidRPr="00FF7F28">
        <w:rPr>
          <w:rFonts w:ascii="Arial" w:eastAsia="Times New Roman" w:hAnsi="Arial" w:cs="Arial"/>
        </w:rPr>
        <w:t xml:space="preserve">3 monthly </w:t>
      </w:r>
      <w:r w:rsidR="00BE5F10" w:rsidRPr="00FF7F28">
        <w:rPr>
          <w:rFonts w:ascii="Arial" w:eastAsia="Times New Roman" w:hAnsi="Arial" w:cs="Arial"/>
        </w:rPr>
        <w:t>basis</w:t>
      </w:r>
      <w:r w:rsidRPr="00FF7F28">
        <w:rPr>
          <w:rFonts w:ascii="Arial" w:eastAsia="Times New Roman" w:hAnsi="Arial" w:cs="Arial"/>
        </w:rPr>
        <w:t>,</w:t>
      </w:r>
      <w:r w:rsidR="00BE5F10" w:rsidRPr="00FF7F28">
        <w:rPr>
          <w:rFonts w:ascii="Arial" w:eastAsia="Times New Roman" w:hAnsi="Arial" w:cs="Arial"/>
        </w:rPr>
        <w:t xml:space="preserve"> </w:t>
      </w:r>
      <w:r w:rsidRPr="00FF7F28">
        <w:rPr>
          <w:rFonts w:ascii="Arial" w:eastAsia="Times New Roman" w:hAnsi="Arial" w:cs="Arial"/>
        </w:rPr>
        <w:t>or</w:t>
      </w:r>
      <w:r w:rsidR="00BE5F10" w:rsidRPr="00FF7F28">
        <w:rPr>
          <w:rFonts w:ascii="Arial" w:eastAsia="Times New Roman" w:hAnsi="Arial" w:cs="Arial"/>
        </w:rPr>
        <w:t xml:space="preserve"> when circumstances, such as consumer deterioration or </w:t>
      </w:r>
      <w:r w:rsidRPr="00FF7F28">
        <w:rPr>
          <w:rFonts w:ascii="Arial" w:eastAsia="Times New Roman" w:hAnsi="Arial" w:cs="Arial"/>
        </w:rPr>
        <w:t xml:space="preserve">an </w:t>
      </w:r>
      <w:r w:rsidR="00BE5F10" w:rsidRPr="00FF7F28">
        <w:rPr>
          <w:rFonts w:ascii="Arial" w:eastAsia="Times New Roman" w:hAnsi="Arial" w:cs="Arial"/>
        </w:rPr>
        <w:t>incident</w:t>
      </w:r>
      <w:r w:rsidRPr="00FF7F28">
        <w:rPr>
          <w:rFonts w:ascii="Arial" w:eastAsia="Times New Roman" w:hAnsi="Arial" w:cs="Arial"/>
        </w:rPr>
        <w:t xml:space="preserve"> occurred</w:t>
      </w:r>
      <w:r w:rsidR="00BE5F10" w:rsidRPr="00FF7F28">
        <w:rPr>
          <w:rFonts w:ascii="Arial" w:eastAsia="Times New Roman" w:hAnsi="Arial" w:cs="Arial"/>
        </w:rPr>
        <w:t xml:space="preserve">. Consumers and representatives said any changes requested </w:t>
      </w:r>
      <w:r w:rsidRPr="00FF7F28">
        <w:rPr>
          <w:rFonts w:ascii="Arial" w:eastAsia="Times New Roman" w:hAnsi="Arial" w:cs="Arial"/>
        </w:rPr>
        <w:t xml:space="preserve">or needed </w:t>
      </w:r>
      <w:r w:rsidR="00BE5F10" w:rsidRPr="00FF7F28">
        <w:rPr>
          <w:rFonts w:ascii="Arial" w:eastAsia="Times New Roman" w:hAnsi="Arial" w:cs="Arial"/>
        </w:rPr>
        <w:t xml:space="preserve">are addressed in a timely manner. </w:t>
      </w:r>
    </w:p>
    <w:p w14:paraId="50106C01" w14:textId="77777777" w:rsidR="00EC6539" w:rsidRDefault="00EC6539">
      <w:pPr>
        <w:rPr>
          <w:rFonts w:ascii="Arial" w:eastAsiaTheme="majorEastAsia" w:hAnsi="Arial" w:cs="Arial"/>
          <w:b/>
          <w:bCs/>
          <w:sz w:val="30"/>
          <w:szCs w:val="28"/>
        </w:rPr>
      </w:pPr>
      <w:bookmarkStart w:id="4" w:name="_Hlk103330062"/>
      <w:bookmarkEnd w:id="3"/>
      <w:r>
        <w:rPr>
          <w:rFonts w:ascii="Arial" w:hAnsi="Arial" w:cs="Arial"/>
        </w:rPr>
        <w:br w:type="page"/>
      </w:r>
    </w:p>
    <w:p w14:paraId="074975C3" w14:textId="083ABA79" w:rsidR="004201C2" w:rsidRPr="00B07C43" w:rsidRDefault="004201C2" w:rsidP="0026072D">
      <w:pPr>
        <w:pStyle w:val="Heading1"/>
        <w:spacing w:before="120" w:after="240" w:line="22" w:lineRule="atLeast"/>
        <w:rPr>
          <w:rFonts w:ascii="Arial" w:hAnsi="Arial" w:cs="Arial"/>
        </w:rPr>
      </w:pPr>
      <w:r w:rsidRPr="00B07C43">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4201C2" w:rsidRPr="00B83D6B" w14:paraId="7D8930CF"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83768F9" w14:textId="77777777" w:rsidR="004201C2" w:rsidRPr="00B83D6B" w:rsidRDefault="004201C2" w:rsidP="00EB696E">
            <w:pPr>
              <w:spacing w:before="0" w:after="120" w:line="22" w:lineRule="atLeast"/>
              <w:rPr>
                <w:rFonts w:ascii="Arial" w:hAnsi="Arial" w:cs="Arial"/>
              </w:rPr>
            </w:pPr>
            <w:r w:rsidRPr="00B83D6B">
              <w:rPr>
                <w:rFonts w:ascii="Arial" w:hAnsi="Arial" w:cs="Arial"/>
              </w:rPr>
              <w:t>Personal care and clinical care</w:t>
            </w:r>
          </w:p>
        </w:tc>
        <w:tc>
          <w:tcPr>
            <w:tcW w:w="0" w:type="auto"/>
          </w:tcPr>
          <w:p w14:paraId="70C2D599" w14:textId="353258BA" w:rsidR="004201C2" w:rsidRPr="00B83D6B" w:rsidRDefault="00940F33"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004201C2" w:rsidRPr="003A2BA8">
              <w:rPr>
                <w:rFonts w:ascii="Arial" w:hAnsi="Arial" w:cs="Arial"/>
              </w:rPr>
              <w:t>ompliant</w:t>
            </w:r>
          </w:p>
        </w:tc>
      </w:tr>
      <w:tr w:rsidR="004201C2" w:rsidRPr="00B83D6B" w14:paraId="16007CCB"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3227A80"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CC2395F" w14:textId="77777777" w:rsidR="004201C2" w:rsidRPr="00B83D6B"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321FC62F" w14:textId="77777777" w:rsidR="004201C2" w:rsidRPr="00B83D6B"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0802B64B" w14:textId="77777777" w:rsidR="004201C2" w:rsidRPr="00B83D6B"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6B181E14" w14:textId="77777777" w:rsidR="004201C2" w:rsidRPr="00B83D6B"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1746E65F" w14:textId="483D8765" w:rsidR="004201C2" w:rsidRPr="003A2BA8"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557E7F58"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C026A7"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0597A346" w14:textId="77777777" w:rsidR="004201C2" w:rsidRPr="00B83D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255F564D" w14:textId="28AE182B" w:rsidR="004201C2" w:rsidRPr="003A2BA8"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18D0FBA5"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0E835B9" w14:textId="77777777" w:rsidR="004201C2" w:rsidRPr="00B83D6B" w:rsidRDefault="004201C2" w:rsidP="00EB696E">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1761E37C" w14:textId="2EB1E0D2" w:rsidR="004201C2" w:rsidRPr="00B83D6B" w:rsidRDefault="004201C2" w:rsidP="00EB696E">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r w:rsidR="00BE0420" w:rsidRPr="00B83D6B">
              <w:rPr>
                <w:rFonts w:ascii="Arial" w:hAnsi="Arial" w:cs="Arial"/>
              </w:rPr>
              <w:t>maximised,</w:t>
            </w:r>
            <w:r w:rsidRPr="00B83D6B">
              <w:rPr>
                <w:rFonts w:ascii="Arial" w:hAnsi="Arial" w:cs="Arial"/>
              </w:rPr>
              <w:t xml:space="preserve"> and their dignity preserved.</w:t>
            </w:r>
          </w:p>
        </w:tc>
        <w:tc>
          <w:tcPr>
            <w:tcW w:w="0" w:type="auto"/>
            <w:tcBorders>
              <w:left w:val="single" w:sz="4" w:space="0" w:color="auto"/>
            </w:tcBorders>
          </w:tcPr>
          <w:p w14:paraId="2160C778" w14:textId="43E48352" w:rsidR="004201C2" w:rsidRPr="003A2BA8"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49182CB4"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52B37F"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3BCDEB7" w14:textId="77777777" w:rsidR="004201C2" w:rsidRPr="00B83D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7DFF6023" w14:textId="7F1472EB" w:rsidR="004201C2" w:rsidRPr="003A2BA8" w:rsidRDefault="004201C2" w:rsidP="004201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233D35BA"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3F77D752"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738C4E23" w14:textId="77777777" w:rsidR="004201C2" w:rsidRPr="00B83D6B"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689E7D63" w14:textId="05C33736" w:rsidR="004201C2" w:rsidRPr="003A2BA8"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49780D2E"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42F696"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69FAC669" w14:textId="77777777" w:rsidR="004201C2" w:rsidRPr="00B83D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549A95F7" w14:textId="645B4D0E" w:rsidR="004201C2" w:rsidRPr="003A2BA8"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3209E2A0"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D9E7F7F" w14:textId="77777777" w:rsidR="004201C2" w:rsidRPr="00B24DD0" w:rsidRDefault="004201C2" w:rsidP="00EB696E">
            <w:pPr>
              <w:spacing w:line="22" w:lineRule="atLeast"/>
              <w:rPr>
                <w:rFonts w:ascii="Arial" w:hAnsi="Arial" w:cs="Arial"/>
                <w:color w:val="auto"/>
              </w:rPr>
            </w:pPr>
            <w:r w:rsidRPr="00B24DD0">
              <w:rPr>
                <w:rFonts w:ascii="Arial" w:hAnsi="Arial" w:cs="Arial"/>
                <w:color w:val="auto"/>
              </w:rPr>
              <w:t>Requirement 3(3)(g)</w:t>
            </w:r>
          </w:p>
        </w:tc>
        <w:tc>
          <w:tcPr>
            <w:tcW w:w="0" w:type="auto"/>
            <w:tcBorders>
              <w:right w:val="single" w:sz="4" w:space="0" w:color="auto"/>
            </w:tcBorders>
          </w:tcPr>
          <w:p w14:paraId="648DE02F" w14:textId="77777777" w:rsidR="004201C2" w:rsidRPr="00B24DD0"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24DD0">
              <w:rPr>
                <w:rFonts w:ascii="Arial" w:hAnsi="Arial" w:cs="Arial"/>
              </w:rPr>
              <w:t>Minimisation of infection related risks through implementing:</w:t>
            </w:r>
          </w:p>
          <w:p w14:paraId="31DE5BFE" w14:textId="33A91843" w:rsidR="004201C2" w:rsidRPr="00B24DD0" w:rsidRDefault="004201C2" w:rsidP="002573C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24DD0">
              <w:rPr>
                <w:rFonts w:ascii="Arial" w:hAnsi="Arial" w:cs="Arial"/>
              </w:rPr>
              <w:t xml:space="preserve">standard and </w:t>
            </w:r>
            <w:r w:rsidR="00BE0420" w:rsidRPr="00B24DD0">
              <w:rPr>
                <w:rFonts w:ascii="Arial" w:hAnsi="Arial" w:cs="Arial"/>
              </w:rPr>
              <w:t>transmission-based</w:t>
            </w:r>
            <w:r w:rsidRPr="00B24DD0">
              <w:rPr>
                <w:rFonts w:ascii="Arial" w:hAnsi="Arial" w:cs="Arial"/>
              </w:rPr>
              <w:t xml:space="preserve"> precautions to prevent and control infection; and</w:t>
            </w:r>
          </w:p>
          <w:p w14:paraId="3A7BEED9" w14:textId="77777777" w:rsidR="004201C2" w:rsidRPr="00B24DD0" w:rsidRDefault="004201C2" w:rsidP="002573C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24DD0">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3F86D0ED" w14:textId="3C94494F" w:rsidR="004201C2" w:rsidRPr="00B24DD0" w:rsidRDefault="00940F33"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4201C2" w:rsidRPr="00B24DD0">
              <w:rPr>
                <w:rFonts w:ascii="Arial" w:hAnsi="Arial" w:cs="Arial"/>
                <w:color w:val="auto"/>
              </w:rPr>
              <w:t>ompliant</w:t>
            </w:r>
          </w:p>
        </w:tc>
      </w:tr>
    </w:tbl>
    <w:p w14:paraId="4047D563" w14:textId="77777777" w:rsidR="004201C2" w:rsidRPr="00B24DD0" w:rsidRDefault="004201C2" w:rsidP="004201C2">
      <w:pPr>
        <w:pStyle w:val="Heading2"/>
        <w:spacing w:before="120" w:after="120" w:line="22" w:lineRule="atLeast"/>
        <w:rPr>
          <w:rFonts w:ascii="Arial" w:hAnsi="Arial" w:cs="Arial"/>
        </w:rPr>
      </w:pPr>
      <w:r w:rsidRPr="00B24DD0">
        <w:rPr>
          <w:rFonts w:ascii="Arial" w:hAnsi="Arial" w:cs="Arial"/>
        </w:rPr>
        <w:t>Findings</w:t>
      </w:r>
    </w:p>
    <w:p w14:paraId="527AACC5" w14:textId="051B45BD" w:rsidR="004F5342" w:rsidRPr="00FF7F28" w:rsidRDefault="00182B89" w:rsidP="00940F33">
      <w:pPr>
        <w:rPr>
          <w:rFonts w:ascii="Arial" w:eastAsia="Times New Roman" w:hAnsi="Arial" w:cs="Arial"/>
        </w:rPr>
      </w:pPr>
      <w:r w:rsidRPr="00FF7F28">
        <w:rPr>
          <w:rFonts w:ascii="Arial" w:eastAsia="Times New Roman" w:hAnsi="Arial" w:cs="Arial"/>
        </w:rPr>
        <w:t>Consumers said they received safe and effective personal and clinical care</w:t>
      </w:r>
      <w:r w:rsidR="00047E28" w:rsidRPr="00FF7F28">
        <w:rPr>
          <w:rFonts w:ascii="Arial" w:eastAsia="Times New Roman" w:hAnsi="Arial" w:cs="Arial"/>
        </w:rPr>
        <w:t xml:space="preserve">, </w:t>
      </w:r>
      <w:r w:rsidRPr="00FF7F28">
        <w:rPr>
          <w:rFonts w:ascii="Arial" w:eastAsia="Times New Roman" w:hAnsi="Arial" w:cs="Arial"/>
        </w:rPr>
        <w:t xml:space="preserve">tailored </w:t>
      </w:r>
      <w:r w:rsidR="00940F33" w:rsidRPr="00FF7F28">
        <w:rPr>
          <w:rFonts w:ascii="Arial" w:eastAsia="Times New Roman" w:hAnsi="Arial" w:cs="Arial"/>
        </w:rPr>
        <w:t>to their needs, such as skin integrity, weight management, restrictive practices, and pain management.</w:t>
      </w:r>
      <w:r w:rsidR="004F5342" w:rsidRPr="00FF7F28">
        <w:rPr>
          <w:rFonts w:ascii="Arial" w:eastAsia="Times New Roman" w:hAnsi="Arial" w:cs="Arial"/>
        </w:rPr>
        <w:t xml:space="preserve"> </w:t>
      </w:r>
      <w:r w:rsidR="00E021EB" w:rsidRPr="00FF7F28">
        <w:rPr>
          <w:rFonts w:ascii="Arial" w:eastAsia="Times New Roman" w:hAnsi="Arial" w:cs="Arial"/>
        </w:rPr>
        <w:t>Policies and procedures are available to guide staff in key areas of care. Care documentation supports care delivery is monitored to ensure it is safe and effective.</w:t>
      </w:r>
    </w:p>
    <w:p w14:paraId="706D3A3A" w14:textId="3E7913F8" w:rsidR="00940F33" w:rsidRPr="00FF7F28" w:rsidRDefault="00E021EB" w:rsidP="00FF7F28">
      <w:pPr>
        <w:rPr>
          <w:rFonts w:ascii="Arial" w:eastAsia="Times New Roman" w:hAnsi="Arial" w:cs="Arial"/>
        </w:rPr>
      </w:pPr>
      <w:r w:rsidRPr="00FF7F28">
        <w:rPr>
          <w:rFonts w:ascii="Arial" w:eastAsia="Times New Roman" w:hAnsi="Arial" w:cs="Arial"/>
        </w:rPr>
        <w:t>E</w:t>
      </w:r>
      <w:r w:rsidR="004F5342" w:rsidRPr="00FF7F28">
        <w:rPr>
          <w:rFonts w:ascii="Arial" w:eastAsia="Times New Roman" w:hAnsi="Arial" w:cs="Arial"/>
        </w:rPr>
        <w:t xml:space="preserve">ffective management of </w:t>
      </w:r>
      <w:r w:rsidR="00940F33" w:rsidRPr="00FF7F28">
        <w:rPr>
          <w:rFonts w:ascii="Arial" w:eastAsia="Times New Roman" w:hAnsi="Arial" w:cs="Arial"/>
        </w:rPr>
        <w:t xml:space="preserve">identified high impact and high prevalence risks </w:t>
      </w:r>
      <w:r w:rsidRPr="00FF7F28">
        <w:rPr>
          <w:rFonts w:ascii="Arial" w:eastAsia="Times New Roman" w:hAnsi="Arial" w:cs="Arial"/>
        </w:rPr>
        <w:t xml:space="preserve">was evidenced </w:t>
      </w:r>
      <w:r w:rsidR="00940F33" w:rsidRPr="00FF7F28">
        <w:rPr>
          <w:rFonts w:ascii="Arial" w:eastAsia="Times New Roman" w:hAnsi="Arial" w:cs="Arial"/>
        </w:rPr>
        <w:t xml:space="preserve">through regular clinical data monitoring, trending and implementation of suitable risk mitigation strategies for individual consumers. </w:t>
      </w:r>
      <w:r w:rsidR="004F5342" w:rsidRPr="00FF7F28">
        <w:rPr>
          <w:rFonts w:ascii="Arial" w:eastAsia="Times New Roman" w:hAnsi="Arial" w:cs="Arial"/>
        </w:rPr>
        <w:t xml:space="preserve">Staff were familiar with </w:t>
      </w:r>
      <w:r w:rsidR="00940F33" w:rsidRPr="00FF7F28">
        <w:rPr>
          <w:rFonts w:ascii="Arial" w:eastAsia="Times New Roman" w:hAnsi="Arial" w:cs="Arial"/>
        </w:rPr>
        <w:t>high impact and high prevalence risks for consumers at the service</w:t>
      </w:r>
      <w:r w:rsidRPr="00FF7F28">
        <w:rPr>
          <w:rFonts w:ascii="Arial" w:eastAsia="Times New Roman" w:hAnsi="Arial" w:cs="Arial"/>
        </w:rPr>
        <w:t xml:space="preserve">. A representative confirmed the </w:t>
      </w:r>
      <w:r w:rsidR="00FE6EF5" w:rsidRPr="00FF7F28">
        <w:rPr>
          <w:rFonts w:ascii="Arial" w:eastAsia="Times New Roman" w:hAnsi="Arial" w:cs="Arial"/>
        </w:rPr>
        <w:t xml:space="preserve">risk management strategies </w:t>
      </w:r>
      <w:r w:rsidR="00812027" w:rsidRPr="00FF7F28">
        <w:rPr>
          <w:rFonts w:ascii="Arial" w:eastAsia="Times New Roman" w:hAnsi="Arial" w:cs="Arial"/>
        </w:rPr>
        <w:t xml:space="preserve">implemented following a fall </w:t>
      </w:r>
      <w:r w:rsidR="00FE6EF5" w:rsidRPr="00FF7F28">
        <w:rPr>
          <w:rFonts w:ascii="Arial" w:eastAsia="Times New Roman" w:hAnsi="Arial" w:cs="Arial"/>
        </w:rPr>
        <w:t xml:space="preserve">were effective as the consumer hasn’t had a fall since. </w:t>
      </w:r>
      <w:r w:rsidR="004F5342" w:rsidRPr="00FF7F28">
        <w:rPr>
          <w:rFonts w:ascii="Arial" w:eastAsia="Times New Roman" w:hAnsi="Arial" w:cs="Arial"/>
        </w:rPr>
        <w:t xml:space="preserve"> </w:t>
      </w:r>
    </w:p>
    <w:p w14:paraId="7AE43FFB" w14:textId="405EF959" w:rsidR="007C3214" w:rsidRPr="00FF7F28" w:rsidRDefault="007C3214" w:rsidP="00FF7F28">
      <w:pPr>
        <w:rPr>
          <w:rFonts w:ascii="Arial" w:eastAsia="Times New Roman" w:hAnsi="Arial" w:cs="Arial"/>
        </w:rPr>
      </w:pPr>
      <w:r w:rsidRPr="00FF7F28">
        <w:rPr>
          <w:rFonts w:ascii="Arial" w:eastAsia="Times New Roman" w:hAnsi="Arial" w:cs="Arial"/>
        </w:rPr>
        <w:t xml:space="preserve">Care documentation </w:t>
      </w:r>
      <w:r w:rsidR="00FE6EF5" w:rsidRPr="00FF7F28">
        <w:rPr>
          <w:rFonts w:ascii="Arial" w:eastAsia="Times New Roman" w:hAnsi="Arial" w:cs="Arial"/>
        </w:rPr>
        <w:t>evidence consumers nearing the end of life had their dignity preserved and care provided in accordance with their needs and preferences. Representatives confirmed</w:t>
      </w:r>
      <w:r w:rsidR="00FE6EF5">
        <w:rPr>
          <w:rFonts w:ascii="Arial" w:hAnsi="Arial" w:cs="Arial"/>
          <w:szCs w:val="22"/>
        </w:rPr>
        <w:t xml:space="preserve"> </w:t>
      </w:r>
      <w:r w:rsidRPr="00FF7F28">
        <w:rPr>
          <w:rFonts w:ascii="Arial" w:eastAsia="Times New Roman" w:hAnsi="Arial" w:cs="Arial"/>
        </w:rPr>
        <w:lastRenderedPageBreak/>
        <w:t xml:space="preserve">consumers nearing the end of life had their dignity preserved and care was provided in accordance with their needs and preferences. </w:t>
      </w:r>
    </w:p>
    <w:p w14:paraId="1498D84A" w14:textId="4D0F0FA5" w:rsidR="004F5342" w:rsidRPr="00FF7F28" w:rsidRDefault="004F5342" w:rsidP="00FF7F28">
      <w:pPr>
        <w:rPr>
          <w:rFonts w:ascii="Arial" w:eastAsia="Times New Roman" w:hAnsi="Arial" w:cs="Arial"/>
        </w:rPr>
      </w:pPr>
      <w:r w:rsidRPr="00FF7F28">
        <w:rPr>
          <w:rFonts w:ascii="Arial" w:eastAsia="Times New Roman" w:hAnsi="Arial" w:cs="Arial"/>
        </w:rPr>
        <w:t>Consumers and representatives said the service recognised and responded to changes in condition in a suitable and timely manner. Clinical staff described how they monitored signs, changes or deterioration of consumers, such as unplanned weight gain or loss, general wellness, behavioural changes, and sudden changes in preferences for activities for daily living.</w:t>
      </w:r>
    </w:p>
    <w:p w14:paraId="295FA78D" w14:textId="00D926BB" w:rsidR="00940F33" w:rsidRPr="00FF7F28" w:rsidRDefault="005F16F9" w:rsidP="00FF7F28">
      <w:pPr>
        <w:rPr>
          <w:rFonts w:ascii="Arial" w:eastAsia="Times New Roman" w:hAnsi="Arial" w:cs="Arial"/>
        </w:rPr>
      </w:pPr>
      <w:r w:rsidRPr="00FF7F28">
        <w:rPr>
          <w:rFonts w:ascii="Arial" w:eastAsia="Times New Roman" w:hAnsi="Arial" w:cs="Arial"/>
        </w:rPr>
        <w:t>C</w:t>
      </w:r>
      <w:r w:rsidR="007C3214" w:rsidRPr="00FF7F28">
        <w:rPr>
          <w:rFonts w:ascii="Arial" w:eastAsia="Times New Roman" w:hAnsi="Arial" w:cs="Arial"/>
        </w:rPr>
        <w:t>are planning documentation</w:t>
      </w:r>
      <w:r w:rsidRPr="00FF7F28">
        <w:rPr>
          <w:rFonts w:ascii="Arial" w:eastAsia="Times New Roman" w:hAnsi="Arial" w:cs="Arial"/>
        </w:rPr>
        <w:t xml:space="preserve"> and </w:t>
      </w:r>
      <w:r w:rsidR="007C3214" w:rsidRPr="00FF7F28">
        <w:rPr>
          <w:rFonts w:ascii="Arial" w:eastAsia="Times New Roman" w:hAnsi="Arial" w:cs="Arial"/>
        </w:rPr>
        <w:t>progress notes</w:t>
      </w:r>
      <w:r w:rsidRPr="00FF7F28">
        <w:rPr>
          <w:rFonts w:ascii="Arial" w:eastAsia="Times New Roman" w:hAnsi="Arial" w:cs="Arial"/>
        </w:rPr>
        <w:t xml:space="preserve"> demonstrated adequate</w:t>
      </w:r>
      <w:r w:rsidR="007C3214" w:rsidRPr="00FF7F28">
        <w:rPr>
          <w:rFonts w:ascii="Arial" w:eastAsia="Times New Roman" w:hAnsi="Arial" w:cs="Arial"/>
        </w:rPr>
        <w:t xml:space="preserve"> information </w:t>
      </w:r>
      <w:r w:rsidRPr="00FF7F28">
        <w:rPr>
          <w:rFonts w:ascii="Arial" w:eastAsia="Times New Roman" w:hAnsi="Arial" w:cs="Arial"/>
        </w:rPr>
        <w:t xml:space="preserve">was provided to </w:t>
      </w:r>
      <w:r w:rsidR="007C3214" w:rsidRPr="00FF7F28">
        <w:rPr>
          <w:rFonts w:ascii="Arial" w:eastAsia="Times New Roman" w:hAnsi="Arial" w:cs="Arial"/>
        </w:rPr>
        <w:t>support effective and safe sharing of the consumer’s information to</w:t>
      </w:r>
      <w:r w:rsidRPr="00FF7F28">
        <w:rPr>
          <w:rFonts w:ascii="Arial" w:eastAsia="Times New Roman" w:hAnsi="Arial" w:cs="Arial"/>
        </w:rPr>
        <w:t xml:space="preserve"> other </w:t>
      </w:r>
      <w:r w:rsidR="00A60E3C" w:rsidRPr="00FF7F28">
        <w:rPr>
          <w:rFonts w:ascii="Arial" w:eastAsia="Times New Roman" w:hAnsi="Arial" w:cs="Arial"/>
        </w:rPr>
        <w:t xml:space="preserve">staff and </w:t>
      </w:r>
      <w:r w:rsidRPr="00FF7F28">
        <w:rPr>
          <w:rFonts w:ascii="Arial" w:eastAsia="Times New Roman" w:hAnsi="Arial" w:cs="Arial"/>
        </w:rPr>
        <w:t xml:space="preserve">providers of care. </w:t>
      </w:r>
      <w:r w:rsidR="007C3214" w:rsidRPr="00FF7F28">
        <w:rPr>
          <w:rFonts w:ascii="Arial" w:eastAsia="Times New Roman" w:hAnsi="Arial" w:cs="Arial"/>
        </w:rPr>
        <w:t xml:space="preserve">Consumers and representatives </w:t>
      </w:r>
      <w:r w:rsidR="00A60E3C" w:rsidRPr="00FF7F28">
        <w:rPr>
          <w:rFonts w:ascii="Arial" w:eastAsia="Times New Roman" w:hAnsi="Arial" w:cs="Arial"/>
        </w:rPr>
        <w:t xml:space="preserve">confirmed </w:t>
      </w:r>
      <w:r w:rsidRPr="00FF7F28">
        <w:rPr>
          <w:rFonts w:ascii="Arial" w:eastAsia="Times New Roman" w:hAnsi="Arial" w:cs="Arial"/>
        </w:rPr>
        <w:t>their</w:t>
      </w:r>
      <w:r w:rsidR="007C3214" w:rsidRPr="00FF7F28">
        <w:rPr>
          <w:rFonts w:ascii="Arial" w:eastAsia="Times New Roman" w:hAnsi="Arial" w:cs="Arial"/>
        </w:rPr>
        <w:t xml:space="preserve"> care needs and preferences </w:t>
      </w:r>
      <w:r w:rsidRPr="00FF7F28">
        <w:rPr>
          <w:rFonts w:ascii="Arial" w:eastAsia="Times New Roman" w:hAnsi="Arial" w:cs="Arial"/>
        </w:rPr>
        <w:t>were</w:t>
      </w:r>
      <w:r w:rsidR="007C3214" w:rsidRPr="00FF7F28">
        <w:rPr>
          <w:rFonts w:ascii="Arial" w:eastAsia="Times New Roman" w:hAnsi="Arial" w:cs="Arial"/>
        </w:rPr>
        <w:t xml:space="preserve"> effectively communicated between staff</w:t>
      </w:r>
      <w:r w:rsidR="00DD28B4" w:rsidRPr="00FF7F28">
        <w:rPr>
          <w:rFonts w:ascii="Arial" w:eastAsia="Times New Roman" w:hAnsi="Arial" w:cs="Arial"/>
        </w:rPr>
        <w:t xml:space="preserve"> and other providers responsible for their care. </w:t>
      </w:r>
    </w:p>
    <w:p w14:paraId="27E6D63D" w14:textId="2B6C00E7" w:rsidR="001A3D4B" w:rsidRPr="00FF7F28" w:rsidRDefault="00DD28B4" w:rsidP="00FF7F28">
      <w:pPr>
        <w:rPr>
          <w:rFonts w:ascii="Arial" w:eastAsia="Times New Roman" w:hAnsi="Arial" w:cs="Arial"/>
        </w:rPr>
      </w:pPr>
      <w:r w:rsidRPr="00FF7F28">
        <w:rPr>
          <w:rFonts w:ascii="Arial" w:eastAsia="Times New Roman" w:hAnsi="Arial" w:cs="Arial"/>
        </w:rPr>
        <w:t xml:space="preserve">The service demonstrated preparedness in the event of an infectious outbreak, including for a COVID-19 outbreak, and best practice antibiotic practices. Consumers and representatives said they were satisfied with the service’s management of COVID-19 precautions and other infection control practices. The service had appointed 2 infection prevention and control leads, they had completed competency training, outbreak folders, outbreak kits and infection control storage </w:t>
      </w:r>
      <w:r w:rsidR="000539CA" w:rsidRPr="00FF7F28">
        <w:rPr>
          <w:rFonts w:ascii="Arial" w:eastAsia="Times New Roman" w:hAnsi="Arial" w:cs="Arial"/>
        </w:rPr>
        <w:t xml:space="preserve">was observed in </w:t>
      </w:r>
      <w:r w:rsidRPr="00FF7F28">
        <w:rPr>
          <w:rFonts w:ascii="Arial" w:eastAsia="Times New Roman" w:hAnsi="Arial" w:cs="Arial"/>
        </w:rPr>
        <w:t>each unit of the service</w:t>
      </w:r>
      <w:r w:rsidR="001A3D4B" w:rsidRPr="00FF7F28">
        <w:rPr>
          <w:rFonts w:ascii="Arial" w:eastAsia="Times New Roman" w:hAnsi="Arial" w:cs="Arial"/>
        </w:rPr>
        <w:t>.</w:t>
      </w:r>
    </w:p>
    <w:p w14:paraId="30B61CA2" w14:textId="4B523250" w:rsidR="004201C2" w:rsidRPr="00F14095" w:rsidRDefault="004201C2" w:rsidP="00463ECC">
      <w:pPr>
        <w:spacing w:before="120" w:after="0"/>
        <w:rPr>
          <w:rFonts w:ascii="Arial" w:hAnsi="Arial" w:cs="Arial"/>
          <w:color w:val="auto"/>
        </w:rPr>
      </w:pPr>
      <w:r w:rsidRPr="00F14095">
        <w:rPr>
          <w:rFonts w:ascii="Arial" w:hAnsi="Arial" w:cs="Arial"/>
          <w:color w:val="auto"/>
        </w:rPr>
        <w:br w:type="page"/>
      </w:r>
    </w:p>
    <w:bookmarkEnd w:id="4"/>
    <w:p w14:paraId="5B032AC9" w14:textId="77777777" w:rsidR="00AF17FE" w:rsidRPr="00B83D6B" w:rsidRDefault="00AF17FE" w:rsidP="00AF17FE">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AF17FE" w:rsidRPr="00B83D6B" w14:paraId="00D930BB"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38D492C" w14:textId="77777777" w:rsidR="00AF17FE" w:rsidRPr="00B83D6B" w:rsidRDefault="00AF17FE" w:rsidP="00EB696E">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7E3CE2E4" w14:textId="17B713A7" w:rsidR="00AF17FE" w:rsidRPr="00B83D6B" w:rsidRDefault="00AF17FE"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 xml:space="preserve">Compliant </w:t>
            </w:r>
          </w:p>
        </w:tc>
      </w:tr>
      <w:tr w:rsidR="00AF17FE" w:rsidRPr="00B83D6B" w14:paraId="1EF1216B"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72F18A1"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54D08FC9"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028F94E" w14:textId="66A6B862"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63003511"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BD7EB"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2CB7283E"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098F8C26" w14:textId="652FE387" w:rsidR="00AF17FE" w:rsidRPr="003A2BA8"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6E1FA5D8"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A00ADE9"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271C8A3B"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0CEFB0F5"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62647155"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425CAAE9"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78158F19" w14:textId="265C449F"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33D74E23"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2A41BC"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2328A34A"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690D0720" w14:textId="52702AC7" w:rsidR="00AF17FE" w:rsidRPr="003A2BA8" w:rsidRDefault="00AF17FE"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093CB620"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5DD63B0"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9464202"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3AAFE6F9" w14:textId="710B5282" w:rsidR="00AF17FE" w:rsidRPr="003A2BA8" w:rsidRDefault="00AF17FE" w:rsidP="00AF17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2854F30C"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3B107"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694B5DB7"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0B571F35" w14:textId="1B63E87E" w:rsidR="00AF17FE" w:rsidRPr="003A2BA8"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7CA0C415"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5DFCCF13"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6A10330"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2A0428DF" w14:textId="439A44A3"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E8F4800" w14:textId="77777777" w:rsidR="00AF17FE" w:rsidRPr="00B83D6B" w:rsidRDefault="00AF17FE" w:rsidP="00AF17FE">
      <w:pPr>
        <w:pStyle w:val="Heading2"/>
        <w:spacing w:before="120" w:after="120" w:line="22" w:lineRule="atLeast"/>
        <w:rPr>
          <w:rFonts w:ascii="Arial" w:hAnsi="Arial" w:cs="Arial"/>
        </w:rPr>
      </w:pPr>
      <w:r w:rsidRPr="00B83D6B">
        <w:rPr>
          <w:rFonts w:ascii="Arial" w:hAnsi="Arial" w:cs="Arial"/>
        </w:rPr>
        <w:t>Findings</w:t>
      </w:r>
    </w:p>
    <w:p w14:paraId="4AC7A5F8" w14:textId="2F09404C" w:rsidR="00B926AD" w:rsidRPr="00FF7F28" w:rsidRDefault="00BB2894" w:rsidP="00AF0056">
      <w:pPr>
        <w:rPr>
          <w:rFonts w:ascii="Arial" w:eastAsia="Times New Roman" w:hAnsi="Arial" w:cs="Arial"/>
        </w:rPr>
      </w:pPr>
      <w:r w:rsidRPr="00FF7F28">
        <w:rPr>
          <w:rFonts w:ascii="Arial" w:eastAsia="Times New Roman" w:hAnsi="Arial" w:cs="Arial"/>
        </w:rPr>
        <w:t xml:space="preserve">Consumers and representatives said they felt supported to participate in activities they liked and got appropriate support to optimise their independence and quality of life. Staff described how </w:t>
      </w:r>
      <w:r w:rsidR="00B926AD" w:rsidRPr="00FF7F28">
        <w:rPr>
          <w:rFonts w:ascii="Arial" w:eastAsia="Times New Roman" w:hAnsi="Arial" w:cs="Arial"/>
        </w:rPr>
        <w:t xml:space="preserve">each consumer’s emotional, spiritual and psychological well-being </w:t>
      </w:r>
      <w:r w:rsidRPr="00FF7F28">
        <w:rPr>
          <w:rFonts w:ascii="Arial" w:eastAsia="Times New Roman" w:hAnsi="Arial" w:cs="Arial"/>
        </w:rPr>
        <w:t xml:space="preserve">were promoted </w:t>
      </w:r>
      <w:r w:rsidR="00B926AD" w:rsidRPr="00FF7F28">
        <w:rPr>
          <w:rFonts w:ascii="Arial" w:eastAsia="Times New Roman" w:hAnsi="Arial" w:cs="Arial"/>
        </w:rPr>
        <w:t>by referring consumers to external counselling services, offering church service</w:t>
      </w:r>
      <w:r w:rsidRPr="00FF7F28">
        <w:rPr>
          <w:rFonts w:ascii="Arial" w:eastAsia="Times New Roman" w:hAnsi="Arial" w:cs="Arial"/>
        </w:rPr>
        <w:t>s</w:t>
      </w:r>
      <w:r w:rsidR="00B926AD" w:rsidRPr="00FF7F28">
        <w:rPr>
          <w:rFonts w:ascii="Arial" w:eastAsia="Times New Roman" w:hAnsi="Arial" w:cs="Arial"/>
        </w:rPr>
        <w:t xml:space="preserve"> to consumers who </w:t>
      </w:r>
      <w:r w:rsidRPr="00FF7F28">
        <w:rPr>
          <w:rFonts w:ascii="Arial" w:eastAsia="Times New Roman" w:hAnsi="Arial" w:cs="Arial"/>
        </w:rPr>
        <w:t>were</w:t>
      </w:r>
      <w:r w:rsidR="00B926AD" w:rsidRPr="00FF7F28">
        <w:rPr>
          <w:rFonts w:ascii="Arial" w:eastAsia="Times New Roman" w:hAnsi="Arial" w:cs="Arial"/>
        </w:rPr>
        <w:t xml:space="preserve"> religious, and having physical exercise activities in the activity program.</w:t>
      </w:r>
    </w:p>
    <w:p w14:paraId="63097050" w14:textId="4016AB70" w:rsidR="00414AE6" w:rsidRPr="00FF7F28" w:rsidRDefault="00BB2894" w:rsidP="00AF0056">
      <w:pPr>
        <w:rPr>
          <w:rFonts w:ascii="Arial" w:eastAsia="Times New Roman" w:hAnsi="Arial" w:cs="Arial"/>
        </w:rPr>
      </w:pPr>
      <w:r w:rsidRPr="00FF7F28">
        <w:rPr>
          <w:rFonts w:ascii="Arial" w:eastAsia="Times New Roman" w:hAnsi="Arial" w:cs="Arial"/>
        </w:rPr>
        <w:t>The service provided a range of</w:t>
      </w:r>
      <w:r w:rsidR="00B926AD" w:rsidRPr="00FF7F28">
        <w:rPr>
          <w:rFonts w:ascii="Arial" w:eastAsia="Times New Roman" w:hAnsi="Arial" w:cs="Arial"/>
        </w:rPr>
        <w:t xml:space="preserve"> services and supports for consumers</w:t>
      </w:r>
      <w:r w:rsidRPr="00FF7F28">
        <w:rPr>
          <w:rFonts w:ascii="Arial" w:eastAsia="Times New Roman" w:hAnsi="Arial" w:cs="Arial"/>
        </w:rPr>
        <w:t>’</w:t>
      </w:r>
      <w:r w:rsidR="00B926AD" w:rsidRPr="00FF7F28">
        <w:rPr>
          <w:rFonts w:ascii="Arial" w:eastAsia="Times New Roman" w:hAnsi="Arial" w:cs="Arial"/>
        </w:rPr>
        <w:t xml:space="preserve"> daily living</w:t>
      </w:r>
      <w:r w:rsidRPr="00FF7F28">
        <w:rPr>
          <w:rFonts w:ascii="Arial" w:eastAsia="Times New Roman" w:hAnsi="Arial" w:cs="Arial"/>
        </w:rPr>
        <w:t xml:space="preserve">, this allowed consumers to make their own choices for </w:t>
      </w:r>
      <w:r w:rsidR="00B926AD" w:rsidRPr="00FF7F28">
        <w:rPr>
          <w:rFonts w:ascii="Arial" w:eastAsia="Times New Roman" w:hAnsi="Arial" w:cs="Arial"/>
        </w:rPr>
        <w:t>lifestyle activities and meals</w:t>
      </w:r>
      <w:r w:rsidRPr="00FF7F28">
        <w:rPr>
          <w:rFonts w:ascii="Arial" w:eastAsia="Times New Roman" w:hAnsi="Arial" w:cs="Arial"/>
        </w:rPr>
        <w:t xml:space="preserve">, the lifestyle schedule and menu were observed to have </w:t>
      </w:r>
      <w:r w:rsidR="00B926AD" w:rsidRPr="00FF7F28">
        <w:rPr>
          <w:rFonts w:ascii="Arial" w:eastAsia="Times New Roman" w:hAnsi="Arial" w:cs="Arial"/>
        </w:rPr>
        <w:t>multiple options for consumers to choose from.</w:t>
      </w:r>
      <w:r w:rsidRPr="00FF7F28">
        <w:rPr>
          <w:rFonts w:ascii="Arial" w:eastAsia="Times New Roman" w:hAnsi="Arial" w:cs="Arial"/>
        </w:rPr>
        <w:t xml:space="preserve"> </w:t>
      </w:r>
      <w:r w:rsidR="00EB1896" w:rsidRPr="00FF7F28">
        <w:rPr>
          <w:rFonts w:ascii="Arial" w:eastAsia="Times New Roman" w:hAnsi="Arial" w:cs="Arial"/>
        </w:rPr>
        <w:t xml:space="preserve">Consumers and representatives said they were satisfied with the quality and quantity of food provided at the service </w:t>
      </w:r>
      <w:r w:rsidR="00A60E3C" w:rsidRPr="00FF7F28">
        <w:rPr>
          <w:rFonts w:ascii="Arial" w:eastAsia="Times New Roman" w:hAnsi="Arial" w:cs="Arial"/>
        </w:rPr>
        <w:t>and could choose what meals they preferred</w:t>
      </w:r>
      <w:r w:rsidR="00EB1896" w:rsidRPr="00FF7F28">
        <w:rPr>
          <w:rFonts w:ascii="Arial" w:eastAsia="Times New Roman" w:hAnsi="Arial" w:cs="Arial"/>
        </w:rPr>
        <w:t>.</w:t>
      </w:r>
    </w:p>
    <w:p w14:paraId="46F79D29" w14:textId="4F341278" w:rsidR="00BB2894" w:rsidRPr="00BB2894" w:rsidRDefault="00BB2894" w:rsidP="00FF7F28">
      <w:pPr>
        <w:rPr>
          <w:rFonts w:ascii="Arial" w:eastAsia="Calibri" w:hAnsi="Arial" w:cs="Arial"/>
          <w:highlight w:val="cyan"/>
        </w:rPr>
      </w:pPr>
      <w:r w:rsidRPr="00FF7F28">
        <w:rPr>
          <w:rFonts w:ascii="Arial" w:eastAsia="Times New Roman" w:hAnsi="Arial" w:cs="Arial"/>
        </w:rPr>
        <w:t xml:space="preserve">Consumers and representatives said they were supported to participate within and outside the service environment, keep in touch with people that were important to them and do things of interest to them. Staff were familiar with consumer’s </w:t>
      </w:r>
      <w:r w:rsidR="00770202" w:rsidRPr="00FF7F28">
        <w:rPr>
          <w:rFonts w:ascii="Arial" w:eastAsia="Times New Roman" w:hAnsi="Arial" w:cs="Arial"/>
        </w:rPr>
        <w:t xml:space="preserve">interests and preferred activities and described how </w:t>
      </w:r>
      <w:r w:rsidRPr="00FF7F28">
        <w:rPr>
          <w:rFonts w:ascii="Arial" w:eastAsia="Times New Roman" w:hAnsi="Arial" w:cs="Arial"/>
        </w:rPr>
        <w:t xml:space="preserve">consumers </w:t>
      </w:r>
      <w:r w:rsidR="00770202" w:rsidRPr="00FF7F28">
        <w:rPr>
          <w:rFonts w:ascii="Arial" w:eastAsia="Times New Roman" w:hAnsi="Arial" w:cs="Arial"/>
        </w:rPr>
        <w:t xml:space="preserve">were supported </w:t>
      </w:r>
      <w:r w:rsidRPr="00FF7F28">
        <w:rPr>
          <w:rFonts w:ascii="Arial" w:eastAsia="Times New Roman" w:hAnsi="Arial" w:cs="Arial"/>
        </w:rPr>
        <w:t>to participate in the community and stay in touch with people important to them</w:t>
      </w:r>
      <w:r w:rsidR="00770202" w:rsidRPr="00FF7F28">
        <w:rPr>
          <w:rFonts w:ascii="Arial" w:eastAsia="Times New Roman" w:hAnsi="Arial" w:cs="Arial"/>
        </w:rPr>
        <w:t xml:space="preserve"> such as arranging window visits with family during COVID-19</w:t>
      </w:r>
      <w:r w:rsidR="00770202">
        <w:rPr>
          <w:rFonts w:ascii="Arial" w:hAnsi="Arial" w:cs="Arial"/>
          <w:szCs w:val="22"/>
        </w:rPr>
        <w:t xml:space="preserve"> lockdowns.</w:t>
      </w:r>
    </w:p>
    <w:p w14:paraId="72115FB4" w14:textId="2D4ECF44" w:rsidR="00770202" w:rsidRPr="00FF7F28" w:rsidRDefault="00770202" w:rsidP="00AF0056">
      <w:pPr>
        <w:rPr>
          <w:rFonts w:ascii="Arial" w:eastAsia="Times New Roman" w:hAnsi="Arial" w:cs="Arial"/>
        </w:rPr>
      </w:pPr>
      <w:r w:rsidRPr="00FF7F28">
        <w:rPr>
          <w:rFonts w:ascii="Arial" w:eastAsia="Times New Roman" w:hAnsi="Arial" w:cs="Arial"/>
        </w:rPr>
        <w:lastRenderedPageBreak/>
        <w:t>Consumers and representatives said their needs and preferences were well communicated. Staff described ways in which they shared information and were kept updated regarding a consumers’ condition, needs and preferences specifically if any changes occurred. Care plans provided adequate information to support safe and effective care delivery for daily living.</w:t>
      </w:r>
    </w:p>
    <w:p w14:paraId="5A256D3C" w14:textId="691CBB73" w:rsidR="00770202" w:rsidRPr="00FF7F28" w:rsidRDefault="00770202" w:rsidP="00AF0056">
      <w:pPr>
        <w:rPr>
          <w:rFonts w:ascii="Arial" w:eastAsia="Times New Roman" w:hAnsi="Arial" w:cs="Arial"/>
        </w:rPr>
      </w:pPr>
      <w:r w:rsidRPr="00FF7F28">
        <w:rPr>
          <w:rFonts w:ascii="Arial" w:eastAsia="Times New Roman" w:hAnsi="Arial" w:cs="Arial"/>
        </w:rPr>
        <w:t>Consumers said they were supported by other organisations and support services, staff knew of external organisations involved with specific referrals for consumers. Care planning documentation evidenced referral processes and relevant notes recorded by external providers. Staff described the involvement of volunteers in various aspects of the service such as looking after pet birds in the courtyard and providing music therapy sessions to consumers.</w:t>
      </w:r>
    </w:p>
    <w:p w14:paraId="6A86C8A0" w14:textId="1B43F891" w:rsidR="00F57C64" w:rsidRPr="00FF7F28" w:rsidRDefault="007804AE" w:rsidP="00AF0056">
      <w:pPr>
        <w:rPr>
          <w:rFonts w:ascii="Arial" w:eastAsia="Times New Roman" w:hAnsi="Arial" w:cs="Arial"/>
        </w:rPr>
      </w:pPr>
      <w:r w:rsidRPr="00FF7F28">
        <w:rPr>
          <w:rFonts w:ascii="Arial" w:eastAsia="Times New Roman" w:hAnsi="Arial" w:cs="Arial"/>
        </w:rPr>
        <w:t xml:space="preserve">Consumers advised </w:t>
      </w:r>
      <w:r w:rsidR="0004440D" w:rsidRPr="00FF7F28">
        <w:rPr>
          <w:rFonts w:ascii="Arial" w:eastAsia="Times New Roman" w:hAnsi="Arial" w:cs="Arial"/>
        </w:rPr>
        <w:t xml:space="preserve">they had access to </w:t>
      </w:r>
      <w:r w:rsidR="00EB1896" w:rsidRPr="00FF7F28">
        <w:rPr>
          <w:rFonts w:ascii="Arial" w:eastAsia="Times New Roman" w:hAnsi="Arial" w:cs="Arial"/>
        </w:rPr>
        <w:t xml:space="preserve">clean and well-maintained </w:t>
      </w:r>
      <w:r w:rsidRPr="00FF7F28">
        <w:rPr>
          <w:rFonts w:ascii="Arial" w:eastAsia="Times New Roman" w:hAnsi="Arial" w:cs="Arial"/>
        </w:rPr>
        <w:t>equipment</w:t>
      </w:r>
      <w:r w:rsidR="0004440D" w:rsidRPr="00FF7F28">
        <w:rPr>
          <w:rFonts w:ascii="Arial" w:eastAsia="Times New Roman" w:hAnsi="Arial" w:cs="Arial"/>
        </w:rPr>
        <w:t xml:space="preserve"> to support them in their daily living</w:t>
      </w:r>
      <w:r w:rsidR="00AF0056" w:rsidRPr="00FF7F28">
        <w:rPr>
          <w:rFonts w:ascii="Arial" w:eastAsia="Times New Roman" w:hAnsi="Arial" w:cs="Arial"/>
        </w:rPr>
        <w:t xml:space="preserve"> and it required repair this was done quickly. Staff said they had access to clean and </w:t>
      </w:r>
      <w:proofErr w:type="gramStart"/>
      <w:r w:rsidR="00AF0056" w:rsidRPr="00FF7F28">
        <w:rPr>
          <w:rFonts w:ascii="Arial" w:eastAsia="Times New Roman" w:hAnsi="Arial" w:cs="Arial"/>
        </w:rPr>
        <w:t>well maintained</w:t>
      </w:r>
      <w:proofErr w:type="gramEnd"/>
      <w:r w:rsidR="00AF0056" w:rsidRPr="00FF7F28">
        <w:rPr>
          <w:rFonts w:ascii="Arial" w:eastAsia="Times New Roman" w:hAnsi="Arial" w:cs="Arial"/>
        </w:rPr>
        <w:t xml:space="preserve"> equipment and they cleaned consumers personal mobility aids overnight</w:t>
      </w:r>
      <w:r w:rsidR="00EB1896" w:rsidRPr="00FF7F28">
        <w:rPr>
          <w:rFonts w:ascii="Arial" w:eastAsia="Times New Roman" w:hAnsi="Arial" w:cs="Arial"/>
        </w:rPr>
        <w:t>.</w:t>
      </w:r>
    </w:p>
    <w:p w14:paraId="4752580F" w14:textId="4FCB88ED" w:rsidR="00187B65" w:rsidRPr="00F57C64" w:rsidRDefault="003C3B5A" w:rsidP="00F57C64">
      <w:pPr>
        <w:pStyle w:val="Heading1"/>
        <w:spacing w:after="240"/>
        <w:rPr>
          <w:rFonts w:ascii="Arial" w:hAnsi="Arial" w:cs="Arial"/>
        </w:rPr>
      </w:pPr>
      <w:r w:rsidRPr="00B83D6B">
        <w:rPr>
          <w:color w:val="FF0000"/>
        </w:rPr>
        <w:br w:type="page"/>
      </w:r>
      <w:r w:rsidR="00187B65" w:rsidRPr="00F57C64">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A86992" w:rsidRPr="00B83D6B" w14:paraId="2DF3A4F4" w14:textId="77777777" w:rsidTr="00E412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77AF99C" w14:textId="77777777" w:rsidR="00A86992" w:rsidRPr="00B83D6B" w:rsidRDefault="00A86992" w:rsidP="00E412AE">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73C6D559" w14:textId="77777777" w:rsidR="00A86992" w:rsidRPr="00B83D6B" w:rsidRDefault="00A86992" w:rsidP="00E412A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A86992" w:rsidRPr="00B83D6B" w14:paraId="5846B0FA" w14:textId="77777777" w:rsidTr="00E412AE">
        <w:tc>
          <w:tcPr>
            <w:cnfStyle w:val="001000000000" w:firstRow="0" w:lastRow="0" w:firstColumn="1" w:lastColumn="0" w:oddVBand="0" w:evenVBand="0" w:oddHBand="0" w:evenHBand="0" w:firstRowFirstColumn="0" w:firstRowLastColumn="0" w:lastRowFirstColumn="0" w:lastRowLastColumn="0"/>
            <w:tcW w:w="0" w:type="auto"/>
          </w:tcPr>
          <w:p w14:paraId="770BF496" w14:textId="77777777" w:rsidR="00A86992" w:rsidRPr="00B83D6B" w:rsidRDefault="00A86992" w:rsidP="00E412AE">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20B3176E" w14:textId="77777777" w:rsidR="00A86992" w:rsidRPr="00B83D6B" w:rsidRDefault="00A86992" w:rsidP="00E412A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11969109" w14:textId="77777777" w:rsidR="00A86992" w:rsidRPr="003A2BA8" w:rsidRDefault="00A86992" w:rsidP="00E412A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86992" w:rsidRPr="00B83D6B" w14:paraId="356589D4" w14:textId="77777777" w:rsidTr="00E412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005531" w14:textId="77777777" w:rsidR="00A86992" w:rsidRPr="00B83D6B" w:rsidRDefault="00A86992" w:rsidP="00E412AE">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46D101A2" w14:textId="77777777" w:rsidR="00A86992" w:rsidRPr="00B83D6B" w:rsidRDefault="00A86992" w:rsidP="00E412A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5B386C9B" w14:textId="77777777" w:rsidR="00A86992" w:rsidRPr="00B83D6B" w:rsidRDefault="00A86992" w:rsidP="00E412AE">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1EAB5E76" w14:textId="77777777" w:rsidR="00A86992" w:rsidRPr="00B83D6B" w:rsidRDefault="00A86992" w:rsidP="00E412AE">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F539AC7" w14:textId="77777777" w:rsidR="00A86992" w:rsidRPr="003A2BA8" w:rsidRDefault="00A86992" w:rsidP="00E412A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86992" w:rsidRPr="00B83D6B" w14:paraId="1BE61976" w14:textId="77777777" w:rsidTr="00E412AE">
        <w:tc>
          <w:tcPr>
            <w:cnfStyle w:val="001000000000" w:firstRow="0" w:lastRow="0" w:firstColumn="1" w:lastColumn="0" w:oddVBand="0" w:evenVBand="0" w:oddHBand="0" w:evenHBand="0" w:firstRowFirstColumn="0" w:firstRowLastColumn="0" w:lastRowFirstColumn="0" w:lastRowLastColumn="0"/>
            <w:tcW w:w="0" w:type="auto"/>
          </w:tcPr>
          <w:p w14:paraId="13655313" w14:textId="77777777" w:rsidR="00A86992" w:rsidRPr="00B83D6B" w:rsidRDefault="00A86992" w:rsidP="00E412AE">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3130B733" w14:textId="77777777" w:rsidR="00A86992" w:rsidRPr="00B83D6B" w:rsidRDefault="00A86992" w:rsidP="00E412A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4F0FB51" w14:textId="77777777" w:rsidR="00A86992" w:rsidRPr="003A2BA8" w:rsidRDefault="00A86992" w:rsidP="00E412A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56B7ED5" w14:textId="77777777" w:rsidR="00A86992" w:rsidRPr="00C4515F" w:rsidRDefault="00A86992" w:rsidP="00D17BDC">
      <w:pPr>
        <w:pStyle w:val="Heading2"/>
        <w:spacing w:before="120" w:after="120" w:line="22" w:lineRule="atLeast"/>
        <w:rPr>
          <w:rFonts w:ascii="Arial" w:hAnsi="Arial" w:cs="Arial"/>
          <w:color w:val="auto"/>
        </w:rPr>
      </w:pPr>
      <w:r w:rsidRPr="00C4515F">
        <w:rPr>
          <w:rFonts w:ascii="Arial" w:hAnsi="Arial" w:cs="Arial"/>
          <w:color w:val="auto"/>
        </w:rPr>
        <w:t>Findings</w:t>
      </w:r>
    </w:p>
    <w:p w14:paraId="4B4D5F9B" w14:textId="4E49F7CF" w:rsidR="00E63E77" w:rsidRPr="00FF7F28" w:rsidRDefault="00E63E77" w:rsidP="00FF7F28">
      <w:pPr>
        <w:rPr>
          <w:rFonts w:ascii="Arial" w:eastAsia="Times New Roman" w:hAnsi="Arial" w:cs="Arial"/>
        </w:rPr>
      </w:pPr>
      <w:r w:rsidRPr="00FF7F28">
        <w:rPr>
          <w:rFonts w:ascii="Arial" w:eastAsia="Times New Roman" w:hAnsi="Arial" w:cs="Arial"/>
        </w:rPr>
        <w:t xml:space="preserve">Consumers and representatives confirmed the service environment was welcoming, homely and easy to navigate as they could move inside and outdoors when they wanted to. Staff described aspects of the service design which optimised consumers’ sense of belonging, independence and interaction such as the garden project at the memory support unit which provided a better environment for </w:t>
      </w:r>
      <w:r w:rsidR="009B2ED8" w:rsidRPr="00FF7F28">
        <w:rPr>
          <w:rFonts w:ascii="Arial" w:eastAsia="Times New Roman" w:hAnsi="Arial" w:cs="Arial"/>
        </w:rPr>
        <w:t xml:space="preserve">these </w:t>
      </w:r>
      <w:r w:rsidRPr="00FF7F28">
        <w:rPr>
          <w:rFonts w:ascii="Arial" w:eastAsia="Times New Roman" w:hAnsi="Arial" w:cs="Arial"/>
        </w:rPr>
        <w:t>consumers</w:t>
      </w:r>
      <w:r w:rsidR="009B2ED8" w:rsidRPr="00FF7F28">
        <w:rPr>
          <w:rFonts w:ascii="Arial" w:eastAsia="Times New Roman" w:hAnsi="Arial" w:cs="Arial"/>
        </w:rPr>
        <w:t>.</w:t>
      </w:r>
      <w:r w:rsidRPr="00FF7F28">
        <w:rPr>
          <w:rFonts w:ascii="Arial" w:eastAsia="Times New Roman" w:hAnsi="Arial" w:cs="Arial"/>
        </w:rPr>
        <w:t xml:space="preserve"> </w:t>
      </w:r>
      <w:r w:rsidR="009B2ED8" w:rsidRPr="00FF7F28">
        <w:rPr>
          <w:rFonts w:ascii="Arial" w:eastAsia="Times New Roman" w:hAnsi="Arial" w:cs="Arial"/>
        </w:rPr>
        <w:t>T</w:t>
      </w:r>
      <w:r w:rsidRPr="00FF7F28">
        <w:rPr>
          <w:rFonts w:ascii="Arial" w:eastAsia="Times New Roman" w:hAnsi="Arial" w:cs="Arial"/>
        </w:rPr>
        <w:t xml:space="preserve">he service </w:t>
      </w:r>
      <w:r w:rsidR="009B2ED8" w:rsidRPr="00FF7F28">
        <w:rPr>
          <w:rFonts w:ascii="Arial" w:eastAsia="Times New Roman" w:hAnsi="Arial" w:cs="Arial"/>
        </w:rPr>
        <w:t xml:space="preserve">was observed to be </w:t>
      </w:r>
      <w:r w:rsidRPr="00FF7F28">
        <w:rPr>
          <w:rFonts w:ascii="Arial" w:eastAsia="Times New Roman" w:hAnsi="Arial" w:cs="Arial"/>
        </w:rPr>
        <w:t>bright, clean and well-maintained with spacious outdoor garden spaces</w:t>
      </w:r>
      <w:r w:rsidR="009B2ED8" w:rsidRPr="00FF7F28">
        <w:rPr>
          <w:rFonts w:ascii="Arial" w:eastAsia="Times New Roman" w:hAnsi="Arial" w:cs="Arial"/>
        </w:rPr>
        <w:t>,</w:t>
      </w:r>
      <w:r w:rsidRPr="00FF7F28">
        <w:rPr>
          <w:rFonts w:ascii="Arial" w:eastAsia="Times New Roman" w:hAnsi="Arial" w:cs="Arial"/>
        </w:rPr>
        <w:t xml:space="preserve"> clear signage and handrails throughout </w:t>
      </w:r>
      <w:r w:rsidR="009B2ED8" w:rsidRPr="00FF7F28">
        <w:rPr>
          <w:rFonts w:ascii="Arial" w:eastAsia="Times New Roman" w:hAnsi="Arial" w:cs="Arial"/>
        </w:rPr>
        <w:t>and consumers were seen engaging with each other and enjoying communal areas inside and outdoors.</w:t>
      </w:r>
    </w:p>
    <w:p w14:paraId="55AF9183" w14:textId="0501D579" w:rsidR="009B2ED8" w:rsidRPr="00FF7F28" w:rsidRDefault="009B2ED8" w:rsidP="00FF7F28">
      <w:pPr>
        <w:rPr>
          <w:rFonts w:ascii="Arial" w:eastAsia="Times New Roman" w:hAnsi="Arial" w:cs="Arial"/>
        </w:rPr>
      </w:pPr>
      <w:r w:rsidRPr="00FF7F28">
        <w:rPr>
          <w:rFonts w:ascii="Arial" w:eastAsia="Times New Roman" w:hAnsi="Arial" w:cs="Arial"/>
        </w:rPr>
        <w:t xml:space="preserve">Consumers and representatives said the service </w:t>
      </w:r>
      <w:r w:rsidR="00AF0056" w:rsidRPr="00FF7F28">
        <w:rPr>
          <w:rFonts w:ascii="Arial" w:eastAsia="Times New Roman" w:hAnsi="Arial" w:cs="Arial"/>
        </w:rPr>
        <w:t xml:space="preserve">environment </w:t>
      </w:r>
      <w:r w:rsidRPr="00FF7F28">
        <w:rPr>
          <w:rFonts w:ascii="Arial" w:eastAsia="Times New Roman" w:hAnsi="Arial" w:cs="Arial"/>
        </w:rPr>
        <w:t xml:space="preserve">was clean and well maintained. Cleaning staff followed an electronic cleaning schedule in portable electronic devices and marked off tasks completed. The maintenance logbook evidenced </w:t>
      </w:r>
      <w:r w:rsidR="006370DA" w:rsidRPr="00FF7F28">
        <w:rPr>
          <w:rFonts w:ascii="Arial" w:eastAsia="Times New Roman" w:hAnsi="Arial" w:cs="Arial"/>
        </w:rPr>
        <w:t xml:space="preserve">effective management of </w:t>
      </w:r>
      <w:r w:rsidRPr="00FF7F28">
        <w:rPr>
          <w:rFonts w:ascii="Arial" w:eastAsia="Times New Roman" w:hAnsi="Arial" w:cs="Arial"/>
        </w:rPr>
        <w:t xml:space="preserve">maintenance issues </w:t>
      </w:r>
      <w:r w:rsidR="006370DA" w:rsidRPr="00FF7F28">
        <w:rPr>
          <w:rFonts w:ascii="Arial" w:eastAsia="Times New Roman" w:hAnsi="Arial" w:cs="Arial"/>
        </w:rPr>
        <w:t>and promptly actioning</w:t>
      </w:r>
      <w:r w:rsidRPr="00FF7F28">
        <w:rPr>
          <w:rFonts w:ascii="Arial" w:eastAsia="Times New Roman" w:hAnsi="Arial" w:cs="Arial"/>
        </w:rPr>
        <w:t>, the preventative maintenance schedule showed no outstanding or overdue tasks.</w:t>
      </w:r>
    </w:p>
    <w:p w14:paraId="274B9A50" w14:textId="18EE9D83" w:rsidR="00B258E5" w:rsidRPr="00FF7F28" w:rsidRDefault="006370DA" w:rsidP="00FF7F28">
      <w:pPr>
        <w:rPr>
          <w:rFonts w:ascii="Arial" w:eastAsia="Times New Roman" w:hAnsi="Arial" w:cs="Arial"/>
        </w:rPr>
      </w:pPr>
      <w:r w:rsidRPr="00FF7F28">
        <w:rPr>
          <w:rFonts w:ascii="Arial" w:eastAsia="Times New Roman" w:hAnsi="Arial" w:cs="Arial"/>
        </w:rPr>
        <w:t>Consumers and representatives said equipment was kept clean and safe for use, a consumer described how their walker was cleaned and checked regularly and their wrist band call bell worked effectively</w:t>
      </w:r>
      <w:r w:rsidR="00B258E5" w:rsidRPr="00FF7F28">
        <w:rPr>
          <w:rFonts w:ascii="Arial" w:eastAsia="Times New Roman" w:hAnsi="Arial" w:cs="Arial"/>
        </w:rPr>
        <w:t>, all consumers confirmed the call bell system was in good working order and the service had an external provider available for fixing any call bell issues.</w:t>
      </w:r>
    </w:p>
    <w:p w14:paraId="18AD912A" w14:textId="5E550425" w:rsidR="00F57C64" w:rsidRPr="00FF7F28" w:rsidRDefault="006370DA" w:rsidP="00FF7F28">
      <w:pPr>
        <w:rPr>
          <w:rFonts w:ascii="Arial" w:eastAsia="Times New Roman" w:hAnsi="Arial" w:cs="Arial"/>
        </w:rPr>
      </w:pPr>
      <w:r w:rsidRPr="00FF7F28">
        <w:rPr>
          <w:rFonts w:ascii="Arial" w:eastAsia="Times New Roman" w:hAnsi="Arial" w:cs="Arial"/>
        </w:rPr>
        <w:t xml:space="preserve">Furniture in communal areas was observed to be clean, in good condition, and frequently used by consumers; cleaners were observed cleaning common areas, furniture, consumers’ equipment and high frequency touch points. </w:t>
      </w:r>
    </w:p>
    <w:p w14:paraId="6DC49D6E" w14:textId="58142A74" w:rsidR="003338AD" w:rsidRPr="00B83D6B" w:rsidRDefault="003C3B5A" w:rsidP="00F57C64">
      <w:pPr>
        <w:pStyle w:val="Heading1"/>
        <w:spacing w:after="240"/>
        <w:rPr>
          <w:rFonts w:ascii="Arial" w:hAnsi="Arial" w:cs="Arial"/>
        </w:rPr>
      </w:pPr>
      <w:r w:rsidRPr="00C4515F">
        <w:rPr>
          <w:rFonts w:ascii="Arial" w:hAnsi="Arial" w:cs="Arial"/>
          <w:color w:val="auto"/>
        </w:rPr>
        <w:br w:type="page"/>
      </w:r>
      <w:r w:rsidR="003338AD"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3338AD" w:rsidRPr="00B83D6B" w14:paraId="31FC1408"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AD87AAD" w14:textId="77777777" w:rsidR="003338AD" w:rsidRPr="00B83D6B" w:rsidRDefault="003338AD" w:rsidP="00EB696E">
            <w:pPr>
              <w:spacing w:before="0" w:after="120" w:line="22" w:lineRule="atLeast"/>
              <w:rPr>
                <w:rFonts w:ascii="Arial" w:hAnsi="Arial" w:cs="Arial"/>
              </w:rPr>
            </w:pPr>
            <w:r w:rsidRPr="00B83D6B">
              <w:rPr>
                <w:rFonts w:ascii="Arial" w:hAnsi="Arial" w:cs="Arial"/>
              </w:rPr>
              <w:t>Feedback and complaints</w:t>
            </w:r>
          </w:p>
        </w:tc>
        <w:tc>
          <w:tcPr>
            <w:tcW w:w="0" w:type="auto"/>
          </w:tcPr>
          <w:p w14:paraId="4DE7001C" w14:textId="77777777" w:rsidR="003338AD" w:rsidRPr="00B83D6B" w:rsidRDefault="003338AD"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3338AD" w:rsidRPr="00B83D6B" w14:paraId="670956A1"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E9932ED"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46437488" w14:textId="77777777" w:rsidR="003338AD" w:rsidRPr="00B83D6B"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24DA555B" w14:textId="77777777" w:rsidR="003338AD" w:rsidRPr="003A2BA8"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408FE6AE"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4D3EC5"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6A6DF510" w14:textId="77777777" w:rsidR="003338AD" w:rsidRPr="00B83D6B"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175F5D6D" w14:textId="77777777" w:rsidR="003338AD" w:rsidRPr="003A2BA8"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65EBCFAE"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B917102"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45A944B9" w14:textId="77777777" w:rsidR="003338AD" w:rsidRPr="00B83D6B"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09BE55BC" w14:textId="77777777" w:rsidR="003338AD" w:rsidRPr="003A2BA8"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6323C4C6" w14:textId="77777777" w:rsidTr="00EB696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228B43DE"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53B76693" w14:textId="77777777" w:rsidR="003338AD" w:rsidRPr="00B83D6B"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3DE707D1" w14:textId="77777777" w:rsidR="003338AD" w:rsidRPr="003A2BA8" w:rsidRDefault="003338AD"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E40D6B0" w14:textId="151D5A2C" w:rsidR="003338AD" w:rsidRDefault="003338AD" w:rsidP="003338AD">
      <w:pPr>
        <w:pStyle w:val="Heading2"/>
        <w:spacing w:before="120" w:after="120" w:line="22" w:lineRule="atLeast"/>
        <w:rPr>
          <w:rFonts w:ascii="Arial" w:hAnsi="Arial" w:cs="Arial"/>
        </w:rPr>
      </w:pPr>
      <w:r w:rsidRPr="00B83D6B">
        <w:rPr>
          <w:rFonts w:ascii="Arial" w:hAnsi="Arial" w:cs="Arial"/>
        </w:rPr>
        <w:t>Findings</w:t>
      </w:r>
    </w:p>
    <w:p w14:paraId="22190A93" w14:textId="555B010C" w:rsidR="00B258E5" w:rsidRPr="00FF7F28" w:rsidRDefault="00B258E5" w:rsidP="00FF7F28">
      <w:pPr>
        <w:rPr>
          <w:rFonts w:ascii="Arial" w:eastAsia="Times New Roman" w:hAnsi="Arial" w:cs="Arial"/>
        </w:rPr>
      </w:pPr>
      <w:r w:rsidRPr="00FF7F28">
        <w:rPr>
          <w:rFonts w:ascii="Arial" w:eastAsia="Times New Roman" w:hAnsi="Arial" w:cs="Arial"/>
        </w:rPr>
        <w:t xml:space="preserve">Consumers and representatives said they felt safe and supported to provide feedback or raise concerns with staff and management. Management and staff described processes in place to encourage and support feedback and complaints describing how consumers could provide feedback through consumer meetings, feedback forms, an online portal, verbally to staff and consumer experience surveys. </w:t>
      </w:r>
    </w:p>
    <w:p w14:paraId="59C00F63" w14:textId="753171FB" w:rsidR="00B258E5" w:rsidRPr="00FF7F28" w:rsidRDefault="00B258E5" w:rsidP="00B258E5">
      <w:pPr>
        <w:rPr>
          <w:rFonts w:ascii="Arial" w:eastAsia="Times New Roman" w:hAnsi="Arial" w:cs="Arial"/>
        </w:rPr>
      </w:pPr>
      <w:r w:rsidRPr="00FF7F28">
        <w:rPr>
          <w:rFonts w:ascii="Arial" w:eastAsia="Times New Roman" w:hAnsi="Arial" w:cs="Arial"/>
        </w:rPr>
        <w:t xml:space="preserve">Consumers and representatives said they were aware of and had access to advocates, language services and other methods for raising and resolving complaints. Staff described how they helped advocate for and understand the complaints of </w:t>
      </w:r>
      <w:r w:rsidR="000D74BD" w:rsidRPr="00FF7F28">
        <w:rPr>
          <w:rFonts w:ascii="Arial" w:eastAsia="Times New Roman" w:hAnsi="Arial" w:cs="Arial"/>
        </w:rPr>
        <w:t>c</w:t>
      </w:r>
      <w:r w:rsidRPr="00FF7F28">
        <w:rPr>
          <w:rFonts w:ascii="Arial" w:eastAsia="Times New Roman" w:hAnsi="Arial" w:cs="Arial"/>
        </w:rPr>
        <w:t xml:space="preserve">onsumers and referenced brochures available in different languages for consumers with linguistically diverse backgrounds. </w:t>
      </w:r>
    </w:p>
    <w:p w14:paraId="6A9B2B10" w14:textId="686E33B0" w:rsidR="00B258E5" w:rsidRPr="00FF7F28" w:rsidRDefault="000D74BD" w:rsidP="00B258E5">
      <w:pPr>
        <w:rPr>
          <w:rFonts w:ascii="Arial" w:eastAsia="Times New Roman" w:hAnsi="Arial" w:cs="Arial"/>
        </w:rPr>
      </w:pPr>
      <w:r w:rsidRPr="00FF7F28">
        <w:rPr>
          <w:rFonts w:ascii="Arial" w:eastAsia="Times New Roman" w:hAnsi="Arial" w:cs="Arial"/>
        </w:rPr>
        <w:t xml:space="preserve">Consumers and representatives said management addressed and resolved their concerns raised, or when an incident has occurred. Staff demonstrated an understanding of open disclosure, explaining how they would apologise to a consumer in the event of something going wrong and were familiar with the policy on open disclosure and complaints management. </w:t>
      </w:r>
    </w:p>
    <w:p w14:paraId="0668EF9D" w14:textId="5002B2FE" w:rsidR="00B258E5" w:rsidRPr="00FF7F28" w:rsidRDefault="00D7357D" w:rsidP="00B258E5">
      <w:pPr>
        <w:rPr>
          <w:rFonts w:ascii="Arial" w:eastAsia="Times New Roman" w:hAnsi="Arial" w:cs="Arial"/>
        </w:rPr>
      </w:pPr>
      <w:r w:rsidRPr="00FF7F28">
        <w:rPr>
          <w:rFonts w:ascii="Arial" w:eastAsia="Times New Roman" w:hAnsi="Arial" w:cs="Arial"/>
        </w:rPr>
        <w:t xml:space="preserve">The service demonstrated a system and procedure for receiving, monitoring, and actioning feedback from consumers and their representatives. </w:t>
      </w:r>
      <w:r w:rsidR="000D74BD" w:rsidRPr="00FF7F28">
        <w:rPr>
          <w:rFonts w:ascii="Arial" w:eastAsia="Times New Roman" w:hAnsi="Arial" w:cs="Arial"/>
        </w:rPr>
        <w:t>Staff described complaints and actions taken in response, as well as how feedback and complaints had been used to inform continuous improvement across the service</w:t>
      </w:r>
      <w:r w:rsidRPr="00FF7F28">
        <w:rPr>
          <w:rFonts w:ascii="Arial" w:eastAsia="Times New Roman" w:hAnsi="Arial" w:cs="Arial"/>
        </w:rPr>
        <w:t>, c</w:t>
      </w:r>
      <w:r w:rsidR="000D74BD" w:rsidRPr="00FF7F28">
        <w:rPr>
          <w:rFonts w:ascii="Arial" w:eastAsia="Times New Roman" w:hAnsi="Arial" w:cs="Arial"/>
        </w:rPr>
        <w:t xml:space="preserve">onsumers and representatives confirmed their feedback was used to improve services. </w:t>
      </w:r>
    </w:p>
    <w:p w14:paraId="41008364" w14:textId="3C147A71" w:rsidR="0086436D" w:rsidRPr="00C4515F" w:rsidRDefault="0086436D" w:rsidP="00402D18">
      <w:pPr>
        <w:tabs>
          <w:tab w:val="right" w:pos="9026"/>
        </w:tabs>
        <w:spacing w:before="120" w:after="0"/>
        <w:rPr>
          <w:rFonts w:ascii="Arial" w:hAnsi="Arial" w:cs="Arial"/>
          <w:color w:val="auto"/>
        </w:rPr>
      </w:pPr>
      <w:r w:rsidRPr="00C4515F">
        <w:rPr>
          <w:rFonts w:ascii="Arial" w:hAnsi="Arial" w:cs="Arial"/>
          <w:color w:val="auto"/>
        </w:rPr>
        <w:br w:type="page"/>
      </w:r>
    </w:p>
    <w:p w14:paraId="039FB026" w14:textId="61B3924D" w:rsidR="00610F29" w:rsidRPr="0086436D" w:rsidRDefault="00610F29" w:rsidP="0086436D">
      <w:pPr>
        <w:pStyle w:val="Heading1"/>
        <w:spacing w:before="120" w:after="240" w:line="22" w:lineRule="atLeast"/>
        <w:rPr>
          <w:rFonts w:ascii="Arial" w:hAnsi="Arial" w:cs="Arial"/>
        </w:rPr>
      </w:pPr>
      <w:r w:rsidRPr="0086436D">
        <w:rPr>
          <w:rFonts w:ascii="Arial" w:hAnsi="Arial" w:cs="Arial"/>
        </w:rPr>
        <w:lastRenderedPageBreak/>
        <w:t>Standard 7</w:t>
      </w:r>
    </w:p>
    <w:tbl>
      <w:tblPr>
        <w:tblStyle w:val="TableGrid"/>
        <w:tblW w:w="0" w:type="auto"/>
        <w:tblLook w:val="04A0" w:firstRow="1" w:lastRow="0" w:firstColumn="1" w:lastColumn="0" w:noHBand="0" w:noVBand="1"/>
      </w:tblPr>
      <w:tblGrid>
        <w:gridCol w:w="1828"/>
        <w:gridCol w:w="6394"/>
        <w:gridCol w:w="1982"/>
      </w:tblGrid>
      <w:tr w:rsidR="00610F29" w:rsidRPr="00B83D6B" w14:paraId="18163F59" w14:textId="77777777" w:rsidTr="00175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20355761" w14:textId="77777777" w:rsidR="00610F29" w:rsidRPr="00B83D6B" w:rsidRDefault="00610F29" w:rsidP="00EB696E">
            <w:pPr>
              <w:spacing w:before="0" w:after="120" w:line="22" w:lineRule="atLeast"/>
              <w:rPr>
                <w:rFonts w:ascii="Arial" w:hAnsi="Arial" w:cs="Arial"/>
              </w:rPr>
            </w:pPr>
            <w:r w:rsidRPr="00B83D6B">
              <w:rPr>
                <w:rFonts w:ascii="Arial" w:hAnsi="Arial" w:cs="Arial"/>
              </w:rPr>
              <w:t>Human resources</w:t>
            </w:r>
          </w:p>
        </w:tc>
        <w:tc>
          <w:tcPr>
            <w:tcW w:w="1982" w:type="dxa"/>
          </w:tcPr>
          <w:p w14:paraId="3965F935" w14:textId="59934AB0" w:rsidR="00610F29" w:rsidRPr="002538DF" w:rsidRDefault="00CF54C1"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rPr>
              <w:t>C</w:t>
            </w:r>
            <w:r w:rsidR="00610F29" w:rsidRPr="003D095C">
              <w:rPr>
                <w:rFonts w:ascii="Arial" w:hAnsi="Arial" w:cs="Arial"/>
              </w:rPr>
              <w:t>ompliant</w:t>
            </w:r>
          </w:p>
        </w:tc>
      </w:tr>
      <w:tr w:rsidR="00610F29" w:rsidRPr="00B83D6B" w14:paraId="4AFFE09A" w14:textId="77777777" w:rsidTr="0017520D">
        <w:tc>
          <w:tcPr>
            <w:cnfStyle w:val="001000000000" w:firstRow="0" w:lastRow="0" w:firstColumn="1" w:lastColumn="0" w:oddVBand="0" w:evenVBand="0" w:oddHBand="0" w:evenHBand="0" w:firstRowFirstColumn="0" w:firstRowLastColumn="0" w:lastRowFirstColumn="0" w:lastRowLastColumn="0"/>
            <w:tcW w:w="0" w:type="auto"/>
          </w:tcPr>
          <w:p w14:paraId="2888EBB0"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7(3)(a)</w:t>
            </w:r>
          </w:p>
        </w:tc>
        <w:tc>
          <w:tcPr>
            <w:tcW w:w="6394" w:type="dxa"/>
            <w:tcBorders>
              <w:right w:val="single" w:sz="4" w:space="0" w:color="auto"/>
            </w:tcBorders>
          </w:tcPr>
          <w:p w14:paraId="27C674D0"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1982" w:type="dxa"/>
            <w:tcBorders>
              <w:left w:val="single" w:sz="4" w:space="0" w:color="auto"/>
            </w:tcBorders>
          </w:tcPr>
          <w:p w14:paraId="037C1A0C" w14:textId="28918C20" w:rsidR="00610F29" w:rsidRPr="008B183F"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183F">
              <w:rPr>
                <w:rFonts w:ascii="Arial" w:hAnsi="Arial" w:cs="Arial"/>
                <w:color w:val="auto"/>
              </w:rPr>
              <w:t>Compliant</w:t>
            </w:r>
          </w:p>
        </w:tc>
      </w:tr>
      <w:tr w:rsidR="00610F29" w:rsidRPr="00B83D6B" w14:paraId="16D4598B" w14:textId="77777777" w:rsidTr="00175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584E28"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7(3)(b)</w:t>
            </w:r>
          </w:p>
        </w:tc>
        <w:tc>
          <w:tcPr>
            <w:tcW w:w="6394" w:type="dxa"/>
            <w:tcBorders>
              <w:right w:val="single" w:sz="4" w:space="0" w:color="auto"/>
            </w:tcBorders>
          </w:tcPr>
          <w:p w14:paraId="37BB490C"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1982" w:type="dxa"/>
            <w:tcBorders>
              <w:left w:val="single" w:sz="4" w:space="0" w:color="auto"/>
            </w:tcBorders>
          </w:tcPr>
          <w:p w14:paraId="26EE1625" w14:textId="40ED3AE3" w:rsidR="00610F29" w:rsidRPr="008B183F"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B183F">
              <w:rPr>
                <w:rFonts w:ascii="Arial" w:hAnsi="Arial" w:cs="Arial"/>
                <w:color w:val="auto"/>
              </w:rPr>
              <w:t>Compliant</w:t>
            </w:r>
          </w:p>
        </w:tc>
      </w:tr>
      <w:tr w:rsidR="00610F29" w:rsidRPr="003D095C" w14:paraId="2700D662" w14:textId="77777777" w:rsidTr="0017520D">
        <w:tc>
          <w:tcPr>
            <w:cnfStyle w:val="001000000000" w:firstRow="0" w:lastRow="0" w:firstColumn="1" w:lastColumn="0" w:oddVBand="0" w:evenVBand="0" w:oddHBand="0" w:evenHBand="0" w:firstRowFirstColumn="0" w:firstRowLastColumn="0" w:lastRowFirstColumn="0" w:lastRowLastColumn="0"/>
            <w:tcW w:w="0" w:type="auto"/>
          </w:tcPr>
          <w:p w14:paraId="6B7BE3A3" w14:textId="77777777" w:rsidR="00610F29" w:rsidRPr="003D095C" w:rsidRDefault="00610F29" w:rsidP="00EB696E">
            <w:pPr>
              <w:spacing w:line="22" w:lineRule="atLeast"/>
              <w:rPr>
                <w:rFonts w:ascii="Arial" w:hAnsi="Arial" w:cs="Arial"/>
                <w:color w:val="auto"/>
              </w:rPr>
            </w:pPr>
            <w:r w:rsidRPr="003D095C">
              <w:rPr>
                <w:rFonts w:ascii="Arial" w:hAnsi="Arial" w:cs="Arial"/>
                <w:color w:val="auto"/>
              </w:rPr>
              <w:t>Requirement 7(3)(c)</w:t>
            </w:r>
          </w:p>
        </w:tc>
        <w:tc>
          <w:tcPr>
            <w:tcW w:w="6394" w:type="dxa"/>
            <w:tcBorders>
              <w:right w:val="single" w:sz="4" w:space="0" w:color="auto"/>
            </w:tcBorders>
          </w:tcPr>
          <w:p w14:paraId="0AD8E29F" w14:textId="77777777" w:rsidR="00610F29" w:rsidRPr="003D095C"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D095C">
              <w:rPr>
                <w:rFonts w:ascii="Arial" w:hAnsi="Arial" w:cs="Arial"/>
              </w:rPr>
              <w:t xml:space="preserve">The workforce is </w:t>
            </w:r>
            <w:proofErr w:type="gramStart"/>
            <w:r w:rsidRPr="003D095C">
              <w:rPr>
                <w:rFonts w:ascii="Arial" w:hAnsi="Arial" w:cs="Arial"/>
              </w:rPr>
              <w:t>competent</w:t>
            </w:r>
            <w:proofErr w:type="gramEnd"/>
            <w:r w:rsidRPr="003D095C">
              <w:rPr>
                <w:rFonts w:ascii="Arial" w:hAnsi="Arial" w:cs="Arial"/>
              </w:rPr>
              <w:t xml:space="preserve"> and the members of the workforce have the qualifications and knowledge to effectively perform their roles.</w:t>
            </w:r>
          </w:p>
        </w:tc>
        <w:tc>
          <w:tcPr>
            <w:tcW w:w="1982" w:type="dxa"/>
            <w:tcBorders>
              <w:left w:val="single" w:sz="4" w:space="0" w:color="auto"/>
            </w:tcBorders>
          </w:tcPr>
          <w:p w14:paraId="3D7AB1B9" w14:textId="78EECB50" w:rsidR="00610F29" w:rsidRPr="003D095C"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095C">
              <w:rPr>
                <w:rFonts w:ascii="Arial" w:hAnsi="Arial" w:cs="Arial"/>
                <w:color w:val="auto"/>
              </w:rPr>
              <w:t>Compliant</w:t>
            </w:r>
          </w:p>
        </w:tc>
      </w:tr>
      <w:tr w:rsidR="00610F29" w:rsidRPr="003D095C" w14:paraId="22A385F9" w14:textId="77777777" w:rsidTr="00175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2D2EB6" w14:textId="77777777" w:rsidR="00610F29" w:rsidRPr="003D095C" w:rsidRDefault="00610F29" w:rsidP="00EB696E">
            <w:pPr>
              <w:spacing w:line="22" w:lineRule="atLeast"/>
              <w:rPr>
                <w:rFonts w:ascii="Arial" w:hAnsi="Arial" w:cs="Arial"/>
                <w:color w:val="auto"/>
              </w:rPr>
            </w:pPr>
            <w:r w:rsidRPr="003D095C">
              <w:rPr>
                <w:rFonts w:ascii="Arial" w:hAnsi="Arial" w:cs="Arial"/>
                <w:color w:val="auto"/>
              </w:rPr>
              <w:t>Requirement 7(3)(d)</w:t>
            </w:r>
          </w:p>
        </w:tc>
        <w:tc>
          <w:tcPr>
            <w:tcW w:w="6394" w:type="dxa"/>
            <w:tcBorders>
              <w:right w:val="single" w:sz="4" w:space="0" w:color="auto"/>
            </w:tcBorders>
          </w:tcPr>
          <w:p w14:paraId="6E65F666" w14:textId="77777777" w:rsidR="00610F29" w:rsidRPr="003D095C"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D095C">
              <w:rPr>
                <w:rFonts w:ascii="Arial" w:hAnsi="Arial" w:cs="Arial"/>
              </w:rPr>
              <w:t>The workforce is recruited, trained, equipped and supported to deliver the outcomes required by these standards.</w:t>
            </w:r>
          </w:p>
        </w:tc>
        <w:tc>
          <w:tcPr>
            <w:tcW w:w="1982" w:type="dxa"/>
            <w:tcBorders>
              <w:left w:val="single" w:sz="4" w:space="0" w:color="auto"/>
            </w:tcBorders>
          </w:tcPr>
          <w:p w14:paraId="58AA91AD" w14:textId="5614B256" w:rsidR="00610F29" w:rsidRPr="003D095C" w:rsidRDefault="00CF54C1"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w:t>
            </w:r>
            <w:r w:rsidR="00610F29" w:rsidRPr="003D095C">
              <w:rPr>
                <w:rFonts w:ascii="Arial" w:hAnsi="Arial" w:cs="Arial"/>
                <w:color w:val="auto"/>
              </w:rPr>
              <w:t>ompliant</w:t>
            </w:r>
          </w:p>
        </w:tc>
      </w:tr>
      <w:tr w:rsidR="00610F29" w:rsidRPr="003D095C" w14:paraId="4AA1B74A" w14:textId="77777777" w:rsidTr="0017520D">
        <w:tc>
          <w:tcPr>
            <w:cnfStyle w:val="001000000000" w:firstRow="0" w:lastRow="0" w:firstColumn="1" w:lastColumn="0" w:oddVBand="0" w:evenVBand="0" w:oddHBand="0" w:evenHBand="0" w:firstRowFirstColumn="0" w:firstRowLastColumn="0" w:lastRowFirstColumn="0" w:lastRowLastColumn="0"/>
            <w:tcW w:w="0" w:type="auto"/>
          </w:tcPr>
          <w:p w14:paraId="7657590D" w14:textId="77777777" w:rsidR="00610F29" w:rsidRPr="003D095C" w:rsidRDefault="00610F29" w:rsidP="00EB696E">
            <w:pPr>
              <w:spacing w:line="22" w:lineRule="atLeast"/>
              <w:rPr>
                <w:rFonts w:ascii="Arial" w:hAnsi="Arial" w:cs="Arial"/>
                <w:color w:val="auto"/>
              </w:rPr>
            </w:pPr>
            <w:r w:rsidRPr="003D095C">
              <w:rPr>
                <w:rFonts w:ascii="Arial" w:hAnsi="Arial" w:cs="Arial"/>
                <w:color w:val="auto"/>
              </w:rPr>
              <w:t>Requirement 7(3)(e)</w:t>
            </w:r>
          </w:p>
        </w:tc>
        <w:tc>
          <w:tcPr>
            <w:tcW w:w="6394" w:type="dxa"/>
            <w:tcBorders>
              <w:right w:val="single" w:sz="4" w:space="0" w:color="auto"/>
            </w:tcBorders>
          </w:tcPr>
          <w:p w14:paraId="10003F63" w14:textId="77777777" w:rsidR="00610F29" w:rsidRPr="003D095C"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D095C">
              <w:rPr>
                <w:rFonts w:ascii="Arial" w:hAnsi="Arial" w:cs="Arial"/>
              </w:rPr>
              <w:t>Regular assessment, monitoring and review of the performance of each member of the workforce is undertaken.</w:t>
            </w:r>
          </w:p>
        </w:tc>
        <w:tc>
          <w:tcPr>
            <w:tcW w:w="1982" w:type="dxa"/>
            <w:tcBorders>
              <w:left w:val="single" w:sz="4" w:space="0" w:color="auto"/>
            </w:tcBorders>
          </w:tcPr>
          <w:p w14:paraId="748C6F96" w14:textId="4398F7A3" w:rsidR="00610F29" w:rsidRPr="003D095C" w:rsidRDefault="00610F29" w:rsidP="00EB696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095C">
              <w:rPr>
                <w:rFonts w:ascii="Arial" w:hAnsi="Arial" w:cs="Arial"/>
                <w:color w:val="auto"/>
              </w:rPr>
              <w:t>Compliant</w:t>
            </w:r>
          </w:p>
        </w:tc>
      </w:tr>
    </w:tbl>
    <w:p w14:paraId="39017E01" w14:textId="31784451" w:rsidR="00610F29" w:rsidRPr="00C4515F" w:rsidRDefault="00610F29" w:rsidP="00953D6B">
      <w:pPr>
        <w:pStyle w:val="Heading2"/>
        <w:spacing w:before="120" w:line="240" w:lineRule="auto"/>
        <w:rPr>
          <w:rFonts w:ascii="Arial" w:hAnsi="Arial" w:cs="Arial"/>
          <w:color w:val="auto"/>
        </w:rPr>
      </w:pPr>
      <w:r w:rsidRPr="00C4515F">
        <w:rPr>
          <w:rFonts w:ascii="Arial" w:hAnsi="Arial" w:cs="Arial"/>
          <w:color w:val="auto"/>
        </w:rPr>
        <w:t>Findings</w:t>
      </w:r>
    </w:p>
    <w:p w14:paraId="2FD3BA24" w14:textId="00C00B6F" w:rsidR="00C4515F" w:rsidRPr="00902CEF" w:rsidRDefault="00D81575" w:rsidP="00FF7F28">
      <w:pPr>
        <w:rPr>
          <w:rFonts w:ascii="Arial" w:eastAsia="Times New Roman" w:hAnsi="Arial" w:cs="Arial"/>
        </w:rPr>
      </w:pPr>
      <w:r w:rsidRPr="00902CEF">
        <w:rPr>
          <w:rFonts w:ascii="Arial" w:eastAsia="Times New Roman" w:hAnsi="Arial" w:cs="Arial"/>
        </w:rPr>
        <w:t>The service demonstrated adequate staffing levels and mix to meet the needs of consumers</w:t>
      </w:r>
      <w:r w:rsidR="00902CEF" w:rsidRPr="00902CEF">
        <w:rPr>
          <w:rFonts w:ascii="Arial" w:eastAsia="Times New Roman" w:hAnsi="Arial" w:cs="Arial"/>
        </w:rPr>
        <w:t xml:space="preserve">; </w:t>
      </w:r>
      <w:r w:rsidRPr="00902CEF">
        <w:rPr>
          <w:rFonts w:ascii="Arial" w:eastAsia="Times New Roman" w:hAnsi="Arial" w:cs="Arial"/>
        </w:rPr>
        <w:t xml:space="preserve">consumers and representatives </w:t>
      </w:r>
      <w:r w:rsidR="00902CEF" w:rsidRPr="00902CEF">
        <w:rPr>
          <w:rFonts w:ascii="Arial" w:eastAsia="Times New Roman" w:hAnsi="Arial" w:cs="Arial"/>
        </w:rPr>
        <w:t>confirmed they</w:t>
      </w:r>
      <w:r w:rsidRPr="00902CEF">
        <w:rPr>
          <w:rFonts w:ascii="Arial" w:eastAsia="Times New Roman" w:hAnsi="Arial" w:cs="Arial"/>
        </w:rPr>
        <w:t xml:space="preserve"> felt there were enough staff at the service. Management advised unplanned absences were covered, with </w:t>
      </w:r>
      <w:proofErr w:type="gramStart"/>
      <w:r w:rsidRPr="00902CEF">
        <w:rPr>
          <w:rFonts w:ascii="Arial" w:eastAsia="Times New Roman" w:hAnsi="Arial" w:cs="Arial"/>
        </w:rPr>
        <w:t>sufficient</w:t>
      </w:r>
      <w:proofErr w:type="gramEnd"/>
      <w:r w:rsidRPr="00902CEF">
        <w:rPr>
          <w:rFonts w:ascii="Arial" w:eastAsia="Times New Roman" w:hAnsi="Arial" w:cs="Arial"/>
        </w:rPr>
        <w:t xml:space="preserve"> staff rostered and adequate time to attend to consumers’ personal preferences and care needs.</w:t>
      </w:r>
    </w:p>
    <w:p w14:paraId="4FAAD976" w14:textId="77777777" w:rsidR="00902CEF" w:rsidRPr="00FF7F28" w:rsidRDefault="00D81575" w:rsidP="00FF7F28">
      <w:pPr>
        <w:rPr>
          <w:rFonts w:ascii="Arial" w:eastAsia="Times New Roman" w:hAnsi="Arial" w:cs="Arial"/>
        </w:rPr>
      </w:pPr>
      <w:r w:rsidRPr="00FF7F28">
        <w:rPr>
          <w:rFonts w:ascii="Arial" w:eastAsia="Times New Roman" w:hAnsi="Arial" w:cs="Arial"/>
        </w:rPr>
        <w:t>Consumers and representatives said staff were kind, caring and gentle when providing care, staff were observed greeting consumers by their preferred name and were familiar with each consumer's individual needs and identity. The service had a suite of documented policies and procedures to guide staff practice</w:t>
      </w:r>
      <w:r w:rsidR="00902CEF" w:rsidRPr="00FF7F28">
        <w:rPr>
          <w:rFonts w:ascii="Arial" w:eastAsia="Times New Roman" w:hAnsi="Arial" w:cs="Arial"/>
        </w:rPr>
        <w:t xml:space="preserve"> on delivery of care and services </w:t>
      </w:r>
      <w:r w:rsidRPr="00FF7F28">
        <w:rPr>
          <w:rFonts w:ascii="Arial" w:eastAsia="Times New Roman" w:hAnsi="Arial" w:cs="Arial"/>
        </w:rPr>
        <w:t>in a person-centred approach.</w:t>
      </w:r>
    </w:p>
    <w:p w14:paraId="6E892912" w14:textId="7B1DB376" w:rsidR="00D81575" w:rsidRPr="00FF7F28" w:rsidRDefault="00902CEF" w:rsidP="00FF7F28">
      <w:pPr>
        <w:rPr>
          <w:rFonts w:ascii="Arial" w:eastAsia="Times New Roman" w:hAnsi="Arial" w:cs="Arial"/>
        </w:rPr>
      </w:pPr>
      <w:r w:rsidRPr="00FF7F28">
        <w:rPr>
          <w:rFonts w:ascii="Arial" w:eastAsia="Times New Roman" w:hAnsi="Arial" w:cs="Arial"/>
        </w:rPr>
        <w:t>Consumers and representatives considered staff performed their duties effectively, and were confident staff were skilled to meet their care needs. Management described annual mandatory and essential training delivered via an online training porta</w:t>
      </w:r>
      <w:r w:rsidR="006D6964">
        <w:rPr>
          <w:rFonts w:ascii="Arial" w:eastAsia="Times New Roman" w:hAnsi="Arial" w:cs="Arial"/>
        </w:rPr>
        <w:t>l</w:t>
      </w:r>
      <w:r w:rsidRPr="00FF7F28">
        <w:rPr>
          <w:rFonts w:ascii="Arial" w:eastAsia="Times New Roman" w:hAnsi="Arial" w:cs="Arial"/>
        </w:rPr>
        <w:t xml:space="preserve"> and staff said training had equipped them with the knowledge to carry out care and services for consumers. Position descriptions included key competencies and qualifications desired and essential for each role.</w:t>
      </w:r>
    </w:p>
    <w:p w14:paraId="6AAD3A96" w14:textId="5BDAFEC8" w:rsidR="00902CEF" w:rsidRPr="00291905" w:rsidRDefault="00AF0056" w:rsidP="00FF7F28">
      <w:pPr>
        <w:rPr>
          <w:rFonts w:ascii="Arial" w:eastAsia="Times New Roman" w:hAnsi="Arial" w:cs="Arial"/>
        </w:rPr>
      </w:pPr>
      <w:r w:rsidRPr="00FF7F28">
        <w:rPr>
          <w:rFonts w:ascii="Arial" w:eastAsia="Times New Roman" w:hAnsi="Arial" w:cs="Arial"/>
        </w:rPr>
        <w:t xml:space="preserve">Documentation evidenced </w:t>
      </w:r>
      <w:r w:rsidR="00902CEF" w:rsidRPr="00FF7F28">
        <w:rPr>
          <w:rFonts w:ascii="Arial" w:eastAsia="Times New Roman" w:hAnsi="Arial" w:cs="Arial"/>
        </w:rPr>
        <w:t>staff performance was regularly reviewed through 6 month</w:t>
      </w:r>
      <w:r w:rsidR="00291905" w:rsidRPr="00FF7F28">
        <w:rPr>
          <w:rFonts w:ascii="Arial" w:eastAsia="Times New Roman" w:hAnsi="Arial" w:cs="Arial"/>
        </w:rPr>
        <w:t>ly appraisals</w:t>
      </w:r>
      <w:r w:rsidR="00902CEF" w:rsidRPr="00FF7F28">
        <w:rPr>
          <w:rFonts w:ascii="Arial" w:eastAsia="Times New Roman" w:hAnsi="Arial" w:cs="Arial"/>
        </w:rPr>
        <w:t xml:space="preserve"> for staff on probation and annually thereafter</w:t>
      </w:r>
      <w:r w:rsidR="00291905" w:rsidRPr="00FF7F28">
        <w:rPr>
          <w:rFonts w:ascii="Arial" w:eastAsia="Times New Roman" w:hAnsi="Arial" w:cs="Arial"/>
        </w:rPr>
        <w:t>.</w:t>
      </w:r>
      <w:r w:rsidR="00902CEF" w:rsidRPr="00FF7F28">
        <w:rPr>
          <w:rFonts w:ascii="Arial" w:eastAsia="Times New Roman" w:hAnsi="Arial" w:cs="Arial"/>
        </w:rPr>
        <w:t xml:space="preserve"> Management said </w:t>
      </w:r>
      <w:r w:rsidR="00291905" w:rsidRPr="00FF7F28">
        <w:rPr>
          <w:rFonts w:ascii="Arial" w:eastAsia="Times New Roman" w:hAnsi="Arial" w:cs="Arial"/>
        </w:rPr>
        <w:t>t</w:t>
      </w:r>
      <w:r w:rsidR="00902CEF" w:rsidRPr="00FF7F28">
        <w:rPr>
          <w:rFonts w:ascii="Arial" w:eastAsia="Times New Roman" w:hAnsi="Arial" w:cs="Arial"/>
        </w:rPr>
        <w:t>he service use</w:t>
      </w:r>
      <w:r w:rsidR="00291905" w:rsidRPr="00FF7F28">
        <w:rPr>
          <w:rFonts w:ascii="Arial" w:eastAsia="Times New Roman" w:hAnsi="Arial" w:cs="Arial"/>
        </w:rPr>
        <w:t>d</w:t>
      </w:r>
      <w:r w:rsidR="00902CEF" w:rsidRPr="00FF7F28">
        <w:rPr>
          <w:rFonts w:ascii="Arial" w:eastAsia="Times New Roman" w:hAnsi="Arial" w:cs="Arial"/>
        </w:rPr>
        <w:t xml:space="preserve"> an online system that alert</w:t>
      </w:r>
      <w:r w:rsidR="00291905" w:rsidRPr="00FF7F28">
        <w:rPr>
          <w:rFonts w:ascii="Arial" w:eastAsia="Times New Roman" w:hAnsi="Arial" w:cs="Arial"/>
        </w:rPr>
        <w:t>ed</w:t>
      </w:r>
      <w:r w:rsidR="00902CEF" w:rsidRPr="00FF7F28">
        <w:rPr>
          <w:rFonts w:ascii="Arial" w:eastAsia="Times New Roman" w:hAnsi="Arial" w:cs="Arial"/>
        </w:rPr>
        <w:t xml:space="preserve"> staff when performance review</w:t>
      </w:r>
      <w:r w:rsidR="00291905" w:rsidRPr="00FF7F28">
        <w:rPr>
          <w:rFonts w:ascii="Arial" w:eastAsia="Times New Roman" w:hAnsi="Arial" w:cs="Arial"/>
        </w:rPr>
        <w:t>s</w:t>
      </w:r>
      <w:r w:rsidR="00902CEF" w:rsidRPr="00FF7F28">
        <w:rPr>
          <w:rFonts w:ascii="Arial" w:eastAsia="Times New Roman" w:hAnsi="Arial" w:cs="Arial"/>
        </w:rPr>
        <w:t xml:space="preserve"> </w:t>
      </w:r>
      <w:r w:rsidR="00291905" w:rsidRPr="00FF7F28">
        <w:rPr>
          <w:rFonts w:ascii="Arial" w:eastAsia="Times New Roman" w:hAnsi="Arial" w:cs="Arial"/>
        </w:rPr>
        <w:t xml:space="preserve">were </w:t>
      </w:r>
      <w:r w:rsidR="00902CEF" w:rsidRPr="00FF7F28">
        <w:rPr>
          <w:rFonts w:ascii="Arial" w:eastAsia="Times New Roman" w:hAnsi="Arial" w:cs="Arial"/>
        </w:rPr>
        <w:t>due and require</w:t>
      </w:r>
      <w:r w:rsidR="00291905" w:rsidRPr="00FF7F28">
        <w:rPr>
          <w:rFonts w:ascii="Arial" w:eastAsia="Times New Roman" w:hAnsi="Arial" w:cs="Arial"/>
        </w:rPr>
        <w:t>d</w:t>
      </w:r>
      <w:r w:rsidR="00902CEF" w:rsidRPr="00FF7F28">
        <w:rPr>
          <w:rFonts w:ascii="Arial" w:eastAsia="Times New Roman" w:hAnsi="Arial" w:cs="Arial"/>
        </w:rPr>
        <w:t xml:space="preserve"> action.</w:t>
      </w:r>
    </w:p>
    <w:p w14:paraId="0E90207F" w14:textId="78AA1425" w:rsidR="0060341C" w:rsidRPr="0086436D" w:rsidRDefault="003C3B5A" w:rsidP="00FF7F28">
      <w:pPr>
        <w:rPr>
          <w:rFonts w:ascii="Arial" w:hAnsi="Arial" w:cs="Arial"/>
        </w:rPr>
      </w:pPr>
      <w:r w:rsidRPr="00FF7F28">
        <w:rPr>
          <w:rFonts w:ascii="Arial" w:eastAsia="Times New Roman" w:hAnsi="Arial" w:cs="Arial"/>
        </w:rPr>
        <w:br w:type="page"/>
      </w:r>
      <w:r w:rsidR="0060341C" w:rsidRPr="0086436D">
        <w:rPr>
          <w:rFonts w:ascii="Arial" w:hAnsi="Arial" w:cs="Arial"/>
        </w:rPr>
        <w:lastRenderedPageBreak/>
        <w:t xml:space="preserve">Standard </w:t>
      </w:r>
      <w:r w:rsidR="0060341C">
        <w:rPr>
          <w:rFonts w:ascii="Arial" w:hAnsi="Arial" w:cs="Arial"/>
        </w:rPr>
        <w:t>8</w:t>
      </w:r>
    </w:p>
    <w:tbl>
      <w:tblPr>
        <w:tblStyle w:val="TableGrid"/>
        <w:tblW w:w="0" w:type="auto"/>
        <w:tblLook w:val="04A0" w:firstRow="1" w:lastRow="0" w:firstColumn="1" w:lastColumn="0" w:noHBand="0" w:noVBand="1"/>
      </w:tblPr>
      <w:tblGrid>
        <w:gridCol w:w="1701"/>
        <w:gridCol w:w="6663"/>
        <w:gridCol w:w="1840"/>
      </w:tblGrid>
      <w:tr w:rsidR="00610F29" w:rsidRPr="00B83D6B" w14:paraId="2E264430"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1F6C511" w14:textId="77777777" w:rsidR="00610F29" w:rsidRPr="00B83D6B" w:rsidRDefault="00610F29" w:rsidP="00EB696E">
            <w:pPr>
              <w:spacing w:before="0" w:after="120" w:line="22" w:lineRule="atLeast"/>
              <w:rPr>
                <w:rFonts w:ascii="Arial" w:hAnsi="Arial" w:cs="Arial"/>
              </w:rPr>
            </w:pPr>
            <w:r w:rsidRPr="00B83D6B">
              <w:rPr>
                <w:rFonts w:ascii="Arial" w:hAnsi="Arial" w:cs="Arial"/>
              </w:rPr>
              <w:t>Organisational governance</w:t>
            </w:r>
          </w:p>
        </w:tc>
        <w:tc>
          <w:tcPr>
            <w:tcW w:w="1840" w:type="dxa"/>
          </w:tcPr>
          <w:p w14:paraId="32F2F824" w14:textId="77777777" w:rsidR="00610F29" w:rsidRPr="00B83D6B" w:rsidRDefault="00610F29"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610F29" w:rsidRPr="00B83D6B" w14:paraId="1C677F4F"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0D12A761"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1FABE1B9"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1FFF3380" w14:textId="77777777" w:rsidR="00610F29" w:rsidRPr="003A2BA8"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2F784CC3"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98BA9F4"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0E03CE95"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318F4E8" w14:textId="77777777" w:rsidR="00610F29" w:rsidRPr="003A2BA8"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642CF8A3"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35259E92"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7F4116AF"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7F103AFF" w14:textId="77777777" w:rsidR="00610F29" w:rsidRPr="00B83D6B" w:rsidRDefault="00610F29" w:rsidP="002573C9">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2CB4398E"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1910CC3D"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3477F6DC"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79462053"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1252F828"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1406CE81" w14:textId="77777777" w:rsidR="00610F29" w:rsidRPr="003A2BA8"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067A142F"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C4B73E3"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65A989CE"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4188279"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2B521F3F"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08856BB6"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0181E4F6"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6F395B8D" w14:textId="77777777" w:rsidR="00610F29" w:rsidRPr="003A2BA8" w:rsidRDefault="00610F29" w:rsidP="00EB69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34607338"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1464F391"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7FE0C6C2"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6D35EC72"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48BCC7E0"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D4CBCF6"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53F9E203" w14:textId="77777777" w:rsidR="00610F29" w:rsidRPr="003A2BA8" w:rsidRDefault="00610F29" w:rsidP="00EB696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15BA582C" w14:textId="6898C3BA" w:rsidR="003707FF" w:rsidRDefault="003707FF" w:rsidP="003707FF">
      <w:pPr>
        <w:pStyle w:val="Heading2"/>
        <w:spacing w:before="120" w:after="120" w:line="22" w:lineRule="atLeast"/>
        <w:rPr>
          <w:rFonts w:ascii="Arial" w:hAnsi="Arial" w:cs="Arial"/>
        </w:rPr>
      </w:pPr>
      <w:r w:rsidRPr="00B83D6B">
        <w:rPr>
          <w:rFonts w:ascii="Arial" w:hAnsi="Arial" w:cs="Arial"/>
        </w:rPr>
        <w:t>Findings</w:t>
      </w:r>
    </w:p>
    <w:p w14:paraId="4799AFCE" w14:textId="3805EDE3" w:rsidR="00C4515F" w:rsidRPr="00FF7F28" w:rsidRDefault="008F3C9E" w:rsidP="00C4515F">
      <w:pPr>
        <w:rPr>
          <w:rFonts w:ascii="Arial" w:eastAsia="Times New Roman" w:hAnsi="Arial" w:cs="Arial"/>
        </w:rPr>
      </w:pPr>
      <w:r w:rsidRPr="00FF7F28">
        <w:rPr>
          <w:rFonts w:ascii="Arial" w:eastAsia="Times New Roman" w:hAnsi="Arial" w:cs="Arial"/>
        </w:rPr>
        <w:t xml:space="preserve">The service had established processes to support consumers to engage in the development, delivery and evaluation of care and services and consumers confirmed they could speak directly with staff and management regarding any concerns, suggestions or feedback. Staff described how consumers were engaged through monthly consumer meetings, monthly surveys, care planning conversations and conferences. </w:t>
      </w:r>
    </w:p>
    <w:p w14:paraId="0343FA4D" w14:textId="3EFAA11C" w:rsidR="00665915" w:rsidRPr="00FF7F28" w:rsidRDefault="00E00164" w:rsidP="00665915">
      <w:pPr>
        <w:rPr>
          <w:rFonts w:ascii="Arial" w:eastAsia="Times New Roman" w:hAnsi="Arial" w:cs="Arial"/>
        </w:rPr>
      </w:pPr>
      <w:r w:rsidRPr="00FF7F28">
        <w:rPr>
          <w:rFonts w:ascii="Arial" w:eastAsia="Times New Roman" w:hAnsi="Arial" w:cs="Arial"/>
        </w:rPr>
        <w:lastRenderedPageBreak/>
        <w:t xml:space="preserve">The service had policies and procedures </w:t>
      </w:r>
      <w:r w:rsidR="00665915" w:rsidRPr="00FF7F28">
        <w:rPr>
          <w:rFonts w:ascii="Arial" w:eastAsia="Times New Roman" w:hAnsi="Arial" w:cs="Arial"/>
        </w:rPr>
        <w:t xml:space="preserve">in place </w:t>
      </w:r>
      <w:r w:rsidRPr="00FF7F28">
        <w:rPr>
          <w:rFonts w:ascii="Arial" w:eastAsia="Times New Roman" w:hAnsi="Arial" w:cs="Arial"/>
        </w:rPr>
        <w:t xml:space="preserve">with the governing body promoting a culture of safe, inclusive and quality care and services and was accountable for their delivery. Management described an organisational structure </w:t>
      </w:r>
      <w:r w:rsidR="00665915" w:rsidRPr="00FF7F28">
        <w:rPr>
          <w:rFonts w:ascii="Arial" w:eastAsia="Times New Roman" w:hAnsi="Arial" w:cs="Arial"/>
        </w:rPr>
        <w:t>which governed</w:t>
      </w:r>
      <w:r w:rsidRPr="00FF7F28">
        <w:rPr>
          <w:rFonts w:ascii="Arial" w:eastAsia="Times New Roman" w:hAnsi="Arial" w:cs="Arial"/>
        </w:rPr>
        <w:t xml:space="preserve"> the delivery of quality care and services across the organisation</w:t>
      </w:r>
      <w:r w:rsidR="00665915" w:rsidRPr="00FF7F28">
        <w:rPr>
          <w:rFonts w:ascii="Arial" w:eastAsia="Times New Roman" w:hAnsi="Arial" w:cs="Arial"/>
        </w:rPr>
        <w:t xml:space="preserve"> with a clinical governance team maintaining oversight of the clinical matters</w:t>
      </w:r>
      <w:r w:rsidR="00AF0056" w:rsidRPr="00FF7F28">
        <w:rPr>
          <w:rFonts w:ascii="Arial" w:eastAsia="Times New Roman" w:hAnsi="Arial" w:cs="Arial"/>
        </w:rPr>
        <w:t>,</w:t>
      </w:r>
      <w:r w:rsidR="00665915" w:rsidRPr="00FF7F28">
        <w:rPr>
          <w:rFonts w:ascii="Arial" w:eastAsia="Times New Roman" w:hAnsi="Arial" w:cs="Arial"/>
        </w:rPr>
        <w:t xml:space="preserve"> whilst the governing body’s sub</w:t>
      </w:r>
      <w:r w:rsidR="00AF0056" w:rsidRPr="00FF7F28">
        <w:rPr>
          <w:rFonts w:ascii="Arial" w:eastAsia="Times New Roman" w:hAnsi="Arial" w:cs="Arial"/>
        </w:rPr>
        <w:t>-</w:t>
      </w:r>
      <w:proofErr w:type="gramStart"/>
      <w:r w:rsidR="00665915" w:rsidRPr="00FF7F28">
        <w:rPr>
          <w:rFonts w:ascii="Arial" w:eastAsia="Times New Roman" w:hAnsi="Arial" w:cs="Arial"/>
        </w:rPr>
        <w:t>committee</w:t>
      </w:r>
      <w:r w:rsidR="00AF0056" w:rsidRPr="00FF7F28">
        <w:rPr>
          <w:rFonts w:ascii="Arial" w:eastAsia="Times New Roman" w:hAnsi="Arial" w:cs="Arial"/>
        </w:rPr>
        <w:t>’</w:t>
      </w:r>
      <w:r w:rsidR="00665915" w:rsidRPr="00FF7F28">
        <w:rPr>
          <w:rFonts w:ascii="Arial" w:eastAsia="Times New Roman" w:hAnsi="Arial" w:cs="Arial"/>
        </w:rPr>
        <w:t>s maintained</w:t>
      </w:r>
      <w:proofErr w:type="gramEnd"/>
      <w:r w:rsidR="00665915" w:rsidRPr="00FF7F28">
        <w:rPr>
          <w:rFonts w:ascii="Arial" w:eastAsia="Times New Roman" w:hAnsi="Arial" w:cs="Arial"/>
        </w:rPr>
        <w:t xml:space="preserve"> oversight of how the service is meeting the Quality Standards.</w:t>
      </w:r>
    </w:p>
    <w:p w14:paraId="0456929A" w14:textId="77777777" w:rsidR="00B853E6" w:rsidRPr="00FF7F28" w:rsidRDefault="00F307F6" w:rsidP="00FF7F28">
      <w:pPr>
        <w:rPr>
          <w:rFonts w:ascii="Arial" w:eastAsia="Times New Roman" w:hAnsi="Arial" w:cs="Arial"/>
        </w:rPr>
      </w:pPr>
      <w:r w:rsidRPr="00FF7F28">
        <w:rPr>
          <w:rFonts w:ascii="Arial" w:eastAsia="Times New Roman" w:hAnsi="Arial" w:cs="Arial"/>
        </w:rPr>
        <w:t xml:space="preserve">The service demonstrated effective organisation-wide governance systems in relation to information management, continuous improvement, financial governance, regulatory compliance and feedback and complaints. </w:t>
      </w:r>
    </w:p>
    <w:p w14:paraId="2714EF54" w14:textId="7BCCFB92" w:rsidR="00F307F6" w:rsidRPr="00FF7F28" w:rsidRDefault="00F307F6" w:rsidP="00FF7F28">
      <w:pPr>
        <w:rPr>
          <w:rFonts w:ascii="Arial" w:eastAsia="Times New Roman" w:hAnsi="Arial" w:cs="Arial"/>
        </w:rPr>
      </w:pPr>
      <w:r w:rsidRPr="00FF7F28">
        <w:rPr>
          <w:rFonts w:ascii="Arial" w:eastAsia="Times New Roman" w:hAnsi="Arial" w:cs="Arial"/>
        </w:rPr>
        <w:t>The service demonstrated how consumers were supported to live the best life they could, through taking risks and participating in the activities they enjoy.</w:t>
      </w:r>
      <w:r w:rsidR="00B853E6" w:rsidRPr="00FF7F28">
        <w:rPr>
          <w:rFonts w:ascii="Arial" w:eastAsia="Times New Roman" w:hAnsi="Arial" w:cs="Arial"/>
        </w:rPr>
        <w:t xml:space="preserve"> Staff provided examples of how risk was managed within the service, this included policies on high impact and high prevalence risks, abuse and neglect, mandatory reporting and supporting consumers to take risks.</w:t>
      </w:r>
    </w:p>
    <w:p w14:paraId="39B75484" w14:textId="5872164A" w:rsidR="00F307F6" w:rsidRPr="00FF7F28" w:rsidRDefault="00F307F6" w:rsidP="00FF7F28">
      <w:pPr>
        <w:rPr>
          <w:rFonts w:ascii="Arial" w:eastAsia="Times New Roman" w:hAnsi="Arial" w:cs="Arial"/>
        </w:rPr>
      </w:pPr>
      <w:r w:rsidRPr="00FF7F28">
        <w:rPr>
          <w:rFonts w:ascii="Arial" w:eastAsia="Times New Roman" w:hAnsi="Arial" w:cs="Arial"/>
        </w:rPr>
        <w:t>A documented clinical governance framework was in place including policies for antimicrobial stewardship, the minimisation of restraint and open disclosure. Staff had been educated about the policies and were able to provide examples of their relevance to their work</w:t>
      </w:r>
      <w:r w:rsidR="00AB3EE1" w:rsidRPr="00FF7F28">
        <w:rPr>
          <w:rFonts w:ascii="Arial" w:eastAsia="Times New Roman" w:hAnsi="Arial" w:cs="Arial"/>
        </w:rPr>
        <w:t xml:space="preserve"> such as strategies to minimise the use of antibiotics</w:t>
      </w:r>
      <w:r w:rsidR="003A07AE" w:rsidRPr="00FF7F28">
        <w:rPr>
          <w:rFonts w:ascii="Arial" w:eastAsia="Times New Roman" w:hAnsi="Arial" w:cs="Arial"/>
        </w:rPr>
        <w:t>.</w:t>
      </w:r>
    </w:p>
    <w:sectPr w:rsidR="00F307F6" w:rsidRPr="00FF7F28"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FA12C8" w14:textId="77777777" w:rsidR="00C2014E" w:rsidRPr="000D4EDE" w:rsidRDefault="00C2014E" w:rsidP="000D4EDE">
      <w:r>
        <w:separator/>
      </w:r>
    </w:p>
  </w:endnote>
  <w:endnote w:type="continuationSeparator" w:id="0">
    <w:p w14:paraId="400B5161" w14:textId="77777777" w:rsidR="00C2014E" w:rsidRPr="000D4EDE" w:rsidRDefault="00C2014E" w:rsidP="000D4EDE">
      <w:r>
        <w:continuationSeparator/>
      </w:r>
    </w:p>
  </w:endnote>
  <w:endnote w:type="continuationNotice" w:id="1">
    <w:p w14:paraId="14D7DE4C" w14:textId="77777777" w:rsidR="00C2014E" w:rsidRDefault="00C2014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D81575" w:rsidRPr="001D7AD9" w:rsidRDefault="00D81575" w:rsidP="005C410D">
            <w:pPr>
              <w:pStyle w:val="Footer"/>
              <w:rPr>
                <w:rFonts w:ascii="Arial" w:hAnsi="Arial" w:cs="Arial"/>
              </w:rPr>
            </w:pPr>
          </w:p>
          <w:p w14:paraId="0C88E2CA" w14:textId="3DAE2125" w:rsidR="00D81575" w:rsidRPr="001470EC" w:rsidRDefault="00D81575" w:rsidP="005C410D">
            <w:pPr>
              <w:pStyle w:val="Footer"/>
              <w:rPr>
                <w:rFonts w:ascii="Arial" w:hAnsi="Arial" w:cs="Arial"/>
                <w:color w:val="auto"/>
              </w:rPr>
            </w:pPr>
            <w:r w:rsidRPr="001D7AD9">
              <w:rPr>
                <w:rStyle w:val="FooterBold"/>
                <w:rFonts w:ascii="Arial" w:hAnsi="Arial" w:cs="Arial"/>
                <w:color w:val="auto"/>
              </w:rPr>
              <w:t>Name of service:</w:t>
            </w:r>
            <w:r w:rsidRPr="001D7AD9">
              <w:rPr>
                <w:rFonts w:ascii="Arial" w:hAnsi="Arial" w:cs="Arial"/>
                <w:color w:val="auto"/>
              </w:rPr>
              <w:t xml:space="preserve"> </w:t>
            </w:r>
            <w:r w:rsidRPr="005A525F">
              <w:rPr>
                <w:rFonts w:ascii="Arial" w:eastAsia="Calibri" w:hAnsi="Arial" w:cs="Arial"/>
                <w:color w:val="auto"/>
              </w:rPr>
              <w:t>Estia Health Golden Grove</w:t>
            </w:r>
            <w:r w:rsidRPr="001470EC">
              <w:rPr>
                <w:rFonts w:ascii="Arial" w:hAnsi="Arial" w:cs="Arial"/>
              </w:rPr>
              <w:tab/>
              <w:t>RPT-ACC-0122 v3.0</w:t>
            </w:r>
          </w:p>
          <w:p w14:paraId="7A711E18" w14:textId="3A7FE480" w:rsidR="00D81575" w:rsidRPr="001470EC" w:rsidRDefault="00D81575" w:rsidP="005C410D">
            <w:pPr>
              <w:pStyle w:val="Footer"/>
              <w:rPr>
                <w:rFonts w:ascii="Arial" w:hAnsi="Arial" w:cs="Arial"/>
              </w:rPr>
            </w:pPr>
            <w:r w:rsidRPr="001470EC">
              <w:rPr>
                <w:rFonts w:ascii="Arial" w:hAnsi="Arial" w:cs="Arial"/>
                <w:b/>
                <w:color w:val="auto"/>
              </w:rPr>
              <w:t xml:space="preserve">Commission ID: </w:t>
            </w:r>
            <w:r>
              <w:rPr>
                <w:rFonts w:ascii="Arial" w:hAnsi="Arial" w:cs="Arial"/>
                <w:b/>
                <w:color w:val="auto"/>
              </w:rPr>
              <w:t>6876</w:t>
            </w:r>
            <w:r w:rsidRPr="001470EC">
              <w:rPr>
                <w:rFonts w:ascii="Arial" w:hAnsi="Arial" w:cs="Arial"/>
              </w:rPr>
              <w:tab/>
            </w:r>
            <w:r w:rsidRPr="001470EC">
              <w:rPr>
                <w:rStyle w:val="FooterBold"/>
                <w:rFonts w:ascii="Arial" w:hAnsi="Arial" w:cs="Arial"/>
              </w:rPr>
              <w:t>Sensitive</w:t>
            </w:r>
          </w:p>
          <w:p w14:paraId="609C8031" w14:textId="77777777" w:rsidR="00D81575" w:rsidRPr="005C410D" w:rsidRDefault="00D81575"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D81575" w14:paraId="1286AADD" w14:textId="77777777" w:rsidTr="18C42F10">
      <w:tc>
        <w:tcPr>
          <w:tcW w:w="3400" w:type="dxa"/>
        </w:tcPr>
        <w:p w14:paraId="538892AE" w14:textId="640BCC4A" w:rsidR="00D81575" w:rsidRDefault="00D81575" w:rsidP="18C42F10">
          <w:pPr>
            <w:pStyle w:val="Header"/>
            <w:ind w:left="-115"/>
          </w:pPr>
        </w:p>
      </w:tc>
      <w:tc>
        <w:tcPr>
          <w:tcW w:w="3400" w:type="dxa"/>
        </w:tcPr>
        <w:p w14:paraId="360D4341" w14:textId="557B8922" w:rsidR="00D81575" w:rsidRDefault="00D81575" w:rsidP="18C42F10">
          <w:pPr>
            <w:pStyle w:val="Header"/>
            <w:jc w:val="center"/>
          </w:pPr>
        </w:p>
      </w:tc>
      <w:tc>
        <w:tcPr>
          <w:tcW w:w="3400" w:type="dxa"/>
        </w:tcPr>
        <w:p w14:paraId="0BCFB5DA" w14:textId="7D4B1289" w:rsidR="00D81575" w:rsidRDefault="00D81575" w:rsidP="18C42F10">
          <w:pPr>
            <w:pStyle w:val="Header"/>
            <w:ind w:right="-115"/>
            <w:jc w:val="right"/>
          </w:pPr>
        </w:p>
      </w:tc>
    </w:tr>
  </w:tbl>
  <w:p w14:paraId="1E2842D8" w14:textId="4B01C9BC" w:rsidR="00D81575" w:rsidRDefault="00D81575"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26176B" w14:textId="77777777" w:rsidR="00C2014E" w:rsidRPr="000D4EDE" w:rsidRDefault="00C2014E" w:rsidP="000D4EDE">
      <w:r>
        <w:separator/>
      </w:r>
    </w:p>
  </w:footnote>
  <w:footnote w:type="continuationSeparator" w:id="0">
    <w:p w14:paraId="412EFF94" w14:textId="77777777" w:rsidR="00C2014E" w:rsidRPr="000D4EDE" w:rsidRDefault="00C2014E" w:rsidP="000D4EDE">
      <w:r>
        <w:continuationSeparator/>
      </w:r>
    </w:p>
  </w:footnote>
  <w:footnote w:type="continuationNotice" w:id="1">
    <w:p w14:paraId="4C839D4C" w14:textId="77777777" w:rsidR="00C2014E" w:rsidRDefault="00C2014E">
      <w:pPr>
        <w:spacing w:after="0"/>
      </w:pPr>
    </w:p>
  </w:footnote>
  <w:footnote w:id="2">
    <w:p w14:paraId="1262FD4D" w14:textId="77777777" w:rsidR="00D81575" w:rsidRDefault="00D81575" w:rsidP="00846AAE">
      <w:pPr>
        <w:pStyle w:val="FootnoteText"/>
      </w:pPr>
      <w:r>
        <w:rPr>
          <w:rStyle w:val="FootnoteReference"/>
        </w:rPr>
        <w:footnoteRef/>
      </w:r>
      <w:r>
        <w:t xml:space="preserve"> </w:t>
      </w:r>
      <w:r w:rsidRPr="0076385C">
        <w:rPr>
          <w:rFonts w:ascii="Arial" w:hAnsi="Arial" w:cs="Arial"/>
          <w:sz w:val="20"/>
          <w:szCs w:val="20"/>
        </w:rPr>
        <w:t>The preparation of the performance report is in accordance with sect</w:t>
      </w:r>
      <w:r w:rsidRPr="0076385C">
        <w:rPr>
          <w:rFonts w:ascii="Arial" w:hAnsi="Arial" w:cs="Arial"/>
          <w:color w:val="auto"/>
          <w:sz w:val="20"/>
          <w:szCs w:val="20"/>
        </w:rPr>
        <w:t>ion 40A of the Aged Care Quality and Safety Commission Rules 2018</w:t>
      </w:r>
      <w:r>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81575" w:rsidRPr="00FA049A" w:rsidRDefault="00D81575"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D81575" w:rsidRDefault="00D81575"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81575" w:rsidRDefault="00D81575"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3B76B9"/>
    <w:multiLevelType w:val="hybridMultilevel"/>
    <w:tmpl w:val="CC6CD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F37DCE"/>
    <w:multiLevelType w:val="hybridMultilevel"/>
    <w:tmpl w:val="404AC6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3162178"/>
    <w:multiLevelType w:val="hybridMultilevel"/>
    <w:tmpl w:val="51BAD7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A410E4"/>
    <w:multiLevelType w:val="hybridMultilevel"/>
    <w:tmpl w:val="4A0643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E2E0B05"/>
    <w:multiLevelType w:val="hybridMultilevel"/>
    <w:tmpl w:val="84845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F36FDD"/>
    <w:multiLevelType w:val="multilevel"/>
    <w:tmpl w:val="60BC70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5D5A31"/>
    <w:multiLevelType w:val="hybridMultilevel"/>
    <w:tmpl w:val="48F40B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1">
    <w:nsid w:val="2E146FB3"/>
    <w:multiLevelType w:val="hybridMultilevel"/>
    <w:tmpl w:val="DAEAE7C2"/>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1">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9593796"/>
    <w:multiLevelType w:val="hybridMultilevel"/>
    <w:tmpl w:val="6C8CD6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13127A4"/>
    <w:multiLevelType w:val="hybridMultilevel"/>
    <w:tmpl w:val="02967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CB710F"/>
    <w:multiLevelType w:val="hybridMultilevel"/>
    <w:tmpl w:val="E376B314"/>
    <w:lvl w:ilvl="0" w:tplc="514058E2">
      <w:start w:val="1"/>
      <w:numFmt w:val="lowerRoman"/>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6"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5AB7FD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77D4023"/>
    <w:multiLevelType w:val="multilevel"/>
    <w:tmpl w:val="808288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33185A"/>
    <w:multiLevelType w:val="hybridMultilevel"/>
    <w:tmpl w:val="E6981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8C618A"/>
    <w:multiLevelType w:val="multilevel"/>
    <w:tmpl w:val="7F7E98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2" w15:restartNumberingAfterBreak="0">
    <w:nsid w:val="4AA1572C"/>
    <w:multiLevelType w:val="multilevel"/>
    <w:tmpl w:val="1C52DD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5C12A5"/>
    <w:multiLevelType w:val="hybridMultilevel"/>
    <w:tmpl w:val="472A810C"/>
    <w:lvl w:ilvl="0" w:tplc="86C2504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583FBD"/>
    <w:multiLevelType w:val="multilevel"/>
    <w:tmpl w:val="E954E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2025EA"/>
    <w:multiLevelType w:val="hybridMultilevel"/>
    <w:tmpl w:val="5F246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94E4F2B"/>
    <w:multiLevelType w:val="hybridMultilevel"/>
    <w:tmpl w:val="1AB4A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8E2B3C"/>
    <w:multiLevelType w:val="hybridMultilevel"/>
    <w:tmpl w:val="0F022EF2"/>
    <w:lvl w:ilvl="0" w:tplc="2D4C06E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5C341119"/>
    <w:multiLevelType w:val="multilevel"/>
    <w:tmpl w:val="53B489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E91023"/>
    <w:multiLevelType w:val="multilevel"/>
    <w:tmpl w:val="6FA480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8C7812"/>
    <w:multiLevelType w:val="hybridMultilevel"/>
    <w:tmpl w:val="50BA5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DE82F96"/>
    <w:multiLevelType w:val="multilevel"/>
    <w:tmpl w:val="A13E5C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20B6989"/>
    <w:multiLevelType w:val="hybridMultilevel"/>
    <w:tmpl w:val="E586F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1D3A06"/>
    <w:multiLevelType w:val="hybridMultilevel"/>
    <w:tmpl w:val="C002A28C"/>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9882C06"/>
    <w:multiLevelType w:val="hybridMultilevel"/>
    <w:tmpl w:val="6C160626"/>
    <w:lvl w:ilvl="0" w:tplc="426A4CB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8" w15:restartNumberingAfterBreak="0">
    <w:nsid w:val="7DDF1562"/>
    <w:multiLevelType w:val="multilevel"/>
    <w:tmpl w:val="26F60C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6"/>
  </w:num>
  <w:num w:numId="3">
    <w:abstractNumId w:val="22"/>
  </w:num>
  <w:num w:numId="4">
    <w:abstractNumId w:val="1"/>
  </w:num>
  <w:num w:numId="5">
    <w:abstractNumId w:val="0"/>
  </w:num>
  <w:num w:numId="6">
    <w:abstractNumId w:val="31"/>
  </w:num>
  <w:num w:numId="7">
    <w:abstractNumId w:val="47"/>
  </w:num>
  <w:num w:numId="8">
    <w:abstractNumId w:val="7"/>
  </w:num>
  <w:num w:numId="9">
    <w:abstractNumId w:val="19"/>
  </w:num>
  <w:num w:numId="10">
    <w:abstractNumId w:val="16"/>
  </w:num>
  <w:num w:numId="11">
    <w:abstractNumId w:val="3"/>
  </w:num>
  <w:num w:numId="12">
    <w:abstractNumId w:val="36"/>
  </w:num>
  <w:num w:numId="13">
    <w:abstractNumId w:val="43"/>
  </w:num>
  <w:num w:numId="14">
    <w:abstractNumId w:val="12"/>
  </w:num>
  <w:num w:numId="15">
    <w:abstractNumId w:val="21"/>
  </w:num>
  <w:num w:numId="16">
    <w:abstractNumId w:val="9"/>
  </w:num>
  <w:num w:numId="17">
    <w:abstractNumId w:val="11"/>
  </w:num>
  <w:num w:numId="18">
    <w:abstractNumId w:val="10"/>
  </w:num>
  <w:num w:numId="19">
    <w:abstractNumId w:val="44"/>
  </w:num>
  <w:num w:numId="20">
    <w:abstractNumId w:val="35"/>
  </w:num>
  <w:num w:numId="21">
    <w:abstractNumId w:val="14"/>
  </w:num>
  <w:num w:numId="22">
    <w:abstractNumId w:val="32"/>
  </w:num>
  <w:num w:numId="23">
    <w:abstractNumId w:val="39"/>
  </w:num>
  <w:num w:numId="24">
    <w:abstractNumId w:val="30"/>
  </w:num>
  <w:num w:numId="25">
    <w:abstractNumId w:val="41"/>
  </w:num>
  <w:num w:numId="26">
    <w:abstractNumId w:val="48"/>
  </w:num>
  <w:num w:numId="27">
    <w:abstractNumId w:val="42"/>
  </w:num>
  <w:num w:numId="28">
    <w:abstractNumId w:val="34"/>
  </w:num>
  <w:num w:numId="29">
    <w:abstractNumId w:val="40"/>
  </w:num>
  <w:num w:numId="30">
    <w:abstractNumId w:val="28"/>
  </w:num>
  <w:num w:numId="31">
    <w:abstractNumId w:val="33"/>
  </w:num>
  <w:num w:numId="32">
    <w:abstractNumId w:val="29"/>
  </w:num>
  <w:num w:numId="33">
    <w:abstractNumId w:val="18"/>
  </w:num>
  <w:num w:numId="34">
    <w:abstractNumId w:val="15"/>
  </w:num>
  <w:num w:numId="35">
    <w:abstractNumId w:val="46"/>
  </w:num>
  <w:num w:numId="36">
    <w:abstractNumId w:val="2"/>
  </w:num>
  <w:num w:numId="37">
    <w:abstractNumId w:val="13"/>
  </w:num>
  <w:num w:numId="38">
    <w:abstractNumId w:val="25"/>
  </w:num>
  <w:num w:numId="39">
    <w:abstractNumId w:val="37"/>
  </w:num>
  <w:num w:numId="40">
    <w:abstractNumId w:val="27"/>
  </w:num>
  <w:num w:numId="41">
    <w:abstractNumId w:val="23"/>
  </w:num>
  <w:num w:numId="42">
    <w:abstractNumId w:val="45"/>
  </w:num>
  <w:num w:numId="43">
    <w:abstractNumId w:val="5"/>
  </w:num>
  <w:num w:numId="44">
    <w:abstractNumId w:val="8"/>
  </w:num>
  <w:num w:numId="45">
    <w:abstractNumId w:val="4"/>
  </w:num>
  <w:num w:numId="46">
    <w:abstractNumId w:val="24"/>
  </w:num>
  <w:num w:numId="47">
    <w:abstractNumId w:val="26"/>
  </w:num>
  <w:num w:numId="48">
    <w:abstractNumId w:val="20"/>
  </w:num>
  <w:num w:numId="49">
    <w:abstractNumId w:val="3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394"/>
    <w:rsid w:val="0000465B"/>
    <w:rsid w:val="00005554"/>
    <w:rsid w:val="00005D98"/>
    <w:rsid w:val="000061B0"/>
    <w:rsid w:val="00006F26"/>
    <w:rsid w:val="00011C96"/>
    <w:rsid w:val="0001348A"/>
    <w:rsid w:val="000141B9"/>
    <w:rsid w:val="0001596A"/>
    <w:rsid w:val="0001708F"/>
    <w:rsid w:val="00022A5D"/>
    <w:rsid w:val="000234A2"/>
    <w:rsid w:val="00027955"/>
    <w:rsid w:val="00027FB0"/>
    <w:rsid w:val="00031B91"/>
    <w:rsid w:val="00032718"/>
    <w:rsid w:val="00034A19"/>
    <w:rsid w:val="00034A80"/>
    <w:rsid w:val="00036646"/>
    <w:rsid w:val="00036F9E"/>
    <w:rsid w:val="00037B1A"/>
    <w:rsid w:val="000413B3"/>
    <w:rsid w:val="000428E1"/>
    <w:rsid w:val="00042B21"/>
    <w:rsid w:val="0004440D"/>
    <w:rsid w:val="00044468"/>
    <w:rsid w:val="000463F4"/>
    <w:rsid w:val="00047A8F"/>
    <w:rsid w:val="00047E28"/>
    <w:rsid w:val="0005053C"/>
    <w:rsid w:val="00050E94"/>
    <w:rsid w:val="0005238F"/>
    <w:rsid w:val="00052F57"/>
    <w:rsid w:val="000539CA"/>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4CE"/>
    <w:rsid w:val="00077732"/>
    <w:rsid w:val="00080EC9"/>
    <w:rsid w:val="00081139"/>
    <w:rsid w:val="00083282"/>
    <w:rsid w:val="0008375B"/>
    <w:rsid w:val="00084F8B"/>
    <w:rsid w:val="00086D07"/>
    <w:rsid w:val="00086F71"/>
    <w:rsid w:val="000904D1"/>
    <w:rsid w:val="000908A4"/>
    <w:rsid w:val="00090B34"/>
    <w:rsid w:val="0009280D"/>
    <w:rsid w:val="000932B2"/>
    <w:rsid w:val="00093915"/>
    <w:rsid w:val="000949AD"/>
    <w:rsid w:val="00095109"/>
    <w:rsid w:val="00095991"/>
    <w:rsid w:val="00095FA2"/>
    <w:rsid w:val="00096B0F"/>
    <w:rsid w:val="00096C32"/>
    <w:rsid w:val="00096D78"/>
    <w:rsid w:val="000A1F3E"/>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547"/>
    <w:rsid w:val="000C6675"/>
    <w:rsid w:val="000D1FEC"/>
    <w:rsid w:val="000D4EDE"/>
    <w:rsid w:val="000D74BD"/>
    <w:rsid w:val="000D784F"/>
    <w:rsid w:val="000E00D6"/>
    <w:rsid w:val="000E1AD5"/>
    <w:rsid w:val="000E2320"/>
    <w:rsid w:val="000E2460"/>
    <w:rsid w:val="000E43AC"/>
    <w:rsid w:val="000E67DA"/>
    <w:rsid w:val="000F1417"/>
    <w:rsid w:val="000F4752"/>
    <w:rsid w:val="000F48CA"/>
    <w:rsid w:val="000F4D89"/>
    <w:rsid w:val="000F78FA"/>
    <w:rsid w:val="001012D8"/>
    <w:rsid w:val="00101F4F"/>
    <w:rsid w:val="00102CCF"/>
    <w:rsid w:val="0010721A"/>
    <w:rsid w:val="001209DE"/>
    <w:rsid w:val="00121EAC"/>
    <w:rsid w:val="00123050"/>
    <w:rsid w:val="0012342B"/>
    <w:rsid w:val="00123576"/>
    <w:rsid w:val="00124034"/>
    <w:rsid w:val="00124B21"/>
    <w:rsid w:val="001268ED"/>
    <w:rsid w:val="001327B8"/>
    <w:rsid w:val="00133026"/>
    <w:rsid w:val="00134483"/>
    <w:rsid w:val="0013471B"/>
    <w:rsid w:val="001350C9"/>
    <w:rsid w:val="001352D4"/>
    <w:rsid w:val="0013580F"/>
    <w:rsid w:val="00137C97"/>
    <w:rsid w:val="00140D35"/>
    <w:rsid w:val="00141ECE"/>
    <w:rsid w:val="00142FF8"/>
    <w:rsid w:val="0014378F"/>
    <w:rsid w:val="00144AD9"/>
    <w:rsid w:val="00145402"/>
    <w:rsid w:val="00145C92"/>
    <w:rsid w:val="001470EC"/>
    <w:rsid w:val="0014722A"/>
    <w:rsid w:val="001477EE"/>
    <w:rsid w:val="00150341"/>
    <w:rsid w:val="00150DB9"/>
    <w:rsid w:val="00152862"/>
    <w:rsid w:val="001544DE"/>
    <w:rsid w:val="00154591"/>
    <w:rsid w:val="00154E2F"/>
    <w:rsid w:val="00156491"/>
    <w:rsid w:val="00157C98"/>
    <w:rsid w:val="00157F67"/>
    <w:rsid w:val="00161730"/>
    <w:rsid w:val="00161A79"/>
    <w:rsid w:val="00164B81"/>
    <w:rsid w:val="001653B6"/>
    <w:rsid w:val="00165C48"/>
    <w:rsid w:val="00167E9C"/>
    <w:rsid w:val="00173B92"/>
    <w:rsid w:val="00174B0F"/>
    <w:rsid w:val="00174E46"/>
    <w:rsid w:val="0017520D"/>
    <w:rsid w:val="00176432"/>
    <w:rsid w:val="001806DE"/>
    <w:rsid w:val="001817EA"/>
    <w:rsid w:val="001820B1"/>
    <w:rsid w:val="0018235E"/>
    <w:rsid w:val="00182B89"/>
    <w:rsid w:val="00183AF7"/>
    <w:rsid w:val="00183B64"/>
    <w:rsid w:val="0018454E"/>
    <w:rsid w:val="0018650C"/>
    <w:rsid w:val="00187B65"/>
    <w:rsid w:val="001910AF"/>
    <w:rsid w:val="00191BF5"/>
    <w:rsid w:val="00192BAC"/>
    <w:rsid w:val="00192C9D"/>
    <w:rsid w:val="001948CE"/>
    <w:rsid w:val="0019532D"/>
    <w:rsid w:val="001A0C8C"/>
    <w:rsid w:val="001A2FC3"/>
    <w:rsid w:val="001A3D4B"/>
    <w:rsid w:val="001A575A"/>
    <w:rsid w:val="001A614F"/>
    <w:rsid w:val="001A664F"/>
    <w:rsid w:val="001B1CAB"/>
    <w:rsid w:val="001B2DB7"/>
    <w:rsid w:val="001B4FC9"/>
    <w:rsid w:val="001B59B6"/>
    <w:rsid w:val="001B5E86"/>
    <w:rsid w:val="001B6596"/>
    <w:rsid w:val="001C0243"/>
    <w:rsid w:val="001C1E92"/>
    <w:rsid w:val="001C747A"/>
    <w:rsid w:val="001D0C02"/>
    <w:rsid w:val="001D139D"/>
    <w:rsid w:val="001D220F"/>
    <w:rsid w:val="001D4456"/>
    <w:rsid w:val="001D4C25"/>
    <w:rsid w:val="001D6AC1"/>
    <w:rsid w:val="001D71E9"/>
    <w:rsid w:val="001D79BB"/>
    <w:rsid w:val="001D7AD9"/>
    <w:rsid w:val="001E0F51"/>
    <w:rsid w:val="001E2BE4"/>
    <w:rsid w:val="001E55BF"/>
    <w:rsid w:val="001E62D8"/>
    <w:rsid w:val="001F0C59"/>
    <w:rsid w:val="001F3E0B"/>
    <w:rsid w:val="001F6E1A"/>
    <w:rsid w:val="001F780A"/>
    <w:rsid w:val="001F7917"/>
    <w:rsid w:val="00200613"/>
    <w:rsid w:val="00205A6B"/>
    <w:rsid w:val="00206257"/>
    <w:rsid w:val="00206B6B"/>
    <w:rsid w:val="00206E84"/>
    <w:rsid w:val="00212264"/>
    <w:rsid w:val="00212EBA"/>
    <w:rsid w:val="0021781E"/>
    <w:rsid w:val="00220550"/>
    <w:rsid w:val="00221347"/>
    <w:rsid w:val="002301A2"/>
    <w:rsid w:val="002316F2"/>
    <w:rsid w:val="00232320"/>
    <w:rsid w:val="002367BB"/>
    <w:rsid w:val="00236BAA"/>
    <w:rsid w:val="00236C2D"/>
    <w:rsid w:val="002374B7"/>
    <w:rsid w:val="00240126"/>
    <w:rsid w:val="00241D3E"/>
    <w:rsid w:val="00242658"/>
    <w:rsid w:val="0024304D"/>
    <w:rsid w:val="0024336B"/>
    <w:rsid w:val="00244826"/>
    <w:rsid w:val="00244B17"/>
    <w:rsid w:val="00246613"/>
    <w:rsid w:val="00247ACA"/>
    <w:rsid w:val="002508A9"/>
    <w:rsid w:val="00251BE4"/>
    <w:rsid w:val="00252E6A"/>
    <w:rsid w:val="002538B8"/>
    <w:rsid w:val="002538DF"/>
    <w:rsid w:val="002545E8"/>
    <w:rsid w:val="00256FB0"/>
    <w:rsid w:val="002573C9"/>
    <w:rsid w:val="0025782A"/>
    <w:rsid w:val="00257BC9"/>
    <w:rsid w:val="002601EF"/>
    <w:rsid w:val="0026072D"/>
    <w:rsid w:val="0026079D"/>
    <w:rsid w:val="00260A64"/>
    <w:rsid w:val="00260CCE"/>
    <w:rsid w:val="00263FA0"/>
    <w:rsid w:val="00264479"/>
    <w:rsid w:val="002661A6"/>
    <w:rsid w:val="00266C23"/>
    <w:rsid w:val="00266EFB"/>
    <w:rsid w:val="00277F69"/>
    <w:rsid w:val="0028269D"/>
    <w:rsid w:val="00283AA1"/>
    <w:rsid w:val="002843CB"/>
    <w:rsid w:val="00285868"/>
    <w:rsid w:val="00286EAD"/>
    <w:rsid w:val="00286EC4"/>
    <w:rsid w:val="0028767F"/>
    <w:rsid w:val="00291905"/>
    <w:rsid w:val="0029328B"/>
    <w:rsid w:val="002934E3"/>
    <w:rsid w:val="0029389B"/>
    <w:rsid w:val="002A0DEF"/>
    <w:rsid w:val="002A10BF"/>
    <w:rsid w:val="002A1894"/>
    <w:rsid w:val="002A2188"/>
    <w:rsid w:val="002A36F2"/>
    <w:rsid w:val="002A4264"/>
    <w:rsid w:val="002A68C4"/>
    <w:rsid w:val="002A7425"/>
    <w:rsid w:val="002A7D14"/>
    <w:rsid w:val="002B0338"/>
    <w:rsid w:val="002B085B"/>
    <w:rsid w:val="002B0913"/>
    <w:rsid w:val="002B28E4"/>
    <w:rsid w:val="002B33DF"/>
    <w:rsid w:val="002B655F"/>
    <w:rsid w:val="002B65EC"/>
    <w:rsid w:val="002B7504"/>
    <w:rsid w:val="002C0D97"/>
    <w:rsid w:val="002C1984"/>
    <w:rsid w:val="002C1D79"/>
    <w:rsid w:val="002C2563"/>
    <w:rsid w:val="002C2BB4"/>
    <w:rsid w:val="002C3D3F"/>
    <w:rsid w:val="002C55BB"/>
    <w:rsid w:val="002C608B"/>
    <w:rsid w:val="002C66D1"/>
    <w:rsid w:val="002C7065"/>
    <w:rsid w:val="002C7F4A"/>
    <w:rsid w:val="002D24C6"/>
    <w:rsid w:val="002D2804"/>
    <w:rsid w:val="002D4B6C"/>
    <w:rsid w:val="002D5086"/>
    <w:rsid w:val="002D5178"/>
    <w:rsid w:val="002D5274"/>
    <w:rsid w:val="002D5340"/>
    <w:rsid w:val="002D5918"/>
    <w:rsid w:val="002D6B59"/>
    <w:rsid w:val="002E059C"/>
    <w:rsid w:val="002E13F9"/>
    <w:rsid w:val="002E2643"/>
    <w:rsid w:val="002E3643"/>
    <w:rsid w:val="002E3A46"/>
    <w:rsid w:val="002E3FB8"/>
    <w:rsid w:val="002E4559"/>
    <w:rsid w:val="002E5630"/>
    <w:rsid w:val="002F03FB"/>
    <w:rsid w:val="002F0AFA"/>
    <w:rsid w:val="002F0C2C"/>
    <w:rsid w:val="002F1E80"/>
    <w:rsid w:val="002F77C1"/>
    <w:rsid w:val="00300655"/>
    <w:rsid w:val="00301BCF"/>
    <w:rsid w:val="00302332"/>
    <w:rsid w:val="00303D18"/>
    <w:rsid w:val="0030717A"/>
    <w:rsid w:val="00307ADD"/>
    <w:rsid w:val="00312A66"/>
    <w:rsid w:val="003130CA"/>
    <w:rsid w:val="003159AD"/>
    <w:rsid w:val="00320353"/>
    <w:rsid w:val="00321142"/>
    <w:rsid w:val="003260C4"/>
    <w:rsid w:val="00330034"/>
    <w:rsid w:val="0033172B"/>
    <w:rsid w:val="00331912"/>
    <w:rsid w:val="00332FFB"/>
    <w:rsid w:val="003338AD"/>
    <w:rsid w:val="0033391F"/>
    <w:rsid w:val="003341B7"/>
    <w:rsid w:val="00336777"/>
    <w:rsid w:val="00340283"/>
    <w:rsid w:val="00340E7C"/>
    <w:rsid w:val="00341026"/>
    <w:rsid w:val="00341858"/>
    <w:rsid w:val="0034623B"/>
    <w:rsid w:val="0034740C"/>
    <w:rsid w:val="003517AE"/>
    <w:rsid w:val="00354629"/>
    <w:rsid w:val="00357041"/>
    <w:rsid w:val="003608B7"/>
    <w:rsid w:val="00361C54"/>
    <w:rsid w:val="00361EC4"/>
    <w:rsid w:val="003637EB"/>
    <w:rsid w:val="00365E26"/>
    <w:rsid w:val="00367988"/>
    <w:rsid w:val="00370608"/>
    <w:rsid w:val="003707FF"/>
    <w:rsid w:val="00371F54"/>
    <w:rsid w:val="00374886"/>
    <w:rsid w:val="0037770C"/>
    <w:rsid w:val="00377AE2"/>
    <w:rsid w:val="00377C8B"/>
    <w:rsid w:val="00383A95"/>
    <w:rsid w:val="003852F5"/>
    <w:rsid w:val="00385CA0"/>
    <w:rsid w:val="003906EE"/>
    <w:rsid w:val="003A07AE"/>
    <w:rsid w:val="003A2733"/>
    <w:rsid w:val="003A3021"/>
    <w:rsid w:val="003A627E"/>
    <w:rsid w:val="003A79EE"/>
    <w:rsid w:val="003B268B"/>
    <w:rsid w:val="003B6E16"/>
    <w:rsid w:val="003B7107"/>
    <w:rsid w:val="003C180A"/>
    <w:rsid w:val="003C1E25"/>
    <w:rsid w:val="003C3B5A"/>
    <w:rsid w:val="003C3CD8"/>
    <w:rsid w:val="003C6C9F"/>
    <w:rsid w:val="003D046E"/>
    <w:rsid w:val="003D095C"/>
    <w:rsid w:val="003D27CB"/>
    <w:rsid w:val="003D329D"/>
    <w:rsid w:val="003D357A"/>
    <w:rsid w:val="003D3AD9"/>
    <w:rsid w:val="003D3D2B"/>
    <w:rsid w:val="003D493B"/>
    <w:rsid w:val="003D4F10"/>
    <w:rsid w:val="003D74D7"/>
    <w:rsid w:val="003E15A7"/>
    <w:rsid w:val="003E387E"/>
    <w:rsid w:val="003E6BF6"/>
    <w:rsid w:val="003F0893"/>
    <w:rsid w:val="003F0F0D"/>
    <w:rsid w:val="0040173E"/>
    <w:rsid w:val="004017D0"/>
    <w:rsid w:val="004018B8"/>
    <w:rsid w:val="00401A2A"/>
    <w:rsid w:val="004022F9"/>
    <w:rsid w:val="00402D18"/>
    <w:rsid w:val="004054BC"/>
    <w:rsid w:val="0040582F"/>
    <w:rsid w:val="00411E5A"/>
    <w:rsid w:val="004124E5"/>
    <w:rsid w:val="0041260F"/>
    <w:rsid w:val="00412CD3"/>
    <w:rsid w:val="00413090"/>
    <w:rsid w:val="00413C8B"/>
    <w:rsid w:val="004143EF"/>
    <w:rsid w:val="00414AE6"/>
    <w:rsid w:val="00415494"/>
    <w:rsid w:val="00415A6D"/>
    <w:rsid w:val="00417128"/>
    <w:rsid w:val="00417663"/>
    <w:rsid w:val="004201C2"/>
    <w:rsid w:val="004203D5"/>
    <w:rsid w:val="00420441"/>
    <w:rsid w:val="0042169C"/>
    <w:rsid w:val="00423221"/>
    <w:rsid w:val="004259B7"/>
    <w:rsid w:val="0042753F"/>
    <w:rsid w:val="00430053"/>
    <w:rsid w:val="00434E69"/>
    <w:rsid w:val="00435339"/>
    <w:rsid w:val="004375FE"/>
    <w:rsid w:val="00441A68"/>
    <w:rsid w:val="0044447D"/>
    <w:rsid w:val="00444B0E"/>
    <w:rsid w:val="00444D45"/>
    <w:rsid w:val="00445E9C"/>
    <w:rsid w:val="00447BA7"/>
    <w:rsid w:val="00451689"/>
    <w:rsid w:val="0045770B"/>
    <w:rsid w:val="00460FD4"/>
    <w:rsid w:val="004635CC"/>
    <w:rsid w:val="00463ECC"/>
    <w:rsid w:val="00463FA8"/>
    <w:rsid w:val="00466329"/>
    <w:rsid w:val="00467263"/>
    <w:rsid w:val="00467544"/>
    <w:rsid w:val="00472CBC"/>
    <w:rsid w:val="00473437"/>
    <w:rsid w:val="0047437E"/>
    <w:rsid w:val="00475D40"/>
    <w:rsid w:val="0048207D"/>
    <w:rsid w:val="00484C8A"/>
    <w:rsid w:val="00491262"/>
    <w:rsid w:val="0049319C"/>
    <w:rsid w:val="00493DAA"/>
    <w:rsid w:val="00494335"/>
    <w:rsid w:val="00495A4C"/>
    <w:rsid w:val="004967A1"/>
    <w:rsid w:val="004976EB"/>
    <w:rsid w:val="00497726"/>
    <w:rsid w:val="004A274A"/>
    <w:rsid w:val="004A584D"/>
    <w:rsid w:val="004A632F"/>
    <w:rsid w:val="004A68B0"/>
    <w:rsid w:val="004B265B"/>
    <w:rsid w:val="004B4633"/>
    <w:rsid w:val="004B47AF"/>
    <w:rsid w:val="004B5616"/>
    <w:rsid w:val="004B584E"/>
    <w:rsid w:val="004B5976"/>
    <w:rsid w:val="004B5AE2"/>
    <w:rsid w:val="004B6E78"/>
    <w:rsid w:val="004B741E"/>
    <w:rsid w:val="004C10FE"/>
    <w:rsid w:val="004C1106"/>
    <w:rsid w:val="004C1695"/>
    <w:rsid w:val="004C26FD"/>
    <w:rsid w:val="004C3E36"/>
    <w:rsid w:val="004C6D4B"/>
    <w:rsid w:val="004D3081"/>
    <w:rsid w:val="004D440C"/>
    <w:rsid w:val="004D4A61"/>
    <w:rsid w:val="004D7CEE"/>
    <w:rsid w:val="004E2269"/>
    <w:rsid w:val="004E320A"/>
    <w:rsid w:val="004E3BA5"/>
    <w:rsid w:val="004F1EBB"/>
    <w:rsid w:val="004F3339"/>
    <w:rsid w:val="004F4FF7"/>
    <w:rsid w:val="004F5342"/>
    <w:rsid w:val="004F5B0B"/>
    <w:rsid w:val="004F6379"/>
    <w:rsid w:val="004F6C06"/>
    <w:rsid w:val="004F72A2"/>
    <w:rsid w:val="004F7557"/>
    <w:rsid w:val="00500FC7"/>
    <w:rsid w:val="005026D4"/>
    <w:rsid w:val="00503A51"/>
    <w:rsid w:val="00505386"/>
    <w:rsid w:val="0050563D"/>
    <w:rsid w:val="005059CF"/>
    <w:rsid w:val="00505A3D"/>
    <w:rsid w:val="00506C2C"/>
    <w:rsid w:val="00507372"/>
    <w:rsid w:val="00512309"/>
    <w:rsid w:val="005123D5"/>
    <w:rsid w:val="00520640"/>
    <w:rsid w:val="00523C5E"/>
    <w:rsid w:val="00524729"/>
    <w:rsid w:val="00524FFC"/>
    <w:rsid w:val="00526966"/>
    <w:rsid w:val="005309B0"/>
    <w:rsid w:val="00531607"/>
    <w:rsid w:val="005323C4"/>
    <w:rsid w:val="00532C52"/>
    <w:rsid w:val="005352AA"/>
    <w:rsid w:val="00536D93"/>
    <w:rsid w:val="0053725A"/>
    <w:rsid w:val="005407D2"/>
    <w:rsid w:val="00540E28"/>
    <w:rsid w:val="00542522"/>
    <w:rsid w:val="0054526E"/>
    <w:rsid w:val="005476B5"/>
    <w:rsid w:val="0055197A"/>
    <w:rsid w:val="00552EB4"/>
    <w:rsid w:val="00557873"/>
    <w:rsid w:val="005602DA"/>
    <w:rsid w:val="00560B37"/>
    <w:rsid w:val="005666EE"/>
    <w:rsid w:val="005715A1"/>
    <w:rsid w:val="00573327"/>
    <w:rsid w:val="005749E3"/>
    <w:rsid w:val="00574CDE"/>
    <w:rsid w:val="00575A0B"/>
    <w:rsid w:val="00576051"/>
    <w:rsid w:val="00576605"/>
    <w:rsid w:val="00577E0C"/>
    <w:rsid w:val="005827F8"/>
    <w:rsid w:val="00582A6B"/>
    <w:rsid w:val="00582B89"/>
    <w:rsid w:val="00584456"/>
    <w:rsid w:val="0058648A"/>
    <w:rsid w:val="005869CC"/>
    <w:rsid w:val="00587B97"/>
    <w:rsid w:val="0059079E"/>
    <w:rsid w:val="00590AC1"/>
    <w:rsid w:val="00592D7B"/>
    <w:rsid w:val="00596CE3"/>
    <w:rsid w:val="005A03BB"/>
    <w:rsid w:val="005A385B"/>
    <w:rsid w:val="005A3E37"/>
    <w:rsid w:val="005A3F63"/>
    <w:rsid w:val="005A525F"/>
    <w:rsid w:val="005A59D0"/>
    <w:rsid w:val="005A5C97"/>
    <w:rsid w:val="005A61FE"/>
    <w:rsid w:val="005B073E"/>
    <w:rsid w:val="005B1BBD"/>
    <w:rsid w:val="005B227F"/>
    <w:rsid w:val="005B384F"/>
    <w:rsid w:val="005B3AC1"/>
    <w:rsid w:val="005B69D1"/>
    <w:rsid w:val="005B75FB"/>
    <w:rsid w:val="005B7801"/>
    <w:rsid w:val="005C319B"/>
    <w:rsid w:val="005C410D"/>
    <w:rsid w:val="005C5891"/>
    <w:rsid w:val="005C7878"/>
    <w:rsid w:val="005D0657"/>
    <w:rsid w:val="005D39ED"/>
    <w:rsid w:val="005D5FAE"/>
    <w:rsid w:val="005D77F0"/>
    <w:rsid w:val="005D7C07"/>
    <w:rsid w:val="005E1856"/>
    <w:rsid w:val="005E1ADC"/>
    <w:rsid w:val="005E2330"/>
    <w:rsid w:val="005E498A"/>
    <w:rsid w:val="005F16F9"/>
    <w:rsid w:val="005F23EC"/>
    <w:rsid w:val="005F29B7"/>
    <w:rsid w:val="005F773B"/>
    <w:rsid w:val="00600009"/>
    <w:rsid w:val="00600832"/>
    <w:rsid w:val="0060341C"/>
    <w:rsid w:val="0060508F"/>
    <w:rsid w:val="00606EB5"/>
    <w:rsid w:val="00607FFD"/>
    <w:rsid w:val="00610F29"/>
    <w:rsid w:val="00613FAF"/>
    <w:rsid w:val="006161EE"/>
    <w:rsid w:val="006163EF"/>
    <w:rsid w:val="0061649E"/>
    <w:rsid w:val="00617FDA"/>
    <w:rsid w:val="0062116F"/>
    <w:rsid w:val="00621260"/>
    <w:rsid w:val="00626087"/>
    <w:rsid w:val="006270AA"/>
    <w:rsid w:val="006304D8"/>
    <w:rsid w:val="006309FA"/>
    <w:rsid w:val="00630AEE"/>
    <w:rsid w:val="00631B19"/>
    <w:rsid w:val="00631F0C"/>
    <w:rsid w:val="00632DC6"/>
    <w:rsid w:val="00634E4C"/>
    <w:rsid w:val="00636B8B"/>
    <w:rsid w:val="006370DA"/>
    <w:rsid w:val="006427FE"/>
    <w:rsid w:val="00645B1D"/>
    <w:rsid w:val="006465CA"/>
    <w:rsid w:val="00647B1F"/>
    <w:rsid w:val="00647CD3"/>
    <w:rsid w:val="00647F89"/>
    <w:rsid w:val="006506C1"/>
    <w:rsid w:val="00650997"/>
    <w:rsid w:val="00651115"/>
    <w:rsid w:val="00652158"/>
    <w:rsid w:val="00652F8C"/>
    <w:rsid w:val="00654A16"/>
    <w:rsid w:val="00655830"/>
    <w:rsid w:val="00656EAB"/>
    <w:rsid w:val="0065747A"/>
    <w:rsid w:val="00661424"/>
    <w:rsid w:val="00662EC6"/>
    <w:rsid w:val="00663698"/>
    <w:rsid w:val="006639F1"/>
    <w:rsid w:val="006647B9"/>
    <w:rsid w:val="00665915"/>
    <w:rsid w:val="006666B9"/>
    <w:rsid w:val="0066674D"/>
    <w:rsid w:val="00666A78"/>
    <w:rsid w:val="006722BD"/>
    <w:rsid w:val="00672F67"/>
    <w:rsid w:val="00675703"/>
    <w:rsid w:val="00676B8E"/>
    <w:rsid w:val="00676C12"/>
    <w:rsid w:val="0067701A"/>
    <w:rsid w:val="006771BB"/>
    <w:rsid w:val="00683282"/>
    <w:rsid w:val="0068349D"/>
    <w:rsid w:val="00683723"/>
    <w:rsid w:val="00685936"/>
    <w:rsid w:val="00690299"/>
    <w:rsid w:val="0069375D"/>
    <w:rsid w:val="0069407C"/>
    <w:rsid w:val="00694A73"/>
    <w:rsid w:val="0069574E"/>
    <w:rsid w:val="00697537"/>
    <w:rsid w:val="006A1921"/>
    <w:rsid w:val="006A1945"/>
    <w:rsid w:val="006A2303"/>
    <w:rsid w:val="006A314D"/>
    <w:rsid w:val="006B0C87"/>
    <w:rsid w:val="006B4C04"/>
    <w:rsid w:val="006B75CB"/>
    <w:rsid w:val="006B7636"/>
    <w:rsid w:val="006C07EB"/>
    <w:rsid w:val="006C2E34"/>
    <w:rsid w:val="006D5F30"/>
    <w:rsid w:val="006D64C9"/>
    <w:rsid w:val="006D6964"/>
    <w:rsid w:val="006E1882"/>
    <w:rsid w:val="006E232F"/>
    <w:rsid w:val="006E2B7B"/>
    <w:rsid w:val="006E4099"/>
    <w:rsid w:val="006E7CEE"/>
    <w:rsid w:val="006F145A"/>
    <w:rsid w:val="006F1469"/>
    <w:rsid w:val="006F15BD"/>
    <w:rsid w:val="006F1712"/>
    <w:rsid w:val="006F27CB"/>
    <w:rsid w:val="006F359B"/>
    <w:rsid w:val="006F5865"/>
    <w:rsid w:val="006F739E"/>
    <w:rsid w:val="00701EC6"/>
    <w:rsid w:val="00706179"/>
    <w:rsid w:val="00707868"/>
    <w:rsid w:val="007105A7"/>
    <w:rsid w:val="00710816"/>
    <w:rsid w:val="00711413"/>
    <w:rsid w:val="007117D4"/>
    <w:rsid w:val="007139BF"/>
    <w:rsid w:val="00714494"/>
    <w:rsid w:val="00714F78"/>
    <w:rsid w:val="007170F7"/>
    <w:rsid w:val="007176A4"/>
    <w:rsid w:val="00720576"/>
    <w:rsid w:val="007209A1"/>
    <w:rsid w:val="007253B8"/>
    <w:rsid w:val="00726AE1"/>
    <w:rsid w:val="00727E8B"/>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6B0B"/>
    <w:rsid w:val="00757F63"/>
    <w:rsid w:val="00762CC8"/>
    <w:rsid w:val="007645AE"/>
    <w:rsid w:val="00764992"/>
    <w:rsid w:val="0076760D"/>
    <w:rsid w:val="00770202"/>
    <w:rsid w:val="007706FB"/>
    <w:rsid w:val="00770A31"/>
    <w:rsid w:val="0077242A"/>
    <w:rsid w:val="0077396A"/>
    <w:rsid w:val="007758A5"/>
    <w:rsid w:val="00775AA0"/>
    <w:rsid w:val="007768E0"/>
    <w:rsid w:val="007770FA"/>
    <w:rsid w:val="00777E88"/>
    <w:rsid w:val="007804AE"/>
    <w:rsid w:val="00785D75"/>
    <w:rsid w:val="00787866"/>
    <w:rsid w:val="007878BF"/>
    <w:rsid w:val="00791738"/>
    <w:rsid w:val="00791780"/>
    <w:rsid w:val="00792E1B"/>
    <w:rsid w:val="00793424"/>
    <w:rsid w:val="00793CEC"/>
    <w:rsid w:val="00797CE0"/>
    <w:rsid w:val="007A0EB7"/>
    <w:rsid w:val="007A224B"/>
    <w:rsid w:val="007A3965"/>
    <w:rsid w:val="007A7124"/>
    <w:rsid w:val="007B07BD"/>
    <w:rsid w:val="007B492F"/>
    <w:rsid w:val="007B706E"/>
    <w:rsid w:val="007B7386"/>
    <w:rsid w:val="007C08B1"/>
    <w:rsid w:val="007C2CC2"/>
    <w:rsid w:val="007C3214"/>
    <w:rsid w:val="007C3879"/>
    <w:rsid w:val="007C38BD"/>
    <w:rsid w:val="007C39D9"/>
    <w:rsid w:val="007C3BD4"/>
    <w:rsid w:val="007C4629"/>
    <w:rsid w:val="007C4B1D"/>
    <w:rsid w:val="007C5918"/>
    <w:rsid w:val="007C614F"/>
    <w:rsid w:val="007C79AA"/>
    <w:rsid w:val="007D125D"/>
    <w:rsid w:val="007D1280"/>
    <w:rsid w:val="007D13C9"/>
    <w:rsid w:val="007D1F4A"/>
    <w:rsid w:val="007D31DA"/>
    <w:rsid w:val="007D3829"/>
    <w:rsid w:val="007D4990"/>
    <w:rsid w:val="007D72C5"/>
    <w:rsid w:val="007D7C0D"/>
    <w:rsid w:val="007E062D"/>
    <w:rsid w:val="007E1669"/>
    <w:rsid w:val="007E1D84"/>
    <w:rsid w:val="007E3BD2"/>
    <w:rsid w:val="007E525D"/>
    <w:rsid w:val="007E6777"/>
    <w:rsid w:val="007F00CC"/>
    <w:rsid w:val="007F0323"/>
    <w:rsid w:val="007F08DA"/>
    <w:rsid w:val="007F1FCC"/>
    <w:rsid w:val="007F3328"/>
    <w:rsid w:val="007F379E"/>
    <w:rsid w:val="007F471C"/>
    <w:rsid w:val="007F5402"/>
    <w:rsid w:val="007F7A9A"/>
    <w:rsid w:val="00800C90"/>
    <w:rsid w:val="0080379D"/>
    <w:rsid w:val="00811B06"/>
    <w:rsid w:val="00812027"/>
    <w:rsid w:val="008125F8"/>
    <w:rsid w:val="0081274B"/>
    <w:rsid w:val="0081421B"/>
    <w:rsid w:val="008204B8"/>
    <w:rsid w:val="00824733"/>
    <w:rsid w:val="008256F3"/>
    <w:rsid w:val="00825D31"/>
    <w:rsid w:val="00826192"/>
    <w:rsid w:val="00830058"/>
    <w:rsid w:val="00834340"/>
    <w:rsid w:val="00836658"/>
    <w:rsid w:val="00837592"/>
    <w:rsid w:val="00837601"/>
    <w:rsid w:val="00844697"/>
    <w:rsid w:val="00844B1D"/>
    <w:rsid w:val="00844F5C"/>
    <w:rsid w:val="0084580E"/>
    <w:rsid w:val="00845843"/>
    <w:rsid w:val="00846629"/>
    <w:rsid w:val="00846AAE"/>
    <w:rsid w:val="00846D34"/>
    <w:rsid w:val="00847D8A"/>
    <w:rsid w:val="00851463"/>
    <w:rsid w:val="00851E28"/>
    <w:rsid w:val="00852F20"/>
    <w:rsid w:val="0085380C"/>
    <w:rsid w:val="00855B3C"/>
    <w:rsid w:val="00855E96"/>
    <w:rsid w:val="0086129F"/>
    <w:rsid w:val="0086166E"/>
    <w:rsid w:val="008637EC"/>
    <w:rsid w:val="00863A77"/>
    <w:rsid w:val="0086436D"/>
    <w:rsid w:val="00867E7E"/>
    <w:rsid w:val="0087078F"/>
    <w:rsid w:val="00870BC6"/>
    <w:rsid w:val="00871C64"/>
    <w:rsid w:val="00874964"/>
    <w:rsid w:val="00874B14"/>
    <w:rsid w:val="00876F52"/>
    <w:rsid w:val="008778C8"/>
    <w:rsid w:val="0088036D"/>
    <w:rsid w:val="00881155"/>
    <w:rsid w:val="00882892"/>
    <w:rsid w:val="00883241"/>
    <w:rsid w:val="00885A14"/>
    <w:rsid w:val="0088689B"/>
    <w:rsid w:val="00890FA0"/>
    <w:rsid w:val="00893AA3"/>
    <w:rsid w:val="008946C5"/>
    <w:rsid w:val="008947BF"/>
    <w:rsid w:val="00895C87"/>
    <w:rsid w:val="00896387"/>
    <w:rsid w:val="0089734E"/>
    <w:rsid w:val="008A214D"/>
    <w:rsid w:val="008A39D3"/>
    <w:rsid w:val="008A5796"/>
    <w:rsid w:val="008A72D2"/>
    <w:rsid w:val="008A74A3"/>
    <w:rsid w:val="008B0881"/>
    <w:rsid w:val="008B183F"/>
    <w:rsid w:val="008B3BDB"/>
    <w:rsid w:val="008B6868"/>
    <w:rsid w:val="008B6D24"/>
    <w:rsid w:val="008C0189"/>
    <w:rsid w:val="008C0BE9"/>
    <w:rsid w:val="008C19D5"/>
    <w:rsid w:val="008C3894"/>
    <w:rsid w:val="008C3F1C"/>
    <w:rsid w:val="008C4271"/>
    <w:rsid w:val="008C6A43"/>
    <w:rsid w:val="008D080C"/>
    <w:rsid w:val="008D0D3A"/>
    <w:rsid w:val="008D32D8"/>
    <w:rsid w:val="008D46AD"/>
    <w:rsid w:val="008D5CB8"/>
    <w:rsid w:val="008D6437"/>
    <w:rsid w:val="008D6EDF"/>
    <w:rsid w:val="008E3D54"/>
    <w:rsid w:val="008E3EF5"/>
    <w:rsid w:val="008E52F9"/>
    <w:rsid w:val="008E5BD9"/>
    <w:rsid w:val="008F33B5"/>
    <w:rsid w:val="008F3C9E"/>
    <w:rsid w:val="008F4979"/>
    <w:rsid w:val="008F6D82"/>
    <w:rsid w:val="008F7336"/>
    <w:rsid w:val="0090058F"/>
    <w:rsid w:val="009006D2"/>
    <w:rsid w:val="00901BE9"/>
    <w:rsid w:val="00902C0F"/>
    <w:rsid w:val="00902CEF"/>
    <w:rsid w:val="0090484D"/>
    <w:rsid w:val="00905EC1"/>
    <w:rsid w:val="009064C3"/>
    <w:rsid w:val="00906799"/>
    <w:rsid w:val="00912DD6"/>
    <w:rsid w:val="00914744"/>
    <w:rsid w:val="009150FC"/>
    <w:rsid w:val="00915E90"/>
    <w:rsid w:val="00916B81"/>
    <w:rsid w:val="009175DD"/>
    <w:rsid w:val="00922193"/>
    <w:rsid w:val="009232CD"/>
    <w:rsid w:val="00923710"/>
    <w:rsid w:val="00923FEF"/>
    <w:rsid w:val="00924152"/>
    <w:rsid w:val="00926A69"/>
    <w:rsid w:val="009300A2"/>
    <w:rsid w:val="0093194D"/>
    <w:rsid w:val="00934C3F"/>
    <w:rsid w:val="009366C1"/>
    <w:rsid w:val="009401B8"/>
    <w:rsid w:val="009402C4"/>
    <w:rsid w:val="00940F33"/>
    <w:rsid w:val="009417AE"/>
    <w:rsid w:val="00943450"/>
    <w:rsid w:val="00943F1D"/>
    <w:rsid w:val="00945B3F"/>
    <w:rsid w:val="00947406"/>
    <w:rsid w:val="00947BBF"/>
    <w:rsid w:val="0095024B"/>
    <w:rsid w:val="00950DCB"/>
    <w:rsid w:val="00952645"/>
    <w:rsid w:val="00952D4C"/>
    <w:rsid w:val="0095385E"/>
    <w:rsid w:val="00953D6B"/>
    <w:rsid w:val="009542E9"/>
    <w:rsid w:val="00954EA7"/>
    <w:rsid w:val="00955049"/>
    <w:rsid w:val="009559E2"/>
    <w:rsid w:val="00957B7C"/>
    <w:rsid w:val="00960239"/>
    <w:rsid w:val="00960246"/>
    <w:rsid w:val="00961105"/>
    <w:rsid w:val="00961E06"/>
    <w:rsid w:val="009636E3"/>
    <w:rsid w:val="00964E7A"/>
    <w:rsid w:val="009666F7"/>
    <w:rsid w:val="0096727A"/>
    <w:rsid w:val="009676D4"/>
    <w:rsid w:val="0097172A"/>
    <w:rsid w:val="009720E1"/>
    <w:rsid w:val="009728C7"/>
    <w:rsid w:val="00973F6A"/>
    <w:rsid w:val="00974F0E"/>
    <w:rsid w:val="00975292"/>
    <w:rsid w:val="00975CD7"/>
    <w:rsid w:val="009762CE"/>
    <w:rsid w:val="00983FEE"/>
    <w:rsid w:val="00985BBD"/>
    <w:rsid w:val="00985E70"/>
    <w:rsid w:val="00986013"/>
    <w:rsid w:val="00986D20"/>
    <w:rsid w:val="00990B12"/>
    <w:rsid w:val="00995BD7"/>
    <w:rsid w:val="009962A6"/>
    <w:rsid w:val="009969C8"/>
    <w:rsid w:val="009979F4"/>
    <w:rsid w:val="009A132E"/>
    <w:rsid w:val="009A1DF7"/>
    <w:rsid w:val="009A45B2"/>
    <w:rsid w:val="009A53FF"/>
    <w:rsid w:val="009A5585"/>
    <w:rsid w:val="009A59D5"/>
    <w:rsid w:val="009A657E"/>
    <w:rsid w:val="009A7048"/>
    <w:rsid w:val="009B1095"/>
    <w:rsid w:val="009B2A30"/>
    <w:rsid w:val="009B2ED8"/>
    <w:rsid w:val="009B3527"/>
    <w:rsid w:val="009B3DD4"/>
    <w:rsid w:val="009C6FA1"/>
    <w:rsid w:val="009C7B01"/>
    <w:rsid w:val="009D0EC3"/>
    <w:rsid w:val="009D20AA"/>
    <w:rsid w:val="009D2DDD"/>
    <w:rsid w:val="009D4EBD"/>
    <w:rsid w:val="009D5FD2"/>
    <w:rsid w:val="009E2E0A"/>
    <w:rsid w:val="009E3C97"/>
    <w:rsid w:val="009E5D48"/>
    <w:rsid w:val="009E753D"/>
    <w:rsid w:val="009F15BD"/>
    <w:rsid w:val="009F2030"/>
    <w:rsid w:val="009F37C6"/>
    <w:rsid w:val="009F39B4"/>
    <w:rsid w:val="009F586B"/>
    <w:rsid w:val="00A03263"/>
    <w:rsid w:val="00A03EFF"/>
    <w:rsid w:val="00A04E35"/>
    <w:rsid w:val="00A10DA6"/>
    <w:rsid w:val="00A1129A"/>
    <w:rsid w:val="00A11DC3"/>
    <w:rsid w:val="00A12C65"/>
    <w:rsid w:val="00A12FB0"/>
    <w:rsid w:val="00A1337D"/>
    <w:rsid w:val="00A13C71"/>
    <w:rsid w:val="00A13DED"/>
    <w:rsid w:val="00A151E9"/>
    <w:rsid w:val="00A15DBB"/>
    <w:rsid w:val="00A179A6"/>
    <w:rsid w:val="00A21752"/>
    <w:rsid w:val="00A25578"/>
    <w:rsid w:val="00A259F2"/>
    <w:rsid w:val="00A30638"/>
    <w:rsid w:val="00A30B1B"/>
    <w:rsid w:val="00A31A9E"/>
    <w:rsid w:val="00A33802"/>
    <w:rsid w:val="00A33B6A"/>
    <w:rsid w:val="00A354E9"/>
    <w:rsid w:val="00A35C1F"/>
    <w:rsid w:val="00A36294"/>
    <w:rsid w:val="00A366AE"/>
    <w:rsid w:val="00A37162"/>
    <w:rsid w:val="00A37590"/>
    <w:rsid w:val="00A37828"/>
    <w:rsid w:val="00A37E51"/>
    <w:rsid w:val="00A4007B"/>
    <w:rsid w:val="00A4106F"/>
    <w:rsid w:val="00A45464"/>
    <w:rsid w:val="00A45AD0"/>
    <w:rsid w:val="00A47001"/>
    <w:rsid w:val="00A47633"/>
    <w:rsid w:val="00A5069C"/>
    <w:rsid w:val="00A53690"/>
    <w:rsid w:val="00A5419A"/>
    <w:rsid w:val="00A549E4"/>
    <w:rsid w:val="00A54A38"/>
    <w:rsid w:val="00A60E3C"/>
    <w:rsid w:val="00A62D31"/>
    <w:rsid w:val="00A63380"/>
    <w:rsid w:val="00A64C35"/>
    <w:rsid w:val="00A65039"/>
    <w:rsid w:val="00A6688B"/>
    <w:rsid w:val="00A6698E"/>
    <w:rsid w:val="00A67CAC"/>
    <w:rsid w:val="00A7252F"/>
    <w:rsid w:val="00A72BE4"/>
    <w:rsid w:val="00A7508F"/>
    <w:rsid w:val="00A865C7"/>
    <w:rsid w:val="00A86992"/>
    <w:rsid w:val="00A95018"/>
    <w:rsid w:val="00A95665"/>
    <w:rsid w:val="00A95E63"/>
    <w:rsid w:val="00A962EA"/>
    <w:rsid w:val="00A97E3B"/>
    <w:rsid w:val="00AA20A1"/>
    <w:rsid w:val="00AA3F0B"/>
    <w:rsid w:val="00AA41F2"/>
    <w:rsid w:val="00AA7CDE"/>
    <w:rsid w:val="00AB039E"/>
    <w:rsid w:val="00AB0A7D"/>
    <w:rsid w:val="00AB3EE1"/>
    <w:rsid w:val="00AB4206"/>
    <w:rsid w:val="00AB662E"/>
    <w:rsid w:val="00AC0AA6"/>
    <w:rsid w:val="00AC137F"/>
    <w:rsid w:val="00AC4BA3"/>
    <w:rsid w:val="00AC4FA8"/>
    <w:rsid w:val="00AC5850"/>
    <w:rsid w:val="00AC7E54"/>
    <w:rsid w:val="00AD071F"/>
    <w:rsid w:val="00AD3586"/>
    <w:rsid w:val="00AD5CEB"/>
    <w:rsid w:val="00AD61A0"/>
    <w:rsid w:val="00AD73AD"/>
    <w:rsid w:val="00AE2002"/>
    <w:rsid w:val="00AE347E"/>
    <w:rsid w:val="00AE37E6"/>
    <w:rsid w:val="00AE6174"/>
    <w:rsid w:val="00AE6A4E"/>
    <w:rsid w:val="00AE7B98"/>
    <w:rsid w:val="00AE7D28"/>
    <w:rsid w:val="00AE7F19"/>
    <w:rsid w:val="00AF0056"/>
    <w:rsid w:val="00AF129F"/>
    <w:rsid w:val="00AF17FE"/>
    <w:rsid w:val="00AF3C39"/>
    <w:rsid w:val="00AF4FC2"/>
    <w:rsid w:val="00AF5FEB"/>
    <w:rsid w:val="00B0207F"/>
    <w:rsid w:val="00B05B09"/>
    <w:rsid w:val="00B07C43"/>
    <w:rsid w:val="00B1287E"/>
    <w:rsid w:val="00B12DC9"/>
    <w:rsid w:val="00B13272"/>
    <w:rsid w:val="00B13F84"/>
    <w:rsid w:val="00B14604"/>
    <w:rsid w:val="00B155E7"/>
    <w:rsid w:val="00B15ABA"/>
    <w:rsid w:val="00B163BC"/>
    <w:rsid w:val="00B205C6"/>
    <w:rsid w:val="00B21B98"/>
    <w:rsid w:val="00B22B75"/>
    <w:rsid w:val="00B23AB9"/>
    <w:rsid w:val="00B23E6A"/>
    <w:rsid w:val="00B24626"/>
    <w:rsid w:val="00B24DD0"/>
    <w:rsid w:val="00B258E5"/>
    <w:rsid w:val="00B26994"/>
    <w:rsid w:val="00B27552"/>
    <w:rsid w:val="00B27AF8"/>
    <w:rsid w:val="00B316CF"/>
    <w:rsid w:val="00B31844"/>
    <w:rsid w:val="00B31B44"/>
    <w:rsid w:val="00B34339"/>
    <w:rsid w:val="00B34BB3"/>
    <w:rsid w:val="00B368C8"/>
    <w:rsid w:val="00B40DBD"/>
    <w:rsid w:val="00B42B2F"/>
    <w:rsid w:val="00B44900"/>
    <w:rsid w:val="00B44F94"/>
    <w:rsid w:val="00B472E1"/>
    <w:rsid w:val="00B508D0"/>
    <w:rsid w:val="00B51031"/>
    <w:rsid w:val="00B52821"/>
    <w:rsid w:val="00B52B5B"/>
    <w:rsid w:val="00B54015"/>
    <w:rsid w:val="00B54500"/>
    <w:rsid w:val="00B567C8"/>
    <w:rsid w:val="00B60765"/>
    <w:rsid w:val="00B61D9C"/>
    <w:rsid w:val="00B61FDC"/>
    <w:rsid w:val="00B6204D"/>
    <w:rsid w:val="00B6356D"/>
    <w:rsid w:val="00B6641A"/>
    <w:rsid w:val="00B679BF"/>
    <w:rsid w:val="00B70115"/>
    <w:rsid w:val="00B71170"/>
    <w:rsid w:val="00B72088"/>
    <w:rsid w:val="00B72237"/>
    <w:rsid w:val="00B72741"/>
    <w:rsid w:val="00B7635B"/>
    <w:rsid w:val="00B802F4"/>
    <w:rsid w:val="00B80BCE"/>
    <w:rsid w:val="00B81524"/>
    <w:rsid w:val="00B81740"/>
    <w:rsid w:val="00B81CAD"/>
    <w:rsid w:val="00B83D6B"/>
    <w:rsid w:val="00B83ECD"/>
    <w:rsid w:val="00B8526B"/>
    <w:rsid w:val="00B853E6"/>
    <w:rsid w:val="00B8541F"/>
    <w:rsid w:val="00B85D7B"/>
    <w:rsid w:val="00B8694B"/>
    <w:rsid w:val="00B900EA"/>
    <w:rsid w:val="00B91069"/>
    <w:rsid w:val="00B926AD"/>
    <w:rsid w:val="00B9277D"/>
    <w:rsid w:val="00B92842"/>
    <w:rsid w:val="00B95DCF"/>
    <w:rsid w:val="00BA15EC"/>
    <w:rsid w:val="00BA2713"/>
    <w:rsid w:val="00BA2941"/>
    <w:rsid w:val="00BA4C61"/>
    <w:rsid w:val="00BA54C8"/>
    <w:rsid w:val="00BA5D02"/>
    <w:rsid w:val="00BA627A"/>
    <w:rsid w:val="00BA6A62"/>
    <w:rsid w:val="00BB1413"/>
    <w:rsid w:val="00BB22FA"/>
    <w:rsid w:val="00BB2894"/>
    <w:rsid w:val="00BB5453"/>
    <w:rsid w:val="00BC05A6"/>
    <w:rsid w:val="00BC4674"/>
    <w:rsid w:val="00BC7B57"/>
    <w:rsid w:val="00BD0455"/>
    <w:rsid w:val="00BD12A1"/>
    <w:rsid w:val="00BD4823"/>
    <w:rsid w:val="00BD74E3"/>
    <w:rsid w:val="00BD76CE"/>
    <w:rsid w:val="00BD7B83"/>
    <w:rsid w:val="00BE0420"/>
    <w:rsid w:val="00BE5F10"/>
    <w:rsid w:val="00BE6EC5"/>
    <w:rsid w:val="00BF17C6"/>
    <w:rsid w:val="00BF3420"/>
    <w:rsid w:val="00BF5591"/>
    <w:rsid w:val="00BF6E1A"/>
    <w:rsid w:val="00C00FDA"/>
    <w:rsid w:val="00C01823"/>
    <w:rsid w:val="00C01F48"/>
    <w:rsid w:val="00C02EB9"/>
    <w:rsid w:val="00C03AD5"/>
    <w:rsid w:val="00C043E7"/>
    <w:rsid w:val="00C04E4B"/>
    <w:rsid w:val="00C05F73"/>
    <w:rsid w:val="00C07BF3"/>
    <w:rsid w:val="00C115C0"/>
    <w:rsid w:val="00C11B56"/>
    <w:rsid w:val="00C140ED"/>
    <w:rsid w:val="00C141FC"/>
    <w:rsid w:val="00C16045"/>
    <w:rsid w:val="00C161D2"/>
    <w:rsid w:val="00C17460"/>
    <w:rsid w:val="00C2014E"/>
    <w:rsid w:val="00C21E27"/>
    <w:rsid w:val="00C22E3E"/>
    <w:rsid w:val="00C2382D"/>
    <w:rsid w:val="00C23F79"/>
    <w:rsid w:val="00C2593A"/>
    <w:rsid w:val="00C25DBC"/>
    <w:rsid w:val="00C2626F"/>
    <w:rsid w:val="00C27C69"/>
    <w:rsid w:val="00C27DC7"/>
    <w:rsid w:val="00C3243F"/>
    <w:rsid w:val="00C335C0"/>
    <w:rsid w:val="00C34C5B"/>
    <w:rsid w:val="00C3521C"/>
    <w:rsid w:val="00C35B46"/>
    <w:rsid w:val="00C37EB8"/>
    <w:rsid w:val="00C40EE8"/>
    <w:rsid w:val="00C41D04"/>
    <w:rsid w:val="00C43361"/>
    <w:rsid w:val="00C43942"/>
    <w:rsid w:val="00C4515F"/>
    <w:rsid w:val="00C4566F"/>
    <w:rsid w:val="00C50209"/>
    <w:rsid w:val="00C503A0"/>
    <w:rsid w:val="00C5191E"/>
    <w:rsid w:val="00C52DBB"/>
    <w:rsid w:val="00C61CF6"/>
    <w:rsid w:val="00C62644"/>
    <w:rsid w:val="00C62BF5"/>
    <w:rsid w:val="00C636DA"/>
    <w:rsid w:val="00C65281"/>
    <w:rsid w:val="00C658A2"/>
    <w:rsid w:val="00C663B9"/>
    <w:rsid w:val="00C6725A"/>
    <w:rsid w:val="00C6743A"/>
    <w:rsid w:val="00C6797C"/>
    <w:rsid w:val="00C67E22"/>
    <w:rsid w:val="00C72271"/>
    <w:rsid w:val="00C7624C"/>
    <w:rsid w:val="00C76B27"/>
    <w:rsid w:val="00C81356"/>
    <w:rsid w:val="00C81785"/>
    <w:rsid w:val="00C87DA0"/>
    <w:rsid w:val="00C9072C"/>
    <w:rsid w:val="00C9354C"/>
    <w:rsid w:val="00CA2A4A"/>
    <w:rsid w:val="00CA4B16"/>
    <w:rsid w:val="00CA5CB5"/>
    <w:rsid w:val="00CA6EC4"/>
    <w:rsid w:val="00CA6FF9"/>
    <w:rsid w:val="00CB07B2"/>
    <w:rsid w:val="00CB2541"/>
    <w:rsid w:val="00CB2962"/>
    <w:rsid w:val="00CB3BA0"/>
    <w:rsid w:val="00CB4238"/>
    <w:rsid w:val="00CB5938"/>
    <w:rsid w:val="00CB6C15"/>
    <w:rsid w:val="00CC1A64"/>
    <w:rsid w:val="00CC333D"/>
    <w:rsid w:val="00CC34EB"/>
    <w:rsid w:val="00CC66EA"/>
    <w:rsid w:val="00CC7B36"/>
    <w:rsid w:val="00CD2325"/>
    <w:rsid w:val="00CD3C17"/>
    <w:rsid w:val="00CD5637"/>
    <w:rsid w:val="00CE10E3"/>
    <w:rsid w:val="00CE1F9C"/>
    <w:rsid w:val="00CE2E48"/>
    <w:rsid w:val="00CE579C"/>
    <w:rsid w:val="00CF089D"/>
    <w:rsid w:val="00CF10E5"/>
    <w:rsid w:val="00CF2B30"/>
    <w:rsid w:val="00CF3F00"/>
    <w:rsid w:val="00CF4C11"/>
    <w:rsid w:val="00CF54C1"/>
    <w:rsid w:val="00CF6672"/>
    <w:rsid w:val="00CF7DBE"/>
    <w:rsid w:val="00D021F7"/>
    <w:rsid w:val="00D069C7"/>
    <w:rsid w:val="00D077F4"/>
    <w:rsid w:val="00D078A2"/>
    <w:rsid w:val="00D1271E"/>
    <w:rsid w:val="00D13D76"/>
    <w:rsid w:val="00D17BDC"/>
    <w:rsid w:val="00D21123"/>
    <w:rsid w:val="00D244DF"/>
    <w:rsid w:val="00D25448"/>
    <w:rsid w:val="00D26BB7"/>
    <w:rsid w:val="00D27454"/>
    <w:rsid w:val="00D336B5"/>
    <w:rsid w:val="00D34074"/>
    <w:rsid w:val="00D36410"/>
    <w:rsid w:val="00D367EB"/>
    <w:rsid w:val="00D4244E"/>
    <w:rsid w:val="00D42907"/>
    <w:rsid w:val="00D45954"/>
    <w:rsid w:val="00D461C2"/>
    <w:rsid w:val="00D47330"/>
    <w:rsid w:val="00D479A4"/>
    <w:rsid w:val="00D47F11"/>
    <w:rsid w:val="00D52556"/>
    <w:rsid w:val="00D53606"/>
    <w:rsid w:val="00D5522C"/>
    <w:rsid w:val="00D60705"/>
    <w:rsid w:val="00D60E0C"/>
    <w:rsid w:val="00D61AAE"/>
    <w:rsid w:val="00D61D08"/>
    <w:rsid w:val="00D626C3"/>
    <w:rsid w:val="00D64CB8"/>
    <w:rsid w:val="00D651B6"/>
    <w:rsid w:val="00D6567D"/>
    <w:rsid w:val="00D66A62"/>
    <w:rsid w:val="00D67399"/>
    <w:rsid w:val="00D67F99"/>
    <w:rsid w:val="00D703D1"/>
    <w:rsid w:val="00D72FD8"/>
    <w:rsid w:val="00D7357D"/>
    <w:rsid w:val="00D75277"/>
    <w:rsid w:val="00D81575"/>
    <w:rsid w:val="00D8198B"/>
    <w:rsid w:val="00D81D34"/>
    <w:rsid w:val="00D81F30"/>
    <w:rsid w:val="00D8521F"/>
    <w:rsid w:val="00D86987"/>
    <w:rsid w:val="00D9356D"/>
    <w:rsid w:val="00D948F2"/>
    <w:rsid w:val="00D9697A"/>
    <w:rsid w:val="00DA0AAB"/>
    <w:rsid w:val="00DA4C48"/>
    <w:rsid w:val="00DA727D"/>
    <w:rsid w:val="00DA746C"/>
    <w:rsid w:val="00DB14A7"/>
    <w:rsid w:val="00DB18AD"/>
    <w:rsid w:val="00DB37AA"/>
    <w:rsid w:val="00DB53A7"/>
    <w:rsid w:val="00DB53A9"/>
    <w:rsid w:val="00DC219F"/>
    <w:rsid w:val="00DC26FF"/>
    <w:rsid w:val="00DC4DB2"/>
    <w:rsid w:val="00DC6049"/>
    <w:rsid w:val="00DC6695"/>
    <w:rsid w:val="00DC7F56"/>
    <w:rsid w:val="00DD11E4"/>
    <w:rsid w:val="00DD170F"/>
    <w:rsid w:val="00DD28B4"/>
    <w:rsid w:val="00DD2D99"/>
    <w:rsid w:val="00DD5E42"/>
    <w:rsid w:val="00DE0A8A"/>
    <w:rsid w:val="00DE0E86"/>
    <w:rsid w:val="00DE4922"/>
    <w:rsid w:val="00DF1240"/>
    <w:rsid w:val="00DF4F1E"/>
    <w:rsid w:val="00DF6E54"/>
    <w:rsid w:val="00E00164"/>
    <w:rsid w:val="00E006F8"/>
    <w:rsid w:val="00E017BA"/>
    <w:rsid w:val="00E01D7A"/>
    <w:rsid w:val="00E021EB"/>
    <w:rsid w:val="00E03C17"/>
    <w:rsid w:val="00E04228"/>
    <w:rsid w:val="00E04457"/>
    <w:rsid w:val="00E04BBC"/>
    <w:rsid w:val="00E10450"/>
    <w:rsid w:val="00E10B7D"/>
    <w:rsid w:val="00E1183B"/>
    <w:rsid w:val="00E11A7A"/>
    <w:rsid w:val="00E139F8"/>
    <w:rsid w:val="00E1478E"/>
    <w:rsid w:val="00E159D7"/>
    <w:rsid w:val="00E15AE8"/>
    <w:rsid w:val="00E206F2"/>
    <w:rsid w:val="00E210CE"/>
    <w:rsid w:val="00E21653"/>
    <w:rsid w:val="00E22008"/>
    <w:rsid w:val="00E2414E"/>
    <w:rsid w:val="00E266BD"/>
    <w:rsid w:val="00E26830"/>
    <w:rsid w:val="00E31571"/>
    <w:rsid w:val="00E31E6E"/>
    <w:rsid w:val="00E33949"/>
    <w:rsid w:val="00E3485C"/>
    <w:rsid w:val="00E40B36"/>
    <w:rsid w:val="00E412AE"/>
    <w:rsid w:val="00E41881"/>
    <w:rsid w:val="00E45EEA"/>
    <w:rsid w:val="00E50021"/>
    <w:rsid w:val="00E51672"/>
    <w:rsid w:val="00E51EB7"/>
    <w:rsid w:val="00E52448"/>
    <w:rsid w:val="00E52E12"/>
    <w:rsid w:val="00E55EE5"/>
    <w:rsid w:val="00E577EE"/>
    <w:rsid w:val="00E61364"/>
    <w:rsid w:val="00E6151D"/>
    <w:rsid w:val="00E61772"/>
    <w:rsid w:val="00E61991"/>
    <w:rsid w:val="00E61C34"/>
    <w:rsid w:val="00E625B3"/>
    <w:rsid w:val="00E63E77"/>
    <w:rsid w:val="00E644D2"/>
    <w:rsid w:val="00E646E9"/>
    <w:rsid w:val="00E64743"/>
    <w:rsid w:val="00E72338"/>
    <w:rsid w:val="00E7257D"/>
    <w:rsid w:val="00E728CB"/>
    <w:rsid w:val="00E7336F"/>
    <w:rsid w:val="00E7587F"/>
    <w:rsid w:val="00E76262"/>
    <w:rsid w:val="00E76C8F"/>
    <w:rsid w:val="00E77CB2"/>
    <w:rsid w:val="00E815D5"/>
    <w:rsid w:val="00E82B0C"/>
    <w:rsid w:val="00E84A6B"/>
    <w:rsid w:val="00E85AA2"/>
    <w:rsid w:val="00E87548"/>
    <w:rsid w:val="00E90073"/>
    <w:rsid w:val="00E90664"/>
    <w:rsid w:val="00E92385"/>
    <w:rsid w:val="00E93F48"/>
    <w:rsid w:val="00E96795"/>
    <w:rsid w:val="00E96DEA"/>
    <w:rsid w:val="00EA06E7"/>
    <w:rsid w:val="00EA1585"/>
    <w:rsid w:val="00EA48AE"/>
    <w:rsid w:val="00EB09E2"/>
    <w:rsid w:val="00EB14E7"/>
    <w:rsid w:val="00EB1896"/>
    <w:rsid w:val="00EB2915"/>
    <w:rsid w:val="00EB4160"/>
    <w:rsid w:val="00EB696E"/>
    <w:rsid w:val="00EB746A"/>
    <w:rsid w:val="00EB74A5"/>
    <w:rsid w:val="00EB7EB3"/>
    <w:rsid w:val="00EC027A"/>
    <w:rsid w:val="00EC1B66"/>
    <w:rsid w:val="00EC3333"/>
    <w:rsid w:val="00EC368A"/>
    <w:rsid w:val="00EC4164"/>
    <w:rsid w:val="00EC42F9"/>
    <w:rsid w:val="00EC6539"/>
    <w:rsid w:val="00EC6FA4"/>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39D5"/>
    <w:rsid w:val="00F064E8"/>
    <w:rsid w:val="00F06EE2"/>
    <w:rsid w:val="00F07241"/>
    <w:rsid w:val="00F074DC"/>
    <w:rsid w:val="00F07F49"/>
    <w:rsid w:val="00F1211E"/>
    <w:rsid w:val="00F13B2A"/>
    <w:rsid w:val="00F1519A"/>
    <w:rsid w:val="00F15A59"/>
    <w:rsid w:val="00F17FA8"/>
    <w:rsid w:val="00F2267D"/>
    <w:rsid w:val="00F24BE3"/>
    <w:rsid w:val="00F24F8F"/>
    <w:rsid w:val="00F267C9"/>
    <w:rsid w:val="00F26A45"/>
    <w:rsid w:val="00F307E0"/>
    <w:rsid w:val="00F307F6"/>
    <w:rsid w:val="00F3297D"/>
    <w:rsid w:val="00F33CE8"/>
    <w:rsid w:val="00F34D63"/>
    <w:rsid w:val="00F37B4C"/>
    <w:rsid w:val="00F50CC5"/>
    <w:rsid w:val="00F515F4"/>
    <w:rsid w:val="00F57C64"/>
    <w:rsid w:val="00F57F7A"/>
    <w:rsid w:val="00F60755"/>
    <w:rsid w:val="00F609F6"/>
    <w:rsid w:val="00F62D33"/>
    <w:rsid w:val="00F6318B"/>
    <w:rsid w:val="00F63946"/>
    <w:rsid w:val="00F64020"/>
    <w:rsid w:val="00F6570B"/>
    <w:rsid w:val="00F67615"/>
    <w:rsid w:val="00F739A8"/>
    <w:rsid w:val="00F76BC4"/>
    <w:rsid w:val="00F76C98"/>
    <w:rsid w:val="00F804CD"/>
    <w:rsid w:val="00F80750"/>
    <w:rsid w:val="00F82570"/>
    <w:rsid w:val="00F844F8"/>
    <w:rsid w:val="00F85F59"/>
    <w:rsid w:val="00F8641E"/>
    <w:rsid w:val="00F86717"/>
    <w:rsid w:val="00F86810"/>
    <w:rsid w:val="00F86D35"/>
    <w:rsid w:val="00F86DD4"/>
    <w:rsid w:val="00F90199"/>
    <w:rsid w:val="00F90823"/>
    <w:rsid w:val="00F91036"/>
    <w:rsid w:val="00F95344"/>
    <w:rsid w:val="00F973DF"/>
    <w:rsid w:val="00FA049A"/>
    <w:rsid w:val="00FA332D"/>
    <w:rsid w:val="00FA3CEC"/>
    <w:rsid w:val="00FA4448"/>
    <w:rsid w:val="00FA626D"/>
    <w:rsid w:val="00FA796A"/>
    <w:rsid w:val="00FB49D5"/>
    <w:rsid w:val="00FB4CF2"/>
    <w:rsid w:val="00FB4EC1"/>
    <w:rsid w:val="00FC14A7"/>
    <w:rsid w:val="00FC1A04"/>
    <w:rsid w:val="00FC4845"/>
    <w:rsid w:val="00FC6B03"/>
    <w:rsid w:val="00FC6FD1"/>
    <w:rsid w:val="00FD06D5"/>
    <w:rsid w:val="00FD2C14"/>
    <w:rsid w:val="00FD6C41"/>
    <w:rsid w:val="00FD7956"/>
    <w:rsid w:val="00FE1485"/>
    <w:rsid w:val="00FE2B66"/>
    <w:rsid w:val="00FE3C19"/>
    <w:rsid w:val="00FE419E"/>
    <w:rsid w:val="00FE4262"/>
    <w:rsid w:val="00FE6557"/>
    <w:rsid w:val="00FE6EF5"/>
    <w:rsid w:val="00FE768B"/>
    <w:rsid w:val="00FF2484"/>
    <w:rsid w:val="00FF7F28"/>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6AAE"/>
  </w:style>
  <w:style w:type="character" w:customStyle="1" w:styleId="normaltextrun">
    <w:name w:val="normaltextrun"/>
    <w:basedOn w:val="DefaultParagraphFont"/>
    <w:rsid w:val="00032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18811">
      <w:bodyDiv w:val="1"/>
      <w:marLeft w:val="0"/>
      <w:marRight w:val="0"/>
      <w:marTop w:val="0"/>
      <w:marBottom w:val="0"/>
      <w:divBdr>
        <w:top w:val="none" w:sz="0" w:space="0" w:color="auto"/>
        <w:left w:val="none" w:sz="0" w:space="0" w:color="auto"/>
        <w:bottom w:val="none" w:sz="0" w:space="0" w:color="auto"/>
        <w:right w:val="none" w:sz="0" w:space="0" w:color="auto"/>
      </w:divBdr>
      <w:divsChild>
        <w:div w:id="681396042">
          <w:marLeft w:val="0"/>
          <w:marRight w:val="0"/>
          <w:marTop w:val="0"/>
          <w:marBottom w:val="0"/>
          <w:divBdr>
            <w:top w:val="none" w:sz="0" w:space="0" w:color="auto"/>
            <w:left w:val="none" w:sz="0" w:space="0" w:color="auto"/>
            <w:bottom w:val="none" w:sz="0" w:space="0" w:color="auto"/>
            <w:right w:val="none" w:sz="0" w:space="0" w:color="auto"/>
          </w:divBdr>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645940934">
      <w:bodyDiv w:val="1"/>
      <w:marLeft w:val="0"/>
      <w:marRight w:val="0"/>
      <w:marTop w:val="0"/>
      <w:marBottom w:val="0"/>
      <w:divBdr>
        <w:top w:val="none" w:sz="0" w:space="0" w:color="auto"/>
        <w:left w:val="none" w:sz="0" w:space="0" w:color="auto"/>
        <w:bottom w:val="none" w:sz="0" w:space="0" w:color="auto"/>
        <w:right w:val="none" w:sz="0" w:space="0" w:color="auto"/>
      </w:divBdr>
      <w:divsChild>
        <w:div w:id="221722348">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27976898">
      <w:bodyDiv w:val="1"/>
      <w:marLeft w:val="0"/>
      <w:marRight w:val="0"/>
      <w:marTop w:val="0"/>
      <w:marBottom w:val="0"/>
      <w:divBdr>
        <w:top w:val="none" w:sz="0" w:space="0" w:color="auto"/>
        <w:left w:val="none" w:sz="0" w:space="0" w:color="auto"/>
        <w:bottom w:val="none" w:sz="0" w:space="0" w:color="auto"/>
        <w:right w:val="none" w:sz="0" w:space="0" w:color="auto"/>
      </w:divBdr>
      <w:divsChild>
        <w:div w:id="529613974">
          <w:marLeft w:val="0"/>
          <w:marRight w:val="0"/>
          <w:marTop w:val="0"/>
          <w:marBottom w:val="0"/>
          <w:divBdr>
            <w:top w:val="none" w:sz="0" w:space="0" w:color="auto"/>
            <w:left w:val="none" w:sz="0" w:space="0" w:color="auto"/>
            <w:bottom w:val="none" w:sz="0" w:space="0" w:color="auto"/>
            <w:right w:val="none" w:sz="0" w:space="0" w:color="auto"/>
          </w:divBdr>
        </w:div>
      </w:divsChild>
    </w:div>
    <w:div w:id="1354108556">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78923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Golden Grove</Home>
    <Signed xmlns="a8338b6e-77a6-4851-82b6-98166143ffdd" xsi:nil="true"/>
    <Uploaded xmlns="a8338b6e-77a6-4851-82b6-98166143ffdd">true</Uploaded>
    <Management_x0020_Company xmlns="a8338b6e-77a6-4851-82b6-98166143ffdd" xsi:nil="true"/>
    <Doc_x0020_Date xmlns="a8338b6e-77a6-4851-82b6-98166143ffdd">2022-09-01T02:29:45+00:00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C:\Users\JCawse\Downloads\Performance_Report_6876_08-08-2022 (1).docx</Location>
    <Doc_x0020_Type xmlns="a8338b6e-77a6-4851-82b6-98166143ffdd">Publication</Doc_x0020_Type>
    <Home_x0020_ID xmlns="a8338b6e-77a6-4851-82b6-98166143ffdd">AAFE2E1C-7CF4-DC11-AD41-005056922186</Home_x0020_ID>
    <State xmlns="a8338b6e-77a6-4851-82b6-98166143ffdd" xsi:nil="true"/>
    <Doc_x0020_Sent_Received_x0020_Date xmlns="a8338b6e-77a6-4851-82b6-98166143ffdd">2022-09-01T00:00:00+00:00</Doc_x0020_Sent_Received_x0020_Date>
    <Activity_x0020_ID xmlns="a8338b6e-77a6-4851-82b6-98166143ffdd">49424315-402D-EB11-9526-005056922186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65069-6208-4332-AD02-820F44DD0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schemas.microsoft.com/office/2006/documentManagement/types"/>
    <ds:schemaRef ds:uri="http://purl.org/dc/terms/"/>
    <ds:schemaRef ds:uri="http://schemas.openxmlformats.org/package/2006/metadata/core-properties"/>
    <ds:schemaRef ds:uri="http://www.w3.org/XML/1998/namespace"/>
    <ds:schemaRef ds:uri="http://purl.org/dc/elements/1.1/"/>
    <ds:schemaRef ds:uri="http://schemas.microsoft.com/office/2006/metadata/properties"/>
    <ds:schemaRef ds:uri="http://purl.org/dc/dcmitype/"/>
    <ds:schemaRef ds:uri="a8338b6e-77a6-4851-82b6-98166143ffdd"/>
  </ds:schemaRefs>
</ds:datastoreItem>
</file>

<file path=customXml/itemProps4.xml><?xml version="1.0" encoding="utf-8"?>
<ds:datastoreItem xmlns:ds="http://schemas.openxmlformats.org/officeDocument/2006/customXml" ds:itemID="{D5D8B90D-7500-469E-9808-2B567858C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Template>
  <TotalTime>1</TotalTime>
  <Pages>16</Pages>
  <Words>3880</Words>
  <Characters>22121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Jhansi Giramoni</cp:lastModifiedBy>
  <cp:revision>3</cp:revision>
  <cp:lastPrinted>2022-05-13T00:50:00Z</cp:lastPrinted>
  <dcterms:created xsi:type="dcterms:W3CDTF">2022-09-05T06:30:00Z</dcterms:created>
  <dcterms:modified xsi:type="dcterms:W3CDTF">2022-09-05T06:31:00Z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