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9A534" w14:textId="6C039A24" w:rsidR="00FA1734" w:rsidRDefault="00FA1734">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7E22220" wp14:editId="657F9EFF">
                <wp:simplePos x="0" y="0"/>
                <wp:positionH relativeFrom="column">
                  <wp:posOffset>-895350</wp:posOffset>
                </wp:positionH>
                <wp:positionV relativeFrom="paragraph">
                  <wp:posOffset>722630</wp:posOffset>
                </wp:positionV>
                <wp:extent cx="5686425" cy="1727200"/>
                <wp:effectExtent l="0" t="0" r="0" b="0"/>
                <wp:wrapSquare wrapText="bothSides"/>
                <wp:docPr id="1311310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F3C9" w14:textId="77777777" w:rsidR="00FA1734" w:rsidRDefault="00FA1734">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39427BC" w14:textId="77777777" w:rsidR="00FA1734" w:rsidRPr="001E694D" w:rsidRDefault="00FA1734">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5C5163C" w14:textId="77777777" w:rsidR="00FA1734" w:rsidRPr="001E694D" w:rsidRDefault="00FA1734">
                            <w:pPr>
                              <w:pStyle w:val="ContactNumber"/>
                              <w:spacing w:after="600"/>
                              <w:rPr>
                                <w:rFonts w:ascii="Open Sans" w:hAnsi="Open Sans" w:cs="Open Sans"/>
                              </w:rPr>
                            </w:pPr>
                            <w:r w:rsidRPr="001E694D">
                              <w:rPr>
                                <w:rFonts w:ascii="Open Sans" w:hAnsi="Open Sans" w:cs="Open Sans"/>
                              </w:rPr>
                              <w:t>Agedcarequality.gov.au</w:t>
                            </w:r>
                          </w:p>
                          <w:p w14:paraId="04F2EBD2" w14:textId="77777777" w:rsidR="00FA1734" w:rsidRDefault="00FA17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E2222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60BF3C9" w14:textId="77777777" w:rsidR="00FA1734" w:rsidRDefault="00FA1734">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39427BC" w14:textId="77777777" w:rsidR="00FA1734" w:rsidRPr="001E694D" w:rsidRDefault="00FA1734">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5C5163C" w14:textId="77777777" w:rsidR="00FA1734" w:rsidRPr="001E694D" w:rsidRDefault="00FA1734">
                      <w:pPr>
                        <w:pStyle w:val="ContactNumber"/>
                        <w:spacing w:after="600"/>
                        <w:rPr>
                          <w:rFonts w:ascii="Open Sans" w:hAnsi="Open Sans" w:cs="Open Sans"/>
                        </w:rPr>
                      </w:pPr>
                      <w:r w:rsidRPr="001E694D">
                        <w:rPr>
                          <w:rFonts w:ascii="Open Sans" w:hAnsi="Open Sans" w:cs="Open Sans"/>
                        </w:rPr>
                        <w:t>Agedcarequality.gov.au</w:t>
                      </w:r>
                    </w:p>
                    <w:p w14:paraId="04F2EBD2" w14:textId="77777777" w:rsidR="00FA1734" w:rsidRDefault="00FA1734"/>
                  </w:txbxContent>
                </v:textbox>
                <w10:wrap type="square"/>
              </v:shape>
            </w:pict>
          </mc:Fallback>
        </mc:AlternateContent>
      </w:r>
      <w:r>
        <w:rPr>
          <w:noProof/>
        </w:rPr>
        <w:drawing>
          <wp:anchor distT="360045" distB="180340" distL="114300" distR="114300" simplePos="0" relativeHeight="251659264" behindDoc="1" locked="0" layoutInCell="1" allowOverlap="1" wp14:anchorId="0943DB94" wp14:editId="0B4B67D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7F3A564" w14:textId="77777777" w:rsidR="00FA1734" w:rsidRPr="001E694D" w:rsidRDefault="00FA1734">
      <w:pPr>
        <w:tabs>
          <w:tab w:val="left" w:pos="4569"/>
        </w:tabs>
        <w:rPr>
          <w:rFonts w:ascii="Open Sans" w:hAnsi="Open Sans" w:cs="Open Sans"/>
          <w:color w:val="FFFFFF" w:themeColor="background1"/>
          <w:sz w:val="66"/>
          <w:szCs w:val="66"/>
        </w:rPr>
      </w:pPr>
    </w:p>
    <w:p w14:paraId="791CBD93" w14:textId="77777777" w:rsidR="00FA1734" w:rsidRDefault="00FA1734">
      <w:pPr>
        <w:spacing w:after="0"/>
        <w:rPr>
          <w:rFonts w:ascii="Open Sans" w:hAnsi="Open Sans" w:cs="Open Sans"/>
          <w:b/>
          <w:bCs/>
          <w:color w:val="FFFFFF" w:themeColor="background1"/>
          <w:sz w:val="66"/>
          <w:szCs w:val="66"/>
        </w:rPr>
      </w:pPr>
    </w:p>
    <w:p w14:paraId="5EA19ED8" w14:textId="77777777" w:rsidR="00FA1734" w:rsidRDefault="00FA1734">
      <w:pPr>
        <w:spacing w:after="0"/>
        <w:rPr>
          <w:rFonts w:ascii="Open Sans" w:hAnsi="Open Sans" w:cs="Open Sans"/>
          <w:b/>
          <w:bCs/>
          <w:color w:val="FFFFFF" w:themeColor="background1"/>
          <w:sz w:val="66"/>
          <w:szCs w:val="66"/>
        </w:rPr>
      </w:pPr>
    </w:p>
    <w:p w14:paraId="7957BAC7" w14:textId="77777777" w:rsidR="00FA1734" w:rsidRPr="00412FC5" w:rsidRDefault="00FA1734">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7D59A5" w14:paraId="3CFAD7F0" w14:textId="77777777" w:rsidTr="007D59A5">
        <w:tc>
          <w:tcPr>
            <w:cnfStyle w:val="001000000000" w:firstRow="0" w:lastRow="0" w:firstColumn="1" w:lastColumn="0" w:oddVBand="0" w:evenVBand="0" w:oddHBand="0" w:evenHBand="0" w:firstRowFirstColumn="0" w:firstRowLastColumn="0" w:lastRowFirstColumn="0" w:lastRowLastColumn="0"/>
            <w:tcW w:w="3227" w:type="dxa"/>
          </w:tcPr>
          <w:p w14:paraId="35A55D3A" w14:textId="77777777" w:rsidR="00FA1734" w:rsidRPr="001E694D" w:rsidRDefault="00FA1734">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3F65A81" w14:textId="77777777" w:rsidR="00FA1734" w:rsidRPr="001E694D" w:rsidRDefault="00FA173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Estia Health Heidelberg West</w:t>
            </w:r>
          </w:p>
        </w:tc>
      </w:tr>
      <w:tr w:rsidR="007D59A5" w14:paraId="291B9765"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E3ADA31" w14:textId="77777777" w:rsidR="00FA1734" w:rsidRPr="001E694D" w:rsidRDefault="00FA1734">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2D178FF" w14:textId="77777777" w:rsidR="00FA1734" w:rsidRPr="001E694D" w:rsidRDefault="00FA173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3567</w:t>
            </w:r>
          </w:p>
        </w:tc>
      </w:tr>
      <w:tr w:rsidR="007D59A5" w14:paraId="63ED67C0" w14:textId="77777777" w:rsidTr="007D59A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28BBF7B" w14:textId="77777777" w:rsidR="00FA1734" w:rsidRPr="001E694D" w:rsidRDefault="00FA1734">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63D9797" w14:textId="77777777" w:rsidR="00FA1734" w:rsidRPr="001E694D" w:rsidRDefault="00FA173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413-415 Waterdale</w:t>
            </w:r>
            <w:r w:rsidRPr="001E694D">
              <w:rPr>
                <w:rFonts w:ascii="Open Sans" w:eastAsia="Times New Roman" w:hAnsi="Open Sans" w:cs="Open Sans"/>
                <w:lang w:eastAsia="en-AU"/>
              </w:rPr>
              <w:t xml:space="preserve"> Road, HEIDELBERG WEST, Victoria, 3081</w:t>
            </w:r>
          </w:p>
        </w:tc>
      </w:tr>
      <w:tr w:rsidR="007D59A5" w14:paraId="495078F1"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5B2202C" w14:textId="77777777" w:rsidR="00FA1734" w:rsidRPr="001E694D" w:rsidRDefault="00FA1734">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D88EF48" w14:textId="77777777" w:rsidR="00FA1734" w:rsidRPr="001E694D" w:rsidRDefault="00FA173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7D59A5" w14:paraId="7FA3EBD9" w14:textId="77777777" w:rsidTr="007D59A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F3CA2F3" w14:textId="77777777" w:rsidR="00FA1734" w:rsidRPr="001E694D" w:rsidRDefault="00FA1734">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443FF3F" w14:textId="77777777" w:rsidR="00FA1734" w:rsidRPr="001E694D" w:rsidRDefault="00FA173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7D59A5" w14:paraId="3BF73B09"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E9BED7A" w14:textId="77777777" w:rsidR="00FA1734" w:rsidRPr="001E694D" w:rsidRDefault="00FA1734">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33455001"/>
            <w:placeholder>
              <w:docPart w:val="DefaultPlaceholder_-1854013437"/>
            </w:placeholder>
            <w:date w:fullDate="2025-01-08T00:00:00Z">
              <w:dateFormat w:val="d MMMM yyyy"/>
              <w:lid w:val="en-AU"/>
              <w:storeMappedDataAs w:val="dateTime"/>
              <w:calendar w:val="gregorian"/>
            </w:date>
          </w:sdtPr>
          <w:sdtEndPr/>
          <w:sdtContent>
            <w:tc>
              <w:tcPr>
                <w:tcW w:w="7114" w:type="dxa"/>
                <w:shd w:val="clear" w:color="auto" w:fill="FFFFFF" w:themeFill="background1"/>
              </w:tcPr>
              <w:p w14:paraId="4EF22EB8" w14:textId="17200024" w:rsidR="00FA1734" w:rsidRPr="001E694D" w:rsidRDefault="006170C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8 January 2025</w:t>
                </w:r>
              </w:p>
            </w:tc>
          </w:sdtContent>
        </w:sdt>
      </w:tr>
      <w:tr w:rsidR="007D59A5" w14:paraId="039D737F" w14:textId="77777777" w:rsidTr="007D59A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6A09B38" w14:textId="77777777" w:rsidR="00FA1734" w:rsidRPr="001E694D" w:rsidRDefault="00FA1734">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A6F69BE" w14:textId="77777777" w:rsidR="00FA1734" w:rsidRPr="001E694D" w:rsidRDefault="00FA173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5951 Estia Investments Pty Ltd </w:t>
            </w:r>
          </w:p>
          <w:p w14:paraId="0F3872EC" w14:textId="77777777" w:rsidR="00FA1734" w:rsidRPr="001E694D" w:rsidRDefault="00FA173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2314 Estia Health Heidelberg West</w:t>
            </w:r>
          </w:p>
        </w:tc>
      </w:tr>
    </w:tbl>
    <w:bookmarkEnd w:id="0"/>
    <w:p w14:paraId="4A64859C" w14:textId="77777777" w:rsidR="00FA1734" w:rsidRPr="001E694D" w:rsidRDefault="00FA1734">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D668D8A" w14:textId="77777777" w:rsidR="00FA1734" w:rsidRPr="003E162B" w:rsidRDefault="00FA1734">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2508EC5" w14:textId="782F9A5D" w:rsidR="00FA1734" w:rsidRPr="001E694D" w:rsidRDefault="00FA1734">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Estia Health Heidelberg West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L</w:t>
      </w:r>
      <w:r w:rsidR="00380E2B">
        <w:rPr>
          <w:rFonts w:ascii="Open Sans" w:hAnsi="Open Sans" w:cs="Open Sans"/>
        </w:rPr>
        <w:t>.</w:t>
      </w:r>
      <w:r w:rsidRPr="001E694D">
        <w:rPr>
          <w:rFonts w:ascii="Open Sans" w:hAnsi="Open Sans" w:cs="Open Sans"/>
        </w:rPr>
        <w:t xml:space="preserve"> Malone</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781F8C7" w14:textId="77777777" w:rsidR="00FA1734" w:rsidRPr="001E694D" w:rsidRDefault="00FA1734">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031C2A2" w14:textId="77777777" w:rsidR="00FA1734" w:rsidRPr="001E694D" w:rsidRDefault="00FA1734">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004A09D" w14:textId="77777777" w:rsidR="00FA1734" w:rsidRPr="003E162B" w:rsidRDefault="00FA1734">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C925FC1" w14:textId="77777777" w:rsidR="00FA1734" w:rsidRPr="001E694D" w:rsidRDefault="00FA1734">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6705C36" w14:textId="39E095CB" w:rsidR="00FA1734" w:rsidRPr="00976580" w:rsidRDefault="00FA1734">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t>
      </w:r>
      <w:r w:rsidRPr="00AA6B0B">
        <w:rPr>
          <w:rFonts w:ascii="Open Sans" w:hAnsi="Open Sans" w:cs="Open Sans"/>
          <w:color w:val="auto"/>
        </w:rPr>
        <w:t xml:space="preserve">was informed by </w:t>
      </w:r>
      <w:r w:rsidRPr="00976580">
        <w:rPr>
          <w:rFonts w:ascii="Open Sans" w:hAnsi="Open Sans" w:cs="Open Sans"/>
          <w:color w:val="auto"/>
        </w:rPr>
        <w:t xml:space="preserve">a site assessment, observations at the service, review of documents and interviews with staff, </w:t>
      </w:r>
      <w:r w:rsidR="00AF5D0B">
        <w:rPr>
          <w:rFonts w:ascii="Open Sans" w:hAnsi="Open Sans" w:cs="Open Sans"/>
          <w:color w:val="auto"/>
        </w:rPr>
        <w:t>consumers</w:t>
      </w:r>
      <w:r w:rsidRPr="00976580">
        <w:rPr>
          <w:rFonts w:ascii="Open Sans" w:hAnsi="Open Sans" w:cs="Open Sans"/>
          <w:color w:val="auto"/>
        </w:rPr>
        <w:t>/representatives and others</w:t>
      </w:r>
    </w:p>
    <w:p w14:paraId="3178353F" w14:textId="6A84C35E" w:rsidR="00FA1734" w:rsidRPr="001E694D" w:rsidRDefault="00FA1734">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B9F7D1D" w14:textId="77777777" w:rsidR="00FA1734" w:rsidRPr="003E162B" w:rsidRDefault="00FA1734">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7D59A5" w14:paraId="74A40E90" w14:textId="77777777" w:rsidTr="007D59A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8FA976" w14:textId="77777777" w:rsidR="00FA1734" w:rsidRPr="001E694D" w:rsidRDefault="00FA1734">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264EB50" w14:textId="77777777" w:rsidR="00FA1734" w:rsidRPr="001E694D" w:rsidRDefault="00235B3E">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25303330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68D5BEF4" w14:textId="77777777" w:rsidTr="007D59A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4CF947D" w14:textId="77777777" w:rsidR="00FA1734" w:rsidRPr="001E694D" w:rsidRDefault="00FA1734">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A8058A7" w14:textId="77777777" w:rsidR="00FA1734" w:rsidRPr="001E694D" w:rsidRDefault="00235B3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4049077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b/>
                    <w:bCs/>
                  </w:rPr>
                  <w:t>Compliant</w:t>
                </w:r>
              </w:sdtContent>
            </w:sdt>
          </w:p>
        </w:tc>
      </w:tr>
      <w:tr w:rsidR="007D59A5" w14:paraId="19FF3100" w14:textId="77777777" w:rsidTr="007D59A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0B90FF" w14:textId="77777777" w:rsidR="00FA1734" w:rsidRPr="001E694D" w:rsidRDefault="00FA1734">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5C6783B" w14:textId="77777777" w:rsidR="00FA1734" w:rsidRPr="001E694D" w:rsidRDefault="00235B3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9782681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b/>
                    <w:bCs/>
                  </w:rPr>
                  <w:t>Compliant</w:t>
                </w:r>
              </w:sdtContent>
            </w:sdt>
          </w:p>
        </w:tc>
      </w:tr>
      <w:tr w:rsidR="007D59A5" w14:paraId="4984D858" w14:textId="77777777" w:rsidTr="007D59A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077E00" w14:textId="77777777" w:rsidR="00FA1734" w:rsidRPr="001E694D" w:rsidRDefault="00FA1734">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079BE43" w14:textId="77777777" w:rsidR="00FA1734" w:rsidRPr="001E694D" w:rsidRDefault="00235B3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0218704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b/>
                    <w:bCs/>
                  </w:rPr>
                  <w:t>Compliant</w:t>
                </w:r>
              </w:sdtContent>
            </w:sdt>
          </w:p>
        </w:tc>
      </w:tr>
      <w:tr w:rsidR="007D59A5" w14:paraId="37B12E3E" w14:textId="77777777" w:rsidTr="007D59A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86C972B" w14:textId="77777777" w:rsidR="00FA1734" w:rsidRPr="001E694D" w:rsidRDefault="00FA1734">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8EFEF03" w14:textId="77777777" w:rsidR="00FA1734" w:rsidRPr="001E694D" w:rsidRDefault="00235B3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985756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b/>
                    <w:bCs/>
                  </w:rPr>
                  <w:t>Compliant</w:t>
                </w:r>
              </w:sdtContent>
            </w:sdt>
          </w:p>
        </w:tc>
      </w:tr>
      <w:tr w:rsidR="007D59A5" w14:paraId="3CAEA1FA" w14:textId="77777777" w:rsidTr="007D59A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347C66F" w14:textId="77777777" w:rsidR="00FA1734" w:rsidRPr="001E694D" w:rsidRDefault="00FA1734">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39455DC" w14:textId="77777777" w:rsidR="00FA1734" w:rsidRPr="001E694D" w:rsidRDefault="00235B3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68354700"/>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b/>
                    <w:bCs/>
                  </w:rPr>
                  <w:t>Compliant</w:t>
                </w:r>
              </w:sdtContent>
            </w:sdt>
          </w:p>
        </w:tc>
      </w:tr>
      <w:tr w:rsidR="007D59A5" w14:paraId="1931E3FE" w14:textId="77777777" w:rsidTr="007D59A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88D17C" w14:textId="77777777" w:rsidR="00FA1734" w:rsidRPr="001E694D" w:rsidRDefault="00FA1734">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5D93779" w14:textId="77777777" w:rsidR="00FA1734" w:rsidRPr="001E694D" w:rsidRDefault="00235B3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217372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b/>
                    <w:bCs/>
                  </w:rPr>
                  <w:t>Compliant</w:t>
                </w:r>
              </w:sdtContent>
            </w:sdt>
          </w:p>
        </w:tc>
      </w:tr>
      <w:tr w:rsidR="007D59A5" w14:paraId="1B47CAB1" w14:textId="77777777" w:rsidTr="007D59A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04423E" w14:textId="77777777" w:rsidR="00FA1734" w:rsidRPr="001E694D" w:rsidRDefault="00FA1734">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06E1C7E" w14:textId="77777777" w:rsidR="00FA1734" w:rsidRPr="001E694D" w:rsidRDefault="00235B3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9977066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b/>
                    <w:bCs/>
                  </w:rPr>
                  <w:t>Compliant</w:t>
                </w:r>
              </w:sdtContent>
            </w:sdt>
          </w:p>
        </w:tc>
      </w:tr>
    </w:tbl>
    <w:p w14:paraId="2C37B5A1" w14:textId="77777777" w:rsidR="00FA1734" w:rsidRPr="001E694D" w:rsidRDefault="00FA1734">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03FB1D9" w14:textId="77777777" w:rsidR="00FA1734" w:rsidRPr="003E162B" w:rsidRDefault="00FA1734">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F0C52B1" w14:textId="77777777" w:rsidR="00FA1734" w:rsidRPr="001E694D" w:rsidRDefault="00FA1734">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B864662" w14:textId="3C891CFC" w:rsidR="00FA1734" w:rsidRPr="001E694D" w:rsidRDefault="00FA1734">
      <w:pPr>
        <w:pStyle w:val="NormalArial"/>
        <w:rPr>
          <w:rFonts w:ascii="Open Sans" w:hAnsi="Open Sans" w:cs="Open Sans"/>
        </w:rPr>
      </w:pPr>
      <w:r w:rsidRPr="001E694D">
        <w:rPr>
          <w:rFonts w:ascii="Open Sans" w:hAnsi="Open Sans" w:cs="Open Sans"/>
        </w:rPr>
        <w:br w:type="page"/>
      </w:r>
    </w:p>
    <w:p w14:paraId="5946F5A4"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7D59A5" w14:paraId="74DBD3F0"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24A7ED4" w14:textId="77777777" w:rsidR="00FA1734" w:rsidRPr="001E694D" w:rsidRDefault="00FA173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EF05438"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496C8C69"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5E9819" w14:textId="77777777" w:rsidR="00FA1734" w:rsidRPr="001E694D" w:rsidRDefault="00FA173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7FDBEF0"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C92DE72"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8090570"/>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14840A60"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537F8B" w14:textId="77777777" w:rsidR="00FA1734" w:rsidRPr="001E694D" w:rsidRDefault="00FA1734">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250EACF"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54CF5F2"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823608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7C79CACA"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8EC6F7" w14:textId="77777777" w:rsidR="00FA1734" w:rsidRPr="001E694D" w:rsidRDefault="00FA1734">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873AD27"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8C66637" w14:textId="77777777" w:rsidR="00FA1734" w:rsidRPr="001E694D" w:rsidRDefault="00FA173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E4C3CE6" w14:textId="77777777" w:rsidR="00FA1734" w:rsidRPr="001E694D" w:rsidRDefault="00FA173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DC91321" w14:textId="77777777" w:rsidR="00FA1734" w:rsidRPr="001E694D" w:rsidRDefault="00FA173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5EFAF16" w14:textId="77777777" w:rsidR="00FA1734" w:rsidRPr="001E694D" w:rsidRDefault="00FA1734">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71C8727"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332559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2C2B0B02"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65AF9A" w14:textId="77777777" w:rsidR="00FA1734" w:rsidRPr="001E694D" w:rsidRDefault="00FA1734">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30E897A"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FBCE1B1" w14:textId="77777777" w:rsidR="00FA1734" w:rsidRPr="001E694D" w:rsidRDefault="00235B3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453334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5AB4FDCA"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521F0D" w14:textId="77777777" w:rsidR="00FA1734" w:rsidRPr="001E694D" w:rsidRDefault="00FA1734">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B7DE89A" w14:textId="77777777" w:rsidR="00FA1734" w:rsidRPr="001E694D" w:rsidRDefault="00FA1734">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8511C3B"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207923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0EBD8D45"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79200C" w14:textId="77777777" w:rsidR="00FA1734" w:rsidRPr="001E694D" w:rsidRDefault="00FA1734">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DCF5B40"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6EC9FDD"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468910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18E15B72" w14:textId="77777777" w:rsidR="00FA1734" w:rsidRPr="003E162B" w:rsidRDefault="00FA1734">
      <w:pPr>
        <w:pStyle w:val="Heading20"/>
        <w:rPr>
          <w:rFonts w:ascii="Open Sans" w:hAnsi="Open Sans" w:cs="Open Sans"/>
          <w:color w:val="781E77"/>
        </w:rPr>
      </w:pPr>
      <w:r w:rsidRPr="003E162B">
        <w:rPr>
          <w:rFonts w:ascii="Open Sans" w:hAnsi="Open Sans" w:cs="Open Sans"/>
          <w:color w:val="781E77"/>
        </w:rPr>
        <w:t>Findings</w:t>
      </w:r>
    </w:p>
    <w:p w14:paraId="187DF3EA" w14:textId="142FDBEA" w:rsidR="00FA1734" w:rsidRDefault="00D82D17">
      <w:pPr>
        <w:pStyle w:val="NormalArial"/>
        <w:rPr>
          <w:rFonts w:ascii="Open Sans" w:hAnsi="Open Sans" w:cs="Open Sans"/>
        </w:rPr>
      </w:pPr>
      <w:r>
        <w:rPr>
          <w:rFonts w:ascii="Open Sans" w:hAnsi="Open Sans" w:cs="Open Sans"/>
        </w:rPr>
        <w:t xml:space="preserve">Consumers </w:t>
      </w:r>
      <w:r w:rsidR="006F2EAE">
        <w:rPr>
          <w:rFonts w:ascii="Open Sans" w:hAnsi="Open Sans" w:cs="Open Sans"/>
        </w:rPr>
        <w:t xml:space="preserve">and representatives provided positive feedback about </w:t>
      </w:r>
      <w:r w:rsidR="001A21A5">
        <w:rPr>
          <w:rFonts w:ascii="Open Sans" w:hAnsi="Open Sans" w:cs="Open Sans"/>
        </w:rPr>
        <w:t>how</w:t>
      </w:r>
      <w:r w:rsidR="006F2EAE">
        <w:rPr>
          <w:rFonts w:ascii="Open Sans" w:hAnsi="Open Sans" w:cs="Open Sans"/>
        </w:rPr>
        <w:t xml:space="preserve"> consumer diversity and background is understood and respected by staff</w:t>
      </w:r>
      <w:r w:rsidR="00081B1A">
        <w:rPr>
          <w:rFonts w:ascii="Open Sans" w:hAnsi="Open Sans" w:cs="Open Sans"/>
        </w:rPr>
        <w:t>. S</w:t>
      </w:r>
      <w:r w:rsidR="006F2EAE">
        <w:rPr>
          <w:rFonts w:ascii="Open Sans" w:hAnsi="Open Sans" w:cs="Open Sans"/>
        </w:rPr>
        <w:t xml:space="preserve">ome described how consumers </w:t>
      </w:r>
      <w:r w:rsidR="00AA55A1">
        <w:rPr>
          <w:rFonts w:ascii="Open Sans" w:hAnsi="Open Sans" w:cs="Open Sans"/>
        </w:rPr>
        <w:t>feel safe to be themselves</w:t>
      </w:r>
      <w:r w:rsidR="006F2EAE">
        <w:rPr>
          <w:rFonts w:ascii="Open Sans" w:hAnsi="Open Sans" w:cs="Open Sans"/>
        </w:rPr>
        <w:t xml:space="preserve">, or express their individuality, </w:t>
      </w:r>
      <w:r w:rsidR="00AA55A1">
        <w:rPr>
          <w:rFonts w:ascii="Open Sans" w:hAnsi="Open Sans" w:cs="Open Sans"/>
        </w:rPr>
        <w:t>at the service.</w:t>
      </w:r>
      <w:r w:rsidR="0008501C">
        <w:rPr>
          <w:rFonts w:ascii="Open Sans" w:hAnsi="Open Sans" w:cs="Open Sans"/>
        </w:rPr>
        <w:t xml:space="preserve"> </w:t>
      </w:r>
      <w:r w:rsidR="005831C9">
        <w:rPr>
          <w:rFonts w:ascii="Open Sans" w:hAnsi="Open Sans" w:cs="Open Sans"/>
        </w:rPr>
        <w:t xml:space="preserve">Consumer care documentation </w:t>
      </w:r>
      <w:r w:rsidR="00DD0260">
        <w:rPr>
          <w:rFonts w:ascii="Open Sans" w:hAnsi="Open Sans" w:cs="Open Sans"/>
        </w:rPr>
        <w:t xml:space="preserve">reflected the </w:t>
      </w:r>
      <w:r w:rsidR="005831C9">
        <w:rPr>
          <w:rFonts w:ascii="Open Sans" w:hAnsi="Open Sans" w:cs="Open Sans"/>
        </w:rPr>
        <w:t>information provided by consumers</w:t>
      </w:r>
      <w:r w:rsidR="00DD0260">
        <w:rPr>
          <w:rFonts w:ascii="Open Sans" w:hAnsi="Open Sans" w:cs="Open Sans"/>
        </w:rPr>
        <w:t xml:space="preserve"> and</w:t>
      </w:r>
      <w:r w:rsidR="005831C9">
        <w:rPr>
          <w:rFonts w:ascii="Open Sans" w:hAnsi="Open Sans" w:cs="Open Sans"/>
        </w:rPr>
        <w:t xml:space="preserve"> their representative</w:t>
      </w:r>
      <w:r w:rsidR="00DD0260">
        <w:rPr>
          <w:rFonts w:ascii="Open Sans" w:hAnsi="Open Sans" w:cs="Open Sans"/>
        </w:rPr>
        <w:t xml:space="preserve">s </w:t>
      </w:r>
      <w:r w:rsidR="001A21A5">
        <w:rPr>
          <w:rFonts w:ascii="Open Sans" w:hAnsi="Open Sans" w:cs="Open Sans"/>
        </w:rPr>
        <w:t>regarding</w:t>
      </w:r>
      <w:r w:rsidR="00DD0260">
        <w:rPr>
          <w:rFonts w:ascii="Open Sans" w:hAnsi="Open Sans" w:cs="Open Sans"/>
        </w:rPr>
        <w:t xml:space="preserve"> what is important or meaningful to the consumer. </w:t>
      </w:r>
      <w:r w:rsidR="005E2735">
        <w:rPr>
          <w:rFonts w:ascii="Open Sans" w:hAnsi="Open Sans" w:cs="Open Sans"/>
        </w:rPr>
        <w:t xml:space="preserve">The service has a range of policies to support person-centred care, and all staff undergo training in culture and diversity. </w:t>
      </w:r>
    </w:p>
    <w:p w14:paraId="7B5CC5BF" w14:textId="268B8572" w:rsidR="006C15FC" w:rsidRDefault="00CB4BF0">
      <w:pPr>
        <w:pStyle w:val="NormalArial"/>
        <w:rPr>
          <w:rFonts w:ascii="Open Sans" w:hAnsi="Open Sans" w:cs="Open Sans"/>
        </w:rPr>
      </w:pPr>
      <w:r>
        <w:rPr>
          <w:rFonts w:ascii="Open Sans" w:hAnsi="Open Sans" w:cs="Open Sans"/>
        </w:rPr>
        <w:lastRenderedPageBreak/>
        <w:t xml:space="preserve">Consumers </w:t>
      </w:r>
      <w:r w:rsidR="006C15FC">
        <w:rPr>
          <w:rFonts w:ascii="Open Sans" w:hAnsi="Open Sans" w:cs="Open Sans"/>
        </w:rPr>
        <w:t xml:space="preserve">and </w:t>
      </w:r>
      <w:r w:rsidR="009045FC">
        <w:rPr>
          <w:rFonts w:ascii="Open Sans" w:hAnsi="Open Sans" w:cs="Open Sans"/>
        </w:rPr>
        <w:t>representatives</w:t>
      </w:r>
      <w:r w:rsidR="006C15FC">
        <w:rPr>
          <w:rFonts w:ascii="Open Sans" w:hAnsi="Open Sans" w:cs="Open Sans"/>
        </w:rPr>
        <w:t xml:space="preserve"> provided positive feedback about staff’s understanding of their background</w:t>
      </w:r>
      <w:r w:rsidR="00B44196">
        <w:rPr>
          <w:rFonts w:ascii="Open Sans" w:hAnsi="Open Sans" w:cs="Open Sans"/>
        </w:rPr>
        <w:t>, language, and cultural preferences</w:t>
      </w:r>
      <w:r w:rsidR="006C15FC">
        <w:rPr>
          <w:rFonts w:ascii="Open Sans" w:hAnsi="Open Sans" w:cs="Open Sans"/>
        </w:rPr>
        <w:t>, and described care and service delivery as culturally safe.</w:t>
      </w:r>
      <w:r w:rsidR="00B44196">
        <w:rPr>
          <w:rFonts w:ascii="Open Sans" w:hAnsi="Open Sans" w:cs="Open Sans"/>
        </w:rPr>
        <w:t xml:space="preserve"> </w:t>
      </w:r>
      <w:r w:rsidR="006C15FC">
        <w:rPr>
          <w:rFonts w:ascii="Open Sans" w:hAnsi="Open Sans" w:cs="Open Sans"/>
        </w:rPr>
        <w:t>Some s</w:t>
      </w:r>
      <w:r w:rsidR="00B44196">
        <w:rPr>
          <w:rFonts w:ascii="Open Sans" w:hAnsi="Open Sans" w:cs="Open Sans"/>
        </w:rPr>
        <w:t xml:space="preserve">taff </w:t>
      </w:r>
      <w:r w:rsidR="006C15FC">
        <w:rPr>
          <w:rFonts w:ascii="Open Sans" w:hAnsi="Open Sans" w:cs="Open Sans"/>
        </w:rPr>
        <w:t xml:space="preserve">working at the service share </w:t>
      </w:r>
      <w:r w:rsidR="009045FC">
        <w:rPr>
          <w:rFonts w:ascii="Open Sans" w:hAnsi="Open Sans" w:cs="Open Sans"/>
        </w:rPr>
        <w:t>the same</w:t>
      </w:r>
      <w:r w:rsidR="00C2225C">
        <w:rPr>
          <w:rFonts w:ascii="Open Sans" w:hAnsi="Open Sans" w:cs="Open Sans"/>
        </w:rPr>
        <w:t xml:space="preserve"> language</w:t>
      </w:r>
      <w:r w:rsidR="006C15FC">
        <w:rPr>
          <w:rFonts w:ascii="Open Sans" w:hAnsi="Open Sans" w:cs="Open Sans"/>
        </w:rPr>
        <w:t xml:space="preserve"> or cultural background as </w:t>
      </w:r>
      <w:r w:rsidR="007F5F31">
        <w:rPr>
          <w:rFonts w:ascii="Open Sans" w:hAnsi="Open Sans" w:cs="Open Sans"/>
        </w:rPr>
        <w:t>consumers and</w:t>
      </w:r>
      <w:r w:rsidR="00C2225C">
        <w:rPr>
          <w:rFonts w:ascii="Open Sans" w:hAnsi="Open Sans" w:cs="Open Sans"/>
        </w:rPr>
        <w:t xml:space="preserve"> </w:t>
      </w:r>
      <w:r w:rsidR="006C15FC">
        <w:rPr>
          <w:rFonts w:ascii="Open Sans" w:hAnsi="Open Sans" w:cs="Open Sans"/>
        </w:rPr>
        <w:t xml:space="preserve">consumers provided feedback that staff </w:t>
      </w:r>
      <w:r w:rsidR="00C2225C">
        <w:rPr>
          <w:rFonts w:ascii="Open Sans" w:hAnsi="Open Sans" w:cs="Open Sans"/>
        </w:rPr>
        <w:t>understand their customs and beliefs</w:t>
      </w:r>
      <w:r w:rsidR="005D7C3F">
        <w:rPr>
          <w:rFonts w:ascii="Open Sans" w:hAnsi="Open Sans" w:cs="Open Sans"/>
        </w:rPr>
        <w:t xml:space="preserve">. </w:t>
      </w:r>
      <w:r w:rsidR="006C15FC">
        <w:rPr>
          <w:rFonts w:ascii="Open Sans" w:hAnsi="Open Sans" w:cs="Open Sans"/>
        </w:rPr>
        <w:t xml:space="preserve">The Site Audit report contains examples of how care is tailored in line with consumer cultural needs such as providing meals which align with cultural or religious </w:t>
      </w:r>
      <w:r w:rsidR="009045FC">
        <w:rPr>
          <w:rFonts w:ascii="Open Sans" w:hAnsi="Open Sans" w:cs="Open Sans"/>
        </w:rPr>
        <w:t>needs or</w:t>
      </w:r>
      <w:r w:rsidR="006C15FC">
        <w:rPr>
          <w:rFonts w:ascii="Open Sans" w:hAnsi="Open Sans" w:cs="Open Sans"/>
        </w:rPr>
        <w:t xml:space="preserve"> providing social support in the consumer’s preferred language. </w:t>
      </w:r>
    </w:p>
    <w:p w14:paraId="2A8531DF" w14:textId="75BA1B30" w:rsidR="005A1563" w:rsidRDefault="00044F8D">
      <w:pPr>
        <w:pStyle w:val="NormalArial"/>
        <w:rPr>
          <w:rFonts w:ascii="Open Sans" w:hAnsi="Open Sans" w:cs="Open Sans"/>
        </w:rPr>
      </w:pPr>
      <w:r>
        <w:rPr>
          <w:rFonts w:ascii="Open Sans" w:hAnsi="Open Sans" w:cs="Open Sans"/>
        </w:rPr>
        <w:t xml:space="preserve">Consumers </w:t>
      </w:r>
      <w:r w:rsidR="006C15FC">
        <w:rPr>
          <w:rFonts w:ascii="Open Sans" w:hAnsi="Open Sans" w:cs="Open Sans"/>
        </w:rPr>
        <w:t xml:space="preserve">were satisfied they are able to exercise </w:t>
      </w:r>
      <w:r>
        <w:rPr>
          <w:rFonts w:ascii="Open Sans" w:hAnsi="Open Sans" w:cs="Open Sans"/>
        </w:rPr>
        <w:t xml:space="preserve">choice in relation to </w:t>
      </w:r>
      <w:r w:rsidR="006C15FC">
        <w:rPr>
          <w:rFonts w:ascii="Open Sans" w:hAnsi="Open Sans" w:cs="Open Sans"/>
        </w:rPr>
        <w:t xml:space="preserve">the way their care and services are delivered. Some consumers provided examples of how </w:t>
      </w:r>
      <w:r>
        <w:rPr>
          <w:rFonts w:ascii="Open Sans" w:hAnsi="Open Sans" w:cs="Open Sans"/>
        </w:rPr>
        <w:t xml:space="preserve">meals and activities </w:t>
      </w:r>
      <w:r w:rsidR="006C15FC">
        <w:rPr>
          <w:rFonts w:ascii="Open Sans" w:hAnsi="Open Sans" w:cs="Open Sans"/>
        </w:rPr>
        <w:t>are provided in line with their preferences. Care documentation was found to include information about how the individual consumer prefers their care and services delivered, and the information was found to align with that provided during interviews</w:t>
      </w:r>
      <w:r w:rsidR="00DB798B">
        <w:rPr>
          <w:rFonts w:ascii="Open Sans" w:hAnsi="Open Sans" w:cs="Open Sans"/>
        </w:rPr>
        <w:t xml:space="preserve">. </w:t>
      </w:r>
      <w:r w:rsidR="006C15FC">
        <w:rPr>
          <w:rFonts w:ascii="Open Sans" w:hAnsi="Open Sans" w:cs="Open Sans"/>
        </w:rPr>
        <w:t xml:space="preserve">Staff described to the Assessment Team how they respect consumer’s choices noting they may change and the need to approach their daily tasks flexibly to ensure care and services delivered align with consumer’s choices and preferences. </w:t>
      </w:r>
    </w:p>
    <w:p w14:paraId="6E4EAD11" w14:textId="23438329" w:rsidR="008E4EFF" w:rsidRDefault="00DE4AD4">
      <w:pPr>
        <w:pStyle w:val="NormalArial"/>
        <w:rPr>
          <w:rFonts w:ascii="Open Sans" w:hAnsi="Open Sans" w:cs="Open Sans"/>
        </w:rPr>
      </w:pPr>
      <w:r>
        <w:rPr>
          <w:rFonts w:ascii="Open Sans" w:hAnsi="Open Sans" w:cs="Open Sans"/>
        </w:rPr>
        <w:t xml:space="preserve">Consumers and representatives confirmed </w:t>
      </w:r>
      <w:r w:rsidR="009045FC">
        <w:rPr>
          <w:rFonts w:ascii="Open Sans" w:hAnsi="Open Sans" w:cs="Open Sans"/>
        </w:rPr>
        <w:t>consumers</w:t>
      </w:r>
      <w:r w:rsidR="002F2EBA">
        <w:rPr>
          <w:rFonts w:ascii="Open Sans" w:hAnsi="Open Sans" w:cs="Open Sans"/>
        </w:rPr>
        <w:t xml:space="preserve"> are supported to make choices, including choices which involve risks such as choices related to smoking, or declining medical or other professional recommendations.</w:t>
      </w:r>
      <w:r w:rsidR="008E4EFF">
        <w:rPr>
          <w:rFonts w:ascii="Open Sans" w:hAnsi="Open Sans" w:cs="Open Sans"/>
        </w:rPr>
        <w:t xml:space="preserve"> Staff support consumers in their choices through discussions about risk and safety strategies, and the service demonstrated effective processes of ensuring informed consent and documentation o</w:t>
      </w:r>
      <w:r w:rsidR="00805C12">
        <w:rPr>
          <w:rFonts w:ascii="Open Sans" w:hAnsi="Open Sans" w:cs="Open Sans"/>
        </w:rPr>
        <w:t>f</w:t>
      </w:r>
      <w:r w:rsidR="008E4EFF">
        <w:rPr>
          <w:rFonts w:ascii="Open Sans" w:hAnsi="Open Sans" w:cs="Open Sans"/>
        </w:rPr>
        <w:t xml:space="preserve"> these discussions. </w:t>
      </w:r>
    </w:p>
    <w:p w14:paraId="60370725" w14:textId="6A4E922E" w:rsidR="0068406F" w:rsidRDefault="00E72370">
      <w:pPr>
        <w:pStyle w:val="NormalArial"/>
        <w:rPr>
          <w:rFonts w:ascii="Open Sans" w:hAnsi="Open Sans" w:cs="Open Sans"/>
        </w:rPr>
      </w:pPr>
      <w:r>
        <w:rPr>
          <w:rFonts w:ascii="Open Sans" w:hAnsi="Open Sans" w:cs="Open Sans"/>
        </w:rPr>
        <w:t xml:space="preserve">Consumers confirmed they receive </w:t>
      </w:r>
      <w:r w:rsidR="009045FC">
        <w:rPr>
          <w:rFonts w:ascii="Open Sans" w:hAnsi="Open Sans" w:cs="Open Sans"/>
        </w:rPr>
        <w:t>information</w:t>
      </w:r>
      <w:r w:rsidR="008E4EFF">
        <w:rPr>
          <w:rFonts w:ascii="Open Sans" w:hAnsi="Open Sans" w:cs="Open Sans"/>
        </w:rPr>
        <w:t xml:space="preserve"> in a way that is easy to </w:t>
      </w:r>
      <w:r w:rsidR="009045FC">
        <w:rPr>
          <w:rFonts w:ascii="Open Sans" w:hAnsi="Open Sans" w:cs="Open Sans"/>
        </w:rPr>
        <w:t>understand</w:t>
      </w:r>
      <w:r w:rsidR="008E4EFF">
        <w:rPr>
          <w:rFonts w:ascii="Open Sans" w:hAnsi="Open Sans" w:cs="Open Sans"/>
        </w:rPr>
        <w:t xml:space="preserve"> and enables them to </w:t>
      </w:r>
      <w:r w:rsidR="009045FC">
        <w:rPr>
          <w:rFonts w:ascii="Open Sans" w:hAnsi="Open Sans" w:cs="Open Sans"/>
        </w:rPr>
        <w:t>make</w:t>
      </w:r>
      <w:r w:rsidR="008E4EFF">
        <w:rPr>
          <w:rFonts w:ascii="Open Sans" w:hAnsi="Open Sans" w:cs="Open Sans"/>
        </w:rPr>
        <w:t xml:space="preserve"> choices. Some examples provided by </w:t>
      </w:r>
      <w:r w:rsidR="009045FC">
        <w:rPr>
          <w:rFonts w:ascii="Open Sans" w:hAnsi="Open Sans" w:cs="Open Sans"/>
        </w:rPr>
        <w:t>consumers</w:t>
      </w:r>
      <w:r w:rsidR="008E4EFF">
        <w:rPr>
          <w:rFonts w:ascii="Open Sans" w:hAnsi="Open Sans" w:cs="Open Sans"/>
        </w:rPr>
        <w:t xml:space="preserve"> included</w:t>
      </w:r>
      <w:r>
        <w:rPr>
          <w:rFonts w:ascii="Open Sans" w:hAnsi="Open Sans" w:cs="Open Sans"/>
        </w:rPr>
        <w:t xml:space="preserve"> daily menu, the activity </w:t>
      </w:r>
      <w:r w:rsidR="008E4EFF">
        <w:rPr>
          <w:rFonts w:ascii="Open Sans" w:hAnsi="Open Sans" w:cs="Open Sans"/>
        </w:rPr>
        <w:t>calendar</w:t>
      </w:r>
      <w:r>
        <w:rPr>
          <w:rFonts w:ascii="Open Sans" w:hAnsi="Open Sans" w:cs="Open Sans"/>
        </w:rPr>
        <w:t xml:space="preserve">, monthly newsletters, and regular consumer meetings. </w:t>
      </w:r>
      <w:r w:rsidR="002C0658">
        <w:rPr>
          <w:rFonts w:ascii="Open Sans" w:hAnsi="Open Sans" w:cs="Open Sans"/>
        </w:rPr>
        <w:t>The service has access to</w:t>
      </w:r>
      <w:r w:rsidR="008E4EFF">
        <w:rPr>
          <w:rFonts w:ascii="Open Sans" w:hAnsi="Open Sans" w:cs="Open Sans"/>
        </w:rPr>
        <w:t xml:space="preserve"> language </w:t>
      </w:r>
      <w:r w:rsidR="002C0658">
        <w:rPr>
          <w:rFonts w:ascii="Open Sans" w:hAnsi="Open Sans" w:cs="Open Sans"/>
        </w:rPr>
        <w:t xml:space="preserve">interpreter services, </w:t>
      </w:r>
      <w:r w:rsidR="008E4EFF">
        <w:rPr>
          <w:rFonts w:ascii="Open Sans" w:hAnsi="Open Sans" w:cs="Open Sans"/>
        </w:rPr>
        <w:t>a</w:t>
      </w:r>
      <w:r w:rsidR="002C0658">
        <w:rPr>
          <w:rFonts w:ascii="Open Sans" w:hAnsi="Open Sans" w:cs="Open Sans"/>
        </w:rPr>
        <w:t xml:space="preserve"> language translator application </w:t>
      </w:r>
      <w:r w:rsidR="008E4EFF">
        <w:rPr>
          <w:rFonts w:ascii="Open Sans" w:hAnsi="Open Sans" w:cs="Open Sans"/>
        </w:rPr>
        <w:t xml:space="preserve">for written information </w:t>
      </w:r>
      <w:r w:rsidR="002C0658">
        <w:rPr>
          <w:rFonts w:ascii="Open Sans" w:hAnsi="Open Sans" w:cs="Open Sans"/>
        </w:rPr>
        <w:t xml:space="preserve">and </w:t>
      </w:r>
      <w:r w:rsidR="008E4EFF">
        <w:rPr>
          <w:rFonts w:ascii="Open Sans" w:hAnsi="Open Sans" w:cs="Open Sans"/>
        </w:rPr>
        <w:t xml:space="preserve">available </w:t>
      </w:r>
      <w:r w:rsidR="002C0658">
        <w:rPr>
          <w:rFonts w:ascii="Open Sans" w:hAnsi="Open Sans" w:cs="Open Sans"/>
        </w:rPr>
        <w:t>cue cards</w:t>
      </w:r>
      <w:r w:rsidR="008E4EFF">
        <w:rPr>
          <w:rFonts w:ascii="Open Sans" w:hAnsi="Open Sans" w:cs="Open Sans"/>
        </w:rPr>
        <w:t xml:space="preserve"> to support verbal communication</w:t>
      </w:r>
      <w:r w:rsidR="002C0658">
        <w:rPr>
          <w:rFonts w:ascii="Open Sans" w:hAnsi="Open Sans" w:cs="Open Sans"/>
        </w:rPr>
        <w:t xml:space="preserve">. Staff who speak the same language as consumers provide </w:t>
      </w:r>
      <w:r w:rsidR="008E4EFF">
        <w:rPr>
          <w:rFonts w:ascii="Open Sans" w:hAnsi="Open Sans" w:cs="Open Sans"/>
        </w:rPr>
        <w:t xml:space="preserve">informal </w:t>
      </w:r>
      <w:r w:rsidR="002C0658">
        <w:rPr>
          <w:rFonts w:ascii="Open Sans" w:hAnsi="Open Sans" w:cs="Open Sans"/>
        </w:rPr>
        <w:t>translation</w:t>
      </w:r>
      <w:r w:rsidR="008E4EFF">
        <w:rPr>
          <w:rFonts w:ascii="Open Sans" w:hAnsi="Open Sans" w:cs="Open Sans"/>
        </w:rPr>
        <w:t xml:space="preserve"> of information</w:t>
      </w:r>
      <w:r w:rsidR="002C0658">
        <w:rPr>
          <w:rFonts w:ascii="Open Sans" w:hAnsi="Open Sans" w:cs="Open Sans"/>
        </w:rPr>
        <w:t xml:space="preserve"> as needed. </w:t>
      </w:r>
      <w:r w:rsidR="00503E2D">
        <w:rPr>
          <w:rFonts w:ascii="Open Sans" w:hAnsi="Open Sans" w:cs="Open Sans"/>
        </w:rPr>
        <w:t>The Assessment Team observed a range of posters and noticeboards display</w:t>
      </w:r>
      <w:r w:rsidR="008E4EFF">
        <w:rPr>
          <w:rFonts w:ascii="Open Sans" w:hAnsi="Open Sans" w:cs="Open Sans"/>
        </w:rPr>
        <w:t>ed around the service environment which provided</w:t>
      </w:r>
      <w:r w:rsidR="00503E2D">
        <w:rPr>
          <w:rFonts w:ascii="Open Sans" w:hAnsi="Open Sans" w:cs="Open Sans"/>
        </w:rPr>
        <w:t xml:space="preserve"> information to consumers. </w:t>
      </w:r>
    </w:p>
    <w:p w14:paraId="5FEA3AAD" w14:textId="77777777" w:rsidR="00A26B1E" w:rsidRDefault="00D46139">
      <w:pPr>
        <w:pStyle w:val="NormalArial"/>
        <w:rPr>
          <w:rFonts w:ascii="Open Sans" w:hAnsi="Open Sans" w:cs="Open Sans"/>
        </w:rPr>
      </w:pPr>
      <w:r>
        <w:rPr>
          <w:rFonts w:ascii="Open Sans" w:hAnsi="Open Sans" w:cs="Open Sans"/>
        </w:rPr>
        <w:t>Consumer</w:t>
      </w:r>
      <w:r w:rsidR="006C7F07">
        <w:rPr>
          <w:rFonts w:ascii="Open Sans" w:hAnsi="Open Sans" w:cs="Open Sans"/>
        </w:rPr>
        <w:t>s and representatives were satisfied consumer</w:t>
      </w:r>
      <w:r>
        <w:rPr>
          <w:rFonts w:ascii="Open Sans" w:hAnsi="Open Sans" w:cs="Open Sans"/>
        </w:rPr>
        <w:t xml:space="preserve"> privacy is </w:t>
      </w:r>
      <w:r w:rsidR="007C3816">
        <w:rPr>
          <w:rFonts w:ascii="Open Sans" w:hAnsi="Open Sans" w:cs="Open Sans"/>
        </w:rPr>
        <w:t>respected,</w:t>
      </w:r>
      <w:r>
        <w:rPr>
          <w:rFonts w:ascii="Open Sans" w:hAnsi="Open Sans" w:cs="Open Sans"/>
        </w:rPr>
        <w:t xml:space="preserve"> and personal information is kept confidential. </w:t>
      </w:r>
      <w:r w:rsidR="006C7F07">
        <w:rPr>
          <w:rFonts w:ascii="Open Sans" w:hAnsi="Open Sans" w:cs="Open Sans"/>
        </w:rPr>
        <w:t xml:space="preserve">Staff demonstrated an understanding of practices required to maintain the confidentiality of consumer information. </w:t>
      </w:r>
      <w:r w:rsidR="007D2D43">
        <w:rPr>
          <w:rFonts w:ascii="Open Sans" w:hAnsi="Open Sans" w:cs="Open Sans"/>
        </w:rPr>
        <w:t xml:space="preserve">Paper-based files are </w:t>
      </w:r>
      <w:r w:rsidR="00CB4668">
        <w:rPr>
          <w:rFonts w:ascii="Open Sans" w:hAnsi="Open Sans" w:cs="Open Sans"/>
        </w:rPr>
        <w:t xml:space="preserve">secured in locked cupboards and electronic devices are password-protected. </w:t>
      </w:r>
      <w:r w:rsidR="004A4A78">
        <w:rPr>
          <w:rFonts w:ascii="Open Sans" w:hAnsi="Open Sans" w:cs="Open Sans"/>
        </w:rPr>
        <w:t>Handover meetings are conducted in a private space and computer screens are locked when not in use. There are policies and procedure</w:t>
      </w:r>
      <w:r w:rsidR="006D77AF">
        <w:rPr>
          <w:rFonts w:ascii="Open Sans" w:hAnsi="Open Sans" w:cs="Open Sans"/>
        </w:rPr>
        <w:t xml:space="preserve">s </w:t>
      </w:r>
      <w:r w:rsidR="004A4A78">
        <w:rPr>
          <w:rFonts w:ascii="Open Sans" w:hAnsi="Open Sans" w:cs="Open Sans"/>
        </w:rPr>
        <w:t>in place to guide staff on the collection, management, use and disclosure of personal information</w:t>
      </w:r>
      <w:r w:rsidR="00B230C4">
        <w:rPr>
          <w:rFonts w:ascii="Open Sans" w:hAnsi="Open Sans" w:cs="Open Sans"/>
        </w:rPr>
        <w:t>.</w:t>
      </w:r>
    </w:p>
    <w:p w14:paraId="33032722" w14:textId="7FD890EA" w:rsidR="00FA1734" w:rsidRPr="001E694D" w:rsidRDefault="00A26B1E">
      <w:pPr>
        <w:pStyle w:val="NormalArial"/>
        <w:rPr>
          <w:rFonts w:ascii="Open Sans" w:hAnsi="Open Sans" w:cs="Open Sans"/>
        </w:rPr>
      </w:pPr>
      <w:r>
        <w:rPr>
          <w:rFonts w:ascii="Open Sans" w:hAnsi="Open Sans" w:cs="Open Sans"/>
        </w:rPr>
        <w:lastRenderedPageBreak/>
        <w:t>I have considered the evidence, and I find Requirements 1(3)(a), 1(3)(b), 1(3)(c), 1(3)(d), 1(3)(e) and 1(3)(f) Compliant, therefore Standard 1 is Compliant.</w:t>
      </w:r>
      <w:r w:rsidR="00FA1734" w:rsidRPr="001E694D">
        <w:rPr>
          <w:rFonts w:ascii="Open Sans" w:hAnsi="Open Sans" w:cs="Open Sans"/>
        </w:rPr>
        <w:br w:type="page"/>
      </w:r>
    </w:p>
    <w:p w14:paraId="1B011600"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7D59A5" w14:paraId="5AC60217"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3B5BEE4" w14:textId="77777777" w:rsidR="00FA1734" w:rsidRPr="001E694D" w:rsidRDefault="00FA173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3E68EFD8"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34AE988D" w14:textId="77777777" w:rsidTr="007D59A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94B1746" w14:textId="77777777" w:rsidR="00FA1734" w:rsidRPr="001E694D" w:rsidRDefault="00FA1734">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0C8E059"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4553A35A"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389448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79C3A5C9"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91F1F6F" w14:textId="77777777" w:rsidR="00FA1734" w:rsidRPr="001E694D" w:rsidRDefault="00FA1734">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A05A05F"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4E61515"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934365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2A09564D" w14:textId="77777777" w:rsidTr="007D59A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1BC0415" w14:textId="77777777" w:rsidR="00FA1734" w:rsidRPr="001E694D" w:rsidRDefault="00FA1734">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4F58169"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9723C36" w14:textId="77777777" w:rsidR="00FA1734" w:rsidRPr="001E694D" w:rsidRDefault="00FA173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E7CBDC2" w14:textId="77777777" w:rsidR="00FA1734" w:rsidRPr="001E694D" w:rsidRDefault="00FA173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28882A8"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516427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060C994B"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34097B2" w14:textId="77777777" w:rsidR="00FA1734" w:rsidRPr="001E694D" w:rsidRDefault="00FA1734">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0086BB2"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E1851F1" w14:textId="77777777" w:rsidR="00FA1734" w:rsidRPr="001E694D" w:rsidRDefault="00235B3E">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071470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7634C30D" w14:textId="77777777" w:rsidTr="007D59A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6186C6" w14:textId="77777777" w:rsidR="00FA1734" w:rsidRPr="001E694D" w:rsidRDefault="00FA1734">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47C1A12"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800EA9A"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489103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612BB0E6" w14:textId="77777777" w:rsidR="00FA1734" w:rsidRPr="003E162B" w:rsidRDefault="00FA1734">
      <w:pPr>
        <w:pStyle w:val="Heading20"/>
        <w:rPr>
          <w:rFonts w:ascii="Open Sans" w:hAnsi="Open Sans" w:cs="Open Sans"/>
          <w:color w:val="781E77"/>
        </w:rPr>
      </w:pPr>
      <w:r w:rsidRPr="003E162B">
        <w:rPr>
          <w:rFonts w:ascii="Open Sans" w:hAnsi="Open Sans" w:cs="Open Sans"/>
          <w:color w:val="781E77"/>
        </w:rPr>
        <w:t>Findings</w:t>
      </w:r>
    </w:p>
    <w:p w14:paraId="642E460A" w14:textId="6D62E0BE" w:rsidR="00FA1734" w:rsidRDefault="00DD2087">
      <w:pPr>
        <w:pStyle w:val="NormalArial"/>
        <w:rPr>
          <w:rFonts w:ascii="Open Sans" w:hAnsi="Open Sans" w:cs="Open Sans"/>
        </w:rPr>
      </w:pPr>
      <w:r>
        <w:rPr>
          <w:rFonts w:ascii="Open Sans" w:hAnsi="Open Sans" w:cs="Open Sans"/>
        </w:rPr>
        <w:t xml:space="preserve">Consumers and representatives </w:t>
      </w:r>
      <w:r w:rsidR="002B5195">
        <w:rPr>
          <w:rFonts w:ascii="Open Sans" w:hAnsi="Open Sans" w:cs="Open Sans"/>
        </w:rPr>
        <w:t xml:space="preserve">described participating in assessment and care planning, and that </w:t>
      </w:r>
      <w:r>
        <w:rPr>
          <w:rFonts w:ascii="Open Sans" w:hAnsi="Open Sans" w:cs="Open Sans"/>
        </w:rPr>
        <w:t>plan</w:t>
      </w:r>
      <w:r w:rsidR="002B5195">
        <w:rPr>
          <w:rFonts w:ascii="Open Sans" w:hAnsi="Open Sans" w:cs="Open Sans"/>
        </w:rPr>
        <w:t>ned</w:t>
      </w:r>
      <w:r>
        <w:rPr>
          <w:rFonts w:ascii="Open Sans" w:hAnsi="Open Sans" w:cs="Open Sans"/>
        </w:rPr>
        <w:t xml:space="preserve"> care </w:t>
      </w:r>
      <w:r w:rsidR="002B5195">
        <w:rPr>
          <w:rFonts w:ascii="Open Sans" w:hAnsi="Open Sans" w:cs="Open Sans"/>
        </w:rPr>
        <w:t xml:space="preserve">considers </w:t>
      </w:r>
      <w:r w:rsidR="007B16B5">
        <w:rPr>
          <w:rFonts w:ascii="Open Sans" w:hAnsi="Open Sans" w:cs="Open Sans"/>
        </w:rPr>
        <w:t>consumers’ needs</w:t>
      </w:r>
      <w:r w:rsidR="002B5195">
        <w:rPr>
          <w:rFonts w:ascii="Open Sans" w:hAnsi="Open Sans" w:cs="Open Sans"/>
        </w:rPr>
        <w:t xml:space="preserve"> and risks to their wellbeing</w:t>
      </w:r>
      <w:r w:rsidR="007B16B5">
        <w:rPr>
          <w:rFonts w:ascii="Open Sans" w:hAnsi="Open Sans" w:cs="Open Sans"/>
        </w:rPr>
        <w:t xml:space="preserve">. </w:t>
      </w:r>
      <w:r w:rsidR="002B5195">
        <w:rPr>
          <w:rFonts w:ascii="Open Sans" w:hAnsi="Open Sans" w:cs="Open Sans"/>
        </w:rPr>
        <w:t>Consumer care documentation demonstrated consideration</w:t>
      </w:r>
      <w:r w:rsidR="00B230C4">
        <w:rPr>
          <w:rFonts w:ascii="Open Sans" w:hAnsi="Open Sans" w:cs="Open Sans"/>
        </w:rPr>
        <w:t xml:space="preserve"> of</w:t>
      </w:r>
      <w:r w:rsidR="002B5195">
        <w:rPr>
          <w:rFonts w:ascii="Open Sans" w:hAnsi="Open Sans" w:cs="Open Sans"/>
        </w:rPr>
        <w:t xml:space="preserve"> risks including falls, weight loss and pressure injur</w:t>
      </w:r>
      <w:r w:rsidR="00B230C4">
        <w:rPr>
          <w:rFonts w:ascii="Open Sans" w:hAnsi="Open Sans" w:cs="Open Sans"/>
        </w:rPr>
        <w:t>ies</w:t>
      </w:r>
      <w:r w:rsidR="002B5195">
        <w:rPr>
          <w:rFonts w:ascii="Open Sans" w:hAnsi="Open Sans" w:cs="Open Sans"/>
        </w:rPr>
        <w:t xml:space="preserve"> in assessment and care planning.</w:t>
      </w:r>
      <w:r w:rsidR="00F56BAA">
        <w:rPr>
          <w:rFonts w:ascii="Open Sans" w:hAnsi="Open Sans" w:cs="Open Sans"/>
        </w:rPr>
        <w:t xml:space="preserve"> </w:t>
      </w:r>
      <w:r w:rsidR="007B130A">
        <w:rPr>
          <w:rFonts w:ascii="Open Sans" w:hAnsi="Open Sans" w:cs="Open Sans"/>
        </w:rPr>
        <w:t xml:space="preserve">Staff feedback in the Site </w:t>
      </w:r>
      <w:r w:rsidR="00BC5F4D">
        <w:rPr>
          <w:rFonts w:ascii="Open Sans" w:hAnsi="Open Sans" w:cs="Open Sans"/>
        </w:rPr>
        <w:t>A</w:t>
      </w:r>
      <w:r w:rsidR="007B130A">
        <w:rPr>
          <w:rFonts w:ascii="Open Sans" w:hAnsi="Open Sans" w:cs="Open Sans"/>
        </w:rPr>
        <w:t>udit report demonstrate</w:t>
      </w:r>
      <w:r w:rsidR="004D1F77">
        <w:rPr>
          <w:rFonts w:ascii="Open Sans" w:hAnsi="Open Sans" w:cs="Open Sans"/>
        </w:rPr>
        <w:t xml:space="preserve">s how staff </w:t>
      </w:r>
      <w:r w:rsidR="004D1F77">
        <w:rPr>
          <w:rFonts w:ascii="Open Sans" w:hAnsi="Open Sans" w:cs="Open Sans"/>
        </w:rPr>
        <w:lastRenderedPageBreak/>
        <w:t>understand</w:t>
      </w:r>
      <w:r w:rsidR="00CF5457">
        <w:rPr>
          <w:rFonts w:ascii="Open Sans" w:hAnsi="Open Sans" w:cs="Open Sans"/>
        </w:rPr>
        <w:t xml:space="preserve"> co</w:t>
      </w:r>
      <w:r w:rsidR="00F56BAA">
        <w:rPr>
          <w:rFonts w:ascii="Open Sans" w:hAnsi="Open Sans" w:cs="Open Sans"/>
        </w:rPr>
        <w:t>nsumer</w:t>
      </w:r>
      <w:r w:rsidR="004D1F77">
        <w:rPr>
          <w:rFonts w:ascii="Open Sans" w:hAnsi="Open Sans" w:cs="Open Sans"/>
        </w:rPr>
        <w:t xml:space="preserve"> goals and risks related to their care and the supports planned to address these.</w:t>
      </w:r>
    </w:p>
    <w:p w14:paraId="4857CA39" w14:textId="796B9E1D" w:rsidR="004C0FAD" w:rsidRDefault="00FF0E9F">
      <w:pPr>
        <w:pStyle w:val="NormalArial"/>
        <w:rPr>
          <w:rFonts w:ascii="Open Sans" w:hAnsi="Open Sans" w:cs="Open Sans"/>
        </w:rPr>
      </w:pPr>
      <w:r>
        <w:rPr>
          <w:rFonts w:ascii="Open Sans" w:hAnsi="Open Sans" w:cs="Open Sans"/>
        </w:rPr>
        <w:t xml:space="preserve">Consumers </w:t>
      </w:r>
      <w:r w:rsidR="002B5195">
        <w:rPr>
          <w:rFonts w:ascii="Open Sans" w:hAnsi="Open Sans" w:cs="Open Sans"/>
        </w:rPr>
        <w:t xml:space="preserve">and representatives were satisfied assessment and care planning </w:t>
      </w:r>
      <w:r w:rsidR="00F56BAA">
        <w:rPr>
          <w:rFonts w:ascii="Open Sans" w:hAnsi="Open Sans" w:cs="Open Sans"/>
        </w:rPr>
        <w:t>addresses</w:t>
      </w:r>
      <w:r w:rsidR="002B5195">
        <w:rPr>
          <w:rFonts w:ascii="Open Sans" w:hAnsi="Open Sans" w:cs="Open Sans"/>
        </w:rPr>
        <w:t xml:space="preserve"> the</w:t>
      </w:r>
      <w:r w:rsidR="00B7397A">
        <w:rPr>
          <w:rFonts w:ascii="Open Sans" w:hAnsi="Open Sans" w:cs="Open Sans"/>
        </w:rPr>
        <w:t xml:space="preserve"> </w:t>
      </w:r>
      <w:r w:rsidR="00F56BAA">
        <w:rPr>
          <w:rFonts w:ascii="Open Sans" w:hAnsi="Open Sans" w:cs="Open Sans"/>
        </w:rPr>
        <w:t xml:space="preserve">current </w:t>
      </w:r>
      <w:r w:rsidR="00B7397A">
        <w:rPr>
          <w:rFonts w:ascii="Open Sans" w:hAnsi="Open Sans" w:cs="Open Sans"/>
        </w:rPr>
        <w:t>needs</w:t>
      </w:r>
      <w:r w:rsidR="002B5195">
        <w:rPr>
          <w:rFonts w:ascii="Open Sans" w:hAnsi="Open Sans" w:cs="Open Sans"/>
        </w:rPr>
        <w:t>, goals</w:t>
      </w:r>
      <w:r w:rsidR="00B7397A">
        <w:rPr>
          <w:rFonts w:ascii="Open Sans" w:hAnsi="Open Sans" w:cs="Open Sans"/>
        </w:rPr>
        <w:t xml:space="preserve"> and preferences</w:t>
      </w:r>
      <w:r w:rsidR="002B5195">
        <w:rPr>
          <w:rFonts w:ascii="Open Sans" w:hAnsi="Open Sans" w:cs="Open Sans"/>
        </w:rPr>
        <w:t xml:space="preserve"> of consumers</w:t>
      </w:r>
      <w:r w:rsidR="00762D12">
        <w:rPr>
          <w:rFonts w:ascii="Open Sans" w:hAnsi="Open Sans" w:cs="Open Sans"/>
        </w:rPr>
        <w:t xml:space="preserve">, </w:t>
      </w:r>
      <w:r w:rsidR="000946EE">
        <w:rPr>
          <w:rFonts w:ascii="Open Sans" w:hAnsi="Open Sans" w:cs="Open Sans"/>
        </w:rPr>
        <w:t>including consideration of consumer</w:t>
      </w:r>
      <w:r w:rsidR="00762D12">
        <w:rPr>
          <w:rFonts w:ascii="Open Sans" w:hAnsi="Open Sans" w:cs="Open Sans"/>
        </w:rPr>
        <w:t xml:space="preserve"> end of </w:t>
      </w:r>
      <w:r w:rsidR="000946EE">
        <w:rPr>
          <w:rFonts w:ascii="Open Sans" w:hAnsi="Open Sans" w:cs="Open Sans"/>
        </w:rPr>
        <w:t>life</w:t>
      </w:r>
      <w:r w:rsidR="00894C63">
        <w:rPr>
          <w:rFonts w:ascii="Open Sans" w:hAnsi="Open Sans" w:cs="Open Sans"/>
        </w:rPr>
        <w:t xml:space="preserve"> wishes</w:t>
      </w:r>
      <w:r w:rsidR="002B5195">
        <w:rPr>
          <w:rFonts w:ascii="Open Sans" w:hAnsi="Open Sans" w:cs="Open Sans"/>
        </w:rPr>
        <w:t xml:space="preserve">. </w:t>
      </w:r>
      <w:r w:rsidR="000946EE">
        <w:rPr>
          <w:rFonts w:ascii="Open Sans" w:hAnsi="Open Sans" w:cs="Open Sans"/>
        </w:rPr>
        <w:t>S</w:t>
      </w:r>
      <w:r w:rsidR="00A82FBC">
        <w:rPr>
          <w:rFonts w:ascii="Open Sans" w:hAnsi="Open Sans" w:cs="Open Sans"/>
        </w:rPr>
        <w:t xml:space="preserve">taff </w:t>
      </w:r>
      <w:r w:rsidR="005965C4">
        <w:rPr>
          <w:rFonts w:ascii="Open Sans" w:hAnsi="Open Sans" w:cs="Open Sans"/>
        </w:rPr>
        <w:t xml:space="preserve">described how they </w:t>
      </w:r>
      <w:r w:rsidR="00BC48CA">
        <w:rPr>
          <w:rFonts w:ascii="Open Sans" w:hAnsi="Open Sans" w:cs="Open Sans"/>
        </w:rPr>
        <w:t>engage the consumer, their chosen representatives</w:t>
      </w:r>
      <w:r w:rsidR="003B1E91">
        <w:rPr>
          <w:rFonts w:ascii="Open Sans" w:hAnsi="Open Sans" w:cs="Open Sans"/>
        </w:rPr>
        <w:t xml:space="preserve"> and medical practitioners in end-of-life assessment and care planning. </w:t>
      </w:r>
      <w:r w:rsidR="00D8098D">
        <w:rPr>
          <w:rFonts w:ascii="Open Sans" w:hAnsi="Open Sans" w:cs="Open Sans"/>
        </w:rPr>
        <w:t>The Assessment Team found care documentation to reflect the information provided by consumers and staf</w:t>
      </w:r>
      <w:r w:rsidR="00CF08DA">
        <w:rPr>
          <w:rFonts w:ascii="Open Sans" w:hAnsi="Open Sans" w:cs="Open Sans"/>
        </w:rPr>
        <w:t>f, and included information related to advance care directives and consultations with the co</w:t>
      </w:r>
      <w:r w:rsidR="00062F68">
        <w:rPr>
          <w:rFonts w:ascii="Open Sans" w:hAnsi="Open Sans" w:cs="Open Sans"/>
        </w:rPr>
        <w:t>nsumer and other involved in care planning</w:t>
      </w:r>
      <w:r w:rsidR="00D31682">
        <w:rPr>
          <w:rFonts w:ascii="Open Sans" w:hAnsi="Open Sans" w:cs="Open Sans"/>
        </w:rPr>
        <w:t xml:space="preserve"> </w:t>
      </w:r>
    </w:p>
    <w:p w14:paraId="09873E36" w14:textId="1D1F208B" w:rsidR="00D31957" w:rsidRDefault="002B5195">
      <w:pPr>
        <w:pStyle w:val="NormalArial"/>
        <w:rPr>
          <w:rFonts w:ascii="Open Sans" w:hAnsi="Open Sans" w:cs="Open Sans"/>
        </w:rPr>
      </w:pPr>
      <w:r>
        <w:rPr>
          <w:rFonts w:ascii="Open Sans" w:hAnsi="Open Sans" w:cs="Open Sans"/>
        </w:rPr>
        <w:t xml:space="preserve">Care documentation reviewed by the Assessment Team demonstrated </w:t>
      </w:r>
      <w:r w:rsidR="00374489">
        <w:rPr>
          <w:rFonts w:ascii="Open Sans" w:hAnsi="Open Sans" w:cs="Open Sans"/>
        </w:rPr>
        <w:t>the involvement of</w:t>
      </w:r>
      <w:r w:rsidR="003F1A53">
        <w:rPr>
          <w:rFonts w:ascii="Open Sans" w:hAnsi="Open Sans" w:cs="Open Sans"/>
        </w:rPr>
        <w:t xml:space="preserve"> medical and nursing specialist care </w:t>
      </w:r>
      <w:r w:rsidR="003F1A53" w:rsidRPr="00EB531B">
        <w:rPr>
          <w:rFonts w:ascii="Open Sans" w:hAnsi="Open Sans" w:cs="Open Sans"/>
        </w:rPr>
        <w:t>providers,</w:t>
      </w:r>
      <w:r w:rsidR="00860F8D" w:rsidRPr="00EB531B">
        <w:rPr>
          <w:rFonts w:ascii="Open Sans" w:hAnsi="Open Sans" w:cs="Open Sans"/>
        </w:rPr>
        <w:t xml:space="preserve"> </w:t>
      </w:r>
      <w:r w:rsidR="00F1481E" w:rsidRPr="00EB531B">
        <w:rPr>
          <w:rFonts w:ascii="Open Sans" w:hAnsi="Open Sans" w:cs="Open Sans"/>
        </w:rPr>
        <w:t xml:space="preserve">hospitals and other </w:t>
      </w:r>
      <w:r w:rsidR="00E90B3F" w:rsidRPr="00EB531B">
        <w:rPr>
          <w:rFonts w:ascii="Open Sans" w:hAnsi="Open Sans" w:cs="Open Sans"/>
        </w:rPr>
        <w:t xml:space="preserve">external health providers </w:t>
      </w:r>
      <w:r w:rsidR="00E80EB3" w:rsidRPr="00EB531B">
        <w:rPr>
          <w:rFonts w:ascii="Open Sans" w:hAnsi="Open Sans" w:cs="Open Sans"/>
        </w:rPr>
        <w:t>in</w:t>
      </w:r>
      <w:r w:rsidR="00C66F30" w:rsidRPr="00EB531B">
        <w:rPr>
          <w:rFonts w:ascii="Open Sans" w:hAnsi="Open Sans" w:cs="Open Sans"/>
        </w:rPr>
        <w:t xml:space="preserve"> assessment and</w:t>
      </w:r>
      <w:r w:rsidR="00860F8D" w:rsidRPr="00EB531B">
        <w:rPr>
          <w:rFonts w:ascii="Open Sans" w:hAnsi="Open Sans" w:cs="Open Sans"/>
        </w:rPr>
        <w:t xml:space="preserve"> care</w:t>
      </w:r>
      <w:r w:rsidR="00C66F30" w:rsidRPr="00EB531B">
        <w:rPr>
          <w:rFonts w:ascii="Open Sans" w:hAnsi="Open Sans" w:cs="Open Sans"/>
        </w:rPr>
        <w:t xml:space="preserve"> planning. </w:t>
      </w:r>
      <w:r w:rsidR="00EB531B" w:rsidRPr="00EB531B">
        <w:rPr>
          <w:rFonts w:ascii="Open Sans" w:hAnsi="Open Sans" w:cs="Open Sans"/>
        </w:rPr>
        <w:t>Evidence</w:t>
      </w:r>
      <w:r w:rsidR="00276AA7" w:rsidRPr="00EB531B">
        <w:rPr>
          <w:rFonts w:ascii="Open Sans" w:hAnsi="Open Sans" w:cs="Open Sans"/>
        </w:rPr>
        <w:t xml:space="preserve"> in the Site Audit report describes positive feedback from representatives</w:t>
      </w:r>
      <w:r w:rsidR="00276AA7">
        <w:rPr>
          <w:rFonts w:ascii="Open Sans" w:hAnsi="Open Sans" w:cs="Open Sans"/>
        </w:rPr>
        <w:t xml:space="preserve"> about the way they are engaged in partnership in the assessment and care planning process and </w:t>
      </w:r>
      <w:r w:rsidR="00EB531B">
        <w:rPr>
          <w:rFonts w:ascii="Open Sans" w:hAnsi="Open Sans" w:cs="Open Sans"/>
        </w:rPr>
        <w:t>examples</w:t>
      </w:r>
      <w:r w:rsidR="00983CAD">
        <w:rPr>
          <w:rFonts w:ascii="Open Sans" w:hAnsi="Open Sans" w:cs="Open Sans"/>
        </w:rPr>
        <w:t xml:space="preserve"> which describe consideration of the </w:t>
      </w:r>
      <w:r w:rsidR="00EB531B">
        <w:rPr>
          <w:rFonts w:ascii="Open Sans" w:hAnsi="Open Sans" w:cs="Open Sans"/>
        </w:rPr>
        <w:t>consumer’s</w:t>
      </w:r>
      <w:r w:rsidR="00983CAD">
        <w:rPr>
          <w:rFonts w:ascii="Open Sans" w:hAnsi="Open Sans" w:cs="Open Sans"/>
        </w:rPr>
        <w:t xml:space="preserve"> medical and social </w:t>
      </w:r>
      <w:r w:rsidR="00EB531B">
        <w:rPr>
          <w:rFonts w:ascii="Open Sans" w:hAnsi="Open Sans" w:cs="Open Sans"/>
        </w:rPr>
        <w:t xml:space="preserve">support needs in assessment and care planning. </w:t>
      </w:r>
    </w:p>
    <w:p w14:paraId="068CAA43" w14:textId="08752531" w:rsidR="002B5195" w:rsidRDefault="002B5195">
      <w:pPr>
        <w:pStyle w:val="NormalArial"/>
        <w:rPr>
          <w:rFonts w:ascii="Open Sans" w:hAnsi="Open Sans" w:cs="Open Sans"/>
        </w:rPr>
      </w:pPr>
      <w:r>
        <w:rPr>
          <w:rFonts w:ascii="Open Sans" w:hAnsi="Open Sans" w:cs="Open Sans"/>
        </w:rPr>
        <w:t xml:space="preserve">Feedback </w:t>
      </w:r>
      <w:r w:rsidR="00E61B80">
        <w:rPr>
          <w:rFonts w:ascii="Open Sans" w:hAnsi="Open Sans" w:cs="Open Sans"/>
        </w:rPr>
        <w:t xml:space="preserve">in the </w:t>
      </w:r>
      <w:r w:rsidR="006A4BD3">
        <w:rPr>
          <w:rFonts w:ascii="Open Sans" w:hAnsi="Open Sans" w:cs="Open Sans"/>
        </w:rPr>
        <w:t>S</w:t>
      </w:r>
      <w:r w:rsidR="00E61B80">
        <w:rPr>
          <w:rFonts w:ascii="Open Sans" w:hAnsi="Open Sans" w:cs="Open Sans"/>
        </w:rPr>
        <w:t xml:space="preserve">ite </w:t>
      </w:r>
      <w:r w:rsidR="006A4BD3">
        <w:rPr>
          <w:rFonts w:ascii="Open Sans" w:hAnsi="Open Sans" w:cs="Open Sans"/>
        </w:rPr>
        <w:t>A</w:t>
      </w:r>
      <w:r w:rsidR="00E61B80">
        <w:rPr>
          <w:rFonts w:ascii="Open Sans" w:hAnsi="Open Sans" w:cs="Open Sans"/>
        </w:rPr>
        <w:t xml:space="preserve">udit report </w:t>
      </w:r>
      <w:r w:rsidR="00FD159C">
        <w:rPr>
          <w:rFonts w:ascii="Open Sans" w:hAnsi="Open Sans" w:cs="Open Sans"/>
        </w:rPr>
        <w:t>indicates</w:t>
      </w:r>
      <w:r>
        <w:rPr>
          <w:rFonts w:ascii="Open Sans" w:hAnsi="Open Sans" w:cs="Open Sans"/>
        </w:rPr>
        <w:t xml:space="preserve"> that the outcomes of assessment and care planning are effectively communicated </w:t>
      </w:r>
      <w:r w:rsidR="00E61B80">
        <w:rPr>
          <w:rFonts w:ascii="Open Sans" w:hAnsi="Open Sans" w:cs="Open Sans"/>
        </w:rPr>
        <w:t>to consumers and representatives</w:t>
      </w:r>
      <w:r>
        <w:rPr>
          <w:rFonts w:ascii="Open Sans" w:hAnsi="Open Sans" w:cs="Open Sans"/>
        </w:rPr>
        <w:t xml:space="preserve">, and consumers are provided access to a written care plan. Staff described regular communication through written daily handovers and outcomes </w:t>
      </w:r>
      <w:r w:rsidR="00FD159C">
        <w:rPr>
          <w:rFonts w:ascii="Open Sans" w:hAnsi="Open Sans" w:cs="Open Sans"/>
        </w:rPr>
        <w:t xml:space="preserve">of assessment and care planning </w:t>
      </w:r>
      <w:r>
        <w:rPr>
          <w:rFonts w:ascii="Open Sans" w:hAnsi="Open Sans" w:cs="Open Sans"/>
        </w:rPr>
        <w:t xml:space="preserve">are documented in the service’s care management system. </w:t>
      </w:r>
    </w:p>
    <w:p w14:paraId="2DD83B01" w14:textId="11207696" w:rsidR="00CF36D6" w:rsidRPr="001E694D" w:rsidRDefault="008B3436">
      <w:pPr>
        <w:pStyle w:val="NormalArial"/>
        <w:rPr>
          <w:rFonts w:ascii="Open Sans" w:hAnsi="Open Sans" w:cs="Open Sans"/>
        </w:rPr>
      </w:pPr>
      <w:r>
        <w:rPr>
          <w:rFonts w:ascii="Open Sans" w:hAnsi="Open Sans" w:cs="Open Sans"/>
        </w:rPr>
        <w:t>The Assessment Team found c</w:t>
      </w:r>
      <w:r w:rsidR="00020408">
        <w:rPr>
          <w:rFonts w:ascii="Open Sans" w:hAnsi="Open Sans" w:cs="Open Sans"/>
        </w:rPr>
        <w:t xml:space="preserve">onsumer care plans </w:t>
      </w:r>
      <w:r>
        <w:rPr>
          <w:rFonts w:ascii="Open Sans" w:hAnsi="Open Sans" w:cs="Open Sans"/>
        </w:rPr>
        <w:t xml:space="preserve">provided evidence of regular scheduled assessment and care planning reviews, and of reviews occurring in response to identified changes in a </w:t>
      </w:r>
      <w:r w:rsidR="00B22B70">
        <w:rPr>
          <w:rFonts w:ascii="Open Sans" w:hAnsi="Open Sans" w:cs="Open Sans"/>
        </w:rPr>
        <w:t>consumer’s</w:t>
      </w:r>
      <w:r>
        <w:rPr>
          <w:rFonts w:ascii="Open Sans" w:hAnsi="Open Sans" w:cs="Open Sans"/>
        </w:rPr>
        <w:t xml:space="preserve"> condition or circumstances</w:t>
      </w:r>
      <w:r w:rsidR="00B22B70">
        <w:rPr>
          <w:rFonts w:ascii="Open Sans" w:hAnsi="Open Sans" w:cs="Open Sans"/>
        </w:rPr>
        <w:t>. The e</w:t>
      </w:r>
      <w:r w:rsidR="002B5195">
        <w:rPr>
          <w:rFonts w:ascii="Open Sans" w:hAnsi="Open Sans" w:cs="Open Sans"/>
        </w:rPr>
        <w:t xml:space="preserve">xamples in the Site Audit report describe prompt review </w:t>
      </w:r>
      <w:r w:rsidR="00F71BC1">
        <w:rPr>
          <w:rFonts w:ascii="Open Sans" w:hAnsi="Open Sans" w:cs="Open Sans"/>
        </w:rPr>
        <w:t>of</w:t>
      </w:r>
      <w:r w:rsidR="002B5195">
        <w:rPr>
          <w:rFonts w:ascii="Open Sans" w:hAnsi="Open Sans" w:cs="Open Sans"/>
        </w:rPr>
        <w:t xml:space="preserve"> care planning in response to an acute presentation or change in condition, and that changes to care planning were made to meet the consumer’s changes health status. </w:t>
      </w:r>
    </w:p>
    <w:p w14:paraId="5E41C958" w14:textId="5AAB9B31" w:rsidR="00FA1734" w:rsidRPr="001E694D" w:rsidRDefault="00A26B1E">
      <w:pPr>
        <w:pStyle w:val="NormalArial"/>
        <w:rPr>
          <w:rFonts w:ascii="Open Sans" w:hAnsi="Open Sans" w:cs="Open Sans"/>
        </w:rPr>
      </w:pPr>
      <w:r>
        <w:rPr>
          <w:rFonts w:ascii="Open Sans" w:hAnsi="Open Sans" w:cs="Open Sans"/>
        </w:rPr>
        <w:t xml:space="preserve">I have considered the evidence, and I find Requirements 2(3)(a), 2(3)(b), 2(3)(c), 2(3)(d) and </w:t>
      </w:r>
      <w:r w:rsidR="00211469">
        <w:rPr>
          <w:rFonts w:ascii="Open Sans" w:hAnsi="Open Sans" w:cs="Open Sans"/>
        </w:rPr>
        <w:t>2</w:t>
      </w:r>
      <w:r>
        <w:rPr>
          <w:rFonts w:ascii="Open Sans" w:hAnsi="Open Sans" w:cs="Open Sans"/>
        </w:rPr>
        <w:t>(3)(e) Compliant, therefore Standard 2 is Compliant.</w:t>
      </w:r>
      <w:r w:rsidR="00FA1734" w:rsidRPr="001E694D">
        <w:rPr>
          <w:rFonts w:ascii="Open Sans" w:hAnsi="Open Sans" w:cs="Open Sans"/>
        </w:rPr>
        <w:br w:type="page"/>
      </w:r>
    </w:p>
    <w:p w14:paraId="1CD61B66"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7D59A5" w14:paraId="349EDFB5"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CE5D725" w14:textId="77777777" w:rsidR="00FA1734" w:rsidRPr="001E694D" w:rsidRDefault="00FA1734">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787B7E08"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5E1843C5"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F904AF" w14:textId="77777777" w:rsidR="00FA1734" w:rsidRPr="001E694D" w:rsidRDefault="00FA1734">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53596EC"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3EBC469" w14:textId="77777777" w:rsidR="00FA1734" w:rsidRPr="001E694D" w:rsidRDefault="00FA173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6DAC078" w14:textId="77777777" w:rsidR="00FA1734" w:rsidRPr="001E694D" w:rsidRDefault="00FA173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1168AA4" w14:textId="77777777" w:rsidR="00FA1734" w:rsidRPr="001E694D" w:rsidRDefault="00FA173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8D1A79F"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828583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5B70B9D8"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ECC191" w14:textId="77777777" w:rsidR="00FA1734" w:rsidRPr="001E694D" w:rsidRDefault="00FA1734">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CCAD230"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BEE2E3D"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423043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24C4E17B"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966B96" w14:textId="77777777" w:rsidR="00FA1734" w:rsidRPr="001E694D" w:rsidRDefault="00FA1734">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BAA2459" w14:textId="77777777" w:rsidR="00FA1734" w:rsidRPr="001E694D" w:rsidRDefault="00FA1734">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9412F6B"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540638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0819FCA9"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0AFBB5" w14:textId="77777777" w:rsidR="00FA1734" w:rsidRPr="001E694D" w:rsidRDefault="00FA1734">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067284B"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081A169" w14:textId="77777777" w:rsidR="00FA1734" w:rsidRPr="001E694D" w:rsidRDefault="00235B3E">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343334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20C06CA0"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FE85C2" w14:textId="77777777" w:rsidR="00FA1734" w:rsidRPr="001E694D" w:rsidRDefault="00FA1734">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A5E48D2"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E1C5A48"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381439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3C5E7E85"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140255" w14:textId="77777777" w:rsidR="00FA1734" w:rsidRPr="001E694D" w:rsidRDefault="00FA1734">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7AA1FF1"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49828B4"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064234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19B635F9"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289B32" w14:textId="77777777" w:rsidR="00FA1734" w:rsidRPr="001E694D" w:rsidRDefault="00FA1734">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0D68FB4"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253AB41" w14:textId="77777777" w:rsidR="00FA1734" w:rsidRPr="001E694D" w:rsidRDefault="00FA173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1EDDC5AB" w14:textId="77777777" w:rsidR="00FA1734" w:rsidRPr="001E694D" w:rsidRDefault="00FA173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CF4E306"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479152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7E414E4C" w14:textId="77777777" w:rsidR="00FA1734" w:rsidRPr="003E162B" w:rsidRDefault="00FA1734">
      <w:pPr>
        <w:pStyle w:val="Heading20"/>
        <w:rPr>
          <w:rFonts w:ascii="Open Sans" w:hAnsi="Open Sans" w:cs="Open Sans"/>
          <w:color w:val="781E77"/>
        </w:rPr>
      </w:pPr>
      <w:r w:rsidRPr="003E162B">
        <w:rPr>
          <w:rFonts w:ascii="Open Sans" w:hAnsi="Open Sans" w:cs="Open Sans"/>
          <w:color w:val="781E77"/>
        </w:rPr>
        <w:lastRenderedPageBreak/>
        <w:t>Findings</w:t>
      </w:r>
    </w:p>
    <w:p w14:paraId="579E8014" w14:textId="0A7E869F" w:rsidR="00E045AD" w:rsidRDefault="00720EA9">
      <w:pPr>
        <w:pStyle w:val="NormalArial"/>
        <w:rPr>
          <w:rFonts w:ascii="Open Sans" w:hAnsi="Open Sans" w:cs="Open Sans"/>
        </w:rPr>
      </w:pPr>
      <w:r>
        <w:rPr>
          <w:rFonts w:ascii="Open Sans" w:hAnsi="Open Sans" w:cs="Open Sans"/>
        </w:rPr>
        <w:t xml:space="preserve">Consumers and representatives were satisfied with the personal and clinical care </w:t>
      </w:r>
      <w:r w:rsidR="00E045AD">
        <w:rPr>
          <w:rFonts w:ascii="Open Sans" w:hAnsi="Open Sans" w:cs="Open Sans"/>
        </w:rPr>
        <w:t xml:space="preserve">delivered </w:t>
      </w:r>
      <w:r w:rsidR="0086718A">
        <w:rPr>
          <w:rFonts w:ascii="Open Sans" w:hAnsi="Open Sans" w:cs="Open Sans"/>
        </w:rPr>
        <w:t xml:space="preserve">and </w:t>
      </w:r>
      <w:r w:rsidR="00E045AD">
        <w:rPr>
          <w:rFonts w:ascii="Open Sans" w:hAnsi="Open Sans" w:cs="Open Sans"/>
        </w:rPr>
        <w:t xml:space="preserve">confirmed </w:t>
      </w:r>
      <w:r w:rsidR="0086718A">
        <w:rPr>
          <w:rFonts w:ascii="Open Sans" w:hAnsi="Open Sans" w:cs="Open Sans"/>
        </w:rPr>
        <w:t xml:space="preserve">it </w:t>
      </w:r>
      <w:r w:rsidR="00E045AD">
        <w:rPr>
          <w:rFonts w:ascii="Open Sans" w:hAnsi="Open Sans" w:cs="Open Sans"/>
        </w:rPr>
        <w:t xml:space="preserve">is </w:t>
      </w:r>
      <w:r w:rsidR="00E045AD" w:rsidRPr="009045FC">
        <w:rPr>
          <w:rFonts w:ascii="Open Sans" w:hAnsi="Open Sans" w:cs="Open Sans"/>
        </w:rPr>
        <w:t xml:space="preserve">tailored to consumer needs. </w:t>
      </w:r>
      <w:r w:rsidR="0086718A" w:rsidRPr="009045FC">
        <w:rPr>
          <w:rFonts w:ascii="Open Sans" w:hAnsi="Open Sans" w:cs="Open Sans"/>
        </w:rPr>
        <w:t xml:space="preserve">Staff </w:t>
      </w:r>
      <w:r w:rsidR="00980D49" w:rsidRPr="009045FC">
        <w:rPr>
          <w:rFonts w:ascii="Open Sans" w:hAnsi="Open Sans" w:cs="Open Sans"/>
        </w:rPr>
        <w:t xml:space="preserve">demonstrated an understanding of </w:t>
      </w:r>
      <w:r w:rsidR="00E045AD" w:rsidRPr="009045FC">
        <w:rPr>
          <w:rFonts w:ascii="Open Sans" w:hAnsi="Open Sans" w:cs="Open Sans"/>
        </w:rPr>
        <w:t xml:space="preserve">individual </w:t>
      </w:r>
      <w:r w:rsidR="00980D49" w:rsidRPr="009045FC">
        <w:rPr>
          <w:rFonts w:ascii="Open Sans" w:hAnsi="Open Sans" w:cs="Open Sans"/>
        </w:rPr>
        <w:t>consumer</w:t>
      </w:r>
      <w:r w:rsidR="00E045AD" w:rsidRPr="009045FC">
        <w:rPr>
          <w:rFonts w:ascii="Open Sans" w:hAnsi="Open Sans" w:cs="Open Sans"/>
        </w:rPr>
        <w:t>’s</w:t>
      </w:r>
      <w:r w:rsidR="00980D49" w:rsidRPr="009045FC">
        <w:rPr>
          <w:rFonts w:ascii="Open Sans" w:hAnsi="Open Sans" w:cs="Open Sans"/>
        </w:rPr>
        <w:t xml:space="preserve"> care</w:t>
      </w:r>
      <w:r w:rsidR="00E045AD" w:rsidRPr="009045FC">
        <w:rPr>
          <w:rFonts w:ascii="Open Sans" w:hAnsi="Open Sans" w:cs="Open Sans"/>
        </w:rPr>
        <w:t xml:space="preserve"> needs and preferences</w:t>
      </w:r>
      <w:r w:rsidR="00980D49" w:rsidRPr="009045FC">
        <w:rPr>
          <w:rFonts w:ascii="Open Sans" w:hAnsi="Open Sans" w:cs="Open Sans"/>
        </w:rPr>
        <w:t xml:space="preserve">. </w:t>
      </w:r>
      <w:r w:rsidR="00E045AD" w:rsidRPr="009045FC">
        <w:rPr>
          <w:rFonts w:ascii="Open Sans" w:hAnsi="Open Sans" w:cs="Open Sans"/>
        </w:rPr>
        <w:t>The Site Audit report provides examples of wound care delivered in line with wound care plan</w:t>
      </w:r>
      <w:r w:rsidR="007B7808">
        <w:rPr>
          <w:rFonts w:ascii="Open Sans" w:hAnsi="Open Sans" w:cs="Open Sans"/>
        </w:rPr>
        <w:t>s</w:t>
      </w:r>
      <w:r w:rsidR="00E045AD">
        <w:rPr>
          <w:rFonts w:ascii="Open Sans" w:hAnsi="Open Sans" w:cs="Open Sans"/>
        </w:rPr>
        <w:t>, pressure reli</w:t>
      </w:r>
      <w:r w:rsidR="00953355">
        <w:rPr>
          <w:rFonts w:ascii="Open Sans" w:hAnsi="Open Sans" w:cs="Open Sans"/>
        </w:rPr>
        <w:t>e</w:t>
      </w:r>
      <w:r w:rsidR="00E045AD">
        <w:rPr>
          <w:rFonts w:ascii="Open Sans" w:hAnsi="Open Sans" w:cs="Open Sans"/>
        </w:rPr>
        <w:t xml:space="preserve">ving interventions, and consideration of nutritional status in wound healing. Examples related to pain management described prompt assessment, </w:t>
      </w:r>
      <w:r w:rsidR="004308E6">
        <w:rPr>
          <w:rFonts w:ascii="Open Sans" w:hAnsi="Open Sans" w:cs="Open Sans"/>
        </w:rPr>
        <w:t xml:space="preserve">treatment of underlying causes of pain and regular review. Consumer feedback described prompt and effective pain management. The service monitors the use of psychotropic </w:t>
      </w:r>
      <w:r w:rsidR="009045FC">
        <w:rPr>
          <w:rFonts w:ascii="Open Sans" w:hAnsi="Open Sans" w:cs="Open Sans"/>
        </w:rPr>
        <w:t>medications,</w:t>
      </w:r>
      <w:r w:rsidR="004308E6">
        <w:rPr>
          <w:rFonts w:ascii="Open Sans" w:hAnsi="Open Sans" w:cs="Open Sans"/>
        </w:rPr>
        <w:t xml:space="preserve"> and the use of these medications is regularly reviewed. The service demonstrated systems to identify and minimise the use of restrictive practices. </w:t>
      </w:r>
    </w:p>
    <w:p w14:paraId="0DA2725B" w14:textId="4D5A5A67" w:rsidR="00FC3EE6" w:rsidRPr="00B22B70" w:rsidRDefault="004308E6">
      <w:pPr>
        <w:pStyle w:val="NormalArial"/>
        <w:rPr>
          <w:rFonts w:ascii="Open Sans" w:hAnsi="Open Sans" w:cs="Open Sans"/>
          <w:color w:val="auto"/>
        </w:rPr>
      </w:pPr>
      <w:r w:rsidRPr="00B22B70">
        <w:rPr>
          <w:rFonts w:ascii="Open Sans" w:hAnsi="Open Sans" w:cs="Open Sans"/>
          <w:color w:val="auto"/>
        </w:rPr>
        <w:t>C</w:t>
      </w:r>
      <w:r w:rsidR="00AA6B0B" w:rsidRPr="00B22B70">
        <w:rPr>
          <w:rFonts w:ascii="Open Sans" w:hAnsi="Open Sans" w:cs="Open Sans"/>
          <w:color w:val="auto"/>
        </w:rPr>
        <w:t xml:space="preserve">onsumers and representatives </w:t>
      </w:r>
      <w:r w:rsidRPr="00B22B70">
        <w:rPr>
          <w:rFonts w:ascii="Open Sans" w:hAnsi="Open Sans" w:cs="Open Sans"/>
          <w:color w:val="auto"/>
        </w:rPr>
        <w:t>confirmed</w:t>
      </w:r>
      <w:r w:rsidR="00AA6B0B" w:rsidRPr="00B22B70">
        <w:rPr>
          <w:rFonts w:ascii="Open Sans" w:hAnsi="Open Sans" w:cs="Open Sans"/>
          <w:color w:val="auto"/>
        </w:rPr>
        <w:t xml:space="preserve"> they </w:t>
      </w:r>
      <w:r w:rsidRPr="00B22B70">
        <w:rPr>
          <w:rFonts w:ascii="Open Sans" w:hAnsi="Open Sans" w:cs="Open Sans"/>
          <w:color w:val="auto"/>
        </w:rPr>
        <w:t xml:space="preserve">are </w:t>
      </w:r>
      <w:r w:rsidR="00584B4B" w:rsidRPr="00B22B70">
        <w:rPr>
          <w:rFonts w:ascii="Open Sans" w:hAnsi="Open Sans" w:cs="Open Sans"/>
          <w:color w:val="auto"/>
        </w:rPr>
        <w:t xml:space="preserve">satisfied the </w:t>
      </w:r>
      <w:r w:rsidRPr="00B22B70">
        <w:rPr>
          <w:rFonts w:ascii="Open Sans" w:hAnsi="Open Sans" w:cs="Open Sans"/>
          <w:color w:val="auto"/>
        </w:rPr>
        <w:t>care delivered to consumer</w:t>
      </w:r>
      <w:r w:rsidR="0041637C">
        <w:rPr>
          <w:rFonts w:ascii="Open Sans" w:hAnsi="Open Sans" w:cs="Open Sans"/>
          <w:color w:val="auto"/>
        </w:rPr>
        <w:t>s</w:t>
      </w:r>
      <w:r w:rsidRPr="00B22B70">
        <w:rPr>
          <w:rFonts w:ascii="Open Sans" w:hAnsi="Open Sans" w:cs="Open Sans"/>
          <w:color w:val="auto"/>
        </w:rPr>
        <w:t xml:space="preserve"> is safe</w:t>
      </w:r>
      <w:r w:rsidR="00584B4B" w:rsidRPr="00B22B70">
        <w:rPr>
          <w:rFonts w:ascii="Open Sans" w:hAnsi="Open Sans" w:cs="Open Sans"/>
          <w:color w:val="auto"/>
        </w:rPr>
        <w:t xml:space="preserve"> and </w:t>
      </w:r>
      <w:r w:rsidR="00AA6B0B" w:rsidRPr="00B22B70">
        <w:rPr>
          <w:rFonts w:ascii="Open Sans" w:hAnsi="Open Sans" w:cs="Open Sans"/>
          <w:color w:val="auto"/>
        </w:rPr>
        <w:t xml:space="preserve">effectively </w:t>
      </w:r>
      <w:r w:rsidR="00584B4B" w:rsidRPr="00B22B70">
        <w:rPr>
          <w:rFonts w:ascii="Open Sans" w:hAnsi="Open Sans" w:cs="Open Sans"/>
          <w:color w:val="auto"/>
        </w:rPr>
        <w:t xml:space="preserve">manages risks </w:t>
      </w:r>
      <w:r w:rsidR="00AA6B0B" w:rsidRPr="00B22B70">
        <w:rPr>
          <w:rFonts w:ascii="Open Sans" w:hAnsi="Open Sans" w:cs="Open Sans"/>
          <w:color w:val="auto"/>
        </w:rPr>
        <w:t xml:space="preserve">to </w:t>
      </w:r>
      <w:r w:rsidRPr="00B22B70">
        <w:rPr>
          <w:rFonts w:ascii="Open Sans" w:hAnsi="Open Sans" w:cs="Open Sans"/>
          <w:color w:val="auto"/>
        </w:rPr>
        <w:t>consumers</w:t>
      </w:r>
      <w:r w:rsidR="00AA6B0B" w:rsidRPr="00B22B70">
        <w:rPr>
          <w:rFonts w:ascii="Open Sans" w:hAnsi="Open Sans" w:cs="Open Sans"/>
          <w:color w:val="auto"/>
        </w:rPr>
        <w:t xml:space="preserve"> wellbeing</w:t>
      </w:r>
      <w:r w:rsidR="00584B4B" w:rsidRPr="00B22B70">
        <w:rPr>
          <w:rFonts w:ascii="Open Sans" w:hAnsi="Open Sans" w:cs="Open Sans"/>
          <w:color w:val="auto"/>
        </w:rPr>
        <w:t xml:space="preserve">. </w:t>
      </w:r>
      <w:r w:rsidR="00052F55" w:rsidRPr="00B22B70">
        <w:rPr>
          <w:rFonts w:ascii="Open Sans" w:hAnsi="Open Sans" w:cs="Open Sans"/>
          <w:color w:val="auto"/>
        </w:rPr>
        <w:t>Care</w:t>
      </w:r>
      <w:r w:rsidR="009C3B19" w:rsidRPr="00B22B70">
        <w:rPr>
          <w:rFonts w:ascii="Open Sans" w:hAnsi="Open Sans" w:cs="Open Sans"/>
          <w:color w:val="auto"/>
        </w:rPr>
        <w:t xml:space="preserve"> documentation </w:t>
      </w:r>
      <w:r w:rsidR="00175CD0" w:rsidRPr="00B22B70">
        <w:rPr>
          <w:rFonts w:ascii="Open Sans" w:hAnsi="Open Sans" w:cs="Open Sans"/>
          <w:color w:val="auto"/>
        </w:rPr>
        <w:t xml:space="preserve">and staff interviews </w:t>
      </w:r>
      <w:r w:rsidR="002E35B5" w:rsidRPr="00B22B70">
        <w:rPr>
          <w:rFonts w:ascii="Open Sans" w:hAnsi="Open Sans" w:cs="Open Sans"/>
          <w:color w:val="auto"/>
        </w:rPr>
        <w:t xml:space="preserve">provided </w:t>
      </w:r>
      <w:r w:rsidR="00175CD0" w:rsidRPr="00B22B70">
        <w:rPr>
          <w:rFonts w:ascii="Open Sans" w:hAnsi="Open Sans" w:cs="Open Sans"/>
          <w:color w:val="auto"/>
        </w:rPr>
        <w:t>evidence</w:t>
      </w:r>
      <w:r w:rsidR="002E35B5" w:rsidRPr="00B22B70">
        <w:rPr>
          <w:rFonts w:ascii="Open Sans" w:hAnsi="Open Sans" w:cs="Open Sans"/>
          <w:color w:val="auto"/>
        </w:rPr>
        <w:t xml:space="preserve"> that risks to consumers </w:t>
      </w:r>
      <w:r w:rsidR="00175CD0" w:rsidRPr="00B22B70">
        <w:rPr>
          <w:rFonts w:ascii="Open Sans" w:hAnsi="Open Sans" w:cs="Open Sans"/>
          <w:color w:val="auto"/>
        </w:rPr>
        <w:t xml:space="preserve">such as unplanned weight loss, falls and risks related to skin integrity are identified and managed with appropriate strategies and that the effectiveness of strategies are monitored. </w:t>
      </w:r>
      <w:r w:rsidR="00E045AD" w:rsidRPr="00B22B70">
        <w:rPr>
          <w:rFonts w:ascii="Open Sans" w:hAnsi="Open Sans" w:cs="Open Sans"/>
          <w:color w:val="auto"/>
        </w:rPr>
        <w:t>The service has</w:t>
      </w:r>
      <w:r w:rsidR="002E35B5" w:rsidRPr="00B22B70">
        <w:rPr>
          <w:rFonts w:ascii="Open Sans" w:hAnsi="Open Sans" w:cs="Open Sans"/>
          <w:color w:val="auto"/>
        </w:rPr>
        <w:t xml:space="preserve"> </w:t>
      </w:r>
      <w:r w:rsidR="009D676C" w:rsidRPr="00B22B70">
        <w:rPr>
          <w:rFonts w:ascii="Open Sans" w:hAnsi="Open Sans" w:cs="Open Sans"/>
          <w:color w:val="auto"/>
        </w:rPr>
        <w:t xml:space="preserve">policies </w:t>
      </w:r>
      <w:r w:rsidR="00E045AD" w:rsidRPr="00B22B70">
        <w:rPr>
          <w:rFonts w:ascii="Open Sans" w:hAnsi="Open Sans" w:cs="Open Sans"/>
          <w:color w:val="auto"/>
        </w:rPr>
        <w:t xml:space="preserve">related to </w:t>
      </w:r>
      <w:r w:rsidR="00976580" w:rsidRPr="00B22B70">
        <w:rPr>
          <w:rFonts w:ascii="Open Sans" w:hAnsi="Open Sans" w:cs="Open Sans"/>
          <w:color w:val="auto"/>
        </w:rPr>
        <w:t>clinical</w:t>
      </w:r>
      <w:r w:rsidR="00E045AD" w:rsidRPr="00B22B70">
        <w:rPr>
          <w:rFonts w:ascii="Open Sans" w:hAnsi="Open Sans" w:cs="Open Sans"/>
          <w:color w:val="auto"/>
        </w:rPr>
        <w:t xml:space="preserve"> risk and incident management, and protocols </w:t>
      </w:r>
      <w:r w:rsidR="00976580" w:rsidRPr="00B22B70">
        <w:rPr>
          <w:rFonts w:ascii="Open Sans" w:hAnsi="Open Sans" w:cs="Open Sans"/>
          <w:color w:val="auto"/>
        </w:rPr>
        <w:t xml:space="preserve">related </w:t>
      </w:r>
      <w:r w:rsidR="009045FC" w:rsidRPr="00B22B70">
        <w:rPr>
          <w:rFonts w:ascii="Open Sans" w:hAnsi="Open Sans" w:cs="Open Sans"/>
          <w:color w:val="auto"/>
        </w:rPr>
        <w:t xml:space="preserve">to </w:t>
      </w:r>
      <w:r w:rsidR="00D00EB7" w:rsidRPr="00B22B70">
        <w:rPr>
          <w:rFonts w:ascii="Open Sans" w:hAnsi="Open Sans" w:cs="Open Sans"/>
          <w:color w:val="auto"/>
        </w:rPr>
        <w:t>post fall</w:t>
      </w:r>
      <w:r w:rsidR="009045FC" w:rsidRPr="00B22B70">
        <w:rPr>
          <w:rFonts w:ascii="Open Sans" w:hAnsi="Open Sans" w:cs="Open Sans"/>
          <w:color w:val="auto"/>
        </w:rPr>
        <w:t>s</w:t>
      </w:r>
      <w:r w:rsidR="00E045AD" w:rsidRPr="00B22B70">
        <w:rPr>
          <w:rFonts w:ascii="Open Sans" w:hAnsi="Open Sans" w:cs="Open Sans"/>
          <w:color w:val="auto"/>
        </w:rPr>
        <w:t xml:space="preserve"> management</w:t>
      </w:r>
      <w:r w:rsidR="00D00EB7" w:rsidRPr="00B22B70">
        <w:rPr>
          <w:rFonts w:ascii="Open Sans" w:hAnsi="Open Sans" w:cs="Open Sans"/>
          <w:color w:val="auto"/>
        </w:rPr>
        <w:t xml:space="preserve">, weight management and pressure injury prevention </w:t>
      </w:r>
      <w:r w:rsidR="00E045AD" w:rsidRPr="00B22B70">
        <w:rPr>
          <w:rFonts w:ascii="Open Sans" w:hAnsi="Open Sans" w:cs="Open Sans"/>
          <w:color w:val="auto"/>
        </w:rPr>
        <w:t>to support staff to effectively manage high-impact, high-prevalence risks</w:t>
      </w:r>
      <w:r w:rsidR="00D00EB7" w:rsidRPr="00B22B70">
        <w:rPr>
          <w:rFonts w:ascii="Open Sans" w:hAnsi="Open Sans" w:cs="Open Sans"/>
          <w:color w:val="auto"/>
        </w:rPr>
        <w:t xml:space="preserve">. </w:t>
      </w:r>
    </w:p>
    <w:p w14:paraId="0BD8C675" w14:textId="25960230" w:rsidR="00F73947" w:rsidRPr="00976580" w:rsidRDefault="000E4E10">
      <w:pPr>
        <w:pStyle w:val="NormalArial"/>
        <w:rPr>
          <w:rFonts w:ascii="Open Sans" w:hAnsi="Open Sans" w:cs="Open Sans"/>
          <w:color w:val="FF0000"/>
        </w:rPr>
      </w:pPr>
      <w:r w:rsidRPr="00976580">
        <w:rPr>
          <w:rFonts w:ascii="Open Sans" w:hAnsi="Open Sans" w:cs="Open Sans"/>
          <w:color w:val="auto"/>
        </w:rPr>
        <w:t xml:space="preserve">The </w:t>
      </w:r>
      <w:r w:rsidR="00F73947" w:rsidRPr="00976580">
        <w:rPr>
          <w:rFonts w:ascii="Open Sans" w:hAnsi="Open Sans" w:cs="Open Sans"/>
          <w:color w:val="auto"/>
        </w:rPr>
        <w:t xml:space="preserve">service engages specialist palliative and medical services </w:t>
      </w:r>
      <w:r w:rsidR="00976580">
        <w:rPr>
          <w:rFonts w:ascii="Open Sans" w:hAnsi="Open Sans" w:cs="Open Sans"/>
          <w:color w:val="auto"/>
        </w:rPr>
        <w:t>to support</w:t>
      </w:r>
      <w:r w:rsidR="00F73947" w:rsidRPr="00976580">
        <w:rPr>
          <w:rFonts w:ascii="Open Sans" w:hAnsi="Open Sans" w:cs="Open Sans"/>
          <w:color w:val="auto"/>
        </w:rPr>
        <w:t xml:space="preserve"> consumers nearing the end of life. Care documentation provided information about consumer needs, goals and preferences, and of regular monitoring and review of care. Consumer and r</w:t>
      </w:r>
      <w:r w:rsidR="00574681" w:rsidRPr="00976580">
        <w:rPr>
          <w:rFonts w:ascii="Open Sans" w:hAnsi="Open Sans" w:cs="Open Sans"/>
          <w:color w:val="auto"/>
        </w:rPr>
        <w:t>epresentative</w:t>
      </w:r>
      <w:r w:rsidR="00F73947" w:rsidRPr="00976580">
        <w:rPr>
          <w:rFonts w:ascii="Open Sans" w:hAnsi="Open Sans" w:cs="Open Sans"/>
          <w:color w:val="auto"/>
        </w:rPr>
        <w:t xml:space="preserve">s provided positive feedback about the processes to understand consumer’s needs, goals and </w:t>
      </w:r>
      <w:r w:rsidR="00222FCE" w:rsidRPr="00976580">
        <w:rPr>
          <w:rFonts w:ascii="Open Sans" w:hAnsi="Open Sans" w:cs="Open Sans"/>
          <w:color w:val="auto"/>
        </w:rPr>
        <w:t>preferences</w:t>
      </w:r>
      <w:r w:rsidR="00F73947" w:rsidRPr="00976580">
        <w:rPr>
          <w:rFonts w:ascii="Open Sans" w:hAnsi="Open Sans" w:cs="Open Sans"/>
          <w:color w:val="auto"/>
        </w:rPr>
        <w:t xml:space="preserve"> and the </w:t>
      </w:r>
      <w:r w:rsidR="00222FCE" w:rsidRPr="00976580">
        <w:rPr>
          <w:rFonts w:ascii="Open Sans" w:hAnsi="Open Sans" w:cs="Open Sans"/>
          <w:color w:val="auto"/>
        </w:rPr>
        <w:t xml:space="preserve">links to palliative care and other services provided. </w:t>
      </w:r>
      <w:r w:rsidR="00F73947" w:rsidRPr="00976580">
        <w:rPr>
          <w:rFonts w:ascii="Open Sans" w:hAnsi="Open Sans" w:cs="Open Sans"/>
          <w:color w:val="auto"/>
        </w:rPr>
        <w:t xml:space="preserve"> </w:t>
      </w:r>
      <w:r w:rsidR="00F73947" w:rsidRPr="00976580">
        <w:rPr>
          <w:rFonts w:ascii="Open Sans" w:hAnsi="Open Sans" w:cs="Open Sans"/>
          <w:color w:val="FF0000"/>
        </w:rPr>
        <w:t xml:space="preserve"> </w:t>
      </w:r>
    </w:p>
    <w:p w14:paraId="4176DA32" w14:textId="2646BFE3" w:rsidR="00D556B4" w:rsidRDefault="000E4E10">
      <w:pPr>
        <w:pStyle w:val="NormalArial"/>
        <w:rPr>
          <w:rFonts w:ascii="Open Sans" w:hAnsi="Open Sans" w:cs="Open Sans"/>
        </w:rPr>
      </w:pPr>
      <w:r>
        <w:rPr>
          <w:rFonts w:ascii="Open Sans" w:hAnsi="Open Sans" w:cs="Open Sans"/>
        </w:rPr>
        <w:t>Staff provided feedback about how they identify and report any changes in consumer condition</w:t>
      </w:r>
      <w:r w:rsidR="00741F94">
        <w:rPr>
          <w:rFonts w:ascii="Open Sans" w:hAnsi="Open Sans" w:cs="Open Sans"/>
        </w:rPr>
        <w:t>s</w:t>
      </w:r>
      <w:r>
        <w:rPr>
          <w:rFonts w:ascii="Open Sans" w:hAnsi="Open Sans" w:cs="Open Sans"/>
        </w:rPr>
        <w:t xml:space="preserve"> to ensure clinical deterioration is recognised and responded to promptly. Care documentation demonstrated appropriate actions such as prompt clinical assessment, communication with the consumer and representative and timely referral to specialist medical providers in the response to clinical deterioration to support consumer wellbeing. </w:t>
      </w:r>
      <w:r w:rsidR="00570295" w:rsidRPr="00627285">
        <w:rPr>
          <w:rFonts w:ascii="Open Sans" w:hAnsi="Open Sans" w:cs="Open Sans"/>
        </w:rPr>
        <w:t xml:space="preserve">The service has </w:t>
      </w:r>
      <w:r>
        <w:rPr>
          <w:rFonts w:ascii="Open Sans" w:hAnsi="Open Sans" w:cs="Open Sans"/>
        </w:rPr>
        <w:t>policies and procedures which</w:t>
      </w:r>
      <w:r w:rsidR="00570295" w:rsidRPr="00627285">
        <w:rPr>
          <w:rFonts w:ascii="Open Sans" w:hAnsi="Open Sans" w:cs="Open Sans"/>
        </w:rPr>
        <w:t xml:space="preserve"> support </w:t>
      </w:r>
      <w:r>
        <w:rPr>
          <w:rFonts w:ascii="Open Sans" w:hAnsi="Open Sans" w:cs="Open Sans"/>
        </w:rPr>
        <w:t xml:space="preserve">timely </w:t>
      </w:r>
      <w:r w:rsidR="00570295" w:rsidRPr="00627285">
        <w:rPr>
          <w:rFonts w:ascii="Open Sans" w:hAnsi="Open Sans" w:cs="Open Sans"/>
        </w:rPr>
        <w:t xml:space="preserve">identification, reporting and management of clinical deterioration. </w:t>
      </w:r>
    </w:p>
    <w:p w14:paraId="364DEBCB" w14:textId="033C352B" w:rsidR="00971055" w:rsidRDefault="007E15D9">
      <w:pPr>
        <w:pStyle w:val="NormalArial"/>
        <w:rPr>
          <w:rFonts w:ascii="Open Sans" w:hAnsi="Open Sans" w:cs="Open Sans"/>
        </w:rPr>
      </w:pPr>
      <w:r>
        <w:rPr>
          <w:rFonts w:ascii="Open Sans" w:hAnsi="Open Sans" w:cs="Open Sans"/>
        </w:rPr>
        <w:t xml:space="preserve">Consumers and representatives indicated staff provide regular, effective communication regarding consumer care including when there are changes in consumer condition. </w:t>
      </w:r>
      <w:r w:rsidR="00ED3BA6">
        <w:rPr>
          <w:rFonts w:ascii="Open Sans" w:hAnsi="Open Sans" w:cs="Open Sans"/>
        </w:rPr>
        <w:t xml:space="preserve">Staff </w:t>
      </w:r>
      <w:r w:rsidR="00F87AEC">
        <w:rPr>
          <w:rFonts w:ascii="Open Sans" w:hAnsi="Open Sans" w:cs="Open Sans"/>
        </w:rPr>
        <w:t xml:space="preserve">described </w:t>
      </w:r>
      <w:r w:rsidR="00373AC7">
        <w:rPr>
          <w:rFonts w:ascii="Open Sans" w:hAnsi="Open Sans" w:cs="Open Sans"/>
        </w:rPr>
        <w:t>how</w:t>
      </w:r>
      <w:r w:rsidR="00ED3BA6">
        <w:rPr>
          <w:rFonts w:ascii="Open Sans" w:hAnsi="Open Sans" w:cs="Open Sans"/>
        </w:rPr>
        <w:t xml:space="preserve"> information is </w:t>
      </w:r>
      <w:r w:rsidR="00F87AEC">
        <w:rPr>
          <w:rFonts w:ascii="Open Sans" w:hAnsi="Open Sans" w:cs="Open Sans"/>
        </w:rPr>
        <w:t xml:space="preserve">communicated with those who share care </w:t>
      </w:r>
      <w:r w:rsidR="00ED3BA6">
        <w:rPr>
          <w:rFonts w:ascii="Open Sans" w:hAnsi="Open Sans" w:cs="Open Sans"/>
        </w:rPr>
        <w:t>through a range of meetings, general practitioner visits, and communication with visiting health professionals and external service</w:t>
      </w:r>
      <w:r w:rsidR="00F61E52">
        <w:rPr>
          <w:rFonts w:ascii="Open Sans" w:hAnsi="Open Sans" w:cs="Open Sans"/>
        </w:rPr>
        <w:t>s</w:t>
      </w:r>
      <w:r w:rsidR="00ED3BA6">
        <w:rPr>
          <w:rFonts w:ascii="Open Sans" w:hAnsi="Open Sans" w:cs="Open Sans"/>
        </w:rPr>
        <w:t xml:space="preserve">. </w:t>
      </w:r>
      <w:r w:rsidR="00FA7F18">
        <w:rPr>
          <w:rFonts w:ascii="Open Sans" w:hAnsi="Open Sans" w:cs="Open Sans"/>
        </w:rPr>
        <w:t>Consumer care documentation contain</w:t>
      </w:r>
      <w:r w:rsidR="002D3546">
        <w:rPr>
          <w:rFonts w:ascii="Open Sans" w:hAnsi="Open Sans" w:cs="Open Sans"/>
        </w:rPr>
        <w:t>ed</w:t>
      </w:r>
      <w:r w:rsidR="00FA7F18">
        <w:rPr>
          <w:rFonts w:ascii="Open Sans" w:hAnsi="Open Sans" w:cs="Open Sans"/>
        </w:rPr>
        <w:t xml:space="preserve"> detailed information </w:t>
      </w:r>
      <w:r w:rsidR="00B66343">
        <w:rPr>
          <w:rFonts w:ascii="Open Sans" w:hAnsi="Open Sans" w:cs="Open Sans"/>
        </w:rPr>
        <w:t xml:space="preserve">including reports </w:t>
      </w:r>
      <w:r w:rsidR="00B66343">
        <w:rPr>
          <w:rFonts w:ascii="Open Sans" w:hAnsi="Open Sans" w:cs="Open Sans"/>
        </w:rPr>
        <w:lastRenderedPageBreak/>
        <w:t>from external services</w:t>
      </w:r>
      <w:r w:rsidR="00F87AEC">
        <w:rPr>
          <w:rFonts w:ascii="Open Sans" w:hAnsi="Open Sans" w:cs="Open Sans"/>
        </w:rPr>
        <w:t xml:space="preserve"> and handover documentation identified risks associated with consumer’s care. </w:t>
      </w:r>
    </w:p>
    <w:p w14:paraId="3E7CB9E8" w14:textId="37219828" w:rsidR="00B66343" w:rsidRDefault="00D81E61">
      <w:pPr>
        <w:pStyle w:val="NormalArial"/>
        <w:rPr>
          <w:rFonts w:ascii="Open Sans" w:hAnsi="Open Sans" w:cs="Open Sans"/>
        </w:rPr>
      </w:pPr>
      <w:r>
        <w:rPr>
          <w:rFonts w:ascii="Open Sans" w:hAnsi="Open Sans" w:cs="Open Sans"/>
        </w:rPr>
        <w:t xml:space="preserve">Consumers are referred to a range of </w:t>
      </w:r>
      <w:r w:rsidR="00F87AEC">
        <w:rPr>
          <w:rFonts w:ascii="Open Sans" w:hAnsi="Open Sans" w:cs="Open Sans"/>
        </w:rPr>
        <w:t xml:space="preserve">external </w:t>
      </w:r>
      <w:r>
        <w:rPr>
          <w:rFonts w:ascii="Open Sans" w:hAnsi="Open Sans" w:cs="Open Sans"/>
        </w:rPr>
        <w:t xml:space="preserve">health providers and </w:t>
      </w:r>
      <w:r w:rsidR="00F87AEC">
        <w:rPr>
          <w:rFonts w:ascii="Open Sans" w:hAnsi="Open Sans" w:cs="Open Sans"/>
        </w:rPr>
        <w:t xml:space="preserve">organisations such as </w:t>
      </w:r>
      <w:r>
        <w:rPr>
          <w:rFonts w:ascii="Open Sans" w:hAnsi="Open Sans" w:cs="Open Sans"/>
        </w:rPr>
        <w:t>allied health</w:t>
      </w:r>
      <w:r w:rsidR="00435100">
        <w:rPr>
          <w:rFonts w:ascii="Open Sans" w:hAnsi="Open Sans" w:cs="Open Sans"/>
        </w:rPr>
        <w:t xml:space="preserve"> professionals</w:t>
      </w:r>
      <w:r>
        <w:rPr>
          <w:rFonts w:ascii="Open Sans" w:hAnsi="Open Sans" w:cs="Open Sans"/>
        </w:rPr>
        <w:t xml:space="preserve">, mental health </w:t>
      </w:r>
      <w:r w:rsidR="00435100">
        <w:rPr>
          <w:rFonts w:ascii="Open Sans" w:hAnsi="Open Sans" w:cs="Open Sans"/>
        </w:rPr>
        <w:t xml:space="preserve">services </w:t>
      </w:r>
      <w:r>
        <w:rPr>
          <w:rFonts w:ascii="Open Sans" w:hAnsi="Open Sans" w:cs="Open Sans"/>
        </w:rPr>
        <w:t>and medical specialist</w:t>
      </w:r>
      <w:r w:rsidR="00435100">
        <w:rPr>
          <w:rFonts w:ascii="Open Sans" w:hAnsi="Open Sans" w:cs="Open Sans"/>
        </w:rPr>
        <w:t xml:space="preserve">s. </w:t>
      </w:r>
      <w:r w:rsidR="00441194">
        <w:rPr>
          <w:rFonts w:ascii="Open Sans" w:hAnsi="Open Sans" w:cs="Open Sans"/>
        </w:rPr>
        <w:t xml:space="preserve">Staff </w:t>
      </w:r>
      <w:r w:rsidR="00F87AEC">
        <w:rPr>
          <w:rFonts w:ascii="Open Sans" w:hAnsi="Open Sans" w:cs="Open Sans"/>
        </w:rPr>
        <w:t>described</w:t>
      </w:r>
      <w:r w:rsidR="00627285">
        <w:rPr>
          <w:rFonts w:ascii="Open Sans" w:hAnsi="Open Sans" w:cs="Open Sans"/>
        </w:rPr>
        <w:t xml:space="preserve"> referring consumers to</w:t>
      </w:r>
      <w:r w:rsidR="00441194">
        <w:rPr>
          <w:rFonts w:ascii="Open Sans" w:hAnsi="Open Sans" w:cs="Open Sans"/>
        </w:rPr>
        <w:t xml:space="preserve"> general practitioners, a dietitian, podiatrist, and physiotherapist</w:t>
      </w:r>
      <w:r w:rsidR="00627285">
        <w:rPr>
          <w:rFonts w:ascii="Open Sans" w:hAnsi="Open Sans" w:cs="Open Sans"/>
        </w:rPr>
        <w:t xml:space="preserve">s, and that medical services are </w:t>
      </w:r>
      <w:r w:rsidR="00B22B70">
        <w:rPr>
          <w:rFonts w:ascii="Open Sans" w:hAnsi="Open Sans" w:cs="Open Sans"/>
        </w:rPr>
        <w:t>available after</w:t>
      </w:r>
      <w:r w:rsidR="00B15403">
        <w:rPr>
          <w:rFonts w:ascii="Open Sans" w:hAnsi="Open Sans" w:cs="Open Sans"/>
        </w:rPr>
        <w:t xml:space="preserve"> hours for urgent medical </w:t>
      </w:r>
      <w:r w:rsidR="00627285">
        <w:rPr>
          <w:rFonts w:ascii="Open Sans" w:hAnsi="Open Sans" w:cs="Open Sans"/>
        </w:rPr>
        <w:t>referrals</w:t>
      </w:r>
      <w:r w:rsidR="00B22B70">
        <w:rPr>
          <w:rFonts w:ascii="Open Sans" w:hAnsi="Open Sans" w:cs="Open Sans"/>
        </w:rPr>
        <w:t>. Care</w:t>
      </w:r>
      <w:r w:rsidR="00627285">
        <w:rPr>
          <w:rFonts w:ascii="Open Sans" w:hAnsi="Open Sans" w:cs="Open Sans"/>
        </w:rPr>
        <w:t xml:space="preserve"> documentation reviewed by the Assessment Team demonstrated the timely engagement of a range of providers and that recommendations were implemented into consumer care. </w:t>
      </w:r>
    </w:p>
    <w:p w14:paraId="53D0F8F2" w14:textId="4A46E166" w:rsidR="006A6080" w:rsidRDefault="00457E3F">
      <w:pPr>
        <w:pStyle w:val="NormalArial"/>
        <w:rPr>
          <w:rFonts w:ascii="Open Sans" w:hAnsi="Open Sans" w:cs="Open Sans"/>
        </w:rPr>
      </w:pPr>
      <w:r>
        <w:rPr>
          <w:rFonts w:ascii="Open Sans" w:hAnsi="Open Sans" w:cs="Open Sans"/>
        </w:rPr>
        <w:t xml:space="preserve">Consumers and representatives </w:t>
      </w:r>
      <w:r w:rsidR="00107B1B">
        <w:rPr>
          <w:rFonts w:ascii="Open Sans" w:hAnsi="Open Sans" w:cs="Open Sans"/>
        </w:rPr>
        <w:t xml:space="preserve">were satisfied with </w:t>
      </w:r>
      <w:r w:rsidR="00B21485">
        <w:rPr>
          <w:rFonts w:ascii="Open Sans" w:hAnsi="Open Sans" w:cs="Open Sans"/>
        </w:rPr>
        <w:t>that</w:t>
      </w:r>
      <w:r w:rsidR="00107B1B">
        <w:rPr>
          <w:rFonts w:ascii="Open Sans" w:hAnsi="Open Sans" w:cs="Open Sans"/>
        </w:rPr>
        <w:t xml:space="preserve"> the service minimises infection-related risks and provided examples such as screening visitors and staff for signs of infection at entry, and promptly managing infections. The service monitors the use of antimicrobials in the management of infections and maintains centralised registers </w:t>
      </w:r>
      <w:r w:rsidR="0004764C">
        <w:rPr>
          <w:rFonts w:ascii="Open Sans" w:hAnsi="Open Sans" w:cs="Open Sans"/>
        </w:rPr>
        <w:t>evaluating</w:t>
      </w:r>
      <w:r w:rsidR="00107B1B">
        <w:rPr>
          <w:rFonts w:ascii="Open Sans" w:hAnsi="Open Sans" w:cs="Open Sans"/>
        </w:rPr>
        <w:t xml:space="preserve"> the effectiveness of antimicrobial treatments to support best practice use. The service has I</w:t>
      </w:r>
      <w:r w:rsidR="008A3E5B">
        <w:rPr>
          <w:rFonts w:ascii="Open Sans" w:hAnsi="Open Sans" w:cs="Open Sans"/>
        </w:rPr>
        <w:t xml:space="preserve">nfection </w:t>
      </w:r>
      <w:r w:rsidR="00107B1B">
        <w:rPr>
          <w:rFonts w:ascii="Open Sans" w:hAnsi="Open Sans" w:cs="Open Sans"/>
        </w:rPr>
        <w:t>P</w:t>
      </w:r>
      <w:r w:rsidR="008A3E5B">
        <w:rPr>
          <w:rFonts w:ascii="Open Sans" w:hAnsi="Open Sans" w:cs="Open Sans"/>
        </w:rPr>
        <w:t xml:space="preserve">revention and </w:t>
      </w:r>
      <w:r w:rsidR="00107B1B">
        <w:rPr>
          <w:rFonts w:ascii="Open Sans" w:hAnsi="Open Sans" w:cs="Open Sans"/>
        </w:rPr>
        <w:t>C</w:t>
      </w:r>
      <w:r w:rsidR="008A3E5B">
        <w:rPr>
          <w:rFonts w:ascii="Open Sans" w:hAnsi="Open Sans" w:cs="Open Sans"/>
        </w:rPr>
        <w:t xml:space="preserve">ontrol </w:t>
      </w:r>
      <w:r w:rsidR="00107B1B">
        <w:rPr>
          <w:rFonts w:ascii="Open Sans" w:hAnsi="Open Sans" w:cs="Open Sans"/>
        </w:rPr>
        <w:t>L</w:t>
      </w:r>
      <w:r w:rsidR="008A3E5B">
        <w:rPr>
          <w:rFonts w:ascii="Open Sans" w:hAnsi="Open Sans" w:cs="Open Sans"/>
        </w:rPr>
        <w:t xml:space="preserve">ead </w:t>
      </w:r>
      <w:r w:rsidR="00107B1B">
        <w:rPr>
          <w:rFonts w:ascii="Open Sans" w:hAnsi="Open Sans" w:cs="Open Sans"/>
        </w:rPr>
        <w:t>(IPC Lead) who conducts internal audits of infection control practices and delivers relevant staff training</w:t>
      </w:r>
      <w:r w:rsidR="006B2027">
        <w:rPr>
          <w:rFonts w:ascii="Open Sans" w:hAnsi="Open Sans" w:cs="Open Sans"/>
        </w:rPr>
        <w:t>.</w:t>
      </w:r>
      <w:r w:rsidR="00107B1B">
        <w:rPr>
          <w:rFonts w:ascii="Open Sans" w:hAnsi="Open Sans" w:cs="Open Sans"/>
        </w:rPr>
        <w:t xml:space="preserve">  </w:t>
      </w:r>
    </w:p>
    <w:p w14:paraId="4F91BF18" w14:textId="78445224" w:rsidR="00C34188" w:rsidRPr="001E694D" w:rsidRDefault="00A26B1E">
      <w:pPr>
        <w:pStyle w:val="NormalArial"/>
        <w:rPr>
          <w:rFonts w:ascii="Open Sans" w:hAnsi="Open Sans" w:cs="Open Sans"/>
        </w:rPr>
      </w:pPr>
      <w:r>
        <w:rPr>
          <w:rFonts w:ascii="Open Sans" w:hAnsi="Open Sans" w:cs="Open Sans"/>
        </w:rPr>
        <w:t>I have considered the evidence, and I find Requirements 3(3)(a), 3(3)(b), 3(3)(c), 3(3)(d), 3(3)(e), 3(3)(f) and 3(3)(g) Compliant, therefore Standard 3 is Compliant.</w:t>
      </w:r>
    </w:p>
    <w:p w14:paraId="18AAD3F0" w14:textId="77777777" w:rsidR="00FA1734" w:rsidRPr="001E694D" w:rsidRDefault="00FA1734">
      <w:pPr>
        <w:pStyle w:val="NormalArial"/>
        <w:rPr>
          <w:rFonts w:ascii="Open Sans" w:hAnsi="Open Sans" w:cs="Open Sans"/>
        </w:rPr>
      </w:pPr>
      <w:r w:rsidRPr="001E694D">
        <w:rPr>
          <w:rFonts w:ascii="Open Sans" w:hAnsi="Open Sans" w:cs="Open Sans"/>
        </w:rPr>
        <w:br w:type="page"/>
      </w:r>
    </w:p>
    <w:p w14:paraId="6C91557B"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7D59A5" w14:paraId="6C257E21"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E8951D6" w14:textId="77777777" w:rsidR="00FA1734" w:rsidRPr="001E694D" w:rsidRDefault="00FA1734">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51545DA"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53DE5619"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64B232" w14:textId="77777777" w:rsidR="00FA1734" w:rsidRPr="001E694D" w:rsidRDefault="00FA1734">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3150BE5"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976210A"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720919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501F61A3"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99D247" w14:textId="77777777" w:rsidR="00FA1734" w:rsidRPr="001E694D" w:rsidRDefault="00FA1734">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F24B56D"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E50E2F4"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7682317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3101B86D"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F1907E" w14:textId="77777777" w:rsidR="00FA1734" w:rsidRPr="001E694D" w:rsidRDefault="00FA1734">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4410949"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E0E3BB6" w14:textId="77777777" w:rsidR="00FA1734" w:rsidRPr="001E694D" w:rsidRDefault="00FA173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315C19D" w14:textId="77777777" w:rsidR="00FA1734" w:rsidRPr="001E694D" w:rsidRDefault="00FA173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4B14753" w14:textId="77777777" w:rsidR="00FA1734" w:rsidRPr="001E694D" w:rsidRDefault="00FA173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00A2A33"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25091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234F0054"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0CF588" w14:textId="77777777" w:rsidR="00FA1734" w:rsidRPr="001E694D" w:rsidRDefault="00FA1734">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E342445"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16037F1" w14:textId="77777777" w:rsidR="00FA1734" w:rsidRPr="001E694D" w:rsidRDefault="00235B3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914966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66AAE8F8"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CC5FF2" w14:textId="77777777" w:rsidR="00FA1734" w:rsidRPr="001E694D" w:rsidRDefault="00FA1734">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389A10E"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1F45D45" w14:textId="77777777" w:rsidR="00FA1734" w:rsidRPr="001E694D" w:rsidRDefault="00235B3E">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332972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53788BB6"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B8682E" w14:textId="77777777" w:rsidR="00FA1734" w:rsidRPr="001E694D" w:rsidRDefault="00FA1734">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E8190BD"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B9A8F4E"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619695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3A12D106"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949FEE" w14:textId="77777777" w:rsidR="00FA1734" w:rsidRPr="001E694D" w:rsidRDefault="00FA1734">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AC84CFF"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13E9CD0"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215787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7EE99783" w14:textId="77777777" w:rsidR="00FA1734" w:rsidRPr="003E162B" w:rsidRDefault="00FA1734">
      <w:pPr>
        <w:pStyle w:val="Heading20"/>
        <w:rPr>
          <w:rFonts w:ascii="Open Sans" w:hAnsi="Open Sans" w:cs="Open Sans"/>
          <w:color w:val="781E77"/>
        </w:rPr>
      </w:pPr>
      <w:r w:rsidRPr="003E162B">
        <w:rPr>
          <w:rFonts w:ascii="Open Sans" w:hAnsi="Open Sans" w:cs="Open Sans"/>
          <w:color w:val="781E77"/>
        </w:rPr>
        <w:t>Findings</w:t>
      </w:r>
    </w:p>
    <w:p w14:paraId="62666F9A" w14:textId="49AC68B1" w:rsidR="00FA1734" w:rsidRDefault="00064365">
      <w:pPr>
        <w:pStyle w:val="NormalArial"/>
        <w:rPr>
          <w:rFonts w:ascii="Open Sans" w:hAnsi="Open Sans" w:cs="Open Sans"/>
        </w:rPr>
      </w:pPr>
      <w:r>
        <w:rPr>
          <w:rFonts w:ascii="Open Sans" w:hAnsi="Open Sans" w:cs="Open Sans"/>
        </w:rPr>
        <w:t xml:space="preserve">Consumers and representatives were satisfied </w:t>
      </w:r>
      <w:r w:rsidR="00D66E0D">
        <w:rPr>
          <w:rFonts w:ascii="Open Sans" w:hAnsi="Open Sans" w:cs="Open Sans"/>
        </w:rPr>
        <w:t xml:space="preserve">the services and supports </w:t>
      </w:r>
      <w:r w:rsidR="002F2596">
        <w:rPr>
          <w:rFonts w:ascii="Open Sans" w:hAnsi="Open Sans" w:cs="Open Sans"/>
        </w:rPr>
        <w:t xml:space="preserve">delivered </w:t>
      </w:r>
      <w:r w:rsidR="00D66E0D">
        <w:rPr>
          <w:rFonts w:ascii="Open Sans" w:hAnsi="Open Sans" w:cs="Open Sans"/>
        </w:rPr>
        <w:t xml:space="preserve">optimise </w:t>
      </w:r>
      <w:r w:rsidR="002F2596">
        <w:rPr>
          <w:rFonts w:ascii="Open Sans" w:hAnsi="Open Sans" w:cs="Open Sans"/>
        </w:rPr>
        <w:t xml:space="preserve">consumer </w:t>
      </w:r>
      <w:r w:rsidR="00D66E0D">
        <w:rPr>
          <w:rFonts w:ascii="Open Sans" w:hAnsi="Open Sans" w:cs="Open Sans"/>
        </w:rPr>
        <w:t xml:space="preserve">independence, well-being and quality of life. </w:t>
      </w:r>
      <w:r w:rsidR="00E70D72">
        <w:rPr>
          <w:rFonts w:ascii="Open Sans" w:hAnsi="Open Sans" w:cs="Open Sans"/>
        </w:rPr>
        <w:t xml:space="preserve">Care planning documentation </w:t>
      </w:r>
      <w:r w:rsidR="00B41269">
        <w:rPr>
          <w:rFonts w:ascii="Open Sans" w:hAnsi="Open Sans" w:cs="Open Sans"/>
        </w:rPr>
        <w:t xml:space="preserve">provided comprehensive </w:t>
      </w:r>
      <w:r w:rsidR="00B35DE9">
        <w:rPr>
          <w:rFonts w:ascii="Open Sans" w:hAnsi="Open Sans" w:cs="Open Sans"/>
        </w:rPr>
        <w:t xml:space="preserve">information about consumer’s </w:t>
      </w:r>
      <w:r w:rsidR="00B41269">
        <w:rPr>
          <w:rFonts w:ascii="Open Sans" w:hAnsi="Open Sans" w:cs="Open Sans"/>
        </w:rPr>
        <w:t xml:space="preserve">life story </w:t>
      </w:r>
      <w:r w:rsidR="00B35DE9">
        <w:rPr>
          <w:rFonts w:ascii="Open Sans" w:hAnsi="Open Sans" w:cs="Open Sans"/>
        </w:rPr>
        <w:t>and their preferences for social support and activities of daily living. S</w:t>
      </w:r>
      <w:r w:rsidR="00B41269">
        <w:rPr>
          <w:rFonts w:ascii="Open Sans" w:hAnsi="Open Sans" w:cs="Open Sans"/>
        </w:rPr>
        <w:t xml:space="preserve">taff understood </w:t>
      </w:r>
      <w:r w:rsidR="00B35DE9">
        <w:rPr>
          <w:rFonts w:ascii="Open Sans" w:hAnsi="Open Sans" w:cs="Open Sans"/>
        </w:rPr>
        <w:t xml:space="preserve">individual </w:t>
      </w:r>
      <w:r w:rsidR="00B41269">
        <w:rPr>
          <w:rFonts w:ascii="Open Sans" w:hAnsi="Open Sans" w:cs="Open Sans"/>
        </w:rPr>
        <w:t>consumer</w:t>
      </w:r>
      <w:r w:rsidR="00B35DE9">
        <w:rPr>
          <w:rFonts w:ascii="Open Sans" w:hAnsi="Open Sans" w:cs="Open Sans"/>
        </w:rPr>
        <w:t>’s</w:t>
      </w:r>
      <w:r w:rsidR="00B41269">
        <w:rPr>
          <w:rFonts w:ascii="Open Sans" w:hAnsi="Open Sans" w:cs="Open Sans"/>
        </w:rPr>
        <w:t xml:space="preserve"> preferences </w:t>
      </w:r>
      <w:r w:rsidR="00B35DE9">
        <w:rPr>
          <w:rFonts w:ascii="Open Sans" w:hAnsi="Open Sans" w:cs="Open Sans"/>
        </w:rPr>
        <w:t xml:space="preserve">and the </w:t>
      </w:r>
      <w:r w:rsidR="00B41269">
        <w:rPr>
          <w:rFonts w:ascii="Open Sans" w:hAnsi="Open Sans" w:cs="Open Sans"/>
        </w:rPr>
        <w:t xml:space="preserve">activities </w:t>
      </w:r>
      <w:r w:rsidR="00B22B70">
        <w:rPr>
          <w:rFonts w:ascii="Open Sans" w:hAnsi="Open Sans" w:cs="Open Sans"/>
        </w:rPr>
        <w:t>they like</w:t>
      </w:r>
      <w:r w:rsidR="00B35DE9">
        <w:rPr>
          <w:rFonts w:ascii="Open Sans" w:hAnsi="Open Sans" w:cs="Open Sans"/>
        </w:rPr>
        <w:t xml:space="preserve"> to </w:t>
      </w:r>
      <w:r w:rsidR="00B41269">
        <w:rPr>
          <w:rFonts w:ascii="Open Sans" w:hAnsi="Open Sans" w:cs="Open Sans"/>
        </w:rPr>
        <w:t xml:space="preserve">participate in. </w:t>
      </w:r>
      <w:r w:rsidR="00B35DE9">
        <w:rPr>
          <w:rFonts w:ascii="Open Sans" w:hAnsi="Open Sans" w:cs="Open Sans"/>
        </w:rPr>
        <w:t xml:space="preserve"> </w:t>
      </w:r>
    </w:p>
    <w:p w14:paraId="02EF5A50" w14:textId="76391E79" w:rsidR="00E84DA6" w:rsidRDefault="00E0261C">
      <w:pPr>
        <w:pStyle w:val="NormalArial"/>
        <w:rPr>
          <w:rFonts w:ascii="Open Sans" w:hAnsi="Open Sans" w:cs="Open Sans"/>
        </w:rPr>
      </w:pPr>
      <w:r>
        <w:rPr>
          <w:rFonts w:ascii="Open Sans" w:hAnsi="Open Sans" w:cs="Open Sans"/>
        </w:rPr>
        <w:lastRenderedPageBreak/>
        <w:t xml:space="preserve">Consumers and representatives </w:t>
      </w:r>
      <w:r w:rsidR="00B35DE9">
        <w:rPr>
          <w:rFonts w:ascii="Open Sans" w:hAnsi="Open Sans" w:cs="Open Sans"/>
        </w:rPr>
        <w:t xml:space="preserve">provided positive feedback about </w:t>
      </w:r>
      <w:r w:rsidR="005A7466">
        <w:rPr>
          <w:rFonts w:ascii="Open Sans" w:hAnsi="Open Sans" w:cs="Open Sans"/>
        </w:rPr>
        <w:t>the</w:t>
      </w:r>
      <w:r w:rsidR="00A148CE">
        <w:rPr>
          <w:rFonts w:ascii="Open Sans" w:hAnsi="Open Sans" w:cs="Open Sans"/>
        </w:rPr>
        <w:t xml:space="preserve"> psychological, emotional and spiritual </w:t>
      </w:r>
      <w:r w:rsidR="005A7466">
        <w:rPr>
          <w:rFonts w:ascii="Open Sans" w:hAnsi="Open Sans" w:cs="Open Sans"/>
        </w:rPr>
        <w:t>services and supports</w:t>
      </w:r>
      <w:r w:rsidR="000B4519">
        <w:rPr>
          <w:rFonts w:ascii="Open Sans" w:hAnsi="Open Sans" w:cs="Open Sans"/>
        </w:rPr>
        <w:t xml:space="preserve">. </w:t>
      </w:r>
      <w:r w:rsidR="00A148CE">
        <w:rPr>
          <w:rFonts w:ascii="Open Sans" w:hAnsi="Open Sans" w:cs="Open Sans"/>
        </w:rPr>
        <w:t xml:space="preserve">Staff </w:t>
      </w:r>
      <w:r w:rsidR="002F2596">
        <w:rPr>
          <w:rFonts w:ascii="Open Sans" w:hAnsi="Open Sans" w:cs="Open Sans"/>
        </w:rPr>
        <w:t xml:space="preserve">described how </w:t>
      </w:r>
      <w:r w:rsidR="00B22B70">
        <w:rPr>
          <w:rFonts w:ascii="Open Sans" w:hAnsi="Open Sans" w:cs="Open Sans"/>
        </w:rPr>
        <w:t>they identify</w:t>
      </w:r>
      <w:r w:rsidR="00A148CE">
        <w:rPr>
          <w:rFonts w:ascii="Open Sans" w:hAnsi="Open Sans" w:cs="Open Sans"/>
        </w:rPr>
        <w:t xml:space="preserve"> whe</w:t>
      </w:r>
      <w:r w:rsidR="002F2596">
        <w:rPr>
          <w:rFonts w:ascii="Open Sans" w:hAnsi="Open Sans" w:cs="Open Sans"/>
        </w:rPr>
        <w:t>n</w:t>
      </w:r>
      <w:r w:rsidR="00A148CE">
        <w:rPr>
          <w:rFonts w:ascii="Open Sans" w:hAnsi="Open Sans" w:cs="Open Sans"/>
        </w:rPr>
        <w:t xml:space="preserve"> consumers </w:t>
      </w:r>
      <w:r w:rsidR="009C3F65">
        <w:rPr>
          <w:rFonts w:ascii="Open Sans" w:hAnsi="Open Sans" w:cs="Open Sans"/>
        </w:rPr>
        <w:t xml:space="preserve">need additional </w:t>
      </w:r>
      <w:r w:rsidR="005A7466">
        <w:rPr>
          <w:rFonts w:ascii="Open Sans" w:hAnsi="Open Sans" w:cs="Open Sans"/>
        </w:rPr>
        <w:t xml:space="preserve">emotional </w:t>
      </w:r>
      <w:r w:rsidR="00B22B70">
        <w:rPr>
          <w:rFonts w:ascii="Open Sans" w:hAnsi="Open Sans" w:cs="Open Sans"/>
        </w:rPr>
        <w:t>support or</w:t>
      </w:r>
      <w:r w:rsidR="005A7466">
        <w:rPr>
          <w:rFonts w:ascii="Open Sans" w:hAnsi="Open Sans" w:cs="Open Sans"/>
        </w:rPr>
        <w:t xml:space="preserve"> require referral to an</w:t>
      </w:r>
      <w:r w:rsidR="009C3F65">
        <w:rPr>
          <w:rFonts w:ascii="Open Sans" w:hAnsi="Open Sans" w:cs="Open Sans"/>
        </w:rPr>
        <w:t xml:space="preserve"> external </w:t>
      </w:r>
      <w:r w:rsidR="002F2596">
        <w:rPr>
          <w:rFonts w:ascii="Open Sans" w:hAnsi="Open Sans" w:cs="Open Sans"/>
        </w:rPr>
        <w:t xml:space="preserve">psychological </w:t>
      </w:r>
      <w:r w:rsidR="005A7466">
        <w:rPr>
          <w:rFonts w:ascii="Open Sans" w:hAnsi="Open Sans" w:cs="Open Sans"/>
        </w:rPr>
        <w:t>or counselling service</w:t>
      </w:r>
      <w:r w:rsidR="009C3F65">
        <w:rPr>
          <w:rFonts w:ascii="Open Sans" w:hAnsi="Open Sans" w:cs="Open Sans"/>
        </w:rPr>
        <w:t xml:space="preserve">. </w:t>
      </w:r>
      <w:r w:rsidR="005A7466">
        <w:rPr>
          <w:rFonts w:ascii="Open Sans" w:hAnsi="Open Sans" w:cs="Open Sans"/>
        </w:rPr>
        <w:t xml:space="preserve">Consumer care documentation provided information to enable staff to understand consumer needs and support their emotional wellbeing. </w:t>
      </w:r>
    </w:p>
    <w:p w14:paraId="40172356" w14:textId="76946A23" w:rsidR="009255FE" w:rsidRDefault="005A7466">
      <w:pPr>
        <w:pStyle w:val="NormalArial"/>
        <w:rPr>
          <w:rFonts w:ascii="Open Sans" w:hAnsi="Open Sans" w:cs="Open Sans"/>
        </w:rPr>
      </w:pPr>
      <w:r w:rsidRPr="00976580">
        <w:rPr>
          <w:rFonts w:ascii="Open Sans" w:hAnsi="Open Sans" w:cs="Open Sans"/>
        </w:rPr>
        <w:t>Staff described how they</w:t>
      </w:r>
      <w:r w:rsidR="00F71BC1" w:rsidRPr="00976580">
        <w:rPr>
          <w:rFonts w:ascii="Open Sans" w:hAnsi="Open Sans" w:cs="Open Sans"/>
        </w:rPr>
        <w:t xml:space="preserve"> encourage participation in the internal and external community through a range of activity </w:t>
      </w:r>
      <w:r w:rsidR="00B22B70" w:rsidRPr="00976580">
        <w:rPr>
          <w:rFonts w:ascii="Open Sans" w:hAnsi="Open Sans" w:cs="Open Sans"/>
        </w:rPr>
        <w:t>programs</w:t>
      </w:r>
      <w:r w:rsidR="00F71BC1" w:rsidRPr="00976580">
        <w:rPr>
          <w:rFonts w:ascii="Open Sans" w:hAnsi="Open Sans" w:cs="Open Sans"/>
        </w:rPr>
        <w:t xml:space="preserve"> </w:t>
      </w:r>
      <w:r w:rsidR="00B22B70" w:rsidRPr="00976580">
        <w:rPr>
          <w:rFonts w:ascii="Open Sans" w:hAnsi="Open Sans" w:cs="Open Sans"/>
        </w:rPr>
        <w:t>developed</w:t>
      </w:r>
      <w:r w:rsidR="00F71BC1" w:rsidRPr="00976580">
        <w:rPr>
          <w:rFonts w:ascii="Open Sans" w:hAnsi="Open Sans" w:cs="Open Sans"/>
        </w:rPr>
        <w:t xml:space="preserve"> with </w:t>
      </w:r>
      <w:r w:rsidR="00B22B70" w:rsidRPr="00976580">
        <w:rPr>
          <w:rFonts w:ascii="Open Sans" w:hAnsi="Open Sans" w:cs="Open Sans"/>
        </w:rPr>
        <w:t>consume</w:t>
      </w:r>
      <w:r w:rsidR="00B22B70">
        <w:rPr>
          <w:rFonts w:ascii="Open Sans" w:hAnsi="Open Sans" w:cs="Open Sans"/>
        </w:rPr>
        <w:t xml:space="preserve">r </w:t>
      </w:r>
      <w:r w:rsidR="00F71BC1" w:rsidRPr="00976580">
        <w:rPr>
          <w:rFonts w:ascii="Open Sans" w:hAnsi="Open Sans" w:cs="Open Sans"/>
        </w:rPr>
        <w:t xml:space="preserve">input. </w:t>
      </w:r>
      <w:r w:rsidR="009255FE" w:rsidRPr="00F71BC1">
        <w:rPr>
          <w:rFonts w:ascii="Open Sans" w:hAnsi="Open Sans" w:cs="Open Sans"/>
        </w:rPr>
        <w:t xml:space="preserve">Consumers and representatives </w:t>
      </w:r>
      <w:r w:rsidRPr="00F71BC1">
        <w:rPr>
          <w:rFonts w:ascii="Open Sans" w:hAnsi="Open Sans" w:cs="Open Sans"/>
        </w:rPr>
        <w:t xml:space="preserve">described </w:t>
      </w:r>
      <w:r w:rsidRPr="00976580">
        <w:rPr>
          <w:rFonts w:ascii="Open Sans" w:hAnsi="Open Sans" w:cs="Open Sans"/>
        </w:rPr>
        <w:t>a range of</w:t>
      </w:r>
      <w:r w:rsidRPr="00F71BC1">
        <w:rPr>
          <w:rFonts w:ascii="Open Sans" w:hAnsi="Open Sans" w:cs="Open Sans"/>
        </w:rPr>
        <w:t xml:space="preserve"> </w:t>
      </w:r>
      <w:r w:rsidR="00B22B70" w:rsidRPr="00F71BC1">
        <w:rPr>
          <w:rFonts w:ascii="Open Sans" w:hAnsi="Open Sans" w:cs="Open Sans"/>
        </w:rPr>
        <w:t>opportunities participate</w:t>
      </w:r>
      <w:r w:rsidR="00A3702A" w:rsidRPr="00F71BC1">
        <w:rPr>
          <w:rFonts w:ascii="Open Sans" w:hAnsi="Open Sans" w:cs="Open Sans"/>
        </w:rPr>
        <w:t xml:space="preserve"> in </w:t>
      </w:r>
      <w:r w:rsidRPr="00F71BC1">
        <w:rPr>
          <w:rFonts w:ascii="Open Sans" w:hAnsi="Open Sans" w:cs="Open Sans"/>
        </w:rPr>
        <w:t xml:space="preserve">the community </w:t>
      </w:r>
      <w:r w:rsidRPr="00976580">
        <w:rPr>
          <w:rFonts w:ascii="Open Sans" w:hAnsi="Open Sans" w:cs="Open Sans"/>
        </w:rPr>
        <w:t xml:space="preserve">or </w:t>
      </w:r>
      <w:r w:rsidR="00A3702A" w:rsidRPr="00F71BC1">
        <w:rPr>
          <w:rFonts w:ascii="Open Sans" w:hAnsi="Open Sans" w:cs="Open Sans"/>
        </w:rPr>
        <w:t>activities</w:t>
      </w:r>
      <w:r w:rsidR="002F2596" w:rsidRPr="00F71BC1">
        <w:rPr>
          <w:rFonts w:ascii="Open Sans" w:hAnsi="Open Sans" w:cs="Open Sans"/>
        </w:rPr>
        <w:t xml:space="preserve"> of interest </w:t>
      </w:r>
      <w:r w:rsidRPr="00976580">
        <w:rPr>
          <w:rFonts w:ascii="Open Sans" w:hAnsi="Open Sans" w:cs="Open Sans"/>
        </w:rPr>
        <w:t>including live entertainment and</w:t>
      </w:r>
      <w:r w:rsidR="00A3702A" w:rsidRPr="00F71BC1">
        <w:rPr>
          <w:rFonts w:ascii="Open Sans" w:hAnsi="Open Sans" w:cs="Open Sans"/>
        </w:rPr>
        <w:t xml:space="preserve"> </w:t>
      </w:r>
      <w:r w:rsidRPr="00976580">
        <w:rPr>
          <w:rFonts w:ascii="Open Sans" w:hAnsi="Open Sans" w:cs="Open Sans"/>
        </w:rPr>
        <w:t xml:space="preserve">community </w:t>
      </w:r>
      <w:r w:rsidR="00A3702A" w:rsidRPr="00F71BC1">
        <w:rPr>
          <w:rFonts w:ascii="Open Sans" w:hAnsi="Open Sans" w:cs="Open Sans"/>
        </w:rPr>
        <w:t xml:space="preserve">bus </w:t>
      </w:r>
      <w:r w:rsidR="00B22B70" w:rsidRPr="00F71BC1">
        <w:rPr>
          <w:rFonts w:ascii="Open Sans" w:hAnsi="Open Sans" w:cs="Open Sans"/>
        </w:rPr>
        <w:t>trips</w:t>
      </w:r>
      <w:r w:rsidR="00B22B70" w:rsidRPr="00976580">
        <w:rPr>
          <w:rFonts w:ascii="Open Sans" w:hAnsi="Open Sans" w:cs="Open Sans"/>
        </w:rPr>
        <w:t>.</w:t>
      </w:r>
      <w:r w:rsidR="00A3702A" w:rsidRPr="00F71BC1">
        <w:rPr>
          <w:rFonts w:ascii="Open Sans" w:hAnsi="Open Sans" w:cs="Open Sans"/>
        </w:rPr>
        <w:t xml:space="preserve"> </w:t>
      </w:r>
      <w:r w:rsidR="002E33A7" w:rsidRPr="00F71BC1">
        <w:rPr>
          <w:rFonts w:ascii="Open Sans" w:hAnsi="Open Sans" w:cs="Open Sans"/>
        </w:rPr>
        <w:t xml:space="preserve">Consumers </w:t>
      </w:r>
      <w:r w:rsidR="00F71BC1" w:rsidRPr="00976580">
        <w:rPr>
          <w:rFonts w:ascii="Open Sans" w:hAnsi="Open Sans" w:cs="Open Sans"/>
        </w:rPr>
        <w:t>described feeling supported</w:t>
      </w:r>
      <w:r w:rsidR="00F71BC1" w:rsidRPr="00F71BC1">
        <w:rPr>
          <w:rFonts w:ascii="Open Sans" w:hAnsi="Open Sans" w:cs="Open Sans"/>
        </w:rPr>
        <w:t xml:space="preserve"> </w:t>
      </w:r>
      <w:r w:rsidR="002E33A7" w:rsidRPr="00F71BC1">
        <w:rPr>
          <w:rFonts w:ascii="Open Sans" w:hAnsi="Open Sans" w:cs="Open Sans"/>
        </w:rPr>
        <w:t xml:space="preserve">to pursue their own interests </w:t>
      </w:r>
      <w:r w:rsidR="002F2596" w:rsidRPr="00F71BC1">
        <w:rPr>
          <w:rFonts w:ascii="Open Sans" w:hAnsi="Open Sans" w:cs="Open Sans"/>
        </w:rPr>
        <w:t xml:space="preserve">or </w:t>
      </w:r>
      <w:r w:rsidR="00F71BC1" w:rsidRPr="00976580">
        <w:rPr>
          <w:rFonts w:ascii="Open Sans" w:hAnsi="Open Sans" w:cs="Open Sans"/>
        </w:rPr>
        <w:t>enjoying social interactions and friendships with other consumers. The site audit report describes a gardening and companionship program between staff and consumers and the Assessment Team observed consumers participating in a range of group activities such as trivia and live entertainment.</w:t>
      </w:r>
    </w:p>
    <w:p w14:paraId="60DA0BC0" w14:textId="11FF0EF3" w:rsidR="00435895" w:rsidRDefault="003B57FF">
      <w:pPr>
        <w:pStyle w:val="NormalArial"/>
        <w:rPr>
          <w:rFonts w:ascii="Open Sans" w:hAnsi="Open Sans" w:cs="Open Sans"/>
        </w:rPr>
      </w:pPr>
      <w:r w:rsidRPr="00B22B70">
        <w:rPr>
          <w:rFonts w:ascii="Open Sans" w:hAnsi="Open Sans" w:cs="Open Sans"/>
        </w:rPr>
        <w:t>The Assessment Team received positive feedback from staff and consumers and representatives about the effectiveness of communication</w:t>
      </w:r>
      <w:r w:rsidR="00B22B70" w:rsidRPr="00B22B70">
        <w:rPr>
          <w:rFonts w:ascii="Open Sans" w:hAnsi="Open Sans" w:cs="Open Sans"/>
        </w:rPr>
        <w:t>.</w:t>
      </w:r>
      <w:r w:rsidRPr="00B22B70">
        <w:rPr>
          <w:rFonts w:ascii="Open Sans" w:hAnsi="Open Sans" w:cs="Open Sans"/>
        </w:rPr>
        <w:t xml:space="preserve"> Staff said they are informed of any changes to a consumer’s condition or support needs, and regular reviews of consumers</w:t>
      </w:r>
      <w:r w:rsidR="00D67CFD">
        <w:rPr>
          <w:rFonts w:ascii="Open Sans" w:hAnsi="Open Sans" w:cs="Open Sans"/>
        </w:rPr>
        <w:t>’</w:t>
      </w:r>
      <w:r w:rsidRPr="00B22B70">
        <w:rPr>
          <w:rFonts w:ascii="Open Sans" w:hAnsi="Open Sans" w:cs="Open Sans"/>
        </w:rPr>
        <w:t xml:space="preserve"> needs and preferences in activities of daily living are undertaken. Consumers and representatives were satisfied they are kept informed of the consumer’s condition, and that the service communicates effectively. </w:t>
      </w:r>
    </w:p>
    <w:p w14:paraId="0AB890C2" w14:textId="44D61B85" w:rsidR="00A66A4D" w:rsidRDefault="00131D4D">
      <w:pPr>
        <w:pStyle w:val="NormalArial"/>
        <w:rPr>
          <w:rFonts w:ascii="Open Sans" w:hAnsi="Open Sans" w:cs="Open Sans"/>
        </w:rPr>
      </w:pPr>
      <w:r>
        <w:rPr>
          <w:rFonts w:ascii="Open Sans" w:hAnsi="Open Sans" w:cs="Open Sans"/>
        </w:rPr>
        <w:t xml:space="preserve">The </w:t>
      </w:r>
      <w:r w:rsidR="003B57FF">
        <w:rPr>
          <w:rFonts w:ascii="Open Sans" w:hAnsi="Open Sans" w:cs="Open Sans"/>
        </w:rPr>
        <w:t xml:space="preserve">Site Audit report provides evidence of timely and appropriate referrals to other providers of care and services. Consumer care documentation and other referral resource information demonstrated engagement of a range of </w:t>
      </w:r>
      <w:r w:rsidR="00124DFE">
        <w:rPr>
          <w:rFonts w:ascii="Open Sans" w:hAnsi="Open Sans" w:cs="Open Sans"/>
        </w:rPr>
        <w:t>providers such as art programs, counselling services, community clubs and social programs</w:t>
      </w:r>
      <w:r w:rsidR="00D52BB7">
        <w:rPr>
          <w:rFonts w:ascii="Open Sans" w:hAnsi="Open Sans" w:cs="Open Sans"/>
        </w:rPr>
        <w:t>.</w:t>
      </w:r>
      <w:r w:rsidR="0072567D">
        <w:rPr>
          <w:rFonts w:ascii="Open Sans" w:hAnsi="Open Sans" w:cs="Open Sans"/>
        </w:rPr>
        <w:t xml:space="preserve"> </w:t>
      </w:r>
    </w:p>
    <w:p w14:paraId="12D74406" w14:textId="68E19A04" w:rsidR="0072567D" w:rsidRDefault="00B672CE">
      <w:pPr>
        <w:pStyle w:val="NormalArial"/>
        <w:rPr>
          <w:rFonts w:ascii="Open Sans" w:hAnsi="Open Sans" w:cs="Open Sans"/>
        </w:rPr>
      </w:pPr>
      <w:r>
        <w:rPr>
          <w:rFonts w:ascii="Open Sans" w:hAnsi="Open Sans" w:cs="Open Sans"/>
        </w:rPr>
        <w:t xml:space="preserve">Consumers </w:t>
      </w:r>
      <w:r w:rsidR="00B22B70">
        <w:rPr>
          <w:rFonts w:ascii="Open Sans" w:hAnsi="Open Sans" w:cs="Open Sans"/>
        </w:rPr>
        <w:t>were</w:t>
      </w:r>
      <w:r w:rsidR="00124DFE">
        <w:rPr>
          <w:rFonts w:ascii="Open Sans" w:hAnsi="Open Sans" w:cs="Open Sans"/>
        </w:rPr>
        <w:t xml:space="preserve"> satisfied the meals provided are of suitable </w:t>
      </w:r>
      <w:r>
        <w:rPr>
          <w:rFonts w:ascii="Open Sans" w:hAnsi="Open Sans" w:cs="Open Sans"/>
        </w:rPr>
        <w:t>quality</w:t>
      </w:r>
      <w:r w:rsidR="00124DFE">
        <w:rPr>
          <w:rFonts w:ascii="Open Sans" w:hAnsi="Open Sans" w:cs="Open Sans"/>
        </w:rPr>
        <w:t xml:space="preserve"> </w:t>
      </w:r>
      <w:r w:rsidR="00B22B70">
        <w:rPr>
          <w:rFonts w:ascii="Open Sans" w:hAnsi="Open Sans" w:cs="Open Sans"/>
        </w:rPr>
        <w:t>and quantity</w:t>
      </w:r>
      <w:r>
        <w:rPr>
          <w:rFonts w:ascii="Open Sans" w:hAnsi="Open Sans" w:cs="Open Sans"/>
        </w:rPr>
        <w:t xml:space="preserve"> and </w:t>
      </w:r>
      <w:r w:rsidR="007E75D4">
        <w:rPr>
          <w:rFonts w:ascii="Open Sans" w:hAnsi="Open Sans" w:cs="Open Sans"/>
        </w:rPr>
        <w:t xml:space="preserve">confirmed they </w:t>
      </w:r>
      <w:r w:rsidR="00124DFE">
        <w:rPr>
          <w:rFonts w:ascii="Open Sans" w:hAnsi="Open Sans" w:cs="Open Sans"/>
        </w:rPr>
        <w:t xml:space="preserve">are able to </w:t>
      </w:r>
      <w:r w:rsidR="007E75D4">
        <w:rPr>
          <w:rFonts w:ascii="Open Sans" w:hAnsi="Open Sans" w:cs="Open Sans"/>
        </w:rPr>
        <w:t xml:space="preserve">provide feedback </w:t>
      </w:r>
      <w:r w:rsidR="00124DFE">
        <w:rPr>
          <w:rFonts w:ascii="Open Sans" w:hAnsi="Open Sans" w:cs="Open Sans"/>
        </w:rPr>
        <w:t>about the meals and meal</w:t>
      </w:r>
      <w:r w:rsidR="007E75D4">
        <w:rPr>
          <w:rFonts w:ascii="Open Sans" w:hAnsi="Open Sans" w:cs="Open Sans"/>
        </w:rPr>
        <w:t xml:space="preserve"> service. </w:t>
      </w:r>
      <w:r w:rsidR="00FC35C3">
        <w:rPr>
          <w:rFonts w:ascii="Open Sans" w:hAnsi="Open Sans" w:cs="Open Sans"/>
        </w:rPr>
        <w:t xml:space="preserve">Staff </w:t>
      </w:r>
      <w:r w:rsidR="00124DFE">
        <w:rPr>
          <w:rFonts w:ascii="Open Sans" w:hAnsi="Open Sans" w:cs="Open Sans"/>
        </w:rPr>
        <w:t xml:space="preserve">described offering </w:t>
      </w:r>
      <w:r w:rsidR="00FC35C3">
        <w:rPr>
          <w:rFonts w:ascii="Open Sans" w:hAnsi="Open Sans" w:cs="Open Sans"/>
        </w:rPr>
        <w:t>alternative</w:t>
      </w:r>
      <w:r w:rsidR="00124DFE">
        <w:rPr>
          <w:rFonts w:ascii="Open Sans" w:hAnsi="Open Sans" w:cs="Open Sans"/>
        </w:rPr>
        <w:t xml:space="preserve">s to meet consumer preferences and dietary or cultural needs. The service incorporates consumer feedback into menu options and the menu is reviewed by a dietician. The Assessment Team observed </w:t>
      </w:r>
      <w:r w:rsidR="00C57CD9">
        <w:rPr>
          <w:rFonts w:ascii="Open Sans" w:hAnsi="Open Sans" w:cs="Open Sans"/>
        </w:rPr>
        <w:t xml:space="preserve">consumers receiving their meals service in line with their preferences. </w:t>
      </w:r>
      <w:r w:rsidR="00FC35C3">
        <w:rPr>
          <w:rFonts w:ascii="Open Sans" w:hAnsi="Open Sans" w:cs="Open Sans"/>
        </w:rPr>
        <w:t xml:space="preserve"> </w:t>
      </w:r>
    </w:p>
    <w:p w14:paraId="5C998F80" w14:textId="4D20087B" w:rsidR="0009661D" w:rsidRPr="001E694D" w:rsidRDefault="00C57CD9">
      <w:pPr>
        <w:pStyle w:val="NormalArial"/>
        <w:rPr>
          <w:rFonts w:ascii="Open Sans" w:hAnsi="Open Sans" w:cs="Open Sans"/>
        </w:rPr>
      </w:pPr>
      <w:r w:rsidRPr="00B22B70">
        <w:rPr>
          <w:rFonts w:ascii="Open Sans" w:hAnsi="Open Sans" w:cs="Open Sans"/>
        </w:rPr>
        <w:t xml:space="preserve">The Site Audit report describes a range of mobility equipment, seating and pressure relieving equipment available for consumers, and staff confirmed </w:t>
      </w:r>
      <w:r w:rsidR="00C15E32" w:rsidRPr="00B22B70">
        <w:rPr>
          <w:rFonts w:ascii="Open Sans" w:hAnsi="Open Sans" w:cs="Open Sans"/>
        </w:rPr>
        <w:t xml:space="preserve">they have access to the </w:t>
      </w:r>
      <w:r w:rsidRPr="00B22B70">
        <w:rPr>
          <w:rFonts w:ascii="Open Sans" w:hAnsi="Open Sans" w:cs="Open Sans"/>
        </w:rPr>
        <w:t xml:space="preserve">equipment </w:t>
      </w:r>
      <w:r w:rsidR="00C15E32" w:rsidRPr="00B22B70">
        <w:rPr>
          <w:rFonts w:ascii="Open Sans" w:hAnsi="Open Sans" w:cs="Open Sans"/>
        </w:rPr>
        <w:t>they need</w:t>
      </w:r>
      <w:r w:rsidRPr="00B22B70">
        <w:rPr>
          <w:rFonts w:ascii="Open Sans" w:hAnsi="Open Sans" w:cs="Open Sans"/>
        </w:rPr>
        <w:t>,</w:t>
      </w:r>
      <w:r w:rsidR="00C15E32" w:rsidRPr="00B22B70">
        <w:rPr>
          <w:rFonts w:ascii="Open Sans" w:hAnsi="Open Sans" w:cs="Open Sans"/>
        </w:rPr>
        <w:t xml:space="preserve"> and it is well-maintained,</w:t>
      </w:r>
      <w:r w:rsidRPr="00B22B70">
        <w:rPr>
          <w:rFonts w:ascii="Open Sans" w:hAnsi="Open Sans" w:cs="Open Sans"/>
        </w:rPr>
        <w:t xml:space="preserve"> clean and suitable. </w:t>
      </w:r>
      <w:r w:rsidR="00C15E32" w:rsidRPr="00B22B70">
        <w:rPr>
          <w:rFonts w:ascii="Open Sans" w:hAnsi="Open Sans" w:cs="Open Sans"/>
        </w:rPr>
        <w:t xml:space="preserve"> Staff described</w:t>
      </w:r>
      <w:r w:rsidR="00C15E32">
        <w:rPr>
          <w:rFonts w:ascii="Open Sans" w:hAnsi="Open Sans" w:cs="Open Sans"/>
        </w:rPr>
        <w:t xml:space="preserve"> their responsibilities in reporting any equipment </w:t>
      </w:r>
      <w:r w:rsidR="00B22B70">
        <w:rPr>
          <w:rFonts w:ascii="Open Sans" w:hAnsi="Open Sans" w:cs="Open Sans"/>
        </w:rPr>
        <w:t>faults to</w:t>
      </w:r>
      <w:r w:rsidR="00C15E32">
        <w:rPr>
          <w:rFonts w:ascii="Open Sans" w:hAnsi="Open Sans" w:cs="Open Sans"/>
        </w:rPr>
        <w:t xml:space="preserve"> maintenance staff and ensuing equipment is clean and suitable for consumers. </w:t>
      </w:r>
    </w:p>
    <w:p w14:paraId="48BDC0AF" w14:textId="1745E070" w:rsidR="00A26B1E" w:rsidRPr="001E694D" w:rsidRDefault="00A26B1E" w:rsidP="00A26B1E">
      <w:pPr>
        <w:pStyle w:val="NormalArial"/>
        <w:rPr>
          <w:rFonts w:ascii="Open Sans" w:hAnsi="Open Sans" w:cs="Open Sans"/>
        </w:rPr>
      </w:pPr>
      <w:r>
        <w:rPr>
          <w:rFonts w:ascii="Open Sans" w:hAnsi="Open Sans" w:cs="Open Sans"/>
        </w:rPr>
        <w:lastRenderedPageBreak/>
        <w:t>I have considered the evidence, and I find Requirements 4(3)(a), 4(3)(b), 4(3)(c), 4(3)(d), 4(3)(e), 4(3)(f) and 4(3)(g) Compliant, therefore Standard 4 is Compliant.</w:t>
      </w:r>
    </w:p>
    <w:p w14:paraId="0ED46042" w14:textId="77777777" w:rsidR="00FA1734" w:rsidRPr="001E694D" w:rsidRDefault="00FA1734">
      <w:pPr>
        <w:pStyle w:val="NormalArial"/>
        <w:rPr>
          <w:rFonts w:ascii="Open Sans" w:hAnsi="Open Sans" w:cs="Open Sans"/>
        </w:rPr>
      </w:pPr>
      <w:r w:rsidRPr="001E694D">
        <w:rPr>
          <w:rFonts w:ascii="Open Sans" w:hAnsi="Open Sans" w:cs="Open Sans"/>
        </w:rPr>
        <w:br w:type="page"/>
      </w:r>
    </w:p>
    <w:p w14:paraId="047D7A61"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7D59A5" w14:paraId="572F68C6"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CCC89C4" w14:textId="77777777" w:rsidR="00FA1734" w:rsidRPr="001E694D" w:rsidRDefault="00FA1734">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DCE1CB0"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2D7B1DED"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D34FCB" w14:textId="77777777" w:rsidR="00FA1734" w:rsidRPr="001E694D" w:rsidRDefault="00FA1734">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5A8ECBF"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C8F3899"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84355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6BDDD6B3"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37C67E" w14:textId="77777777" w:rsidR="00FA1734" w:rsidRPr="001E694D" w:rsidRDefault="00FA1734">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1C6AEDB"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E2EF4A8" w14:textId="77777777" w:rsidR="00FA1734" w:rsidRPr="001E694D" w:rsidRDefault="00FA173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A6C967E" w14:textId="77777777" w:rsidR="00FA1734" w:rsidRPr="001E694D" w:rsidRDefault="00FA173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2D621DD"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469421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5BCB2455"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8292CE" w14:textId="77777777" w:rsidR="00FA1734" w:rsidRPr="001E694D" w:rsidRDefault="00FA1734">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446CA79"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AD22B12" w14:textId="77777777" w:rsidR="00FA1734" w:rsidRPr="001E694D" w:rsidRDefault="00235B3E">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060406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1B3DC612" w14:textId="77777777" w:rsidR="00FA1734" w:rsidRPr="003E162B" w:rsidRDefault="00FA1734">
      <w:pPr>
        <w:pStyle w:val="Heading20"/>
        <w:rPr>
          <w:rFonts w:ascii="Open Sans" w:hAnsi="Open Sans" w:cs="Open Sans"/>
          <w:color w:val="781E77"/>
        </w:rPr>
      </w:pPr>
      <w:r w:rsidRPr="003E162B">
        <w:rPr>
          <w:rFonts w:ascii="Open Sans" w:hAnsi="Open Sans" w:cs="Open Sans"/>
          <w:color w:val="781E77"/>
        </w:rPr>
        <w:t>Findings</w:t>
      </w:r>
    </w:p>
    <w:p w14:paraId="3CB4D766" w14:textId="34FEA974" w:rsidR="00751FEE" w:rsidRDefault="0055039F">
      <w:pPr>
        <w:pStyle w:val="NormalArial"/>
        <w:rPr>
          <w:rFonts w:ascii="Open Sans" w:hAnsi="Open Sans" w:cs="Open Sans"/>
        </w:rPr>
      </w:pPr>
      <w:r>
        <w:rPr>
          <w:rFonts w:ascii="Open Sans" w:hAnsi="Open Sans" w:cs="Open Sans"/>
        </w:rPr>
        <w:t xml:space="preserve">Consumers and representatives </w:t>
      </w:r>
      <w:r w:rsidR="008A4212">
        <w:rPr>
          <w:rFonts w:ascii="Open Sans" w:hAnsi="Open Sans" w:cs="Open Sans"/>
        </w:rPr>
        <w:t xml:space="preserve">provided positive feedback </w:t>
      </w:r>
      <w:r w:rsidR="00751FEE">
        <w:rPr>
          <w:rFonts w:ascii="Open Sans" w:hAnsi="Open Sans" w:cs="Open Sans"/>
        </w:rPr>
        <w:t xml:space="preserve">about the service environment; they confirmed it </w:t>
      </w:r>
      <w:r>
        <w:rPr>
          <w:rFonts w:ascii="Open Sans" w:hAnsi="Open Sans" w:cs="Open Sans"/>
        </w:rPr>
        <w:t>is welcoming and easy to navigate</w:t>
      </w:r>
      <w:r w:rsidR="00751FEE">
        <w:rPr>
          <w:rFonts w:ascii="Open Sans" w:hAnsi="Open Sans" w:cs="Open Sans"/>
        </w:rPr>
        <w:t>,</w:t>
      </w:r>
      <w:r w:rsidR="008A4212">
        <w:rPr>
          <w:rFonts w:ascii="Open Sans" w:hAnsi="Open Sans" w:cs="Open Sans"/>
        </w:rPr>
        <w:t xml:space="preserve"> </w:t>
      </w:r>
      <w:r w:rsidR="00751FEE">
        <w:rPr>
          <w:rFonts w:ascii="Open Sans" w:hAnsi="Open Sans" w:cs="Open Sans"/>
        </w:rPr>
        <w:t>and that consumers are encourage</w:t>
      </w:r>
      <w:r w:rsidR="00C76909">
        <w:rPr>
          <w:rFonts w:ascii="Open Sans" w:hAnsi="Open Sans" w:cs="Open Sans"/>
        </w:rPr>
        <w:t>d</w:t>
      </w:r>
      <w:r w:rsidR="00751FEE">
        <w:rPr>
          <w:rFonts w:ascii="Open Sans" w:hAnsi="Open Sans" w:cs="Open Sans"/>
        </w:rPr>
        <w:t xml:space="preserve"> to personalise their rooms. </w:t>
      </w:r>
      <w:r w:rsidR="00C76909">
        <w:rPr>
          <w:rFonts w:ascii="Open Sans" w:hAnsi="Open Sans" w:cs="Open Sans"/>
        </w:rPr>
        <w:t>The service environment was observed to be interactive with consumers and visitors socialising in communal areas, and the service has clear signage to support wayfinding, and consumer’s rooms were personalised with photos, paintings and other furnishings.</w:t>
      </w:r>
    </w:p>
    <w:p w14:paraId="5318A2CA" w14:textId="4EF40DCF" w:rsidR="00C76909" w:rsidRDefault="00301FBE">
      <w:pPr>
        <w:pStyle w:val="NormalArial"/>
        <w:rPr>
          <w:rFonts w:ascii="Open Sans" w:hAnsi="Open Sans" w:cs="Open Sans"/>
        </w:rPr>
      </w:pPr>
      <w:r>
        <w:rPr>
          <w:rFonts w:ascii="Open Sans" w:hAnsi="Open Sans" w:cs="Open Sans"/>
        </w:rPr>
        <w:t xml:space="preserve">Consumers were satisfied with </w:t>
      </w:r>
      <w:r w:rsidR="00C76909">
        <w:rPr>
          <w:rFonts w:ascii="Open Sans" w:hAnsi="Open Sans" w:cs="Open Sans"/>
        </w:rPr>
        <w:t xml:space="preserve">the </w:t>
      </w:r>
      <w:r>
        <w:rPr>
          <w:rFonts w:ascii="Open Sans" w:hAnsi="Open Sans" w:cs="Open Sans"/>
        </w:rPr>
        <w:t xml:space="preserve">cleanliness of the service </w:t>
      </w:r>
      <w:r w:rsidR="00C76909">
        <w:rPr>
          <w:rFonts w:ascii="Open Sans" w:hAnsi="Open Sans" w:cs="Open Sans"/>
        </w:rPr>
        <w:t xml:space="preserve">environment and </w:t>
      </w:r>
      <w:r w:rsidR="00B35DE9">
        <w:rPr>
          <w:rFonts w:ascii="Open Sans" w:hAnsi="Open Sans" w:cs="Open Sans"/>
        </w:rPr>
        <w:t>confirmed</w:t>
      </w:r>
      <w:r w:rsidR="00D0611D">
        <w:rPr>
          <w:rFonts w:ascii="Open Sans" w:hAnsi="Open Sans" w:cs="Open Sans"/>
        </w:rPr>
        <w:t xml:space="preserve"> </w:t>
      </w:r>
      <w:r w:rsidR="00743E3F">
        <w:rPr>
          <w:rFonts w:ascii="Open Sans" w:hAnsi="Open Sans" w:cs="Open Sans"/>
        </w:rPr>
        <w:t>maintenance requests are attended to promptly</w:t>
      </w:r>
      <w:r>
        <w:rPr>
          <w:rFonts w:ascii="Open Sans" w:hAnsi="Open Sans" w:cs="Open Sans"/>
        </w:rPr>
        <w:t xml:space="preserve">. </w:t>
      </w:r>
      <w:r w:rsidR="00F71065">
        <w:rPr>
          <w:rFonts w:ascii="Open Sans" w:hAnsi="Open Sans" w:cs="Open Sans"/>
        </w:rPr>
        <w:t xml:space="preserve">Consumers confirmed they can move freely inside and outside the service, with doors to outside courtyards remaining open during the day. </w:t>
      </w:r>
      <w:r w:rsidR="002047BA">
        <w:rPr>
          <w:rFonts w:ascii="Open Sans" w:hAnsi="Open Sans" w:cs="Open Sans"/>
        </w:rPr>
        <w:t xml:space="preserve">Staff </w:t>
      </w:r>
      <w:r w:rsidR="00C76909">
        <w:rPr>
          <w:rFonts w:ascii="Open Sans" w:hAnsi="Open Sans" w:cs="Open Sans"/>
        </w:rPr>
        <w:t xml:space="preserve">described how the identify and report maintenance issues and documentation reviewed by the Assessment Team demonstrated prompt attendance to maintenance issues particularly those which pose a risk or hazard to consumers. Staff described their responsibilities in ensuring a </w:t>
      </w:r>
      <w:r w:rsidR="00624710">
        <w:rPr>
          <w:rFonts w:ascii="Open Sans" w:hAnsi="Open Sans" w:cs="Open Sans"/>
        </w:rPr>
        <w:t>clean</w:t>
      </w:r>
      <w:r w:rsidR="00C76909">
        <w:rPr>
          <w:rFonts w:ascii="Open Sans" w:hAnsi="Open Sans" w:cs="Open Sans"/>
        </w:rPr>
        <w:t xml:space="preserve"> </w:t>
      </w:r>
      <w:r w:rsidR="00624710">
        <w:rPr>
          <w:rFonts w:ascii="Open Sans" w:hAnsi="Open Sans" w:cs="Open Sans"/>
        </w:rPr>
        <w:t>a</w:t>
      </w:r>
      <w:r w:rsidR="00C76909">
        <w:rPr>
          <w:rFonts w:ascii="Open Sans" w:hAnsi="Open Sans" w:cs="Open Sans"/>
        </w:rPr>
        <w:t xml:space="preserve">nd clutter free environment which allows consumers to move freely and safely. </w:t>
      </w:r>
      <w:r w:rsidR="00624710">
        <w:rPr>
          <w:rFonts w:ascii="Open Sans" w:hAnsi="Open Sans" w:cs="Open Sans"/>
        </w:rPr>
        <w:t xml:space="preserve">The Assessment Team observed the service environment to be clean and consumers to be moving freely indoors and outdoors. </w:t>
      </w:r>
    </w:p>
    <w:p w14:paraId="66B10650" w14:textId="0F84EA9A" w:rsidR="00A7385B" w:rsidRPr="001E694D" w:rsidRDefault="008164F5">
      <w:pPr>
        <w:pStyle w:val="NormalArial"/>
        <w:rPr>
          <w:rFonts w:ascii="Open Sans" w:hAnsi="Open Sans" w:cs="Open Sans"/>
        </w:rPr>
      </w:pPr>
      <w:r>
        <w:rPr>
          <w:rFonts w:ascii="Open Sans" w:hAnsi="Open Sans" w:cs="Open Sans"/>
        </w:rPr>
        <w:t xml:space="preserve">Consumers and representatives </w:t>
      </w:r>
      <w:r w:rsidR="00C76909">
        <w:rPr>
          <w:rFonts w:ascii="Open Sans" w:hAnsi="Open Sans" w:cs="Open Sans"/>
        </w:rPr>
        <w:t xml:space="preserve">were satisfied </w:t>
      </w:r>
      <w:r>
        <w:rPr>
          <w:rFonts w:ascii="Open Sans" w:hAnsi="Open Sans" w:cs="Open Sans"/>
        </w:rPr>
        <w:t xml:space="preserve">furniture, fittings and equipment are </w:t>
      </w:r>
      <w:r w:rsidR="00C76909">
        <w:rPr>
          <w:rFonts w:ascii="Open Sans" w:hAnsi="Open Sans" w:cs="Open Sans"/>
        </w:rPr>
        <w:t>kept clean and in good working order</w:t>
      </w:r>
      <w:r>
        <w:rPr>
          <w:rFonts w:ascii="Open Sans" w:hAnsi="Open Sans" w:cs="Open Sans"/>
        </w:rPr>
        <w:t xml:space="preserve">. </w:t>
      </w:r>
      <w:r w:rsidR="00CC77B6">
        <w:rPr>
          <w:rFonts w:ascii="Open Sans" w:hAnsi="Open Sans" w:cs="Open Sans"/>
        </w:rPr>
        <w:t xml:space="preserve">Staff </w:t>
      </w:r>
      <w:r w:rsidR="00624710">
        <w:rPr>
          <w:rFonts w:ascii="Open Sans" w:hAnsi="Open Sans" w:cs="Open Sans"/>
        </w:rPr>
        <w:t>said they have access to the equipment they need and described systems to report faults or maintenance issues, and that equipment is safe</w:t>
      </w:r>
      <w:r w:rsidR="004872A7">
        <w:rPr>
          <w:rFonts w:ascii="Open Sans" w:hAnsi="Open Sans" w:cs="Open Sans"/>
        </w:rPr>
        <w:t>.</w:t>
      </w:r>
      <w:r w:rsidR="00624710">
        <w:rPr>
          <w:rFonts w:ascii="Open Sans" w:hAnsi="Open Sans" w:cs="Open Sans"/>
        </w:rPr>
        <w:t xml:space="preserve"> The service demonstrated it adheres to a </w:t>
      </w:r>
      <w:r w:rsidR="00624710">
        <w:rPr>
          <w:rFonts w:ascii="Open Sans" w:hAnsi="Open Sans" w:cs="Open Sans"/>
        </w:rPr>
        <w:lastRenderedPageBreak/>
        <w:t>schedule of p</w:t>
      </w:r>
      <w:r w:rsidR="005F7788">
        <w:rPr>
          <w:rFonts w:ascii="Open Sans" w:hAnsi="Open Sans" w:cs="Open Sans"/>
        </w:rPr>
        <w:t xml:space="preserve">reventative maintenance </w:t>
      </w:r>
      <w:r w:rsidR="00624710">
        <w:rPr>
          <w:rFonts w:ascii="Open Sans" w:hAnsi="Open Sans" w:cs="Open Sans"/>
        </w:rPr>
        <w:t xml:space="preserve">and documentation indicated this was completed and up to date.  </w:t>
      </w:r>
    </w:p>
    <w:p w14:paraId="6EBFF483" w14:textId="444D8D23" w:rsidR="00A26B1E" w:rsidRPr="001E694D" w:rsidRDefault="00A26B1E" w:rsidP="00A26B1E">
      <w:pPr>
        <w:pStyle w:val="NormalArial"/>
        <w:rPr>
          <w:rFonts w:ascii="Open Sans" w:hAnsi="Open Sans" w:cs="Open Sans"/>
        </w:rPr>
      </w:pPr>
      <w:r>
        <w:rPr>
          <w:rFonts w:ascii="Open Sans" w:hAnsi="Open Sans" w:cs="Open Sans"/>
        </w:rPr>
        <w:t>I have considered the evidence, and I find Requirements 5(3)(a), 5(3)(b) and 5(3)(c) Compliant, therefore Standard 5 is Compliant.</w:t>
      </w:r>
    </w:p>
    <w:p w14:paraId="71F6696F" w14:textId="77777777" w:rsidR="00FA1734" w:rsidRPr="001E694D" w:rsidRDefault="00FA1734">
      <w:pPr>
        <w:pStyle w:val="NormalArial"/>
        <w:rPr>
          <w:rFonts w:ascii="Open Sans" w:hAnsi="Open Sans" w:cs="Open Sans"/>
        </w:rPr>
      </w:pPr>
      <w:r w:rsidRPr="001E694D">
        <w:rPr>
          <w:rFonts w:ascii="Open Sans" w:hAnsi="Open Sans" w:cs="Open Sans"/>
        </w:rPr>
        <w:br w:type="page"/>
      </w:r>
    </w:p>
    <w:p w14:paraId="1537AB35"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7D59A5" w14:paraId="2C02967C"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3AFC8AE" w14:textId="77777777" w:rsidR="00FA1734" w:rsidRPr="001E694D" w:rsidRDefault="00FA1734">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9B26612"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56887FA5"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53D3A2" w14:textId="77777777" w:rsidR="00FA1734" w:rsidRPr="001E694D" w:rsidRDefault="00FA1734">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CEADDB7"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948BD06"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317308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14D12038"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95CF6E" w14:textId="77777777" w:rsidR="00FA1734" w:rsidRPr="001E694D" w:rsidRDefault="00FA1734">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7439DC9"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808CDEF"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978128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4DC51F83"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CDC861" w14:textId="77777777" w:rsidR="00FA1734" w:rsidRPr="001E694D" w:rsidRDefault="00FA1734">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28D0862"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7875497"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90546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171257A5" w14:textId="77777777" w:rsidTr="007D59A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56CBB2" w14:textId="77777777" w:rsidR="00FA1734" w:rsidRPr="001E694D" w:rsidRDefault="00FA1734">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02D11CBF"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B487DE4" w14:textId="77777777" w:rsidR="00FA1734" w:rsidRPr="001E694D" w:rsidRDefault="00235B3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00895502"/>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35B907D2" w14:textId="77777777" w:rsidR="00FA1734" w:rsidRPr="003E162B" w:rsidRDefault="00FA1734">
      <w:pPr>
        <w:pStyle w:val="Heading20"/>
        <w:rPr>
          <w:rFonts w:ascii="Open Sans" w:hAnsi="Open Sans" w:cs="Open Sans"/>
          <w:color w:val="781E77"/>
        </w:rPr>
      </w:pPr>
      <w:r w:rsidRPr="003E162B">
        <w:rPr>
          <w:rFonts w:ascii="Open Sans" w:hAnsi="Open Sans" w:cs="Open Sans"/>
          <w:color w:val="781E77"/>
        </w:rPr>
        <w:t>Findings</w:t>
      </w:r>
    </w:p>
    <w:p w14:paraId="56DE3F8E" w14:textId="29C163F0" w:rsidR="000B2CCF" w:rsidRDefault="009C0005">
      <w:pPr>
        <w:pStyle w:val="NormalArial"/>
        <w:rPr>
          <w:rFonts w:ascii="Open Sans" w:hAnsi="Open Sans" w:cs="Open Sans"/>
        </w:rPr>
      </w:pPr>
      <w:r>
        <w:rPr>
          <w:rFonts w:ascii="Open Sans" w:hAnsi="Open Sans" w:cs="Open Sans"/>
        </w:rPr>
        <w:t xml:space="preserve">Consumers and representatives </w:t>
      </w:r>
      <w:r w:rsidR="0054520D">
        <w:rPr>
          <w:rFonts w:ascii="Open Sans" w:hAnsi="Open Sans" w:cs="Open Sans"/>
        </w:rPr>
        <w:t>indicated</w:t>
      </w:r>
      <w:r w:rsidR="002E389A">
        <w:rPr>
          <w:rFonts w:ascii="Open Sans" w:hAnsi="Open Sans" w:cs="Open Sans"/>
        </w:rPr>
        <w:t xml:space="preserve"> they </w:t>
      </w:r>
      <w:r w:rsidR="00B22B70">
        <w:rPr>
          <w:rFonts w:ascii="Open Sans" w:hAnsi="Open Sans" w:cs="Open Sans"/>
        </w:rPr>
        <w:t>are encouraged</w:t>
      </w:r>
      <w:r>
        <w:rPr>
          <w:rFonts w:ascii="Open Sans" w:hAnsi="Open Sans" w:cs="Open Sans"/>
        </w:rPr>
        <w:t xml:space="preserve"> and supported to provide feedback and </w:t>
      </w:r>
      <w:r w:rsidR="00302B88">
        <w:rPr>
          <w:rFonts w:ascii="Open Sans" w:hAnsi="Open Sans" w:cs="Open Sans"/>
        </w:rPr>
        <w:t xml:space="preserve">make </w:t>
      </w:r>
      <w:r>
        <w:rPr>
          <w:rFonts w:ascii="Open Sans" w:hAnsi="Open Sans" w:cs="Open Sans"/>
        </w:rPr>
        <w:t>complaints</w:t>
      </w:r>
      <w:r w:rsidR="0054520D">
        <w:rPr>
          <w:rFonts w:ascii="Open Sans" w:hAnsi="Open Sans" w:cs="Open Sans"/>
        </w:rPr>
        <w:t>.</w:t>
      </w:r>
      <w:r w:rsidR="008C0491">
        <w:rPr>
          <w:rFonts w:ascii="Open Sans" w:hAnsi="Open Sans" w:cs="Open Sans"/>
        </w:rPr>
        <w:t xml:space="preserve"> </w:t>
      </w:r>
      <w:r w:rsidR="00302B88">
        <w:rPr>
          <w:rFonts w:ascii="Open Sans" w:hAnsi="Open Sans" w:cs="Open Sans"/>
        </w:rPr>
        <w:t xml:space="preserve">The </w:t>
      </w:r>
      <w:r w:rsidR="00BF685B">
        <w:rPr>
          <w:rFonts w:ascii="Open Sans" w:hAnsi="Open Sans" w:cs="Open Sans"/>
        </w:rPr>
        <w:t xml:space="preserve">service </w:t>
      </w:r>
      <w:r w:rsidR="00302B88">
        <w:rPr>
          <w:rFonts w:ascii="Open Sans" w:hAnsi="Open Sans" w:cs="Open Sans"/>
        </w:rPr>
        <w:t xml:space="preserve">receives feedback via feedback forms, email, </w:t>
      </w:r>
      <w:r w:rsidR="00A52DF3">
        <w:rPr>
          <w:rFonts w:ascii="Open Sans" w:hAnsi="Open Sans" w:cs="Open Sans"/>
        </w:rPr>
        <w:t xml:space="preserve">and </w:t>
      </w:r>
      <w:r w:rsidR="00302B88">
        <w:rPr>
          <w:rFonts w:ascii="Open Sans" w:hAnsi="Open Sans" w:cs="Open Sans"/>
        </w:rPr>
        <w:t>consumer and representative meetings</w:t>
      </w:r>
      <w:r w:rsidR="002E389A">
        <w:rPr>
          <w:rFonts w:ascii="Open Sans" w:hAnsi="Open Sans" w:cs="Open Sans"/>
        </w:rPr>
        <w:t>, and through direct conversations with consumers and representatives</w:t>
      </w:r>
      <w:r w:rsidR="00474D48">
        <w:rPr>
          <w:rFonts w:ascii="Open Sans" w:hAnsi="Open Sans" w:cs="Open Sans"/>
        </w:rPr>
        <w:t>.</w:t>
      </w:r>
      <w:r w:rsidR="008C0491">
        <w:rPr>
          <w:rFonts w:ascii="Open Sans" w:hAnsi="Open Sans" w:cs="Open Sans"/>
        </w:rPr>
        <w:t xml:space="preserve"> Feedback forms are </w:t>
      </w:r>
      <w:r w:rsidR="000B2CCF">
        <w:rPr>
          <w:rFonts w:ascii="Open Sans" w:hAnsi="Open Sans" w:cs="Open Sans"/>
        </w:rPr>
        <w:t>available in a range of languages and were available to consumers and representatives, and the service has ways for feedback to be submitted anonymously.</w:t>
      </w:r>
      <w:r w:rsidR="008C0491">
        <w:rPr>
          <w:rFonts w:ascii="Open Sans" w:hAnsi="Open Sans" w:cs="Open Sans"/>
        </w:rPr>
        <w:t xml:space="preserve"> </w:t>
      </w:r>
    </w:p>
    <w:p w14:paraId="3EC3CE57" w14:textId="22C2C7FC" w:rsidR="00C13544" w:rsidRDefault="000A14BD">
      <w:pPr>
        <w:pStyle w:val="NormalArial"/>
        <w:rPr>
          <w:rFonts w:ascii="Open Sans" w:hAnsi="Open Sans" w:cs="Open Sans"/>
        </w:rPr>
      </w:pPr>
      <w:r>
        <w:rPr>
          <w:rFonts w:ascii="Open Sans" w:hAnsi="Open Sans" w:cs="Open Sans"/>
        </w:rPr>
        <w:t xml:space="preserve">The Assessment Team observed information </w:t>
      </w:r>
      <w:r w:rsidR="000B2CCF">
        <w:rPr>
          <w:rFonts w:ascii="Open Sans" w:hAnsi="Open Sans" w:cs="Open Sans"/>
        </w:rPr>
        <w:t>about</w:t>
      </w:r>
      <w:r>
        <w:rPr>
          <w:rFonts w:ascii="Open Sans" w:hAnsi="Open Sans" w:cs="Open Sans"/>
        </w:rPr>
        <w:t xml:space="preserve"> advocacy</w:t>
      </w:r>
      <w:r w:rsidR="006E4326">
        <w:rPr>
          <w:rFonts w:ascii="Open Sans" w:hAnsi="Open Sans" w:cs="Open Sans"/>
        </w:rPr>
        <w:t>, language and external avenues for complaints on display throughout the service environment.</w:t>
      </w:r>
      <w:r>
        <w:rPr>
          <w:rFonts w:ascii="Open Sans" w:hAnsi="Open Sans" w:cs="Open Sans"/>
        </w:rPr>
        <w:t xml:space="preserve"> </w:t>
      </w:r>
      <w:r w:rsidR="006E4326">
        <w:rPr>
          <w:rFonts w:ascii="Open Sans" w:hAnsi="Open Sans" w:cs="Open Sans"/>
        </w:rPr>
        <w:t>Consumers and representative were aware of these services and how to access them. Management and staff described how they would support a consumer w</w:t>
      </w:r>
      <w:r w:rsidR="00534740">
        <w:rPr>
          <w:rFonts w:ascii="Open Sans" w:hAnsi="Open Sans" w:cs="Open Sans"/>
        </w:rPr>
        <w:t>h</w:t>
      </w:r>
      <w:r w:rsidR="006E4326">
        <w:rPr>
          <w:rFonts w:ascii="Open Sans" w:hAnsi="Open Sans" w:cs="Open Sans"/>
        </w:rPr>
        <w:t>o required assistance to raise a complaint</w:t>
      </w:r>
      <w:r w:rsidR="0054520D">
        <w:rPr>
          <w:rFonts w:ascii="Open Sans" w:hAnsi="Open Sans" w:cs="Open Sans"/>
        </w:rPr>
        <w:t>. T</w:t>
      </w:r>
      <w:r w:rsidR="006E4326">
        <w:rPr>
          <w:rFonts w:ascii="Open Sans" w:hAnsi="Open Sans" w:cs="Open Sans"/>
        </w:rPr>
        <w:t xml:space="preserve">he Assessment team noted that a visit from a consumer advocacy service occurred during the site audit for the purpose of informing consumers about the type of support available. </w:t>
      </w:r>
      <w:r w:rsidR="00C95DDC">
        <w:rPr>
          <w:rFonts w:ascii="Open Sans" w:hAnsi="Open Sans" w:cs="Open Sans"/>
        </w:rPr>
        <w:t xml:space="preserve"> </w:t>
      </w:r>
    </w:p>
    <w:p w14:paraId="7AEF0694" w14:textId="257ED20F" w:rsidR="006E0112" w:rsidRDefault="003F2F3A">
      <w:pPr>
        <w:pStyle w:val="NormalArial"/>
        <w:rPr>
          <w:rFonts w:ascii="Open Sans" w:hAnsi="Open Sans" w:cs="Open Sans"/>
        </w:rPr>
      </w:pPr>
      <w:r>
        <w:rPr>
          <w:rFonts w:ascii="Open Sans" w:hAnsi="Open Sans" w:cs="Open Sans"/>
        </w:rPr>
        <w:t xml:space="preserve">Consumers and representatives were satisfied </w:t>
      </w:r>
      <w:r w:rsidR="006E0112">
        <w:rPr>
          <w:rFonts w:ascii="Open Sans" w:hAnsi="Open Sans" w:cs="Open Sans"/>
        </w:rPr>
        <w:t xml:space="preserve">that appropriate actions are taken in response to </w:t>
      </w:r>
      <w:r w:rsidR="00A81523">
        <w:rPr>
          <w:rFonts w:ascii="Open Sans" w:hAnsi="Open Sans" w:cs="Open Sans"/>
        </w:rPr>
        <w:t xml:space="preserve">their </w:t>
      </w:r>
      <w:r w:rsidR="006E0112">
        <w:rPr>
          <w:rFonts w:ascii="Open Sans" w:hAnsi="Open Sans" w:cs="Open Sans"/>
        </w:rPr>
        <w:t xml:space="preserve">feedback </w:t>
      </w:r>
      <w:r w:rsidR="00A81523">
        <w:rPr>
          <w:rFonts w:ascii="Open Sans" w:hAnsi="Open Sans" w:cs="Open Sans"/>
        </w:rPr>
        <w:t>and complaints</w:t>
      </w:r>
      <w:r>
        <w:rPr>
          <w:rFonts w:ascii="Open Sans" w:hAnsi="Open Sans" w:cs="Open Sans"/>
        </w:rPr>
        <w:t>.</w:t>
      </w:r>
      <w:r w:rsidR="00A81523">
        <w:rPr>
          <w:rFonts w:ascii="Open Sans" w:hAnsi="Open Sans" w:cs="Open Sans"/>
        </w:rPr>
        <w:t xml:space="preserve"> Management ensures complaints are appropriately responded to and described collaborating with consumers to find </w:t>
      </w:r>
      <w:r w:rsidR="00B22B70">
        <w:rPr>
          <w:rFonts w:ascii="Open Sans" w:hAnsi="Open Sans" w:cs="Open Sans"/>
        </w:rPr>
        <w:t>satisfactory</w:t>
      </w:r>
      <w:r w:rsidR="00A81523">
        <w:rPr>
          <w:rFonts w:ascii="Open Sans" w:hAnsi="Open Sans" w:cs="Open Sans"/>
        </w:rPr>
        <w:t xml:space="preserve"> resolutions. Staff said they had participated in open disclosure training and described how it applies to their practice. Feedback and complaints documentation reviewed by the Assessment Team provided evidence that consumer complaints are </w:t>
      </w:r>
      <w:r w:rsidR="00B22B70">
        <w:rPr>
          <w:rFonts w:ascii="Open Sans" w:hAnsi="Open Sans" w:cs="Open Sans"/>
        </w:rPr>
        <w:t>acknowledged,</w:t>
      </w:r>
      <w:r w:rsidR="00A81523">
        <w:rPr>
          <w:rFonts w:ascii="Open Sans" w:hAnsi="Open Sans" w:cs="Open Sans"/>
        </w:rPr>
        <w:t xml:space="preserve"> and effective actions are taken to rectify consumer’s concerns</w:t>
      </w:r>
      <w:r w:rsidR="00534740">
        <w:rPr>
          <w:rFonts w:ascii="Open Sans" w:hAnsi="Open Sans" w:cs="Open Sans"/>
        </w:rPr>
        <w:t>.</w:t>
      </w:r>
    </w:p>
    <w:p w14:paraId="4A84393A" w14:textId="0D4D562E" w:rsidR="000C1750" w:rsidRPr="001E694D" w:rsidRDefault="0054520D">
      <w:pPr>
        <w:pStyle w:val="NormalArial"/>
        <w:rPr>
          <w:rFonts w:ascii="Open Sans" w:hAnsi="Open Sans" w:cs="Open Sans"/>
        </w:rPr>
      </w:pPr>
      <w:r>
        <w:rPr>
          <w:rFonts w:ascii="Open Sans" w:hAnsi="Open Sans" w:cs="Open Sans"/>
        </w:rPr>
        <w:lastRenderedPageBreak/>
        <w:t>F</w:t>
      </w:r>
      <w:r w:rsidR="00A81523">
        <w:rPr>
          <w:rFonts w:ascii="Open Sans" w:hAnsi="Open Sans" w:cs="Open Sans"/>
        </w:rPr>
        <w:t xml:space="preserve">eedback and complaints documentation, as well as the </w:t>
      </w:r>
      <w:r w:rsidR="00B22B70">
        <w:rPr>
          <w:rFonts w:ascii="Open Sans" w:hAnsi="Open Sans" w:cs="Open Sans"/>
        </w:rPr>
        <w:t>service’s</w:t>
      </w:r>
      <w:r w:rsidR="00A81523">
        <w:rPr>
          <w:rFonts w:ascii="Open Sans" w:hAnsi="Open Sans" w:cs="Open Sans"/>
        </w:rPr>
        <w:t xml:space="preserve"> plan for </w:t>
      </w:r>
      <w:r w:rsidR="00B22B70">
        <w:rPr>
          <w:rFonts w:ascii="Open Sans" w:hAnsi="Open Sans" w:cs="Open Sans"/>
        </w:rPr>
        <w:t>continuous</w:t>
      </w:r>
      <w:r w:rsidR="00A81523">
        <w:rPr>
          <w:rFonts w:ascii="Open Sans" w:hAnsi="Open Sans" w:cs="Open Sans"/>
        </w:rPr>
        <w:t xml:space="preserve"> improvement </w:t>
      </w:r>
      <w:r w:rsidR="002C172C">
        <w:rPr>
          <w:rFonts w:ascii="Open Sans" w:hAnsi="Open Sans" w:cs="Open Sans"/>
        </w:rPr>
        <w:t>provided</w:t>
      </w:r>
      <w:r w:rsidR="00A81523">
        <w:rPr>
          <w:rFonts w:ascii="Open Sans" w:hAnsi="Open Sans" w:cs="Open Sans"/>
        </w:rPr>
        <w:t xml:space="preserve"> </w:t>
      </w:r>
      <w:r w:rsidR="00B22B70">
        <w:rPr>
          <w:rFonts w:ascii="Open Sans" w:hAnsi="Open Sans" w:cs="Open Sans"/>
        </w:rPr>
        <w:t>evidence</w:t>
      </w:r>
      <w:r w:rsidR="00A81523">
        <w:rPr>
          <w:rFonts w:ascii="Open Sans" w:hAnsi="Open Sans" w:cs="Open Sans"/>
        </w:rPr>
        <w:t xml:space="preserve"> </w:t>
      </w:r>
      <w:r w:rsidR="002C172C">
        <w:rPr>
          <w:rFonts w:ascii="Open Sans" w:hAnsi="Open Sans" w:cs="Open Sans"/>
        </w:rPr>
        <w:t xml:space="preserve">of </w:t>
      </w:r>
      <w:r w:rsidR="00A81523">
        <w:rPr>
          <w:rFonts w:ascii="Open Sans" w:hAnsi="Open Sans" w:cs="Open Sans"/>
        </w:rPr>
        <w:t>consumer feedback used to identify and inform improvement opportunities. M</w:t>
      </w:r>
      <w:r w:rsidR="00D83623">
        <w:rPr>
          <w:rFonts w:ascii="Open Sans" w:hAnsi="Open Sans" w:cs="Open Sans"/>
        </w:rPr>
        <w:t xml:space="preserve">anagement </w:t>
      </w:r>
      <w:r w:rsidR="00A81523">
        <w:rPr>
          <w:rFonts w:ascii="Open Sans" w:hAnsi="Open Sans" w:cs="Open Sans"/>
        </w:rPr>
        <w:t xml:space="preserve">provided examples of several </w:t>
      </w:r>
      <w:r w:rsidR="00D83623">
        <w:rPr>
          <w:rFonts w:ascii="Open Sans" w:hAnsi="Open Sans" w:cs="Open Sans"/>
        </w:rPr>
        <w:t>improvements made as a result of consumer feedback</w:t>
      </w:r>
      <w:r w:rsidR="008971DB">
        <w:rPr>
          <w:rFonts w:ascii="Open Sans" w:hAnsi="Open Sans" w:cs="Open Sans"/>
        </w:rPr>
        <w:t xml:space="preserve"> including to meal service, the activity schedule and planned bus outings, and personalised signage for consumer’s rooms</w:t>
      </w:r>
      <w:r w:rsidR="00D83623">
        <w:rPr>
          <w:rFonts w:ascii="Open Sans" w:hAnsi="Open Sans" w:cs="Open Sans"/>
        </w:rPr>
        <w:t xml:space="preserve">. </w:t>
      </w:r>
    </w:p>
    <w:p w14:paraId="6E2C50BA" w14:textId="7E8C2EEC" w:rsidR="00A26B1E" w:rsidRPr="001E694D" w:rsidRDefault="00A26B1E" w:rsidP="00A26B1E">
      <w:pPr>
        <w:pStyle w:val="NormalArial"/>
        <w:rPr>
          <w:rFonts w:ascii="Open Sans" w:hAnsi="Open Sans" w:cs="Open Sans"/>
        </w:rPr>
      </w:pPr>
      <w:r>
        <w:rPr>
          <w:rFonts w:ascii="Open Sans" w:hAnsi="Open Sans" w:cs="Open Sans"/>
        </w:rPr>
        <w:t xml:space="preserve">I have considered the evidence, and I find Requirements </w:t>
      </w:r>
      <w:r w:rsidR="00E9119F">
        <w:rPr>
          <w:rFonts w:ascii="Open Sans" w:hAnsi="Open Sans" w:cs="Open Sans"/>
        </w:rPr>
        <w:t>6</w:t>
      </w:r>
      <w:r>
        <w:rPr>
          <w:rFonts w:ascii="Open Sans" w:hAnsi="Open Sans" w:cs="Open Sans"/>
        </w:rPr>
        <w:t xml:space="preserve">(3)(a), </w:t>
      </w:r>
      <w:r w:rsidR="00E9119F">
        <w:rPr>
          <w:rFonts w:ascii="Open Sans" w:hAnsi="Open Sans" w:cs="Open Sans"/>
        </w:rPr>
        <w:t>6</w:t>
      </w:r>
      <w:r>
        <w:rPr>
          <w:rFonts w:ascii="Open Sans" w:hAnsi="Open Sans" w:cs="Open Sans"/>
        </w:rPr>
        <w:t xml:space="preserve">(3)(b), </w:t>
      </w:r>
      <w:r w:rsidR="00E9119F">
        <w:rPr>
          <w:rFonts w:ascii="Open Sans" w:hAnsi="Open Sans" w:cs="Open Sans"/>
        </w:rPr>
        <w:t>6</w:t>
      </w:r>
      <w:r>
        <w:rPr>
          <w:rFonts w:ascii="Open Sans" w:hAnsi="Open Sans" w:cs="Open Sans"/>
        </w:rPr>
        <w:t>(3)(c)</w:t>
      </w:r>
      <w:r w:rsidR="00E9119F">
        <w:rPr>
          <w:rFonts w:ascii="Open Sans" w:hAnsi="Open Sans" w:cs="Open Sans"/>
        </w:rPr>
        <w:t xml:space="preserve"> and</w:t>
      </w:r>
      <w:r>
        <w:rPr>
          <w:rFonts w:ascii="Open Sans" w:hAnsi="Open Sans" w:cs="Open Sans"/>
        </w:rPr>
        <w:t xml:space="preserve"> </w:t>
      </w:r>
      <w:r w:rsidR="00E9119F">
        <w:rPr>
          <w:rFonts w:ascii="Open Sans" w:hAnsi="Open Sans" w:cs="Open Sans"/>
        </w:rPr>
        <w:t>6</w:t>
      </w:r>
      <w:r>
        <w:rPr>
          <w:rFonts w:ascii="Open Sans" w:hAnsi="Open Sans" w:cs="Open Sans"/>
        </w:rPr>
        <w:t xml:space="preserve">(3)(d) Compliant, therefore Standard </w:t>
      </w:r>
      <w:r w:rsidR="00E9119F">
        <w:rPr>
          <w:rFonts w:ascii="Open Sans" w:hAnsi="Open Sans" w:cs="Open Sans"/>
        </w:rPr>
        <w:t>6</w:t>
      </w:r>
      <w:r>
        <w:rPr>
          <w:rFonts w:ascii="Open Sans" w:hAnsi="Open Sans" w:cs="Open Sans"/>
        </w:rPr>
        <w:t xml:space="preserve"> is Compliant.</w:t>
      </w:r>
    </w:p>
    <w:p w14:paraId="0BF4D8C4" w14:textId="77777777" w:rsidR="00FA1734" w:rsidRPr="001E694D" w:rsidRDefault="00FA1734">
      <w:pPr>
        <w:pStyle w:val="NormalArial"/>
        <w:rPr>
          <w:rFonts w:ascii="Open Sans" w:hAnsi="Open Sans" w:cs="Open Sans"/>
        </w:rPr>
      </w:pPr>
      <w:r w:rsidRPr="001E694D">
        <w:rPr>
          <w:rFonts w:ascii="Open Sans" w:hAnsi="Open Sans" w:cs="Open Sans"/>
        </w:rPr>
        <w:br w:type="page"/>
      </w:r>
    </w:p>
    <w:p w14:paraId="4B2C7C11"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7D59A5" w14:paraId="0CACC976"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4A0801B" w14:textId="77777777" w:rsidR="00FA1734" w:rsidRPr="001E694D" w:rsidRDefault="00FA1734">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C5F3CD0"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4B7287D3"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B97BCC" w14:textId="77777777" w:rsidR="00FA1734" w:rsidRPr="001E694D" w:rsidRDefault="00FA1734">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5CF2955"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771951F"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356687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7402E65E"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D18106" w14:textId="77777777" w:rsidR="00FA1734" w:rsidRPr="001E694D" w:rsidRDefault="00FA1734">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74F6EB7"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D572A69"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341763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6E3B620F"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4C9764" w14:textId="77777777" w:rsidR="00FA1734" w:rsidRPr="001E694D" w:rsidRDefault="00FA1734">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B5898E4"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0EE3A32"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990285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2085F346"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2DC7BE" w14:textId="77777777" w:rsidR="00FA1734" w:rsidRPr="001E694D" w:rsidRDefault="00FA1734">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254AC40"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560E033" w14:textId="77777777" w:rsidR="00FA1734" w:rsidRPr="001E694D" w:rsidRDefault="00235B3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367415"/>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14BA03CC" w14:textId="77777777" w:rsidTr="007D59A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D289E3" w14:textId="77777777" w:rsidR="00FA1734" w:rsidRPr="001E694D" w:rsidRDefault="00FA1734">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100B1EB"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2B63FCA" w14:textId="77777777" w:rsidR="00FA1734" w:rsidRPr="001E694D" w:rsidRDefault="00235B3E">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656180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3F3073AA" w14:textId="77777777" w:rsidR="00FA1734" w:rsidRPr="003E162B" w:rsidRDefault="00FA1734">
      <w:pPr>
        <w:pStyle w:val="Heading20"/>
        <w:rPr>
          <w:rFonts w:ascii="Open Sans" w:hAnsi="Open Sans" w:cs="Open Sans"/>
          <w:color w:val="781E77"/>
        </w:rPr>
      </w:pPr>
      <w:r w:rsidRPr="003E162B">
        <w:rPr>
          <w:rFonts w:ascii="Open Sans" w:hAnsi="Open Sans" w:cs="Open Sans"/>
          <w:color w:val="781E77"/>
        </w:rPr>
        <w:t>Findings</w:t>
      </w:r>
    </w:p>
    <w:p w14:paraId="6D8FB8D0" w14:textId="64BA054F" w:rsidR="00904E85" w:rsidRDefault="00022B0C">
      <w:pPr>
        <w:pStyle w:val="NormalArial"/>
        <w:rPr>
          <w:rFonts w:ascii="Open Sans" w:hAnsi="Open Sans" w:cs="Open Sans"/>
        </w:rPr>
      </w:pPr>
      <w:r>
        <w:rPr>
          <w:rFonts w:ascii="Open Sans" w:hAnsi="Open Sans" w:cs="Open Sans"/>
        </w:rPr>
        <w:t xml:space="preserve">Consumers and representatives </w:t>
      </w:r>
      <w:r w:rsidR="005A4AEC">
        <w:rPr>
          <w:rFonts w:ascii="Open Sans" w:hAnsi="Open Sans" w:cs="Open Sans"/>
        </w:rPr>
        <w:t xml:space="preserve">provided positive feedback about </w:t>
      </w:r>
      <w:r w:rsidR="00B22B70">
        <w:rPr>
          <w:rFonts w:ascii="Open Sans" w:hAnsi="Open Sans" w:cs="Open Sans"/>
        </w:rPr>
        <w:t>the care</w:t>
      </w:r>
      <w:r>
        <w:rPr>
          <w:rFonts w:ascii="Open Sans" w:hAnsi="Open Sans" w:cs="Open Sans"/>
        </w:rPr>
        <w:t xml:space="preserve"> </w:t>
      </w:r>
      <w:r w:rsidR="005A4AEC">
        <w:rPr>
          <w:rFonts w:ascii="Open Sans" w:hAnsi="Open Sans" w:cs="Open Sans"/>
        </w:rPr>
        <w:t xml:space="preserve">consumers </w:t>
      </w:r>
      <w:r>
        <w:rPr>
          <w:rFonts w:ascii="Open Sans" w:hAnsi="Open Sans" w:cs="Open Sans"/>
        </w:rPr>
        <w:t xml:space="preserve">receive and </w:t>
      </w:r>
      <w:r w:rsidR="005A4AEC">
        <w:rPr>
          <w:rFonts w:ascii="Open Sans" w:hAnsi="Open Sans" w:cs="Open Sans"/>
        </w:rPr>
        <w:t xml:space="preserve">were satisfied with the number and mix of staff available. The service demonstrated processes to monitor the effectiveness of the workforce deployed such as through monitoring call bell response times and ensuring unplanned leave is adequately covered. </w:t>
      </w:r>
      <w:r w:rsidR="005A4AEC" w:rsidRPr="00FE53A3">
        <w:rPr>
          <w:rFonts w:ascii="Open Sans" w:hAnsi="Open Sans" w:cs="Open Sans"/>
        </w:rPr>
        <w:t xml:space="preserve">Staff interviewed by the Assessment Team said </w:t>
      </w:r>
      <w:r w:rsidR="007B11D2" w:rsidRPr="00FE53A3">
        <w:rPr>
          <w:rFonts w:ascii="Open Sans" w:hAnsi="Open Sans" w:cs="Open Sans"/>
        </w:rPr>
        <w:t xml:space="preserve">they are </w:t>
      </w:r>
      <w:r w:rsidR="005A4AEC">
        <w:rPr>
          <w:rFonts w:ascii="Open Sans" w:hAnsi="Open Sans" w:cs="Open Sans"/>
        </w:rPr>
        <w:t xml:space="preserve">adequately resourced to provide care and services which meet the consumer’s need and </w:t>
      </w:r>
      <w:r w:rsidR="00B22B70">
        <w:rPr>
          <w:rFonts w:ascii="Open Sans" w:hAnsi="Open Sans" w:cs="Open Sans"/>
        </w:rPr>
        <w:t>preferences and</w:t>
      </w:r>
      <w:r w:rsidR="005A4AEC">
        <w:rPr>
          <w:rFonts w:ascii="Open Sans" w:hAnsi="Open Sans" w:cs="Open Sans"/>
        </w:rPr>
        <w:t xml:space="preserve"> is safe and effective. </w:t>
      </w:r>
    </w:p>
    <w:p w14:paraId="40D21055" w14:textId="5A3FF303" w:rsidR="00FA1734" w:rsidRDefault="00904E85">
      <w:pPr>
        <w:pStyle w:val="NormalArial"/>
        <w:rPr>
          <w:rFonts w:ascii="Open Sans" w:hAnsi="Open Sans" w:cs="Open Sans"/>
        </w:rPr>
      </w:pPr>
      <w:r>
        <w:rPr>
          <w:rFonts w:ascii="Open Sans" w:hAnsi="Open Sans" w:cs="Open Sans"/>
        </w:rPr>
        <w:t xml:space="preserve">Consumers </w:t>
      </w:r>
      <w:r w:rsidR="005A4AEC">
        <w:rPr>
          <w:rFonts w:ascii="Open Sans" w:hAnsi="Open Sans" w:cs="Open Sans"/>
        </w:rPr>
        <w:t xml:space="preserve">described staff interactions </w:t>
      </w:r>
      <w:r w:rsidR="00B22B70">
        <w:rPr>
          <w:rFonts w:ascii="Open Sans" w:hAnsi="Open Sans" w:cs="Open Sans"/>
        </w:rPr>
        <w:t>as kind</w:t>
      </w:r>
      <w:r>
        <w:rPr>
          <w:rFonts w:ascii="Open Sans" w:hAnsi="Open Sans" w:cs="Open Sans"/>
        </w:rPr>
        <w:t xml:space="preserve"> </w:t>
      </w:r>
      <w:r w:rsidR="005A4AEC">
        <w:rPr>
          <w:rFonts w:ascii="Open Sans" w:hAnsi="Open Sans" w:cs="Open Sans"/>
        </w:rPr>
        <w:t xml:space="preserve">or </w:t>
      </w:r>
      <w:r>
        <w:rPr>
          <w:rFonts w:ascii="Open Sans" w:hAnsi="Open Sans" w:cs="Open Sans"/>
        </w:rPr>
        <w:t xml:space="preserve">caring </w:t>
      </w:r>
      <w:r w:rsidR="00DB7003">
        <w:rPr>
          <w:rFonts w:ascii="Open Sans" w:hAnsi="Open Sans" w:cs="Open Sans"/>
        </w:rPr>
        <w:t xml:space="preserve">and this was observed by the Assessment Team during the site audit. </w:t>
      </w:r>
      <w:r>
        <w:rPr>
          <w:rFonts w:ascii="Open Sans" w:hAnsi="Open Sans" w:cs="Open Sans"/>
        </w:rPr>
        <w:t xml:space="preserve">Staff </w:t>
      </w:r>
      <w:r w:rsidR="00DB7003">
        <w:rPr>
          <w:rFonts w:ascii="Open Sans" w:hAnsi="Open Sans" w:cs="Open Sans"/>
        </w:rPr>
        <w:t xml:space="preserve">spoke respectfully of the consumers and were familiar with their individual needs, background and culture. </w:t>
      </w:r>
      <w:r w:rsidR="0067041A">
        <w:rPr>
          <w:rFonts w:ascii="Open Sans" w:hAnsi="Open Sans" w:cs="Open Sans"/>
        </w:rPr>
        <w:t>Staff who share a common language with consumer</w:t>
      </w:r>
      <w:r w:rsidR="00243DD3">
        <w:rPr>
          <w:rFonts w:ascii="Open Sans" w:hAnsi="Open Sans" w:cs="Open Sans"/>
        </w:rPr>
        <w:t>s communicate</w:t>
      </w:r>
      <w:r w:rsidR="00DB7003">
        <w:rPr>
          <w:rFonts w:ascii="Open Sans" w:hAnsi="Open Sans" w:cs="Open Sans"/>
        </w:rPr>
        <w:t xml:space="preserve"> in the language consumers prefer</w:t>
      </w:r>
      <w:r w:rsidR="00243DD3">
        <w:rPr>
          <w:rFonts w:ascii="Open Sans" w:hAnsi="Open Sans" w:cs="Open Sans"/>
        </w:rPr>
        <w:t xml:space="preserve">, which management </w:t>
      </w:r>
      <w:r w:rsidR="00DB7003">
        <w:rPr>
          <w:rFonts w:ascii="Open Sans" w:hAnsi="Open Sans" w:cs="Open Sans"/>
        </w:rPr>
        <w:t>described as important to relationship building and respectful care</w:t>
      </w:r>
      <w:r w:rsidR="00B22B70">
        <w:rPr>
          <w:rFonts w:ascii="Open Sans" w:hAnsi="Open Sans" w:cs="Open Sans"/>
        </w:rPr>
        <w:t>.</w:t>
      </w:r>
    </w:p>
    <w:p w14:paraId="7E2F212F" w14:textId="2C1A2BFA" w:rsidR="00D52290" w:rsidRDefault="009766CA">
      <w:pPr>
        <w:pStyle w:val="NormalArial"/>
        <w:rPr>
          <w:rFonts w:ascii="Open Sans" w:hAnsi="Open Sans" w:cs="Open Sans"/>
        </w:rPr>
      </w:pPr>
      <w:r>
        <w:rPr>
          <w:rFonts w:ascii="Open Sans" w:hAnsi="Open Sans" w:cs="Open Sans"/>
        </w:rPr>
        <w:t xml:space="preserve">Consumers and representatives </w:t>
      </w:r>
      <w:r w:rsidR="002E6EA2">
        <w:rPr>
          <w:rFonts w:ascii="Open Sans" w:hAnsi="Open Sans" w:cs="Open Sans"/>
        </w:rPr>
        <w:t>were satisfied staf</w:t>
      </w:r>
      <w:r w:rsidR="002A6FE6">
        <w:rPr>
          <w:rFonts w:ascii="Open Sans" w:hAnsi="Open Sans" w:cs="Open Sans"/>
        </w:rPr>
        <w:t xml:space="preserve">f know what they are doing, </w:t>
      </w:r>
      <w:r w:rsidR="00DB7003">
        <w:rPr>
          <w:rFonts w:ascii="Open Sans" w:hAnsi="Open Sans" w:cs="Open Sans"/>
        </w:rPr>
        <w:t xml:space="preserve">and that </w:t>
      </w:r>
      <w:r w:rsidR="00E57A7F">
        <w:rPr>
          <w:rFonts w:ascii="Open Sans" w:hAnsi="Open Sans" w:cs="Open Sans"/>
        </w:rPr>
        <w:t>they have</w:t>
      </w:r>
      <w:r w:rsidR="00DB7003">
        <w:rPr>
          <w:rFonts w:ascii="Open Sans" w:hAnsi="Open Sans" w:cs="Open Sans"/>
        </w:rPr>
        <w:t xml:space="preserve"> </w:t>
      </w:r>
      <w:r w:rsidR="002A6FE6">
        <w:rPr>
          <w:rFonts w:ascii="Open Sans" w:hAnsi="Open Sans" w:cs="Open Sans"/>
        </w:rPr>
        <w:t xml:space="preserve">the skills to provide </w:t>
      </w:r>
      <w:r w:rsidR="00DB7003">
        <w:rPr>
          <w:rFonts w:ascii="Open Sans" w:hAnsi="Open Sans" w:cs="Open Sans"/>
        </w:rPr>
        <w:t>quality</w:t>
      </w:r>
      <w:r w:rsidR="002A6FE6">
        <w:rPr>
          <w:rFonts w:ascii="Open Sans" w:hAnsi="Open Sans" w:cs="Open Sans"/>
        </w:rPr>
        <w:t xml:space="preserve"> care</w:t>
      </w:r>
      <w:r w:rsidR="00E57A7F">
        <w:rPr>
          <w:rFonts w:ascii="Open Sans" w:hAnsi="Open Sans" w:cs="Open Sans"/>
        </w:rPr>
        <w:t xml:space="preserve"> such effective </w:t>
      </w:r>
      <w:r w:rsidR="00A94609">
        <w:rPr>
          <w:rFonts w:ascii="Open Sans" w:hAnsi="Open Sans" w:cs="Open Sans"/>
        </w:rPr>
        <w:t>management of time-sensitive medications</w:t>
      </w:r>
      <w:r w:rsidR="00E57A7F">
        <w:rPr>
          <w:rFonts w:ascii="Open Sans" w:hAnsi="Open Sans" w:cs="Open Sans"/>
        </w:rPr>
        <w:t>, safe</w:t>
      </w:r>
      <w:r w:rsidR="00A94609">
        <w:rPr>
          <w:rFonts w:ascii="Open Sans" w:hAnsi="Open Sans" w:cs="Open Sans"/>
        </w:rPr>
        <w:t xml:space="preserve"> manual handling skills. </w:t>
      </w:r>
      <w:r w:rsidR="00B32D5E">
        <w:rPr>
          <w:rFonts w:ascii="Open Sans" w:hAnsi="Open Sans" w:cs="Open Sans"/>
        </w:rPr>
        <w:t>T</w:t>
      </w:r>
      <w:r w:rsidR="00E57A7F">
        <w:rPr>
          <w:rFonts w:ascii="Open Sans" w:hAnsi="Open Sans" w:cs="Open Sans"/>
        </w:rPr>
        <w:t>he service monitors staff compliance with annual professional registration</w:t>
      </w:r>
      <w:r w:rsidR="0090563E">
        <w:rPr>
          <w:rFonts w:ascii="Open Sans" w:hAnsi="Open Sans" w:cs="Open Sans"/>
        </w:rPr>
        <w:t>s</w:t>
      </w:r>
      <w:r w:rsidR="00E57A7F">
        <w:rPr>
          <w:rFonts w:ascii="Open Sans" w:hAnsi="Open Sans" w:cs="Open Sans"/>
        </w:rPr>
        <w:t xml:space="preserve">, qualifications and </w:t>
      </w:r>
      <w:r w:rsidR="0090563E">
        <w:rPr>
          <w:rFonts w:ascii="Open Sans" w:hAnsi="Open Sans" w:cs="Open Sans"/>
        </w:rPr>
        <w:t xml:space="preserve">have </w:t>
      </w:r>
      <w:r w:rsidR="0090563E">
        <w:rPr>
          <w:rFonts w:ascii="Open Sans" w:hAnsi="Open Sans" w:cs="Open Sans"/>
        </w:rPr>
        <w:lastRenderedPageBreak/>
        <w:t xml:space="preserve">processes to ensure competencies are maintained. </w:t>
      </w:r>
      <w:r w:rsidR="004F5E18">
        <w:rPr>
          <w:rFonts w:ascii="Open Sans" w:hAnsi="Open Sans" w:cs="Open Sans"/>
        </w:rPr>
        <w:t xml:space="preserve">The service’s onboarding process incorporates </w:t>
      </w:r>
      <w:r w:rsidR="0090563E">
        <w:rPr>
          <w:rFonts w:ascii="Open Sans" w:hAnsi="Open Sans" w:cs="Open Sans"/>
        </w:rPr>
        <w:t xml:space="preserve">relevant </w:t>
      </w:r>
      <w:r w:rsidR="00E12E9F">
        <w:rPr>
          <w:rFonts w:ascii="Open Sans" w:hAnsi="Open Sans" w:cs="Open Sans"/>
        </w:rPr>
        <w:t>training</w:t>
      </w:r>
      <w:r w:rsidR="0090563E">
        <w:rPr>
          <w:rFonts w:ascii="Open Sans" w:hAnsi="Open Sans" w:cs="Open Sans"/>
        </w:rPr>
        <w:t xml:space="preserve"> such as</w:t>
      </w:r>
      <w:r w:rsidR="00E12E9F">
        <w:rPr>
          <w:rFonts w:ascii="Open Sans" w:hAnsi="Open Sans" w:cs="Open Sans"/>
        </w:rPr>
        <w:t xml:space="preserve"> </w:t>
      </w:r>
      <w:r w:rsidR="0090563E">
        <w:rPr>
          <w:rFonts w:ascii="Open Sans" w:hAnsi="Open Sans" w:cs="Open Sans"/>
        </w:rPr>
        <w:t>hand hygiene, safe use of personal protective equipment and emergency procedures</w:t>
      </w:r>
      <w:r w:rsidR="002E0931">
        <w:rPr>
          <w:rFonts w:ascii="Open Sans" w:hAnsi="Open Sans" w:cs="Open Sans"/>
        </w:rPr>
        <w:t>,</w:t>
      </w:r>
      <w:r w:rsidR="0090563E">
        <w:rPr>
          <w:rFonts w:ascii="Open Sans" w:hAnsi="Open Sans" w:cs="Open Sans"/>
        </w:rPr>
        <w:t xml:space="preserve"> </w:t>
      </w:r>
      <w:r w:rsidR="00B27E4B">
        <w:rPr>
          <w:rFonts w:ascii="Open Sans" w:hAnsi="Open Sans" w:cs="Open Sans"/>
        </w:rPr>
        <w:t xml:space="preserve">and </w:t>
      </w:r>
      <w:r w:rsidR="00B22B70">
        <w:rPr>
          <w:rFonts w:ascii="Open Sans" w:hAnsi="Open Sans" w:cs="Open Sans"/>
        </w:rPr>
        <w:t>newly</w:t>
      </w:r>
      <w:r w:rsidR="0090563E">
        <w:rPr>
          <w:rFonts w:ascii="Open Sans" w:hAnsi="Open Sans" w:cs="Open Sans"/>
        </w:rPr>
        <w:t xml:space="preserve"> recruited staff are supported by more experienced staff during onboarding</w:t>
      </w:r>
      <w:r w:rsidR="00E12E9F">
        <w:rPr>
          <w:rFonts w:ascii="Open Sans" w:hAnsi="Open Sans" w:cs="Open Sans"/>
        </w:rPr>
        <w:t xml:space="preserve">. </w:t>
      </w:r>
    </w:p>
    <w:p w14:paraId="6385A43E" w14:textId="2E42CEBF" w:rsidR="007D21D7" w:rsidRDefault="0086535C">
      <w:pPr>
        <w:pStyle w:val="NormalArial"/>
        <w:rPr>
          <w:rFonts w:ascii="Open Sans" w:hAnsi="Open Sans" w:cs="Open Sans"/>
        </w:rPr>
      </w:pPr>
      <w:r>
        <w:rPr>
          <w:rFonts w:ascii="Open Sans" w:hAnsi="Open Sans" w:cs="Open Sans"/>
        </w:rPr>
        <w:t xml:space="preserve">Staff </w:t>
      </w:r>
      <w:r w:rsidR="0090563E">
        <w:rPr>
          <w:rFonts w:ascii="Open Sans" w:hAnsi="Open Sans" w:cs="Open Sans"/>
        </w:rPr>
        <w:t xml:space="preserve">described receiving a range of relevant training </w:t>
      </w:r>
      <w:r w:rsidR="00B22B70">
        <w:rPr>
          <w:rFonts w:ascii="Open Sans" w:hAnsi="Open Sans" w:cs="Open Sans"/>
        </w:rPr>
        <w:t>opportunities</w:t>
      </w:r>
      <w:r w:rsidR="0090563E">
        <w:rPr>
          <w:rFonts w:ascii="Open Sans" w:hAnsi="Open Sans" w:cs="Open Sans"/>
        </w:rPr>
        <w:t xml:space="preserve"> such as in </w:t>
      </w:r>
      <w:r>
        <w:rPr>
          <w:rFonts w:ascii="Open Sans" w:hAnsi="Open Sans" w:cs="Open Sans"/>
        </w:rPr>
        <w:t>the Serious Incident Response Scheme (SIRS</w:t>
      </w:r>
      <w:r w:rsidR="00B22B70">
        <w:rPr>
          <w:rFonts w:ascii="Open Sans" w:hAnsi="Open Sans" w:cs="Open Sans"/>
        </w:rPr>
        <w:t>), minimisation</w:t>
      </w:r>
      <w:r w:rsidR="0090563E">
        <w:rPr>
          <w:rFonts w:ascii="Open Sans" w:hAnsi="Open Sans" w:cs="Open Sans"/>
        </w:rPr>
        <w:t xml:space="preserve"> of the use of</w:t>
      </w:r>
      <w:r>
        <w:rPr>
          <w:rFonts w:ascii="Open Sans" w:hAnsi="Open Sans" w:cs="Open Sans"/>
        </w:rPr>
        <w:t xml:space="preserve"> restrictive practices, </w:t>
      </w:r>
      <w:r w:rsidR="0090563E">
        <w:rPr>
          <w:rFonts w:ascii="Open Sans" w:hAnsi="Open Sans" w:cs="Open Sans"/>
        </w:rPr>
        <w:t>and prevention of</w:t>
      </w:r>
      <w:r>
        <w:rPr>
          <w:rFonts w:ascii="Open Sans" w:hAnsi="Open Sans" w:cs="Open Sans"/>
        </w:rPr>
        <w:t xml:space="preserve"> </w:t>
      </w:r>
      <w:r w:rsidR="00A01361">
        <w:rPr>
          <w:rFonts w:ascii="Open Sans" w:hAnsi="Open Sans" w:cs="Open Sans"/>
        </w:rPr>
        <w:t>elder abuse</w:t>
      </w:r>
      <w:r>
        <w:rPr>
          <w:rFonts w:ascii="Open Sans" w:hAnsi="Open Sans" w:cs="Open Sans"/>
        </w:rPr>
        <w:t xml:space="preserve">. </w:t>
      </w:r>
      <w:r w:rsidR="0090563E">
        <w:rPr>
          <w:rFonts w:ascii="Open Sans" w:hAnsi="Open Sans" w:cs="Open Sans"/>
        </w:rPr>
        <w:t xml:space="preserve">The service modifies the </w:t>
      </w:r>
      <w:r w:rsidR="00B22B70">
        <w:rPr>
          <w:rFonts w:ascii="Open Sans" w:hAnsi="Open Sans" w:cs="Open Sans"/>
        </w:rPr>
        <w:t>training</w:t>
      </w:r>
      <w:r w:rsidR="0090563E">
        <w:rPr>
          <w:rFonts w:ascii="Open Sans" w:hAnsi="Open Sans" w:cs="Open Sans"/>
        </w:rPr>
        <w:t xml:space="preserve"> </w:t>
      </w:r>
      <w:r w:rsidR="00B22B70">
        <w:rPr>
          <w:rFonts w:ascii="Open Sans" w:hAnsi="Open Sans" w:cs="Open Sans"/>
        </w:rPr>
        <w:t>program or</w:t>
      </w:r>
      <w:r w:rsidR="0090563E">
        <w:rPr>
          <w:rFonts w:ascii="Open Sans" w:hAnsi="Open Sans" w:cs="Open Sans"/>
        </w:rPr>
        <w:t xml:space="preserve"> provides additional training to meet the individual clinical needs of consumers. </w:t>
      </w:r>
      <w:r w:rsidR="00E4796A">
        <w:rPr>
          <w:rFonts w:ascii="Open Sans" w:hAnsi="Open Sans" w:cs="Open Sans"/>
        </w:rPr>
        <w:t>O</w:t>
      </w:r>
      <w:r w:rsidR="00B22B70">
        <w:rPr>
          <w:rFonts w:ascii="Open Sans" w:hAnsi="Open Sans" w:cs="Open Sans"/>
        </w:rPr>
        <w:t>pportunities</w:t>
      </w:r>
      <w:r w:rsidR="0090563E">
        <w:rPr>
          <w:rFonts w:ascii="Open Sans" w:hAnsi="Open Sans" w:cs="Open Sans"/>
        </w:rPr>
        <w:t xml:space="preserve"> for training and development are identified through staff and consumer</w:t>
      </w:r>
      <w:r w:rsidR="00A01361">
        <w:rPr>
          <w:rFonts w:ascii="Open Sans" w:hAnsi="Open Sans" w:cs="Open Sans"/>
        </w:rPr>
        <w:t xml:space="preserve"> </w:t>
      </w:r>
      <w:r w:rsidR="000169AC">
        <w:rPr>
          <w:rFonts w:ascii="Open Sans" w:hAnsi="Open Sans" w:cs="Open Sans"/>
        </w:rPr>
        <w:t>feedback, incidents, and</w:t>
      </w:r>
      <w:r w:rsidR="0090563E">
        <w:rPr>
          <w:rFonts w:ascii="Open Sans" w:hAnsi="Open Sans" w:cs="Open Sans"/>
        </w:rPr>
        <w:t xml:space="preserve"> internal</w:t>
      </w:r>
      <w:r w:rsidR="000169AC">
        <w:rPr>
          <w:rFonts w:ascii="Open Sans" w:hAnsi="Open Sans" w:cs="Open Sans"/>
        </w:rPr>
        <w:t xml:space="preserve"> audit results</w:t>
      </w:r>
      <w:r w:rsidR="0015728E">
        <w:rPr>
          <w:rFonts w:ascii="Open Sans" w:hAnsi="Open Sans" w:cs="Open Sans"/>
        </w:rPr>
        <w:t xml:space="preserve">. </w:t>
      </w:r>
      <w:r w:rsidR="0090563E">
        <w:rPr>
          <w:rFonts w:ascii="Open Sans" w:hAnsi="Open Sans" w:cs="Open Sans"/>
        </w:rPr>
        <w:t xml:space="preserve">The service demonstrated effective systems to ensure the workforce is </w:t>
      </w:r>
      <w:r w:rsidR="009A7834">
        <w:rPr>
          <w:rFonts w:ascii="Open Sans" w:hAnsi="Open Sans" w:cs="Open Sans"/>
        </w:rPr>
        <w:t>up to date</w:t>
      </w:r>
      <w:r w:rsidR="0090563E">
        <w:rPr>
          <w:rFonts w:ascii="Open Sans" w:hAnsi="Open Sans" w:cs="Open Sans"/>
        </w:rPr>
        <w:t xml:space="preserve"> with </w:t>
      </w:r>
      <w:r w:rsidR="0015728E">
        <w:rPr>
          <w:rFonts w:ascii="Open Sans" w:hAnsi="Open Sans" w:cs="Open Sans"/>
        </w:rPr>
        <w:t xml:space="preserve">mandatory training </w:t>
      </w:r>
      <w:r w:rsidR="0090563E">
        <w:rPr>
          <w:rFonts w:ascii="Open Sans" w:hAnsi="Open Sans" w:cs="Open Sans"/>
        </w:rPr>
        <w:t>and that staff participation and the effectiveness of training delivered is monitored</w:t>
      </w:r>
      <w:r w:rsidR="009C71A9">
        <w:rPr>
          <w:rFonts w:ascii="Open Sans" w:hAnsi="Open Sans" w:cs="Open Sans"/>
        </w:rPr>
        <w:t xml:space="preserve">. </w:t>
      </w:r>
      <w:r w:rsidR="0015728E">
        <w:rPr>
          <w:rFonts w:ascii="Open Sans" w:hAnsi="Open Sans" w:cs="Open Sans"/>
        </w:rPr>
        <w:t xml:space="preserve"> </w:t>
      </w:r>
      <w:r w:rsidR="00884F31">
        <w:rPr>
          <w:rFonts w:ascii="Open Sans" w:hAnsi="Open Sans" w:cs="Open Sans"/>
        </w:rPr>
        <w:t xml:space="preserve"> </w:t>
      </w:r>
    </w:p>
    <w:p w14:paraId="4FA087B9" w14:textId="4368E157" w:rsidR="000169AC" w:rsidRDefault="005C5905">
      <w:pPr>
        <w:pStyle w:val="NormalArial"/>
        <w:rPr>
          <w:rFonts w:ascii="Open Sans" w:hAnsi="Open Sans" w:cs="Open Sans"/>
        </w:rPr>
      </w:pPr>
      <w:r>
        <w:rPr>
          <w:rFonts w:ascii="Open Sans" w:hAnsi="Open Sans" w:cs="Open Sans"/>
        </w:rPr>
        <w:t>The service has policies and procedures in place regarding staff performance and disciplinary matters</w:t>
      </w:r>
      <w:r w:rsidR="002C7C8C">
        <w:rPr>
          <w:rFonts w:ascii="Open Sans" w:hAnsi="Open Sans" w:cs="Open Sans"/>
        </w:rPr>
        <w:t>. S</w:t>
      </w:r>
      <w:r w:rsidR="009A7834">
        <w:rPr>
          <w:rFonts w:ascii="Open Sans" w:hAnsi="Open Sans" w:cs="Open Sans"/>
        </w:rPr>
        <w:t>taff confirmed</w:t>
      </w:r>
      <w:r w:rsidR="002C7C8C">
        <w:rPr>
          <w:rFonts w:ascii="Open Sans" w:hAnsi="Open Sans" w:cs="Open Sans"/>
        </w:rPr>
        <w:t xml:space="preserve"> they</w:t>
      </w:r>
      <w:r w:rsidR="009A7834">
        <w:rPr>
          <w:rFonts w:ascii="Open Sans" w:hAnsi="Open Sans" w:cs="Open Sans"/>
        </w:rPr>
        <w:t xml:space="preserve"> participat</w:t>
      </w:r>
      <w:r w:rsidR="002C7C8C">
        <w:rPr>
          <w:rFonts w:ascii="Open Sans" w:hAnsi="Open Sans" w:cs="Open Sans"/>
        </w:rPr>
        <w:t xml:space="preserve">e </w:t>
      </w:r>
      <w:r w:rsidR="009A7834">
        <w:rPr>
          <w:rFonts w:ascii="Open Sans" w:hAnsi="Open Sans" w:cs="Open Sans"/>
        </w:rPr>
        <w:t>in annual scheduled performance reviews</w:t>
      </w:r>
      <w:r w:rsidR="00FE53A3">
        <w:rPr>
          <w:rFonts w:ascii="Open Sans" w:hAnsi="Open Sans" w:cs="Open Sans"/>
        </w:rPr>
        <w:t xml:space="preserve"> and described it as an opportunity for self-evaluation and to identify training opportunities</w:t>
      </w:r>
      <w:r w:rsidR="00B22B70">
        <w:rPr>
          <w:rFonts w:ascii="Open Sans" w:hAnsi="Open Sans" w:cs="Open Sans"/>
        </w:rPr>
        <w:t>. The</w:t>
      </w:r>
      <w:r w:rsidR="00FE53A3">
        <w:rPr>
          <w:rFonts w:ascii="Open Sans" w:hAnsi="Open Sans" w:cs="Open Sans"/>
        </w:rPr>
        <w:t xml:space="preserve"> Assessment Team reviewed a range of staff materials and resources which included information about their responsibilities, expectations of practice, service values and the code of conduct. The service has defined processes to manage staff underperformance and investigate adverse incidents</w:t>
      </w:r>
      <w:r w:rsidR="009A36C5">
        <w:rPr>
          <w:rFonts w:ascii="Open Sans" w:hAnsi="Open Sans" w:cs="Open Sans"/>
        </w:rPr>
        <w:t xml:space="preserve"> and feedback related to staff performance</w:t>
      </w:r>
      <w:r w:rsidR="00FE53A3">
        <w:rPr>
          <w:rFonts w:ascii="Open Sans" w:hAnsi="Open Sans" w:cs="Open Sans"/>
        </w:rPr>
        <w:t xml:space="preserve">. </w:t>
      </w:r>
    </w:p>
    <w:p w14:paraId="62F10B3E" w14:textId="37E140E2" w:rsidR="00E9119F" w:rsidRPr="001E694D" w:rsidRDefault="00E9119F" w:rsidP="00E9119F">
      <w:pPr>
        <w:pStyle w:val="NormalArial"/>
        <w:rPr>
          <w:rFonts w:ascii="Open Sans" w:hAnsi="Open Sans" w:cs="Open Sans"/>
        </w:rPr>
      </w:pPr>
      <w:r>
        <w:rPr>
          <w:rFonts w:ascii="Open Sans" w:hAnsi="Open Sans" w:cs="Open Sans"/>
        </w:rPr>
        <w:t>I have considered the evidence, and I find Requirements 7(3)(a), 7(3)(b), 7(3)(c), 7(3)(d) and 7(3)(e) Compliant, therefore Standard 7 is Compliant.</w:t>
      </w:r>
    </w:p>
    <w:p w14:paraId="468407EC" w14:textId="77777777" w:rsidR="002C7FFE" w:rsidRPr="001E694D" w:rsidRDefault="002C7FFE">
      <w:pPr>
        <w:pStyle w:val="NormalArial"/>
        <w:rPr>
          <w:rFonts w:ascii="Open Sans" w:hAnsi="Open Sans" w:cs="Open Sans"/>
        </w:rPr>
      </w:pPr>
    </w:p>
    <w:p w14:paraId="55C962F8" w14:textId="77777777" w:rsidR="00FA1734" w:rsidRPr="001E694D" w:rsidRDefault="00FA1734">
      <w:pPr>
        <w:pStyle w:val="NormalArial"/>
        <w:rPr>
          <w:rFonts w:ascii="Open Sans" w:hAnsi="Open Sans" w:cs="Open Sans"/>
        </w:rPr>
      </w:pPr>
      <w:r w:rsidRPr="001E694D">
        <w:rPr>
          <w:rFonts w:ascii="Open Sans" w:hAnsi="Open Sans" w:cs="Open Sans"/>
        </w:rPr>
        <w:br w:type="page"/>
      </w:r>
    </w:p>
    <w:p w14:paraId="29E6B8FC" w14:textId="77777777" w:rsidR="00FA1734" w:rsidRPr="001E694D" w:rsidRDefault="00FA1734">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7D59A5" w14:paraId="59AB2277" w14:textId="77777777" w:rsidTr="007D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3535CD0" w14:textId="77777777" w:rsidR="00FA1734" w:rsidRPr="001E694D" w:rsidRDefault="00FA1734">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01C530F" w14:textId="77777777" w:rsidR="00FA1734" w:rsidRPr="001E694D" w:rsidRDefault="00FA173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D59A5" w14:paraId="41022742" w14:textId="77777777" w:rsidTr="007D59A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5561C08" w14:textId="77777777" w:rsidR="00FA1734" w:rsidRPr="001E694D" w:rsidRDefault="00FA1734">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37E16E1"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7408384"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484262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0FD97D16"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AA8F3AF" w14:textId="77777777" w:rsidR="00FA1734" w:rsidRPr="001E694D" w:rsidRDefault="00FA1734">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E9938D9"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2726A01F" w14:textId="77777777" w:rsidR="00FA1734" w:rsidRPr="001E694D" w:rsidRDefault="00235B3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2257970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774B61B6" w14:textId="77777777" w:rsidTr="007D59A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5A074D5" w14:textId="77777777" w:rsidR="00FA1734" w:rsidRPr="001E694D" w:rsidRDefault="00FA1734">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7AEDFEE"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AD16B0E" w14:textId="77777777" w:rsidR="00FA1734" w:rsidRPr="001E694D" w:rsidRDefault="00FA173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F04B767" w14:textId="77777777" w:rsidR="00FA1734" w:rsidRPr="001E694D" w:rsidRDefault="00FA173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2FCB08D" w14:textId="77777777" w:rsidR="00FA1734" w:rsidRPr="001E694D" w:rsidRDefault="00FA173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30DEBAA" w14:textId="77777777" w:rsidR="00FA1734" w:rsidRPr="001E694D" w:rsidRDefault="00FA173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8169573" w14:textId="77777777" w:rsidR="00FA1734" w:rsidRPr="001E694D" w:rsidRDefault="00FA173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5703B90" w14:textId="77777777" w:rsidR="00FA1734" w:rsidRPr="001E694D" w:rsidRDefault="00FA173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DA9D488" w14:textId="77777777" w:rsidR="00FA1734" w:rsidRPr="001E694D" w:rsidRDefault="00235B3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12665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1CB30B47" w14:textId="77777777" w:rsidTr="007D59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1F06A25" w14:textId="77777777" w:rsidR="00FA1734" w:rsidRPr="001E694D" w:rsidRDefault="00FA1734">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F24DDFE" w14:textId="77777777" w:rsidR="00FA1734" w:rsidRPr="001E694D" w:rsidRDefault="00FA173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46516DD" w14:textId="77777777" w:rsidR="00FA1734" w:rsidRPr="001E694D" w:rsidRDefault="00FA173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52B01F7" w14:textId="77777777" w:rsidR="00FA1734" w:rsidRPr="001E694D" w:rsidRDefault="00FA173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DF726DD" w14:textId="77777777" w:rsidR="00FA1734" w:rsidRPr="001E694D" w:rsidRDefault="00FA173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D9AC6B8" w14:textId="77777777" w:rsidR="00FA1734" w:rsidRPr="001E694D" w:rsidRDefault="00FA173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5C68A43" w14:textId="77777777" w:rsidR="00FA1734" w:rsidRPr="001E694D" w:rsidRDefault="00235B3E">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954257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r w:rsidR="007D59A5" w14:paraId="58B1CFF3" w14:textId="77777777" w:rsidTr="007D59A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C45B97" w14:textId="77777777" w:rsidR="00FA1734" w:rsidRPr="001E694D" w:rsidRDefault="00FA1734">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6FA7D8E" w14:textId="77777777" w:rsidR="00FA1734" w:rsidRPr="001E694D" w:rsidRDefault="00FA173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2AF9849" w14:textId="77777777" w:rsidR="00FA1734" w:rsidRPr="001E694D" w:rsidRDefault="00FA173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5721159" w14:textId="77777777" w:rsidR="00FA1734" w:rsidRPr="001E694D" w:rsidRDefault="00FA173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4103B3C" w14:textId="77777777" w:rsidR="00FA1734" w:rsidRPr="001E694D" w:rsidRDefault="00FA173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DBD0D3D" w14:textId="77777777" w:rsidR="00FA1734" w:rsidRPr="001E694D" w:rsidRDefault="00235B3E">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107422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FA1734" w:rsidRPr="001E694D">
                  <w:rPr>
                    <w:rFonts w:ascii="Open Sans" w:hAnsi="Open Sans" w:cs="Open Sans"/>
                  </w:rPr>
                  <w:t>Compliant</w:t>
                </w:r>
              </w:sdtContent>
            </w:sdt>
          </w:p>
        </w:tc>
      </w:tr>
    </w:tbl>
    <w:p w14:paraId="3883819B" w14:textId="77777777" w:rsidR="00FA1734" w:rsidRPr="007A2323" w:rsidRDefault="00FA1734">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0D6FD1A" w14:textId="4FD7BB86" w:rsidR="0077701C" w:rsidRDefault="002420BA">
      <w:pPr>
        <w:pStyle w:val="NormalArial"/>
        <w:rPr>
          <w:rFonts w:ascii="Open Sans" w:hAnsi="Open Sans" w:cs="Open Sans"/>
          <w:color w:val="auto"/>
        </w:rPr>
      </w:pPr>
      <w:r>
        <w:rPr>
          <w:rFonts w:ascii="Open Sans" w:hAnsi="Open Sans" w:cs="Open Sans"/>
          <w:color w:val="auto"/>
        </w:rPr>
        <w:t xml:space="preserve">Consumers and representatives </w:t>
      </w:r>
      <w:r w:rsidR="00A95928">
        <w:rPr>
          <w:rFonts w:ascii="Open Sans" w:hAnsi="Open Sans" w:cs="Open Sans"/>
          <w:color w:val="auto"/>
        </w:rPr>
        <w:t xml:space="preserve">confirmed they are </w:t>
      </w:r>
      <w:r w:rsidR="00CD6363">
        <w:rPr>
          <w:rFonts w:ascii="Open Sans" w:hAnsi="Open Sans" w:cs="Open Sans"/>
          <w:color w:val="auto"/>
        </w:rPr>
        <w:t xml:space="preserve">involved in the development and delivery of services </w:t>
      </w:r>
      <w:r w:rsidR="00B22B70">
        <w:rPr>
          <w:rFonts w:ascii="Open Sans" w:hAnsi="Open Sans" w:cs="Open Sans"/>
          <w:color w:val="auto"/>
        </w:rPr>
        <w:t>through consumer</w:t>
      </w:r>
      <w:r w:rsidR="00A95928">
        <w:rPr>
          <w:rFonts w:ascii="Open Sans" w:hAnsi="Open Sans" w:cs="Open Sans"/>
          <w:color w:val="auto"/>
        </w:rPr>
        <w:t xml:space="preserve"> meetings</w:t>
      </w:r>
      <w:r w:rsidR="00AA5645">
        <w:rPr>
          <w:rFonts w:ascii="Open Sans" w:hAnsi="Open Sans" w:cs="Open Sans"/>
          <w:color w:val="auto"/>
        </w:rPr>
        <w:t xml:space="preserve"> </w:t>
      </w:r>
      <w:r w:rsidR="003D3739">
        <w:rPr>
          <w:rFonts w:ascii="Open Sans" w:hAnsi="Open Sans" w:cs="Open Sans"/>
          <w:color w:val="auto"/>
        </w:rPr>
        <w:t xml:space="preserve">and </w:t>
      </w:r>
      <w:r w:rsidR="00AF6595">
        <w:rPr>
          <w:rFonts w:ascii="Open Sans" w:hAnsi="Open Sans" w:cs="Open Sans"/>
          <w:color w:val="auto"/>
        </w:rPr>
        <w:t xml:space="preserve">consumers </w:t>
      </w:r>
      <w:r w:rsidR="00AA5645">
        <w:rPr>
          <w:rFonts w:ascii="Open Sans" w:hAnsi="Open Sans" w:cs="Open Sans"/>
          <w:color w:val="auto"/>
        </w:rPr>
        <w:t>described feeling like their</w:t>
      </w:r>
      <w:r w:rsidR="00AF6595">
        <w:rPr>
          <w:rFonts w:ascii="Open Sans" w:hAnsi="Open Sans" w:cs="Open Sans"/>
          <w:color w:val="auto"/>
        </w:rPr>
        <w:t xml:space="preserve"> suggestions are </w:t>
      </w:r>
      <w:r w:rsidR="00733D8C">
        <w:rPr>
          <w:rFonts w:ascii="Open Sans" w:hAnsi="Open Sans" w:cs="Open Sans"/>
          <w:color w:val="auto"/>
        </w:rPr>
        <w:t>valued</w:t>
      </w:r>
      <w:r w:rsidR="00A95928">
        <w:rPr>
          <w:rFonts w:ascii="Open Sans" w:hAnsi="Open Sans" w:cs="Open Sans"/>
          <w:color w:val="auto"/>
        </w:rPr>
        <w:t xml:space="preserve">. Management </w:t>
      </w:r>
      <w:r w:rsidR="00AA5645">
        <w:rPr>
          <w:rFonts w:ascii="Open Sans" w:hAnsi="Open Sans" w:cs="Open Sans"/>
          <w:color w:val="auto"/>
        </w:rPr>
        <w:t xml:space="preserve">described other </w:t>
      </w:r>
      <w:r w:rsidR="00B22B70">
        <w:rPr>
          <w:rFonts w:ascii="Open Sans" w:hAnsi="Open Sans" w:cs="Open Sans"/>
          <w:color w:val="auto"/>
        </w:rPr>
        <w:t>methods</w:t>
      </w:r>
      <w:r w:rsidR="00AA5645">
        <w:rPr>
          <w:rFonts w:ascii="Open Sans" w:hAnsi="Open Sans" w:cs="Open Sans"/>
          <w:color w:val="auto"/>
        </w:rPr>
        <w:t xml:space="preserve"> of consumers engagement such as </w:t>
      </w:r>
      <w:r w:rsidR="00B22B70">
        <w:rPr>
          <w:rFonts w:ascii="Open Sans" w:hAnsi="Open Sans" w:cs="Open Sans"/>
          <w:color w:val="auto"/>
        </w:rPr>
        <w:t>through surveys</w:t>
      </w:r>
      <w:r w:rsidR="00AA5645">
        <w:rPr>
          <w:rFonts w:ascii="Open Sans" w:hAnsi="Open Sans" w:cs="Open Sans"/>
          <w:color w:val="auto"/>
        </w:rPr>
        <w:t>, feedback</w:t>
      </w:r>
      <w:r w:rsidR="00A95928">
        <w:rPr>
          <w:rFonts w:ascii="Open Sans" w:hAnsi="Open Sans" w:cs="Open Sans"/>
          <w:color w:val="auto"/>
        </w:rPr>
        <w:t xml:space="preserve"> and </w:t>
      </w:r>
      <w:r w:rsidR="00AA5645">
        <w:rPr>
          <w:rFonts w:ascii="Open Sans" w:hAnsi="Open Sans" w:cs="Open Sans"/>
          <w:color w:val="auto"/>
        </w:rPr>
        <w:t xml:space="preserve">informal </w:t>
      </w:r>
      <w:r w:rsidR="00A95928">
        <w:rPr>
          <w:rFonts w:ascii="Open Sans" w:hAnsi="Open Sans" w:cs="Open Sans"/>
          <w:color w:val="auto"/>
        </w:rPr>
        <w:t>conversations</w:t>
      </w:r>
      <w:r w:rsidR="00AF6595">
        <w:rPr>
          <w:rFonts w:ascii="Open Sans" w:hAnsi="Open Sans" w:cs="Open Sans"/>
          <w:color w:val="auto"/>
        </w:rPr>
        <w:t xml:space="preserve">, and </w:t>
      </w:r>
      <w:r w:rsidR="00AA5645">
        <w:rPr>
          <w:rFonts w:ascii="Open Sans" w:hAnsi="Open Sans" w:cs="Open Sans"/>
          <w:color w:val="auto"/>
        </w:rPr>
        <w:t xml:space="preserve">provided examples of consumer </w:t>
      </w:r>
      <w:r w:rsidR="00EE4659">
        <w:rPr>
          <w:rFonts w:ascii="Open Sans" w:hAnsi="Open Sans" w:cs="Open Sans"/>
          <w:color w:val="auto"/>
        </w:rPr>
        <w:t xml:space="preserve">suggestions </w:t>
      </w:r>
      <w:r w:rsidR="00AA5645">
        <w:rPr>
          <w:rFonts w:ascii="Open Sans" w:hAnsi="Open Sans" w:cs="Open Sans"/>
          <w:color w:val="auto"/>
        </w:rPr>
        <w:t xml:space="preserve">which had been implemented into </w:t>
      </w:r>
      <w:r w:rsidR="00EE4659">
        <w:rPr>
          <w:rFonts w:ascii="Open Sans" w:hAnsi="Open Sans" w:cs="Open Sans"/>
          <w:color w:val="auto"/>
        </w:rPr>
        <w:t>activit</w:t>
      </w:r>
      <w:r w:rsidR="00AA5645">
        <w:rPr>
          <w:rFonts w:ascii="Open Sans" w:hAnsi="Open Sans" w:cs="Open Sans"/>
          <w:color w:val="auto"/>
        </w:rPr>
        <w:t>y planning</w:t>
      </w:r>
      <w:r w:rsidR="00EE4659">
        <w:rPr>
          <w:rFonts w:ascii="Open Sans" w:hAnsi="Open Sans" w:cs="Open Sans"/>
          <w:color w:val="auto"/>
        </w:rPr>
        <w:t xml:space="preserve"> and </w:t>
      </w:r>
      <w:r w:rsidR="00AA5645">
        <w:rPr>
          <w:rFonts w:ascii="Open Sans" w:hAnsi="Open Sans" w:cs="Open Sans"/>
          <w:color w:val="auto"/>
        </w:rPr>
        <w:t xml:space="preserve">improvements to the service </w:t>
      </w:r>
      <w:r w:rsidR="00EE4659">
        <w:rPr>
          <w:rFonts w:ascii="Open Sans" w:hAnsi="Open Sans" w:cs="Open Sans"/>
          <w:color w:val="auto"/>
        </w:rPr>
        <w:t>environment</w:t>
      </w:r>
      <w:r w:rsidR="00AA5645">
        <w:rPr>
          <w:rFonts w:ascii="Open Sans" w:hAnsi="Open Sans" w:cs="Open Sans"/>
          <w:color w:val="auto"/>
        </w:rPr>
        <w:t xml:space="preserve"> and gardens</w:t>
      </w:r>
      <w:r w:rsidR="00A95928">
        <w:rPr>
          <w:rFonts w:ascii="Open Sans" w:hAnsi="Open Sans" w:cs="Open Sans"/>
          <w:color w:val="auto"/>
        </w:rPr>
        <w:t>.</w:t>
      </w:r>
      <w:r w:rsidR="00EE4659">
        <w:rPr>
          <w:rFonts w:ascii="Open Sans" w:hAnsi="Open Sans" w:cs="Open Sans"/>
          <w:color w:val="auto"/>
        </w:rPr>
        <w:t xml:space="preserve"> </w:t>
      </w:r>
    </w:p>
    <w:p w14:paraId="280FF977" w14:textId="6D13DC17" w:rsidR="00FA1734" w:rsidRDefault="00CD2523">
      <w:pPr>
        <w:pStyle w:val="NormalArial"/>
        <w:rPr>
          <w:rFonts w:ascii="Open Sans" w:hAnsi="Open Sans" w:cs="Open Sans"/>
          <w:color w:val="auto"/>
        </w:rPr>
      </w:pPr>
      <w:r>
        <w:rPr>
          <w:rFonts w:ascii="Open Sans" w:hAnsi="Open Sans" w:cs="Open Sans"/>
          <w:color w:val="auto"/>
        </w:rPr>
        <w:t xml:space="preserve">The Assessment Team found evidence of effective communication, systems or oversight and management accountability to ensure care and services delivered are safe and inclusive. </w:t>
      </w:r>
      <w:r w:rsidR="001464CE">
        <w:rPr>
          <w:rFonts w:ascii="Open Sans" w:hAnsi="Open Sans" w:cs="Open Sans"/>
          <w:color w:val="auto"/>
        </w:rPr>
        <w:t xml:space="preserve">The organisation has a </w:t>
      </w:r>
      <w:r>
        <w:rPr>
          <w:rFonts w:ascii="Open Sans" w:hAnsi="Open Sans" w:cs="Open Sans"/>
          <w:color w:val="auto"/>
        </w:rPr>
        <w:t xml:space="preserve">range </w:t>
      </w:r>
      <w:r w:rsidR="001464CE">
        <w:rPr>
          <w:rFonts w:ascii="Open Sans" w:hAnsi="Open Sans" w:cs="Open Sans"/>
          <w:color w:val="auto"/>
        </w:rPr>
        <w:t xml:space="preserve">of policies, procedures and work instructions </w:t>
      </w:r>
      <w:r w:rsidR="00EE31FB">
        <w:rPr>
          <w:rFonts w:ascii="Open Sans" w:hAnsi="Open Sans" w:cs="Open Sans"/>
          <w:color w:val="auto"/>
        </w:rPr>
        <w:t xml:space="preserve">to support operations and staff practice, </w:t>
      </w:r>
      <w:r>
        <w:rPr>
          <w:rFonts w:ascii="Open Sans" w:hAnsi="Open Sans" w:cs="Open Sans"/>
          <w:color w:val="auto"/>
        </w:rPr>
        <w:t>and the governing body is kept</w:t>
      </w:r>
      <w:r w:rsidR="00ED6FEB">
        <w:rPr>
          <w:rFonts w:ascii="Open Sans" w:hAnsi="Open Sans" w:cs="Open Sans"/>
          <w:color w:val="auto"/>
        </w:rPr>
        <w:t xml:space="preserve"> informed of </w:t>
      </w:r>
      <w:r w:rsidR="00EE31FB">
        <w:rPr>
          <w:rFonts w:ascii="Open Sans" w:hAnsi="Open Sans" w:cs="Open Sans"/>
          <w:color w:val="auto"/>
        </w:rPr>
        <w:t xml:space="preserve">key performance indicators such as clinical incidents, risks feedback and other quality </w:t>
      </w:r>
      <w:r w:rsidR="00B22B70">
        <w:rPr>
          <w:rFonts w:ascii="Open Sans" w:hAnsi="Open Sans" w:cs="Open Sans"/>
          <w:color w:val="auto"/>
        </w:rPr>
        <w:t>indicators</w:t>
      </w:r>
      <w:r w:rsidR="00EE31FB">
        <w:rPr>
          <w:rFonts w:ascii="Open Sans" w:hAnsi="Open Sans" w:cs="Open Sans"/>
          <w:color w:val="auto"/>
        </w:rPr>
        <w:t xml:space="preserve"> through a range of governance committees who maintain oversight of care and service delivery. </w:t>
      </w:r>
      <w:r w:rsidR="006D215B">
        <w:rPr>
          <w:rFonts w:ascii="Open Sans" w:hAnsi="Open Sans" w:cs="Open Sans"/>
          <w:color w:val="auto"/>
        </w:rPr>
        <w:t xml:space="preserve">The </w:t>
      </w:r>
      <w:r w:rsidR="00EE31FB">
        <w:rPr>
          <w:rFonts w:ascii="Open Sans" w:hAnsi="Open Sans" w:cs="Open Sans"/>
          <w:color w:val="auto"/>
        </w:rPr>
        <w:t xml:space="preserve">service demonstrated </w:t>
      </w:r>
      <w:r w:rsidR="00B22B70">
        <w:rPr>
          <w:rFonts w:ascii="Open Sans" w:hAnsi="Open Sans" w:cs="Open Sans"/>
          <w:color w:val="auto"/>
        </w:rPr>
        <w:t>improvements</w:t>
      </w:r>
      <w:r w:rsidR="00EE31FB">
        <w:rPr>
          <w:rFonts w:ascii="Open Sans" w:hAnsi="Open Sans" w:cs="Open Sans"/>
          <w:color w:val="auto"/>
        </w:rPr>
        <w:t xml:space="preserve"> that the governing body has been actively</w:t>
      </w:r>
      <w:r w:rsidR="00C86D77">
        <w:rPr>
          <w:rFonts w:ascii="Open Sans" w:hAnsi="Open Sans" w:cs="Open Sans"/>
          <w:color w:val="auto"/>
        </w:rPr>
        <w:t xml:space="preserve"> involved </w:t>
      </w:r>
      <w:r w:rsidR="003A7E2F">
        <w:rPr>
          <w:rFonts w:ascii="Open Sans" w:hAnsi="Open Sans" w:cs="Open Sans"/>
          <w:color w:val="auto"/>
        </w:rPr>
        <w:t xml:space="preserve">with </w:t>
      </w:r>
      <w:r w:rsidR="00EE31FB">
        <w:rPr>
          <w:rFonts w:ascii="Open Sans" w:hAnsi="Open Sans" w:cs="Open Sans"/>
          <w:color w:val="auto"/>
        </w:rPr>
        <w:t>such as actions to prevent</w:t>
      </w:r>
      <w:r w:rsidR="00154F27">
        <w:rPr>
          <w:rFonts w:ascii="Open Sans" w:hAnsi="Open Sans" w:cs="Open Sans"/>
          <w:color w:val="auto"/>
        </w:rPr>
        <w:t xml:space="preserve"> pressure injuries </w:t>
      </w:r>
      <w:r w:rsidR="00BC20E8">
        <w:rPr>
          <w:rFonts w:ascii="Open Sans" w:hAnsi="Open Sans" w:cs="Open Sans"/>
          <w:color w:val="auto"/>
        </w:rPr>
        <w:t xml:space="preserve">and to </w:t>
      </w:r>
      <w:r w:rsidR="00EE31FB">
        <w:rPr>
          <w:rFonts w:ascii="Open Sans" w:hAnsi="Open Sans" w:cs="Open Sans"/>
          <w:color w:val="auto"/>
        </w:rPr>
        <w:t xml:space="preserve">improvements to </w:t>
      </w:r>
      <w:r w:rsidR="00BB2A26">
        <w:rPr>
          <w:rFonts w:ascii="Open Sans" w:hAnsi="Open Sans" w:cs="Open Sans"/>
          <w:color w:val="auto"/>
        </w:rPr>
        <w:t xml:space="preserve">the </w:t>
      </w:r>
      <w:r w:rsidR="00EE31FB">
        <w:rPr>
          <w:rFonts w:ascii="Open Sans" w:hAnsi="Open Sans" w:cs="Open Sans"/>
          <w:color w:val="auto"/>
        </w:rPr>
        <w:t xml:space="preserve">service’s </w:t>
      </w:r>
      <w:r w:rsidR="00BB2A26">
        <w:rPr>
          <w:rFonts w:ascii="Open Sans" w:hAnsi="Open Sans" w:cs="Open Sans"/>
          <w:color w:val="auto"/>
        </w:rPr>
        <w:t xml:space="preserve">medication management system. </w:t>
      </w:r>
    </w:p>
    <w:p w14:paraId="1466067A" w14:textId="3B5BF21F" w:rsidR="00AA1759" w:rsidRDefault="00BE0726" w:rsidP="00DA79FF">
      <w:pPr>
        <w:pStyle w:val="NormalArial"/>
        <w:rPr>
          <w:rFonts w:ascii="Open Sans" w:hAnsi="Open Sans" w:cs="Open Sans"/>
          <w:color w:val="auto"/>
        </w:rPr>
      </w:pPr>
      <w:r>
        <w:rPr>
          <w:rFonts w:ascii="Open Sans" w:hAnsi="Open Sans" w:cs="Open Sans"/>
          <w:color w:val="auto"/>
        </w:rPr>
        <w:t>The service has effective organisation wide governance systems in relation to information management, continuous improvement, financ</w:t>
      </w:r>
      <w:r w:rsidR="00EE31FB">
        <w:rPr>
          <w:rFonts w:ascii="Open Sans" w:hAnsi="Open Sans" w:cs="Open Sans"/>
          <w:color w:val="auto"/>
        </w:rPr>
        <w:t xml:space="preserve">ial </w:t>
      </w:r>
      <w:r w:rsidR="00615E42">
        <w:rPr>
          <w:rFonts w:ascii="Open Sans" w:hAnsi="Open Sans" w:cs="Open Sans"/>
          <w:color w:val="auto"/>
        </w:rPr>
        <w:t>and</w:t>
      </w:r>
      <w:r>
        <w:rPr>
          <w:rFonts w:ascii="Open Sans" w:hAnsi="Open Sans" w:cs="Open Sans"/>
          <w:color w:val="auto"/>
        </w:rPr>
        <w:t xml:space="preserve"> </w:t>
      </w:r>
      <w:r w:rsidR="009906E5">
        <w:rPr>
          <w:rFonts w:ascii="Open Sans" w:hAnsi="Open Sans" w:cs="Open Sans"/>
          <w:color w:val="auto"/>
        </w:rPr>
        <w:t>workforce</w:t>
      </w:r>
      <w:r w:rsidR="00EE31FB">
        <w:rPr>
          <w:rFonts w:ascii="Open Sans" w:hAnsi="Open Sans" w:cs="Open Sans"/>
          <w:color w:val="auto"/>
        </w:rPr>
        <w:t xml:space="preserve"> governance</w:t>
      </w:r>
      <w:r w:rsidR="009906E5">
        <w:rPr>
          <w:rFonts w:ascii="Open Sans" w:hAnsi="Open Sans" w:cs="Open Sans"/>
          <w:color w:val="auto"/>
        </w:rPr>
        <w:t xml:space="preserve">, regulatory compliance and feedback and complaints. Staff </w:t>
      </w:r>
      <w:r w:rsidR="00EE31FB">
        <w:rPr>
          <w:rFonts w:ascii="Open Sans" w:hAnsi="Open Sans" w:cs="Open Sans"/>
          <w:color w:val="auto"/>
        </w:rPr>
        <w:t>were informed of the policies relevant to their practice and knew how to access these</w:t>
      </w:r>
      <w:r w:rsidR="003A7E2F">
        <w:rPr>
          <w:rFonts w:ascii="Open Sans" w:hAnsi="Open Sans" w:cs="Open Sans"/>
          <w:color w:val="auto"/>
        </w:rPr>
        <w:t>. S</w:t>
      </w:r>
      <w:r w:rsidR="00EE31FB">
        <w:rPr>
          <w:rFonts w:ascii="Open Sans" w:hAnsi="Open Sans" w:cs="Open Sans"/>
          <w:color w:val="auto"/>
        </w:rPr>
        <w:t xml:space="preserve">ome staff described how the training they receive informs </w:t>
      </w:r>
      <w:r w:rsidR="00615E42">
        <w:rPr>
          <w:rFonts w:ascii="Open Sans" w:hAnsi="Open Sans" w:cs="Open Sans"/>
          <w:color w:val="auto"/>
        </w:rPr>
        <w:t>them</w:t>
      </w:r>
      <w:r w:rsidR="00EE31FB">
        <w:rPr>
          <w:rFonts w:ascii="Open Sans" w:hAnsi="Open Sans" w:cs="Open Sans"/>
          <w:color w:val="auto"/>
        </w:rPr>
        <w:t xml:space="preserve"> of their regulatory responsibilities such as those related to mandatory reporting. </w:t>
      </w:r>
      <w:r w:rsidR="00237153">
        <w:rPr>
          <w:rFonts w:ascii="Open Sans" w:hAnsi="Open Sans" w:cs="Open Sans"/>
          <w:color w:val="auto"/>
        </w:rPr>
        <w:t xml:space="preserve"> Opportunities for improvement are identified through</w:t>
      </w:r>
      <w:r w:rsidR="00EE31FB">
        <w:rPr>
          <w:rFonts w:ascii="Open Sans" w:hAnsi="Open Sans" w:cs="Open Sans"/>
          <w:color w:val="auto"/>
        </w:rPr>
        <w:t xml:space="preserve"> consumer</w:t>
      </w:r>
      <w:r w:rsidR="00237153">
        <w:rPr>
          <w:rFonts w:ascii="Open Sans" w:hAnsi="Open Sans" w:cs="Open Sans"/>
          <w:color w:val="auto"/>
        </w:rPr>
        <w:t xml:space="preserve"> feedback, </w:t>
      </w:r>
      <w:r w:rsidR="00EE31FB">
        <w:rPr>
          <w:rFonts w:ascii="Open Sans" w:hAnsi="Open Sans" w:cs="Open Sans"/>
          <w:color w:val="auto"/>
        </w:rPr>
        <w:t xml:space="preserve">internal </w:t>
      </w:r>
      <w:r w:rsidR="00237153">
        <w:rPr>
          <w:rFonts w:ascii="Open Sans" w:hAnsi="Open Sans" w:cs="Open Sans"/>
          <w:color w:val="auto"/>
        </w:rPr>
        <w:t xml:space="preserve">audits, </w:t>
      </w:r>
      <w:r w:rsidR="00EE31FB">
        <w:rPr>
          <w:rFonts w:ascii="Open Sans" w:hAnsi="Open Sans" w:cs="Open Sans"/>
          <w:color w:val="auto"/>
        </w:rPr>
        <w:t xml:space="preserve">clinical </w:t>
      </w:r>
      <w:r w:rsidR="00237153">
        <w:rPr>
          <w:rFonts w:ascii="Open Sans" w:hAnsi="Open Sans" w:cs="Open Sans"/>
          <w:color w:val="auto"/>
        </w:rPr>
        <w:t>incident</w:t>
      </w:r>
      <w:r w:rsidR="00EE31FB">
        <w:rPr>
          <w:rFonts w:ascii="Open Sans" w:hAnsi="Open Sans" w:cs="Open Sans"/>
          <w:color w:val="auto"/>
        </w:rPr>
        <w:t xml:space="preserve"> data</w:t>
      </w:r>
      <w:r w:rsidR="00237153">
        <w:rPr>
          <w:rFonts w:ascii="Open Sans" w:hAnsi="Open Sans" w:cs="Open Sans"/>
          <w:color w:val="auto"/>
        </w:rPr>
        <w:t xml:space="preserve">, </w:t>
      </w:r>
      <w:r w:rsidR="00EE31FB">
        <w:rPr>
          <w:rFonts w:ascii="Open Sans" w:hAnsi="Open Sans" w:cs="Open Sans"/>
          <w:color w:val="auto"/>
        </w:rPr>
        <w:t>and consumer focused discussions and meetings</w:t>
      </w:r>
      <w:r w:rsidR="00237153">
        <w:rPr>
          <w:rFonts w:ascii="Open Sans" w:hAnsi="Open Sans" w:cs="Open Sans"/>
          <w:color w:val="auto"/>
        </w:rPr>
        <w:t xml:space="preserve">. </w:t>
      </w:r>
      <w:r w:rsidR="00CA2059">
        <w:rPr>
          <w:rFonts w:ascii="Open Sans" w:hAnsi="Open Sans" w:cs="Open Sans"/>
          <w:color w:val="auto"/>
        </w:rPr>
        <w:t>The service</w:t>
      </w:r>
      <w:r w:rsidR="00EE31FB">
        <w:rPr>
          <w:rFonts w:ascii="Open Sans" w:hAnsi="Open Sans" w:cs="Open Sans"/>
          <w:color w:val="auto"/>
        </w:rPr>
        <w:t xml:space="preserve"> ensures policies and practice meet legislative requirements through monitoring any changes at the senior management level and communicating these across the organisation. </w:t>
      </w:r>
      <w:r w:rsidR="00071052">
        <w:rPr>
          <w:rFonts w:ascii="Open Sans" w:hAnsi="Open Sans" w:cs="Open Sans"/>
          <w:color w:val="auto"/>
        </w:rPr>
        <w:t xml:space="preserve"> </w:t>
      </w:r>
    </w:p>
    <w:p w14:paraId="7DC7E2EA" w14:textId="461EAA1E" w:rsidR="00DA79FF" w:rsidRDefault="00CD6363" w:rsidP="00DA79FF">
      <w:pPr>
        <w:pStyle w:val="NormalArial"/>
        <w:rPr>
          <w:rFonts w:ascii="Open Sans" w:hAnsi="Open Sans" w:cs="Open Sans"/>
          <w:color w:val="auto"/>
        </w:rPr>
      </w:pPr>
      <w:r w:rsidRPr="00B22B70">
        <w:rPr>
          <w:rFonts w:ascii="Open Sans" w:hAnsi="Open Sans" w:cs="Open Sans"/>
          <w:color w:val="auto"/>
        </w:rPr>
        <w:t xml:space="preserve">The </w:t>
      </w:r>
      <w:r w:rsidR="0032659C" w:rsidRPr="00B22B70">
        <w:rPr>
          <w:rFonts w:ascii="Open Sans" w:hAnsi="Open Sans" w:cs="Open Sans"/>
          <w:color w:val="auto"/>
        </w:rPr>
        <w:t>site audit report presents</w:t>
      </w:r>
      <w:r w:rsidRPr="00B22B70">
        <w:rPr>
          <w:rFonts w:ascii="Open Sans" w:hAnsi="Open Sans" w:cs="Open Sans"/>
          <w:color w:val="auto"/>
        </w:rPr>
        <w:t xml:space="preserve"> evid</w:t>
      </w:r>
      <w:r w:rsidR="0032659C" w:rsidRPr="00B22B70">
        <w:rPr>
          <w:rFonts w:ascii="Open Sans" w:hAnsi="Open Sans" w:cs="Open Sans"/>
          <w:color w:val="auto"/>
        </w:rPr>
        <w:t>e</w:t>
      </w:r>
      <w:r w:rsidRPr="00B22B70">
        <w:rPr>
          <w:rFonts w:ascii="Open Sans" w:hAnsi="Open Sans" w:cs="Open Sans"/>
          <w:color w:val="auto"/>
        </w:rPr>
        <w:t xml:space="preserve">nce of </w:t>
      </w:r>
      <w:r w:rsidR="00B22B70" w:rsidRPr="00B22B70">
        <w:rPr>
          <w:rFonts w:ascii="Open Sans" w:hAnsi="Open Sans" w:cs="Open Sans"/>
          <w:color w:val="auto"/>
        </w:rPr>
        <w:t>a risk</w:t>
      </w:r>
      <w:r w:rsidR="00DA79FF" w:rsidRPr="00B22B70">
        <w:rPr>
          <w:rFonts w:ascii="Open Sans" w:hAnsi="Open Sans" w:cs="Open Sans"/>
          <w:color w:val="auto"/>
        </w:rPr>
        <w:t xml:space="preserve"> framework </w:t>
      </w:r>
      <w:r w:rsidR="0032659C" w:rsidRPr="00B22B70">
        <w:rPr>
          <w:rFonts w:ascii="Open Sans" w:hAnsi="Open Sans" w:cs="Open Sans"/>
          <w:color w:val="auto"/>
        </w:rPr>
        <w:t>which</w:t>
      </w:r>
      <w:r w:rsidR="0032659C">
        <w:rPr>
          <w:rFonts w:ascii="Open Sans" w:hAnsi="Open Sans" w:cs="Open Sans"/>
          <w:color w:val="auto"/>
        </w:rPr>
        <w:t xml:space="preserve"> supports the effective</w:t>
      </w:r>
      <w:r w:rsidR="00DA79FF">
        <w:rPr>
          <w:rFonts w:ascii="Open Sans" w:hAnsi="Open Sans" w:cs="Open Sans"/>
          <w:color w:val="auto"/>
        </w:rPr>
        <w:t xml:space="preserve"> identifi</w:t>
      </w:r>
      <w:r w:rsidR="0032659C">
        <w:rPr>
          <w:rFonts w:ascii="Open Sans" w:hAnsi="Open Sans" w:cs="Open Sans"/>
          <w:color w:val="auto"/>
        </w:rPr>
        <w:t>cation and management of</w:t>
      </w:r>
      <w:r w:rsidR="00DA79FF">
        <w:rPr>
          <w:rFonts w:ascii="Open Sans" w:hAnsi="Open Sans" w:cs="Open Sans"/>
          <w:color w:val="auto"/>
        </w:rPr>
        <w:t xml:space="preserve"> high-impact and high-prevalence risks and </w:t>
      </w:r>
      <w:r w:rsidR="0032659C">
        <w:rPr>
          <w:rFonts w:ascii="Open Sans" w:hAnsi="Open Sans" w:cs="Open Sans"/>
          <w:color w:val="auto"/>
        </w:rPr>
        <w:t>ensures actions are taken to prevent r</w:t>
      </w:r>
      <w:r w:rsidR="00F174D9">
        <w:rPr>
          <w:rFonts w:ascii="Open Sans" w:hAnsi="Open Sans" w:cs="Open Sans"/>
          <w:color w:val="auto"/>
        </w:rPr>
        <w:t>isk at the organisational level</w:t>
      </w:r>
      <w:r w:rsidR="00DA79FF">
        <w:rPr>
          <w:rFonts w:ascii="Open Sans" w:hAnsi="Open Sans" w:cs="Open Sans"/>
          <w:color w:val="auto"/>
        </w:rPr>
        <w:t xml:space="preserve">. </w:t>
      </w:r>
      <w:r w:rsidR="00E2368A">
        <w:rPr>
          <w:rFonts w:ascii="Open Sans" w:hAnsi="Open Sans" w:cs="Open Sans"/>
          <w:color w:val="auto"/>
        </w:rPr>
        <w:t xml:space="preserve">Risks are </w:t>
      </w:r>
      <w:r w:rsidR="00066CD7">
        <w:rPr>
          <w:rFonts w:ascii="Open Sans" w:hAnsi="Open Sans" w:cs="Open Sans"/>
          <w:color w:val="auto"/>
        </w:rPr>
        <w:t xml:space="preserve">monitored </w:t>
      </w:r>
      <w:r w:rsidR="00F174D9">
        <w:rPr>
          <w:rFonts w:ascii="Open Sans" w:hAnsi="Open Sans" w:cs="Open Sans"/>
          <w:color w:val="auto"/>
        </w:rPr>
        <w:t>by senior management and the governing body through capture and analysis of incident data</w:t>
      </w:r>
      <w:r w:rsidR="001F145D">
        <w:rPr>
          <w:rFonts w:ascii="Open Sans" w:hAnsi="Open Sans" w:cs="Open Sans"/>
          <w:color w:val="auto"/>
        </w:rPr>
        <w:t>.</w:t>
      </w:r>
      <w:r w:rsidR="00F174D9">
        <w:rPr>
          <w:rFonts w:ascii="Open Sans" w:hAnsi="Open Sans" w:cs="Open Sans"/>
          <w:color w:val="auto"/>
        </w:rPr>
        <w:t xml:space="preserve"> </w:t>
      </w:r>
      <w:r w:rsidR="001F145D">
        <w:rPr>
          <w:rFonts w:ascii="Open Sans" w:hAnsi="Open Sans" w:cs="Open Sans"/>
          <w:color w:val="auto"/>
        </w:rPr>
        <w:t>M</w:t>
      </w:r>
      <w:r w:rsidR="00F174D9">
        <w:rPr>
          <w:rFonts w:ascii="Open Sans" w:hAnsi="Open Sans" w:cs="Open Sans"/>
          <w:color w:val="auto"/>
        </w:rPr>
        <w:t xml:space="preserve">anagement </w:t>
      </w:r>
      <w:r w:rsidR="001F145D">
        <w:rPr>
          <w:rFonts w:ascii="Open Sans" w:hAnsi="Open Sans" w:cs="Open Sans"/>
          <w:color w:val="auto"/>
        </w:rPr>
        <w:t>are</w:t>
      </w:r>
      <w:r w:rsidR="00F174D9">
        <w:rPr>
          <w:rFonts w:ascii="Open Sans" w:hAnsi="Open Sans" w:cs="Open Sans"/>
          <w:color w:val="auto"/>
        </w:rPr>
        <w:t xml:space="preserve"> responsible for ensuing incidents reportable under the Serious Incident Response Scheme</w:t>
      </w:r>
      <w:r w:rsidR="001F145D">
        <w:rPr>
          <w:rFonts w:ascii="Open Sans" w:hAnsi="Open Sans" w:cs="Open Sans"/>
          <w:color w:val="auto"/>
        </w:rPr>
        <w:t xml:space="preserve"> and documented, prioritised and reported appropriately, and documentation reviewed by the Assessment Team demonstrated timely and accurate reporting. </w:t>
      </w:r>
    </w:p>
    <w:p w14:paraId="286EC202" w14:textId="516454A5" w:rsidR="00E0540D" w:rsidRDefault="004A3E51" w:rsidP="00DA79FF">
      <w:pPr>
        <w:pStyle w:val="NormalArial"/>
        <w:rPr>
          <w:rFonts w:ascii="Open Sans" w:hAnsi="Open Sans" w:cs="Open Sans"/>
          <w:color w:val="auto"/>
        </w:rPr>
      </w:pPr>
      <w:r w:rsidRPr="00CE4836">
        <w:rPr>
          <w:rFonts w:ascii="Open Sans" w:hAnsi="Open Sans" w:cs="Open Sans"/>
          <w:color w:val="auto"/>
        </w:rPr>
        <w:t xml:space="preserve">The service has a clinical governance framework </w:t>
      </w:r>
      <w:r w:rsidR="001F145D" w:rsidRPr="00CE4836">
        <w:rPr>
          <w:rFonts w:ascii="Open Sans" w:hAnsi="Open Sans" w:cs="Open Sans"/>
          <w:color w:val="auto"/>
        </w:rPr>
        <w:t xml:space="preserve">which </w:t>
      </w:r>
      <w:r w:rsidR="00A5301A" w:rsidRPr="00CE4836">
        <w:rPr>
          <w:rFonts w:ascii="Open Sans" w:hAnsi="Open Sans" w:cs="Open Sans"/>
          <w:color w:val="auto"/>
        </w:rPr>
        <w:t>includes</w:t>
      </w:r>
      <w:r w:rsidR="001F145D" w:rsidRPr="00CE4836">
        <w:rPr>
          <w:rFonts w:ascii="Open Sans" w:hAnsi="Open Sans" w:cs="Open Sans"/>
          <w:color w:val="auto"/>
        </w:rPr>
        <w:t xml:space="preserve"> antimicrobial stewardship, the minimisation of restrictive practices, and the use of open disclosure in the response to </w:t>
      </w:r>
      <w:r w:rsidR="00CE4836" w:rsidRPr="00CE4836">
        <w:rPr>
          <w:rFonts w:ascii="Open Sans" w:hAnsi="Open Sans" w:cs="Open Sans"/>
          <w:color w:val="auto"/>
        </w:rPr>
        <w:t>clinical</w:t>
      </w:r>
      <w:r w:rsidR="001F145D" w:rsidRPr="00CE4836">
        <w:rPr>
          <w:rFonts w:ascii="Open Sans" w:hAnsi="Open Sans" w:cs="Open Sans"/>
          <w:color w:val="auto"/>
        </w:rPr>
        <w:t xml:space="preserve"> incidents. </w:t>
      </w:r>
      <w:r w:rsidR="00E4459F" w:rsidRPr="00CE4836">
        <w:rPr>
          <w:rFonts w:ascii="Open Sans" w:hAnsi="Open Sans" w:cs="Open Sans"/>
          <w:color w:val="auto"/>
        </w:rPr>
        <w:t xml:space="preserve">Staff </w:t>
      </w:r>
      <w:r w:rsidR="00E0540D" w:rsidRPr="00CE4836">
        <w:rPr>
          <w:rFonts w:ascii="Open Sans" w:hAnsi="Open Sans" w:cs="Open Sans"/>
          <w:color w:val="auto"/>
        </w:rPr>
        <w:t>describe</w:t>
      </w:r>
      <w:r w:rsidR="003A7E2F">
        <w:rPr>
          <w:rFonts w:ascii="Open Sans" w:hAnsi="Open Sans" w:cs="Open Sans"/>
          <w:color w:val="auto"/>
        </w:rPr>
        <w:t>d</w:t>
      </w:r>
      <w:r w:rsidR="00E0540D" w:rsidRPr="00CE4836">
        <w:rPr>
          <w:rFonts w:ascii="Open Sans" w:hAnsi="Open Sans" w:cs="Open Sans"/>
          <w:color w:val="auto"/>
        </w:rPr>
        <w:t xml:space="preserve"> best practice principles and confirmed they receive relevant</w:t>
      </w:r>
      <w:r w:rsidR="00E0540D">
        <w:rPr>
          <w:rFonts w:ascii="Open Sans" w:hAnsi="Open Sans" w:cs="Open Sans"/>
          <w:color w:val="auto"/>
        </w:rPr>
        <w:t xml:space="preserve"> training which enables them to </w:t>
      </w:r>
      <w:r w:rsidR="00E0540D">
        <w:rPr>
          <w:rFonts w:ascii="Open Sans" w:hAnsi="Open Sans" w:cs="Open Sans"/>
          <w:color w:val="auto"/>
        </w:rPr>
        <w:lastRenderedPageBreak/>
        <w:t xml:space="preserve">understand their responsibilities. The Assessment Team reviewed documentation such as medication and risk registers and individual consumer care documentation </w:t>
      </w:r>
      <w:r w:rsidR="0068117D">
        <w:rPr>
          <w:rFonts w:ascii="Open Sans" w:hAnsi="Open Sans" w:cs="Open Sans"/>
          <w:color w:val="auto"/>
        </w:rPr>
        <w:t xml:space="preserve">to demonstrate processes of informed consent, regular monitoring the effectiveness of clinical care and multidisciplinary approaches to clinical care to optimise </w:t>
      </w:r>
      <w:r w:rsidR="005A4AEC">
        <w:rPr>
          <w:rFonts w:ascii="Open Sans" w:hAnsi="Open Sans" w:cs="Open Sans"/>
          <w:color w:val="auto"/>
        </w:rPr>
        <w:t xml:space="preserve">safety and quality. </w:t>
      </w:r>
      <w:r w:rsidR="00E57A7F">
        <w:rPr>
          <w:rFonts w:ascii="Open Sans" w:hAnsi="Open Sans" w:cs="Open Sans"/>
          <w:color w:val="auto"/>
        </w:rPr>
        <w:t>The service</w:t>
      </w:r>
      <w:r w:rsidR="00615E42">
        <w:rPr>
          <w:rFonts w:ascii="Open Sans" w:hAnsi="Open Sans" w:cs="Open Sans"/>
          <w:color w:val="auto"/>
        </w:rPr>
        <w:t xml:space="preserve">’s </w:t>
      </w:r>
      <w:r w:rsidR="00E57A7F">
        <w:rPr>
          <w:rFonts w:ascii="Open Sans" w:hAnsi="Open Sans" w:cs="Open Sans"/>
          <w:color w:val="auto"/>
        </w:rPr>
        <w:t xml:space="preserve">IPC Lead </w:t>
      </w:r>
      <w:r w:rsidR="00615E42">
        <w:rPr>
          <w:rFonts w:ascii="Open Sans" w:hAnsi="Open Sans" w:cs="Open Sans"/>
          <w:color w:val="auto"/>
        </w:rPr>
        <w:t>ha</w:t>
      </w:r>
      <w:r w:rsidR="00526170">
        <w:rPr>
          <w:rFonts w:ascii="Open Sans" w:hAnsi="Open Sans" w:cs="Open Sans"/>
          <w:color w:val="auto"/>
        </w:rPr>
        <w:t>s responsibilities related to the implementations of</w:t>
      </w:r>
      <w:r w:rsidR="00E57A7F">
        <w:rPr>
          <w:rFonts w:ascii="Open Sans" w:hAnsi="Open Sans" w:cs="Open Sans"/>
          <w:color w:val="auto"/>
        </w:rPr>
        <w:t xml:space="preserve"> safe and quality</w:t>
      </w:r>
      <w:r w:rsidR="00615E42">
        <w:rPr>
          <w:rFonts w:ascii="Open Sans" w:hAnsi="Open Sans" w:cs="Open Sans"/>
          <w:color w:val="auto"/>
        </w:rPr>
        <w:t xml:space="preserve"> </w:t>
      </w:r>
      <w:r w:rsidR="00E57A7F">
        <w:rPr>
          <w:rFonts w:ascii="Open Sans" w:hAnsi="Open Sans" w:cs="Open Sans"/>
          <w:color w:val="auto"/>
        </w:rPr>
        <w:t xml:space="preserve">infection management practices including antimicrobial stewardship. </w:t>
      </w:r>
    </w:p>
    <w:p w14:paraId="57ADBBDE" w14:textId="1F0614B0" w:rsidR="00E9119F" w:rsidRPr="001E694D" w:rsidRDefault="00E9119F" w:rsidP="00E9119F">
      <w:pPr>
        <w:pStyle w:val="NormalArial"/>
        <w:rPr>
          <w:rFonts w:ascii="Open Sans" w:hAnsi="Open Sans" w:cs="Open Sans"/>
        </w:rPr>
      </w:pPr>
      <w:r>
        <w:rPr>
          <w:rFonts w:ascii="Open Sans" w:hAnsi="Open Sans" w:cs="Open Sans"/>
        </w:rPr>
        <w:t>I have considered the evidence, and I find Requirements 8(3)(a), 8(3)(b), 8(3)(c), 8(3)(d) and 8(3)(e) Compliant, therefore Standard 8 is Compliant.</w:t>
      </w:r>
    </w:p>
    <w:p w14:paraId="39E3DA7B" w14:textId="7A725490" w:rsidR="00057FF5" w:rsidRPr="00DA79FF" w:rsidRDefault="00057FF5" w:rsidP="00DA79FF">
      <w:pPr>
        <w:pStyle w:val="NormalArial"/>
        <w:rPr>
          <w:rFonts w:ascii="Open Sans" w:hAnsi="Open Sans" w:cs="Open Sans"/>
          <w:color w:val="auto"/>
        </w:rPr>
      </w:pPr>
    </w:p>
    <w:sectPr w:rsidR="00057FF5" w:rsidRPr="00DA79FF">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A473" w14:textId="77777777" w:rsidR="007130B6" w:rsidRDefault="007130B6">
      <w:pPr>
        <w:spacing w:after="0"/>
      </w:pPr>
      <w:r>
        <w:separator/>
      </w:r>
    </w:p>
  </w:endnote>
  <w:endnote w:type="continuationSeparator" w:id="0">
    <w:p w14:paraId="644B9562" w14:textId="77777777" w:rsidR="007130B6" w:rsidRDefault="00713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5C85" w14:textId="77777777" w:rsidR="00FA1734" w:rsidRPr="00DF37F2" w:rsidRDefault="00FA1734">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Estia Health Heidelberg West</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E564D1B" w14:textId="77777777" w:rsidR="00FA1734" w:rsidRPr="00DF37F2" w:rsidRDefault="00FA1734">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3567</w:t>
    </w:r>
    <w:bookmarkEnd w:id="1"/>
    <w:r w:rsidRPr="00DF37F2">
      <w:rPr>
        <w:rStyle w:val="FooterBold"/>
        <w:rFonts w:ascii="Arial" w:hAnsi="Arial"/>
        <w:b w:val="0"/>
      </w:rPr>
      <w:tab/>
      <w:t xml:space="preserve">OFFICIAL: Sensitive </w:t>
    </w:r>
  </w:p>
  <w:p w14:paraId="2FD8E924" w14:textId="77777777" w:rsidR="00FA1734" w:rsidRPr="00DF37F2" w:rsidRDefault="00FA1734">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A5E1" w14:textId="77777777" w:rsidR="00FA1734" w:rsidRDefault="00FA1734">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9C265" w14:textId="77777777" w:rsidR="007130B6" w:rsidRDefault="007130B6">
      <w:pPr>
        <w:spacing w:after="0"/>
      </w:pPr>
      <w:r>
        <w:separator/>
      </w:r>
    </w:p>
  </w:footnote>
  <w:footnote w:type="continuationSeparator" w:id="0">
    <w:p w14:paraId="0552CACE" w14:textId="77777777" w:rsidR="007130B6" w:rsidRDefault="007130B6">
      <w:pPr>
        <w:spacing w:after="0"/>
      </w:pPr>
      <w:r>
        <w:continuationSeparator/>
      </w:r>
    </w:p>
  </w:footnote>
  <w:footnote w:id="1">
    <w:p w14:paraId="37A74321" w14:textId="5852A27B" w:rsidR="00FA1734" w:rsidRDefault="00FA1734">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906875">
        <w:rPr>
          <w:rFonts w:ascii="Arial" w:hAnsi="Arial"/>
          <w:sz w:val="20"/>
          <w:szCs w:val="20"/>
        </w:rPr>
        <w:t>40A</w:t>
      </w:r>
      <w:r w:rsidR="00906875" w:rsidRPr="00906875">
        <w:rPr>
          <w:rFonts w:ascii="Arial" w:hAnsi="Arial"/>
          <w:sz w:val="20"/>
          <w:szCs w:val="20"/>
        </w:rPr>
        <w:t xml:space="preserve"> </w:t>
      </w:r>
      <w:r w:rsidRPr="00443CA4">
        <w:rPr>
          <w:rFonts w:ascii="Arial" w:hAnsi="Arial"/>
          <w:sz w:val="20"/>
          <w:szCs w:val="20"/>
        </w:rPr>
        <w:t>of the Aged Care Quality and Safety Commission Rules 2018.</w:t>
      </w:r>
    </w:p>
    <w:p w14:paraId="26C72800" w14:textId="77777777" w:rsidR="00FA1734" w:rsidRDefault="00FA173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EA61" w14:textId="77777777" w:rsidR="00FA1734" w:rsidRDefault="00FA1734">
    <w:pPr>
      <w:pStyle w:val="Header"/>
    </w:pPr>
    <w:r>
      <w:rPr>
        <w:noProof/>
        <w:color w:val="2B579A"/>
        <w:shd w:val="clear" w:color="auto" w:fill="E6E6E6"/>
        <w:lang w:val="en-US"/>
      </w:rPr>
      <w:drawing>
        <wp:anchor distT="0" distB="0" distL="114300" distR="114300" simplePos="0" relativeHeight="251658241" behindDoc="1" locked="0" layoutInCell="1" allowOverlap="1" wp14:anchorId="29023C56" wp14:editId="55D1666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D3E7" w14:textId="77777777" w:rsidR="00FA1734" w:rsidRDefault="00FA1734">
    <w:pPr>
      <w:pStyle w:val="Header"/>
    </w:pPr>
    <w:r>
      <w:rPr>
        <w:noProof/>
      </w:rPr>
      <w:drawing>
        <wp:anchor distT="0" distB="0" distL="114300" distR="114300" simplePos="0" relativeHeight="251658240" behindDoc="0" locked="0" layoutInCell="1" allowOverlap="1" wp14:anchorId="5D51D82D" wp14:editId="27DF2BF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4C85CE2">
      <w:start w:val="1"/>
      <w:numFmt w:val="lowerRoman"/>
      <w:lvlText w:val="(%1)"/>
      <w:lvlJc w:val="left"/>
      <w:pPr>
        <w:ind w:left="1080" w:hanging="720"/>
      </w:pPr>
      <w:rPr>
        <w:rFonts w:hint="default"/>
      </w:rPr>
    </w:lvl>
    <w:lvl w:ilvl="1" w:tplc="C2AAAD3C" w:tentative="1">
      <w:start w:val="1"/>
      <w:numFmt w:val="lowerLetter"/>
      <w:lvlText w:val="%2."/>
      <w:lvlJc w:val="left"/>
      <w:pPr>
        <w:ind w:left="1440" w:hanging="360"/>
      </w:pPr>
    </w:lvl>
    <w:lvl w:ilvl="2" w:tplc="6C0C825E" w:tentative="1">
      <w:start w:val="1"/>
      <w:numFmt w:val="lowerRoman"/>
      <w:lvlText w:val="%3."/>
      <w:lvlJc w:val="right"/>
      <w:pPr>
        <w:ind w:left="2160" w:hanging="180"/>
      </w:pPr>
    </w:lvl>
    <w:lvl w:ilvl="3" w:tplc="B1766E88" w:tentative="1">
      <w:start w:val="1"/>
      <w:numFmt w:val="decimal"/>
      <w:lvlText w:val="%4."/>
      <w:lvlJc w:val="left"/>
      <w:pPr>
        <w:ind w:left="2880" w:hanging="360"/>
      </w:pPr>
    </w:lvl>
    <w:lvl w:ilvl="4" w:tplc="D2301D1A" w:tentative="1">
      <w:start w:val="1"/>
      <w:numFmt w:val="lowerLetter"/>
      <w:lvlText w:val="%5."/>
      <w:lvlJc w:val="left"/>
      <w:pPr>
        <w:ind w:left="3600" w:hanging="360"/>
      </w:pPr>
    </w:lvl>
    <w:lvl w:ilvl="5" w:tplc="E53CE3CA" w:tentative="1">
      <w:start w:val="1"/>
      <w:numFmt w:val="lowerRoman"/>
      <w:lvlText w:val="%6."/>
      <w:lvlJc w:val="right"/>
      <w:pPr>
        <w:ind w:left="4320" w:hanging="180"/>
      </w:pPr>
    </w:lvl>
    <w:lvl w:ilvl="6" w:tplc="4A1A3918" w:tentative="1">
      <w:start w:val="1"/>
      <w:numFmt w:val="decimal"/>
      <w:lvlText w:val="%7."/>
      <w:lvlJc w:val="left"/>
      <w:pPr>
        <w:ind w:left="5040" w:hanging="360"/>
      </w:pPr>
    </w:lvl>
    <w:lvl w:ilvl="7" w:tplc="A91C190C" w:tentative="1">
      <w:start w:val="1"/>
      <w:numFmt w:val="lowerLetter"/>
      <w:lvlText w:val="%8."/>
      <w:lvlJc w:val="left"/>
      <w:pPr>
        <w:ind w:left="5760" w:hanging="360"/>
      </w:pPr>
    </w:lvl>
    <w:lvl w:ilvl="8" w:tplc="1FB8323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0580760">
      <w:start w:val="1"/>
      <w:numFmt w:val="lowerRoman"/>
      <w:lvlText w:val="(%1)"/>
      <w:lvlJc w:val="left"/>
      <w:pPr>
        <w:ind w:left="1080" w:hanging="720"/>
      </w:pPr>
      <w:rPr>
        <w:rFonts w:hint="default"/>
      </w:rPr>
    </w:lvl>
    <w:lvl w:ilvl="1" w:tplc="412A38F0" w:tentative="1">
      <w:start w:val="1"/>
      <w:numFmt w:val="lowerLetter"/>
      <w:lvlText w:val="%2."/>
      <w:lvlJc w:val="left"/>
      <w:pPr>
        <w:ind w:left="1440" w:hanging="360"/>
      </w:pPr>
    </w:lvl>
    <w:lvl w:ilvl="2" w:tplc="BAB66A46" w:tentative="1">
      <w:start w:val="1"/>
      <w:numFmt w:val="lowerRoman"/>
      <w:lvlText w:val="%3."/>
      <w:lvlJc w:val="right"/>
      <w:pPr>
        <w:ind w:left="2160" w:hanging="180"/>
      </w:pPr>
    </w:lvl>
    <w:lvl w:ilvl="3" w:tplc="7D56CCBC" w:tentative="1">
      <w:start w:val="1"/>
      <w:numFmt w:val="decimal"/>
      <w:lvlText w:val="%4."/>
      <w:lvlJc w:val="left"/>
      <w:pPr>
        <w:ind w:left="2880" w:hanging="360"/>
      </w:pPr>
    </w:lvl>
    <w:lvl w:ilvl="4" w:tplc="BD0630CE" w:tentative="1">
      <w:start w:val="1"/>
      <w:numFmt w:val="lowerLetter"/>
      <w:lvlText w:val="%5."/>
      <w:lvlJc w:val="left"/>
      <w:pPr>
        <w:ind w:left="3600" w:hanging="360"/>
      </w:pPr>
    </w:lvl>
    <w:lvl w:ilvl="5" w:tplc="C756BA4E" w:tentative="1">
      <w:start w:val="1"/>
      <w:numFmt w:val="lowerRoman"/>
      <w:lvlText w:val="%6."/>
      <w:lvlJc w:val="right"/>
      <w:pPr>
        <w:ind w:left="4320" w:hanging="180"/>
      </w:pPr>
    </w:lvl>
    <w:lvl w:ilvl="6" w:tplc="E7461AA8" w:tentative="1">
      <w:start w:val="1"/>
      <w:numFmt w:val="decimal"/>
      <w:lvlText w:val="%7."/>
      <w:lvlJc w:val="left"/>
      <w:pPr>
        <w:ind w:left="5040" w:hanging="360"/>
      </w:pPr>
    </w:lvl>
    <w:lvl w:ilvl="7" w:tplc="18421460" w:tentative="1">
      <w:start w:val="1"/>
      <w:numFmt w:val="lowerLetter"/>
      <w:lvlText w:val="%8."/>
      <w:lvlJc w:val="left"/>
      <w:pPr>
        <w:ind w:left="5760" w:hanging="360"/>
      </w:pPr>
    </w:lvl>
    <w:lvl w:ilvl="8" w:tplc="1FB2479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92E10E2">
      <w:start w:val="1"/>
      <w:numFmt w:val="lowerRoman"/>
      <w:lvlText w:val="(%1)"/>
      <w:lvlJc w:val="left"/>
      <w:pPr>
        <w:ind w:left="1080" w:hanging="720"/>
      </w:pPr>
      <w:rPr>
        <w:rFonts w:hint="default"/>
      </w:rPr>
    </w:lvl>
    <w:lvl w:ilvl="1" w:tplc="30A455B8" w:tentative="1">
      <w:start w:val="1"/>
      <w:numFmt w:val="lowerLetter"/>
      <w:lvlText w:val="%2."/>
      <w:lvlJc w:val="left"/>
      <w:pPr>
        <w:ind w:left="1440" w:hanging="360"/>
      </w:pPr>
    </w:lvl>
    <w:lvl w:ilvl="2" w:tplc="EAAEA62C" w:tentative="1">
      <w:start w:val="1"/>
      <w:numFmt w:val="lowerRoman"/>
      <w:lvlText w:val="%3."/>
      <w:lvlJc w:val="right"/>
      <w:pPr>
        <w:ind w:left="2160" w:hanging="180"/>
      </w:pPr>
    </w:lvl>
    <w:lvl w:ilvl="3" w:tplc="5374DF36" w:tentative="1">
      <w:start w:val="1"/>
      <w:numFmt w:val="decimal"/>
      <w:lvlText w:val="%4."/>
      <w:lvlJc w:val="left"/>
      <w:pPr>
        <w:ind w:left="2880" w:hanging="360"/>
      </w:pPr>
    </w:lvl>
    <w:lvl w:ilvl="4" w:tplc="B1C084DC" w:tentative="1">
      <w:start w:val="1"/>
      <w:numFmt w:val="lowerLetter"/>
      <w:lvlText w:val="%5."/>
      <w:lvlJc w:val="left"/>
      <w:pPr>
        <w:ind w:left="3600" w:hanging="360"/>
      </w:pPr>
    </w:lvl>
    <w:lvl w:ilvl="5" w:tplc="53FEB004" w:tentative="1">
      <w:start w:val="1"/>
      <w:numFmt w:val="lowerRoman"/>
      <w:lvlText w:val="%6."/>
      <w:lvlJc w:val="right"/>
      <w:pPr>
        <w:ind w:left="4320" w:hanging="180"/>
      </w:pPr>
    </w:lvl>
    <w:lvl w:ilvl="6" w:tplc="0E02C776" w:tentative="1">
      <w:start w:val="1"/>
      <w:numFmt w:val="decimal"/>
      <w:lvlText w:val="%7."/>
      <w:lvlJc w:val="left"/>
      <w:pPr>
        <w:ind w:left="5040" w:hanging="360"/>
      </w:pPr>
    </w:lvl>
    <w:lvl w:ilvl="7" w:tplc="8F6238A0" w:tentative="1">
      <w:start w:val="1"/>
      <w:numFmt w:val="lowerLetter"/>
      <w:lvlText w:val="%8."/>
      <w:lvlJc w:val="left"/>
      <w:pPr>
        <w:ind w:left="5760" w:hanging="360"/>
      </w:pPr>
    </w:lvl>
    <w:lvl w:ilvl="8" w:tplc="C1B276A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5B27222">
      <w:start w:val="1"/>
      <w:numFmt w:val="bullet"/>
      <w:lvlText w:val=""/>
      <w:lvlJc w:val="left"/>
      <w:pPr>
        <w:ind w:left="720" w:hanging="360"/>
      </w:pPr>
      <w:rPr>
        <w:rFonts w:ascii="Symbol" w:hAnsi="Symbol" w:hint="default"/>
        <w:color w:val="auto"/>
        <w:sz w:val="24"/>
        <w:szCs w:val="24"/>
      </w:rPr>
    </w:lvl>
    <w:lvl w:ilvl="1" w:tplc="15BC4BF0" w:tentative="1">
      <w:start w:val="1"/>
      <w:numFmt w:val="bullet"/>
      <w:lvlText w:val="o"/>
      <w:lvlJc w:val="left"/>
      <w:pPr>
        <w:ind w:left="1440" w:hanging="360"/>
      </w:pPr>
      <w:rPr>
        <w:rFonts w:ascii="Courier New" w:hAnsi="Courier New" w:cs="Courier New" w:hint="default"/>
      </w:rPr>
    </w:lvl>
    <w:lvl w:ilvl="2" w:tplc="C07009D8" w:tentative="1">
      <w:start w:val="1"/>
      <w:numFmt w:val="bullet"/>
      <w:lvlText w:val=""/>
      <w:lvlJc w:val="left"/>
      <w:pPr>
        <w:ind w:left="2160" w:hanging="360"/>
      </w:pPr>
      <w:rPr>
        <w:rFonts w:ascii="Wingdings" w:hAnsi="Wingdings" w:hint="default"/>
      </w:rPr>
    </w:lvl>
    <w:lvl w:ilvl="3" w:tplc="FE4E7B06" w:tentative="1">
      <w:start w:val="1"/>
      <w:numFmt w:val="bullet"/>
      <w:lvlText w:val=""/>
      <w:lvlJc w:val="left"/>
      <w:pPr>
        <w:ind w:left="2880" w:hanging="360"/>
      </w:pPr>
      <w:rPr>
        <w:rFonts w:ascii="Symbol" w:hAnsi="Symbol" w:hint="default"/>
      </w:rPr>
    </w:lvl>
    <w:lvl w:ilvl="4" w:tplc="287EBB14" w:tentative="1">
      <w:start w:val="1"/>
      <w:numFmt w:val="bullet"/>
      <w:lvlText w:val="o"/>
      <w:lvlJc w:val="left"/>
      <w:pPr>
        <w:ind w:left="3600" w:hanging="360"/>
      </w:pPr>
      <w:rPr>
        <w:rFonts w:ascii="Courier New" w:hAnsi="Courier New" w:cs="Courier New" w:hint="default"/>
      </w:rPr>
    </w:lvl>
    <w:lvl w:ilvl="5" w:tplc="A300B7C6" w:tentative="1">
      <w:start w:val="1"/>
      <w:numFmt w:val="bullet"/>
      <w:lvlText w:val=""/>
      <w:lvlJc w:val="left"/>
      <w:pPr>
        <w:ind w:left="4320" w:hanging="360"/>
      </w:pPr>
      <w:rPr>
        <w:rFonts w:ascii="Wingdings" w:hAnsi="Wingdings" w:hint="default"/>
      </w:rPr>
    </w:lvl>
    <w:lvl w:ilvl="6" w:tplc="D2025662" w:tentative="1">
      <w:start w:val="1"/>
      <w:numFmt w:val="bullet"/>
      <w:lvlText w:val=""/>
      <w:lvlJc w:val="left"/>
      <w:pPr>
        <w:ind w:left="5040" w:hanging="360"/>
      </w:pPr>
      <w:rPr>
        <w:rFonts w:ascii="Symbol" w:hAnsi="Symbol" w:hint="default"/>
      </w:rPr>
    </w:lvl>
    <w:lvl w:ilvl="7" w:tplc="7F0A0582" w:tentative="1">
      <w:start w:val="1"/>
      <w:numFmt w:val="bullet"/>
      <w:lvlText w:val="o"/>
      <w:lvlJc w:val="left"/>
      <w:pPr>
        <w:ind w:left="5760" w:hanging="360"/>
      </w:pPr>
      <w:rPr>
        <w:rFonts w:ascii="Courier New" w:hAnsi="Courier New" w:cs="Courier New" w:hint="default"/>
      </w:rPr>
    </w:lvl>
    <w:lvl w:ilvl="8" w:tplc="BB6EEFA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8AC4136A">
      <w:start w:val="1"/>
      <w:numFmt w:val="lowerRoman"/>
      <w:lvlText w:val="(%1)"/>
      <w:lvlJc w:val="left"/>
      <w:pPr>
        <w:ind w:left="1080" w:hanging="720"/>
      </w:pPr>
      <w:rPr>
        <w:rFonts w:hint="default"/>
      </w:rPr>
    </w:lvl>
    <w:lvl w:ilvl="1" w:tplc="0EC06170" w:tentative="1">
      <w:start w:val="1"/>
      <w:numFmt w:val="lowerLetter"/>
      <w:lvlText w:val="%2."/>
      <w:lvlJc w:val="left"/>
      <w:pPr>
        <w:ind w:left="1440" w:hanging="360"/>
      </w:pPr>
    </w:lvl>
    <w:lvl w:ilvl="2" w:tplc="72EAE39E" w:tentative="1">
      <w:start w:val="1"/>
      <w:numFmt w:val="lowerRoman"/>
      <w:lvlText w:val="%3."/>
      <w:lvlJc w:val="right"/>
      <w:pPr>
        <w:ind w:left="2160" w:hanging="180"/>
      </w:pPr>
    </w:lvl>
    <w:lvl w:ilvl="3" w:tplc="CBEEFF90" w:tentative="1">
      <w:start w:val="1"/>
      <w:numFmt w:val="decimal"/>
      <w:lvlText w:val="%4."/>
      <w:lvlJc w:val="left"/>
      <w:pPr>
        <w:ind w:left="2880" w:hanging="360"/>
      </w:pPr>
    </w:lvl>
    <w:lvl w:ilvl="4" w:tplc="C1F8D7BC" w:tentative="1">
      <w:start w:val="1"/>
      <w:numFmt w:val="lowerLetter"/>
      <w:lvlText w:val="%5."/>
      <w:lvlJc w:val="left"/>
      <w:pPr>
        <w:ind w:left="3600" w:hanging="360"/>
      </w:pPr>
    </w:lvl>
    <w:lvl w:ilvl="5" w:tplc="DDA0BD60" w:tentative="1">
      <w:start w:val="1"/>
      <w:numFmt w:val="lowerRoman"/>
      <w:lvlText w:val="%6."/>
      <w:lvlJc w:val="right"/>
      <w:pPr>
        <w:ind w:left="4320" w:hanging="180"/>
      </w:pPr>
    </w:lvl>
    <w:lvl w:ilvl="6" w:tplc="BE544284" w:tentative="1">
      <w:start w:val="1"/>
      <w:numFmt w:val="decimal"/>
      <w:lvlText w:val="%7."/>
      <w:lvlJc w:val="left"/>
      <w:pPr>
        <w:ind w:left="5040" w:hanging="360"/>
      </w:pPr>
    </w:lvl>
    <w:lvl w:ilvl="7" w:tplc="18E6B796" w:tentative="1">
      <w:start w:val="1"/>
      <w:numFmt w:val="lowerLetter"/>
      <w:lvlText w:val="%8."/>
      <w:lvlJc w:val="left"/>
      <w:pPr>
        <w:ind w:left="5760" w:hanging="360"/>
      </w:pPr>
    </w:lvl>
    <w:lvl w:ilvl="8" w:tplc="99B65DC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D403EA8">
      <w:start w:val="1"/>
      <w:numFmt w:val="lowerRoman"/>
      <w:lvlText w:val="(%1)"/>
      <w:lvlJc w:val="left"/>
      <w:pPr>
        <w:ind w:left="1080" w:hanging="720"/>
      </w:pPr>
      <w:rPr>
        <w:rFonts w:hint="default"/>
      </w:rPr>
    </w:lvl>
    <w:lvl w:ilvl="1" w:tplc="40BE1B5E" w:tentative="1">
      <w:start w:val="1"/>
      <w:numFmt w:val="lowerLetter"/>
      <w:lvlText w:val="%2."/>
      <w:lvlJc w:val="left"/>
      <w:pPr>
        <w:ind w:left="1440" w:hanging="360"/>
      </w:pPr>
    </w:lvl>
    <w:lvl w:ilvl="2" w:tplc="59162684" w:tentative="1">
      <w:start w:val="1"/>
      <w:numFmt w:val="lowerRoman"/>
      <w:lvlText w:val="%3."/>
      <w:lvlJc w:val="right"/>
      <w:pPr>
        <w:ind w:left="2160" w:hanging="180"/>
      </w:pPr>
    </w:lvl>
    <w:lvl w:ilvl="3" w:tplc="0B367AA6" w:tentative="1">
      <w:start w:val="1"/>
      <w:numFmt w:val="decimal"/>
      <w:lvlText w:val="%4."/>
      <w:lvlJc w:val="left"/>
      <w:pPr>
        <w:ind w:left="2880" w:hanging="360"/>
      </w:pPr>
    </w:lvl>
    <w:lvl w:ilvl="4" w:tplc="99001936" w:tentative="1">
      <w:start w:val="1"/>
      <w:numFmt w:val="lowerLetter"/>
      <w:lvlText w:val="%5."/>
      <w:lvlJc w:val="left"/>
      <w:pPr>
        <w:ind w:left="3600" w:hanging="360"/>
      </w:pPr>
    </w:lvl>
    <w:lvl w:ilvl="5" w:tplc="A8E6FB4C" w:tentative="1">
      <w:start w:val="1"/>
      <w:numFmt w:val="lowerRoman"/>
      <w:lvlText w:val="%6."/>
      <w:lvlJc w:val="right"/>
      <w:pPr>
        <w:ind w:left="4320" w:hanging="180"/>
      </w:pPr>
    </w:lvl>
    <w:lvl w:ilvl="6" w:tplc="5CCA2B56" w:tentative="1">
      <w:start w:val="1"/>
      <w:numFmt w:val="decimal"/>
      <w:lvlText w:val="%7."/>
      <w:lvlJc w:val="left"/>
      <w:pPr>
        <w:ind w:left="5040" w:hanging="360"/>
      </w:pPr>
    </w:lvl>
    <w:lvl w:ilvl="7" w:tplc="F75C3B16" w:tentative="1">
      <w:start w:val="1"/>
      <w:numFmt w:val="lowerLetter"/>
      <w:lvlText w:val="%8."/>
      <w:lvlJc w:val="left"/>
      <w:pPr>
        <w:ind w:left="5760" w:hanging="360"/>
      </w:pPr>
    </w:lvl>
    <w:lvl w:ilvl="8" w:tplc="4E7EBD2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D288D4E">
      <w:start w:val="1"/>
      <w:numFmt w:val="lowerRoman"/>
      <w:lvlText w:val="(%1)"/>
      <w:lvlJc w:val="left"/>
      <w:pPr>
        <w:ind w:left="1080" w:hanging="720"/>
      </w:pPr>
      <w:rPr>
        <w:rFonts w:hint="default"/>
      </w:rPr>
    </w:lvl>
    <w:lvl w:ilvl="1" w:tplc="4CB07C4E" w:tentative="1">
      <w:start w:val="1"/>
      <w:numFmt w:val="lowerLetter"/>
      <w:lvlText w:val="%2."/>
      <w:lvlJc w:val="left"/>
      <w:pPr>
        <w:ind w:left="1440" w:hanging="360"/>
      </w:pPr>
    </w:lvl>
    <w:lvl w:ilvl="2" w:tplc="509611CA" w:tentative="1">
      <w:start w:val="1"/>
      <w:numFmt w:val="lowerRoman"/>
      <w:lvlText w:val="%3."/>
      <w:lvlJc w:val="right"/>
      <w:pPr>
        <w:ind w:left="2160" w:hanging="180"/>
      </w:pPr>
    </w:lvl>
    <w:lvl w:ilvl="3" w:tplc="E722B110" w:tentative="1">
      <w:start w:val="1"/>
      <w:numFmt w:val="decimal"/>
      <w:lvlText w:val="%4."/>
      <w:lvlJc w:val="left"/>
      <w:pPr>
        <w:ind w:left="2880" w:hanging="360"/>
      </w:pPr>
    </w:lvl>
    <w:lvl w:ilvl="4" w:tplc="2F2AB484" w:tentative="1">
      <w:start w:val="1"/>
      <w:numFmt w:val="lowerLetter"/>
      <w:lvlText w:val="%5."/>
      <w:lvlJc w:val="left"/>
      <w:pPr>
        <w:ind w:left="3600" w:hanging="360"/>
      </w:pPr>
    </w:lvl>
    <w:lvl w:ilvl="5" w:tplc="C12423BE" w:tentative="1">
      <w:start w:val="1"/>
      <w:numFmt w:val="lowerRoman"/>
      <w:lvlText w:val="%6."/>
      <w:lvlJc w:val="right"/>
      <w:pPr>
        <w:ind w:left="4320" w:hanging="180"/>
      </w:pPr>
    </w:lvl>
    <w:lvl w:ilvl="6" w:tplc="814A9354" w:tentative="1">
      <w:start w:val="1"/>
      <w:numFmt w:val="decimal"/>
      <w:lvlText w:val="%7."/>
      <w:lvlJc w:val="left"/>
      <w:pPr>
        <w:ind w:left="5040" w:hanging="360"/>
      </w:pPr>
    </w:lvl>
    <w:lvl w:ilvl="7" w:tplc="7D0E193A" w:tentative="1">
      <w:start w:val="1"/>
      <w:numFmt w:val="lowerLetter"/>
      <w:lvlText w:val="%8."/>
      <w:lvlJc w:val="left"/>
      <w:pPr>
        <w:ind w:left="5760" w:hanging="360"/>
      </w:pPr>
    </w:lvl>
    <w:lvl w:ilvl="8" w:tplc="3B60530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528E508">
      <w:start w:val="1"/>
      <w:numFmt w:val="lowerRoman"/>
      <w:lvlText w:val="(%1)"/>
      <w:lvlJc w:val="left"/>
      <w:pPr>
        <w:ind w:left="1080" w:hanging="720"/>
      </w:pPr>
      <w:rPr>
        <w:rFonts w:hint="default"/>
      </w:rPr>
    </w:lvl>
    <w:lvl w:ilvl="1" w:tplc="14F0B8CA" w:tentative="1">
      <w:start w:val="1"/>
      <w:numFmt w:val="lowerLetter"/>
      <w:lvlText w:val="%2."/>
      <w:lvlJc w:val="left"/>
      <w:pPr>
        <w:ind w:left="1440" w:hanging="360"/>
      </w:pPr>
    </w:lvl>
    <w:lvl w:ilvl="2" w:tplc="9DC61B8E" w:tentative="1">
      <w:start w:val="1"/>
      <w:numFmt w:val="lowerRoman"/>
      <w:lvlText w:val="%3."/>
      <w:lvlJc w:val="right"/>
      <w:pPr>
        <w:ind w:left="2160" w:hanging="180"/>
      </w:pPr>
    </w:lvl>
    <w:lvl w:ilvl="3" w:tplc="7F125DEA" w:tentative="1">
      <w:start w:val="1"/>
      <w:numFmt w:val="decimal"/>
      <w:lvlText w:val="%4."/>
      <w:lvlJc w:val="left"/>
      <w:pPr>
        <w:ind w:left="2880" w:hanging="360"/>
      </w:pPr>
    </w:lvl>
    <w:lvl w:ilvl="4" w:tplc="6BA62334" w:tentative="1">
      <w:start w:val="1"/>
      <w:numFmt w:val="lowerLetter"/>
      <w:lvlText w:val="%5."/>
      <w:lvlJc w:val="left"/>
      <w:pPr>
        <w:ind w:left="3600" w:hanging="360"/>
      </w:pPr>
    </w:lvl>
    <w:lvl w:ilvl="5" w:tplc="C8E6D7E8" w:tentative="1">
      <w:start w:val="1"/>
      <w:numFmt w:val="lowerRoman"/>
      <w:lvlText w:val="%6."/>
      <w:lvlJc w:val="right"/>
      <w:pPr>
        <w:ind w:left="4320" w:hanging="180"/>
      </w:pPr>
    </w:lvl>
    <w:lvl w:ilvl="6" w:tplc="88C0C1B8" w:tentative="1">
      <w:start w:val="1"/>
      <w:numFmt w:val="decimal"/>
      <w:lvlText w:val="%7."/>
      <w:lvlJc w:val="left"/>
      <w:pPr>
        <w:ind w:left="5040" w:hanging="360"/>
      </w:pPr>
    </w:lvl>
    <w:lvl w:ilvl="7" w:tplc="4DD0A2F8" w:tentative="1">
      <w:start w:val="1"/>
      <w:numFmt w:val="lowerLetter"/>
      <w:lvlText w:val="%8."/>
      <w:lvlJc w:val="left"/>
      <w:pPr>
        <w:ind w:left="5760" w:hanging="360"/>
      </w:pPr>
    </w:lvl>
    <w:lvl w:ilvl="8" w:tplc="872E75E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89063F98">
      <w:start w:val="1"/>
      <w:numFmt w:val="lowerRoman"/>
      <w:lvlText w:val="(%1)"/>
      <w:lvlJc w:val="left"/>
      <w:pPr>
        <w:ind w:left="1080" w:hanging="720"/>
      </w:pPr>
      <w:rPr>
        <w:rFonts w:hint="default"/>
      </w:rPr>
    </w:lvl>
    <w:lvl w:ilvl="1" w:tplc="02A86040" w:tentative="1">
      <w:start w:val="1"/>
      <w:numFmt w:val="lowerLetter"/>
      <w:lvlText w:val="%2."/>
      <w:lvlJc w:val="left"/>
      <w:pPr>
        <w:ind w:left="1440" w:hanging="360"/>
      </w:pPr>
    </w:lvl>
    <w:lvl w:ilvl="2" w:tplc="0B9A6CDC" w:tentative="1">
      <w:start w:val="1"/>
      <w:numFmt w:val="lowerRoman"/>
      <w:lvlText w:val="%3."/>
      <w:lvlJc w:val="right"/>
      <w:pPr>
        <w:ind w:left="2160" w:hanging="180"/>
      </w:pPr>
    </w:lvl>
    <w:lvl w:ilvl="3" w:tplc="BC14C3DE" w:tentative="1">
      <w:start w:val="1"/>
      <w:numFmt w:val="decimal"/>
      <w:lvlText w:val="%4."/>
      <w:lvlJc w:val="left"/>
      <w:pPr>
        <w:ind w:left="2880" w:hanging="360"/>
      </w:pPr>
    </w:lvl>
    <w:lvl w:ilvl="4" w:tplc="BF1899D6" w:tentative="1">
      <w:start w:val="1"/>
      <w:numFmt w:val="lowerLetter"/>
      <w:lvlText w:val="%5."/>
      <w:lvlJc w:val="left"/>
      <w:pPr>
        <w:ind w:left="3600" w:hanging="360"/>
      </w:pPr>
    </w:lvl>
    <w:lvl w:ilvl="5" w:tplc="3C285C14" w:tentative="1">
      <w:start w:val="1"/>
      <w:numFmt w:val="lowerRoman"/>
      <w:lvlText w:val="%6."/>
      <w:lvlJc w:val="right"/>
      <w:pPr>
        <w:ind w:left="4320" w:hanging="180"/>
      </w:pPr>
    </w:lvl>
    <w:lvl w:ilvl="6" w:tplc="FA9245A8" w:tentative="1">
      <w:start w:val="1"/>
      <w:numFmt w:val="decimal"/>
      <w:lvlText w:val="%7."/>
      <w:lvlJc w:val="left"/>
      <w:pPr>
        <w:ind w:left="5040" w:hanging="360"/>
      </w:pPr>
    </w:lvl>
    <w:lvl w:ilvl="7" w:tplc="A378D6EE" w:tentative="1">
      <w:start w:val="1"/>
      <w:numFmt w:val="lowerLetter"/>
      <w:lvlText w:val="%8."/>
      <w:lvlJc w:val="left"/>
      <w:pPr>
        <w:ind w:left="5760" w:hanging="360"/>
      </w:pPr>
    </w:lvl>
    <w:lvl w:ilvl="8" w:tplc="0466FEE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04E531C">
      <w:start w:val="1"/>
      <w:numFmt w:val="lowerRoman"/>
      <w:lvlText w:val="(%1)"/>
      <w:lvlJc w:val="left"/>
      <w:pPr>
        <w:ind w:left="1080" w:hanging="720"/>
      </w:pPr>
      <w:rPr>
        <w:rFonts w:hint="default"/>
      </w:rPr>
    </w:lvl>
    <w:lvl w:ilvl="1" w:tplc="C86C85D6" w:tentative="1">
      <w:start w:val="1"/>
      <w:numFmt w:val="lowerLetter"/>
      <w:lvlText w:val="%2."/>
      <w:lvlJc w:val="left"/>
      <w:pPr>
        <w:ind w:left="1440" w:hanging="360"/>
      </w:pPr>
    </w:lvl>
    <w:lvl w:ilvl="2" w:tplc="DBB079FC" w:tentative="1">
      <w:start w:val="1"/>
      <w:numFmt w:val="lowerRoman"/>
      <w:lvlText w:val="%3."/>
      <w:lvlJc w:val="right"/>
      <w:pPr>
        <w:ind w:left="2160" w:hanging="180"/>
      </w:pPr>
    </w:lvl>
    <w:lvl w:ilvl="3" w:tplc="5EBA7C7A" w:tentative="1">
      <w:start w:val="1"/>
      <w:numFmt w:val="decimal"/>
      <w:lvlText w:val="%4."/>
      <w:lvlJc w:val="left"/>
      <w:pPr>
        <w:ind w:left="2880" w:hanging="360"/>
      </w:pPr>
    </w:lvl>
    <w:lvl w:ilvl="4" w:tplc="D924D6A8" w:tentative="1">
      <w:start w:val="1"/>
      <w:numFmt w:val="lowerLetter"/>
      <w:lvlText w:val="%5."/>
      <w:lvlJc w:val="left"/>
      <w:pPr>
        <w:ind w:left="3600" w:hanging="360"/>
      </w:pPr>
    </w:lvl>
    <w:lvl w:ilvl="5" w:tplc="6862D466" w:tentative="1">
      <w:start w:val="1"/>
      <w:numFmt w:val="lowerRoman"/>
      <w:lvlText w:val="%6."/>
      <w:lvlJc w:val="right"/>
      <w:pPr>
        <w:ind w:left="4320" w:hanging="180"/>
      </w:pPr>
    </w:lvl>
    <w:lvl w:ilvl="6" w:tplc="DC8CA2FC" w:tentative="1">
      <w:start w:val="1"/>
      <w:numFmt w:val="decimal"/>
      <w:lvlText w:val="%7."/>
      <w:lvlJc w:val="left"/>
      <w:pPr>
        <w:ind w:left="5040" w:hanging="360"/>
      </w:pPr>
    </w:lvl>
    <w:lvl w:ilvl="7" w:tplc="3DDC7F3C" w:tentative="1">
      <w:start w:val="1"/>
      <w:numFmt w:val="lowerLetter"/>
      <w:lvlText w:val="%8."/>
      <w:lvlJc w:val="left"/>
      <w:pPr>
        <w:ind w:left="5760" w:hanging="360"/>
      </w:pPr>
    </w:lvl>
    <w:lvl w:ilvl="8" w:tplc="A798F31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0610481">
    <w:abstractNumId w:val="11"/>
  </w:num>
  <w:num w:numId="2" w16cid:durableId="151920910">
    <w:abstractNumId w:val="4"/>
  </w:num>
  <w:num w:numId="3" w16cid:durableId="760834025">
    <w:abstractNumId w:val="2"/>
  </w:num>
  <w:num w:numId="4" w16cid:durableId="1282613173">
    <w:abstractNumId w:val="7"/>
  </w:num>
  <w:num w:numId="5" w16cid:durableId="800659931">
    <w:abstractNumId w:val="6"/>
  </w:num>
  <w:num w:numId="6" w16cid:durableId="1855872954">
    <w:abstractNumId w:val="1"/>
  </w:num>
  <w:num w:numId="7" w16cid:durableId="138814805">
    <w:abstractNumId w:val="9"/>
  </w:num>
  <w:num w:numId="8" w16cid:durableId="1118261275">
    <w:abstractNumId w:val="5"/>
  </w:num>
  <w:num w:numId="9" w16cid:durableId="203258030">
    <w:abstractNumId w:val="8"/>
  </w:num>
  <w:num w:numId="10" w16cid:durableId="1851331935">
    <w:abstractNumId w:val="3"/>
  </w:num>
  <w:num w:numId="11" w16cid:durableId="951059859">
    <w:abstractNumId w:val="10"/>
  </w:num>
  <w:num w:numId="12" w16cid:durableId="531462584">
    <w:abstractNumId w:val="0"/>
  </w:num>
  <w:num w:numId="13" w16cid:durableId="463236730">
    <w:abstractNumId w:val="11"/>
  </w:num>
  <w:num w:numId="14" w16cid:durableId="1489901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A5"/>
    <w:rsid w:val="00005A94"/>
    <w:rsid w:val="000112C5"/>
    <w:rsid w:val="000169AC"/>
    <w:rsid w:val="00020408"/>
    <w:rsid w:val="000221DF"/>
    <w:rsid w:val="00022B0C"/>
    <w:rsid w:val="00025B0D"/>
    <w:rsid w:val="000269A8"/>
    <w:rsid w:val="0003538C"/>
    <w:rsid w:val="00044F8D"/>
    <w:rsid w:val="00045999"/>
    <w:rsid w:val="0004764C"/>
    <w:rsid w:val="000519D3"/>
    <w:rsid w:val="00052F55"/>
    <w:rsid w:val="00056ED8"/>
    <w:rsid w:val="00057FF5"/>
    <w:rsid w:val="00062F68"/>
    <w:rsid w:val="00064365"/>
    <w:rsid w:val="00066CD7"/>
    <w:rsid w:val="00071052"/>
    <w:rsid w:val="000713BC"/>
    <w:rsid w:val="00081B1A"/>
    <w:rsid w:val="0008501C"/>
    <w:rsid w:val="000946EE"/>
    <w:rsid w:val="0009661D"/>
    <w:rsid w:val="000A14BD"/>
    <w:rsid w:val="000A3631"/>
    <w:rsid w:val="000A4F9E"/>
    <w:rsid w:val="000B2CB4"/>
    <w:rsid w:val="000B2CCF"/>
    <w:rsid w:val="000B4519"/>
    <w:rsid w:val="000C1750"/>
    <w:rsid w:val="000D2079"/>
    <w:rsid w:val="000E2AC9"/>
    <w:rsid w:val="000E49B2"/>
    <w:rsid w:val="000E4E10"/>
    <w:rsid w:val="000E4EA3"/>
    <w:rsid w:val="000F183C"/>
    <w:rsid w:val="00105CE9"/>
    <w:rsid w:val="00107B1B"/>
    <w:rsid w:val="00112AA6"/>
    <w:rsid w:val="00116FA6"/>
    <w:rsid w:val="00124DFE"/>
    <w:rsid w:val="00131D4D"/>
    <w:rsid w:val="001365C8"/>
    <w:rsid w:val="00145784"/>
    <w:rsid w:val="001464CE"/>
    <w:rsid w:val="00154F27"/>
    <w:rsid w:val="0015728E"/>
    <w:rsid w:val="00160F12"/>
    <w:rsid w:val="00164F10"/>
    <w:rsid w:val="00175CD0"/>
    <w:rsid w:val="00177E31"/>
    <w:rsid w:val="00184B1D"/>
    <w:rsid w:val="00186532"/>
    <w:rsid w:val="00190926"/>
    <w:rsid w:val="00192237"/>
    <w:rsid w:val="001A21A5"/>
    <w:rsid w:val="001B36D3"/>
    <w:rsid w:val="001B49A5"/>
    <w:rsid w:val="001D4C35"/>
    <w:rsid w:val="001F1131"/>
    <w:rsid w:val="001F145D"/>
    <w:rsid w:val="0020346D"/>
    <w:rsid w:val="002047BA"/>
    <w:rsid w:val="00211469"/>
    <w:rsid w:val="00216512"/>
    <w:rsid w:val="00222FCE"/>
    <w:rsid w:val="002233BE"/>
    <w:rsid w:val="00237153"/>
    <w:rsid w:val="002420BA"/>
    <w:rsid w:val="0024261D"/>
    <w:rsid w:val="00243DD3"/>
    <w:rsid w:val="002657EF"/>
    <w:rsid w:val="0026796C"/>
    <w:rsid w:val="00270721"/>
    <w:rsid w:val="00276AA7"/>
    <w:rsid w:val="00277215"/>
    <w:rsid w:val="00281791"/>
    <w:rsid w:val="002A6FE6"/>
    <w:rsid w:val="002B5195"/>
    <w:rsid w:val="002B618F"/>
    <w:rsid w:val="002C0658"/>
    <w:rsid w:val="002C172C"/>
    <w:rsid w:val="002C3FA7"/>
    <w:rsid w:val="002C716B"/>
    <w:rsid w:val="002C7C8C"/>
    <w:rsid w:val="002C7FFE"/>
    <w:rsid w:val="002D3546"/>
    <w:rsid w:val="002D7690"/>
    <w:rsid w:val="002E0931"/>
    <w:rsid w:val="002E1C43"/>
    <w:rsid w:val="002E33A7"/>
    <w:rsid w:val="002E35B5"/>
    <w:rsid w:val="002E389A"/>
    <w:rsid w:val="002E6EA2"/>
    <w:rsid w:val="002E7044"/>
    <w:rsid w:val="002F2596"/>
    <w:rsid w:val="002F2EBA"/>
    <w:rsid w:val="002F36B2"/>
    <w:rsid w:val="00301FBE"/>
    <w:rsid w:val="003020AC"/>
    <w:rsid w:val="00302B88"/>
    <w:rsid w:val="003049F1"/>
    <w:rsid w:val="0032659C"/>
    <w:rsid w:val="00337FCB"/>
    <w:rsid w:val="00354DCC"/>
    <w:rsid w:val="003575CF"/>
    <w:rsid w:val="0036024F"/>
    <w:rsid w:val="00373AC7"/>
    <w:rsid w:val="00374489"/>
    <w:rsid w:val="00376586"/>
    <w:rsid w:val="00380E2B"/>
    <w:rsid w:val="0038641E"/>
    <w:rsid w:val="00391B8F"/>
    <w:rsid w:val="003A7E2F"/>
    <w:rsid w:val="003B08B3"/>
    <w:rsid w:val="003B1E91"/>
    <w:rsid w:val="003B2848"/>
    <w:rsid w:val="003B4D1B"/>
    <w:rsid w:val="003B57FF"/>
    <w:rsid w:val="003B5BC7"/>
    <w:rsid w:val="003B7B68"/>
    <w:rsid w:val="003C0882"/>
    <w:rsid w:val="003D3739"/>
    <w:rsid w:val="003D598D"/>
    <w:rsid w:val="003D6F6C"/>
    <w:rsid w:val="003D7C2C"/>
    <w:rsid w:val="003E7363"/>
    <w:rsid w:val="003F12CB"/>
    <w:rsid w:val="003F1A53"/>
    <w:rsid w:val="003F2F3A"/>
    <w:rsid w:val="003F7138"/>
    <w:rsid w:val="00404CE4"/>
    <w:rsid w:val="00407A6E"/>
    <w:rsid w:val="0041637C"/>
    <w:rsid w:val="00421164"/>
    <w:rsid w:val="00426BE8"/>
    <w:rsid w:val="00427240"/>
    <w:rsid w:val="004308E6"/>
    <w:rsid w:val="00431FF6"/>
    <w:rsid w:val="00432F7F"/>
    <w:rsid w:val="00435100"/>
    <w:rsid w:val="00435895"/>
    <w:rsid w:val="00436424"/>
    <w:rsid w:val="00441194"/>
    <w:rsid w:val="00457E3F"/>
    <w:rsid w:val="004621E1"/>
    <w:rsid w:val="00474D48"/>
    <w:rsid w:val="004821AA"/>
    <w:rsid w:val="004872A7"/>
    <w:rsid w:val="004A2D33"/>
    <w:rsid w:val="004A2FE2"/>
    <w:rsid w:val="004A3E51"/>
    <w:rsid w:val="004A4A78"/>
    <w:rsid w:val="004C0FAD"/>
    <w:rsid w:val="004D0638"/>
    <w:rsid w:val="004D1F77"/>
    <w:rsid w:val="004E3511"/>
    <w:rsid w:val="004E43E5"/>
    <w:rsid w:val="004F206A"/>
    <w:rsid w:val="004F2304"/>
    <w:rsid w:val="004F5C1F"/>
    <w:rsid w:val="004F5E18"/>
    <w:rsid w:val="00503E2D"/>
    <w:rsid w:val="00505B17"/>
    <w:rsid w:val="00505CAA"/>
    <w:rsid w:val="00526170"/>
    <w:rsid w:val="00530718"/>
    <w:rsid w:val="00534740"/>
    <w:rsid w:val="005408C6"/>
    <w:rsid w:val="0054520D"/>
    <w:rsid w:val="0055039F"/>
    <w:rsid w:val="00553319"/>
    <w:rsid w:val="00560093"/>
    <w:rsid w:val="00570295"/>
    <w:rsid w:val="00574681"/>
    <w:rsid w:val="0057668A"/>
    <w:rsid w:val="005831C9"/>
    <w:rsid w:val="00584B4B"/>
    <w:rsid w:val="0059495F"/>
    <w:rsid w:val="005965AB"/>
    <w:rsid w:val="005965C4"/>
    <w:rsid w:val="005A1563"/>
    <w:rsid w:val="005A4AEC"/>
    <w:rsid w:val="005A7466"/>
    <w:rsid w:val="005B31DA"/>
    <w:rsid w:val="005B661C"/>
    <w:rsid w:val="005C42A3"/>
    <w:rsid w:val="005C5905"/>
    <w:rsid w:val="005D7C3F"/>
    <w:rsid w:val="005E2735"/>
    <w:rsid w:val="005F03F4"/>
    <w:rsid w:val="005F7788"/>
    <w:rsid w:val="00603FFC"/>
    <w:rsid w:val="00614B9A"/>
    <w:rsid w:val="00615E42"/>
    <w:rsid w:val="006170C9"/>
    <w:rsid w:val="006238DE"/>
    <w:rsid w:val="00624710"/>
    <w:rsid w:val="00627285"/>
    <w:rsid w:val="00636872"/>
    <w:rsid w:val="006538EF"/>
    <w:rsid w:val="0067041A"/>
    <w:rsid w:val="0067715C"/>
    <w:rsid w:val="0068117D"/>
    <w:rsid w:val="0068406F"/>
    <w:rsid w:val="00695745"/>
    <w:rsid w:val="006972E8"/>
    <w:rsid w:val="006A2082"/>
    <w:rsid w:val="006A4BD3"/>
    <w:rsid w:val="006A6080"/>
    <w:rsid w:val="006B2027"/>
    <w:rsid w:val="006C15FC"/>
    <w:rsid w:val="006C1B3E"/>
    <w:rsid w:val="006C7F07"/>
    <w:rsid w:val="006D215B"/>
    <w:rsid w:val="006D41D6"/>
    <w:rsid w:val="006D77AF"/>
    <w:rsid w:val="006E0112"/>
    <w:rsid w:val="006E256D"/>
    <w:rsid w:val="006E4326"/>
    <w:rsid w:val="006E50EA"/>
    <w:rsid w:val="006F2EAE"/>
    <w:rsid w:val="0071237C"/>
    <w:rsid w:val="007130B6"/>
    <w:rsid w:val="00714EA4"/>
    <w:rsid w:val="00720EA9"/>
    <w:rsid w:val="0072567D"/>
    <w:rsid w:val="00733D8C"/>
    <w:rsid w:val="00736106"/>
    <w:rsid w:val="007361D0"/>
    <w:rsid w:val="00740FD7"/>
    <w:rsid w:val="00741F94"/>
    <w:rsid w:val="00743E3F"/>
    <w:rsid w:val="00745BE8"/>
    <w:rsid w:val="00750C88"/>
    <w:rsid w:val="00751FEE"/>
    <w:rsid w:val="00755FFB"/>
    <w:rsid w:val="00762B36"/>
    <w:rsid w:val="00762D12"/>
    <w:rsid w:val="00775A60"/>
    <w:rsid w:val="0077701C"/>
    <w:rsid w:val="007A18AC"/>
    <w:rsid w:val="007B11D2"/>
    <w:rsid w:val="007B130A"/>
    <w:rsid w:val="007B14C4"/>
    <w:rsid w:val="007B16B5"/>
    <w:rsid w:val="007B7808"/>
    <w:rsid w:val="007C0355"/>
    <w:rsid w:val="007C3816"/>
    <w:rsid w:val="007D19D3"/>
    <w:rsid w:val="007D21D7"/>
    <w:rsid w:val="007D2D43"/>
    <w:rsid w:val="007D59A5"/>
    <w:rsid w:val="007E043B"/>
    <w:rsid w:val="007E15D9"/>
    <w:rsid w:val="007E75D4"/>
    <w:rsid w:val="007F4236"/>
    <w:rsid w:val="007F485F"/>
    <w:rsid w:val="007F5F31"/>
    <w:rsid w:val="008019CD"/>
    <w:rsid w:val="00805C12"/>
    <w:rsid w:val="008072EF"/>
    <w:rsid w:val="00811E35"/>
    <w:rsid w:val="008164F5"/>
    <w:rsid w:val="00830A95"/>
    <w:rsid w:val="00837B59"/>
    <w:rsid w:val="008418BF"/>
    <w:rsid w:val="008520FF"/>
    <w:rsid w:val="008535A5"/>
    <w:rsid w:val="00860F8D"/>
    <w:rsid w:val="00862CD3"/>
    <w:rsid w:val="00864D59"/>
    <w:rsid w:val="0086535C"/>
    <w:rsid w:val="0086718A"/>
    <w:rsid w:val="00873E1D"/>
    <w:rsid w:val="00876A6A"/>
    <w:rsid w:val="0088040D"/>
    <w:rsid w:val="00884F31"/>
    <w:rsid w:val="008929B9"/>
    <w:rsid w:val="00894C63"/>
    <w:rsid w:val="008971DB"/>
    <w:rsid w:val="008A3E5B"/>
    <w:rsid w:val="008A4104"/>
    <w:rsid w:val="008A4212"/>
    <w:rsid w:val="008A6F0E"/>
    <w:rsid w:val="008A7C4D"/>
    <w:rsid w:val="008B3436"/>
    <w:rsid w:val="008B44B1"/>
    <w:rsid w:val="008B587C"/>
    <w:rsid w:val="008C0491"/>
    <w:rsid w:val="008C3490"/>
    <w:rsid w:val="008C55F9"/>
    <w:rsid w:val="008D7D5C"/>
    <w:rsid w:val="008E0705"/>
    <w:rsid w:val="008E2BBA"/>
    <w:rsid w:val="008E3072"/>
    <w:rsid w:val="008E4EFF"/>
    <w:rsid w:val="008F09A9"/>
    <w:rsid w:val="008F6F55"/>
    <w:rsid w:val="009045FC"/>
    <w:rsid w:val="00904E85"/>
    <w:rsid w:val="0090563E"/>
    <w:rsid w:val="00906875"/>
    <w:rsid w:val="00914449"/>
    <w:rsid w:val="00915A71"/>
    <w:rsid w:val="00922D1B"/>
    <w:rsid w:val="009246C9"/>
    <w:rsid w:val="009255FE"/>
    <w:rsid w:val="00931784"/>
    <w:rsid w:val="00931C75"/>
    <w:rsid w:val="00934B1C"/>
    <w:rsid w:val="00953355"/>
    <w:rsid w:val="0095393F"/>
    <w:rsid w:val="00957C48"/>
    <w:rsid w:val="00971055"/>
    <w:rsid w:val="0097276D"/>
    <w:rsid w:val="00976580"/>
    <w:rsid w:val="009766CA"/>
    <w:rsid w:val="00980CE3"/>
    <w:rsid w:val="00980D49"/>
    <w:rsid w:val="00983CAD"/>
    <w:rsid w:val="009906E5"/>
    <w:rsid w:val="00991653"/>
    <w:rsid w:val="009A160C"/>
    <w:rsid w:val="009A36C5"/>
    <w:rsid w:val="009A7834"/>
    <w:rsid w:val="009C0005"/>
    <w:rsid w:val="009C3B19"/>
    <w:rsid w:val="009C3F65"/>
    <w:rsid w:val="009C71A9"/>
    <w:rsid w:val="009D6324"/>
    <w:rsid w:val="009D676C"/>
    <w:rsid w:val="009E5427"/>
    <w:rsid w:val="009E7BC1"/>
    <w:rsid w:val="00A01361"/>
    <w:rsid w:val="00A03652"/>
    <w:rsid w:val="00A148CE"/>
    <w:rsid w:val="00A20F9B"/>
    <w:rsid w:val="00A264D7"/>
    <w:rsid w:val="00A26B1E"/>
    <w:rsid w:val="00A3702A"/>
    <w:rsid w:val="00A37959"/>
    <w:rsid w:val="00A44D96"/>
    <w:rsid w:val="00A52DF3"/>
    <w:rsid w:val="00A5301A"/>
    <w:rsid w:val="00A55994"/>
    <w:rsid w:val="00A66A4D"/>
    <w:rsid w:val="00A72C0A"/>
    <w:rsid w:val="00A7385B"/>
    <w:rsid w:val="00A75B48"/>
    <w:rsid w:val="00A75B65"/>
    <w:rsid w:val="00A81523"/>
    <w:rsid w:val="00A825C6"/>
    <w:rsid w:val="00A82FBC"/>
    <w:rsid w:val="00A915CB"/>
    <w:rsid w:val="00A91A4C"/>
    <w:rsid w:val="00A94609"/>
    <w:rsid w:val="00A95928"/>
    <w:rsid w:val="00AA1759"/>
    <w:rsid w:val="00AA55A1"/>
    <w:rsid w:val="00AA5645"/>
    <w:rsid w:val="00AA6B0B"/>
    <w:rsid w:val="00AB3B71"/>
    <w:rsid w:val="00AB41CA"/>
    <w:rsid w:val="00AC7BED"/>
    <w:rsid w:val="00AF5D0B"/>
    <w:rsid w:val="00AF6595"/>
    <w:rsid w:val="00B04301"/>
    <w:rsid w:val="00B1306E"/>
    <w:rsid w:val="00B147AD"/>
    <w:rsid w:val="00B15403"/>
    <w:rsid w:val="00B17F2E"/>
    <w:rsid w:val="00B21485"/>
    <w:rsid w:val="00B22B70"/>
    <w:rsid w:val="00B230C4"/>
    <w:rsid w:val="00B27E4B"/>
    <w:rsid w:val="00B30F4C"/>
    <w:rsid w:val="00B32D5E"/>
    <w:rsid w:val="00B35DE9"/>
    <w:rsid w:val="00B41269"/>
    <w:rsid w:val="00B44196"/>
    <w:rsid w:val="00B52705"/>
    <w:rsid w:val="00B55F9B"/>
    <w:rsid w:val="00B56EF7"/>
    <w:rsid w:val="00B66343"/>
    <w:rsid w:val="00B672CE"/>
    <w:rsid w:val="00B70758"/>
    <w:rsid w:val="00B7397A"/>
    <w:rsid w:val="00B771D1"/>
    <w:rsid w:val="00B87F2E"/>
    <w:rsid w:val="00BB2A26"/>
    <w:rsid w:val="00BC20E8"/>
    <w:rsid w:val="00BC48CA"/>
    <w:rsid w:val="00BC5F4D"/>
    <w:rsid w:val="00BC6222"/>
    <w:rsid w:val="00BC76B3"/>
    <w:rsid w:val="00BD6D63"/>
    <w:rsid w:val="00BE05D4"/>
    <w:rsid w:val="00BE0726"/>
    <w:rsid w:val="00BF554F"/>
    <w:rsid w:val="00BF685B"/>
    <w:rsid w:val="00C00927"/>
    <w:rsid w:val="00C03FDC"/>
    <w:rsid w:val="00C07CB6"/>
    <w:rsid w:val="00C13544"/>
    <w:rsid w:val="00C15B4A"/>
    <w:rsid w:val="00C15E32"/>
    <w:rsid w:val="00C20E95"/>
    <w:rsid w:val="00C219A9"/>
    <w:rsid w:val="00C2225C"/>
    <w:rsid w:val="00C244C2"/>
    <w:rsid w:val="00C34188"/>
    <w:rsid w:val="00C57CD9"/>
    <w:rsid w:val="00C66F30"/>
    <w:rsid w:val="00C76909"/>
    <w:rsid w:val="00C845D7"/>
    <w:rsid w:val="00C86D77"/>
    <w:rsid w:val="00C920B9"/>
    <w:rsid w:val="00C95DDC"/>
    <w:rsid w:val="00CA2059"/>
    <w:rsid w:val="00CB4668"/>
    <w:rsid w:val="00CB4BF0"/>
    <w:rsid w:val="00CC74D3"/>
    <w:rsid w:val="00CC77B6"/>
    <w:rsid w:val="00CD14B1"/>
    <w:rsid w:val="00CD2326"/>
    <w:rsid w:val="00CD2523"/>
    <w:rsid w:val="00CD2A25"/>
    <w:rsid w:val="00CD6363"/>
    <w:rsid w:val="00CE098D"/>
    <w:rsid w:val="00CE4836"/>
    <w:rsid w:val="00CF08DA"/>
    <w:rsid w:val="00CF36D6"/>
    <w:rsid w:val="00CF5457"/>
    <w:rsid w:val="00CF79DF"/>
    <w:rsid w:val="00D00EB7"/>
    <w:rsid w:val="00D055BA"/>
    <w:rsid w:val="00D0611D"/>
    <w:rsid w:val="00D20F8B"/>
    <w:rsid w:val="00D31682"/>
    <w:rsid w:val="00D31957"/>
    <w:rsid w:val="00D31DEB"/>
    <w:rsid w:val="00D46139"/>
    <w:rsid w:val="00D52290"/>
    <w:rsid w:val="00D52BB7"/>
    <w:rsid w:val="00D556B4"/>
    <w:rsid w:val="00D628D6"/>
    <w:rsid w:val="00D64DF2"/>
    <w:rsid w:val="00D66E0D"/>
    <w:rsid w:val="00D67CFD"/>
    <w:rsid w:val="00D7051A"/>
    <w:rsid w:val="00D73958"/>
    <w:rsid w:val="00D7399F"/>
    <w:rsid w:val="00D77F81"/>
    <w:rsid w:val="00D8098D"/>
    <w:rsid w:val="00D80C37"/>
    <w:rsid w:val="00D81E61"/>
    <w:rsid w:val="00D82D17"/>
    <w:rsid w:val="00D83623"/>
    <w:rsid w:val="00D846EF"/>
    <w:rsid w:val="00D9388D"/>
    <w:rsid w:val="00D966BE"/>
    <w:rsid w:val="00DA79FF"/>
    <w:rsid w:val="00DB1005"/>
    <w:rsid w:val="00DB7003"/>
    <w:rsid w:val="00DB798B"/>
    <w:rsid w:val="00DC6F35"/>
    <w:rsid w:val="00DD0260"/>
    <w:rsid w:val="00DD2087"/>
    <w:rsid w:val="00DE4AD4"/>
    <w:rsid w:val="00E0261C"/>
    <w:rsid w:val="00E045AD"/>
    <w:rsid w:val="00E0540D"/>
    <w:rsid w:val="00E12E9F"/>
    <w:rsid w:val="00E13311"/>
    <w:rsid w:val="00E2368A"/>
    <w:rsid w:val="00E31AB1"/>
    <w:rsid w:val="00E34C64"/>
    <w:rsid w:val="00E35BE2"/>
    <w:rsid w:val="00E4459F"/>
    <w:rsid w:val="00E4550F"/>
    <w:rsid w:val="00E4796A"/>
    <w:rsid w:val="00E50A0A"/>
    <w:rsid w:val="00E51FDD"/>
    <w:rsid w:val="00E560CD"/>
    <w:rsid w:val="00E562E8"/>
    <w:rsid w:val="00E57A7F"/>
    <w:rsid w:val="00E60A91"/>
    <w:rsid w:val="00E61AF1"/>
    <w:rsid w:val="00E61B80"/>
    <w:rsid w:val="00E64D20"/>
    <w:rsid w:val="00E659C7"/>
    <w:rsid w:val="00E70D72"/>
    <w:rsid w:val="00E72370"/>
    <w:rsid w:val="00E80EB3"/>
    <w:rsid w:val="00E82411"/>
    <w:rsid w:val="00E84DA6"/>
    <w:rsid w:val="00E90B3F"/>
    <w:rsid w:val="00E9119F"/>
    <w:rsid w:val="00E94553"/>
    <w:rsid w:val="00EA37CF"/>
    <w:rsid w:val="00EB531B"/>
    <w:rsid w:val="00ED3BA6"/>
    <w:rsid w:val="00ED4E9C"/>
    <w:rsid w:val="00ED6FEB"/>
    <w:rsid w:val="00EE17E4"/>
    <w:rsid w:val="00EE31FB"/>
    <w:rsid w:val="00EE4659"/>
    <w:rsid w:val="00EE7262"/>
    <w:rsid w:val="00F0101E"/>
    <w:rsid w:val="00F04C13"/>
    <w:rsid w:val="00F12CCB"/>
    <w:rsid w:val="00F13AFD"/>
    <w:rsid w:val="00F14700"/>
    <w:rsid w:val="00F1481E"/>
    <w:rsid w:val="00F174D9"/>
    <w:rsid w:val="00F321A8"/>
    <w:rsid w:val="00F34B2E"/>
    <w:rsid w:val="00F34D30"/>
    <w:rsid w:val="00F35302"/>
    <w:rsid w:val="00F35496"/>
    <w:rsid w:val="00F44615"/>
    <w:rsid w:val="00F51D1E"/>
    <w:rsid w:val="00F54D5C"/>
    <w:rsid w:val="00F560DE"/>
    <w:rsid w:val="00F56BAA"/>
    <w:rsid w:val="00F603F8"/>
    <w:rsid w:val="00F61E52"/>
    <w:rsid w:val="00F71065"/>
    <w:rsid w:val="00F71BC1"/>
    <w:rsid w:val="00F73947"/>
    <w:rsid w:val="00F81046"/>
    <w:rsid w:val="00F81938"/>
    <w:rsid w:val="00F8488E"/>
    <w:rsid w:val="00F87AEC"/>
    <w:rsid w:val="00F90582"/>
    <w:rsid w:val="00F94EA7"/>
    <w:rsid w:val="00FA1734"/>
    <w:rsid w:val="00FA235F"/>
    <w:rsid w:val="00FA7F18"/>
    <w:rsid w:val="00FB5AAD"/>
    <w:rsid w:val="00FB770F"/>
    <w:rsid w:val="00FC35C3"/>
    <w:rsid w:val="00FC3EE6"/>
    <w:rsid w:val="00FD159C"/>
    <w:rsid w:val="00FD6519"/>
    <w:rsid w:val="00FE03D9"/>
    <w:rsid w:val="00FE3C83"/>
    <w:rsid w:val="00FE53A3"/>
    <w:rsid w:val="00FF0E9F"/>
    <w:rsid w:val="00FF3B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32DD"/>
  <w15:docId w15:val="{3CC1C250-C0B3-4E64-885D-6F5EEF3F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Fira Sans Light" w:hAnsi="Fira Sans Light"/>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20730" w:rsidRDefault="00020730">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20730" w:rsidRDefault="00020730">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20730" w:rsidRDefault="0002073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20730" w:rsidRDefault="00020730">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20730" w:rsidRDefault="00020730">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20730" w:rsidRDefault="00020730">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20730" w:rsidRDefault="00020730">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20730" w:rsidRDefault="00020730">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20730" w:rsidRDefault="00020730">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20730" w:rsidRDefault="00020730">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20730" w:rsidRDefault="00020730">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20730" w:rsidRDefault="00020730">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20730" w:rsidRDefault="00020730">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20730" w:rsidRDefault="00020730">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20730" w:rsidRDefault="00020730">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20730" w:rsidRDefault="00020730">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20730" w:rsidRDefault="00020730">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20730" w:rsidRDefault="00020730">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20730" w:rsidRDefault="00020730">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20730" w:rsidRDefault="00020730">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20730" w:rsidRDefault="00020730">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20730" w:rsidRDefault="00020730">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20730" w:rsidRDefault="00020730">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20730" w:rsidRDefault="00020730">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20730" w:rsidRDefault="00020730">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20730" w:rsidRDefault="00020730">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20730" w:rsidRDefault="00020730">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20730" w:rsidRDefault="00020730">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20730" w:rsidRDefault="00020730">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20730" w:rsidRDefault="00020730">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20730" w:rsidRDefault="00020730">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20730" w:rsidRDefault="00020730">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20730" w:rsidRDefault="00020730">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20730" w:rsidRDefault="00020730">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20730" w:rsidRDefault="00020730">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20730" w:rsidRDefault="00020730">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20730" w:rsidRDefault="00020730">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20730" w:rsidRDefault="00020730">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20730" w:rsidRDefault="00020730">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20730" w:rsidRDefault="00020730">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20730" w:rsidRDefault="00020730">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20730" w:rsidRDefault="00020730">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20730" w:rsidRDefault="00020730">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20730" w:rsidRDefault="00020730">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20730" w:rsidRDefault="00020730">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20730" w:rsidRDefault="00020730">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20730" w:rsidRDefault="00020730">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20730" w:rsidRDefault="00020730">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20730" w:rsidRDefault="00020730">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20730" w:rsidRDefault="00020730">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20730" w:rsidRDefault="00020730">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0730"/>
    <w:rsid w:val="00020730"/>
    <w:rsid w:val="0003538C"/>
    <w:rsid w:val="00116FA6"/>
    <w:rsid w:val="001B36D3"/>
    <w:rsid w:val="0020346D"/>
    <w:rsid w:val="002E4A4A"/>
    <w:rsid w:val="003020AC"/>
    <w:rsid w:val="00560093"/>
    <w:rsid w:val="00636872"/>
    <w:rsid w:val="009246C9"/>
    <w:rsid w:val="00B047AD"/>
    <w:rsid w:val="00BF554F"/>
    <w:rsid w:val="00C07CB6"/>
    <w:rsid w:val="00C63B5A"/>
    <w:rsid w:val="00C920B9"/>
    <w:rsid w:val="00DB76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5247</Words>
  <Characters>29913</Characters>
  <Application>Microsoft Office Word</Application>
  <DocSecurity>8</DocSecurity>
  <Lines>249</Lines>
  <Paragraphs>70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Merlita Golaw</cp:lastModifiedBy>
  <cp:revision>3</cp:revision>
  <dcterms:created xsi:type="dcterms:W3CDTF">2025-01-10T04:36:00Z</dcterms:created>
  <dcterms:modified xsi:type="dcterms:W3CDTF">2025-01-10T04:37:00Z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