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485C8" w14:textId="77777777" w:rsidR="00944AC0" w:rsidRPr="002C3EBF" w:rsidRDefault="00B76FB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55025F" wp14:editId="7E48EB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4D151D" w14:textId="77777777" w:rsidR="00944AC0" w:rsidRDefault="00B76FB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2FA9A4" w14:textId="77777777" w:rsidR="00944AC0" w:rsidRDefault="00B76FB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8BC395" w14:textId="77777777" w:rsidR="00944AC0" w:rsidRPr="002C3EBF" w:rsidRDefault="00B76FB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61CA" w14:paraId="7476E78A" w14:textId="77777777" w:rsidTr="007C61CA">
        <w:tc>
          <w:tcPr>
            <w:cnfStyle w:val="001000000000" w:firstRow="0" w:lastRow="0" w:firstColumn="1" w:lastColumn="0" w:oddVBand="0" w:evenVBand="0" w:oddHBand="0" w:evenHBand="0" w:firstRowFirstColumn="0" w:firstRowLastColumn="0" w:lastRowFirstColumn="0" w:lastRowLastColumn="0"/>
            <w:tcW w:w="3227" w:type="dxa"/>
          </w:tcPr>
          <w:p w14:paraId="36DAFE26" w14:textId="77777777" w:rsidR="00944AC0" w:rsidRPr="00996FAF" w:rsidRDefault="00B76FB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54DB8A" w14:textId="77777777" w:rsidR="00944AC0" w:rsidRPr="00996FAF" w:rsidRDefault="00B76F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Kilbride</w:t>
            </w:r>
          </w:p>
        </w:tc>
      </w:tr>
      <w:tr w:rsidR="007C61CA" w14:paraId="19FEC5FC"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D91FF" w14:textId="77777777" w:rsidR="00944AC0" w:rsidRPr="00996FAF" w:rsidRDefault="00B76FB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F696AB" w14:textId="77777777" w:rsidR="00944AC0" w:rsidRPr="00C27BE3" w:rsidRDefault="00B76F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2434</w:t>
            </w:r>
          </w:p>
        </w:tc>
      </w:tr>
      <w:tr w:rsidR="007C61CA" w14:paraId="59CD4C29" w14:textId="77777777" w:rsidTr="007C61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E204C" w14:textId="77777777" w:rsidR="00944AC0" w:rsidRPr="00996FAF" w:rsidRDefault="00B76FB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29F5F2" w14:textId="77777777" w:rsidR="00944AC0" w:rsidRPr="00996FAF" w:rsidRDefault="00B76F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 Glendower</w:t>
            </w:r>
            <w:r>
              <w:rPr>
                <w:rFonts w:ascii="Arial" w:eastAsia="Times New Roman" w:hAnsi="Arial" w:cs="Arial"/>
                <w:lang w:eastAsia="en-AU"/>
              </w:rPr>
              <w:t xml:space="preserve"> St, GILEAD, New South Wales, 2560</w:t>
            </w:r>
          </w:p>
        </w:tc>
      </w:tr>
      <w:tr w:rsidR="007C61CA" w14:paraId="7934E222"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EF957D" w14:textId="77777777" w:rsidR="00944AC0" w:rsidRPr="00996FAF" w:rsidRDefault="00B76FB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46B906" w14:textId="77777777" w:rsidR="00944AC0" w:rsidRPr="00996FAF" w:rsidRDefault="00B76F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C61CA" w14:paraId="03A7B96C" w14:textId="77777777" w:rsidTr="007C61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43313" w14:textId="77777777" w:rsidR="00944AC0" w:rsidRPr="00996FAF" w:rsidRDefault="00B76FB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B86280" w14:textId="77777777" w:rsidR="00944AC0" w:rsidRPr="00996FAF" w:rsidRDefault="00B76F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9 August 2024</w:t>
            </w:r>
          </w:p>
        </w:tc>
      </w:tr>
      <w:tr w:rsidR="007C61CA" w14:paraId="271347A5"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810D85" w14:textId="77777777" w:rsidR="00944AC0" w:rsidRPr="00996FAF" w:rsidRDefault="00B76FB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970565"/>
            <w:placeholder>
              <w:docPart w:val="DefaultPlaceholder_-1854013437"/>
            </w:placeholder>
            <w:date w:fullDate="2024-09-20T00:00:00Z">
              <w:dateFormat w:val="d MMMM yyyy"/>
              <w:lid w:val="en-AU"/>
              <w:storeMappedDataAs w:val="dateTime"/>
              <w:calendar w:val="gregorian"/>
            </w:date>
          </w:sdtPr>
          <w:sdtEndPr/>
          <w:sdtContent>
            <w:tc>
              <w:tcPr>
                <w:tcW w:w="7114" w:type="dxa"/>
                <w:shd w:val="clear" w:color="auto" w:fill="FFFFFF" w:themeFill="background1"/>
              </w:tcPr>
              <w:p w14:paraId="75F08460" w14:textId="54991C4A" w:rsidR="00944AC0" w:rsidRPr="00996FAF" w:rsidRDefault="00CC1F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r w:rsidR="007C61CA" w14:paraId="49867437" w14:textId="77777777" w:rsidTr="007C61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B046A8" w14:textId="77777777" w:rsidR="00944AC0" w:rsidRPr="00996FAF" w:rsidRDefault="00B76FB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9359F8" w14:textId="77777777" w:rsidR="00944AC0" w:rsidRPr="009B6303" w:rsidRDefault="00B76F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31EF6F1D" w14:textId="77777777" w:rsidR="00944AC0" w:rsidRPr="009B6303" w:rsidRDefault="00B76F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828 Estia Health Kilbride</w:t>
            </w:r>
          </w:p>
        </w:tc>
      </w:tr>
    </w:tbl>
    <w:bookmarkEnd w:id="0"/>
    <w:p w14:paraId="4625432A" w14:textId="77777777" w:rsidR="00944AC0" w:rsidRPr="00996FAF" w:rsidRDefault="00B76FB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8E6C4A" w14:textId="77777777" w:rsidR="00944AC0" w:rsidRPr="00996FAF" w:rsidRDefault="00B76FB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DD180A" w14:textId="0455CF83" w:rsidR="00944AC0" w:rsidRPr="00996FAF" w:rsidRDefault="00B76FBB">
      <w:pPr>
        <w:pStyle w:val="NormalArial"/>
      </w:pPr>
      <w:r w:rsidRPr="00996FAF">
        <w:t xml:space="preserve">This performance report for </w:t>
      </w:r>
      <w:r w:rsidRPr="00C27BE3">
        <w:rPr>
          <w:color w:val="auto"/>
        </w:rPr>
        <w:t>Estia Health Kilbride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B7D43">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F02A93" w14:textId="77777777" w:rsidR="00944AC0" w:rsidRPr="00996FAF" w:rsidRDefault="00B76FB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9E154D" w14:textId="77777777" w:rsidR="00944AC0" w:rsidRPr="00996FAF" w:rsidRDefault="00B76FBB">
      <w:pPr>
        <w:pStyle w:val="NormalArial"/>
      </w:pPr>
      <w:r w:rsidRPr="00996FAF">
        <w:t>The report also specifies any areas in which improvements must be made to ensure the Quality Standards are complied with.</w:t>
      </w:r>
    </w:p>
    <w:p w14:paraId="57A42B40" w14:textId="77777777" w:rsidR="00944AC0" w:rsidRPr="00996FAF" w:rsidRDefault="00B76FBB">
      <w:pPr>
        <w:pStyle w:val="Heading1"/>
        <w:spacing w:before="240" w:after="240" w:line="22" w:lineRule="atLeast"/>
        <w:rPr>
          <w:rFonts w:ascii="Arial" w:hAnsi="Arial" w:cs="Arial"/>
        </w:rPr>
      </w:pPr>
      <w:r w:rsidRPr="00996FAF">
        <w:rPr>
          <w:rFonts w:ascii="Arial" w:hAnsi="Arial" w:cs="Arial"/>
        </w:rPr>
        <w:t>Material relied on</w:t>
      </w:r>
    </w:p>
    <w:p w14:paraId="501C0EE4" w14:textId="77777777" w:rsidR="00944AC0" w:rsidRPr="00996FAF" w:rsidRDefault="00B76FBB">
      <w:pPr>
        <w:pStyle w:val="NormalArial"/>
      </w:pPr>
      <w:r w:rsidRPr="00996FAF">
        <w:t>The following information has been considered in preparing the performance report:</w:t>
      </w:r>
    </w:p>
    <w:p w14:paraId="5F741618" w14:textId="59D53AF6" w:rsidR="00944AC0" w:rsidRPr="00AB7D43" w:rsidRDefault="00B76FBB">
      <w:pPr>
        <w:pStyle w:val="ListParagraph"/>
        <w:numPr>
          <w:ilvl w:val="0"/>
          <w:numId w:val="2"/>
        </w:numPr>
        <w:spacing w:line="240" w:lineRule="atLeast"/>
        <w:ind w:left="714" w:hanging="357"/>
        <w:contextualSpacing w:val="0"/>
        <w:rPr>
          <w:rFonts w:ascii="Arial" w:hAnsi="Arial" w:cs="Arial"/>
          <w:color w:val="auto"/>
        </w:rPr>
      </w:pPr>
      <w:r w:rsidRPr="00AB7D43">
        <w:rPr>
          <w:rFonts w:ascii="Arial" w:hAnsi="Arial" w:cs="Arial"/>
          <w:color w:val="auto"/>
        </w:rPr>
        <w:t xml:space="preserve">the </w:t>
      </w:r>
      <w:r w:rsidR="00AB7D43" w:rsidRPr="00AB7D43">
        <w:rPr>
          <w:rFonts w:ascii="Arial" w:hAnsi="Arial" w:cs="Arial"/>
          <w:color w:val="auto"/>
        </w:rPr>
        <w:t>A</w:t>
      </w:r>
      <w:r w:rsidRPr="00AB7D43">
        <w:rPr>
          <w:rFonts w:ascii="Arial" w:hAnsi="Arial" w:cs="Arial"/>
          <w:color w:val="auto"/>
        </w:rPr>
        <w:t xml:space="preserve">ssessment </w:t>
      </w:r>
      <w:r w:rsidR="00AB7D43" w:rsidRPr="00AB7D43">
        <w:rPr>
          <w:rFonts w:ascii="Arial" w:hAnsi="Arial" w:cs="Arial"/>
          <w:color w:val="auto"/>
        </w:rPr>
        <w:t>T</w:t>
      </w:r>
      <w:r w:rsidRPr="00AB7D43">
        <w:rPr>
          <w:rFonts w:ascii="Arial" w:hAnsi="Arial" w:cs="Arial"/>
          <w:color w:val="auto"/>
        </w:rPr>
        <w:t>eam’s report for the Site Audit report was informed by a site assessment, observations at the service, review of documents and interviews with staff, consumers/representatives and others</w:t>
      </w:r>
    </w:p>
    <w:p w14:paraId="03808BB0" w14:textId="0ED3D19F" w:rsidR="00944AC0" w:rsidRPr="00AB7D43" w:rsidRDefault="00B76FBB">
      <w:pPr>
        <w:pStyle w:val="ListParagraph"/>
        <w:numPr>
          <w:ilvl w:val="0"/>
          <w:numId w:val="2"/>
        </w:numPr>
        <w:spacing w:line="240" w:lineRule="atLeast"/>
        <w:ind w:left="714" w:hanging="357"/>
        <w:contextualSpacing w:val="0"/>
        <w:rPr>
          <w:rFonts w:ascii="Arial" w:hAnsi="Arial" w:cs="Arial"/>
          <w:color w:val="auto"/>
        </w:rPr>
      </w:pPr>
      <w:r w:rsidRPr="00AB7D43">
        <w:rPr>
          <w:rFonts w:ascii="Arial" w:hAnsi="Arial" w:cs="Arial"/>
          <w:color w:val="auto"/>
        </w:rPr>
        <w:t xml:space="preserve">the provider’s response to the </w:t>
      </w:r>
      <w:r w:rsidR="00AB7D43" w:rsidRPr="00AB7D43">
        <w:rPr>
          <w:rFonts w:ascii="Arial" w:hAnsi="Arial" w:cs="Arial"/>
          <w:color w:val="auto"/>
        </w:rPr>
        <w:t>A</w:t>
      </w:r>
      <w:r w:rsidRPr="00AB7D43">
        <w:rPr>
          <w:rFonts w:ascii="Arial" w:hAnsi="Arial" w:cs="Arial"/>
          <w:color w:val="auto"/>
        </w:rPr>
        <w:t xml:space="preserve">ssessment </w:t>
      </w:r>
      <w:r w:rsidR="00AB7D43" w:rsidRPr="00AB7D43">
        <w:rPr>
          <w:rFonts w:ascii="Arial" w:hAnsi="Arial" w:cs="Arial"/>
          <w:color w:val="auto"/>
        </w:rPr>
        <w:t>T</w:t>
      </w:r>
      <w:r w:rsidRPr="00AB7D43">
        <w:rPr>
          <w:rFonts w:ascii="Arial" w:hAnsi="Arial" w:cs="Arial"/>
          <w:color w:val="auto"/>
        </w:rPr>
        <w:t xml:space="preserve">eam’s report received </w:t>
      </w:r>
      <w:r w:rsidR="00AB7D43" w:rsidRPr="00AB7D43">
        <w:rPr>
          <w:rFonts w:ascii="Arial" w:hAnsi="Arial" w:cs="Arial"/>
          <w:color w:val="auto"/>
        </w:rPr>
        <w:t>09 September 2024</w:t>
      </w:r>
    </w:p>
    <w:p w14:paraId="757B80CD" w14:textId="020A76D8" w:rsidR="00AB7D43" w:rsidRPr="00AB7D43" w:rsidRDefault="00AB7D43" w:rsidP="00AB7D43">
      <w:pPr>
        <w:pStyle w:val="ListParagraph"/>
        <w:numPr>
          <w:ilvl w:val="0"/>
          <w:numId w:val="2"/>
        </w:numPr>
        <w:spacing w:line="240" w:lineRule="atLeast"/>
        <w:ind w:left="714" w:hanging="357"/>
        <w:contextualSpacing w:val="0"/>
        <w:rPr>
          <w:rFonts w:ascii="Arial" w:hAnsi="Arial" w:cs="Arial"/>
          <w:color w:val="auto"/>
        </w:rPr>
      </w:pPr>
      <w:r w:rsidRPr="00AB7D43">
        <w:rPr>
          <w:rFonts w:ascii="Arial" w:hAnsi="Arial" w:cs="Arial"/>
          <w:color w:val="auto"/>
        </w:rPr>
        <w:t xml:space="preserve">other information and intelligence held by the Commission in relation to the service. </w:t>
      </w:r>
    </w:p>
    <w:p w14:paraId="63658FDE" w14:textId="1CF923F0" w:rsidR="00944AC0" w:rsidRPr="00712752" w:rsidRDefault="00B76FB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4D27E4" w14:textId="77777777" w:rsidR="00944AC0" w:rsidRPr="00996FAF" w:rsidRDefault="00B76FB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C61CA" w14:paraId="1F80E7AC" w14:textId="77777777" w:rsidTr="007C61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00336B" w14:textId="77777777" w:rsidR="00944AC0" w:rsidRPr="00996FAF" w:rsidRDefault="00B76FB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BC13E53" w14:textId="77777777" w:rsidR="00944AC0" w:rsidRPr="00996FAF" w:rsidRDefault="00593C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01066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76FBB">
                  <w:rPr>
                    <w:rFonts w:ascii="Arial" w:hAnsi="Arial" w:cs="Arial"/>
                  </w:rPr>
                  <w:t>Compliant</w:t>
                </w:r>
              </w:sdtContent>
            </w:sdt>
          </w:p>
        </w:tc>
      </w:tr>
      <w:tr w:rsidR="007C61CA" w14:paraId="7EBCBBA2" w14:textId="77777777" w:rsidTr="007C61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446C14" w14:textId="77777777" w:rsidR="00944AC0" w:rsidRPr="00996FAF" w:rsidRDefault="00B76FB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EF316C0" w14:textId="77777777" w:rsidR="00944AC0" w:rsidRPr="002C5FA9" w:rsidRDefault="00593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71862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r w:rsidR="007C61CA" w14:paraId="4CFBC8BB" w14:textId="77777777" w:rsidTr="007C61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7727AB" w14:textId="77777777" w:rsidR="00944AC0" w:rsidRPr="00996FAF" w:rsidRDefault="00B76FB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B39A1A9" w14:textId="77777777" w:rsidR="00944AC0" w:rsidRPr="002C5FA9" w:rsidRDefault="00593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87184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r w:rsidR="007C61CA" w14:paraId="51DDF14C" w14:textId="77777777" w:rsidTr="007C61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507CD5" w14:textId="77777777" w:rsidR="00944AC0" w:rsidRPr="00996FAF" w:rsidRDefault="00B76FB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4D1DB7C" w14:textId="77777777" w:rsidR="00944AC0" w:rsidRPr="002C5FA9" w:rsidRDefault="00593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380602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r w:rsidR="007C61CA" w14:paraId="19E0E6F9" w14:textId="77777777" w:rsidTr="007C61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7ED4DD" w14:textId="77777777" w:rsidR="00944AC0" w:rsidRPr="00996FAF" w:rsidRDefault="00B76FB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EB8FD78" w14:textId="77777777" w:rsidR="00944AC0" w:rsidRPr="002C5FA9" w:rsidRDefault="00593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4601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r w:rsidR="007C61CA" w14:paraId="0E1A2978" w14:textId="77777777" w:rsidTr="007C61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099407" w14:textId="77777777" w:rsidR="00944AC0" w:rsidRPr="00996FAF" w:rsidRDefault="00B76FB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E80CBE0" w14:textId="77777777" w:rsidR="00944AC0" w:rsidRPr="002C5FA9" w:rsidRDefault="00593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94483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r w:rsidR="007C61CA" w14:paraId="4C04E4A5" w14:textId="77777777" w:rsidTr="007C61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B592F3" w14:textId="77777777" w:rsidR="00944AC0" w:rsidRPr="00996FAF" w:rsidRDefault="00B76FB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CD32A26" w14:textId="77777777" w:rsidR="00944AC0" w:rsidRPr="002C5FA9" w:rsidRDefault="00593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6081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r w:rsidR="007C61CA" w14:paraId="1EFE2A01" w14:textId="77777777" w:rsidTr="007C61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C47D0F" w14:textId="77777777" w:rsidR="00944AC0" w:rsidRPr="00996FAF" w:rsidRDefault="00B76FB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6FE9099" w14:textId="77777777" w:rsidR="00944AC0" w:rsidRPr="002C5FA9" w:rsidRDefault="00593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10214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76FBB" w:rsidRPr="002C5FA9">
                  <w:rPr>
                    <w:rFonts w:ascii="Arial" w:hAnsi="Arial" w:cs="Arial"/>
                    <w:b/>
                    <w:bCs/>
                  </w:rPr>
                  <w:t>Compliant</w:t>
                </w:r>
              </w:sdtContent>
            </w:sdt>
          </w:p>
        </w:tc>
      </w:tr>
    </w:tbl>
    <w:p w14:paraId="179E3BE9" w14:textId="77777777" w:rsidR="00944AC0" w:rsidRPr="00996FAF" w:rsidRDefault="00B76FB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6D216D" w14:textId="77777777" w:rsidR="00944AC0" w:rsidRPr="00996FAF" w:rsidRDefault="00B76FBB">
      <w:pPr>
        <w:pStyle w:val="Heading1"/>
        <w:spacing w:before="0" w:after="240" w:line="22" w:lineRule="atLeast"/>
        <w:rPr>
          <w:rFonts w:ascii="Arial" w:hAnsi="Arial" w:cs="Arial"/>
        </w:rPr>
      </w:pPr>
      <w:r w:rsidRPr="00996FAF">
        <w:rPr>
          <w:rFonts w:ascii="Arial" w:hAnsi="Arial" w:cs="Arial"/>
        </w:rPr>
        <w:t>Areas for improvement</w:t>
      </w:r>
    </w:p>
    <w:p w14:paraId="5BCED595" w14:textId="77777777" w:rsidR="00944AC0" w:rsidRPr="00996FAF" w:rsidRDefault="00B76FB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206E01D" w14:textId="4D0C0E1D" w:rsidR="00944AC0" w:rsidRPr="00996FAF" w:rsidRDefault="00B76FBB">
      <w:pPr>
        <w:pStyle w:val="NormalArial"/>
      </w:pPr>
      <w:r w:rsidRPr="00996FAF">
        <w:br w:type="page"/>
      </w:r>
    </w:p>
    <w:p w14:paraId="7CD08722" w14:textId="77777777"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C61CA" w14:paraId="6F04190F"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DD11F2" w14:textId="77777777" w:rsidR="00944AC0" w:rsidRPr="00550022" w:rsidRDefault="00B76FB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064EA6"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774EE6B4"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23DBA" w14:textId="77777777" w:rsidR="00944AC0" w:rsidRPr="00996FAF" w:rsidRDefault="00B76FB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46C3FE"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0D99C53"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4280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76FBB">
                  <w:rPr>
                    <w:rFonts w:ascii="Arial" w:hAnsi="Arial" w:cs="Arial"/>
                  </w:rPr>
                  <w:t>Compliant</w:t>
                </w:r>
              </w:sdtContent>
            </w:sdt>
          </w:p>
        </w:tc>
      </w:tr>
      <w:tr w:rsidR="007C61CA" w14:paraId="6FE589B8"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57D54" w14:textId="77777777" w:rsidR="00944AC0" w:rsidRPr="00996FAF" w:rsidRDefault="00B76FB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CD5D5C1"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2764FF0"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41749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76FBB" w:rsidRPr="00294E94">
                  <w:rPr>
                    <w:rFonts w:ascii="Arial" w:hAnsi="Arial" w:cs="Arial"/>
                  </w:rPr>
                  <w:t>Compliant</w:t>
                </w:r>
              </w:sdtContent>
            </w:sdt>
          </w:p>
        </w:tc>
      </w:tr>
      <w:tr w:rsidR="007C61CA" w14:paraId="6941BDF9"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14863" w14:textId="77777777" w:rsidR="00944AC0" w:rsidRPr="00996FAF" w:rsidRDefault="00B76FB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4A2D137"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40D6E3" w14:textId="77777777" w:rsidR="00944AC0" w:rsidRPr="00996FAF" w:rsidRDefault="00B76FB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80AD3D" w14:textId="77777777" w:rsidR="00944AC0" w:rsidRPr="00996FAF" w:rsidRDefault="00B76FB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82D0DC" w14:textId="77777777" w:rsidR="00944AC0" w:rsidRPr="00996FAF" w:rsidRDefault="00B76FB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933747" w14:textId="77777777" w:rsidR="00944AC0" w:rsidRPr="00996FAF" w:rsidRDefault="00B76FB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5BC70D7"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72929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76FBB" w:rsidRPr="00294E94">
                  <w:rPr>
                    <w:rFonts w:ascii="Arial" w:hAnsi="Arial" w:cs="Arial"/>
                  </w:rPr>
                  <w:t>Compliant</w:t>
                </w:r>
              </w:sdtContent>
            </w:sdt>
          </w:p>
        </w:tc>
      </w:tr>
      <w:tr w:rsidR="007C61CA" w14:paraId="0BFF6CB7"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1D971" w14:textId="77777777" w:rsidR="00944AC0" w:rsidRPr="00996FAF" w:rsidRDefault="00B76FB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F9F91AE"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A47A94" w14:textId="77777777" w:rsidR="00944AC0" w:rsidRPr="00996FAF" w:rsidRDefault="00593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49389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76FBB" w:rsidRPr="00294E94">
                  <w:rPr>
                    <w:rFonts w:ascii="Arial" w:hAnsi="Arial" w:cs="Arial"/>
                  </w:rPr>
                  <w:t>Compliant</w:t>
                </w:r>
              </w:sdtContent>
            </w:sdt>
          </w:p>
        </w:tc>
      </w:tr>
      <w:tr w:rsidR="007C61CA" w14:paraId="4BF05A56"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A6000" w14:textId="77777777" w:rsidR="00944AC0" w:rsidRPr="00996FAF" w:rsidRDefault="00B76FB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41D0B2" w14:textId="77777777" w:rsidR="00944AC0" w:rsidRPr="00996FAF" w:rsidRDefault="00B76FB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7EFF754"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69944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76FBB" w:rsidRPr="00294E94">
                  <w:rPr>
                    <w:rFonts w:ascii="Arial" w:hAnsi="Arial" w:cs="Arial"/>
                  </w:rPr>
                  <w:t>Compliant</w:t>
                </w:r>
              </w:sdtContent>
            </w:sdt>
          </w:p>
        </w:tc>
      </w:tr>
      <w:tr w:rsidR="007C61CA" w14:paraId="16E4F45C"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67107" w14:textId="77777777" w:rsidR="00944AC0" w:rsidRPr="00996FAF" w:rsidRDefault="00B76FB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DEB06EF"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C760685"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93604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76FBB" w:rsidRPr="00294E94">
                  <w:rPr>
                    <w:rFonts w:ascii="Arial" w:hAnsi="Arial" w:cs="Arial"/>
                  </w:rPr>
                  <w:t>Compliant</w:t>
                </w:r>
              </w:sdtContent>
            </w:sdt>
          </w:p>
        </w:tc>
      </w:tr>
    </w:tbl>
    <w:p w14:paraId="687F314E" w14:textId="77777777" w:rsidR="00944AC0" w:rsidRDefault="00B76FBB">
      <w:pPr>
        <w:pStyle w:val="Heading20"/>
      </w:pPr>
      <w:r w:rsidRPr="00996FAF">
        <w:t>Findings</w:t>
      </w:r>
    </w:p>
    <w:p w14:paraId="0A264AD4" w14:textId="77777777" w:rsidR="00AB7D43" w:rsidRDefault="00AB7D43">
      <w:pPr>
        <w:pStyle w:val="NormalArial"/>
      </w:pPr>
      <w:r>
        <w:t>C</w:t>
      </w:r>
      <w:r w:rsidRPr="00AB7D43">
        <w:t>onsumers</w:t>
      </w:r>
      <w:r>
        <w:t xml:space="preserve"> and r</w:t>
      </w:r>
      <w:r w:rsidRPr="00AB7D43">
        <w:t xml:space="preserve">epresentatives </w:t>
      </w:r>
      <w:r>
        <w:t xml:space="preserve">confirmed </w:t>
      </w:r>
      <w:r w:rsidRPr="00AB7D43">
        <w:t xml:space="preserve">staff </w:t>
      </w:r>
      <w:r>
        <w:t>were</w:t>
      </w:r>
      <w:r w:rsidRPr="00AB7D43">
        <w:t xml:space="preserve"> kind, treat</w:t>
      </w:r>
      <w:r>
        <w:t>ed</w:t>
      </w:r>
      <w:r w:rsidRPr="00AB7D43">
        <w:t xml:space="preserve"> consumers with dignity and respect, and ma</w:t>
      </w:r>
      <w:r>
        <w:t>d</w:t>
      </w:r>
      <w:r w:rsidRPr="00AB7D43">
        <w:t>e them feel valued. The service ha</w:t>
      </w:r>
      <w:r>
        <w:t>d</w:t>
      </w:r>
      <w:r w:rsidRPr="00AB7D43">
        <w:t xml:space="preserve"> systems and processes to support staff and ensure consumers </w:t>
      </w:r>
      <w:r>
        <w:t>were</w:t>
      </w:r>
      <w:r w:rsidRPr="00AB7D43">
        <w:t xml:space="preserve"> treated with dignity and respect. Staff </w:t>
      </w:r>
      <w:r>
        <w:t>were</w:t>
      </w:r>
      <w:r w:rsidRPr="00AB7D43">
        <w:t xml:space="preserve"> familiar with consumers’ backgrounds and cultures. </w:t>
      </w:r>
      <w:r>
        <w:t>S</w:t>
      </w:r>
      <w:r w:rsidRPr="00AB7D43">
        <w:t xml:space="preserve">taff </w:t>
      </w:r>
      <w:r>
        <w:t xml:space="preserve">were observed </w:t>
      </w:r>
      <w:r w:rsidRPr="00AB7D43">
        <w:t xml:space="preserve">treating consumers with dignity and respect, using their preferred names, and interacting in a kind, patient, and friendly manner. </w:t>
      </w:r>
      <w:r>
        <w:t>C</w:t>
      </w:r>
      <w:r w:rsidRPr="00AB7D43">
        <w:t>are planning documentation was consistent with consumer</w:t>
      </w:r>
      <w:r>
        <w:t xml:space="preserve"> and </w:t>
      </w:r>
      <w:r w:rsidRPr="00AB7D43">
        <w:t>representative</w:t>
      </w:r>
      <w:r>
        <w:t xml:space="preserve"> feedback</w:t>
      </w:r>
      <w:r w:rsidRPr="00AB7D43">
        <w:t xml:space="preserve"> and staff interviews and demonstrated the service record</w:t>
      </w:r>
      <w:r>
        <w:t>ed</w:t>
      </w:r>
      <w:r w:rsidRPr="00AB7D43">
        <w:t xml:space="preserve"> consumers’ religious, spiritual, and cultural needs and personal preferences. The service ha</w:t>
      </w:r>
      <w:r>
        <w:t>d</w:t>
      </w:r>
      <w:r w:rsidRPr="00AB7D43">
        <w:t xml:space="preserve"> appropriate policies to support dignity and respect, and annual mandatory training, includ</w:t>
      </w:r>
      <w:r>
        <w:t>ed</w:t>
      </w:r>
      <w:r w:rsidRPr="00AB7D43">
        <w:t xml:space="preserve"> the Code of Conduct for Aged Care</w:t>
      </w:r>
      <w:r>
        <w:t>.</w:t>
      </w:r>
    </w:p>
    <w:p w14:paraId="11774A09" w14:textId="77777777" w:rsidR="00AB7D43" w:rsidRDefault="00AB7D43">
      <w:pPr>
        <w:pStyle w:val="NormalArial"/>
      </w:pPr>
      <w:r>
        <w:t>C</w:t>
      </w:r>
      <w:r w:rsidRPr="00AB7D43">
        <w:t>onsumers’ care and services were delivered according to their cultural needs and preferences</w:t>
      </w:r>
      <w:r>
        <w:t xml:space="preserve">, </w:t>
      </w:r>
      <w:r w:rsidRPr="00AB7D43">
        <w:t xml:space="preserve">consumers felt safe and respected at the service. Staff identified consumers with diverse cultural backgrounds and demonstrated their understanding of each consumer’s character, background, and values. A detailed assessment </w:t>
      </w:r>
      <w:r>
        <w:t>was</w:t>
      </w:r>
      <w:r w:rsidRPr="00AB7D43">
        <w:t xml:space="preserve"> completed when consumers enter the service, identifying each consumer’s background and life history. The service ha</w:t>
      </w:r>
      <w:r>
        <w:t>d</w:t>
      </w:r>
      <w:r w:rsidRPr="00AB7D43">
        <w:t xml:space="preserve"> a multicultural consumer base. Care planning documentation for consumers reflected their stories, cultural, spiritual, and emotional needs, and preferences, which were regularly updated through the assessment and care planning process. The service ha</w:t>
      </w:r>
      <w:r>
        <w:t>d</w:t>
      </w:r>
      <w:r w:rsidRPr="00AB7D43">
        <w:t xml:space="preserve"> policies and procedures to support and guide staff in identifying consumers' cultural needs and providing culturally safe services. </w:t>
      </w:r>
      <w:r w:rsidRPr="00AB7D43">
        <w:lastRenderedPageBreak/>
        <w:t>Staff confirmed, and documentation demonstrated that staff received training on culturally safe care.</w:t>
      </w:r>
    </w:p>
    <w:p w14:paraId="00D15860" w14:textId="77777777" w:rsidR="00AB7D43" w:rsidRDefault="00AB7D43">
      <w:pPr>
        <w:pStyle w:val="NormalArial"/>
      </w:pPr>
      <w:r w:rsidRPr="00AB7D43">
        <w:t>Consumers</w:t>
      </w:r>
      <w:r>
        <w:t xml:space="preserve"> could</w:t>
      </w:r>
      <w:r w:rsidRPr="00AB7D43">
        <w:t xml:space="preserve"> choose how and when their care and supports </w:t>
      </w:r>
      <w:r>
        <w:t>were</w:t>
      </w:r>
      <w:r w:rsidRPr="00AB7D43">
        <w:t xml:space="preserve"> provided. </w:t>
      </w:r>
      <w:r>
        <w:t>C</w:t>
      </w:r>
      <w:r w:rsidRPr="00AB7D43">
        <w:t xml:space="preserve">onsumers </w:t>
      </w:r>
      <w:r>
        <w:t>were</w:t>
      </w:r>
      <w:r w:rsidRPr="00AB7D43">
        <w:t xml:space="preserve"> supported in maintaining relationships with the people they chose and communicating their decisions. Staff </w:t>
      </w:r>
      <w:r>
        <w:t xml:space="preserve">confirmed </w:t>
      </w:r>
      <w:r w:rsidRPr="00AB7D43">
        <w:t>consumers c</w:t>
      </w:r>
      <w:r>
        <w:t>ould</w:t>
      </w:r>
      <w:r w:rsidRPr="00AB7D43">
        <w:t xml:space="preserve"> make choices about their care and services and how staff assist</w:t>
      </w:r>
      <w:r>
        <w:t>ed</w:t>
      </w:r>
      <w:r w:rsidRPr="00AB7D43">
        <w:t xml:space="preserve"> them in achieving these. Care planning documentation detailed consumers’ choices, and progress notes detailed when changes were requested or if a consumer changed their mind about their care. </w:t>
      </w:r>
      <w:r>
        <w:t>P</w:t>
      </w:r>
      <w:r w:rsidRPr="00AB7D43">
        <w:t>olicies support</w:t>
      </w:r>
      <w:r>
        <w:t>ed</w:t>
      </w:r>
      <w:r w:rsidRPr="00AB7D43">
        <w:t xml:space="preserve"> choice and independence, guiding and supporting staff in assisting consumers to exercise choice and independence.</w:t>
      </w:r>
    </w:p>
    <w:p w14:paraId="63632757" w14:textId="77777777" w:rsidR="00AB7D43" w:rsidRDefault="00AB7D43">
      <w:pPr>
        <w:pStyle w:val="NormalArial"/>
      </w:pPr>
      <w:r>
        <w:t>C</w:t>
      </w:r>
      <w:r w:rsidRPr="00AB7D43">
        <w:t xml:space="preserve">onsumers felt supported to take risks and live their best lives. Staff </w:t>
      </w:r>
      <w:r>
        <w:t xml:space="preserve">were aware of </w:t>
      </w:r>
      <w:r w:rsidRPr="00AB7D43">
        <w:t xml:space="preserve">consumers </w:t>
      </w:r>
      <w:r>
        <w:t xml:space="preserve">who </w:t>
      </w:r>
      <w:r w:rsidRPr="00AB7D43">
        <w:t>wanted to take risks and how they support</w:t>
      </w:r>
      <w:r>
        <w:t>ed</w:t>
      </w:r>
      <w:r w:rsidRPr="00AB7D43">
        <w:t xml:space="preserve"> understanding the benefits and possible harm of taking risks. Care planning documentation demonstrated completed dignity of risk assessments by physiotherapists, speech pathologists, </w:t>
      </w:r>
      <w:r>
        <w:t xml:space="preserve">medical officer </w:t>
      </w:r>
      <w:r w:rsidRPr="00AB7D43">
        <w:t xml:space="preserve">where required, along with risk mitigation strategies. Consent forms </w:t>
      </w:r>
      <w:r>
        <w:t>were</w:t>
      </w:r>
      <w:r w:rsidRPr="00AB7D43">
        <w:t xml:space="preserve"> signed by consumers</w:t>
      </w:r>
      <w:r>
        <w:t xml:space="preserve"> or </w:t>
      </w:r>
      <w:r w:rsidRPr="00AB7D43">
        <w:t xml:space="preserve">representatives and others involved in decision-making. Staff stated consumers </w:t>
      </w:r>
      <w:r>
        <w:t>were</w:t>
      </w:r>
      <w:r w:rsidRPr="00AB7D43">
        <w:t xml:space="preserve"> involved in finding solutions to reduce risks where possible. The service ha</w:t>
      </w:r>
      <w:r>
        <w:t>d</w:t>
      </w:r>
      <w:r w:rsidRPr="00AB7D43">
        <w:t xml:space="preserve"> policies that guide staff to understand and support consumers’ decisions.</w:t>
      </w:r>
    </w:p>
    <w:p w14:paraId="7BF004B0" w14:textId="77777777" w:rsidR="00AB7D43" w:rsidRDefault="00AB7D43">
      <w:pPr>
        <w:pStyle w:val="NormalArial"/>
      </w:pPr>
      <w:r w:rsidRPr="00AB7D43">
        <w:t>Consumers</w:t>
      </w:r>
      <w:r>
        <w:t xml:space="preserve"> and </w:t>
      </w:r>
      <w:r w:rsidRPr="00AB7D43">
        <w:t>representatives receive</w:t>
      </w:r>
      <w:r>
        <w:t>d</w:t>
      </w:r>
      <w:r w:rsidRPr="00AB7D43">
        <w:t xml:space="preserve"> up-to-date information including but not limited to activities, meals, events, COVID-19 changes, and visitor access. The service ha</w:t>
      </w:r>
      <w:r>
        <w:t>d</w:t>
      </w:r>
      <w:r w:rsidRPr="00AB7D43">
        <w:t xml:space="preserve"> information boards, meeting minutes, activity calendars, newsletters, and daily menus posted in the dining areas for consumers to select. </w:t>
      </w:r>
      <w:r>
        <w:t>C</w:t>
      </w:r>
      <w:r w:rsidRPr="00AB7D43">
        <w:t xml:space="preserve">onsumers </w:t>
      </w:r>
      <w:r>
        <w:t>were observed in possession of</w:t>
      </w:r>
      <w:r w:rsidRPr="00AB7D43">
        <w:t xml:space="preserve"> calendars, newsletters, and meeting minutes. Various flyers demonstrating complaints information for internal and external mechanisms, seniors’ rights, Older Persons Advocacy Network and the Charter of Aged Care Rights </w:t>
      </w:r>
      <w:r>
        <w:t>were</w:t>
      </w:r>
      <w:r w:rsidRPr="00AB7D43">
        <w:t xml:space="preserve"> displayed throughout the service. Staff inform</w:t>
      </w:r>
      <w:r>
        <w:t>ed</w:t>
      </w:r>
      <w:r w:rsidRPr="00AB7D43">
        <w:t xml:space="preserve"> and prompt consumers with what </w:t>
      </w:r>
      <w:r>
        <w:t>was</w:t>
      </w:r>
      <w:r w:rsidRPr="00AB7D43">
        <w:t xml:space="preserve"> happening on the day and if there </w:t>
      </w:r>
      <w:r>
        <w:t>were</w:t>
      </w:r>
      <w:r w:rsidRPr="00AB7D43">
        <w:t xml:space="preserve"> any changes to activities or meals. </w:t>
      </w:r>
    </w:p>
    <w:p w14:paraId="7E48C817" w14:textId="77777777" w:rsidR="00AB7D43" w:rsidRDefault="00AB7D43">
      <w:pPr>
        <w:pStyle w:val="NormalArial"/>
      </w:pPr>
      <w:r>
        <w:t>T</w:t>
      </w:r>
      <w:r w:rsidRPr="00AB7D43">
        <w:t>he service ensured consumers’ information was kept confidential and their privacy was respected. Care staff maintain</w:t>
      </w:r>
      <w:r>
        <w:t>ed</w:t>
      </w:r>
      <w:r w:rsidRPr="00AB7D43">
        <w:t xml:space="preserve"> consumers’ privacy during care, and staff </w:t>
      </w:r>
      <w:r>
        <w:t>kept</w:t>
      </w:r>
      <w:r w:rsidRPr="00AB7D43">
        <w:t xml:space="preserve"> computers locked and us</w:t>
      </w:r>
      <w:r>
        <w:t>ed</w:t>
      </w:r>
      <w:r w:rsidRPr="00AB7D43">
        <w:t xml:space="preserve"> passwords to access consumers’ personal information. Documentation reflected consumers’ preferences for privacy, and information </w:t>
      </w:r>
      <w:r>
        <w:t>was</w:t>
      </w:r>
      <w:r w:rsidRPr="00AB7D43">
        <w:t xml:space="preserve"> stored in the nurses’ stations, which </w:t>
      </w:r>
      <w:r>
        <w:t>was</w:t>
      </w:r>
      <w:r w:rsidRPr="00AB7D43">
        <w:t xml:space="preserve"> locked when unattended and only staff c</w:t>
      </w:r>
      <w:r>
        <w:t xml:space="preserve">ould </w:t>
      </w:r>
      <w:r w:rsidRPr="00AB7D43">
        <w:t xml:space="preserve">access it. </w:t>
      </w:r>
      <w:r>
        <w:t>S</w:t>
      </w:r>
      <w:r w:rsidRPr="00AB7D43">
        <w:t xml:space="preserve">taff </w:t>
      </w:r>
      <w:r>
        <w:t xml:space="preserve">were observed </w:t>
      </w:r>
      <w:r w:rsidRPr="00AB7D43">
        <w:t xml:space="preserve">knocking on consumer doors and waiting for a response before entering. </w:t>
      </w:r>
      <w:r>
        <w:t>C</w:t>
      </w:r>
      <w:r w:rsidRPr="00AB7D43">
        <w:t xml:space="preserve">omputers </w:t>
      </w:r>
      <w:r>
        <w:t xml:space="preserve">were observed </w:t>
      </w:r>
      <w:r w:rsidRPr="00AB7D43">
        <w:t>to be locked when not in use and information to be stored out of sight; computer screens were fitted with privacy screens</w:t>
      </w:r>
      <w:r>
        <w:t>.</w:t>
      </w:r>
    </w:p>
    <w:p w14:paraId="1CC5C584" w14:textId="062AC277" w:rsidR="00944AC0" w:rsidRPr="00712752" w:rsidRDefault="00AB7D43">
      <w:pPr>
        <w:pStyle w:val="NormalArial"/>
      </w:pPr>
      <w:bookmarkStart w:id="1" w:name="_Hlk177558979"/>
      <w:r>
        <w:t xml:space="preserve">Based on the information recorded above, it is my decision this Standard is compliant. </w:t>
      </w:r>
      <w:bookmarkEnd w:id="1"/>
      <w:r w:rsidRPr="00996FAF">
        <w:br w:type="page"/>
      </w:r>
    </w:p>
    <w:p w14:paraId="6A372C7F" w14:textId="77777777"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C61CA" w14:paraId="55368088"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B2F248" w14:textId="77777777" w:rsidR="00944AC0" w:rsidRPr="0075021E" w:rsidRDefault="00B76FB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9058E72"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607F3F84" w14:textId="77777777" w:rsidTr="007C61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EDC86F" w14:textId="77777777" w:rsidR="00944AC0" w:rsidRPr="00996FAF" w:rsidRDefault="00B76FB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2F1ACD"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23E119"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83409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76FBB" w:rsidRPr="00B952AA">
                  <w:rPr>
                    <w:rFonts w:ascii="Arial" w:hAnsi="Arial" w:cs="Arial"/>
                  </w:rPr>
                  <w:t>Compliant</w:t>
                </w:r>
              </w:sdtContent>
            </w:sdt>
          </w:p>
        </w:tc>
      </w:tr>
      <w:tr w:rsidR="007C61CA" w14:paraId="397FDD0A"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B49714" w14:textId="77777777" w:rsidR="00944AC0" w:rsidRPr="00996FAF" w:rsidRDefault="00B76FB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1491DE"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B2C9C95"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25959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76FBB" w:rsidRPr="00B952AA">
                  <w:rPr>
                    <w:rFonts w:ascii="Arial" w:hAnsi="Arial" w:cs="Arial"/>
                  </w:rPr>
                  <w:t>Compliant</w:t>
                </w:r>
              </w:sdtContent>
            </w:sdt>
          </w:p>
        </w:tc>
      </w:tr>
      <w:tr w:rsidR="007C61CA" w14:paraId="46E5745A" w14:textId="77777777" w:rsidTr="007C61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4FAB76" w14:textId="77777777" w:rsidR="00944AC0" w:rsidRPr="00996FAF" w:rsidRDefault="00B76FB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071BE1D"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9715E9" w14:textId="77777777" w:rsidR="00944AC0" w:rsidRPr="00996FAF" w:rsidRDefault="00B76FB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30480B" w14:textId="77777777" w:rsidR="00944AC0" w:rsidRPr="00996FAF" w:rsidRDefault="00B76FB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048760C"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38503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76FBB" w:rsidRPr="00B952AA">
                  <w:rPr>
                    <w:rFonts w:ascii="Arial" w:hAnsi="Arial" w:cs="Arial"/>
                  </w:rPr>
                  <w:t>Compliant</w:t>
                </w:r>
              </w:sdtContent>
            </w:sdt>
          </w:p>
        </w:tc>
      </w:tr>
      <w:tr w:rsidR="007C61CA" w14:paraId="7F0CC78D"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AD758D" w14:textId="77777777" w:rsidR="00944AC0" w:rsidRPr="00996FAF" w:rsidRDefault="00B76FB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8838413"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86ED5CB" w14:textId="77777777" w:rsidR="00944AC0" w:rsidRPr="00996FAF" w:rsidRDefault="00593C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21190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76FBB" w:rsidRPr="00B952AA">
                  <w:rPr>
                    <w:rFonts w:ascii="Arial" w:hAnsi="Arial" w:cs="Arial"/>
                  </w:rPr>
                  <w:t>Compliant</w:t>
                </w:r>
              </w:sdtContent>
            </w:sdt>
          </w:p>
        </w:tc>
      </w:tr>
      <w:tr w:rsidR="007C61CA" w14:paraId="5F6DA74C" w14:textId="77777777" w:rsidTr="007C61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506143" w14:textId="77777777" w:rsidR="00944AC0" w:rsidRPr="00996FAF" w:rsidRDefault="00B76FB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EB016B1"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463457D"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35865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76FBB" w:rsidRPr="00B952AA">
                  <w:rPr>
                    <w:rFonts w:ascii="Arial" w:hAnsi="Arial" w:cs="Arial"/>
                  </w:rPr>
                  <w:t>Compliant</w:t>
                </w:r>
              </w:sdtContent>
            </w:sdt>
          </w:p>
        </w:tc>
      </w:tr>
    </w:tbl>
    <w:p w14:paraId="0CB7F51D" w14:textId="77777777" w:rsidR="00944AC0" w:rsidRDefault="00B76FBB">
      <w:pPr>
        <w:pStyle w:val="Heading20"/>
      </w:pPr>
      <w:r w:rsidRPr="00996FAF">
        <w:t>Findings</w:t>
      </w:r>
    </w:p>
    <w:p w14:paraId="7C6E2EDA" w14:textId="598971C5" w:rsidR="00AB7D43" w:rsidRDefault="00AB7D43">
      <w:pPr>
        <w:pStyle w:val="NormalArial"/>
      </w:pPr>
      <w:r>
        <w:t>The Site Audit Report contains information assessment and planning processes were ineffective regarding the assessment of environmental restrictive practices, as consumers with cognitive or physical conditions that affect</w:t>
      </w:r>
      <w:r w:rsidR="007A573C">
        <w:t>ed</w:t>
      </w:r>
      <w:r>
        <w:t xml:space="preserve"> their ability to freely enter o</w:t>
      </w:r>
      <w:r w:rsidR="007A573C">
        <w:t>r</w:t>
      </w:r>
      <w:r>
        <w:t xml:space="preserve"> exit the service had not been identified as potentially </w:t>
      </w:r>
      <w:r w:rsidR="007A573C">
        <w:t xml:space="preserve">being </w:t>
      </w:r>
      <w:r>
        <w:t xml:space="preserve">subjected to environmental restraint. The Site Audit Report named one consumer who was observed to self-propel their wheelchair to the front door of the service and was unable to reach the keypad to exit the service. The named consumer had not been identified as subject to environmental restraint. </w:t>
      </w:r>
    </w:p>
    <w:p w14:paraId="1B9D710F" w14:textId="6682713E" w:rsidR="00AB7D43" w:rsidRDefault="00AB7D43">
      <w:pPr>
        <w:pStyle w:val="NormalArial"/>
      </w:pPr>
      <w:r>
        <w:t xml:space="preserve">The Approved provider in its written response refutes this evidence as the named consumer had been assessed as non-ambulant and needs the active support of a staff member to assist with wheelchair travel, and therefore, does not meet the threshold for requiring consent and authorisation for environmental restraint. The Approved provider further stated the consumer had followed a member of the Assessment Team into the lift and exited behind the team member, an occurrence which had not occurred previously. The named consumer was reviewed by the Physiotherapist who confirmed physical assistance was required to propel the consumer in their wheelchair. The Site Audit Report states several consumers were observed walking to the front door and were unable to exit the service, however I note these consumers were not interviewed or their information discussed further in the report. </w:t>
      </w:r>
    </w:p>
    <w:p w14:paraId="7A17FB12" w14:textId="08DE806A" w:rsidR="001A6792" w:rsidRDefault="001A6792">
      <w:pPr>
        <w:pStyle w:val="NormalArial"/>
      </w:pPr>
      <w:r>
        <w:t xml:space="preserve">For a second named consumer, the Site Audit Report contains information individualised risk mitigation strategies were not documented in assessment and care planning documentation, for </w:t>
      </w:r>
      <w:r>
        <w:lastRenderedPageBreak/>
        <w:t>times when the consumer leaves the service. The Approved provider in its written response refutes the need for the named consumer to have risk mitigation strategies listed in their assessment and planning documentation as the consumer does not access the community unaccompanied</w:t>
      </w:r>
      <w:r w:rsidR="007A573C">
        <w:t xml:space="preserve">. I have considered risk mitigation strategies for the second named consumer when they leave the service to be appropriate and adequate, and do not demonstrate a systemic deficit in the service’s assessment and planning processes. </w:t>
      </w:r>
    </w:p>
    <w:p w14:paraId="46B7E909" w14:textId="77777777" w:rsidR="008B07CE" w:rsidRDefault="00AB7D43">
      <w:pPr>
        <w:pStyle w:val="NormalArial"/>
      </w:pPr>
      <w:r>
        <w:t>In coming to a decision of compliance in Requirement 2 (3) (a), it is my decision the service had effective assessment and planning processes including the consideration of risk to consumers, as demonstrated in Requirement 1 (3) (d), the inclusion of evidence of one named consumer who it was documented was not subject to environmental restraint is not relevant or sufficient to demonstrate a systemic failure of the service</w:t>
      </w:r>
      <w:r w:rsidR="001A6792">
        <w:t xml:space="preserve">. </w:t>
      </w:r>
      <w:r w:rsidR="007A573C">
        <w:t>The second named consumer had appropriate risk strategies in place for when they left the service, which were known by staff. Therefore, it is my decision Requirement 2 (3) (a) is Compliant, as the service considered risks to consumers through their assessment and planning processes.</w:t>
      </w:r>
    </w:p>
    <w:p w14:paraId="56975476" w14:textId="407BF603" w:rsidR="00AB7D43" w:rsidRDefault="008B07CE">
      <w:pPr>
        <w:pStyle w:val="NormalArial"/>
      </w:pPr>
      <w:r w:rsidRPr="008B07CE">
        <w:t>Consumers</w:t>
      </w:r>
      <w:r>
        <w:t xml:space="preserve"> and </w:t>
      </w:r>
      <w:r w:rsidRPr="008B07CE">
        <w:t xml:space="preserve">representatives </w:t>
      </w:r>
      <w:r>
        <w:t xml:space="preserve">were </w:t>
      </w:r>
      <w:r w:rsidRPr="008B07CE">
        <w:t>consulted in relation to the needs, goals and preferences of the consumers’ care, and staff discussed with them about advance care planning</w:t>
      </w:r>
      <w:r>
        <w:t>.</w:t>
      </w:r>
      <w:r w:rsidRPr="008B07CE">
        <w:t xml:space="preserve"> </w:t>
      </w:r>
      <w:r>
        <w:t xml:space="preserve">Registered staff </w:t>
      </w:r>
      <w:r w:rsidRPr="008B07CE">
        <w:t>talk</w:t>
      </w:r>
      <w:r>
        <w:t>ed</w:t>
      </w:r>
      <w:r w:rsidRPr="008B07CE">
        <w:t xml:space="preserve"> to consumer</w:t>
      </w:r>
      <w:r>
        <w:t xml:space="preserve"> and </w:t>
      </w:r>
      <w:r w:rsidRPr="008B07CE">
        <w:t>representatives about consumers’ wishes and preferences relating to their A</w:t>
      </w:r>
      <w:r>
        <w:t xml:space="preserve">dvanced care planning End of life </w:t>
      </w:r>
      <w:r w:rsidRPr="008B07CE">
        <w:t xml:space="preserve">planning on entry to the service, at </w:t>
      </w:r>
      <w:r>
        <w:t>three</w:t>
      </w:r>
      <w:r w:rsidRPr="008B07CE">
        <w:t xml:space="preserve"> monthly care plan reviews and when consumers’ needs, and condition change</w:t>
      </w:r>
      <w:r>
        <w:t>d</w:t>
      </w:r>
      <w:r w:rsidRPr="008B07CE">
        <w:t xml:space="preserve">. </w:t>
      </w:r>
      <w:r>
        <w:t>C</w:t>
      </w:r>
      <w:r w:rsidRPr="008B07CE">
        <w:t xml:space="preserve">are planning documentation reflected </w:t>
      </w:r>
      <w:r w:rsidR="00983975">
        <w:t xml:space="preserve">consumer’ </w:t>
      </w:r>
      <w:r w:rsidRPr="008B07CE">
        <w:t>current needs, goals, preferences, and advance care planning. Staff and management demonstrated an understanding of all sampled consumers’ individual needs and preferences.</w:t>
      </w:r>
      <w:r w:rsidR="007A573C">
        <w:t xml:space="preserve"> </w:t>
      </w:r>
    </w:p>
    <w:p w14:paraId="472D744E" w14:textId="4FB8759F" w:rsidR="00983975" w:rsidRDefault="00983975">
      <w:pPr>
        <w:pStyle w:val="NormalArial"/>
      </w:pPr>
      <w:r>
        <w:t>C</w:t>
      </w:r>
      <w:r w:rsidRPr="00983975">
        <w:t>onsumers</w:t>
      </w:r>
      <w:r>
        <w:t xml:space="preserve"> and </w:t>
      </w:r>
      <w:r w:rsidRPr="00983975">
        <w:t xml:space="preserve">representatives </w:t>
      </w:r>
      <w:r>
        <w:t>confirmed s</w:t>
      </w:r>
      <w:r w:rsidRPr="00983975">
        <w:t>taff regularly communicate</w:t>
      </w:r>
      <w:r>
        <w:t>d</w:t>
      </w:r>
      <w:r w:rsidRPr="00983975">
        <w:t xml:space="preserve"> with them and confirmed they </w:t>
      </w:r>
      <w:r>
        <w:t>were</w:t>
      </w:r>
      <w:r w:rsidRPr="00983975">
        <w:t xml:space="preserve"> partners in the planning process of their care and services. </w:t>
      </w:r>
      <w:r>
        <w:t>C</w:t>
      </w:r>
      <w:r w:rsidRPr="00983975">
        <w:t>onsumers</w:t>
      </w:r>
      <w:r>
        <w:t xml:space="preserve"> </w:t>
      </w:r>
      <w:r w:rsidRPr="00983975">
        <w:t xml:space="preserve">representatives </w:t>
      </w:r>
      <w:r>
        <w:t>were</w:t>
      </w:r>
      <w:r w:rsidRPr="00983975">
        <w:t xml:space="preserve"> consulted by the service when other allied health services </w:t>
      </w:r>
      <w:r>
        <w:t>were</w:t>
      </w:r>
      <w:r w:rsidRPr="00983975">
        <w:t xml:space="preserve"> required for more input and advi</w:t>
      </w:r>
      <w:r>
        <w:t>c</w:t>
      </w:r>
      <w:r w:rsidRPr="00983975">
        <w:t>e</w:t>
      </w:r>
      <w:r>
        <w:t>,</w:t>
      </w:r>
      <w:r w:rsidRPr="00983975">
        <w:t xml:space="preserve"> such as speech pathologists, dietitians and Dementia Support Australia. R</w:t>
      </w:r>
      <w:r>
        <w:t xml:space="preserve">egistered staff were aware of </w:t>
      </w:r>
      <w:r w:rsidRPr="00983975">
        <w:t>the importance of consumer-centred care planning and initiate</w:t>
      </w:r>
      <w:r>
        <w:t>d</w:t>
      </w:r>
      <w:r w:rsidRPr="00983975">
        <w:t xml:space="preserve"> conversations around care planning with consumers</w:t>
      </w:r>
      <w:r>
        <w:t xml:space="preserve"> and </w:t>
      </w:r>
      <w:r w:rsidRPr="00983975">
        <w:t>representatives. Management include</w:t>
      </w:r>
      <w:r>
        <w:t>d</w:t>
      </w:r>
      <w:r w:rsidRPr="00983975">
        <w:t xml:space="preserve"> other providers of care when needed depending on the outcome of assessments, such as specialised nursing assessment for complex health care needs or following a clinical incident. </w:t>
      </w:r>
      <w:r>
        <w:t>C</w:t>
      </w:r>
      <w:r w:rsidRPr="00983975">
        <w:t xml:space="preserve">onsumer care plans </w:t>
      </w:r>
      <w:r>
        <w:t xml:space="preserve">demonstrated </w:t>
      </w:r>
      <w:r w:rsidRPr="00983975">
        <w:t>evidence of case conferences, and the involvement of various external service providers</w:t>
      </w:r>
      <w:r>
        <w:t>.</w:t>
      </w:r>
    </w:p>
    <w:p w14:paraId="3B4CAC10" w14:textId="47845D72" w:rsidR="00983975" w:rsidRDefault="00983975">
      <w:pPr>
        <w:pStyle w:val="NormalArial"/>
      </w:pPr>
      <w:r w:rsidRPr="00983975">
        <w:t xml:space="preserve">Management </w:t>
      </w:r>
      <w:r w:rsidR="001C7DBF">
        <w:t xml:space="preserve">confirmed </w:t>
      </w:r>
      <w:r w:rsidRPr="00983975">
        <w:t xml:space="preserve">consumers </w:t>
      </w:r>
      <w:r w:rsidR="001C7DBF">
        <w:t xml:space="preserve">were provided </w:t>
      </w:r>
      <w:r w:rsidRPr="00983975">
        <w:t xml:space="preserve">and offered a copy of their care plans after they enter the service when all assessments are completed as per their admission assessment schedule and when the service conducts a </w:t>
      </w:r>
      <w:r w:rsidR="001C7DBF">
        <w:t xml:space="preserve">three </w:t>
      </w:r>
      <w:r w:rsidRPr="00983975">
        <w:t>monthly care plan review. R</w:t>
      </w:r>
      <w:r w:rsidR="001C7DBF">
        <w:t xml:space="preserve">egistered staff confirmed </w:t>
      </w:r>
      <w:r w:rsidRPr="00983975">
        <w:t>they conduct</w:t>
      </w:r>
      <w:r w:rsidR="001C7DBF">
        <w:t xml:space="preserve">ed three </w:t>
      </w:r>
      <w:r w:rsidRPr="00983975">
        <w:t>monthly care plan reviews</w:t>
      </w:r>
      <w:r w:rsidR="001C7DBF">
        <w:t xml:space="preserve">, including </w:t>
      </w:r>
      <w:r w:rsidRPr="00983975">
        <w:t>reviewing every care plan for any changes to reflect the consumer’s current needs, goals and preferences and ensure</w:t>
      </w:r>
      <w:r w:rsidR="001C7DBF">
        <w:t>d</w:t>
      </w:r>
      <w:r w:rsidRPr="00983975">
        <w:t xml:space="preserve"> they involve</w:t>
      </w:r>
      <w:r w:rsidR="001C7DBF">
        <w:t>d</w:t>
      </w:r>
      <w:r w:rsidRPr="00983975">
        <w:t xml:space="preserve"> the consumers</w:t>
      </w:r>
      <w:r w:rsidR="001C7DBF">
        <w:t xml:space="preserve"> and </w:t>
      </w:r>
      <w:r w:rsidRPr="00983975">
        <w:t>representatives by discussing the reviews either over the phone or face to face and offer</w:t>
      </w:r>
      <w:r w:rsidR="001C7DBF">
        <w:t>ed</w:t>
      </w:r>
      <w:r w:rsidRPr="00983975">
        <w:t xml:space="preserve"> them a copy of their care plans once care plan reviews had been completed. The </w:t>
      </w:r>
      <w:r w:rsidR="001C7DBF">
        <w:t xml:space="preserve">Site Audit Report contained information that not all consumers and representatives were aware they could access a copy of the consumer’s care plan. I have not </w:t>
      </w:r>
      <w:r w:rsidR="009F44DB">
        <w:t xml:space="preserve">given this </w:t>
      </w:r>
      <w:r w:rsidR="001C7DBF">
        <w:t xml:space="preserve">information </w:t>
      </w:r>
      <w:r w:rsidR="009F44DB">
        <w:t xml:space="preserve">weight in </w:t>
      </w:r>
      <w:r w:rsidR="001C7DBF">
        <w:t xml:space="preserve">making </w:t>
      </w:r>
      <w:r w:rsidR="009F44DB">
        <w:t xml:space="preserve">by decision of compliance in Requirement 2 (3) (d). </w:t>
      </w:r>
      <w:r w:rsidRPr="00983975">
        <w:t xml:space="preserve">Documentation </w:t>
      </w:r>
      <w:r w:rsidR="009F44DB">
        <w:t xml:space="preserve">evidenced registered staff </w:t>
      </w:r>
      <w:r w:rsidRPr="00983975">
        <w:t>were documenting care plans were offered to consumers</w:t>
      </w:r>
      <w:r w:rsidR="009F44DB">
        <w:t xml:space="preserve"> and </w:t>
      </w:r>
      <w:r w:rsidRPr="00983975">
        <w:t xml:space="preserve">representatives after completion of </w:t>
      </w:r>
      <w:r w:rsidR="009F44DB">
        <w:t xml:space="preserve">three monthly </w:t>
      </w:r>
      <w:r w:rsidRPr="00983975">
        <w:t>care plan review</w:t>
      </w:r>
      <w:r w:rsidR="009F44DB">
        <w:t>s</w:t>
      </w:r>
      <w:r w:rsidRPr="00983975">
        <w:t>.</w:t>
      </w:r>
    </w:p>
    <w:p w14:paraId="284E6F90" w14:textId="080A81D1" w:rsidR="009F44DB" w:rsidRDefault="009F44DB">
      <w:pPr>
        <w:pStyle w:val="NormalArial"/>
      </w:pPr>
      <w:r w:rsidRPr="009F44DB">
        <w:t>Consumers</w:t>
      </w:r>
      <w:r>
        <w:t xml:space="preserve"> and </w:t>
      </w:r>
      <w:r w:rsidRPr="009F44DB">
        <w:t xml:space="preserve">representatives </w:t>
      </w:r>
      <w:r>
        <w:t xml:space="preserve">confirmed </w:t>
      </w:r>
      <w:r w:rsidRPr="009F44DB">
        <w:t xml:space="preserve">they </w:t>
      </w:r>
      <w:r>
        <w:t>were</w:t>
      </w:r>
      <w:r w:rsidRPr="009F44DB">
        <w:t xml:space="preserve"> informed of any incidents, changes to care and services and update</w:t>
      </w:r>
      <w:r>
        <w:t>d</w:t>
      </w:r>
      <w:r w:rsidRPr="009F44DB">
        <w:t xml:space="preserve"> after these have been reviewed and followed up for effectiveness. Management and staff explained the process of care and service plan reviews such as when circumstances change</w:t>
      </w:r>
      <w:r>
        <w:t>d</w:t>
      </w:r>
      <w:r w:rsidRPr="009F44DB">
        <w:t xml:space="preserve"> and as part of the regular </w:t>
      </w:r>
      <w:r>
        <w:t xml:space="preserve">three </w:t>
      </w:r>
      <w:r w:rsidRPr="009F44DB">
        <w:t xml:space="preserve">monthly review. </w:t>
      </w:r>
      <w:r>
        <w:t xml:space="preserve">While </w:t>
      </w:r>
      <w:r>
        <w:lastRenderedPageBreak/>
        <w:t xml:space="preserve">the Site Audit Report contained information some care plans were overdue for review, I have not given weight to that information as there was no evidence to indicate consumers had not received appropriate care and services. </w:t>
      </w:r>
    </w:p>
    <w:p w14:paraId="44CA2FB2" w14:textId="3613C05D" w:rsidR="009F44DB" w:rsidRDefault="009F44DB">
      <w:pPr>
        <w:pStyle w:val="NormalArial"/>
      </w:pPr>
      <w:r w:rsidRPr="009F44DB">
        <w:t>Based on the information recorded above, it is my decision this Standard is compliant.</w:t>
      </w:r>
    </w:p>
    <w:p w14:paraId="5DBA8F94" w14:textId="77777777" w:rsidR="009F44DB" w:rsidRDefault="009F44DB">
      <w:pPr>
        <w:spacing w:after="160" w:line="259" w:lineRule="auto"/>
        <w:rPr>
          <w:rFonts w:ascii="Arial" w:hAnsi="Arial" w:cs="Arial"/>
          <w:b/>
          <w:bCs/>
          <w:sz w:val="30"/>
          <w:szCs w:val="28"/>
        </w:rPr>
      </w:pPr>
      <w:r>
        <w:rPr>
          <w:rFonts w:ascii="Arial" w:hAnsi="Arial" w:cs="Arial"/>
        </w:rPr>
        <w:br w:type="page"/>
      </w:r>
    </w:p>
    <w:p w14:paraId="6B88901D" w14:textId="1F64165C"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C61CA" w14:paraId="7F1805A7"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0D86F1" w14:textId="77777777" w:rsidR="00944AC0" w:rsidRPr="00996FAF" w:rsidRDefault="00B76FB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FEC6A9"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107BE94A"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DC3B7" w14:textId="77777777" w:rsidR="00944AC0" w:rsidRPr="00996FAF" w:rsidRDefault="00B76FB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A6A1A9F"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8C291E" w14:textId="77777777" w:rsidR="00944AC0" w:rsidRPr="00996FAF" w:rsidRDefault="00B76FB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123832" w14:textId="77777777" w:rsidR="00944AC0" w:rsidRPr="00996FAF" w:rsidRDefault="00B76FB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0296E8" w14:textId="77777777" w:rsidR="00944AC0" w:rsidRPr="00996FAF" w:rsidRDefault="00B76FB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763F35C"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989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r w:rsidR="007C61CA" w14:paraId="4C74949A"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17FB1" w14:textId="77777777" w:rsidR="00944AC0" w:rsidRPr="00996FAF" w:rsidRDefault="00B76FB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07C91E7"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F61447"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6490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r w:rsidR="007C61CA" w14:paraId="2B34F531"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5A340" w14:textId="77777777" w:rsidR="00944AC0" w:rsidRPr="00996FAF" w:rsidRDefault="00B76FB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F0496C8" w14:textId="77777777" w:rsidR="00944AC0" w:rsidRPr="00996FAF" w:rsidRDefault="00B76FB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E1949E6"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4884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r w:rsidR="007C61CA" w14:paraId="4AAC5F38"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F1D5D" w14:textId="77777777" w:rsidR="00944AC0" w:rsidRPr="00996FAF" w:rsidRDefault="00B76FB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0633FB"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F04EAB2" w14:textId="77777777" w:rsidR="00944AC0" w:rsidRPr="00996FAF" w:rsidRDefault="00593C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1668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r w:rsidR="007C61CA" w14:paraId="268C1AB3"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DB5CB" w14:textId="77777777" w:rsidR="00944AC0" w:rsidRPr="00996FAF" w:rsidRDefault="00B76FB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BC40D67"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430E66"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97772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r w:rsidR="007C61CA" w14:paraId="1B9FDB07"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90EFB" w14:textId="77777777" w:rsidR="00944AC0" w:rsidRPr="00996FAF" w:rsidRDefault="00B76FB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F097BC"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F9FE5C"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13962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r w:rsidR="007C61CA" w14:paraId="065FA272"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25995" w14:textId="77777777" w:rsidR="00944AC0" w:rsidRPr="00996FAF" w:rsidRDefault="00B76FB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5539242"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1E9B62" w14:textId="77777777" w:rsidR="00944AC0" w:rsidRPr="00996FAF" w:rsidRDefault="00B76FB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3BDB4A" w14:textId="77777777" w:rsidR="00944AC0" w:rsidRPr="00996FAF" w:rsidRDefault="00B76FB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25873CF"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25472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76FBB" w:rsidRPr="002C2F15">
                  <w:rPr>
                    <w:rFonts w:ascii="Arial" w:hAnsi="Arial" w:cs="Arial"/>
                  </w:rPr>
                  <w:t>Compliant</w:t>
                </w:r>
              </w:sdtContent>
            </w:sdt>
          </w:p>
        </w:tc>
      </w:tr>
    </w:tbl>
    <w:p w14:paraId="1DE7A584" w14:textId="77777777" w:rsidR="00944AC0" w:rsidRDefault="00B76FBB">
      <w:pPr>
        <w:pStyle w:val="Heading20"/>
      </w:pPr>
      <w:r w:rsidRPr="00996FAF">
        <w:t>Findings</w:t>
      </w:r>
    </w:p>
    <w:p w14:paraId="2C290BCA" w14:textId="564E7D61" w:rsidR="00666833" w:rsidRDefault="00AC70D1">
      <w:pPr>
        <w:pStyle w:val="NormalArial"/>
      </w:pPr>
      <w:r w:rsidRPr="00AC70D1">
        <w:t>Consumers</w:t>
      </w:r>
      <w:r>
        <w:t xml:space="preserve"> and </w:t>
      </w:r>
      <w:r w:rsidRPr="00AC70D1">
        <w:t>representatives provided positive feedback in relation to personal and clinical care received at the service. Staff demonstrate an understanding of best practice care</w:t>
      </w:r>
      <w:r>
        <w:t xml:space="preserve">. </w:t>
      </w:r>
      <w:r w:rsidR="00E34C01">
        <w:t xml:space="preserve">Behaviour support plans were in place for consumers subject to restrictive practices. </w:t>
      </w:r>
      <w:r w:rsidR="00E34C01" w:rsidRPr="00E34C01">
        <w:t>Staff articulate</w:t>
      </w:r>
      <w:r w:rsidR="00E34C01">
        <w:t>d</w:t>
      </w:r>
      <w:r w:rsidR="00E34C01" w:rsidRPr="00E34C01">
        <w:t xml:space="preserve"> consumers’ </w:t>
      </w:r>
      <w:r w:rsidR="00E34C01">
        <w:t xml:space="preserve">Behaviour support plans which </w:t>
      </w:r>
      <w:r w:rsidR="00E34C01" w:rsidRPr="00E34C01">
        <w:t>guide</w:t>
      </w:r>
      <w:r w:rsidR="00E34C01">
        <w:t>d</w:t>
      </w:r>
      <w:r w:rsidR="00E34C01" w:rsidRPr="00E34C01">
        <w:t xml:space="preserve"> them to implement effective strategies to follow </w:t>
      </w:r>
      <w:r w:rsidR="00CA7ACA">
        <w:t xml:space="preserve">including </w:t>
      </w:r>
      <w:r w:rsidR="00E34C01" w:rsidRPr="00E34C01">
        <w:t xml:space="preserve">nonpharmacological interventions. </w:t>
      </w:r>
      <w:r w:rsidR="00CA7ACA">
        <w:t xml:space="preserve">Wound care and pain management was managed </w:t>
      </w:r>
      <w:r w:rsidR="00666833">
        <w:t xml:space="preserve">effectively </w:t>
      </w:r>
      <w:r w:rsidR="00CA7ACA">
        <w:t xml:space="preserve">by registered staff. </w:t>
      </w:r>
    </w:p>
    <w:p w14:paraId="73F700D0" w14:textId="426EB52B" w:rsidR="00DC2122" w:rsidRDefault="00AC70D1">
      <w:pPr>
        <w:pStyle w:val="NormalArial"/>
      </w:pPr>
      <w:r>
        <w:t xml:space="preserve">The Site Audit Report contained information relating to the use of psychotropic medication </w:t>
      </w:r>
      <w:r w:rsidR="00DC2122">
        <w:t xml:space="preserve">for one named consumer, </w:t>
      </w:r>
      <w:r>
        <w:t xml:space="preserve">which was not in accordance with prescribed indications and the use of as required psychotropic medication was not consistently documented as being used as a last resort following the trial of non-pharmacological </w:t>
      </w:r>
      <w:r w:rsidR="00DC2122">
        <w:t xml:space="preserve">strategies. </w:t>
      </w:r>
    </w:p>
    <w:p w14:paraId="59C19BC0" w14:textId="77777777" w:rsidR="00E34C01" w:rsidRDefault="00DC2122">
      <w:pPr>
        <w:pStyle w:val="NormalArial"/>
      </w:pPr>
      <w:r>
        <w:t xml:space="preserve">The Approved provider in its written response has refuted the evidence contained in the Site Audit Report pertaining to the named consumer and the administration of psychotropic medication. The response from the Approved provider relating to the named consumer contained extracts of behaviour charting and medication reports which support the appropriate </w:t>
      </w:r>
      <w:r>
        <w:lastRenderedPageBreak/>
        <w:t xml:space="preserve">use of the </w:t>
      </w:r>
      <w:proofErr w:type="gramStart"/>
      <w:r>
        <w:t>medication</w:t>
      </w:r>
      <w:proofErr w:type="gramEnd"/>
      <w:r>
        <w:t xml:space="preserve"> and the strategies trialled prior to the use of the as required medication. I have given weight to the Approved provider’s response and </w:t>
      </w:r>
      <w:r w:rsidR="00E34C01">
        <w:t xml:space="preserve">the fact the Site Audit report relied on the information relating to one consumer and lacked evidence of any systemic risks to consumers. </w:t>
      </w:r>
    </w:p>
    <w:p w14:paraId="0DC3B677" w14:textId="77777777" w:rsidR="00666833" w:rsidRDefault="00E34C01">
      <w:pPr>
        <w:pStyle w:val="NormalArial"/>
      </w:pPr>
      <w:r>
        <w:t xml:space="preserve">The Site Audit Report for Requirement 3 (3) (a) contains information relating to assessments for consumers requiring environmental restraint authorisations. This information relates to the same named consumer evidenced in Requirement 2 (3) (a). I have previously considered this information and have concluded the named consumer was not environmentally restrained and therefore have not given weight to the same information in a different Requirement. </w:t>
      </w:r>
      <w:r w:rsidR="00CA7ACA">
        <w:t>There</w:t>
      </w:r>
      <w:r w:rsidR="006256C1">
        <w:t xml:space="preserve">fore, it is my decision Requirement 3 </w:t>
      </w:r>
      <w:r w:rsidR="00666833">
        <w:t>(</w:t>
      </w:r>
      <w:r w:rsidR="006256C1">
        <w:t>3</w:t>
      </w:r>
      <w:r w:rsidR="00666833">
        <w:t>)</w:t>
      </w:r>
      <w:r w:rsidR="006256C1">
        <w:t xml:space="preserve"> (a) is Compliant.</w:t>
      </w:r>
    </w:p>
    <w:p w14:paraId="67389CD1" w14:textId="77777777" w:rsidR="008807A5" w:rsidRDefault="00666833">
      <w:pPr>
        <w:pStyle w:val="NormalArial"/>
      </w:pPr>
      <w:r w:rsidRPr="00666833">
        <w:t>Consumers</w:t>
      </w:r>
      <w:r>
        <w:t xml:space="preserve"> and </w:t>
      </w:r>
      <w:r w:rsidRPr="00666833">
        <w:t>representatives were satisfied with the way the service manage</w:t>
      </w:r>
      <w:r w:rsidR="00596461">
        <w:t>d</w:t>
      </w:r>
      <w:r w:rsidRPr="00666833">
        <w:t xml:space="preserve"> </w:t>
      </w:r>
      <w:proofErr w:type="gramStart"/>
      <w:r w:rsidRPr="00666833">
        <w:t>consumers</w:t>
      </w:r>
      <w:r w:rsidR="00596461">
        <w:t>’</w:t>
      </w:r>
      <w:proofErr w:type="gramEnd"/>
      <w:r w:rsidRPr="00666833">
        <w:t xml:space="preserve"> identified high-impact/high-prevalence risks. The service demonstrated effective management of high-impact</w:t>
      </w:r>
      <w:r w:rsidR="00596461">
        <w:t xml:space="preserve"> and </w:t>
      </w:r>
      <w:r w:rsidRPr="00666833">
        <w:t>high-prevalence risks associated with each consumer’s care needs including falls and specialised care needs</w:t>
      </w:r>
      <w:r w:rsidR="00596461">
        <w:t>.</w:t>
      </w:r>
      <w:r w:rsidRPr="00666833">
        <w:t xml:space="preserve"> Management monitor</w:t>
      </w:r>
      <w:r w:rsidR="00596461">
        <w:t>ed</w:t>
      </w:r>
      <w:r w:rsidRPr="00666833">
        <w:t xml:space="preserve"> high-impact</w:t>
      </w:r>
      <w:r w:rsidR="00596461">
        <w:t xml:space="preserve"> and </w:t>
      </w:r>
      <w:r w:rsidRPr="00666833">
        <w:t>high-prevalence risks through regular clinical data monitoring, trending, and the implementation of suitable risk mitigation strategies for individual consumers. Staff and management described risks and related management for individual consumers. Care planning documentation evidenced identification and effective management of high-impact</w:t>
      </w:r>
      <w:r w:rsidR="00596461">
        <w:t xml:space="preserve"> and </w:t>
      </w:r>
      <w:r w:rsidRPr="00666833">
        <w:t xml:space="preserve">high-prevalence risks, including dialysis management, stoma and catheter care. The use of pressure relieving devices </w:t>
      </w:r>
      <w:r w:rsidR="00475767">
        <w:t xml:space="preserve">was observed, </w:t>
      </w:r>
      <w:r w:rsidRPr="00666833">
        <w:t>such as bed cradles, air mattresses and foam cushions for wheelchairs, as well as falls preventative equipment such as crash mats, floor and bed sensors</w:t>
      </w:r>
      <w:r w:rsidR="00475767">
        <w:t>.</w:t>
      </w:r>
      <w:r w:rsidRPr="00666833">
        <w:t xml:space="preserve"> The service</w:t>
      </w:r>
      <w:r w:rsidR="00475767">
        <w:t xml:space="preserve"> had </w:t>
      </w:r>
      <w:r w:rsidRPr="00666833">
        <w:t>policies and procedures related to high impact</w:t>
      </w:r>
      <w:r w:rsidR="00475767">
        <w:t xml:space="preserve"> and </w:t>
      </w:r>
      <w:r w:rsidRPr="00666833">
        <w:t>high prevalent risks to guide staff practice.</w:t>
      </w:r>
    </w:p>
    <w:p w14:paraId="6C0196C1" w14:textId="77777777" w:rsidR="008807A5" w:rsidRDefault="008807A5">
      <w:pPr>
        <w:pStyle w:val="NormalArial"/>
      </w:pPr>
      <w:r w:rsidRPr="008807A5">
        <w:t>Consumers</w:t>
      </w:r>
      <w:r>
        <w:t xml:space="preserve"> and </w:t>
      </w:r>
      <w:r w:rsidRPr="008807A5">
        <w:t>representatives</w:t>
      </w:r>
      <w:r>
        <w:t xml:space="preserve"> </w:t>
      </w:r>
      <w:r w:rsidRPr="008807A5">
        <w:t xml:space="preserve">confirmed consumers’ needs, goals, and preferences, including their end of life wishes, have been discussed. Staff confirmed their understanding of consumers’ goals, needs and preferences, including </w:t>
      </w:r>
      <w:r>
        <w:t xml:space="preserve">end of life </w:t>
      </w:r>
      <w:r w:rsidRPr="008807A5">
        <w:t>care. Care planning documentation demonstrated consumers</w:t>
      </w:r>
      <w:r>
        <w:t xml:space="preserve"> and </w:t>
      </w:r>
      <w:r w:rsidRPr="008807A5">
        <w:t>representatives participate</w:t>
      </w:r>
      <w:r>
        <w:t>d</w:t>
      </w:r>
      <w:r w:rsidRPr="008807A5">
        <w:t xml:space="preserve"> in the decision making processes and involves the </w:t>
      </w:r>
      <w:r>
        <w:t xml:space="preserve">medical officer </w:t>
      </w:r>
      <w:r w:rsidRPr="008807A5">
        <w:t xml:space="preserve">or external services such as </w:t>
      </w:r>
      <w:r>
        <w:t xml:space="preserve">a </w:t>
      </w:r>
      <w:r w:rsidRPr="008807A5">
        <w:t xml:space="preserve">palliative </w:t>
      </w:r>
      <w:r>
        <w:t xml:space="preserve">care </w:t>
      </w:r>
      <w:r w:rsidRPr="008807A5">
        <w:t xml:space="preserve">specialist when needed. </w:t>
      </w:r>
      <w:r>
        <w:t>C</w:t>
      </w:r>
      <w:r w:rsidRPr="008807A5">
        <w:t xml:space="preserve">onsumers </w:t>
      </w:r>
      <w:r>
        <w:t>were</w:t>
      </w:r>
      <w:r w:rsidRPr="008807A5">
        <w:t xml:space="preserve"> given support, comfort and treatment in ways in which consumers’ comfort </w:t>
      </w:r>
      <w:r>
        <w:t>was</w:t>
      </w:r>
      <w:r w:rsidRPr="008807A5">
        <w:t xml:space="preserve"> maximised and dignity preserved through pain management, regular repositioning, oral care, emotional and spiritual support. The service</w:t>
      </w:r>
      <w:r>
        <w:t xml:space="preserve"> had </w:t>
      </w:r>
      <w:r w:rsidRPr="008807A5">
        <w:t xml:space="preserve">policies and procedures in place in relation to palliative care and </w:t>
      </w:r>
      <w:r>
        <w:t>end of life</w:t>
      </w:r>
      <w:r w:rsidRPr="008807A5">
        <w:t>, to guide staff practice.</w:t>
      </w:r>
    </w:p>
    <w:p w14:paraId="1DA9B1E4" w14:textId="77777777" w:rsidR="00520DCD" w:rsidRDefault="008807A5">
      <w:pPr>
        <w:pStyle w:val="NormalArial"/>
      </w:pPr>
      <w:r w:rsidRPr="008807A5">
        <w:t>Consumers</w:t>
      </w:r>
      <w:r>
        <w:t xml:space="preserve"> and </w:t>
      </w:r>
      <w:r w:rsidRPr="008807A5">
        <w:t xml:space="preserve">representatives provided positive feedback in relation to the responsiveness of the service when there </w:t>
      </w:r>
      <w:r>
        <w:t xml:space="preserve">was </w:t>
      </w:r>
      <w:r w:rsidRPr="008807A5">
        <w:t xml:space="preserve">deterioration in the consumer’s condition, health, or ability. </w:t>
      </w:r>
      <w:r>
        <w:t>S</w:t>
      </w:r>
      <w:r w:rsidRPr="008807A5">
        <w:t xml:space="preserve">taff were aware of the consumers’ care needs and preferences, confirming the handover process </w:t>
      </w:r>
      <w:r>
        <w:t>was</w:t>
      </w:r>
      <w:r w:rsidRPr="008807A5">
        <w:t xml:space="preserve"> effective in keeping all staff up to date with current information about consumers. Care documentation and progress notes </w:t>
      </w:r>
      <w:r w:rsidR="00D81261">
        <w:t>p</w:t>
      </w:r>
      <w:r w:rsidRPr="008807A5">
        <w:t>rovide</w:t>
      </w:r>
      <w:r w:rsidR="00D81261">
        <w:t>d</w:t>
      </w:r>
      <w:r w:rsidRPr="008807A5">
        <w:t xml:space="preserve"> adequate information to support effective and safe sharing of the consumers’ information in providing care. </w:t>
      </w:r>
      <w:r w:rsidR="00D81261" w:rsidRPr="00D81261">
        <w:t>Staff communicate</w:t>
      </w:r>
      <w:r w:rsidR="00D81261">
        <w:t>d</w:t>
      </w:r>
      <w:r w:rsidR="00D81261" w:rsidRPr="00D81261">
        <w:t xml:space="preserve"> any changes or concerns to the </w:t>
      </w:r>
      <w:r w:rsidR="00D81261">
        <w:t xml:space="preserve">registered nurse </w:t>
      </w:r>
      <w:r w:rsidR="00D81261" w:rsidRPr="00D81261">
        <w:t xml:space="preserve">immediately where </w:t>
      </w:r>
      <w:r w:rsidR="00D81261">
        <w:t xml:space="preserve">consumers </w:t>
      </w:r>
      <w:r w:rsidR="00D81261" w:rsidRPr="00D81261">
        <w:t xml:space="preserve">are then assessed for any changes or needs, and </w:t>
      </w:r>
      <w:r w:rsidR="00D81261">
        <w:t xml:space="preserve">registered nurse </w:t>
      </w:r>
      <w:r w:rsidR="00D81261" w:rsidRPr="00D81261">
        <w:t>involve</w:t>
      </w:r>
      <w:r w:rsidR="00D81261">
        <w:t>d</w:t>
      </w:r>
      <w:r w:rsidR="00D81261" w:rsidRPr="00D81261">
        <w:t xml:space="preserve"> other allied health where appropriate.</w:t>
      </w:r>
    </w:p>
    <w:p w14:paraId="06BAD23D" w14:textId="77777777" w:rsidR="00BF3C90" w:rsidRDefault="00520DCD">
      <w:pPr>
        <w:pStyle w:val="NormalArial"/>
      </w:pPr>
      <w:r w:rsidRPr="00520DCD">
        <w:t>Consumers</w:t>
      </w:r>
      <w:r>
        <w:t xml:space="preserve"> and </w:t>
      </w:r>
      <w:r w:rsidRPr="00520DCD">
        <w:t xml:space="preserve">representatives </w:t>
      </w:r>
      <w:r>
        <w:t xml:space="preserve">confirmed </w:t>
      </w:r>
      <w:r w:rsidRPr="00520DCD">
        <w:t>consumers</w:t>
      </w:r>
      <w:r>
        <w:t>’</w:t>
      </w:r>
      <w:r w:rsidRPr="00520DCD">
        <w:t xml:space="preserve"> care needs and preferences </w:t>
      </w:r>
      <w:r>
        <w:t>were</w:t>
      </w:r>
      <w:r w:rsidRPr="00520DCD">
        <w:t xml:space="preserve"> effectively communicated between staff and others, and </w:t>
      </w:r>
      <w:r>
        <w:t xml:space="preserve">consumers </w:t>
      </w:r>
      <w:r w:rsidRPr="00520DCD">
        <w:t>receive</w:t>
      </w:r>
      <w:r>
        <w:t>d</w:t>
      </w:r>
      <w:r w:rsidRPr="00520DCD">
        <w:t xml:space="preserve"> the care they need</w:t>
      </w:r>
      <w:r>
        <w:t>ed</w:t>
      </w:r>
      <w:r w:rsidRPr="00520DCD">
        <w:t>. Staff s</w:t>
      </w:r>
      <w:r>
        <w:t xml:space="preserve">tated </w:t>
      </w:r>
      <w:r w:rsidRPr="00520DCD">
        <w:t xml:space="preserve">information </w:t>
      </w:r>
      <w:r>
        <w:t>was</w:t>
      </w:r>
      <w:r w:rsidRPr="00520DCD">
        <w:t xml:space="preserve"> accessible to them according to their roles and </w:t>
      </w:r>
      <w:r>
        <w:t>was</w:t>
      </w:r>
      <w:r w:rsidRPr="00520DCD">
        <w:t xml:space="preserve"> documented in progress notes and shared with representatives and other health professionals as relevant. Care planning documentation reflected regular case conferences involving consumers</w:t>
      </w:r>
      <w:r>
        <w:t xml:space="preserve"> and </w:t>
      </w:r>
      <w:r w:rsidRPr="00520DCD">
        <w:t xml:space="preserve">representatives, with consumer’s needs discussed and interventions and referrals agreed </w:t>
      </w:r>
      <w:r>
        <w:t>up</w:t>
      </w:r>
      <w:r w:rsidRPr="00520DCD">
        <w:t xml:space="preserve">on. </w:t>
      </w:r>
      <w:r>
        <w:t>H</w:t>
      </w:r>
      <w:r w:rsidRPr="00520DCD">
        <w:t xml:space="preserve">andover notes demonstrated how information about consumers </w:t>
      </w:r>
      <w:r>
        <w:t>was</w:t>
      </w:r>
      <w:r w:rsidRPr="00520DCD">
        <w:t xml:space="preserve"> delivered and conveyed between shifts.</w:t>
      </w:r>
    </w:p>
    <w:p w14:paraId="33414AFD" w14:textId="77777777" w:rsidR="001A4C61" w:rsidRDefault="00BF3C90">
      <w:pPr>
        <w:pStyle w:val="NormalArial"/>
      </w:pPr>
      <w:r>
        <w:lastRenderedPageBreak/>
        <w:t>C</w:t>
      </w:r>
      <w:r w:rsidRPr="00BF3C90">
        <w:t>onsumers</w:t>
      </w:r>
      <w:r>
        <w:t xml:space="preserve"> and </w:t>
      </w:r>
      <w:r w:rsidRPr="00BF3C90">
        <w:t xml:space="preserve">representatives reported they </w:t>
      </w:r>
      <w:r>
        <w:t>were</w:t>
      </w:r>
      <w:r w:rsidRPr="00BF3C90">
        <w:t xml:space="preserve"> satisfied timely and appropriate referrals occur</w:t>
      </w:r>
      <w:r>
        <w:t>red</w:t>
      </w:r>
      <w:r w:rsidRPr="00BF3C90">
        <w:t xml:space="preserve"> when needed and consumes ha</w:t>
      </w:r>
      <w:r>
        <w:t>d</w:t>
      </w:r>
      <w:r w:rsidRPr="00BF3C90">
        <w:t xml:space="preserve"> access to relevant allied health and relevant health support services. R</w:t>
      </w:r>
      <w:r>
        <w:t>egistered nurses were responsible for r</w:t>
      </w:r>
      <w:r w:rsidRPr="00BF3C90">
        <w:t xml:space="preserve">eferring consumers to the </w:t>
      </w:r>
      <w:r>
        <w:t xml:space="preserve">medical officers </w:t>
      </w:r>
      <w:r w:rsidRPr="00BF3C90">
        <w:t xml:space="preserve">and other allied health professionals. Referrals for consumers and progress notes reviewed demonstrated referrals </w:t>
      </w:r>
      <w:r>
        <w:t>were</w:t>
      </w:r>
      <w:r w:rsidRPr="00BF3C90">
        <w:t xml:space="preserve"> completed in a timely manner.</w:t>
      </w:r>
    </w:p>
    <w:p w14:paraId="4C065E01" w14:textId="6B25E5BA" w:rsidR="005F6F93" w:rsidRDefault="001A4C61">
      <w:pPr>
        <w:pStyle w:val="NormalArial"/>
      </w:pPr>
      <w:r>
        <w:t xml:space="preserve">The Site Audit Report contained information </w:t>
      </w:r>
      <w:r w:rsidRPr="001A4C61">
        <w:t>the service did not demonstrate minimisation of infection-related risks through standard and transmission-based precautions to prevent and control infection</w:t>
      </w:r>
      <w:r>
        <w:t xml:space="preserve">, in relation to a COVID-19 outbreak that occurred during the Site Audit. The Site Audit Report records staff practices were not in line with </w:t>
      </w:r>
      <w:r w:rsidR="000031FB">
        <w:t xml:space="preserve">the </w:t>
      </w:r>
      <w:r>
        <w:t>appropriate use of personal protective equipment</w:t>
      </w:r>
      <w:r w:rsidR="009A0EF3">
        <w:t xml:space="preserve"> (PPE)</w:t>
      </w:r>
      <w:r w:rsidR="000031FB">
        <w:t>, the service did not implement strategies to isolate areas of the service where consumers who tested positive to COVID-19 resided</w:t>
      </w:r>
      <w:r w:rsidR="00D269DB">
        <w:t xml:space="preserve">, and activities occurred where a mix of consumers from affected and unaffected areas came together. </w:t>
      </w:r>
    </w:p>
    <w:p w14:paraId="2CF88F20" w14:textId="60AE8FDE" w:rsidR="005F6F93" w:rsidRDefault="005F6F93">
      <w:pPr>
        <w:pStyle w:val="NormalArial"/>
      </w:pPr>
      <w:r>
        <w:t xml:space="preserve">The Approved provider in its written response has refuted and clarified information recorded in the Site Audit report in relation to the management of a COVID-19 exposure which became a COVID-19 outbreak. </w:t>
      </w:r>
      <w:r w:rsidR="008142CB">
        <w:t>The Approved provider refutes the information in the Site Audit Report that states the service experienced a COVID-19 outbreak on Day 1 of the Site Audit. There was one consumer who had tested positive to COVID-19 which constitutes an exposure rather than an outbreak</w:t>
      </w:r>
      <w:r w:rsidR="00944964">
        <w:t xml:space="preserve">. </w:t>
      </w:r>
      <w:r w:rsidR="002C60D0">
        <w:t>A second consumer tested positive to COVI</w:t>
      </w:r>
      <w:r w:rsidR="0002692E">
        <w:t>D-19 on Day 2 of the Site Au</w:t>
      </w:r>
      <w:r w:rsidR="001D6F6D">
        <w:t xml:space="preserve">dit. The Site Audit Report contains information </w:t>
      </w:r>
      <w:r w:rsidR="005250BA">
        <w:t xml:space="preserve">there was a lack of signage to alert staff and visitors </w:t>
      </w:r>
      <w:r w:rsidR="008E5E03">
        <w:t xml:space="preserve">in the COVID-19 affected areas </w:t>
      </w:r>
      <w:r w:rsidR="00EE6913">
        <w:t xml:space="preserve">and the Assessment Team were not informed during the tour they were entering an </w:t>
      </w:r>
      <w:r w:rsidR="009120B5">
        <w:t>affected area. The Approved provider refutes this information, sta</w:t>
      </w:r>
      <w:r w:rsidR="000373AD">
        <w:t xml:space="preserve">ting as the service was in exposure rather than outbreak, there was no requirement to create </w:t>
      </w:r>
      <w:r w:rsidR="00145193">
        <w:t xml:space="preserve">an exclusion zone. </w:t>
      </w:r>
      <w:r w:rsidR="00AD07A9">
        <w:t xml:space="preserve">The Approved provider also refutes the Assessment Team were </w:t>
      </w:r>
      <w:r w:rsidR="009B1CAA">
        <w:t xml:space="preserve">not informed of the COVID-19 exposure as communication occurred between the service and the Commission relating to </w:t>
      </w:r>
      <w:r w:rsidR="000F07A4">
        <w:t xml:space="preserve">continuation of the audit. </w:t>
      </w:r>
    </w:p>
    <w:p w14:paraId="50DE0D13" w14:textId="04DBD01C" w:rsidR="000F07A4" w:rsidRDefault="000F07A4">
      <w:pPr>
        <w:pStyle w:val="NormalArial"/>
      </w:pPr>
      <w:r>
        <w:t xml:space="preserve">In relation to consumer bedrooms of affected </w:t>
      </w:r>
      <w:r w:rsidR="00182D22">
        <w:t xml:space="preserve">consumers being open, the Approved provider concedes this was not usual practice </w:t>
      </w:r>
      <w:r w:rsidR="00582BDB">
        <w:t xml:space="preserve">and both consumers had responsive behaviours and refused to close their doors. In relation to poor </w:t>
      </w:r>
      <w:r w:rsidR="009A0EF3">
        <w:t xml:space="preserve">PPE usage, the Approved provider concedes </w:t>
      </w:r>
      <w:r w:rsidR="00BF13DC">
        <w:t xml:space="preserve">this related to one staff member who was provided </w:t>
      </w:r>
      <w:r w:rsidR="001B4010">
        <w:t xml:space="preserve">further education and completed a PPE competency. </w:t>
      </w:r>
      <w:r w:rsidR="004968EB">
        <w:t xml:space="preserve">Staff were observed to be wearing additional PPE </w:t>
      </w:r>
      <w:r w:rsidR="00381BF8">
        <w:t>and this was questioned in the Site Audit Report</w:t>
      </w:r>
      <w:r w:rsidR="00826FF7">
        <w:t xml:space="preserve">, The Approved provider in its response confirmed the additional PPE usage was a result of the </w:t>
      </w:r>
      <w:r w:rsidR="008A39E9">
        <w:t xml:space="preserve">positive COVID-19 </w:t>
      </w:r>
      <w:r w:rsidR="00D432D5">
        <w:t xml:space="preserve">consumer and their reluctance to isolate. </w:t>
      </w:r>
    </w:p>
    <w:p w14:paraId="7AA259AF" w14:textId="35211B4A" w:rsidR="002A4CFB" w:rsidRDefault="002A4CFB">
      <w:pPr>
        <w:pStyle w:val="NormalArial"/>
      </w:pPr>
      <w:r>
        <w:t xml:space="preserve">The Site Audit Report reflects lifestyle activities occurred between consumer of both affected and non-affected </w:t>
      </w:r>
      <w:r w:rsidR="004047AD">
        <w:t xml:space="preserve">wings of the service. The Approved provider has noted the </w:t>
      </w:r>
      <w:r w:rsidR="0057377A">
        <w:t xml:space="preserve">wings the consumers resided in were not isolated and National guidelines </w:t>
      </w:r>
      <w:r w:rsidR="00840206">
        <w:t xml:space="preserve">do not require entire wings to be isolated </w:t>
      </w:r>
      <w:r w:rsidR="009C3D46">
        <w:t xml:space="preserve">and consumers </w:t>
      </w:r>
      <w:r w:rsidR="00D1130D">
        <w:t xml:space="preserve">should be given the choice </w:t>
      </w:r>
      <w:r w:rsidR="0003118E">
        <w:t xml:space="preserve">to mix with consumers with similar exposure levels. </w:t>
      </w:r>
    </w:p>
    <w:p w14:paraId="0E72E17E" w14:textId="678B37C0" w:rsidR="005A450E" w:rsidRDefault="005A450E">
      <w:pPr>
        <w:pStyle w:val="NormalArial"/>
      </w:pPr>
      <w:r>
        <w:t>In coming to my decision in rela</w:t>
      </w:r>
      <w:r w:rsidR="00117975">
        <w:t xml:space="preserve">tion to Requirement 3 (3) (g) I have given weight to the following information. </w:t>
      </w:r>
      <w:r w:rsidR="00511A29">
        <w:t>C</w:t>
      </w:r>
      <w:r w:rsidR="00511A29" w:rsidRPr="00511A29">
        <w:t>onsumers</w:t>
      </w:r>
      <w:r w:rsidR="00511A29">
        <w:t xml:space="preserve"> and </w:t>
      </w:r>
      <w:r w:rsidR="00511A29" w:rsidRPr="00511A29">
        <w:t>representatives reported they did not have any concerns with how the service managed COVID-19 outbreaks</w:t>
      </w:r>
      <w:r w:rsidR="00511A29">
        <w:t xml:space="preserve">. </w:t>
      </w:r>
      <w:r w:rsidR="007F1910" w:rsidRPr="007F1910">
        <w:t xml:space="preserve">All staff confirmed they have received training in relation to infection prevention and control, hand hygiene, and </w:t>
      </w:r>
      <w:r w:rsidR="007F1910">
        <w:t xml:space="preserve">completed </w:t>
      </w:r>
      <w:r w:rsidR="007F1910" w:rsidRPr="007F1910">
        <w:t>donning</w:t>
      </w:r>
      <w:r w:rsidR="007F1910">
        <w:t xml:space="preserve"> and </w:t>
      </w:r>
      <w:r w:rsidR="007F1910" w:rsidRPr="007F1910">
        <w:t>doffing PPE competencies</w:t>
      </w:r>
      <w:r w:rsidR="007F1910">
        <w:t>.</w:t>
      </w:r>
      <w:r w:rsidR="00052C80" w:rsidRPr="00052C80">
        <w:t xml:space="preserve"> All </w:t>
      </w:r>
      <w:r w:rsidR="00052C80">
        <w:t>registered staff d</w:t>
      </w:r>
      <w:r w:rsidR="00052C80" w:rsidRPr="00052C80">
        <w:t>emonstrated a clear understanding of the fundamental principles of antimicrobial stewardship</w:t>
      </w:r>
      <w:r w:rsidR="00052C80">
        <w:t>.</w:t>
      </w:r>
      <w:r w:rsidR="00CC50A1" w:rsidRPr="00CC50A1">
        <w:t xml:space="preserve"> </w:t>
      </w:r>
      <w:r w:rsidR="00543912">
        <w:t>T</w:t>
      </w:r>
      <w:r w:rsidR="00CC50A1" w:rsidRPr="00CC50A1">
        <w:t xml:space="preserve">he service implemented infection control protocols to manage the infections including commencement of N95 mask use, increased surveillance for staff practices particularly for handwashing and PPE use, recommencement of daily </w:t>
      </w:r>
      <w:r w:rsidR="00543912">
        <w:t>Rapid Antigen testing (</w:t>
      </w:r>
      <w:r w:rsidR="00CC50A1" w:rsidRPr="00CC50A1">
        <w:t>RAT</w:t>
      </w:r>
      <w:r w:rsidR="00543912">
        <w:t>)</w:t>
      </w:r>
      <w:r w:rsidR="00CC50A1" w:rsidRPr="00CC50A1">
        <w:t xml:space="preserve"> for all staff members, as well as isolation of the wing where the COVID-19 positive consumers reside</w:t>
      </w:r>
      <w:r w:rsidR="00543912">
        <w:t>d</w:t>
      </w:r>
      <w:r w:rsidR="00CC50A1" w:rsidRPr="00CC50A1">
        <w:t xml:space="preserve">. The infection prevention control lead was the lead person for infection prevention and control processes. </w:t>
      </w:r>
      <w:r w:rsidR="005A4A91">
        <w:t>T</w:t>
      </w:r>
      <w:r w:rsidR="00CC50A1" w:rsidRPr="00CC50A1">
        <w:t>he situation ha</w:t>
      </w:r>
      <w:r w:rsidR="005A4A91">
        <w:t>d</w:t>
      </w:r>
      <w:r w:rsidR="00CC50A1" w:rsidRPr="00CC50A1">
        <w:t xml:space="preserve"> been escalated to the local </w:t>
      </w:r>
      <w:r w:rsidR="003E3209">
        <w:t>P</w:t>
      </w:r>
      <w:r w:rsidR="00CC50A1" w:rsidRPr="00CC50A1">
        <w:t xml:space="preserve">ublic </w:t>
      </w:r>
      <w:r w:rsidR="003E3209">
        <w:lastRenderedPageBreak/>
        <w:t>H</w:t>
      </w:r>
      <w:r w:rsidR="00CC50A1" w:rsidRPr="00CC50A1">
        <w:t xml:space="preserve">ealth </w:t>
      </w:r>
      <w:r w:rsidR="003E3209">
        <w:t>U</w:t>
      </w:r>
      <w:r w:rsidR="00CC50A1" w:rsidRPr="00CC50A1">
        <w:t xml:space="preserve">nit in a timely manner and </w:t>
      </w:r>
      <w:r w:rsidR="005A4A91">
        <w:t xml:space="preserve">the Public </w:t>
      </w:r>
      <w:r w:rsidR="003E3209">
        <w:t xml:space="preserve">Health Unit </w:t>
      </w:r>
      <w:r w:rsidR="00CC50A1" w:rsidRPr="00CC50A1">
        <w:t>was satisfied with the initial actions taken by the service.</w:t>
      </w:r>
      <w:r w:rsidR="00FD2767" w:rsidRPr="00FD2767">
        <w:t xml:space="preserve"> The service’s last COVID-19 outbreak occurred on 20 January 2024 where 53 consumers tested positive to COVID-19.</w:t>
      </w:r>
      <w:r w:rsidR="004903A3" w:rsidRPr="004903A3">
        <w:t xml:space="preserve"> </w:t>
      </w:r>
      <w:r w:rsidR="004903A3">
        <w:t xml:space="preserve">All affected </w:t>
      </w:r>
      <w:r w:rsidR="004903A3" w:rsidRPr="004903A3">
        <w:t xml:space="preserve">consumers were prescribed with antivirals and </w:t>
      </w:r>
      <w:r w:rsidR="004903A3">
        <w:t xml:space="preserve">the </w:t>
      </w:r>
      <w:r w:rsidR="004903A3" w:rsidRPr="004903A3">
        <w:t>contracted pharmacy held stock and was readily available when it was needed.</w:t>
      </w:r>
      <w:r w:rsidR="00BB240A">
        <w:t xml:space="preserve"> Vaccination register</w:t>
      </w:r>
      <w:r w:rsidR="00D7352F">
        <w:t>s</w:t>
      </w:r>
      <w:r w:rsidR="00BB240A">
        <w:t xml:space="preserve"> indicated </w:t>
      </w:r>
      <w:r w:rsidR="00B86CF8">
        <w:t xml:space="preserve">94.19% of consumers received at least one COVID-19 vaccination. </w:t>
      </w:r>
      <w:r w:rsidR="00CE2F98" w:rsidRPr="00CE2F98">
        <w:t>The service ha</w:t>
      </w:r>
      <w:r w:rsidR="00CE2F98">
        <w:t>d</w:t>
      </w:r>
      <w:r w:rsidR="00CE2F98" w:rsidRPr="00CE2F98">
        <w:t xml:space="preserve"> implemented policies and procedures to guide staff related to </w:t>
      </w:r>
      <w:r w:rsidR="00CE2F98">
        <w:t xml:space="preserve">antimicrobial </w:t>
      </w:r>
      <w:r w:rsidR="004104D0">
        <w:t>stewardship</w:t>
      </w:r>
      <w:r w:rsidR="00CE2F98" w:rsidRPr="00CE2F98">
        <w:t>, infection control management, COVID-19, influenza, and gastroenteritis outbreak management plan.</w:t>
      </w:r>
    </w:p>
    <w:p w14:paraId="2109A465" w14:textId="2FAD318F" w:rsidR="001C620F" w:rsidRDefault="00113E83">
      <w:pPr>
        <w:pStyle w:val="NormalArial"/>
      </w:pPr>
      <w:r>
        <w:t xml:space="preserve">Based on the above information, it is my decision the service had effective processes </w:t>
      </w:r>
      <w:r w:rsidR="005149D2">
        <w:t xml:space="preserve">to minimise infection-related risks, and therefore Requirement 3 (3) (g) is Compliant. </w:t>
      </w:r>
    </w:p>
    <w:p w14:paraId="0DCD2C40" w14:textId="31C4C613" w:rsidR="005149D2" w:rsidRDefault="005149D2">
      <w:pPr>
        <w:pStyle w:val="NormalArial"/>
      </w:pPr>
      <w:r w:rsidRPr="005149D2">
        <w:t>Based on the information recorded above, it is my decision this Standard is compliant.</w:t>
      </w:r>
    </w:p>
    <w:p w14:paraId="63B24010" w14:textId="3C8817D0" w:rsidR="00944AC0" w:rsidRPr="00262C0B" w:rsidRDefault="001A4C61">
      <w:pPr>
        <w:pStyle w:val="NormalArial"/>
      </w:pPr>
      <w:r>
        <w:t xml:space="preserve"> </w:t>
      </w:r>
      <w:r w:rsidR="00E34C01">
        <w:br w:type="page"/>
      </w:r>
    </w:p>
    <w:p w14:paraId="48508126" w14:textId="77777777"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C61CA" w14:paraId="701575EA"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7778C1" w14:textId="77777777" w:rsidR="00944AC0" w:rsidRPr="00996FAF" w:rsidRDefault="00B76FB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96057CF"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7DEF3275"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98A6C" w14:textId="77777777" w:rsidR="00944AC0" w:rsidRPr="00996FAF" w:rsidRDefault="00B76FB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2000D0"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6CC1285"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7027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r w:rsidR="007C61CA" w14:paraId="4E470629"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FB0E8" w14:textId="77777777" w:rsidR="00944AC0" w:rsidRPr="00996FAF" w:rsidRDefault="00B76FB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3E29E9B"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7EB707B"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76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r w:rsidR="007C61CA" w14:paraId="4298DA67"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426D1" w14:textId="77777777" w:rsidR="00944AC0" w:rsidRPr="00996FAF" w:rsidRDefault="00B76FB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11E430"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6BCB1F" w14:textId="77777777" w:rsidR="00944AC0" w:rsidRPr="00996FAF" w:rsidRDefault="00B76FB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5C3B41" w14:textId="77777777" w:rsidR="00944AC0" w:rsidRPr="00996FAF" w:rsidRDefault="00B76FB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5A0208" w14:textId="77777777" w:rsidR="00944AC0" w:rsidRPr="00996FAF" w:rsidRDefault="00B76FB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0CC971"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82123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r w:rsidR="007C61CA" w14:paraId="5B57A089"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F7FE6" w14:textId="77777777" w:rsidR="00944AC0" w:rsidRPr="00996FAF" w:rsidRDefault="00B76FB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0DA9CA1"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B7B2EB" w14:textId="77777777" w:rsidR="00944AC0" w:rsidRPr="00996FAF" w:rsidRDefault="00593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81483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r w:rsidR="007C61CA" w14:paraId="595B606C"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68654" w14:textId="77777777" w:rsidR="00944AC0" w:rsidRPr="00996FAF" w:rsidRDefault="00B76FB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4C2732"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888B78" w14:textId="77777777" w:rsidR="00944AC0" w:rsidRPr="00996FAF" w:rsidRDefault="00593C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66640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r w:rsidR="007C61CA" w14:paraId="24C3815D"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EE34E" w14:textId="77777777" w:rsidR="00944AC0" w:rsidRPr="00996FAF" w:rsidRDefault="00B76FB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1B2F989"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A1BBA36"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58631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r w:rsidR="007C61CA" w14:paraId="29E35423"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68BCC" w14:textId="77777777" w:rsidR="00944AC0" w:rsidRPr="00996FAF" w:rsidRDefault="00B76FB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C6E0818"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4396BA5"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55990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76FBB" w:rsidRPr="00ED7F2E">
                  <w:rPr>
                    <w:rFonts w:ascii="Arial" w:hAnsi="Arial" w:cs="Arial"/>
                  </w:rPr>
                  <w:t>Compliant</w:t>
                </w:r>
              </w:sdtContent>
            </w:sdt>
          </w:p>
        </w:tc>
      </w:tr>
    </w:tbl>
    <w:p w14:paraId="111F893A" w14:textId="77777777" w:rsidR="00944AC0" w:rsidRDefault="00B76FBB">
      <w:pPr>
        <w:pStyle w:val="Heading20"/>
      </w:pPr>
      <w:r w:rsidRPr="00996FAF">
        <w:t>Findings</w:t>
      </w:r>
    </w:p>
    <w:p w14:paraId="745B8BA2" w14:textId="77777777" w:rsidR="0094274B" w:rsidRDefault="00E63F23">
      <w:pPr>
        <w:pStyle w:val="NormalArial"/>
      </w:pPr>
      <w:r>
        <w:t>C</w:t>
      </w:r>
      <w:r w:rsidRPr="00E63F23">
        <w:t xml:space="preserve">onsumers </w:t>
      </w:r>
      <w:r>
        <w:t>were</w:t>
      </w:r>
      <w:r w:rsidRPr="00E63F23">
        <w:t xml:space="preserve"> supported with their needs, goals and preferences, they participate</w:t>
      </w:r>
      <w:r>
        <w:t>d</w:t>
      </w:r>
      <w:r w:rsidRPr="00E63F23">
        <w:t xml:space="preserve"> in group activities provided by the lifestyle team and spend time on independent activities of choice. Staff described how consumers’ needs, goals, and preferences </w:t>
      </w:r>
      <w:r>
        <w:t>were</w:t>
      </w:r>
      <w:r w:rsidRPr="00E63F23">
        <w:t xml:space="preserve"> supported in delivering safe and effective services. </w:t>
      </w:r>
      <w:r>
        <w:t>T</w:t>
      </w:r>
      <w:r w:rsidRPr="00E63F23">
        <w:t xml:space="preserve">here </w:t>
      </w:r>
      <w:r>
        <w:t>was</w:t>
      </w:r>
      <w:r w:rsidRPr="00E63F23">
        <w:t xml:space="preserve"> a detailed assessment process where the consumers' history </w:t>
      </w:r>
      <w:r w:rsidR="00192F38">
        <w:t>was</w:t>
      </w:r>
      <w:r w:rsidRPr="00E63F23">
        <w:t xml:space="preserve"> captured during the </w:t>
      </w:r>
      <w:r w:rsidR="00192F38">
        <w:t xml:space="preserve">entry </w:t>
      </w:r>
      <w:r w:rsidRPr="00E63F23">
        <w:t xml:space="preserve">process, reassessments </w:t>
      </w:r>
      <w:r w:rsidR="006B7F82">
        <w:t>were</w:t>
      </w:r>
      <w:r w:rsidRPr="00E63F23">
        <w:t xml:space="preserve"> conducted regularly, and when consumer needs change</w:t>
      </w:r>
      <w:r w:rsidR="006B7F82">
        <w:t>d</w:t>
      </w:r>
      <w:r w:rsidRPr="00E63F23">
        <w:t>. Care planning documentation detail</w:t>
      </w:r>
      <w:r w:rsidR="006B7F82">
        <w:t>ed</w:t>
      </w:r>
      <w:r w:rsidRPr="00E63F23">
        <w:t xml:space="preserve"> individualised services and supports that align</w:t>
      </w:r>
      <w:r w:rsidR="006B7F82">
        <w:t>ed</w:t>
      </w:r>
      <w:r w:rsidRPr="00E63F23">
        <w:t xml:space="preserve"> with consumers’ needs, goals, and preferences to aid in maintaining independence. </w:t>
      </w:r>
      <w:r w:rsidR="006B7F82">
        <w:t>V</w:t>
      </w:r>
      <w:r w:rsidRPr="00E63F23">
        <w:t xml:space="preserve">arious group and independent activities, and group activities were observed to be popular at the service. Staff </w:t>
      </w:r>
      <w:r w:rsidR="006B7F82">
        <w:t>were</w:t>
      </w:r>
      <w:r w:rsidRPr="00E63F23">
        <w:t xml:space="preserve"> guided by consumers</w:t>
      </w:r>
      <w:r w:rsidR="006B7F82">
        <w:t>’</w:t>
      </w:r>
      <w:r w:rsidRPr="00E63F23">
        <w:t xml:space="preserve"> lifestyle story care plans and various policies. </w:t>
      </w:r>
    </w:p>
    <w:p w14:paraId="135593C3" w14:textId="77777777" w:rsidR="00253D58" w:rsidRDefault="0094274B">
      <w:pPr>
        <w:pStyle w:val="NormalArial"/>
      </w:pPr>
      <w:r w:rsidRPr="0094274B">
        <w:t>Consumers</w:t>
      </w:r>
      <w:r>
        <w:t xml:space="preserve"> and </w:t>
      </w:r>
      <w:r w:rsidRPr="0094274B">
        <w:t xml:space="preserve">representatives </w:t>
      </w:r>
      <w:r>
        <w:t xml:space="preserve">confirmed </w:t>
      </w:r>
      <w:r w:rsidRPr="0094274B">
        <w:t>consumers receive</w:t>
      </w:r>
      <w:r>
        <w:t>d</w:t>
      </w:r>
      <w:r w:rsidRPr="0094274B">
        <w:t xml:space="preserve"> services and support for their emotional, spiritual, and psychological wellbeing. Staff support</w:t>
      </w:r>
      <w:r>
        <w:t>ed</w:t>
      </w:r>
      <w:r w:rsidRPr="0094274B">
        <w:t xml:space="preserve"> consumers when they fe</w:t>
      </w:r>
      <w:r>
        <w:t>lt</w:t>
      </w:r>
      <w:r w:rsidRPr="0094274B">
        <w:t xml:space="preserve"> low or want</w:t>
      </w:r>
      <w:r>
        <w:t>ed</w:t>
      </w:r>
      <w:r w:rsidRPr="0094274B">
        <w:t xml:space="preserve"> someone to talk to. The service offer</w:t>
      </w:r>
      <w:r>
        <w:t>ed</w:t>
      </w:r>
      <w:r w:rsidRPr="0094274B">
        <w:t xml:space="preserve"> a weekly Anglican and Catholic Mass. Bible studies and scriptures </w:t>
      </w:r>
      <w:r>
        <w:t>were</w:t>
      </w:r>
      <w:r w:rsidRPr="0094274B">
        <w:t xml:space="preserve"> also offered. Mass and various religious denomination services </w:t>
      </w:r>
      <w:r w:rsidR="00E46901">
        <w:t>were</w:t>
      </w:r>
      <w:r w:rsidRPr="0094274B">
        <w:t xml:space="preserve"> streamed and available for all consumers to watch on the television in their rooms. Various visitors attend the service regularly to visit with consumers of varying religions</w:t>
      </w:r>
      <w:r w:rsidR="00E46901">
        <w:t xml:space="preserve">. </w:t>
      </w:r>
      <w:r w:rsidRPr="0094274B">
        <w:t>Care planning documentation identifie</w:t>
      </w:r>
      <w:r w:rsidR="00E46901">
        <w:t>d</w:t>
      </w:r>
      <w:r w:rsidRPr="0094274B">
        <w:t xml:space="preserve"> consumers’ spiritual beliefs and guide</w:t>
      </w:r>
      <w:r w:rsidR="00571D47">
        <w:t>d</w:t>
      </w:r>
      <w:r w:rsidRPr="0094274B">
        <w:t xml:space="preserve"> staff on how to support </w:t>
      </w:r>
      <w:r w:rsidRPr="0094274B">
        <w:lastRenderedPageBreak/>
        <w:t>individual consumers. The service ha</w:t>
      </w:r>
      <w:r w:rsidR="00571D47">
        <w:t>d</w:t>
      </w:r>
      <w:r w:rsidRPr="0094274B">
        <w:t xml:space="preserve"> policies detailing and directing staff in capturing consumers' spiritual and psychological wellbeing. </w:t>
      </w:r>
    </w:p>
    <w:p w14:paraId="0E98248C" w14:textId="77777777" w:rsidR="00C461A7" w:rsidRDefault="00253D58">
      <w:pPr>
        <w:pStyle w:val="NormalArial"/>
      </w:pPr>
      <w:r w:rsidRPr="00253D58">
        <w:t xml:space="preserve">Consumers felt they were assisted in participating in the service and community and doing the things of interest to them, along with personal and social relationships. Care plans articulated consumers’ activity preferences and people of importance to them. Lifestyle staff confirmed consumers </w:t>
      </w:r>
      <w:r w:rsidR="00CC349A">
        <w:t>were</w:t>
      </w:r>
      <w:r w:rsidRPr="00253D58">
        <w:t xml:space="preserve"> supported in having relationships and doing things of interest, and their privacy </w:t>
      </w:r>
      <w:r w:rsidR="00CC349A">
        <w:t>was</w:t>
      </w:r>
      <w:r w:rsidRPr="00253D58">
        <w:t xml:space="preserve"> respected. A review of documentation such as care plans, minutes of </w:t>
      </w:r>
      <w:r w:rsidR="00DE3701">
        <w:t xml:space="preserve">consumer </w:t>
      </w:r>
      <w:r w:rsidRPr="00253D58">
        <w:t xml:space="preserve">and representative meetings, and newsletters confirmed consumers </w:t>
      </w:r>
      <w:r w:rsidR="00DE3701">
        <w:t>were</w:t>
      </w:r>
      <w:r w:rsidRPr="00253D58">
        <w:t xml:space="preserve"> supported as active participants within and outside the service community. </w:t>
      </w:r>
      <w:r w:rsidR="00226F37">
        <w:t>C</w:t>
      </w:r>
      <w:r w:rsidRPr="00253D58">
        <w:t xml:space="preserve">onsumers </w:t>
      </w:r>
      <w:r w:rsidR="00226F37">
        <w:t xml:space="preserve">were observed </w:t>
      </w:r>
      <w:r w:rsidRPr="00253D58">
        <w:t xml:space="preserve">doing things of interest to them, participating in various activities, resting in their rooms, sitting outside, and utilising various communal areas available. </w:t>
      </w:r>
      <w:r w:rsidR="00226F37">
        <w:t>C</w:t>
      </w:r>
      <w:r w:rsidRPr="00253D58">
        <w:t>onsumers were observed returning from outings and interacting with other consumers and their own visitors.</w:t>
      </w:r>
    </w:p>
    <w:p w14:paraId="0F369694" w14:textId="677A22B9" w:rsidR="00944AC0" w:rsidRDefault="00C461A7">
      <w:pPr>
        <w:pStyle w:val="NormalArial"/>
      </w:pPr>
      <w:r w:rsidRPr="00C461A7">
        <w:t>Consumers</w:t>
      </w:r>
      <w:r>
        <w:t xml:space="preserve"> and </w:t>
      </w:r>
      <w:r w:rsidRPr="00C461A7">
        <w:t xml:space="preserve">representatives felt information about consumers’ daily living choices and preferences </w:t>
      </w:r>
      <w:r>
        <w:t>was</w:t>
      </w:r>
      <w:r w:rsidRPr="00C461A7">
        <w:t xml:space="preserve"> effectively communicated, and staff who provide</w:t>
      </w:r>
      <w:r>
        <w:t>d</w:t>
      </w:r>
      <w:r w:rsidRPr="00C461A7">
        <w:t xml:space="preserve"> daily support underst</w:t>
      </w:r>
      <w:r>
        <w:t>ood</w:t>
      </w:r>
      <w:r w:rsidRPr="00C461A7">
        <w:t xml:space="preserve"> consumers’ needs and preferences. Care staff </w:t>
      </w:r>
      <w:r>
        <w:t xml:space="preserve">could </w:t>
      </w:r>
      <w:r w:rsidRPr="00C461A7">
        <w:t xml:space="preserve">access daily updates on consumers’ care and services via the </w:t>
      </w:r>
      <w:r>
        <w:t>electronic care sys</w:t>
      </w:r>
      <w:r w:rsidR="00836E6C">
        <w:t>tem</w:t>
      </w:r>
      <w:r w:rsidRPr="00C461A7">
        <w:t xml:space="preserve">, handover, and speaking to </w:t>
      </w:r>
      <w:r w:rsidR="00836E6C">
        <w:t xml:space="preserve">registered staff </w:t>
      </w:r>
      <w:r w:rsidRPr="00C461A7">
        <w:t xml:space="preserve">and the heads of department meeting. The lifestyle coordinator </w:t>
      </w:r>
      <w:r w:rsidR="00CC4056">
        <w:t xml:space="preserve">was </w:t>
      </w:r>
      <w:r w:rsidRPr="00C461A7">
        <w:t xml:space="preserve">kept informed by </w:t>
      </w:r>
      <w:r w:rsidR="00CC4056">
        <w:t xml:space="preserve">registered staff </w:t>
      </w:r>
      <w:r w:rsidRPr="00C461A7">
        <w:t>of any changes to consumer care needs, and they ensure</w:t>
      </w:r>
      <w:r w:rsidR="00DB6F35">
        <w:t>d</w:t>
      </w:r>
      <w:r w:rsidRPr="00C461A7">
        <w:t xml:space="preserve"> other lifestyle staff are informed. </w:t>
      </w:r>
      <w:r w:rsidR="00DB6F35">
        <w:t>Ca</w:t>
      </w:r>
      <w:r w:rsidRPr="00C461A7">
        <w:t>re planning documentation identif</w:t>
      </w:r>
      <w:r w:rsidR="00DB6F35">
        <w:t>ied</w:t>
      </w:r>
      <w:r w:rsidRPr="00C461A7">
        <w:t xml:space="preserve"> the consumers’ conditions, needs, preferences, and what had changed for the consumer. </w:t>
      </w:r>
      <w:r w:rsidR="004036B2" w:rsidRPr="004036B2">
        <w:t>Th</w:t>
      </w:r>
      <w:r w:rsidR="004036B2">
        <w:t xml:space="preserve">is </w:t>
      </w:r>
      <w:r w:rsidR="004036B2" w:rsidRPr="004036B2">
        <w:t xml:space="preserve">information </w:t>
      </w:r>
      <w:r w:rsidR="004036B2">
        <w:t xml:space="preserve">was shared </w:t>
      </w:r>
      <w:r w:rsidR="004036B2" w:rsidRPr="004036B2">
        <w:t>with others involved in the care of the consumer.</w:t>
      </w:r>
    </w:p>
    <w:p w14:paraId="53742CED" w14:textId="550DB07C" w:rsidR="00A93369" w:rsidRDefault="00A93369">
      <w:pPr>
        <w:pStyle w:val="NormalArial"/>
      </w:pPr>
      <w:r w:rsidRPr="00A93369">
        <w:t xml:space="preserve">The service demonstrated timely, and appropriate referrals </w:t>
      </w:r>
      <w:r>
        <w:t>were</w:t>
      </w:r>
      <w:r w:rsidRPr="00A93369">
        <w:t xml:space="preserve"> made to individuals, other organisations, and providers of care and services. Consumers</w:t>
      </w:r>
      <w:r>
        <w:t xml:space="preserve"> and </w:t>
      </w:r>
      <w:r w:rsidRPr="00A93369">
        <w:t>representatives confirmed timely and appropriate referrals to individuals and others</w:t>
      </w:r>
      <w:r>
        <w:t xml:space="preserve"> occurred</w:t>
      </w:r>
      <w:r w:rsidRPr="00A93369">
        <w:t xml:space="preserve">. </w:t>
      </w:r>
      <w:r w:rsidR="00D073D7">
        <w:t>E</w:t>
      </w:r>
      <w:r w:rsidRPr="00A93369">
        <w:t xml:space="preserve">ach consumer </w:t>
      </w:r>
      <w:r w:rsidR="00D073D7">
        <w:t>was</w:t>
      </w:r>
      <w:r w:rsidRPr="00A93369">
        <w:t xml:space="preserve"> assessed upon entering the service, and </w:t>
      </w:r>
      <w:r w:rsidR="00D073D7">
        <w:t xml:space="preserve">staff </w:t>
      </w:r>
      <w:r w:rsidRPr="00A93369">
        <w:t>identified individual community ties with consumers and facilitated ways to enable the consumers to keep the</w:t>
      </w:r>
      <w:r w:rsidR="003C14F0">
        <w:t>ir connections</w:t>
      </w:r>
      <w:r w:rsidRPr="00A93369">
        <w:t xml:space="preserve">. Care planning documentation </w:t>
      </w:r>
      <w:r w:rsidR="003C14F0">
        <w:t>e</w:t>
      </w:r>
      <w:r w:rsidRPr="00A93369">
        <w:t xml:space="preserve">videnced collaboration with external services to support the diverse needs of the consumers, including referrals to local churches and the community visitor scheme. Management </w:t>
      </w:r>
      <w:r w:rsidR="00892C8C">
        <w:t xml:space="preserve">stated </w:t>
      </w:r>
      <w:r w:rsidRPr="00A93369">
        <w:t>partner organisations work</w:t>
      </w:r>
      <w:r w:rsidR="00892C8C">
        <w:t>ed</w:t>
      </w:r>
      <w:r w:rsidRPr="00A93369">
        <w:t xml:space="preserve"> with the service to ensure appropriate care and services, such as music therapy and pet therapy.</w:t>
      </w:r>
    </w:p>
    <w:p w14:paraId="6157F840" w14:textId="72884CE3" w:rsidR="00156C7F" w:rsidRDefault="00156C7F">
      <w:pPr>
        <w:pStyle w:val="NormalArial"/>
      </w:pPr>
      <w:r w:rsidRPr="00156C7F">
        <w:t>Consumers</w:t>
      </w:r>
      <w:r>
        <w:t xml:space="preserve"> and </w:t>
      </w:r>
      <w:r w:rsidRPr="00156C7F">
        <w:t xml:space="preserve">representatives </w:t>
      </w:r>
      <w:r>
        <w:t xml:space="preserve">confirmed </w:t>
      </w:r>
      <w:r w:rsidRPr="00156C7F">
        <w:t>the food consumers receive</w:t>
      </w:r>
      <w:r w:rsidR="0039427E">
        <w:t>d</w:t>
      </w:r>
      <w:r w:rsidRPr="00156C7F">
        <w:t xml:space="preserve"> </w:t>
      </w:r>
      <w:r w:rsidR="0039427E">
        <w:t>was</w:t>
      </w:r>
      <w:r w:rsidRPr="00156C7F">
        <w:t xml:space="preserve"> of good quality, quantity and variety. Meals </w:t>
      </w:r>
      <w:r w:rsidR="0039427E">
        <w:t>were</w:t>
      </w:r>
      <w:r w:rsidRPr="00156C7F">
        <w:t xml:space="preserve"> cooked on-site daily. The service ha</w:t>
      </w:r>
      <w:r w:rsidR="0039427E">
        <w:t>d</w:t>
      </w:r>
      <w:r w:rsidRPr="00156C7F">
        <w:t xml:space="preserve"> an annual menu on a </w:t>
      </w:r>
      <w:r w:rsidR="007466CD">
        <w:t xml:space="preserve">four </w:t>
      </w:r>
      <w:r w:rsidRPr="00156C7F">
        <w:t xml:space="preserve">week rotation. </w:t>
      </w:r>
      <w:r w:rsidR="007466CD">
        <w:t>C</w:t>
      </w:r>
      <w:r w:rsidRPr="00156C7F">
        <w:t>onsumers ha</w:t>
      </w:r>
      <w:r w:rsidR="007466CD">
        <w:t>d</w:t>
      </w:r>
      <w:r w:rsidRPr="00156C7F">
        <w:t xml:space="preserve"> input into the menu through </w:t>
      </w:r>
      <w:r w:rsidR="007466CD">
        <w:t xml:space="preserve">consumer </w:t>
      </w:r>
      <w:r w:rsidRPr="00156C7F">
        <w:t>and representative meetings, and food focus forums form</w:t>
      </w:r>
      <w:r w:rsidR="007466CD">
        <w:t>ed</w:t>
      </w:r>
      <w:r w:rsidRPr="00156C7F">
        <w:t xml:space="preserve"> part of these meetings, feedback forms, and direct feedback to management, the chef, and staff. Meals and drinks </w:t>
      </w:r>
      <w:r w:rsidR="007466CD">
        <w:t>were</w:t>
      </w:r>
      <w:r w:rsidRPr="00156C7F">
        <w:t xml:space="preserve"> served according to consumers' dietary needs and preferences, including texture-modified high-protein and high-energy meals and drinks. Kitchen staff </w:t>
      </w:r>
      <w:r w:rsidR="007466CD">
        <w:t xml:space="preserve">were </w:t>
      </w:r>
      <w:r w:rsidRPr="00156C7F">
        <w:t>trained to ensure consumers with food allergies or special requirements receive</w:t>
      </w:r>
      <w:r w:rsidR="007466CD">
        <w:t>d</w:t>
      </w:r>
      <w:r w:rsidRPr="00156C7F">
        <w:t xml:space="preserve"> the appropriate food and drink. Snacks, fruit, desserts, coffee, and tea are available to all consumers all day in the kitchenettes. The kitchen was clean and well-maintained, documentation was up to date, and the current food safety audit certificate was sighted. </w:t>
      </w:r>
      <w:r w:rsidR="00C41D2C">
        <w:t>K</w:t>
      </w:r>
      <w:r w:rsidRPr="00156C7F">
        <w:t xml:space="preserve">itchenettes were set up with snacks, drinks, fresh fruit, and desserts for consumers to access. The kitchenettes and servery stations </w:t>
      </w:r>
      <w:r w:rsidR="00C41D2C">
        <w:t>were</w:t>
      </w:r>
      <w:r w:rsidRPr="00156C7F">
        <w:t xml:space="preserve"> clean and well-maintained, with up-to-date documentation and consumer information secured in folders and out of sight.</w:t>
      </w:r>
    </w:p>
    <w:p w14:paraId="2E5D831B" w14:textId="5F183EFE" w:rsidR="005261D4" w:rsidRDefault="005261D4">
      <w:pPr>
        <w:pStyle w:val="NormalArial"/>
      </w:pPr>
      <w:r w:rsidRPr="005261D4">
        <w:t>Consumers</w:t>
      </w:r>
      <w:r>
        <w:t xml:space="preserve"> and </w:t>
      </w:r>
      <w:r w:rsidRPr="005261D4">
        <w:t xml:space="preserve">representatives felt the equipment provided at the service was safe, clean, and suitable. </w:t>
      </w:r>
      <w:r>
        <w:t>E</w:t>
      </w:r>
      <w:r w:rsidRPr="005261D4">
        <w:t xml:space="preserve">quipment used to support consumers in daily living and lifestyle activities was safe, suitable, clean, and well-maintained. Equipment such as lifting aids, walking aids and wheelchairs were clean, well-maintained, and scheduled for cleaning and maintenance on the preventative maintenance schedule. </w:t>
      </w:r>
      <w:r>
        <w:t>S</w:t>
      </w:r>
      <w:r w:rsidRPr="005261D4">
        <w:t xml:space="preserve">hared equipment </w:t>
      </w:r>
      <w:r>
        <w:t>was</w:t>
      </w:r>
      <w:r w:rsidRPr="005261D4">
        <w:t xml:space="preserve"> wiped with antibacterial wipes after </w:t>
      </w:r>
      <w:r w:rsidRPr="005261D4">
        <w:lastRenderedPageBreak/>
        <w:t>every use, and night staff clean</w:t>
      </w:r>
      <w:r>
        <w:t>ed</w:t>
      </w:r>
      <w:r w:rsidRPr="005261D4">
        <w:t xml:space="preserve"> personal equipment such as 4-wheeled walking frames and wheelchairs. </w:t>
      </w:r>
      <w:r>
        <w:t>M</w:t>
      </w:r>
      <w:r w:rsidRPr="005261D4">
        <w:t>aintenance staff follow</w:t>
      </w:r>
      <w:r>
        <w:t>ed</w:t>
      </w:r>
      <w:r w:rsidRPr="005261D4">
        <w:t xml:space="preserve"> a cleaning schedule for deep cleaning of equipment, which </w:t>
      </w:r>
      <w:r>
        <w:t>was</w:t>
      </w:r>
      <w:r w:rsidRPr="005261D4">
        <w:t xml:space="preserve"> included in the preventative maintenance schedule, and external contractors </w:t>
      </w:r>
      <w:r>
        <w:t>were</w:t>
      </w:r>
      <w:r w:rsidRPr="005261D4">
        <w:t xml:space="preserve"> also scheduled to complete equipment services. The bus used by the service for outings </w:t>
      </w:r>
      <w:r>
        <w:t>was</w:t>
      </w:r>
      <w:r w:rsidRPr="005261D4">
        <w:t xml:space="preserve"> maintained and cleaned by lifestyle staff after every use. Lifestyle staff </w:t>
      </w:r>
      <w:r w:rsidR="000E6677">
        <w:t>were</w:t>
      </w:r>
      <w:r w:rsidRPr="005261D4">
        <w:t xml:space="preserve"> accountable for cleaning and maintaining all lifestyle equipment. The daily cleaning logs were current and up to date.</w:t>
      </w:r>
    </w:p>
    <w:p w14:paraId="2D0C52BE" w14:textId="006B05AE" w:rsidR="000E6677" w:rsidRPr="00262C0B" w:rsidRDefault="000E6677">
      <w:pPr>
        <w:pStyle w:val="NormalArial"/>
      </w:pPr>
      <w:r w:rsidRPr="000E6677">
        <w:t>Based on the information recorded above, it is my decision this Standard is compliant.</w:t>
      </w:r>
    </w:p>
    <w:p w14:paraId="0444691A" w14:textId="77777777" w:rsidR="00DB6F35" w:rsidRDefault="00DB6F35">
      <w:pPr>
        <w:spacing w:after="160" w:line="259" w:lineRule="auto"/>
        <w:rPr>
          <w:rFonts w:ascii="Arial" w:hAnsi="Arial" w:cs="Arial"/>
          <w:b/>
          <w:bCs/>
          <w:sz w:val="30"/>
          <w:szCs w:val="28"/>
        </w:rPr>
      </w:pPr>
      <w:r>
        <w:rPr>
          <w:rFonts w:ascii="Arial" w:hAnsi="Arial" w:cs="Arial"/>
        </w:rPr>
        <w:br w:type="page"/>
      </w:r>
    </w:p>
    <w:p w14:paraId="3C3B6610" w14:textId="19C0608B"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C61CA" w14:paraId="386A06B2"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C74A6E" w14:textId="77777777" w:rsidR="00944AC0" w:rsidRPr="00996FAF" w:rsidRDefault="00B76FB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17F36E6"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7940A751"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FBF4B" w14:textId="77777777" w:rsidR="00944AC0" w:rsidRPr="00996FAF" w:rsidRDefault="00B76FB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3AA77E9"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DC7136B"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5975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76FBB" w:rsidRPr="00320639">
                  <w:rPr>
                    <w:rFonts w:ascii="Arial" w:hAnsi="Arial" w:cs="Arial"/>
                  </w:rPr>
                  <w:t>Compliant</w:t>
                </w:r>
              </w:sdtContent>
            </w:sdt>
          </w:p>
        </w:tc>
      </w:tr>
      <w:tr w:rsidR="007C61CA" w14:paraId="5304EB7E"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FB826" w14:textId="77777777" w:rsidR="00944AC0" w:rsidRPr="00996FAF" w:rsidRDefault="00B76FB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3286F09"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386EF5" w14:textId="77777777" w:rsidR="00944AC0" w:rsidRPr="00996FAF" w:rsidRDefault="00B76FB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0579CE" w14:textId="77777777" w:rsidR="00944AC0" w:rsidRPr="00996FAF" w:rsidRDefault="00B76FB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61EB4A5"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1639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76FBB" w:rsidRPr="00320639">
                  <w:rPr>
                    <w:rFonts w:ascii="Arial" w:hAnsi="Arial" w:cs="Arial"/>
                  </w:rPr>
                  <w:t>Compliant</w:t>
                </w:r>
              </w:sdtContent>
            </w:sdt>
          </w:p>
        </w:tc>
      </w:tr>
      <w:tr w:rsidR="007C61CA" w14:paraId="450CF856"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B1A89" w14:textId="77777777" w:rsidR="00944AC0" w:rsidRPr="00996FAF" w:rsidRDefault="00B76FB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C5EAD6"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3CEF154" w14:textId="77777777" w:rsidR="00944AC0" w:rsidRPr="00996FAF" w:rsidRDefault="00593C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0315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76FBB" w:rsidRPr="00320639">
                  <w:rPr>
                    <w:rFonts w:ascii="Arial" w:hAnsi="Arial" w:cs="Arial"/>
                  </w:rPr>
                  <w:t>Compliant</w:t>
                </w:r>
              </w:sdtContent>
            </w:sdt>
          </w:p>
        </w:tc>
      </w:tr>
    </w:tbl>
    <w:p w14:paraId="1D9FC666" w14:textId="77777777" w:rsidR="00944AC0" w:rsidRDefault="00B76FBB">
      <w:pPr>
        <w:pStyle w:val="Heading20"/>
      </w:pPr>
      <w:r>
        <w:t>Findings</w:t>
      </w:r>
    </w:p>
    <w:p w14:paraId="028D22F3" w14:textId="690AF4B8" w:rsidR="00125BFC" w:rsidRDefault="00CB781B">
      <w:pPr>
        <w:pStyle w:val="NormalArial"/>
      </w:pPr>
      <w:r w:rsidRPr="00CB781B">
        <w:t>Consumers</w:t>
      </w:r>
      <w:r w:rsidR="00660C8E">
        <w:t xml:space="preserve"> and </w:t>
      </w:r>
      <w:r w:rsidRPr="00CB781B">
        <w:t xml:space="preserve">representatives </w:t>
      </w:r>
      <w:r w:rsidR="00660C8E">
        <w:t xml:space="preserve">confirmed </w:t>
      </w:r>
      <w:r w:rsidRPr="00CB781B">
        <w:t xml:space="preserve">the service </w:t>
      </w:r>
      <w:r w:rsidR="00660C8E">
        <w:t>was</w:t>
      </w:r>
      <w:r w:rsidRPr="00CB781B">
        <w:t xml:space="preserve"> welcoming and easy to navigate. Representatives said staff members greet and interact with them when they visit, and they fe</w:t>
      </w:r>
      <w:r w:rsidR="00660C8E">
        <w:t>lt</w:t>
      </w:r>
      <w:r w:rsidRPr="00CB781B">
        <w:t xml:space="preserve"> welcome</w:t>
      </w:r>
      <w:r w:rsidR="00660C8E">
        <w:t>d</w:t>
      </w:r>
      <w:r w:rsidRPr="00CB781B">
        <w:t xml:space="preserve">. </w:t>
      </w:r>
      <w:r w:rsidR="005B7968">
        <w:t>C</w:t>
      </w:r>
      <w:r w:rsidRPr="00CB781B">
        <w:t>onsumers said they fe</w:t>
      </w:r>
      <w:r w:rsidR="005B7968">
        <w:t xml:space="preserve">lt </w:t>
      </w:r>
      <w:r w:rsidRPr="00CB781B">
        <w:t xml:space="preserve">at home at the service, and have personalised their rooms with furniture, photos, and reminders of their homes. </w:t>
      </w:r>
      <w:r w:rsidR="005B7968">
        <w:t>C</w:t>
      </w:r>
      <w:r w:rsidRPr="00CB781B">
        <w:t xml:space="preserve">onsumers </w:t>
      </w:r>
      <w:r w:rsidR="005B7968">
        <w:t>w</w:t>
      </w:r>
      <w:r w:rsidR="00377259">
        <w:t>ere</w:t>
      </w:r>
      <w:r w:rsidRPr="00CB781B">
        <w:t xml:space="preserve"> supported to make the service feel like home. </w:t>
      </w:r>
      <w:r w:rsidR="007103EA">
        <w:t>C</w:t>
      </w:r>
      <w:r w:rsidRPr="00CB781B">
        <w:t xml:space="preserve">onsumers </w:t>
      </w:r>
      <w:r w:rsidR="007103EA">
        <w:t xml:space="preserve">were observed </w:t>
      </w:r>
      <w:r w:rsidRPr="00CB781B">
        <w:t xml:space="preserve">using the various communal areas at different times of the day, watching television, listening to music, and participating in activities. </w:t>
      </w:r>
      <w:r w:rsidR="00B708AE" w:rsidRPr="00B708AE">
        <w:t>Corridor walls were observed to be decorated with photographs of special occasions held at the service and artwork. The service was observed to be uncluttered and suitably signed to optimise consumers' independence, interaction and function.</w:t>
      </w:r>
      <w:r w:rsidR="00B708AE">
        <w:t xml:space="preserve"> </w:t>
      </w:r>
      <w:r w:rsidR="00603AC6" w:rsidRPr="00603AC6">
        <w:t xml:space="preserve">There </w:t>
      </w:r>
      <w:r w:rsidR="00603AC6">
        <w:t>was</w:t>
      </w:r>
      <w:r w:rsidR="00603AC6" w:rsidRPr="00603AC6">
        <w:t xml:space="preserve"> a large communal room on both levels where activities </w:t>
      </w:r>
      <w:r w:rsidR="00603AC6">
        <w:t>were</w:t>
      </w:r>
      <w:r w:rsidR="00603AC6" w:rsidRPr="00603AC6">
        <w:t xml:space="preserve"> held, and lounges and chairs </w:t>
      </w:r>
      <w:r w:rsidR="00603AC6">
        <w:t>were</w:t>
      </w:r>
      <w:r w:rsidR="00603AC6" w:rsidRPr="00603AC6">
        <w:t xml:space="preserve"> available for consumers to socialise, watch television or entertain their guests. There </w:t>
      </w:r>
      <w:r w:rsidR="00603AC6">
        <w:t>were</w:t>
      </w:r>
      <w:r w:rsidR="00603AC6" w:rsidRPr="00603AC6">
        <w:t xml:space="preserve"> kitchenettes, dining areas on both levels and a central kitchen on the ground floor.</w:t>
      </w:r>
    </w:p>
    <w:p w14:paraId="1B44C394" w14:textId="30651FB4" w:rsidR="00C538B1" w:rsidRDefault="000E41EB">
      <w:pPr>
        <w:pStyle w:val="NormalArial"/>
      </w:pPr>
      <w:r>
        <w:t xml:space="preserve">While the </w:t>
      </w:r>
      <w:r w:rsidR="00221957">
        <w:t xml:space="preserve">Site Audit Report </w:t>
      </w:r>
      <w:r w:rsidR="00845D39">
        <w:t xml:space="preserve">recommends this Requirement is met, it also </w:t>
      </w:r>
      <w:r w:rsidR="00221957">
        <w:t xml:space="preserve">contains information </w:t>
      </w:r>
      <w:r w:rsidR="00793D92">
        <w:t xml:space="preserve">regarding consumers </w:t>
      </w:r>
      <w:r w:rsidR="00125BFC">
        <w:t>having little opportunity to personalise their rooms given the shared configuration of the rooms in some sections of the service. The App</w:t>
      </w:r>
      <w:r w:rsidR="006A194E">
        <w:t xml:space="preserve">roved provider has stated this appears to be the opinion of the Assessment Team and is not based </w:t>
      </w:r>
      <w:r w:rsidR="006E612C">
        <w:t>on feedback from consumers residing in shared rooms. The Site Audit</w:t>
      </w:r>
      <w:r w:rsidR="0005059A">
        <w:t xml:space="preserve"> Reports contains information the verandah on the ground floor </w:t>
      </w:r>
      <w:r w:rsidR="0074780F">
        <w:t xml:space="preserve">is void of plants or furniture and consumers could not access this area. </w:t>
      </w:r>
      <w:r w:rsidR="00603AC6">
        <w:t xml:space="preserve">The Approved provider in its response has confirmed this </w:t>
      </w:r>
      <w:r w:rsidR="00832F98">
        <w:t>area was not currently safe for consumers, and work</w:t>
      </w:r>
      <w:r w:rsidR="00E17D38">
        <w:t>s are being completed in this area. The consumers residing in t</w:t>
      </w:r>
      <w:r w:rsidR="00330655">
        <w:t xml:space="preserve">his area have access to alternative outdoor areas. </w:t>
      </w:r>
      <w:r w:rsidR="00832F98">
        <w:t xml:space="preserve"> </w:t>
      </w:r>
    </w:p>
    <w:p w14:paraId="55E6B850" w14:textId="77777777" w:rsidR="000E41EB" w:rsidRDefault="00C538B1">
      <w:pPr>
        <w:pStyle w:val="NormalArial"/>
      </w:pPr>
      <w:r>
        <w:t xml:space="preserve">One consumer was named in the Site Audit Report as having limited living space in their room which was shared with three other consumers. </w:t>
      </w:r>
      <w:r w:rsidR="009621F5">
        <w:t xml:space="preserve">It was noted the named consumer sits in a communal </w:t>
      </w:r>
      <w:r w:rsidR="00E244B4">
        <w:t xml:space="preserve">area to watch television. The Approved provider has not refuted the information relating to the limited living space for the consumer, however, added </w:t>
      </w:r>
      <w:r w:rsidR="00CB08A8">
        <w:t>a specific space was created for the consumer to sit, watch television and read the newspa</w:t>
      </w:r>
      <w:r w:rsidR="00C67389">
        <w:t xml:space="preserve">per. The Approved provider noted the named consumer </w:t>
      </w:r>
      <w:r w:rsidR="000E41EB">
        <w:t xml:space="preserve">was aware of the shared space arrangement of their room on entry to the service. </w:t>
      </w:r>
    </w:p>
    <w:p w14:paraId="417D32E5" w14:textId="29CA6289" w:rsidR="00CF4E8A" w:rsidRDefault="00CF4E8A">
      <w:pPr>
        <w:pStyle w:val="NormalArial"/>
      </w:pPr>
      <w:r>
        <w:t>C</w:t>
      </w:r>
      <w:r w:rsidRPr="00CF4E8A">
        <w:t>onsumers</w:t>
      </w:r>
      <w:r>
        <w:t xml:space="preserve"> and </w:t>
      </w:r>
      <w:r w:rsidRPr="00CF4E8A">
        <w:t xml:space="preserve">representatives stated the service environment is clean, well-maintained, and comfortable. </w:t>
      </w:r>
      <w:r>
        <w:t>C</w:t>
      </w:r>
      <w:r w:rsidRPr="00CF4E8A">
        <w:t xml:space="preserve">onsumers </w:t>
      </w:r>
      <w:r>
        <w:t xml:space="preserve">confirmed </w:t>
      </w:r>
      <w:r w:rsidRPr="00CF4E8A">
        <w:t>they could move freely indoors and outdoors. All staff describe</w:t>
      </w:r>
      <w:r w:rsidR="00A12183">
        <w:t>d</w:t>
      </w:r>
      <w:r w:rsidRPr="00CF4E8A">
        <w:t xml:space="preserve"> the process for reporting maintenance issues, which </w:t>
      </w:r>
      <w:r w:rsidR="00A12183">
        <w:t>were</w:t>
      </w:r>
      <w:r w:rsidRPr="00CF4E8A">
        <w:t xml:space="preserve"> logged manually in maintenance logbooks located at every nurses’ station. The service ha</w:t>
      </w:r>
      <w:r w:rsidR="00A12183">
        <w:t>d</w:t>
      </w:r>
      <w:r w:rsidRPr="00CF4E8A">
        <w:t xml:space="preserve"> cleaning schedules outlining daily, weekly, and monthly cleaning requirements. The cleaning log </w:t>
      </w:r>
      <w:r w:rsidR="00FE04B7">
        <w:t>was</w:t>
      </w:r>
      <w:r w:rsidRPr="00CF4E8A">
        <w:t xml:space="preserve"> updated as </w:t>
      </w:r>
      <w:r w:rsidRPr="00CF4E8A">
        <w:lastRenderedPageBreak/>
        <w:t>work ha</w:t>
      </w:r>
      <w:r w:rsidR="00FE04B7">
        <w:t>d</w:t>
      </w:r>
      <w:r w:rsidRPr="00CF4E8A">
        <w:t xml:space="preserve"> been completed. The service environment </w:t>
      </w:r>
      <w:r w:rsidR="00FE04B7">
        <w:t xml:space="preserve">was observed </w:t>
      </w:r>
      <w:r w:rsidRPr="00CF4E8A">
        <w:t>to be clean, and cleaning and maintenance logs were observed to be completed and up to date.</w:t>
      </w:r>
      <w:r w:rsidR="003501EB" w:rsidRPr="003501EB">
        <w:t xml:space="preserve"> </w:t>
      </w:r>
      <w:r w:rsidR="003501EB">
        <w:t>C</w:t>
      </w:r>
      <w:r w:rsidR="003501EB" w:rsidRPr="003501EB">
        <w:t>ommon areas and consumers’ rooms were clean, furniture was well maintained, the service temperature was suitable, and corridors and common areas were well-lit.</w:t>
      </w:r>
    </w:p>
    <w:p w14:paraId="46F8E60A" w14:textId="77777777" w:rsidR="0082485D" w:rsidRDefault="00CF4E8A">
      <w:pPr>
        <w:pStyle w:val="NormalArial"/>
      </w:pPr>
      <w:r w:rsidRPr="00CF4E8A">
        <w:t xml:space="preserve">The </w:t>
      </w:r>
      <w:r w:rsidR="00D111BC">
        <w:t>S</w:t>
      </w:r>
      <w:r w:rsidR="00A4092C">
        <w:t xml:space="preserve">ite Audit Report contains information </w:t>
      </w:r>
      <w:r w:rsidR="00CE3535">
        <w:t xml:space="preserve">relating to consumers not having free </w:t>
      </w:r>
      <w:r w:rsidR="00646ADA">
        <w:t>independent access to indoors and outdoors</w:t>
      </w:r>
      <w:r w:rsidR="008E7AE3">
        <w:t xml:space="preserve">, and required staff support to access all areas of the service. </w:t>
      </w:r>
      <w:r w:rsidR="00BD65C8">
        <w:t xml:space="preserve">These consumers had not been </w:t>
      </w:r>
      <w:r w:rsidR="0061607B">
        <w:t>assessed</w:t>
      </w:r>
      <w:r w:rsidR="00BD65C8">
        <w:t xml:space="preserve"> </w:t>
      </w:r>
      <w:r w:rsidR="0061607B">
        <w:t>as being subject to environmental restraint</w:t>
      </w:r>
      <w:r w:rsidR="004E3B48">
        <w:t xml:space="preserve">. </w:t>
      </w:r>
      <w:r w:rsidR="001522CE">
        <w:t>This i</w:t>
      </w:r>
      <w:r w:rsidR="005558D4">
        <w:t xml:space="preserve">nformation has been brought forward in the Site Audit Report in two previous Requirements </w:t>
      </w:r>
      <w:r w:rsidR="0078556C">
        <w:t xml:space="preserve">including Requirement 2 (3) </w:t>
      </w:r>
      <w:r w:rsidR="00937281">
        <w:t xml:space="preserve">(a) and Requirement 3 (3) (a). </w:t>
      </w:r>
      <w:r w:rsidR="007348D4">
        <w:t xml:space="preserve">There is a lack of corroborated evidence to support </w:t>
      </w:r>
      <w:r w:rsidR="00C121A5">
        <w:t xml:space="preserve">the service had not considered </w:t>
      </w:r>
      <w:r w:rsidR="00B71FEC">
        <w:t xml:space="preserve">consumers unable to access indoor and outdoor areas </w:t>
      </w:r>
      <w:r w:rsidR="00040C2E">
        <w:t xml:space="preserve">independently </w:t>
      </w:r>
      <w:r w:rsidR="009A454E">
        <w:t xml:space="preserve">as being subject to environmental restraint. </w:t>
      </w:r>
      <w:r w:rsidR="006308F8">
        <w:t xml:space="preserve">There is limited feedback from consumers relating to access to the outdoor areas of the home. This feedback came from one consumer who wished to access the verandah which was </w:t>
      </w:r>
      <w:r w:rsidR="00A327DA">
        <w:t xml:space="preserve">secured due to building works. </w:t>
      </w:r>
      <w:r w:rsidR="00321172">
        <w:t xml:space="preserve">The Approved provider in its written response </w:t>
      </w:r>
      <w:r w:rsidR="00DB1D90">
        <w:t xml:space="preserve">provided evidence the consumer freely accesses other areas of the service including the beer garden </w:t>
      </w:r>
    </w:p>
    <w:p w14:paraId="4F6E7F4E" w14:textId="03461B5F" w:rsidR="00CF4E8A" w:rsidRDefault="003501EB">
      <w:pPr>
        <w:pStyle w:val="NormalArial"/>
      </w:pPr>
      <w:r>
        <w:t xml:space="preserve">In coming to my decision regarding Compliance in this Requirement, I have </w:t>
      </w:r>
      <w:r w:rsidR="00B84763">
        <w:t xml:space="preserve">considered the positive feedback </w:t>
      </w:r>
      <w:r w:rsidR="008272D8">
        <w:t>and observations regarding the service environment. I have discounted information relating to env</w:t>
      </w:r>
      <w:r w:rsidR="00B30D8A">
        <w:t>ironmental restraint based on a lack of corroborated evidence</w:t>
      </w:r>
      <w:r w:rsidR="001D217A">
        <w:t xml:space="preserve">. Therefore, it is my decision Requirement 5 (3) (b) is Compliant. </w:t>
      </w:r>
    </w:p>
    <w:p w14:paraId="611B6EEB" w14:textId="4B1919B6" w:rsidR="00D5405E" w:rsidRDefault="00D5405E">
      <w:pPr>
        <w:pStyle w:val="NormalArial"/>
      </w:pPr>
      <w:r>
        <w:t>C</w:t>
      </w:r>
      <w:r w:rsidRPr="00D5405E">
        <w:t>onsumers</w:t>
      </w:r>
      <w:r>
        <w:t xml:space="preserve"> and </w:t>
      </w:r>
      <w:r w:rsidRPr="00D5405E">
        <w:t>representatives provided positive feedback regarding furniture</w:t>
      </w:r>
      <w:r w:rsidR="00883EDE">
        <w:t>.</w:t>
      </w:r>
      <w:r w:rsidRPr="00D5405E">
        <w:t xml:space="preserve"> Most furniture, fittings, and equipment were observed to be safe, clean, well-maintained, and suitable for the consumer</w:t>
      </w:r>
      <w:r w:rsidR="00883EDE">
        <w:t xml:space="preserve">. </w:t>
      </w:r>
      <w:r w:rsidRPr="00D5405E">
        <w:t>Staff explained the preventative maintenance schedule and reporting mechanisms, with records demonstrat</w:t>
      </w:r>
      <w:r w:rsidR="00883EDE">
        <w:t>ing</w:t>
      </w:r>
      <w:r w:rsidRPr="00D5405E">
        <w:t xml:space="preserve"> that most preventative maintenance had occurred, and some reactive maintenance w</w:t>
      </w:r>
      <w:r w:rsidR="004700F8">
        <w:t>ere</w:t>
      </w:r>
      <w:r w:rsidRPr="00D5405E">
        <w:t xml:space="preserve"> outstanding. Maintenance </w:t>
      </w:r>
      <w:r w:rsidR="004700F8">
        <w:t xml:space="preserve">staff </w:t>
      </w:r>
      <w:r w:rsidRPr="00D5405E">
        <w:t>receive</w:t>
      </w:r>
      <w:r w:rsidR="004700F8">
        <w:t>d</w:t>
      </w:r>
      <w:r w:rsidRPr="00D5405E">
        <w:t xml:space="preserve"> a request for all maintenance from staff and consumers. </w:t>
      </w:r>
      <w:r w:rsidR="00383B59">
        <w:t>M</w:t>
      </w:r>
      <w:r w:rsidRPr="00D5405E">
        <w:t xml:space="preserve">aintenance </w:t>
      </w:r>
      <w:r w:rsidR="00383B59">
        <w:t xml:space="preserve">was </w:t>
      </w:r>
      <w:r w:rsidRPr="00D5405E">
        <w:t xml:space="preserve">scheduled and conducted for routine and preventative measures delivered by internal and external contracting teams. </w:t>
      </w:r>
    </w:p>
    <w:p w14:paraId="0FA5028A" w14:textId="027532EA" w:rsidR="00D5405E" w:rsidRDefault="00A31F76">
      <w:pPr>
        <w:pStyle w:val="NormalArial"/>
      </w:pPr>
      <w:r>
        <w:t xml:space="preserve">The Site Audit Report contains information </w:t>
      </w:r>
      <w:r w:rsidR="00E67A7A">
        <w:t xml:space="preserve">that some maintenance issues had not been identified or addressed. </w:t>
      </w:r>
      <w:r w:rsidR="005350B8">
        <w:t xml:space="preserve">A light fitting above a consumer’s bed was </w:t>
      </w:r>
      <w:r w:rsidR="00CE4315">
        <w:t xml:space="preserve">observed </w:t>
      </w:r>
      <w:r w:rsidR="005350B8">
        <w:t xml:space="preserve">to be separated from </w:t>
      </w:r>
      <w:r w:rsidR="002C36E1">
        <w:t xml:space="preserve">the wall due to a crack in the wall. </w:t>
      </w:r>
      <w:r w:rsidR="002C18C4">
        <w:t xml:space="preserve">The light fitting was repaired </w:t>
      </w:r>
      <w:r w:rsidR="00954F03">
        <w:t xml:space="preserve">prior to the completion of the Site Audit. </w:t>
      </w:r>
      <w:r w:rsidR="00FD2A49">
        <w:t>For one named consumer</w:t>
      </w:r>
      <w:r w:rsidR="000026EB">
        <w:t xml:space="preserve">, an area of their ceiling had sustained water damage </w:t>
      </w:r>
      <w:r w:rsidR="00834B63">
        <w:t xml:space="preserve">due to </w:t>
      </w:r>
      <w:r w:rsidR="00BA2AFE">
        <w:t xml:space="preserve">a </w:t>
      </w:r>
      <w:r w:rsidR="00834B63">
        <w:t xml:space="preserve">water leak. </w:t>
      </w:r>
      <w:r w:rsidR="004222D6">
        <w:t xml:space="preserve">The Approved provider in its response confirmed the leak </w:t>
      </w:r>
      <w:r w:rsidR="006964D1">
        <w:t xml:space="preserve">was repaired but ceiling repairs were delayed </w:t>
      </w:r>
      <w:r w:rsidR="00CF64E1">
        <w:t xml:space="preserve">due to finding the source of the leak. As part of the Approved provider’s response photographic evidence was provided </w:t>
      </w:r>
      <w:r w:rsidR="00985ACF">
        <w:t xml:space="preserve">confirming the ceiling repairs. </w:t>
      </w:r>
      <w:r w:rsidR="000D04C5">
        <w:t>The named consumer provided feedback their bed was lowered as they felt i</w:t>
      </w:r>
      <w:r w:rsidR="00804BC5">
        <w:t xml:space="preserve">t was tipping and posed a risk of falling. The Approved provider </w:t>
      </w:r>
      <w:r w:rsidR="008B33DB">
        <w:t xml:space="preserve">stated it was unaware of this issue and provided evidence the named consumer was provided with a new bed. </w:t>
      </w:r>
      <w:r w:rsidR="00E5555C">
        <w:t>The water leak had caused damage to a second consumer’s ceiling</w:t>
      </w:r>
      <w:r w:rsidR="004213F1">
        <w:t>,</w:t>
      </w:r>
      <w:r w:rsidR="00E5555C">
        <w:t xml:space="preserve"> and it was observed a bucket was in their wardrobe </w:t>
      </w:r>
      <w:r w:rsidR="00BC6280">
        <w:t xml:space="preserve">and </w:t>
      </w:r>
      <w:r w:rsidR="00125CD8">
        <w:t xml:space="preserve">the roof of the service was </w:t>
      </w:r>
      <w:r w:rsidR="004213F1">
        <w:t xml:space="preserve">visible through the ceiling. </w:t>
      </w:r>
      <w:r w:rsidR="009A106D">
        <w:t xml:space="preserve">The Approved provider acknowledged the </w:t>
      </w:r>
      <w:r w:rsidR="0017526A">
        <w:t>delay in repairs was caused by the difficulty in locating the leak</w:t>
      </w:r>
      <w:r w:rsidR="00927ADF">
        <w:t xml:space="preserve">, no damage was caused to the consumer’s belongings and the ceiling has since been repaired. </w:t>
      </w:r>
      <w:r w:rsidR="0017526A">
        <w:t xml:space="preserve"> </w:t>
      </w:r>
    </w:p>
    <w:p w14:paraId="36D9481D" w14:textId="341040B8" w:rsidR="004E3FC2" w:rsidRDefault="004E3FC2">
      <w:pPr>
        <w:pStyle w:val="NormalArial"/>
      </w:pPr>
      <w:r>
        <w:t xml:space="preserve">The Site Audit Report contained information relating to observations of decommissioned toilets </w:t>
      </w:r>
      <w:r w:rsidR="00952391">
        <w:t xml:space="preserve">and </w:t>
      </w:r>
      <w:r w:rsidR="00283092">
        <w:t>possible difficulties experienced by consumer</w:t>
      </w:r>
      <w:r w:rsidR="00DA7467">
        <w:t xml:space="preserve">s when needing bathroom facilities. </w:t>
      </w:r>
      <w:r w:rsidR="003D428B">
        <w:t xml:space="preserve">There was no recorded evidence from consumers </w:t>
      </w:r>
      <w:r w:rsidR="00A20D98">
        <w:t xml:space="preserve">stating how the decommissioned toilets affected </w:t>
      </w:r>
      <w:r w:rsidR="0016410E">
        <w:t xml:space="preserve">their daily care needs. </w:t>
      </w:r>
      <w:r w:rsidR="00CD20E0">
        <w:t xml:space="preserve">The Approved provider in its response evidenced </w:t>
      </w:r>
      <w:r w:rsidR="00890451">
        <w:t xml:space="preserve">planned refurbishment works for the service. </w:t>
      </w:r>
      <w:r w:rsidR="00773B7B">
        <w:t>A hazard re</w:t>
      </w:r>
      <w:r w:rsidR="007D6FA8">
        <w:t xml:space="preserve">port was completed </w:t>
      </w:r>
      <w:r w:rsidR="00C17A8D">
        <w:t xml:space="preserve">in July 2024, identifying bathroom tiles in a South Wing were slippery and posing a risk to staff and consumers. </w:t>
      </w:r>
      <w:r w:rsidR="00B9575B">
        <w:t xml:space="preserve">The Site Audit Report stated </w:t>
      </w:r>
      <w:r w:rsidR="00CF7662">
        <w:t xml:space="preserve">the closure of the bathroom was impacting staffs’ ability to complete showers and personal cares for the consumer in the area. The Approved provider in its response has clarified </w:t>
      </w:r>
      <w:r w:rsidR="00CF7662">
        <w:lastRenderedPageBreak/>
        <w:t xml:space="preserve">that staff did not provide this feedback </w:t>
      </w:r>
      <w:r w:rsidR="007A1FD8">
        <w:t>and there are four consumers in the area who independently use the bathroom facilit</w:t>
      </w:r>
      <w:r w:rsidR="00142DBA">
        <w:t>ies, one consumer requires full assistance to use the bathroom</w:t>
      </w:r>
      <w:r w:rsidR="00561808">
        <w:t xml:space="preserve">, </w:t>
      </w:r>
      <w:r w:rsidR="00142DBA">
        <w:t xml:space="preserve">and the remaining </w:t>
      </w:r>
      <w:r w:rsidR="00561808">
        <w:t xml:space="preserve">consumers cannot use the bathroom facilities. </w:t>
      </w:r>
    </w:p>
    <w:p w14:paraId="3DB0762B" w14:textId="6D0D10E7" w:rsidR="00561808" w:rsidRDefault="00561808">
      <w:pPr>
        <w:pStyle w:val="NormalArial"/>
      </w:pPr>
      <w:r>
        <w:t xml:space="preserve">In coming to my decision of Compliance in this Requirement, I have placed weight on the positive feedback from </w:t>
      </w:r>
      <w:r w:rsidR="0038706C">
        <w:t xml:space="preserve">consumers regarding the furniture, fixtures and equipment, </w:t>
      </w:r>
      <w:r w:rsidR="004E3A47">
        <w:t xml:space="preserve">and </w:t>
      </w:r>
      <w:r w:rsidR="0038706C">
        <w:t>the responsiveness of the service to complete repairs when identified</w:t>
      </w:r>
      <w:r w:rsidR="004E3A47">
        <w:t xml:space="preserve">. Therefore, it is my decision this Requirement is Compliant. </w:t>
      </w:r>
    </w:p>
    <w:p w14:paraId="5CD4DD72" w14:textId="5E48199F" w:rsidR="004E3A47" w:rsidRDefault="004E3A47">
      <w:pPr>
        <w:pStyle w:val="NormalArial"/>
      </w:pPr>
      <w:bookmarkStart w:id="2" w:name="_Hlk177733334"/>
      <w:r w:rsidRPr="004E3A47">
        <w:t>Based on the information recorded above, it is my decision this Standard is compliant.</w:t>
      </w:r>
    </w:p>
    <w:bookmarkEnd w:id="2"/>
    <w:p w14:paraId="0E6548CC" w14:textId="160AA628" w:rsidR="00944AC0" w:rsidRPr="00262C0B" w:rsidRDefault="00B76FBB">
      <w:pPr>
        <w:pStyle w:val="NormalArial"/>
      </w:pPr>
      <w:r>
        <w:br w:type="page"/>
      </w:r>
    </w:p>
    <w:p w14:paraId="5EA66544" w14:textId="77777777"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C61CA" w14:paraId="2195C906"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87D385" w14:textId="77777777" w:rsidR="00944AC0" w:rsidRPr="00996FAF" w:rsidRDefault="00B76FB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CA6BC8"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3E9C7A3F"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DBE34" w14:textId="77777777" w:rsidR="00944AC0" w:rsidRPr="00996FAF" w:rsidRDefault="00B76FB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868E41"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C0C4AC0"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4069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76FBB" w:rsidRPr="0058411F">
                  <w:rPr>
                    <w:rFonts w:ascii="Arial" w:hAnsi="Arial" w:cs="Arial"/>
                  </w:rPr>
                  <w:t>Compliant</w:t>
                </w:r>
              </w:sdtContent>
            </w:sdt>
          </w:p>
        </w:tc>
      </w:tr>
      <w:tr w:rsidR="007C61CA" w14:paraId="530B69F6"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A9C34" w14:textId="77777777" w:rsidR="00944AC0" w:rsidRPr="00996FAF" w:rsidRDefault="00B76FB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6173E25"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B807AD"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9617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76FBB" w:rsidRPr="0058411F">
                  <w:rPr>
                    <w:rFonts w:ascii="Arial" w:hAnsi="Arial" w:cs="Arial"/>
                  </w:rPr>
                  <w:t>Compliant</w:t>
                </w:r>
              </w:sdtContent>
            </w:sdt>
          </w:p>
        </w:tc>
      </w:tr>
      <w:tr w:rsidR="007C61CA" w14:paraId="6F5272E2"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CF4C8" w14:textId="77777777" w:rsidR="00944AC0" w:rsidRPr="00996FAF" w:rsidRDefault="00B76FB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778481"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C233FC5"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7207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76FBB" w:rsidRPr="0058411F">
                  <w:rPr>
                    <w:rFonts w:ascii="Arial" w:hAnsi="Arial" w:cs="Arial"/>
                  </w:rPr>
                  <w:t>Compliant</w:t>
                </w:r>
              </w:sdtContent>
            </w:sdt>
          </w:p>
        </w:tc>
      </w:tr>
      <w:tr w:rsidR="007C61CA" w14:paraId="1193B7A5" w14:textId="77777777" w:rsidTr="007C61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E2DEE" w14:textId="77777777" w:rsidR="00944AC0" w:rsidRPr="00996FAF" w:rsidRDefault="00B76FB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04D79B"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4D02E7A" w14:textId="77777777" w:rsidR="00944AC0" w:rsidRPr="00996FAF" w:rsidRDefault="00593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3599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76FBB" w:rsidRPr="0058411F">
                  <w:rPr>
                    <w:rFonts w:ascii="Arial" w:hAnsi="Arial" w:cs="Arial"/>
                  </w:rPr>
                  <w:t>Compliant</w:t>
                </w:r>
              </w:sdtContent>
            </w:sdt>
          </w:p>
        </w:tc>
      </w:tr>
    </w:tbl>
    <w:p w14:paraId="6AF8E6B1" w14:textId="77777777" w:rsidR="00944AC0" w:rsidRDefault="00B76FBB">
      <w:pPr>
        <w:pStyle w:val="Heading20"/>
      </w:pPr>
      <w:r w:rsidRPr="00996FAF">
        <w:t>Findings</w:t>
      </w:r>
    </w:p>
    <w:p w14:paraId="69B70584" w14:textId="5A94E4E7" w:rsidR="00944AC0" w:rsidRDefault="0048437A">
      <w:pPr>
        <w:pStyle w:val="NormalArial"/>
      </w:pPr>
      <w:r w:rsidRPr="0048437A">
        <w:t>Consumers</w:t>
      </w:r>
      <w:r>
        <w:t xml:space="preserve"> and </w:t>
      </w:r>
      <w:r w:rsidRPr="0048437A">
        <w:t xml:space="preserve">representatives </w:t>
      </w:r>
      <w:r>
        <w:t xml:space="preserve">felt </w:t>
      </w:r>
      <w:r w:rsidRPr="0048437A">
        <w:t>supported to raise concerns, provide feedback, and make complaints. Th</w:t>
      </w:r>
      <w:r>
        <w:t xml:space="preserve">is was done </w:t>
      </w:r>
      <w:r w:rsidRPr="0048437A">
        <w:t>in various meetings</w:t>
      </w:r>
      <w:r w:rsidR="00C66B61">
        <w:t>,</w:t>
      </w:r>
      <w:r w:rsidRPr="0048437A">
        <w:t xml:space="preserve"> or </w:t>
      </w:r>
      <w:r w:rsidR="002E17F9">
        <w:t xml:space="preserve">they would </w:t>
      </w:r>
      <w:r w:rsidRPr="0048437A">
        <w:t xml:space="preserve">speak to staff or management directly and felt comfortable doing this. The suggestion box with feedback forms </w:t>
      </w:r>
      <w:r w:rsidR="002E17F9">
        <w:t xml:space="preserve">was observed </w:t>
      </w:r>
      <w:r w:rsidR="00EA7818">
        <w:t xml:space="preserve">to be </w:t>
      </w:r>
      <w:r w:rsidRPr="0048437A">
        <w:t xml:space="preserve">provided at reception and in each wing. Consumers </w:t>
      </w:r>
      <w:r w:rsidR="00D33565">
        <w:t>stated t</w:t>
      </w:r>
      <w:r w:rsidRPr="0048437A">
        <w:t xml:space="preserve">hey </w:t>
      </w:r>
      <w:r w:rsidR="00D33565">
        <w:t>were</w:t>
      </w:r>
      <w:r w:rsidRPr="0048437A">
        <w:t xml:space="preserve"> encouraged to provide feedback or complete feedback forms. Staff and management described the processes to promote and support feedback and complaints aligning with consumer</w:t>
      </w:r>
      <w:r w:rsidR="00D33565">
        <w:t xml:space="preserve"> and </w:t>
      </w:r>
      <w:r w:rsidRPr="0048437A">
        <w:t>representative’s feedback. The consumer handbook details the internal and external feedback, compliments, and complaints process. Additionally, the service’s complaints policy guides this process.</w:t>
      </w:r>
    </w:p>
    <w:p w14:paraId="5F8CDD86" w14:textId="6EF5B031" w:rsidR="00A977BE" w:rsidRDefault="00A977BE">
      <w:pPr>
        <w:pStyle w:val="NormalArial"/>
      </w:pPr>
      <w:r w:rsidRPr="00A977BE">
        <w:t>Consumers</w:t>
      </w:r>
      <w:r>
        <w:t xml:space="preserve"> and </w:t>
      </w:r>
      <w:r w:rsidRPr="00A977BE">
        <w:t>representatives demonstrated their understanding of the various ways to raise a complaint, such as contacting the Commission, contacting family members, or seeking help from advocacy services. The staff demonstrated their competence in the internal and external feedback and complaints methods and described how they support</w:t>
      </w:r>
      <w:r w:rsidR="00E876EB">
        <w:t>ed</w:t>
      </w:r>
      <w:r w:rsidRPr="00A977BE">
        <w:t xml:space="preserve"> consumers who need help completing a complaint. Management </w:t>
      </w:r>
      <w:r w:rsidR="00E876EB">
        <w:t>confirmed</w:t>
      </w:r>
      <w:r w:rsidRPr="00A977BE">
        <w:t xml:space="preserve"> the interpreter and advocacy services available to the consumers. The </w:t>
      </w:r>
      <w:r w:rsidR="007B12A8">
        <w:t xml:space="preserve">consumer </w:t>
      </w:r>
      <w:r w:rsidRPr="00A977BE">
        <w:t>handbook and communal areas ha</w:t>
      </w:r>
      <w:r w:rsidR="007B12A8">
        <w:t>d</w:t>
      </w:r>
      <w:r w:rsidRPr="00A977BE">
        <w:t xml:space="preserve"> relevant documentation regarding interpreter and advocacy services for consumers. </w:t>
      </w:r>
      <w:r w:rsidR="007B12A8">
        <w:t>P</w:t>
      </w:r>
      <w:r w:rsidRPr="00A977BE">
        <w:t>amphlets for the Seniors Rights Service, O</w:t>
      </w:r>
      <w:r w:rsidR="007B12A8">
        <w:t xml:space="preserve">lder Persons Advocacy </w:t>
      </w:r>
      <w:r w:rsidR="009F31E2">
        <w:t xml:space="preserve">Network </w:t>
      </w:r>
      <w:r w:rsidRPr="00A977BE">
        <w:t xml:space="preserve">and the Translating and Interpreting Service </w:t>
      </w:r>
      <w:r w:rsidR="007B12A8">
        <w:t xml:space="preserve">were observed to be </w:t>
      </w:r>
      <w:r w:rsidRPr="00A977BE">
        <w:t>available at the main entry of the service</w:t>
      </w:r>
      <w:r w:rsidR="009F31E2">
        <w:t xml:space="preserve">. </w:t>
      </w:r>
      <w:r w:rsidR="008D2087">
        <w:t>T</w:t>
      </w:r>
      <w:r w:rsidRPr="00A977BE">
        <w:t>he consumer handbook provided to consumers</w:t>
      </w:r>
      <w:r w:rsidR="008D2087">
        <w:t xml:space="preserve"> and </w:t>
      </w:r>
      <w:r w:rsidRPr="00A977BE">
        <w:t xml:space="preserve">representatives on </w:t>
      </w:r>
      <w:r w:rsidR="008D2087">
        <w:t xml:space="preserve">entry </w:t>
      </w:r>
      <w:r w:rsidRPr="00A977BE">
        <w:t>to the service also included information regarding these services.</w:t>
      </w:r>
    </w:p>
    <w:p w14:paraId="1E027E09" w14:textId="758275D7" w:rsidR="00AA6032" w:rsidRDefault="00AA6032">
      <w:pPr>
        <w:pStyle w:val="NormalArial"/>
      </w:pPr>
      <w:r w:rsidRPr="00AA6032">
        <w:t>Consumers</w:t>
      </w:r>
      <w:r w:rsidR="00D13623">
        <w:t xml:space="preserve"> and </w:t>
      </w:r>
      <w:r w:rsidRPr="00AA6032">
        <w:t xml:space="preserve">representatives </w:t>
      </w:r>
      <w:r w:rsidR="00D13623">
        <w:t xml:space="preserve">confirmed </w:t>
      </w:r>
      <w:r w:rsidRPr="00AA6032">
        <w:t>appropriate action was taken in response to their complaints. Consumers</w:t>
      </w:r>
      <w:r w:rsidR="00D13623">
        <w:t xml:space="preserve"> and </w:t>
      </w:r>
      <w:r w:rsidRPr="00AA6032">
        <w:t>representatives s</w:t>
      </w:r>
      <w:r w:rsidR="00D13623">
        <w:t xml:space="preserve">tated </w:t>
      </w:r>
      <w:r w:rsidRPr="00AA6032">
        <w:t xml:space="preserve">management and staff immediately acknowledged their concerns and kept them informed. Staff members confirmed they received open disclosure training as part of their annual mandatory training program. </w:t>
      </w:r>
      <w:r w:rsidR="00D13623">
        <w:t xml:space="preserve">Complaints </w:t>
      </w:r>
      <w:r w:rsidRPr="00AA6032">
        <w:t>information demonstrat</w:t>
      </w:r>
      <w:r w:rsidR="00CF5CBE">
        <w:t>ed</w:t>
      </w:r>
      <w:r w:rsidRPr="00AA6032">
        <w:t xml:space="preserve"> complaints </w:t>
      </w:r>
      <w:r w:rsidR="00CF5CBE">
        <w:t>were</w:t>
      </w:r>
      <w:r w:rsidRPr="00AA6032">
        <w:t xml:space="preserve"> investigated, action is taken when a complaint </w:t>
      </w:r>
      <w:r w:rsidR="00CF5CBE">
        <w:t>was</w:t>
      </w:r>
      <w:r w:rsidRPr="00AA6032">
        <w:t xml:space="preserve"> received, and an open disclosure process </w:t>
      </w:r>
      <w:r w:rsidR="00CF5CBE">
        <w:t>was</w:t>
      </w:r>
      <w:r w:rsidRPr="00AA6032">
        <w:t xml:space="preserve"> implemented when things go wrong. The service ha</w:t>
      </w:r>
      <w:r w:rsidR="00CF5CBE">
        <w:t>d</w:t>
      </w:r>
      <w:r w:rsidRPr="00AA6032">
        <w:t xml:space="preserve"> an open disclosure policy that support</w:t>
      </w:r>
      <w:r w:rsidR="00CF5CBE">
        <w:t>ed</w:t>
      </w:r>
      <w:r w:rsidRPr="00AA6032">
        <w:t xml:space="preserve"> and guide</w:t>
      </w:r>
      <w:r w:rsidR="00CF5CBE">
        <w:t>d</w:t>
      </w:r>
      <w:r w:rsidRPr="00AA6032">
        <w:t xml:space="preserve"> the </w:t>
      </w:r>
      <w:r w:rsidR="00CF5CBE">
        <w:t xml:space="preserve">complaints </w:t>
      </w:r>
      <w:r w:rsidRPr="00AA6032">
        <w:t>process.</w:t>
      </w:r>
    </w:p>
    <w:p w14:paraId="3C00DCF1" w14:textId="544FC8F5" w:rsidR="005A4363" w:rsidRDefault="005A4363">
      <w:pPr>
        <w:pStyle w:val="NormalArial"/>
      </w:pPr>
      <w:r w:rsidRPr="005A4363">
        <w:t>Consumers</w:t>
      </w:r>
      <w:r>
        <w:t xml:space="preserve"> and </w:t>
      </w:r>
      <w:r w:rsidRPr="005A4363">
        <w:t xml:space="preserve">representatives </w:t>
      </w:r>
      <w:r>
        <w:t xml:space="preserve">confirmed </w:t>
      </w:r>
      <w:r w:rsidRPr="005A4363">
        <w:t xml:space="preserve">feedback and complaints </w:t>
      </w:r>
      <w:r w:rsidR="00F91A6F">
        <w:t>were</w:t>
      </w:r>
      <w:r w:rsidRPr="005A4363">
        <w:t xml:space="preserve"> reviewed to improve the quality of care and services. Management review</w:t>
      </w:r>
      <w:r w:rsidR="00F91A6F">
        <w:t>ed</w:t>
      </w:r>
      <w:r w:rsidRPr="005A4363">
        <w:t xml:space="preserve"> feedback and complaints daily to ensure prompt responses and potential improvements to care and services </w:t>
      </w:r>
      <w:r w:rsidR="00F91A6F">
        <w:t>were</w:t>
      </w:r>
      <w:r w:rsidRPr="005A4363">
        <w:t xml:space="preserve"> captured in the </w:t>
      </w:r>
      <w:r w:rsidR="00F91A6F">
        <w:t>continuous improvement plan</w:t>
      </w:r>
      <w:r w:rsidR="00FA3871">
        <w:t xml:space="preserve"> </w:t>
      </w:r>
      <w:r w:rsidRPr="005A4363">
        <w:t xml:space="preserve">to inform consumer care. </w:t>
      </w:r>
      <w:r w:rsidR="00FA3871">
        <w:t>T</w:t>
      </w:r>
      <w:r w:rsidRPr="005A4363">
        <w:t xml:space="preserve">rending and analysing feedback and </w:t>
      </w:r>
      <w:r w:rsidRPr="005A4363">
        <w:lastRenderedPageBreak/>
        <w:t xml:space="preserve">complaints have resulted in care and service improvements, such as an additional 25 shower chairs. The complaints register, </w:t>
      </w:r>
      <w:r w:rsidR="00E00AAC">
        <w:t xml:space="preserve">consumer </w:t>
      </w:r>
      <w:r w:rsidRPr="005A4363">
        <w:t xml:space="preserve">and relative meeting minutes, and the </w:t>
      </w:r>
      <w:r w:rsidR="00E00AAC">
        <w:t xml:space="preserve">continuous </w:t>
      </w:r>
      <w:r w:rsidR="00A25418">
        <w:t xml:space="preserve">improvement plan </w:t>
      </w:r>
      <w:r w:rsidRPr="005A4363">
        <w:t>confirm</w:t>
      </w:r>
      <w:r w:rsidR="00A25418">
        <w:t>ed</w:t>
      </w:r>
      <w:r w:rsidRPr="005A4363">
        <w:t xml:space="preserve"> that feedback and complaints improve</w:t>
      </w:r>
      <w:r w:rsidR="00A25418">
        <w:t>d</w:t>
      </w:r>
      <w:r w:rsidRPr="005A4363">
        <w:t xml:space="preserve"> the quality of care and services delivered to consumers.</w:t>
      </w:r>
    </w:p>
    <w:p w14:paraId="1A32A234" w14:textId="5CE510A5" w:rsidR="00442F95" w:rsidRDefault="00442F95">
      <w:pPr>
        <w:pStyle w:val="NormalArial"/>
      </w:pPr>
      <w:r w:rsidRPr="00442F95">
        <w:t>Based on the information recorded above, it is my decision this Standard is compliant.</w:t>
      </w:r>
    </w:p>
    <w:p w14:paraId="2D5B847A" w14:textId="77777777" w:rsidR="00944AC0" w:rsidRPr="00712752" w:rsidRDefault="00B76FBB">
      <w:pPr>
        <w:pStyle w:val="NormalArial"/>
      </w:pPr>
      <w:r w:rsidRPr="00712752">
        <w:br w:type="page"/>
      </w:r>
    </w:p>
    <w:p w14:paraId="2AF608E6" w14:textId="77777777"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C61CA" w14:paraId="56533E83"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C02B75" w14:textId="77777777" w:rsidR="00944AC0" w:rsidRPr="00996FAF" w:rsidRDefault="00B76FB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650016B"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10A01662"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1FCDC" w14:textId="77777777" w:rsidR="00944AC0" w:rsidRPr="00996FAF" w:rsidRDefault="00B76FB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9E5286"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D0A6E9"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3283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76FBB" w:rsidRPr="002F768C">
                  <w:rPr>
                    <w:rFonts w:ascii="Arial" w:hAnsi="Arial" w:cs="Arial"/>
                  </w:rPr>
                  <w:t>Compliant</w:t>
                </w:r>
              </w:sdtContent>
            </w:sdt>
          </w:p>
        </w:tc>
      </w:tr>
      <w:tr w:rsidR="007C61CA" w14:paraId="209F091F"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769FE" w14:textId="77777777" w:rsidR="00944AC0" w:rsidRPr="00996FAF" w:rsidRDefault="00B76FB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DFA1E8D"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F72C290"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89521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76FBB" w:rsidRPr="002F768C">
                  <w:rPr>
                    <w:rFonts w:ascii="Arial" w:hAnsi="Arial" w:cs="Arial"/>
                  </w:rPr>
                  <w:t>Compliant</w:t>
                </w:r>
              </w:sdtContent>
            </w:sdt>
          </w:p>
        </w:tc>
      </w:tr>
      <w:tr w:rsidR="007C61CA" w14:paraId="59960219"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DB904" w14:textId="77777777" w:rsidR="00944AC0" w:rsidRPr="00996FAF" w:rsidRDefault="00B76FB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51F7E42"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43B7F78"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72422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76FBB" w:rsidRPr="002F768C">
                  <w:rPr>
                    <w:rFonts w:ascii="Arial" w:hAnsi="Arial" w:cs="Arial"/>
                  </w:rPr>
                  <w:t>Compliant</w:t>
                </w:r>
              </w:sdtContent>
            </w:sdt>
          </w:p>
        </w:tc>
      </w:tr>
      <w:tr w:rsidR="007C61CA" w14:paraId="1F2B10BD"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B5B50" w14:textId="77777777" w:rsidR="00944AC0" w:rsidRPr="00996FAF" w:rsidRDefault="00B76FB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C4AEAEB"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1233813" w14:textId="77777777" w:rsidR="00944AC0" w:rsidRPr="00996FAF" w:rsidRDefault="00593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1719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76FBB" w:rsidRPr="002F768C">
                  <w:rPr>
                    <w:rFonts w:ascii="Arial" w:hAnsi="Arial" w:cs="Arial"/>
                  </w:rPr>
                  <w:t>Compliant</w:t>
                </w:r>
              </w:sdtContent>
            </w:sdt>
          </w:p>
        </w:tc>
      </w:tr>
      <w:tr w:rsidR="007C61CA" w14:paraId="7CCDD355" w14:textId="77777777" w:rsidTr="007C61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DE259" w14:textId="77777777" w:rsidR="00944AC0" w:rsidRPr="00996FAF" w:rsidRDefault="00B76FB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551594E"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CDBF188" w14:textId="77777777" w:rsidR="00944AC0" w:rsidRPr="00996FAF" w:rsidRDefault="00593C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79458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76FBB" w:rsidRPr="002F768C">
                  <w:rPr>
                    <w:rFonts w:ascii="Arial" w:hAnsi="Arial" w:cs="Arial"/>
                  </w:rPr>
                  <w:t>Compliant</w:t>
                </w:r>
              </w:sdtContent>
            </w:sdt>
          </w:p>
        </w:tc>
      </w:tr>
    </w:tbl>
    <w:p w14:paraId="7F31576A" w14:textId="77777777" w:rsidR="00944AC0" w:rsidRDefault="00B76FBB">
      <w:pPr>
        <w:pStyle w:val="Heading20"/>
      </w:pPr>
      <w:r>
        <w:t>Findings</w:t>
      </w:r>
    </w:p>
    <w:p w14:paraId="4B24C2D4" w14:textId="4D872A7A" w:rsidR="006344C2" w:rsidRDefault="00880859">
      <w:pPr>
        <w:pStyle w:val="NormalArial"/>
      </w:pPr>
      <w:r w:rsidRPr="00880859">
        <w:t>Consumers</w:t>
      </w:r>
      <w:r>
        <w:t xml:space="preserve"> and </w:t>
      </w:r>
      <w:r w:rsidRPr="00880859">
        <w:t xml:space="preserve">representatives </w:t>
      </w:r>
      <w:r>
        <w:t xml:space="preserve">confirmed </w:t>
      </w:r>
      <w:r w:rsidRPr="00880859">
        <w:t xml:space="preserve">there were </w:t>
      </w:r>
      <w:r>
        <w:t xml:space="preserve">sufficient </w:t>
      </w:r>
      <w:r w:rsidRPr="00880859">
        <w:t>staff at the service, and consumers d</w:t>
      </w:r>
      <w:r w:rsidR="00A55D1C">
        <w:t xml:space="preserve">id </w:t>
      </w:r>
      <w:r w:rsidRPr="00880859">
        <w:t>not have to wait for care and services to be provided. Consumers confirmed they d</w:t>
      </w:r>
      <w:r w:rsidR="00A55D1C">
        <w:t xml:space="preserve">id </w:t>
      </w:r>
      <w:r w:rsidRPr="00880859">
        <w:t xml:space="preserve">not wait long when they press their call bell or ask a staff member for assistance. Staff said they </w:t>
      </w:r>
      <w:r w:rsidR="00A55D1C">
        <w:t>were</w:t>
      </w:r>
      <w:r w:rsidRPr="00880859">
        <w:t xml:space="preserve"> a small team and work</w:t>
      </w:r>
      <w:r w:rsidR="00A55D1C">
        <w:t>ed</w:t>
      </w:r>
      <w:r w:rsidRPr="00880859">
        <w:t xml:space="preserve"> well together across all areas to ensure consumers </w:t>
      </w:r>
      <w:r w:rsidR="00A55D1C">
        <w:t>were</w:t>
      </w:r>
      <w:r w:rsidRPr="00880859">
        <w:t xml:space="preserve"> supported. Some staff </w:t>
      </w:r>
      <w:r w:rsidR="00A55D1C">
        <w:t xml:space="preserve">had </w:t>
      </w:r>
      <w:r w:rsidRPr="00880859">
        <w:t>multiskilled roles and work in hospitality as well as care</w:t>
      </w:r>
      <w:r w:rsidR="00A55D1C">
        <w:t xml:space="preserve"> staff</w:t>
      </w:r>
      <w:r w:rsidRPr="00880859">
        <w:t xml:space="preserve">. </w:t>
      </w:r>
      <w:r w:rsidR="00A55D1C">
        <w:t>M</w:t>
      </w:r>
      <w:r w:rsidRPr="00880859">
        <w:t xml:space="preserve">anagement </w:t>
      </w:r>
      <w:r w:rsidR="00213AF5">
        <w:t>was</w:t>
      </w:r>
      <w:r w:rsidRPr="00880859">
        <w:t xml:space="preserve"> willing to assist if needed and </w:t>
      </w:r>
      <w:r w:rsidR="00A55D1C">
        <w:t>were</w:t>
      </w:r>
      <w:r w:rsidRPr="00880859">
        <w:t xml:space="preserve"> responsive to increased needs of consumers and adjust</w:t>
      </w:r>
      <w:r w:rsidR="00A55D1C">
        <w:t>ed</w:t>
      </w:r>
      <w:r w:rsidRPr="00880859">
        <w:t xml:space="preserve"> staffing ratios accordingly. The service utilise</w:t>
      </w:r>
      <w:r w:rsidR="00A55D1C">
        <w:t>d</w:t>
      </w:r>
      <w:r w:rsidRPr="00880859">
        <w:t xml:space="preserve"> an electronic rostering tool which highlight</w:t>
      </w:r>
      <w:r w:rsidR="00FE753F">
        <w:t>ed</w:t>
      </w:r>
      <w:r w:rsidRPr="00880859">
        <w:t xml:space="preserve"> and alert</w:t>
      </w:r>
      <w:r w:rsidR="00FE753F">
        <w:t>ed</w:t>
      </w:r>
      <w:r w:rsidRPr="00880859">
        <w:t xml:space="preserve"> staff of forthcoming vacancies and </w:t>
      </w:r>
      <w:r w:rsidR="00FE753F">
        <w:t>was</w:t>
      </w:r>
      <w:r w:rsidRPr="00880859">
        <w:t xml:space="preserve"> closely monitored by management. Care minutes </w:t>
      </w:r>
      <w:r w:rsidR="00FE753F">
        <w:t>were</w:t>
      </w:r>
      <w:r w:rsidRPr="00880859">
        <w:t xml:space="preserve"> reported to management monthly and </w:t>
      </w:r>
      <w:r w:rsidR="00FE753F">
        <w:t>were</w:t>
      </w:r>
      <w:r w:rsidRPr="00880859">
        <w:t xml:space="preserve"> benchmarked across the organisation, the service demonstrated they ha</w:t>
      </w:r>
      <w:r w:rsidR="00C21ED9">
        <w:t>d</w:t>
      </w:r>
      <w:r w:rsidRPr="00880859">
        <w:t xml:space="preserve"> increased staffing levels on </w:t>
      </w:r>
      <w:r w:rsidR="00C21ED9">
        <w:t>two</w:t>
      </w:r>
      <w:r w:rsidRPr="00880859">
        <w:t xml:space="preserve"> occasions recently to meet consumers’ needs and </w:t>
      </w:r>
      <w:r w:rsidR="00C21ED9">
        <w:t>were</w:t>
      </w:r>
      <w:r w:rsidRPr="00880859">
        <w:t xml:space="preserve"> operating above the planned care minutes</w:t>
      </w:r>
      <w:r w:rsidR="00C21ED9">
        <w:t>. R</w:t>
      </w:r>
      <w:r w:rsidRPr="00880859">
        <w:t xml:space="preserve">egular audits </w:t>
      </w:r>
      <w:r w:rsidR="00C21ED9">
        <w:t>were</w:t>
      </w:r>
      <w:r w:rsidRPr="00880859">
        <w:t xml:space="preserve"> carried out with consumers</w:t>
      </w:r>
      <w:r w:rsidR="00C21ED9">
        <w:t xml:space="preserve"> and </w:t>
      </w:r>
      <w:r w:rsidRPr="00880859">
        <w:t xml:space="preserve">representatives to determine any concerns regarding call bells and reports </w:t>
      </w:r>
      <w:r w:rsidR="00C21ED9">
        <w:t>were</w:t>
      </w:r>
      <w:r w:rsidRPr="00880859">
        <w:t xml:space="preserve"> generated and reported on monthly to senior management and benchmarked across the whole organisation. The service investigates all call</w:t>
      </w:r>
      <w:r w:rsidR="00415869">
        <w:t xml:space="preserve"> bell</w:t>
      </w:r>
      <w:r w:rsidRPr="00880859">
        <w:t xml:space="preserve">s over </w:t>
      </w:r>
      <w:r w:rsidR="00415869">
        <w:t xml:space="preserve">ten </w:t>
      </w:r>
      <w:r w:rsidRPr="00880859">
        <w:t>minute</w:t>
      </w:r>
      <w:r w:rsidR="00415869">
        <w:t>s</w:t>
      </w:r>
      <w:r w:rsidRPr="00880859">
        <w:t xml:space="preserve"> and written investigation sheets</w:t>
      </w:r>
      <w:r w:rsidR="00A433E7">
        <w:t xml:space="preserve"> d</w:t>
      </w:r>
      <w:r w:rsidRPr="00880859">
        <w:t xml:space="preserve">emonstrated all </w:t>
      </w:r>
      <w:r w:rsidR="00A433E7">
        <w:t xml:space="preserve">lengthy call bell responses </w:t>
      </w:r>
      <w:r w:rsidRPr="00880859">
        <w:t>were followed up and investigated by staff. The service use</w:t>
      </w:r>
      <w:r w:rsidR="00A433E7">
        <w:t>d</w:t>
      </w:r>
      <w:r w:rsidRPr="00880859">
        <w:t xml:space="preserve"> feedback from staff and consumers as well as clinical indicators to ensure staffing levels </w:t>
      </w:r>
      <w:r w:rsidR="00A433E7">
        <w:t>were</w:t>
      </w:r>
      <w:r w:rsidRPr="00880859">
        <w:t xml:space="preserve"> sufficient. </w:t>
      </w:r>
      <w:r w:rsidR="00A433E7">
        <w:t>S</w:t>
      </w:r>
      <w:r w:rsidRPr="00880859">
        <w:t xml:space="preserve">taff </w:t>
      </w:r>
      <w:r w:rsidR="00A433E7">
        <w:t xml:space="preserve">were observed </w:t>
      </w:r>
      <w:r w:rsidRPr="00880859">
        <w:t>completing tasks and assisting consumers in a calm and efficient manner.</w:t>
      </w:r>
    </w:p>
    <w:p w14:paraId="4D219999" w14:textId="77777777" w:rsidR="001F4C88" w:rsidRDefault="006344C2">
      <w:pPr>
        <w:pStyle w:val="NormalArial"/>
      </w:pPr>
      <w:r w:rsidRPr="006344C2">
        <w:t>Consumers</w:t>
      </w:r>
      <w:r>
        <w:t xml:space="preserve"> and </w:t>
      </w:r>
      <w:r w:rsidRPr="006344C2">
        <w:t xml:space="preserve">representatives </w:t>
      </w:r>
      <w:r>
        <w:t xml:space="preserve">confirmed </w:t>
      </w:r>
      <w:r w:rsidRPr="006344C2">
        <w:t xml:space="preserve">staff </w:t>
      </w:r>
      <w:r w:rsidR="006966A0">
        <w:t>were</w:t>
      </w:r>
      <w:r w:rsidRPr="006344C2">
        <w:t xml:space="preserve"> kind, caring and respectful of the consumers’ identity, culture and diversity when providing care. Staff were observed to greet consumers by their preferred name and use the consumer's preferred name when speaking about them and these were recorded in care planning documentation. Staff were familiar with each consumer's individual needs and identity. </w:t>
      </w:r>
      <w:r w:rsidR="006966A0">
        <w:t>T</w:t>
      </w:r>
      <w:r w:rsidRPr="006344C2">
        <w:t>he service ha</w:t>
      </w:r>
      <w:r w:rsidR="006966A0">
        <w:t>d</w:t>
      </w:r>
      <w:r w:rsidRPr="006344C2">
        <w:t xml:space="preserve"> a suite of documented policies and procedures to guide staff practice, and outline the care and services </w:t>
      </w:r>
      <w:r w:rsidR="006966A0">
        <w:t>were</w:t>
      </w:r>
      <w:r w:rsidRPr="006344C2">
        <w:t xml:space="preserve"> to be delivered in a respectful, kind and person-centred manner. Training records demonstrated staff </w:t>
      </w:r>
      <w:r w:rsidR="006966A0">
        <w:t>were</w:t>
      </w:r>
      <w:r w:rsidRPr="006344C2">
        <w:t xml:space="preserve"> </w:t>
      </w:r>
      <w:r w:rsidRPr="006344C2">
        <w:lastRenderedPageBreak/>
        <w:t>provided with ongoing training regarding customer care practices, such as dignity and respect, choice and independence and support for daily living.</w:t>
      </w:r>
    </w:p>
    <w:p w14:paraId="6417BA97" w14:textId="77777777" w:rsidR="009F5D8F" w:rsidRDefault="001F4C88">
      <w:pPr>
        <w:pStyle w:val="NormalArial"/>
      </w:pPr>
      <w:r w:rsidRPr="001F4C88">
        <w:t>Consumers</w:t>
      </w:r>
      <w:r w:rsidR="008169E9">
        <w:t xml:space="preserve"> and </w:t>
      </w:r>
      <w:r w:rsidRPr="001F4C88">
        <w:t>representatives felt confident staff ha</w:t>
      </w:r>
      <w:r w:rsidR="008169E9">
        <w:t>d</w:t>
      </w:r>
      <w:r w:rsidRPr="001F4C88">
        <w:t xml:space="preserve"> the skills and knowledge to meet consumers’ care needs. Staff </w:t>
      </w:r>
      <w:r w:rsidR="008169E9">
        <w:t>f</w:t>
      </w:r>
      <w:r w:rsidRPr="001F4C88">
        <w:t>elt they were competent to provide the care the consumers needed at the service. Management describe</w:t>
      </w:r>
      <w:r w:rsidR="008169E9">
        <w:t>d</w:t>
      </w:r>
      <w:r w:rsidRPr="001F4C88">
        <w:t xml:space="preserve"> how they determine</w:t>
      </w:r>
      <w:r w:rsidR="008169E9">
        <w:t>d</w:t>
      </w:r>
      <w:r w:rsidRPr="001F4C88">
        <w:t xml:space="preserve"> whether staff </w:t>
      </w:r>
      <w:r w:rsidR="008169E9">
        <w:t>were</w:t>
      </w:r>
      <w:r w:rsidRPr="001F4C88">
        <w:t xml:space="preserve"> competent and capable in their role using a range of methodologies, such as observations, consumer</w:t>
      </w:r>
      <w:r w:rsidR="008169E9">
        <w:t xml:space="preserve"> and </w:t>
      </w:r>
      <w:r w:rsidRPr="001F4C88">
        <w:t>representative feedback and educator assessments pertaining to competencies and surveys. The service ha</w:t>
      </w:r>
      <w:r w:rsidR="008169E9">
        <w:t>d</w:t>
      </w:r>
      <w:r w:rsidRPr="001F4C88">
        <w:t xml:space="preserve"> documented policies in relation to key qualifications and knowledge requirements of each role employed by the service in their position descriptions. Documents demonstrated staff ha</w:t>
      </w:r>
      <w:r w:rsidR="00D62122">
        <w:t>d</w:t>
      </w:r>
      <w:r w:rsidRPr="001F4C88">
        <w:t xml:space="preserve"> the relevant qualifications to perform their duties outlined in their position descriptions.</w:t>
      </w:r>
    </w:p>
    <w:p w14:paraId="73F5AA77" w14:textId="77777777" w:rsidR="0044358E" w:rsidRDefault="009F5D8F">
      <w:pPr>
        <w:pStyle w:val="NormalArial"/>
      </w:pPr>
      <w:r>
        <w:t>C</w:t>
      </w:r>
      <w:r w:rsidRPr="009F5D8F">
        <w:t>onsumers</w:t>
      </w:r>
      <w:r>
        <w:t xml:space="preserve"> and </w:t>
      </w:r>
      <w:r w:rsidRPr="009F5D8F">
        <w:t xml:space="preserve">representatives </w:t>
      </w:r>
      <w:r>
        <w:t>were</w:t>
      </w:r>
      <w:r w:rsidRPr="009F5D8F">
        <w:t xml:space="preserve"> satisfied the service train</w:t>
      </w:r>
      <w:r>
        <w:t>ed</w:t>
      </w:r>
      <w:r w:rsidRPr="009F5D8F">
        <w:t xml:space="preserve"> and support</w:t>
      </w:r>
      <w:r>
        <w:t>ed</w:t>
      </w:r>
      <w:r w:rsidRPr="009F5D8F">
        <w:t xml:space="preserve"> staff to deliver care required and </w:t>
      </w:r>
      <w:r>
        <w:t>were</w:t>
      </w:r>
      <w:r w:rsidRPr="009F5D8F">
        <w:t xml:space="preserve"> confident in the current staff ability to deliver care and services. Staff </w:t>
      </w:r>
      <w:r w:rsidR="00F5041D">
        <w:t>s</w:t>
      </w:r>
      <w:r w:rsidRPr="009F5D8F">
        <w:t>tated the service provide</w:t>
      </w:r>
      <w:r w:rsidR="00F5041D">
        <w:t>d</w:t>
      </w:r>
      <w:r w:rsidRPr="009F5D8F">
        <w:t xml:space="preserve"> training they require</w:t>
      </w:r>
      <w:r w:rsidR="00F5041D">
        <w:t>d</w:t>
      </w:r>
      <w:r w:rsidR="00523AFF">
        <w:t>,</w:t>
      </w:r>
      <w:r w:rsidRPr="009F5D8F">
        <w:t xml:space="preserve"> and</w:t>
      </w:r>
      <w:r w:rsidR="00F5041D">
        <w:t xml:space="preserve"> t</w:t>
      </w:r>
      <w:r w:rsidRPr="009F5D8F">
        <w:t>hey c</w:t>
      </w:r>
      <w:r w:rsidR="00F5041D">
        <w:t>ould</w:t>
      </w:r>
      <w:r w:rsidRPr="009F5D8F">
        <w:t xml:space="preserve"> provide input and feedback to the service on training or support needs and how to improve their current training needs. </w:t>
      </w:r>
      <w:r w:rsidR="00523AFF">
        <w:t>T</w:t>
      </w:r>
      <w:r w:rsidRPr="009F5D8F">
        <w:t>he organisation support</w:t>
      </w:r>
      <w:r w:rsidR="00523AFF">
        <w:t>ed</w:t>
      </w:r>
      <w:r w:rsidRPr="009F5D8F">
        <w:t xml:space="preserve"> staff to progress to enhance their career, </w:t>
      </w:r>
      <w:r w:rsidR="00D76B18">
        <w:t xml:space="preserve">including </w:t>
      </w:r>
      <w:r w:rsidRPr="009F5D8F">
        <w:t xml:space="preserve">care staff undertaking medication competency training, </w:t>
      </w:r>
      <w:r w:rsidR="00D76B18">
        <w:t xml:space="preserve">enrolled nurses </w:t>
      </w:r>
      <w:r w:rsidRPr="009F5D8F">
        <w:t xml:space="preserve">upskilling to </w:t>
      </w:r>
      <w:r w:rsidR="00D76B18">
        <w:t xml:space="preserve">registered nurses </w:t>
      </w:r>
      <w:r w:rsidRPr="009F5D8F">
        <w:t xml:space="preserve">and </w:t>
      </w:r>
      <w:r w:rsidR="00A274E3">
        <w:t xml:space="preserve">registered nurses </w:t>
      </w:r>
      <w:r w:rsidRPr="009F5D8F">
        <w:t>progressing to management roles. Documents evidenced staff training requirements on recruitment and on an ongoing basis to ensure they ha</w:t>
      </w:r>
      <w:r w:rsidR="00A274E3">
        <w:t>d</w:t>
      </w:r>
      <w:r w:rsidRPr="009F5D8F">
        <w:t xml:space="preserve"> the knowledge to deliver the outcomes required by the Quality Standards. Documents </w:t>
      </w:r>
      <w:r w:rsidR="00A274E3">
        <w:t>d</w:t>
      </w:r>
      <w:r w:rsidRPr="009F5D8F">
        <w:t>emonstrated high completion rates of required training completed by staff.</w:t>
      </w:r>
    </w:p>
    <w:p w14:paraId="72B47AA7" w14:textId="025A1A43" w:rsidR="00944AC0" w:rsidRDefault="0044358E">
      <w:pPr>
        <w:pStyle w:val="NormalArial"/>
      </w:pPr>
      <w:r>
        <w:t>C</w:t>
      </w:r>
      <w:r w:rsidRPr="0044358E">
        <w:t>onsumers</w:t>
      </w:r>
      <w:r>
        <w:t xml:space="preserve"> and </w:t>
      </w:r>
      <w:r w:rsidRPr="0044358E">
        <w:t>representatives said management appeared supportive of staff, and they fe</w:t>
      </w:r>
      <w:r>
        <w:t>lt</w:t>
      </w:r>
      <w:r w:rsidRPr="0044358E">
        <w:t xml:space="preserve"> able to provide feedback to management about the staff and services. The service offer</w:t>
      </w:r>
      <w:r>
        <w:t>ed</w:t>
      </w:r>
      <w:r w:rsidRPr="0044358E">
        <w:t xml:space="preserve"> regular assessments, monitoring, and reviews to identify the performance of their workforce. Staff confirmed they had received on-going supervision and annual appraisals. Management conduct</w:t>
      </w:r>
      <w:r w:rsidR="009A0E11">
        <w:t>ed</w:t>
      </w:r>
      <w:r w:rsidRPr="0044358E">
        <w:t xml:space="preserve"> periodic performance feedback during probation and at the end of </w:t>
      </w:r>
      <w:r w:rsidR="00CE2263">
        <w:t>six</w:t>
      </w:r>
      <w:r w:rsidRPr="0044358E">
        <w:t xml:space="preserve">-month probation and annually thereafter. The service conducts an annual staff appraisal cycle and provides feedback to staff immediately after any incidents, observations, complaints, or compliments. </w:t>
      </w:r>
      <w:r w:rsidR="001D13D5">
        <w:t>T</w:t>
      </w:r>
      <w:r w:rsidRPr="0044358E">
        <w:t xml:space="preserve">here </w:t>
      </w:r>
      <w:r w:rsidR="001D13D5">
        <w:t>was</w:t>
      </w:r>
      <w:r w:rsidRPr="0044358E">
        <w:t xml:space="preserve"> a newly introduced structured staff performance review process in place, which aim</w:t>
      </w:r>
      <w:r w:rsidR="001D13D5">
        <w:t>ed</w:t>
      </w:r>
      <w:r w:rsidRPr="0044358E">
        <w:t xml:space="preserve"> to provide staff with a more flexible approach to formal conversations around performance and this </w:t>
      </w:r>
      <w:r w:rsidR="001C796C">
        <w:t>was</w:t>
      </w:r>
      <w:r w:rsidRPr="0044358E">
        <w:t xml:space="preserve"> monitored </w:t>
      </w:r>
      <w:r w:rsidR="001C796C">
        <w:t>by management.</w:t>
      </w:r>
      <w:r w:rsidRPr="0044358E">
        <w:t xml:space="preserve"> Policies which guide</w:t>
      </w:r>
      <w:r w:rsidR="001C796C">
        <w:t>d</w:t>
      </w:r>
      <w:r w:rsidRPr="0044358E">
        <w:t xml:space="preserve"> performance development and performance processes </w:t>
      </w:r>
      <w:r w:rsidR="001C796C">
        <w:t>were</w:t>
      </w:r>
      <w:r w:rsidRPr="0044358E">
        <w:t xml:space="preserve"> in place within the service. </w:t>
      </w:r>
    </w:p>
    <w:p w14:paraId="1362C276" w14:textId="79F9D829" w:rsidR="00B6702E" w:rsidRPr="00262C0B" w:rsidRDefault="00B6702E">
      <w:pPr>
        <w:pStyle w:val="NormalArial"/>
      </w:pPr>
      <w:r w:rsidRPr="00B6702E">
        <w:t>Based on the information recorded above, it is my decision this Standard is compliant.</w:t>
      </w:r>
    </w:p>
    <w:p w14:paraId="17674B5A" w14:textId="77777777" w:rsidR="001C796C" w:rsidRDefault="001C796C">
      <w:pPr>
        <w:spacing w:after="160" w:line="259" w:lineRule="auto"/>
        <w:rPr>
          <w:rFonts w:ascii="Arial" w:hAnsi="Arial" w:cs="Arial"/>
          <w:b/>
          <w:bCs/>
          <w:sz w:val="30"/>
          <w:szCs w:val="28"/>
        </w:rPr>
      </w:pPr>
      <w:r>
        <w:rPr>
          <w:rFonts w:ascii="Arial" w:hAnsi="Arial" w:cs="Arial"/>
        </w:rPr>
        <w:br w:type="page"/>
      </w:r>
    </w:p>
    <w:p w14:paraId="10D25966" w14:textId="55AE3655" w:rsidR="00944AC0" w:rsidRPr="00996FAF" w:rsidRDefault="00B76FB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C61CA" w14:paraId="2727354F" w14:textId="77777777" w:rsidTr="007C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BC53ED" w14:textId="77777777" w:rsidR="00944AC0" w:rsidRPr="00996FAF" w:rsidRDefault="00B76FB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EC9BF2" w14:textId="77777777" w:rsidR="00944AC0" w:rsidRPr="00996FAF" w:rsidRDefault="00944A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1CA" w14:paraId="5BF73235" w14:textId="77777777" w:rsidTr="007C61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34D97D" w14:textId="77777777" w:rsidR="00944AC0" w:rsidRPr="00996FAF" w:rsidRDefault="00B76FB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4885651"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D644D53"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85512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76FBB" w:rsidRPr="00384E73">
                  <w:rPr>
                    <w:rFonts w:ascii="Arial" w:hAnsi="Arial" w:cs="Arial"/>
                  </w:rPr>
                  <w:t>Compliant</w:t>
                </w:r>
              </w:sdtContent>
            </w:sdt>
          </w:p>
        </w:tc>
      </w:tr>
      <w:tr w:rsidR="007C61CA" w14:paraId="1329BF6A"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4DF8EA" w14:textId="77777777" w:rsidR="00944AC0" w:rsidRPr="00996FAF" w:rsidRDefault="00B76FB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B5304CC"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EBCD25" w14:textId="77777777" w:rsidR="00944AC0" w:rsidRPr="00996FAF" w:rsidRDefault="00593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50773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76FBB" w:rsidRPr="00384E73">
                  <w:rPr>
                    <w:rFonts w:ascii="Arial" w:hAnsi="Arial" w:cs="Arial"/>
                  </w:rPr>
                  <w:t>Compliant</w:t>
                </w:r>
              </w:sdtContent>
            </w:sdt>
          </w:p>
        </w:tc>
      </w:tr>
      <w:tr w:rsidR="007C61CA" w14:paraId="52EA8FD6" w14:textId="77777777" w:rsidTr="007C61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A0F71C" w14:textId="77777777" w:rsidR="00944AC0" w:rsidRPr="00996FAF" w:rsidRDefault="00B76FB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134D074"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2DBF78" w14:textId="77777777" w:rsidR="00944AC0" w:rsidRPr="00996FAF" w:rsidRDefault="00B7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0172375" w14:textId="77777777" w:rsidR="00944AC0" w:rsidRPr="00996FAF" w:rsidRDefault="00B7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2B7F035" w14:textId="77777777" w:rsidR="00944AC0" w:rsidRPr="00996FAF" w:rsidRDefault="00B7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86FDA4" w14:textId="77777777" w:rsidR="00944AC0" w:rsidRPr="00996FAF" w:rsidRDefault="00B7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6BD54FF" w14:textId="77777777" w:rsidR="00944AC0" w:rsidRPr="00996FAF" w:rsidRDefault="00B7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727B01" w14:textId="77777777" w:rsidR="00944AC0" w:rsidRPr="00996FAF" w:rsidRDefault="00B76F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E589F6" w14:textId="77777777" w:rsidR="00944AC0" w:rsidRPr="00996FAF" w:rsidRDefault="00593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3184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76FBB" w:rsidRPr="00384E73">
                  <w:rPr>
                    <w:rFonts w:ascii="Arial" w:hAnsi="Arial" w:cs="Arial"/>
                  </w:rPr>
                  <w:t>Compliant</w:t>
                </w:r>
              </w:sdtContent>
            </w:sdt>
          </w:p>
        </w:tc>
      </w:tr>
      <w:tr w:rsidR="007C61CA" w14:paraId="3FDF75B6" w14:textId="77777777" w:rsidTr="007C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9CED1F" w14:textId="77777777" w:rsidR="00944AC0" w:rsidRPr="00996FAF" w:rsidRDefault="00B76FB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E4172B7" w14:textId="77777777" w:rsidR="00944AC0" w:rsidRPr="00996FAF" w:rsidRDefault="00B76F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DA8FA6" w14:textId="77777777" w:rsidR="00944AC0" w:rsidRPr="00996FAF" w:rsidRDefault="00B7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C5C3DA" w14:textId="77777777" w:rsidR="00944AC0" w:rsidRPr="00996FAF" w:rsidRDefault="00B7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3F72EED" w14:textId="77777777" w:rsidR="00944AC0" w:rsidRPr="00996FAF" w:rsidRDefault="00B7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D024CC" w14:textId="77777777" w:rsidR="00944AC0" w:rsidRPr="00996FAF" w:rsidRDefault="00B76F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82072C2" w14:textId="77777777" w:rsidR="00944AC0" w:rsidRPr="00996FAF" w:rsidRDefault="00593C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773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76FBB" w:rsidRPr="00384E73">
                  <w:rPr>
                    <w:rFonts w:ascii="Arial" w:hAnsi="Arial" w:cs="Arial"/>
                  </w:rPr>
                  <w:t>Compliant</w:t>
                </w:r>
              </w:sdtContent>
            </w:sdt>
          </w:p>
        </w:tc>
      </w:tr>
      <w:tr w:rsidR="007C61CA" w14:paraId="7F0D47D4" w14:textId="77777777" w:rsidTr="007C61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B39CE8" w14:textId="77777777" w:rsidR="00944AC0" w:rsidRPr="00996FAF" w:rsidRDefault="00B76FB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7976FA9" w14:textId="77777777" w:rsidR="00944AC0" w:rsidRPr="00996FAF" w:rsidRDefault="00B76F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A37824" w14:textId="77777777" w:rsidR="00944AC0" w:rsidRPr="00996FAF" w:rsidRDefault="00B76F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44DD71" w14:textId="77777777" w:rsidR="00944AC0" w:rsidRPr="00996FAF" w:rsidRDefault="00B76F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EFDBCB" w14:textId="77777777" w:rsidR="00944AC0" w:rsidRPr="00996FAF" w:rsidRDefault="00B76F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5CFC6E0" w14:textId="77777777" w:rsidR="00944AC0" w:rsidRPr="00996FAF" w:rsidRDefault="00593C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65182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76FBB" w:rsidRPr="00384E73">
                  <w:rPr>
                    <w:rFonts w:ascii="Arial" w:hAnsi="Arial" w:cs="Arial"/>
                  </w:rPr>
                  <w:t>Compliant</w:t>
                </w:r>
              </w:sdtContent>
            </w:sdt>
          </w:p>
        </w:tc>
      </w:tr>
    </w:tbl>
    <w:p w14:paraId="3B8982A8" w14:textId="77777777" w:rsidR="00944AC0" w:rsidRPr="003675F2" w:rsidRDefault="00B76FBB" w:rsidP="003675F2">
      <w:pPr>
        <w:pStyle w:val="NormalArial"/>
        <w:rPr>
          <w:b/>
          <w:bCs/>
        </w:rPr>
      </w:pPr>
      <w:r w:rsidRPr="003675F2">
        <w:rPr>
          <w:b/>
          <w:bCs/>
        </w:rPr>
        <w:t>Findings</w:t>
      </w:r>
    </w:p>
    <w:p w14:paraId="754E6930" w14:textId="18948435" w:rsidR="00B6702E" w:rsidRPr="003675F2" w:rsidRDefault="006459D6" w:rsidP="003675F2">
      <w:pPr>
        <w:pStyle w:val="NormalArial"/>
      </w:pPr>
      <w:r w:rsidRPr="003675F2">
        <w:t xml:space="preserve">Consumers and representatives stated they were confident the service is run well, and they are satisfied with their level of engagement in the development, delivery and evaluation of care and services. Management and staff were able to describe the ways in which consumers </w:t>
      </w:r>
      <w:r w:rsidR="003B5FDC" w:rsidRPr="003675F2">
        <w:t>were</w:t>
      </w:r>
      <w:r w:rsidRPr="003675F2">
        <w:t xml:space="preserve"> encouraged to be engaged and involved in decisions about changes to the service, and the development, delivery and evaluation of care and services they receive</w:t>
      </w:r>
      <w:r w:rsidR="00DA3311" w:rsidRPr="003675F2">
        <w:t>d</w:t>
      </w:r>
      <w:r w:rsidRPr="003675F2">
        <w:t xml:space="preserve">. </w:t>
      </w:r>
      <w:r w:rsidR="00DA3311" w:rsidRPr="003675F2">
        <w:t>F</w:t>
      </w:r>
      <w:r w:rsidRPr="003675F2">
        <w:t xml:space="preserve">eedback </w:t>
      </w:r>
      <w:r w:rsidR="00DA3311" w:rsidRPr="003675F2">
        <w:t xml:space="preserve">was </w:t>
      </w:r>
      <w:r w:rsidRPr="003675F2">
        <w:t>sought from consumers and representatives about the service environment, delivery of clinical and personal care, lifestyle activities, food and meal service, staffing, and their overall satisfaction via the following mechanisms: meetings, feedback forms, surveys, and discussions with consumers and representatives during organised case conferences and ad hoc conversations.</w:t>
      </w:r>
    </w:p>
    <w:p w14:paraId="2BA25495" w14:textId="45B532F5" w:rsidR="003A5E5D" w:rsidRPr="003675F2" w:rsidRDefault="003A5E5D" w:rsidP="003675F2">
      <w:pPr>
        <w:pStyle w:val="NormalArial"/>
      </w:pPr>
      <w:r w:rsidRPr="003675F2">
        <w:t xml:space="preserve">The organisation's governing body set clear expectations and policies which emphasised the importance of safety, inclusivity, and quality in all aspects of care provision. This included but is </w:t>
      </w:r>
      <w:r w:rsidRPr="003675F2">
        <w:lastRenderedPageBreak/>
        <w:t>not limited to, establishing protocols for consumer safety, promoting diversity and inclusivity in both staff and consumers, and implementing rigorous quality assurance measures, such as timetables for internal and external audits. Senior management analysed internal audits, and the results of these audits were discussed with both the service and organisational clinical governance subcommittees. This process ensures the Board and executive were consistently informed about the performance of all services and maintained strong oversight of the organisation.</w:t>
      </w:r>
    </w:p>
    <w:p w14:paraId="16D02052" w14:textId="42D48DD7" w:rsidR="00DF327B" w:rsidRPr="003675F2" w:rsidRDefault="00DF327B" w:rsidP="003675F2">
      <w:pPr>
        <w:pStyle w:val="NormalArial"/>
      </w:pPr>
      <w:r w:rsidRPr="003675F2">
        <w:t xml:space="preserve">The organisation had an established governance framework that encompasses key operational facets and actively involved senior management, the Board, and staff at all levels. The Board </w:t>
      </w:r>
      <w:r w:rsidR="002F3D73" w:rsidRPr="003675F2">
        <w:t xml:space="preserve">gave </w:t>
      </w:r>
      <w:r w:rsidRPr="003675F2">
        <w:t>authority to the C</w:t>
      </w:r>
      <w:r w:rsidR="002F3D73" w:rsidRPr="003675F2">
        <w:t>hief executive officer</w:t>
      </w:r>
      <w:r w:rsidRPr="003675F2">
        <w:t xml:space="preserve"> to communicate and enact the Board’s decisions to the wider organisation. This ensure</w:t>
      </w:r>
      <w:r w:rsidR="00BD14B1" w:rsidRPr="003675F2">
        <w:t>d</w:t>
      </w:r>
      <w:r w:rsidRPr="003675F2">
        <w:t xml:space="preserve"> effective organisation-wide governance systems and processes </w:t>
      </w:r>
      <w:r w:rsidR="008A67ED" w:rsidRPr="003675F2">
        <w:t>were</w:t>
      </w:r>
      <w:r w:rsidRPr="003675F2">
        <w:t xml:space="preserve"> in situ</w:t>
      </w:r>
      <w:r w:rsidR="008A67ED" w:rsidRPr="003675F2">
        <w:t xml:space="preserve">. </w:t>
      </w:r>
      <w:r w:rsidR="00CE7B66" w:rsidRPr="003675F2">
        <w:t>Consumers and representatives confirmed they received regular activity calendars, emails, memos, social media and newsletters with information pertaining to the service.</w:t>
      </w:r>
      <w:r w:rsidR="007E29DC" w:rsidRPr="003675F2">
        <w:t xml:space="preserve"> Staff confirmed knowledge on how they accessed organisational policies and procedures through the intranet.</w:t>
      </w:r>
      <w:r w:rsidR="0029582E" w:rsidRPr="003675F2">
        <w:t xml:space="preserve"> The organisation had a continuous improvement framework that followed a system-based management approach to the delivery of care, services, and activities.</w:t>
      </w:r>
      <w:r w:rsidR="008D3E07" w:rsidRPr="003675F2">
        <w:t xml:space="preserve"> Management had monthly reporting to align the budget and could request additional funds, if necessary. They </w:t>
      </w:r>
      <w:r w:rsidR="0060381A" w:rsidRPr="003675F2">
        <w:t xml:space="preserve">could </w:t>
      </w:r>
      <w:r w:rsidR="008D3E07" w:rsidRPr="003675F2">
        <w:t xml:space="preserve">influence and </w:t>
      </w:r>
      <w:r w:rsidR="0060381A" w:rsidRPr="003675F2">
        <w:t>were</w:t>
      </w:r>
      <w:r w:rsidR="008D3E07" w:rsidRPr="003675F2">
        <w:t xml:space="preserve"> partners in financial reviews and forecasting for the service</w:t>
      </w:r>
      <w:r w:rsidR="0060381A" w:rsidRPr="003675F2">
        <w:t xml:space="preserve">. </w:t>
      </w:r>
      <w:r w:rsidR="000B48A5" w:rsidRPr="003675F2">
        <w:t xml:space="preserve">The organisation had a human resource system in place to ensure all staff </w:t>
      </w:r>
      <w:r w:rsidR="00C814DE" w:rsidRPr="003675F2">
        <w:t>were</w:t>
      </w:r>
      <w:r w:rsidR="000B48A5" w:rsidRPr="003675F2">
        <w:t xml:space="preserve"> qualified to carry out their roles with responsibilities and accountabilities as set in each position description per role.</w:t>
      </w:r>
      <w:r w:rsidR="00440EA2" w:rsidRPr="003675F2">
        <w:t xml:space="preserve"> Regulatory compliance was driven by the Corporate Legal team, in relation to all industry changes, this was monitored and filtered through all relevant committees and reported to the Board.</w:t>
      </w:r>
      <w:r w:rsidR="0085784F" w:rsidRPr="003675F2">
        <w:t xml:space="preserve"> Feedback, complaints, and suggestions raised by consumers and representatives and staff were documented in the online feedback register which transferred into the service’s continuous </w:t>
      </w:r>
      <w:r w:rsidR="007E48F9" w:rsidRPr="003675F2">
        <w:t>improvement plan</w:t>
      </w:r>
      <w:r w:rsidR="0085784F" w:rsidRPr="003675F2">
        <w:t>, where applicable.</w:t>
      </w:r>
    </w:p>
    <w:p w14:paraId="7A2C6E2C" w14:textId="2F1457C3" w:rsidR="00070EFE" w:rsidRPr="003675F2" w:rsidRDefault="00070EFE" w:rsidP="003675F2">
      <w:pPr>
        <w:pStyle w:val="NormalArial"/>
      </w:pPr>
      <w:r w:rsidRPr="003675F2">
        <w:t xml:space="preserve">The service had risk management systems and practices in place to identify and manage risks to the safety and wellbeing of consumers. All staff interviewed were aware of these policies, had undergone training regarding what it meant for them in a practical way and could demonstrate a sound understanding of these policies. A review of documents showed risk management is embedded throughout the operating system, including standing agenda items for both quality and operational meetings, policies, and procedures, and learning and development. Management had oversight of the data collected and used this to analyse and provide practical support to the service to address and mitigate risks. Risks </w:t>
      </w:r>
      <w:r w:rsidR="00EC4A6F" w:rsidRPr="003675F2">
        <w:t>were</w:t>
      </w:r>
      <w:r w:rsidRPr="003675F2">
        <w:t xml:space="preserve"> identified, reported, escalated, and reviewed by management, executive and reported to the Board.</w:t>
      </w:r>
    </w:p>
    <w:p w14:paraId="6B4510DF" w14:textId="22F3E5B4" w:rsidR="007639B4" w:rsidRPr="003675F2" w:rsidRDefault="00213AF5" w:rsidP="003675F2">
      <w:pPr>
        <w:pStyle w:val="NormalArial"/>
      </w:pPr>
      <w:r w:rsidRPr="003675F2">
        <w:t>The Clinical Governance Framework</w:t>
      </w:r>
      <w:r w:rsidR="007639B4" w:rsidRPr="003675F2">
        <w:t xml:space="preserve"> placed an emphasis on consumer-centric care, where the preferences and needs of the consumers were at the forefront. It involve</w:t>
      </w:r>
      <w:r w:rsidR="003C77AC" w:rsidRPr="003675F2">
        <w:t>d</w:t>
      </w:r>
      <w:r w:rsidR="007639B4" w:rsidRPr="003675F2">
        <w:t xml:space="preserve"> actively engaging consumers</w:t>
      </w:r>
      <w:r w:rsidR="003C77AC" w:rsidRPr="003675F2">
        <w:t xml:space="preserve"> and </w:t>
      </w:r>
      <w:r w:rsidR="007639B4" w:rsidRPr="003675F2">
        <w:t xml:space="preserve">representatives and their families in decision-making processes and tailoring care plans to individual preferences. The framework </w:t>
      </w:r>
      <w:r w:rsidR="003C77AC" w:rsidRPr="003675F2">
        <w:t>was</w:t>
      </w:r>
      <w:r w:rsidR="007639B4" w:rsidRPr="003675F2">
        <w:t xml:space="preserve"> an integrated component of corporate governance at the organisation. The Board </w:t>
      </w:r>
      <w:r w:rsidR="003C77AC" w:rsidRPr="003675F2">
        <w:t>was</w:t>
      </w:r>
      <w:r w:rsidR="007639B4" w:rsidRPr="003675F2">
        <w:t xml:space="preserve"> responsible for clinical quality and safety in the service and ensure</w:t>
      </w:r>
      <w:r w:rsidR="003C77AC" w:rsidRPr="003675F2">
        <w:t>d</w:t>
      </w:r>
      <w:r w:rsidR="007639B4" w:rsidRPr="003675F2">
        <w:t xml:space="preserve"> the implementation of clinical governance arrangements, empowering the workforce and practitioners to deliver safe, quality care</w:t>
      </w:r>
      <w:r w:rsidR="003C77AC" w:rsidRPr="003675F2">
        <w:t>.</w:t>
      </w:r>
      <w:r w:rsidR="007639B4" w:rsidRPr="003675F2">
        <w:t xml:space="preserve"> Monitoring and evaluating clinical care performance data </w:t>
      </w:r>
      <w:r w:rsidR="003C77AC" w:rsidRPr="003675F2">
        <w:t>was</w:t>
      </w:r>
      <w:r w:rsidR="007639B4" w:rsidRPr="003675F2">
        <w:t xml:space="preserve"> a priority, and the Board delegate</w:t>
      </w:r>
      <w:r w:rsidR="003C77AC" w:rsidRPr="003675F2">
        <w:t>d</w:t>
      </w:r>
      <w:r w:rsidR="007639B4" w:rsidRPr="003675F2">
        <w:t xml:space="preserve"> responsibility to the executive and relevant committees for the implementation, monitoring, and evaluation of clinical governance arrangements to ensure the provision of safe and quality care.</w:t>
      </w:r>
    </w:p>
    <w:p w14:paraId="499EB68F" w14:textId="292DB720" w:rsidR="00C051CE" w:rsidRPr="003675F2" w:rsidRDefault="00C051CE" w:rsidP="003675F2">
      <w:pPr>
        <w:pStyle w:val="NormalArial"/>
      </w:pPr>
      <w:r w:rsidRPr="003675F2">
        <w:t xml:space="preserve">The Site Audit Report contains information the clinical governance </w:t>
      </w:r>
      <w:r w:rsidR="00827165" w:rsidRPr="003675F2">
        <w:t xml:space="preserve">framework was not effective as deficits relating to environmental restraints </w:t>
      </w:r>
      <w:r w:rsidR="003C1711" w:rsidRPr="003675F2">
        <w:t xml:space="preserve">and chemical restraints </w:t>
      </w:r>
      <w:r w:rsidR="00827165" w:rsidRPr="003675F2">
        <w:t xml:space="preserve">were not identified. </w:t>
      </w:r>
      <w:r w:rsidR="003C1711" w:rsidRPr="003675F2">
        <w:t xml:space="preserve">I have considered this information in </w:t>
      </w:r>
      <w:r w:rsidR="00EC773D" w:rsidRPr="003675F2">
        <w:t xml:space="preserve">three other Requirements and found evidence to be lacking </w:t>
      </w:r>
      <w:r w:rsidR="00895D33" w:rsidRPr="003675F2">
        <w:t>to support deficits in these areas</w:t>
      </w:r>
      <w:r w:rsidR="00AD5586" w:rsidRPr="003675F2">
        <w:t xml:space="preserve">. </w:t>
      </w:r>
      <w:r w:rsidR="00A25CE9" w:rsidRPr="003675F2">
        <w:t xml:space="preserve">Deficits in the service’s management of a COVID-19 outbreak </w:t>
      </w:r>
      <w:r w:rsidR="00F40B2D" w:rsidRPr="003675F2">
        <w:t xml:space="preserve">as reported in the Site Audit Report </w:t>
      </w:r>
      <w:r w:rsidR="00A25CE9" w:rsidRPr="003675F2">
        <w:t xml:space="preserve">were considered in Requirement 3 (3) (g) </w:t>
      </w:r>
      <w:r w:rsidR="00F40B2D" w:rsidRPr="003675F2">
        <w:t xml:space="preserve">and found to be </w:t>
      </w:r>
      <w:r w:rsidR="00F40B2D" w:rsidRPr="003675F2">
        <w:lastRenderedPageBreak/>
        <w:t xml:space="preserve">unsubstantiated. </w:t>
      </w:r>
      <w:r w:rsidR="00131994" w:rsidRPr="003675F2">
        <w:t xml:space="preserve">The Approved provider in its response refutes </w:t>
      </w:r>
      <w:r w:rsidR="001E65F8" w:rsidRPr="003675F2">
        <w:t>the failure of the clinical governa</w:t>
      </w:r>
      <w:r w:rsidR="00591C63" w:rsidRPr="003675F2">
        <w:t>n</w:t>
      </w:r>
      <w:r w:rsidR="001E65F8" w:rsidRPr="003675F2">
        <w:t>ce framework</w:t>
      </w:r>
      <w:r w:rsidR="00591C63" w:rsidRPr="003675F2">
        <w:t xml:space="preserve">, and asserts that a minimisation </w:t>
      </w:r>
      <w:r w:rsidR="0092026E" w:rsidRPr="003675F2">
        <w:t>of restrictive practices</w:t>
      </w:r>
      <w:r w:rsidR="00F616A5" w:rsidRPr="003675F2">
        <w:t xml:space="preserve"> </w:t>
      </w:r>
      <w:r w:rsidR="0092026E" w:rsidRPr="003675F2">
        <w:t xml:space="preserve">policy, and employee training program </w:t>
      </w:r>
      <w:r w:rsidR="00F616A5" w:rsidRPr="003675F2">
        <w:t>and management and staff awa</w:t>
      </w:r>
      <w:r w:rsidR="00437AE3" w:rsidRPr="003675F2">
        <w:t xml:space="preserve">reness of the processes is evidence of robust clinical governance. </w:t>
      </w:r>
    </w:p>
    <w:p w14:paraId="13E184D2" w14:textId="65D8A44C" w:rsidR="00D451D6" w:rsidRPr="003675F2" w:rsidRDefault="00D451D6" w:rsidP="003675F2">
      <w:pPr>
        <w:pStyle w:val="NormalArial"/>
      </w:pPr>
      <w:r w:rsidRPr="003675F2">
        <w:t xml:space="preserve">In coming to a decision of Compliance in Requirement 8 (3) </w:t>
      </w:r>
      <w:r w:rsidR="00E00CF6" w:rsidRPr="003675F2">
        <w:t xml:space="preserve">(e) it is my decision </w:t>
      </w:r>
      <w:r w:rsidR="00C03A3B" w:rsidRPr="003675F2">
        <w:t>clinical care delivery was safe and effective</w:t>
      </w:r>
      <w:r w:rsidR="00B2386E" w:rsidRPr="003675F2">
        <w:t xml:space="preserve">, antimicrobial stewardship </w:t>
      </w:r>
      <w:r w:rsidR="003F638E" w:rsidRPr="003675F2">
        <w:t>processes were in place and the service minimised the use of restraints, Therefore, this Req</w:t>
      </w:r>
      <w:r w:rsidR="003675F2" w:rsidRPr="003675F2">
        <w:t xml:space="preserve">uirement is Compliant. </w:t>
      </w:r>
    </w:p>
    <w:p w14:paraId="177B4950" w14:textId="5F27D368" w:rsidR="003330D8" w:rsidRPr="003675F2" w:rsidRDefault="00A24F7B" w:rsidP="003675F2">
      <w:pPr>
        <w:pStyle w:val="NormalArial"/>
      </w:pPr>
      <w:r w:rsidRPr="00A24F7B">
        <w:t>Based on the information recorded above, it is my decision this Standard is compliant.</w:t>
      </w:r>
    </w:p>
    <w:sectPr w:rsidR="003330D8" w:rsidRPr="003675F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8861B" w14:textId="77777777" w:rsidR="001039C3" w:rsidRDefault="001039C3">
      <w:pPr>
        <w:spacing w:after="0"/>
      </w:pPr>
      <w:r>
        <w:separator/>
      </w:r>
    </w:p>
  </w:endnote>
  <w:endnote w:type="continuationSeparator" w:id="0">
    <w:p w14:paraId="57F14797" w14:textId="77777777" w:rsidR="001039C3" w:rsidRDefault="00103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3F74A" w14:textId="77777777" w:rsidR="00944AC0" w:rsidRPr="00DF37F2" w:rsidRDefault="00B76FBB">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Estia Health Kilbride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52AC1A" w14:textId="77777777" w:rsidR="00944AC0" w:rsidRPr="00DF37F2" w:rsidRDefault="00B76FBB">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2434</w:t>
    </w:r>
    <w:bookmarkEnd w:id="3"/>
    <w:r w:rsidRPr="00DF37F2">
      <w:rPr>
        <w:rStyle w:val="FooterBold"/>
        <w:rFonts w:ascii="Arial" w:hAnsi="Arial"/>
        <w:b w:val="0"/>
      </w:rPr>
      <w:tab/>
      <w:t xml:space="preserve">OFFICIAL: Sensitive </w:t>
    </w:r>
  </w:p>
  <w:p w14:paraId="4FA1093B" w14:textId="77777777" w:rsidR="00944AC0" w:rsidRPr="00DF37F2" w:rsidRDefault="00B76FB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0F9AE" w14:textId="77777777" w:rsidR="00944AC0" w:rsidRDefault="00944AC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57C90" w14:textId="77777777" w:rsidR="001039C3" w:rsidRDefault="001039C3">
      <w:pPr>
        <w:spacing w:after="0"/>
      </w:pPr>
      <w:r>
        <w:separator/>
      </w:r>
    </w:p>
  </w:footnote>
  <w:footnote w:type="continuationSeparator" w:id="0">
    <w:p w14:paraId="0076DAA0" w14:textId="77777777" w:rsidR="001039C3" w:rsidRDefault="001039C3">
      <w:pPr>
        <w:spacing w:after="0"/>
      </w:pPr>
      <w:r>
        <w:continuationSeparator/>
      </w:r>
    </w:p>
  </w:footnote>
  <w:footnote w:id="1">
    <w:p w14:paraId="7A71F5E9" w14:textId="4DB8D2A6" w:rsidR="00944AC0" w:rsidRDefault="00B76FB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B7D43">
        <w:rPr>
          <w:rFonts w:ascii="Arial" w:hAnsi="Arial" w:cs="Arial"/>
          <w:color w:val="auto"/>
          <w:sz w:val="20"/>
          <w:szCs w:val="20"/>
        </w:rPr>
        <w:t>section 40A</w:t>
      </w:r>
      <w:r w:rsidRPr="00AB7D43">
        <w:rPr>
          <w:rFonts w:ascii="Arial" w:hAnsi="Arial" w:cs="Arial"/>
          <w:b/>
          <w:color w:val="auto"/>
          <w:sz w:val="20"/>
          <w:szCs w:val="20"/>
        </w:rPr>
        <w:t xml:space="preserve"> </w:t>
      </w:r>
      <w:r w:rsidRPr="00AB7D43">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00F3EA0E" w14:textId="77777777" w:rsidR="00944AC0" w:rsidRDefault="00944A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F6DFF" w14:textId="77777777" w:rsidR="00944AC0" w:rsidRDefault="00B76FBB">
    <w:pPr>
      <w:pStyle w:val="Header"/>
    </w:pPr>
    <w:r>
      <w:rPr>
        <w:noProof/>
        <w:color w:val="2B579A"/>
        <w:shd w:val="clear" w:color="auto" w:fill="E6E6E6"/>
        <w:lang w:val="en-US"/>
      </w:rPr>
      <w:drawing>
        <wp:anchor distT="0" distB="0" distL="114300" distR="114300" simplePos="0" relativeHeight="251658241" behindDoc="1" locked="0" layoutInCell="1" allowOverlap="1" wp14:anchorId="22AF3022" wp14:editId="35D6474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BAF3A" w14:textId="77777777" w:rsidR="00944AC0" w:rsidRDefault="00B76FBB">
    <w:pPr>
      <w:pStyle w:val="Header"/>
    </w:pPr>
    <w:r>
      <w:rPr>
        <w:noProof/>
      </w:rPr>
      <w:drawing>
        <wp:anchor distT="0" distB="0" distL="114300" distR="114300" simplePos="0" relativeHeight="251658240" behindDoc="0" locked="0" layoutInCell="1" allowOverlap="1" wp14:anchorId="7879D1E6" wp14:editId="747653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BC4F28">
      <w:start w:val="1"/>
      <w:numFmt w:val="lowerRoman"/>
      <w:lvlText w:val="(%1)"/>
      <w:lvlJc w:val="left"/>
      <w:pPr>
        <w:ind w:left="1080" w:hanging="720"/>
      </w:pPr>
      <w:rPr>
        <w:rFonts w:hint="default"/>
      </w:rPr>
    </w:lvl>
    <w:lvl w:ilvl="1" w:tplc="2142224A" w:tentative="1">
      <w:start w:val="1"/>
      <w:numFmt w:val="lowerLetter"/>
      <w:lvlText w:val="%2."/>
      <w:lvlJc w:val="left"/>
      <w:pPr>
        <w:ind w:left="1440" w:hanging="360"/>
      </w:pPr>
    </w:lvl>
    <w:lvl w:ilvl="2" w:tplc="E3E8B96C" w:tentative="1">
      <w:start w:val="1"/>
      <w:numFmt w:val="lowerRoman"/>
      <w:lvlText w:val="%3."/>
      <w:lvlJc w:val="right"/>
      <w:pPr>
        <w:ind w:left="2160" w:hanging="180"/>
      </w:pPr>
    </w:lvl>
    <w:lvl w:ilvl="3" w:tplc="D826B1F8" w:tentative="1">
      <w:start w:val="1"/>
      <w:numFmt w:val="decimal"/>
      <w:lvlText w:val="%4."/>
      <w:lvlJc w:val="left"/>
      <w:pPr>
        <w:ind w:left="2880" w:hanging="360"/>
      </w:pPr>
    </w:lvl>
    <w:lvl w:ilvl="4" w:tplc="1BCE1568" w:tentative="1">
      <w:start w:val="1"/>
      <w:numFmt w:val="lowerLetter"/>
      <w:lvlText w:val="%5."/>
      <w:lvlJc w:val="left"/>
      <w:pPr>
        <w:ind w:left="3600" w:hanging="360"/>
      </w:pPr>
    </w:lvl>
    <w:lvl w:ilvl="5" w:tplc="885E09F4" w:tentative="1">
      <w:start w:val="1"/>
      <w:numFmt w:val="lowerRoman"/>
      <w:lvlText w:val="%6."/>
      <w:lvlJc w:val="right"/>
      <w:pPr>
        <w:ind w:left="4320" w:hanging="180"/>
      </w:pPr>
    </w:lvl>
    <w:lvl w:ilvl="6" w:tplc="4F82A14C" w:tentative="1">
      <w:start w:val="1"/>
      <w:numFmt w:val="decimal"/>
      <w:lvlText w:val="%7."/>
      <w:lvlJc w:val="left"/>
      <w:pPr>
        <w:ind w:left="5040" w:hanging="360"/>
      </w:pPr>
    </w:lvl>
    <w:lvl w:ilvl="7" w:tplc="6032DAA2" w:tentative="1">
      <w:start w:val="1"/>
      <w:numFmt w:val="lowerLetter"/>
      <w:lvlText w:val="%8."/>
      <w:lvlJc w:val="left"/>
      <w:pPr>
        <w:ind w:left="5760" w:hanging="360"/>
      </w:pPr>
    </w:lvl>
    <w:lvl w:ilvl="8" w:tplc="00E21C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801AF0">
      <w:start w:val="1"/>
      <w:numFmt w:val="lowerRoman"/>
      <w:lvlText w:val="(%1)"/>
      <w:lvlJc w:val="left"/>
      <w:pPr>
        <w:ind w:left="1080" w:hanging="720"/>
      </w:pPr>
      <w:rPr>
        <w:rFonts w:hint="default"/>
      </w:rPr>
    </w:lvl>
    <w:lvl w:ilvl="1" w:tplc="CD9EB9C4" w:tentative="1">
      <w:start w:val="1"/>
      <w:numFmt w:val="lowerLetter"/>
      <w:lvlText w:val="%2."/>
      <w:lvlJc w:val="left"/>
      <w:pPr>
        <w:ind w:left="1440" w:hanging="360"/>
      </w:pPr>
    </w:lvl>
    <w:lvl w:ilvl="2" w:tplc="3C6C4D3A" w:tentative="1">
      <w:start w:val="1"/>
      <w:numFmt w:val="lowerRoman"/>
      <w:lvlText w:val="%3."/>
      <w:lvlJc w:val="right"/>
      <w:pPr>
        <w:ind w:left="2160" w:hanging="180"/>
      </w:pPr>
    </w:lvl>
    <w:lvl w:ilvl="3" w:tplc="3FD2C3DA" w:tentative="1">
      <w:start w:val="1"/>
      <w:numFmt w:val="decimal"/>
      <w:lvlText w:val="%4."/>
      <w:lvlJc w:val="left"/>
      <w:pPr>
        <w:ind w:left="2880" w:hanging="360"/>
      </w:pPr>
    </w:lvl>
    <w:lvl w:ilvl="4" w:tplc="3DEE6202" w:tentative="1">
      <w:start w:val="1"/>
      <w:numFmt w:val="lowerLetter"/>
      <w:lvlText w:val="%5."/>
      <w:lvlJc w:val="left"/>
      <w:pPr>
        <w:ind w:left="3600" w:hanging="360"/>
      </w:pPr>
    </w:lvl>
    <w:lvl w:ilvl="5" w:tplc="5DE8F5B2" w:tentative="1">
      <w:start w:val="1"/>
      <w:numFmt w:val="lowerRoman"/>
      <w:lvlText w:val="%6."/>
      <w:lvlJc w:val="right"/>
      <w:pPr>
        <w:ind w:left="4320" w:hanging="180"/>
      </w:pPr>
    </w:lvl>
    <w:lvl w:ilvl="6" w:tplc="3578A1E0" w:tentative="1">
      <w:start w:val="1"/>
      <w:numFmt w:val="decimal"/>
      <w:lvlText w:val="%7."/>
      <w:lvlJc w:val="left"/>
      <w:pPr>
        <w:ind w:left="5040" w:hanging="360"/>
      </w:pPr>
    </w:lvl>
    <w:lvl w:ilvl="7" w:tplc="8EB2AB34" w:tentative="1">
      <w:start w:val="1"/>
      <w:numFmt w:val="lowerLetter"/>
      <w:lvlText w:val="%8."/>
      <w:lvlJc w:val="left"/>
      <w:pPr>
        <w:ind w:left="5760" w:hanging="360"/>
      </w:pPr>
    </w:lvl>
    <w:lvl w:ilvl="8" w:tplc="780869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9B2DE36">
      <w:start w:val="1"/>
      <w:numFmt w:val="lowerRoman"/>
      <w:lvlText w:val="(%1)"/>
      <w:lvlJc w:val="left"/>
      <w:pPr>
        <w:ind w:left="1080" w:hanging="720"/>
      </w:pPr>
      <w:rPr>
        <w:rFonts w:hint="default"/>
      </w:rPr>
    </w:lvl>
    <w:lvl w:ilvl="1" w:tplc="42F8A14E" w:tentative="1">
      <w:start w:val="1"/>
      <w:numFmt w:val="lowerLetter"/>
      <w:lvlText w:val="%2."/>
      <w:lvlJc w:val="left"/>
      <w:pPr>
        <w:ind w:left="1440" w:hanging="360"/>
      </w:pPr>
    </w:lvl>
    <w:lvl w:ilvl="2" w:tplc="9E46688A" w:tentative="1">
      <w:start w:val="1"/>
      <w:numFmt w:val="lowerRoman"/>
      <w:lvlText w:val="%3."/>
      <w:lvlJc w:val="right"/>
      <w:pPr>
        <w:ind w:left="2160" w:hanging="180"/>
      </w:pPr>
    </w:lvl>
    <w:lvl w:ilvl="3" w:tplc="E4FA0E84" w:tentative="1">
      <w:start w:val="1"/>
      <w:numFmt w:val="decimal"/>
      <w:lvlText w:val="%4."/>
      <w:lvlJc w:val="left"/>
      <w:pPr>
        <w:ind w:left="2880" w:hanging="360"/>
      </w:pPr>
    </w:lvl>
    <w:lvl w:ilvl="4" w:tplc="45D0B064" w:tentative="1">
      <w:start w:val="1"/>
      <w:numFmt w:val="lowerLetter"/>
      <w:lvlText w:val="%5."/>
      <w:lvlJc w:val="left"/>
      <w:pPr>
        <w:ind w:left="3600" w:hanging="360"/>
      </w:pPr>
    </w:lvl>
    <w:lvl w:ilvl="5" w:tplc="77963704" w:tentative="1">
      <w:start w:val="1"/>
      <w:numFmt w:val="lowerRoman"/>
      <w:lvlText w:val="%6."/>
      <w:lvlJc w:val="right"/>
      <w:pPr>
        <w:ind w:left="4320" w:hanging="180"/>
      </w:pPr>
    </w:lvl>
    <w:lvl w:ilvl="6" w:tplc="1C6EE896" w:tentative="1">
      <w:start w:val="1"/>
      <w:numFmt w:val="decimal"/>
      <w:lvlText w:val="%7."/>
      <w:lvlJc w:val="left"/>
      <w:pPr>
        <w:ind w:left="5040" w:hanging="360"/>
      </w:pPr>
    </w:lvl>
    <w:lvl w:ilvl="7" w:tplc="5448AB58" w:tentative="1">
      <w:start w:val="1"/>
      <w:numFmt w:val="lowerLetter"/>
      <w:lvlText w:val="%8."/>
      <w:lvlJc w:val="left"/>
      <w:pPr>
        <w:ind w:left="5760" w:hanging="360"/>
      </w:pPr>
    </w:lvl>
    <w:lvl w:ilvl="8" w:tplc="F484116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3F8665A">
      <w:start w:val="1"/>
      <w:numFmt w:val="bullet"/>
      <w:lvlText w:val=""/>
      <w:lvlJc w:val="left"/>
      <w:pPr>
        <w:ind w:left="720" w:hanging="360"/>
      </w:pPr>
      <w:rPr>
        <w:rFonts w:ascii="Symbol" w:hAnsi="Symbol" w:hint="default"/>
        <w:color w:val="auto"/>
        <w:sz w:val="24"/>
        <w:szCs w:val="24"/>
      </w:rPr>
    </w:lvl>
    <w:lvl w:ilvl="1" w:tplc="0832B01C" w:tentative="1">
      <w:start w:val="1"/>
      <w:numFmt w:val="bullet"/>
      <w:lvlText w:val="o"/>
      <w:lvlJc w:val="left"/>
      <w:pPr>
        <w:ind w:left="1440" w:hanging="360"/>
      </w:pPr>
      <w:rPr>
        <w:rFonts w:ascii="Courier New" w:hAnsi="Courier New" w:cs="Courier New" w:hint="default"/>
      </w:rPr>
    </w:lvl>
    <w:lvl w:ilvl="2" w:tplc="BBA2B6B6" w:tentative="1">
      <w:start w:val="1"/>
      <w:numFmt w:val="bullet"/>
      <w:lvlText w:val=""/>
      <w:lvlJc w:val="left"/>
      <w:pPr>
        <w:ind w:left="2160" w:hanging="360"/>
      </w:pPr>
      <w:rPr>
        <w:rFonts w:ascii="Wingdings" w:hAnsi="Wingdings" w:hint="default"/>
      </w:rPr>
    </w:lvl>
    <w:lvl w:ilvl="3" w:tplc="0B32D1BA" w:tentative="1">
      <w:start w:val="1"/>
      <w:numFmt w:val="bullet"/>
      <w:lvlText w:val=""/>
      <w:lvlJc w:val="left"/>
      <w:pPr>
        <w:ind w:left="2880" w:hanging="360"/>
      </w:pPr>
      <w:rPr>
        <w:rFonts w:ascii="Symbol" w:hAnsi="Symbol" w:hint="default"/>
      </w:rPr>
    </w:lvl>
    <w:lvl w:ilvl="4" w:tplc="8D78B452" w:tentative="1">
      <w:start w:val="1"/>
      <w:numFmt w:val="bullet"/>
      <w:lvlText w:val="o"/>
      <w:lvlJc w:val="left"/>
      <w:pPr>
        <w:ind w:left="3600" w:hanging="360"/>
      </w:pPr>
      <w:rPr>
        <w:rFonts w:ascii="Courier New" w:hAnsi="Courier New" w:cs="Courier New" w:hint="default"/>
      </w:rPr>
    </w:lvl>
    <w:lvl w:ilvl="5" w:tplc="3DF08AA2" w:tentative="1">
      <w:start w:val="1"/>
      <w:numFmt w:val="bullet"/>
      <w:lvlText w:val=""/>
      <w:lvlJc w:val="left"/>
      <w:pPr>
        <w:ind w:left="4320" w:hanging="360"/>
      </w:pPr>
      <w:rPr>
        <w:rFonts w:ascii="Wingdings" w:hAnsi="Wingdings" w:hint="default"/>
      </w:rPr>
    </w:lvl>
    <w:lvl w:ilvl="6" w:tplc="CE0059A6" w:tentative="1">
      <w:start w:val="1"/>
      <w:numFmt w:val="bullet"/>
      <w:lvlText w:val=""/>
      <w:lvlJc w:val="left"/>
      <w:pPr>
        <w:ind w:left="5040" w:hanging="360"/>
      </w:pPr>
      <w:rPr>
        <w:rFonts w:ascii="Symbol" w:hAnsi="Symbol" w:hint="default"/>
      </w:rPr>
    </w:lvl>
    <w:lvl w:ilvl="7" w:tplc="9F262536" w:tentative="1">
      <w:start w:val="1"/>
      <w:numFmt w:val="bullet"/>
      <w:lvlText w:val="o"/>
      <w:lvlJc w:val="left"/>
      <w:pPr>
        <w:ind w:left="5760" w:hanging="360"/>
      </w:pPr>
      <w:rPr>
        <w:rFonts w:ascii="Courier New" w:hAnsi="Courier New" w:cs="Courier New" w:hint="default"/>
      </w:rPr>
    </w:lvl>
    <w:lvl w:ilvl="8" w:tplc="12B03E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7F0B01A">
      <w:start w:val="1"/>
      <w:numFmt w:val="lowerRoman"/>
      <w:lvlText w:val="(%1)"/>
      <w:lvlJc w:val="left"/>
      <w:pPr>
        <w:ind w:left="1080" w:hanging="720"/>
      </w:pPr>
      <w:rPr>
        <w:rFonts w:hint="default"/>
      </w:rPr>
    </w:lvl>
    <w:lvl w:ilvl="1" w:tplc="845889A0" w:tentative="1">
      <w:start w:val="1"/>
      <w:numFmt w:val="lowerLetter"/>
      <w:lvlText w:val="%2."/>
      <w:lvlJc w:val="left"/>
      <w:pPr>
        <w:ind w:left="1440" w:hanging="360"/>
      </w:pPr>
    </w:lvl>
    <w:lvl w:ilvl="2" w:tplc="64BAAA94" w:tentative="1">
      <w:start w:val="1"/>
      <w:numFmt w:val="lowerRoman"/>
      <w:lvlText w:val="%3."/>
      <w:lvlJc w:val="right"/>
      <w:pPr>
        <w:ind w:left="2160" w:hanging="180"/>
      </w:pPr>
    </w:lvl>
    <w:lvl w:ilvl="3" w:tplc="5F383A7C" w:tentative="1">
      <w:start w:val="1"/>
      <w:numFmt w:val="decimal"/>
      <w:lvlText w:val="%4."/>
      <w:lvlJc w:val="left"/>
      <w:pPr>
        <w:ind w:left="2880" w:hanging="360"/>
      </w:pPr>
    </w:lvl>
    <w:lvl w:ilvl="4" w:tplc="37841A12" w:tentative="1">
      <w:start w:val="1"/>
      <w:numFmt w:val="lowerLetter"/>
      <w:lvlText w:val="%5."/>
      <w:lvlJc w:val="left"/>
      <w:pPr>
        <w:ind w:left="3600" w:hanging="360"/>
      </w:pPr>
    </w:lvl>
    <w:lvl w:ilvl="5" w:tplc="96A6FA90" w:tentative="1">
      <w:start w:val="1"/>
      <w:numFmt w:val="lowerRoman"/>
      <w:lvlText w:val="%6."/>
      <w:lvlJc w:val="right"/>
      <w:pPr>
        <w:ind w:left="4320" w:hanging="180"/>
      </w:pPr>
    </w:lvl>
    <w:lvl w:ilvl="6" w:tplc="F8101884" w:tentative="1">
      <w:start w:val="1"/>
      <w:numFmt w:val="decimal"/>
      <w:lvlText w:val="%7."/>
      <w:lvlJc w:val="left"/>
      <w:pPr>
        <w:ind w:left="5040" w:hanging="360"/>
      </w:pPr>
    </w:lvl>
    <w:lvl w:ilvl="7" w:tplc="EBACBCA6" w:tentative="1">
      <w:start w:val="1"/>
      <w:numFmt w:val="lowerLetter"/>
      <w:lvlText w:val="%8."/>
      <w:lvlJc w:val="left"/>
      <w:pPr>
        <w:ind w:left="5760" w:hanging="360"/>
      </w:pPr>
    </w:lvl>
    <w:lvl w:ilvl="8" w:tplc="A94075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7C466D4">
      <w:start w:val="1"/>
      <w:numFmt w:val="lowerRoman"/>
      <w:lvlText w:val="(%1)"/>
      <w:lvlJc w:val="left"/>
      <w:pPr>
        <w:ind w:left="1080" w:hanging="720"/>
      </w:pPr>
      <w:rPr>
        <w:rFonts w:hint="default"/>
      </w:rPr>
    </w:lvl>
    <w:lvl w:ilvl="1" w:tplc="6F406F22" w:tentative="1">
      <w:start w:val="1"/>
      <w:numFmt w:val="lowerLetter"/>
      <w:lvlText w:val="%2."/>
      <w:lvlJc w:val="left"/>
      <w:pPr>
        <w:ind w:left="1440" w:hanging="360"/>
      </w:pPr>
    </w:lvl>
    <w:lvl w:ilvl="2" w:tplc="D39C8490" w:tentative="1">
      <w:start w:val="1"/>
      <w:numFmt w:val="lowerRoman"/>
      <w:lvlText w:val="%3."/>
      <w:lvlJc w:val="right"/>
      <w:pPr>
        <w:ind w:left="2160" w:hanging="180"/>
      </w:pPr>
    </w:lvl>
    <w:lvl w:ilvl="3" w:tplc="EEC6C3EA" w:tentative="1">
      <w:start w:val="1"/>
      <w:numFmt w:val="decimal"/>
      <w:lvlText w:val="%4."/>
      <w:lvlJc w:val="left"/>
      <w:pPr>
        <w:ind w:left="2880" w:hanging="360"/>
      </w:pPr>
    </w:lvl>
    <w:lvl w:ilvl="4" w:tplc="931862D8" w:tentative="1">
      <w:start w:val="1"/>
      <w:numFmt w:val="lowerLetter"/>
      <w:lvlText w:val="%5."/>
      <w:lvlJc w:val="left"/>
      <w:pPr>
        <w:ind w:left="3600" w:hanging="360"/>
      </w:pPr>
    </w:lvl>
    <w:lvl w:ilvl="5" w:tplc="5878472C" w:tentative="1">
      <w:start w:val="1"/>
      <w:numFmt w:val="lowerRoman"/>
      <w:lvlText w:val="%6."/>
      <w:lvlJc w:val="right"/>
      <w:pPr>
        <w:ind w:left="4320" w:hanging="180"/>
      </w:pPr>
    </w:lvl>
    <w:lvl w:ilvl="6" w:tplc="F4202CB4" w:tentative="1">
      <w:start w:val="1"/>
      <w:numFmt w:val="decimal"/>
      <w:lvlText w:val="%7."/>
      <w:lvlJc w:val="left"/>
      <w:pPr>
        <w:ind w:left="5040" w:hanging="360"/>
      </w:pPr>
    </w:lvl>
    <w:lvl w:ilvl="7" w:tplc="7C460496" w:tentative="1">
      <w:start w:val="1"/>
      <w:numFmt w:val="lowerLetter"/>
      <w:lvlText w:val="%8."/>
      <w:lvlJc w:val="left"/>
      <w:pPr>
        <w:ind w:left="5760" w:hanging="360"/>
      </w:pPr>
    </w:lvl>
    <w:lvl w:ilvl="8" w:tplc="392486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5720982">
      <w:start w:val="1"/>
      <w:numFmt w:val="lowerRoman"/>
      <w:lvlText w:val="(%1)"/>
      <w:lvlJc w:val="left"/>
      <w:pPr>
        <w:ind w:left="1080" w:hanging="720"/>
      </w:pPr>
      <w:rPr>
        <w:rFonts w:hint="default"/>
      </w:rPr>
    </w:lvl>
    <w:lvl w:ilvl="1" w:tplc="2EBE8492" w:tentative="1">
      <w:start w:val="1"/>
      <w:numFmt w:val="lowerLetter"/>
      <w:lvlText w:val="%2."/>
      <w:lvlJc w:val="left"/>
      <w:pPr>
        <w:ind w:left="1440" w:hanging="360"/>
      </w:pPr>
    </w:lvl>
    <w:lvl w:ilvl="2" w:tplc="4DC019EC" w:tentative="1">
      <w:start w:val="1"/>
      <w:numFmt w:val="lowerRoman"/>
      <w:lvlText w:val="%3."/>
      <w:lvlJc w:val="right"/>
      <w:pPr>
        <w:ind w:left="2160" w:hanging="180"/>
      </w:pPr>
    </w:lvl>
    <w:lvl w:ilvl="3" w:tplc="FAC027CA" w:tentative="1">
      <w:start w:val="1"/>
      <w:numFmt w:val="decimal"/>
      <w:lvlText w:val="%4."/>
      <w:lvlJc w:val="left"/>
      <w:pPr>
        <w:ind w:left="2880" w:hanging="360"/>
      </w:pPr>
    </w:lvl>
    <w:lvl w:ilvl="4" w:tplc="C57489C6" w:tentative="1">
      <w:start w:val="1"/>
      <w:numFmt w:val="lowerLetter"/>
      <w:lvlText w:val="%5."/>
      <w:lvlJc w:val="left"/>
      <w:pPr>
        <w:ind w:left="3600" w:hanging="360"/>
      </w:pPr>
    </w:lvl>
    <w:lvl w:ilvl="5" w:tplc="FB186CF4" w:tentative="1">
      <w:start w:val="1"/>
      <w:numFmt w:val="lowerRoman"/>
      <w:lvlText w:val="%6."/>
      <w:lvlJc w:val="right"/>
      <w:pPr>
        <w:ind w:left="4320" w:hanging="180"/>
      </w:pPr>
    </w:lvl>
    <w:lvl w:ilvl="6" w:tplc="34DA17F0" w:tentative="1">
      <w:start w:val="1"/>
      <w:numFmt w:val="decimal"/>
      <w:lvlText w:val="%7."/>
      <w:lvlJc w:val="left"/>
      <w:pPr>
        <w:ind w:left="5040" w:hanging="360"/>
      </w:pPr>
    </w:lvl>
    <w:lvl w:ilvl="7" w:tplc="9926DF1A" w:tentative="1">
      <w:start w:val="1"/>
      <w:numFmt w:val="lowerLetter"/>
      <w:lvlText w:val="%8."/>
      <w:lvlJc w:val="left"/>
      <w:pPr>
        <w:ind w:left="5760" w:hanging="360"/>
      </w:pPr>
    </w:lvl>
    <w:lvl w:ilvl="8" w:tplc="8E3C38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E94FCEA">
      <w:start w:val="1"/>
      <w:numFmt w:val="lowerRoman"/>
      <w:lvlText w:val="(%1)"/>
      <w:lvlJc w:val="left"/>
      <w:pPr>
        <w:ind w:left="1080" w:hanging="720"/>
      </w:pPr>
      <w:rPr>
        <w:rFonts w:hint="default"/>
      </w:rPr>
    </w:lvl>
    <w:lvl w:ilvl="1" w:tplc="332A3148" w:tentative="1">
      <w:start w:val="1"/>
      <w:numFmt w:val="lowerLetter"/>
      <w:lvlText w:val="%2."/>
      <w:lvlJc w:val="left"/>
      <w:pPr>
        <w:ind w:left="1440" w:hanging="360"/>
      </w:pPr>
    </w:lvl>
    <w:lvl w:ilvl="2" w:tplc="F0266990" w:tentative="1">
      <w:start w:val="1"/>
      <w:numFmt w:val="lowerRoman"/>
      <w:lvlText w:val="%3."/>
      <w:lvlJc w:val="right"/>
      <w:pPr>
        <w:ind w:left="2160" w:hanging="180"/>
      </w:pPr>
    </w:lvl>
    <w:lvl w:ilvl="3" w:tplc="44409C54" w:tentative="1">
      <w:start w:val="1"/>
      <w:numFmt w:val="decimal"/>
      <w:lvlText w:val="%4."/>
      <w:lvlJc w:val="left"/>
      <w:pPr>
        <w:ind w:left="2880" w:hanging="360"/>
      </w:pPr>
    </w:lvl>
    <w:lvl w:ilvl="4" w:tplc="AC3AD38E" w:tentative="1">
      <w:start w:val="1"/>
      <w:numFmt w:val="lowerLetter"/>
      <w:lvlText w:val="%5."/>
      <w:lvlJc w:val="left"/>
      <w:pPr>
        <w:ind w:left="3600" w:hanging="360"/>
      </w:pPr>
    </w:lvl>
    <w:lvl w:ilvl="5" w:tplc="7DA6BC50" w:tentative="1">
      <w:start w:val="1"/>
      <w:numFmt w:val="lowerRoman"/>
      <w:lvlText w:val="%6."/>
      <w:lvlJc w:val="right"/>
      <w:pPr>
        <w:ind w:left="4320" w:hanging="180"/>
      </w:pPr>
    </w:lvl>
    <w:lvl w:ilvl="6" w:tplc="D2522A60" w:tentative="1">
      <w:start w:val="1"/>
      <w:numFmt w:val="decimal"/>
      <w:lvlText w:val="%7."/>
      <w:lvlJc w:val="left"/>
      <w:pPr>
        <w:ind w:left="5040" w:hanging="360"/>
      </w:pPr>
    </w:lvl>
    <w:lvl w:ilvl="7" w:tplc="FD5A2F44" w:tentative="1">
      <w:start w:val="1"/>
      <w:numFmt w:val="lowerLetter"/>
      <w:lvlText w:val="%8."/>
      <w:lvlJc w:val="left"/>
      <w:pPr>
        <w:ind w:left="5760" w:hanging="360"/>
      </w:pPr>
    </w:lvl>
    <w:lvl w:ilvl="8" w:tplc="D340EE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69C1552">
      <w:start w:val="1"/>
      <w:numFmt w:val="lowerRoman"/>
      <w:lvlText w:val="(%1)"/>
      <w:lvlJc w:val="left"/>
      <w:pPr>
        <w:ind w:left="1080" w:hanging="720"/>
      </w:pPr>
      <w:rPr>
        <w:rFonts w:hint="default"/>
      </w:rPr>
    </w:lvl>
    <w:lvl w:ilvl="1" w:tplc="2A600EB6" w:tentative="1">
      <w:start w:val="1"/>
      <w:numFmt w:val="lowerLetter"/>
      <w:lvlText w:val="%2."/>
      <w:lvlJc w:val="left"/>
      <w:pPr>
        <w:ind w:left="1440" w:hanging="360"/>
      </w:pPr>
    </w:lvl>
    <w:lvl w:ilvl="2" w:tplc="AC5A970C" w:tentative="1">
      <w:start w:val="1"/>
      <w:numFmt w:val="lowerRoman"/>
      <w:lvlText w:val="%3."/>
      <w:lvlJc w:val="right"/>
      <w:pPr>
        <w:ind w:left="2160" w:hanging="180"/>
      </w:pPr>
    </w:lvl>
    <w:lvl w:ilvl="3" w:tplc="1BDC08BC" w:tentative="1">
      <w:start w:val="1"/>
      <w:numFmt w:val="decimal"/>
      <w:lvlText w:val="%4."/>
      <w:lvlJc w:val="left"/>
      <w:pPr>
        <w:ind w:left="2880" w:hanging="360"/>
      </w:pPr>
    </w:lvl>
    <w:lvl w:ilvl="4" w:tplc="767E2DCC" w:tentative="1">
      <w:start w:val="1"/>
      <w:numFmt w:val="lowerLetter"/>
      <w:lvlText w:val="%5."/>
      <w:lvlJc w:val="left"/>
      <w:pPr>
        <w:ind w:left="3600" w:hanging="360"/>
      </w:pPr>
    </w:lvl>
    <w:lvl w:ilvl="5" w:tplc="3B161604" w:tentative="1">
      <w:start w:val="1"/>
      <w:numFmt w:val="lowerRoman"/>
      <w:lvlText w:val="%6."/>
      <w:lvlJc w:val="right"/>
      <w:pPr>
        <w:ind w:left="4320" w:hanging="180"/>
      </w:pPr>
    </w:lvl>
    <w:lvl w:ilvl="6" w:tplc="F6A6E834" w:tentative="1">
      <w:start w:val="1"/>
      <w:numFmt w:val="decimal"/>
      <w:lvlText w:val="%7."/>
      <w:lvlJc w:val="left"/>
      <w:pPr>
        <w:ind w:left="5040" w:hanging="360"/>
      </w:pPr>
    </w:lvl>
    <w:lvl w:ilvl="7" w:tplc="AA9CBF8E" w:tentative="1">
      <w:start w:val="1"/>
      <w:numFmt w:val="lowerLetter"/>
      <w:lvlText w:val="%8."/>
      <w:lvlJc w:val="left"/>
      <w:pPr>
        <w:ind w:left="5760" w:hanging="360"/>
      </w:pPr>
    </w:lvl>
    <w:lvl w:ilvl="8" w:tplc="52F4D1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68BE36">
      <w:start w:val="1"/>
      <w:numFmt w:val="lowerRoman"/>
      <w:lvlText w:val="(%1)"/>
      <w:lvlJc w:val="left"/>
      <w:pPr>
        <w:ind w:left="1080" w:hanging="720"/>
      </w:pPr>
      <w:rPr>
        <w:rFonts w:hint="default"/>
      </w:rPr>
    </w:lvl>
    <w:lvl w:ilvl="1" w:tplc="93220444" w:tentative="1">
      <w:start w:val="1"/>
      <w:numFmt w:val="lowerLetter"/>
      <w:lvlText w:val="%2."/>
      <w:lvlJc w:val="left"/>
      <w:pPr>
        <w:ind w:left="1440" w:hanging="360"/>
      </w:pPr>
    </w:lvl>
    <w:lvl w:ilvl="2" w:tplc="FC3E6474" w:tentative="1">
      <w:start w:val="1"/>
      <w:numFmt w:val="lowerRoman"/>
      <w:lvlText w:val="%3."/>
      <w:lvlJc w:val="right"/>
      <w:pPr>
        <w:ind w:left="2160" w:hanging="180"/>
      </w:pPr>
    </w:lvl>
    <w:lvl w:ilvl="3" w:tplc="1C5A207E" w:tentative="1">
      <w:start w:val="1"/>
      <w:numFmt w:val="decimal"/>
      <w:lvlText w:val="%4."/>
      <w:lvlJc w:val="left"/>
      <w:pPr>
        <w:ind w:left="2880" w:hanging="360"/>
      </w:pPr>
    </w:lvl>
    <w:lvl w:ilvl="4" w:tplc="01346CD8" w:tentative="1">
      <w:start w:val="1"/>
      <w:numFmt w:val="lowerLetter"/>
      <w:lvlText w:val="%5."/>
      <w:lvlJc w:val="left"/>
      <w:pPr>
        <w:ind w:left="3600" w:hanging="360"/>
      </w:pPr>
    </w:lvl>
    <w:lvl w:ilvl="5" w:tplc="371CB4E6" w:tentative="1">
      <w:start w:val="1"/>
      <w:numFmt w:val="lowerRoman"/>
      <w:lvlText w:val="%6."/>
      <w:lvlJc w:val="right"/>
      <w:pPr>
        <w:ind w:left="4320" w:hanging="180"/>
      </w:pPr>
    </w:lvl>
    <w:lvl w:ilvl="6" w:tplc="6890DBF6" w:tentative="1">
      <w:start w:val="1"/>
      <w:numFmt w:val="decimal"/>
      <w:lvlText w:val="%7."/>
      <w:lvlJc w:val="left"/>
      <w:pPr>
        <w:ind w:left="5040" w:hanging="360"/>
      </w:pPr>
    </w:lvl>
    <w:lvl w:ilvl="7" w:tplc="F7BA3DFC" w:tentative="1">
      <w:start w:val="1"/>
      <w:numFmt w:val="lowerLetter"/>
      <w:lvlText w:val="%8."/>
      <w:lvlJc w:val="left"/>
      <w:pPr>
        <w:ind w:left="5760" w:hanging="360"/>
      </w:pPr>
    </w:lvl>
    <w:lvl w:ilvl="8" w:tplc="81EA8B2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9062086">
    <w:abstractNumId w:val="11"/>
  </w:num>
  <w:num w:numId="2" w16cid:durableId="943345892">
    <w:abstractNumId w:val="4"/>
  </w:num>
  <w:num w:numId="3" w16cid:durableId="1138839796">
    <w:abstractNumId w:val="2"/>
  </w:num>
  <w:num w:numId="4" w16cid:durableId="885331158">
    <w:abstractNumId w:val="7"/>
  </w:num>
  <w:num w:numId="5" w16cid:durableId="1341853761">
    <w:abstractNumId w:val="6"/>
  </w:num>
  <w:num w:numId="6" w16cid:durableId="1312559117">
    <w:abstractNumId w:val="1"/>
  </w:num>
  <w:num w:numId="7" w16cid:durableId="47077405">
    <w:abstractNumId w:val="9"/>
  </w:num>
  <w:num w:numId="8" w16cid:durableId="246110375">
    <w:abstractNumId w:val="5"/>
  </w:num>
  <w:num w:numId="9" w16cid:durableId="723334399">
    <w:abstractNumId w:val="8"/>
  </w:num>
  <w:num w:numId="10" w16cid:durableId="1297755032">
    <w:abstractNumId w:val="3"/>
  </w:num>
  <w:num w:numId="11" w16cid:durableId="501093479">
    <w:abstractNumId w:val="10"/>
  </w:num>
  <w:num w:numId="12" w16cid:durableId="311718777">
    <w:abstractNumId w:val="0"/>
  </w:num>
  <w:num w:numId="13" w16cid:durableId="1603804705">
    <w:abstractNumId w:val="11"/>
  </w:num>
  <w:num w:numId="14" w16cid:durableId="7796891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CA"/>
    <w:rsid w:val="000026EB"/>
    <w:rsid w:val="000031FB"/>
    <w:rsid w:val="0002692E"/>
    <w:rsid w:val="0003118E"/>
    <w:rsid w:val="000373AD"/>
    <w:rsid w:val="00040C2E"/>
    <w:rsid w:val="0005059A"/>
    <w:rsid w:val="00052C80"/>
    <w:rsid w:val="00066495"/>
    <w:rsid w:val="00070EFE"/>
    <w:rsid w:val="000B48A5"/>
    <w:rsid w:val="000D04C5"/>
    <w:rsid w:val="000E41EB"/>
    <w:rsid w:val="000E6677"/>
    <w:rsid w:val="000F07A4"/>
    <w:rsid w:val="001039C3"/>
    <w:rsid w:val="00113E83"/>
    <w:rsid w:val="00117975"/>
    <w:rsid w:val="00125BFC"/>
    <w:rsid w:val="00125CD8"/>
    <w:rsid w:val="00131994"/>
    <w:rsid w:val="00142DBA"/>
    <w:rsid w:val="00145193"/>
    <w:rsid w:val="001522CE"/>
    <w:rsid w:val="00156C7F"/>
    <w:rsid w:val="0016410E"/>
    <w:rsid w:val="00166A95"/>
    <w:rsid w:val="0017526A"/>
    <w:rsid w:val="00182D22"/>
    <w:rsid w:val="00192F38"/>
    <w:rsid w:val="001A4C61"/>
    <w:rsid w:val="001A6792"/>
    <w:rsid w:val="001B4010"/>
    <w:rsid w:val="001C5208"/>
    <w:rsid w:val="001C620F"/>
    <w:rsid w:val="001C796C"/>
    <w:rsid w:val="001C7DBF"/>
    <w:rsid w:val="001D13D5"/>
    <w:rsid w:val="001D217A"/>
    <w:rsid w:val="001D6F6D"/>
    <w:rsid w:val="001E65F8"/>
    <w:rsid w:val="001F4C88"/>
    <w:rsid w:val="00213AF5"/>
    <w:rsid w:val="00221957"/>
    <w:rsid w:val="00226F37"/>
    <w:rsid w:val="002342A1"/>
    <w:rsid w:val="00253D58"/>
    <w:rsid w:val="00283092"/>
    <w:rsid w:val="002916A6"/>
    <w:rsid w:val="00292827"/>
    <w:rsid w:val="0029582E"/>
    <w:rsid w:val="002A4CFB"/>
    <w:rsid w:val="002C18C4"/>
    <w:rsid w:val="002C36E1"/>
    <w:rsid w:val="002C60D0"/>
    <w:rsid w:val="002E17F9"/>
    <w:rsid w:val="002F3D73"/>
    <w:rsid w:val="00321172"/>
    <w:rsid w:val="00330655"/>
    <w:rsid w:val="003330D8"/>
    <w:rsid w:val="00343D7A"/>
    <w:rsid w:val="003501EB"/>
    <w:rsid w:val="003675F2"/>
    <w:rsid w:val="00377259"/>
    <w:rsid w:val="00381BF8"/>
    <w:rsid w:val="00383B59"/>
    <w:rsid w:val="0038706C"/>
    <w:rsid w:val="0039427E"/>
    <w:rsid w:val="003A5E5D"/>
    <w:rsid w:val="003B5FDC"/>
    <w:rsid w:val="003C14F0"/>
    <w:rsid w:val="003C1711"/>
    <w:rsid w:val="003C77AC"/>
    <w:rsid w:val="003D428B"/>
    <w:rsid w:val="003E3209"/>
    <w:rsid w:val="003F638E"/>
    <w:rsid w:val="004036B2"/>
    <w:rsid w:val="004047AD"/>
    <w:rsid w:val="004104D0"/>
    <w:rsid w:val="00415869"/>
    <w:rsid w:val="004213F1"/>
    <w:rsid w:val="004222D6"/>
    <w:rsid w:val="00437AE3"/>
    <w:rsid w:val="00440EA2"/>
    <w:rsid w:val="00442F95"/>
    <w:rsid w:val="0044358E"/>
    <w:rsid w:val="004700F8"/>
    <w:rsid w:val="00475767"/>
    <w:rsid w:val="0048437A"/>
    <w:rsid w:val="004903A3"/>
    <w:rsid w:val="004968EB"/>
    <w:rsid w:val="004D50C6"/>
    <w:rsid w:val="004E3A47"/>
    <w:rsid w:val="004E3B48"/>
    <w:rsid w:val="004E3FC2"/>
    <w:rsid w:val="00511A29"/>
    <w:rsid w:val="005149D2"/>
    <w:rsid w:val="00520DCD"/>
    <w:rsid w:val="00523AFF"/>
    <w:rsid w:val="005250BA"/>
    <w:rsid w:val="005261D4"/>
    <w:rsid w:val="005350B8"/>
    <w:rsid w:val="00542196"/>
    <w:rsid w:val="00543912"/>
    <w:rsid w:val="005558D4"/>
    <w:rsid w:val="00561808"/>
    <w:rsid w:val="00571D47"/>
    <w:rsid w:val="0057377A"/>
    <w:rsid w:val="00582BDB"/>
    <w:rsid w:val="00591C63"/>
    <w:rsid w:val="00596461"/>
    <w:rsid w:val="005A4363"/>
    <w:rsid w:val="005A450E"/>
    <w:rsid w:val="005A4A91"/>
    <w:rsid w:val="005B7968"/>
    <w:rsid w:val="005F6F93"/>
    <w:rsid w:val="0060381A"/>
    <w:rsid w:val="00603AC6"/>
    <w:rsid w:val="0061607B"/>
    <w:rsid w:val="006256C1"/>
    <w:rsid w:val="006308F8"/>
    <w:rsid w:val="00633F33"/>
    <w:rsid w:val="006344C2"/>
    <w:rsid w:val="006459D6"/>
    <w:rsid w:val="00646ADA"/>
    <w:rsid w:val="00660C8E"/>
    <w:rsid w:val="00666833"/>
    <w:rsid w:val="006964D1"/>
    <w:rsid w:val="006966A0"/>
    <w:rsid w:val="006A194E"/>
    <w:rsid w:val="006B7F82"/>
    <w:rsid w:val="006E612C"/>
    <w:rsid w:val="007103EA"/>
    <w:rsid w:val="007348D4"/>
    <w:rsid w:val="007466CD"/>
    <w:rsid w:val="0074780F"/>
    <w:rsid w:val="007639B4"/>
    <w:rsid w:val="00773B7B"/>
    <w:rsid w:val="0078556C"/>
    <w:rsid w:val="00793D92"/>
    <w:rsid w:val="007A1FD8"/>
    <w:rsid w:val="007A573C"/>
    <w:rsid w:val="007B12A8"/>
    <w:rsid w:val="007C61CA"/>
    <w:rsid w:val="007C72B5"/>
    <w:rsid w:val="007D6FA8"/>
    <w:rsid w:val="007D7FAB"/>
    <w:rsid w:val="007E29DC"/>
    <w:rsid w:val="007E48F9"/>
    <w:rsid w:val="007F0E42"/>
    <w:rsid w:val="007F1910"/>
    <w:rsid w:val="00804BC5"/>
    <w:rsid w:val="008142CB"/>
    <w:rsid w:val="008169E9"/>
    <w:rsid w:val="0082485D"/>
    <w:rsid w:val="00826FF7"/>
    <w:rsid w:val="00827165"/>
    <w:rsid w:val="008272D8"/>
    <w:rsid w:val="00832F98"/>
    <w:rsid w:val="00834B63"/>
    <w:rsid w:val="00836E6C"/>
    <w:rsid w:val="00840206"/>
    <w:rsid w:val="00845D39"/>
    <w:rsid w:val="0085784F"/>
    <w:rsid w:val="008807A5"/>
    <w:rsid w:val="00880859"/>
    <w:rsid w:val="00883EDE"/>
    <w:rsid w:val="00890451"/>
    <w:rsid w:val="00892C8C"/>
    <w:rsid w:val="00895D33"/>
    <w:rsid w:val="008A39E9"/>
    <w:rsid w:val="008A67ED"/>
    <w:rsid w:val="008B07CE"/>
    <w:rsid w:val="008B33DB"/>
    <w:rsid w:val="008D2087"/>
    <w:rsid w:val="008D3E07"/>
    <w:rsid w:val="008E5E03"/>
    <w:rsid w:val="008E7AE3"/>
    <w:rsid w:val="009120B5"/>
    <w:rsid w:val="0092026E"/>
    <w:rsid w:val="00927ADF"/>
    <w:rsid w:val="00937281"/>
    <w:rsid w:val="0094274B"/>
    <w:rsid w:val="00944964"/>
    <w:rsid w:val="00944AC0"/>
    <w:rsid w:val="00952391"/>
    <w:rsid w:val="00954F03"/>
    <w:rsid w:val="009608BC"/>
    <w:rsid w:val="009621F5"/>
    <w:rsid w:val="00983975"/>
    <w:rsid w:val="00985ACF"/>
    <w:rsid w:val="009A0E11"/>
    <w:rsid w:val="009A0EF3"/>
    <w:rsid w:val="009A106D"/>
    <w:rsid w:val="009A454E"/>
    <w:rsid w:val="009B1CAA"/>
    <w:rsid w:val="009B521C"/>
    <w:rsid w:val="009C3D46"/>
    <w:rsid w:val="009F31E2"/>
    <w:rsid w:val="009F44DB"/>
    <w:rsid w:val="009F5D8F"/>
    <w:rsid w:val="00A12183"/>
    <w:rsid w:val="00A20D98"/>
    <w:rsid w:val="00A24F7B"/>
    <w:rsid w:val="00A25418"/>
    <w:rsid w:val="00A25CE9"/>
    <w:rsid w:val="00A274E3"/>
    <w:rsid w:val="00A31F76"/>
    <w:rsid w:val="00A327DA"/>
    <w:rsid w:val="00A4092C"/>
    <w:rsid w:val="00A433E7"/>
    <w:rsid w:val="00A55D1C"/>
    <w:rsid w:val="00A93369"/>
    <w:rsid w:val="00A977BE"/>
    <w:rsid w:val="00AA6032"/>
    <w:rsid w:val="00AB454B"/>
    <w:rsid w:val="00AB7D43"/>
    <w:rsid w:val="00AC2B47"/>
    <w:rsid w:val="00AC70D1"/>
    <w:rsid w:val="00AD07A9"/>
    <w:rsid w:val="00AD5586"/>
    <w:rsid w:val="00B045A0"/>
    <w:rsid w:val="00B2386E"/>
    <w:rsid w:val="00B30D8A"/>
    <w:rsid w:val="00B614A5"/>
    <w:rsid w:val="00B6702E"/>
    <w:rsid w:val="00B708AE"/>
    <w:rsid w:val="00B71FEC"/>
    <w:rsid w:val="00B76FBB"/>
    <w:rsid w:val="00B84763"/>
    <w:rsid w:val="00B86CF8"/>
    <w:rsid w:val="00B9575B"/>
    <w:rsid w:val="00BA2AFE"/>
    <w:rsid w:val="00BB240A"/>
    <w:rsid w:val="00BC6280"/>
    <w:rsid w:val="00BD14B1"/>
    <w:rsid w:val="00BD65C8"/>
    <w:rsid w:val="00BF13DC"/>
    <w:rsid w:val="00BF3C90"/>
    <w:rsid w:val="00C03A3B"/>
    <w:rsid w:val="00C051CE"/>
    <w:rsid w:val="00C07D53"/>
    <w:rsid w:val="00C121A5"/>
    <w:rsid w:val="00C17A8D"/>
    <w:rsid w:val="00C21ED9"/>
    <w:rsid w:val="00C41D2C"/>
    <w:rsid w:val="00C461A7"/>
    <w:rsid w:val="00C538B1"/>
    <w:rsid w:val="00C66B61"/>
    <w:rsid w:val="00C67389"/>
    <w:rsid w:val="00C814DE"/>
    <w:rsid w:val="00CA0363"/>
    <w:rsid w:val="00CA7ACA"/>
    <w:rsid w:val="00CB08A8"/>
    <w:rsid w:val="00CB781B"/>
    <w:rsid w:val="00CC1F94"/>
    <w:rsid w:val="00CC349A"/>
    <w:rsid w:val="00CC4056"/>
    <w:rsid w:val="00CC50A1"/>
    <w:rsid w:val="00CD20E0"/>
    <w:rsid w:val="00CE2263"/>
    <w:rsid w:val="00CE2F98"/>
    <w:rsid w:val="00CE3535"/>
    <w:rsid w:val="00CE4315"/>
    <w:rsid w:val="00CE7B66"/>
    <w:rsid w:val="00CF4E8A"/>
    <w:rsid w:val="00CF5CBE"/>
    <w:rsid w:val="00CF64E1"/>
    <w:rsid w:val="00CF7662"/>
    <w:rsid w:val="00D073D7"/>
    <w:rsid w:val="00D111BC"/>
    <w:rsid w:val="00D1130D"/>
    <w:rsid w:val="00D128A2"/>
    <w:rsid w:val="00D13623"/>
    <w:rsid w:val="00D269DB"/>
    <w:rsid w:val="00D33565"/>
    <w:rsid w:val="00D432D5"/>
    <w:rsid w:val="00D451D6"/>
    <w:rsid w:val="00D5405E"/>
    <w:rsid w:val="00D62122"/>
    <w:rsid w:val="00D7352F"/>
    <w:rsid w:val="00D76B18"/>
    <w:rsid w:val="00D81261"/>
    <w:rsid w:val="00D82D34"/>
    <w:rsid w:val="00DA3311"/>
    <w:rsid w:val="00DA7467"/>
    <w:rsid w:val="00DB1D90"/>
    <w:rsid w:val="00DB6F35"/>
    <w:rsid w:val="00DC2122"/>
    <w:rsid w:val="00DE3701"/>
    <w:rsid w:val="00DF327B"/>
    <w:rsid w:val="00E00AAC"/>
    <w:rsid w:val="00E00CF6"/>
    <w:rsid w:val="00E17D38"/>
    <w:rsid w:val="00E244B4"/>
    <w:rsid w:val="00E34C01"/>
    <w:rsid w:val="00E46901"/>
    <w:rsid w:val="00E5555C"/>
    <w:rsid w:val="00E63F23"/>
    <w:rsid w:val="00E67A7A"/>
    <w:rsid w:val="00E876EB"/>
    <w:rsid w:val="00EA7818"/>
    <w:rsid w:val="00EC4A6F"/>
    <w:rsid w:val="00EC773D"/>
    <w:rsid w:val="00EE6913"/>
    <w:rsid w:val="00F40B2D"/>
    <w:rsid w:val="00F5041D"/>
    <w:rsid w:val="00F616A5"/>
    <w:rsid w:val="00F75BB1"/>
    <w:rsid w:val="00F91A6F"/>
    <w:rsid w:val="00FA3871"/>
    <w:rsid w:val="00FD2767"/>
    <w:rsid w:val="00FD2A49"/>
    <w:rsid w:val="00FD5F44"/>
    <w:rsid w:val="00FE0117"/>
    <w:rsid w:val="00FE04B7"/>
    <w:rsid w:val="00FE75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C4F5E"/>
  <w15:docId w15:val="{98B226FA-C6E7-4C04-9641-B572EB97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340D6" w:rsidRDefault="00C41D0D">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340D6" w:rsidRDefault="00C41D0D">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340D6" w:rsidRDefault="00C41D0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24CF8" w:rsidRDefault="00C41D0D">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24CF8" w:rsidRDefault="00C41D0D">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24CF8" w:rsidRDefault="00C41D0D">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24CF8" w:rsidRDefault="00C41D0D">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24CF8" w:rsidRDefault="00C41D0D">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24CF8" w:rsidRDefault="00C41D0D">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24CF8" w:rsidRDefault="00C41D0D">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24CF8" w:rsidRDefault="00C41D0D">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24CF8" w:rsidRDefault="00C41D0D">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24CF8" w:rsidRDefault="00C41D0D">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24CF8" w:rsidRDefault="00C41D0D">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24CF8" w:rsidRDefault="00C41D0D">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24CF8" w:rsidRDefault="00C41D0D">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24CF8" w:rsidRDefault="00C41D0D">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24CF8" w:rsidRDefault="00C41D0D">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24CF8" w:rsidRDefault="00C41D0D">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24CF8" w:rsidRDefault="00C41D0D">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24CF8" w:rsidRDefault="00C41D0D">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24CF8" w:rsidRDefault="00C41D0D">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24CF8" w:rsidRDefault="00C41D0D">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24CF8" w:rsidRDefault="00C41D0D">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24CF8" w:rsidRDefault="00C41D0D">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24CF8" w:rsidRDefault="00C41D0D">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24CF8" w:rsidRDefault="00C41D0D">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24CF8" w:rsidRDefault="00C41D0D">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24CF8" w:rsidRDefault="00C41D0D">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24CF8" w:rsidRDefault="00C41D0D">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24CF8" w:rsidRDefault="00C41D0D">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24CF8" w:rsidRDefault="00C41D0D">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24CF8" w:rsidRDefault="00C41D0D">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24CF8" w:rsidRDefault="00C41D0D">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24CF8" w:rsidRDefault="00C41D0D">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24CF8" w:rsidRDefault="00C41D0D">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24CF8" w:rsidRDefault="00C41D0D">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24CF8" w:rsidRDefault="00C41D0D">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24CF8" w:rsidRDefault="00C41D0D">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24CF8" w:rsidRDefault="00C41D0D">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24CF8" w:rsidRDefault="00C41D0D">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24CF8" w:rsidRDefault="00C41D0D">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24CF8" w:rsidRDefault="00C41D0D">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24CF8" w:rsidRDefault="00C41D0D">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24CF8" w:rsidRDefault="00C41D0D">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24CF8" w:rsidRDefault="00C41D0D">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24CF8" w:rsidRDefault="00C41D0D">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24CF8" w:rsidRDefault="00C41D0D">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24CF8" w:rsidRDefault="00C41D0D">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24CF8" w:rsidRDefault="00C41D0D">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24CF8" w:rsidRDefault="00C41D0D">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4CF8"/>
    <w:rsid w:val="0022245B"/>
    <w:rsid w:val="00224CF8"/>
    <w:rsid w:val="00417E54"/>
    <w:rsid w:val="004340D6"/>
    <w:rsid w:val="00633F33"/>
    <w:rsid w:val="00684549"/>
    <w:rsid w:val="007D7FAB"/>
    <w:rsid w:val="007F0E42"/>
    <w:rsid w:val="00AB454B"/>
    <w:rsid w:val="00C41D0D"/>
    <w:rsid w:val="00D128A2"/>
    <w:rsid w:val="00DF48FF"/>
    <w:rsid w:val="00FD5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9039</Words>
  <Characters>51523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2024-09-24T03:00:00Z</dcterms:created>
  <dcterms:modified xsi:type="dcterms:W3CDTF">2024-09-24T03:00:00Z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