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AAD2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2DAAE72" wp14:editId="42DAAE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2DAAD2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DAAD3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DAAD3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DAAD3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2DAAD32" w14:textId="77777777" w:rsidR="00D2559D" w:rsidRPr="00996FAF" w:rsidRDefault="00D2559D" w:rsidP="003E09D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DAAD33" w14:textId="77777777" w:rsidR="00D2559D" w:rsidRPr="00996FAF" w:rsidRDefault="00500263"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Mount Coolum</w:t>
            </w:r>
          </w:p>
        </w:tc>
      </w:tr>
      <w:tr w:rsidR="00CA37CB" w:rsidRPr="00996FAF" w14:paraId="42DAAD3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AAD35" w14:textId="77777777" w:rsidR="00CA37CB" w:rsidRPr="00996FAF" w:rsidRDefault="00F045F4" w:rsidP="003E09D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DAAD36" w14:textId="11D82410" w:rsidR="00CA37CB" w:rsidRPr="00996FAF" w:rsidRDefault="00500263" w:rsidP="003E09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Suncoast Beach Drive</w:t>
            </w:r>
            <w:r w:rsidR="007B5D77">
              <w:rPr>
                <w:rFonts w:ascii="Arial" w:hAnsi="Arial" w:cs="Arial"/>
              </w:rPr>
              <w:t xml:space="preserve">, Mount Coolum,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4573</w:t>
            </w:r>
          </w:p>
        </w:tc>
      </w:tr>
      <w:tr w:rsidR="00CA37CB" w:rsidRPr="00996FAF" w14:paraId="42DAAD3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AAD38" w14:textId="77777777" w:rsidR="00CA37CB" w:rsidRPr="00996FAF" w:rsidRDefault="00CA37CB" w:rsidP="003E09D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DAAD39" w14:textId="77777777" w:rsidR="00CA37CB" w:rsidRPr="00996FAF" w:rsidRDefault="00500263"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5302</w:t>
            </w:r>
          </w:p>
        </w:tc>
      </w:tr>
      <w:tr w:rsidR="00D2559D" w:rsidRPr="00996FAF" w14:paraId="42DAAD3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AAD3B" w14:textId="77777777" w:rsidR="00D2559D" w:rsidRPr="00996FAF" w:rsidRDefault="00D2559D" w:rsidP="003E09D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DAAD3C" w14:textId="77777777" w:rsidR="00D2559D" w:rsidRPr="00996FAF" w:rsidRDefault="00500263" w:rsidP="003E09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42DAAD4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AAD3E" w14:textId="77777777" w:rsidR="00D2559D" w:rsidRPr="00996FAF" w:rsidRDefault="00D2559D" w:rsidP="003E09D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DAAD3F" w14:textId="77777777" w:rsidR="00D2559D" w:rsidRPr="00996FAF" w:rsidRDefault="00500263"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2DAAD4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AAD41" w14:textId="77777777" w:rsidR="00D2559D" w:rsidRPr="00996FAF" w:rsidRDefault="00D2559D" w:rsidP="003E09D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DAAD42" w14:textId="77777777" w:rsidR="00D2559D" w:rsidRPr="00996FAF" w:rsidRDefault="00500263" w:rsidP="003E09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42DAAD4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DAAD44" w14:textId="77777777" w:rsidR="00D2559D" w:rsidRPr="00996FAF" w:rsidRDefault="00D2559D" w:rsidP="003E09D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DAAD45" w14:textId="4379CF92" w:rsidR="00D2559D" w:rsidRPr="00996FAF" w:rsidRDefault="00E05690"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14 November 2022 </w:t>
            </w:r>
          </w:p>
        </w:tc>
      </w:tr>
    </w:tbl>
    <w:bookmarkEnd w:id="0"/>
    <w:p w14:paraId="42DAAD4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2DAAD4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DAAD49" w14:textId="2BEC31C9" w:rsidR="000078F8" w:rsidRPr="00996FAF" w:rsidRDefault="000078F8" w:rsidP="0036130C">
      <w:pPr>
        <w:pStyle w:val="NormalArial"/>
      </w:pPr>
      <w:r w:rsidRPr="00996FAF">
        <w:t xml:space="preserve">This performance report for </w:t>
      </w:r>
      <w:r w:rsidR="00500263">
        <w:rPr>
          <w:color w:val="auto"/>
        </w:rPr>
        <w:t>Estia Health Mount Coolum</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266A1" w:rsidRPr="007266A1">
        <w:rPr>
          <w:color w:val="auto"/>
        </w:rPr>
        <w:t>Megha Kalra</w:t>
      </w:r>
      <w:r w:rsidR="007B5D77">
        <w:rPr>
          <w:color w:val="auto"/>
        </w:rPr>
        <w:t>,</w:t>
      </w:r>
      <w:r w:rsidRPr="007266A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2DAAD4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DAAD4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2DAAD4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2DAAD4D" w14:textId="77777777" w:rsidR="00DF37F2" w:rsidRPr="00996FAF" w:rsidRDefault="00DF37F2" w:rsidP="0036130C">
      <w:pPr>
        <w:pStyle w:val="NormalArial"/>
      </w:pPr>
      <w:r w:rsidRPr="00996FAF">
        <w:t>The following information has been considered in preparing the performance report:</w:t>
      </w:r>
    </w:p>
    <w:p w14:paraId="6924970C" w14:textId="77777777" w:rsidR="008915D3" w:rsidRPr="008915D3" w:rsidRDefault="008915D3" w:rsidP="008915D3">
      <w:pPr>
        <w:pStyle w:val="ListParagraph"/>
        <w:numPr>
          <w:ilvl w:val="0"/>
          <w:numId w:val="2"/>
        </w:numPr>
        <w:spacing w:after="240" w:line="22" w:lineRule="atLeast"/>
        <w:ind w:left="714" w:hanging="357"/>
        <w:rPr>
          <w:rFonts w:ascii="Arial" w:hAnsi="Arial" w:cs="Arial"/>
        </w:rPr>
      </w:pPr>
      <w:r w:rsidRPr="008915D3">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579663CF" w14:textId="77777777" w:rsidR="008915D3" w:rsidRPr="008915D3" w:rsidRDefault="008915D3" w:rsidP="008915D3">
      <w:pPr>
        <w:pStyle w:val="ListParagraph"/>
        <w:numPr>
          <w:ilvl w:val="0"/>
          <w:numId w:val="2"/>
        </w:numPr>
        <w:spacing w:after="240" w:line="22" w:lineRule="atLeast"/>
        <w:ind w:left="714" w:hanging="357"/>
        <w:rPr>
          <w:rFonts w:ascii="Arial" w:hAnsi="Arial" w:cs="Arial"/>
        </w:rPr>
      </w:pPr>
      <w:r w:rsidRPr="008915D3">
        <w:rPr>
          <w:rFonts w:ascii="Arial" w:hAnsi="Arial" w:cs="Arial"/>
        </w:rPr>
        <w:t xml:space="preserve">other information and intelligence held by the Commission in relation to this service. </w:t>
      </w:r>
    </w:p>
    <w:p w14:paraId="42DAAD52" w14:textId="06FE6991" w:rsidR="003B1763" w:rsidRPr="00712752" w:rsidRDefault="003B1763" w:rsidP="003E09D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DAAD5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2DAAD5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DAAD54" w14:textId="77777777" w:rsidR="00FC045E" w:rsidRPr="00996FAF" w:rsidRDefault="00FC045E" w:rsidP="003E09D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DAAD55" w14:textId="3EEE9528" w:rsidR="00FC045E" w:rsidRPr="00996FAF" w:rsidRDefault="009C70F7" w:rsidP="003E09D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rPr>
                  <w:t>Compliant</w:t>
                </w:r>
              </w:sdtContent>
            </w:sdt>
          </w:p>
        </w:tc>
      </w:tr>
      <w:tr w:rsidR="00996FAF" w:rsidRPr="00996FAF" w14:paraId="42DAAD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57" w14:textId="77777777" w:rsidR="00FC045E" w:rsidRPr="00996FAF" w:rsidRDefault="00FC045E" w:rsidP="003E09D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DAAD58" w14:textId="724106BF" w:rsidR="00FC045E" w:rsidRPr="00996FAF" w:rsidRDefault="009C70F7"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BA10E1">
              <w:rPr>
                <w:rFonts w:ascii="Arial" w:hAnsi="Arial" w:cs="Arial"/>
                <w:b/>
              </w:rPr>
              <w:t xml:space="preserve"> </w:t>
            </w:r>
          </w:p>
        </w:tc>
      </w:tr>
      <w:tr w:rsidR="00996FAF" w:rsidRPr="00996FAF" w14:paraId="42DAAD5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5A" w14:textId="77777777" w:rsidR="00FC045E" w:rsidRPr="00996FAF" w:rsidRDefault="00FC045E" w:rsidP="003E09D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DAAD5B" w14:textId="54A32AD8" w:rsidR="00FC045E" w:rsidRPr="00996FAF" w:rsidRDefault="009C70F7" w:rsidP="003E09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D03094">
              <w:rPr>
                <w:rFonts w:ascii="Arial" w:hAnsi="Arial" w:cs="Arial"/>
                <w:b/>
              </w:rPr>
              <w:t xml:space="preserve"> </w:t>
            </w:r>
          </w:p>
        </w:tc>
      </w:tr>
      <w:tr w:rsidR="00996FAF" w:rsidRPr="00996FAF" w14:paraId="42DAAD5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5D" w14:textId="77777777" w:rsidR="00FC045E" w:rsidRPr="00996FAF" w:rsidRDefault="00FC045E" w:rsidP="003E09D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DAAD5E" w14:textId="63EFE015" w:rsidR="00FC045E" w:rsidRPr="00996FAF" w:rsidRDefault="009C70F7"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D03094">
              <w:rPr>
                <w:rFonts w:ascii="Arial" w:hAnsi="Arial" w:cs="Arial"/>
                <w:b/>
              </w:rPr>
              <w:t xml:space="preserve"> </w:t>
            </w:r>
          </w:p>
        </w:tc>
      </w:tr>
      <w:tr w:rsidR="00996FAF" w:rsidRPr="00996FAF" w14:paraId="42DAAD6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60" w14:textId="77777777" w:rsidR="00FC045E" w:rsidRPr="00996FAF" w:rsidRDefault="00FC045E" w:rsidP="003E09D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DAAD61" w14:textId="017659A3" w:rsidR="00FC045E" w:rsidRPr="00996FAF" w:rsidRDefault="009C70F7" w:rsidP="003E09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D03094">
              <w:rPr>
                <w:rFonts w:ascii="Arial" w:hAnsi="Arial" w:cs="Arial"/>
                <w:b/>
              </w:rPr>
              <w:t xml:space="preserve"> </w:t>
            </w:r>
          </w:p>
        </w:tc>
      </w:tr>
      <w:tr w:rsidR="00996FAF" w:rsidRPr="00996FAF" w14:paraId="42DAAD6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63" w14:textId="77777777" w:rsidR="00FC045E" w:rsidRPr="00996FAF" w:rsidRDefault="00FC045E" w:rsidP="003E09D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DAAD64" w14:textId="681BAC6D" w:rsidR="00FC045E" w:rsidRPr="00996FAF" w:rsidRDefault="009C70F7"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D03094">
              <w:rPr>
                <w:rFonts w:ascii="Arial" w:hAnsi="Arial" w:cs="Arial"/>
                <w:b/>
              </w:rPr>
              <w:t xml:space="preserve"> </w:t>
            </w:r>
          </w:p>
        </w:tc>
      </w:tr>
      <w:tr w:rsidR="00996FAF" w:rsidRPr="00996FAF" w14:paraId="42DAAD6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66" w14:textId="77777777" w:rsidR="00FC045E" w:rsidRPr="00996FAF" w:rsidRDefault="00FC045E" w:rsidP="003E09D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DAAD67" w14:textId="4E656FD6" w:rsidR="00FC045E" w:rsidRPr="00996FAF" w:rsidRDefault="009C70F7" w:rsidP="003E09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D03094">
              <w:rPr>
                <w:rFonts w:ascii="Arial" w:hAnsi="Arial" w:cs="Arial"/>
                <w:b/>
              </w:rPr>
              <w:t xml:space="preserve"> </w:t>
            </w:r>
          </w:p>
        </w:tc>
      </w:tr>
      <w:tr w:rsidR="00996FAF" w:rsidRPr="00996FAF" w14:paraId="42DAAD6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AAD69" w14:textId="77777777" w:rsidR="00FC045E" w:rsidRPr="00996FAF" w:rsidRDefault="00FC045E" w:rsidP="003E09D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DAAD6A" w14:textId="67C821F8" w:rsidR="00FC045E" w:rsidRPr="00996FAF" w:rsidRDefault="009C70F7" w:rsidP="003E09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8C1">
                  <w:rPr>
                    <w:rFonts w:ascii="Arial" w:hAnsi="Arial" w:cs="Arial"/>
                    <w:b/>
                  </w:rPr>
                  <w:t>Compliant</w:t>
                </w:r>
              </w:sdtContent>
            </w:sdt>
            <w:r w:rsidR="00FC045E" w:rsidRPr="00996FAF" w:rsidDel="00D03094">
              <w:rPr>
                <w:rFonts w:ascii="Arial" w:hAnsi="Arial" w:cs="Arial"/>
                <w:b/>
              </w:rPr>
              <w:t xml:space="preserve"> </w:t>
            </w:r>
          </w:p>
        </w:tc>
      </w:tr>
    </w:tbl>
    <w:p w14:paraId="42DAAD6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DAAD6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2DAAD6F"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09ABEC" w14:textId="77777777" w:rsidR="002738C1" w:rsidRDefault="002738C1">
      <w:pPr>
        <w:spacing w:after="160" w:line="259" w:lineRule="auto"/>
        <w:rPr>
          <w:rFonts w:ascii="Arial" w:eastAsiaTheme="majorEastAsia" w:hAnsi="Arial" w:cs="Arial"/>
          <w:b/>
          <w:bCs/>
          <w:sz w:val="30"/>
          <w:szCs w:val="28"/>
        </w:rPr>
      </w:pPr>
      <w:r>
        <w:rPr>
          <w:rFonts w:ascii="Arial" w:hAnsi="Arial" w:cs="Arial"/>
        </w:rPr>
        <w:br w:type="page"/>
      </w:r>
    </w:p>
    <w:p w14:paraId="42DAAD75" w14:textId="03CC208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2DAAD7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2DAAD76" w14:textId="77777777" w:rsidR="00FC045E" w:rsidRPr="00550022" w:rsidRDefault="00FC045E" w:rsidP="003E09D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2DAAD77"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D7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7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2DAAD7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2DAAD7B" w14:textId="3A20C200" w:rsidR="00FC045E" w:rsidRPr="00996FAF" w:rsidRDefault="009C70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0184C">
                  <w:rPr>
                    <w:rFonts w:ascii="Arial" w:hAnsi="Arial" w:cs="Arial"/>
                    <w:color w:val="auto"/>
                  </w:rPr>
                  <w:t>Compliant</w:t>
                </w:r>
              </w:sdtContent>
            </w:sdt>
          </w:p>
        </w:tc>
      </w:tr>
      <w:tr w:rsidR="00FC045E" w:rsidRPr="00996FAF" w14:paraId="42DAAD8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7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2DAAD7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2DAAD7F" w14:textId="65654EC7" w:rsidR="00FC045E" w:rsidRPr="00996FAF" w:rsidRDefault="009C70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018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8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8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2DAAD8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DAAD8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DAAD8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DAAD8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DAAD8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2DAAD87" w14:textId="6D7627C1" w:rsidR="00FC045E" w:rsidRPr="00996FAF" w:rsidRDefault="009C70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018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8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8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2DAAD8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2DAAD8B" w14:textId="7783D4D3" w:rsidR="00FC045E" w:rsidRPr="00996FAF" w:rsidRDefault="009C70F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018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9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8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2DAAD8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2DAAD8F" w14:textId="70131AEC" w:rsidR="00FC045E" w:rsidRPr="00996FAF" w:rsidRDefault="009C70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018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9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9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2DAAD9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2DAAD93" w14:textId="24CB49AA" w:rsidR="00FC045E" w:rsidRPr="00996FAF" w:rsidRDefault="009C70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0184C">
                  <w:rPr>
                    <w:rFonts w:ascii="Arial" w:hAnsi="Arial" w:cs="Arial"/>
                    <w:color w:val="auto"/>
                  </w:rPr>
                  <w:t>Compliant</w:t>
                </w:r>
              </w:sdtContent>
            </w:sdt>
            <w:r w:rsidR="00FC045E" w:rsidRPr="00996FAF" w:rsidDel="00201C79">
              <w:rPr>
                <w:rFonts w:ascii="Arial" w:hAnsi="Arial" w:cs="Arial"/>
                <w:color w:val="0000FF"/>
              </w:rPr>
              <w:t xml:space="preserve"> </w:t>
            </w:r>
          </w:p>
        </w:tc>
      </w:tr>
    </w:tbl>
    <w:p w14:paraId="42DAAD95" w14:textId="77777777" w:rsidR="001A5684" w:rsidRDefault="001A5684" w:rsidP="001A5684">
      <w:pPr>
        <w:pStyle w:val="Heading20"/>
      </w:pPr>
      <w:r w:rsidRPr="00996FAF">
        <w:t>Findings</w:t>
      </w:r>
    </w:p>
    <w:p w14:paraId="44EF7BEC" w14:textId="67F34A29" w:rsidR="005D30AB" w:rsidRDefault="00550364" w:rsidP="00AB7ADC">
      <w:pPr>
        <w:pStyle w:val="NormalArial"/>
      </w:pPr>
      <w:r>
        <w:t>Consumers said staff treat them with dignity and respect, and value their identity, culture, and diversity.</w:t>
      </w:r>
      <w:r w:rsidR="005D30AB">
        <w:t xml:space="preserve"> Care planning documentation </w:t>
      </w:r>
      <w:r w:rsidR="00AB7ADC">
        <w:t>reflected</w:t>
      </w:r>
      <w:r w:rsidR="005D30AB">
        <w:t xml:space="preserve"> consumers</w:t>
      </w:r>
      <w:r w:rsidR="00AB7ADC">
        <w:t>’</w:t>
      </w:r>
      <w:r w:rsidR="005D30AB">
        <w:t xml:space="preserve"> cultural and spiritual needs</w:t>
      </w:r>
      <w:r w:rsidR="00AB7ADC">
        <w:t xml:space="preserve"> </w:t>
      </w:r>
      <w:r w:rsidR="005D30AB">
        <w:t xml:space="preserve">to guide staff in the delivery of culturally safe care and services. </w:t>
      </w:r>
      <w:r w:rsidR="005D30AB" w:rsidRPr="009A1A15">
        <w:t>Consumers said they were supported to make</w:t>
      </w:r>
      <w:r w:rsidR="005D30AB">
        <w:t xml:space="preserve"> </w:t>
      </w:r>
      <w:r w:rsidR="005D30AB" w:rsidRPr="009A1A15">
        <w:t>decisions about their care, how care should be delivered, and who should be involved</w:t>
      </w:r>
      <w:r w:rsidR="005D30AB">
        <w:t xml:space="preserve">. Consumers said, and observations confirmed consumers were supported to make and maintain relationships of </w:t>
      </w:r>
      <w:r w:rsidR="00AB7ADC">
        <w:t xml:space="preserve">their </w:t>
      </w:r>
      <w:r w:rsidR="005D30AB">
        <w:t>choice.</w:t>
      </w:r>
    </w:p>
    <w:p w14:paraId="02A5E22A" w14:textId="0DE788D6" w:rsidR="007D58CC" w:rsidRDefault="00AB7ADC" w:rsidP="004B4441">
      <w:pPr>
        <w:pStyle w:val="NormalArial"/>
        <w:spacing w:line="22" w:lineRule="atLeast"/>
      </w:pPr>
      <w:r w:rsidRPr="00AB7ADC">
        <w:t xml:space="preserve">Consumers </w:t>
      </w:r>
      <w:r>
        <w:t>said they are</w:t>
      </w:r>
      <w:r w:rsidRPr="00AB7ADC">
        <w:t xml:space="preserve"> supported to understand benefits and possible harm when they make decisions about taking risks</w:t>
      </w:r>
      <w:r w:rsidR="005D30AB">
        <w:t xml:space="preserve">. </w:t>
      </w:r>
      <w:r w:rsidR="000657CD">
        <w:t>The service has policies and procedures relating to dignity of risk and s</w:t>
      </w:r>
      <w:r w:rsidRPr="00AB7ADC">
        <w:t xml:space="preserve">taff </w:t>
      </w:r>
      <w:r>
        <w:t>described</w:t>
      </w:r>
      <w:r w:rsidRPr="00AB7ADC">
        <w:t xml:space="preserve"> examples of how the </w:t>
      </w:r>
      <w:r>
        <w:t>service</w:t>
      </w:r>
      <w:r w:rsidRPr="00AB7ADC">
        <w:t xml:space="preserve"> </w:t>
      </w:r>
      <w:r>
        <w:t>s</w:t>
      </w:r>
      <w:r w:rsidRPr="00AB7ADC">
        <w:t>upport</w:t>
      </w:r>
      <w:r>
        <w:t>s</w:t>
      </w:r>
      <w:r w:rsidRPr="00AB7ADC">
        <w:t xml:space="preserve"> consumers to have choice and control, including </w:t>
      </w:r>
      <w:r w:rsidR="000657CD">
        <w:t xml:space="preserve">completing risk assessments. </w:t>
      </w:r>
    </w:p>
    <w:p w14:paraId="500C6768" w14:textId="2EE0895A" w:rsidR="005D30AB" w:rsidRDefault="004F2914" w:rsidP="004B4441">
      <w:pPr>
        <w:pStyle w:val="NormalArial"/>
        <w:spacing w:line="22" w:lineRule="atLeast"/>
      </w:pPr>
      <w:r w:rsidRPr="004F2914">
        <w:t xml:space="preserve">Consumer feedback confirmed clear and accurate information is provided to consumers to support them to make informed choices, such as through </w:t>
      </w:r>
      <w:r w:rsidR="00E524FE">
        <w:t>meetings, care plans, and calendars</w:t>
      </w:r>
      <w:r w:rsidR="00345DC1">
        <w:t>. Staff explained how they assis</w:t>
      </w:r>
      <w:r w:rsidR="003C1CDB">
        <w:t xml:space="preserve">t </w:t>
      </w:r>
      <w:r w:rsidR="00345DC1">
        <w:t xml:space="preserve">consumers with sensory and communication barriers </w:t>
      </w:r>
      <w:r w:rsidR="00951DDC">
        <w:t xml:space="preserve">to </w:t>
      </w:r>
      <w:r w:rsidR="00345DC1">
        <w:t>understand information in a clear manne</w:t>
      </w:r>
      <w:r w:rsidR="00951DDC">
        <w:t>r</w:t>
      </w:r>
      <w:r w:rsidR="004F546D">
        <w:t>.</w:t>
      </w:r>
      <w:r w:rsidR="00080C22" w:rsidRPr="00080C22">
        <w:rPr>
          <w:rFonts w:ascii="Fira Sans Light" w:hAnsi="Fira Sans Light" w:cstheme="minorBidi"/>
        </w:rPr>
        <w:t xml:space="preserve"> </w:t>
      </w:r>
      <w:r w:rsidR="00080C22" w:rsidRPr="00080C22">
        <w:t>Consumers said their privacy is respected and described ways staff uphold their privacy, such as knocking before entering their rooms. Observations confirmed consumers’ personal information is</w:t>
      </w:r>
      <w:r w:rsidR="00022D9E">
        <w:t xml:space="preserve"> </w:t>
      </w:r>
      <w:r w:rsidR="00080C22" w:rsidRPr="00080C22">
        <w:t>kept confidential.</w:t>
      </w:r>
    </w:p>
    <w:p w14:paraId="42DAAD97" w14:textId="0C8B1E0C" w:rsidR="001A5684" w:rsidRPr="00712752" w:rsidRDefault="001A5684" w:rsidP="0036130C">
      <w:pPr>
        <w:pStyle w:val="NormalArial"/>
      </w:pPr>
      <w:r w:rsidRPr="00996FAF">
        <w:br w:type="page"/>
      </w:r>
    </w:p>
    <w:p w14:paraId="42DAAD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2DAAD9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2DAAD99" w14:textId="77777777" w:rsidR="00FC045E" w:rsidRPr="0075021E" w:rsidRDefault="00FC045E" w:rsidP="003E09D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2DAAD9A"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D9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AAD9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2DAAD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2DAAD9E" w14:textId="07D0996D" w:rsidR="00FC045E" w:rsidRPr="00996FAF" w:rsidRDefault="009C70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41D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A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AADA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2DAADA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2DAADA2" w14:textId="0F7E0744" w:rsidR="00FC045E" w:rsidRPr="00996FAF" w:rsidRDefault="009C70F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41D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A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AADA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DAADA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DAADA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DAADA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2DAADA8" w14:textId="47D0B892" w:rsidR="00FC045E" w:rsidRPr="00996FAF" w:rsidRDefault="009C70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41D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A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AADA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DAADA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2DAADAC" w14:textId="614311DB" w:rsidR="00FC045E" w:rsidRPr="00996FAF" w:rsidRDefault="009C70F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41DC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AADB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DAADA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2DAADA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2DAADB0" w14:textId="564FA46D" w:rsidR="00FC045E" w:rsidRPr="00996FAF" w:rsidRDefault="009C70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41DCD">
                  <w:rPr>
                    <w:rFonts w:ascii="Arial" w:hAnsi="Arial" w:cs="Arial"/>
                    <w:color w:val="auto"/>
                  </w:rPr>
                  <w:t>Compliant</w:t>
                </w:r>
              </w:sdtContent>
            </w:sdt>
            <w:r w:rsidR="00FC045E" w:rsidRPr="00996FAF" w:rsidDel="00201C79">
              <w:rPr>
                <w:rFonts w:ascii="Arial" w:hAnsi="Arial" w:cs="Arial"/>
                <w:color w:val="0000FF"/>
              </w:rPr>
              <w:t xml:space="preserve"> </w:t>
            </w:r>
          </w:p>
        </w:tc>
      </w:tr>
    </w:tbl>
    <w:p w14:paraId="42DAADB2" w14:textId="77777777" w:rsidR="00D87E7C" w:rsidRDefault="00D87E7C" w:rsidP="00D87E7C">
      <w:pPr>
        <w:pStyle w:val="Heading20"/>
      </w:pPr>
      <w:r w:rsidRPr="00996FAF">
        <w:t>Findings</w:t>
      </w:r>
    </w:p>
    <w:p w14:paraId="6CF4E311" w14:textId="4BC5C562" w:rsidR="007D0C2E" w:rsidRPr="007D0C2E" w:rsidRDefault="004B4441" w:rsidP="007D0C2E">
      <w:pPr>
        <w:pStyle w:val="NormalArial"/>
      </w:pPr>
      <w:r w:rsidRPr="009B038A">
        <w:t xml:space="preserve">Consumers </w:t>
      </w:r>
      <w:r w:rsidR="004A628D">
        <w:t>said they are</w:t>
      </w:r>
      <w:r w:rsidRPr="009B038A">
        <w:t xml:space="preserve"> involved in the ongoing assessment and planning of their care and services.</w:t>
      </w:r>
      <w:r w:rsidR="00492A31">
        <w:t xml:space="preserve"> The</w:t>
      </w:r>
      <w:r>
        <w:t xml:space="preserve"> </w:t>
      </w:r>
      <w:r w:rsidR="00492A31" w:rsidRPr="00492A31">
        <w:t>service identifies and assess</w:t>
      </w:r>
      <w:r w:rsidR="007D0C2E">
        <w:t xml:space="preserve"> risks</w:t>
      </w:r>
      <w:r w:rsidR="00492A31" w:rsidRPr="00492A31">
        <w:t xml:space="preserve"> </w:t>
      </w:r>
      <w:r w:rsidR="009B41B2">
        <w:t>associated with the care of consumers</w:t>
      </w:r>
      <w:r w:rsidR="00492A31" w:rsidRPr="00492A31">
        <w:t>, and risk management strategies are included in</w:t>
      </w:r>
      <w:r w:rsidR="007D0C2E">
        <w:t xml:space="preserve"> consumers’</w:t>
      </w:r>
      <w:r w:rsidR="00492A31" w:rsidRPr="00492A31">
        <w:t xml:space="preserve"> </w:t>
      </w:r>
      <w:r w:rsidR="009B41B2">
        <w:t xml:space="preserve">care planning documentation. </w:t>
      </w:r>
      <w:r w:rsidR="007D0C2E" w:rsidRPr="007D0C2E">
        <w:t xml:space="preserve">Staff </w:t>
      </w:r>
      <w:r w:rsidR="007D0C2E">
        <w:t>described</w:t>
      </w:r>
      <w:r w:rsidR="007D0C2E" w:rsidRPr="007D0C2E">
        <w:t xml:space="preserve"> how assessment and care plans are completed to meet the consumer’s needs, goals, and preferences and </w:t>
      </w:r>
      <w:r w:rsidR="007D0C2E">
        <w:t>provided</w:t>
      </w:r>
      <w:r w:rsidR="007D0C2E" w:rsidRPr="007D0C2E">
        <w:t xml:space="preserve"> examples of how they include consumers in care planning</w:t>
      </w:r>
      <w:r w:rsidR="00AE0F03">
        <w:t xml:space="preserve"> process</w:t>
      </w:r>
      <w:r w:rsidR="007D0C2E" w:rsidRPr="007D0C2E">
        <w:t xml:space="preserve">. </w:t>
      </w:r>
    </w:p>
    <w:p w14:paraId="46E45612" w14:textId="7783F236" w:rsidR="00316095" w:rsidRDefault="007D0C2E" w:rsidP="0036130C">
      <w:pPr>
        <w:pStyle w:val="NormalArial"/>
      </w:pPr>
      <w:r>
        <w:t>Consumers’ care documents included an end of life assessment or care plan. Care planning documentation also shows</w:t>
      </w:r>
      <w:r w:rsidRPr="007D0C2E">
        <w:t xml:space="preserve"> integrated and coordinated assessment and planning involving relevant organisations, individuals, and service providers</w:t>
      </w:r>
      <w:r w:rsidR="00740211">
        <w:rPr>
          <w:rFonts w:eastAsia="Times New Roman"/>
          <w:color w:val="000000"/>
          <w:szCs w:val="22"/>
          <w:lang w:eastAsia="en-AU"/>
        </w:rPr>
        <w:t xml:space="preserve">. </w:t>
      </w:r>
      <w:r w:rsidR="00740211" w:rsidRPr="00740211">
        <w:t xml:space="preserve">Consumers said staff have explained their care plan to them and they consider that it meets their needs, goals and preferences. </w:t>
      </w:r>
      <w:r w:rsidR="00740211">
        <w:t>C</w:t>
      </w:r>
      <w:r w:rsidR="00740211" w:rsidRPr="00740211">
        <w:t>onsumer</w:t>
      </w:r>
      <w:r w:rsidR="00740211">
        <w:t>s</w:t>
      </w:r>
      <w:r w:rsidR="00740211" w:rsidRPr="00740211">
        <w:t xml:space="preserve"> or their representative</w:t>
      </w:r>
      <w:r w:rsidR="00740211">
        <w:t>s</w:t>
      </w:r>
      <w:r w:rsidR="00740211" w:rsidRPr="00740211">
        <w:t xml:space="preserve"> are involved in developing and reviewing </w:t>
      </w:r>
      <w:r w:rsidR="00740211">
        <w:t>consumers’ care plans.</w:t>
      </w:r>
      <w:r w:rsidR="00AE0F03">
        <w:t xml:space="preserve"> Staff described how and when care plans are reviewed, including </w:t>
      </w:r>
      <w:r w:rsidR="00AE0F03" w:rsidRPr="00AE0F03">
        <w:t>when circumstances change, or incidents occur.</w:t>
      </w:r>
    </w:p>
    <w:p w14:paraId="6B4CAC89" w14:textId="6007381B" w:rsidR="00DD722E" w:rsidRPr="00316095" w:rsidRDefault="00316095" w:rsidP="00316095">
      <w:pPr>
        <w:spacing w:after="160" w:line="259" w:lineRule="auto"/>
        <w:rPr>
          <w:rFonts w:ascii="Arial" w:hAnsi="Arial" w:cs="Arial"/>
        </w:rPr>
      </w:pPr>
      <w:r>
        <w:br w:type="page"/>
      </w:r>
    </w:p>
    <w:p w14:paraId="42DAAD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2DAADB8"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2DAADB6" w14:textId="77777777" w:rsidR="00FC045E" w:rsidRPr="00996FAF" w:rsidRDefault="00FC045E" w:rsidP="003E09D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DAADB7"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DB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B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DAADB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DAADB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DAADB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DAADB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DAADBE" w14:textId="11C7E385" w:rsidR="00FC045E" w:rsidRPr="00996FAF" w:rsidRDefault="009C70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C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2DAADC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2DAADC2" w14:textId="360917AD" w:rsidR="00FC045E" w:rsidRPr="00996FAF" w:rsidRDefault="009C70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C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C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2DAADC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2DAADC6" w14:textId="019D5E35" w:rsidR="00FC045E" w:rsidRPr="00996FAF" w:rsidRDefault="009C70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C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C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DAAD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2DAADCA" w14:textId="1432196C" w:rsidR="00FC045E" w:rsidRPr="00996FAF" w:rsidRDefault="009C70F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C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C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2DAADC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2DAADCE" w14:textId="41177385" w:rsidR="00FC045E" w:rsidRPr="00996FAF" w:rsidRDefault="009C70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D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D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DAADD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2DAADD2" w14:textId="0D465456" w:rsidR="00FC045E" w:rsidRPr="00996FAF" w:rsidRDefault="009C70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D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D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2DAADD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DAADD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DAADD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DAADD8" w14:textId="41DA4EB3" w:rsidR="00FC045E" w:rsidRPr="00996FAF" w:rsidRDefault="009C70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22042">
                  <w:rPr>
                    <w:rFonts w:ascii="Arial" w:hAnsi="Arial" w:cs="Arial"/>
                    <w:color w:val="auto"/>
                  </w:rPr>
                  <w:t>Compliant</w:t>
                </w:r>
              </w:sdtContent>
            </w:sdt>
            <w:r w:rsidR="00FC045E" w:rsidRPr="00996FAF" w:rsidDel="00640D2A">
              <w:rPr>
                <w:rFonts w:ascii="Arial" w:hAnsi="Arial" w:cs="Arial"/>
                <w:color w:val="0000FF"/>
              </w:rPr>
              <w:t xml:space="preserve"> </w:t>
            </w:r>
          </w:p>
        </w:tc>
      </w:tr>
    </w:tbl>
    <w:p w14:paraId="42DAADDA" w14:textId="77777777" w:rsidR="00D87E7C" w:rsidRDefault="00D87E7C" w:rsidP="00D87E7C">
      <w:pPr>
        <w:pStyle w:val="Heading20"/>
      </w:pPr>
      <w:r w:rsidRPr="00996FAF">
        <w:t>Findings</w:t>
      </w:r>
    </w:p>
    <w:p w14:paraId="42DAADDB" w14:textId="314FDD96" w:rsidR="00117022" w:rsidRDefault="00A260B4" w:rsidP="0036130C">
      <w:pPr>
        <w:pStyle w:val="NormalArial"/>
      </w:pPr>
      <w:r w:rsidRPr="00CA5A85">
        <w:t xml:space="preserve">Consumers </w:t>
      </w:r>
      <w:r>
        <w:t>said</w:t>
      </w:r>
      <w:r w:rsidRPr="00CA5A85">
        <w:t xml:space="preserve"> they receive</w:t>
      </w:r>
      <w:r w:rsidR="00445114">
        <w:t xml:space="preserve"> </w:t>
      </w:r>
      <w:r w:rsidRPr="00CA5A85">
        <w:t xml:space="preserve">personal and clinical care which </w:t>
      </w:r>
      <w:r w:rsidR="00445114">
        <w:t>is</w:t>
      </w:r>
      <w:r w:rsidRPr="00CA5A85">
        <w:t xml:space="preserve"> safe and right for the</w:t>
      </w:r>
      <w:r w:rsidR="00445114">
        <w:t>m</w:t>
      </w:r>
      <w:r w:rsidRPr="00CA5A85">
        <w:t>.</w:t>
      </w:r>
      <w:r>
        <w:t xml:space="preserve"> </w:t>
      </w:r>
      <w:r w:rsidR="00BD4B4E" w:rsidRPr="00DC3653">
        <w:t>Staff demonstrated knowledge</w:t>
      </w:r>
      <w:r w:rsidR="00932E6B">
        <w:t xml:space="preserve"> of</w:t>
      </w:r>
      <w:r w:rsidR="00BD4B4E" w:rsidRPr="00DC3653">
        <w:t xml:space="preserve"> </w:t>
      </w:r>
      <w:r w:rsidR="00096EFA">
        <w:t>consumers’ persona</w:t>
      </w:r>
      <w:r w:rsidR="00932E6B">
        <w:t>l</w:t>
      </w:r>
      <w:r w:rsidR="00096EFA">
        <w:t xml:space="preserve"> and clinical care needs,</w:t>
      </w:r>
      <w:r w:rsidR="00BD4B4E" w:rsidRPr="00DC3653">
        <w:t xml:space="preserve"> and described ways they provided safe and effective care, in accordance with consumers’ care plans, policies</w:t>
      </w:r>
      <w:r w:rsidR="00314DC5">
        <w:t>,</w:t>
      </w:r>
      <w:r w:rsidR="00BD4B4E" w:rsidRPr="00DC3653">
        <w:t xml:space="preserve"> and procedures</w:t>
      </w:r>
      <w:r w:rsidR="00BD4B4E">
        <w:t>.</w:t>
      </w:r>
      <w:r w:rsidR="003E666E">
        <w:t xml:space="preserve"> </w:t>
      </w:r>
      <w:r w:rsidR="00BD4B4E" w:rsidRPr="00DC3653">
        <w:t xml:space="preserve">Care </w:t>
      </w:r>
      <w:r w:rsidR="00AE6129">
        <w:t>documentation</w:t>
      </w:r>
      <w:r w:rsidR="00BD4B4E" w:rsidRPr="00DC3653">
        <w:t xml:space="preserve"> evidenced consumers received safe and effective care, tailored to </w:t>
      </w:r>
      <w:r w:rsidR="00096EFA">
        <w:t xml:space="preserve">their </w:t>
      </w:r>
      <w:r w:rsidR="00BD4B4E" w:rsidRPr="00DC3653">
        <w:t>specific needs and preferences.</w:t>
      </w:r>
      <w:r w:rsidR="00314DC5">
        <w:t xml:space="preserve"> </w:t>
      </w:r>
    </w:p>
    <w:p w14:paraId="0279998B" w14:textId="36A57290" w:rsidR="000E44C0" w:rsidRPr="00DC3653" w:rsidRDefault="000E44C0" w:rsidP="000E44C0">
      <w:pPr>
        <w:spacing w:line="22" w:lineRule="atLeast"/>
        <w:rPr>
          <w:rFonts w:ascii="Arial" w:hAnsi="Arial" w:cs="Arial"/>
        </w:rPr>
      </w:pPr>
      <w:r w:rsidRPr="00DC3653">
        <w:rPr>
          <w:rFonts w:ascii="Arial" w:hAnsi="Arial" w:cs="Arial"/>
        </w:rPr>
        <w:t xml:space="preserve">Care plans </w:t>
      </w:r>
      <w:r w:rsidR="00096EFA">
        <w:rPr>
          <w:rFonts w:ascii="Arial" w:hAnsi="Arial" w:cs="Arial"/>
        </w:rPr>
        <w:t>reflected</w:t>
      </w:r>
      <w:r w:rsidRPr="00DC3653">
        <w:rPr>
          <w:rFonts w:ascii="Arial" w:hAnsi="Arial" w:cs="Arial"/>
        </w:rPr>
        <w:t xml:space="preserve"> clinical risks associated with the care for </w:t>
      </w:r>
      <w:r w:rsidR="00096EFA">
        <w:rPr>
          <w:rFonts w:ascii="Arial" w:hAnsi="Arial" w:cs="Arial"/>
        </w:rPr>
        <w:t>consumers, including</w:t>
      </w:r>
      <w:r w:rsidRPr="00DC3653">
        <w:rPr>
          <w:rFonts w:ascii="Arial" w:hAnsi="Arial" w:cs="Arial"/>
        </w:rPr>
        <w:t xml:space="preserve"> falls, weight loss, pain, and restrictive practices were effectively managed through evidence-based assessment and planning, and implementation of risk mitigation strategies. </w:t>
      </w:r>
      <w:r w:rsidR="00A307ED">
        <w:rPr>
          <w:rFonts w:ascii="Arial" w:hAnsi="Arial" w:cs="Arial"/>
        </w:rPr>
        <w:t>C</w:t>
      </w:r>
      <w:r w:rsidRPr="00DC3653">
        <w:rPr>
          <w:rFonts w:ascii="Arial" w:hAnsi="Arial" w:cs="Arial"/>
        </w:rPr>
        <w:t xml:space="preserve">onsumers expressed confidence </w:t>
      </w:r>
      <w:r w:rsidR="00DA0EE6">
        <w:rPr>
          <w:rFonts w:ascii="Arial" w:hAnsi="Arial" w:cs="Arial"/>
        </w:rPr>
        <w:t>in staff supporting</w:t>
      </w:r>
      <w:r w:rsidRPr="00DC3653">
        <w:rPr>
          <w:rFonts w:ascii="Arial" w:hAnsi="Arial" w:cs="Arial"/>
        </w:rPr>
        <w:t xml:space="preserve"> their advance </w:t>
      </w:r>
      <w:r w:rsidR="00DA0EE6">
        <w:rPr>
          <w:rFonts w:ascii="Arial" w:hAnsi="Arial" w:cs="Arial"/>
        </w:rPr>
        <w:t xml:space="preserve">care </w:t>
      </w:r>
      <w:r w:rsidRPr="00DC3653">
        <w:rPr>
          <w:rFonts w:ascii="Arial" w:hAnsi="Arial" w:cs="Arial"/>
        </w:rPr>
        <w:t xml:space="preserve">and end of life care needs, </w:t>
      </w:r>
      <w:r w:rsidR="00A307ED">
        <w:rPr>
          <w:rFonts w:ascii="Arial" w:hAnsi="Arial" w:cs="Arial"/>
        </w:rPr>
        <w:t xml:space="preserve">including their </w:t>
      </w:r>
      <w:r w:rsidRPr="00DC3653">
        <w:rPr>
          <w:rFonts w:ascii="Arial" w:hAnsi="Arial" w:cs="Arial"/>
        </w:rPr>
        <w:t xml:space="preserve">social, cultural, religious, and spiritual </w:t>
      </w:r>
      <w:r w:rsidR="00A307ED">
        <w:rPr>
          <w:rFonts w:ascii="Arial" w:hAnsi="Arial" w:cs="Arial"/>
        </w:rPr>
        <w:t>preferences</w:t>
      </w:r>
      <w:r w:rsidRPr="00DC3653">
        <w:rPr>
          <w:rFonts w:ascii="Arial" w:hAnsi="Arial" w:cs="Arial"/>
        </w:rPr>
        <w:t xml:space="preserve">. Care </w:t>
      </w:r>
      <w:r w:rsidR="00DA0EE6">
        <w:rPr>
          <w:rFonts w:ascii="Arial" w:hAnsi="Arial" w:cs="Arial"/>
        </w:rPr>
        <w:t xml:space="preserve">plans </w:t>
      </w:r>
      <w:r w:rsidR="002C0C03">
        <w:rPr>
          <w:rFonts w:ascii="Arial" w:hAnsi="Arial" w:cs="Arial"/>
        </w:rPr>
        <w:t>reflected consumers’ end of life choice and preferences, and s</w:t>
      </w:r>
      <w:r w:rsidRPr="00DC3653">
        <w:rPr>
          <w:rFonts w:ascii="Arial" w:hAnsi="Arial" w:cs="Arial"/>
        </w:rPr>
        <w:t xml:space="preserve">taff described how the </w:t>
      </w:r>
      <w:r w:rsidR="002C0C03">
        <w:rPr>
          <w:rFonts w:ascii="Arial" w:hAnsi="Arial" w:cs="Arial"/>
        </w:rPr>
        <w:t>care delivery</w:t>
      </w:r>
      <w:r w:rsidRPr="00DC3653">
        <w:rPr>
          <w:rFonts w:ascii="Arial" w:hAnsi="Arial" w:cs="Arial"/>
        </w:rPr>
        <w:t xml:space="preserve"> changed for consumers nearing end of life, </w:t>
      </w:r>
      <w:r w:rsidR="002C0C03">
        <w:rPr>
          <w:rFonts w:ascii="Arial" w:hAnsi="Arial" w:cs="Arial"/>
        </w:rPr>
        <w:t>including</w:t>
      </w:r>
      <w:r w:rsidRPr="00DC3653">
        <w:rPr>
          <w:rFonts w:ascii="Arial" w:hAnsi="Arial" w:cs="Arial"/>
        </w:rPr>
        <w:t xml:space="preserve"> support</w:t>
      </w:r>
      <w:r w:rsidR="002C0C03">
        <w:rPr>
          <w:rFonts w:ascii="Arial" w:hAnsi="Arial" w:cs="Arial"/>
        </w:rPr>
        <w:t>ing</w:t>
      </w:r>
      <w:r w:rsidRPr="00DC3653">
        <w:rPr>
          <w:rFonts w:ascii="Arial" w:hAnsi="Arial" w:cs="Arial"/>
        </w:rPr>
        <w:t xml:space="preserve"> consumers</w:t>
      </w:r>
      <w:r w:rsidR="002C0C03">
        <w:rPr>
          <w:rFonts w:ascii="Arial" w:hAnsi="Arial" w:cs="Arial"/>
        </w:rPr>
        <w:t>’</w:t>
      </w:r>
      <w:r w:rsidRPr="00DC3653">
        <w:rPr>
          <w:rFonts w:ascii="Arial" w:hAnsi="Arial" w:cs="Arial"/>
        </w:rPr>
        <w:t xml:space="preserve"> dignity and comfort. </w:t>
      </w:r>
    </w:p>
    <w:p w14:paraId="4D543F97" w14:textId="7FCB2414" w:rsidR="000E44C0" w:rsidRPr="00CC2A0E" w:rsidRDefault="005F7B84" w:rsidP="00CC2A0E">
      <w:pPr>
        <w:spacing w:line="22" w:lineRule="atLeast"/>
        <w:rPr>
          <w:rFonts w:ascii="Arial" w:hAnsi="Arial" w:cs="Arial"/>
        </w:rPr>
      </w:pPr>
      <w:r w:rsidRPr="005F7B84">
        <w:rPr>
          <w:rFonts w:ascii="Arial" w:hAnsi="Arial" w:cs="Arial"/>
        </w:rPr>
        <w:lastRenderedPageBreak/>
        <w:t>Staff describe</w:t>
      </w:r>
      <w:r w:rsidR="006C7724">
        <w:rPr>
          <w:rFonts w:ascii="Arial" w:hAnsi="Arial" w:cs="Arial"/>
        </w:rPr>
        <w:t>d</w:t>
      </w:r>
      <w:r w:rsidRPr="005F7B84">
        <w:rPr>
          <w:rFonts w:ascii="Arial" w:hAnsi="Arial" w:cs="Arial"/>
        </w:rPr>
        <w:t xml:space="preserve"> how they identify </w:t>
      </w:r>
      <w:r w:rsidR="006C7724">
        <w:rPr>
          <w:rFonts w:ascii="Arial" w:hAnsi="Arial" w:cs="Arial"/>
        </w:rPr>
        <w:t xml:space="preserve">and respond to </w:t>
      </w:r>
      <w:r w:rsidRPr="005F7B84">
        <w:rPr>
          <w:rFonts w:ascii="Arial" w:hAnsi="Arial" w:cs="Arial"/>
        </w:rPr>
        <w:t>signs of deterioration</w:t>
      </w:r>
      <w:r w:rsidR="006C7724">
        <w:rPr>
          <w:rFonts w:ascii="Arial" w:hAnsi="Arial" w:cs="Arial"/>
        </w:rPr>
        <w:t xml:space="preserve"> and care documentation showed</w:t>
      </w:r>
      <w:r w:rsidR="006C7724" w:rsidRPr="006C7724">
        <w:rPr>
          <w:rFonts w:ascii="Arial" w:hAnsi="Arial" w:cs="Arial"/>
        </w:rPr>
        <w:t xml:space="preserve"> changes </w:t>
      </w:r>
      <w:r w:rsidR="008B6CA2">
        <w:rPr>
          <w:rFonts w:ascii="Arial" w:hAnsi="Arial" w:cs="Arial"/>
        </w:rPr>
        <w:t>to</w:t>
      </w:r>
      <w:r w:rsidR="006C7724" w:rsidRPr="006C7724">
        <w:rPr>
          <w:rFonts w:ascii="Arial" w:hAnsi="Arial" w:cs="Arial"/>
        </w:rPr>
        <w:t xml:space="preserve"> consumers</w:t>
      </w:r>
      <w:r w:rsidR="008B6CA2">
        <w:rPr>
          <w:rFonts w:ascii="Arial" w:hAnsi="Arial" w:cs="Arial"/>
        </w:rPr>
        <w:t>’</w:t>
      </w:r>
      <w:r w:rsidR="006C7724" w:rsidRPr="006C7724">
        <w:rPr>
          <w:rFonts w:ascii="Arial" w:hAnsi="Arial" w:cs="Arial"/>
        </w:rPr>
        <w:t xml:space="preserve"> care needs are recognised and responded to in a timely manner</w:t>
      </w:r>
      <w:r w:rsidR="008B6CA2">
        <w:rPr>
          <w:rFonts w:ascii="Arial" w:hAnsi="Arial" w:cs="Arial"/>
        </w:rPr>
        <w:t>.</w:t>
      </w:r>
      <w:r w:rsidR="008B6CA2" w:rsidRPr="008B6CA2">
        <w:rPr>
          <w:rFonts w:ascii="Arial" w:eastAsia="Times New Roman" w:hAnsi="Arial" w:cs="Arial"/>
          <w:color w:val="000000"/>
          <w:lang w:eastAsia="en-AU"/>
        </w:rPr>
        <w:t xml:space="preserve"> Staff described how changes in consumers</w:t>
      </w:r>
      <w:r w:rsidR="008B6CA2">
        <w:rPr>
          <w:rFonts w:ascii="Arial" w:eastAsia="Times New Roman" w:hAnsi="Arial" w:cs="Arial"/>
          <w:color w:val="000000"/>
          <w:lang w:eastAsia="en-AU"/>
        </w:rPr>
        <w:t>’</w:t>
      </w:r>
      <w:r w:rsidR="008B6CA2" w:rsidRPr="008B6CA2">
        <w:rPr>
          <w:rFonts w:ascii="Arial" w:eastAsia="Times New Roman" w:hAnsi="Arial" w:cs="Arial"/>
          <w:color w:val="000000"/>
          <w:lang w:eastAsia="en-AU"/>
        </w:rPr>
        <w:t xml:space="preserve"> care and services are communicated through verbal handover, meetings, </w:t>
      </w:r>
      <w:r w:rsidR="000141EE">
        <w:rPr>
          <w:rFonts w:ascii="Arial" w:eastAsia="Times New Roman" w:hAnsi="Arial" w:cs="Arial"/>
          <w:color w:val="000000"/>
          <w:lang w:eastAsia="en-AU"/>
        </w:rPr>
        <w:t xml:space="preserve">and </w:t>
      </w:r>
      <w:r w:rsidR="008B6CA2" w:rsidRPr="008B6CA2">
        <w:rPr>
          <w:rFonts w:ascii="Arial" w:eastAsia="Times New Roman" w:hAnsi="Arial" w:cs="Arial"/>
          <w:color w:val="000000"/>
          <w:lang w:eastAsia="en-AU"/>
        </w:rPr>
        <w:t>accessing care plans,</w:t>
      </w:r>
      <w:r w:rsidR="00EC18E4">
        <w:rPr>
          <w:rFonts w:ascii="Arial" w:eastAsia="Times New Roman" w:hAnsi="Arial" w:cs="Arial"/>
          <w:color w:val="000000"/>
          <w:lang w:eastAsia="en-AU"/>
        </w:rPr>
        <w:t xml:space="preserve"> </w:t>
      </w:r>
      <w:r w:rsidR="008B6CA2" w:rsidRPr="008B6CA2">
        <w:rPr>
          <w:rFonts w:ascii="Arial" w:eastAsia="Times New Roman" w:hAnsi="Arial" w:cs="Arial"/>
          <w:color w:val="000000"/>
          <w:lang w:eastAsia="en-AU"/>
        </w:rPr>
        <w:t xml:space="preserve">daily reports or messages through electronic </w:t>
      </w:r>
      <w:r w:rsidR="00EC18E4">
        <w:rPr>
          <w:rFonts w:ascii="Arial" w:eastAsia="Times New Roman" w:hAnsi="Arial" w:cs="Arial"/>
          <w:color w:val="000000"/>
          <w:lang w:eastAsia="en-AU"/>
        </w:rPr>
        <w:t>documentation system.</w:t>
      </w:r>
      <w:r w:rsidR="008B6CA2">
        <w:rPr>
          <w:rFonts w:ascii="Arial" w:eastAsia="Times New Roman" w:hAnsi="Arial" w:cs="Arial"/>
          <w:color w:val="000000"/>
          <w:lang w:eastAsia="en-AU"/>
        </w:rPr>
        <w:t xml:space="preserve"> </w:t>
      </w:r>
    </w:p>
    <w:p w14:paraId="42DAADDC" w14:textId="704A4EA8" w:rsidR="002B0C90" w:rsidRPr="00944212" w:rsidRDefault="000E44C0" w:rsidP="00944212">
      <w:pPr>
        <w:pStyle w:val="CommentText"/>
        <w:spacing w:line="22" w:lineRule="atLeast"/>
        <w:rPr>
          <w:rFonts w:ascii="Arial" w:hAnsi="Arial" w:cs="Arial"/>
          <w:color w:val="auto"/>
        </w:rPr>
      </w:pPr>
      <w:r w:rsidRPr="00DC3653">
        <w:rPr>
          <w:rFonts w:ascii="Arial" w:hAnsi="Arial" w:cs="Arial"/>
          <w:color w:val="auto"/>
        </w:rPr>
        <w:t>Care plans, progress notes, consumer</w:t>
      </w:r>
      <w:r w:rsidR="00CC2A0E">
        <w:rPr>
          <w:rFonts w:ascii="Arial" w:hAnsi="Arial" w:cs="Arial"/>
          <w:color w:val="auto"/>
        </w:rPr>
        <w:t>s</w:t>
      </w:r>
      <w:r w:rsidRPr="00DC3653">
        <w:rPr>
          <w:rFonts w:ascii="Arial" w:hAnsi="Arial" w:cs="Arial"/>
          <w:color w:val="auto"/>
        </w:rPr>
        <w:t xml:space="preserve">, and staff feedback </w:t>
      </w:r>
      <w:r w:rsidR="00CC2A0E" w:rsidRPr="00CC2A0E">
        <w:rPr>
          <w:rFonts w:ascii="Arial" w:hAnsi="Arial" w:cs="Arial"/>
          <w:color w:val="auto"/>
        </w:rPr>
        <w:t xml:space="preserve">reflected timely and appropriate referrals occurred for consumers to other individuals, external allied health providers or organisations, including medical officers, physiotherapists, </w:t>
      </w:r>
      <w:r w:rsidR="00CC2A0E">
        <w:rPr>
          <w:rFonts w:ascii="Arial" w:hAnsi="Arial" w:cs="Arial"/>
          <w:color w:val="auto"/>
        </w:rPr>
        <w:t>dietician</w:t>
      </w:r>
      <w:r w:rsidR="00CC2A0E" w:rsidRPr="00CC2A0E">
        <w:rPr>
          <w:rFonts w:ascii="Arial" w:hAnsi="Arial" w:cs="Arial"/>
          <w:color w:val="auto"/>
        </w:rPr>
        <w:t>s</w:t>
      </w:r>
      <w:r w:rsidR="00CC2A0E">
        <w:rPr>
          <w:rFonts w:ascii="Arial" w:hAnsi="Arial" w:cs="Arial"/>
          <w:color w:val="auto"/>
        </w:rPr>
        <w:t>, speech pathologists</w:t>
      </w:r>
      <w:r w:rsidR="00CC2A0E" w:rsidRPr="00CC2A0E">
        <w:rPr>
          <w:rFonts w:ascii="Arial" w:hAnsi="Arial" w:cs="Arial"/>
          <w:color w:val="auto"/>
        </w:rPr>
        <w:t xml:space="preserve"> and other specialists</w:t>
      </w:r>
      <w:r w:rsidRPr="00DC3653">
        <w:rPr>
          <w:rFonts w:ascii="Arial" w:hAnsi="Arial" w:cs="Arial"/>
          <w:color w:val="auto"/>
        </w:rPr>
        <w:t>.</w:t>
      </w:r>
      <w:r w:rsidR="00944212">
        <w:rPr>
          <w:rFonts w:ascii="Arial" w:hAnsi="Arial" w:cs="Arial"/>
          <w:color w:val="auto"/>
        </w:rPr>
        <w:t xml:space="preserve"> </w:t>
      </w:r>
      <w:r>
        <w:rPr>
          <w:rFonts w:ascii="Arial" w:hAnsi="Arial" w:cs="Arial"/>
        </w:rPr>
        <w:t xml:space="preserve">Clinical staff demonstrated knowledge of antimicrobial stewardship and ways to minimise antibiotic use among </w:t>
      </w:r>
      <w:r w:rsidR="00944212">
        <w:rPr>
          <w:rFonts w:ascii="Arial" w:hAnsi="Arial" w:cs="Arial"/>
        </w:rPr>
        <w:t>consumers.</w:t>
      </w:r>
      <w:r>
        <w:rPr>
          <w:rFonts w:ascii="Arial" w:hAnsi="Arial" w:cs="Arial"/>
        </w:rPr>
        <w:t xml:space="preserve"> </w:t>
      </w:r>
      <w:r w:rsidR="00944212" w:rsidRPr="00944212">
        <w:rPr>
          <w:rFonts w:ascii="Arial" w:hAnsi="Arial" w:cs="Arial"/>
        </w:rPr>
        <w:t>Staff described and were observed to follow infection prevention procedures and practices</w:t>
      </w:r>
      <w:r w:rsidR="00EE04C5">
        <w:rPr>
          <w:rFonts w:ascii="Arial" w:hAnsi="Arial" w:cs="Arial"/>
        </w:rPr>
        <w:t>.</w:t>
      </w:r>
      <w:r w:rsidR="002B0C90">
        <w:br w:type="page"/>
      </w:r>
    </w:p>
    <w:p w14:paraId="42DAADD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2DAADE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2DAADDE" w14:textId="77777777" w:rsidR="00FC045E" w:rsidRPr="00996FAF" w:rsidRDefault="00FC045E" w:rsidP="003E09D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2DAADDF"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DE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E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2DAAD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2DAADE3" w14:textId="0E162985" w:rsidR="00FC045E" w:rsidRPr="00996FAF" w:rsidRDefault="009C70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E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DAADE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2DAADE7" w14:textId="4F40DACF" w:rsidR="00FC045E" w:rsidRPr="00996FAF" w:rsidRDefault="009C70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E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2DAAD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DAADE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DAADE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DAADE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2DAADEE" w14:textId="3CA54470" w:rsidR="00FC045E" w:rsidRPr="00996FAF" w:rsidRDefault="009C70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F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2DAADF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2DAADF2" w14:textId="39BEB582" w:rsidR="00FC045E" w:rsidRPr="00996FAF" w:rsidRDefault="009C70F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F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2DAADF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2DAADF6" w14:textId="6C2BC57D" w:rsidR="00FC045E" w:rsidRPr="00996FAF" w:rsidRDefault="009C70F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F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2DAADF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2DAADFA" w14:textId="62CF10B7" w:rsidR="00FC045E" w:rsidRPr="00996FAF" w:rsidRDefault="009C70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DF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D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2DAAD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2DAADFE" w14:textId="58A720C2" w:rsidR="00FC045E" w:rsidRPr="00996FAF" w:rsidRDefault="009C70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E44C0">
                  <w:rPr>
                    <w:rFonts w:ascii="Arial" w:hAnsi="Arial" w:cs="Arial"/>
                    <w:color w:val="auto"/>
                  </w:rPr>
                  <w:t>Compliant</w:t>
                </w:r>
              </w:sdtContent>
            </w:sdt>
            <w:r w:rsidR="00FC045E" w:rsidRPr="00996FAF" w:rsidDel="00640D2A">
              <w:rPr>
                <w:rFonts w:ascii="Arial" w:hAnsi="Arial" w:cs="Arial"/>
                <w:color w:val="0000FF"/>
              </w:rPr>
              <w:t xml:space="preserve"> </w:t>
            </w:r>
          </w:p>
        </w:tc>
      </w:tr>
    </w:tbl>
    <w:p w14:paraId="42DAAE00" w14:textId="77777777" w:rsidR="00D87E7C" w:rsidRDefault="00D87E7C" w:rsidP="00D87E7C">
      <w:pPr>
        <w:pStyle w:val="Heading20"/>
      </w:pPr>
      <w:r w:rsidRPr="00996FAF">
        <w:t>Findings</w:t>
      </w:r>
    </w:p>
    <w:p w14:paraId="5E83247D" w14:textId="5EAB98FE" w:rsidR="003E09D4" w:rsidRDefault="003E09D4" w:rsidP="003570B5">
      <w:pPr>
        <w:pStyle w:val="CommentText"/>
        <w:spacing w:line="22" w:lineRule="atLeast"/>
        <w:rPr>
          <w:rFonts w:ascii="Arial" w:hAnsi="Arial" w:cs="Arial"/>
        </w:rPr>
      </w:pPr>
      <w:r>
        <w:rPr>
          <w:rFonts w:ascii="Arial" w:hAnsi="Arial" w:cs="Arial"/>
        </w:rPr>
        <w:t>Consumers said they receive</w:t>
      </w:r>
      <w:r w:rsidR="00806DBF">
        <w:rPr>
          <w:rFonts w:ascii="Arial" w:hAnsi="Arial" w:cs="Arial"/>
        </w:rPr>
        <w:t>d</w:t>
      </w:r>
      <w:r>
        <w:rPr>
          <w:rFonts w:ascii="Arial" w:hAnsi="Arial" w:cs="Arial"/>
        </w:rPr>
        <w:t xml:space="preserve"> services and supports for daily living </w:t>
      </w:r>
      <w:r w:rsidR="008541DB">
        <w:rPr>
          <w:rFonts w:ascii="Arial" w:hAnsi="Arial" w:cs="Arial"/>
        </w:rPr>
        <w:t>which</w:t>
      </w:r>
      <w:r>
        <w:rPr>
          <w:rFonts w:ascii="Arial" w:hAnsi="Arial" w:cs="Arial"/>
        </w:rPr>
        <w:t xml:space="preserve"> enable</w:t>
      </w:r>
      <w:r w:rsidR="00806DBF">
        <w:rPr>
          <w:rFonts w:ascii="Arial" w:hAnsi="Arial" w:cs="Arial"/>
        </w:rPr>
        <w:t>d</w:t>
      </w:r>
      <w:r>
        <w:rPr>
          <w:rFonts w:ascii="Arial" w:hAnsi="Arial" w:cs="Arial"/>
        </w:rPr>
        <w:t xml:space="preserve"> them to do the things they want</w:t>
      </w:r>
      <w:r w:rsidR="007A4CAD">
        <w:rPr>
          <w:rFonts w:ascii="Arial" w:hAnsi="Arial" w:cs="Arial"/>
        </w:rPr>
        <w:t xml:space="preserve"> </w:t>
      </w:r>
      <w:r>
        <w:rPr>
          <w:rFonts w:ascii="Arial" w:hAnsi="Arial" w:cs="Arial"/>
        </w:rPr>
        <w:t xml:space="preserve">to </w:t>
      </w:r>
      <w:r w:rsidR="007A4CAD">
        <w:rPr>
          <w:rFonts w:ascii="Arial" w:hAnsi="Arial" w:cs="Arial"/>
        </w:rPr>
        <w:t>do and</w:t>
      </w:r>
      <w:r>
        <w:rPr>
          <w:rFonts w:ascii="Arial" w:hAnsi="Arial" w:cs="Arial"/>
        </w:rPr>
        <w:t xml:space="preserve"> enhance</w:t>
      </w:r>
      <w:r w:rsidR="00806DBF">
        <w:rPr>
          <w:rFonts w:ascii="Arial" w:hAnsi="Arial" w:cs="Arial"/>
        </w:rPr>
        <w:t>d</w:t>
      </w:r>
      <w:r>
        <w:rPr>
          <w:rFonts w:ascii="Arial" w:hAnsi="Arial" w:cs="Arial"/>
        </w:rPr>
        <w:t xml:space="preserve"> their health and well-being. </w:t>
      </w:r>
      <w:r w:rsidR="007A4CAD">
        <w:rPr>
          <w:rFonts w:ascii="Arial" w:hAnsi="Arial" w:cs="Arial"/>
        </w:rPr>
        <w:t>Care d</w:t>
      </w:r>
      <w:r w:rsidR="007A4CAD" w:rsidRPr="007A4CAD">
        <w:rPr>
          <w:rFonts w:ascii="Arial" w:hAnsi="Arial" w:cs="Arial"/>
        </w:rPr>
        <w:t xml:space="preserve">ocumentation </w:t>
      </w:r>
      <w:r w:rsidR="007A4CAD">
        <w:rPr>
          <w:rFonts w:ascii="Arial" w:hAnsi="Arial" w:cs="Arial"/>
        </w:rPr>
        <w:t xml:space="preserve">shows </w:t>
      </w:r>
      <w:r w:rsidR="007A4CAD" w:rsidRPr="007A4CAD">
        <w:rPr>
          <w:rFonts w:ascii="Arial" w:hAnsi="Arial" w:cs="Arial"/>
        </w:rPr>
        <w:t xml:space="preserve">strategies and options to deliver services and supports for daily living that reflect </w:t>
      </w:r>
      <w:r w:rsidR="007A4CAD">
        <w:rPr>
          <w:rFonts w:ascii="Arial" w:hAnsi="Arial" w:cs="Arial"/>
        </w:rPr>
        <w:t>consumers’</w:t>
      </w:r>
      <w:r w:rsidR="007A4CAD" w:rsidRPr="007A4CAD">
        <w:rPr>
          <w:rFonts w:ascii="Arial" w:hAnsi="Arial" w:cs="Arial"/>
        </w:rPr>
        <w:t xml:space="preserve"> diverse needs and characteristics.</w:t>
      </w:r>
      <w:r w:rsidR="007A29F6">
        <w:rPr>
          <w:rFonts w:ascii="Arial" w:hAnsi="Arial" w:cs="Arial"/>
        </w:rPr>
        <w:t xml:space="preserve"> </w:t>
      </w:r>
      <w:r>
        <w:rPr>
          <w:rFonts w:ascii="Arial" w:hAnsi="Arial" w:cs="Arial"/>
        </w:rPr>
        <w:t xml:space="preserve">Consumers </w:t>
      </w:r>
      <w:r w:rsidR="007A4CAD">
        <w:rPr>
          <w:rFonts w:ascii="Arial" w:hAnsi="Arial" w:cs="Arial"/>
        </w:rPr>
        <w:t>said</w:t>
      </w:r>
      <w:r>
        <w:rPr>
          <w:rFonts w:ascii="Arial" w:hAnsi="Arial" w:cs="Arial"/>
        </w:rPr>
        <w:t xml:space="preserve"> they were involved in activities and services </w:t>
      </w:r>
      <w:r w:rsidR="008541DB">
        <w:rPr>
          <w:rFonts w:ascii="Arial" w:hAnsi="Arial" w:cs="Arial"/>
        </w:rPr>
        <w:t>which provided a sense of enjoyment</w:t>
      </w:r>
      <w:r>
        <w:rPr>
          <w:rFonts w:ascii="Arial" w:hAnsi="Arial" w:cs="Arial"/>
        </w:rPr>
        <w:t xml:space="preserve">, </w:t>
      </w:r>
      <w:r w:rsidR="008541DB">
        <w:rPr>
          <w:rFonts w:ascii="Arial" w:hAnsi="Arial" w:cs="Arial"/>
        </w:rPr>
        <w:t xml:space="preserve">social </w:t>
      </w:r>
      <w:r>
        <w:rPr>
          <w:rFonts w:ascii="Arial" w:hAnsi="Arial" w:cs="Arial"/>
        </w:rPr>
        <w:t>connection</w:t>
      </w:r>
      <w:r w:rsidR="008541DB">
        <w:rPr>
          <w:rFonts w:ascii="Arial" w:hAnsi="Arial" w:cs="Arial"/>
        </w:rPr>
        <w:t>,</w:t>
      </w:r>
      <w:r>
        <w:rPr>
          <w:rFonts w:ascii="Arial" w:hAnsi="Arial" w:cs="Arial"/>
        </w:rPr>
        <w:t xml:space="preserve"> and engagement. Staff described how they supported </w:t>
      </w:r>
      <w:r w:rsidR="007A29F6">
        <w:rPr>
          <w:rFonts w:ascii="Arial" w:hAnsi="Arial" w:cs="Arial"/>
        </w:rPr>
        <w:t xml:space="preserve">consumers’ </w:t>
      </w:r>
      <w:r>
        <w:rPr>
          <w:rFonts w:ascii="Arial" w:hAnsi="Arial" w:cs="Arial"/>
        </w:rPr>
        <w:t>emotional and spiritual well-being, consistent with consumer feedback</w:t>
      </w:r>
      <w:r w:rsidR="008541DB">
        <w:rPr>
          <w:rFonts w:ascii="Arial" w:hAnsi="Arial" w:cs="Arial"/>
        </w:rPr>
        <w:t xml:space="preserve"> and </w:t>
      </w:r>
      <w:r w:rsidR="00A9238A">
        <w:rPr>
          <w:rFonts w:ascii="Arial" w:hAnsi="Arial" w:cs="Arial"/>
        </w:rPr>
        <w:t xml:space="preserve">care planning documentation. </w:t>
      </w:r>
    </w:p>
    <w:p w14:paraId="0C633DF2" w14:textId="3D6C345C" w:rsidR="003E09D4" w:rsidRDefault="009D3FB4" w:rsidP="003570B5">
      <w:pPr>
        <w:pStyle w:val="CommentText"/>
        <w:spacing w:line="22" w:lineRule="atLeast"/>
        <w:rPr>
          <w:rFonts w:ascii="Arial" w:hAnsi="Arial" w:cs="Arial"/>
        </w:rPr>
      </w:pPr>
      <w:r>
        <w:rPr>
          <w:rFonts w:ascii="Arial" w:hAnsi="Arial" w:cs="Arial"/>
        </w:rPr>
        <w:t xml:space="preserve">Consumers </w:t>
      </w:r>
      <w:r w:rsidRPr="009D3FB4">
        <w:rPr>
          <w:rFonts w:ascii="Arial" w:hAnsi="Arial" w:cs="Arial"/>
        </w:rPr>
        <w:t>sa</w:t>
      </w:r>
      <w:r>
        <w:rPr>
          <w:rFonts w:ascii="Arial" w:hAnsi="Arial" w:cs="Arial"/>
        </w:rPr>
        <w:t>id</w:t>
      </w:r>
      <w:r w:rsidRPr="009D3FB4">
        <w:rPr>
          <w:rFonts w:ascii="Arial" w:hAnsi="Arial" w:cs="Arial"/>
        </w:rPr>
        <w:t xml:space="preserve"> they are supported to maintain personal relationships and can take part in community and social activities that they choose. Staff describe</w:t>
      </w:r>
      <w:r w:rsidR="001A2FAA">
        <w:rPr>
          <w:rFonts w:ascii="Arial" w:hAnsi="Arial" w:cs="Arial"/>
        </w:rPr>
        <w:t>d</w:t>
      </w:r>
      <w:r w:rsidRPr="009D3FB4">
        <w:rPr>
          <w:rFonts w:ascii="Arial" w:hAnsi="Arial" w:cs="Arial"/>
        </w:rPr>
        <w:t xml:space="preserve"> how they work with other organisations, advocates, community members and groups to help consumers follow their interests, social activities and maintain their community connections.</w:t>
      </w:r>
      <w:r w:rsidR="00274E18">
        <w:rPr>
          <w:rFonts w:ascii="Arial" w:hAnsi="Arial" w:cs="Arial"/>
        </w:rPr>
        <w:t xml:space="preserve"> </w:t>
      </w:r>
      <w:r w:rsidR="003E09D4">
        <w:rPr>
          <w:rFonts w:ascii="Arial" w:hAnsi="Arial" w:cs="Arial"/>
        </w:rPr>
        <w:t xml:space="preserve">Handover notes, meeting minutes, referrals, care plans, and staff feedback confirmed information was shared internally, and with other providers of care as appropriate, to guide the delivery of consumers care and services. </w:t>
      </w:r>
    </w:p>
    <w:p w14:paraId="5AD2618C" w14:textId="6C86A62B" w:rsidR="00FD5437" w:rsidRDefault="003E09D4" w:rsidP="003570B5">
      <w:pPr>
        <w:pStyle w:val="CommentText"/>
        <w:spacing w:line="22" w:lineRule="atLeast"/>
        <w:rPr>
          <w:rFonts w:ascii="Arial" w:hAnsi="Arial" w:cs="Arial"/>
        </w:rPr>
      </w:pPr>
      <w:r>
        <w:rPr>
          <w:rFonts w:ascii="Arial" w:hAnsi="Arial" w:cs="Arial"/>
        </w:rPr>
        <w:t xml:space="preserve">Care </w:t>
      </w:r>
      <w:r w:rsidR="00FD5437">
        <w:rPr>
          <w:rFonts w:ascii="Arial" w:hAnsi="Arial" w:cs="Arial"/>
        </w:rPr>
        <w:t xml:space="preserve">planning documentation </w:t>
      </w:r>
      <w:r>
        <w:rPr>
          <w:rFonts w:ascii="Arial" w:hAnsi="Arial" w:cs="Arial"/>
        </w:rPr>
        <w:t xml:space="preserve">and staff feedback demonstrated the service had an established processes to ensure other organisations, individuals, or providers of care and services were engaged to support consumers, in a timely and appropriate manner. Some of the referrals </w:t>
      </w:r>
      <w:r w:rsidR="00FD5437">
        <w:rPr>
          <w:rFonts w:ascii="Arial" w:hAnsi="Arial" w:cs="Arial"/>
        </w:rPr>
        <w:lastRenderedPageBreak/>
        <w:t xml:space="preserve">included </w:t>
      </w:r>
      <w:r w:rsidR="00B5534C">
        <w:rPr>
          <w:rFonts w:ascii="Arial" w:hAnsi="Arial" w:cs="Arial"/>
        </w:rPr>
        <w:t xml:space="preserve">to </w:t>
      </w:r>
      <w:r w:rsidR="00FD5437">
        <w:rPr>
          <w:rFonts w:ascii="Arial" w:hAnsi="Arial" w:cs="Arial"/>
        </w:rPr>
        <w:t>services for bereavement for grief and loss, advocacy</w:t>
      </w:r>
      <w:r w:rsidR="004412BA">
        <w:rPr>
          <w:rFonts w:ascii="Arial" w:hAnsi="Arial" w:cs="Arial"/>
        </w:rPr>
        <w:t xml:space="preserve"> support</w:t>
      </w:r>
      <w:r w:rsidR="00FD5437">
        <w:rPr>
          <w:rFonts w:ascii="Arial" w:hAnsi="Arial" w:cs="Arial"/>
        </w:rPr>
        <w:t>, and Dementia Support Australia.</w:t>
      </w:r>
    </w:p>
    <w:p w14:paraId="02E1A7B2" w14:textId="6AB57765" w:rsidR="003E09D4" w:rsidRDefault="006F6BF5" w:rsidP="003570B5">
      <w:pPr>
        <w:pStyle w:val="NormalArial"/>
        <w:spacing w:line="22" w:lineRule="atLeast"/>
      </w:pPr>
      <w:r>
        <w:t>Menus, c</w:t>
      </w:r>
      <w:r w:rsidR="003E09D4">
        <w:t xml:space="preserve">onsumer and staff feedback </w:t>
      </w:r>
      <w:r>
        <w:t>confirmed meals were of a varied, suitable quality, and quantity.</w:t>
      </w:r>
      <w:r w:rsidR="003E09D4">
        <w:t xml:space="preserve"> Consumers were observed to have special food requests catered to by the service, </w:t>
      </w:r>
      <w:r>
        <w:t>consistent</w:t>
      </w:r>
      <w:r w:rsidR="003E09D4">
        <w:t xml:space="preserve"> with </w:t>
      </w:r>
      <w:r w:rsidR="00526400">
        <w:t xml:space="preserve">consumer and staff </w:t>
      </w:r>
      <w:r w:rsidR="003E09D4">
        <w:t>f</w:t>
      </w:r>
      <w:r w:rsidR="00526400">
        <w:t>eedback</w:t>
      </w:r>
      <w:r w:rsidR="003E09D4">
        <w:t>. Staff explained the menu was reviewed in consultation with consumer and dietician input</w:t>
      </w:r>
      <w:r>
        <w:t>,</w:t>
      </w:r>
      <w:r w:rsidR="003E09D4">
        <w:t xml:space="preserve"> to ensure meals m</w:t>
      </w:r>
      <w:r>
        <w:t>et</w:t>
      </w:r>
      <w:r w:rsidR="003E09D4">
        <w:t xml:space="preserve"> the needs and preferences of consumers. Equipment to support consumers with lifestyle activities w</w:t>
      </w:r>
      <w:r w:rsidR="00392E57">
        <w:t>as</w:t>
      </w:r>
      <w:r w:rsidR="003E09D4">
        <w:t xml:space="preserve"> observed to be safe, clean, well maintained, and in adequate supply to assist with </w:t>
      </w:r>
      <w:r w:rsidR="00BB6216">
        <w:t xml:space="preserve">consumers’ </w:t>
      </w:r>
      <w:r w:rsidR="003E09D4">
        <w:t>diverse needs</w:t>
      </w:r>
      <w:r w:rsidR="00BB6216">
        <w:t>.</w:t>
      </w:r>
    </w:p>
    <w:p w14:paraId="42DAAE02" w14:textId="77777777" w:rsidR="002B0C90" w:rsidRPr="00262C0B" w:rsidRDefault="002B0C90" w:rsidP="0036130C">
      <w:pPr>
        <w:pStyle w:val="NormalArial"/>
      </w:pPr>
      <w:r>
        <w:br w:type="page"/>
      </w:r>
    </w:p>
    <w:p w14:paraId="42DAAE0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2DAAE0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2DAAE04" w14:textId="77777777" w:rsidR="00FC045E" w:rsidRPr="00996FAF" w:rsidRDefault="00FC045E" w:rsidP="003E09D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DAAE05"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E0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DAAE0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2DAAE09" w14:textId="3655C8FF" w:rsidR="00FC045E" w:rsidRPr="00996FAF" w:rsidRDefault="009C70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814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E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0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DAAE0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DAAE0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DAAE0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2DAAE0F" w14:textId="47DCE8AE" w:rsidR="00FC045E" w:rsidRPr="00996FAF" w:rsidRDefault="009C70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814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E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2DAAE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2DAAE13" w14:textId="5C90B495" w:rsidR="00FC045E" w:rsidRPr="00996FAF" w:rsidRDefault="009C70F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814EE">
                  <w:rPr>
                    <w:rFonts w:ascii="Arial" w:hAnsi="Arial" w:cs="Arial"/>
                    <w:color w:val="auto"/>
                  </w:rPr>
                  <w:t>Compliant</w:t>
                </w:r>
              </w:sdtContent>
            </w:sdt>
            <w:r w:rsidR="00FC045E" w:rsidRPr="00996FAF" w:rsidDel="00640D2A">
              <w:rPr>
                <w:rFonts w:ascii="Arial" w:hAnsi="Arial" w:cs="Arial"/>
                <w:color w:val="0000FF"/>
              </w:rPr>
              <w:t xml:space="preserve"> </w:t>
            </w:r>
          </w:p>
        </w:tc>
      </w:tr>
    </w:tbl>
    <w:p w14:paraId="42DAAE15" w14:textId="77777777" w:rsidR="002B0C90" w:rsidRDefault="002B0C90" w:rsidP="002B0C90">
      <w:pPr>
        <w:pStyle w:val="Heading20"/>
      </w:pPr>
      <w:r>
        <w:t>Findings</w:t>
      </w:r>
    </w:p>
    <w:p w14:paraId="6A30C614" w14:textId="14489C20" w:rsidR="004D7239" w:rsidRDefault="003814EE" w:rsidP="003570B5">
      <w:pPr>
        <w:pStyle w:val="NormalArial"/>
        <w:spacing w:line="22" w:lineRule="atLeast"/>
        <w:rPr>
          <w:color w:val="auto"/>
        </w:rPr>
      </w:pPr>
      <w:r w:rsidRPr="00C47642">
        <w:rPr>
          <w:color w:val="auto"/>
        </w:rPr>
        <w:t>Consumers said the service environment felt welcoming, safe, comfortable, and easy to understand and navigate</w:t>
      </w:r>
      <w:r>
        <w:rPr>
          <w:color w:val="auto"/>
        </w:rPr>
        <w:t>.</w:t>
      </w:r>
      <w:r w:rsidR="0066317A">
        <w:rPr>
          <w:color w:val="auto"/>
        </w:rPr>
        <w:t xml:space="preserve"> Observations confirmed, and consumers said </w:t>
      </w:r>
      <w:r>
        <w:rPr>
          <w:color w:val="auto"/>
        </w:rPr>
        <w:t xml:space="preserve">they could decorate their room according to their preferences. </w:t>
      </w:r>
      <w:r w:rsidR="0066317A">
        <w:rPr>
          <w:color w:val="auto"/>
        </w:rPr>
        <w:t xml:space="preserve">The service has smaller sitting rooms, larger common areas, dining areas, bookshelves, and outdoor areas for consumers to socialise, engage or relax. </w:t>
      </w:r>
    </w:p>
    <w:p w14:paraId="588B4920" w14:textId="45437CBD" w:rsidR="004D7239" w:rsidRDefault="0066317A" w:rsidP="003570B5">
      <w:pPr>
        <w:pStyle w:val="NormalArial"/>
        <w:spacing w:line="22" w:lineRule="atLeast"/>
        <w:rPr>
          <w:color w:val="auto"/>
        </w:rPr>
      </w:pPr>
      <w:r w:rsidRPr="0066317A">
        <w:rPr>
          <w:color w:val="auto"/>
        </w:rPr>
        <w:t xml:space="preserve">Consumers said the service environment was </w:t>
      </w:r>
      <w:r>
        <w:rPr>
          <w:color w:val="auto"/>
        </w:rPr>
        <w:t>clean, and</w:t>
      </w:r>
      <w:r w:rsidRPr="0066317A">
        <w:rPr>
          <w:color w:val="auto"/>
        </w:rPr>
        <w:t xml:space="preserve"> maintenance </w:t>
      </w:r>
      <w:r>
        <w:rPr>
          <w:color w:val="auto"/>
        </w:rPr>
        <w:t xml:space="preserve">was attended to promptly. Consumers were observed moving freely around </w:t>
      </w:r>
      <w:r w:rsidR="006258E6">
        <w:rPr>
          <w:color w:val="auto"/>
        </w:rPr>
        <w:t xml:space="preserve">the service, both indoors and outdoors. </w:t>
      </w:r>
      <w:r w:rsidR="006258E6" w:rsidRPr="006258E6">
        <w:rPr>
          <w:color w:val="auto"/>
        </w:rPr>
        <w:t>The service has a schedule</w:t>
      </w:r>
      <w:r w:rsidR="006258E6">
        <w:rPr>
          <w:color w:val="auto"/>
        </w:rPr>
        <w:t>d</w:t>
      </w:r>
      <w:r w:rsidR="006258E6" w:rsidRPr="006258E6">
        <w:rPr>
          <w:color w:val="auto"/>
        </w:rPr>
        <w:t xml:space="preserve"> maintenance program </w:t>
      </w:r>
      <w:r w:rsidR="006258E6">
        <w:rPr>
          <w:color w:val="auto"/>
        </w:rPr>
        <w:t>and approved</w:t>
      </w:r>
      <w:r w:rsidR="006258E6" w:rsidRPr="006258E6">
        <w:rPr>
          <w:color w:val="auto"/>
        </w:rPr>
        <w:t xml:space="preserve"> contractors are engaged for clinical and higher level maintenance</w:t>
      </w:r>
      <w:r w:rsidR="006258E6">
        <w:rPr>
          <w:color w:val="auto"/>
        </w:rPr>
        <w:t>. Staff</w:t>
      </w:r>
      <w:r w:rsidR="004D7239">
        <w:rPr>
          <w:color w:val="auto"/>
        </w:rPr>
        <w:t xml:space="preserve"> explained cleaning was conducted using a colour coded program</w:t>
      </w:r>
      <w:r w:rsidR="00C90644">
        <w:rPr>
          <w:color w:val="auto"/>
        </w:rPr>
        <w:t xml:space="preserve"> with an electronic recording system. </w:t>
      </w:r>
    </w:p>
    <w:p w14:paraId="42DAAE16" w14:textId="6C6F796F" w:rsidR="00117022" w:rsidRPr="00D64B03" w:rsidRDefault="00C90644" w:rsidP="003570B5">
      <w:pPr>
        <w:pStyle w:val="NormalArial"/>
        <w:spacing w:line="22" w:lineRule="atLeast"/>
        <w:rPr>
          <w:color w:val="auto"/>
        </w:rPr>
      </w:pPr>
      <w:r w:rsidRPr="00C90644">
        <w:rPr>
          <w:color w:val="auto"/>
        </w:rPr>
        <w:t>Consumers said equipment is well</w:t>
      </w:r>
      <w:r>
        <w:rPr>
          <w:color w:val="auto"/>
        </w:rPr>
        <w:t>-</w:t>
      </w:r>
      <w:r w:rsidRPr="00C90644">
        <w:rPr>
          <w:color w:val="auto"/>
        </w:rPr>
        <w:t>maintained and clean</w:t>
      </w:r>
      <w:r>
        <w:rPr>
          <w:color w:val="auto"/>
        </w:rPr>
        <w:t>, and staff confirming having access to suitable equipment for consumer needs.</w:t>
      </w:r>
      <w:r w:rsidR="00D64B03">
        <w:rPr>
          <w:color w:val="auto"/>
        </w:rPr>
        <w:t xml:space="preserve"> </w:t>
      </w:r>
      <w:r w:rsidRPr="00C90644">
        <w:rPr>
          <w:color w:val="auto"/>
        </w:rPr>
        <w:t>Furniture and equipment are maintained under a schedule</w:t>
      </w:r>
      <w:r w:rsidR="00D64B03">
        <w:rPr>
          <w:color w:val="auto"/>
        </w:rPr>
        <w:t>d</w:t>
      </w:r>
      <w:r w:rsidRPr="00C90644">
        <w:rPr>
          <w:color w:val="auto"/>
        </w:rPr>
        <w:t xml:space="preserve"> maintenance plan with specialist contractors in place whe</w:t>
      </w:r>
      <w:r w:rsidR="00D64B03">
        <w:rPr>
          <w:color w:val="auto"/>
        </w:rPr>
        <w:t xml:space="preserve">n </w:t>
      </w:r>
      <w:r w:rsidRPr="00C90644">
        <w:rPr>
          <w:color w:val="auto"/>
        </w:rPr>
        <w:t>required</w:t>
      </w:r>
      <w:r w:rsidR="001D2439">
        <w:rPr>
          <w:color w:val="auto"/>
        </w:rPr>
        <w:t>. Furniture of various heights and sizes wa</w:t>
      </w:r>
      <w:r w:rsidR="00D64B03">
        <w:rPr>
          <w:color w:val="auto"/>
        </w:rPr>
        <w:t>s</w:t>
      </w:r>
      <w:r w:rsidR="001D2439">
        <w:rPr>
          <w:color w:val="auto"/>
        </w:rPr>
        <w:t xml:space="preserve"> observed to be available to meet the diverse lifestyle, care, and clinical needs of consumers. </w:t>
      </w:r>
    </w:p>
    <w:p w14:paraId="42DAAE17" w14:textId="77777777" w:rsidR="002B0C90" w:rsidRPr="00262C0B" w:rsidRDefault="002B0C90" w:rsidP="0036130C">
      <w:pPr>
        <w:pStyle w:val="NormalArial"/>
      </w:pPr>
      <w:r>
        <w:br w:type="page"/>
      </w:r>
    </w:p>
    <w:p w14:paraId="42DAAE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2DAAE1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2DAAE19" w14:textId="77777777" w:rsidR="00FC045E" w:rsidRPr="00996FAF" w:rsidRDefault="00FC045E" w:rsidP="003E09D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2DAAE1A"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2DAAE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2DAAE1E" w14:textId="4C863C03" w:rsidR="00FC045E" w:rsidRPr="00996FAF" w:rsidRDefault="009C70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570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E2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2DAAE2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2DAAE22" w14:textId="5ECFB3AC" w:rsidR="00FC045E" w:rsidRPr="00996FAF" w:rsidRDefault="009C70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570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E2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2DAAE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DAAE26" w14:textId="09414B26" w:rsidR="00FC045E" w:rsidRPr="00996FAF" w:rsidRDefault="009C70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570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AAE2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2DAAE2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DAAE2A" w14:textId="170E6ADC" w:rsidR="00FC045E" w:rsidRPr="00996FAF" w:rsidRDefault="009C70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570B5">
                  <w:rPr>
                    <w:rFonts w:ascii="Arial" w:hAnsi="Arial" w:cs="Arial"/>
                    <w:color w:val="auto"/>
                  </w:rPr>
                  <w:t>Compliant</w:t>
                </w:r>
              </w:sdtContent>
            </w:sdt>
            <w:r w:rsidR="00FC045E" w:rsidRPr="00996FAF" w:rsidDel="00640D2A">
              <w:rPr>
                <w:rFonts w:ascii="Arial" w:hAnsi="Arial" w:cs="Arial"/>
                <w:color w:val="0000FF"/>
              </w:rPr>
              <w:t xml:space="preserve"> </w:t>
            </w:r>
          </w:p>
        </w:tc>
      </w:tr>
    </w:tbl>
    <w:p w14:paraId="42DAAE2C" w14:textId="77777777" w:rsidR="00D87E7C" w:rsidRDefault="00D87E7C" w:rsidP="00D87E7C">
      <w:pPr>
        <w:pStyle w:val="Heading20"/>
      </w:pPr>
      <w:r w:rsidRPr="00996FAF">
        <w:t>Findings</w:t>
      </w:r>
    </w:p>
    <w:p w14:paraId="7D56CF81" w14:textId="0461BE9D" w:rsidR="00CA2D5B" w:rsidRDefault="00434522" w:rsidP="00434522">
      <w:pPr>
        <w:pStyle w:val="NormalArial"/>
        <w:spacing w:line="22" w:lineRule="atLeast"/>
      </w:pPr>
      <w:r w:rsidRPr="00434522">
        <w:t xml:space="preserve">Consumers said they felt comfortable raising concerns about care and services through </w:t>
      </w:r>
      <w:r w:rsidR="00CA2D5B">
        <w:t>verbal communication with staff or management. Information about internal and external complaints system is detailed in consumer handbook, staff handbook</w:t>
      </w:r>
      <w:r w:rsidR="00D71176">
        <w:t>,</w:t>
      </w:r>
      <w:r w:rsidR="00CA2D5B">
        <w:t xml:space="preserve"> and notice boards. Feedback forms and boxes are located throughout the service. </w:t>
      </w:r>
    </w:p>
    <w:p w14:paraId="7897CC82" w14:textId="13A4C180" w:rsidR="00CA2D5B" w:rsidRDefault="00434522" w:rsidP="00434522">
      <w:pPr>
        <w:pStyle w:val="NormalArial"/>
        <w:spacing w:line="22" w:lineRule="atLeast"/>
      </w:pPr>
      <w:r w:rsidRPr="00434522">
        <w:t xml:space="preserve">Consumers said they are aware of other methods of raising complaints and have access to advocates to support them if required. </w:t>
      </w:r>
      <w:r w:rsidR="00CA2D5B" w:rsidRPr="00CA2D5B">
        <w:t>Staff describe</w:t>
      </w:r>
      <w:r w:rsidR="00CA2D5B">
        <w:t>d</w:t>
      </w:r>
      <w:r w:rsidR="00CA2D5B" w:rsidRPr="00CA2D5B">
        <w:t xml:space="preserve"> how they would assist consumers to raise a complaint or provide </w:t>
      </w:r>
      <w:r w:rsidR="00B10FD5" w:rsidRPr="00CA2D5B">
        <w:t>feedback</w:t>
      </w:r>
      <w:r w:rsidR="00B10FD5">
        <w:t xml:space="preserve"> and</w:t>
      </w:r>
      <w:r w:rsidR="00CA2D5B">
        <w:t xml:space="preserve"> were aware of </w:t>
      </w:r>
      <w:r w:rsidR="00CA2D5B" w:rsidRPr="00CA2D5B">
        <w:t>advocacy and translation services available for consumers</w:t>
      </w:r>
      <w:r w:rsidR="00CA2D5B">
        <w:t xml:space="preserve">. </w:t>
      </w:r>
    </w:p>
    <w:p w14:paraId="3D84024C" w14:textId="409A24A8" w:rsidR="00CA2D5B" w:rsidRDefault="0035143F" w:rsidP="00434522">
      <w:pPr>
        <w:pStyle w:val="NormalArial"/>
        <w:spacing w:line="22" w:lineRule="atLeast"/>
      </w:pPr>
      <w:r w:rsidRPr="0035143F">
        <w:t>Consumers said management promptly responds and seeks to resolve their concerns after they make a complaint. Management and staff demonstrated knowledge of the open disclosure process and how to apply it in practice. The service’s complaints register confirmed open disclosure was used to resolve feedback and complain</w:t>
      </w:r>
      <w:r w:rsidR="008D7EDB">
        <w:t>ts</w:t>
      </w:r>
      <w:r>
        <w:t xml:space="preserve">, consistent with the </w:t>
      </w:r>
      <w:r w:rsidRPr="0035143F">
        <w:t>service’s policy</w:t>
      </w:r>
      <w:r>
        <w:t xml:space="preserve"> and procedures. </w:t>
      </w:r>
    </w:p>
    <w:p w14:paraId="486142CA" w14:textId="781939C9" w:rsidR="0035143F" w:rsidRDefault="00434522" w:rsidP="00434522">
      <w:pPr>
        <w:pStyle w:val="NormalArial"/>
        <w:spacing w:line="22" w:lineRule="atLeast"/>
      </w:pPr>
      <w:r w:rsidRPr="00434522">
        <w:t xml:space="preserve">Consumers said their feedback is used to improve the quality of care and services. </w:t>
      </w:r>
      <w:r w:rsidR="0035143F">
        <w:t>A</w:t>
      </w:r>
      <w:r w:rsidR="0035143F" w:rsidRPr="0035143F">
        <w:t>ll complaints</w:t>
      </w:r>
      <w:r w:rsidR="0035143F">
        <w:t xml:space="preserve"> are logged</w:t>
      </w:r>
      <w:r w:rsidR="0035143F" w:rsidRPr="0035143F">
        <w:t xml:space="preserve"> into the Continuous Improvement Register to ensure these are reviewed and quality of care is improved</w:t>
      </w:r>
      <w:r w:rsidR="0035143F">
        <w:t>.</w:t>
      </w:r>
      <w:r w:rsidR="0035143F" w:rsidRPr="0035143F">
        <w:t xml:space="preserve"> </w:t>
      </w:r>
      <w:r w:rsidR="0035143F">
        <w:t>Complaints are also trended and evaluated every month and trending dat</w:t>
      </w:r>
      <w:r w:rsidR="00FB158A">
        <w:t>a</w:t>
      </w:r>
      <w:r w:rsidR="0035143F">
        <w:t xml:space="preserve"> is discussed </w:t>
      </w:r>
      <w:r w:rsidR="00FB158A">
        <w:t>during</w:t>
      </w:r>
      <w:r w:rsidR="0035143F">
        <w:t xml:space="preserve"> staff meeting</w:t>
      </w:r>
      <w:r w:rsidR="00FB158A">
        <w:t>s</w:t>
      </w:r>
      <w:r w:rsidR="0035143F">
        <w:t xml:space="preserve"> to </w:t>
      </w:r>
      <w:r w:rsidR="0035143F" w:rsidRPr="0035143F">
        <w:t>ensure all staff are up to date with any quality improvement issues or actions being implemented</w:t>
      </w:r>
      <w:r w:rsidR="0035143F">
        <w:t>.</w:t>
      </w:r>
    </w:p>
    <w:p w14:paraId="42DAAE2E" w14:textId="23DC90E8" w:rsidR="002B0C90" w:rsidRPr="00712752" w:rsidRDefault="002B0C90" w:rsidP="0036130C">
      <w:pPr>
        <w:pStyle w:val="NormalArial"/>
      </w:pPr>
      <w:r w:rsidRPr="00712752">
        <w:br w:type="page"/>
      </w:r>
    </w:p>
    <w:p w14:paraId="42DAAE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2DAAE3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2DAAE30" w14:textId="77777777" w:rsidR="00FC045E" w:rsidRPr="00996FAF" w:rsidRDefault="00FC045E" w:rsidP="003E09D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2DAAE31"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E3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DAAE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DAAE35" w14:textId="1E79625D" w:rsidR="00FC045E" w:rsidRPr="00996FAF" w:rsidRDefault="009C70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929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DAAE3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2DAAE3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2DAAE39" w14:textId="12EB4A81" w:rsidR="00FC045E" w:rsidRPr="00996FAF" w:rsidRDefault="009C70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929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DAAE3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2DAAE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2DAAE3D" w14:textId="7D1AFF79" w:rsidR="00FC045E" w:rsidRPr="00996FAF" w:rsidRDefault="009C70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929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DAAE4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2DAAE4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2DAAE41" w14:textId="7CD273D9" w:rsidR="00FC045E" w:rsidRPr="00996FAF" w:rsidRDefault="009C70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9294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DAAE4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AAE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2DAAE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2DAAE45" w14:textId="6A955A49" w:rsidR="00FC045E" w:rsidRPr="00996FAF" w:rsidRDefault="009C70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9294D">
                  <w:rPr>
                    <w:rFonts w:ascii="Arial" w:hAnsi="Arial" w:cs="Arial"/>
                    <w:color w:val="auto"/>
                  </w:rPr>
                  <w:t>Compliant</w:t>
                </w:r>
              </w:sdtContent>
            </w:sdt>
            <w:r w:rsidR="00FC045E" w:rsidRPr="00996FAF" w:rsidDel="007F3947">
              <w:rPr>
                <w:rFonts w:ascii="Arial" w:hAnsi="Arial" w:cs="Arial"/>
                <w:color w:val="0000FF"/>
              </w:rPr>
              <w:t xml:space="preserve"> </w:t>
            </w:r>
          </w:p>
        </w:tc>
      </w:tr>
    </w:tbl>
    <w:p w14:paraId="42DAAE47" w14:textId="77777777" w:rsidR="002B0C90" w:rsidRDefault="002B0C90" w:rsidP="002B0C90">
      <w:pPr>
        <w:pStyle w:val="Heading20"/>
      </w:pPr>
      <w:r>
        <w:t>Findings</w:t>
      </w:r>
    </w:p>
    <w:p w14:paraId="1A31037F" w14:textId="08088B87" w:rsidR="006C1186" w:rsidRPr="006C1186" w:rsidRDefault="006C1186" w:rsidP="006C1186">
      <w:pPr>
        <w:pStyle w:val="NormalArial"/>
        <w:spacing w:line="22" w:lineRule="atLeast"/>
      </w:pPr>
      <w:r w:rsidRPr="006C1186">
        <w:t>Consumers sa</w:t>
      </w:r>
      <w:r>
        <w:t>id</w:t>
      </w:r>
      <w:r w:rsidRPr="006C1186">
        <w:t xml:space="preserve"> there</w:t>
      </w:r>
      <w:r>
        <w:t xml:space="preserve"> were</w:t>
      </w:r>
      <w:r w:rsidRPr="006C1186">
        <w:t xml:space="preserve"> enough staff, t</w:t>
      </w:r>
      <w:r>
        <w:t>heir</w:t>
      </w:r>
      <w:r w:rsidRPr="006C1186">
        <w:t xml:space="preserve"> call bells are answered promptly, and staff </w:t>
      </w:r>
      <w:r w:rsidR="00B86545">
        <w:t>provided care that they need</w:t>
      </w:r>
      <w:r w:rsidRPr="006C1186">
        <w:t>.</w:t>
      </w:r>
      <w:r w:rsidR="00B86545">
        <w:t xml:space="preserve"> Staff expressed their satisfaction with the staffing levels at the service and said they have time to complete their work.</w:t>
      </w:r>
      <w:r w:rsidR="00D27E09">
        <w:t xml:space="preserve"> Call bell reports showed most </w:t>
      </w:r>
      <w:r w:rsidR="00396C42">
        <w:t xml:space="preserve">call bells were answered within the prescribed timeframes. </w:t>
      </w:r>
    </w:p>
    <w:p w14:paraId="42DAAE48" w14:textId="25A5ED41" w:rsidR="00117022" w:rsidRDefault="00284B36" w:rsidP="00FE0AD1">
      <w:pPr>
        <w:pStyle w:val="NormalArial"/>
        <w:spacing w:line="22" w:lineRule="atLeast"/>
      </w:pPr>
      <w:r>
        <w:t>Staff were observed to be familiar with consumers and interacting with consumers in a caring and gentle way, consistent with consumer feedback.</w:t>
      </w:r>
      <w:r w:rsidR="0027568B">
        <w:t xml:space="preserve"> </w:t>
      </w:r>
      <w:r w:rsidR="00522577">
        <w:t xml:space="preserve">The service monitors and reviews staff qualifications regularly. </w:t>
      </w:r>
      <w:r w:rsidR="00522577" w:rsidRPr="00522577">
        <w:t xml:space="preserve">Position descriptions for staff outline the required qualifications </w:t>
      </w:r>
      <w:r w:rsidR="00522577">
        <w:t xml:space="preserve">and </w:t>
      </w:r>
      <w:r w:rsidR="00522577" w:rsidRPr="00522577">
        <w:t xml:space="preserve">skills </w:t>
      </w:r>
      <w:r w:rsidR="00522577">
        <w:t xml:space="preserve">for respective staff roles. </w:t>
      </w:r>
      <w:r w:rsidR="00522577" w:rsidRPr="00522577">
        <w:t>Staff said they have the necessary skills to perform their role</w:t>
      </w:r>
      <w:r w:rsidR="00522577">
        <w:t>s</w:t>
      </w:r>
      <w:r w:rsidR="00522577" w:rsidRPr="00522577">
        <w:t xml:space="preserve"> and </w:t>
      </w:r>
      <w:r w:rsidR="00522577">
        <w:t xml:space="preserve">they </w:t>
      </w:r>
      <w:r w:rsidR="00522577" w:rsidRPr="00522577">
        <w:t>are supported by senior staff.</w:t>
      </w:r>
    </w:p>
    <w:p w14:paraId="719F2C44" w14:textId="755FFDB3" w:rsidR="00522577" w:rsidRDefault="00522577" w:rsidP="00FE0AD1">
      <w:pPr>
        <w:pStyle w:val="NormalArial"/>
        <w:spacing w:line="22" w:lineRule="atLeast"/>
      </w:pPr>
      <w:r w:rsidRPr="00522577">
        <w:t>Consumers said staff have the appropriate skills and knowledge to ensure the delivery of safe and quality care and services</w:t>
      </w:r>
      <w:r>
        <w:t>.</w:t>
      </w:r>
      <w:r w:rsidRPr="00522577">
        <w:rPr>
          <w:rFonts w:eastAsia="Times New Roman"/>
          <w:color w:val="auto"/>
          <w:lang w:eastAsia="en-AU"/>
        </w:rPr>
        <w:t xml:space="preserve"> </w:t>
      </w:r>
      <w:r w:rsidRPr="00522577">
        <w:t xml:space="preserve">Staff are recruited using a formal recruitment process that includes interviews, referee checks and qualification checks. Management said that ongoing training and development is provided for all staff and their participation in the training programs is logged and recorded. </w:t>
      </w:r>
      <w:r>
        <w:t xml:space="preserve">Staff said they receive training during their orientation and regularly throughout the year. </w:t>
      </w:r>
    </w:p>
    <w:p w14:paraId="42DAAE49" w14:textId="67CDBDAA" w:rsidR="00CD2B0F" w:rsidRDefault="00522577" w:rsidP="00CD2B0F">
      <w:pPr>
        <w:pStyle w:val="NormalArial"/>
        <w:spacing w:line="22" w:lineRule="atLeast"/>
      </w:pPr>
      <w:r w:rsidRPr="00522577">
        <w:t xml:space="preserve">The performance of workforce is regularly assessed, monitored and reviewed through </w:t>
      </w:r>
      <w:r>
        <w:t>annual formal performance appraisal process.</w:t>
      </w:r>
      <w:r w:rsidRPr="00522577">
        <w:t xml:space="preserve"> Staff demonstrated an awareness of the service’s performance development processes</w:t>
      </w:r>
      <w:r w:rsidR="007378B0">
        <w:t>.</w:t>
      </w:r>
      <w:r w:rsidR="003A3211">
        <w:t xml:space="preserve"> </w:t>
      </w:r>
      <w:r w:rsidR="007378B0">
        <w:t>D</w:t>
      </w:r>
      <w:r w:rsidRPr="00522577">
        <w:t xml:space="preserve">ocumentation reviewed </w:t>
      </w:r>
      <w:r w:rsidR="003A3211">
        <w:t>confirmed</w:t>
      </w:r>
      <w:r w:rsidRPr="00522577">
        <w:t xml:space="preserve"> performance appraisals and competency assessments are scheduled and conducted every year</w:t>
      </w:r>
      <w:r w:rsidR="00CD2B0F">
        <w:t>.</w:t>
      </w:r>
    </w:p>
    <w:p w14:paraId="253B1CD4" w14:textId="1528B512" w:rsidR="002B0C90" w:rsidRPr="00CD2B0F" w:rsidRDefault="00CD2B0F" w:rsidP="00CD2B0F">
      <w:pPr>
        <w:spacing w:after="160" w:line="259" w:lineRule="auto"/>
        <w:rPr>
          <w:rFonts w:ascii="Arial" w:hAnsi="Arial" w:cs="Arial"/>
        </w:rPr>
      </w:pPr>
      <w:r>
        <w:br w:type="page"/>
      </w:r>
    </w:p>
    <w:p w14:paraId="42DAAE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2DAAE4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2DAAE4B" w14:textId="77777777" w:rsidR="00FC045E" w:rsidRPr="00996FAF" w:rsidRDefault="00FC045E" w:rsidP="003E09D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DAAE4C" w14:textId="77777777" w:rsidR="00FC045E" w:rsidRPr="00996FAF" w:rsidRDefault="00FC045E" w:rsidP="003E09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DAAE5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DAAE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2DAAE4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2DAAE50" w14:textId="066BC276" w:rsidR="00FC045E" w:rsidRPr="00996FAF" w:rsidRDefault="009C70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F52C5">
                  <w:rPr>
                    <w:rFonts w:ascii="Arial" w:hAnsi="Arial" w:cs="Arial"/>
                    <w:color w:val="auto"/>
                  </w:rPr>
                  <w:t>Compliant</w:t>
                </w:r>
              </w:sdtContent>
            </w:sdt>
          </w:p>
        </w:tc>
      </w:tr>
      <w:tr w:rsidR="00FC045E" w:rsidRPr="00996FAF" w14:paraId="42DAAE5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DAAE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2DAAE5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2DAAE54" w14:textId="4E375122" w:rsidR="00FC045E" w:rsidRPr="00996FAF" w:rsidRDefault="009C70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F52C5">
                  <w:rPr>
                    <w:rFonts w:ascii="Arial" w:hAnsi="Arial" w:cs="Arial"/>
                    <w:color w:val="auto"/>
                  </w:rPr>
                  <w:t>Compliant</w:t>
                </w:r>
              </w:sdtContent>
            </w:sdt>
          </w:p>
        </w:tc>
      </w:tr>
      <w:tr w:rsidR="00FC045E" w:rsidRPr="00996FAF" w14:paraId="42DAAE5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DAAE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2DAAE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DAAE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DAAE5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DAAE5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DAAE5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DAAE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DAAE5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DAAE5E" w14:textId="491FB3B7" w:rsidR="00FC045E" w:rsidRPr="00996FAF" w:rsidRDefault="009C70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F52C5">
                  <w:rPr>
                    <w:rFonts w:ascii="Arial" w:hAnsi="Arial" w:cs="Arial"/>
                    <w:color w:val="auto"/>
                  </w:rPr>
                  <w:t>Compliant</w:t>
                </w:r>
              </w:sdtContent>
            </w:sdt>
          </w:p>
        </w:tc>
      </w:tr>
      <w:tr w:rsidR="00FC045E" w:rsidRPr="00996FAF" w14:paraId="42DAAE6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DAAE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2DAAE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DAAE6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DAAE6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DAAE6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DAAE6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DAAE66" w14:textId="512ED434" w:rsidR="00FC045E" w:rsidRPr="00996FAF" w:rsidRDefault="009C70F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F52C5">
                  <w:rPr>
                    <w:rFonts w:ascii="Arial" w:hAnsi="Arial" w:cs="Arial"/>
                    <w:color w:val="auto"/>
                  </w:rPr>
                  <w:t>Compliant</w:t>
                </w:r>
              </w:sdtContent>
            </w:sdt>
          </w:p>
        </w:tc>
      </w:tr>
      <w:tr w:rsidR="00FC045E" w:rsidRPr="00996FAF" w14:paraId="42DAAE6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DAAE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2DAAE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DAAE6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DAAE6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DAAE6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2DAAE6D" w14:textId="7CFB6E9B" w:rsidR="00FC045E" w:rsidRPr="00996FAF" w:rsidRDefault="009C70F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F52C5">
                  <w:rPr>
                    <w:rFonts w:ascii="Arial" w:hAnsi="Arial" w:cs="Arial"/>
                    <w:color w:val="auto"/>
                  </w:rPr>
                  <w:t>Compliant</w:t>
                </w:r>
              </w:sdtContent>
            </w:sdt>
          </w:p>
        </w:tc>
      </w:tr>
    </w:tbl>
    <w:p w14:paraId="42DAAE6F" w14:textId="77777777" w:rsidR="00D87E7C" w:rsidRDefault="00D87E7C" w:rsidP="00D87E7C">
      <w:pPr>
        <w:pStyle w:val="Heading20"/>
      </w:pPr>
      <w:r w:rsidRPr="00996FAF">
        <w:t>Findings</w:t>
      </w:r>
    </w:p>
    <w:p w14:paraId="18E0D8AD" w14:textId="4DE88CDE" w:rsidR="00F37297" w:rsidRPr="00F37297" w:rsidRDefault="00E5718D" w:rsidP="00F37297">
      <w:pPr>
        <w:pStyle w:val="NormalArial"/>
        <w:spacing w:line="22" w:lineRule="atLeast"/>
      </w:pPr>
      <w:r w:rsidRPr="00E5718D">
        <w:t>Consumers said they provide ongoing input into how care and services are delivered</w:t>
      </w:r>
      <w:r w:rsidR="00F37297">
        <w:t xml:space="preserve">, through </w:t>
      </w:r>
      <w:r w:rsidRPr="00E5718D">
        <w:t xml:space="preserve">resident meetings, regular surveys and face-to-face discussions. </w:t>
      </w:r>
      <w:r w:rsidR="00F37297" w:rsidRPr="00F37297">
        <w:t>The organisation’s governing body promotes and is accountable for the delivery of safe, quality care and services</w:t>
      </w:r>
      <w:r w:rsidR="00F37297">
        <w:t xml:space="preserve">. </w:t>
      </w:r>
      <w:r w:rsidR="00F37297" w:rsidRPr="00F37297">
        <w:t xml:space="preserve">The organisation drives improvements and innovations using data from internal audits, clinical indicator reports, </w:t>
      </w:r>
      <w:r w:rsidR="00F37297">
        <w:t>incident reports and</w:t>
      </w:r>
      <w:r w:rsidR="00F37297" w:rsidRPr="00F37297">
        <w:t xml:space="preserve"> consumer and staff feedback</w:t>
      </w:r>
      <w:r w:rsidR="00F37297">
        <w:t xml:space="preserve">. </w:t>
      </w:r>
    </w:p>
    <w:p w14:paraId="05D53A47" w14:textId="55B72631" w:rsidR="00F37297" w:rsidRDefault="00EF4FD3" w:rsidP="00064C71">
      <w:pPr>
        <w:pStyle w:val="NormalArial"/>
        <w:spacing w:line="22" w:lineRule="atLeast"/>
      </w:pPr>
      <w:r w:rsidRPr="00EF4FD3">
        <w:t xml:space="preserve">The organisation has effective governance systems in place. Staff are able to easily access relevant information through the service’s information management systems. Opportunities for continuous improvement are identified and actioned. Financial, feedback and complaints and workforce governance systems are suitably addressed. Regulatory compliance is addressed through regular </w:t>
      </w:r>
      <w:r>
        <w:t xml:space="preserve">monitoring of the legislation </w:t>
      </w:r>
      <w:r w:rsidR="006E7266">
        <w:t xml:space="preserve">by the organisation’s regulatory officers. </w:t>
      </w:r>
    </w:p>
    <w:p w14:paraId="5EFF84BD" w14:textId="50F4A301" w:rsidR="00D517B2" w:rsidRPr="00C84D10" w:rsidRDefault="00D517B2" w:rsidP="00F34EAA">
      <w:pPr>
        <w:pStyle w:val="NormalArial"/>
        <w:spacing w:line="22" w:lineRule="atLeast"/>
      </w:pPr>
      <w:r w:rsidRPr="00C84D10">
        <w:lastRenderedPageBreak/>
        <w:t xml:space="preserve">The organisational risk management framework included policies outlining how high impact, or high prevalence risks associated with the care of the consumers </w:t>
      </w:r>
      <w:r w:rsidR="0065673B">
        <w:t>are</w:t>
      </w:r>
      <w:r w:rsidRPr="00C84D10">
        <w:t xml:space="preserve"> managed. </w:t>
      </w:r>
      <w:r w:rsidR="00FE052A">
        <w:t>The risk management framework also</w:t>
      </w:r>
      <w:r w:rsidR="00FE052A" w:rsidRPr="00FE052A">
        <w:rPr>
          <w:rFonts w:eastAsia="Times New Roman"/>
          <w:color w:val="auto"/>
          <w:lang w:eastAsia="en-AU"/>
        </w:rPr>
        <w:t xml:space="preserve"> </w:t>
      </w:r>
      <w:r w:rsidR="00FE052A" w:rsidRPr="00FE052A">
        <w:t>outlines the approach to managing, monitoring, reporting and reviewing risk</w:t>
      </w:r>
      <w:r w:rsidR="00FE052A">
        <w:t xml:space="preserve">. </w:t>
      </w:r>
      <w:r w:rsidR="00FE052A" w:rsidRPr="00FE052A">
        <w:t xml:space="preserve">Consumers are supported to </w:t>
      </w:r>
      <w:r w:rsidR="00FE052A">
        <w:t xml:space="preserve">take risks, with risk mitigation strategies being in place. </w:t>
      </w:r>
    </w:p>
    <w:p w14:paraId="6B4BA434" w14:textId="6E40F78C" w:rsidR="004655E5" w:rsidRPr="00C84D10" w:rsidRDefault="00FE052A" w:rsidP="00FE052A">
      <w:pPr>
        <w:spacing w:line="22" w:lineRule="atLeast"/>
        <w:rPr>
          <w:rFonts w:ascii="Arial" w:hAnsi="Arial" w:cs="Arial"/>
        </w:rPr>
      </w:pPr>
      <w:r w:rsidRPr="00FE052A">
        <w:rPr>
          <w:rFonts w:ascii="Arial" w:hAnsi="Arial" w:cs="Arial"/>
        </w:rPr>
        <w:t>The service has policies and procedures relating to antimicrobial stewardship, open disclosure and the minimisation of restrictive practices. Clinical staff confirmed they have received education about the policies and provided examples relevant to their work.</w:t>
      </w:r>
    </w:p>
    <w:sectPr w:rsidR="004655E5" w:rsidRPr="00C84D1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AE76" w14:textId="77777777" w:rsidR="00E5718D" w:rsidRDefault="00E5718D" w:rsidP="00D71F88">
      <w:pPr>
        <w:spacing w:after="0"/>
      </w:pPr>
      <w:r>
        <w:separator/>
      </w:r>
    </w:p>
  </w:endnote>
  <w:endnote w:type="continuationSeparator" w:id="0">
    <w:p w14:paraId="42DAAE77" w14:textId="77777777" w:rsidR="00E5718D" w:rsidRDefault="00E5718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E7A" w14:textId="77777777" w:rsidR="00E5718D" w:rsidRDefault="00E57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E7B" w14:textId="77777777" w:rsidR="00E5718D" w:rsidRPr="00DF37F2" w:rsidRDefault="00E5718D"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Estia Health Mount Coolum</w:t>
    </w:r>
    <w:r w:rsidRPr="00DF37F2">
      <w:rPr>
        <w:rStyle w:val="FooterBold"/>
        <w:rFonts w:ascii="Arial" w:hAnsi="Arial"/>
        <w:b w:val="0"/>
      </w:rPr>
      <w:tab/>
      <w:t xml:space="preserve">RPT-ACC-0122 v3.0 </w:t>
    </w:r>
  </w:p>
  <w:p w14:paraId="42DAAE7C" w14:textId="77777777" w:rsidR="00E5718D" w:rsidRPr="00DF37F2" w:rsidRDefault="00E5718D"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5302</w:t>
    </w:r>
    <w:r w:rsidRPr="00DF37F2">
      <w:rPr>
        <w:rStyle w:val="FooterBold"/>
        <w:rFonts w:ascii="Arial" w:hAnsi="Arial"/>
        <w:b w:val="0"/>
      </w:rPr>
      <w:tab/>
      <w:t xml:space="preserve">OFFICIAL: Sensitive </w:t>
    </w:r>
  </w:p>
  <w:p w14:paraId="42DAAE7D" w14:textId="77777777" w:rsidR="00E5718D" w:rsidRPr="00DF37F2" w:rsidRDefault="00E571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E7F" w14:textId="77777777" w:rsidR="00E5718D" w:rsidRDefault="00E571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AAE74" w14:textId="77777777" w:rsidR="00E5718D" w:rsidRDefault="00E5718D" w:rsidP="00D71F88">
      <w:pPr>
        <w:spacing w:after="0"/>
      </w:pPr>
      <w:r>
        <w:separator/>
      </w:r>
    </w:p>
  </w:footnote>
  <w:footnote w:type="continuationSeparator" w:id="0">
    <w:p w14:paraId="42DAAE75" w14:textId="77777777" w:rsidR="00E5718D" w:rsidRDefault="00E5718D" w:rsidP="00D71F88">
      <w:pPr>
        <w:spacing w:after="0"/>
      </w:pPr>
      <w:r>
        <w:continuationSeparator/>
      </w:r>
    </w:p>
  </w:footnote>
  <w:footnote w:id="1">
    <w:p w14:paraId="42DAAE84" w14:textId="577AED78" w:rsidR="00E5718D" w:rsidRDefault="00E5718D" w:rsidP="000078F8">
      <w:pPr>
        <w:pStyle w:val="FootnoteText"/>
        <w:rPr>
          <w:rFonts w:ascii="Arial" w:hAnsi="Arial" w:cs="Arial"/>
          <w:sz w:val="20"/>
          <w:szCs w:val="20"/>
        </w:rPr>
      </w:pPr>
      <w:r>
        <w:rPr>
          <w:rStyle w:val="FootnoteReference"/>
        </w:rPr>
        <w:footnoteRef/>
      </w:r>
      <w:r>
        <w:t xml:space="preserve"> </w:t>
      </w:r>
      <w:r w:rsidRPr="002738C1">
        <w:rPr>
          <w:rFonts w:ascii="Arial" w:hAnsi="Arial" w:cs="Arial"/>
          <w:color w:val="auto"/>
          <w:sz w:val="20"/>
          <w:szCs w:val="20"/>
        </w:rPr>
        <w:t>The preparation of the performance report is in accordance with section 40A of the Aged Care Quality and Safety Commission Rules 2018.</w:t>
      </w:r>
    </w:p>
    <w:p w14:paraId="42DAAE85" w14:textId="77777777" w:rsidR="00E5718D" w:rsidRDefault="00E571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E78" w14:textId="77777777" w:rsidR="00E5718D" w:rsidRDefault="00E57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E79" w14:textId="77777777" w:rsidR="00E5718D" w:rsidRDefault="00E5718D">
    <w:pPr>
      <w:pStyle w:val="Header"/>
    </w:pPr>
    <w:r>
      <w:rPr>
        <w:noProof/>
        <w:color w:val="2B579A"/>
        <w:shd w:val="clear" w:color="auto" w:fill="E6E6E6"/>
        <w:lang w:val="en-US"/>
      </w:rPr>
      <w:drawing>
        <wp:anchor distT="0" distB="0" distL="114300" distR="114300" simplePos="0" relativeHeight="251663360" behindDoc="1" locked="0" layoutInCell="1" allowOverlap="1" wp14:anchorId="42DAAE80" wp14:editId="42DAAE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E7E" w14:textId="77777777" w:rsidR="00E5718D" w:rsidRDefault="00E5718D">
    <w:pPr>
      <w:pStyle w:val="Header"/>
    </w:pPr>
    <w:r>
      <w:rPr>
        <w:noProof/>
      </w:rPr>
      <w:drawing>
        <wp:anchor distT="0" distB="0" distL="114300" distR="114300" simplePos="0" relativeHeight="251661312" behindDoc="0" locked="0" layoutInCell="1" allowOverlap="1" wp14:anchorId="42DAAE82" wp14:editId="42DAAE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BC3A66"/>
    <w:multiLevelType w:val="hybridMultilevel"/>
    <w:tmpl w:val="2530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4BD"/>
    <w:rsid w:val="000078F8"/>
    <w:rsid w:val="0001188C"/>
    <w:rsid w:val="000141EE"/>
    <w:rsid w:val="00022D9E"/>
    <w:rsid w:val="00064C71"/>
    <w:rsid w:val="000657CD"/>
    <w:rsid w:val="00080C22"/>
    <w:rsid w:val="000860A5"/>
    <w:rsid w:val="00090CFC"/>
    <w:rsid w:val="00096EFA"/>
    <w:rsid w:val="000D4A30"/>
    <w:rsid w:val="000E44C0"/>
    <w:rsid w:val="000E6CE6"/>
    <w:rsid w:val="001051FD"/>
    <w:rsid w:val="00110B25"/>
    <w:rsid w:val="00116DF1"/>
    <w:rsid w:val="00117022"/>
    <w:rsid w:val="00127C68"/>
    <w:rsid w:val="00142C46"/>
    <w:rsid w:val="00187B0B"/>
    <w:rsid w:val="001937B1"/>
    <w:rsid w:val="001A2FAA"/>
    <w:rsid w:val="001A5684"/>
    <w:rsid w:val="001D2439"/>
    <w:rsid w:val="001F1432"/>
    <w:rsid w:val="001F2886"/>
    <w:rsid w:val="001F51B9"/>
    <w:rsid w:val="00216128"/>
    <w:rsid w:val="00230675"/>
    <w:rsid w:val="00245EF4"/>
    <w:rsid w:val="00262C0B"/>
    <w:rsid w:val="00266D82"/>
    <w:rsid w:val="0026707D"/>
    <w:rsid w:val="002738C1"/>
    <w:rsid w:val="00274E18"/>
    <w:rsid w:val="0027568B"/>
    <w:rsid w:val="00284B36"/>
    <w:rsid w:val="002A1A9D"/>
    <w:rsid w:val="002A33C5"/>
    <w:rsid w:val="002B0884"/>
    <w:rsid w:val="002B0C90"/>
    <w:rsid w:val="002C0C03"/>
    <w:rsid w:val="002C5A88"/>
    <w:rsid w:val="002D259E"/>
    <w:rsid w:val="002F2C7C"/>
    <w:rsid w:val="002F49A8"/>
    <w:rsid w:val="00310BB7"/>
    <w:rsid w:val="00314DC5"/>
    <w:rsid w:val="00316095"/>
    <w:rsid w:val="00334B7D"/>
    <w:rsid w:val="00345DC1"/>
    <w:rsid w:val="0035143F"/>
    <w:rsid w:val="003570B5"/>
    <w:rsid w:val="003574D0"/>
    <w:rsid w:val="0036130C"/>
    <w:rsid w:val="003814EE"/>
    <w:rsid w:val="00392E57"/>
    <w:rsid w:val="00394F5D"/>
    <w:rsid w:val="00396C42"/>
    <w:rsid w:val="003A3211"/>
    <w:rsid w:val="003A3BAA"/>
    <w:rsid w:val="003B1763"/>
    <w:rsid w:val="003C1CDB"/>
    <w:rsid w:val="003C5BA8"/>
    <w:rsid w:val="003E09D4"/>
    <w:rsid w:val="003E666E"/>
    <w:rsid w:val="003F5873"/>
    <w:rsid w:val="00434522"/>
    <w:rsid w:val="004412BA"/>
    <w:rsid w:val="00443F80"/>
    <w:rsid w:val="00445114"/>
    <w:rsid w:val="004607CD"/>
    <w:rsid w:val="004655E5"/>
    <w:rsid w:val="004722BB"/>
    <w:rsid w:val="00481B4A"/>
    <w:rsid w:val="00484ADE"/>
    <w:rsid w:val="00492A31"/>
    <w:rsid w:val="004A13BF"/>
    <w:rsid w:val="004A628D"/>
    <w:rsid w:val="004B4441"/>
    <w:rsid w:val="004C234B"/>
    <w:rsid w:val="004D7239"/>
    <w:rsid w:val="004D797E"/>
    <w:rsid w:val="004F2914"/>
    <w:rsid w:val="004F546D"/>
    <w:rsid w:val="00500263"/>
    <w:rsid w:val="00511423"/>
    <w:rsid w:val="00517512"/>
    <w:rsid w:val="00522577"/>
    <w:rsid w:val="00526400"/>
    <w:rsid w:val="00550022"/>
    <w:rsid w:val="00550364"/>
    <w:rsid w:val="00570AB3"/>
    <w:rsid w:val="005D23EC"/>
    <w:rsid w:val="005D2D78"/>
    <w:rsid w:val="005D30AB"/>
    <w:rsid w:val="005E0295"/>
    <w:rsid w:val="005F7B84"/>
    <w:rsid w:val="00602258"/>
    <w:rsid w:val="0061226B"/>
    <w:rsid w:val="006258E6"/>
    <w:rsid w:val="00641383"/>
    <w:rsid w:val="0065673B"/>
    <w:rsid w:val="0066317A"/>
    <w:rsid w:val="006635BD"/>
    <w:rsid w:val="006700BA"/>
    <w:rsid w:val="00673590"/>
    <w:rsid w:val="00676342"/>
    <w:rsid w:val="006B2327"/>
    <w:rsid w:val="006C1186"/>
    <w:rsid w:val="006C7724"/>
    <w:rsid w:val="006E7266"/>
    <w:rsid w:val="006F6BF5"/>
    <w:rsid w:val="007027C7"/>
    <w:rsid w:val="007118A6"/>
    <w:rsid w:val="00712752"/>
    <w:rsid w:val="007266A1"/>
    <w:rsid w:val="0073166E"/>
    <w:rsid w:val="007378B0"/>
    <w:rsid w:val="00740211"/>
    <w:rsid w:val="0075021E"/>
    <w:rsid w:val="00780A94"/>
    <w:rsid w:val="0078320D"/>
    <w:rsid w:val="00785B14"/>
    <w:rsid w:val="0079294D"/>
    <w:rsid w:val="00792E4D"/>
    <w:rsid w:val="007A0345"/>
    <w:rsid w:val="007A29F6"/>
    <w:rsid w:val="007A4CAD"/>
    <w:rsid w:val="007B31DE"/>
    <w:rsid w:val="007B5D77"/>
    <w:rsid w:val="007C3729"/>
    <w:rsid w:val="007D0C2E"/>
    <w:rsid w:val="007D58CC"/>
    <w:rsid w:val="007E7108"/>
    <w:rsid w:val="00806DBF"/>
    <w:rsid w:val="008174C2"/>
    <w:rsid w:val="0082360C"/>
    <w:rsid w:val="008338EF"/>
    <w:rsid w:val="008540A5"/>
    <w:rsid w:val="008541DB"/>
    <w:rsid w:val="00870FEF"/>
    <w:rsid w:val="008732FE"/>
    <w:rsid w:val="0087700C"/>
    <w:rsid w:val="008915D3"/>
    <w:rsid w:val="008A79C0"/>
    <w:rsid w:val="008B6538"/>
    <w:rsid w:val="008B6CA2"/>
    <w:rsid w:val="008C356C"/>
    <w:rsid w:val="008C75D7"/>
    <w:rsid w:val="008D7EDB"/>
    <w:rsid w:val="008E777B"/>
    <w:rsid w:val="008F5F97"/>
    <w:rsid w:val="008F61E9"/>
    <w:rsid w:val="008F64AF"/>
    <w:rsid w:val="00932E6B"/>
    <w:rsid w:val="00944212"/>
    <w:rsid w:val="00951DDC"/>
    <w:rsid w:val="00970CF9"/>
    <w:rsid w:val="0099379E"/>
    <w:rsid w:val="00996FAF"/>
    <w:rsid w:val="009B007D"/>
    <w:rsid w:val="009B18C8"/>
    <w:rsid w:val="009B41B2"/>
    <w:rsid w:val="009D3FB4"/>
    <w:rsid w:val="00A069E7"/>
    <w:rsid w:val="00A21758"/>
    <w:rsid w:val="00A22042"/>
    <w:rsid w:val="00A260B4"/>
    <w:rsid w:val="00A307ED"/>
    <w:rsid w:val="00A9238A"/>
    <w:rsid w:val="00AB1A20"/>
    <w:rsid w:val="00AB7ADC"/>
    <w:rsid w:val="00AD7357"/>
    <w:rsid w:val="00AE049B"/>
    <w:rsid w:val="00AE0F03"/>
    <w:rsid w:val="00AE6129"/>
    <w:rsid w:val="00AF52C5"/>
    <w:rsid w:val="00AF6C9F"/>
    <w:rsid w:val="00B10FD5"/>
    <w:rsid w:val="00B31E03"/>
    <w:rsid w:val="00B5206A"/>
    <w:rsid w:val="00B53F7A"/>
    <w:rsid w:val="00B5534C"/>
    <w:rsid w:val="00B85DCF"/>
    <w:rsid w:val="00B86545"/>
    <w:rsid w:val="00BB6216"/>
    <w:rsid w:val="00BC12A7"/>
    <w:rsid w:val="00BD4B4E"/>
    <w:rsid w:val="00BE19C1"/>
    <w:rsid w:val="00BF2C51"/>
    <w:rsid w:val="00BF76C2"/>
    <w:rsid w:val="00C12FE6"/>
    <w:rsid w:val="00C272D4"/>
    <w:rsid w:val="00C84D10"/>
    <w:rsid w:val="00C90644"/>
    <w:rsid w:val="00C94172"/>
    <w:rsid w:val="00C94A19"/>
    <w:rsid w:val="00CA2D5B"/>
    <w:rsid w:val="00CA37CB"/>
    <w:rsid w:val="00CB0845"/>
    <w:rsid w:val="00CC2A0E"/>
    <w:rsid w:val="00CC2C73"/>
    <w:rsid w:val="00CD2B0F"/>
    <w:rsid w:val="00CD59BD"/>
    <w:rsid w:val="00CF571C"/>
    <w:rsid w:val="00D00CFA"/>
    <w:rsid w:val="00D2178D"/>
    <w:rsid w:val="00D2559D"/>
    <w:rsid w:val="00D27E09"/>
    <w:rsid w:val="00D3157C"/>
    <w:rsid w:val="00D517B2"/>
    <w:rsid w:val="00D64B03"/>
    <w:rsid w:val="00D71176"/>
    <w:rsid w:val="00D71F88"/>
    <w:rsid w:val="00D87E7C"/>
    <w:rsid w:val="00D91CD4"/>
    <w:rsid w:val="00DA0EE6"/>
    <w:rsid w:val="00DD722E"/>
    <w:rsid w:val="00DE2726"/>
    <w:rsid w:val="00DF37F2"/>
    <w:rsid w:val="00E0184C"/>
    <w:rsid w:val="00E05690"/>
    <w:rsid w:val="00E16A1C"/>
    <w:rsid w:val="00E22321"/>
    <w:rsid w:val="00E231A7"/>
    <w:rsid w:val="00E2364A"/>
    <w:rsid w:val="00E41DCD"/>
    <w:rsid w:val="00E524FE"/>
    <w:rsid w:val="00E5718D"/>
    <w:rsid w:val="00E66434"/>
    <w:rsid w:val="00E9658B"/>
    <w:rsid w:val="00EA27A5"/>
    <w:rsid w:val="00EB63F6"/>
    <w:rsid w:val="00EC18E4"/>
    <w:rsid w:val="00EE04C5"/>
    <w:rsid w:val="00EF4FD3"/>
    <w:rsid w:val="00F01EF5"/>
    <w:rsid w:val="00F045F4"/>
    <w:rsid w:val="00F34EAA"/>
    <w:rsid w:val="00F37297"/>
    <w:rsid w:val="00F56394"/>
    <w:rsid w:val="00FA0A5B"/>
    <w:rsid w:val="00FB158A"/>
    <w:rsid w:val="00FB5B3C"/>
    <w:rsid w:val="00FC045E"/>
    <w:rsid w:val="00FC4739"/>
    <w:rsid w:val="00FC5417"/>
    <w:rsid w:val="00FD08DE"/>
    <w:rsid w:val="00FD5437"/>
    <w:rsid w:val="00FE052A"/>
    <w:rsid w:val="00FE0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2DAAD2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915D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3527592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9461F"/>
    <w:rsid w:val="003E5DF1"/>
    <w:rsid w:val="004D41ED"/>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Mount Coolum</Home>
    <Signed xmlns="a8338b6e-77a6-4851-82b6-98166143ffdd" xsi:nil="true"/>
    <Uploaded xmlns="a8338b6e-77a6-4851-82b6-98166143ffdd">true</Uploaded>
    <Management_x0020_Company xmlns="a8338b6e-77a6-4851-82b6-98166143ffdd" xsi:nil="true"/>
    <Doc_x0020_Date xmlns="a8338b6e-77a6-4851-82b6-98166143ffdd">2022-10-25T04:10:52+00:00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0C755745-7CF4-DC11-AD41-005056922186</Home_x0020_ID>
    <State xmlns="a8338b6e-77a6-4851-82b6-98166143ffdd" xsi:nil="true"/>
    <Doc_x0020_Sent_Received_x0020_Date xmlns="a8338b6e-77a6-4851-82b6-98166143ffdd">2022-10-25T00:00:00+00:00</Doc_x0020_Sent_Received_x0020_Date>
    <Activity_x0020_ID xmlns="a8338b6e-77a6-4851-82b6-98166143ffdd">286D71DD-1A5C-EA11-9E51-005056922186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B1DF26B6-29E0-4F6B-BFF9-CB900E03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3457</Words>
  <Characters>19708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2022-11-14T21:06:00Z</dcterms:created>
  <dcterms:modified xsi:type="dcterms:W3CDTF">2022-11-14T21:07:00Z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