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F743" w14:textId="77777777" w:rsidR="00DE015D" w:rsidRPr="002C3EBF" w:rsidRDefault="00DE015D" w:rsidP="00DE015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9637F1" wp14:editId="29ED0C5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FE39044" w14:textId="77777777" w:rsidR="00DE015D" w:rsidRDefault="00DE015D" w:rsidP="00DE015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22731F" w14:textId="77777777" w:rsidR="00DE015D" w:rsidRDefault="00DE015D" w:rsidP="00DE015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A72DD3" w14:textId="77777777" w:rsidR="00DE015D" w:rsidRPr="002C3EBF" w:rsidRDefault="00DE015D" w:rsidP="00DE015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015D" w:rsidRPr="00996FAF" w14:paraId="370E686A" w14:textId="77777777" w:rsidTr="00114EF8">
        <w:tc>
          <w:tcPr>
            <w:cnfStyle w:val="001000000000" w:firstRow="0" w:lastRow="0" w:firstColumn="1" w:lastColumn="0" w:oddVBand="0" w:evenVBand="0" w:oddHBand="0" w:evenHBand="0" w:firstRowFirstColumn="0" w:firstRowLastColumn="0" w:lastRowFirstColumn="0" w:lastRowLastColumn="0"/>
            <w:tcW w:w="3227" w:type="dxa"/>
          </w:tcPr>
          <w:p w14:paraId="2495CF05" w14:textId="77777777" w:rsidR="00DE015D" w:rsidRPr="00996FAF" w:rsidRDefault="00DE015D" w:rsidP="00114EF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33C4B7" w14:textId="77777777" w:rsidR="00DE015D" w:rsidRPr="00996FAF" w:rsidRDefault="00DE015D" w:rsidP="00114E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Health Victoria Heights</w:t>
            </w:r>
          </w:p>
        </w:tc>
      </w:tr>
      <w:tr w:rsidR="00DE015D" w:rsidRPr="00996FAF" w14:paraId="4E5CCEBD"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86C5F" w14:textId="77777777" w:rsidR="00DE015D" w:rsidRPr="00996FAF" w:rsidRDefault="00DE015D" w:rsidP="00114EF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F24564" w14:textId="77777777" w:rsidR="00DE015D" w:rsidRPr="00996FAF" w:rsidRDefault="00DE015D" w:rsidP="00114E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41-47 Victoria Street</w:t>
            </w:r>
            <w:r w:rsidRPr="00602258">
              <w:rPr>
                <w:rFonts w:ascii="Arial" w:hAnsi="Arial" w:cs="Arial"/>
                <w:color w:val="auto"/>
              </w:rPr>
              <w:t xml:space="preserve"> </w:t>
            </w:r>
            <w:r>
              <w:rPr>
                <w:rFonts w:ascii="Arial" w:hAnsi="Arial" w:cs="Arial"/>
                <w:color w:val="auto"/>
              </w:rPr>
              <w:t>IRONBARK</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3550</w:t>
            </w:r>
          </w:p>
        </w:tc>
      </w:tr>
      <w:tr w:rsidR="00DE015D" w:rsidRPr="00996FAF" w14:paraId="4BDA3556" w14:textId="77777777" w:rsidTr="00114E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741874" w14:textId="77777777" w:rsidR="00DE015D" w:rsidRPr="00996FAF" w:rsidRDefault="00DE015D" w:rsidP="00114EF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DAF447" w14:textId="77777777" w:rsidR="00DE015D" w:rsidRPr="00996FAF" w:rsidRDefault="00DE015D" w:rsidP="00114E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4061</w:t>
            </w:r>
          </w:p>
        </w:tc>
      </w:tr>
      <w:tr w:rsidR="00DE015D" w:rsidRPr="00996FAF" w14:paraId="6FA2D917"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D1384" w14:textId="77777777" w:rsidR="00DE015D" w:rsidRPr="00996FAF" w:rsidRDefault="00DE015D" w:rsidP="00114EF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22584F" w14:textId="77777777" w:rsidR="00DE015D" w:rsidRPr="00996FAF" w:rsidRDefault="00DE015D" w:rsidP="00114E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Pty Ltd</w:t>
            </w:r>
          </w:p>
        </w:tc>
      </w:tr>
      <w:tr w:rsidR="00DE015D" w:rsidRPr="00996FAF" w14:paraId="4138A373" w14:textId="77777777" w:rsidTr="00114E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6F3413" w14:textId="77777777" w:rsidR="00DE015D" w:rsidRPr="00996FAF" w:rsidRDefault="00DE015D" w:rsidP="00114EF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2DAC53" w14:textId="77777777" w:rsidR="00DE015D" w:rsidRPr="00996FAF" w:rsidRDefault="00DE015D" w:rsidP="00114E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E015D" w:rsidRPr="00996FAF" w14:paraId="1EE51C17"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E34E91" w14:textId="77777777" w:rsidR="00DE015D" w:rsidRPr="00996FAF" w:rsidRDefault="00DE015D" w:rsidP="00114EF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49D7B6" w14:textId="77777777" w:rsidR="00DE015D" w:rsidRPr="00963E28" w:rsidRDefault="00DE015D" w:rsidP="00114E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63E28">
              <w:rPr>
                <w:rFonts w:ascii="Arial" w:hAnsi="Arial" w:cs="Arial"/>
                <w:color w:val="auto"/>
              </w:rPr>
              <w:t>4 October 2022 to 6 October 2022</w:t>
            </w:r>
          </w:p>
        </w:tc>
      </w:tr>
      <w:tr w:rsidR="00DE015D" w:rsidRPr="00996FAF" w14:paraId="4BD4B6D8" w14:textId="77777777" w:rsidTr="00114EF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734FF5" w14:textId="77777777" w:rsidR="00DE015D" w:rsidRPr="00996FAF" w:rsidRDefault="00DE015D" w:rsidP="00114EF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0CF4D49" w14:textId="4633E93A" w:rsidR="00DE015D" w:rsidRPr="00261605" w:rsidRDefault="00DE015D" w:rsidP="00114E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1605">
              <w:rPr>
                <w:rFonts w:ascii="Arial" w:hAnsi="Arial" w:cs="Arial"/>
                <w:color w:val="auto"/>
              </w:rPr>
              <w:t>2</w:t>
            </w:r>
            <w:r w:rsidR="00315853">
              <w:rPr>
                <w:rFonts w:ascii="Arial" w:hAnsi="Arial" w:cs="Arial"/>
                <w:color w:val="auto"/>
              </w:rPr>
              <w:t>5</w:t>
            </w:r>
            <w:r w:rsidRPr="00261605">
              <w:rPr>
                <w:rFonts w:ascii="Arial" w:hAnsi="Arial" w:cs="Arial"/>
                <w:color w:val="auto"/>
              </w:rPr>
              <w:t xml:space="preserve"> November 2022</w:t>
            </w:r>
          </w:p>
        </w:tc>
      </w:tr>
    </w:tbl>
    <w:bookmarkEnd w:id="0"/>
    <w:p w14:paraId="3A7767B1" w14:textId="77777777" w:rsidR="00DE015D" w:rsidRPr="00996FAF" w:rsidRDefault="00DE015D" w:rsidP="00DE015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D1C85F" w14:textId="77777777" w:rsidR="00DE015D" w:rsidRPr="00996FAF" w:rsidRDefault="00DE015D" w:rsidP="00DE015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009A89" w14:textId="77777777" w:rsidR="00DE015D" w:rsidRPr="00996FAF" w:rsidRDefault="00DE015D" w:rsidP="00DE015D">
      <w:pPr>
        <w:pStyle w:val="NormalArial"/>
      </w:pPr>
      <w:r w:rsidRPr="00996FAF">
        <w:t xml:space="preserve">This performance report for </w:t>
      </w:r>
      <w:proofErr w:type="spellStart"/>
      <w:r>
        <w:rPr>
          <w:color w:val="auto"/>
        </w:rPr>
        <w:t>Estia</w:t>
      </w:r>
      <w:proofErr w:type="spellEnd"/>
      <w:r>
        <w:rPr>
          <w:color w:val="auto"/>
        </w:rPr>
        <w:t xml:space="preserve"> Health Victoria Heights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502697">
        <w:rPr>
          <w:color w:val="auto"/>
        </w:rPr>
        <w:t xml:space="preserve">G.Hope-Simpson, delegate of the Aged Care Quality and Safety Commissioner </w:t>
      </w:r>
      <w:r w:rsidRPr="00996FAF">
        <w:t>(Commissioner)</w:t>
      </w:r>
      <w:r w:rsidRPr="00996FAF">
        <w:rPr>
          <w:rStyle w:val="FootnoteReference"/>
        </w:rPr>
        <w:footnoteReference w:id="1"/>
      </w:r>
      <w:r w:rsidRPr="00996FAF">
        <w:t xml:space="preserve">. </w:t>
      </w:r>
    </w:p>
    <w:p w14:paraId="0A355230" w14:textId="77777777" w:rsidR="00DE015D" w:rsidRPr="00996FAF" w:rsidRDefault="00DE015D" w:rsidP="00DE015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9EBBCD" w14:textId="77777777" w:rsidR="00DE015D" w:rsidRPr="00996FAF" w:rsidRDefault="00DE015D" w:rsidP="00DE015D">
      <w:pPr>
        <w:pStyle w:val="NormalArial"/>
      </w:pPr>
      <w:r w:rsidRPr="00996FAF">
        <w:t>The report also specifies any areas in which improvements must be made to ensure the Quality Standards are complied with.</w:t>
      </w:r>
    </w:p>
    <w:p w14:paraId="7697826F" w14:textId="77777777" w:rsidR="00DE015D" w:rsidRPr="00996FAF" w:rsidRDefault="00DE015D" w:rsidP="00DE015D">
      <w:pPr>
        <w:pStyle w:val="Heading1"/>
        <w:spacing w:before="240" w:after="240" w:line="22" w:lineRule="atLeast"/>
        <w:rPr>
          <w:rFonts w:ascii="Arial" w:hAnsi="Arial" w:cs="Arial"/>
        </w:rPr>
      </w:pPr>
      <w:r w:rsidRPr="00996FAF">
        <w:rPr>
          <w:rFonts w:ascii="Arial" w:hAnsi="Arial" w:cs="Arial"/>
        </w:rPr>
        <w:t>Material relied on</w:t>
      </w:r>
    </w:p>
    <w:p w14:paraId="2D73C9CC" w14:textId="77777777" w:rsidR="00DE015D" w:rsidRPr="00996FAF" w:rsidRDefault="00DE015D" w:rsidP="00DE015D">
      <w:pPr>
        <w:pStyle w:val="NormalArial"/>
      </w:pPr>
      <w:r w:rsidRPr="00996FAF">
        <w:t>The following information has been considered in preparing the performance report:</w:t>
      </w:r>
    </w:p>
    <w:p w14:paraId="4E11591F" w14:textId="77777777" w:rsidR="00DE015D" w:rsidRDefault="00DE015D" w:rsidP="00DE015D">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0A94D514" w14:textId="77777777" w:rsidR="00DE015D" w:rsidRDefault="00DE015D" w:rsidP="00DE015D">
      <w:pPr>
        <w:pStyle w:val="ListParagraph"/>
        <w:numPr>
          <w:ilvl w:val="0"/>
          <w:numId w:val="2"/>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w:t>
      </w:r>
      <w:r>
        <w:rPr>
          <w:rFonts w:ascii="Arial" w:hAnsi="Arial" w:cs="Arial"/>
          <w:color w:val="auto"/>
        </w:rPr>
        <w:t>A</w:t>
      </w:r>
      <w:r w:rsidRPr="00DD16CA">
        <w:rPr>
          <w:rFonts w:ascii="Arial" w:hAnsi="Arial" w:cs="Arial"/>
          <w:color w:val="auto"/>
        </w:rPr>
        <w:t xml:space="preserve">ssessment </w:t>
      </w:r>
      <w:r>
        <w:rPr>
          <w:rFonts w:ascii="Arial" w:hAnsi="Arial" w:cs="Arial"/>
          <w:color w:val="auto"/>
        </w:rPr>
        <w:t>Te</w:t>
      </w:r>
      <w:r w:rsidRPr="00DD16CA">
        <w:rPr>
          <w:rFonts w:ascii="Arial" w:hAnsi="Arial" w:cs="Arial"/>
          <w:color w:val="auto"/>
        </w:rPr>
        <w:t xml:space="preserve">am’s report </w:t>
      </w:r>
      <w:r w:rsidRPr="00E12B26">
        <w:rPr>
          <w:rFonts w:ascii="Arial" w:hAnsi="Arial" w:cs="Arial"/>
          <w:color w:val="auto"/>
        </w:rPr>
        <w:t xml:space="preserve">received </w:t>
      </w:r>
      <w:r>
        <w:rPr>
          <w:rFonts w:ascii="Arial" w:hAnsi="Arial" w:cs="Arial"/>
          <w:color w:val="auto"/>
        </w:rPr>
        <w:t>11 November</w:t>
      </w:r>
      <w:r w:rsidRPr="00E12B26">
        <w:rPr>
          <w:rFonts w:ascii="Arial" w:hAnsi="Arial" w:cs="Arial"/>
          <w:color w:val="auto"/>
        </w:rPr>
        <w:t xml:space="preserve"> 2022.</w:t>
      </w:r>
    </w:p>
    <w:p w14:paraId="0ABF1971" w14:textId="77777777" w:rsidR="00DE015D" w:rsidRPr="00161B7A" w:rsidRDefault="00DE015D" w:rsidP="00DE015D">
      <w:pPr>
        <w:pStyle w:val="ListParagraph"/>
        <w:numPr>
          <w:ilvl w:val="0"/>
          <w:numId w:val="2"/>
        </w:numPr>
        <w:spacing w:line="276" w:lineRule="auto"/>
        <w:ind w:left="714" w:hanging="357"/>
        <w:contextualSpacing w:val="0"/>
        <w:rPr>
          <w:rFonts w:ascii="Arial" w:hAnsi="Arial" w:cs="Arial"/>
          <w:color w:val="auto"/>
        </w:rPr>
      </w:pPr>
      <w:r w:rsidRPr="00161B7A">
        <w:rPr>
          <w:rFonts w:ascii="Arial" w:hAnsi="Arial" w:cs="Arial"/>
        </w:rPr>
        <w:t>other information and intelligence held by the Commission in relation to the service.</w:t>
      </w:r>
    </w:p>
    <w:p w14:paraId="603FA7DD" w14:textId="77777777" w:rsidR="00DE015D" w:rsidRPr="00712752" w:rsidRDefault="00DE015D" w:rsidP="00DE015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517C2BF" w14:textId="77777777" w:rsidR="00DE015D" w:rsidRPr="00996FAF" w:rsidRDefault="00DE015D" w:rsidP="00DE015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E015D" w:rsidRPr="00996FAF" w14:paraId="4A40A0DE" w14:textId="77777777" w:rsidTr="00114E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96DDB8" w14:textId="77777777" w:rsidR="00DE015D" w:rsidRPr="00996FAF" w:rsidRDefault="00DE015D" w:rsidP="00114EF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C4CEDB" w14:textId="77777777" w:rsidR="00DE015D" w:rsidRPr="00996FAF" w:rsidRDefault="003C7363" w:rsidP="00114EF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0FF92F068714F4C81D7DE0EB38582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15D">
                  <w:rPr>
                    <w:rFonts w:ascii="Arial" w:hAnsi="Arial" w:cs="Arial"/>
                  </w:rPr>
                  <w:t>Compliant</w:t>
                </w:r>
              </w:sdtContent>
            </w:sdt>
          </w:p>
        </w:tc>
      </w:tr>
      <w:tr w:rsidR="00DE015D" w:rsidRPr="00996FAF" w14:paraId="06CD07C2" w14:textId="77777777" w:rsidTr="00114E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684169" w14:textId="77777777" w:rsidR="00DE015D" w:rsidRPr="00996FAF" w:rsidRDefault="00DE015D" w:rsidP="00114EF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6A22E0A" w14:textId="77777777" w:rsidR="00DE015D" w:rsidRPr="00996FAF" w:rsidRDefault="003C7363" w:rsidP="00114E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42E93B424FE4872B57F2DAAAF8C95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15D">
                  <w:rPr>
                    <w:rFonts w:ascii="Arial" w:hAnsi="Arial" w:cs="Arial"/>
                    <w:b/>
                  </w:rPr>
                  <w:t>Compliant</w:t>
                </w:r>
              </w:sdtContent>
            </w:sdt>
            <w:r w:rsidR="00DE015D" w:rsidRPr="00996FAF" w:rsidDel="00BA10E1">
              <w:rPr>
                <w:rFonts w:ascii="Arial" w:hAnsi="Arial" w:cs="Arial"/>
                <w:b/>
              </w:rPr>
              <w:t xml:space="preserve"> </w:t>
            </w:r>
          </w:p>
        </w:tc>
      </w:tr>
      <w:tr w:rsidR="00DE015D" w:rsidRPr="00996FAF" w14:paraId="454BCC15" w14:textId="77777777" w:rsidTr="00114E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F53F4" w14:textId="77777777" w:rsidR="00DE015D" w:rsidRPr="00996FAF" w:rsidRDefault="00DE015D" w:rsidP="00114EF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B346D24" w14:textId="36035885" w:rsidR="00DE015D" w:rsidRPr="00996FAF" w:rsidRDefault="003C7363" w:rsidP="00114E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6A9A91213884C56AA0A41AD8A419D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0A61">
                  <w:rPr>
                    <w:rFonts w:ascii="Arial" w:hAnsi="Arial" w:cs="Arial"/>
                    <w:b/>
                  </w:rPr>
                  <w:t>Non-compliant</w:t>
                </w:r>
              </w:sdtContent>
            </w:sdt>
            <w:r w:rsidR="00DE015D" w:rsidRPr="00996FAF" w:rsidDel="00D03094">
              <w:rPr>
                <w:rFonts w:ascii="Arial" w:hAnsi="Arial" w:cs="Arial"/>
                <w:b/>
              </w:rPr>
              <w:t xml:space="preserve"> </w:t>
            </w:r>
          </w:p>
        </w:tc>
      </w:tr>
      <w:tr w:rsidR="00DE015D" w:rsidRPr="00996FAF" w14:paraId="21608797" w14:textId="77777777" w:rsidTr="00114E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E10F7C" w14:textId="77777777" w:rsidR="00DE015D" w:rsidRPr="00996FAF" w:rsidRDefault="00DE015D" w:rsidP="00114EF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01BB0F5" w14:textId="77777777" w:rsidR="00DE015D" w:rsidRPr="00996FAF" w:rsidRDefault="003C7363" w:rsidP="00114E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D5B8DC4EA9543A497552FBCC79A81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15D">
                  <w:rPr>
                    <w:rFonts w:ascii="Arial" w:hAnsi="Arial" w:cs="Arial"/>
                    <w:b/>
                  </w:rPr>
                  <w:t>Compliant</w:t>
                </w:r>
              </w:sdtContent>
            </w:sdt>
            <w:r w:rsidR="00DE015D" w:rsidRPr="00996FAF" w:rsidDel="00D03094">
              <w:rPr>
                <w:rFonts w:ascii="Arial" w:hAnsi="Arial" w:cs="Arial"/>
                <w:b/>
              </w:rPr>
              <w:t xml:space="preserve"> </w:t>
            </w:r>
          </w:p>
        </w:tc>
      </w:tr>
      <w:tr w:rsidR="00DE015D" w:rsidRPr="00996FAF" w14:paraId="5C94B211" w14:textId="77777777" w:rsidTr="00114E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3E6481" w14:textId="77777777" w:rsidR="00DE015D" w:rsidRPr="00996FAF" w:rsidRDefault="00DE015D" w:rsidP="00114EF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7A268A0" w14:textId="77777777" w:rsidR="00DE015D" w:rsidRPr="00996FAF" w:rsidRDefault="003C7363" w:rsidP="00114E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872DFB5B67C468E9C031B4776A9EA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15D">
                  <w:rPr>
                    <w:rFonts w:ascii="Arial" w:hAnsi="Arial" w:cs="Arial"/>
                    <w:b/>
                  </w:rPr>
                  <w:t>Compliant</w:t>
                </w:r>
              </w:sdtContent>
            </w:sdt>
            <w:r w:rsidR="00DE015D" w:rsidRPr="00996FAF" w:rsidDel="00D03094">
              <w:rPr>
                <w:rFonts w:ascii="Arial" w:hAnsi="Arial" w:cs="Arial"/>
                <w:b/>
              </w:rPr>
              <w:t xml:space="preserve"> </w:t>
            </w:r>
          </w:p>
        </w:tc>
      </w:tr>
      <w:tr w:rsidR="00DE015D" w:rsidRPr="00996FAF" w14:paraId="2C72AB3E" w14:textId="77777777" w:rsidTr="00114E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801E40" w14:textId="77777777" w:rsidR="00DE015D" w:rsidRPr="00996FAF" w:rsidRDefault="00DE015D" w:rsidP="00114EF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15628F" w14:textId="77777777" w:rsidR="00DE015D" w:rsidRPr="00996FAF" w:rsidRDefault="003C7363" w:rsidP="00114E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E75813C27F444C5BA82F8F968C6E1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15D">
                  <w:rPr>
                    <w:rFonts w:ascii="Arial" w:hAnsi="Arial" w:cs="Arial"/>
                    <w:b/>
                  </w:rPr>
                  <w:t>Compliant</w:t>
                </w:r>
              </w:sdtContent>
            </w:sdt>
            <w:r w:rsidR="00DE015D" w:rsidRPr="00996FAF" w:rsidDel="00D03094">
              <w:rPr>
                <w:rFonts w:ascii="Arial" w:hAnsi="Arial" w:cs="Arial"/>
                <w:b/>
              </w:rPr>
              <w:t xml:space="preserve"> </w:t>
            </w:r>
          </w:p>
        </w:tc>
      </w:tr>
      <w:tr w:rsidR="00DE015D" w:rsidRPr="00996FAF" w14:paraId="27049D1F" w14:textId="77777777" w:rsidTr="00114E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203234" w14:textId="77777777" w:rsidR="00DE015D" w:rsidRPr="00996FAF" w:rsidRDefault="00DE015D" w:rsidP="00114EF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32E193" w14:textId="75652B3F" w:rsidR="00DE015D" w:rsidRPr="00996FAF" w:rsidRDefault="003C7363" w:rsidP="00114E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F96DF5B40C04D7E904C3476B003BB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0A61">
                  <w:rPr>
                    <w:rFonts w:ascii="Arial" w:hAnsi="Arial" w:cs="Arial"/>
                    <w:b/>
                  </w:rPr>
                  <w:t>Non-compliant</w:t>
                </w:r>
              </w:sdtContent>
            </w:sdt>
            <w:r w:rsidR="00DE015D" w:rsidRPr="00996FAF" w:rsidDel="00D03094">
              <w:rPr>
                <w:rFonts w:ascii="Arial" w:hAnsi="Arial" w:cs="Arial"/>
                <w:b/>
              </w:rPr>
              <w:t xml:space="preserve"> </w:t>
            </w:r>
          </w:p>
        </w:tc>
      </w:tr>
      <w:tr w:rsidR="00DE015D" w:rsidRPr="00996FAF" w14:paraId="58860FEB" w14:textId="77777777" w:rsidTr="00114E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0C6422" w14:textId="77777777" w:rsidR="00DE015D" w:rsidRPr="00996FAF" w:rsidRDefault="00DE015D" w:rsidP="00114EF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16A5D32" w14:textId="77777777" w:rsidR="00DE015D" w:rsidRPr="00996FAF" w:rsidRDefault="003C7363" w:rsidP="00114E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7F681F933684551A186F43409B189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15D">
                  <w:rPr>
                    <w:rFonts w:ascii="Arial" w:hAnsi="Arial" w:cs="Arial"/>
                    <w:b/>
                  </w:rPr>
                  <w:t>Compliant</w:t>
                </w:r>
              </w:sdtContent>
            </w:sdt>
            <w:r w:rsidR="00DE015D" w:rsidRPr="00996FAF" w:rsidDel="00D03094">
              <w:rPr>
                <w:rFonts w:ascii="Arial" w:hAnsi="Arial" w:cs="Arial"/>
                <w:b/>
              </w:rPr>
              <w:t xml:space="preserve"> </w:t>
            </w:r>
          </w:p>
        </w:tc>
      </w:tr>
    </w:tbl>
    <w:p w14:paraId="2A1D9286" w14:textId="77777777" w:rsidR="00DE015D" w:rsidRPr="00996FAF" w:rsidRDefault="00DE015D" w:rsidP="00DE015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C73688" w14:textId="7E5B3B05" w:rsidR="00114EF8" w:rsidRDefault="00114EF8" w:rsidP="007C6463">
      <w:pPr>
        <w:pStyle w:val="ListBullet"/>
        <w:spacing w:after="120"/>
        <w:ind w:left="357" w:hanging="357"/>
        <w:rPr>
          <w:rFonts w:ascii="Arial" w:hAnsi="Arial" w:cs="Arial"/>
          <w:color w:val="auto"/>
        </w:rPr>
      </w:pPr>
      <w:r w:rsidRPr="00D96211">
        <w:rPr>
          <w:rFonts w:ascii="Arial" w:hAnsi="Arial" w:cs="Arial"/>
          <w:color w:val="auto"/>
        </w:rPr>
        <w:t>Requirement 3(3)(</w:t>
      </w:r>
      <w:r>
        <w:rPr>
          <w:rFonts w:ascii="Arial" w:hAnsi="Arial" w:cs="Arial"/>
          <w:color w:val="auto"/>
        </w:rPr>
        <w:t>a</w:t>
      </w:r>
      <w:r w:rsidRPr="00D96211">
        <w:rPr>
          <w:rFonts w:ascii="Arial" w:hAnsi="Arial" w:cs="Arial"/>
          <w:color w:val="auto"/>
        </w:rPr>
        <w:t>):</w:t>
      </w:r>
      <w:r w:rsidR="00227978">
        <w:rPr>
          <w:rFonts w:ascii="Arial" w:hAnsi="Arial" w:cs="Arial"/>
          <w:color w:val="auto"/>
        </w:rPr>
        <w:t xml:space="preserve"> </w:t>
      </w:r>
      <w:r w:rsidRPr="00D96211">
        <w:rPr>
          <w:rFonts w:ascii="Arial" w:hAnsi="Arial" w:cs="Arial"/>
          <w:color w:val="auto"/>
        </w:rPr>
        <w:t>The service ensure</w:t>
      </w:r>
      <w:r>
        <w:rPr>
          <w:rFonts w:ascii="Arial" w:hAnsi="Arial" w:cs="Arial"/>
          <w:color w:val="auto"/>
        </w:rPr>
        <w:t>s</w:t>
      </w:r>
      <w:r w:rsidRPr="00D96211">
        <w:rPr>
          <w:rFonts w:ascii="Arial" w:hAnsi="Arial" w:cs="Arial"/>
          <w:color w:val="auto"/>
        </w:rPr>
        <w:t xml:space="preserve"> </w:t>
      </w:r>
      <w:r>
        <w:rPr>
          <w:rFonts w:ascii="Arial" w:hAnsi="Arial" w:cs="Arial"/>
          <w:color w:val="auto"/>
        </w:rPr>
        <w:t>sufficient staff are deployed to ensure toileting and continence care</w:t>
      </w:r>
      <w:r w:rsidRPr="00FE2488">
        <w:rPr>
          <w:rFonts w:ascii="Arial" w:hAnsi="Arial" w:cs="Arial"/>
          <w:color w:val="auto"/>
        </w:rPr>
        <w:t xml:space="preserve"> </w:t>
      </w:r>
      <w:r>
        <w:rPr>
          <w:rFonts w:ascii="Arial" w:hAnsi="Arial" w:cs="Arial"/>
          <w:color w:val="auto"/>
        </w:rPr>
        <w:t xml:space="preserve">is attended to in a timely manner; pressure injuries are identified, and </w:t>
      </w:r>
      <w:r w:rsidRPr="00D96211">
        <w:rPr>
          <w:rFonts w:ascii="Arial" w:hAnsi="Arial" w:cs="Arial"/>
          <w:color w:val="auto"/>
        </w:rPr>
        <w:t>wound care</w:t>
      </w:r>
      <w:r>
        <w:rPr>
          <w:rFonts w:ascii="Arial" w:hAnsi="Arial" w:cs="Arial"/>
          <w:color w:val="auto"/>
        </w:rPr>
        <w:t xml:space="preserve"> </w:t>
      </w:r>
      <w:r w:rsidRPr="00D96211">
        <w:rPr>
          <w:rFonts w:ascii="Arial" w:hAnsi="Arial" w:cs="Arial"/>
          <w:color w:val="auto"/>
        </w:rPr>
        <w:t xml:space="preserve">and </w:t>
      </w:r>
      <w:r>
        <w:rPr>
          <w:rFonts w:ascii="Arial" w:hAnsi="Arial" w:cs="Arial"/>
          <w:color w:val="auto"/>
        </w:rPr>
        <w:t>charting is consistently completed in a timely manner.</w:t>
      </w:r>
      <w:r w:rsidR="00227978">
        <w:rPr>
          <w:rFonts w:ascii="Arial" w:hAnsi="Arial" w:cs="Arial"/>
          <w:color w:val="auto"/>
        </w:rPr>
        <w:t xml:space="preserve"> </w:t>
      </w:r>
    </w:p>
    <w:p w14:paraId="4EBEE27D" w14:textId="0CB426B9" w:rsidR="006C193A" w:rsidRDefault="006C193A" w:rsidP="006C193A">
      <w:pPr>
        <w:pStyle w:val="ListBullet"/>
        <w:rPr>
          <w:rFonts w:ascii="Arial" w:hAnsi="Arial" w:cs="Arial"/>
          <w:color w:val="auto"/>
        </w:rPr>
      </w:pPr>
      <w:r w:rsidRPr="00D96211">
        <w:rPr>
          <w:rFonts w:ascii="Arial" w:hAnsi="Arial" w:cs="Arial"/>
          <w:color w:val="auto"/>
        </w:rPr>
        <w:t>Requirement 7(3)(a): The service ensure</w:t>
      </w:r>
      <w:r>
        <w:rPr>
          <w:rFonts w:ascii="Arial" w:hAnsi="Arial" w:cs="Arial"/>
          <w:color w:val="auto"/>
        </w:rPr>
        <w:t>s</w:t>
      </w:r>
      <w:r w:rsidRPr="00D96211">
        <w:rPr>
          <w:rFonts w:ascii="Arial" w:hAnsi="Arial" w:cs="Arial"/>
          <w:color w:val="auto"/>
        </w:rPr>
        <w:t xml:space="preserve"> the number and mix of </w:t>
      </w:r>
      <w:r w:rsidR="00114EF8">
        <w:rPr>
          <w:rFonts w:ascii="Arial" w:hAnsi="Arial" w:cs="Arial"/>
          <w:color w:val="auto"/>
        </w:rPr>
        <w:t xml:space="preserve">care </w:t>
      </w:r>
      <w:r w:rsidRPr="00D96211">
        <w:rPr>
          <w:rFonts w:ascii="Arial" w:hAnsi="Arial" w:cs="Arial"/>
          <w:color w:val="auto"/>
        </w:rPr>
        <w:t>staff deployed enables the delivery and management of safe and quality care and services</w:t>
      </w:r>
      <w:r w:rsidR="00114EF8">
        <w:rPr>
          <w:rFonts w:ascii="Arial" w:hAnsi="Arial" w:cs="Arial"/>
          <w:color w:val="auto"/>
        </w:rPr>
        <w:t xml:space="preserve">. </w:t>
      </w:r>
    </w:p>
    <w:p w14:paraId="065FA844" w14:textId="77777777" w:rsidR="00DE015D" w:rsidRPr="00996FAF" w:rsidRDefault="00DE015D" w:rsidP="00DE015D">
      <w:pPr>
        <w:pStyle w:val="NormalArial"/>
      </w:pPr>
      <w:r w:rsidRPr="00996FAF">
        <w:br w:type="page"/>
      </w:r>
    </w:p>
    <w:p w14:paraId="1EC6EE21" w14:textId="77777777" w:rsidR="00DE015D" w:rsidRPr="00996FAF" w:rsidRDefault="00DE015D" w:rsidP="00DE015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E015D" w:rsidRPr="00996FAF" w14:paraId="003DEDC6" w14:textId="77777777" w:rsidTr="00114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0AA2F05" w14:textId="77777777" w:rsidR="00DE015D" w:rsidRPr="00550022" w:rsidRDefault="00DE015D" w:rsidP="00114EF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BDAB426" w14:textId="77777777" w:rsidR="00DE015D" w:rsidRPr="00996FAF" w:rsidRDefault="00DE015D" w:rsidP="00114E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15D" w:rsidRPr="00996FAF" w14:paraId="59E33659"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D781D8" w14:textId="77777777" w:rsidR="00DE015D" w:rsidRPr="00996FAF" w:rsidRDefault="00DE015D" w:rsidP="00114EF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09D2F2A"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9270B24"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8A3D9504F544CC589B89646525B9A23"/>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p>
        </w:tc>
      </w:tr>
      <w:tr w:rsidR="00DE015D" w:rsidRPr="00996FAF" w14:paraId="7F93BC6D"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8EA9A"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73D1E9D"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ECC52DC" w14:textId="77777777" w:rsidR="00DE015D" w:rsidRPr="00996FAF" w:rsidRDefault="003C7363"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AD84B82BF3C415B8C01BEAFD3B75EFF"/>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201C79">
              <w:rPr>
                <w:rFonts w:ascii="Arial" w:hAnsi="Arial" w:cs="Arial"/>
                <w:color w:val="0000FF"/>
              </w:rPr>
              <w:t xml:space="preserve"> </w:t>
            </w:r>
          </w:p>
        </w:tc>
      </w:tr>
      <w:tr w:rsidR="00DE015D" w:rsidRPr="00996FAF" w14:paraId="3D730EFE"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0A133"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0250841"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BA8094" w14:textId="77777777" w:rsidR="00DE015D" w:rsidRPr="00996FAF" w:rsidRDefault="00DE015D" w:rsidP="00114EF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E374E0" w14:textId="77777777" w:rsidR="00DE015D" w:rsidRPr="00996FAF" w:rsidRDefault="00DE015D" w:rsidP="00114EF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9077751" w14:textId="77777777" w:rsidR="00DE015D" w:rsidRPr="00996FAF" w:rsidRDefault="00DE015D" w:rsidP="00114EF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E790BE8" w14:textId="77777777" w:rsidR="00DE015D" w:rsidRPr="00996FAF" w:rsidRDefault="00DE015D" w:rsidP="00114EF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4CAA6F0"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12C0BC726A24CE9B99EF92FD9D6C1E2"/>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201C79">
              <w:rPr>
                <w:rFonts w:ascii="Arial" w:hAnsi="Arial" w:cs="Arial"/>
                <w:color w:val="0000FF"/>
              </w:rPr>
              <w:t xml:space="preserve"> </w:t>
            </w:r>
          </w:p>
        </w:tc>
      </w:tr>
      <w:tr w:rsidR="00DE015D" w:rsidRPr="00996FAF" w14:paraId="1EB88274"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2FCE5"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D7C8FC5"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EA44359" w14:textId="77777777" w:rsidR="00DE015D" w:rsidRPr="00996FAF" w:rsidRDefault="003C7363" w:rsidP="00114E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39AE3EBA943472A920C649A67DE93A5"/>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201C79">
              <w:rPr>
                <w:rFonts w:ascii="Arial" w:hAnsi="Arial" w:cs="Arial"/>
                <w:color w:val="0000FF"/>
              </w:rPr>
              <w:t xml:space="preserve"> </w:t>
            </w:r>
          </w:p>
        </w:tc>
      </w:tr>
      <w:tr w:rsidR="00DE015D" w:rsidRPr="00996FAF" w14:paraId="6D485D5F"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15CCE"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3021B4F" w14:textId="77777777" w:rsidR="00DE015D" w:rsidRPr="00996FAF" w:rsidRDefault="00DE015D" w:rsidP="00114EF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2DE82AF"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E079FC21AF541009870DF3F2C8C00C1"/>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201C79">
              <w:rPr>
                <w:rFonts w:ascii="Arial" w:hAnsi="Arial" w:cs="Arial"/>
                <w:color w:val="0000FF"/>
              </w:rPr>
              <w:t xml:space="preserve"> </w:t>
            </w:r>
          </w:p>
        </w:tc>
      </w:tr>
      <w:tr w:rsidR="00DE015D" w:rsidRPr="00996FAF" w14:paraId="33DAC3BA"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2F1A3"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96CB1E4"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9F129BA" w14:textId="77777777" w:rsidR="00DE015D" w:rsidRPr="00996FAF" w:rsidRDefault="003C7363"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CF1EDB0F83A49C9AD9F12E35DC6D0F5"/>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201C79">
              <w:rPr>
                <w:rFonts w:ascii="Arial" w:hAnsi="Arial" w:cs="Arial"/>
                <w:color w:val="0000FF"/>
              </w:rPr>
              <w:t xml:space="preserve"> </w:t>
            </w:r>
          </w:p>
        </w:tc>
      </w:tr>
    </w:tbl>
    <w:p w14:paraId="6A93737C" w14:textId="77777777" w:rsidR="00DE015D" w:rsidRDefault="00DE015D" w:rsidP="00DE015D">
      <w:pPr>
        <w:pStyle w:val="Heading20"/>
      </w:pPr>
      <w:r w:rsidRPr="00996FAF">
        <w:t>Findings</w:t>
      </w:r>
    </w:p>
    <w:p w14:paraId="35C24FBD" w14:textId="315A3798" w:rsidR="00DE015D" w:rsidRPr="00967CA8" w:rsidRDefault="00DE015D" w:rsidP="00DE015D">
      <w:pPr>
        <w:pStyle w:val="NormalArial"/>
        <w:spacing w:line="276" w:lineRule="auto"/>
        <w:rPr>
          <w:color w:val="auto"/>
          <w:szCs w:val="22"/>
        </w:rPr>
      </w:pPr>
      <w:r w:rsidRPr="00967CA8">
        <w:rPr>
          <w:color w:val="auto"/>
          <w:szCs w:val="22"/>
        </w:rPr>
        <w:t xml:space="preserve">Consumers said they </w:t>
      </w:r>
      <w:r w:rsidR="007C6463">
        <w:rPr>
          <w:color w:val="auto"/>
          <w:szCs w:val="22"/>
        </w:rPr>
        <w:t>were</w:t>
      </w:r>
      <w:r w:rsidRPr="00967CA8">
        <w:rPr>
          <w:color w:val="auto"/>
          <w:szCs w:val="22"/>
        </w:rPr>
        <w:t xml:space="preserve"> treated with dignity and respect, staff </w:t>
      </w:r>
      <w:r w:rsidR="007C6463">
        <w:rPr>
          <w:color w:val="auto"/>
          <w:szCs w:val="22"/>
        </w:rPr>
        <w:t>knew</w:t>
      </w:r>
      <w:r w:rsidRPr="00967CA8">
        <w:rPr>
          <w:color w:val="auto"/>
          <w:szCs w:val="22"/>
        </w:rPr>
        <w:t xml:space="preserve"> and value</w:t>
      </w:r>
      <w:r w:rsidR="007C6463">
        <w:rPr>
          <w:color w:val="auto"/>
          <w:szCs w:val="22"/>
        </w:rPr>
        <w:t>d</w:t>
      </w:r>
      <w:r w:rsidRPr="00967CA8">
        <w:rPr>
          <w:color w:val="auto"/>
          <w:szCs w:val="22"/>
        </w:rPr>
        <w:t xml:space="preserve"> their cultural background</w:t>
      </w:r>
      <w:r>
        <w:rPr>
          <w:color w:val="auto"/>
          <w:szCs w:val="22"/>
        </w:rPr>
        <w:t>s</w:t>
      </w:r>
      <w:r w:rsidRPr="00967CA8">
        <w:rPr>
          <w:color w:val="auto"/>
          <w:szCs w:val="22"/>
        </w:rPr>
        <w:t xml:space="preserve"> and encourage</w:t>
      </w:r>
      <w:r w:rsidR="007C6463">
        <w:rPr>
          <w:color w:val="auto"/>
          <w:szCs w:val="22"/>
        </w:rPr>
        <w:t>d</w:t>
      </w:r>
      <w:r w:rsidRPr="00967CA8">
        <w:rPr>
          <w:color w:val="auto"/>
          <w:szCs w:val="22"/>
        </w:rPr>
        <w:t xml:space="preserve"> their diversity. Staff described how they respect consumers, including </w:t>
      </w:r>
      <w:r w:rsidR="007C6463">
        <w:rPr>
          <w:color w:val="auto"/>
          <w:szCs w:val="22"/>
        </w:rPr>
        <w:t xml:space="preserve">by </w:t>
      </w:r>
      <w:r w:rsidRPr="00967CA8">
        <w:rPr>
          <w:color w:val="auto"/>
          <w:szCs w:val="22"/>
        </w:rPr>
        <w:t xml:space="preserve">knowing </w:t>
      </w:r>
      <w:r w:rsidR="007C6463">
        <w:rPr>
          <w:color w:val="auto"/>
          <w:szCs w:val="22"/>
        </w:rPr>
        <w:t xml:space="preserve">sensitive conversation </w:t>
      </w:r>
      <w:r w:rsidRPr="00967CA8">
        <w:rPr>
          <w:color w:val="auto"/>
          <w:szCs w:val="22"/>
        </w:rPr>
        <w:t>topics and embracing consumers' identit</w:t>
      </w:r>
      <w:r w:rsidR="007C6463">
        <w:rPr>
          <w:color w:val="auto"/>
          <w:szCs w:val="22"/>
        </w:rPr>
        <w:t>ies</w:t>
      </w:r>
      <w:r w:rsidRPr="00967CA8">
        <w:rPr>
          <w:color w:val="auto"/>
          <w:szCs w:val="22"/>
        </w:rPr>
        <w:t xml:space="preserve"> and culture</w:t>
      </w:r>
      <w:r w:rsidR="007C6463">
        <w:rPr>
          <w:color w:val="auto"/>
          <w:szCs w:val="22"/>
        </w:rPr>
        <w:t>s</w:t>
      </w:r>
      <w:r w:rsidRPr="00967CA8">
        <w:rPr>
          <w:color w:val="auto"/>
          <w:szCs w:val="22"/>
        </w:rPr>
        <w:t xml:space="preserve">. Care planning documents included information on consumers' identity, backgrounds, </w:t>
      </w:r>
      <w:r w:rsidR="007C6463">
        <w:rPr>
          <w:color w:val="auto"/>
          <w:szCs w:val="22"/>
        </w:rPr>
        <w:t>preferred names</w:t>
      </w:r>
      <w:r w:rsidRPr="00967CA8">
        <w:rPr>
          <w:color w:val="auto"/>
          <w:szCs w:val="22"/>
        </w:rPr>
        <w:t xml:space="preserve"> and topics </w:t>
      </w:r>
      <w:r w:rsidR="007C6463">
        <w:rPr>
          <w:color w:val="auto"/>
          <w:szCs w:val="22"/>
        </w:rPr>
        <w:t>to avoid</w:t>
      </w:r>
      <w:r w:rsidRPr="00967CA8">
        <w:rPr>
          <w:color w:val="auto"/>
          <w:szCs w:val="22"/>
        </w:rPr>
        <w:t xml:space="preserve">. </w:t>
      </w:r>
      <w:r>
        <w:rPr>
          <w:color w:val="auto"/>
          <w:szCs w:val="22"/>
        </w:rPr>
        <w:t>O</w:t>
      </w:r>
      <w:r w:rsidRPr="00967CA8">
        <w:rPr>
          <w:color w:val="auto"/>
          <w:szCs w:val="22"/>
        </w:rPr>
        <w:t xml:space="preserve">ne consumer </w:t>
      </w:r>
      <w:r>
        <w:rPr>
          <w:color w:val="auto"/>
          <w:szCs w:val="22"/>
        </w:rPr>
        <w:t xml:space="preserve">however, </w:t>
      </w:r>
      <w:r w:rsidRPr="00967CA8">
        <w:rPr>
          <w:color w:val="auto"/>
          <w:szCs w:val="22"/>
        </w:rPr>
        <w:t>expressed concerns staff were addressing them by an incorrect name.</w:t>
      </w:r>
      <w:r>
        <w:rPr>
          <w:color w:val="auto"/>
          <w:szCs w:val="22"/>
        </w:rPr>
        <w:t xml:space="preserve"> Management gave an immediate undertaking to address the matter. </w:t>
      </w:r>
    </w:p>
    <w:p w14:paraId="7A79CA84" w14:textId="482399E6" w:rsidR="00DE015D" w:rsidRPr="00F75194" w:rsidRDefault="00DE015D" w:rsidP="00DE015D">
      <w:pPr>
        <w:pStyle w:val="NormalArial"/>
        <w:spacing w:line="276" w:lineRule="auto"/>
        <w:rPr>
          <w:color w:val="auto"/>
          <w:szCs w:val="22"/>
        </w:rPr>
      </w:pPr>
      <w:r w:rsidRPr="00967CA8">
        <w:rPr>
          <w:color w:val="auto"/>
          <w:szCs w:val="22"/>
        </w:rPr>
        <w:t>Care planning documents identified the service collaborate</w:t>
      </w:r>
      <w:r>
        <w:rPr>
          <w:color w:val="auto"/>
          <w:szCs w:val="22"/>
        </w:rPr>
        <w:t>d</w:t>
      </w:r>
      <w:r w:rsidRPr="00967CA8">
        <w:rPr>
          <w:color w:val="auto"/>
          <w:szCs w:val="22"/>
        </w:rPr>
        <w:t xml:space="preserve"> with consumers and representatives to </w:t>
      </w:r>
      <w:r>
        <w:rPr>
          <w:color w:val="auto"/>
          <w:szCs w:val="22"/>
        </w:rPr>
        <w:t>identify and record</w:t>
      </w:r>
      <w:r w:rsidRPr="00967CA8">
        <w:rPr>
          <w:color w:val="auto"/>
          <w:szCs w:val="22"/>
        </w:rPr>
        <w:t xml:space="preserve"> their cultural preferences </w:t>
      </w:r>
      <w:r w:rsidRPr="00F75194">
        <w:rPr>
          <w:color w:val="auto"/>
          <w:szCs w:val="22"/>
        </w:rPr>
        <w:t xml:space="preserve">and the cultural activities each consumer </w:t>
      </w:r>
      <w:r w:rsidR="007C6463" w:rsidRPr="00F75194">
        <w:rPr>
          <w:color w:val="auto"/>
          <w:szCs w:val="22"/>
        </w:rPr>
        <w:t xml:space="preserve">wanted </w:t>
      </w:r>
      <w:r w:rsidRPr="00F75194">
        <w:rPr>
          <w:color w:val="auto"/>
          <w:szCs w:val="22"/>
        </w:rPr>
        <w:t>to maintain.</w:t>
      </w:r>
    </w:p>
    <w:p w14:paraId="2D5B2762" w14:textId="1FDA3B0D" w:rsidR="00DE015D" w:rsidRPr="00967CA8" w:rsidRDefault="00DE015D" w:rsidP="00DE015D">
      <w:pPr>
        <w:pStyle w:val="NormalArial"/>
        <w:spacing w:line="276" w:lineRule="auto"/>
        <w:rPr>
          <w:color w:val="auto"/>
          <w:szCs w:val="22"/>
        </w:rPr>
      </w:pPr>
      <w:r w:rsidRPr="00F75194">
        <w:rPr>
          <w:color w:val="auto"/>
          <w:szCs w:val="22"/>
        </w:rPr>
        <w:t xml:space="preserve">Consumers said they were supported to exercise choice and independence regarding who was involved in their care and how services were delivered. Consumer also said they </w:t>
      </w:r>
      <w:r>
        <w:rPr>
          <w:color w:val="auto"/>
          <w:szCs w:val="22"/>
        </w:rPr>
        <w:t xml:space="preserve">were </w:t>
      </w:r>
      <w:r w:rsidRPr="00967CA8">
        <w:rPr>
          <w:color w:val="auto"/>
          <w:szCs w:val="22"/>
        </w:rPr>
        <w:t>encouraged to make</w:t>
      </w:r>
      <w:r>
        <w:rPr>
          <w:color w:val="auto"/>
          <w:szCs w:val="22"/>
        </w:rPr>
        <w:t xml:space="preserve"> and maintain</w:t>
      </w:r>
      <w:r w:rsidRPr="00967CA8">
        <w:rPr>
          <w:color w:val="auto"/>
          <w:szCs w:val="22"/>
        </w:rPr>
        <w:t xml:space="preserve"> </w:t>
      </w:r>
      <w:r w:rsidR="007C6463">
        <w:rPr>
          <w:color w:val="auto"/>
          <w:szCs w:val="22"/>
        </w:rPr>
        <w:t>relationships</w:t>
      </w:r>
      <w:r w:rsidR="007C6463" w:rsidRPr="00967CA8">
        <w:rPr>
          <w:color w:val="auto"/>
          <w:szCs w:val="22"/>
        </w:rPr>
        <w:t>.</w:t>
      </w:r>
      <w:r w:rsidRPr="00F75194">
        <w:rPr>
          <w:color w:val="auto"/>
          <w:szCs w:val="22"/>
        </w:rPr>
        <w:t xml:space="preserve"> The service supported married consumers to maintain their relationship by sharing rooms and spending time together. C</w:t>
      </w:r>
      <w:r w:rsidRPr="00967CA8">
        <w:rPr>
          <w:color w:val="auto"/>
          <w:szCs w:val="22"/>
        </w:rPr>
        <w:t xml:space="preserve">onsumers </w:t>
      </w:r>
      <w:r>
        <w:rPr>
          <w:color w:val="auto"/>
          <w:szCs w:val="22"/>
        </w:rPr>
        <w:t xml:space="preserve">were observed </w:t>
      </w:r>
      <w:r w:rsidRPr="00967CA8">
        <w:rPr>
          <w:color w:val="auto"/>
          <w:szCs w:val="22"/>
        </w:rPr>
        <w:t>engaging with family members and other consumers during the Site Audit.</w:t>
      </w:r>
    </w:p>
    <w:p w14:paraId="1D02B724" w14:textId="55D80136" w:rsidR="00DE015D" w:rsidRPr="00F75194" w:rsidRDefault="00DE015D" w:rsidP="00DE015D">
      <w:pPr>
        <w:pStyle w:val="NormalArial"/>
        <w:spacing w:line="276" w:lineRule="auto"/>
        <w:rPr>
          <w:color w:val="auto"/>
          <w:szCs w:val="22"/>
        </w:rPr>
      </w:pPr>
      <w:r w:rsidRPr="00967CA8">
        <w:rPr>
          <w:color w:val="auto"/>
          <w:szCs w:val="22"/>
        </w:rPr>
        <w:lastRenderedPageBreak/>
        <w:t>The service support</w:t>
      </w:r>
      <w:r>
        <w:rPr>
          <w:color w:val="auto"/>
          <w:szCs w:val="22"/>
        </w:rPr>
        <w:t>ed</w:t>
      </w:r>
      <w:r w:rsidRPr="00967CA8">
        <w:rPr>
          <w:color w:val="auto"/>
          <w:szCs w:val="22"/>
        </w:rPr>
        <w:t xml:space="preserve"> consumers to take risks </w:t>
      </w:r>
      <w:r w:rsidR="007C6463">
        <w:rPr>
          <w:color w:val="auto"/>
          <w:szCs w:val="22"/>
        </w:rPr>
        <w:t>to</w:t>
      </w:r>
      <w:r w:rsidRPr="00967CA8">
        <w:rPr>
          <w:color w:val="auto"/>
          <w:szCs w:val="22"/>
        </w:rPr>
        <w:t xml:space="preserve"> live their best lives. Staff </w:t>
      </w:r>
      <w:r>
        <w:rPr>
          <w:color w:val="auto"/>
          <w:szCs w:val="22"/>
        </w:rPr>
        <w:t>were</w:t>
      </w:r>
      <w:r w:rsidRPr="00967CA8">
        <w:rPr>
          <w:color w:val="auto"/>
          <w:szCs w:val="22"/>
        </w:rPr>
        <w:t xml:space="preserve"> aware of the consumers who </w:t>
      </w:r>
      <w:r w:rsidR="007C6463">
        <w:rPr>
          <w:color w:val="auto"/>
          <w:szCs w:val="22"/>
        </w:rPr>
        <w:t>took</w:t>
      </w:r>
      <w:r w:rsidRPr="00967CA8">
        <w:rPr>
          <w:color w:val="auto"/>
          <w:szCs w:val="22"/>
        </w:rPr>
        <w:t xml:space="preserve"> </w:t>
      </w:r>
      <w:r w:rsidR="007C6463" w:rsidRPr="00967CA8">
        <w:rPr>
          <w:color w:val="auto"/>
          <w:szCs w:val="22"/>
        </w:rPr>
        <w:t>risks and</w:t>
      </w:r>
      <w:r w:rsidRPr="00967CA8">
        <w:rPr>
          <w:color w:val="auto"/>
          <w:szCs w:val="22"/>
        </w:rPr>
        <w:t xml:space="preserve"> support</w:t>
      </w:r>
      <w:r>
        <w:rPr>
          <w:color w:val="auto"/>
          <w:szCs w:val="22"/>
        </w:rPr>
        <w:t>ed</w:t>
      </w:r>
      <w:r w:rsidRPr="00967CA8">
        <w:rPr>
          <w:color w:val="auto"/>
          <w:szCs w:val="22"/>
        </w:rPr>
        <w:t xml:space="preserve"> their right</w:t>
      </w:r>
      <w:r>
        <w:rPr>
          <w:color w:val="auto"/>
          <w:szCs w:val="22"/>
        </w:rPr>
        <w:t xml:space="preserve">s </w:t>
      </w:r>
      <w:r w:rsidR="007C6463">
        <w:rPr>
          <w:color w:val="auto"/>
          <w:szCs w:val="22"/>
        </w:rPr>
        <w:t>to do so</w:t>
      </w:r>
      <w:r w:rsidRPr="00967CA8">
        <w:rPr>
          <w:color w:val="auto"/>
          <w:szCs w:val="22"/>
        </w:rPr>
        <w:t xml:space="preserve">. </w:t>
      </w:r>
      <w:r w:rsidRPr="00F75194">
        <w:rPr>
          <w:color w:val="auto"/>
          <w:szCs w:val="22"/>
        </w:rPr>
        <w:t xml:space="preserve">Risk assessments were conducted in consultation with the consumer and documented in care plans. Dignity of risk forms, policies and procedures were in place to support risk management and informed decision-making. </w:t>
      </w:r>
    </w:p>
    <w:p w14:paraId="0C38A012" w14:textId="0E974653" w:rsidR="00DE015D" w:rsidRPr="00F75194" w:rsidRDefault="00DE015D" w:rsidP="00DE015D">
      <w:pPr>
        <w:pStyle w:val="NormalArial"/>
        <w:spacing w:line="276" w:lineRule="auto"/>
        <w:rPr>
          <w:color w:val="auto"/>
          <w:szCs w:val="22"/>
        </w:rPr>
      </w:pPr>
      <w:r w:rsidRPr="00F75194">
        <w:rPr>
          <w:color w:val="auto"/>
          <w:szCs w:val="22"/>
        </w:rPr>
        <w:t xml:space="preserve">Consumers said they were provided with timely information that was accurate, easy to understand and enabled them to exercise choice. Staff described </w:t>
      </w:r>
      <w:r w:rsidR="007C6463" w:rsidRPr="00F75194">
        <w:rPr>
          <w:color w:val="auto"/>
          <w:szCs w:val="22"/>
        </w:rPr>
        <w:t>how</w:t>
      </w:r>
      <w:r w:rsidRPr="00F75194">
        <w:rPr>
          <w:color w:val="auto"/>
          <w:szCs w:val="22"/>
        </w:rPr>
        <w:t xml:space="preserve"> information </w:t>
      </w:r>
      <w:r w:rsidR="007C6463" w:rsidRPr="00F75194">
        <w:rPr>
          <w:color w:val="auto"/>
          <w:szCs w:val="22"/>
        </w:rPr>
        <w:t>was</w:t>
      </w:r>
      <w:r w:rsidRPr="00F75194">
        <w:rPr>
          <w:color w:val="auto"/>
          <w:szCs w:val="22"/>
        </w:rPr>
        <w:t xml:space="preserve"> provided to consumers. Menus, activity calendars and notices, in large print, were displayed throughout the service.</w:t>
      </w:r>
      <w:r w:rsidR="00227978">
        <w:rPr>
          <w:color w:val="auto"/>
          <w:szCs w:val="22"/>
        </w:rPr>
        <w:t xml:space="preserve"> </w:t>
      </w:r>
    </w:p>
    <w:p w14:paraId="73618AA8" w14:textId="400D535F" w:rsidR="00DE015D" w:rsidRPr="00F75194" w:rsidRDefault="00DE015D" w:rsidP="00DE015D">
      <w:pPr>
        <w:pStyle w:val="NormalArial"/>
        <w:spacing w:line="276" w:lineRule="auto"/>
        <w:rPr>
          <w:color w:val="auto"/>
          <w:szCs w:val="22"/>
        </w:rPr>
      </w:pPr>
      <w:r w:rsidRPr="00F75194">
        <w:rPr>
          <w:color w:val="auto"/>
          <w:szCs w:val="22"/>
        </w:rPr>
        <w:t xml:space="preserve">Consumers reported their privacy and confidentiality was </w:t>
      </w:r>
      <w:r w:rsidR="006C193A" w:rsidRPr="00F75194">
        <w:rPr>
          <w:color w:val="auto"/>
          <w:szCs w:val="22"/>
        </w:rPr>
        <w:t>respected and</w:t>
      </w:r>
      <w:r w:rsidRPr="00F75194">
        <w:rPr>
          <w:color w:val="auto"/>
          <w:szCs w:val="22"/>
        </w:rPr>
        <w:t xml:space="preserve"> described staff practices such as knocking on doors prior to entry. Staff were observed closing doors when providing care. Consumers’ confidential information was stored securely.</w:t>
      </w:r>
    </w:p>
    <w:p w14:paraId="0011511C" w14:textId="77777777" w:rsidR="00DE015D" w:rsidRPr="00712752" w:rsidRDefault="00DE015D" w:rsidP="00DE015D">
      <w:pPr>
        <w:pStyle w:val="NormalArial"/>
      </w:pPr>
      <w:r w:rsidRPr="00996FAF">
        <w:br w:type="page"/>
      </w:r>
    </w:p>
    <w:p w14:paraId="33615F3D" w14:textId="77777777" w:rsidR="00DE015D" w:rsidRPr="00996FAF" w:rsidRDefault="00DE015D" w:rsidP="00DE015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E015D" w:rsidRPr="00996FAF" w14:paraId="7297535E" w14:textId="77777777" w:rsidTr="00114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98F6640" w14:textId="77777777" w:rsidR="00DE015D" w:rsidRPr="0075021E" w:rsidRDefault="00DE015D" w:rsidP="00114EF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D528A7A" w14:textId="77777777" w:rsidR="00DE015D" w:rsidRPr="00996FAF" w:rsidRDefault="00DE015D" w:rsidP="00114E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15D" w:rsidRPr="00996FAF" w14:paraId="2BB0A4F8" w14:textId="77777777" w:rsidTr="00114EF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663050"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5584DF3"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7B3116E"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C3130AA09624AFB83DC342C7E0184E7"/>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201C79">
              <w:rPr>
                <w:rFonts w:ascii="Arial" w:hAnsi="Arial" w:cs="Arial"/>
                <w:color w:val="0000FF"/>
              </w:rPr>
              <w:t xml:space="preserve"> </w:t>
            </w:r>
          </w:p>
        </w:tc>
      </w:tr>
      <w:tr w:rsidR="00DE015D" w:rsidRPr="00996FAF" w14:paraId="19FB839A"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B5893F"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95F16D7"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FFC37F5" w14:textId="77777777" w:rsidR="00DE015D" w:rsidRPr="00996FAF" w:rsidRDefault="003C7363"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D8DBD4479E0422D9C03214312FC17B1"/>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201C79">
              <w:rPr>
                <w:rFonts w:ascii="Arial" w:hAnsi="Arial" w:cs="Arial"/>
                <w:color w:val="0000FF"/>
              </w:rPr>
              <w:t xml:space="preserve"> </w:t>
            </w:r>
          </w:p>
        </w:tc>
      </w:tr>
      <w:tr w:rsidR="00DE015D" w:rsidRPr="00996FAF" w14:paraId="7B509F59" w14:textId="77777777" w:rsidTr="00114EF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F47D5D"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E7A517F"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954083" w14:textId="77777777" w:rsidR="00DE015D" w:rsidRPr="00996FAF" w:rsidRDefault="00DE015D" w:rsidP="00114EF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D8D773" w14:textId="77777777" w:rsidR="00DE015D" w:rsidRPr="00996FAF" w:rsidRDefault="00DE015D" w:rsidP="00114EF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ECE4C43"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8BBAC29D5E94C8F9D9F07A52FEF6D80"/>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201C79">
              <w:rPr>
                <w:rFonts w:ascii="Arial" w:hAnsi="Arial" w:cs="Arial"/>
                <w:color w:val="0000FF"/>
              </w:rPr>
              <w:t xml:space="preserve"> </w:t>
            </w:r>
          </w:p>
        </w:tc>
      </w:tr>
      <w:tr w:rsidR="00DE015D" w:rsidRPr="00996FAF" w14:paraId="545029D9"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FE00A8"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16C1974"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B194A9D" w14:textId="77777777" w:rsidR="00DE015D" w:rsidRPr="00996FAF" w:rsidRDefault="003C7363" w:rsidP="00114EF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9102DC66F1C45C58605F9A92F416ED4"/>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201C79">
              <w:rPr>
                <w:rFonts w:ascii="Arial" w:hAnsi="Arial" w:cs="Arial"/>
                <w:color w:val="0000FF"/>
              </w:rPr>
              <w:t xml:space="preserve"> </w:t>
            </w:r>
          </w:p>
        </w:tc>
      </w:tr>
      <w:tr w:rsidR="00DE015D" w:rsidRPr="00996FAF" w14:paraId="66EA0A54" w14:textId="77777777" w:rsidTr="00114EF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62483E"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F7A4745"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10CE641"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5CC66E528C74F86BA3DBEB331C21801"/>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201C79">
              <w:rPr>
                <w:rFonts w:ascii="Arial" w:hAnsi="Arial" w:cs="Arial"/>
                <w:color w:val="0000FF"/>
              </w:rPr>
              <w:t xml:space="preserve"> </w:t>
            </w:r>
          </w:p>
        </w:tc>
      </w:tr>
    </w:tbl>
    <w:p w14:paraId="3B9B13A1" w14:textId="77777777" w:rsidR="00DE015D" w:rsidRDefault="00DE015D" w:rsidP="00DE015D">
      <w:pPr>
        <w:pStyle w:val="Heading20"/>
      </w:pPr>
      <w:r w:rsidRPr="00996FAF">
        <w:t>Findings</w:t>
      </w:r>
    </w:p>
    <w:p w14:paraId="474CE7FF" w14:textId="77777777" w:rsidR="00DE015D" w:rsidRPr="00F75194" w:rsidRDefault="00DE015D" w:rsidP="00DE015D">
      <w:pPr>
        <w:pStyle w:val="NormalArial"/>
        <w:spacing w:line="276" w:lineRule="auto"/>
        <w:rPr>
          <w:color w:val="auto"/>
          <w:szCs w:val="22"/>
        </w:rPr>
      </w:pPr>
      <w:r w:rsidRPr="00F75194">
        <w:rPr>
          <w:color w:val="auto"/>
          <w:szCs w:val="22"/>
        </w:rPr>
        <w:t>Assessment and planning considered risks to consumers’ health and well-being. Care planning documents identified a comprehensive assessment and care planning process which considered risks, and strategies to reduce or eliminate them.</w:t>
      </w:r>
    </w:p>
    <w:p w14:paraId="6C6CF9AD" w14:textId="63FB4B02" w:rsidR="00DE015D" w:rsidRPr="00F75194" w:rsidRDefault="00DE015D" w:rsidP="00DE015D">
      <w:pPr>
        <w:pStyle w:val="NormalArial"/>
        <w:spacing w:line="276" w:lineRule="auto"/>
        <w:rPr>
          <w:color w:val="auto"/>
          <w:szCs w:val="22"/>
        </w:rPr>
      </w:pPr>
      <w:r w:rsidRPr="00F75194">
        <w:rPr>
          <w:color w:val="auto"/>
          <w:szCs w:val="22"/>
        </w:rPr>
        <w:t xml:space="preserve">Consumers and most representatives said they </w:t>
      </w:r>
      <w:r w:rsidR="007C6463" w:rsidRPr="00F75194">
        <w:rPr>
          <w:color w:val="auto"/>
          <w:szCs w:val="22"/>
        </w:rPr>
        <w:t>were</w:t>
      </w:r>
      <w:r w:rsidRPr="00F75194">
        <w:rPr>
          <w:color w:val="auto"/>
          <w:szCs w:val="22"/>
        </w:rPr>
        <w:t xml:space="preserve"> consulted in relation to the needs, goals and preferences of the consumers’ care and staff had spoken to them about advance care and end of life planning. Care planning documents detailed the needs, goals, and preferences, including advance care planning and of end of life care wishes</w:t>
      </w:r>
      <w:r w:rsidR="007C6463" w:rsidRPr="00F75194">
        <w:rPr>
          <w:color w:val="auto"/>
          <w:szCs w:val="22"/>
        </w:rPr>
        <w:t>,</w:t>
      </w:r>
      <w:r w:rsidRPr="00F75194">
        <w:rPr>
          <w:color w:val="auto"/>
          <w:szCs w:val="22"/>
        </w:rPr>
        <w:t xml:space="preserve"> of sampled consumers.</w:t>
      </w:r>
    </w:p>
    <w:p w14:paraId="2BB34C19" w14:textId="3A7971C8" w:rsidR="00DE015D" w:rsidRPr="00F75194" w:rsidRDefault="00DE015D" w:rsidP="00DE015D">
      <w:pPr>
        <w:pStyle w:val="NormalArial"/>
        <w:spacing w:line="276" w:lineRule="auto"/>
        <w:rPr>
          <w:color w:val="auto"/>
          <w:szCs w:val="22"/>
        </w:rPr>
      </w:pPr>
      <w:r w:rsidRPr="00F75194">
        <w:rPr>
          <w:color w:val="auto"/>
          <w:szCs w:val="22"/>
        </w:rPr>
        <w:t>Care planning documents reflected involvement of consumers, representatives and other health professionals in the assessment and planning process. Consumers and most representatives confirmed assessments and planning is based on partnership with them and included others they had chosen to be involved in consumer care. Staff described the process for referral to allied health professionals.</w:t>
      </w:r>
    </w:p>
    <w:p w14:paraId="187B2471" w14:textId="77777777" w:rsidR="00DE015D" w:rsidRPr="00F75194" w:rsidRDefault="00DE015D" w:rsidP="00DE015D">
      <w:pPr>
        <w:pStyle w:val="NormalArial"/>
        <w:spacing w:line="276" w:lineRule="auto"/>
        <w:rPr>
          <w:color w:val="auto"/>
          <w:szCs w:val="22"/>
        </w:rPr>
      </w:pPr>
      <w:r w:rsidRPr="00F75194">
        <w:rPr>
          <w:color w:val="auto"/>
          <w:szCs w:val="22"/>
        </w:rPr>
        <w:t xml:space="preserve">Outcomes of assessment and planning were communicated to consumers and representatives and documented in care plans. Progress notes showed staff updated representatives on care outcomes. Most representatives confirmed the service communicated with them about the outcomes of assessment and planning, though one representative considered the service fell </w:t>
      </w:r>
      <w:r w:rsidRPr="00F75194">
        <w:rPr>
          <w:color w:val="auto"/>
          <w:szCs w:val="22"/>
        </w:rPr>
        <w:lastRenderedPageBreak/>
        <w:t xml:space="preserve">short in that regard. Documentation showed the service had made attempts to communicate with the consumers’ family and steps were taken during the audit to rectify the concerns. </w:t>
      </w:r>
    </w:p>
    <w:p w14:paraId="4731AFDC" w14:textId="77777777" w:rsidR="00DE015D" w:rsidRPr="00F75194" w:rsidRDefault="00DE015D" w:rsidP="00DE015D">
      <w:pPr>
        <w:pStyle w:val="NormalArial"/>
        <w:spacing w:line="276" w:lineRule="auto"/>
        <w:rPr>
          <w:color w:val="auto"/>
          <w:szCs w:val="22"/>
        </w:rPr>
      </w:pPr>
      <w:r w:rsidRPr="00F75194">
        <w:rPr>
          <w:color w:val="auto"/>
          <w:szCs w:val="22"/>
        </w:rPr>
        <w:t xml:space="preserve">Care planning documents evidenced care and services were reviewed for effectiveness every 3 months and when circumstances changed or when incidents impacted the needs, goals, and preferences of consumers. </w:t>
      </w:r>
    </w:p>
    <w:p w14:paraId="58345639" w14:textId="77777777" w:rsidR="00DE015D" w:rsidRPr="00334B7D" w:rsidRDefault="00DE015D" w:rsidP="00DE015D">
      <w:pPr>
        <w:pStyle w:val="NormalArial"/>
      </w:pPr>
      <w:r w:rsidRPr="00996FAF">
        <w:br w:type="page"/>
      </w:r>
    </w:p>
    <w:p w14:paraId="6ADCB799" w14:textId="77777777" w:rsidR="00DE015D" w:rsidRPr="00996FAF" w:rsidRDefault="00DE015D" w:rsidP="00DE015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E015D" w:rsidRPr="00996FAF" w14:paraId="73A4B12E" w14:textId="77777777" w:rsidTr="00114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07C6231" w14:textId="77777777" w:rsidR="00DE015D" w:rsidRPr="00996FAF" w:rsidRDefault="00DE015D" w:rsidP="00114EF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ECFC426" w14:textId="77777777" w:rsidR="00DE015D" w:rsidRPr="00996FAF" w:rsidRDefault="00DE015D" w:rsidP="00114E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15D" w:rsidRPr="00996FAF" w14:paraId="221EF498"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E2794"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5B1019A"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974A90" w14:textId="77777777" w:rsidR="00DE015D" w:rsidRPr="00996FAF" w:rsidRDefault="00DE015D" w:rsidP="00114E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143315" w14:textId="77777777" w:rsidR="00DE015D" w:rsidRPr="00996FAF" w:rsidRDefault="00DE015D" w:rsidP="00114E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F86C04" w14:textId="77777777" w:rsidR="00DE015D" w:rsidRPr="00996FAF" w:rsidRDefault="00DE015D" w:rsidP="00114E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B54DFEB" w14:textId="599A4EDA"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7517EB826CC4D2E8899255270C44B09"/>
                </w:placeholder>
                <w:dropDownList>
                  <w:listItem w:displayText="choose a rating" w:value="choose a rating"/>
                  <w:listItem w:displayText="Compliant" w:value="Compliant"/>
                  <w:listItem w:displayText="Non-compliant" w:value="Non-compliant"/>
                </w:dropDownList>
              </w:sdtPr>
              <w:sdtEndPr/>
              <w:sdtContent>
                <w:r w:rsidR="00F30A61">
                  <w:rPr>
                    <w:rFonts w:ascii="Arial" w:hAnsi="Arial" w:cs="Arial"/>
                    <w:color w:val="auto"/>
                  </w:rPr>
                  <w:t>Non-compliant</w:t>
                </w:r>
              </w:sdtContent>
            </w:sdt>
            <w:r w:rsidR="00DE015D" w:rsidRPr="00996FAF" w:rsidDel="00640D2A">
              <w:rPr>
                <w:rFonts w:ascii="Arial" w:hAnsi="Arial" w:cs="Arial"/>
                <w:color w:val="0000FF"/>
              </w:rPr>
              <w:t xml:space="preserve"> </w:t>
            </w:r>
          </w:p>
        </w:tc>
      </w:tr>
      <w:tr w:rsidR="00DE015D" w:rsidRPr="00996FAF" w14:paraId="41728338"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A23DE"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C5EBB69"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489B17" w14:textId="77777777" w:rsidR="00DE015D" w:rsidRPr="00996FAF" w:rsidRDefault="003C7363"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B61529355CA4523A39C01DEB6D5AFCD"/>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1188EA71"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20C838" w14:textId="77777777" w:rsidR="00DE015D" w:rsidRPr="00996FAF" w:rsidRDefault="00DE015D" w:rsidP="00114EF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1ADF41F" w14:textId="77777777" w:rsidR="00DE015D" w:rsidRPr="00996FAF" w:rsidRDefault="00DE015D" w:rsidP="00114EF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97B12B1"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75CBF1EE2F149FBA01F38FFCEBFA903"/>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58534F90"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6B83B"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D269EB4"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DA32F1D" w14:textId="77777777" w:rsidR="00DE015D" w:rsidRPr="00996FAF" w:rsidRDefault="003C7363" w:rsidP="00114EF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DDBF67D7A614BC5806A28F3FC7144A6"/>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1EABFC42"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2033F6"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1762661"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CAB320E"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DB3D57CB5984635A4928E76E8BF09EE"/>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6CAC7A4D"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93A28"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238E3A0"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B815BD3" w14:textId="77777777" w:rsidR="00DE015D" w:rsidRPr="00996FAF" w:rsidRDefault="003C7363"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A08EC0CF30F445E802F8C0DF8F3F65D"/>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3236371B"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D535"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5EC2832"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CEED1E" w14:textId="77777777" w:rsidR="00DE015D" w:rsidRPr="00996FAF" w:rsidRDefault="00DE015D" w:rsidP="00114EF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6B6168" w14:textId="77777777" w:rsidR="00DE015D" w:rsidRPr="00996FAF" w:rsidRDefault="00DE015D" w:rsidP="00114EF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848D87"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BDD9B4AF0CB4452894DF56E2003252F"/>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bl>
    <w:p w14:paraId="64ECD017" w14:textId="77777777" w:rsidR="00DE015D" w:rsidRDefault="00DE015D" w:rsidP="00DE015D">
      <w:pPr>
        <w:pStyle w:val="Heading20"/>
      </w:pPr>
      <w:r w:rsidRPr="00996FAF">
        <w:t>Findings</w:t>
      </w:r>
    </w:p>
    <w:p w14:paraId="6BF7E58F" w14:textId="77777777" w:rsidR="00DE015D" w:rsidRPr="00015060" w:rsidRDefault="00DE015D" w:rsidP="00DE015D">
      <w:pPr>
        <w:pStyle w:val="paragraph"/>
        <w:spacing w:before="0" w:beforeAutospacing="0" w:after="120" w:afterAutospacing="0" w:line="276" w:lineRule="auto"/>
        <w:textAlignment w:val="baseline"/>
        <w:rPr>
          <w:rFonts w:ascii="Arial" w:hAnsi="Arial" w:cs="Arial"/>
        </w:rPr>
      </w:pPr>
      <w:r w:rsidRPr="00015060">
        <w:rPr>
          <w:rFonts w:ascii="Arial" w:hAnsi="Arial" w:cs="Arial"/>
        </w:rPr>
        <w:t>The Assessment Team recommended the following requirement was not met:</w:t>
      </w:r>
    </w:p>
    <w:p w14:paraId="202E8BAC" w14:textId="77777777" w:rsidR="00DE015D" w:rsidRPr="00015060" w:rsidRDefault="00DE015D" w:rsidP="00DE015D">
      <w:pPr>
        <w:pStyle w:val="paragraph"/>
        <w:numPr>
          <w:ilvl w:val="0"/>
          <w:numId w:val="13"/>
        </w:numPr>
        <w:spacing w:before="0" w:beforeAutospacing="0" w:after="120" w:afterAutospacing="0" w:line="276" w:lineRule="auto"/>
        <w:ind w:left="567" w:hanging="436"/>
        <w:textAlignment w:val="baseline"/>
        <w:rPr>
          <w:rFonts w:ascii="Arial" w:hAnsi="Arial" w:cs="Arial"/>
          <w:lang w:val="en-US"/>
        </w:rPr>
      </w:pPr>
      <w:r w:rsidRPr="00015060">
        <w:rPr>
          <w:rStyle w:val="normaltextrun"/>
          <w:rFonts w:ascii="Arial" w:hAnsi="Arial" w:cs="Arial"/>
          <w:lang w:val="en-US"/>
        </w:rPr>
        <w:t>Each consumer gets safe and effective personal care, clinical care, or both personal care and clinical care, that:</w:t>
      </w:r>
      <w:r w:rsidRPr="00015060">
        <w:rPr>
          <w:rStyle w:val="eop"/>
          <w:rFonts w:ascii="Arial" w:hAnsi="Arial" w:cs="Arial"/>
          <w:lang w:val="en-US"/>
        </w:rPr>
        <w:t> </w:t>
      </w:r>
    </w:p>
    <w:p w14:paraId="34B10E8A" w14:textId="77777777" w:rsidR="00DE015D" w:rsidRPr="00015060" w:rsidRDefault="00DE015D" w:rsidP="007C6463">
      <w:pPr>
        <w:pStyle w:val="paragraph"/>
        <w:numPr>
          <w:ilvl w:val="1"/>
          <w:numId w:val="19"/>
        </w:numPr>
        <w:spacing w:before="0" w:beforeAutospacing="0" w:after="120" w:afterAutospacing="0" w:line="276" w:lineRule="auto"/>
        <w:textAlignment w:val="baseline"/>
        <w:rPr>
          <w:rFonts w:ascii="Arial" w:hAnsi="Arial" w:cs="Arial"/>
          <w:lang w:val="en-US"/>
        </w:rPr>
      </w:pPr>
      <w:r w:rsidRPr="00015060">
        <w:rPr>
          <w:rStyle w:val="normaltextrun"/>
          <w:rFonts w:ascii="Arial" w:hAnsi="Arial" w:cs="Arial"/>
          <w:lang w:val="en-US"/>
        </w:rPr>
        <w:t>is best practice; and</w:t>
      </w:r>
      <w:r w:rsidRPr="00015060">
        <w:rPr>
          <w:rStyle w:val="eop"/>
          <w:rFonts w:ascii="Arial" w:hAnsi="Arial" w:cs="Arial"/>
          <w:lang w:val="en-US"/>
        </w:rPr>
        <w:t> </w:t>
      </w:r>
    </w:p>
    <w:p w14:paraId="0787A1CC" w14:textId="77777777" w:rsidR="00DE015D" w:rsidRPr="00015060" w:rsidRDefault="00DE015D" w:rsidP="007C6463">
      <w:pPr>
        <w:pStyle w:val="paragraph"/>
        <w:numPr>
          <w:ilvl w:val="1"/>
          <w:numId w:val="19"/>
        </w:numPr>
        <w:spacing w:before="0" w:beforeAutospacing="0" w:after="120" w:afterAutospacing="0" w:line="276" w:lineRule="auto"/>
        <w:textAlignment w:val="baseline"/>
        <w:rPr>
          <w:rFonts w:ascii="Arial" w:hAnsi="Arial" w:cs="Arial"/>
          <w:lang w:val="en-US"/>
        </w:rPr>
      </w:pPr>
      <w:r w:rsidRPr="00015060">
        <w:rPr>
          <w:rStyle w:val="normaltextrun"/>
          <w:rFonts w:ascii="Arial" w:hAnsi="Arial" w:cs="Arial"/>
          <w:lang w:val="en-US"/>
        </w:rPr>
        <w:t>is tailored to their needs; and</w:t>
      </w:r>
      <w:r w:rsidRPr="00015060">
        <w:rPr>
          <w:rStyle w:val="eop"/>
          <w:rFonts w:ascii="Arial" w:hAnsi="Arial" w:cs="Arial"/>
          <w:lang w:val="en-US"/>
        </w:rPr>
        <w:t> </w:t>
      </w:r>
    </w:p>
    <w:p w14:paraId="7956C488" w14:textId="77777777" w:rsidR="00DE015D" w:rsidRDefault="00DE015D" w:rsidP="007C6463">
      <w:pPr>
        <w:pStyle w:val="paragraph"/>
        <w:numPr>
          <w:ilvl w:val="1"/>
          <w:numId w:val="19"/>
        </w:numPr>
        <w:spacing w:before="0" w:beforeAutospacing="0" w:after="120" w:afterAutospacing="0" w:line="276" w:lineRule="auto"/>
        <w:textAlignment w:val="baseline"/>
        <w:rPr>
          <w:rStyle w:val="eop"/>
          <w:rFonts w:ascii="Arial" w:hAnsi="Arial" w:cs="Arial"/>
          <w:lang w:val="en-US"/>
        </w:rPr>
      </w:pPr>
      <w:proofErr w:type="spellStart"/>
      <w:r w:rsidRPr="00015060">
        <w:rPr>
          <w:rStyle w:val="spellingerror"/>
          <w:rFonts w:ascii="Arial" w:hAnsi="Arial" w:cs="Arial"/>
          <w:lang w:val="en-US"/>
        </w:rPr>
        <w:t>optimises</w:t>
      </w:r>
      <w:proofErr w:type="spellEnd"/>
      <w:r w:rsidRPr="00015060">
        <w:rPr>
          <w:rStyle w:val="normaltextrun"/>
          <w:rFonts w:ascii="Arial" w:hAnsi="Arial" w:cs="Arial"/>
          <w:lang w:val="en-US"/>
        </w:rPr>
        <w:t> their health and well-being.</w:t>
      </w:r>
    </w:p>
    <w:p w14:paraId="10BE82CE" w14:textId="0A79CFD9" w:rsidR="00DE015D" w:rsidRPr="00F75194" w:rsidRDefault="00DE015D" w:rsidP="00F75194">
      <w:pPr>
        <w:pStyle w:val="NormalArial"/>
        <w:spacing w:line="276" w:lineRule="auto"/>
        <w:rPr>
          <w:color w:val="auto"/>
          <w:szCs w:val="22"/>
        </w:rPr>
      </w:pPr>
      <w:r w:rsidRPr="00F75194">
        <w:rPr>
          <w:color w:val="auto"/>
          <w:szCs w:val="22"/>
        </w:rPr>
        <w:t xml:space="preserve">To support the </w:t>
      </w:r>
      <w:r w:rsidR="007C6463" w:rsidRPr="00F75194">
        <w:rPr>
          <w:color w:val="auto"/>
          <w:szCs w:val="22"/>
        </w:rPr>
        <w:t>‘</w:t>
      </w:r>
      <w:r w:rsidRPr="00F75194">
        <w:rPr>
          <w:color w:val="auto"/>
          <w:szCs w:val="22"/>
        </w:rPr>
        <w:t>not met</w:t>
      </w:r>
      <w:r w:rsidR="007C6463" w:rsidRPr="00F75194">
        <w:rPr>
          <w:color w:val="auto"/>
          <w:szCs w:val="22"/>
        </w:rPr>
        <w:t>’</w:t>
      </w:r>
      <w:r w:rsidRPr="00F75194">
        <w:rPr>
          <w:color w:val="auto"/>
          <w:szCs w:val="22"/>
        </w:rPr>
        <w:t xml:space="preserve"> recommendation, the </w:t>
      </w:r>
      <w:r w:rsidR="007C6463" w:rsidRPr="00F75194">
        <w:rPr>
          <w:color w:val="auto"/>
          <w:szCs w:val="22"/>
        </w:rPr>
        <w:t>t</w:t>
      </w:r>
      <w:r w:rsidRPr="00F75194">
        <w:rPr>
          <w:color w:val="auto"/>
          <w:szCs w:val="22"/>
        </w:rPr>
        <w:t xml:space="preserve">eam brought forward mixed feedback from representatives and staff regarding personal care. Specifically, two representatives of one consumer raised concerns regarding incontinence and insufficient staff to attend to the consumer’s continence </w:t>
      </w:r>
      <w:r w:rsidR="005206BC" w:rsidRPr="00F75194">
        <w:rPr>
          <w:color w:val="auto"/>
          <w:szCs w:val="22"/>
        </w:rPr>
        <w:t>aids in a timely manner</w:t>
      </w:r>
      <w:r w:rsidRPr="00F75194">
        <w:rPr>
          <w:color w:val="auto"/>
          <w:szCs w:val="22"/>
        </w:rPr>
        <w:t xml:space="preserve">. The </w:t>
      </w:r>
      <w:r w:rsidR="005206BC" w:rsidRPr="00F75194">
        <w:rPr>
          <w:color w:val="auto"/>
          <w:szCs w:val="22"/>
        </w:rPr>
        <w:t>t</w:t>
      </w:r>
      <w:r w:rsidRPr="00F75194">
        <w:rPr>
          <w:color w:val="auto"/>
          <w:szCs w:val="22"/>
        </w:rPr>
        <w:t xml:space="preserve">eam also relied on concerns initially </w:t>
      </w:r>
      <w:r w:rsidRPr="00F75194">
        <w:rPr>
          <w:color w:val="auto"/>
          <w:szCs w:val="22"/>
        </w:rPr>
        <w:lastRenderedPageBreak/>
        <w:t xml:space="preserve">brought to the Commission’s attention through two complaints process in 2021, regarding consumers in general, and one named consumer, who </w:t>
      </w:r>
      <w:r w:rsidR="006C193A" w:rsidRPr="00F75194">
        <w:rPr>
          <w:color w:val="auto"/>
          <w:szCs w:val="22"/>
        </w:rPr>
        <w:t>were</w:t>
      </w:r>
      <w:r w:rsidRPr="00F75194">
        <w:rPr>
          <w:color w:val="auto"/>
          <w:szCs w:val="22"/>
        </w:rPr>
        <w:t xml:space="preserve"> reportedly left in wet continence aids as staff did not check them frequently enough. The site audit report</w:t>
      </w:r>
      <w:r w:rsidR="005206BC" w:rsidRPr="00F75194">
        <w:rPr>
          <w:color w:val="auto"/>
          <w:szCs w:val="22"/>
        </w:rPr>
        <w:t xml:space="preserve"> also</w:t>
      </w:r>
      <w:r w:rsidRPr="00F75194">
        <w:rPr>
          <w:color w:val="auto"/>
          <w:szCs w:val="22"/>
        </w:rPr>
        <w:t xml:space="preserve"> brought forward interview evidence from care staff who said they try to prioritise personal and continence care when shifts were short staffed </w:t>
      </w:r>
      <w:r w:rsidR="006C193A" w:rsidRPr="00F75194">
        <w:rPr>
          <w:color w:val="auto"/>
          <w:szCs w:val="22"/>
        </w:rPr>
        <w:t>but, on those occasions,</w:t>
      </w:r>
      <w:r w:rsidRPr="00F75194">
        <w:rPr>
          <w:color w:val="auto"/>
          <w:szCs w:val="22"/>
        </w:rPr>
        <w:t xml:space="preserve"> were not able to attend to consumers’ continence and personal care in a timely manner.</w:t>
      </w:r>
      <w:r w:rsidR="00227978">
        <w:rPr>
          <w:color w:val="auto"/>
          <w:szCs w:val="22"/>
        </w:rPr>
        <w:t xml:space="preserve"> </w:t>
      </w:r>
      <w:r w:rsidRPr="00F75194">
        <w:rPr>
          <w:color w:val="auto"/>
          <w:szCs w:val="22"/>
        </w:rPr>
        <w:t xml:space="preserve">Regarding wound care, the Assessment Team also brought forward the example of a second consumer with a chronic wound, whose wound charting indicated </w:t>
      </w:r>
      <w:r w:rsidR="005206BC" w:rsidRPr="00F75194">
        <w:rPr>
          <w:color w:val="auto"/>
          <w:szCs w:val="22"/>
        </w:rPr>
        <w:t>it</w:t>
      </w:r>
      <w:r w:rsidRPr="00F75194">
        <w:rPr>
          <w:color w:val="auto"/>
          <w:szCs w:val="22"/>
        </w:rPr>
        <w:t xml:space="preserve"> had not be attended to on several days during the month prior to site audit</w:t>
      </w:r>
      <w:r w:rsidR="005206BC" w:rsidRPr="00F75194">
        <w:rPr>
          <w:color w:val="auto"/>
          <w:szCs w:val="22"/>
        </w:rPr>
        <w:t>. M</w:t>
      </w:r>
      <w:r w:rsidRPr="00F75194">
        <w:rPr>
          <w:color w:val="auto"/>
          <w:szCs w:val="22"/>
        </w:rPr>
        <w:t xml:space="preserve">anagement feedback during the audit </w:t>
      </w:r>
      <w:r w:rsidR="005206BC" w:rsidRPr="00F75194">
        <w:rPr>
          <w:color w:val="auto"/>
          <w:szCs w:val="22"/>
        </w:rPr>
        <w:t>characterised</w:t>
      </w:r>
      <w:r w:rsidRPr="00F75194">
        <w:rPr>
          <w:color w:val="auto"/>
          <w:szCs w:val="22"/>
        </w:rPr>
        <w:t xml:space="preserve"> this as a documentation error. Finally, elsewhere in the audit report, the Assessment Team cited documentary evidence of a third consumer who had a pressure injury to their scarum, which was not identified until it had progressed to stage 2.</w:t>
      </w:r>
    </w:p>
    <w:p w14:paraId="77ACD3CD" w14:textId="1D4C5237" w:rsidR="00DE015D" w:rsidRPr="00F75194" w:rsidRDefault="00DE015D" w:rsidP="00F75194">
      <w:pPr>
        <w:pStyle w:val="NormalArial"/>
        <w:spacing w:line="276" w:lineRule="auto"/>
        <w:rPr>
          <w:color w:val="auto"/>
          <w:szCs w:val="22"/>
        </w:rPr>
      </w:pPr>
      <w:r w:rsidRPr="00F75194">
        <w:rPr>
          <w:color w:val="auto"/>
          <w:szCs w:val="22"/>
        </w:rPr>
        <w:t xml:space="preserve">Other evidence was brought forward to support the ‘not met’ recommendation, however those examples were either not relevant, or were successfully refuted by the Approved Provider’s response. I have not relied on that evidence in reaching my finding of non-compliance for Requirement 3(3)(a). </w:t>
      </w:r>
    </w:p>
    <w:p w14:paraId="3C465DCD" w14:textId="4D966277" w:rsidR="00DE015D" w:rsidRPr="00F75194" w:rsidRDefault="00DE015D" w:rsidP="00F75194">
      <w:pPr>
        <w:pStyle w:val="NormalArial"/>
        <w:spacing w:line="276" w:lineRule="auto"/>
        <w:rPr>
          <w:color w:val="auto"/>
          <w:szCs w:val="22"/>
        </w:rPr>
      </w:pPr>
      <w:r w:rsidRPr="00F75194">
        <w:rPr>
          <w:color w:val="auto"/>
          <w:szCs w:val="22"/>
        </w:rPr>
        <w:t xml:space="preserve">In their response of 11 November 2022, the </w:t>
      </w:r>
      <w:r w:rsidR="006C193A" w:rsidRPr="00F75194">
        <w:rPr>
          <w:color w:val="auto"/>
          <w:szCs w:val="22"/>
        </w:rPr>
        <w:t>provider</w:t>
      </w:r>
      <w:r w:rsidRPr="00F75194">
        <w:rPr>
          <w:color w:val="auto"/>
          <w:szCs w:val="22"/>
        </w:rPr>
        <w:t xml:space="preserve"> disputed the Assessment’s Teams recommendations and provided additional context and supporting evidence to refute several of the </w:t>
      </w:r>
      <w:r w:rsidR="005206BC" w:rsidRPr="00F75194">
        <w:rPr>
          <w:color w:val="auto"/>
          <w:szCs w:val="22"/>
        </w:rPr>
        <w:t>t</w:t>
      </w:r>
      <w:r w:rsidRPr="00F75194">
        <w:rPr>
          <w:color w:val="auto"/>
          <w:szCs w:val="22"/>
        </w:rPr>
        <w:t xml:space="preserve">eam’s examples. Other examples, which were not overturned by the response, are outlined as follows. </w:t>
      </w:r>
    </w:p>
    <w:p w14:paraId="728964E6" w14:textId="40E8D769" w:rsidR="00DE015D" w:rsidRPr="00F75194" w:rsidRDefault="006C193A" w:rsidP="00F75194">
      <w:pPr>
        <w:pStyle w:val="NormalArial"/>
        <w:spacing w:line="276" w:lineRule="auto"/>
        <w:rPr>
          <w:color w:val="auto"/>
          <w:szCs w:val="22"/>
        </w:rPr>
      </w:pPr>
      <w:r w:rsidRPr="00F75194">
        <w:rPr>
          <w:color w:val="auto"/>
          <w:szCs w:val="22"/>
        </w:rPr>
        <w:t>T</w:t>
      </w:r>
      <w:r w:rsidR="00DE015D" w:rsidRPr="00F75194">
        <w:rPr>
          <w:color w:val="auto"/>
          <w:szCs w:val="22"/>
        </w:rPr>
        <w:t xml:space="preserve">he response outlined </w:t>
      </w:r>
      <w:r w:rsidRPr="00F75194">
        <w:rPr>
          <w:color w:val="auto"/>
          <w:szCs w:val="22"/>
        </w:rPr>
        <w:t xml:space="preserve">clinical evidence, including ongoing monitoring of consumers’ clinical needs and making of referrals, </w:t>
      </w:r>
      <w:r w:rsidR="00DE015D" w:rsidRPr="00F75194">
        <w:rPr>
          <w:color w:val="auto"/>
          <w:szCs w:val="22"/>
        </w:rPr>
        <w:t xml:space="preserve">which they considered positively demonstrated the service provides safe and effective care. While I do not dispute this evidence, it </w:t>
      </w:r>
      <w:r w:rsidR="005206BC" w:rsidRPr="00F75194">
        <w:rPr>
          <w:color w:val="auto"/>
          <w:szCs w:val="22"/>
        </w:rPr>
        <w:t>did</w:t>
      </w:r>
      <w:r w:rsidR="00DE015D" w:rsidRPr="00F75194">
        <w:rPr>
          <w:color w:val="auto"/>
          <w:szCs w:val="22"/>
        </w:rPr>
        <w:t xml:space="preserve"> not effectively demonstrate that effective personal care, particularly continence care, was </w:t>
      </w:r>
      <w:r w:rsidRPr="00F75194">
        <w:rPr>
          <w:color w:val="auto"/>
          <w:szCs w:val="22"/>
        </w:rPr>
        <w:t xml:space="preserve">consistently </w:t>
      </w:r>
      <w:r w:rsidR="00DE015D" w:rsidRPr="00F75194">
        <w:rPr>
          <w:color w:val="auto"/>
          <w:szCs w:val="22"/>
        </w:rPr>
        <w:t xml:space="preserve">provided. </w:t>
      </w:r>
    </w:p>
    <w:p w14:paraId="1BF0CD2F" w14:textId="48697196" w:rsidR="00DE015D" w:rsidRPr="00F75194" w:rsidRDefault="00DE015D" w:rsidP="00F75194">
      <w:pPr>
        <w:pStyle w:val="NormalArial"/>
        <w:spacing w:line="276" w:lineRule="auto"/>
        <w:rPr>
          <w:color w:val="auto"/>
          <w:szCs w:val="22"/>
        </w:rPr>
      </w:pPr>
      <w:r w:rsidRPr="00F75194">
        <w:rPr>
          <w:color w:val="auto"/>
          <w:szCs w:val="22"/>
        </w:rPr>
        <w:t>Regarding the first named consumer whose representatives held concerns about incontinence, the response emphasized favourable evidence in the audit report, including that a referral to a continence specialist and alternative continence aids had been arranged prior to site audit. It included evidence to show the consumer had other medical conditions, a</w:t>
      </w:r>
      <w:r w:rsidR="005206BC" w:rsidRPr="00F75194">
        <w:rPr>
          <w:color w:val="auto"/>
          <w:szCs w:val="22"/>
        </w:rPr>
        <w:t xml:space="preserve"> newly</w:t>
      </w:r>
      <w:r w:rsidRPr="00F75194">
        <w:rPr>
          <w:color w:val="auto"/>
          <w:szCs w:val="22"/>
        </w:rPr>
        <w:t xml:space="preserve"> developing </w:t>
      </w:r>
      <w:r w:rsidR="006C193A" w:rsidRPr="00F75194">
        <w:rPr>
          <w:color w:val="auto"/>
          <w:szCs w:val="22"/>
        </w:rPr>
        <w:t>medical condition</w:t>
      </w:r>
      <w:r w:rsidRPr="00F75194">
        <w:rPr>
          <w:color w:val="auto"/>
          <w:szCs w:val="22"/>
        </w:rPr>
        <w:t xml:space="preserve"> and behaviors which contributed to the incontinence. Lastly, it included evidence to show other aspects of the consumer’s clinical care were effective. While I acknowledge the response and the evidence it contained, it did not include evidence to show that the consumer’s toileting and continence care needs were consistently attended to in line with their continence care plan and toileting schedule. Therefore, on balance, I find the example demonstrates non-compliance.</w:t>
      </w:r>
      <w:r w:rsidR="00227978">
        <w:rPr>
          <w:color w:val="auto"/>
          <w:szCs w:val="22"/>
        </w:rPr>
        <w:t xml:space="preserve"> </w:t>
      </w:r>
    </w:p>
    <w:p w14:paraId="7FFC40D6" w14:textId="1528FF0F" w:rsidR="00DE015D" w:rsidRPr="00F75194" w:rsidRDefault="00DE015D" w:rsidP="00F75194">
      <w:pPr>
        <w:pStyle w:val="NormalArial"/>
        <w:spacing w:line="276" w:lineRule="auto"/>
        <w:rPr>
          <w:color w:val="auto"/>
          <w:szCs w:val="22"/>
        </w:rPr>
      </w:pPr>
      <w:r w:rsidRPr="00F75194">
        <w:rPr>
          <w:color w:val="auto"/>
          <w:szCs w:val="22"/>
        </w:rPr>
        <w:t xml:space="preserve">Regarding the complaints from 2021, about consumers left in wet continence aids for extended periods, the provider’s response noted one complaint lacked information </w:t>
      </w:r>
      <w:r w:rsidR="00114EF8" w:rsidRPr="00F75194">
        <w:rPr>
          <w:color w:val="auto"/>
          <w:szCs w:val="22"/>
        </w:rPr>
        <w:t>about a specific consumer</w:t>
      </w:r>
      <w:r w:rsidRPr="00F75194">
        <w:rPr>
          <w:color w:val="auto"/>
          <w:szCs w:val="22"/>
        </w:rPr>
        <w:t>, and</w:t>
      </w:r>
      <w:r w:rsidR="00114EF8" w:rsidRPr="00F75194">
        <w:rPr>
          <w:color w:val="auto"/>
          <w:szCs w:val="22"/>
        </w:rPr>
        <w:t xml:space="preserve"> for the consumer subject of the second complaint, the service </w:t>
      </w:r>
      <w:r w:rsidRPr="00F75194">
        <w:rPr>
          <w:color w:val="auto"/>
          <w:szCs w:val="22"/>
        </w:rPr>
        <w:t xml:space="preserve">had subsequently arranged a continence re-assessment. The response also noted the Commission </w:t>
      </w:r>
      <w:r w:rsidR="005206BC" w:rsidRPr="00F75194">
        <w:rPr>
          <w:color w:val="auto"/>
          <w:szCs w:val="22"/>
        </w:rPr>
        <w:t>had taken</w:t>
      </w:r>
      <w:r w:rsidRPr="00F75194">
        <w:rPr>
          <w:color w:val="auto"/>
          <w:szCs w:val="22"/>
        </w:rPr>
        <w:t xml:space="preserve"> no further action in relation to either complaint. While I acknowledge the provider’s position, I find the complaints, when considered alongside the first named consumer’s example, reflects an </w:t>
      </w:r>
      <w:r w:rsidRPr="00F75194">
        <w:rPr>
          <w:color w:val="auto"/>
          <w:szCs w:val="22"/>
        </w:rPr>
        <w:lastRenderedPageBreak/>
        <w:t>ongoing trend of concerns about the effectiveness of continence care at the service, which is a relevant consideration for performance and re-accreditation purposes.</w:t>
      </w:r>
    </w:p>
    <w:p w14:paraId="0B505DDD" w14:textId="1D804FC8" w:rsidR="00DE015D" w:rsidRPr="00F75194" w:rsidRDefault="00DE015D" w:rsidP="00F75194">
      <w:pPr>
        <w:pStyle w:val="NormalArial"/>
        <w:spacing w:line="276" w:lineRule="auto"/>
        <w:rPr>
          <w:color w:val="auto"/>
          <w:szCs w:val="22"/>
        </w:rPr>
      </w:pPr>
      <w:r w:rsidRPr="00F75194">
        <w:rPr>
          <w:color w:val="auto"/>
          <w:szCs w:val="22"/>
        </w:rPr>
        <w:t xml:space="preserve">Regarding the consumer whose wound charts indicated several missed dressings, the response </w:t>
      </w:r>
      <w:r w:rsidR="00114EF8" w:rsidRPr="00F75194">
        <w:rPr>
          <w:color w:val="auto"/>
          <w:szCs w:val="22"/>
        </w:rPr>
        <w:t>stated</w:t>
      </w:r>
      <w:r w:rsidRPr="00F75194">
        <w:rPr>
          <w:color w:val="auto"/>
          <w:szCs w:val="22"/>
        </w:rPr>
        <w:t xml:space="preserve"> the dressings had </w:t>
      </w:r>
      <w:r w:rsidR="006C193A" w:rsidRPr="00F75194">
        <w:rPr>
          <w:color w:val="auto"/>
          <w:szCs w:val="22"/>
        </w:rPr>
        <w:t>occurred</w:t>
      </w:r>
      <w:r w:rsidR="00114EF8" w:rsidRPr="00F75194">
        <w:rPr>
          <w:color w:val="auto"/>
          <w:szCs w:val="22"/>
        </w:rPr>
        <w:t>, but provided no evidence of this</w:t>
      </w:r>
      <w:r w:rsidRPr="00F75194">
        <w:rPr>
          <w:color w:val="auto"/>
          <w:szCs w:val="22"/>
        </w:rPr>
        <w:t xml:space="preserve">. </w:t>
      </w:r>
      <w:r w:rsidR="005206BC" w:rsidRPr="00F75194">
        <w:rPr>
          <w:color w:val="auto"/>
          <w:szCs w:val="22"/>
        </w:rPr>
        <w:t>It</w:t>
      </w:r>
      <w:r w:rsidRPr="00F75194">
        <w:rPr>
          <w:color w:val="auto"/>
          <w:szCs w:val="22"/>
        </w:rPr>
        <w:t xml:space="preserve"> </w:t>
      </w:r>
      <w:r w:rsidR="005206BC" w:rsidRPr="00F75194">
        <w:rPr>
          <w:color w:val="auto"/>
          <w:szCs w:val="22"/>
        </w:rPr>
        <w:t>also provided</w:t>
      </w:r>
      <w:r w:rsidR="00114EF8" w:rsidRPr="00F75194">
        <w:rPr>
          <w:color w:val="auto"/>
          <w:szCs w:val="22"/>
        </w:rPr>
        <w:t xml:space="preserve"> evidence</w:t>
      </w:r>
      <w:r w:rsidRPr="00F75194">
        <w:rPr>
          <w:color w:val="auto"/>
          <w:szCs w:val="22"/>
        </w:rPr>
        <w:t xml:space="preserve"> a wound consultant had reviewed the chronic wound</w:t>
      </w:r>
      <w:r w:rsidR="005206BC" w:rsidRPr="00F75194">
        <w:rPr>
          <w:color w:val="auto"/>
          <w:szCs w:val="22"/>
        </w:rPr>
        <w:t xml:space="preserve"> </w:t>
      </w:r>
      <w:r w:rsidRPr="00F75194">
        <w:rPr>
          <w:color w:val="auto"/>
          <w:szCs w:val="22"/>
        </w:rPr>
        <w:t>after the issue was identified through a</w:t>
      </w:r>
      <w:r w:rsidR="00114EF8" w:rsidRPr="00F75194">
        <w:rPr>
          <w:color w:val="auto"/>
          <w:szCs w:val="22"/>
        </w:rPr>
        <w:t xml:space="preserve">n internal </w:t>
      </w:r>
      <w:r w:rsidRPr="00F75194">
        <w:rPr>
          <w:color w:val="auto"/>
          <w:szCs w:val="22"/>
        </w:rPr>
        <w:t>audit. While I accept the service had identified the deficit prior to site audit, the response did not contain sufficient evidence to demonstrate the chronic wound had been attended to in line with the consumer’s assessed needs. The failure to consistently complete wound charts creates risk to consumer well-being as it impedes review of wound status and healing.</w:t>
      </w:r>
    </w:p>
    <w:p w14:paraId="252D8E2D" w14:textId="77777777" w:rsidR="00DE015D" w:rsidRPr="00F75194" w:rsidRDefault="00DE015D" w:rsidP="00F75194">
      <w:pPr>
        <w:pStyle w:val="NormalArial"/>
        <w:spacing w:line="276" w:lineRule="auto"/>
        <w:rPr>
          <w:color w:val="auto"/>
          <w:szCs w:val="22"/>
        </w:rPr>
      </w:pPr>
      <w:r w:rsidRPr="00F75194">
        <w:rPr>
          <w:color w:val="auto"/>
          <w:szCs w:val="22"/>
        </w:rPr>
        <w:t xml:space="preserve">Regarding the third consumer’s care planning documentation which showed they had a pressure injury that was not diagnosed until it reached stage 2, the Approved Provider’s response did not acknowledge or address this example, which was presented elsewhere in the report. I have taken this example into consideration in finding non-compliance with Requirement 3(3)(a). </w:t>
      </w:r>
    </w:p>
    <w:p w14:paraId="1A2C895A" w14:textId="60B7BEF9" w:rsidR="00DE015D" w:rsidRPr="00F75194" w:rsidRDefault="00DE015D" w:rsidP="00F75194">
      <w:pPr>
        <w:pStyle w:val="NormalArial"/>
        <w:spacing w:line="276" w:lineRule="auto"/>
        <w:rPr>
          <w:color w:val="auto"/>
          <w:szCs w:val="22"/>
        </w:rPr>
      </w:pPr>
      <w:r w:rsidRPr="00F75194">
        <w:rPr>
          <w:color w:val="auto"/>
          <w:szCs w:val="22"/>
        </w:rPr>
        <w:t>Regarding care staff evidence they are not able to attend to personal and continence care when shifts are short-staffed, the provider disagreed</w:t>
      </w:r>
      <w:r w:rsidR="00114EF8" w:rsidRPr="00F75194">
        <w:rPr>
          <w:color w:val="auto"/>
          <w:szCs w:val="22"/>
        </w:rPr>
        <w:t xml:space="preserve"> with care staff feedback</w:t>
      </w:r>
      <w:r w:rsidRPr="00F75194">
        <w:rPr>
          <w:color w:val="auto"/>
          <w:szCs w:val="22"/>
        </w:rPr>
        <w:t xml:space="preserve"> </w:t>
      </w:r>
      <w:r w:rsidR="00114EF8" w:rsidRPr="00F75194">
        <w:rPr>
          <w:color w:val="auto"/>
          <w:szCs w:val="22"/>
        </w:rPr>
        <w:t xml:space="preserve">that </w:t>
      </w:r>
      <w:r w:rsidRPr="00F75194">
        <w:rPr>
          <w:color w:val="auto"/>
          <w:szCs w:val="22"/>
        </w:rPr>
        <w:t xml:space="preserve">there </w:t>
      </w:r>
      <w:r w:rsidR="005206BC" w:rsidRPr="00F75194">
        <w:rPr>
          <w:color w:val="auto"/>
          <w:szCs w:val="22"/>
        </w:rPr>
        <w:t>were</w:t>
      </w:r>
      <w:r w:rsidRPr="00F75194">
        <w:rPr>
          <w:color w:val="auto"/>
          <w:szCs w:val="22"/>
        </w:rPr>
        <w:t xml:space="preserve"> staff shortage</w:t>
      </w:r>
      <w:r w:rsidR="00114EF8" w:rsidRPr="00F75194">
        <w:rPr>
          <w:color w:val="auto"/>
          <w:szCs w:val="22"/>
        </w:rPr>
        <w:t>s</w:t>
      </w:r>
      <w:r w:rsidRPr="00F75194">
        <w:rPr>
          <w:color w:val="auto"/>
          <w:szCs w:val="22"/>
        </w:rPr>
        <w:t xml:space="preserve"> and argued that if </w:t>
      </w:r>
      <w:r w:rsidR="00114EF8" w:rsidRPr="00F75194">
        <w:rPr>
          <w:color w:val="auto"/>
          <w:szCs w:val="22"/>
        </w:rPr>
        <w:t>there were</w:t>
      </w:r>
      <w:r w:rsidRPr="00F75194">
        <w:rPr>
          <w:color w:val="auto"/>
          <w:szCs w:val="22"/>
        </w:rPr>
        <w:t xml:space="preserve">, the service’s clinical indicator data would reflect </w:t>
      </w:r>
      <w:r w:rsidR="005206BC" w:rsidRPr="00F75194">
        <w:rPr>
          <w:color w:val="auto"/>
          <w:szCs w:val="22"/>
        </w:rPr>
        <w:t>it</w:t>
      </w:r>
      <w:r w:rsidRPr="00F75194">
        <w:rPr>
          <w:color w:val="auto"/>
          <w:szCs w:val="22"/>
        </w:rPr>
        <w:t xml:space="preserve">. Other evidence relating to staffing is considered in Requirement 7(3)(a). While I acknowledge the </w:t>
      </w:r>
      <w:r w:rsidR="00114EF8" w:rsidRPr="00F75194">
        <w:rPr>
          <w:color w:val="auto"/>
          <w:szCs w:val="22"/>
        </w:rPr>
        <w:t>provider’s</w:t>
      </w:r>
      <w:r w:rsidRPr="00F75194">
        <w:rPr>
          <w:color w:val="auto"/>
          <w:szCs w:val="22"/>
        </w:rPr>
        <w:t xml:space="preserve"> position, I do not consider it wholly displaces care staff’s direct </w:t>
      </w:r>
      <w:r w:rsidR="00114EF8" w:rsidRPr="00F75194">
        <w:rPr>
          <w:color w:val="auto"/>
          <w:szCs w:val="22"/>
        </w:rPr>
        <w:t xml:space="preserve">interview evidence </w:t>
      </w:r>
      <w:r w:rsidRPr="00F75194">
        <w:rPr>
          <w:color w:val="auto"/>
          <w:szCs w:val="22"/>
        </w:rPr>
        <w:t xml:space="preserve">that they cannot, at times, attend to continence care of consumers. While clinical data may not reflect increased urinary tract infections or dermatitis, I am satisfied that </w:t>
      </w:r>
      <w:r w:rsidR="005206BC" w:rsidRPr="00F75194">
        <w:rPr>
          <w:color w:val="auto"/>
          <w:szCs w:val="22"/>
        </w:rPr>
        <w:t xml:space="preserve">when considered together, </w:t>
      </w:r>
      <w:r w:rsidRPr="00F75194">
        <w:rPr>
          <w:color w:val="auto"/>
          <w:szCs w:val="22"/>
        </w:rPr>
        <w:t>the representative interview evidence, previous complaints about continence care and staff interview evidence,</w:t>
      </w:r>
      <w:r w:rsidR="005206BC" w:rsidRPr="00F75194">
        <w:rPr>
          <w:color w:val="auto"/>
          <w:szCs w:val="22"/>
        </w:rPr>
        <w:t xml:space="preserve"> </w:t>
      </w:r>
      <w:r w:rsidRPr="00F75194">
        <w:rPr>
          <w:color w:val="auto"/>
          <w:szCs w:val="22"/>
        </w:rPr>
        <w:t xml:space="preserve">on balance, reflects that continence care at the service was not consistently effective during the period of accreditation. </w:t>
      </w:r>
      <w:r w:rsidR="00114EF8" w:rsidRPr="00F75194">
        <w:rPr>
          <w:color w:val="auto"/>
          <w:szCs w:val="22"/>
        </w:rPr>
        <w:t xml:space="preserve">Therefore, </w:t>
      </w:r>
      <w:r w:rsidRPr="00F75194">
        <w:rPr>
          <w:color w:val="auto"/>
          <w:szCs w:val="22"/>
        </w:rPr>
        <w:t>I find Requirement 3(3)(a) is Non-compliant.</w:t>
      </w:r>
    </w:p>
    <w:p w14:paraId="399DF758" w14:textId="77777777" w:rsidR="00DE015D" w:rsidRPr="00F75194" w:rsidRDefault="00DE015D" w:rsidP="00DE015D">
      <w:pPr>
        <w:pStyle w:val="NormalArial"/>
        <w:spacing w:line="276" w:lineRule="auto"/>
        <w:rPr>
          <w:color w:val="auto"/>
          <w:szCs w:val="22"/>
        </w:rPr>
      </w:pPr>
      <w:r w:rsidRPr="00F75194">
        <w:rPr>
          <w:color w:val="auto"/>
          <w:szCs w:val="22"/>
        </w:rPr>
        <w:t>Regarding the remaining requirements, care planning documents identified high impact and high prevalence risks were adequately managed. Staff were aware of their responsibilities in managing risks and described mitigation strategies used. Most consumers and their representatives considered staff managed risks effectively.</w:t>
      </w:r>
    </w:p>
    <w:p w14:paraId="7C26C6E7" w14:textId="1EB47E69" w:rsidR="00DE015D" w:rsidRDefault="00DE015D" w:rsidP="00DE015D">
      <w:pPr>
        <w:pStyle w:val="NormalArial"/>
        <w:spacing w:line="276" w:lineRule="auto"/>
        <w:rPr>
          <w:color w:val="auto"/>
          <w:szCs w:val="22"/>
        </w:rPr>
      </w:pPr>
      <w:bookmarkStart w:id="1" w:name="_Hlk117506929"/>
      <w:r>
        <w:rPr>
          <w:color w:val="auto"/>
          <w:szCs w:val="22"/>
        </w:rPr>
        <w:t>Most c</w:t>
      </w:r>
      <w:r w:rsidRPr="001946B6">
        <w:rPr>
          <w:color w:val="auto"/>
          <w:szCs w:val="22"/>
        </w:rPr>
        <w:t xml:space="preserve">onsumers and representatives said </w:t>
      </w:r>
      <w:r>
        <w:rPr>
          <w:color w:val="auto"/>
          <w:szCs w:val="22"/>
        </w:rPr>
        <w:t>they had discussed advanced care planning and</w:t>
      </w:r>
      <w:r w:rsidRPr="001946B6">
        <w:rPr>
          <w:color w:val="auto"/>
          <w:szCs w:val="22"/>
        </w:rPr>
        <w:t xml:space="preserve"> end of life needs</w:t>
      </w:r>
      <w:bookmarkEnd w:id="1"/>
      <w:r w:rsidRPr="001946B6">
        <w:rPr>
          <w:color w:val="auto"/>
          <w:szCs w:val="22"/>
        </w:rPr>
        <w:t>. Staff described the way care delivery change</w:t>
      </w:r>
      <w:r w:rsidR="005206BC">
        <w:rPr>
          <w:color w:val="auto"/>
          <w:szCs w:val="22"/>
        </w:rPr>
        <w:t>d</w:t>
      </w:r>
      <w:r w:rsidRPr="001946B6">
        <w:rPr>
          <w:color w:val="auto"/>
          <w:szCs w:val="22"/>
        </w:rPr>
        <w:t xml:space="preserve"> for consumers nearing end of life and ways to maximise a consumer’s comfort.</w:t>
      </w:r>
      <w:r>
        <w:rPr>
          <w:color w:val="auto"/>
          <w:szCs w:val="22"/>
        </w:rPr>
        <w:t xml:space="preserve"> Care planning documents showed recently deceased consumers had received appropriate pain management, monitoring and comfort care throughout their palliation periods and had received care in line their advanced care directives. </w:t>
      </w:r>
    </w:p>
    <w:p w14:paraId="76A9873F" w14:textId="77777777" w:rsidR="00DE015D" w:rsidRPr="00F75194" w:rsidRDefault="00DE015D" w:rsidP="00DE015D">
      <w:pPr>
        <w:pStyle w:val="NormalArial"/>
        <w:spacing w:line="276" w:lineRule="auto"/>
        <w:rPr>
          <w:color w:val="auto"/>
          <w:szCs w:val="22"/>
        </w:rPr>
      </w:pPr>
      <w:r w:rsidRPr="00F75194">
        <w:rPr>
          <w:color w:val="auto"/>
          <w:szCs w:val="22"/>
        </w:rPr>
        <w:t>Consumers and representatives expressed confidence that changes in consumer care needs would be identified and addressed. Care planning documents showed identification of, response to, deterioration or changes in consumers’ conditions and health status.</w:t>
      </w:r>
    </w:p>
    <w:p w14:paraId="60B67B7D" w14:textId="77777777" w:rsidR="00DE015D" w:rsidRPr="00F75194" w:rsidRDefault="00DE015D" w:rsidP="00DE015D">
      <w:pPr>
        <w:pStyle w:val="NormalArial"/>
        <w:spacing w:line="276" w:lineRule="auto"/>
        <w:rPr>
          <w:color w:val="auto"/>
          <w:szCs w:val="22"/>
        </w:rPr>
      </w:pPr>
      <w:r w:rsidRPr="001946B6">
        <w:rPr>
          <w:color w:val="auto"/>
          <w:szCs w:val="22"/>
        </w:rPr>
        <w:t>Information about consumers</w:t>
      </w:r>
      <w:r>
        <w:rPr>
          <w:color w:val="auto"/>
          <w:szCs w:val="22"/>
        </w:rPr>
        <w:t>’</w:t>
      </w:r>
      <w:r w:rsidRPr="001946B6">
        <w:rPr>
          <w:color w:val="auto"/>
          <w:szCs w:val="22"/>
        </w:rPr>
        <w:t xml:space="preserve"> condition</w:t>
      </w:r>
      <w:r>
        <w:rPr>
          <w:color w:val="auto"/>
          <w:szCs w:val="22"/>
        </w:rPr>
        <w:t>s</w:t>
      </w:r>
      <w:r w:rsidRPr="001946B6">
        <w:rPr>
          <w:color w:val="auto"/>
          <w:szCs w:val="22"/>
        </w:rPr>
        <w:t xml:space="preserve">, needs and preferences </w:t>
      </w:r>
      <w:r>
        <w:rPr>
          <w:color w:val="auto"/>
          <w:szCs w:val="22"/>
        </w:rPr>
        <w:t>was</w:t>
      </w:r>
      <w:r w:rsidRPr="001946B6">
        <w:rPr>
          <w:color w:val="auto"/>
          <w:szCs w:val="22"/>
        </w:rPr>
        <w:t xml:space="preserve"> documented and effectively communicated with those involved in the care of the consumers. </w:t>
      </w:r>
      <w:r>
        <w:rPr>
          <w:color w:val="auto"/>
          <w:szCs w:val="22"/>
        </w:rPr>
        <w:t xml:space="preserve">Staff confirmed changes in consumer care and needs were communicated through handovers, meetings, care </w:t>
      </w:r>
      <w:r>
        <w:rPr>
          <w:color w:val="auto"/>
          <w:szCs w:val="22"/>
        </w:rPr>
        <w:lastRenderedPageBreak/>
        <w:t xml:space="preserve">plans, task reports and electronic notifications. </w:t>
      </w:r>
      <w:r w:rsidRPr="00F75194">
        <w:rPr>
          <w:color w:val="auto"/>
          <w:szCs w:val="22"/>
        </w:rPr>
        <w:t xml:space="preserve">Care planning documents provided adequate information to support effective and safe consumer care. </w:t>
      </w:r>
    </w:p>
    <w:p w14:paraId="53AC5123" w14:textId="77777777" w:rsidR="00DE015D" w:rsidRPr="00F75194" w:rsidRDefault="00DE015D" w:rsidP="00DE015D">
      <w:pPr>
        <w:pStyle w:val="NormalArial"/>
        <w:spacing w:line="276" w:lineRule="auto"/>
        <w:rPr>
          <w:color w:val="auto"/>
          <w:szCs w:val="22"/>
        </w:rPr>
      </w:pPr>
      <w:r w:rsidRPr="00F75194">
        <w:rPr>
          <w:color w:val="auto"/>
          <w:szCs w:val="22"/>
        </w:rPr>
        <w:t xml:space="preserve">Care plans documented involvement of external medical officers and allied health professionals. Staff described the process for referring consumers to other health professionals, guided by organisational procedures for internal and external referrals. </w:t>
      </w:r>
    </w:p>
    <w:p w14:paraId="14B186AE" w14:textId="3A5B2BFF" w:rsidR="00DE015D" w:rsidRPr="00F75194" w:rsidRDefault="00DE015D" w:rsidP="00DE015D">
      <w:pPr>
        <w:pStyle w:val="NormalArial"/>
        <w:spacing w:line="276" w:lineRule="auto"/>
        <w:rPr>
          <w:color w:val="auto"/>
          <w:szCs w:val="22"/>
        </w:rPr>
      </w:pPr>
      <w:r w:rsidRPr="00F75194">
        <w:rPr>
          <w:color w:val="auto"/>
          <w:szCs w:val="22"/>
        </w:rPr>
        <w:t>Consumers and representatives were satisfied with infection control practices, and staff confirmed they had received training on infection minimisation strategies, personal protective equipment use and outbreak management processes.</w:t>
      </w:r>
      <w:r w:rsidR="00227978">
        <w:rPr>
          <w:color w:val="auto"/>
          <w:szCs w:val="22"/>
        </w:rPr>
        <w:t xml:space="preserve"> </w:t>
      </w:r>
      <w:r w:rsidRPr="00F75194">
        <w:rPr>
          <w:color w:val="auto"/>
          <w:szCs w:val="22"/>
        </w:rPr>
        <w:t>The service had policies and procedures on antimicrobial stewardship and infection control, which guided staff practice.</w:t>
      </w:r>
    </w:p>
    <w:p w14:paraId="79888851" w14:textId="77777777" w:rsidR="00DE015D" w:rsidRPr="00262C0B" w:rsidRDefault="00DE015D" w:rsidP="00DE015D">
      <w:pPr>
        <w:pStyle w:val="NormalArial"/>
      </w:pPr>
      <w:r>
        <w:br w:type="page"/>
      </w:r>
    </w:p>
    <w:p w14:paraId="05E273BB" w14:textId="77777777" w:rsidR="00DE015D" w:rsidRPr="00996FAF" w:rsidRDefault="00DE015D" w:rsidP="00DE015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E015D" w:rsidRPr="00996FAF" w14:paraId="764ACD0F" w14:textId="77777777" w:rsidTr="00114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B7E7A6A" w14:textId="77777777" w:rsidR="00DE015D" w:rsidRPr="00996FAF" w:rsidRDefault="00DE015D" w:rsidP="00114EF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E2B182A" w14:textId="77777777" w:rsidR="00DE015D" w:rsidRPr="00996FAF" w:rsidRDefault="00DE015D" w:rsidP="00114E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15D" w:rsidRPr="00996FAF" w14:paraId="4F93D624"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9B56E"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FA215E7"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82F09B2"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F3547DC04074D1D8709BA1DE733C69E"/>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04B8B05C"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B132B"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36B4EA1"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6B479FC" w14:textId="77777777" w:rsidR="00DE015D" w:rsidRPr="00996FAF" w:rsidRDefault="003C7363"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BF501647D0846A3AE682A24C25FD711"/>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040B7A24"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27DFB"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3B7E7BE"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422A89" w14:textId="77777777" w:rsidR="00DE015D" w:rsidRPr="00996FAF" w:rsidRDefault="00DE015D" w:rsidP="00114EF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667A52" w14:textId="77777777" w:rsidR="00DE015D" w:rsidRPr="00996FAF" w:rsidRDefault="00DE015D" w:rsidP="00114EF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6F909B" w14:textId="77777777" w:rsidR="00DE015D" w:rsidRPr="00996FAF" w:rsidRDefault="00DE015D" w:rsidP="00114EF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30B5012"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6D0EB1AED0F4D498B24ADCBC49F312C"/>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19398943"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96203"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B11EA00"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94AE4D6" w14:textId="77777777" w:rsidR="00DE015D" w:rsidRPr="00996FAF" w:rsidRDefault="003C7363" w:rsidP="00114E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B985510D8CD42928C8215D40034422E"/>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642CBBD2"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538690"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25E1721"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EAA3E80" w14:textId="77777777" w:rsidR="00DE015D" w:rsidRPr="00996FAF" w:rsidRDefault="003C7363" w:rsidP="00114E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DD723FC00BC4260BC8E6FA712558F5F"/>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3250CE1D"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E42EE"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0CA5D8E"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73FA29" w14:textId="77777777" w:rsidR="00DE015D" w:rsidRPr="00996FAF" w:rsidRDefault="003C7363"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9BCA2700DDD4E81A0F31A723D6EAE94"/>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65CCEA44"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FFF27E"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606C24F"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C59382C"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B91383001FE476F809B4143EE7DFC8E"/>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bl>
    <w:p w14:paraId="01441D55" w14:textId="77777777" w:rsidR="00DE015D" w:rsidRDefault="00DE015D" w:rsidP="00DE015D">
      <w:pPr>
        <w:pStyle w:val="Heading20"/>
      </w:pPr>
      <w:r w:rsidRPr="00996FAF">
        <w:t>Findings</w:t>
      </w:r>
    </w:p>
    <w:p w14:paraId="2D25E533" w14:textId="3700D795" w:rsidR="00DE015D" w:rsidRPr="00700832" w:rsidRDefault="00DE015D" w:rsidP="00DE015D">
      <w:pPr>
        <w:pStyle w:val="NormalArial"/>
        <w:spacing w:line="276" w:lineRule="auto"/>
        <w:rPr>
          <w:color w:val="auto"/>
          <w:szCs w:val="22"/>
        </w:rPr>
      </w:pPr>
      <w:r w:rsidRPr="00700832">
        <w:rPr>
          <w:color w:val="auto"/>
          <w:szCs w:val="22"/>
        </w:rPr>
        <w:t xml:space="preserve">Consumers and representatives said they </w:t>
      </w:r>
      <w:r>
        <w:rPr>
          <w:color w:val="auto"/>
          <w:szCs w:val="22"/>
        </w:rPr>
        <w:t>were</w:t>
      </w:r>
      <w:r w:rsidRPr="00700832">
        <w:rPr>
          <w:color w:val="auto"/>
          <w:szCs w:val="22"/>
        </w:rPr>
        <w:t xml:space="preserve"> supported to participate in activities they </w:t>
      </w:r>
      <w:r w:rsidR="006C193A" w:rsidRPr="00700832">
        <w:rPr>
          <w:color w:val="auto"/>
          <w:szCs w:val="22"/>
        </w:rPr>
        <w:t>like and</w:t>
      </w:r>
      <w:r>
        <w:rPr>
          <w:color w:val="auto"/>
          <w:szCs w:val="22"/>
        </w:rPr>
        <w:t xml:space="preserve"> were</w:t>
      </w:r>
      <w:r w:rsidRPr="00700832">
        <w:rPr>
          <w:color w:val="auto"/>
          <w:szCs w:val="22"/>
        </w:rPr>
        <w:t xml:space="preserve"> provided with appropriate support</w:t>
      </w:r>
      <w:r>
        <w:rPr>
          <w:color w:val="auto"/>
          <w:szCs w:val="22"/>
        </w:rPr>
        <w:t>s</w:t>
      </w:r>
      <w:r w:rsidRPr="00700832">
        <w:rPr>
          <w:color w:val="auto"/>
          <w:szCs w:val="22"/>
        </w:rPr>
        <w:t xml:space="preserve"> to optimise their independence and quality of life.</w:t>
      </w:r>
      <w:r w:rsidRPr="00F75194">
        <w:rPr>
          <w:color w:val="auto"/>
          <w:szCs w:val="22"/>
        </w:rPr>
        <w:t xml:space="preserve"> </w:t>
      </w:r>
      <w:r w:rsidRPr="00700832">
        <w:rPr>
          <w:color w:val="auto"/>
          <w:szCs w:val="22"/>
        </w:rPr>
        <w:t xml:space="preserve">Staff </w:t>
      </w:r>
      <w:r>
        <w:rPr>
          <w:color w:val="auto"/>
          <w:szCs w:val="22"/>
        </w:rPr>
        <w:t>outlined how</w:t>
      </w:r>
      <w:r w:rsidRPr="00700832">
        <w:rPr>
          <w:color w:val="auto"/>
          <w:szCs w:val="22"/>
        </w:rPr>
        <w:t xml:space="preserve"> consumer needs, and preferences </w:t>
      </w:r>
      <w:r>
        <w:rPr>
          <w:color w:val="auto"/>
          <w:szCs w:val="22"/>
        </w:rPr>
        <w:t>were</w:t>
      </w:r>
      <w:r w:rsidRPr="00700832">
        <w:rPr>
          <w:color w:val="auto"/>
          <w:szCs w:val="22"/>
        </w:rPr>
        <w:t xml:space="preserve"> </w:t>
      </w:r>
      <w:r>
        <w:rPr>
          <w:color w:val="auto"/>
          <w:szCs w:val="22"/>
        </w:rPr>
        <w:t xml:space="preserve">identified on entry to the service and used to inform care and </w:t>
      </w:r>
      <w:r w:rsidRPr="00700832">
        <w:rPr>
          <w:color w:val="auto"/>
          <w:szCs w:val="22"/>
        </w:rPr>
        <w:t>support</w:t>
      </w:r>
      <w:r>
        <w:rPr>
          <w:color w:val="auto"/>
          <w:szCs w:val="22"/>
        </w:rPr>
        <w:t xml:space="preserve"> </w:t>
      </w:r>
      <w:r w:rsidRPr="00700832">
        <w:rPr>
          <w:color w:val="auto"/>
          <w:szCs w:val="22"/>
        </w:rPr>
        <w:t>for daily living.</w:t>
      </w:r>
      <w:r>
        <w:rPr>
          <w:color w:val="auto"/>
          <w:szCs w:val="22"/>
        </w:rPr>
        <w:t xml:space="preserve"> Observations showed consumers engaged in various group activities, tailored to meet varying levels of function. </w:t>
      </w:r>
    </w:p>
    <w:p w14:paraId="21D6AC86" w14:textId="671E938A" w:rsidR="00DE015D" w:rsidRPr="00F75194" w:rsidRDefault="00DE015D" w:rsidP="00DE015D">
      <w:pPr>
        <w:pStyle w:val="NormalArial"/>
        <w:spacing w:line="276" w:lineRule="auto"/>
        <w:rPr>
          <w:color w:val="auto"/>
          <w:szCs w:val="22"/>
        </w:rPr>
      </w:pPr>
      <w:r w:rsidRPr="00F75194">
        <w:rPr>
          <w:color w:val="auto"/>
          <w:szCs w:val="22"/>
        </w:rPr>
        <w:t xml:space="preserve">Consumers said their emotional, spiritual, and psychological well-being were supported. Staff provided examples of how they identified a change in a consumer’s mood or emotions, </w:t>
      </w:r>
      <w:r w:rsidR="005206BC" w:rsidRPr="00F75194">
        <w:rPr>
          <w:color w:val="auto"/>
          <w:szCs w:val="22"/>
        </w:rPr>
        <w:t>and how</w:t>
      </w:r>
      <w:r w:rsidRPr="00F75194">
        <w:rPr>
          <w:color w:val="auto"/>
          <w:szCs w:val="22"/>
        </w:rPr>
        <w:t xml:space="preserve"> they supported consumers to engage with their families during the COVID</w:t>
      </w:r>
      <w:r w:rsidRPr="00F75194">
        <w:rPr>
          <w:color w:val="auto"/>
          <w:szCs w:val="22"/>
        </w:rPr>
        <w:noBreakHyphen/>
        <w:t>19 lockdowns.</w:t>
      </w:r>
    </w:p>
    <w:p w14:paraId="43A54B3C" w14:textId="77777777" w:rsidR="00DE015D" w:rsidRPr="00F75194" w:rsidRDefault="00DE015D" w:rsidP="00DE015D">
      <w:pPr>
        <w:pStyle w:val="NormalArial"/>
        <w:spacing w:line="276" w:lineRule="auto"/>
        <w:rPr>
          <w:color w:val="auto"/>
          <w:szCs w:val="22"/>
        </w:rPr>
      </w:pPr>
      <w:r w:rsidRPr="00F75194">
        <w:rPr>
          <w:color w:val="auto"/>
          <w:szCs w:val="22"/>
        </w:rPr>
        <w:t>Consumers and representatives said they were supported to stay connected with people that were important to them and confirmed they participated in activities within and outside the service. Staff said consumers were supported to enjoy social leave with family and friends at times of their choosing, and outlined steps taken by clinical staff to ensure consumers could safely spend time with family members outside the service.</w:t>
      </w:r>
    </w:p>
    <w:p w14:paraId="374427FC" w14:textId="77777777" w:rsidR="00DE015D" w:rsidRPr="00F75194" w:rsidRDefault="00DE015D" w:rsidP="00DE015D">
      <w:pPr>
        <w:pStyle w:val="NormalArial"/>
        <w:spacing w:line="276" w:lineRule="auto"/>
        <w:rPr>
          <w:color w:val="auto"/>
          <w:szCs w:val="22"/>
        </w:rPr>
      </w:pPr>
      <w:r w:rsidRPr="00F75194">
        <w:rPr>
          <w:color w:val="auto"/>
          <w:szCs w:val="22"/>
        </w:rPr>
        <w:t xml:space="preserve">Consumers and representatives felt information regarding consumer’s daily living choices and preferences were effectively communicated between all members of the workforce. Care </w:t>
      </w:r>
      <w:r w:rsidRPr="00F75194">
        <w:rPr>
          <w:color w:val="auto"/>
          <w:szCs w:val="22"/>
        </w:rPr>
        <w:lastRenderedPageBreak/>
        <w:t>planning documents provided adequate information on consumer’s condition, needs and preferences and staff described the ways in which they accessed this information.</w:t>
      </w:r>
    </w:p>
    <w:p w14:paraId="4CBEAEFC" w14:textId="11BA5AA7" w:rsidR="00DE015D" w:rsidRPr="00700832" w:rsidRDefault="00DE015D" w:rsidP="00DE015D">
      <w:pPr>
        <w:pStyle w:val="NormalArial"/>
        <w:spacing w:line="276" w:lineRule="auto"/>
        <w:rPr>
          <w:color w:val="auto"/>
          <w:szCs w:val="22"/>
        </w:rPr>
      </w:pPr>
      <w:r w:rsidRPr="00700832">
        <w:rPr>
          <w:color w:val="auto"/>
          <w:szCs w:val="22"/>
        </w:rPr>
        <w:t xml:space="preserve">Care planning documents identified </w:t>
      </w:r>
      <w:r w:rsidR="005206BC">
        <w:rPr>
          <w:color w:val="auto"/>
          <w:szCs w:val="22"/>
        </w:rPr>
        <w:t xml:space="preserve">that </w:t>
      </w:r>
      <w:r w:rsidRPr="00700832">
        <w:rPr>
          <w:color w:val="auto"/>
          <w:szCs w:val="22"/>
        </w:rPr>
        <w:t>consumers receive</w:t>
      </w:r>
      <w:r>
        <w:rPr>
          <w:color w:val="auto"/>
          <w:szCs w:val="22"/>
        </w:rPr>
        <w:t>d</w:t>
      </w:r>
      <w:r w:rsidRPr="00700832">
        <w:rPr>
          <w:color w:val="auto"/>
          <w:szCs w:val="22"/>
        </w:rPr>
        <w:t xml:space="preserve"> care from a variety of </w:t>
      </w:r>
      <w:r>
        <w:rPr>
          <w:color w:val="auto"/>
          <w:szCs w:val="22"/>
        </w:rPr>
        <w:t xml:space="preserve">lifestyle and allied health </w:t>
      </w:r>
      <w:r w:rsidRPr="00700832">
        <w:rPr>
          <w:color w:val="auto"/>
          <w:szCs w:val="22"/>
        </w:rPr>
        <w:t>services including but not limited to volunteer services, audiology, optometry, and pastoral care. Staff explain</w:t>
      </w:r>
      <w:r w:rsidR="005206BC">
        <w:rPr>
          <w:color w:val="auto"/>
          <w:szCs w:val="22"/>
        </w:rPr>
        <w:t>ed</w:t>
      </w:r>
      <w:r w:rsidRPr="00700832">
        <w:rPr>
          <w:color w:val="auto"/>
          <w:szCs w:val="22"/>
        </w:rPr>
        <w:t xml:space="preserve"> the process of referring consumers to relevant services and </w:t>
      </w:r>
      <w:r>
        <w:rPr>
          <w:color w:val="auto"/>
          <w:szCs w:val="22"/>
        </w:rPr>
        <w:t>were</w:t>
      </w:r>
      <w:r w:rsidRPr="00700832">
        <w:rPr>
          <w:color w:val="auto"/>
          <w:szCs w:val="22"/>
        </w:rPr>
        <w:t xml:space="preserve"> guided by policies and procedures for the referral process.</w:t>
      </w:r>
    </w:p>
    <w:p w14:paraId="4A4BDB7A" w14:textId="3AFCACE2" w:rsidR="00DE015D" w:rsidRPr="00F75194" w:rsidRDefault="00DE015D" w:rsidP="00DE015D">
      <w:pPr>
        <w:pStyle w:val="NormalArial"/>
        <w:spacing w:line="276" w:lineRule="auto"/>
        <w:rPr>
          <w:color w:val="auto"/>
          <w:szCs w:val="22"/>
        </w:rPr>
      </w:pPr>
      <w:r w:rsidRPr="00F75194">
        <w:rPr>
          <w:color w:val="auto"/>
          <w:szCs w:val="22"/>
        </w:rPr>
        <w:t>Consumers and representatives considered meals to be of suitable quality and quantity. Dietary needs and preferences were reflected in care planning documents and hospitality staff confirmed menus changed between seasons and consumers and representatives provided feedback and made suggestions to inform the menu.</w:t>
      </w:r>
    </w:p>
    <w:p w14:paraId="5B2FC0AB" w14:textId="77777777" w:rsidR="00DE015D" w:rsidRPr="00F75194" w:rsidRDefault="00DE015D" w:rsidP="00DE015D">
      <w:pPr>
        <w:pStyle w:val="NormalArial"/>
        <w:spacing w:line="276" w:lineRule="auto"/>
        <w:rPr>
          <w:color w:val="auto"/>
          <w:szCs w:val="22"/>
        </w:rPr>
      </w:pPr>
      <w:r w:rsidRPr="00F75194">
        <w:rPr>
          <w:color w:val="auto"/>
          <w:szCs w:val="22"/>
        </w:rPr>
        <w:t>Consumers said the equipment they used was safe, clean, well-maintained and suitable for their needs. Staff said they had access to equipment, and they were adequately trained to use it. Maintenance staff said they attended to regular equipment audits to ensure equipment used for personal care was safe, clean, and well maintained.</w:t>
      </w:r>
    </w:p>
    <w:p w14:paraId="51FF48CC" w14:textId="77777777" w:rsidR="00DE015D" w:rsidRPr="00262C0B" w:rsidRDefault="00DE015D" w:rsidP="00DE015D">
      <w:pPr>
        <w:pStyle w:val="NormalArial"/>
      </w:pPr>
      <w:r>
        <w:br w:type="page"/>
      </w:r>
    </w:p>
    <w:p w14:paraId="49988A6F" w14:textId="77777777" w:rsidR="00DE015D" w:rsidRPr="00996FAF" w:rsidRDefault="00DE015D" w:rsidP="00DE015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E015D" w:rsidRPr="00996FAF" w14:paraId="2C2B2DBF" w14:textId="77777777" w:rsidTr="00114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03935F" w14:textId="77777777" w:rsidR="00DE015D" w:rsidRPr="00996FAF" w:rsidRDefault="00DE015D" w:rsidP="00114EF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039958E" w14:textId="77777777" w:rsidR="00DE015D" w:rsidRPr="00996FAF" w:rsidRDefault="00DE015D" w:rsidP="00114E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15D" w:rsidRPr="00996FAF" w14:paraId="2E1732D8"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6C4F7"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3F03A2"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C7B37C4"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218892C941846379729C688E93CEB17"/>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22CB0ADA"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65DBD"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E46EA42"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95D493" w14:textId="77777777" w:rsidR="00DE015D" w:rsidRPr="00996FAF" w:rsidRDefault="00DE015D" w:rsidP="00114EF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C08C2C6" w14:textId="77777777" w:rsidR="00DE015D" w:rsidRPr="00996FAF" w:rsidRDefault="00DE015D" w:rsidP="00114EF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72508B0" w14:textId="77777777" w:rsidR="00DE015D" w:rsidRPr="00996FAF" w:rsidRDefault="003C7363"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0EE4DDE9C784573B4E59EEDECE0C473"/>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1AE08441"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6C0889"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5906A93"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0557E70" w14:textId="77777777" w:rsidR="00DE015D" w:rsidRPr="00996FAF" w:rsidRDefault="003C7363" w:rsidP="00114EF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8880D385AB44F29BBD6CDA78F61DA03"/>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bl>
    <w:p w14:paraId="323E64F1" w14:textId="77777777" w:rsidR="00DE015D" w:rsidRDefault="00DE015D" w:rsidP="00DE015D">
      <w:pPr>
        <w:pStyle w:val="Heading20"/>
      </w:pPr>
      <w:r>
        <w:t>Findings</w:t>
      </w:r>
    </w:p>
    <w:p w14:paraId="1EB3354A" w14:textId="7D74A10B" w:rsidR="00DE015D" w:rsidRPr="00501CB3" w:rsidRDefault="00DE015D" w:rsidP="00DE015D">
      <w:pPr>
        <w:pStyle w:val="NormalArial"/>
        <w:spacing w:line="276" w:lineRule="auto"/>
        <w:rPr>
          <w:color w:val="auto"/>
          <w:szCs w:val="22"/>
        </w:rPr>
      </w:pPr>
      <w:r w:rsidRPr="00F75194">
        <w:rPr>
          <w:color w:val="auto"/>
          <w:szCs w:val="22"/>
        </w:rPr>
        <w:t xml:space="preserve">Consumers said they had the </w:t>
      </w:r>
      <w:r w:rsidRPr="00501CB3">
        <w:rPr>
          <w:color w:val="auto"/>
          <w:szCs w:val="22"/>
        </w:rPr>
        <w:t xml:space="preserve">opportunity to furnish their room and surroundings with personal items </w:t>
      </w:r>
      <w:r>
        <w:rPr>
          <w:color w:val="auto"/>
          <w:szCs w:val="22"/>
        </w:rPr>
        <w:t xml:space="preserve">which </w:t>
      </w:r>
      <w:r w:rsidRPr="00501CB3">
        <w:rPr>
          <w:color w:val="auto"/>
          <w:szCs w:val="22"/>
        </w:rPr>
        <w:t>ma</w:t>
      </w:r>
      <w:r>
        <w:rPr>
          <w:color w:val="auto"/>
          <w:szCs w:val="22"/>
        </w:rPr>
        <w:t>de</w:t>
      </w:r>
      <w:r w:rsidRPr="00501CB3">
        <w:rPr>
          <w:color w:val="auto"/>
          <w:szCs w:val="22"/>
        </w:rPr>
        <w:t xml:space="preserve"> the service feel like home. Representatives said they </w:t>
      </w:r>
      <w:r>
        <w:rPr>
          <w:color w:val="auto"/>
          <w:szCs w:val="22"/>
        </w:rPr>
        <w:t>were</w:t>
      </w:r>
      <w:r w:rsidRPr="00501CB3">
        <w:rPr>
          <w:color w:val="auto"/>
          <w:szCs w:val="22"/>
        </w:rPr>
        <w:t xml:space="preserve"> welcomed and utilise</w:t>
      </w:r>
      <w:r>
        <w:rPr>
          <w:color w:val="auto"/>
          <w:szCs w:val="22"/>
        </w:rPr>
        <w:t>d</w:t>
      </w:r>
      <w:r w:rsidRPr="00501CB3">
        <w:rPr>
          <w:color w:val="auto"/>
          <w:szCs w:val="22"/>
        </w:rPr>
        <w:t xml:space="preserve"> common areas to </w:t>
      </w:r>
      <w:r>
        <w:rPr>
          <w:color w:val="auto"/>
          <w:szCs w:val="22"/>
        </w:rPr>
        <w:t>spend time</w:t>
      </w:r>
      <w:r w:rsidRPr="00501CB3">
        <w:rPr>
          <w:color w:val="auto"/>
          <w:szCs w:val="22"/>
        </w:rPr>
        <w:t xml:space="preserve"> with their loved ones. Staff said although </w:t>
      </w:r>
      <w:r>
        <w:rPr>
          <w:color w:val="auto"/>
          <w:szCs w:val="22"/>
        </w:rPr>
        <w:t>the service was their</w:t>
      </w:r>
      <w:r w:rsidRPr="00501CB3">
        <w:rPr>
          <w:color w:val="auto"/>
          <w:szCs w:val="22"/>
        </w:rPr>
        <w:t xml:space="preserve"> workplace, it </w:t>
      </w:r>
      <w:r>
        <w:rPr>
          <w:color w:val="auto"/>
          <w:szCs w:val="22"/>
        </w:rPr>
        <w:t>was</w:t>
      </w:r>
      <w:r w:rsidRPr="00501CB3">
        <w:rPr>
          <w:color w:val="auto"/>
          <w:szCs w:val="22"/>
        </w:rPr>
        <w:t xml:space="preserve"> the consumers</w:t>
      </w:r>
      <w:r>
        <w:rPr>
          <w:color w:val="auto"/>
          <w:szCs w:val="22"/>
        </w:rPr>
        <w:t>’</w:t>
      </w:r>
      <w:r w:rsidRPr="00501CB3">
        <w:rPr>
          <w:color w:val="auto"/>
          <w:szCs w:val="22"/>
        </w:rPr>
        <w:t xml:space="preserve"> home. The Assessment Team observed </w:t>
      </w:r>
      <w:r>
        <w:rPr>
          <w:color w:val="auto"/>
          <w:szCs w:val="22"/>
        </w:rPr>
        <w:t>handrailed internal corridors and clear, safe outdoor pathways with adequate shelter and shaded areas, to support consumer comfort</w:t>
      </w:r>
      <w:r w:rsidR="00BA186B">
        <w:rPr>
          <w:color w:val="auto"/>
          <w:szCs w:val="22"/>
        </w:rPr>
        <w:t>,</w:t>
      </w:r>
      <w:r>
        <w:rPr>
          <w:color w:val="auto"/>
          <w:szCs w:val="22"/>
        </w:rPr>
        <w:t xml:space="preserve"> independence and function.</w:t>
      </w:r>
    </w:p>
    <w:p w14:paraId="5C101326" w14:textId="77777777" w:rsidR="00DE015D" w:rsidRPr="00F75194" w:rsidRDefault="00DE015D" w:rsidP="00DE015D">
      <w:pPr>
        <w:pStyle w:val="NormalArial"/>
        <w:spacing w:line="276" w:lineRule="auto"/>
        <w:rPr>
          <w:color w:val="auto"/>
          <w:szCs w:val="22"/>
        </w:rPr>
      </w:pPr>
      <w:r w:rsidRPr="00F75194">
        <w:rPr>
          <w:color w:val="auto"/>
          <w:szCs w:val="22"/>
        </w:rPr>
        <w:t>Overall, consumers said the service environment was safe, clean, comfortable, and well maintained. Consumers were able to move around freely both indoors and outdoors, with staff assistance when required. Staff confirmed they assisted consumers to access all areas of the service.</w:t>
      </w:r>
    </w:p>
    <w:p w14:paraId="6FBB8CA4" w14:textId="27E0F785" w:rsidR="00DE015D" w:rsidRPr="00F75194" w:rsidRDefault="00DE015D" w:rsidP="00DE015D">
      <w:pPr>
        <w:pStyle w:val="NormalArial"/>
        <w:spacing w:line="276" w:lineRule="auto"/>
        <w:rPr>
          <w:color w:val="auto"/>
          <w:szCs w:val="22"/>
        </w:rPr>
      </w:pPr>
      <w:r>
        <w:rPr>
          <w:color w:val="auto"/>
          <w:szCs w:val="22"/>
        </w:rPr>
        <w:t>C</w:t>
      </w:r>
      <w:r w:rsidRPr="00501CB3">
        <w:rPr>
          <w:color w:val="auto"/>
          <w:szCs w:val="22"/>
        </w:rPr>
        <w:t xml:space="preserve">onsumers </w:t>
      </w:r>
      <w:r>
        <w:rPr>
          <w:color w:val="auto"/>
          <w:szCs w:val="22"/>
        </w:rPr>
        <w:t>generally confirmed</w:t>
      </w:r>
      <w:r w:rsidRPr="00501CB3">
        <w:rPr>
          <w:color w:val="auto"/>
          <w:szCs w:val="22"/>
        </w:rPr>
        <w:t xml:space="preserve"> the equipment they use</w:t>
      </w:r>
      <w:r>
        <w:rPr>
          <w:color w:val="auto"/>
          <w:szCs w:val="22"/>
        </w:rPr>
        <w:t>d was</w:t>
      </w:r>
      <w:r w:rsidRPr="00501CB3">
        <w:rPr>
          <w:color w:val="auto"/>
          <w:szCs w:val="22"/>
        </w:rPr>
        <w:t xml:space="preserve"> tailored to their needs, </w:t>
      </w:r>
      <w:r>
        <w:rPr>
          <w:color w:val="auto"/>
          <w:szCs w:val="22"/>
        </w:rPr>
        <w:t>was</w:t>
      </w:r>
      <w:r w:rsidRPr="00501CB3">
        <w:rPr>
          <w:color w:val="auto"/>
          <w:szCs w:val="22"/>
        </w:rPr>
        <w:t xml:space="preserve"> not shared </w:t>
      </w:r>
      <w:r w:rsidR="00BA186B">
        <w:rPr>
          <w:color w:val="auto"/>
          <w:szCs w:val="22"/>
        </w:rPr>
        <w:t>with</w:t>
      </w:r>
      <w:r w:rsidRPr="00501CB3">
        <w:rPr>
          <w:color w:val="auto"/>
          <w:szCs w:val="22"/>
        </w:rPr>
        <w:t xml:space="preserve"> other consumers, and </w:t>
      </w:r>
      <w:r>
        <w:rPr>
          <w:color w:val="auto"/>
          <w:szCs w:val="22"/>
        </w:rPr>
        <w:t>was</w:t>
      </w:r>
      <w:r w:rsidRPr="00501CB3">
        <w:rPr>
          <w:color w:val="auto"/>
          <w:szCs w:val="22"/>
        </w:rPr>
        <w:t xml:space="preserve"> maintained and cleaned by the service. The Assessment Team observed equipment used for personal care </w:t>
      </w:r>
      <w:r>
        <w:rPr>
          <w:color w:val="auto"/>
          <w:szCs w:val="22"/>
        </w:rPr>
        <w:t>was</w:t>
      </w:r>
      <w:r w:rsidRPr="00501CB3">
        <w:rPr>
          <w:color w:val="auto"/>
          <w:szCs w:val="22"/>
        </w:rPr>
        <w:t xml:space="preserve"> functional, maintained, clean</w:t>
      </w:r>
      <w:r>
        <w:rPr>
          <w:color w:val="auto"/>
          <w:szCs w:val="22"/>
        </w:rPr>
        <w:t>ed,</w:t>
      </w:r>
      <w:r w:rsidRPr="00501CB3">
        <w:rPr>
          <w:color w:val="auto"/>
          <w:szCs w:val="22"/>
        </w:rPr>
        <w:t xml:space="preserve"> and stored appropriately.</w:t>
      </w:r>
    </w:p>
    <w:p w14:paraId="090F68BE" w14:textId="77777777" w:rsidR="00DE015D" w:rsidRPr="00262C0B" w:rsidRDefault="00DE015D" w:rsidP="00DE015D">
      <w:pPr>
        <w:pStyle w:val="NormalArial"/>
      </w:pPr>
      <w:r>
        <w:br w:type="page"/>
      </w:r>
    </w:p>
    <w:p w14:paraId="2F31E990" w14:textId="77777777" w:rsidR="00DE015D" w:rsidRPr="00996FAF" w:rsidRDefault="00DE015D" w:rsidP="00DE015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E015D" w:rsidRPr="00996FAF" w14:paraId="6D25447E" w14:textId="77777777" w:rsidTr="00114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8D9F70E" w14:textId="77777777" w:rsidR="00DE015D" w:rsidRPr="00996FAF" w:rsidRDefault="00DE015D" w:rsidP="00114EF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E7A156" w14:textId="77777777" w:rsidR="00DE015D" w:rsidRPr="00996FAF" w:rsidRDefault="00DE015D" w:rsidP="00114E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15D" w:rsidRPr="00996FAF" w14:paraId="02D28707"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C19753"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2D7273E"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3093211"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B4649B1A9464B31AB621774788D3AB9"/>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70BB01FA"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2CAA4"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774F123"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C53AA5A" w14:textId="77777777" w:rsidR="00DE015D" w:rsidRPr="00996FAF" w:rsidRDefault="003C7363"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FF1C8215F724BBF8A63CABCD686591A"/>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40BBA55E"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47D85E"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C44746D"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933511C"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F228B0A7D5E4BEBBE30D85618D833C7"/>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r w:rsidR="00DE015D" w:rsidRPr="00996FAF" w14:paraId="2836699D" w14:textId="77777777" w:rsidTr="00114E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C3ED46"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C72865F"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099D2BE" w14:textId="77777777" w:rsidR="00DE015D" w:rsidRPr="00996FAF" w:rsidRDefault="003C7363" w:rsidP="00114E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33B5B7CF12F4E5F99843E52FF5B742F"/>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640D2A">
              <w:rPr>
                <w:rFonts w:ascii="Arial" w:hAnsi="Arial" w:cs="Arial"/>
                <w:color w:val="0000FF"/>
              </w:rPr>
              <w:t xml:space="preserve"> </w:t>
            </w:r>
          </w:p>
        </w:tc>
      </w:tr>
    </w:tbl>
    <w:p w14:paraId="4A7E746B" w14:textId="77777777" w:rsidR="00DE015D" w:rsidRDefault="00DE015D" w:rsidP="00DE015D">
      <w:pPr>
        <w:pStyle w:val="Heading20"/>
      </w:pPr>
      <w:r w:rsidRPr="00996FAF">
        <w:t>Findings</w:t>
      </w:r>
    </w:p>
    <w:p w14:paraId="7044FDAE" w14:textId="77777777" w:rsidR="00DE015D" w:rsidRPr="003F425C" w:rsidRDefault="00DE015D" w:rsidP="00DE015D">
      <w:pPr>
        <w:pStyle w:val="paragraph"/>
        <w:spacing w:before="0" w:beforeAutospacing="0" w:after="120" w:afterAutospacing="0" w:line="276" w:lineRule="auto"/>
        <w:textAlignment w:val="baseline"/>
        <w:rPr>
          <w:rFonts w:ascii="Arial" w:hAnsi="Arial" w:cs="Arial"/>
        </w:rPr>
      </w:pPr>
      <w:r w:rsidRPr="003F425C">
        <w:rPr>
          <w:rFonts w:ascii="Arial" w:hAnsi="Arial" w:cs="Arial"/>
        </w:rPr>
        <w:t>The Assessment Team recommended the following requirement was not met:</w:t>
      </w:r>
    </w:p>
    <w:p w14:paraId="21C4E56A" w14:textId="77777777" w:rsidR="00DE015D" w:rsidRPr="003F425C" w:rsidRDefault="00DE015D" w:rsidP="00DE015D">
      <w:pPr>
        <w:pStyle w:val="paragraph"/>
        <w:numPr>
          <w:ilvl w:val="0"/>
          <w:numId w:val="13"/>
        </w:numPr>
        <w:spacing w:before="0" w:beforeAutospacing="0" w:after="120" w:afterAutospacing="0" w:line="276" w:lineRule="auto"/>
        <w:ind w:left="567" w:hanging="436"/>
        <w:textAlignment w:val="baseline"/>
        <w:rPr>
          <w:rFonts w:ascii="Arial" w:hAnsi="Arial" w:cs="Arial"/>
          <w:lang w:val="en-US"/>
        </w:rPr>
      </w:pPr>
      <w:r w:rsidRPr="003F425C">
        <w:rPr>
          <w:rFonts w:ascii="Arial" w:hAnsi="Arial" w:cs="Arial"/>
        </w:rPr>
        <w:t>Appropriate action is taken in response to complaints and an open disclosure process is used when things go wrong.</w:t>
      </w:r>
    </w:p>
    <w:p w14:paraId="19A1C7E3" w14:textId="77777777" w:rsidR="00DE015D" w:rsidRPr="00F75194" w:rsidRDefault="00DE015D" w:rsidP="00F75194">
      <w:pPr>
        <w:pStyle w:val="NormalArial"/>
        <w:spacing w:line="276" w:lineRule="auto"/>
        <w:rPr>
          <w:color w:val="auto"/>
          <w:szCs w:val="22"/>
        </w:rPr>
      </w:pPr>
      <w:r w:rsidRPr="00F75194">
        <w:rPr>
          <w:color w:val="auto"/>
          <w:szCs w:val="22"/>
        </w:rPr>
        <w:t xml:space="preserve">I have considered the evidence documented in the Site Audit Report and the Approved Provider’s response, however I have disagreed with the Assessment Team, instead finding the service is compliant with the Requirement. </w:t>
      </w:r>
    </w:p>
    <w:p w14:paraId="6E7E01AA" w14:textId="2D373926" w:rsidR="00DE015D" w:rsidRPr="00F75194" w:rsidRDefault="00DE015D" w:rsidP="00F75194">
      <w:pPr>
        <w:pStyle w:val="NormalArial"/>
        <w:spacing w:line="276" w:lineRule="auto"/>
        <w:rPr>
          <w:color w:val="auto"/>
          <w:szCs w:val="22"/>
        </w:rPr>
      </w:pPr>
      <w:r w:rsidRPr="00F75194">
        <w:rPr>
          <w:color w:val="auto"/>
          <w:szCs w:val="22"/>
        </w:rPr>
        <w:t xml:space="preserve">The </w:t>
      </w:r>
      <w:r w:rsidR="00BA186B" w:rsidRPr="00F75194">
        <w:rPr>
          <w:color w:val="auto"/>
          <w:szCs w:val="22"/>
        </w:rPr>
        <w:t>site audit</w:t>
      </w:r>
      <w:r w:rsidRPr="00F75194">
        <w:rPr>
          <w:color w:val="auto"/>
          <w:szCs w:val="22"/>
        </w:rPr>
        <w:t xml:space="preserve"> report brought forward mixed feedback from some consumers, representatives, and staff regarding the lack of timely appropriate action undertaken by the service in response to their concerns. Although some consumers were satisfied that management was responsive to any matters they raised, and staff demonstrated an understanding of the underlying principles of open disclosure, some evidence brought forward </w:t>
      </w:r>
      <w:r w:rsidR="00BA186B" w:rsidRPr="00F75194">
        <w:rPr>
          <w:color w:val="auto"/>
          <w:szCs w:val="22"/>
        </w:rPr>
        <w:t>by</w:t>
      </w:r>
      <w:r w:rsidRPr="00F75194">
        <w:rPr>
          <w:color w:val="auto"/>
          <w:szCs w:val="22"/>
        </w:rPr>
        <w:t xml:space="preserve"> the Assessment Team indicated the service was not taking appropriate action in response to complaints. Examples given included: one staff member’s feedback form </w:t>
      </w:r>
      <w:r w:rsidR="00BA186B" w:rsidRPr="00F75194">
        <w:rPr>
          <w:color w:val="auto"/>
          <w:szCs w:val="22"/>
        </w:rPr>
        <w:t>from</w:t>
      </w:r>
      <w:r w:rsidRPr="00F75194">
        <w:rPr>
          <w:color w:val="auto"/>
          <w:szCs w:val="22"/>
        </w:rPr>
        <w:t xml:space="preserve"> March 2022 </w:t>
      </w:r>
      <w:r w:rsidR="00BA186B" w:rsidRPr="00F75194">
        <w:rPr>
          <w:color w:val="auto"/>
          <w:szCs w:val="22"/>
        </w:rPr>
        <w:t>that was found in a drop box</w:t>
      </w:r>
      <w:r w:rsidRPr="00F75194">
        <w:rPr>
          <w:color w:val="auto"/>
          <w:szCs w:val="22"/>
        </w:rPr>
        <w:t>, a care staff member raising concerns with management about lack of staffing, and two consumers’ representatives who expressed concerns regarding poor incontinence management and hygiene care, respectively. The report also brought forward evidence that feedback forms had been moved out of reach of consumers, and some written and verbal feedback from three consumers/ representatives that they were not confident complaints would be addressed by management.</w:t>
      </w:r>
    </w:p>
    <w:p w14:paraId="7312CB6B" w14:textId="5C117118" w:rsidR="00DE015D" w:rsidRPr="00F75194" w:rsidRDefault="00DE015D" w:rsidP="00F75194">
      <w:pPr>
        <w:pStyle w:val="NormalArial"/>
        <w:spacing w:line="276" w:lineRule="auto"/>
        <w:rPr>
          <w:color w:val="auto"/>
          <w:szCs w:val="22"/>
        </w:rPr>
      </w:pPr>
      <w:r w:rsidRPr="00F75194">
        <w:rPr>
          <w:color w:val="auto"/>
          <w:szCs w:val="22"/>
        </w:rPr>
        <w:t>In their response of 11 November 2022, the Approved Provider disputed the Assessment’s Teams recommendations and provided additional information that demonstrated appropriate action was undertaken in response to the feedback and complaints outlined above</w:t>
      </w:r>
      <w:r w:rsidR="00BA186B" w:rsidRPr="00F75194">
        <w:rPr>
          <w:color w:val="auto"/>
          <w:szCs w:val="22"/>
        </w:rPr>
        <w:t xml:space="preserve">. Further context was also provided, to show feedback forms had remained available to consumer. </w:t>
      </w:r>
    </w:p>
    <w:p w14:paraId="3312C108" w14:textId="221D95F9" w:rsidR="00DE015D" w:rsidRPr="00F75194" w:rsidRDefault="00DE015D" w:rsidP="00F75194">
      <w:pPr>
        <w:pStyle w:val="NormalArial"/>
        <w:spacing w:line="276" w:lineRule="auto"/>
        <w:rPr>
          <w:color w:val="auto"/>
          <w:szCs w:val="22"/>
        </w:rPr>
      </w:pPr>
      <w:r w:rsidRPr="00F75194">
        <w:rPr>
          <w:color w:val="auto"/>
          <w:szCs w:val="22"/>
        </w:rPr>
        <w:t xml:space="preserve">Regarding the named consumer whose representative had concerns relating to poor incontinence management, the actions undertaken by the service have been outlined previously </w:t>
      </w:r>
      <w:r w:rsidRPr="00F75194">
        <w:rPr>
          <w:color w:val="auto"/>
          <w:szCs w:val="22"/>
        </w:rPr>
        <w:lastRenderedPageBreak/>
        <w:t>in Requirement 3(3)(a) and show</w:t>
      </w:r>
      <w:r w:rsidR="00BA186B" w:rsidRPr="00F75194">
        <w:rPr>
          <w:color w:val="auto"/>
          <w:szCs w:val="22"/>
        </w:rPr>
        <w:t xml:space="preserve">ed </w:t>
      </w:r>
      <w:r w:rsidRPr="00F75194">
        <w:rPr>
          <w:color w:val="auto"/>
          <w:szCs w:val="22"/>
        </w:rPr>
        <w:t>the service had taken steps to address the representative’s concerns</w:t>
      </w:r>
      <w:r w:rsidR="00BA186B" w:rsidRPr="00F75194">
        <w:rPr>
          <w:color w:val="auto"/>
          <w:szCs w:val="22"/>
        </w:rPr>
        <w:t xml:space="preserve"> and </w:t>
      </w:r>
      <w:r w:rsidRPr="00F75194">
        <w:rPr>
          <w:color w:val="auto"/>
          <w:szCs w:val="22"/>
        </w:rPr>
        <w:t xml:space="preserve">commentary from the Site Audit report identified the representative </w:t>
      </w:r>
      <w:r w:rsidR="00BA186B" w:rsidRPr="00F75194">
        <w:rPr>
          <w:color w:val="auto"/>
          <w:szCs w:val="22"/>
        </w:rPr>
        <w:t xml:space="preserve">felt the service </w:t>
      </w:r>
      <w:r w:rsidRPr="00F75194">
        <w:rPr>
          <w:color w:val="auto"/>
          <w:szCs w:val="22"/>
        </w:rPr>
        <w:t>acknowledge</w:t>
      </w:r>
      <w:r w:rsidR="00BA186B" w:rsidRPr="00F75194">
        <w:rPr>
          <w:color w:val="auto"/>
          <w:szCs w:val="22"/>
        </w:rPr>
        <w:t>d</w:t>
      </w:r>
      <w:r w:rsidRPr="00F75194">
        <w:rPr>
          <w:color w:val="auto"/>
          <w:szCs w:val="22"/>
        </w:rPr>
        <w:t xml:space="preserve"> concerns. Regarding the second representative</w:t>
      </w:r>
      <w:r w:rsidR="00BA186B" w:rsidRPr="00F75194">
        <w:rPr>
          <w:color w:val="auto"/>
          <w:szCs w:val="22"/>
        </w:rPr>
        <w:t xml:space="preserve">’s </w:t>
      </w:r>
      <w:r w:rsidRPr="00F75194">
        <w:rPr>
          <w:color w:val="auto"/>
          <w:szCs w:val="22"/>
        </w:rPr>
        <w:t xml:space="preserve">concerns </w:t>
      </w:r>
      <w:r w:rsidR="00BA186B" w:rsidRPr="00F75194">
        <w:rPr>
          <w:color w:val="auto"/>
          <w:szCs w:val="22"/>
        </w:rPr>
        <w:t>about</w:t>
      </w:r>
      <w:r w:rsidRPr="00F75194">
        <w:rPr>
          <w:color w:val="auto"/>
          <w:szCs w:val="22"/>
        </w:rPr>
        <w:t xml:space="preserve"> </w:t>
      </w:r>
      <w:r w:rsidR="00BA186B" w:rsidRPr="00F75194">
        <w:rPr>
          <w:color w:val="auto"/>
          <w:szCs w:val="22"/>
        </w:rPr>
        <w:t>a consumer’s</w:t>
      </w:r>
      <w:r w:rsidRPr="00F75194">
        <w:rPr>
          <w:color w:val="auto"/>
          <w:szCs w:val="22"/>
        </w:rPr>
        <w:t xml:space="preserve"> hygiene and grooming, the response contained evidence </w:t>
      </w:r>
      <w:r w:rsidR="00BA186B" w:rsidRPr="00F75194">
        <w:rPr>
          <w:color w:val="auto"/>
          <w:szCs w:val="22"/>
        </w:rPr>
        <w:t>the service attempted to</w:t>
      </w:r>
      <w:r w:rsidRPr="00F75194">
        <w:rPr>
          <w:color w:val="auto"/>
          <w:szCs w:val="22"/>
        </w:rPr>
        <w:t xml:space="preserve"> communicate with the representative and </w:t>
      </w:r>
      <w:r w:rsidR="00BA186B" w:rsidRPr="00F75194">
        <w:rPr>
          <w:color w:val="auto"/>
          <w:szCs w:val="22"/>
        </w:rPr>
        <w:t>addressed</w:t>
      </w:r>
      <w:r w:rsidRPr="00F75194">
        <w:rPr>
          <w:color w:val="auto"/>
          <w:szCs w:val="22"/>
        </w:rPr>
        <w:t xml:space="preserve"> the concerns within the limits of the consumer</w:t>
      </w:r>
      <w:r w:rsidR="00BA186B" w:rsidRPr="00F75194">
        <w:rPr>
          <w:color w:val="auto"/>
          <w:szCs w:val="22"/>
        </w:rPr>
        <w:t>’</w:t>
      </w:r>
      <w:r w:rsidRPr="00F75194">
        <w:rPr>
          <w:color w:val="auto"/>
          <w:szCs w:val="22"/>
        </w:rPr>
        <w:t xml:space="preserve">s consent. </w:t>
      </w:r>
      <w:r w:rsidR="00BA186B" w:rsidRPr="00F75194">
        <w:rPr>
          <w:color w:val="auto"/>
          <w:szCs w:val="22"/>
        </w:rPr>
        <w:t>As there was evidence to</w:t>
      </w:r>
      <w:r w:rsidRPr="00F75194">
        <w:rPr>
          <w:color w:val="auto"/>
          <w:szCs w:val="22"/>
        </w:rPr>
        <w:t xml:space="preserve"> show the service </w:t>
      </w:r>
      <w:r w:rsidR="00BA186B" w:rsidRPr="00F75194">
        <w:rPr>
          <w:color w:val="auto"/>
          <w:szCs w:val="22"/>
        </w:rPr>
        <w:t>attempted to</w:t>
      </w:r>
      <w:r w:rsidRPr="00F75194">
        <w:rPr>
          <w:color w:val="auto"/>
          <w:szCs w:val="22"/>
        </w:rPr>
        <w:t xml:space="preserve"> address concerns</w:t>
      </w:r>
      <w:r w:rsidR="00BA186B" w:rsidRPr="00F75194">
        <w:rPr>
          <w:color w:val="auto"/>
          <w:szCs w:val="22"/>
        </w:rPr>
        <w:t>, I find</w:t>
      </w:r>
      <w:r w:rsidRPr="00F75194">
        <w:rPr>
          <w:color w:val="auto"/>
          <w:szCs w:val="22"/>
        </w:rPr>
        <w:t xml:space="preserve"> the examples do not reflect non-compliance</w:t>
      </w:r>
      <w:r w:rsidR="00BA186B" w:rsidRPr="00F75194">
        <w:rPr>
          <w:color w:val="auto"/>
          <w:szCs w:val="22"/>
        </w:rPr>
        <w:t xml:space="preserve">. </w:t>
      </w:r>
    </w:p>
    <w:p w14:paraId="71841ECE" w14:textId="2BE0D47B" w:rsidR="00DE015D" w:rsidRPr="00F75194" w:rsidRDefault="00DE015D" w:rsidP="00F75194">
      <w:pPr>
        <w:pStyle w:val="NormalArial"/>
        <w:spacing w:line="276" w:lineRule="auto"/>
        <w:rPr>
          <w:color w:val="auto"/>
          <w:szCs w:val="22"/>
        </w:rPr>
      </w:pPr>
      <w:r w:rsidRPr="00F75194">
        <w:rPr>
          <w:color w:val="auto"/>
          <w:szCs w:val="22"/>
        </w:rPr>
        <w:t xml:space="preserve">Regarding the staff member </w:t>
      </w:r>
      <w:r w:rsidR="00BA186B" w:rsidRPr="00F75194">
        <w:rPr>
          <w:color w:val="auto"/>
          <w:szCs w:val="22"/>
        </w:rPr>
        <w:t>feedback form from March 2022</w:t>
      </w:r>
      <w:r w:rsidRPr="00F75194">
        <w:rPr>
          <w:color w:val="auto"/>
          <w:szCs w:val="22"/>
        </w:rPr>
        <w:t xml:space="preserve">, the </w:t>
      </w:r>
      <w:r w:rsidR="00BA186B" w:rsidRPr="00F75194">
        <w:rPr>
          <w:color w:val="auto"/>
          <w:szCs w:val="22"/>
        </w:rPr>
        <w:t>p</w:t>
      </w:r>
      <w:r w:rsidRPr="00F75194">
        <w:rPr>
          <w:color w:val="auto"/>
          <w:szCs w:val="22"/>
        </w:rPr>
        <w:t>rovider noted the feedback form was inadvertently stuck in the drop box, the matter was not a complaint</w:t>
      </w:r>
      <w:r w:rsidR="00BA186B" w:rsidRPr="00F75194">
        <w:rPr>
          <w:color w:val="auto"/>
          <w:szCs w:val="22"/>
        </w:rPr>
        <w:t xml:space="preserve"> and the suggestion had been actioned prior to site audit</w:t>
      </w:r>
      <w:r w:rsidRPr="00F75194">
        <w:rPr>
          <w:color w:val="auto"/>
          <w:szCs w:val="22"/>
        </w:rPr>
        <w:t xml:space="preserve">. I acknowledge this aspect of the response and consider the example does not reflect non-compliance. </w:t>
      </w:r>
    </w:p>
    <w:p w14:paraId="05C3F2CE" w14:textId="3367179B" w:rsidR="00DE015D" w:rsidRPr="00F75194" w:rsidRDefault="00DE015D" w:rsidP="00F75194">
      <w:pPr>
        <w:pStyle w:val="NormalArial"/>
        <w:spacing w:line="276" w:lineRule="auto"/>
        <w:rPr>
          <w:color w:val="auto"/>
          <w:szCs w:val="22"/>
        </w:rPr>
      </w:pPr>
      <w:r w:rsidRPr="00F75194">
        <w:rPr>
          <w:color w:val="auto"/>
          <w:szCs w:val="22"/>
        </w:rPr>
        <w:t xml:space="preserve">Regarding the staff member who raised concerns with management about lack of staff, the </w:t>
      </w:r>
      <w:r w:rsidR="00BA186B" w:rsidRPr="00F75194">
        <w:rPr>
          <w:color w:val="auto"/>
          <w:szCs w:val="22"/>
        </w:rPr>
        <w:t>p</w:t>
      </w:r>
      <w:r w:rsidRPr="00F75194">
        <w:rPr>
          <w:color w:val="auto"/>
          <w:szCs w:val="22"/>
        </w:rPr>
        <w:t xml:space="preserve">rovider gave a fuller account of the response </w:t>
      </w:r>
      <w:r w:rsidR="00BA186B" w:rsidRPr="00F75194">
        <w:rPr>
          <w:color w:val="auto"/>
          <w:szCs w:val="22"/>
        </w:rPr>
        <w:t xml:space="preserve">given </w:t>
      </w:r>
      <w:r w:rsidRPr="00F75194">
        <w:rPr>
          <w:color w:val="auto"/>
          <w:szCs w:val="22"/>
        </w:rPr>
        <w:t>at the time of the complaint. I acknowledge this aspect of the response and consider the example does not reflect non-compliance.</w:t>
      </w:r>
      <w:r w:rsidR="00BA186B" w:rsidRPr="00F75194">
        <w:rPr>
          <w:color w:val="auto"/>
          <w:szCs w:val="22"/>
        </w:rPr>
        <w:t xml:space="preserve"> Concerning</w:t>
      </w:r>
      <w:r w:rsidRPr="00F75194">
        <w:rPr>
          <w:color w:val="auto"/>
          <w:szCs w:val="22"/>
        </w:rPr>
        <w:t xml:space="preserve"> the verbal and written consumer and representative feedback, the response noted these were not evidence of complaints that were not responded to. I am persuaded by this aspect of the </w:t>
      </w:r>
      <w:r w:rsidR="00BA186B" w:rsidRPr="00F75194">
        <w:rPr>
          <w:color w:val="auto"/>
          <w:szCs w:val="22"/>
        </w:rPr>
        <w:t>p</w:t>
      </w:r>
      <w:r w:rsidRPr="00F75194">
        <w:rPr>
          <w:color w:val="auto"/>
          <w:szCs w:val="22"/>
        </w:rPr>
        <w:t xml:space="preserve">rovider’s response and consider the examples do not reflect non-compliance. </w:t>
      </w:r>
    </w:p>
    <w:p w14:paraId="06252062" w14:textId="4517FBBC" w:rsidR="00DE015D" w:rsidRPr="00F75194" w:rsidRDefault="00DE015D" w:rsidP="00F75194">
      <w:pPr>
        <w:pStyle w:val="NormalArial"/>
        <w:spacing w:line="276" w:lineRule="auto"/>
        <w:rPr>
          <w:color w:val="auto"/>
          <w:szCs w:val="22"/>
        </w:rPr>
      </w:pPr>
      <w:r w:rsidRPr="00F75194">
        <w:rPr>
          <w:color w:val="auto"/>
          <w:szCs w:val="22"/>
        </w:rPr>
        <w:t>The response also drew attention to other evidence included in the site audit report which reflected complaints being properly managed and responded to. I was persuaded by this aspect of the response.</w:t>
      </w:r>
      <w:r w:rsidR="00227978">
        <w:rPr>
          <w:color w:val="auto"/>
          <w:szCs w:val="22"/>
        </w:rPr>
        <w:t xml:space="preserve"> </w:t>
      </w:r>
      <w:r w:rsidR="00BA186B" w:rsidRPr="00F75194">
        <w:rPr>
          <w:color w:val="auto"/>
          <w:szCs w:val="22"/>
        </w:rPr>
        <w:t>Additionally, t</w:t>
      </w:r>
      <w:r w:rsidRPr="00F75194">
        <w:rPr>
          <w:color w:val="auto"/>
          <w:szCs w:val="22"/>
        </w:rPr>
        <w:t xml:space="preserve">he </w:t>
      </w:r>
      <w:r w:rsidR="00BA186B" w:rsidRPr="00F75194">
        <w:rPr>
          <w:color w:val="auto"/>
          <w:szCs w:val="22"/>
        </w:rPr>
        <w:t>site audit report</w:t>
      </w:r>
      <w:r w:rsidRPr="00F75194">
        <w:rPr>
          <w:color w:val="auto"/>
          <w:szCs w:val="22"/>
        </w:rPr>
        <w:t xml:space="preserve"> did not bring forward sufficient evidence of specific complaints the service had not responded to</w:t>
      </w:r>
      <w:r w:rsidR="00BA186B" w:rsidRPr="00F75194">
        <w:rPr>
          <w:color w:val="auto"/>
          <w:szCs w:val="22"/>
        </w:rPr>
        <w:t>,</w:t>
      </w:r>
      <w:r w:rsidRPr="00F75194">
        <w:rPr>
          <w:color w:val="auto"/>
          <w:szCs w:val="22"/>
        </w:rPr>
        <w:t xml:space="preserve"> and several examples relied on were more relevant to other Requirements. The </w:t>
      </w:r>
      <w:r w:rsidR="00BA186B" w:rsidRPr="00F75194">
        <w:rPr>
          <w:color w:val="auto"/>
          <w:szCs w:val="22"/>
        </w:rPr>
        <w:t>provider’s</w:t>
      </w:r>
      <w:r w:rsidRPr="00F75194">
        <w:rPr>
          <w:color w:val="auto"/>
          <w:szCs w:val="22"/>
        </w:rPr>
        <w:t xml:space="preserve"> response satisfied me</w:t>
      </w:r>
      <w:r w:rsidR="00BA186B" w:rsidRPr="00F75194">
        <w:rPr>
          <w:color w:val="auto"/>
          <w:szCs w:val="22"/>
        </w:rPr>
        <w:t xml:space="preserve"> that </w:t>
      </w:r>
      <w:r w:rsidRPr="00F75194">
        <w:rPr>
          <w:color w:val="auto"/>
          <w:szCs w:val="22"/>
        </w:rPr>
        <w:t>on balance</w:t>
      </w:r>
      <w:r w:rsidR="009B1750" w:rsidRPr="00F75194">
        <w:rPr>
          <w:color w:val="auto"/>
          <w:szCs w:val="22"/>
        </w:rPr>
        <w:t xml:space="preserve">, </w:t>
      </w:r>
      <w:r w:rsidRPr="00F75194">
        <w:rPr>
          <w:color w:val="auto"/>
          <w:szCs w:val="22"/>
        </w:rPr>
        <w:t xml:space="preserve">the service generally </w:t>
      </w:r>
      <w:r w:rsidR="00BA186B" w:rsidRPr="00F75194">
        <w:rPr>
          <w:color w:val="auto"/>
          <w:szCs w:val="22"/>
        </w:rPr>
        <w:t>took</w:t>
      </w:r>
      <w:r w:rsidRPr="00F75194">
        <w:rPr>
          <w:color w:val="auto"/>
          <w:szCs w:val="22"/>
        </w:rPr>
        <w:t xml:space="preserve"> appropriate action in response to complaints and ha</w:t>
      </w:r>
      <w:r w:rsidR="00BA186B" w:rsidRPr="00F75194">
        <w:rPr>
          <w:color w:val="auto"/>
          <w:szCs w:val="22"/>
        </w:rPr>
        <w:t>d</w:t>
      </w:r>
      <w:r w:rsidRPr="00F75194">
        <w:rPr>
          <w:color w:val="auto"/>
          <w:szCs w:val="22"/>
        </w:rPr>
        <w:t xml:space="preserve"> effective systems in place to support this.</w:t>
      </w:r>
      <w:r w:rsidR="00BA186B" w:rsidRPr="00F75194">
        <w:rPr>
          <w:color w:val="auto"/>
          <w:szCs w:val="22"/>
        </w:rPr>
        <w:t xml:space="preserve"> Therefore,</w:t>
      </w:r>
      <w:r w:rsidRPr="00F75194">
        <w:rPr>
          <w:color w:val="auto"/>
          <w:szCs w:val="22"/>
        </w:rPr>
        <w:t xml:space="preserve"> I find Requirement 6(3)(c) Compliant.</w:t>
      </w:r>
    </w:p>
    <w:p w14:paraId="5958058C" w14:textId="77777777" w:rsidR="00DE015D" w:rsidRPr="00F75194" w:rsidRDefault="00DE015D" w:rsidP="00DE015D">
      <w:pPr>
        <w:pStyle w:val="NormalArial"/>
        <w:spacing w:line="276" w:lineRule="auto"/>
        <w:rPr>
          <w:color w:val="auto"/>
          <w:szCs w:val="22"/>
        </w:rPr>
      </w:pPr>
      <w:r w:rsidRPr="00F75194">
        <w:rPr>
          <w:color w:val="auto"/>
          <w:szCs w:val="22"/>
        </w:rPr>
        <w:t>Regarding the remaining requirements, consumers and representatives said they understood how to provide feedback or make a complaint and were comfortable approaching staff directly. The service had processes and systems in place for consumers to raise concerns about their care and services, including weekly consumer surveys and regular consumer meetings.</w:t>
      </w:r>
    </w:p>
    <w:p w14:paraId="20D9C3AC" w14:textId="4DE3BD22" w:rsidR="00DE015D" w:rsidRPr="00F75194" w:rsidRDefault="00DE015D" w:rsidP="00DE015D">
      <w:pPr>
        <w:pStyle w:val="NormalArial"/>
        <w:spacing w:line="276" w:lineRule="auto"/>
        <w:rPr>
          <w:color w:val="auto"/>
          <w:szCs w:val="22"/>
        </w:rPr>
      </w:pPr>
      <w:r w:rsidRPr="00F75194">
        <w:rPr>
          <w:color w:val="auto"/>
          <w:szCs w:val="22"/>
        </w:rPr>
        <w:t xml:space="preserve">Most consumers were satisfied they could raise concerns and make complaints, and any matters raised were dealt with appropriately. Although at the time of the </w:t>
      </w:r>
      <w:r w:rsidR="003064F2" w:rsidRPr="00F75194">
        <w:rPr>
          <w:color w:val="auto"/>
          <w:szCs w:val="22"/>
        </w:rPr>
        <w:t>a</w:t>
      </w:r>
      <w:r w:rsidRPr="00F75194">
        <w:rPr>
          <w:color w:val="auto"/>
          <w:szCs w:val="22"/>
        </w:rPr>
        <w:t xml:space="preserve">udit, language services were not required by anyone in the consumer cohort, the </w:t>
      </w:r>
      <w:r w:rsidR="003064F2" w:rsidRPr="00F75194">
        <w:rPr>
          <w:color w:val="auto"/>
          <w:szCs w:val="22"/>
        </w:rPr>
        <w:t>t</w:t>
      </w:r>
      <w:r w:rsidRPr="00F75194">
        <w:rPr>
          <w:color w:val="auto"/>
          <w:szCs w:val="22"/>
        </w:rPr>
        <w:t xml:space="preserve">eam observed multilingual contact information about language and advocacy services displayed at common meeting points in the service. Staff confirmed they supported consumers to complete feedback on request. </w:t>
      </w:r>
    </w:p>
    <w:p w14:paraId="5D3461F8" w14:textId="1B6FD80A" w:rsidR="00DE015D" w:rsidRPr="00F75194" w:rsidRDefault="00DE015D" w:rsidP="00DE015D">
      <w:pPr>
        <w:pStyle w:val="NormalArial"/>
        <w:spacing w:line="276" w:lineRule="auto"/>
        <w:rPr>
          <w:color w:val="auto"/>
          <w:szCs w:val="22"/>
        </w:rPr>
      </w:pPr>
      <w:r w:rsidRPr="00F75194">
        <w:rPr>
          <w:color w:val="auto"/>
          <w:szCs w:val="22"/>
        </w:rPr>
        <w:t xml:space="preserve">Most interviewed consumers said feedback and complaints were reviewed and used to improve the quality of care and services. The </w:t>
      </w:r>
      <w:r w:rsidRPr="0068335F">
        <w:rPr>
          <w:color w:val="auto"/>
          <w:szCs w:val="22"/>
        </w:rPr>
        <w:t xml:space="preserve">Assessment Team </w:t>
      </w:r>
      <w:r>
        <w:rPr>
          <w:color w:val="auto"/>
          <w:szCs w:val="22"/>
        </w:rPr>
        <w:t xml:space="preserve">identified examples of service level improvements made </w:t>
      </w:r>
      <w:r w:rsidR="003064F2">
        <w:rPr>
          <w:color w:val="auto"/>
          <w:szCs w:val="22"/>
        </w:rPr>
        <w:t>following</w:t>
      </w:r>
      <w:r>
        <w:rPr>
          <w:color w:val="auto"/>
          <w:szCs w:val="22"/>
        </w:rPr>
        <w:t xml:space="preserve"> consumer complaints. Review of </w:t>
      </w:r>
      <w:r w:rsidRPr="0068335F">
        <w:rPr>
          <w:color w:val="auto"/>
          <w:szCs w:val="22"/>
        </w:rPr>
        <w:t xml:space="preserve">the service’s complaint </w:t>
      </w:r>
      <w:r w:rsidR="003064F2" w:rsidRPr="0068335F">
        <w:rPr>
          <w:color w:val="auto"/>
          <w:szCs w:val="22"/>
        </w:rPr>
        <w:t>register,</w:t>
      </w:r>
      <w:r w:rsidRPr="0068335F">
        <w:rPr>
          <w:color w:val="auto"/>
          <w:szCs w:val="22"/>
        </w:rPr>
        <w:t xml:space="preserve"> and continuous improvement log </w:t>
      </w:r>
      <w:r>
        <w:rPr>
          <w:color w:val="auto"/>
          <w:szCs w:val="22"/>
        </w:rPr>
        <w:t>reflected that</w:t>
      </w:r>
      <w:r w:rsidRPr="0068335F">
        <w:rPr>
          <w:color w:val="auto"/>
          <w:szCs w:val="22"/>
        </w:rPr>
        <w:t xml:space="preserve"> </w:t>
      </w:r>
      <w:r>
        <w:rPr>
          <w:color w:val="auto"/>
          <w:szCs w:val="22"/>
        </w:rPr>
        <w:t>f</w:t>
      </w:r>
      <w:r w:rsidRPr="0068335F">
        <w:rPr>
          <w:color w:val="auto"/>
          <w:szCs w:val="22"/>
        </w:rPr>
        <w:t xml:space="preserve">eedback, complaints and incidents </w:t>
      </w:r>
      <w:r>
        <w:rPr>
          <w:color w:val="auto"/>
          <w:szCs w:val="22"/>
        </w:rPr>
        <w:t>were</w:t>
      </w:r>
      <w:r w:rsidRPr="0068335F">
        <w:rPr>
          <w:color w:val="auto"/>
          <w:szCs w:val="22"/>
        </w:rPr>
        <w:t xml:space="preserve"> recorded, actioned, resolved, and used to inform continuous improvement.</w:t>
      </w:r>
    </w:p>
    <w:p w14:paraId="3D9F41AF" w14:textId="77777777" w:rsidR="00DE015D" w:rsidRPr="00712752" w:rsidRDefault="00DE015D" w:rsidP="00DE015D">
      <w:pPr>
        <w:pStyle w:val="NormalArial"/>
      </w:pPr>
      <w:r w:rsidRPr="00712752">
        <w:br w:type="page"/>
      </w:r>
    </w:p>
    <w:p w14:paraId="21A7A134" w14:textId="77777777" w:rsidR="00DE015D" w:rsidRPr="00996FAF" w:rsidRDefault="00DE015D" w:rsidP="00DE015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E015D" w:rsidRPr="00996FAF" w14:paraId="4220E482" w14:textId="77777777" w:rsidTr="00114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6E01E6F" w14:textId="77777777" w:rsidR="00DE015D" w:rsidRPr="00996FAF" w:rsidRDefault="00DE015D" w:rsidP="00114EF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EFC5A4C" w14:textId="77777777" w:rsidR="00DE015D" w:rsidRPr="00996FAF" w:rsidRDefault="00DE015D" w:rsidP="00114E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15D" w:rsidRPr="00996FAF" w14:paraId="05B453B8"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B3356"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41D1122"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27033F" w14:textId="36A4FC54"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1214036990E4F208068357F615FDB76"/>
                </w:placeholder>
                <w:dropDownList>
                  <w:listItem w:displayText="choose a rating" w:value="choose a rating"/>
                  <w:listItem w:displayText="Compliant" w:value="Compliant"/>
                  <w:listItem w:displayText="Non-compliant" w:value="Non-compliant"/>
                </w:dropDownList>
              </w:sdtPr>
              <w:sdtEndPr/>
              <w:sdtContent>
                <w:r w:rsidR="00F30A61">
                  <w:rPr>
                    <w:rFonts w:ascii="Arial" w:hAnsi="Arial" w:cs="Arial"/>
                    <w:color w:val="auto"/>
                  </w:rPr>
                  <w:t>Non-compliant</w:t>
                </w:r>
              </w:sdtContent>
            </w:sdt>
            <w:r w:rsidR="00DE015D" w:rsidRPr="00996FAF" w:rsidDel="007F3947">
              <w:rPr>
                <w:rFonts w:ascii="Arial" w:hAnsi="Arial" w:cs="Arial"/>
                <w:color w:val="0000FF"/>
              </w:rPr>
              <w:t xml:space="preserve"> </w:t>
            </w:r>
          </w:p>
        </w:tc>
      </w:tr>
      <w:tr w:rsidR="00DE015D" w:rsidRPr="00996FAF" w14:paraId="08B25B5E"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C666C"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AF2405B"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A9BDE77" w14:textId="77777777" w:rsidR="00DE015D" w:rsidRPr="00996FAF" w:rsidRDefault="003C7363"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3D5F5D6D8524E5F8DB9F0A00D4DF8A9"/>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7F3947">
              <w:rPr>
                <w:rFonts w:ascii="Arial" w:hAnsi="Arial" w:cs="Arial"/>
                <w:color w:val="0000FF"/>
              </w:rPr>
              <w:t xml:space="preserve"> </w:t>
            </w:r>
          </w:p>
        </w:tc>
      </w:tr>
      <w:tr w:rsidR="00DE015D" w:rsidRPr="00996FAF" w14:paraId="022CAB65"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67DA59"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43060D2"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EFF45FC"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4C9750D05454705B79A928EADA4B649"/>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7F3947">
              <w:rPr>
                <w:rFonts w:ascii="Arial" w:hAnsi="Arial" w:cs="Arial"/>
                <w:color w:val="0000FF"/>
              </w:rPr>
              <w:t xml:space="preserve"> </w:t>
            </w:r>
          </w:p>
        </w:tc>
      </w:tr>
      <w:tr w:rsidR="00DE015D" w:rsidRPr="00996FAF" w14:paraId="2128F80D"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B7E2D0"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78503FB"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4F68A6B" w14:textId="77777777" w:rsidR="00DE015D" w:rsidRPr="00996FAF" w:rsidRDefault="003C7363" w:rsidP="00114E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18E51AF8CF64331BF206046AC10325B"/>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7F3947">
              <w:rPr>
                <w:rFonts w:ascii="Arial" w:hAnsi="Arial" w:cs="Arial"/>
                <w:color w:val="0000FF"/>
              </w:rPr>
              <w:t xml:space="preserve"> </w:t>
            </w:r>
          </w:p>
        </w:tc>
      </w:tr>
      <w:tr w:rsidR="00DE015D" w:rsidRPr="00996FAF" w14:paraId="554833FF" w14:textId="77777777" w:rsidTr="00114E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C0C1A5"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CD1B63F"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44990E3" w14:textId="77777777" w:rsidR="00DE015D" w:rsidRPr="00996FAF" w:rsidRDefault="003C7363" w:rsidP="00114E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0B6C7B2D1544E10B452ACC320E94341"/>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r w:rsidR="00DE015D" w:rsidRPr="00996FAF" w:rsidDel="007F3947">
              <w:rPr>
                <w:rFonts w:ascii="Arial" w:hAnsi="Arial" w:cs="Arial"/>
                <w:color w:val="0000FF"/>
              </w:rPr>
              <w:t xml:space="preserve"> </w:t>
            </w:r>
          </w:p>
        </w:tc>
      </w:tr>
    </w:tbl>
    <w:p w14:paraId="4DFFAE2E" w14:textId="77777777" w:rsidR="00DE015D" w:rsidRDefault="00DE015D" w:rsidP="00DE015D">
      <w:pPr>
        <w:pStyle w:val="Heading20"/>
      </w:pPr>
      <w:r>
        <w:t>Findings</w:t>
      </w:r>
    </w:p>
    <w:p w14:paraId="64C9EDCE" w14:textId="77777777" w:rsidR="00DE015D" w:rsidRPr="00015060" w:rsidRDefault="00DE015D" w:rsidP="00DE015D">
      <w:pPr>
        <w:pStyle w:val="paragraph"/>
        <w:spacing w:before="0" w:beforeAutospacing="0" w:after="120" w:afterAutospacing="0" w:line="276" w:lineRule="auto"/>
        <w:textAlignment w:val="baseline"/>
        <w:rPr>
          <w:rFonts w:ascii="Arial" w:hAnsi="Arial" w:cs="Arial"/>
        </w:rPr>
      </w:pPr>
      <w:r w:rsidRPr="00015060">
        <w:rPr>
          <w:rFonts w:ascii="Arial" w:hAnsi="Arial" w:cs="Arial"/>
        </w:rPr>
        <w:t>The Assessment Team recommended the following requirement was not met:</w:t>
      </w:r>
    </w:p>
    <w:p w14:paraId="31B4E289" w14:textId="77777777" w:rsidR="00DE015D" w:rsidRPr="00015060" w:rsidRDefault="00DE015D" w:rsidP="00DE015D">
      <w:pPr>
        <w:pStyle w:val="paragraph"/>
        <w:numPr>
          <w:ilvl w:val="0"/>
          <w:numId w:val="13"/>
        </w:numPr>
        <w:spacing w:before="0" w:beforeAutospacing="0" w:after="120" w:afterAutospacing="0" w:line="276" w:lineRule="auto"/>
        <w:ind w:left="567" w:hanging="436"/>
        <w:textAlignment w:val="baseline"/>
        <w:rPr>
          <w:rFonts w:ascii="Arial" w:hAnsi="Arial" w:cs="Arial"/>
          <w:lang w:val="en-US"/>
        </w:rPr>
      </w:pPr>
      <w:r w:rsidRPr="00996FAF">
        <w:rPr>
          <w:rFonts w:ascii="Arial" w:hAnsi="Arial" w:cs="Arial"/>
        </w:rPr>
        <w:t>The workforce is planned to enable, and the number and mix of members of the workforce deployed enables, the delivery and management of safe and quality care and services.</w:t>
      </w:r>
    </w:p>
    <w:p w14:paraId="03636E6D" w14:textId="1A2563D0" w:rsidR="00DE015D" w:rsidRPr="00F75194" w:rsidRDefault="00DE015D" w:rsidP="00F75194">
      <w:pPr>
        <w:pStyle w:val="NormalArial"/>
        <w:spacing w:line="276" w:lineRule="auto"/>
        <w:rPr>
          <w:color w:val="auto"/>
          <w:szCs w:val="22"/>
        </w:rPr>
      </w:pPr>
      <w:r w:rsidRPr="00F75194">
        <w:rPr>
          <w:color w:val="auto"/>
          <w:szCs w:val="22"/>
        </w:rPr>
        <w:t xml:space="preserve">I have considered the Assessment Team’s </w:t>
      </w:r>
      <w:r w:rsidR="00114EF8" w:rsidRPr="00F75194">
        <w:rPr>
          <w:color w:val="auto"/>
          <w:szCs w:val="22"/>
        </w:rPr>
        <w:t>findings;</w:t>
      </w:r>
      <w:r w:rsidRPr="00F75194">
        <w:rPr>
          <w:color w:val="auto"/>
          <w:szCs w:val="22"/>
        </w:rPr>
        <w:t xml:space="preserve"> the evidence documented in the Site Audit Report and the </w:t>
      </w:r>
      <w:r w:rsidR="00114EF8" w:rsidRPr="00F75194">
        <w:rPr>
          <w:color w:val="auto"/>
          <w:szCs w:val="22"/>
        </w:rPr>
        <w:t>provider’s</w:t>
      </w:r>
      <w:r w:rsidRPr="00F75194">
        <w:rPr>
          <w:color w:val="auto"/>
          <w:szCs w:val="22"/>
        </w:rPr>
        <w:t xml:space="preserve"> response and find the service non-compliant with this requirement.</w:t>
      </w:r>
    </w:p>
    <w:p w14:paraId="188FF81C" w14:textId="4A5941DE" w:rsidR="00DE015D" w:rsidRPr="00F75194" w:rsidRDefault="00DE015D" w:rsidP="00F75194">
      <w:pPr>
        <w:pStyle w:val="NormalArial"/>
        <w:spacing w:line="276" w:lineRule="auto"/>
        <w:rPr>
          <w:color w:val="auto"/>
          <w:szCs w:val="22"/>
        </w:rPr>
      </w:pPr>
      <w:r w:rsidRPr="00F75194">
        <w:rPr>
          <w:color w:val="auto"/>
          <w:szCs w:val="22"/>
        </w:rPr>
        <w:t xml:space="preserve">The </w:t>
      </w:r>
      <w:r w:rsidR="00114EF8" w:rsidRPr="00F75194">
        <w:rPr>
          <w:color w:val="auto"/>
          <w:szCs w:val="22"/>
        </w:rPr>
        <w:t>team</w:t>
      </w:r>
      <w:r w:rsidRPr="00F75194">
        <w:rPr>
          <w:color w:val="auto"/>
          <w:szCs w:val="22"/>
        </w:rPr>
        <w:t xml:space="preserve"> brought forward mixed feedback from consumers/representatives. Although most consumers and representatives acknowledged staff were good and responsive to their needs and were satisfied with the quality of care and services, representatives of one consumer raised concerns regarding inadequate continence care owing to short staffing, as outlined in Requirement 3(3)(a).</w:t>
      </w:r>
      <w:r w:rsidR="00227978">
        <w:rPr>
          <w:color w:val="auto"/>
          <w:szCs w:val="22"/>
        </w:rPr>
        <w:t xml:space="preserve"> </w:t>
      </w:r>
      <w:r w:rsidRPr="00F75194">
        <w:rPr>
          <w:color w:val="auto"/>
          <w:szCs w:val="22"/>
        </w:rPr>
        <w:t xml:space="preserve">The report also cited audit observations of consumers left unattended and sleeping in communal areas for extended periods of </w:t>
      </w:r>
      <w:r w:rsidR="006C193A" w:rsidRPr="00F75194">
        <w:rPr>
          <w:color w:val="auto"/>
          <w:szCs w:val="22"/>
        </w:rPr>
        <w:t>time, and</w:t>
      </w:r>
      <w:r w:rsidRPr="00F75194">
        <w:rPr>
          <w:color w:val="auto"/>
          <w:szCs w:val="22"/>
        </w:rPr>
        <w:t xml:space="preserve"> a named consumer attempting to self- mobilise repeatedly with no care staff able to be located to assist. </w:t>
      </w:r>
    </w:p>
    <w:p w14:paraId="662DF999" w14:textId="007BDD2E" w:rsidR="00DE015D" w:rsidRPr="00F75194" w:rsidRDefault="00DE015D" w:rsidP="00F75194">
      <w:pPr>
        <w:pStyle w:val="NormalArial"/>
        <w:spacing w:line="276" w:lineRule="auto"/>
        <w:rPr>
          <w:color w:val="auto"/>
          <w:szCs w:val="22"/>
        </w:rPr>
      </w:pPr>
      <w:r w:rsidRPr="00F75194">
        <w:rPr>
          <w:color w:val="auto"/>
          <w:szCs w:val="22"/>
        </w:rPr>
        <w:t xml:space="preserve">The report also brought forward interview evidence from one clinical staff member and four care staff members concerning inadequate staff numbers to provide safe and effective care. Care staff reported the service had an increasing level of high-dependency consumers requiring 2 and 3 person assists and this had impacted on their ability to complete their duties in the mornings. Staff said </w:t>
      </w:r>
      <w:r w:rsidR="00AA5F2A" w:rsidRPr="00F75194">
        <w:rPr>
          <w:color w:val="auto"/>
          <w:szCs w:val="22"/>
        </w:rPr>
        <w:t>personnel</w:t>
      </w:r>
      <w:r w:rsidRPr="00F75194">
        <w:rPr>
          <w:color w:val="auto"/>
          <w:szCs w:val="22"/>
        </w:rPr>
        <w:t xml:space="preserve"> numbers in the two weeks prior to audit had been particularly limited and staff were working back-to-back shifts</w:t>
      </w:r>
      <w:r w:rsidR="00AA5F2A" w:rsidRPr="00F75194">
        <w:rPr>
          <w:color w:val="auto"/>
          <w:szCs w:val="22"/>
        </w:rPr>
        <w:t xml:space="preserve"> </w:t>
      </w:r>
      <w:r w:rsidRPr="00F75194">
        <w:rPr>
          <w:color w:val="auto"/>
          <w:szCs w:val="22"/>
        </w:rPr>
        <w:t xml:space="preserve">to cover unplanned leave. The ‘not met’ recommendation also relied upon complaints made to the Commission in 2021, which were previously outlined in Requirement 3(3)(a). </w:t>
      </w:r>
    </w:p>
    <w:p w14:paraId="0CCD61F7" w14:textId="7F9E0AA4" w:rsidR="00DE015D" w:rsidRPr="00F75194" w:rsidRDefault="006C193A" w:rsidP="00F75194">
      <w:pPr>
        <w:pStyle w:val="NormalArial"/>
        <w:spacing w:line="276" w:lineRule="auto"/>
        <w:rPr>
          <w:color w:val="auto"/>
          <w:szCs w:val="22"/>
        </w:rPr>
      </w:pPr>
      <w:r w:rsidRPr="00F75194">
        <w:rPr>
          <w:color w:val="auto"/>
          <w:szCs w:val="22"/>
        </w:rPr>
        <w:lastRenderedPageBreak/>
        <w:t xml:space="preserve">The </w:t>
      </w:r>
      <w:r w:rsidR="00AA5F2A" w:rsidRPr="00F75194">
        <w:rPr>
          <w:color w:val="auto"/>
          <w:szCs w:val="22"/>
        </w:rPr>
        <w:t>provider’s</w:t>
      </w:r>
      <w:r w:rsidRPr="00F75194">
        <w:rPr>
          <w:color w:val="auto"/>
          <w:szCs w:val="22"/>
        </w:rPr>
        <w:t xml:space="preserve"> response of 11 November 2022</w:t>
      </w:r>
      <w:r w:rsidR="00DE015D" w:rsidRPr="00F75194">
        <w:rPr>
          <w:color w:val="auto"/>
          <w:szCs w:val="22"/>
        </w:rPr>
        <w:t xml:space="preserve"> disagreed with the Assessment Team’s recommendation and findings. The response included information and some evidence to refute several examples relied on by the </w:t>
      </w:r>
      <w:r w:rsidR="00AA5F2A" w:rsidRPr="00F75194">
        <w:rPr>
          <w:color w:val="auto"/>
          <w:szCs w:val="22"/>
        </w:rPr>
        <w:t>t</w:t>
      </w:r>
      <w:r w:rsidR="00DE015D" w:rsidRPr="00F75194">
        <w:rPr>
          <w:color w:val="auto"/>
          <w:szCs w:val="22"/>
        </w:rPr>
        <w:t xml:space="preserve">eam. Those examples have not been considered in reaching my decision. The examples, and elements of the response, which were relevant to my decision are outlined below. </w:t>
      </w:r>
    </w:p>
    <w:p w14:paraId="3E33EC1D" w14:textId="77777777" w:rsidR="00DE015D" w:rsidRPr="00F75194" w:rsidRDefault="00DE015D" w:rsidP="00F75194">
      <w:pPr>
        <w:pStyle w:val="NormalArial"/>
        <w:spacing w:line="276" w:lineRule="auto"/>
        <w:rPr>
          <w:color w:val="auto"/>
          <w:szCs w:val="22"/>
        </w:rPr>
      </w:pPr>
      <w:r w:rsidRPr="00F75194">
        <w:rPr>
          <w:color w:val="auto"/>
          <w:szCs w:val="22"/>
        </w:rPr>
        <w:t xml:space="preserve">Regarding representative interview evidence that continence care for one named consumer was not adequate, the response was previously described in Requirement 3(3)(a). As outlined, the response did not include evidence of regular continence care and toileting according to the consumer’s assessed needs. I find this example reflects ineffective personal care which, when considered in conjunction with care staff feedback regarding periods of understaffing, reflects non-compliance with Requirement 7(3)(a). </w:t>
      </w:r>
    </w:p>
    <w:p w14:paraId="68F5F4E4" w14:textId="36D492B5" w:rsidR="00DE015D" w:rsidRPr="00F75194" w:rsidRDefault="00DE015D" w:rsidP="00F75194">
      <w:pPr>
        <w:pStyle w:val="NormalArial"/>
        <w:spacing w:line="276" w:lineRule="auto"/>
        <w:rPr>
          <w:color w:val="auto"/>
          <w:szCs w:val="22"/>
        </w:rPr>
      </w:pPr>
      <w:r w:rsidRPr="00F75194">
        <w:rPr>
          <w:color w:val="auto"/>
          <w:szCs w:val="22"/>
        </w:rPr>
        <w:t xml:space="preserve">Regarding Assessment Team observations of consumers left unattended and sleeping in communal areas for extended periods, and the consumer repeatedly attempting to self-mobilise without care staff available to assist, the response disagreed with the </w:t>
      </w:r>
      <w:r w:rsidR="00AA5F2A" w:rsidRPr="00F75194">
        <w:rPr>
          <w:color w:val="auto"/>
          <w:szCs w:val="22"/>
        </w:rPr>
        <w:t>team’s</w:t>
      </w:r>
      <w:r w:rsidRPr="00F75194">
        <w:rPr>
          <w:color w:val="auto"/>
          <w:szCs w:val="22"/>
        </w:rPr>
        <w:t xml:space="preserve"> interpretation of those events and disputed the accuracy of the observations. However, I was not persuaded by the provider’s response and consider the direct observations during the site audit hold more weight. I consider the observations reflect that consumers were at times not attended to by care staff for extended periods and for the named consumer, when assistance was needed to mobilise. When considered together with care staff feedback regarding inadequate staffing, I find the examples demonstrate non-compliance with Requirement 7(3)(a). </w:t>
      </w:r>
    </w:p>
    <w:p w14:paraId="3EC0BF4C" w14:textId="17F5359E" w:rsidR="00DE015D" w:rsidRPr="00F75194" w:rsidRDefault="00DE015D" w:rsidP="00F75194">
      <w:pPr>
        <w:pStyle w:val="NormalArial"/>
        <w:spacing w:line="276" w:lineRule="auto"/>
        <w:rPr>
          <w:color w:val="auto"/>
          <w:szCs w:val="22"/>
        </w:rPr>
      </w:pPr>
      <w:r w:rsidRPr="00F75194">
        <w:rPr>
          <w:color w:val="auto"/>
          <w:szCs w:val="22"/>
        </w:rPr>
        <w:t>Regarding feedback from one clinical staff member and 4 care staff regarding staffing pressures and increasing levels of high-care consumers, the provider’s response disputed the findings, contending that staff had not raised concerns during staff meetings and the number of sampled care staff expressing concern was insufficient to support the ‘not met’ recommendation. I was not persuaded by this aspect of the response, as a majority of interviewed care staff reported concerns to the Assessment Team. The response also disagreed with staff feedback that the service had an increasing number of high-acuity consumers, however evidence provided with the response did not reflect this.</w:t>
      </w:r>
      <w:r w:rsidR="00227978">
        <w:rPr>
          <w:color w:val="auto"/>
          <w:szCs w:val="22"/>
        </w:rPr>
        <w:t xml:space="preserve"> </w:t>
      </w:r>
      <w:r w:rsidRPr="00F75194">
        <w:rPr>
          <w:color w:val="auto"/>
          <w:szCs w:val="22"/>
        </w:rPr>
        <w:t xml:space="preserve">I have therefore placed considerable weight on the care staff interview evidence, and find it reflects non-compliance with Requirement 7(3)(a). </w:t>
      </w:r>
    </w:p>
    <w:p w14:paraId="037792BE" w14:textId="61DDC4C6" w:rsidR="00DE015D" w:rsidRPr="00F75194" w:rsidRDefault="00DE015D" w:rsidP="00F75194">
      <w:pPr>
        <w:pStyle w:val="NormalArial"/>
        <w:spacing w:line="276" w:lineRule="auto"/>
        <w:rPr>
          <w:color w:val="auto"/>
          <w:szCs w:val="22"/>
        </w:rPr>
      </w:pPr>
      <w:r w:rsidRPr="00F75194">
        <w:rPr>
          <w:color w:val="auto"/>
          <w:szCs w:val="22"/>
        </w:rPr>
        <w:t xml:space="preserve">The response also noted that clinical indicators do not reflect inadequate staff and the service has not been at full-occupancy, but the roster is developed and filled according to full occupancy. The response contained call bell data, allocation sheets and information about the rostering process to support their position. I have carefully considered this information. I find although it demonstrates the service has a planned approach to rostering, it does not displace the evidence from care staff, who reported working back to back shifts and having inadequate time to attend to increased needs of consumers, particularly when unplanned leave occurred. </w:t>
      </w:r>
    </w:p>
    <w:p w14:paraId="1D45251E" w14:textId="77D0FED8" w:rsidR="00DE015D" w:rsidRPr="00F75194" w:rsidRDefault="00DE015D" w:rsidP="00F75194">
      <w:pPr>
        <w:pStyle w:val="NormalArial"/>
        <w:spacing w:line="276" w:lineRule="auto"/>
        <w:rPr>
          <w:color w:val="auto"/>
          <w:szCs w:val="22"/>
        </w:rPr>
      </w:pPr>
      <w:r w:rsidRPr="00F75194">
        <w:rPr>
          <w:color w:val="auto"/>
          <w:szCs w:val="22"/>
        </w:rPr>
        <w:t>Finally, the</w:t>
      </w:r>
      <w:r w:rsidR="007C6463" w:rsidRPr="00F75194">
        <w:rPr>
          <w:color w:val="auto"/>
          <w:szCs w:val="22"/>
        </w:rPr>
        <w:t xml:space="preserve"> provider’s</w:t>
      </w:r>
      <w:r w:rsidRPr="00F75194">
        <w:rPr>
          <w:color w:val="auto"/>
          <w:szCs w:val="22"/>
        </w:rPr>
        <w:t xml:space="preserve"> response to complaints lodged with the Commission in 2021 have been outlined previously in Requirement 3(3)(a). I was not persuaded by that aspect of the response, and consider the complaints information, when considered alongside care staff interview evidence in particular, reflects that the mix of staff deployed at the service did not consistently enable the delivery of quality care and services. </w:t>
      </w:r>
    </w:p>
    <w:p w14:paraId="00ADBC2E" w14:textId="0D751C84" w:rsidR="00DE015D" w:rsidRPr="00F75194" w:rsidRDefault="00DE015D" w:rsidP="00DE015D">
      <w:pPr>
        <w:pStyle w:val="NormalArial"/>
        <w:spacing w:line="276" w:lineRule="auto"/>
        <w:rPr>
          <w:color w:val="auto"/>
          <w:szCs w:val="22"/>
        </w:rPr>
      </w:pPr>
      <w:r w:rsidRPr="00F75194">
        <w:rPr>
          <w:color w:val="auto"/>
          <w:szCs w:val="22"/>
        </w:rPr>
        <w:lastRenderedPageBreak/>
        <w:t>Regarding the remaining requirements, most consumers and representatives said staff engaged with consumers in a kind and caring manner. Staff engaged with consumers in a respectful manner, mostly addressed consumers by their preferred name, and exercised patience when delivering care and services.</w:t>
      </w:r>
    </w:p>
    <w:p w14:paraId="2418E0BE" w14:textId="6EEE236E" w:rsidR="00DE015D" w:rsidRPr="00F75194" w:rsidRDefault="00DE015D" w:rsidP="00DE015D">
      <w:pPr>
        <w:pStyle w:val="NormalArial"/>
        <w:spacing w:line="276" w:lineRule="auto"/>
        <w:rPr>
          <w:color w:val="auto"/>
          <w:szCs w:val="22"/>
        </w:rPr>
      </w:pPr>
      <w:r w:rsidRPr="00F75194">
        <w:rPr>
          <w:color w:val="auto"/>
          <w:szCs w:val="22"/>
        </w:rPr>
        <w:t xml:space="preserve">Consumers said staff were competent and had the necessary qualifications and knowledge to perform their roles. Management described how they determined staff were competent and capable in their roles. The service had position descriptions outlining the </w:t>
      </w:r>
      <w:r w:rsidR="007C6463" w:rsidRPr="00F75194">
        <w:rPr>
          <w:color w:val="auto"/>
          <w:szCs w:val="22"/>
        </w:rPr>
        <w:t xml:space="preserve">responsibilities, </w:t>
      </w:r>
      <w:r w:rsidRPr="00F75194">
        <w:rPr>
          <w:color w:val="auto"/>
          <w:szCs w:val="22"/>
        </w:rPr>
        <w:t>qualifications, registration, skills and abilities required for each role.</w:t>
      </w:r>
    </w:p>
    <w:p w14:paraId="69729D0F" w14:textId="40D235DC" w:rsidR="00DE015D" w:rsidRPr="00F75194" w:rsidRDefault="00DE015D" w:rsidP="00DE015D">
      <w:pPr>
        <w:pStyle w:val="NormalArial"/>
        <w:spacing w:line="276" w:lineRule="auto"/>
        <w:rPr>
          <w:color w:val="auto"/>
          <w:szCs w:val="22"/>
        </w:rPr>
      </w:pPr>
      <w:r w:rsidRPr="00F75194">
        <w:rPr>
          <w:color w:val="auto"/>
          <w:szCs w:val="22"/>
        </w:rPr>
        <w:t>The service had systems and processes to ensure appropriately trained and skilled staff were recruited and supported to deliver quality care and services. Consumers said staff knew what they were doing and were doing their best to work in a timely manner. Staff said they had access to training to support their roles and ongoing development. Training completion was monitored and reviewed, although some gaps in training completion were identified.</w:t>
      </w:r>
    </w:p>
    <w:p w14:paraId="6D002B17" w14:textId="029EA3C5" w:rsidR="00DE015D" w:rsidRPr="00F75194" w:rsidRDefault="00DE015D" w:rsidP="00DE015D">
      <w:pPr>
        <w:pStyle w:val="NormalArial"/>
        <w:spacing w:line="276" w:lineRule="auto"/>
        <w:rPr>
          <w:color w:val="auto"/>
          <w:szCs w:val="22"/>
        </w:rPr>
      </w:pPr>
      <w:r w:rsidRPr="00F75194">
        <w:rPr>
          <w:color w:val="auto"/>
          <w:szCs w:val="22"/>
        </w:rPr>
        <w:t xml:space="preserve">The service had performance appraisal processes in place, and while the Assessment Team found </w:t>
      </w:r>
      <w:r w:rsidR="007C6463" w:rsidRPr="00F75194">
        <w:rPr>
          <w:color w:val="auto"/>
          <w:szCs w:val="22"/>
        </w:rPr>
        <w:t>most</w:t>
      </w:r>
      <w:r w:rsidRPr="00F75194">
        <w:rPr>
          <w:color w:val="auto"/>
          <w:szCs w:val="22"/>
        </w:rPr>
        <w:t xml:space="preserve"> staff annual performance reviews had been completed, some were overdue</w:t>
      </w:r>
      <w:r w:rsidR="007C6463" w:rsidRPr="00F75194">
        <w:rPr>
          <w:color w:val="auto"/>
          <w:szCs w:val="22"/>
        </w:rPr>
        <w:t>,</w:t>
      </w:r>
      <w:r w:rsidRPr="00F75194">
        <w:rPr>
          <w:color w:val="auto"/>
          <w:szCs w:val="22"/>
        </w:rPr>
        <w:t xml:space="preserve"> owing to a transition to online appraisal</w:t>
      </w:r>
      <w:r w:rsidR="007C6463" w:rsidRPr="00F75194">
        <w:rPr>
          <w:color w:val="auto"/>
          <w:szCs w:val="22"/>
        </w:rPr>
        <w:t xml:space="preserve">s. </w:t>
      </w:r>
      <w:r w:rsidRPr="00F75194">
        <w:rPr>
          <w:color w:val="auto"/>
          <w:szCs w:val="22"/>
        </w:rPr>
        <w:t xml:space="preserve">Other methods of performance review were described by management, including direct observation and supervision of staff practice. Sampled staff described how performance appraisals occurred and confirmed they received performance feedback in other ways. </w:t>
      </w:r>
    </w:p>
    <w:p w14:paraId="3A820366" w14:textId="77777777" w:rsidR="00DE015D" w:rsidRPr="00262C0B" w:rsidRDefault="00DE015D" w:rsidP="00DE015D">
      <w:pPr>
        <w:pStyle w:val="NormalArial"/>
      </w:pPr>
      <w:r>
        <w:br w:type="page"/>
      </w:r>
    </w:p>
    <w:p w14:paraId="28C92537" w14:textId="77777777" w:rsidR="00DE015D" w:rsidRPr="00996FAF" w:rsidRDefault="00DE015D" w:rsidP="00DE015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E015D" w:rsidRPr="00996FAF" w14:paraId="3CCECD1C" w14:textId="77777777" w:rsidTr="00114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A57B8F" w14:textId="77777777" w:rsidR="00DE015D" w:rsidRPr="00996FAF" w:rsidRDefault="00DE015D" w:rsidP="00114EF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281E8DA" w14:textId="77777777" w:rsidR="00DE015D" w:rsidRPr="00996FAF" w:rsidRDefault="00DE015D" w:rsidP="00114E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15D" w:rsidRPr="00996FAF" w14:paraId="7DE92969" w14:textId="77777777" w:rsidTr="00114E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9F83CF"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69097D4"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41D94FC"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B653B9D3DCC44A0A84F1C7FB1A446EC"/>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p>
        </w:tc>
      </w:tr>
      <w:tr w:rsidR="00DE015D" w:rsidRPr="00996FAF" w14:paraId="0EE07EA6"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E6A53D"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F5E1E5A"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8BF5303" w14:textId="77777777" w:rsidR="00DE015D" w:rsidRPr="00996FAF" w:rsidRDefault="003C7363"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B42A42600D84300A2B955E2F18028C4"/>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p>
        </w:tc>
      </w:tr>
      <w:tr w:rsidR="00DE015D" w:rsidRPr="00996FAF" w14:paraId="5CD139A3" w14:textId="77777777" w:rsidTr="00114E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750A3"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78D6F1A"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7EC3C3F" w14:textId="77777777" w:rsidR="00DE015D" w:rsidRPr="00996FAF" w:rsidRDefault="00DE015D" w:rsidP="00114E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CD003D9" w14:textId="77777777" w:rsidR="00DE015D" w:rsidRPr="00996FAF" w:rsidRDefault="00DE015D" w:rsidP="00114E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304FD6" w14:textId="77777777" w:rsidR="00DE015D" w:rsidRPr="00996FAF" w:rsidRDefault="00DE015D" w:rsidP="00114E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F737A78" w14:textId="77777777" w:rsidR="00DE015D" w:rsidRPr="00996FAF" w:rsidRDefault="00DE015D" w:rsidP="00114E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C2E0A22" w14:textId="77777777" w:rsidR="00DE015D" w:rsidRPr="00996FAF" w:rsidRDefault="00DE015D" w:rsidP="00114E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D47B18F" w14:textId="77777777" w:rsidR="00DE015D" w:rsidRPr="00996FAF" w:rsidRDefault="00DE015D" w:rsidP="00114E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273BAC6" w14:textId="77777777" w:rsidR="00DE015D" w:rsidRPr="00996FAF" w:rsidRDefault="003C7363"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87DA2522F964B00AC32A0A26D3F885F"/>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p>
        </w:tc>
      </w:tr>
      <w:tr w:rsidR="00DE015D" w:rsidRPr="00996FAF" w14:paraId="272B58DD" w14:textId="77777777" w:rsidTr="00114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9CF7DB"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DDD7E00" w14:textId="77777777" w:rsidR="00DE015D" w:rsidRPr="00996FAF" w:rsidRDefault="00DE015D" w:rsidP="00114E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379FFE" w14:textId="77777777" w:rsidR="00DE015D" w:rsidRPr="00996FAF" w:rsidRDefault="00DE015D" w:rsidP="00114E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018C86" w14:textId="77777777" w:rsidR="00DE015D" w:rsidRPr="00996FAF" w:rsidRDefault="00DE015D" w:rsidP="00114E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789B76" w14:textId="77777777" w:rsidR="00DE015D" w:rsidRPr="00996FAF" w:rsidRDefault="00DE015D" w:rsidP="00114E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F0F335" w14:textId="77777777" w:rsidR="00DE015D" w:rsidRPr="00996FAF" w:rsidRDefault="00DE015D" w:rsidP="00114E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FAEFCF6" w14:textId="77777777" w:rsidR="00DE015D" w:rsidRPr="00996FAF" w:rsidRDefault="003C7363" w:rsidP="00114EF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36465B3FFC2471A8BDAEEDFD60AA608"/>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p>
        </w:tc>
      </w:tr>
      <w:tr w:rsidR="00DE015D" w:rsidRPr="00996FAF" w14:paraId="40970992" w14:textId="77777777" w:rsidTr="00114E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FCD48D" w14:textId="77777777" w:rsidR="00DE015D" w:rsidRPr="00996FAF" w:rsidRDefault="00DE015D" w:rsidP="00114EF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272FCE4" w14:textId="77777777" w:rsidR="00DE015D" w:rsidRPr="00996FAF" w:rsidRDefault="00DE015D" w:rsidP="00114E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5C7E3D" w14:textId="77777777" w:rsidR="00DE015D" w:rsidRPr="00996FAF" w:rsidRDefault="00DE015D" w:rsidP="00114EF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763A19B" w14:textId="77777777" w:rsidR="00DE015D" w:rsidRPr="00996FAF" w:rsidRDefault="00DE015D" w:rsidP="00114EF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43BA109" w14:textId="77777777" w:rsidR="00DE015D" w:rsidRPr="00996FAF" w:rsidRDefault="00DE015D" w:rsidP="00114EF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9DA385" w14:textId="77777777" w:rsidR="00DE015D" w:rsidRPr="00996FAF" w:rsidRDefault="003C7363" w:rsidP="00114EF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C285A0400964B2F922F3F11E4EE8DA8"/>
                </w:placeholder>
                <w:dropDownList>
                  <w:listItem w:displayText="choose a rating" w:value="choose a rating"/>
                  <w:listItem w:displayText="Compliant" w:value="Compliant"/>
                  <w:listItem w:displayText="Non-compliant" w:value="Non-compliant"/>
                </w:dropDownList>
              </w:sdtPr>
              <w:sdtEndPr/>
              <w:sdtContent>
                <w:r w:rsidR="00DE015D">
                  <w:rPr>
                    <w:rFonts w:ascii="Arial" w:hAnsi="Arial" w:cs="Arial"/>
                    <w:color w:val="auto"/>
                  </w:rPr>
                  <w:t>Compliant</w:t>
                </w:r>
              </w:sdtContent>
            </w:sdt>
          </w:p>
        </w:tc>
      </w:tr>
    </w:tbl>
    <w:p w14:paraId="7D570139" w14:textId="77777777" w:rsidR="00DE015D" w:rsidRDefault="00DE015D" w:rsidP="00DE015D">
      <w:pPr>
        <w:pStyle w:val="Heading20"/>
      </w:pPr>
      <w:r w:rsidRPr="00996FAF">
        <w:t>Findings</w:t>
      </w:r>
    </w:p>
    <w:p w14:paraId="0DD6EA16" w14:textId="77777777" w:rsidR="00DE015D" w:rsidRPr="00F75194" w:rsidRDefault="00DE015D" w:rsidP="00DE015D">
      <w:pPr>
        <w:pStyle w:val="NormalArial"/>
        <w:spacing w:line="276" w:lineRule="auto"/>
        <w:rPr>
          <w:color w:val="auto"/>
          <w:szCs w:val="22"/>
        </w:rPr>
      </w:pPr>
      <w:r w:rsidRPr="00F75194">
        <w:rPr>
          <w:color w:val="auto"/>
          <w:szCs w:val="22"/>
        </w:rPr>
        <w:t xml:space="preserve">The organisation had effective systems to engage and support consumers in the development, delivery, and evaluation of care and services. Documentation review and consumer feedback identified examples of consumer input to the design and delivery of care and services. </w:t>
      </w:r>
    </w:p>
    <w:p w14:paraId="08DF0392" w14:textId="0A962F11" w:rsidR="00DE015D" w:rsidRPr="00F75194" w:rsidRDefault="00DE015D" w:rsidP="00DE015D">
      <w:pPr>
        <w:pStyle w:val="NormalArial"/>
        <w:spacing w:line="276" w:lineRule="auto"/>
        <w:rPr>
          <w:color w:val="auto"/>
          <w:szCs w:val="22"/>
        </w:rPr>
      </w:pPr>
      <w:r w:rsidRPr="00F75194">
        <w:rPr>
          <w:color w:val="auto"/>
          <w:szCs w:val="22"/>
        </w:rPr>
        <w:t>Consumers and representatives expressed feeling safe at the service and said they lived in an environment with access to quality care and services. The organisation’s ‘Inclusion Policy’ supported consumers</w:t>
      </w:r>
      <w:r w:rsidR="007C6463" w:rsidRPr="00F75194">
        <w:rPr>
          <w:color w:val="auto"/>
          <w:szCs w:val="22"/>
        </w:rPr>
        <w:t xml:space="preserve">’ </w:t>
      </w:r>
      <w:r w:rsidRPr="00F75194">
        <w:rPr>
          <w:color w:val="auto"/>
          <w:szCs w:val="22"/>
        </w:rPr>
        <w:t>differences including and not limited to gender, age, language, ethnicity, culture, ability and religion/spirituality. The governing body monitored the service’s performance through reporting, audits, monitoring of feedback and complaints and incident reporting.</w:t>
      </w:r>
      <w:r w:rsidR="00227978">
        <w:rPr>
          <w:color w:val="auto"/>
          <w:szCs w:val="22"/>
        </w:rPr>
        <w:t xml:space="preserve"> </w:t>
      </w:r>
    </w:p>
    <w:p w14:paraId="6E98A6A4" w14:textId="77777777" w:rsidR="00DE015D" w:rsidRPr="00F75194" w:rsidRDefault="00DE015D" w:rsidP="00DE015D">
      <w:pPr>
        <w:pStyle w:val="NormalArial"/>
        <w:spacing w:line="276" w:lineRule="auto"/>
        <w:rPr>
          <w:color w:val="auto"/>
          <w:szCs w:val="22"/>
        </w:rPr>
      </w:pPr>
      <w:r w:rsidRPr="00F75194">
        <w:rPr>
          <w:color w:val="auto"/>
          <w:szCs w:val="22"/>
        </w:rPr>
        <w:lastRenderedPageBreak/>
        <w:t>The service had effective organisation wide governance systems relating to information management, continuous improvement, financial governance, workforce governance, regulatory compliance and feedback and complaints. Examples of recent expenditure to meet changing consumer need were provided. The Assessment Team reviewed policies and procedures relating to open disclosure, restrictive practice, complaints management, clinical risk management, and clinical governance policy. All reflected the relevant legislative requirements.</w:t>
      </w:r>
    </w:p>
    <w:p w14:paraId="713DE107" w14:textId="77777777" w:rsidR="00DE015D" w:rsidRPr="00F75194" w:rsidRDefault="00DE015D" w:rsidP="00DE015D">
      <w:pPr>
        <w:pStyle w:val="NormalArial"/>
        <w:spacing w:line="276" w:lineRule="auto"/>
        <w:rPr>
          <w:color w:val="auto"/>
          <w:szCs w:val="22"/>
        </w:rPr>
      </w:pPr>
      <w:r w:rsidRPr="00F75194">
        <w:rPr>
          <w:color w:val="auto"/>
          <w:szCs w:val="22"/>
        </w:rPr>
        <w:t>The organisational risk management systems were implemented to monitor and assess high impact or high prevalence risks associated with the care of consumers. Risks were reported, escalated, and reviewed by management at the service level and by the governing body.</w:t>
      </w:r>
    </w:p>
    <w:p w14:paraId="4A38BB6A" w14:textId="3FF40E32" w:rsidR="00117022" w:rsidRPr="008B281E" w:rsidRDefault="00DE015D" w:rsidP="008B281E">
      <w:pPr>
        <w:pStyle w:val="NormalArial"/>
        <w:spacing w:line="276" w:lineRule="auto"/>
        <w:rPr>
          <w:color w:val="auto"/>
        </w:rPr>
      </w:pPr>
      <w:r w:rsidRPr="00F75194">
        <w:rPr>
          <w:color w:val="auto"/>
          <w:szCs w:val="22"/>
        </w:rPr>
        <w:t xml:space="preserve">The service had a clinical governance framework that included antimicrobial stewardship, minimising use of restraint and open disclosure, though it was noted the antimicrobial stewardship policy was outdated. Staff understood ways to minimise the use of </w:t>
      </w:r>
      <w:r w:rsidR="007C6463" w:rsidRPr="00F75194">
        <w:rPr>
          <w:color w:val="auto"/>
          <w:szCs w:val="22"/>
        </w:rPr>
        <w:t>restraints,</w:t>
      </w:r>
      <w:r w:rsidRPr="00F75194">
        <w:rPr>
          <w:color w:val="auto"/>
          <w:szCs w:val="22"/>
        </w:rPr>
        <w:t xml:space="preserve"> but some did not understand open disclosure principles.</w:t>
      </w:r>
      <w:r>
        <w:rPr>
          <w:color w:val="auto"/>
        </w:rPr>
        <w:t xml:space="preserve"> </w:t>
      </w:r>
    </w:p>
    <w:sectPr w:rsidR="00117022" w:rsidRPr="008B281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74FAD" w14:textId="77777777" w:rsidR="00227978" w:rsidRDefault="00227978" w:rsidP="00D71F88">
      <w:pPr>
        <w:spacing w:after="0"/>
      </w:pPr>
      <w:r>
        <w:separator/>
      </w:r>
    </w:p>
  </w:endnote>
  <w:endnote w:type="continuationSeparator" w:id="0">
    <w:p w14:paraId="0C439EE9" w14:textId="77777777" w:rsidR="00227978" w:rsidRDefault="0022797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BB73" w14:textId="77777777" w:rsidR="00227978" w:rsidRDefault="002279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BB74" w14:textId="77777777" w:rsidR="00227978" w:rsidRPr="00DF37F2" w:rsidRDefault="00227978"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Pr>
        <w:rStyle w:val="FooterBold"/>
        <w:rFonts w:ascii="Arial" w:hAnsi="Arial"/>
        <w:b w:val="0"/>
      </w:rPr>
      <w:t>Estia</w:t>
    </w:r>
    <w:proofErr w:type="spellEnd"/>
    <w:r>
      <w:rPr>
        <w:rStyle w:val="FooterBold"/>
        <w:rFonts w:ascii="Arial" w:hAnsi="Arial"/>
        <w:b w:val="0"/>
      </w:rPr>
      <w:t xml:space="preserve"> Health Victoria Heights</w:t>
    </w:r>
    <w:r w:rsidRPr="00DF37F2">
      <w:rPr>
        <w:rStyle w:val="FooterBold"/>
        <w:rFonts w:ascii="Arial" w:hAnsi="Arial"/>
        <w:b w:val="0"/>
      </w:rPr>
      <w:tab/>
      <w:t xml:space="preserve">RPT-ACC-0122 v3.0 </w:t>
    </w:r>
  </w:p>
  <w:p w14:paraId="4A38BB75" w14:textId="77777777" w:rsidR="00227978" w:rsidRPr="00DF37F2" w:rsidRDefault="00227978"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4061</w:t>
    </w:r>
    <w:r w:rsidRPr="00DF37F2">
      <w:rPr>
        <w:rStyle w:val="FooterBold"/>
        <w:rFonts w:ascii="Arial" w:hAnsi="Arial"/>
        <w:b w:val="0"/>
      </w:rPr>
      <w:tab/>
      <w:t xml:space="preserve">OFFICIAL: Sensitive </w:t>
    </w:r>
  </w:p>
  <w:p w14:paraId="4A38BB76" w14:textId="77777777" w:rsidR="00227978" w:rsidRPr="00DF37F2" w:rsidRDefault="0022797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BB78" w14:textId="77777777" w:rsidR="00227978" w:rsidRDefault="0022797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979DE" w14:textId="77777777" w:rsidR="00227978" w:rsidRDefault="00227978" w:rsidP="00D71F88">
      <w:pPr>
        <w:spacing w:after="0"/>
      </w:pPr>
      <w:r>
        <w:separator/>
      </w:r>
    </w:p>
  </w:footnote>
  <w:footnote w:type="continuationSeparator" w:id="0">
    <w:p w14:paraId="0E2E5A47" w14:textId="77777777" w:rsidR="00227978" w:rsidRDefault="00227978" w:rsidP="00D71F88">
      <w:pPr>
        <w:spacing w:after="0"/>
      </w:pPr>
      <w:r>
        <w:continuationSeparator/>
      </w:r>
    </w:p>
  </w:footnote>
  <w:footnote w:id="1">
    <w:p w14:paraId="05FE4B55" w14:textId="77777777" w:rsidR="00227978" w:rsidRDefault="00227978" w:rsidP="00DE015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9413C">
        <w:rPr>
          <w:rFonts w:ascii="Arial" w:hAnsi="Arial" w:cs="Arial"/>
          <w:color w:val="auto"/>
          <w:sz w:val="20"/>
          <w:szCs w:val="20"/>
        </w:rPr>
        <w:t xml:space="preserve">section 40A </w:t>
      </w:r>
      <w:r w:rsidRPr="00443CA4">
        <w:rPr>
          <w:rFonts w:ascii="Arial" w:hAnsi="Arial" w:cs="Arial"/>
          <w:sz w:val="20"/>
          <w:szCs w:val="20"/>
        </w:rPr>
        <w:t>of the Aged Care Quality and Safety Commission Rules 2018.</w:t>
      </w:r>
    </w:p>
    <w:p w14:paraId="079CAF6F" w14:textId="77777777" w:rsidR="00227978" w:rsidRDefault="00227978" w:rsidP="00DE015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BB71" w14:textId="77777777" w:rsidR="00227978" w:rsidRDefault="002279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BB72" w14:textId="77777777" w:rsidR="00227978" w:rsidRDefault="00227978">
    <w:pPr>
      <w:pStyle w:val="Header"/>
    </w:pPr>
    <w:r>
      <w:rPr>
        <w:noProof/>
        <w:color w:val="2B579A"/>
        <w:shd w:val="clear" w:color="auto" w:fill="E6E6E6"/>
        <w:lang w:val="en-US"/>
      </w:rPr>
      <w:drawing>
        <wp:anchor distT="0" distB="0" distL="114300" distR="114300" simplePos="0" relativeHeight="251663360" behindDoc="1" locked="0" layoutInCell="1" allowOverlap="1" wp14:anchorId="4A38BB79" wp14:editId="4A38BB7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BB77" w14:textId="77777777" w:rsidR="00227978" w:rsidRDefault="00227978">
    <w:pPr>
      <w:pStyle w:val="Header"/>
    </w:pPr>
    <w:r>
      <w:rPr>
        <w:noProof/>
      </w:rPr>
      <w:drawing>
        <wp:anchor distT="0" distB="0" distL="114300" distR="114300" simplePos="0" relativeHeight="251661312" behindDoc="0" locked="0" layoutInCell="1" allowOverlap="1" wp14:anchorId="4A38BB7B" wp14:editId="4A38BB7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718134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924AC6"/>
    <w:multiLevelType w:val="hybridMultilevel"/>
    <w:tmpl w:val="94A4D75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261FB0"/>
    <w:multiLevelType w:val="multilevel"/>
    <w:tmpl w:val="B80E726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tabs>
          <w:tab w:val="num" w:pos="1440"/>
        </w:tabs>
        <w:ind w:left="1440" w:hanging="360"/>
      </w:pPr>
      <w:rPr>
        <w:rFonts w:ascii="Arial" w:eastAsia="Times New Roman" w:hAnsi="Arial" w:cs="Arial"/>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C55281"/>
    <w:multiLevelType w:val="hybridMultilevel"/>
    <w:tmpl w:val="BCB4F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70823C1"/>
    <w:multiLevelType w:val="hybridMultilevel"/>
    <w:tmpl w:val="CD76BC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BD96200"/>
    <w:multiLevelType w:val="multilevel"/>
    <w:tmpl w:val="BD04C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6"/>
  </w:num>
  <w:num w:numId="3">
    <w:abstractNumId w:val="3"/>
  </w:num>
  <w:num w:numId="4">
    <w:abstractNumId w:val="9"/>
  </w:num>
  <w:num w:numId="5">
    <w:abstractNumId w:val="8"/>
  </w:num>
  <w:num w:numId="6">
    <w:abstractNumId w:val="1"/>
  </w:num>
  <w:num w:numId="7">
    <w:abstractNumId w:val="13"/>
  </w:num>
  <w:num w:numId="8">
    <w:abstractNumId w:val="7"/>
  </w:num>
  <w:num w:numId="9">
    <w:abstractNumId w:val="10"/>
  </w:num>
  <w:num w:numId="10">
    <w:abstractNumId w:val="4"/>
  </w:num>
  <w:num w:numId="11">
    <w:abstractNumId w:val="16"/>
  </w:num>
  <w:num w:numId="12">
    <w:abstractNumId w:val="11"/>
  </w:num>
  <w:num w:numId="13">
    <w:abstractNumId w:val="12"/>
  </w:num>
  <w:num w:numId="14">
    <w:abstractNumId w:val="5"/>
  </w:num>
  <w:num w:numId="15">
    <w:abstractNumId w:val="14"/>
  </w:num>
  <w:num w:numId="16">
    <w:abstractNumId w:val="2"/>
  </w:num>
  <w:num w:numId="17">
    <w:abstractNumId w:val="2"/>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060"/>
    <w:rsid w:val="000330A7"/>
    <w:rsid w:val="000476D6"/>
    <w:rsid w:val="000523A7"/>
    <w:rsid w:val="00055EB8"/>
    <w:rsid w:val="00080F32"/>
    <w:rsid w:val="000A0709"/>
    <w:rsid w:val="000A69CC"/>
    <w:rsid w:val="000B1785"/>
    <w:rsid w:val="000C748D"/>
    <w:rsid w:val="000D1607"/>
    <w:rsid w:val="000E0D8B"/>
    <w:rsid w:val="001051FD"/>
    <w:rsid w:val="0010737A"/>
    <w:rsid w:val="00114EF8"/>
    <w:rsid w:val="0011673C"/>
    <w:rsid w:val="00117022"/>
    <w:rsid w:val="00127C68"/>
    <w:rsid w:val="00130D98"/>
    <w:rsid w:val="00136AC9"/>
    <w:rsid w:val="001420DB"/>
    <w:rsid w:val="00144DEC"/>
    <w:rsid w:val="00161B7A"/>
    <w:rsid w:val="00172C10"/>
    <w:rsid w:val="001754E4"/>
    <w:rsid w:val="00176BB7"/>
    <w:rsid w:val="00187B0B"/>
    <w:rsid w:val="00190101"/>
    <w:rsid w:val="001A5684"/>
    <w:rsid w:val="001C088A"/>
    <w:rsid w:val="001C460F"/>
    <w:rsid w:val="001D2EAC"/>
    <w:rsid w:val="001E0E13"/>
    <w:rsid w:val="001E1D3B"/>
    <w:rsid w:val="00224C9D"/>
    <w:rsid w:val="00227978"/>
    <w:rsid w:val="00254C30"/>
    <w:rsid w:val="00262C0B"/>
    <w:rsid w:val="00290C5C"/>
    <w:rsid w:val="002A17D9"/>
    <w:rsid w:val="002A45A6"/>
    <w:rsid w:val="002B0884"/>
    <w:rsid w:val="002B0C90"/>
    <w:rsid w:val="002F205F"/>
    <w:rsid w:val="002F2C7C"/>
    <w:rsid w:val="002F49A8"/>
    <w:rsid w:val="003064F2"/>
    <w:rsid w:val="00310BB7"/>
    <w:rsid w:val="00315853"/>
    <w:rsid w:val="00334B7D"/>
    <w:rsid w:val="003421EA"/>
    <w:rsid w:val="00350489"/>
    <w:rsid w:val="003509A1"/>
    <w:rsid w:val="003574D0"/>
    <w:rsid w:val="003606F2"/>
    <w:rsid w:val="0036130C"/>
    <w:rsid w:val="0037311F"/>
    <w:rsid w:val="0038139E"/>
    <w:rsid w:val="003A0FD5"/>
    <w:rsid w:val="003A6805"/>
    <w:rsid w:val="003B11F8"/>
    <w:rsid w:val="003B1763"/>
    <w:rsid w:val="003B4417"/>
    <w:rsid w:val="003D0AC3"/>
    <w:rsid w:val="003E6D7C"/>
    <w:rsid w:val="003F0A54"/>
    <w:rsid w:val="004137EC"/>
    <w:rsid w:val="00417464"/>
    <w:rsid w:val="004366B3"/>
    <w:rsid w:val="0047551B"/>
    <w:rsid w:val="00491768"/>
    <w:rsid w:val="004A0609"/>
    <w:rsid w:val="004A13BF"/>
    <w:rsid w:val="004B17C0"/>
    <w:rsid w:val="004E2276"/>
    <w:rsid w:val="004E7927"/>
    <w:rsid w:val="00501CB3"/>
    <w:rsid w:val="00502697"/>
    <w:rsid w:val="00511423"/>
    <w:rsid w:val="00516753"/>
    <w:rsid w:val="005206BC"/>
    <w:rsid w:val="00526884"/>
    <w:rsid w:val="00550022"/>
    <w:rsid w:val="00567F20"/>
    <w:rsid w:val="00571E1C"/>
    <w:rsid w:val="00576726"/>
    <w:rsid w:val="005B23CA"/>
    <w:rsid w:val="005B249F"/>
    <w:rsid w:val="005D186E"/>
    <w:rsid w:val="005D23EC"/>
    <w:rsid w:val="005D3B96"/>
    <w:rsid w:val="005E6E6C"/>
    <w:rsid w:val="005F358A"/>
    <w:rsid w:val="00602258"/>
    <w:rsid w:val="0061226B"/>
    <w:rsid w:val="006236FF"/>
    <w:rsid w:val="00634ACA"/>
    <w:rsid w:val="00640FE2"/>
    <w:rsid w:val="00641383"/>
    <w:rsid w:val="00642E88"/>
    <w:rsid w:val="0064644E"/>
    <w:rsid w:val="00651475"/>
    <w:rsid w:val="0068335F"/>
    <w:rsid w:val="00691ED5"/>
    <w:rsid w:val="006C193A"/>
    <w:rsid w:val="006D63A7"/>
    <w:rsid w:val="006D78D2"/>
    <w:rsid w:val="006F410D"/>
    <w:rsid w:val="00700832"/>
    <w:rsid w:val="007027C7"/>
    <w:rsid w:val="00705711"/>
    <w:rsid w:val="00712752"/>
    <w:rsid w:val="00723961"/>
    <w:rsid w:val="007467F8"/>
    <w:rsid w:val="0075021E"/>
    <w:rsid w:val="007714DF"/>
    <w:rsid w:val="00773DCD"/>
    <w:rsid w:val="007A44F2"/>
    <w:rsid w:val="007C6463"/>
    <w:rsid w:val="007F6F1C"/>
    <w:rsid w:val="007F7618"/>
    <w:rsid w:val="008174C2"/>
    <w:rsid w:val="00830572"/>
    <w:rsid w:val="008354A9"/>
    <w:rsid w:val="00851D7B"/>
    <w:rsid w:val="008676AB"/>
    <w:rsid w:val="008734DF"/>
    <w:rsid w:val="0087700C"/>
    <w:rsid w:val="00891F8B"/>
    <w:rsid w:val="0089413C"/>
    <w:rsid w:val="008B281E"/>
    <w:rsid w:val="008E777B"/>
    <w:rsid w:val="008F61E9"/>
    <w:rsid w:val="0092590F"/>
    <w:rsid w:val="00926F12"/>
    <w:rsid w:val="00933A88"/>
    <w:rsid w:val="00934E83"/>
    <w:rsid w:val="009407DE"/>
    <w:rsid w:val="0095676A"/>
    <w:rsid w:val="00961AE0"/>
    <w:rsid w:val="00966590"/>
    <w:rsid w:val="00967CA8"/>
    <w:rsid w:val="00973AA8"/>
    <w:rsid w:val="00984866"/>
    <w:rsid w:val="00996FAF"/>
    <w:rsid w:val="009A050A"/>
    <w:rsid w:val="009B1750"/>
    <w:rsid w:val="009C768A"/>
    <w:rsid w:val="009E09E5"/>
    <w:rsid w:val="009E64D4"/>
    <w:rsid w:val="009F38F0"/>
    <w:rsid w:val="009F5154"/>
    <w:rsid w:val="009F6BBE"/>
    <w:rsid w:val="00A02359"/>
    <w:rsid w:val="00A06C36"/>
    <w:rsid w:val="00A07F52"/>
    <w:rsid w:val="00A21758"/>
    <w:rsid w:val="00A36584"/>
    <w:rsid w:val="00A447B1"/>
    <w:rsid w:val="00A44B45"/>
    <w:rsid w:val="00A47B3D"/>
    <w:rsid w:val="00A625C5"/>
    <w:rsid w:val="00A97F9B"/>
    <w:rsid w:val="00AA5F2A"/>
    <w:rsid w:val="00AC7B34"/>
    <w:rsid w:val="00AD5963"/>
    <w:rsid w:val="00AD5AD6"/>
    <w:rsid w:val="00AF2A26"/>
    <w:rsid w:val="00B31E03"/>
    <w:rsid w:val="00B40958"/>
    <w:rsid w:val="00B42A6B"/>
    <w:rsid w:val="00B477F6"/>
    <w:rsid w:val="00B51EF7"/>
    <w:rsid w:val="00B53C00"/>
    <w:rsid w:val="00B53F7A"/>
    <w:rsid w:val="00BA186B"/>
    <w:rsid w:val="00BD51FA"/>
    <w:rsid w:val="00BD7B0A"/>
    <w:rsid w:val="00BF2C51"/>
    <w:rsid w:val="00C11D36"/>
    <w:rsid w:val="00C12FE6"/>
    <w:rsid w:val="00C272D4"/>
    <w:rsid w:val="00C31DDB"/>
    <w:rsid w:val="00C45BDC"/>
    <w:rsid w:val="00C675D8"/>
    <w:rsid w:val="00C94172"/>
    <w:rsid w:val="00CA37CB"/>
    <w:rsid w:val="00CB45AA"/>
    <w:rsid w:val="00CC223F"/>
    <w:rsid w:val="00D14BB9"/>
    <w:rsid w:val="00D17D03"/>
    <w:rsid w:val="00D21DD3"/>
    <w:rsid w:val="00D2559D"/>
    <w:rsid w:val="00D3157C"/>
    <w:rsid w:val="00D436A2"/>
    <w:rsid w:val="00D45284"/>
    <w:rsid w:val="00D71F88"/>
    <w:rsid w:val="00D87E7C"/>
    <w:rsid w:val="00D9231A"/>
    <w:rsid w:val="00D974CD"/>
    <w:rsid w:val="00DB3A96"/>
    <w:rsid w:val="00DB3E2B"/>
    <w:rsid w:val="00DE015D"/>
    <w:rsid w:val="00DE2726"/>
    <w:rsid w:val="00DE6ED9"/>
    <w:rsid w:val="00DF2EA2"/>
    <w:rsid w:val="00DF2FF8"/>
    <w:rsid w:val="00DF37F2"/>
    <w:rsid w:val="00E2364A"/>
    <w:rsid w:val="00E26C4C"/>
    <w:rsid w:val="00E35EDA"/>
    <w:rsid w:val="00E477B6"/>
    <w:rsid w:val="00E72CC4"/>
    <w:rsid w:val="00E8066A"/>
    <w:rsid w:val="00E8178F"/>
    <w:rsid w:val="00E82AF0"/>
    <w:rsid w:val="00E862C5"/>
    <w:rsid w:val="00E86377"/>
    <w:rsid w:val="00E8659E"/>
    <w:rsid w:val="00E87128"/>
    <w:rsid w:val="00EB63F6"/>
    <w:rsid w:val="00EF5958"/>
    <w:rsid w:val="00F01EF5"/>
    <w:rsid w:val="00F045F4"/>
    <w:rsid w:val="00F16D69"/>
    <w:rsid w:val="00F24C94"/>
    <w:rsid w:val="00F30A61"/>
    <w:rsid w:val="00F43119"/>
    <w:rsid w:val="00F51A2A"/>
    <w:rsid w:val="00F548EF"/>
    <w:rsid w:val="00F65C47"/>
    <w:rsid w:val="00F75194"/>
    <w:rsid w:val="00F80C12"/>
    <w:rsid w:val="00F813DE"/>
    <w:rsid w:val="00F96C6A"/>
    <w:rsid w:val="00FA0A5B"/>
    <w:rsid w:val="00FA1E82"/>
    <w:rsid w:val="00FA24CD"/>
    <w:rsid w:val="00FC045E"/>
    <w:rsid w:val="00FC4739"/>
    <w:rsid w:val="00FE14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8BA2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9413C"/>
    <w:rPr>
      <w:rFonts w:ascii="Fira Sans Light" w:hAnsi="Fira Sans Light"/>
      <w:color w:val="000000" w:themeColor="text1"/>
      <w:sz w:val="24"/>
      <w:szCs w:val="24"/>
    </w:rPr>
  </w:style>
  <w:style w:type="paragraph" w:customStyle="1" w:styleId="paragraph">
    <w:name w:val="paragraph"/>
    <w:basedOn w:val="Normal"/>
    <w:rsid w:val="00015060"/>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015060"/>
  </w:style>
  <w:style w:type="character" w:customStyle="1" w:styleId="eop">
    <w:name w:val="eop"/>
    <w:basedOn w:val="DefaultParagraphFont"/>
    <w:rsid w:val="00015060"/>
  </w:style>
  <w:style w:type="character" w:customStyle="1" w:styleId="spellingerror">
    <w:name w:val="spellingerror"/>
    <w:basedOn w:val="DefaultParagraphFont"/>
    <w:rsid w:val="00015060"/>
  </w:style>
  <w:style w:type="paragraph" w:styleId="NormalWeb">
    <w:name w:val="Normal (Web)"/>
    <w:basedOn w:val="Normal"/>
    <w:uiPriority w:val="99"/>
    <w:semiHidden/>
    <w:unhideWhenUsed/>
    <w:rsid w:val="003E6D7C"/>
    <w:pPr>
      <w:spacing w:before="100" w:beforeAutospacing="1" w:after="100" w:afterAutospacing="1"/>
    </w:pPr>
    <w:rPr>
      <w:rFonts w:ascii="Times New Roman" w:eastAsia="Times New Roman" w:hAnsi="Times New Roman" w:cs="Times New Roman"/>
      <w:color w:val="auto"/>
      <w:lang w:eastAsia="en-AU"/>
    </w:rPr>
  </w:style>
  <w:style w:type="character" w:styleId="CommentReference">
    <w:name w:val="annotation reference"/>
    <w:basedOn w:val="DefaultParagraphFont"/>
    <w:uiPriority w:val="99"/>
    <w:semiHidden/>
    <w:unhideWhenUsed/>
    <w:rsid w:val="009F5154"/>
    <w:rPr>
      <w:sz w:val="16"/>
      <w:szCs w:val="16"/>
    </w:rPr>
  </w:style>
  <w:style w:type="paragraph" w:styleId="CommentSubject">
    <w:name w:val="annotation subject"/>
    <w:basedOn w:val="CommentText"/>
    <w:next w:val="CommentText"/>
    <w:link w:val="CommentSubjectChar"/>
    <w:uiPriority w:val="99"/>
    <w:semiHidden/>
    <w:unhideWhenUsed/>
    <w:rsid w:val="009F5154"/>
    <w:rPr>
      <w:b/>
      <w:bCs/>
      <w:sz w:val="20"/>
      <w:szCs w:val="20"/>
    </w:rPr>
  </w:style>
  <w:style w:type="character" w:customStyle="1" w:styleId="CommentSubjectChar">
    <w:name w:val="Comment Subject Char"/>
    <w:basedOn w:val="CommentTextChar"/>
    <w:link w:val="CommentSubject"/>
    <w:uiPriority w:val="99"/>
    <w:semiHidden/>
    <w:rsid w:val="009F5154"/>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DE015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15D"/>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6570">
      <w:bodyDiv w:val="1"/>
      <w:marLeft w:val="0"/>
      <w:marRight w:val="0"/>
      <w:marTop w:val="0"/>
      <w:marBottom w:val="0"/>
      <w:divBdr>
        <w:top w:val="none" w:sz="0" w:space="0" w:color="auto"/>
        <w:left w:val="none" w:sz="0" w:space="0" w:color="auto"/>
        <w:bottom w:val="none" w:sz="0" w:space="0" w:color="auto"/>
        <w:right w:val="none" w:sz="0" w:space="0" w:color="auto"/>
      </w:divBdr>
    </w:div>
    <w:div w:id="54208054">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76458869">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50072775">
      <w:bodyDiv w:val="1"/>
      <w:marLeft w:val="0"/>
      <w:marRight w:val="0"/>
      <w:marTop w:val="0"/>
      <w:marBottom w:val="0"/>
      <w:divBdr>
        <w:top w:val="none" w:sz="0" w:space="0" w:color="auto"/>
        <w:left w:val="none" w:sz="0" w:space="0" w:color="auto"/>
        <w:bottom w:val="none" w:sz="0" w:space="0" w:color="auto"/>
        <w:right w:val="none" w:sz="0" w:space="0" w:color="auto"/>
      </w:divBdr>
      <w:divsChild>
        <w:div w:id="948122620">
          <w:marLeft w:val="0"/>
          <w:marRight w:val="0"/>
          <w:marTop w:val="0"/>
          <w:marBottom w:val="0"/>
          <w:divBdr>
            <w:top w:val="none" w:sz="0" w:space="0" w:color="auto"/>
            <w:left w:val="none" w:sz="0" w:space="0" w:color="auto"/>
            <w:bottom w:val="none" w:sz="0" w:space="0" w:color="auto"/>
            <w:right w:val="none" w:sz="0" w:space="0" w:color="auto"/>
          </w:divBdr>
        </w:div>
        <w:div w:id="1589651888">
          <w:marLeft w:val="0"/>
          <w:marRight w:val="0"/>
          <w:marTop w:val="0"/>
          <w:marBottom w:val="0"/>
          <w:divBdr>
            <w:top w:val="none" w:sz="0" w:space="0" w:color="auto"/>
            <w:left w:val="none" w:sz="0" w:space="0" w:color="auto"/>
            <w:bottom w:val="none" w:sz="0" w:space="0" w:color="auto"/>
            <w:right w:val="none" w:sz="0" w:space="0" w:color="auto"/>
          </w:divBdr>
        </w:div>
        <w:div w:id="1747458907">
          <w:marLeft w:val="0"/>
          <w:marRight w:val="0"/>
          <w:marTop w:val="0"/>
          <w:marBottom w:val="0"/>
          <w:divBdr>
            <w:top w:val="none" w:sz="0" w:space="0" w:color="auto"/>
            <w:left w:val="none" w:sz="0" w:space="0" w:color="auto"/>
            <w:bottom w:val="none" w:sz="0" w:space="0" w:color="auto"/>
            <w:right w:val="none" w:sz="0" w:space="0" w:color="auto"/>
          </w:divBdr>
        </w:div>
        <w:div w:id="353385255">
          <w:marLeft w:val="0"/>
          <w:marRight w:val="0"/>
          <w:marTop w:val="0"/>
          <w:marBottom w:val="0"/>
          <w:divBdr>
            <w:top w:val="none" w:sz="0" w:space="0" w:color="auto"/>
            <w:left w:val="none" w:sz="0" w:space="0" w:color="auto"/>
            <w:bottom w:val="none" w:sz="0" w:space="0" w:color="auto"/>
            <w:right w:val="none" w:sz="0" w:space="0" w:color="auto"/>
          </w:divBdr>
        </w:div>
        <w:div w:id="1872110521">
          <w:marLeft w:val="0"/>
          <w:marRight w:val="0"/>
          <w:marTop w:val="0"/>
          <w:marBottom w:val="0"/>
          <w:divBdr>
            <w:top w:val="none" w:sz="0" w:space="0" w:color="auto"/>
            <w:left w:val="none" w:sz="0" w:space="0" w:color="auto"/>
            <w:bottom w:val="none" w:sz="0" w:space="0" w:color="auto"/>
            <w:right w:val="none" w:sz="0" w:space="0" w:color="auto"/>
          </w:divBdr>
        </w:div>
        <w:div w:id="1914389084">
          <w:marLeft w:val="0"/>
          <w:marRight w:val="0"/>
          <w:marTop w:val="0"/>
          <w:marBottom w:val="0"/>
          <w:divBdr>
            <w:top w:val="none" w:sz="0" w:space="0" w:color="auto"/>
            <w:left w:val="none" w:sz="0" w:space="0" w:color="auto"/>
            <w:bottom w:val="none" w:sz="0" w:space="0" w:color="auto"/>
            <w:right w:val="none" w:sz="0" w:space="0" w:color="auto"/>
          </w:divBdr>
        </w:div>
        <w:div w:id="1308045677">
          <w:marLeft w:val="0"/>
          <w:marRight w:val="0"/>
          <w:marTop w:val="0"/>
          <w:marBottom w:val="0"/>
          <w:divBdr>
            <w:top w:val="none" w:sz="0" w:space="0" w:color="auto"/>
            <w:left w:val="none" w:sz="0" w:space="0" w:color="auto"/>
            <w:bottom w:val="none" w:sz="0" w:space="0" w:color="auto"/>
            <w:right w:val="none" w:sz="0" w:space="0" w:color="auto"/>
          </w:divBdr>
        </w:div>
        <w:div w:id="722368061">
          <w:marLeft w:val="0"/>
          <w:marRight w:val="0"/>
          <w:marTop w:val="0"/>
          <w:marBottom w:val="0"/>
          <w:divBdr>
            <w:top w:val="none" w:sz="0" w:space="0" w:color="auto"/>
            <w:left w:val="none" w:sz="0" w:space="0" w:color="auto"/>
            <w:bottom w:val="none" w:sz="0" w:space="0" w:color="auto"/>
            <w:right w:val="none" w:sz="0" w:space="0" w:color="auto"/>
          </w:divBdr>
        </w:div>
        <w:div w:id="825517208">
          <w:marLeft w:val="0"/>
          <w:marRight w:val="0"/>
          <w:marTop w:val="0"/>
          <w:marBottom w:val="0"/>
          <w:divBdr>
            <w:top w:val="none" w:sz="0" w:space="0" w:color="auto"/>
            <w:left w:val="none" w:sz="0" w:space="0" w:color="auto"/>
            <w:bottom w:val="none" w:sz="0" w:space="0" w:color="auto"/>
            <w:right w:val="none" w:sz="0" w:space="0" w:color="auto"/>
          </w:divBdr>
        </w:div>
        <w:div w:id="1061830242">
          <w:marLeft w:val="0"/>
          <w:marRight w:val="0"/>
          <w:marTop w:val="0"/>
          <w:marBottom w:val="0"/>
          <w:divBdr>
            <w:top w:val="none" w:sz="0" w:space="0" w:color="auto"/>
            <w:left w:val="none" w:sz="0" w:space="0" w:color="auto"/>
            <w:bottom w:val="none" w:sz="0" w:space="0" w:color="auto"/>
            <w:right w:val="none" w:sz="0" w:space="0" w:color="auto"/>
          </w:divBdr>
        </w:div>
        <w:div w:id="1385174470">
          <w:marLeft w:val="0"/>
          <w:marRight w:val="0"/>
          <w:marTop w:val="0"/>
          <w:marBottom w:val="0"/>
          <w:divBdr>
            <w:top w:val="none" w:sz="0" w:space="0" w:color="auto"/>
            <w:left w:val="none" w:sz="0" w:space="0" w:color="auto"/>
            <w:bottom w:val="none" w:sz="0" w:space="0" w:color="auto"/>
            <w:right w:val="none" w:sz="0" w:space="0" w:color="auto"/>
          </w:divBdr>
        </w:div>
      </w:divsChild>
    </w:div>
    <w:div w:id="1562399336">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71536759">
      <w:bodyDiv w:val="1"/>
      <w:marLeft w:val="0"/>
      <w:marRight w:val="0"/>
      <w:marTop w:val="0"/>
      <w:marBottom w:val="0"/>
      <w:divBdr>
        <w:top w:val="none" w:sz="0" w:space="0" w:color="auto"/>
        <w:left w:val="none" w:sz="0" w:space="0" w:color="auto"/>
        <w:bottom w:val="none" w:sz="0" w:space="0" w:color="auto"/>
        <w:right w:val="none" w:sz="0" w:space="0" w:color="auto"/>
      </w:divBdr>
      <w:divsChild>
        <w:div w:id="1687828735">
          <w:marLeft w:val="0"/>
          <w:marRight w:val="0"/>
          <w:marTop w:val="0"/>
          <w:marBottom w:val="0"/>
          <w:divBdr>
            <w:top w:val="none" w:sz="0" w:space="0" w:color="auto"/>
            <w:left w:val="none" w:sz="0" w:space="0" w:color="auto"/>
            <w:bottom w:val="none" w:sz="0" w:space="0" w:color="auto"/>
            <w:right w:val="none" w:sz="0" w:space="0" w:color="auto"/>
          </w:divBdr>
        </w:div>
        <w:div w:id="355275374">
          <w:marLeft w:val="0"/>
          <w:marRight w:val="0"/>
          <w:marTop w:val="0"/>
          <w:marBottom w:val="0"/>
          <w:divBdr>
            <w:top w:val="none" w:sz="0" w:space="0" w:color="auto"/>
            <w:left w:val="none" w:sz="0" w:space="0" w:color="auto"/>
            <w:bottom w:val="none" w:sz="0" w:space="0" w:color="auto"/>
            <w:right w:val="none" w:sz="0" w:space="0" w:color="auto"/>
          </w:divBdr>
        </w:div>
        <w:div w:id="301622254">
          <w:marLeft w:val="0"/>
          <w:marRight w:val="0"/>
          <w:marTop w:val="0"/>
          <w:marBottom w:val="0"/>
          <w:divBdr>
            <w:top w:val="none" w:sz="0" w:space="0" w:color="auto"/>
            <w:left w:val="none" w:sz="0" w:space="0" w:color="auto"/>
            <w:bottom w:val="none" w:sz="0" w:space="0" w:color="auto"/>
            <w:right w:val="none" w:sz="0" w:space="0" w:color="auto"/>
          </w:divBdr>
        </w:div>
        <w:div w:id="967932836">
          <w:marLeft w:val="0"/>
          <w:marRight w:val="0"/>
          <w:marTop w:val="0"/>
          <w:marBottom w:val="0"/>
          <w:divBdr>
            <w:top w:val="none" w:sz="0" w:space="0" w:color="auto"/>
            <w:left w:val="none" w:sz="0" w:space="0" w:color="auto"/>
            <w:bottom w:val="none" w:sz="0" w:space="0" w:color="auto"/>
            <w:right w:val="none" w:sz="0" w:space="0" w:color="auto"/>
          </w:divBdr>
        </w:div>
        <w:div w:id="1878925876">
          <w:marLeft w:val="0"/>
          <w:marRight w:val="0"/>
          <w:marTop w:val="0"/>
          <w:marBottom w:val="0"/>
          <w:divBdr>
            <w:top w:val="none" w:sz="0" w:space="0" w:color="auto"/>
            <w:left w:val="none" w:sz="0" w:space="0" w:color="auto"/>
            <w:bottom w:val="none" w:sz="0" w:space="0" w:color="auto"/>
            <w:right w:val="none" w:sz="0" w:space="0" w:color="auto"/>
          </w:divBdr>
        </w:div>
        <w:div w:id="1214463508">
          <w:marLeft w:val="0"/>
          <w:marRight w:val="0"/>
          <w:marTop w:val="0"/>
          <w:marBottom w:val="0"/>
          <w:divBdr>
            <w:top w:val="none" w:sz="0" w:space="0" w:color="auto"/>
            <w:left w:val="none" w:sz="0" w:space="0" w:color="auto"/>
            <w:bottom w:val="none" w:sz="0" w:space="0" w:color="auto"/>
            <w:right w:val="none" w:sz="0" w:space="0" w:color="auto"/>
          </w:divBdr>
        </w:div>
        <w:div w:id="441460592">
          <w:marLeft w:val="0"/>
          <w:marRight w:val="0"/>
          <w:marTop w:val="0"/>
          <w:marBottom w:val="0"/>
          <w:divBdr>
            <w:top w:val="none" w:sz="0" w:space="0" w:color="auto"/>
            <w:left w:val="none" w:sz="0" w:space="0" w:color="auto"/>
            <w:bottom w:val="none" w:sz="0" w:space="0" w:color="auto"/>
            <w:right w:val="none" w:sz="0" w:space="0" w:color="auto"/>
          </w:divBdr>
        </w:div>
        <w:div w:id="2007514069">
          <w:marLeft w:val="0"/>
          <w:marRight w:val="0"/>
          <w:marTop w:val="0"/>
          <w:marBottom w:val="0"/>
          <w:divBdr>
            <w:top w:val="none" w:sz="0" w:space="0" w:color="auto"/>
            <w:left w:val="none" w:sz="0" w:space="0" w:color="auto"/>
            <w:bottom w:val="none" w:sz="0" w:space="0" w:color="auto"/>
            <w:right w:val="none" w:sz="0" w:space="0" w:color="auto"/>
          </w:divBdr>
        </w:div>
        <w:div w:id="1948191771">
          <w:marLeft w:val="0"/>
          <w:marRight w:val="0"/>
          <w:marTop w:val="0"/>
          <w:marBottom w:val="0"/>
          <w:divBdr>
            <w:top w:val="none" w:sz="0" w:space="0" w:color="auto"/>
            <w:left w:val="none" w:sz="0" w:space="0" w:color="auto"/>
            <w:bottom w:val="none" w:sz="0" w:space="0" w:color="auto"/>
            <w:right w:val="none" w:sz="0" w:space="0" w:color="auto"/>
          </w:divBdr>
        </w:div>
        <w:div w:id="1893543853">
          <w:marLeft w:val="0"/>
          <w:marRight w:val="0"/>
          <w:marTop w:val="0"/>
          <w:marBottom w:val="0"/>
          <w:divBdr>
            <w:top w:val="none" w:sz="0" w:space="0" w:color="auto"/>
            <w:left w:val="none" w:sz="0" w:space="0" w:color="auto"/>
            <w:bottom w:val="none" w:sz="0" w:space="0" w:color="auto"/>
            <w:right w:val="none" w:sz="0" w:space="0" w:color="auto"/>
          </w:divBdr>
        </w:div>
        <w:div w:id="521169989">
          <w:marLeft w:val="0"/>
          <w:marRight w:val="0"/>
          <w:marTop w:val="0"/>
          <w:marBottom w:val="0"/>
          <w:divBdr>
            <w:top w:val="none" w:sz="0" w:space="0" w:color="auto"/>
            <w:left w:val="none" w:sz="0" w:space="0" w:color="auto"/>
            <w:bottom w:val="none" w:sz="0" w:space="0" w:color="auto"/>
            <w:right w:val="none" w:sz="0" w:space="0" w:color="auto"/>
          </w:divBdr>
        </w:div>
        <w:div w:id="1020744726">
          <w:marLeft w:val="0"/>
          <w:marRight w:val="0"/>
          <w:marTop w:val="0"/>
          <w:marBottom w:val="0"/>
          <w:divBdr>
            <w:top w:val="none" w:sz="0" w:space="0" w:color="auto"/>
            <w:left w:val="none" w:sz="0" w:space="0" w:color="auto"/>
            <w:bottom w:val="none" w:sz="0" w:space="0" w:color="auto"/>
            <w:right w:val="none" w:sz="0" w:space="0" w:color="auto"/>
          </w:divBdr>
        </w:div>
        <w:div w:id="1928003685">
          <w:marLeft w:val="0"/>
          <w:marRight w:val="0"/>
          <w:marTop w:val="0"/>
          <w:marBottom w:val="0"/>
          <w:divBdr>
            <w:top w:val="none" w:sz="0" w:space="0" w:color="auto"/>
            <w:left w:val="none" w:sz="0" w:space="0" w:color="auto"/>
            <w:bottom w:val="none" w:sz="0" w:space="0" w:color="auto"/>
            <w:right w:val="none" w:sz="0" w:space="0" w:color="auto"/>
          </w:divBdr>
        </w:div>
        <w:div w:id="600265673">
          <w:marLeft w:val="0"/>
          <w:marRight w:val="0"/>
          <w:marTop w:val="0"/>
          <w:marBottom w:val="0"/>
          <w:divBdr>
            <w:top w:val="none" w:sz="0" w:space="0" w:color="auto"/>
            <w:left w:val="none" w:sz="0" w:space="0" w:color="auto"/>
            <w:bottom w:val="none" w:sz="0" w:space="0" w:color="auto"/>
            <w:right w:val="none" w:sz="0" w:space="0" w:color="auto"/>
          </w:divBdr>
        </w:div>
        <w:div w:id="1737439391">
          <w:marLeft w:val="0"/>
          <w:marRight w:val="0"/>
          <w:marTop w:val="0"/>
          <w:marBottom w:val="0"/>
          <w:divBdr>
            <w:top w:val="none" w:sz="0" w:space="0" w:color="auto"/>
            <w:left w:val="none" w:sz="0" w:space="0" w:color="auto"/>
            <w:bottom w:val="none" w:sz="0" w:space="0" w:color="auto"/>
            <w:right w:val="none" w:sz="0" w:space="0" w:color="auto"/>
          </w:divBdr>
        </w:div>
        <w:div w:id="1443719233">
          <w:marLeft w:val="0"/>
          <w:marRight w:val="0"/>
          <w:marTop w:val="0"/>
          <w:marBottom w:val="0"/>
          <w:divBdr>
            <w:top w:val="none" w:sz="0" w:space="0" w:color="auto"/>
            <w:left w:val="none" w:sz="0" w:space="0" w:color="auto"/>
            <w:bottom w:val="none" w:sz="0" w:space="0" w:color="auto"/>
            <w:right w:val="none" w:sz="0" w:space="0" w:color="auto"/>
          </w:divBdr>
        </w:div>
        <w:div w:id="1013728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FF92F068714F4C81D7DE0EB3858291"/>
        <w:category>
          <w:name w:val="General"/>
          <w:gallery w:val="placeholder"/>
        </w:category>
        <w:types>
          <w:type w:val="bbPlcHdr"/>
        </w:types>
        <w:behaviors>
          <w:behavior w:val="content"/>
        </w:behaviors>
        <w:guid w:val="{AAB9B539-028D-4815-ADBC-88F1CCD0F3DD}"/>
      </w:docPartPr>
      <w:docPartBody>
        <w:p w:rsidR="0056729E" w:rsidRDefault="00F55F76" w:rsidP="00F55F76">
          <w:pPr>
            <w:pStyle w:val="70FF92F068714F4C81D7DE0EB3858291"/>
          </w:pPr>
          <w:r w:rsidRPr="00D858FE">
            <w:rPr>
              <w:rStyle w:val="PlaceholderText"/>
            </w:rPr>
            <w:t>Choose an item.</w:t>
          </w:r>
        </w:p>
      </w:docPartBody>
    </w:docPart>
    <w:docPart>
      <w:docPartPr>
        <w:name w:val="942E93B424FE4872B57F2DAAAF8C957B"/>
        <w:category>
          <w:name w:val="General"/>
          <w:gallery w:val="placeholder"/>
        </w:category>
        <w:types>
          <w:type w:val="bbPlcHdr"/>
        </w:types>
        <w:behaviors>
          <w:behavior w:val="content"/>
        </w:behaviors>
        <w:guid w:val="{C6636FCE-7B27-44EC-9DB5-FAA944C8164D}"/>
      </w:docPartPr>
      <w:docPartBody>
        <w:p w:rsidR="0056729E" w:rsidRDefault="00F55F76" w:rsidP="00F55F76">
          <w:pPr>
            <w:pStyle w:val="942E93B424FE4872B57F2DAAAF8C957B"/>
          </w:pPr>
          <w:r w:rsidRPr="00D858FE">
            <w:rPr>
              <w:rStyle w:val="PlaceholderText"/>
            </w:rPr>
            <w:t>Choose an item.</w:t>
          </w:r>
        </w:p>
      </w:docPartBody>
    </w:docPart>
    <w:docPart>
      <w:docPartPr>
        <w:name w:val="D6A9A91213884C56AA0A41AD8A419D4F"/>
        <w:category>
          <w:name w:val="General"/>
          <w:gallery w:val="placeholder"/>
        </w:category>
        <w:types>
          <w:type w:val="bbPlcHdr"/>
        </w:types>
        <w:behaviors>
          <w:behavior w:val="content"/>
        </w:behaviors>
        <w:guid w:val="{37395EDD-D136-4DD0-A1D2-A27E6A886246}"/>
      </w:docPartPr>
      <w:docPartBody>
        <w:p w:rsidR="0056729E" w:rsidRDefault="00F55F76" w:rsidP="00F55F76">
          <w:pPr>
            <w:pStyle w:val="D6A9A91213884C56AA0A41AD8A419D4F"/>
          </w:pPr>
          <w:r w:rsidRPr="00D858FE">
            <w:rPr>
              <w:rStyle w:val="PlaceholderText"/>
            </w:rPr>
            <w:t>Choose an item.</w:t>
          </w:r>
        </w:p>
      </w:docPartBody>
    </w:docPart>
    <w:docPart>
      <w:docPartPr>
        <w:name w:val="7D5B8DC4EA9543A497552FBCC79A81B9"/>
        <w:category>
          <w:name w:val="General"/>
          <w:gallery w:val="placeholder"/>
        </w:category>
        <w:types>
          <w:type w:val="bbPlcHdr"/>
        </w:types>
        <w:behaviors>
          <w:behavior w:val="content"/>
        </w:behaviors>
        <w:guid w:val="{973B9712-7024-4063-90E8-65D68AA2C63C}"/>
      </w:docPartPr>
      <w:docPartBody>
        <w:p w:rsidR="0056729E" w:rsidRDefault="00F55F76" w:rsidP="00F55F76">
          <w:pPr>
            <w:pStyle w:val="7D5B8DC4EA9543A497552FBCC79A81B9"/>
          </w:pPr>
          <w:r w:rsidRPr="00D858FE">
            <w:rPr>
              <w:rStyle w:val="PlaceholderText"/>
            </w:rPr>
            <w:t>Choose an item.</w:t>
          </w:r>
        </w:p>
      </w:docPartBody>
    </w:docPart>
    <w:docPart>
      <w:docPartPr>
        <w:name w:val="2872DFB5B67C468E9C031B4776A9EA4E"/>
        <w:category>
          <w:name w:val="General"/>
          <w:gallery w:val="placeholder"/>
        </w:category>
        <w:types>
          <w:type w:val="bbPlcHdr"/>
        </w:types>
        <w:behaviors>
          <w:behavior w:val="content"/>
        </w:behaviors>
        <w:guid w:val="{8297DE77-31BD-4F63-A825-5B8E176AB1FB}"/>
      </w:docPartPr>
      <w:docPartBody>
        <w:p w:rsidR="0056729E" w:rsidRDefault="00F55F76" w:rsidP="00F55F76">
          <w:pPr>
            <w:pStyle w:val="2872DFB5B67C468E9C031B4776A9EA4E"/>
          </w:pPr>
          <w:r w:rsidRPr="00D858FE">
            <w:rPr>
              <w:rStyle w:val="PlaceholderText"/>
            </w:rPr>
            <w:t>Choose an item.</w:t>
          </w:r>
        </w:p>
      </w:docPartBody>
    </w:docPart>
    <w:docPart>
      <w:docPartPr>
        <w:name w:val="EE75813C27F444C5BA82F8F968C6E14B"/>
        <w:category>
          <w:name w:val="General"/>
          <w:gallery w:val="placeholder"/>
        </w:category>
        <w:types>
          <w:type w:val="bbPlcHdr"/>
        </w:types>
        <w:behaviors>
          <w:behavior w:val="content"/>
        </w:behaviors>
        <w:guid w:val="{217C4E73-3110-4ABC-B8EE-576A90986FBC}"/>
      </w:docPartPr>
      <w:docPartBody>
        <w:p w:rsidR="0056729E" w:rsidRDefault="00F55F76" w:rsidP="00F55F76">
          <w:pPr>
            <w:pStyle w:val="EE75813C27F444C5BA82F8F968C6E14B"/>
          </w:pPr>
          <w:r w:rsidRPr="00D858FE">
            <w:rPr>
              <w:rStyle w:val="PlaceholderText"/>
            </w:rPr>
            <w:t>Choose an item.</w:t>
          </w:r>
        </w:p>
      </w:docPartBody>
    </w:docPart>
    <w:docPart>
      <w:docPartPr>
        <w:name w:val="2F96DF5B40C04D7E904C3476B003BB56"/>
        <w:category>
          <w:name w:val="General"/>
          <w:gallery w:val="placeholder"/>
        </w:category>
        <w:types>
          <w:type w:val="bbPlcHdr"/>
        </w:types>
        <w:behaviors>
          <w:behavior w:val="content"/>
        </w:behaviors>
        <w:guid w:val="{BC328868-B687-4366-A4C9-9239E41129B9}"/>
      </w:docPartPr>
      <w:docPartBody>
        <w:p w:rsidR="0056729E" w:rsidRDefault="00F55F76" w:rsidP="00F55F76">
          <w:pPr>
            <w:pStyle w:val="2F96DF5B40C04D7E904C3476B003BB56"/>
          </w:pPr>
          <w:r w:rsidRPr="00D858FE">
            <w:rPr>
              <w:rStyle w:val="PlaceholderText"/>
            </w:rPr>
            <w:t>Choose an item.</w:t>
          </w:r>
        </w:p>
      </w:docPartBody>
    </w:docPart>
    <w:docPart>
      <w:docPartPr>
        <w:name w:val="27F681F933684551A186F43409B189DC"/>
        <w:category>
          <w:name w:val="General"/>
          <w:gallery w:val="placeholder"/>
        </w:category>
        <w:types>
          <w:type w:val="bbPlcHdr"/>
        </w:types>
        <w:behaviors>
          <w:behavior w:val="content"/>
        </w:behaviors>
        <w:guid w:val="{DA671AD6-DED0-41C2-9979-D5FEB075B450}"/>
      </w:docPartPr>
      <w:docPartBody>
        <w:p w:rsidR="0056729E" w:rsidRDefault="00F55F76" w:rsidP="00F55F76">
          <w:pPr>
            <w:pStyle w:val="27F681F933684551A186F43409B189DC"/>
          </w:pPr>
          <w:r w:rsidRPr="00D858FE">
            <w:rPr>
              <w:rStyle w:val="PlaceholderText"/>
            </w:rPr>
            <w:t>Choose an item.</w:t>
          </w:r>
        </w:p>
      </w:docPartBody>
    </w:docPart>
    <w:docPart>
      <w:docPartPr>
        <w:name w:val="28A3D9504F544CC589B89646525B9A23"/>
        <w:category>
          <w:name w:val="General"/>
          <w:gallery w:val="placeholder"/>
        </w:category>
        <w:types>
          <w:type w:val="bbPlcHdr"/>
        </w:types>
        <w:behaviors>
          <w:behavior w:val="content"/>
        </w:behaviors>
        <w:guid w:val="{5397B1BD-971E-4609-9819-8ED1AF6E21C7}"/>
      </w:docPartPr>
      <w:docPartBody>
        <w:p w:rsidR="0056729E" w:rsidRDefault="00F55F76" w:rsidP="00F55F76">
          <w:pPr>
            <w:pStyle w:val="28A3D9504F544CC589B89646525B9A23"/>
          </w:pPr>
          <w:r w:rsidRPr="00D858FE">
            <w:rPr>
              <w:rStyle w:val="PlaceholderText"/>
            </w:rPr>
            <w:t>Choose an item.</w:t>
          </w:r>
        </w:p>
      </w:docPartBody>
    </w:docPart>
    <w:docPart>
      <w:docPartPr>
        <w:name w:val="DAD84B82BF3C415B8C01BEAFD3B75EFF"/>
        <w:category>
          <w:name w:val="General"/>
          <w:gallery w:val="placeholder"/>
        </w:category>
        <w:types>
          <w:type w:val="bbPlcHdr"/>
        </w:types>
        <w:behaviors>
          <w:behavior w:val="content"/>
        </w:behaviors>
        <w:guid w:val="{0FD49ABF-0217-4739-B903-C53A121956C6}"/>
      </w:docPartPr>
      <w:docPartBody>
        <w:p w:rsidR="0056729E" w:rsidRDefault="00F55F76" w:rsidP="00F55F76">
          <w:pPr>
            <w:pStyle w:val="DAD84B82BF3C415B8C01BEAFD3B75EFF"/>
          </w:pPr>
          <w:r w:rsidRPr="00D858FE">
            <w:rPr>
              <w:rStyle w:val="PlaceholderText"/>
            </w:rPr>
            <w:t>Choose an item.</w:t>
          </w:r>
        </w:p>
      </w:docPartBody>
    </w:docPart>
    <w:docPart>
      <w:docPartPr>
        <w:name w:val="412C0BC726A24CE9B99EF92FD9D6C1E2"/>
        <w:category>
          <w:name w:val="General"/>
          <w:gallery w:val="placeholder"/>
        </w:category>
        <w:types>
          <w:type w:val="bbPlcHdr"/>
        </w:types>
        <w:behaviors>
          <w:behavior w:val="content"/>
        </w:behaviors>
        <w:guid w:val="{1DFE30CD-E143-4942-8743-8631B5CD2912}"/>
      </w:docPartPr>
      <w:docPartBody>
        <w:p w:rsidR="0056729E" w:rsidRDefault="00F55F76" w:rsidP="00F55F76">
          <w:pPr>
            <w:pStyle w:val="412C0BC726A24CE9B99EF92FD9D6C1E2"/>
          </w:pPr>
          <w:r w:rsidRPr="00D858FE">
            <w:rPr>
              <w:rStyle w:val="PlaceholderText"/>
            </w:rPr>
            <w:t>Choose an item.</w:t>
          </w:r>
        </w:p>
      </w:docPartBody>
    </w:docPart>
    <w:docPart>
      <w:docPartPr>
        <w:name w:val="439AE3EBA943472A920C649A67DE93A5"/>
        <w:category>
          <w:name w:val="General"/>
          <w:gallery w:val="placeholder"/>
        </w:category>
        <w:types>
          <w:type w:val="bbPlcHdr"/>
        </w:types>
        <w:behaviors>
          <w:behavior w:val="content"/>
        </w:behaviors>
        <w:guid w:val="{2241A4C1-B76C-48D8-8A16-F1C32A4FE99C}"/>
      </w:docPartPr>
      <w:docPartBody>
        <w:p w:rsidR="0056729E" w:rsidRDefault="00F55F76" w:rsidP="00F55F76">
          <w:pPr>
            <w:pStyle w:val="439AE3EBA943472A920C649A67DE93A5"/>
          </w:pPr>
          <w:r w:rsidRPr="00D858FE">
            <w:rPr>
              <w:rStyle w:val="PlaceholderText"/>
            </w:rPr>
            <w:t>Choose an item.</w:t>
          </w:r>
        </w:p>
      </w:docPartBody>
    </w:docPart>
    <w:docPart>
      <w:docPartPr>
        <w:name w:val="1E079FC21AF541009870DF3F2C8C00C1"/>
        <w:category>
          <w:name w:val="General"/>
          <w:gallery w:val="placeholder"/>
        </w:category>
        <w:types>
          <w:type w:val="bbPlcHdr"/>
        </w:types>
        <w:behaviors>
          <w:behavior w:val="content"/>
        </w:behaviors>
        <w:guid w:val="{FAFFF3E1-05E3-464D-8AFE-5CA76FB00940}"/>
      </w:docPartPr>
      <w:docPartBody>
        <w:p w:rsidR="0056729E" w:rsidRDefault="00F55F76" w:rsidP="00F55F76">
          <w:pPr>
            <w:pStyle w:val="1E079FC21AF541009870DF3F2C8C00C1"/>
          </w:pPr>
          <w:r w:rsidRPr="00D858FE">
            <w:rPr>
              <w:rStyle w:val="PlaceholderText"/>
            </w:rPr>
            <w:t>Choose an item.</w:t>
          </w:r>
        </w:p>
      </w:docPartBody>
    </w:docPart>
    <w:docPart>
      <w:docPartPr>
        <w:name w:val="4CF1EDB0F83A49C9AD9F12E35DC6D0F5"/>
        <w:category>
          <w:name w:val="General"/>
          <w:gallery w:val="placeholder"/>
        </w:category>
        <w:types>
          <w:type w:val="bbPlcHdr"/>
        </w:types>
        <w:behaviors>
          <w:behavior w:val="content"/>
        </w:behaviors>
        <w:guid w:val="{0E8A4EDD-20AE-4CC5-880F-717365742FD3}"/>
      </w:docPartPr>
      <w:docPartBody>
        <w:p w:rsidR="0056729E" w:rsidRDefault="00F55F76" w:rsidP="00F55F76">
          <w:pPr>
            <w:pStyle w:val="4CF1EDB0F83A49C9AD9F12E35DC6D0F5"/>
          </w:pPr>
          <w:r w:rsidRPr="00D858FE">
            <w:rPr>
              <w:rStyle w:val="PlaceholderText"/>
            </w:rPr>
            <w:t>Choose an item.</w:t>
          </w:r>
        </w:p>
      </w:docPartBody>
    </w:docPart>
    <w:docPart>
      <w:docPartPr>
        <w:name w:val="8C3130AA09624AFB83DC342C7E0184E7"/>
        <w:category>
          <w:name w:val="General"/>
          <w:gallery w:val="placeholder"/>
        </w:category>
        <w:types>
          <w:type w:val="bbPlcHdr"/>
        </w:types>
        <w:behaviors>
          <w:behavior w:val="content"/>
        </w:behaviors>
        <w:guid w:val="{71C53403-8A14-451B-BD20-7C1AC141F500}"/>
      </w:docPartPr>
      <w:docPartBody>
        <w:p w:rsidR="0056729E" w:rsidRDefault="00F55F76" w:rsidP="00F55F76">
          <w:pPr>
            <w:pStyle w:val="8C3130AA09624AFB83DC342C7E0184E7"/>
          </w:pPr>
          <w:r w:rsidRPr="00D858FE">
            <w:rPr>
              <w:rStyle w:val="PlaceholderText"/>
            </w:rPr>
            <w:t>Choose an item.</w:t>
          </w:r>
        </w:p>
      </w:docPartBody>
    </w:docPart>
    <w:docPart>
      <w:docPartPr>
        <w:name w:val="DD8DBD4479E0422D9C03214312FC17B1"/>
        <w:category>
          <w:name w:val="General"/>
          <w:gallery w:val="placeholder"/>
        </w:category>
        <w:types>
          <w:type w:val="bbPlcHdr"/>
        </w:types>
        <w:behaviors>
          <w:behavior w:val="content"/>
        </w:behaviors>
        <w:guid w:val="{3857CEFC-61F3-4188-A7FE-5310D4FFEA86}"/>
      </w:docPartPr>
      <w:docPartBody>
        <w:p w:rsidR="0056729E" w:rsidRDefault="00F55F76" w:rsidP="00F55F76">
          <w:pPr>
            <w:pStyle w:val="DD8DBD4479E0422D9C03214312FC17B1"/>
          </w:pPr>
          <w:r w:rsidRPr="00D858FE">
            <w:rPr>
              <w:rStyle w:val="PlaceholderText"/>
            </w:rPr>
            <w:t>Choose an item.</w:t>
          </w:r>
        </w:p>
      </w:docPartBody>
    </w:docPart>
    <w:docPart>
      <w:docPartPr>
        <w:name w:val="A8BBAC29D5E94C8F9D9F07A52FEF6D80"/>
        <w:category>
          <w:name w:val="General"/>
          <w:gallery w:val="placeholder"/>
        </w:category>
        <w:types>
          <w:type w:val="bbPlcHdr"/>
        </w:types>
        <w:behaviors>
          <w:behavior w:val="content"/>
        </w:behaviors>
        <w:guid w:val="{313B12A6-CB84-43A5-B8A6-3B463E169325}"/>
      </w:docPartPr>
      <w:docPartBody>
        <w:p w:rsidR="0056729E" w:rsidRDefault="00F55F76" w:rsidP="00F55F76">
          <w:pPr>
            <w:pStyle w:val="A8BBAC29D5E94C8F9D9F07A52FEF6D80"/>
          </w:pPr>
          <w:r w:rsidRPr="00D858FE">
            <w:rPr>
              <w:rStyle w:val="PlaceholderText"/>
            </w:rPr>
            <w:t>Choose an item.</w:t>
          </w:r>
        </w:p>
      </w:docPartBody>
    </w:docPart>
    <w:docPart>
      <w:docPartPr>
        <w:name w:val="09102DC66F1C45C58605F9A92F416ED4"/>
        <w:category>
          <w:name w:val="General"/>
          <w:gallery w:val="placeholder"/>
        </w:category>
        <w:types>
          <w:type w:val="bbPlcHdr"/>
        </w:types>
        <w:behaviors>
          <w:behavior w:val="content"/>
        </w:behaviors>
        <w:guid w:val="{FE26B830-A23B-47C1-9F85-1A7EA9A70BB2}"/>
      </w:docPartPr>
      <w:docPartBody>
        <w:p w:rsidR="0056729E" w:rsidRDefault="00F55F76" w:rsidP="00F55F76">
          <w:pPr>
            <w:pStyle w:val="09102DC66F1C45C58605F9A92F416ED4"/>
          </w:pPr>
          <w:r w:rsidRPr="00D858FE">
            <w:rPr>
              <w:rStyle w:val="PlaceholderText"/>
            </w:rPr>
            <w:t>Choose an item.</w:t>
          </w:r>
        </w:p>
      </w:docPartBody>
    </w:docPart>
    <w:docPart>
      <w:docPartPr>
        <w:name w:val="E5CC66E528C74F86BA3DBEB331C21801"/>
        <w:category>
          <w:name w:val="General"/>
          <w:gallery w:val="placeholder"/>
        </w:category>
        <w:types>
          <w:type w:val="bbPlcHdr"/>
        </w:types>
        <w:behaviors>
          <w:behavior w:val="content"/>
        </w:behaviors>
        <w:guid w:val="{3C584DA4-1F5D-47FC-A958-F4B43C553592}"/>
      </w:docPartPr>
      <w:docPartBody>
        <w:p w:rsidR="0056729E" w:rsidRDefault="00F55F76" w:rsidP="00F55F76">
          <w:pPr>
            <w:pStyle w:val="E5CC66E528C74F86BA3DBEB331C21801"/>
          </w:pPr>
          <w:r w:rsidRPr="00D858FE">
            <w:rPr>
              <w:rStyle w:val="PlaceholderText"/>
            </w:rPr>
            <w:t>Choose an item.</w:t>
          </w:r>
        </w:p>
      </w:docPartBody>
    </w:docPart>
    <w:docPart>
      <w:docPartPr>
        <w:name w:val="67517EB826CC4D2E8899255270C44B09"/>
        <w:category>
          <w:name w:val="General"/>
          <w:gallery w:val="placeholder"/>
        </w:category>
        <w:types>
          <w:type w:val="bbPlcHdr"/>
        </w:types>
        <w:behaviors>
          <w:behavior w:val="content"/>
        </w:behaviors>
        <w:guid w:val="{952FA8D7-1AC7-46DD-AFFD-2CBFF3FCC98A}"/>
      </w:docPartPr>
      <w:docPartBody>
        <w:p w:rsidR="0056729E" w:rsidRDefault="00F55F76" w:rsidP="00F55F76">
          <w:pPr>
            <w:pStyle w:val="67517EB826CC4D2E8899255270C44B09"/>
          </w:pPr>
          <w:r w:rsidRPr="00D858FE">
            <w:rPr>
              <w:rStyle w:val="PlaceholderText"/>
            </w:rPr>
            <w:t>Choose an item.</w:t>
          </w:r>
        </w:p>
      </w:docPartBody>
    </w:docPart>
    <w:docPart>
      <w:docPartPr>
        <w:name w:val="BB61529355CA4523A39C01DEB6D5AFCD"/>
        <w:category>
          <w:name w:val="General"/>
          <w:gallery w:val="placeholder"/>
        </w:category>
        <w:types>
          <w:type w:val="bbPlcHdr"/>
        </w:types>
        <w:behaviors>
          <w:behavior w:val="content"/>
        </w:behaviors>
        <w:guid w:val="{3DF7D81B-285C-4E19-AB7F-690A8FB986ED}"/>
      </w:docPartPr>
      <w:docPartBody>
        <w:p w:rsidR="0056729E" w:rsidRDefault="00F55F76" w:rsidP="00F55F76">
          <w:pPr>
            <w:pStyle w:val="BB61529355CA4523A39C01DEB6D5AFCD"/>
          </w:pPr>
          <w:r w:rsidRPr="00D858FE">
            <w:rPr>
              <w:rStyle w:val="PlaceholderText"/>
            </w:rPr>
            <w:t>Choose an item.</w:t>
          </w:r>
        </w:p>
      </w:docPartBody>
    </w:docPart>
    <w:docPart>
      <w:docPartPr>
        <w:name w:val="375CBF1EE2F149FBA01F38FFCEBFA903"/>
        <w:category>
          <w:name w:val="General"/>
          <w:gallery w:val="placeholder"/>
        </w:category>
        <w:types>
          <w:type w:val="bbPlcHdr"/>
        </w:types>
        <w:behaviors>
          <w:behavior w:val="content"/>
        </w:behaviors>
        <w:guid w:val="{EBB09EA3-4F31-47F2-90C1-AE4C1838F3CF}"/>
      </w:docPartPr>
      <w:docPartBody>
        <w:p w:rsidR="0056729E" w:rsidRDefault="00F55F76" w:rsidP="00F55F76">
          <w:pPr>
            <w:pStyle w:val="375CBF1EE2F149FBA01F38FFCEBFA903"/>
          </w:pPr>
          <w:r w:rsidRPr="00D858FE">
            <w:rPr>
              <w:rStyle w:val="PlaceholderText"/>
            </w:rPr>
            <w:t>Choose an item.</w:t>
          </w:r>
        </w:p>
      </w:docPartBody>
    </w:docPart>
    <w:docPart>
      <w:docPartPr>
        <w:name w:val="ADDBF67D7A614BC5806A28F3FC7144A6"/>
        <w:category>
          <w:name w:val="General"/>
          <w:gallery w:val="placeholder"/>
        </w:category>
        <w:types>
          <w:type w:val="bbPlcHdr"/>
        </w:types>
        <w:behaviors>
          <w:behavior w:val="content"/>
        </w:behaviors>
        <w:guid w:val="{F27C82F4-9BEA-4414-9E42-BE2FB3F5B250}"/>
      </w:docPartPr>
      <w:docPartBody>
        <w:p w:rsidR="0056729E" w:rsidRDefault="00F55F76" w:rsidP="00F55F76">
          <w:pPr>
            <w:pStyle w:val="ADDBF67D7A614BC5806A28F3FC7144A6"/>
          </w:pPr>
          <w:r w:rsidRPr="00D858FE">
            <w:rPr>
              <w:rStyle w:val="PlaceholderText"/>
            </w:rPr>
            <w:t>Choose an item.</w:t>
          </w:r>
        </w:p>
      </w:docPartBody>
    </w:docPart>
    <w:docPart>
      <w:docPartPr>
        <w:name w:val="6DB3D57CB5984635A4928E76E8BF09EE"/>
        <w:category>
          <w:name w:val="General"/>
          <w:gallery w:val="placeholder"/>
        </w:category>
        <w:types>
          <w:type w:val="bbPlcHdr"/>
        </w:types>
        <w:behaviors>
          <w:behavior w:val="content"/>
        </w:behaviors>
        <w:guid w:val="{306C3B16-E73C-4B27-B269-AD9D91E79536}"/>
      </w:docPartPr>
      <w:docPartBody>
        <w:p w:rsidR="0056729E" w:rsidRDefault="00F55F76" w:rsidP="00F55F76">
          <w:pPr>
            <w:pStyle w:val="6DB3D57CB5984635A4928E76E8BF09EE"/>
          </w:pPr>
          <w:r w:rsidRPr="00D858FE">
            <w:rPr>
              <w:rStyle w:val="PlaceholderText"/>
            </w:rPr>
            <w:t>Choose an item.</w:t>
          </w:r>
        </w:p>
      </w:docPartBody>
    </w:docPart>
    <w:docPart>
      <w:docPartPr>
        <w:name w:val="2A08EC0CF30F445E802F8C0DF8F3F65D"/>
        <w:category>
          <w:name w:val="General"/>
          <w:gallery w:val="placeholder"/>
        </w:category>
        <w:types>
          <w:type w:val="bbPlcHdr"/>
        </w:types>
        <w:behaviors>
          <w:behavior w:val="content"/>
        </w:behaviors>
        <w:guid w:val="{E225B077-874E-4FEC-881A-B8A5536FF2DA}"/>
      </w:docPartPr>
      <w:docPartBody>
        <w:p w:rsidR="0056729E" w:rsidRDefault="00F55F76" w:rsidP="00F55F76">
          <w:pPr>
            <w:pStyle w:val="2A08EC0CF30F445E802F8C0DF8F3F65D"/>
          </w:pPr>
          <w:r w:rsidRPr="00D858FE">
            <w:rPr>
              <w:rStyle w:val="PlaceholderText"/>
            </w:rPr>
            <w:t>Choose an item.</w:t>
          </w:r>
        </w:p>
      </w:docPartBody>
    </w:docPart>
    <w:docPart>
      <w:docPartPr>
        <w:name w:val="EBDD9B4AF0CB4452894DF56E2003252F"/>
        <w:category>
          <w:name w:val="General"/>
          <w:gallery w:val="placeholder"/>
        </w:category>
        <w:types>
          <w:type w:val="bbPlcHdr"/>
        </w:types>
        <w:behaviors>
          <w:behavior w:val="content"/>
        </w:behaviors>
        <w:guid w:val="{CCC77BF9-B8B5-4296-A4B3-6B00282D918E}"/>
      </w:docPartPr>
      <w:docPartBody>
        <w:p w:rsidR="0056729E" w:rsidRDefault="00F55F76" w:rsidP="00F55F76">
          <w:pPr>
            <w:pStyle w:val="EBDD9B4AF0CB4452894DF56E2003252F"/>
          </w:pPr>
          <w:r w:rsidRPr="00D858FE">
            <w:rPr>
              <w:rStyle w:val="PlaceholderText"/>
            </w:rPr>
            <w:t>Choose an item.</w:t>
          </w:r>
        </w:p>
      </w:docPartBody>
    </w:docPart>
    <w:docPart>
      <w:docPartPr>
        <w:name w:val="2F3547DC04074D1D8709BA1DE733C69E"/>
        <w:category>
          <w:name w:val="General"/>
          <w:gallery w:val="placeholder"/>
        </w:category>
        <w:types>
          <w:type w:val="bbPlcHdr"/>
        </w:types>
        <w:behaviors>
          <w:behavior w:val="content"/>
        </w:behaviors>
        <w:guid w:val="{CB6EFD87-DC69-4F6A-B036-511C215DBBF5}"/>
      </w:docPartPr>
      <w:docPartBody>
        <w:p w:rsidR="0056729E" w:rsidRDefault="00F55F76" w:rsidP="00F55F76">
          <w:pPr>
            <w:pStyle w:val="2F3547DC04074D1D8709BA1DE733C69E"/>
          </w:pPr>
          <w:r w:rsidRPr="00D858FE">
            <w:rPr>
              <w:rStyle w:val="PlaceholderText"/>
            </w:rPr>
            <w:t>Choose an item.</w:t>
          </w:r>
        </w:p>
      </w:docPartBody>
    </w:docPart>
    <w:docPart>
      <w:docPartPr>
        <w:name w:val="EBF501647D0846A3AE682A24C25FD711"/>
        <w:category>
          <w:name w:val="General"/>
          <w:gallery w:val="placeholder"/>
        </w:category>
        <w:types>
          <w:type w:val="bbPlcHdr"/>
        </w:types>
        <w:behaviors>
          <w:behavior w:val="content"/>
        </w:behaviors>
        <w:guid w:val="{2F8639E4-1CC8-4433-9155-886C5D16842F}"/>
      </w:docPartPr>
      <w:docPartBody>
        <w:p w:rsidR="0056729E" w:rsidRDefault="00F55F76" w:rsidP="00F55F76">
          <w:pPr>
            <w:pStyle w:val="EBF501647D0846A3AE682A24C25FD711"/>
          </w:pPr>
          <w:r w:rsidRPr="00D858FE">
            <w:rPr>
              <w:rStyle w:val="PlaceholderText"/>
            </w:rPr>
            <w:t>Choose an item.</w:t>
          </w:r>
        </w:p>
      </w:docPartBody>
    </w:docPart>
    <w:docPart>
      <w:docPartPr>
        <w:name w:val="96D0EB1AED0F4D498B24ADCBC49F312C"/>
        <w:category>
          <w:name w:val="General"/>
          <w:gallery w:val="placeholder"/>
        </w:category>
        <w:types>
          <w:type w:val="bbPlcHdr"/>
        </w:types>
        <w:behaviors>
          <w:behavior w:val="content"/>
        </w:behaviors>
        <w:guid w:val="{25D2BD3B-64B2-4B03-8348-087D4DF053E4}"/>
      </w:docPartPr>
      <w:docPartBody>
        <w:p w:rsidR="0056729E" w:rsidRDefault="00F55F76" w:rsidP="00F55F76">
          <w:pPr>
            <w:pStyle w:val="96D0EB1AED0F4D498B24ADCBC49F312C"/>
          </w:pPr>
          <w:r w:rsidRPr="00D858FE">
            <w:rPr>
              <w:rStyle w:val="PlaceholderText"/>
            </w:rPr>
            <w:t>Choose an item.</w:t>
          </w:r>
        </w:p>
      </w:docPartBody>
    </w:docPart>
    <w:docPart>
      <w:docPartPr>
        <w:name w:val="3B985510D8CD42928C8215D40034422E"/>
        <w:category>
          <w:name w:val="General"/>
          <w:gallery w:val="placeholder"/>
        </w:category>
        <w:types>
          <w:type w:val="bbPlcHdr"/>
        </w:types>
        <w:behaviors>
          <w:behavior w:val="content"/>
        </w:behaviors>
        <w:guid w:val="{92100B08-2CA5-4D98-AEB5-505E3E8EDB22}"/>
      </w:docPartPr>
      <w:docPartBody>
        <w:p w:rsidR="0056729E" w:rsidRDefault="00F55F76" w:rsidP="00F55F76">
          <w:pPr>
            <w:pStyle w:val="3B985510D8CD42928C8215D40034422E"/>
          </w:pPr>
          <w:r w:rsidRPr="00D858FE">
            <w:rPr>
              <w:rStyle w:val="PlaceholderText"/>
            </w:rPr>
            <w:t>Choose an item.</w:t>
          </w:r>
        </w:p>
      </w:docPartBody>
    </w:docPart>
    <w:docPart>
      <w:docPartPr>
        <w:name w:val="7DD723FC00BC4260BC8E6FA712558F5F"/>
        <w:category>
          <w:name w:val="General"/>
          <w:gallery w:val="placeholder"/>
        </w:category>
        <w:types>
          <w:type w:val="bbPlcHdr"/>
        </w:types>
        <w:behaviors>
          <w:behavior w:val="content"/>
        </w:behaviors>
        <w:guid w:val="{6FF1BE44-A00E-4FB8-AE1D-8D16EDDDB653}"/>
      </w:docPartPr>
      <w:docPartBody>
        <w:p w:rsidR="0056729E" w:rsidRDefault="00F55F76" w:rsidP="00F55F76">
          <w:pPr>
            <w:pStyle w:val="7DD723FC00BC4260BC8E6FA712558F5F"/>
          </w:pPr>
          <w:r w:rsidRPr="00D858FE">
            <w:rPr>
              <w:rStyle w:val="PlaceholderText"/>
            </w:rPr>
            <w:t>Choose an item.</w:t>
          </w:r>
        </w:p>
      </w:docPartBody>
    </w:docPart>
    <w:docPart>
      <w:docPartPr>
        <w:name w:val="49BCA2700DDD4E81A0F31A723D6EAE94"/>
        <w:category>
          <w:name w:val="General"/>
          <w:gallery w:val="placeholder"/>
        </w:category>
        <w:types>
          <w:type w:val="bbPlcHdr"/>
        </w:types>
        <w:behaviors>
          <w:behavior w:val="content"/>
        </w:behaviors>
        <w:guid w:val="{D0000FCC-C505-4F1C-AF4A-D1CAC27227CE}"/>
      </w:docPartPr>
      <w:docPartBody>
        <w:p w:rsidR="0056729E" w:rsidRDefault="00F55F76" w:rsidP="00F55F76">
          <w:pPr>
            <w:pStyle w:val="49BCA2700DDD4E81A0F31A723D6EAE94"/>
          </w:pPr>
          <w:r w:rsidRPr="00D858FE">
            <w:rPr>
              <w:rStyle w:val="PlaceholderText"/>
            </w:rPr>
            <w:t>Choose an item.</w:t>
          </w:r>
        </w:p>
      </w:docPartBody>
    </w:docPart>
    <w:docPart>
      <w:docPartPr>
        <w:name w:val="2B91383001FE476F809B4143EE7DFC8E"/>
        <w:category>
          <w:name w:val="General"/>
          <w:gallery w:val="placeholder"/>
        </w:category>
        <w:types>
          <w:type w:val="bbPlcHdr"/>
        </w:types>
        <w:behaviors>
          <w:behavior w:val="content"/>
        </w:behaviors>
        <w:guid w:val="{3BAA2A57-EE3D-4312-806B-CF08C298B06D}"/>
      </w:docPartPr>
      <w:docPartBody>
        <w:p w:rsidR="0056729E" w:rsidRDefault="00F55F76" w:rsidP="00F55F76">
          <w:pPr>
            <w:pStyle w:val="2B91383001FE476F809B4143EE7DFC8E"/>
          </w:pPr>
          <w:r w:rsidRPr="00D858FE">
            <w:rPr>
              <w:rStyle w:val="PlaceholderText"/>
            </w:rPr>
            <w:t>Choose an item.</w:t>
          </w:r>
        </w:p>
      </w:docPartBody>
    </w:docPart>
    <w:docPart>
      <w:docPartPr>
        <w:name w:val="5218892C941846379729C688E93CEB17"/>
        <w:category>
          <w:name w:val="General"/>
          <w:gallery w:val="placeholder"/>
        </w:category>
        <w:types>
          <w:type w:val="bbPlcHdr"/>
        </w:types>
        <w:behaviors>
          <w:behavior w:val="content"/>
        </w:behaviors>
        <w:guid w:val="{24A4C40E-7DD1-4F75-96A1-4C5B854D012D}"/>
      </w:docPartPr>
      <w:docPartBody>
        <w:p w:rsidR="0056729E" w:rsidRDefault="00F55F76" w:rsidP="00F55F76">
          <w:pPr>
            <w:pStyle w:val="5218892C941846379729C688E93CEB17"/>
          </w:pPr>
          <w:r w:rsidRPr="00D858FE">
            <w:rPr>
              <w:rStyle w:val="PlaceholderText"/>
            </w:rPr>
            <w:t>Choose an item.</w:t>
          </w:r>
        </w:p>
      </w:docPartBody>
    </w:docPart>
    <w:docPart>
      <w:docPartPr>
        <w:name w:val="E0EE4DDE9C784573B4E59EEDECE0C473"/>
        <w:category>
          <w:name w:val="General"/>
          <w:gallery w:val="placeholder"/>
        </w:category>
        <w:types>
          <w:type w:val="bbPlcHdr"/>
        </w:types>
        <w:behaviors>
          <w:behavior w:val="content"/>
        </w:behaviors>
        <w:guid w:val="{4BDE5C67-EAB7-44F2-BE2A-4EB8F40E025B}"/>
      </w:docPartPr>
      <w:docPartBody>
        <w:p w:rsidR="0056729E" w:rsidRDefault="00F55F76" w:rsidP="00F55F76">
          <w:pPr>
            <w:pStyle w:val="E0EE4DDE9C784573B4E59EEDECE0C473"/>
          </w:pPr>
          <w:r w:rsidRPr="00D858FE">
            <w:rPr>
              <w:rStyle w:val="PlaceholderText"/>
            </w:rPr>
            <w:t>Choose an item.</w:t>
          </w:r>
        </w:p>
      </w:docPartBody>
    </w:docPart>
    <w:docPart>
      <w:docPartPr>
        <w:name w:val="58880D385AB44F29BBD6CDA78F61DA03"/>
        <w:category>
          <w:name w:val="General"/>
          <w:gallery w:val="placeholder"/>
        </w:category>
        <w:types>
          <w:type w:val="bbPlcHdr"/>
        </w:types>
        <w:behaviors>
          <w:behavior w:val="content"/>
        </w:behaviors>
        <w:guid w:val="{2CB8A34E-B923-4441-889F-B4DA02C19F62}"/>
      </w:docPartPr>
      <w:docPartBody>
        <w:p w:rsidR="0056729E" w:rsidRDefault="00F55F76" w:rsidP="00F55F76">
          <w:pPr>
            <w:pStyle w:val="58880D385AB44F29BBD6CDA78F61DA03"/>
          </w:pPr>
          <w:r w:rsidRPr="00D858FE">
            <w:rPr>
              <w:rStyle w:val="PlaceholderText"/>
            </w:rPr>
            <w:t>Choose an item.</w:t>
          </w:r>
        </w:p>
      </w:docPartBody>
    </w:docPart>
    <w:docPart>
      <w:docPartPr>
        <w:name w:val="4B4649B1A9464B31AB621774788D3AB9"/>
        <w:category>
          <w:name w:val="General"/>
          <w:gallery w:val="placeholder"/>
        </w:category>
        <w:types>
          <w:type w:val="bbPlcHdr"/>
        </w:types>
        <w:behaviors>
          <w:behavior w:val="content"/>
        </w:behaviors>
        <w:guid w:val="{3203C1E8-7349-4AC8-B832-9B4F41E141FE}"/>
      </w:docPartPr>
      <w:docPartBody>
        <w:p w:rsidR="0056729E" w:rsidRDefault="00F55F76" w:rsidP="00F55F76">
          <w:pPr>
            <w:pStyle w:val="4B4649B1A9464B31AB621774788D3AB9"/>
          </w:pPr>
          <w:r w:rsidRPr="00D858FE">
            <w:rPr>
              <w:rStyle w:val="PlaceholderText"/>
            </w:rPr>
            <w:t>Choose an item.</w:t>
          </w:r>
        </w:p>
      </w:docPartBody>
    </w:docPart>
    <w:docPart>
      <w:docPartPr>
        <w:name w:val="AFF1C8215F724BBF8A63CABCD686591A"/>
        <w:category>
          <w:name w:val="General"/>
          <w:gallery w:val="placeholder"/>
        </w:category>
        <w:types>
          <w:type w:val="bbPlcHdr"/>
        </w:types>
        <w:behaviors>
          <w:behavior w:val="content"/>
        </w:behaviors>
        <w:guid w:val="{836C8A04-7557-4AA3-A064-9BB2C979816F}"/>
      </w:docPartPr>
      <w:docPartBody>
        <w:p w:rsidR="0056729E" w:rsidRDefault="00F55F76" w:rsidP="00F55F76">
          <w:pPr>
            <w:pStyle w:val="AFF1C8215F724BBF8A63CABCD686591A"/>
          </w:pPr>
          <w:r w:rsidRPr="00D858FE">
            <w:rPr>
              <w:rStyle w:val="PlaceholderText"/>
            </w:rPr>
            <w:t>Choose an item.</w:t>
          </w:r>
        </w:p>
      </w:docPartBody>
    </w:docPart>
    <w:docPart>
      <w:docPartPr>
        <w:name w:val="3F228B0A7D5E4BEBBE30D85618D833C7"/>
        <w:category>
          <w:name w:val="General"/>
          <w:gallery w:val="placeholder"/>
        </w:category>
        <w:types>
          <w:type w:val="bbPlcHdr"/>
        </w:types>
        <w:behaviors>
          <w:behavior w:val="content"/>
        </w:behaviors>
        <w:guid w:val="{58DF8C0E-0C3A-4D01-B271-4CBC5C568706}"/>
      </w:docPartPr>
      <w:docPartBody>
        <w:p w:rsidR="0056729E" w:rsidRDefault="00F55F76" w:rsidP="00F55F76">
          <w:pPr>
            <w:pStyle w:val="3F228B0A7D5E4BEBBE30D85618D833C7"/>
          </w:pPr>
          <w:r w:rsidRPr="00D858FE">
            <w:rPr>
              <w:rStyle w:val="PlaceholderText"/>
            </w:rPr>
            <w:t>Choose an item.</w:t>
          </w:r>
        </w:p>
      </w:docPartBody>
    </w:docPart>
    <w:docPart>
      <w:docPartPr>
        <w:name w:val="C33B5B7CF12F4E5F99843E52FF5B742F"/>
        <w:category>
          <w:name w:val="General"/>
          <w:gallery w:val="placeholder"/>
        </w:category>
        <w:types>
          <w:type w:val="bbPlcHdr"/>
        </w:types>
        <w:behaviors>
          <w:behavior w:val="content"/>
        </w:behaviors>
        <w:guid w:val="{B10E5822-DB18-44D4-B588-07A36D8A0D1C}"/>
      </w:docPartPr>
      <w:docPartBody>
        <w:p w:rsidR="0056729E" w:rsidRDefault="00F55F76" w:rsidP="00F55F76">
          <w:pPr>
            <w:pStyle w:val="C33B5B7CF12F4E5F99843E52FF5B742F"/>
          </w:pPr>
          <w:r w:rsidRPr="00D858FE">
            <w:rPr>
              <w:rStyle w:val="PlaceholderText"/>
            </w:rPr>
            <w:t>Choose an item.</w:t>
          </w:r>
        </w:p>
      </w:docPartBody>
    </w:docPart>
    <w:docPart>
      <w:docPartPr>
        <w:name w:val="D1214036990E4F208068357F615FDB76"/>
        <w:category>
          <w:name w:val="General"/>
          <w:gallery w:val="placeholder"/>
        </w:category>
        <w:types>
          <w:type w:val="bbPlcHdr"/>
        </w:types>
        <w:behaviors>
          <w:behavior w:val="content"/>
        </w:behaviors>
        <w:guid w:val="{266BBA00-CE69-4890-A0F7-A15CE3BFB8A4}"/>
      </w:docPartPr>
      <w:docPartBody>
        <w:p w:rsidR="0056729E" w:rsidRDefault="00F55F76" w:rsidP="00F55F76">
          <w:pPr>
            <w:pStyle w:val="D1214036990E4F208068357F615FDB76"/>
          </w:pPr>
          <w:r w:rsidRPr="00D858FE">
            <w:rPr>
              <w:rStyle w:val="PlaceholderText"/>
            </w:rPr>
            <w:t>Choose an item.</w:t>
          </w:r>
        </w:p>
      </w:docPartBody>
    </w:docPart>
    <w:docPart>
      <w:docPartPr>
        <w:name w:val="B3D5F5D6D8524E5F8DB9F0A00D4DF8A9"/>
        <w:category>
          <w:name w:val="General"/>
          <w:gallery w:val="placeholder"/>
        </w:category>
        <w:types>
          <w:type w:val="bbPlcHdr"/>
        </w:types>
        <w:behaviors>
          <w:behavior w:val="content"/>
        </w:behaviors>
        <w:guid w:val="{98FD9077-8185-456E-947C-437724E6B5AA}"/>
      </w:docPartPr>
      <w:docPartBody>
        <w:p w:rsidR="0056729E" w:rsidRDefault="00F55F76" w:rsidP="00F55F76">
          <w:pPr>
            <w:pStyle w:val="B3D5F5D6D8524E5F8DB9F0A00D4DF8A9"/>
          </w:pPr>
          <w:r w:rsidRPr="00D858FE">
            <w:rPr>
              <w:rStyle w:val="PlaceholderText"/>
            </w:rPr>
            <w:t>Choose an item.</w:t>
          </w:r>
        </w:p>
      </w:docPartBody>
    </w:docPart>
    <w:docPart>
      <w:docPartPr>
        <w:name w:val="C4C9750D05454705B79A928EADA4B649"/>
        <w:category>
          <w:name w:val="General"/>
          <w:gallery w:val="placeholder"/>
        </w:category>
        <w:types>
          <w:type w:val="bbPlcHdr"/>
        </w:types>
        <w:behaviors>
          <w:behavior w:val="content"/>
        </w:behaviors>
        <w:guid w:val="{BB5574AE-9CC7-4D36-9A62-E621DD038039}"/>
      </w:docPartPr>
      <w:docPartBody>
        <w:p w:rsidR="0056729E" w:rsidRDefault="00F55F76" w:rsidP="00F55F76">
          <w:pPr>
            <w:pStyle w:val="C4C9750D05454705B79A928EADA4B649"/>
          </w:pPr>
          <w:r w:rsidRPr="00D858FE">
            <w:rPr>
              <w:rStyle w:val="PlaceholderText"/>
            </w:rPr>
            <w:t>Choose an item.</w:t>
          </w:r>
        </w:p>
      </w:docPartBody>
    </w:docPart>
    <w:docPart>
      <w:docPartPr>
        <w:name w:val="D18E51AF8CF64331BF206046AC10325B"/>
        <w:category>
          <w:name w:val="General"/>
          <w:gallery w:val="placeholder"/>
        </w:category>
        <w:types>
          <w:type w:val="bbPlcHdr"/>
        </w:types>
        <w:behaviors>
          <w:behavior w:val="content"/>
        </w:behaviors>
        <w:guid w:val="{71B91853-7ECA-4425-9FB4-2FB1D55D2779}"/>
      </w:docPartPr>
      <w:docPartBody>
        <w:p w:rsidR="0056729E" w:rsidRDefault="00F55F76" w:rsidP="00F55F76">
          <w:pPr>
            <w:pStyle w:val="D18E51AF8CF64331BF206046AC10325B"/>
          </w:pPr>
          <w:r w:rsidRPr="00D858FE">
            <w:rPr>
              <w:rStyle w:val="PlaceholderText"/>
            </w:rPr>
            <w:t>Choose an item.</w:t>
          </w:r>
        </w:p>
      </w:docPartBody>
    </w:docPart>
    <w:docPart>
      <w:docPartPr>
        <w:name w:val="C0B6C7B2D1544E10B452ACC320E94341"/>
        <w:category>
          <w:name w:val="General"/>
          <w:gallery w:val="placeholder"/>
        </w:category>
        <w:types>
          <w:type w:val="bbPlcHdr"/>
        </w:types>
        <w:behaviors>
          <w:behavior w:val="content"/>
        </w:behaviors>
        <w:guid w:val="{FB028BED-3A18-4B0D-A2AF-DF2D7CF29C8E}"/>
      </w:docPartPr>
      <w:docPartBody>
        <w:p w:rsidR="0056729E" w:rsidRDefault="00F55F76" w:rsidP="00F55F76">
          <w:pPr>
            <w:pStyle w:val="C0B6C7B2D1544E10B452ACC320E94341"/>
          </w:pPr>
          <w:r w:rsidRPr="00D858FE">
            <w:rPr>
              <w:rStyle w:val="PlaceholderText"/>
            </w:rPr>
            <w:t>Choose an item.</w:t>
          </w:r>
        </w:p>
      </w:docPartBody>
    </w:docPart>
    <w:docPart>
      <w:docPartPr>
        <w:name w:val="CB653B9D3DCC44A0A84F1C7FB1A446EC"/>
        <w:category>
          <w:name w:val="General"/>
          <w:gallery w:val="placeholder"/>
        </w:category>
        <w:types>
          <w:type w:val="bbPlcHdr"/>
        </w:types>
        <w:behaviors>
          <w:behavior w:val="content"/>
        </w:behaviors>
        <w:guid w:val="{351FCFCC-CACC-46A5-AA72-F675BD8C3D15}"/>
      </w:docPartPr>
      <w:docPartBody>
        <w:p w:rsidR="0056729E" w:rsidRDefault="00F55F76" w:rsidP="00F55F76">
          <w:pPr>
            <w:pStyle w:val="CB653B9D3DCC44A0A84F1C7FB1A446EC"/>
          </w:pPr>
          <w:r w:rsidRPr="00D858FE">
            <w:rPr>
              <w:rStyle w:val="PlaceholderText"/>
            </w:rPr>
            <w:t>Choose an item.</w:t>
          </w:r>
        </w:p>
      </w:docPartBody>
    </w:docPart>
    <w:docPart>
      <w:docPartPr>
        <w:name w:val="1B42A42600D84300A2B955E2F18028C4"/>
        <w:category>
          <w:name w:val="General"/>
          <w:gallery w:val="placeholder"/>
        </w:category>
        <w:types>
          <w:type w:val="bbPlcHdr"/>
        </w:types>
        <w:behaviors>
          <w:behavior w:val="content"/>
        </w:behaviors>
        <w:guid w:val="{5FD4BD3F-EAD8-4003-9D85-A8E12BA01441}"/>
      </w:docPartPr>
      <w:docPartBody>
        <w:p w:rsidR="0056729E" w:rsidRDefault="00F55F76" w:rsidP="00F55F76">
          <w:pPr>
            <w:pStyle w:val="1B42A42600D84300A2B955E2F18028C4"/>
          </w:pPr>
          <w:r w:rsidRPr="00D858FE">
            <w:rPr>
              <w:rStyle w:val="PlaceholderText"/>
            </w:rPr>
            <w:t>Choose an item.</w:t>
          </w:r>
        </w:p>
      </w:docPartBody>
    </w:docPart>
    <w:docPart>
      <w:docPartPr>
        <w:name w:val="287DA2522F964B00AC32A0A26D3F885F"/>
        <w:category>
          <w:name w:val="General"/>
          <w:gallery w:val="placeholder"/>
        </w:category>
        <w:types>
          <w:type w:val="bbPlcHdr"/>
        </w:types>
        <w:behaviors>
          <w:behavior w:val="content"/>
        </w:behaviors>
        <w:guid w:val="{CF0EE4D3-BA6C-4EF8-8C67-A48C983228B6}"/>
      </w:docPartPr>
      <w:docPartBody>
        <w:p w:rsidR="0056729E" w:rsidRDefault="00F55F76" w:rsidP="00F55F76">
          <w:pPr>
            <w:pStyle w:val="287DA2522F964B00AC32A0A26D3F885F"/>
          </w:pPr>
          <w:r w:rsidRPr="00D858FE">
            <w:rPr>
              <w:rStyle w:val="PlaceholderText"/>
            </w:rPr>
            <w:t>Choose an item.</w:t>
          </w:r>
        </w:p>
      </w:docPartBody>
    </w:docPart>
    <w:docPart>
      <w:docPartPr>
        <w:name w:val="736465B3FFC2471A8BDAEEDFD60AA608"/>
        <w:category>
          <w:name w:val="General"/>
          <w:gallery w:val="placeholder"/>
        </w:category>
        <w:types>
          <w:type w:val="bbPlcHdr"/>
        </w:types>
        <w:behaviors>
          <w:behavior w:val="content"/>
        </w:behaviors>
        <w:guid w:val="{0C624389-0199-4E0E-B928-3FBC487DD302}"/>
      </w:docPartPr>
      <w:docPartBody>
        <w:p w:rsidR="0056729E" w:rsidRDefault="00F55F76" w:rsidP="00F55F76">
          <w:pPr>
            <w:pStyle w:val="736465B3FFC2471A8BDAEEDFD60AA608"/>
          </w:pPr>
          <w:r w:rsidRPr="00D858FE">
            <w:rPr>
              <w:rStyle w:val="PlaceholderText"/>
            </w:rPr>
            <w:t>Choose an item.</w:t>
          </w:r>
        </w:p>
      </w:docPartBody>
    </w:docPart>
    <w:docPart>
      <w:docPartPr>
        <w:name w:val="2C285A0400964B2F922F3F11E4EE8DA8"/>
        <w:category>
          <w:name w:val="General"/>
          <w:gallery w:val="placeholder"/>
        </w:category>
        <w:types>
          <w:type w:val="bbPlcHdr"/>
        </w:types>
        <w:behaviors>
          <w:behavior w:val="content"/>
        </w:behaviors>
        <w:guid w:val="{BC9D1C08-1BDB-4FCC-90E7-BB0B03197C96}"/>
      </w:docPartPr>
      <w:docPartBody>
        <w:p w:rsidR="0056729E" w:rsidRDefault="00F55F76" w:rsidP="00F55F76">
          <w:pPr>
            <w:pStyle w:val="2C285A0400964B2F922F3F11E4EE8D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55C87"/>
    <w:rsid w:val="001C2F8A"/>
    <w:rsid w:val="00250BE8"/>
    <w:rsid w:val="00255207"/>
    <w:rsid w:val="00295E0C"/>
    <w:rsid w:val="002B1E39"/>
    <w:rsid w:val="00375BFE"/>
    <w:rsid w:val="003C6362"/>
    <w:rsid w:val="003E5DF1"/>
    <w:rsid w:val="0056729E"/>
    <w:rsid w:val="00836E6C"/>
    <w:rsid w:val="009152BE"/>
    <w:rsid w:val="00B61B56"/>
    <w:rsid w:val="00BF58F7"/>
    <w:rsid w:val="00CB719B"/>
    <w:rsid w:val="00DF0667"/>
    <w:rsid w:val="00F000AC"/>
    <w:rsid w:val="00F55F76"/>
    <w:rsid w:val="00FC0B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5F76"/>
    <w:rPr>
      <w:rFonts w:asciiTheme="minorHAnsi" w:hAnsiTheme="minorHAnsi"/>
      <w:b w:val="0"/>
      <w:noProof w:val="0"/>
      <w:color w:val="000000" w:themeColor="text1"/>
      <w:sz w:val="30"/>
      <w:lang w:val="en-AU"/>
    </w:rPr>
  </w:style>
  <w:style w:type="paragraph" w:customStyle="1" w:styleId="70FF92F068714F4C81D7DE0EB3858291">
    <w:name w:val="70FF92F068714F4C81D7DE0EB3858291"/>
    <w:rsid w:val="00F55F76"/>
  </w:style>
  <w:style w:type="paragraph" w:customStyle="1" w:styleId="942E93B424FE4872B57F2DAAAF8C957B">
    <w:name w:val="942E93B424FE4872B57F2DAAAF8C957B"/>
    <w:rsid w:val="00F55F76"/>
  </w:style>
  <w:style w:type="paragraph" w:customStyle="1" w:styleId="D6A9A91213884C56AA0A41AD8A419D4F">
    <w:name w:val="D6A9A91213884C56AA0A41AD8A419D4F"/>
    <w:rsid w:val="00F55F76"/>
  </w:style>
  <w:style w:type="paragraph" w:customStyle="1" w:styleId="7D5B8DC4EA9543A497552FBCC79A81B9">
    <w:name w:val="7D5B8DC4EA9543A497552FBCC79A81B9"/>
    <w:rsid w:val="00F55F76"/>
  </w:style>
  <w:style w:type="paragraph" w:customStyle="1" w:styleId="2872DFB5B67C468E9C031B4776A9EA4E">
    <w:name w:val="2872DFB5B67C468E9C031B4776A9EA4E"/>
    <w:rsid w:val="00F55F76"/>
  </w:style>
  <w:style w:type="paragraph" w:customStyle="1" w:styleId="EE75813C27F444C5BA82F8F968C6E14B">
    <w:name w:val="EE75813C27F444C5BA82F8F968C6E14B"/>
    <w:rsid w:val="00F55F76"/>
  </w:style>
  <w:style w:type="paragraph" w:customStyle="1" w:styleId="2F96DF5B40C04D7E904C3476B003BB56">
    <w:name w:val="2F96DF5B40C04D7E904C3476B003BB56"/>
    <w:rsid w:val="00F55F76"/>
  </w:style>
  <w:style w:type="paragraph" w:customStyle="1" w:styleId="27F681F933684551A186F43409B189DC">
    <w:name w:val="27F681F933684551A186F43409B189DC"/>
    <w:rsid w:val="00F55F76"/>
  </w:style>
  <w:style w:type="paragraph" w:customStyle="1" w:styleId="28A3D9504F544CC589B89646525B9A23">
    <w:name w:val="28A3D9504F544CC589B89646525B9A23"/>
    <w:rsid w:val="00F55F76"/>
  </w:style>
  <w:style w:type="paragraph" w:customStyle="1" w:styleId="DAD84B82BF3C415B8C01BEAFD3B75EFF">
    <w:name w:val="DAD84B82BF3C415B8C01BEAFD3B75EFF"/>
    <w:rsid w:val="00F55F76"/>
  </w:style>
  <w:style w:type="paragraph" w:customStyle="1" w:styleId="412C0BC726A24CE9B99EF92FD9D6C1E2">
    <w:name w:val="412C0BC726A24CE9B99EF92FD9D6C1E2"/>
    <w:rsid w:val="00F55F76"/>
  </w:style>
  <w:style w:type="paragraph" w:customStyle="1" w:styleId="439AE3EBA943472A920C649A67DE93A5">
    <w:name w:val="439AE3EBA943472A920C649A67DE93A5"/>
    <w:rsid w:val="00F55F76"/>
  </w:style>
  <w:style w:type="paragraph" w:customStyle="1" w:styleId="1E079FC21AF541009870DF3F2C8C00C1">
    <w:name w:val="1E079FC21AF541009870DF3F2C8C00C1"/>
    <w:rsid w:val="00F55F76"/>
  </w:style>
  <w:style w:type="paragraph" w:customStyle="1" w:styleId="4CF1EDB0F83A49C9AD9F12E35DC6D0F5">
    <w:name w:val="4CF1EDB0F83A49C9AD9F12E35DC6D0F5"/>
    <w:rsid w:val="00F55F76"/>
  </w:style>
  <w:style w:type="paragraph" w:customStyle="1" w:styleId="8C3130AA09624AFB83DC342C7E0184E7">
    <w:name w:val="8C3130AA09624AFB83DC342C7E0184E7"/>
    <w:rsid w:val="00F55F76"/>
  </w:style>
  <w:style w:type="paragraph" w:customStyle="1" w:styleId="DD8DBD4479E0422D9C03214312FC17B1">
    <w:name w:val="DD8DBD4479E0422D9C03214312FC17B1"/>
    <w:rsid w:val="00F55F76"/>
  </w:style>
  <w:style w:type="paragraph" w:customStyle="1" w:styleId="A8BBAC29D5E94C8F9D9F07A52FEF6D80">
    <w:name w:val="A8BBAC29D5E94C8F9D9F07A52FEF6D80"/>
    <w:rsid w:val="00F55F76"/>
  </w:style>
  <w:style w:type="paragraph" w:customStyle="1" w:styleId="09102DC66F1C45C58605F9A92F416ED4">
    <w:name w:val="09102DC66F1C45C58605F9A92F416ED4"/>
    <w:rsid w:val="00F55F76"/>
  </w:style>
  <w:style w:type="paragraph" w:customStyle="1" w:styleId="E5CC66E528C74F86BA3DBEB331C21801">
    <w:name w:val="E5CC66E528C74F86BA3DBEB331C21801"/>
    <w:rsid w:val="00F55F76"/>
  </w:style>
  <w:style w:type="paragraph" w:customStyle="1" w:styleId="67517EB826CC4D2E8899255270C44B09">
    <w:name w:val="67517EB826CC4D2E8899255270C44B09"/>
    <w:rsid w:val="00F55F76"/>
  </w:style>
  <w:style w:type="paragraph" w:customStyle="1" w:styleId="BB61529355CA4523A39C01DEB6D5AFCD">
    <w:name w:val="BB61529355CA4523A39C01DEB6D5AFCD"/>
    <w:rsid w:val="00F55F76"/>
  </w:style>
  <w:style w:type="paragraph" w:customStyle="1" w:styleId="375CBF1EE2F149FBA01F38FFCEBFA903">
    <w:name w:val="375CBF1EE2F149FBA01F38FFCEBFA903"/>
    <w:rsid w:val="00F55F76"/>
  </w:style>
  <w:style w:type="paragraph" w:customStyle="1" w:styleId="ADDBF67D7A614BC5806A28F3FC7144A6">
    <w:name w:val="ADDBF67D7A614BC5806A28F3FC7144A6"/>
    <w:rsid w:val="00F55F76"/>
  </w:style>
  <w:style w:type="paragraph" w:customStyle="1" w:styleId="6DB3D57CB5984635A4928E76E8BF09EE">
    <w:name w:val="6DB3D57CB5984635A4928E76E8BF09EE"/>
    <w:rsid w:val="00F55F76"/>
  </w:style>
  <w:style w:type="paragraph" w:customStyle="1" w:styleId="2A08EC0CF30F445E802F8C0DF8F3F65D">
    <w:name w:val="2A08EC0CF30F445E802F8C0DF8F3F65D"/>
    <w:rsid w:val="00F55F76"/>
  </w:style>
  <w:style w:type="paragraph" w:customStyle="1" w:styleId="EBDD9B4AF0CB4452894DF56E2003252F">
    <w:name w:val="EBDD9B4AF0CB4452894DF56E2003252F"/>
    <w:rsid w:val="00F55F76"/>
  </w:style>
  <w:style w:type="paragraph" w:customStyle="1" w:styleId="2F3547DC04074D1D8709BA1DE733C69E">
    <w:name w:val="2F3547DC04074D1D8709BA1DE733C69E"/>
    <w:rsid w:val="00F55F76"/>
  </w:style>
  <w:style w:type="paragraph" w:customStyle="1" w:styleId="EBF501647D0846A3AE682A24C25FD711">
    <w:name w:val="EBF501647D0846A3AE682A24C25FD711"/>
    <w:rsid w:val="00F55F76"/>
  </w:style>
  <w:style w:type="paragraph" w:customStyle="1" w:styleId="96D0EB1AED0F4D498B24ADCBC49F312C">
    <w:name w:val="96D0EB1AED0F4D498B24ADCBC49F312C"/>
    <w:rsid w:val="00F55F76"/>
  </w:style>
  <w:style w:type="paragraph" w:customStyle="1" w:styleId="3B985510D8CD42928C8215D40034422E">
    <w:name w:val="3B985510D8CD42928C8215D40034422E"/>
    <w:rsid w:val="00F55F76"/>
  </w:style>
  <w:style w:type="paragraph" w:customStyle="1" w:styleId="7DD723FC00BC4260BC8E6FA712558F5F">
    <w:name w:val="7DD723FC00BC4260BC8E6FA712558F5F"/>
    <w:rsid w:val="00F55F76"/>
  </w:style>
  <w:style w:type="paragraph" w:customStyle="1" w:styleId="49BCA2700DDD4E81A0F31A723D6EAE94">
    <w:name w:val="49BCA2700DDD4E81A0F31A723D6EAE94"/>
    <w:rsid w:val="00F55F76"/>
  </w:style>
  <w:style w:type="paragraph" w:customStyle="1" w:styleId="2B91383001FE476F809B4143EE7DFC8E">
    <w:name w:val="2B91383001FE476F809B4143EE7DFC8E"/>
    <w:rsid w:val="00F55F76"/>
  </w:style>
  <w:style w:type="paragraph" w:customStyle="1" w:styleId="5218892C941846379729C688E93CEB17">
    <w:name w:val="5218892C941846379729C688E93CEB17"/>
    <w:rsid w:val="00F55F76"/>
  </w:style>
  <w:style w:type="paragraph" w:customStyle="1" w:styleId="E0EE4DDE9C784573B4E59EEDECE0C473">
    <w:name w:val="E0EE4DDE9C784573B4E59EEDECE0C473"/>
    <w:rsid w:val="00F55F76"/>
  </w:style>
  <w:style w:type="paragraph" w:customStyle="1" w:styleId="58880D385AB44F29BBD6CDA78F61DA03">
    <w:name w:val="58880D385AB44F29BBD6CDA78F61DA03"/>
    <w:rsid w:val="00F55F76"/>
  </w:style>
  <w:style w:type="paragraph" w:customStyle="1" w:styleId="4B4649B1A9464B31AB621774788D3AB9">
    <w:name w:val="4B4649B1A9464B31AB621774788D3AB9"/>
    <w:rsid w:val="00F55F76"/>
  </w:style>
  <w:style w:type="paragraph" w:customStyle="1" w:styleId="AFF1C8215F724BBF8A63CABCD686591A">
    <w:name w:val="AFF1C8215F724BBF8A63CABCD686591A"/>
    <w:rsid w:val="00F55F76"/>
  </w:style>
  <w:style w:type="paragraph" w:customStyle="1" w:styleId="3F228B0A7D5E4BEBBE30D85618D833C7">
    <w:name w:val="3F228B0A7D5E4BEBBE30D85618D833C7"/>
    <w:rsid w:val="00F55F76"/>
  </w:style>
  <w:style w:type="paragraph" w:customStyle="1" w:styleId="C33B5B7CF12F4E5F99843E52FF5B742F">
    <w:name w:val="C33B5B7CF12F4E5F99843E52FF5B742F"/>
    <w:rsid w:val="00F55F76"/>
  </w:style>
  <w:style w:type="paragraph" w:customStyle="1" w:styleId="D1214036990E4F208068357F615FDB76">
    <w:name w:val="D1214036990E4F208068357F615FDB76"/>
    <w:rsid w:val="00F55F76"/>
  </w:style>
  <w:style w:type="paragraph" w:customStyle="1" w:styleId="B3D5F5D6D8524E5F8DB9F0A00D4DF8A9">
    <w:name w:val="B3D5F5D6D8524E5F8DB9F0A00D4DF8A9"/>
    <w:rsid w:val="00F55F76"/>
  </w:style>
  <w:style w:type="paragraph" w:customStyle="1" w:styleId="C4C9750D05454705B79A928EADA4B649">
    <w:name w:val="C4C9750D05454705B79A928EADA4B649"/>
    <w:rsid w:val="00F55F76"/>
  </w:style>
  <w:style w:type="paragraph" w:customStyle="1" w:styleId="D18E51AF8CF64331BF206046AC10325B">
    <w:name w:val="D18E51AF8CF64331BF206046AC10325B"/>
    <w:rsid w:val="00F55F76"/>
  </w:style>
  <w:style w:type="paragraph" w:customStyle="1" w:styleId="C0B6C7B2D1544E10B452ACC320E94341">
    <w:name w:val="C0B6C7B2D1544E10B452ACC320E94341"/>
    <w:rsid w:val="00F55F76"/>
  </w:style>
  <w:style w:type="paragraph" w:customStyle="1" w:styleId="CB653B9D3DCC44A0A84F1C7FB1A446EC">
    <w:name w:val="CB653B9D3DCC44A0A84F1C7FB1A446EC"/>
    <w:rsid w:val="00F55F76"/>
  </w:style>
  <w:style w:type="paragraph" w:customStyle="1" w:styleId="1B42A42600D84300A2B955E2F18028C4">
    <w:name w:val="1B42A42600D84300A2B955E2F18028C4"/>
    <w:rsid w:val="00F55F76"/>
  </w:style>
  <w:style w:type="paragraph" w:customStyle="1" w:styleId="287DA2522F964B00AC32A0A26D3F885F">
    <w:name w:val="287DA2522F964B00AC32A0A26D3F885F"/>
    <w:rsid w:val="00F55F76"/>
  </w:style>
  <w:style w:type="paragraph" w:customStyle="1" w:styleId="736465B3FFC2471A8BDAEEDFD60AA608">
    <w:name w:val="736465B3FFC2471A8BDAEEDFD60AA608"/>
    <w:rsid w:val="00F55F76"/>
  </w:style>
  <w:style w:type="paragraph" w:customStyle="1" w:styleId="2C285A0400964B2F922F3F11E4EE8DA8">
    <w:name w:val="2C285A0400964B2F922F3F11E4EE8DA8"/>
    <w:rsid w:val="00F55F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Victoria Heights</Home>
    <Signed xmlns="a8338b6e-77a6-4851-82b6-98166143ffdd" xsi:nil="true"/>
    <Uploaded xmlns="a8338b6e-77a6-4851-82b6-98166143ffdd">true</Uploaded>
    <Management_x0020_Company xmlns="a8338b6e-77a6-4851-82b6-98166143ffdd" xsi:nil="true"/>
    <Doc_x0020_Date xmlns="a8338b6e-77a6-4851-82b6-98166143ffdd">2022-11-28T04:15:17+00:00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C:\Users\JMurray\Downloads\Performance_Report_4061_04-10-2022.docx</Location>
    <Home_x0020_ID xmlns="a8338b6e-77a6-4851-82b6-98166143ffdd">999D338C-7CF4-DC11-AD41-005056922186</Home_x0020_ID>
    <State xmlns="a8338b6e-77a6-4851-82b6-98166143ffdd" xsi:nil="true"/>
    <Doc_x0020_Sent_Received_x0020_Date xmlns="a8338b6e-77a6-4851-82b6-98166143ffdd">2022-11-28T00:00:00+00:00</Doc_x0020_Sent_Received_x0020_Date>
    <Activity_x0020_ID xmlns="a8338b6e-77a6-4851-82b6-98166143ffdd">24529415-3134-EB11-9526-005056922186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5F1C0C-C0C3-40EF-969A-DE5419194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6132</Words>
  <Characters>34953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2022-11-30T00:44:00Z</dcterms:created>
  <dcterms:modified xsi:type="dcterms:W3CDTF">2022-11-30T00:45:00Z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