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6D03F" w14:textId="77777777" w:rsidR="008A2D36" w:rsidRPr="003217D3" w:rsidRDefault="00FB267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5CBACC2" wp14:editId="01AF72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47FF432" w14:textId="77777777" w:rsidR="008A2D36" w:rsidRPr="003217D3" w:rsidRDefault="00FB267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BC80943" w14:textId="77777777" w:rsidR="008A2D36" w:rsidRPr="00A36AA9" w:rsidRDefault="00FB267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184D25" w14:textId="77777777" w:rsidR="008A2D36" w:rsidRPr="00A36AA9" w:rsidRDefault="00FB267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153AE" w14:paraId="4118C4DE" w14:textId="77777777" w:rsidTr="00F153AE">
        <w:tc>
          <w:tcPr>
            <w:cnfStyle w:val="001000000000" w:firstRow="0" w:lastRow="0" w:firstColumn="1" w:lastColumn="0" w:oddVBand="0" w:evenVBand="0" w:oddHBand="0" w:evenHBand="0" w:firstRowFirstColumn="0" w:firstRowLastColumn="0" w:lastRowFirstColumn="0" w:lastRowLastColumn="0"/>
            <w:tcW w:w="3227" w:type="dxa"/>
          </w:tcPr>
          <w:p w14:paraId="73545D61" w14:textId="77777777" w:rsidR="008A2D36" w:rsidRPr="00A36AA9" w:rsidRDefault="00FB267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68F4362" w14:textId="77777777" w:rsidR="008A2D36" w:rsidRDefault="00FB267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Freedom Home Care</w:t>
            </w:r>
          </w:p>
        </w:tc>
      </w:tr>
      <w:tr w:rsidR="00F153AE" w14:paraId="16719B44"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55050" w14:textId="77777777" w:rsidR="008A2D36" w:rsidRPr="00A36AA9" w:rsidRDefault="00FB267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426FAD4" w14:textId="77777777" w:rsidR="008A2D36" w:rsidRPr="00C27BE3" w:rsidRDefault="00FB26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300320</w:t>
            </w:r>
          </w:p>
        </w:tc>
      </w:tr>
      <w:tr w:rsidR="00F153AE" w14:paraId="68104488" w14:textId="77777777" w:rsidTr="00F153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5E4A1C" w14:textId="77777777" w:rsidR="008A2D36" w:rsidRPr="00A36AA9" w:rsidRDefault="00FB267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F4DD5CE" w14:textId="77777777" w:rsidR="008A2D36" w:rsidRPr="00540817" w:rsidRDefault="00FB26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2,</w:t>
            </w:r>
            <w:r>
              <w:rPr>
                <w:rFonts w:ascii="Arial" w:eastAsia="Times New Roman" w:hAnsi="Arial" w:cs="Arial"/>
                <w:lang w:eastAsia="en-AU"/>
              </w:rPr>
              <w:t xml:space="preserve"> 93 York Street, LAUNCESTON, Tasmania, 7250</w:t>
            </w:r>
          </w:p>
        </w:tc>
      </w:tr>
      <w:tr w:rsidR="00F153AE" w14:paraId="04ED81DB"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2099F" w14:textId="77777777" w:rsidR="008A2D36" w:rsidRPr="00A36AA9" w:rsidRDefault="00FB267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D7E809" w14:textId="77777777" w:rsidR="008A2D36" w:rsidRPr="00A36AA9" w:rsidRDefault="00FB26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153AE" w14:paraId="67E6B565" w14:textId="77777777" w:rsidTr="00F153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B6735" w14:textId="77777777" w:rsidR="008A2D36" w:rsidRPr="00A36AA9" w:rsidRDefault="00FB267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D31C05" w14:textId="77777777" w:rsidR="008A2D36" w:rsidRPr="00A36AA9" w:rsidRDefault="00FB26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10 September 2024</w:t>
            </w:r>
            <w:r w:rsidRPr="00A52058">
              <w:rPr>
                <w:rFonts w:ascii="Arial" w:hAnsi="Arial" w:cs="Arial"/>
              </w:rPr>
              <w:t xml:space="preserve"> to 12 September 2024</w:t>
            </w:r>
          </w:p>
        </w:tc>
      </w:tr>
      <w:tr w:rsidR="00F153AE" w14:paraId="25E25BE2"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9CBC5" w14:textId="77777777" w:rsidR="008A2D36" w:rsidRPr="00A36AA9" w:rsidRDefault="00FB267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8773381"/>
            <w:placeholder>
              <w:docPart w:val="A7F4949C78414813B67B25D37262F9D8"/>
            </w:placeholder>
            <w:date w:fullDate="2024-10-15T00:00:00Z">
              <w:dateFormat w:val="d MMMM yyyy"/>
              <w:lid w:val="en-AU"/>
              <w:storeMappedDataAs w:val="dateTime"/>
              <w:calendar w:val="gregorian"/>
            </w:date>
          </w:sdtPr>
          <w:sdtEndPr/>
          <w:sdtContent>
            <w:tc>
              <w:tcPr>
                <w:tcW w:w="7114" w:type="dxa"/>
                <w:shd w:val="clear" w:color="auto" w:fill="auto"/>
              </w:tcPr>
              <w:p w14:paraId="109B0382" w14:textId="5029347B" w:rsidR="008A2D36" w:rsidRPr="00A36AA9" w:rsidRDefault="00827D8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October 2024</w:t>
                </w:r>
              </w:p>
            </w:tc>
          </w:sdtContent>
        </w:sdt>
      </w:tr>
    </w:tbl>
    <w:bookmarkEnd w:id="0"/>
    <w:p w14:paraId="77EBB5C7" w14:textId="77777777" w:rsidR="008A2D36" w:rsidRPr="00A36AA9" w:rsidRDefault="00FB267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A99AD7" w14:textId="77777777" w:rsidR="008A2D36" w:rsidRDefault="00FB2679"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DA5F437" w14:textId="77777777" w:rsidR="008A2D36" w:rsidRPr="00214549" w:rsidRDefault="00FB267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7162 Freedom Home Care Tasmania</w:t>
      </w:r>
      <w:r>
        <w:rPr>
          <w:rFonts w:ascii="Arial" w:eastAsia="Arial" w:hAnsi="Arial" w:cs="Arial"/>
        </w:rPr>
        <w:br/>
        <w:t>Service: 17213 Freedom Home Care Tasmania - High Care</w:t>
      </w:r>
      <w:r>
        <w:br/>
      </w:r>
      <w:bookmarkEnd w:id="1"/>
    </w:p>
    <w:p w14:paraId="329687BF" w14:textId="77777777" w:rsidR="008A2D36" w:rsidRPr="00A36AA9" w:rsidRDefault="00FB267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3E272D7" w14:textId="6B4E2A49" w:rsidR="008A2D36" w:rsidRPr="00A36AA9" w:rsidRDefault="00FB2679" w:rsidP="00F87E39">
      <w:pPr>
        <w:pStyle w:val="NormalArial"/>
      </w:pPr>
      <w:r w:rsidRPr="00A36AA9">
        <w:t xml:space="preserve">This performance report </w:t>
      </w:r>
      <w:r w:rsidRPr="00A36AA9">
        <w:rPr>
          <w:color w:val="auto"/>
        </w:rPr>
        <w:t>has been prepared by</w:t>
      </w:r>
      <w:r w:rsidRPr="00A36AA9">
        <w:rPr>
          <w:color w:val="0000FF"/>
        </w:rPr>
        <w:t xml:space="preserve"> </w:t>
      </w:r>
      <w:r w:rsidR="001E575B">
        <w:t>V Stephens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15C94BF" w14:textId="4791A65B" w:rsidR="008A2D36" w:rsidRPr="00A36AA9" w:rsidRDefault="00FB2679"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w:t>
      </w:r>
      <w:r w:rsidR="001E575B">
        <w:noBreakHyphen/>
      </w:r>
      <w:r w:rsidRPr="00A36AA9">
        <w:t>compliant at the Standard and requirement level where applicable.</w:t>
      </w:r>
    </w:p>
    <w:p w14:paraId="47C339C7" w14:textId="77777777" w:rsidR="008A2D36" w:rsidRDefault="00FB2679" w:rsidP="00F87E39">
      <w:pPr>
        <w:pStyle w:val="NormalArial"/>
      </w:pPr>
      <w:r w:rsidRPr="00A36AA9">
        <w:t>The report also specifies any areas in which improvements must be made to ensure the Quality Standards are complied with.</w:t>
      </w:r>
    </w:p>
    <w:p w14:paraId="278C71B1" w14:textId="77777777" w:rsidR="008A2D36" w:rsidRPr="00A36AA9" w:rsidRDefault="00FB2679" w:rsidP="00DF37F2">
      <w:pPr>
        <w:pStyle w:val="Heading1"/>
        <w:spacing w:before="0" w:after="240" w:line="22" w:lineRule="atLeast"/>
        <w:rPr>
          <w:rFonts w:ascii="Arial" w:hAnsi="Arial" w:cs="Arial"/>
        </w:rPr>
      </w:pPr>
      <w:r w:rsidRPr="00A36AA9">
        <w:rPr>
          <w:rFonts w:ascii="Arial" w:hAnsi="Arial" w:cs="Arial"/>
        </w:rPr>
        <w:t>Material relied on</w:t>
      </w:r>
    </w:p>
    <w:p w14:paraId="51F26A71" w14:textId="77777777" w:rsidR="008A2D36" w:rsidRPr="00A36AA9" w:rsidRDefault="00FB2679" w:rsidP="00F87E39">
      <w:pPr>
        <w:pStyle w:val="NormalArial"/>
      </w:pPr>
      <w:r w:rsidRPr="00A36AA9">
        <w:t>The following information has been considered in preparing the performance report:</w:t>
      </w:r>
    </w:p>
    <w:p w14:paraId="5BEA5468" w14:textId="723AEC13" w:rsidR="008A2D36" w:rsidRPr="00827D81" w:rsidRDefault="00877953"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Pr="00827D81">
        <w:rPr>
          <w:rFonts w:ascii="Arial" w:hAnsi="Arial" w:cs="Arial"/>
          <w:color w:val="auto"/>
        </w:rPr>
        <w:t>he assessment team’s report for the Quality Audit report was informed by a site assessment, observations at service outlets, review of documents and interviews with staff, consumers/representatives and others</w:t>
      </w:r>
      <w:r w:rsidR="00827D81">
        <w:rPr>
          <w:rFonts w:ascii="Arial" w:hAnsi="Arial" w:cs="Arial"/>
          <w:color w:val="auto"/>
        </w:rPr>
        <w:t>.</w:t>
      </w:r>
    </w:p>
    <w:p w14:paraId="47B4EE13" w14:textId="0E4E8125" w:rsidR="008A2D36" w:rsidRPr="00A36AA9" w:rsidRDefault="00877953"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he provider’s response to the assessment team’s re</w:t>
      </w:r>
      <w:r w:rsidRPr="00827D81">
        <w:rPr>
          <w:rFonts w:ascii="Arial" w:hAnsi="Arial" w:cs="Arial"/>
          <w:color w:val="auto"/>
        </w:rPr>
        <w:t xml:space="preserve">port received </w:t>
      </w:r>
      <w:r w:rsidR="00827D81" w:rsidRPr="00827D81">
        <w:rPr>
          <w:rFonts w:ascii="Arial" w:hAnsi="Arial" w:cs="Arial"/>
          <w:color w:val="auto"/>
        </w:rPr>
        <w:t>on 1 October 2024.</w:t>
      </w:r>
    </w:p>
    <w:p w14:paraId="39F60234" w14:textId="77777777" w:rsidR="008A2D36" w:rsidRPr="00D76BC8" w:rsidRDefault="00FB267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DBF646D" w14:textId="26068040" w:rsidR="008A2D36" w:rsidRPr="00244176" w:rsidRDefault="00FB267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153AE" w14:paraId="0FB4FCAA" w14:textId="77777777" w:rsidTr="00F153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7C73C7" w14:textId="77777777" w:rsidR="008A2D36" w:rsidRPr="00A36AA9" w:rsidRDefault="00FB267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B726C64" w14:textId="0C761A8F" w:rsidR="008A2D36" w:rsidRPr="00E96B92" w:rsidRDefault="00FB26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440212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6055C">
                  <w:rPr>
                    <w:rFonts w:ascii="Arial" w:hAnsi="Arial" w:cs="Arial"/>
                  </w:rPr>
                  <w:t>Not Compliant</w:t>
                </w:r>
              </w:sdtContent>
            </w:sdt>
          </w:p>
        </w:tc>
      </w:tr>
      <w:tr w:rsidR="00F153AE" w14:paraId="65CB443E" w14:textId="77777777" w:rsidTr="00F153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4DD269" w14:textId="77777777" w:rsidR="008A2D36" w:rsidRPr="00A36AA9" w:rsidRDefault="00FB267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D8DD905" w14:textId="3F8615DC" w:rsidR="008A2D36" w:rsidRPr="00A213EA" w:rsidRDefault="00FB26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421770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6055C">
                  <w:rPr>
                    <w:rFonts w:ascii="Arial" w:hAnsi="Arial" w:cs="Arial"/>
                    <w:b/>
                    <w:bCs/>
                  </w:rPr>
                  <w:t>Not Compliant</w:t>
                </w:r>
              </w:sdtContent>
            </w:sdt>
          </w:p>
        </w:tc>
      </w:tr>
      <w:tr w:rsidR="00F153AE" w14:paraId="0B58521F" w14:textId="77777777" w:rsidTr="00F153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5FDE7" w14:textId="77777777" w:rsidR="008A2D36" w:rsidRPr="00A36AA9" w:rsidRDefault="00FB267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AEA58A9" w14:textId="4E748D57" w:rsidR="008A2D36" w:rsidRPr="00A213EA" w:rsidRDefault="00FB26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40754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6055C">
                  <w:rPr>
                    <w:rFonts w:ascii="Arial" w:hAnsi="Arial" w:cs="Arial"/>
                    <w:b/>
                    <w:bCs/>
                  </w:rPr>
                  <w:t>Not Compliant</w:t>
                </w:r>
              </w:sdtContent>
            </w:sdt>
          </w:p>
        </w:tc>
      </w:tr>
      <w:tr w:rsidR="00F153AE" w14:paraId="008D5304" w14:textId="77777777" w:rsidTr="00F153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531327" w14:textId="77777777" w:rsidR="008A2D36" w:rsidRPr="00A36AA9" w:rsidRDefault="00FB267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C12993B" w14:textId="77777777" w:rsidR="008A2D36" w:rsidRPr="00A213EA" w:rsidRDefault="00FB26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3027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153AE" w14:paraId="1C3598E7" w14:textId="77777777" w:rsidTr="00F153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B6671E" w14:textId="77777777" w:rsidR="008A2D36" w:rsidRPr="001E575B" w:rsidRDefault="00FB2679" w:rsidP="00A213EA">
            <w:pPr>
              <w:keepNext/>
              <w:spacing w:before="0" w:line="22" w:lineRule="atLeast"/>
              <w:rPr>
                <w:rFonts w:ascii="Arial" w:hAnsi="Arial" w:cs="Arial"/>
              </w:rPr>
            </w:pPr>
            <w:r w:rsidRPr="001E575B">
              <w:rPr>
                <w:rFonts w:ascii="Arial" w:hAnsi="Arial" w:cs="Arial"/>
                <w:b/>
              </w:rPr>
              <w:t>Standard 5</w:t>
            </w:r>
            <w:r w:rsidRPr="001E575B">
              <w:rPr>
                <w:rFonts w:ascii="Arial" w:hAnsi="Arial" w:cs="Arial"/>
              </w:rPr>
              <w:t xml:space="preserve"> Organisation’s service environment</w:t>
            </w:r>
          </w:p>
        </w:tc>
        <w:tc>
          <w:tcPr>
            <w:tcW w:w="1583" w:type="pct"/>
            <w:shd w:val="clear" w:color="auto" w:fill="auto"/>
          </w:tcPr>
          <w:p w14:paraId="189EB940" w14:textId="1513FF4B" w:rsidR="008A2D36" w:rsidRPr="001E575B" w:rsidRDefault="00A945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E575B">
              <w:rPr>
                <w:rFonts w:ascii="Arial" w:hAnsi="Arial" w:cs="Arial"/>
                <w:b/>
                <w:bCs/>
              </w:rPr>
              <w:t>Not assessed</w:t>
            </w:r>
          </w:p>
        </w:tc>
      </w:tr>
      <w:tr w:rsidR="00F153AE" w14:paraId="01794E5E" w14:textId="77777777" w:rsidTr="00F153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7A8CA" w14:textId="77777777" w:rsidR="008A2D36" w:rsidRPr="00A36AA9" w:rsidRDefault="00FB267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553232D" w14:textId="77777777" w:rsidR="008A2D36" w:rsidRPr="00A213EA" w:rsidRDefault="00FB26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065624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153AE" w14:paraId="03B1E0D0" w14:textId="77777777" w:rsidTr="00F153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C01789" w14:textId="77777777" w:rsidR="008A2D36" w:rsidRPr="00A36AA9" w:rsidRDefault="00FB267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5539CC4" w14:textId="77777777" w:rsidR="008A2D36" w:rsidRPr="00A213EA" w:rsidRDefault="00FB26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333241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153AE" w14:paraId="6C73CE4D" w14:textId="77777777" w:rsidTr="00F153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0A4003" w14:textId="77777777" w:rsidR="008A2D36" w:rsidRPr="00A36AA9" w:rsidRDefault="00FB267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646929F" w14:textId="66669D05" w:rsidR="008A2D36" w:rsidRPr="00A213EA" w:rsidRDefault="00FB26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047387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6055C">
                  <w:rPr>
                    <w:rFonts w:ascii="Arial" w:hAnsi="Arial" w:cs="Arial"/>
                    <w:b/>
                    <w:bCs/>
                  </w:rPr>
                  <w:t>Not Compliant</w:t>
                </w:r>
              </w:sdtContent>
            </w:sdt>
          </w:p>
        </w:tc>
      </w:tr>
    </w:tbl>
    <w:p w14:paraId="040C0F3F" w14:textId="77777777" w:rsidR="008A2D36" w:rsidRPr="00A36AA9" w:rsidRDefault="00FB2679" w:rsidP="00F87E39">
      <w:pPr>
        <w:pStyle w:val="NormalArial"/>
        <w:spacing w:before="120"/>
      </w:pPr>
      <w:r w:rsidRPr="00A36AA9">
        <w:t>A detailed assessment is provided later in this report for each assessed Standard.</w:t>
      </w:r>
    </w:p>
    <w:p w14:paraId="5DB1889A" w14:textId="77777777" w:rsidR="008A2D36" w:rsidRPr="00A36AA9" w:rsidRDefault="00FB2679" w:rsidP="00FC045E">
      <w:pPr>
        <w:pStyle w:val="Heading1"/>
        <w:spacing w:before="0" w:after="240" w:line="22" w:lineRule="atLeast"/>
        <w:rPr>
          <w:rFonts w:ascii="Arial" w:hAnsi="Arial" w:cs="Arial"/>
        </w:rPr>
      </w:pPr>
      <w:r w:rsidRPr="00A36AA9">
        <w:rPr>
          <w:rFonts w:ascii="Arial" w:hAnsi="Arial" w:cs="Arial"/>
        </w:rPr>
        <w:t>Areas for improvement</w:t>
      </w:r>
    </w:p>
    <w:p w14:paraId="5521F95F" w14:textId="1368A055" w:rsidR="00E27140" w:rsidRPr="00A36AA9" w:rsidRDefault="00FB2679" w:rsidP="00F87E39">
      <w:pPr>
        <w:pStyle w:val="NormalArial"/>
      </w:pPr>
      <w:r w:rsidRPr="00A36AA9">
        <w:t xml:space="preserve">Areas have been identified in which </w:t>
      </w:r>
      <w:r w:rsidRPr="006B67CA">
        <w:rPr>
          <w:bCs/>
        </w:rPr>
        <w:t xml:space="preserve">improvements must be made to ensure compliance with the Quality </w:t>
      </w:r>
      <w:r w:rsidRPr="006B67CA">
        <w:rPr>
          <w:bCs/>
        </w:rPr>
        <w:t>Standards</w:t>
      </w:r>
      <w:r w:rsidRPr="00A36AA9">
        <w:t>. This is based on non-compliance with the Quality Standards as described in this performance report.</w:t>
      </w:r>
    </w:p>
    <w:p w14:paraId="6E74883A" w14:textId="77777777" w:rsidR="00E27140" w:rsidRPr="00E27140" w:rsidRDefault="00E27140" w:rsidP="00E27140">
      <w:pPr>
        <w:pStyle w:val="NormalArial"/>
        <w:rPr>
          <w:u w:val="single"/>
        </w:rPr>
      </w:pPr>
      <w:r w:rsidRPr="00E27140">
        <w:rPr>
          <w:u w:val="single"/>
        </w:rPr>
        <w:t xml:space="preserve">Requirement (1)(3)(d) </w:t>
      </w:r>
    </w:p>
    <w:p w14:paraId="2130912C" w14:textId="15F56793" w:rsidR="00E27140" w:rsidRDefault="00877953" w:rsidP="00E27140">
      <w:pPr>
        <w:pStyle w:val="NormalArial"/>
        <w:numPr>
          <w:ilvl w:val="0"/>
          <w:numId w:val="23"/>
        </w:numPr>
      </w:pPr>
      <w:r>
        <w:t>E</w:t>
      </w:r>
      <w:r w:rsidR="00E27140">
        <w:t>nsure dignity of risk discussions occur and that these discussions and consent is documented.</w:t>
      </w:r>
    </w:p>
    <w:p w14:paraId="45754542" w14:textId="483384AC" w:rsidR="00E27140" w:rsidRPr="00E27140" w:rsidRDefault="00E27140" w:rsidP="00E27140">
      <w:pPr>
        <w:pStyle w:val="NormalArial"/>
        <w:rPr>
          <w:u w:val="single"/>
        </w:rPr>
      </w:pPr>
      <w:r w:rsidRPr="00E27140">
        <w:rPr>
          <w:u w:val="single"/>
        </w:rPr>
        <w:t>Requirement (</w:t>
      </w:r>
      <w:r>
        <w:rPr>
          <w:u w:val="single"/>
        </w:rPr>
        <w:t>2</w:t>
      </w:r>
      <w:r w:rsidRPr="00E27140">
        <w:rPr>
          <w:u w:val="single"/>
        </w:rPr>
        <w:t>)(3)(</w:t>
      </w:r>
      <w:r>
        <w:rPr>
          <w:u w:val="single"/>
        </w:rPr>
        <w:t>a</w:t>
      </w:r>
      <w:r w:rsidRPr="00E27140">
        <w:rPr>
          <w:u w:val="single"/>
        </w:rPr>
        <w:t xml:space="preserve">) </w:t>
      </w:r>
    </w:p>
    <w:p w14:paraId="53B79DA2" w14:textId="27104653" w:rsidR="00E27140" w:rsidRPr="00E27140" w:rsidRDefault="00877953" w:rsidP="00CF4F8E">
      <w:pPr>
        <w:pStyle w:val="NormalArial"/>
        <w:numPr>
          <w:ilvl w:val="0"/>
          <w:numId w:val="23"/>
        </w:numPr>
        <w:rPr>
          <w:u w:val="single"/>
        </w:rPr>
      </w:pPr>
      <w:r>
        <w:t>E</w:t>
      </w:r>
      <w:r w:rsidR="00E27140">
        <w:t>nsure care documentation for individual consumers provides explicit guidance on how to mitigate specific risks</w:t>
      </w:r>
      <w:r w:rsidR="007A2D75">
        <w:t>.</w:t>
      </w:r>
    </w:p>
    <w:p w14:paraId="357271E1" w14:textId="2A27CB86" w:rsidR="00E27140" w:rsidRPr="00E27140" w:rsidRDefault="00E27140" w:rsidP="00E27140">
      <w:pPr>
        <w:pStyle w:val="NormalArial"/>
        <w:rPr>
          <w:u w:val="single"/>
        </w:rPr>
      </w:pPr>
      <w:r w:rsidRPr="00E27140">
        <w:rPr>
          <w:u w:val="single"/>
        </w:rPr>
        <w:t xml:space="preserve">Requirement (3)(3)(e) </w:t>
      </w:r>
    </w:p>
    <w:p w14:paraId="571EDEAE" w14:textId="29F7614B" w:rsidR="00EE11A3" w:rsidRPr="00EE11A3" w:rsidRDefault="00877953" w:rsidP="00822D2F">
      <w:pPr>
        <w:pStyle w:val="NormalArial"/>
        <w:numPr>
          <w:ilvl w:val="0"/>
          <w:numId w:val="23"/>
        </w:numPr>
        <w:rPr>
          <w:u w:val="single"/>
        </w:rPr>
      </w:pPr>
      <w:r>
        <w:t>E</w:t>
      </w:r>
      <w:r w:rsidR="00EE11A3">
        <w:t xml:space="preserve">nsure that information about consumer condition, needs, and preferences is documented and shared within the service </w:t>
      </w:r>
      <w:r w:rsidR="007A2D75">
        <w:t>and</w:t>
      </w:r>
      <w:r w:rsidR="00EE11A3">
        <w:t xml:space="preserve"> with other organisations</w:t>
      </w:r>
      <w:r w:rsidR="00E27140">
        <w:t xml:space="preserve"> </w:t>
      </w:r>
      <w:r w:rsidR="00EE11A3">
        <w:t>involved in care and service delivery</w:t>
      </w:r>
      <w:r w:rsidR="007A2D75">
        <w:t>.</w:t>
      </w:r>
    </w:p>
    <w:p w14:paraId="4783564A" w14:textId="7B827712" w:rsidR="00E27140" w:rsidRPr="00EE11A3" w:rsidRDefault="00E27140" w:rsidP="00EE11A3">
      <w:pPr>
        <w:pStyle w:val="NormalArial"/>
        <w:rPr>
          <w:u w:val="single"/>
        </w:rPr>
      </w:pPr>
      <w:r w:rsidRPr="00EE11A3">
        <w:rPr>
          <w:u w:val="single"/>
        </w:rPr>
        <w:t xml:space="preserve">Requirement (8)(3)(c) </w:t>
      </w:r>
    </w:p>
    <w:p w14:paraId="2554F68D" w14:textId="4CC707D8" w:rsidR="00E27140" w:rsidRPr="00E27140" w:rsidRDefault="00877953" w:rsidP="00E27140">
      <w:pPr>
        <w:pStyle w:val="NormalArial"/>
        <w:numPr>
          <w:ilvl w:val="0"/>
          <w:numId w:val="23"/>
        </w:numPr>
      </w:pPr>
      <w:r>
        <w:t>E</w:t>
      </w:r>
      <w:r w:rsidR="00E27140">
        <w:t xml:space="preserve">nsure </w:t>
      </w:r>
      <w:r w:rsidR="00EE11A3">
        <w:t xml:space="preserve">care documentation reflects consumer condition, needs and preferences, are communicated to relevant stakeholders and </w:t>
      </w:r>
      <w:r w:rsidR="00EE11A3" w:rsidRPr="00234481">
        <w:t>consistently alert staff to identified risk</w:t>
      </w:r>
      <w:r w:rsidR="00EE11A3">
        <w:t xml:space="preserve">s </w:t>
      </w:r>
      <w:r>
        <w:t xml:space="preserve">and </w:t>
      </w:r>
      <w:r w:rsidR="007A2D75">
        <w:t xml:space="preserve">preventative </w:t>
      </w:r>
      <w:r w:rsidRPr="00234481">
        <w:t>strategies</w:t>
      </w:r>
      <w:r w:rsidR="00EE11A3">
        <w:t>.</w:t>
      </w:r>
    </w:p>
    <w:p w14:paraId="1BEE10F8" w14:textId="39346397" w:rsidR="00E27140" w:rsidRPr="00E27140" w:rsidRDefault="00E27140" w:rsidP="00E27140">
      <w:pPr>
        <w:pStyle w:val="NormalArial"/>
        <w:rPr>
          <w:u w:val="single"/>
        </w:rPr>
      </w:pPr>
      <w:r w:rsidRPr="00E27140">
        <w:rPr>
          <w:u w:val="single"/>
        </w:rPr>
        <w:t>Requirement (</w:t>
      </w:r>
      <w:r>
        <w:rPr>
          <w:u w:val="single"/>
        </w:rPr>
        <w:t>8</w:t>
      </w:r>
      <w:r w:rsidRPr="00E27140">
        <w:rPr>
          <w:u w:val="single"/>
        </w:rPr>
        <w:t>)(3)(</w:t>
      </w:r>
      <w:r>
        <w:rPr>
          <w:u w:val="single"/>
        </w:rPr>
        <w:t>d</w:t>
      </w:r>
      <w:r w:rsidRPr="00E27140">
        <w:rPr>
          <w:u w:val="single"/>
        </w:rPr>
        <w:t xml:space="preserve">) </w:t>
      </w:r>
    </w:p>
    <w:p w14:paraId="170DC40D" w14:textId="7CF2A1FD" w:rsidR="00E27140" w:rsidRDefault="00877953" w:rsidP="00E27140">
      <w:pPr>
        <w:pStyle w:val="NormalArial"/>
        <w:numPr>
          <w:ilvl w:val="0"/>
          <w:numId w:val="23"/>
        </w:numPr>
      </w:pPr>
      <w:r>
        <w:t>D</w:t>
      </w:r>
      <w:r w:rsidR="002019D6">
        <w:t xml:space="preserve">evelop effective </w:t>
      </w:r>
      <w:r w:rsidR="002019D6" w:rsidRPr="00753AC4">
        <w:t xml:space="preserve">risk management systems and practices. </w:t>
      </w:r>
      <w:r w:rsidR="002019D6">
        <w:t>Ensure c</w:t>
      </w:r>
      <w:r w:rsidR="002019D6" w:rsidRPr="00753AC4">
        <w:t>are documentation consistently alert</w:t>
      </w:r>
      <w:r w:rsidR="002019D6">
        <w:t>s</w:t>
      </w:r>
      <w:r w:rsidR="002019D6" w:rsidRPr="00753AC4">
        <w:t xml:space="preserve"> staff to identified consumer risk</w:t>
      </w:r>
      <w:r w:rsidR="002019D6">
        <w:t>s</w:t>
      </w:r>
      <w:r w:rsidR="002019D6" w:rsidRPr="00753AC4">
        <w:t xml:space="preserve"> and provide personalised strategies </w:t>
      </w:r>
      <w:r w:rsidR="002019D6">
        <w:t>to manage same</w:t>
      </w:r>
      <w:r w:rsidR="002019D6" w:rsidRPr="00753AC4">
        <w:t xml:space="preserve">. In addition, </w:t>
      </w:r>
      <w:r w:rsidR="002019D6">
        <w:t>ensure</w:t>
      </w:r>
      <w:r w:rsidR="002019D6" w:rsidRPr="00753AC4">
        <w:t xml:space="preserve"> mandatory reporting obligations</w:t>
      </w:r>
      <w:r w:rsidR="002019D6">
        <w:t xml:space="preserve"> are understood and complied with.</w:t>
      </w:r>
    </w:p>
    <w:p w14:paraId="3EB01D40" w14:textId="7F1F3D89" w:rsidR="00E27140" w:rsidRPr="00E27140" w:rsidRDefault="00E27140" w:rsidP="00E27140">
      <w:pPr>
        <w:pStyle w:val="NormalArial"/>
        <w:rPr>
          <w:u w:val="single"/>
        </w:rPr>
      </w:pPr>
      <w:r w:rsidRPr="00E27140">
        <w:rPr>
          <w:u w:val="single"/>
        </w:rPr>
        <w:t>Requirement (</w:t>
      </w:r>
      <w:r>
        <w:rPr>
          <w:u w:val="single"/>
        </w:rPr>
        <w:t>8</w:t>
      </w:r>
      <w:r w:rsidRPr="00E27140">
        <w:rPr>
          <w:u w:val="single"/>
        </w:rPr>
        <w:t>)(3)(</w:t>
      </w:r>
      <w:r>
        <w:rPr>
          <w:u w:val="single"/>
        </w:rPr>
        <w:t>e</w:t>
      </w:r>
      <w:r w:rsidRPr="00E27140">
        <w:rPr>
          <w:u w:val="single"/>
        </w:rPr>
        <w:t xml:space="preserve">) </w:t>
      </w:r>
    </w:p>
    <w:p w14:paraId="7177BBC4" w14:textId="77777777" w:rsidR="00DF6C98" w:rsidRDefault="00877953" w:rsidP="00117D08">
      <w:pPr>
        <w:pStyle w:val="NormalArial"/>
        <w:numPr>
          <w:ilvl w:val="0"/>
          <w:numId w:val="23"/>
        </w:numPr>
        <w:spacing w:before="120" w:after="240" w:line="22" w:lineRule="atLeast"/>
      </w:pPr>
      <w:r w:rsidRPr="00DF6C98">
        <w:rPr>
          <w:szCs w:val="22"/>
        </w:rPr>
        <w:t>Develop, implement and imbed a clinical governance framework incorporating various clinical care considerations. Develop policies and procedures including minimising the use of restraint, antimicrobial stewardship and open disclosure.</w:t>
      </w:r>
      <w:r w:rsidR="00E27140">
        <w:t xml:space="preserve"> </w:t>
      </w:r>
    </w:p>
    <w:p w14:paraId="5BE23825" w14:textId="5E2FF931" w:rsidR="008A2D36" w:rsidRPr="00DF6C98" w:rsidRDefault="00FB2679" w:rsidP="00DF6C98">
      <w:pPr>
        <w:pStyle w:val="Heading1"/>
        <w:spacing w:before="120" w:after="240" w:line="22" w:lineRule="atLeast"/>
        <w:rPr>
          <w:rFonts w:ascii="Arial" w:hAnsi="Arial" w:cs="Arial"/>
        </w:rPr>
      </w:pPr>
      <w:r w:rsidRPr="00DF6C98">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AC3237" w14:paraId="567F10E2" w14:textId="77777777" w:rsidTr="00AC3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1090CA2C" w14:textId="77777777" w:rsidR="00AC3237" w:rsidRPr="003217D3" w:rsidRDefault="00AC32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DA8AE96" w14:textId="77777777" w:rsidR="00AC3237" w:rsidRPr="003217D3" w:rsidRDefault="00AC32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C3237" w14:paraId="5D38F3EE"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781F2" w14:textId="77777777" w:rsidR="00AC3237" w:rsidRPr="00244176" w:rsidRDefault="00AC323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2010492" w14:textId="77777777" w:rsidR="00AC3237" w:rsidRPr="00244176" w:rsidRDefault="00AC3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C191ED8" w14:textId="77777777" w:rsidR="00AC3237"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331582"/>
                <w:placeholder>
                  <w:docPart w:val="B2D086AB84DD465E864BC11E8B8B5BC2"/>
                </w:placeholder>
                <w:dropDownList>
                  <w:listItem w:displayText="choose a rating" w:value="choose a rating"/>
                  <w:listItem w:displayText="Compliant" w:value="Compliant"/>
                  <w:listItem w:displayText="Not Compliant" w:value="Not Compliant"/>
                </w:dropDownList>
              </w:sdtPr>
              <w:sdtEndPr/>
              <w:sdtContent>
                <w:r w:rsidR="00AC3237" w:rsidRPr="00501C01">
                  <w:rPr>
                    <w:rFonts w:ascii="Arial" w:hAnsi="Arial" w:cs="Arial"/>
                  </w:rPr>
                  <w:t>Compliant</w:t>
                </w:r>
              </w:sdtContent>
            </w:sdt>
            <w:r w:rsidR="00AC3237" w:rsidRPr="00501C01">
              <w:rPr>
                <w:rFonts w:ascii="Arial" w:hAnsi="Arial" w:cs="Arial"/>
              </w:rPr>
              <w:t xml:space="preserve"> </w:t>
            </w:r>
          </w:p>
        </w:tc>
      </w:tr>
      <w:tr w:rsidR="00AC3237" w14:paraId="7B0B9277"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2E2AD" w14:textId="77777777" w:rsidR="00AC3237" w:rsidRPr="00244176" w:rsidRDefault="00AC3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CEEF24C" w14:textId="77777777" w:rsidR="00AC3237" w:rsidRPr="00244176" w:rsidRDefault="00AC3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5D2135E" w14:textId="77777777" w:rsidR="00AC3237"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860937"/>
                <w:placeholder>
                  <w:docPart w:val="13F0B9A163D64E4087B87FBC7E0002E9"/>
                </w:placeholder>
                <w:dropDownList>
                  <w:listItem w:displayText="choose a rating" w:value="choose a rating"/>
                  <w:listItem w:displayText="Compliant" w:value="Compliant"/>
                  <w:listItem w:displayText="Not Compliant" w:value="Not Compliant"/>
                </w:dropDownList>
              </w:sdtPr>
              <w:sdtEndPr/>
              <w:sdtContent>
                <w:r w:rsidR="00AC3237" w:rsidRPr="00501C01">
                  <w:rPr>
                    <w:rFonts w:ascii="Arial" w:hAnsi="Arial" w:cs="Arial"/>
                  </w:rPr>
                  <w:t>Compliant</w:t>
                </w:r>
              </w:sdtContent>
            </w:sdt>
            <w:r w:rsidR="00AC3237" w:rsidRPr="00501C01">
              <w:rPr>
                <w:rFonts w:ascii="Arial" w:hAnsi="Arial" w:cs="Arial"/>
              </w:rPr>
              <w:t xml:space="preserve"> </w:t>
            </w:r>
          </w:p>
        </w:tc>
      </w:tr>
      <w:tr w:rsidR="00AC3237" w14:paraId="4552BEF2"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EE282" w14:textId="77777777" w:rsidR="00AC3237" w:rsidRPr="00244176" w:rsidRDefault="00AC3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E4451B2" w14:textId="77777777" w:rsidR="00AC3237" w:rsidRPr="00244176" w:rsidRDefault="00AC3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DFEE38B" w14:textId="77777777" w:rsidR="00AC3237" w:rsidRPr="00244176" w:rsidRDefault="00AC323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66C2914" w14:textId="77777777" w:rsidR="00AC3237" w:rsidRPr="00244176" w:rsidRDefault="00AC323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E70DF73" w14:textId="77777777" w:rsidR="00AC3237" w:rsidRPr="00244176" w:rsidRDefault="00AC323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B3909EE" w14:textId="77777777" w:rsidR="00AC3237" w:rsidRPr="00244176" w:rsidRDefault="00AC323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63ED06C" w14:textId="77777777" w:rsidR="00AC3237"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814387"/>
                <w:placeholder>
                  <w:docPart w:val="45031EB244D645E099629750C7144776"/>
                </w:placeholder>
                <w:dropDownList>
                  <w:listItem w:displayText="choose a rating" w:value="choose a rating"/>
                  <w:listItem w:displayText="Compliant" w:value="Compliant"/>
                  <w:listItem w:displayText="Not Compliant" w:value="Not Compliant"/>
                </w:dropDownList>
              </w:sdtPr>
              <w:sdtEndPr/>
              <w:sdtContent>
                <w:r w:rsidR="00AC3237" w:rsidRPr="00501C01">
                  <w:rPr>
                    <w:rFonts w:ascii="Arial" w:hAnsi="Arial" w:cs="Arial"/>
                  </w:rPr>
                  <w:t>Compliant</w:t>
                </w:r>
              </w:sdtContent>
            </w:sdt>
            <w:r w:rsidR="00AC3237" w:rsidRPr="00501C01">
              <w:rPr>
                <w:rFonts w:ascii="Arial" w:hAnsi="Arial" w:cs="Arial"/>
              </w:rPr>
              <w:t xml:space="preserve"> </w:t>
            </w:r>
          </w:p>
        </w:tc>
      </w:tr>
      <w:tr w:rsidR="00AC3237" w14:paraId="580ACDAA"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4155F" w14:textId="77777777" w:rsidR="00AC3237" w:rsidRPr="00244176" w:rsidRDefault="00AC3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A64A49F" w14:textId="77777777" w:rsidR="00AC3237" w:rsidRPr="00244176" w:rsidRDefault="00AC3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20C29B3" w14:textId="40149A0E" w:rsidR="00AC3237"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346446"/>
                <w:placeholder>
                  <w:docPart w:val="86D075242C1C497E8609FA8C38C878A1"/>
                </w:placeholder>
                <w:dropDownList>
                  <w:listItem w:displayText="choose a rating" w:value="choose a rating"/>
                  <w:listItem w:displayText="Compliant" w:value="Compliant"/>
                  <w:listItem w:displayText="Not Compliant" w:value="Not Compliant"/>
                </w:dropDownList>
              </w:sdtPr>
              <w:sdtEndPr/>
              <w:sdtContent>
                <w:r w:rsidR="009F06DB">
                  <w:rPr>
                    <w:rFonts w:ascii="Arial" w:hAnsi="Arial" w:cs="Arial"/>
                    <w:color w:val="auto"/>
                  </w:rPr>
                  <w:t>Not Compliant</w:t>
                </w:r>
              </w:sdtContent>
            </w:sdt>
            <w:r w:rsidR="00AC3237" w:rsidRPr="00501C01">
              <w:rPr>
                <w:rFonts w:ascii="Arial" w:hAnsi="Arial" w:cs="Arial"/>
              </w:rPr>
              <w:t xml:space="preserve"> </w:t>
            </w:r>
          </w:p>
        </w:tc>
      </w:tr>
      <w:tr w:rsidR="00AC3237" w14:paraId="4BA79A91"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0E2ED" w14:textId="77777777" w:rsidR="00AC3237" w:rsidRPr="00244176" w:rsidRDefault="00AC3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88E74B7" w14:textId="77777777" w:rsidR="00AC3237" w:rsidRPr="00244176" w:rsidRDefault="00AC3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C20696C" w14:textId="77777777" w:rsidR="00AC3237"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776684"/>
                <w:placeholder>
                  <w:docPart w:val="5D638AED604648A5AE89FC5A5A7C7412"/>
                </w:placeholder>
                <w:dropDownList>
                  <w:listItem w:displayText="choose a rating" w:value="choose a rating"/>
                  <w:listItem w:displayText="Compliant" w:value="Compliant"/>
                  <w:listItem w:displayText="Not Compliant" w:value="Not Compliant"/>
                </w:dropDownList>
              </w:sdtPr>
              <w:sdtEndPr/>
              <w:sdtContent>
                <w:r w:rsidR="00AC3237" w:rsidRPr="00501C01">
                  <w:rPr>
                    <w:rFonts w:ascii="Arial" w:hAnsi="Arial" w:cs="Arial"/>
                  </w:rPr>
                  <w:t>Compliant</w:t>
                </w:r>
              </w:sdtContent>
            </w:sdt>
            <w:r w:rsidR="00AC3237" w:rsidRPr="00501C01">
              <w:rPr>
                <w:rFonts w:ascii="Arial" w:hAnsi="Arial" w:cs="Arial"/>
              </w:rPr>
              <w:t xml:space="preserve"> </w:t>
            </w:r>
          </w:p>
        </w:tc>
      </w:tr>
      <w:tr w:rsidR="00AC3237" w14:paraId="4DF282F2"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19CC4" w14:textId="77777777" w:rsidR="00AC3237" w:rsidRPr="00244176" w:rsidRDefault="00AC3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5480138" w14:textId="77777777" w:rsidR="00AC3237" w:rsidRPr="00244176" w:rsidRDefault="00AC3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663781E" w14:textId="77777777" w:rsidR="00AC3237"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444265"/>
                <w:placeholder>
                  <w:docPart w:val="CFC17CEF5B6B4694BA4CBE976556A990"/>
                </w:placeholder>
                <w:dropDownList>
                  <w:listItem w:displayText="choose a rating" w:value="choose a rating"/>
                  <w:listItem w:displayText="Compliant" w:value="Compliant"/>
                  <w:listItem w:displayText="Not Compliant" w:value="Not Compliant"/>
                </w:dropDownList>
              </w:sdtPr>
              <w:sdtEndPr/>
              <w:sdtContent>
                <w:r w:rsidR="00AC3237" w:rsidRPr="00501C01">
                  <w:rPr>
                    <w:rFonts w:ascii="Arial" w:hAnsi="Arial" w:cs="Arial"/>
                  </w:rPr>
                  <w:t>Compliant</w:t>
                </w:r>
              </w:sdtContent>
            </w:sdt>
            <w:r w:rsidR="00AC3237" w:rsidRPr="00501C01">
              <w:rPr>
                <w:rFonts w:ascii="Arial" w:hAnsi="Arial" w:cs="Arial"/>
              </w:rPr>
              <w:t xml:space="preserve"> </w:t>
            </w:r>
          </w:p>
        </w:tc>
      </w:tr>
    </w:tbl>
    <w:p w14:paraId="6B965C9F" w14:textId="77777777" w:rsidR="008A2D36" w:rsidRDefault="00FB2679" w:rsidP="007B3959">
      <w:pPr>
        <w:pStyle w:val="Heading20"/>
      </w:pPr>
      <w:r w:rsidRPr="00A36AA9">
        <w:t>Findings</w:t>
      </w:r>
    </w:p>
    <w:p w14:paraId="01CC69A8" w14:textId="4EB1BDB1" w:rsidR="008706C5" w:rsidRDefault="00BF3181" w:rsidP="00F87E39">
      <w:pPr>
        <w:pStyle w:val="NormalArial"/>
      </w:pPr>
      <w:r w:rsidRPr="001129D3">
        <w:t>The Assessment Team recommended Requirement 1(3)(</w:t>
      </w:r>
      <w:r>
        <w:t>d</w:t>
      </w:r>
      <w:r w:rsidRPr="001129D3">
        <w:t>) was not met</w:t>
      </w:r>
      <w:r w:rsidRPr="00A36AA9">
        <w:t xml:space="preserve"> </w:t>
      </w:r>
      <w:r>
        <w:t>as</w:t>
      </w:r>
      <w:r w:rsidR="008706C5">
        <w:t xml:space="preserve"> dignity of risk discussions and subsequent consent documentation had not occurred for two sampled consumers. In their response to the assessment team report, the provider</w:t>
      </w:r>
      <w:r w:rsidR="00B20F09">
        <w:t xml:space="preserve"> does not refute the Assessment Team</w:t>
      </w:r>
      <w:r w:rsidR="001E575B">
        <w:t>’s</w:t>
      </w:r>
      <w:r w:rsidR="00B20F09">
        <w:t xml:space="preserve"> recommendation. The provider</w:t>
      </w:r>
      <w:r w:rsidR="008706C5">
        <w:t xml:space="preserve"> stat</w:t>
      </w:r>
      <w:r w:rsidR="00B20F09">
        <w:t>es</w:t>
      </w:r>
      <w:r w:rsidR="008706C5">
        <w:t xml:space="preserve"> they have finalised a dignity of risk form which is now ready for circulation and have met with one consumer who was receptive to risk mitigation advice. While noting the provider has taken initial steps to ensure dignity of risk discussions</w:t>
      </w:r>
      <w:r w:rsidR="00C7093F">
        <w:t xml:space="preserve"> occur</w:t>
      </w:r>
      <w:r w:rsidR="008706C5">
        <w:t xml:space="preserve"> </w:t>
      </w:r>
      <w:r w:rsidR="00B20F09">
        <w:t xml:space="preserve">and consent </w:t>
      </w:r>
      <w:r w:rsidR="00C7093F">
        <w:t xml:space="preserve">is </w:t>
      </w:r>
      <w:r w:rsidR="00B20F09">
        <w:t>document</w:t>
      </w:r>
      <w:r w:rsidR="00C7093F">
        <w:t>ed</w:t>
      </w:r>
      <w:r w:rsidR="00B20F09">
        <w:t xml:space="preserve"> </w:t>
      </w:r>
      <w:r w:rsidR="00C7093F">
        <w:t>where relevant</w:t>
      </w:r>
      <w:r w:rsidR="00B20F09">
        <w:t>, there is no evidence before me</w:t>
      </w:r>
      <w:r w:rsidR="00844CF7">
        <w:t xml:space="preserve"> that</w:t>
      </w:r>
      <w:r w:rsidR="00B20F09">
        <w:t xml:space="preserve"> these processes are embedded and consistently</w:t>
      </w:r>
      <w:r w:rsidR="00C7093F">
        <w:t xml:space="preserve"> occur</w:t>
      </w:r>
      <w:r w:rsidR="00B20F09">
        <w:t xml:space="preserve">. Accordingly, I find the service is not compliant with Requirement </w:t>
      </w:r>
      <w:r w:rsidR="00B20F09" w:rsidRPr="001129D3">
        <w:t>1(3)(</w:t>
      </w:r>
      <w:r w:rsidR="00B20F09">
        <w:t>d</w:t>
      </w:r>
      <w:r w:rsidR="00B20F09" w:rsidRPr="001129D3">
        <w:t>)</w:t>
      </w:r>
      <w:r w:rsidR="00B20F09">
        <w:t xml:space="preserve">. </w:t>
      </w:r>
    </w:p>
    <w:p w14:paraId="19FDFCF8" w14:textId="77777777" w:rsidR="008706C5" w:rsidRDefault="008706C5" w:rsidP="008706C5">
      <w:pPr>
        <w:pStyle w:val="NormalArial"/>
      </w:pPr>
      <w:r w:rsidRPr="007B69D8">
        <w:t>I am satisfied the remaining requirements of</w:t>
      </w:r>
      <w:r>
        <w:t xml:space="preserve"> </w:t>
      </w:r>
      <w:r w:rsidRPr="007B69D8">
        <w:t>Standard</w:t>
      </w:r>
      <w:r>
        <w:t xml:space="preserve"> 1</w:t>
      </w:r>
      <w:r w:rsidRPr="007B69D8">
        <w:t xml:space="preserve"> are compliant.</w:t>
      </w:r>
    </w:p>
    <w:p w14:paraId="4355A7C6" w14:textId="12486AF5" w:rsidR="003C4D60" w:rsidRDefault="003C4D60" w:rsidP="008706C5">
      <w:pPr>
        <w:pStyle w:val="NormalArial"/>
      </w:pPr>
      <w:r w:rsidRPr="003C4D60">
        <w:t xml:space="preserve">Consumers said the service is respectful in its interactions </w:t>
      </w:r>
      <w:r w:rsidR="000657B8">
        <w:t xml:space="preserve">with them </w:t>
      </w:r>
      <w:r w:rsidRPr="003C4D60">
        <w:t>and</w:t>
      </w:r>
      <w:r w:rsidR="001E575B">
        <w:t xml:space="preserve"> that</w:t>
      </w:r>
      <w:r w:rsidRPr="003C4D60">
        <w:t xml:space="preserve"> they fe</w:t>
      </w:r>
      <w:r>
        <w:t>el</w:t>
      </w:r>
      <w:r w:rsidRPr="003C4D60">
        <w:t xml:space="preserve"> valued. Care staff provided examples of how they demonstrate dignity and respect in their interactions </w:t>
      </w:r>
      <w:r w:rsidRPr="003C4D60">
        <w:lastRenderedPageBreak/>
        <w:t>with consumers. Management described completing initial meetings with new consumers to gain an understanding of their diversity and cultur</w:t>
      </w:r>
      <w:r w:rsidR="00C7093F">
        <w:t>e</w:t>
      </w:r>
      <w:r w:rsidRPr="003C4D60">
        <w:t xml:space="preserve">. Care documentation reflected </w:t>
      </w:r>
      <w:r w:rsidR="00C7093F">
        <w:t xml:space="preserve">that </w:t>
      </w:r>
      <w:r w:rsidRPr="003C4D60">
        <w:t xml:space="preserve">planning considers the individual needs and preferences of each </w:t>
      </w:r>
      <w:r w:rsidR="00C7093F" w:rsidRPr="003C4D60">
        <w:t>consumer and</w:t>
      </w:r>
      <w:r w:rsidRPr="003C4D60">
        <w:t xml:space="preserve"> captures their background and culture</w:t>
      </w:r>
      <w:r w:rsidR="000657B8">
        <w:t>.</w:t>
      </w:r>
    </w:p>
    <w:p w14:paraId="11388FA5" w14:textId="676FA361" w:rsidR="00AB44D0" w:rsidRDefault="00AB44D0" w:rsidP="00AB44D0">
      <w:pPr>
        <w:pStyle w:val="NormalArial"/>
      </w:pPr>
      <w:r w:rsidRPr="00AB44D0">
        <w:t xml:space="preserve">Consumers and representatives expressed satisfaction </w:t>
      </w:r>
      <w:r w:rsidRPr="00AB44D0">
        <w:rPr>
          <w:lang w:val="en-US"/>
        </w:rPr>
        <w:t xml:space="preserve">that </w:t>
      </w:r>
      <w:proofErr w:type="gramStart"/>
      <w:r w:rsidRPr="00AB44D0">
        <w:rPr>
          <w:lang w:val="en-US"/>
        </w:rPr>
        <w:t>care</w:t>
      </w:r>
      <w:proofErr w:type="gramEnd"/>
      <w:r w:rsidRPr="00AB44D0">
        <w:rPr>
          <w:lang w:val="en-US"/>
        </w:rPr>
        <w:t xml:space="preserve"> and services are culturally safe and th</w:t>
      </w:r>
      <w:r>
        <w:rPr>
          <w:lang w:val="en-US"/>
        </w:rPr>
        <w:t>at</w:t>
      </w:r>
      <w:r w:rsidRPr="00AB44D0">
        <w:rPr>
          <w:lang w:val="en-US"/>
        </w:rPr>
        <w:t xml:space="preserve"> cultural preferences are respected. </w:t>
      </w:r>
      <w:r w:rsidRPr="00AB44D0">
        <w:t>Staff explain</w:t>
      </w:r>
      <w:r>
        <w:t>ed</w:t>
      </w:r>
      <w:r w:rsidRPr="00AB44D0">
        <w:t xml:space="preserve"> how they deliver services in a culturally safe wa</w:t>
      </w:r>
      <w:r w:rsidR="000657B8">
        <w:t xml:space="preserve">y and how they </w:t>
      </w:r>
      <w:r w:rsidRPr="00AB44D0">
        <w:t>ensur</w:t>
      </w:r>
      <w:r w:rsidR="000657B8">
        <w:t>e</w:t>
      </w:r>
      <w:r w:rsidRPr="00AB44D0">
        <w:t xml:space="preserve"> they understand consumer background</w:t>
      </w:r>
      <w:r w:rsidR="000657B8">
        <w:t>s</w:t>
      </w:r>
      <w:r w:rsidRPr="00AB44D0">
        <w:t>. The Assessment Team sighted information about consumer identit</w:t>
      </w:r>
      <w:r w:rsidR="00A047B2">
        <w:t>y</w:t>
      </w:r>
      <w:r w:rsidRPr="00AB44D0">
        <w:t xml:space="preserve"> and background in care planning documentation.</w:t>
      </w:r>
    </w:p>
    <w:p w14:paraId="7244EFE5" w14:textId="247828C6" w:rsidR="00844CF7" w:rsidRDefault="00844CF7" w:rsidP="00AB44D0">
      <w:pPr>
        <w:pStyle w:val="NormalArial"/>
      </w:pPr>
      <w:r w:rsidRPr="00844CF7">
        <w:t xml:space="preserve">All consumers confirmed they are supported to make choices and decisions about their care and services. Staff explained how they support consumers to make decisions and maintain relationships. Management described how consumers are </w:t>
      </w:r>
      <w:r w:rsidR="000657B8">
        <w:t>empowered</w:t>
      </w:r>
      <w:r w:rsidRPr="00844CF7">
        <w:t xml:space="preserve"> to direct their care and service delivery, involve whom they wish</w:t>
      </w:r>
      <w:r w:rsidR="000657B8">
        <w:t xml:space="preserve">, </w:t>
      </w:r>
      <w:r w:rsidRPr="00844CF7">
        <w:t>and decide how information is shared. Care planning documentation evidenced that consumer preferences and choices are recorded and considered</w:t>
      </w:r>
      <w:r w:rsidR="000657B8">
        <w:t>.</w:t>
      </w:r>
    </w:p>
    <w:p w14:paraId="1BFC003C" w14:textId="77777777" w:rsidR="00453E28" w:rsidRDefault="00F6297B" w:rsidP="00F6297B">
      <w:pPr>
        <w:pStyle w:val="NormalArial"/>
      </w:pPr>
      <w:r w:rsidRPr="00F6297B">
        <w:t>Consumers and representatives said they receive timely and clear information according to their choices and understanding. Staff described different strategies used to communicate information to consumers with varying needs. The consumer welcome pack includes information in relation to fees</w:t>
      </w:r>
      <w:r>
        <w:t xml:space="preserve"> and </w:t>
      </w:r>
      <w:r w:rsidRPr="00F6297B">
        <w:t>services.</w:t>
      </w:r>
    </w:p>
    <w:p w14:paraId="37D8C72B" w14:textId="7F3BEC07" w:rsidR="00F6297B" w:rsidRPr="00F6297B" w:rsidRDefault="00453E28" w:rsidP="00F6297B">
      <w:pPr>
        <w:pStyle w:val="NormalArial"/>
      </w:pPr>
      <w:r w:rsidRPr="00453E28">
        <w:t xml:space="preserve">Consumers expressed confidence that their personal information </w:t>
      </w:r>
      <w:r>
        <w:t>remains</w:t>
      </w:r>
      <w:r w:rsidRPr="00453E28">
        <w:t xml:space="preserve"> confidential. Staff described procedures and strategies </w:t>
      </w:r>
      <w:r>
        <w:t>to</w:t>
      </w:r>
      <w:r w:rsidRPr="00453E28">
        <w:t xml:space="preserve"> manage</w:t>
      </w:r>
      <w:r>
        <w:t xml:space="preserve"> </w:t>
      </w:r>
      <w:r w:rsidRPr="00453E28">
        <w:t xml:space="preserve">consumer privacy and confidentiality. Electronic information is password protected, with care staff only able to access information and care planning for consumers </w:t>
      </w:r>
      <w:r>
        <w:t xml:space="preserve">whom </w:t>
      </w:r>
      <w:r w:rsidRPr="00453E28">
        <w:t>they provide</w:t>
      </w:r>
      <w:r>
        <w:t xml:space="preserve"> direct</w:t>
      </w:r>
      <w:r w:rsidRPr="00453E28">
        <w:t xml:space="preserve"> care and services</w:t>
      </w:r>
      <w:r>
        <w:t>.</w:t>
      </w:r>
    </w:p>
    <w:p w14:paraId="026C3062" w14:textId="5A797D65" w:rsidR="008A2D36" w:rsidRPr="006B4042" w:rsidRDefault="00FB2679" w:rsidP="00F87E39">
      <w:pPr>
        <w:pStyle w:val="NormalArial"/>
      </w:pPr>
      <w:r w:rsidRPr="00A36AA9">
        <w:br w:type="page"/>
      </w:r>
    </w:p>
    <w:p w14:paraId="0B88D361" w14:textId="77777777" w:rsidR="008A2D36" w:rsidRDefault="00FB267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BF3181" w14:paraId="2FA196AF" w14:textId="77777777" w:rsidTr="00BF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1B21F76D" w14:textId="77777777" w:rsidR="00BF3181" w:rsidRPr="003217D3" w:rsidRDefault="00BF318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11DCA23" w14:textId="77777777" w:rsidR="00BF3181" w:rsidRPr="003217D3" w:rsidRDefault="00BF318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3181" w14:paraId="44CA9C48"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E971B"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197D759"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92D6ACB" w14:textId="0BDF3649"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513201"/>
                <w:placeholder>
                  <w:docPart w:val="E6732F49EAB143AAB4EC7DD7CAFAB9D3"/>
                </w:placeholder>
                <w:dropDownList>
                  <w:listItem w:displayText="choose a rating" w:value="choose a rating"/>
                  <w:listItem w:displayText="Compliant" w:value="Compliant"/>
                  <w:listItem w:displayText="Not Compliant" w:value="Not Compliant"/>
                </w:dropDownList>
              </w:sdtPr>
              <w:sdtEndPr/>
              <w:sdtContent>
                <w:r w:rsidR="00230DF5">
                  <w:rPr>
                    <w:rFonts w:ascii="Arial" w:hAnsi="Arial" w:cs="Arial"/>
                    <w:color w:val="auto"/>
                  </w:rPr>
                  <w:t>Not Compliant</w:t>
                </w:r>
              </w:sdtContent>
            </w:sdt>
            <w:r w:rsidR="00BF3181" w:rsidRPr="00501C01">
              <w:rPr>
                <w:rFonts w:ascii="Arial" w:hAnsi="Arial" w:cs="Arial"/>
              </w:rPr>
              <w:t xml:space="preserve"> </w:t>
            </w:r>
          </w:p>
        </w:tc>
      </w:tr>
      <w:tr w:rsidR="00BF3181" w14:paraId="4954B0E1"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A491A"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0334734"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A3F9125"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966921"/>
                <w:placeholder>
                  <w:docPart w:val="972DBFCE33BA4E55B55CB76AE24396A1"/>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1D2A59C4"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28686"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EBF93E7"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699DADD" w14:textId="77777777" w:rsidR="00BF3181" w:rsidRPr="00244176" w:rsidRDefault="00BF318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76E10DF" w14:textId="77777777" w:rsidR="00BF3181" w:rsidRPr="00244176" w:rsidRDefault="00BF318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48A2AE1"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096410"/>
                <w:placeholder>
                  <w:docPart w:val="32AEFE9CE88C4BA6A3F55AADD6E78C24"/>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4855549E"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2795C"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BB6B15D"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ABF08D7"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201478"/>
                <w:placeholder>
                  <w:docPart w:val="10CECA8F30D04C2DA07A7C20F96D1C3B"/>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20541EAF"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C076B"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8D55B6D"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C215059"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147442"/>
                <w:placeholder>
                  <w:docPart w:val="029CD3E037FA4534B514CE5A782E3DE8"/>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bl>
    <w:bookmarkEnd w:id="2"/>
    <w:p w14:paraId="5629D43F" w14:textId="77777777" w:rsidR="008A2D36" w:rsidRDefault="00FB2679" w:rsidP="00A63FCF">
      <w:pPr>
        <w:pStyle w:val="Heading20"/>
        <w:tabs>
          <w:tab w:val="left" w:pos="1890"/>
        </w:tabs>
      </w:pPr>
      <w:r w:rsidRPr="00A36AA9">
        <w:t>Findings</w:t>
      </w:r>
    </w:p>
    <w:p w14:paraId="7D012467" w14:textId="38DABD22" w:rsidR="00230DF5" w:rsidRDefault="00230DF5" w:rsidP="000230E8">
      <w:pPr>
        <w:pStyle w:val="NormalArial"/>
      </w:pPr>
      <w:r>
        <w:t xml:space="preserve">Most consumers and representatives expressed satisfaction with how initial and subsequent assessments occur. Staff described, and documentation review confirmed that validated clinical tools are used to aid consumer assessment. Documentation review demonstrated that information collected through assessment and planning processes informs the delivery of safe and effective care most of the time. However, falls risk assessments are not always completed and falls strategies are not always documented. Management stated they are currently reviewing the assessment process to ensure risks are understood and used to inform personalised strategies. </w:t>
      </w:r>
      <w:r w:rsidRPr="008A20C8">
        <w:t xml:space="preserve">Assessment information </w:t>
      </w:r>
      <w:r>
        <w:t xml:space="preserve">to assist care planning includes </w:t>
      </w:r>
      <w:r w:rsidRPr="008A20C8">
        <w:t xml:space="preserve">medical </w:t>
      </w:r>
      <w:r w:rsidRPr="008A20C8">
        <w:lastRenderedPageBreak/>
        <w:t>history, home environment details, physical and social function, mobility, nutrition and cognitive function</w:t>
      </w:r>
      <w:r>
        <w:t>.</w:t>
      </w:r>
    </w:p>
    <w:p w14:paraId="60DB8162" w14:textId="18F539ED" w:rsidR="000230E8" w:rsidRDefault="000230E8" w:rsidP="000230E8">
      <w:pPr>
        <w:pStyle w:val="NormalArial"/>
      </w:pPr>
      <w:r w:rsidRPr="001129D3">
        <w:t xml:space="preserve">The Assessment Team recommended Requirement </w:t>
      </w:r>
      <w:r>
        <w:t>2</w:t>
      </w:r>
      <w:r w:rsidRPr="001129D3">
        <w:t>(3)(</w:t>
      </w:r>
      <w:r>
        <w:t>a</w:t>
      </w:r>
      <w:r w:rsidRPr="001129D3">
        <w:t>) was met</w:t>
      </w:r>
      <w:r>
        <w:t xml:space="preserve">. However, in my assessment of Requirement 2(3)(a), I have </w:t>
      </w:r>
      <w:r w:rsidR="00230DF5">
        <w:t xml:space="preserve">also </w:t>
      </w:r>
      <w:r>
        <w:t xml:space="preserve">considered evidence presented by the Assessment Team in Requirement 3(3)(b) relating to care documentation for individual consumers </w:t>
      </w:r>
      <w:r w:rsidR="00230DF5">
        <w:t>which</w:t>
      </w:r>
      <w:r>
        <w:t xml:space="preserve"> did not always provide explicit guidance on how to mitigate high-impact or high</w:t>
      </w:r>
      <w:r>
        <w:noBreakHyphen/>
        <w:t xml:space="preserve">prevalence risks including falls, seizures and pressure injuries. As this evidence relates to deficits in documentation, I have considered this evidence under Requirement 2(3)(a). In their response to the assessment team report, the provider states they have a policy and procedure to manage falls, a copy of which is attached to their response. The provider states this policy and procedure is continuously updated along with care plan documentation. While noting the provider has taken some remedial action to rectify identified deficits in documenting risk strategies in care plans, no updated care documentation is provided for the three consumers identified as having incomplete </w:t>
      </w:r>
      <w:r w:rsidR="00230DF5">
        <w:t>risk</w:t>
      </w:r>
      <w:r>
        <w:t xml:space="preserve"> documentation by the Assessment Team. Further, there is no evidence before me that processes for ensuring risks are adequately recorded in consumer care documentation are embedded and have been reviewed for effectiveness. Accordingly, I</w:t>
      </w:r>
      <w:r w:rsidR="00E27140">
        <w:t xml:space="preserve"> </w:t>
      </w:r>
      <w:r>
        <w:t>find the service is not compliant with Requirement 2</w:t>
      </w:r>
      <w:r w:rsidRPr="001129D3">
        <w:t>(3)(</w:t>
      </w:r>
      <w:r>
        <w:t>a</w:t>
      </w:r>
      <w:r w:rsidRPr="001129D3">
        <w:t>)</w:t>
      </w:r>
      <w:r>
        <w:t xml:space="preserve">. </w:t>
      </w:r>
    </w:p>
    <w:p w14:paraId="6111A4E0" w14:textId="7C38A258" w:rsidR="004F78C4" w:rsidRDefault="000230E8" w:rsidP="00F87E39">
      <w:pPr>
        <w:pStyle w:val="NormalArial"/>
      </w:pPr>
      <w:r w:rsidRPr="007B69D8">
        <w:t>I am satisfied the remaining requirements of</w:t>
      </w:r>
      <w:r>
        <w:t xml:space="preserve"> </w:t>
      </w:r>
      <w:r w:rsidRPr="007B69D8">
        <w:t>Standard</w:t>
      </w:r>
      <w:r>
        <w:t xml:space="preserve"> </w:t>
      </w:r>
      <w:r w:rsidR="00230DF5">
        <w:t>2</w:t>
      </w:r>
      <w:r w:rsidRPr="007B69D8">
        <w:t xml:space="preserve"> are compliant.</w:t>
      </w:r>
    </w:p>
    <w:p w14:paraId="4CA63382" w14:textId="77777777" w:rsidR="008A5069" w:rsidRDefault="004F78C4" w:rsidP="00F87E39">
      <w:pPr>
        <w:pStyle w:val="NormalArial"/>
      </w:pPr>
      <w:r>
        <w:t>Most consumers and representatives said they are satisfied assessment and care planning reflected their current needs, goals, and preferences. Management and staff described how they approach sensitive discussions in relation to advance care planning. Documentation review demonstrated care plans were mostly tailored to meet consumer needs, goals, and preferences and recorded where consumers and/or representatives have declined or postponed assistance with advance care planning.</w:t>
      </w:r>
    </w:p>
    <w:p w14:paraId="2C325D69" w14:textId="77E38686" w:rsidR="008A5069" w:rsidRDefault="008A5069" w:rsidP="00F87E39">
      <w:pPr>
        <w:pStyle w:val="NormalArial"/>
        <w:rPr>
          <w:szCs w:val="22"/>
        </w:rPr>
      </w:pPr>
      <w:r w:rsidRPr="00D02CBE">
        <w:t>Consumers and representatives confirmed the service involves them and others they wish to be involved during assessments, care planning</w:t>
      </w:r>
      <w:r>
        <w:t>,</w:t>
      </w:r>
      <w:r w:rsidRPr="00D02CBE">
        <w:t xml:space="preserve"> and decisions</w:t>
      </w:r>
      <w:r>
        <w:t>.</w:t>
      </w:r>
      <w:r w:rsidRPr="007219D2">
        <w:t xml:space="preserve"> </w:t>
      </w:r>
      <w:r>
        <w:t xml:space="preserve">Staff described how they work in partnership with consumers, representatives, and other individuals and organisations. </w:t>
      </w:r>
      <w:r w:rsidRPr="004A4CDC">
        <w:rPr>
          <w:szCs w:val="22"/>
        </w:rPr>
        <w:t xml:space="preserve">Consumer documentation </w:t>
      </w:r>
      <w:r>
        <w:rPr>
          <w:szCs w:val="22"/>
        </w:rPr>
        <w:t xml:space="preserve">mostly </w:t>
      </w:r>
      <w:r w:rsidRPr="004A4CDC">
        <w:rPr>
          <w:szCs w:val="22"/>
        </w:rPr>
        <w:t xml:space="preserve">demonstrated assessment and planning involves the consumer, and others </w:t>
      </w:r>
      <w:r w:rsidR="002B439A">
        <w:rPr>
          <w:szCs w:val="22"/>
        </w:rPr>
        <w:t>they wish to be involved in their care</w:t>
      </w:r>
      <w:r>
        <w:rPr>
          <w:szCs w:val="22"/>
        </w:rPr>
        <w:t>.</w:t>
      </w:r>
    </w:p>
    <w:p w14:paraId="33509803" w14:textId="0BDAC2DE" w:rsidR="008A5069" w:rsidRDefault="008A5069" w:rsidP="00F87E39">
      <w:pPr>
        <w:pStyle w:val="NormalArial"/>
      </w:pPr>
      <w:r>
        <w:t>Consumers and representatives described the care and services they receive and confirmed they are offered a copy of their care plan.</w:t>
      </w:r>
      <w:r w:rsidRPr="007219D2">
        <w:t xml:space="preserve"> </w:t>
      </w:r>
      <w:r>
        <w:t xml:space="preserve">Care coordinators said they provide an information pack upon initial contact with consumers and confirmed care plans are offered upon assessment and provided on consumer request. </w:t>
      </w:r>
      <w:r w:rsidRPr="00BE39D3">
        <w:t>Care staff said they access consumer information through a mobile telephone application. They said information includes important notes</w:t>
      </w:r>
      <w:r w:rsidR="002B439A">
        <w:t xml:space="preserve"> such as fall risk</w:t>
      </w:r>
      <w:r w:rsidRPr="00BE39D3">
        <w:t>, as well as equipment, hazards, and task lists.</w:t>
      </w:r>
      <w:r>
        <w:t xml:space="preserve"> Consumer documentation reviewed demonstrated most consumers or their representatives have signed care plan</w:t>
      </w:r>
      <w:r w:rsidR="001E575B">
        <w:t>s</w:t>
      </w:r>
      <w:r>
        <w:t>.</w:t>
      </w:r>
    </w:p>
    <w:p w14:paraId="35E48647" w14:textId="6452AA2E" w:rsidR="008A5069" w:rsidRPr="008A5069" w:rsidRDefault="008A5069" w:rsidP="008A5069">
      <w:pPr>
        <w:rPr>
          <w:rFonts w:ascii="Arial" w:hAnsi="Arial" w:cs="Arial"/>
        </w:rPr>
      </w:pPr>
      <w:r w:rsidRPr="008A5069">
        <w:rPr>
          <w:rFonts w:ascii="Arial" w:hAnsi="Arial" w:cs="Arial"/>
        </w:rPr>
        <w:t>Consumers and representatives said the service regularly reviews care and services including when changes occur. Care coordinators explained they conduct care plan reviews annually or when there is a change to a consumer's care and service needs. Care coordinators said they have face</w:t>
      </w:r>
      <w:r w:rsidR="0097564B">
        <w:rPr>
          <w:rFonts w:ascii="Arial" w:hAnsi="Arial" w:cs="Arial"/>
        </w:rPr>
        <w:t>-</w:t>
      </w:r>
      <w:r w:rsidRPr="008A5069">
        <w:rPr>
          <w:rFonts w:ascii="Arial" w:hAnsi="Arial" w:cs="Arial"/>
        </w:rPr>
        <w:t>to</w:t>
      </w:r>
      <w:r w:rsidR="0097564B">
        <w:rPr>
          <w:rFonts w:ascii="Arial" w:hAnsi="Arial" w:cs="Arial"/>
        </w:rPr>
        <w:t>-</w:t>
      </w:r>
      <w:r w:rsidRPr="008A5069">
        <w:rPr>
          <w:rFonts w:ascii="Arial" w:hAnsi="Arial" w:cs="Arial"/>
        </w:rPr>
        <w:t>face contact with HCP level 1 and level 2 consumers at least every 6 months. They said they have face</w:t>
      </w:r>
      <w:r w:rsidR="0097564B">
        <w:rPr>
          <w:rFonts w:ascii="Arial" w:hAnsi="Arial" w:cs="Arial"/>
        </w:rPr>
        <w:t>-</w:t>
      </w:r>
      <w:r w:rsidRPr="008A5069">
        <w:rPr>
          <w:rFonts w:ascii="Arial" w:hAnsi="Arial" w:cs="Arial"/>
        </w:rPr>
        <w:t>to</w:t>
      </w:r>
      <w:r w:rsidR="0097564B">
        <w:rPr>
          <w:rFonts w:ascii="Arial" w:hAnsi="Arial" w:cs="Arial"/>
        </w:rPr>
        <w:t>-</w:t>
      </w:r>
      <w:r w:rsidRPr="008A5069">
        <w:rPr>
          <w:rFonts w:ascii="Arial" w:hAnsi="Arial" w:cs="Arial"/>
        </w:rPr>
        <w:t>face contact with HCP level 3 and 4 consumers on a quarterly basis. They also make monthly telephone contact with all consumers and/or representatives. Staff reported completing additional reviews and reassessments as requested or</w:t>
      </w:r>
      <w:r w:rsidR="002B439A">
        <w:rPr>
          <w:rFonts w:ascii="Arial" w:hAnsi="Arial" w:cs="Arial"/>
        </w:rPr>
        <w:t xml:space="preserve"> when</w:t>
      </w:r>
      <w:r w:rsidRPr="008A5069">
        <w:rPr>
          <w:rFonts w:ascii="Arial" w:hAnsi="Arial" w:cs="Arial"/>
        </w:rPr>
        <w:t xml:space="preserve"> circumstances</w:t>
      </w:r>
      <w:r w:rsidR="002B439A">
        <w:rPr>
          <w:rFonts w:ascii="Arial" w:hAnsi="Arial" w:cs="Arial"/>
        </w:rPr>
        <w:t xml:space="preserve"> change</w:t>
      </w:r>
      <w:r w:rsidRPr="008A5069">
        <w:rPr>
          <w:rFonts w:ascii="Arial" w:hAnsi="Arial" w:cs="Arial"/>
        </w:rPr>
        <w:t xml:space="preserve"> such as return from hospital or </w:t>
      </w:r>
      <w:r w:rsidR="0097564B">
        <w:rPr>
          <w:rFonts w:ascii="Arial" w:hAnsi="Arial" w:cs="Arial"/>
        </w:rPr>
        <w:t xml:space="preserve">when there is </w:t>
      </w:r>
      <w:r w:rsidR="002B439A">
        <w:rPr>
          <w:rFonts w:ascii="Arial" w:hAnsi="Arial" w:cs="Arial"/>
        </w:rPr>
        <w:t xml:space="preserve">a </w:t>
      </w:r>
      <w:r w:rsidRPr="008A5069">
        <w:rPr>
          <w:rFonts w:ascii="Arial" w:hAnsi="Arial" w:cs="Arial"/>
        </w:rPr>
        <w:t>change in funding allocation.</w:t>
      </w:r>
    </w:p>
    <w:p w14:paraId="1DC06954" w14:textId="6B5191BB" w:rsidR="008A2D36" w:rsidRPr="006B4042" w:rsidRDefault="00FB2679" w:rsidP="00F87E39">
      <w:pPr>
        <w:pStyle w:val="NormalArial"/>
      </w:pPr>
      <w:r w:rsidRPr="006B4042">
        <w:br w:type="page"/>
      </w:r>
    </w:p>
    <w:p w14:paraId="79957954" w14:textId="77777777" w:rsidR="008A2D36" w:rsidRDefault="00FB267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BF3181" w14:paraId="447316DB" w14:textId="77777777" w:rsidTr="00BF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5C8618" w14:textId="77777777" w:rsidR="00BF3181" w:rsidRPr="003217D3" w:rsidRDefault="00BF318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914D37" w14:textId="77777777" w:rsidR="00BF3181" w:rsidRPr="003217D3" w:rsidRDefault="00BF3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3181" w14:paraId="156066B4" w14:textId="77777777" w:rsidTr="006B67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E40B923"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0B2491"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A86B900" w14:textId="77777777" w:rsidR="00BF3181" w:rsidRPr="00244176" w:rsidRDefault="00BF318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D74052C" w14:textId="77777777" w:rsidR="00BF3181" w:rsidRPr="00244176" w:rsidRDefault="00BF318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6F75076" w14:textId="77777777" w:rsidR="00BF3181" w:rsidRPr="00244176" w:rsidRDefault="00BF318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692C9"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038309"/>
                <w:placeholder>
                  <w:docPart w:val="765009C92B0D401C86DD5C2AA94C885A"/>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72BA753B" w14:textId="77777777" w:rsidTr="006B6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50BEFD"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ABBC134"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EFEB2A" w14:textId="53971E49"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529673"/>
                <w:placeholder>
                  <w:docPart w:val="E745E81BB5644D7CBBF9BF353468BB9B"/>
                </w:placeholder>
                <w:dropDownList>
                  <w:listItem w:displayText="choose a rating" w:value="choose a rating"/>
                  <w:listItem w:displayText="Compliant" w:value="Compliant"/>
                  <w:listItem w:displayText="Not Compliant" w:value="Not Compliant"/>
                </w:dropDownList>
              </w:sdtPr>
              <w:sdtEndPr/>
              <w:sdtContent>
                <w:r w:rsidR="00CA142C">
                  <w:rPr>
                    <w:rFonts w:ascii="Arial" w:hAnsi="Arial" w:cs="Arial"/>
                    <w:color w:val="auto"/>
                  </w:rPr>
                  <w:t>Compliant</w:t>
                </w:r>
              </w:sdtContent>
            </w:sdt>
            <w:r w:rsidR="00BF3181" w:rsidRPr="00501C01">
              <w:rPr>
                <w:rFonts w:ascii="Arial" w:hAnsi="Arial" w:cs="Arial"/>
              </w:rPr>
              <w:t xml:space="preserve"> </w:t>
            </w:r>
          </w:p>
        </w:tc>
      </w:tr>
      <w:tr w:rsidR="00BF3181" w14:paraId="0994BA0F" w14:textId="77777777" w:rsidTr="006B67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305C87" w14:textId="77777777" w:rsidR="00BF3181" w:rsidRPr="00244176" w:rsidRDefault="00BF318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85AB03D" w14:textId="77777777" w:rsidR="00BF3181" w:rsidRPr="00244176" w:rsidRDefault="00BF318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27DE1E"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912217"/>
                <w:placeholder>
                  <w:docPart w:val="DE8DEDD175404711A5E0DCB81D7FCB9B"/>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58AD7FB5" w14:textId="77777777" w:rsidTr="006B6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9B2769E"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E7D4279"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BE2D6"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537526"/>
                <w:placeholder>
                  <w:docPart w:val="8AB7F716B1FA486CA503618FE0986415"/>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75276598" w14:textId="77777777" w:rsidTr="006B67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309254A"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E835E3"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683389" w14:textId="2BAFB844"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605167"/>
                <w:placeholder>
                  <w:docPart w:val="D710F17794E6458CB4F0E3109B880A57"/>
                </w:placeholder>
                <w:dropDownList>
                  <w:listItem w:displayText="choose a rating" w:value="choose a rating"/>
                  <w:listItem w:displayText="Compliant" w:value="Compliant"/>
                  <w:listItem w:displayText="Not Compliant" w:value="Not Compliant"/>
                </w:dropDownList>
              </w:sdtPr>
              <w:sdtEndPr/>
              <w:sdtContent>
                <w:r w:rsidR="00C15F9A">
                  <w:rPr>
                    <w:rFonts w:ascii="Arial" w:hAnsi="Arial" w:cs="Arial"/>
                    <w:color w:val="auto"/>
                  </w:rPr>
                  <w:t>Not Compliant</w:t>
                </w:r>
              </w:sdtContent>
            </w:sdt>
            <w:r w:rsidR="00BF3181" w:rsidRPr="00501C01">
              <w:rPr>
                <w:rFonts w:ascii="Arial" w:hAnsi="Arial" w:cs="Arial"/>
              </w:rPr>
              <w:t xml:space="preserve"> </w:t>
            </w:r>
          </w:p>
        </w:tc>
      </w:tr>
      <w:tr w:rsidR="00BF3181" w14:paraId="2D44D273" w14:textId="77777777" w:rsidTr="006B6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3715EE0"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516528"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A288B2"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54161"/>
                <w:placeholder>
                  <w:docPart w:val="DCF4972D98064B0B99132D17EB421B9B"/>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34F2EFFD" w14:textId="77777777" w:rsidTr="006B67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44A50A1"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2041BEF"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2B08BCC" w14:textId="77777777" w:rsidR="00BF3181" w:rsidRPr="00244176" w:rsidRDefault="00BF318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69EFE135" w14:textId="77777777" w:rsidR="00BF3181" w:rsidRPr="00244176" w:rsidRDefault="00BF318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9F8EC3"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901823"/>
                <w:placeholder>
                  <w:docPart w:val="1AA85A98EAC14499A652F6A844F0FAF1"/>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bl>
    <w:bookmarkEnd w:id="3"/>
    <w:p w14:paraId="66ED861D" w14:textId="77777777" w:rsidR="008A2D36" w:rsidRDefault="00FB2679" w:rsidP="007B3959">
      <w:pPr>
        <w:pStyle w:val="Heading20"/>
      </w:pPr>
      <w:r w:rsidRPr="00A36AA9">
        <w:t>Findings</w:t>
      </w:r>
    </w:p>
    <w:p w14:paraId="5BB0916D" w14:textId="299F9A2F" w:rsidR="008E6B19" w:rsidRDefault="008E6B19" w:rsidP="00F87E39">
      <w:pPr>
        <w:pStyle w:val="NormalArial"/>
      </w:pPr>
      <w:r w:rsidRPr="001129D3">
        <w:t xml:space="preserve">The Assessment Team recommended Requirement </w:t>
      </w:r>
      <w:r>
        <w:t>3</w:t>
      </w:r>
      <w:r w:rsidRPr="001129D3">
        <w:t>(3)(</w:t>
      </w:r>
      <w:r>
        <w:t>b</w:t>
      </w:r>
      <w:r w:rsidRPr="001129D3">
        <w:t>) was not met</w:t>
      </w:r>
      <w:r w:rsidRPr="00A36AA9">
        <w:t xml:space="preserve"> </w:t>
      </w:r>
      <w:r>
        <w:t>as</w:t>
      </w:r>
      <w:r w:rsidR="00CA35B5">
        <w:t xml:space="preserve"> while consumers said they feel safe and care staff described how they manage risks, care documentation for individual consumers did not always provide explicit guidance on how to mitigate high-impact or high-prevalence risks including falls, seizures and pressure injuries</w:t>
      </w:r>
      <w:r>
        <w:t>.</w:t>
      </w:r>
      <w:r w:rsidR="000230E8">
        <w:t xml:space="preserve"> As this evidence relates to </w:t>
      </w:r>
      <w:r w:rsidR="000230E8">
        <w:lastRenderedPageBreak/>
        <w:t>deficits in documenti</w:t>
      </w:r>
      <w:r w:rsidR="00230DF5">
        <w:t>ng risks</w:t>
      </w:r>
      <w:r w:rsidR="000230E8">
        <w:t xml:space="preserve">, I have considered this evidence under Requirement 2(3)(a). </w:t>
      </w:r>
      <w:r w:rsidR="00230DF5">
        <w:t xml:space="preserve">Consumers and representatives said staff make them feel safe. Care staff described how they manage high-impact or high-prevalence risks such as falls. </w:t>
      </w:r>
      <w:r>
        <w:t>Accordingly, I find the service is compliant with Requirement 3</w:t>
      </w:r>
      <w:r w:rsidRPr="001129D3">
        <w:t>(3)(</w:t>
      </w:r>
      <w:r>
        <w:t>b</w:t>
      </w:r>
      <w:r w:rsidRPr="001129D3">
        <w:t>)</w:t>
      </w:r>
      <w:r>
        <w:t>.</w:t>
      </w:r>
      <w:r w:rsidR="00AC4CD6">
        <w:t xml:space="preserve"> </w:t>
      </w:r>
    </w:p>
    <w:p w14:paraId="03841A0F" w14:textId="53577F6D" w:rsidR="00CA35B5" w:rsidRDefault="008E6B19" w:rsidP="00F87E39">
      <w:pPr>
        <w:pStyle w:val="NormalArial"/>
      </w:pPr>
      <w:r w:rsidRPr="001129D3">
        <w:t xml:space="preserve">The Assessment Team recommended Requirement </w:t>
      </w:r>
      <w:r>
        <w:t>3</w:t>
      </w:r>
      <w:r w:rsidRPr="001129D3">
        <w:t>(3)(</w:t>
      </w:r>
      <w:r>
        <w:t>e</w:t>
      </w:r>
      <w:r w:rsidRPr="001129D3">
        <w:t>) was not met</w:t>
      </w:r>
      <w:r w:rsidRPr="00A36AA9">
        <w:t xml:space="preserve"> </w:t>
      </w:r>
      <w:r>
        <w:t xml:space="preserve">as </w:t>
      </w:r>
      <w:r w:rsidR="004C69BF">
        <w:t>the service did not consistently demonstrate that information about consumer condition, needs, and preferences is documented and shared within the service or with other organisations such as brokered nursing services</w:t>
      </w:r>
      <w:r>
        <w:t>.</w:t>
      </w:r>
      <w:r w:rsidR="004C69BF">
        <w:t xml:space="preserve"> In addition, some representatives were not satisfied with communication between the service and other organisations. </w:t>
      </w:r>
      <w:r>
        <w:t xml:space="preserve">In their response to the assessment team report, the provider does not refute the Assessment Team recommendation. The provider states </w:t>
      </w:r>
      <w:r w:rsidR="004C69BF">
        <w:t>that they are currently reviewing their policy and care plans, and staff training is planned for late October</w:t>
      </w:r>
      <w:r w:rsidR="00C44957">
        <w:t xml:space="preserve"> 2024</w:t>
      </w:r>
      <w:r>
        <w:t>.</w:t>
      </w:r>
      <w:r w:rsidR="004C69BF">
        <w:t xml:space="preserve"> T</w:t>
      </w:r>
      <w:r>
        <w:t xml:space="preserve">he provider </w:t>
      </w:r>
      <w:r w:rsidR="004C69BF">
        <w:t>is taking positive</w:t>
      </w:r>
      <w:r>
        <w:t xml:space="preserve"> </w:t>
      </w:r>
      <w:r w:rsidR="004C69BF">
        <w:t>action</w:t>
      </w:r>
      <w:r>
        <w:t xml:space="preserve"> to ensure </w:t>
      </w:r>
      <w:r w:rsidR="004C69BF">
        <w:t xml:space="preserve">consumer care information is shared with </w:t>
      </w:r>
      <w:proofErr w:type="gramStart"/>
      <w:r w:rsidR="004C69BF">
        <w:t>others</w:t>
      </w:r>
      <w:r>
        <w:t>,</w:t>
      </w:r>
      <w:proofErr w:type="gramEnd"/>
      <w:r w:rsidR="004C69BF">
        <w:t xml:space="preserve"> however these actions are yet to be fully implemented</w:t>
      </w:r>
      <w:r>
        <w:t>. Accordingly, I find the service is not compliant with Requirement 3</w:t>
      </w:r>
      <w:r w:rsidRPr="001129D3">
        <w:t>(3)(</w:t>
      </w:r>
      <w:r>
        <w:t>e</w:t>
      </w:r>
      <w:r w:rsidRPr="001129D3">
        <w:t>)</w:t>
      </w:r>
      <w:r>
        <w:t>.</w:t>
      </w:r>
    </w:p>
    <w:p w14:paraId="7DE86286" w14:textId="68D4879A" w:rsidR="00CA35B5" w:rsidRDefault="00CA35B5" w:rsidP="00CA35B5">
      <w:pPr>
        <w:pStyle w:val="NormalArial"/>
      </w:pPr>
      <w:r w:rsidRPr="007B69D8">
        <w:t>I am satisfied the remaining requirements of</w:t>
      </w:r>
      <w:r>
        <w:t xml:space="preserve"> </w:t>
      </w:r>
      <w:r w:rsidRPr="007B69D8">
        <w:t>Standard</w:t>
      </w:r>
      <w:r>
        <w:t xml:space="preserve"> 3</w:t>
      </w:r>
      <w:r w:rsidRPr="007B69D8">
        <w:t xml:space="preserve"> are compliant.</w:t>
      </w:r>
    </w:p>
    <w:p w14:paraId="48814638" w14:textId="5EC05FD9" w:rsidR="004615AA" w:rsidRDefault="004615AA" w:rsidP="00CA35B5">
      <w:pPr>
        <w:pStyle w:val="NormalArial"/>
      </w:pPr>
      <w:r>
        <w:t>Most consumers and representatives expressed satisfaction that personal care is tailored to their needs and optimises their health and well-being. The service provides personal care to consumers and clinical care is outsourced to appropriate allied health providers such as registered nurses and physiotherapists.</w:t>
      </w:r>
    </w:p>
    <w:p w14:paraId="30DD7BB2" w14:textId="130A6B15" w:rsidR="004615AA" w:rsidRDefault="004615AA" w:rsidP="004615AA">
      <w:pPr>
        <w:rPr>
          <w:rFonts w:ascii="Arial" w:hAnsi="Arial" w:cs="Arial"/>
        </w:rPr>
      </w:pPr>
      <w:r w:rsidRPr="004615AA">
        <w:rPr>
          <w:rFonts w:ascii="Arial" w:hAnsi="Arial" w:cs="Arial"/>
        </w:rPr>
        <w:t>Consumers and representatives confirmed the service has open discussions with them about advance care planning and their end of life wishes. Care staff and management described how they supported a palliati</w:t>
      </w:r>
      <w:r w:rsidR="00C44957">
        <w:rPr>
          <w:rFonts w:ascii="Arial" w:hAnsi="Arial" w:cs="Arial"/>
        </w:rPr>
        <w:t>ng</w:t>
      </w:r>
      <w:r w:rsidRPr="004615AA">
        <w:rPr>
          <w:rFonts w:ascii="Arial" w:hAnsi="Arial" w:cs="Arial"/>
        </w:rPr>
        <w:t xml:space="preserve"> consumer who chose to access voluntary assisted dying. The service has an </w:t>
      </w:r>
      <w:proofErr w:type="gramStart"/>
      <w:r w:rsidRPr="004615AA">
        <w:rPr>
          <w:rFonts w:ascii="Arial" w:hAnsi="Arial" w:cs="Arial"/>
        </w:rPr>
        <w:t>end of life</w:t>
      </w:r>
      <w:proofErr w:type="gramEnd"/>
      <w:r w:rsidRPr="004615AA">
        <w:rPr>
          <w:rFonts w:ascii="Arial" w:hAnsi="Arial" w:cs="Arial"/>
        </w:rPr>
        <w:t xml:space="preserve"> policy and procedure to guide staff in providing holistic and person</w:t>
      </w:r>
      <w:r w:rsidR="00C44957">
        <w:rPr>
          <w:rFonts w:ascii="Arial" w:hAnsi="Arial" w:cs="Arial"/>
        </w:rPr>
        <w:noBreakHyphen/>
      </w:r>
      <w:r w:rsidRPr="004615AA">
        <w:rPr>
          <w:rFonts w:ascii="Arial" w:hAnsi="Arial" w:cs="Arial"/>
        </w:rPr>
        <w:t>centred care.</w:t>
      </w:r>
    </w:p>
    <w:p w14:paraId="3435613F" w14:textId="08D2B69E" w:rsidR="004615AA" w:rsidRPr="004615AA" w:rsidRDefault="004615AA" w:rsidP="004615AA">
      <w:pPr>
        <w:rPr>
          <w:rFonts w:ascii="Arial" w:hAnsi="Arial" w:cs="Arial"/>
        </w:rPr>
      </w:pPr>
      <w:r w:rsidRPr="004615AA">
        <w:rPr>
          <w:rFonts w:ascii="Arial" w:hAnsi="Arial" w:cs="Arial"/>
        </w:rPr>
        <w:t xml:space="preserve">Most consumers and representatives said staff recognise and respond to deterioration or change in consumer health. Care coordinators described ways in which they respond to deterioration. Care staff demonstrated their understanding of consumers and their conditions, and said they raise concerns directly with the case coordinator. Care staff described how they respond and provide additional support to consumers </w:t>
      </w:r>
      <w:r w:rsidR="00C44957">
        <w:rPr>
          <w:rFonts w:ascii="Arial" w:hAnsi="Arial" w:cs="Arial"/>
        </w:rPr>
        <w:t>with</w:t>
      </w:r>
      <w:r w:rsidRPr="004615AA">
        <w:rPr>
          <w:rFonts w:ascii="Arial" w:hAnsi="Arial" w:cs="Arial"/>
        </w:rPr>
        <w:t xml:space="preserve"> change</w:t>
      </w:r>
      <w:r w:rsidR="00C44957">
        <w:rPr>
          <w:rFonts w:ascii="Arial" w:hAnsi="Arial" w:cs="Arial"/>
        </w:rPr>
        <w:t>d circumstances</w:t>
      </w:r>
      <w:r w:rsidRPr="004615AA">
        <w:rPr>
          <w:rFonts w:ascii="Arial" w:hAnsi="Arial" w:cs="Arial"/>
        </w:rPr>
        <w:t>. They described escalating information to the care coordinator and calling emergency services for acute presentations.</w:t>
      </w:r>
    </w:p>
    <w:p w14:paraId="5935ECE9" w14:textId="05BA14D8" w:rsidR="004615AA" w:rsidRPr="004615AA" w:rsidRDefault="004615AA" w:rsidP="004615AA">
      <w:pPr>
        <w:rPr>
          <w:rFonts w:ascii="Arial" w:hAnsi="Arial" w:cs="Arial"/>
        </w:rPr>
      </w:pPr>
      <w:r w:rsidRPr="004615AA">
        <w:rPr>
          <w:rFonts w:ascii="Arial" w:hAnsi="Arial" w:cs="Arial"/>
        </w:rPr>
        <w:t xml:space="preserve">Most consumers and representatives expressed satisfaction that the service initiates appropriate referrals, involves relevant external providers, and maintains communication throughout the referral process. Management described how they process and manage referrals to external providers and organisations. Management and the care coordinator described how they identify appropriate providers and organisations for their consumers, make referrals, create work orders, and then monitor progress as required. Documentation review mostly demonstrated referrals are </w:t>
      </w:r>
      <w:r w:rsidR="00EE0FED">
        <w:rPr>
          <w:rFonts w:ascii="Arial" w:hAnsi="Arial" w:cs="Arial"/>
        </w:rPr>
        <w:t>made</w:t>
      </w:r>
      <w:r w:rsidRPr="004615AA">
        <w:rPr>
          <w:rFonts w:ascii="Arial" w:hAnsi="Arial" w:cs="Arial"/>
        </w:rPr>
        <w:t xml:space="preserve"> in a timely manner.</w:t>
      </w:r>
    </w:p>
    <w:p w14:paraId="0D3C9880" w14:textId="4DD7E042" w:rsidR="004615AA" w:rsidRPr="00C41CB8" w:rsidRDefault="004615AA" w:rsidP="004615AA">
      <w:r w:rsidRPr="004615AA">
        <w:rPr>
          <w:rFonts w:ascii="Arial" w:hAnsi="Arial" w:cs="Arial"/>
        </w:rPr>
        <w:t>Consumers and representatives expressed satisfaction with the infection control measures taken by care staff visiting their home. They confirmed staff wear masks upon request.</w:t>
      </w:r>
      <w:r>
        <w:t xml:space="preserve"> </w:t>
      </w:r>
      <w:r w:rsidRPr="004615AA">
        <w:rPr>
          <w:rFonts w:ascii="Arial" w:hAnsi="Arial" w:cs="Arial"/>
        </w:rPr>
        <w:t xml:space="preserve">Management and care staff outlined a range of infection control strategies and confirmed some consumers have specific personal protective equipment (PPE) requirements. Care staff described how they must wear face masks while providing care and services to named consumers. </w:t>
      </w:r>
      <w:r w:rsidR="00EE0FED">
        <w:rPr>
          <w:rFonts w:ascii="Arial" w:hAnsi="Arial" w:cs="Arial"/>
        </w:rPr>
        <w:t>Staff stated</w:t>
      </w:r>
      <w:r w:rsidRPr="004615AA">
        <w:rPr>
          <w:rFonts w:ascii="Arial" w:hAnsi="Arial" w:cs="Arial"/>
        </w:rPr>
        <w:t xml:space="preserve"> they have access to sufficient PPE and have completed hand hygiene training.</w:t>
      </w:r>
    </w:p>
    <w:p w14:paraId="26DBD5E6" w14:textId="77777777" w:rsidR="008A2D36" w:rsidRPr="00A36AA9" w:rsidRDefault="00FB267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BF3181" w14:paraId="59441EB4" w14:textId="77777777" w:rsidTr="00BF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5AA9A056" w14:textId="77777777" w:rsidR="00BF3181" w:rsidRPr="00991076" w:rsidRDefault="00BF318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878DD88" w14:textId="77777777" w:rsidR="00BF3181" w:rsidRPr="00991076" w:rsidRDefault="00BF3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BF3181" w14:paraId="71F1D8AA"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AD63B"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8D94C0F"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3479EE3"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383518"/>
                <w:placeholder>
                  <w:docPart w:val="AEF2657C38B74835973D11C36C9D5E64"/>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06C13AC0"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1E96B"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8348ADB"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2BFDD5B"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778866"/>
                <w:placeholder>
                  <w:docPart w:val="EC9B3D688EE74DE8B9A61B2D6E4B8589"/>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11EC4FC8"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789A7"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C68A475"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579FFB6" w14:textId="77777777" w:rsidR="00BF3181" w:rsidRPr="00244176" w:rsidRDefault="00BF318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453AF7A" w14:textId="77777777" w:rsidR="00BF3181" w:rsidRPr="00244176" w:rsidRDefault="00BF318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97FA44D" w14:textId="77777777" w:rsidR="00BF3181" w:rsidRPr="00244176" w:rsidRDefault="00BF318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0CEF4A9"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841988"/>
                <w:placeholder>
                  <w:docPart w:val="4631025E4F4340EAAC23B1A589865F89"/>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60D152B2"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D6A26"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A9DFA03"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98D2680"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648629"/>
                <w:placeholder>
                  <w:docPart w:val="9D2EB3F532AB4B76871DE8F4DAD9F35D"/>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013E6251"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E6ABA"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6314946"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BD4C4E3"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400039"/>
                <w:placeholder>
                  <w:docPart w:val="3E2B6D602150484FA2E2013FC6DE0A3F"/>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5FA69924"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E716D"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9623EAF"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90BADF1" w14:textId="2CFECF6C" w:rsidR="00BF3181" w:rsidRPr="00CC646C" w:rsidRDefault="00C50E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F3181" w14:paraId="42028E1B" w14:textId="77777777" w:rsidTr="00F153AE">
        <w:tc>
          <w:tcPr>
            <w:cnfStyle w:val="001000000000" w:firstRow="0" w:lastRow="0" w:firstColumn="1" w:lastColumn="0" w:oddVBand="0" w:evenVBand="0" w:oddHBand="0" w:evenHBand="0" w:firstRowFirstColumn="0" w:firstRowLastColumn="0" w:lastRowFirstColumn="0" w:lastRowLastColumn="0"/>
            <w:tcW w:w="0" w:type="auto"/>
          </w:tcPr>
          <w:p w14:paraId="154DE23B"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7ECB757"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F427080"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214200"/>
                <w:placeholder>
                  <w:docPart w:val="FAF88F6F4B0941A5BD93D040CC4FC6E3"/>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bl>
    <w:p w14:paraId="77128490" w14:textId="77777777" w:rsidR="008A2D36" w:rsidRDefault="00FB2679" w:rsidP="007B3959">
      <w:pPr>
        <w:pStyle w:val="Heading20"/>
      </w:pPr>
      <w:r w:rsidRPr="00A36AA9">
        <w:t>Findings</w:t>
      </w:r>
    </w:p>
    <w:p w14:paraId="065FD419" w14:textId="77777777" w:rsidR="004F68A9" w:rsidRDefault="004F68A9" w:rsidP="00F87E39">
      <w:pPr>
        <w:pStyle w:val="NormalArial"/>
      </w:pPr>
      <w:r w:rsidRPr="64FC90DF">
        <w:rPr>
          <w:rFonts w:eastAsia="Arial"/>
        </w:rPr>
        <w:t>Consumers and representatives reported the services they receive help them to maintain independence and quality of life</w:t>
      </w:r>
      <w:r>
        <w:t>. Care coordinators described how domestic and respite supports are provided to consumers to support them to maintain independence and remain at home.</w:t>
      </w:r>
    </w:p>
    <w:p w14:paraId="03A9EB7C" w14:textId="77777777" w:rsidR="004F68A9" w:rsidRPr="00A945E8" w:rsidRDefault="004F68A9" w:rsidP="004F68A9">
      <w:pPr>
        <w:rPr>
          <w:rFonts w:ascii="Arial" w:eastAsia="Arial" w:hAnsi="Arial" w:cs="Arial"/>
        </w:rPr>
      </w:pPr>
      <w:r w:rsidRPr="00A945E8">
        <w:rPr>
          <w:rFonts w:ascii="Arial" w:eastAsia="Arial" w:hAnsi="Arial" w:cs="Arial"/>
        </w:rPr>
        <w:t>Consumers and representatives expressed satisfaction that consumers’ emotional and psychological well-being is considered. Care staff described how they support consumers who are socially isolated by providing social support and companionship.</w:t>
      </w:r>
    </w:p>
    <w:p w14:paraId="311ED8C2" w14:textId="6766E0E0" w:rsidR="004F68A9" w:rsidRPr="00A945E8" w:rsidRDefault="004F68A9" w:rsidP="004F68A9">
      <w:pPr>
        <w:rPr>
          <w:rFonts w:ascii="Arial" w:eastAsia="Arial" w:hAnsi="Arial" w:cs="Arial"/>
        </w:rPr>
      </w:pPr>
      <w:r w:rsidRPr="00A945E8">
        <w:rPr>
          <w:rFonts w:ascii="Arial" w:eastAsia="Arial" w:hAnsi="Arial" w:cs="Arial"/>
        </w:rPr>
        <w:t xml:space="preserve">Consumers and representatives confirmed the service supports them to engage in social and personal relationships and participate in their community by doing things of interest. Care staff described how they help consumers maintain connections. Documentation demonstrated how </w:t>
      </w:r>
      <w:r w:rsidRPr="00A945E8">
        <w:rPr>
          <w:rFonts w:ascii="Arial" w:eastAsia="Arial" w:hAnsi="Arial" w:cs="Arial"/>
        </w:rPr>
        <w:lastRenderedPageBreak/>
        <w:t xml:space="preserve">the service gathers information </w:t>
      </w:r>
      <w:r w:rsidR="000801A3">
        <w:rPr>
          <w:rFonts w:ascii="Arial" w:eastAsia="Arial" w:hAnsi="Arial" w:cs="Arial"/>
        </w:rPr>
        <w:t xml:space="preserve">regarding </w:t>
      </w:r>
      <w:r w:rsidRPr="00A945E8">
        <w:rPr>
          <w:rFonts w:ascii="Arial" w:eastAsia="Arial" w:hAnsi="Arial" w:cs="Arial"/>
        </w:rPr>
        <w:t>consumer preferences in relation to participation and maintaining relationships within their communities.</w:t>
      </w:r>
    </w:p>
    <w:p w14:paraId="74B69B07" w14:textId="317A7068" w:rsidR="004F68A9" w:rsidRPr="00A945E8" w:rsidRDefault="004F68A9" w:rsidP="004F68A9">
      <w:pPr>
        <w:rPr>
          <w:rFonts w:ascii="Arial" w:eastAsia="Arial" w:hAnsi="Arial" w:cs="Arial"/>
        </w:rPr>
      </w:pPr>
      <w:r w:rsidRPr="00A945E8">
        <w:rPr>
          <w:rFonts w:ascii="Arial" w:eastAsia="Arial" w:hAnsi="Arial" w:cs="Arial"/>
        </w:rPr>
        <w:t xml:space="preserve">Consumers and representatives said staff </w:t>
      </w:r>
      <w:r w:rsidR="000801A3">
        <w:rPr>
          <w:rFonts w:ascii="Arial" w:eastAsia="Arial" w:hAnsi="Arial" w:cs="Arial"/>
        </w:rPr>
        <w:t>understand</w:t>
      </w:r>
      <w:r w:rsidRPr="00A945E8">
        <w:rPr>
          <w:rFonts w:ascii="Arial" w:eastAsia="Arial" w:hAnsi="Arial" w:cs="Arial"/>
        </w:rPr>
        <w:t xml:space="preserve"> their care needs and </w:t>
      </w:r>
      <w:r w:rsidR="000801A3">
        <w:rPr>
          <w:rFonts w:ascii="Arial" w:eastAsia="Arial" w:hAnsi="Arial" w:cs="Arial"/>
        </w:rPr>
        <w:t xml:space="preserve">support </w:t>
      </w:r>
      <w:r w:rsidRPr="00A945E8">
        <w:rPr>
          <w:rFonts w:ascii="Arial" w:eastAsia="Arial" w:hAnsi="Arial" w:cs="Arial"/>
        </w:rPr>
        <w:t xml:space="preserve">preferences. Staff confirmed they can access information about support services for each consumer and verbal updates are also provided by care coordinators when necessary. Care staff said they can access </w:t>
      </w:r>
      <w:r w:rsidR="000801A3">
        <w:rPr>
          <w:rFonts w:ascii="Arial" w:eastAsia="Arial" w:hAnsi="Arial" w:cs="Arial"/>
        </w:rPr>
        <w:t>an electronic system to</w:t>
      </w:r>
      <w:r w:rsidRPr="00A945E8">
        <w:rPr>
          <w:rFonts w:ascii="Arial" w:eastAsia="Arial" w:hAnsi="Arial" w:cs="Arial"/>
        </w:rPr>
        <w:t xml:space="preserve"> </w:t>
      </w:r>
      <w:r w:rsidR="000801A3">
        <w:rPr>
          <w:rFonts w:ascii="Arial" w:eastAsia="Arial" w:hAnsi="Arial" w:cs="Arial"/>
        </w:rPr>
        <w:t>upload</w:t>
      </w:r>
      <w:r w:rsidRPr="00A945E8">
        <w:rPr>
          <w:rFonts w:ascii="Arial" w:eastAsia="Arial" w:hAnsi="Arial" w:cs="Arial"/>
        </w:rPr>
        <w:t xml:space="preserve"> care notes. </w:t>
      </w:r>
      <w:r w:rsidR="000801A3">
        <w:rPr>
          <w:rFonts w:ascii="Arial" w:eastAsia="Arial" w:hAnsi="Arial" w:cs="Arial"/>
        </w:rPr>
        <w:t>Staff review</w:t>
      </w:r>
      <w:r w:rsidRPr="00A945E8">
        <w:rPr>
          <w:rFonts w:ascii="Arial" w:eastAsia="Arial" w:hAnsi="Arial" w:cs="Arial"/>
        </w:rPr>
        <w:t xml:space="preserve"> notes to keep up</w:t>
      </w:r>
      <w:r w:rsidR="000801A3">
        <w:rPr>
          <w:rFonts w:ascii="Arial" w:eastAsia="Arial" w:hAnsi="Arial" w:cs="Arial"/>
        </w:rPr>
        <w:t>-</w:t>
      </w:r>
      <w:r w:rsidRPr="00A945E8">
        <w:rPr>
          <w:rFonts w:ascii="Arial" w:eastAsia="Arial" w:hAnsi="Arial" w:cs="Arial"/>
        </w:rPr>
        <w:t>to</w:t>
      </w:r>
      <w:r w:rsidR="000801A3">
        <w:rPr>
          <w:rFonts w:ascii="Arial" w:eastAsia="Arial" w:hAnsi="Arial" w:cs="Arial"/>
        </w:rPr>
        <w:t>-</w:t>
      </w:r>
      <w:r w:rsidRPr="00A945E8">
        <w:rPr>
          <w:rFonts w:ascii="Arial" w:eastAsia="Arial" w:hAnsi="Arial" w:cs="Arial"/>
        </w:rPr>
        <w:t>date</w:t>
      </w:r>
      <w:r w:rsidR="000801A3">
        <w:rPr>
          <w:rFonts w:ascii="Arial" w:eastAsia="Arial" w:hAnsi="Arial" w:cs="Arial"/>
        </w:rPr>
        <w:t xml:space="preserve"> and to </w:t>
      </w:r>
      <w:r w:rsidRPr="00A945E8">
        <w:rPr>
          <w:rFonts w:ascii="Arial" w:eastAsia="Arial" w:hAnsi="Arial" w:cs="Arial"/>
        </w:rPr>
        <w:t xml:space="preserve">communicate with care coordinators. </w:t>
      </w:r>
    </w:p>
    <w:p w14:paraId="6FC586CC" w14:textId="39650D12" w:rsidR="004F68A9" w:rsidRPr="00A945E8" w:rsidRDefault="004F68A9" w:rsidP="004F68A9">
      <w:pPr>
        <w:rPr>
          <w:rFonts w:ascii="Arial" w:eastAsia="Arial" w:hAnsi="Arial" w:cs="Arial"/>
        </w:rPr>
      </w:pPr>
      <w:r w:rsidRPr="00A945E8">
        <w:rPr>
          <w:rFonts w:ascii="Arial" w:eastAsia="Arial" w:hAnsi="Arial" w:cs="Arial"/>
        </w:rPr>
        <w:t xml:space="preserve">Care coordinators demonstrated an understanding of </w:t>
      </w:r>
      <w:r w:rsidR="00A06A5A">
        <w:rPr>
          <w:rFonts w:ascii="Arial" w:eastAsia="Arial" w:hAnsi="Arial" w:cs="Arial"/>
        </w:rPr>
        <w:t xml:space="preserve">the </w:t>
      </w:r>
      <w:r w:rsidRPr="00A945E8">
        <w:rPr>
          <w:rFonts w:ascii="Arial" w:eastAsia="Arial" w:hAnsi="Arial" w:cs="Arial"/>
        </w:rPr>
        <w:t xml:space="preserve">external services available. Care documentation </w:t>
      </w:r>
      <w:r w:rsidR="00A06A5A">
        <w:rPr>
          <w:rFonts w:ascii="Arial" w:eastAsia="Arial" w:hAnsi="Arial" w:cs="Arial"/>
        </w:rPr>
        <w:t>demonstrated</w:t>
      </w:r>
      <w:r w:rsidRPr="00A945E8">
        <w:rPr>
          <w:rFonts w:ascii="Arial" w:eastAsia="Arial" w:hAnsi="Arial" w:cs="Arial"/>
        </w:rPr>
        <w:t xml:space="preserve"> referrals to a range of services and supports for daily living. Care coordinators described the service’s processes to identify appropriate services, individuals, and organisations to meet the needs of their consumers. They described how they formalise referrals to other services such as remedial massage and gardening. Documentation review demonstrated that consumers have been referred to other individuals, organisations, and providers.</w:t>
      </w:r>
    </w:p>
    <w:p w14:paraId="1BEC4B93" w14:textId="0ACB59AA" w:rsidR="004F68A9" w:rsidRPr="00A945E8" w:rsidRDefault="004F68A9" w:rsidP="004F68A9">
      <w:pPr>
        <w:rPr>
          <w:rFonts w:ascii="Arial" w:eastAsia="Arial" w:hAnsi="Arial" w:cs="Arial"/>
        </w:rPr>
      </w:pPr>
      <w:r w:rsidRPr="00A945E8">
        <w:rPr>
          <w:rFonts w:ascii="Arial" w:eastAsia="Arial" w:hAnsi="Arial" w:cs="Arial"/>
        </w:rPr>
        <w:t>The service does not directly provide meals to consumers. Consumers can source their choice of prepared meals and meal delivery which is then funded through their home care package. Consumers and representatives expressed satisfaction with the choice and quantity of the delivered meals. Management said consumers are given choice to receive prepared meals or are offered meal preparation support. Consumer documentation confirmed the consumer’s preferred option is recorded.</w:t>
      </w:r>
    </w:p>
    <w:p w14:paraId="29A6E5E1" w14:textId="611121AD" w:rsidR="00A945E8" w:rsidRPr="00A945E8" w:rsidRDefault="00A945E8" w:rsidP="00A945E8">
      <w:pPr>
        <w:rPr>
          <w:rFonts w:ascii="Arial" w:eastAsia="Arial" w:hAnsi="Arial" w:cs="Arial"/>
        </w:rPr>
      </w:pPr>
      <w:r w:rsidRPr="00A945E8">
        <w:rPr>
          <w:rFonts w:ascii="Arial" w:eastAsia="Arial" w:hAnsi="Arial" w:cs="Arial"/>
        </w:rPr>
        <w:t>Most consumers and representatives expressed satisfaction that equipment provided is safe and suitable. Management explained consumer needs for equipment including mobility aids and home modification</w:t>
      </w:r>
      <w:r w:rsidR="000801A3">
        <w:rPr>
          <w:rFonts w:ascii="Arial" w:eastAsia="Arial" w:hAnsi="Arial" w:cs="Arial"/>
        </w:rPr>
        <w:t>s</w:t>
      </w:r>
      <w:r w:rsidRPr="00A945E8">
        <w:rPr>
          <w:rFonts w:ascii="Arial" w:eastAsia="Arial" w:hAnsi="Arial" w:cs="Arial"/>
        </w:rPr>
        <w:t xml:space="preserve"> are assessed at initial intake and if changes in consumer needs occur</w:t>
      </w:r>
      <w:r w:rsidR="000801A3">
        <w:rPr>
          <w:rFonts w:ascii="Arial" w:eastAsia="Arial" w:hAnsi="Arial" w:cs="Arial"/>
        </w:rPr>
        <w:t>s</w:t>
      </w:r>
      <w:r w:rsidRPr="00A945E8">
        <w:rPr>
          <w:rFonts w:ascii="Arial" w:eastAsia="Arial" w:hAnsi="Arial" w:cs="Arial"/>
        </w:rPr>
        <w:t xml:space="preserve">. Care plans and work orders </w:t>
      </w:r>
      <w:r w:rsidR="00A06A5A">
        <w:rPr>
          <w:rFonts w:ascii="Arial" w:eastAsia="Arial" w:hAnsi="Arial" w:cs="Arial"/>
        </w:rPr>
        <w:t>demonstrated</w:t>
      </w:r>
      <w:r w:rsidRPr="00A945E8">
        <w:rPr>
          <w:rFonts w:ascii="Arial" w:eastAsia="Arial" w:hAnsi="Arial" w:cs="Arial"/>
        </w:rPr>
        <w:t xml:space="preserve"> consumers </w:t>
      </w:r>
      <w:r w:rsidR="00A06A5A">
        <w:rPr>
          <w:rFonts w:ascii="Arial" w:eastAsia="Arial" w:hAnsi="Arial" w:cs="Arial"/>
        </w:rPr>
        <w:t xml:space="preserve">are referred </w:t>
      </w:r>
      <w:r w:rsidR="000801A3">
        <w:rPr>
          <w:rFonts w:ascii="Arial" w:eastAsia="Arial" w:hAnsi="Arial" w:cs="Arial"/>
        </w:rPr>
        <w:t>for</w:t>
      </w:r>
      <w:r w:rsidRPr="00A945E8">
        <w:rPr>
          <w:rFonts w:ascii="Arial" w:eastAsia="Arial" w:hAnsi="Arial" w:cs="Arial"/>
        </w:rPr>
        <w:t xml:space="preserve"> equipment support. </w:t>
      </w:r>
    </w:p>
    <w:p w14:paraId="1C747197" w14:textId="2203C9C2" w:rsidR="008A2D36" w:rsidRPr="00A36AA9" w:rsidRDefault="00FB2679" w:rsidP="00F87E39">
      <w:pPr>
        <w:pStyle w:val="NormalArial"/>
      </w:pPr>
      <w:r w:rsidRPr="00A36AA9">
        <w:br w:type="page"/>
      </w:r>
    </w:p>
    <w:p w14:paraId="0DAA31F9" w14:textId="77777777" w:rsidR="008A2D36" w:rsidRPr="00A36AA9" w:rsidRDefault="00FB267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BF3181" w14:paraId="7CAC0DEC" w14:textId="77777777" w:rsidTr="00BF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54BCD1C" w14:textId="77777777" w:rsidR="00BF3181" w:rsidRPr="003217D3" w:rsidRDefault="00BF31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8089917" w14:textId="77777777" w:rsidR="00BF3181" w:rsidRPr="003217D3" w:rsidRDefault="00BF3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3181" w14:paraId="32DE74EF"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F22FF"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70E920A"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50557C9"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524854"/>
                <w:placeholder>
                  <w:docPart w:val="334F9ECE8C2846FB91290E906DCFD618"/>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1D0C0D25"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8D556"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E5CF5EB"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F53229E"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321088"/>
                <w:placeholder>
                  <w:docPart w:val="CBEF479E65BE4D0491670AB880BAD41E"/>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129E711B"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116B6"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1B12EE5"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560B486"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977363"/>
                <w:placeholder>
                  <w:docPart w:val="633757B4DEF04503A1AE72DD0F645D20"/>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6895B61B" w14:textId="77777777" w:rsidTr="00F153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5C863"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2C564EA"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9BD54DF"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471140"/>
                <w:placeholder>
                  <w:docPart w:val="617EDDA1976947FCB9280A52812ABA12"/>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bl>
    <w:p w14:paraId="52781987" w14:textId="77777777" w:rsidR="008A2D36" w:rsidRDefault="00FB2679" w:rsidP="007B3959">
      <w:pPr>
        <w:pStyle w:val="Heading20"/>
      </w:pPr>
      <w:r w:rsidRPr="00A36AA9">
        <w:t>Findings</w:t>
      </w:r>
    </w:p>
    <w:p w14:paraId="44E77ECA" w14:textId="66EB0947" w:rsidR="00A945E8" w:rsidRDefault="00A945E8" w:rsidP="00F87E39">
      <w:pPr>
        <w:pStyle w:val="NormalArial"/>
      </w:pPr>
      <w:r w:rsidRPr="0054702F">
        <w:rPr>
          <w:rFonts w:eastAsia="Fira Sans Light"/>
          <w:color w:val="auto"/>
        </w:rPr>
        <w:t xml:space="preserve">Consumers demonstrated an awareness of how to raise concerns with management. </w:t>
      </w:r>
      <w:r>
        <w:rPr>
          <w:rFonts w:eastAsia="Fira Sans Light"/>
          <w:color w:val="auto"/>
        </w:rPr>
        <w:t>They described how the service conduct</w:t>
      </w:r>
      <w:r w:rsidR="00CB1F11">
        <w:rPr>
          <w:rFonts w:eastAsia="Fira Sans Light"/>
          <w:color w:val="auto"/>
        </w:rPr>
        <w:t>s</w:t>
      </w:r>
      <w:r>
        <w:rPr>
          <w:rFonts w:eastAsia="Fira Sans Light"/>
          <w:color w:val="auto"/>
        </w:rPr>
        <w:t xml:space="preserve"> regular check-in calls to ensure satisfaction with service delivery and </w:t>
      </w:r>
      <w:r w:rsidR="00CB1F11">
        <w:rPr>
          <w:rFonts w:eastAsia="Fira Sans Light"/>
          <w:color w:val="auto"/>
        </w:rPr>
        <w:t xml:space="preserve">to </w:t>
      </w:r>
      <w:r>
        <w:rPr>
          <w:rFonts w:eastAsia="Fira Sans Light"/>
          <w:color w:val="auto"/>
        </w:rPr>
        <w:t>request feedback or complaints. Care staff</w:t>
      </w:r>
      <w:r w:rsidRPr="00D15155">
        <w:rPr>
          <w:rFonts w:eastAsia="Fira Sans Light"/>
          <w:color w:val="auto"/>
        </w:rPr>
        <w:t xml:space="preserve"> are aware of feedback processes and offer support to consumers if necessar</w:t>
      </w:r>
      <w:r w:rsidR="00CB1F11">
        <w:rPr>
          <w:rFonts w:eastAsia="Fira Sans Light"/>
          <w:color w:val="auto"/>
        </w:rPr>
        <w:t>y</w:t>
      </w:r>
      <w:r w:rsidRPr="00D15155">
        <w:rPr>
          <w:rFonts w:eastAsia="Fira Sans Light"/>
          <w:color w:val="auto"/>
        </w:rPr>
        <w:t>.</w:t>
      </w:r>
      <w:r w:rsidRPr="00D15155">
        <w:t xml:space="preserve"> </w:t>
      </w:r>
      <w:r w:rsidR="00CB1F11">
        <w:t>Staff</w:t>
      </w:r>
      <w:r>
        <w:t xml:space="preserve"> described different ways that consumers are encouraged to provide feedback, including anonymously. </w:t>
      </w:r>
      <w:r w:rsidRPr="00975016">
        <w:rPr>
          <w:color w:val="auto"/>
        </w:rPr>
        <w:t xml:space="preserve">Management described how the </w:t>
      </w:r>
      <w:r>
        <w:rPr>
          <w:color w:val="auto"/>
        </w:rPr>
        <w:t>service</w:t>
      </w:r>
      <w:r w:rsidRPr="00975016">
        <w:rPr>
          <w:color w:val="auto"/>
        </w:rPr>
        <w:t xml:space="preserve"> supports consumers to make </w:t>
      </w:r>
      <w:r>
        <w:rPr>
          <w:color w:val="auto"/>
        </w:rPr>
        <w:t xml:space="preserve">suggestions and </w:t>
      </w:r>
      <w:r w:rsidRPr="00975016">
        <w:rPr>
          <w:color w:val="auto"/>
        </w:rPr>
        <w:t>complaints and provide feedback to the service directly. Consumers are provided with feedback and complaints information on commencement of services</w:t>
      </w:r>
      <w:r>
        <w:rPr>
          <w:color w:val="auto"/>
        </w:rPr>
        <w:t xml:space="preserve"> through the consumer information pack</w:t>
      </w:r>
      <w:r>
        <w:t>.</w:t>
      </w:r>
    </w:p>
    <w:p w14:paraId="5407B0D4" w14:textId="5122A776" w:rsidR="00A945E8" w:rsidRDefault="00A945E8" w:rsidP="00F87E39">
      <w:pPr>
        <w:pStyle w:val="NormalArial"/>
        <w:rPr>
          <w:rFonts w:eastAsia="Fira Sans Light"/>
          <w:color w:val="auto"/>
        </w:rPr>
      </w:pPr>
      <w:r w:rsidRPr="00C76584">
        <w:rPr>
          <w:rFonts w:eastAsia="Fira Sans Light"/>
          <w:color w:val="auto"/>
        </w:rPr>
        <w:t xml:space="preserve">Consumers demonstrated an awareness of </w:t>
      </w:r>
      <w:r w:rsidR="00A06A5A">
        <w:rPr>
          <w:rFonts w:eastAsia="Fira Sans Light"/>
          <w:color w:val="auto"/>
        </w:rPr>
        <w:t xml:space="preserve">the </w:t>
      </w:r>
      <w:r w:rsidRPr="00C76584">
        <w:rPr>
          <w:rFonts w:eastAsia="Fira Sans Light"/>
          <w:color w:val="auto"/>
        </w:rPr>
        <w:t xml:space="preserve">external </w:t>
      </w:r>
      <w:r>
        <w:rPr>
          <w:rFonts w:eastAsia="Fira Sans Light"/>
          <w:color w:val="auto"/>
        </w:rPr>
        <w:t>services</w:t>
      </w:r>
      <w:r w:rsidRPr="00C76584">
        <w:rPr>
          <w:rFonts w:eastAsia="Fira Sans Light"/>
          <w:color w:val="auto"/>
        </w:rPr>
        <w:t xml:space="preserve"> available for them to raise concerns and </w:t>
      </w:r>
      <w:r>
        <w:rPr>
          <w:rFonts w:eastAsia="Fira Sans Light"/>
          <w:color w:val="auto"/>
        </w:rPr>
        <w:t>escalate</w:t>
      </w:r>
      <w:r w:rsidRPr="00C76584">
        <w:rPr>
          <w:rFonts w:eastAsia="Fira Sans Light"/>
          <w:color w:val="auto"/>
        </w:rPr>
        <w:t xml:space="preserve"> complaints. </w:t>
      </w:r>
      <w:r w:rsidRPr="007435C0">
        <w:rPr>
          <w:rFonts w:eastAsia="Fira Sans Light"/>
          <w:color w:val="auto"/>
        </w:rPr>
        <w:t xml:space="preserve">Staff and management described how they use internal and external resources to support consumers, </w:t>
      </w:r>
      <w:r w:rsidR="00CB1F11">
        <w:rPr>
          <w:rFonts w:eastAsia="Fira Sans Light"/>
          <w:color w:val="auto"/>
        </w:rPr>
        <w:t>including</w:t>
      </w:r>
      <w:r w:rsidRPr="007435C0">
        <w:rPr>
          <w:rFonts w:eastAsia="Fira Sans Light"/>
          <w:color w:val="auto"/>
        </w:rPr>
        <w:t xml:space="preserve"> advocacy services. Information relating to advocacy and external complaint services is made available to consumers and their representatives. The service provides new consumers with brochures and information on external supports</w:t>
      </w:r>
      <w:r>
        <w:rPr>
          <w:rFonts w:eastAsia="Fira Sans Light"/>
          <w:color w:val="auto"/>
        </w:rPr>
        <w:t>.</w:t>
      </w:r>
    </w:p>
    <w:p w14:paraId="6B215409" w14:textId="509B00AB" w:rsidR="00A945E8" w:rsidRDefault="00A945E8" w:rsidP="00F87E39">
      <w:pPr>
        <w:pStyle w:val="NormalArial"/>
      </w:pPr>
      <w:r>
        <w:rPr>
          <w:color w:val="auto"/>
        </w:rPr>
        <w:t>C</w:t>
      </w:r>
      <w:r w:rsidRPr="00E41FB8">
        <w:rPr>
          <w:color w:val="auto"/>
        </w:rPr>
        <w:t xml:space="preserve">onsumers stated they </w:t>
      </w:r>
      <w:r w:rsidR="00CB1F11">
        <w:rPr>
          <w:color w:val="auto"/>
        </w:rPr>
        <w:t>are</w:t>
      </w:r>
      <w:r w:rsidRPr="00E41FB8">
        <w:rPr>
          <w:color w:val="auto"/>
        </w:rPr>
        <w:t xml:space="preserve"> </w:t>
      </w:r>
      <w:r>
        <w:rPr>
          <w:color w:val="auto"/>
        </w:rPr>
        <w:t xml:space="preserve">comfortable </w:t>
      </w:r>
      <w:r w:rsidR="00CB1F11">
        <w:rPr>
          <w:color w:val="auto"/>
        </w:rPr>
        <w:t>making</w:t>
      </w:r>
      <w:r>
        <w:rPr>
          <w:color w:val="auto"/>
        </w:rPr>
        <w:t xml:space="preserve"> complaint</w:t>
      </w:r>
      <w:r w:rsidR="00CB1F11">
        <w:rPr>
          <w:color w:val="auto"/>
        </w:rPr>
        <w:t>s</w:t>
      </w:r>
      <w:r>
        <w:rPr>
          <w:color w:val="auto"/>
        </w:rPr>
        <w:t xml:space="preserve"> and believed action would be taken </w:t>
      </w:r>
      <w:r w:rsidR="00CB1F11">
        <w:rPr>
          <w:color w:val="auto"/>
        </w:rPr>
        <w:t>on</w:t>
      </w:r>
      <w:r>
        <w:rPr>
          <w:color w:val="auto"/>
        </w:rPr>
        <w:t xml:space="preserve"> their complaint</w:t>
      </w:r>
      <w:r w:rsidRPr="00E41FB8">
        <w:rPr>
          <w:color w:val="auto"/>
        </w:rPr>
        <w:t xml:space="preserve">. </w:t>
      </w:r>
      <w:r>
        <w:rPr>
          <w:color w:val="auto"/>
        </w:rPr>
        <w:t>Care staff</w:t>
      </w:r>
      <w:r w:rsidRPr="002000B7">
        <w:rPr>
          <w:color w:val="auto"/>
        </w:rPr>
        <w:t xml:space="preserve"> said they report any verbal feedback immediately to management if received. </w:t>
      </w:r>
      <w:r>
        <w:rPr>
          <w:color w:val="auto"/>
        </w:rPr>
        <w:t xml:space="preserve">Not all interviewed care staff were able to describe the open disclosure process or had knowledge of the service’s policies and procedures. </w:t>
      </w:r>
      <w:r w:rsidRPr="002000B7">
        <w:rPr>
          <w:color w:val="auto"/>
        </w:rPr>
        <w:t xml:space="preserve">Management described the process they would undertake to respond and act on complaints. Documentation reviewed </w:t>
      </w:r>
      <w:r w:rsidR="00A06A5A">
        <w:rPr>
          <w:color w:val="auto"/>
        </w:rPr>
        <w:t>demonstrated</w:t>
      </w:r>
      <w:r w:rsidRPr="002000B7">
        <w:rPr>
          <w:color w:val="auto"/>
        </w:rPr>
        <w:t xml:space="preserve"> the presence of a feedback register, feedback forms</w:t>
      </w:r>
      <w:r w:rsidR="00A06A5A">
        <w:rPr>
          <w:color w:val="auto"/>
        </w:rPr>
        <w:t xml:space="preserve"> and </w:t>
      </w:r>
      <w:r w:rsidRPr="002000B7">
        <w:rPr>
          <w:color w:val="auto"/>
        </w:rPr>
        <w:t>policies and procedures relating to complaints, feedback and open disclosure.</w:t>
      </w:r>
      <w:r w:rsidRPr="00D13036">
        <w:rPr>
          <w:color w:val="auto"/>
        </w:rPr>
        <w:t xml:space="preserve"> Review of consumer files and the complaints register evidenced that open disclosure and complaints resolutions </w:t>
      </w:r>
      <w:r w:rsidR="00CB1F11">
        <w:rPr>
          <w:color w:val="auto"/>
        </w:rPr>
        <w:t>are</w:t>
      </w:r>
      <w:r w:rsidRPr="00D13036">
        <w:rPr>
          <w:color w:val="auto"/>
        </w:rPr>
        <w:t xml:space="preserve"> not </w:t>
      </w:r>
      <w:r w:rsidRPr="00684D67">
        <w:t>consistently recorded</w:t>
      </w:r>
      <w:r>
        <w:t>.</w:t>
      </w:r>
    </w:p>
    <w:p w14:paraId="64782336" w14:textId="04F89843" w:rsidR="008A2D36" w:rsidRDefault="00A945E8" w:rsidP="00F87E39">
      <w:pPr>
        <w:pStyle w:val="NormalArial"/>
      </w:pPr>
      <w:r w:rsidRPr="000F7DE6">
        <w:rPr>
          <w:color w:val="auto"/>
        </w:rPr>
        <w:t xml:space="preserve">Feedback and complaints reviewed by the Assessment Team identified the service is responding </w:t>
      </w:r>
      <w:r>
        <w:rPr>
          <w:color w:val="auto"/>
        </w:rPr>
        <w:t>t</w:t>
      </w:r>
      <w:r w:rsidRPr="000F7DE6">
        <w:rPr>
          <w:color w:val="auto"/>
        </w:rPr>
        <w:t>o feedback</w:t>
      </w:r>
      <w:r w:rsidR="000958CF">
        <w:rPr>
          <w:color w:val="auto"/>
        </w:rPr>
        <w:t xml:space="preserve"> provided</w:t>
      </w:r>
      <w:r w:rsidRPr="000F7DE6">
        <w:rPr>
          <w:color w:val="auto"/>
        </w:rPr>
        <w:t xml:space="preserve">, </w:t>
      </w:r>
      <w:r>
        <w:rPr>
          <w:color w:val="auto"/>
        </w:rPr>
        <w:t xml:space="preserve">with </w:t>
      </w:r>
      <w:r w:rsidRPr="000F7DE6">
        <w:rPr>
          <w:color w:val="auto"/>
        </w:rPr>
        <w:t>improvements occur</w:t>
      </w:r>
      <w:r>
        <w:rPr>
          <w:color w:val="auto"/>
        </w:rPr>
        <w:t>ring</w:t>
      </w:r>
      <w:r w:rsidRPr="000F7DE6">
        <w:rPr>
          <w:color w:val="auto"/>
        </w:rPr>
        <w:t xml:space="preserve"> as a result. </w:t>
      </w:r>
      <w:r w:rsidRPr="13DCF7F2">
        <w:rPr>
          <w:rFonts w:eastAsia="Arial"/>
        </w:rPr>
        <w:t xml:space="preserve">Consumers and representatives gave instances </w:t>
      </w:r>
      <w:r w:rsidR="000958CF">
        <w:rPr>
          <w:rFonts w:eastAsia="Arial"/>
        </w:rPr>
        <w:t>where</w:t>
      </w:r>
      <w:r w:rsidRPr="13DCF7F2">
        <w:rPr>
          <w:rFonts w:eastAsia="Arial"/>
        </w:rPr>
        <w:t xml:space="preserve"> their input improved the quality of care and services.</w:t>
      </w:r>
      <w:r>
        <w:rPr>
          <w:color w:val="auto"/>
        </w:rPr>
        <w:t xml:space="preserve"> </w:t>
      </w:r>
      <w:r>
        <w:t>Management discusses complaints and feedback, including process improvements during regular meetings</w:t>
      </w:r>
      <w:r w:rsidR="000958CF">
        <w:t xml:space="preserve"> and </w:t>
      </w:r>
      <w:r>
        <w:t>how they use feedback to inform improvements.</w:t>
      </w:r>
      <w:r>
        <w:br w:type="page"/>
      </w:r>
    </w:p>
    <w:p w14:paraId="6FEBC048" w14:textId="77777777" w:rsidR="008A2D36" w:rsidRPr="003217D3" w:rsidRDefault="00FB267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BF3181" w14:paraId="4D6B708F" w14:textId="77777777" w:rsidTr="00BF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23C790D" w14:textId="77777777" w:rsidR="00BF3181" w:rsidRPr="003217D3" w:rsidRDefault="00BF31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4FCBAF8" w14:textId="77777777" w:rsidR="00BF3181" w:rsidRPr="003217D3" w:rsidRDefault="00BF3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3181" w14:paraId="6D040D0F"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9F192"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7453CCA"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639E78C"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22403"/>
                <w:placeholder>
                  <w:docPart w:val="2751CD1A6F1344C8B96F0813294A8F0F"/>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1432F980"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5E1A6"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85E780A"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B30168F"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038546"/>
                <w:placeholder>
                  <w:docPart w:val="4494C7C5556B4D90B227E7CB7D559BBD"/>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5ACEA8DF"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A631E"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7D9318A"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624E6B73"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766513"/>
                <w:placeholder>
                  <w:docPart w:val="F2A89838449F42FE9AC6451D178654CB"/>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0457112F"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165BA"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3186DEF"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B3E29BD"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52133"/>
                <w:placeholder>
                  <w:docPart w:val="AF5759802C0B4462BECB70436D21E565"/>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38BD7908"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AF7C4"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03FDCD1"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D0703C2"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30122"/>
                <w:placeholder>
                  <w:docPart w:val="AEE29B634F72434B9F64AFA2B129CE9F"/>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bl>
    <w:p w14:paraId="57D90C29" w14:textId="77777777" w:rsidR="008A2D36" w:rsidRDefault="00FB2679" w:rsidP="007B3959">
      <w:pPr>
        <w:pStyle w:val="Heading20"/>
      </w:pPr>
      <w:r w:rsidRPr="00A36AA9">
        <w:t>Findings</w:t>
      </w:r>
    </w:p>
    <w:p w14:paraId="74E62ACF" w14:textId="17F7556C" w:rsidR="000060EE" w:rsidRDefault="000060EE" w:rsidP="00F87E39">
      <w:pPr>
        <w:pStyle w:val="NormalArial"/>
      </w:pPr>
      <w:r>
        <w:t>Consumers and representatives said the service always provide</w:t>
      </w:r>
      <w:r w:rsidR="003E44EB">
        <w:t>s staff</w:t>
      </w:r>
      <w:r>
        <w:t xml:space="preserve"> who </w:t>
      </w:r>
      <w:r w:rsidR="00081078">
        <w:t>deliver</w:t>
      </w:r>
      <w:r>
        <w:t xml:space="preserve"> safe and quality care. Staff said consumers receive the care they need. </w:t>
      </w:r>
      <w:r w:rsidR="003E44EB">
        <w:t>Management</w:t>
      </w:r>
      <w:r>
        <w:t xml:space="preserve"> described different active recruitment processes including advertising for care staff on a recruitment platform every 3 months. The Assessment Team viewed the </w:t>
      </w:r>
      <w:r w:rsidR="003E44EB">
        <w:t xml:space="preserve">staff </w:t>
      </w:r>
      <w:r>
        <w:t>shift planner</w:t>
      </w:r>
      <w:r w:rsidR="003E44EB">
        <w:t xml:space="preserve">, </w:t>
      </w:r>
      <w:r w:rsidR="00081078">
        <w:t>noting</w:t>
      </w:r>
      <w:r>
        <w:t xml:space="preserve"> consumer care is allocated on set days and within time blocks. Consumers are phoned when there are </w:t>
      </w:r>
      <w:r w:rsidR="00081078">
        <w:t xml:space="preserve">staffing </w:t>
      </w:r>
      <w:r>
        <w:t>changes.</w:t>
      </w:r>
    </w:p>
    <w:p w14:paraId="3D0543BB" w14:textId="506CDFFA" w:rsidR="000060EE" w:rsidRPr="000060EE" w:rsidRDefault="000060EE" w:rsidP="000060EE">
      <w:pPr>
        <w:rPr>
          <w:rFonts w:ascii="Arial" w:hAnsi="Arial" w:cs="Arial"/>
        </w:rPr>
      </w:pPr>
      <w:r w:rsidRPr="000060EE">
        <w:rPr>
          <w:rFonts w:ascii="Arial" w:hAnsi="Arial" w:cs="Arial"/>
        </w:rPr>
        <w:t xml:space="preserve">Consumers and representatives said staff are very kind, caring and respectful. Management and staff spoke about consumers in a kind and caring manner and knew each consumer’s background and needs. Management described providing new staff </w:t>
      </w:r>
      <w:r w:rsidR="00E768AE">
        <w:rPr>
          <w:rFonts w:ascii="Arial" w:hAnsi="Arial" w:cs="Arial"/>
        </w:rPr>
        <w:t>‘</w:t>
      </w:r>
      <w:r w:rsidRPr="000060EE">
        <w:rPr>
          <w:rFonts w:ascii="Arial" w:hAnsi="Arial" w:cs="Arial"/>
        </w:rPr>
        <w:t>meet and greet</w:t>
      </w:r>
      <w:r w:rsidR="00E768AE">
        <w:rPr>
          <w:rFonts w:ascii="Arial" w:hAnsi="Arial" w:cs="Arial"/>
        </w:rPr>
        <w:t>’</w:t>
      </w:r>
      <w:r w:rsidRPr="000060EE">
        <w:rPr>
          <w:rFonts w:ascii="Arial" w:hAnsi="Arial" w:cs="Arial"/>
        </w:rPr>
        <w:t xml:space="preserve"> shifts with consumers to ensure they are the right fit for the consumer. </w:t>
      </w:r>
    </w:p>
    <w:p w14:paraId="7F8DD901" w14:textId="7105294C" w:rsidR="000060EE" w:rsidRPr="000060EE" w:rsidRDefault="000060EE" w:rsidP="000060EE">
      <w:pPr>
        <w:rPr>
          <w:rFonts w:ascii="Arial" w:hAnsi="Arial" w:cs="Arial"/>
        </w:rPr>
      </w:pPr>
      <w:r w:rsidRPr="000060EE">
        <w:rPr>
          <w:rFonts w:ascii="Arial" w:hAnsi="Arial" w:cs="Arial"/>
        </w:rPr>
        <w:t xml:space="preserve">Consumers and representatives expressed satisfaction staff are competent and </w:t>
      </w:r>
      <w:r w:rsidR="00E768AE">
        <w:rPr>
          <w:rFonts w:ascii="Arial" w:hAnsi="Arial" w:cs="Arial"/>
        </w:rPr>
        <w:t xml:space="preserve">sufficiently </w:t>
      </w:r>
      <w:r w:rsidRPr="000060EE">
        <w:rPr>
          <w:rFonts w:ascii="Arial" w:hAnsi="Arial" w:cs="Arial"/>
        </w:rPr>
        <w:t>skilled to perform their roles</w:t>
      </w:r>
      <w:r w:rsidR="000B3A91">
        <w:rPr>
          <w:rFonts w:ascii="Arial" w:hAnsi="Arial" w:cs="Arial"/>
        </w:rPr>
        <w:t xml:space="preserve"> effectively</w:t>
      </w:r>
      <w:r w:rsidRPr="000060EE">
        <w:rPr>
          <w:rFonts w:ascii="Arial" w:hAnsi="Arial" w:cs="Arial"/>
        </w:rPr>
        <w:t xml:space="preserve">. Management reviews certifications, qualifications and police checks. </w:t>
      </w:r>
      <w:r w:rsidR="003E44EB">
        <w:rPr>
          <w:rFonts w:ascii="Arial" w:hAnsi="Arial" w:cs="Arial"/>
        </w:rPr>
        <w:t>D</w:t>
      </w:r>
      <w:r w:rsidRPr="000060EE">
        <w:rPr>
          <w:rFonts w:ascii="Arial" w:hAnsi="Arial" w:cs="Arial"/>
        </w:rPr>
        <w:t xml:space="preserve">ocumentation includes position descriptions for care workers within the service </w:t>
      </w:r>
      <w:r w:rsidR="003E44EB">
        <w:rPr>
          <w:rFonts w:ascii="Arial" w:hAnsi="Arial" w:cs="Arial"/>
        </w:rPr>
        <w:t>w</w:t>
      </w:r>
      <w:r w:rsidR="000B3A91">
        <w:rPr>
          <w:rFonts w:ascii="Arial" w:hAnsi="Arial" w:cs="Arial"/>
        </w:rPr>
        <w:t>hich stipulates</w:t>
      </w:r>
      <w:r w:rsidRPr="000060EE">
        <w:rPr>
          <w:rFonts w:ascii="Arial" w:hAnsi="Arial" w:cs="Arial"/>
        </w:rPr>
        <w:t xml:space="preserve"> minimum qualification requirements and expectations. Contracts with employees include the disability services code of conduct and home care guidelines. For subcontracted services, the service signs a formal agreement</w:t>
      </w:r>
      <w:r>
        <w:rPr>
          <w:szCs w:val="22"/>
        </w:rPr>
        <w:t xml:space="preserve"> </w:t>
      </w:r>
      <w:r w:rsidRPr="000060EE">
        <w:rPr>
          <w:rFonts w:ascii="Arial" w:hAnsi="Arial" w:cs="Arial"/>
        </w:rPr>
        <w:t xml:space="preserve">reflecting </w:t>
      </w:r>
      <w:r w:rsidR="003E44EB">
        <w:rPr>
          <w:rFonts w:ascii="Arial" w:hAnsi="Arial" w:cs="Arial"/>
        </w:rPr>
        <w:t xml:space="preserve">that </w:t>
      </w:r>
      <w:r w:rsidRPr="000060EE">
        <w:rPr>
          <w:rFonts w:ascii="Arial" w:hAnsi="Arial" w:cs="Arial"/>
        </w:rPr>
        <w:t>the provider has the necessary qualifications</w:t>
      </w:r>
      <w:r w:rsidR="000B3A91">
        <w:rPr>
          <w:rFonts w:ascii="Arial" w:hAnsi="Arial" w:cs="Arial"/>
        </w:rPr>
        <w:t xml:space="preserve">, </w:t>
      </w:r>
      <w:r w:rsidRPr="000060EE">
        <w:rPr>
          <w:rFonts w:ascii="Arial" w:hAnsi="Arial" w:cs="Arial"/>
        </w:rPr>
        <w:t>registrations, insurance and</w:t>
      </w:r>
      <w:r>
        <w:rPr>
          <w:szCs w:val="22"/>
        </w:rPr>
        <w:t xml:space="preserve"> </w:t>
      </w:r>
      <w:r w:rsidRPr="000060EE">
        <w:rPr>
          <w:rFonts w:ascii="Arial" w:hAnsi="Arial" w:cs="Arial"/>
        </w:rPr>
        <w:t xml:space="preserve">identification. </w:t>
      </w:r>
    </w:p>
    <w:p w14:paraId="68E3E64E" w14:textId="1E9AF47E" w:rsidR="000060EE" w:rsidRPr="000060EE" w:rsidRDefault="000060EE" w:rsidP="000060EE">
      <w:pPr>
        <w:rPr>
          <w:rFonts w:ascii="Arial" w:hAnsi="Arial" w:cs="Arial"/>
        </w:rPr>
      </w:pPr>
      <w:r w:rsidRPr="000060EE">
        <w:rPr>
          <w:rFonts w:ascii="Arial" w:hAnsi="Arial" w:cs="Arial"/>
        </w:rPr>
        <w:t>Consumers and representatives were satisfied staff are competent and deliver quality care and services. Management and staff described the recruitment, onboarding and induction process. Recruitment for staff takes place via recruitment agencies and through partnerships with training institutes. The service has a training register for infection control, manual handling, medication management, first aid, working with vulnerable people and ensur</w:t>
      </w:r>
      <w:r w:rsidR="003E44EB">
        <w:rPr>
          <w:rFonts w:ascii="Arial" w:hAnsi="Arial" w:cs="Arial"/>
        </w:rPr>
        <w:t>es</w:t>
      </w:r>
      <w:r w:rsidRPr="000060EE">
        <w:rPr>
          <w:rFonts w:ascii="Arial" w:hAnsi="Arial" w:cs="Arial"/>
        </w:rPr>
        <w:t xml:space="preserve"> care worker training </w:t>
      </w:r>
      <w:r w:rsidRPr="000060EE">
        <w:rPr>
          <w:rFonts w:ascii="Arial" w:hAnsi="Arial" w:cs="Arial"/>
        </w:rPr>
        <w:lastRenderedPageBreak/>
        <w:t xml:space="preserve">remains </w:t>
      </w:r>
      <w:proofErr w:type="gramStart"/>
      <w:r w:rsidR="003E44EB">
        <w:rPr>
          <w:rFonts w:ascii="Arial" w:hAnsi="Arial" w:cs="Arial"/>
        </w:rPr>
        <w:t>up-to-date</w:t>
      </w:r>
      <w:proofErr w:type="gramEnd"/>
      <w:r w:rsidRPr="000060EE">
        <w:rPr>
          <w:rFonts w:ascii="Arial" w:hAnsi="Arial" w:cs="Arial"/>
        </w:rPr>
        <w:t xml:space="preserve">. However, completion dates for some staff </w:t>
      </w:r>
      <w:proofErr w:type="gramStart"/>
      <w:r w:rsidRPr="000060EE">
        <w:rPr>
          <w:rFonts w:ascii="Arial" w:hAnsi="Arial" w:cs="Arial"/>
        </w:rPr>
        <w:t>training</w:t>
      </w:r>
      <w:proofErr w:type="gramEnd"/>
      <w:r w:rsidRPr="000060EE">
        <w:rPr>
          <w:rFonts w:ascii="Arial" w:hAnsi="Arial" w:cs="Arial"/>
        </w:rPr>
        <w:t xml:space="preserve"> </w:t>
      </w:r>
      <w:r w:rsidR="00975803" w:rsidRPr="000060EE">
        <w:rPr>
          <w:rFonts w:ascii="Arial" w:hAnsi="Arial" w:cs="Arial"/>
        </w:rPr>
        <w:t>were</w:t>
      </w:r>
      <w:r w:rsidRPr="000060EE">
        <w:rPr>
          <w:rFonts w:ascii="Arial" w:hAnsi="Arial" w:cs="Arial"/>
        </w:rPr>
        <w:t xml:space="preserve"> not documented in the register. </w:t>
      </w:r>
    </w:p>
    <w:p w14:paraId="712E93E8" w14:textId="2D4ACF4E" w:rsidR="000060EE" w:rsidRPr="000060EE" w:rsidRDefault="000060EE" w:rsidP="000060EE">
      <w:pPr>
        <w:rPr>
          <w:rFonts w:ascii="Arial" w:hAnsi="Arial" w:cs="Arial"/>
        </w:rPr>
      </w:pPr>
      <w:r w:rsidRPr="000060EE">
        <w:rPr>
          <w:rFonts w:ascii="Arial" w:hAnsi="Arial" w:cs="Arial"/>
        </w:rPr>
        <w:t>Consumers and representatives were satisfied with the performance of staff and feedback on staff performance is addressed by the service. Management said staff have 30, 60 and 90-day reviews during the onboarding process as well as regular one</w:t>
      </w:r>
      <w:r w:rsidR="003E44EB">
        <w:rPr>
          <w:rFonts w:ascii="Arial" w:hAnsi="Arial" w:cs="Arial"/>
        </w:rPr>
        <w:t>-</w:t>
      </w:r>
      <w:r w:rsidRPr="000060EE">
        <w:rPr>
          <w:rFonts w:ascii="Arial" w:hAnsi="Arial" w:cs="Arial"/>
        </w:rPr>
        <w:t>on</w:t>
      </w:r>
      <w:r w:rsidR="003E44EB">
        <w:rPr>
          <w:rFonts w:ascii="Arial" w:hAnsi="Arial" w:cs="Arial"/>
        </w:rPr>
        <w:t>-</w:t>
      </w:r>
      <w:r w:rsidRPr="000060EE">
        <w:rPr>
          <w:rFonts w:ascii="Arial" w:hAnsi="Arial" w:cs="Arial"/>
        </w:rPr>
        <w:t xml:space="preserve">one discussions with management and annual performance appraisals. The Assessment Team reviewed performance management documentation for staff members and noted the service immediately acted on any performance issues. </w:t>
      </w:r>
    </w:p>
    <w:p w14:paraId="3CB45C15" w14:textId="3B8EEB50" w:rsidR="008A2D36" w:rsidRPr="00A36AA9" w:rsidRDefault="00FB2679" w:rsidP="00F87E39">
      <w:pPr>
        <w:pStyle w:val="NormalArial"/>
      </w:pPr>
      <w:r w:rsidRPr="00A36AA9">
        <w:br w:type="page"/>
      </w:r>
    </w:p>
    <w:p w14:paraId="6E3D6DA3" w14:textId="77777777" w:rsidR="008A2D36" w:rsidRPr="00A36AA9" w:rsidRDefault="00FB267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BF3181" w14:paraId="70352341" w14:textId="77777777" w:rsidTr="00BF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45A40884" w14:textId="77777777" w:rsidR="00BF3181" w:rsidRPr="003217D3" w:rsidRDefault="00BF31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0E784FF" w14:textId="77777777" w:rsidR="00BF3181" w:rsidRPr="003217D3" w:rsidRDefault="00BF3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F3181" w14:paraId="4508E4FB"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67797"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476A2D0"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650DFEE" w14:textId="77777777"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6597"/>
                <w:placeholder>
                  <w:docPart w:val="7F1DF82C9A6C4067AF1A8BD71314BFFD"/>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6528D087"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54209"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903065F"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4183FB4" w14:textId="77777777" w:rsidR="00BF3181" w:rsidRPr="00CC646C" w:rsidRDefault="00FB26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188591"/>
                <w:placeholder>
                  <w:docPart w:val="48A200761BD442FBBC37E1FC64CE91FC"/>
                </w:placeholder>
                <w:dropDownList>
                  <w:listItem w:displayText="choose a rating" w:value="choose a rating"/>
                  <w:listItem w:displayText="Compliant" w:value="Compliant"/>
                  <w:listItem w:displayText="Not Compliant" w:value="Not Compliant"/>
                </w:dropDownList>
              </w:sdtPr>
              <w:sdtEndPr/>
              <w:sdtContent>
                <w:r w:rsidR="00BF3181" w:rsidRPr="00501C01">
                  <w:rPr>
                    <w:rFonts w:ascii="Arial" w:hAnsi="Arial" w:cs="Arial"/>
                  </w:rPr>
                  <w:t>Compliant</w:t>
                </w:r>
              </w:sdtContent>
            </w:sdt>
            <w:r w:rsidR="00BF3181" w:rsidRPr="00501C01">
              <w:rPr>
                <w:rFonts w:ascii="Arial" w:hAnsi="Arial" w:cs="Arial"/>
              </w:rPr>
              <w:t xml:space="preserve"> </w:t>
            </w:r>
          </w:p>
        </w:tc>
      </w:tr>
      <w:tr w:rsidR="00BF3181" w14:paraId="083E93CD"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4BE0E"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18C1852"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68DD796" w14:textId="77777777" w:rsidR="00BF3181" w:rsidRPr="00244176" w:rsidRDefault="00BF3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A944824" w14:textId="77777777" w:rsidR="00BF3181" w:rsidRPr="00244176" w:rsidRDefault="00BF3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5A08531" w14:textId="77777777" w:rsidR="00BF3181" w:rsidRPr="00244176" w:rsidRDefault="00BF3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A2262CB" w14:textId="77777777" w:rsidR="00BF3181" w:rsidRPr="00244176" w:rsidRDefault="00BF3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434F637" w14:textId="77777777" w:rsidR="00BF3181" w:rsidRPr="00244176" w:rsidRDefault="00BF3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ED6682F" w14:textId="77777777" w:rsidR="00BF3181" w:rsidRPr="00244176" w:rsidRDefault="00BF3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267A280" w14:textId="3C85DF16"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12896"/>
                <w:placeholder>
                  <w:docPart w:val="BEA1746467F14610866D94E539ECC7C2"/>
                </w:placeholder>
                <w:dropDownList>
                  <w:listItem w:displayText="choose a rating" w:value="choose a rating"/>
                  <w:listItem w:displayText="Compliant" w:value="Compliant"/>
                  <w:listItem w:displayText="Not Compliant" w:value="Not Compliant"/>
                </w:dropDownList>
              </w:sdtPr>
              <w:sdtEndPr/>
              <w:sdtContent>
                <w:r w:rsidR="0096055C">
                  <w:rPr>
                    <w:rFonts w:ascii="Arial" w:hAnsi="Arial" w:cs="Arial"/>
                    <w:color w:val="auto"/>
                  </w:rPr>
                  <w:t>Not Compliant</w:t>
                </w:r>
              </w:sdtContent>
            </w:sdt>
            <w:r w:rsidR="00BF3181" w:rsidRPr="00501C01">
              <w:rPr>
                <w:rFonts w:ascii="Arial" w:hAnsi="Arial" w:cs="Arial"/>
              </w:rPr>
              <w:t xml:space="preserve"> </w:t>
            </w:r>
          </w:p>
        </w:tc>
      </w:tr>
      <w:tr w:rsidR="00BF3181" w14:paraId="69E3A838" w14:textId="77777777" w:rsidTr="00F15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8DFFC"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675AF72" w14:textId="77777777" w:rsidR="00BF3181" w:rsidRPr="00244176" w:rsidRDefault="00BF3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D88DA5" w14:textId="77777777" w:rsidR="00BF3181" w:rsidRPr="00244176" w:rsidRDefault="00BF31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DBEB5A1" w14:textId="77777777" w:rsidR="00BF3181" w:rsidRPr="00244176" w:rsidRDefault="00BF31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84AAE4B" w14:textId="77777777" w:rsidR="00BF3181" w:rsidRPr="00244176" w:rsidRDefault="00BF31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0D2DB1" w14:textId="77777777" w:rsidR="00BF3181" w:rsidRPr="00244176" w:rsidRDefault="00BF31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89EACD9" w14:textId="0EDA60FD" w:rsidR="00BF3181" w:rsidRPr="00CC646C" w:rsidRDefault="00FB267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88243"/>
                <w:placeholder>
                  <w:docPart w:val="4C86C1D26C1C4F62B2BED8E074DF1F19"/>
                </w:placeholder>
                <w:dropDownList>
                  <w:listItem w:displayText="choose a rating" w:value="choose a rating"/>
                  <w:listItem w:displayText="Compliant" w:value="Compliant"/>
                  <w:listItem w:displayText="Not Compliant" w:value="Not Compliant"/>
                </w:dropDownList>
              </w:sdtPr>
              <w:sdtEndPr/>
              <w:sdtContent>
                <w:r w:rsidR="0096055C">
                  <w:rPr>
                    <w:rFonts w:ascii="Arial" w:hAnsi="Arial" w:cs="Arial"/>
                    <w:color w:val="auto"/>
                  </w:rPr>
                  <w:t>Not Compliant</w:t>
                </w:r>
              </w:sdtContent>
            </w:sdt>
            <w:r w:rsidR="00BF3181" w:rsidRPr="00501C01">
              <w:rPr>
                <w:rFonts w:ascii="Arial" w:hAnsi="Arial" w:cs="Arial"/>
              </w:rPr>
              <w:t xml:space="preserve"> </w:t>
            </w:r>
          </w:p>
        </w:tc>
      </w:tr>
      <w:tr w:rsidR="00BF3181" w14:paraId="09781644" w14:textId="77777777" w:rsidTr="00F15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957DD" w14:textId="77777777" w:rsidR="00BF3181" w:rsidRPr="00244176" w:rsidRDefault="00BF3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A6CAC3A" w14:textId="77777777" w:rsidR="00BF3181" w:rsidRPr="00244176" w:rsidRDefault="00BF3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617F8F9" w14:textId="77777777" w:rsidR="00BF3181" w:rsidRPr="00244176" w:rsidRDefault="00BF318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0B74260" w14:textId="77777777" w:rsidR="00BF3181" w:rsidRPr="00244176" w:rsidRDefault="00BF318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17A0F28" w14:textId="77777777" w:rsidR="00BF3181" w:rsidRPr="00244176" w:rsidRDefault="00BF318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2A42071" w14:textId="034183B5" w:rsidR="00BF3181" w:rsidRPr="00CC646C" w:rsidRDefault="00FB26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022773"/>
                <w:placeholder>
                  <w:docPart w:val="D6FC96525896498ABBD4D1538653BA5C"/>
                </w:placeholder>
                <w:dropDownList>
                  <w:listItem w:displayText="choose a rating" w:value="choose a rating"/>
                  <w:listItem w:displayText="Compliant" w:value="Compliant"/>
                  <w:listItem w:displayText="Not Compliant" w:value="Not Compliant"/>
                </w:dropDownList>
              </w:sdtPr>
              <w:sdtEndPr/>
              <w:sdtContent>
                <w:r w:rsidR="0096055C">
                  <w:rPr>
                    <w:rFonts w:ascii="Arial" w:hAnsi="Arial" w:cs="Arial"/>
                    <w:color w:val="auto"/>
                  </w:rPr>
                  <w:t>Not Compliant</w:t>
                </w:r>
              </w:sdtContent>
            </w:sdt>
            <w:r w:rsidR="00BF3181" w:rsidRPr="00501C01">
              <w:rPr>
                <w:rFonts w:ascii="Arial" w:hAnsi="Arial" w:cs="Arial"/>
              </w:rPr>
              <w:t xml:space="preserve"> </w:t>
            </w:r>
          </w:p>
        </w:tc>
      </w:tr>
    </w:tbl>
    <w:p w14:paraId="5EFAE673" w14:textId="77777777" w:rsidR="008A2D36" w:rsidRDefault="00FB2679" w:rsidP="003217D3">
      <w:pPr>
        <w:pStyle w:val="Heading20"/>
      </w:pPr>
      <w:r w:rsidRPr="00A36AA9">
        <w:t>Findings</w:t>
      </w:r>
    </w:p>
    <w:p w14:paraId="27CD5F68" w14:textId="7DB4BECB" w:rsidR="008D542D" w:rsidRDefault="00FF21E6" w:rsidP="00FF21E6">
      <w:pPr>
        <w:pStyle w:val="NormalArial"/>
      </w:pPr>
      <w:r w:rsidRPr="001129D3">
        <w:t xml:space="preserve">The Assessment Team recommended Requirement </w:t>
      </w:r>
      <w:r>
        <w:t>8</w:t>
      </w:r>
      <w:r w:rsidRPr="001129D3">
        <w:t>(3)(</w:t>
      </w:r>
      <w:r>
        <w:t>c</w:t>
      </w:r>
      <w:r w:rsidRPr="001129D3">
        <w:t>) was not met</w:t>
      </w:r>
      <w:r w:rsidRPr="00A36AA9">
        <w:t xml:space="preserve"> </w:t>
      </w:r>
      <w:r>
        <w:t>as</w:t>
      </w:r>
      <w:r w:rsidR="00D82954">
        <w:t xml:space="preserve"> the service did not demonstrate it has effective governance systems relating to information management, regulatory compliance and feedback and complaints</w:t>
      </w:r>
      <w:r>
        <w:t>.</w:t>
      </w:r>
      <w:r w:rsidR="00D82954">
        <w:t xml:space="preserve"> In relation to regulatory compliance, the </w:t>
      </w:r>
      <w:r w:rsidR="00D82954">
        <w:lastRenderedPageBreak/>
        <w:t>Assessment Team ma</w:t>
      </w:r>
      <w:r w:rsidR="008D542D">
        <w:t>de a</w:t>
      </w:r>
      <w:r w:rsidR="00D82954">
        <w:t xml:space="preserve"> not met recommendation as the service’s contracts with brokers do not currently include a code of conduct. While I acknowledge this deficit, I am of the view that this alone is not sufficient to make a finding of non-compliance</w:t>
      </w:r>
      <w:r w:rsidR="008D542D">
        <w:t xml:space="preserve"> in relation to organisation-wide governance</w:t>
      </w:r>
      <w:r>
        <w:t>.</w:t>
      </w:r>
      <w:r w:rsidR="00D82954">
        <w:t xml:space="preserve"> I have considered other evidence presented by the Assessment Team relating to regulatory compliance, including that the service </w:t>
      </w:r>
      <w:r w:rsidR="00D82954">
        <w:rPr>
          <w:color w:val="auto"/>
        </w:rPr>
        <w:t>receives information on regulatory requirements through newsletters from government departments and subscriptions to service industry advisory groups.</w:t>
      </w:r>
      <w:r w:rsidR="00D82954">
        <w:t xml:space="preserve"> </w:t>
      </w:r>
    </w:p>
    <w:p w14:paraId="6AF42AD9" w14:textId="37450A91" w:rsidR="008D542D" w:rsidRDefault="008D542D" w:rsidP="00FF21E6">
      <w:pPr>
        <w:pStyle w:val="NormalArial"/>
      </w:pPr>
      <w:r>
        <w:t xml:space="preserve">In relation to feedback and complaints, the Assessment Team made a not met recommendation as while the service has </w:t>
      </w:r>
      <w:r w:rsidRPr="00A77A04">
        <w:rPr>
          <w:color w:val="auto"/>
        </w:rPr>
        <w:t>a feedback and complaints procedure and a register</w:t>
      </w:r>
      <w:r>
        <w:rPr>
          <w:color w:val="auto"/>
        </w:rPr>
        <w:t>,</w:t>
      </w:r>
      <w:r w:rsidRPr="00A77A04">
        <w:rPr>
          <w:color w:val="auto"/>
        </w:rPr>
        <w:t xml:space="preserve"> open disclosure and complaint resolutions were not consistently recorded.</w:t>
      </w:r>
      <w:r w:rsidRPr="0048184C">
        <w:rPr>
          <w:color w:val="auto"/>
        </w:rPr>
        <w:t xml:space="preserve"> </w:t>
      </w:r>
      <w:r w:rsidRPr="00A77A04">
        <w:rPr>
          <w:color w:val="auto"/>
        </w:rPr>
        <w:t>The service was not aware of this deficit until the Assessment Team raised it.</w:t>
      </w:r>
      <w:r>
        <w:rPr>
          <w:color w:val="auto"/>
        </w:rPr>
        <w:t xml:space="preserve"> </w:t>
      </w:r>
      <w:r>
        <w:t>While I acknowledge this deficit, I am of the view that this alone is not sufficient to make a finding of non-compliance in relation to organisation-wide governance</w:t>
      </w:r>
      <w:r>
        <w:rPr>
          <w:color w:val="auto"/>
        </w:rPr>
        <w:t>. I also note that the Assessment Team recommended that Requirement 6(3)(c) is met.</w:t>
      </w:r>
    </w:p>
    <w:p w14:paraId="701949DB" w14:textId="67AD20FC" w:rsidR="00FF21E6" w:rsidRDefault="008D542D" w:rsidP="00FF21E6">
      <w:pPr>
        <w:pStyle w:val="NormalArial"/>
      </w:pPr>
      <w:r>
        <w:t xml:space="preserve">In relation to </w:t>
      </w:r>
      <w:r w:rsidR="00113C4F">
        <w:t xml:space="preserve">information management, the Assessment Team made a not met recommendation as care documentation did not reflect that consumer condition, needs and preferences were documented and communicated to relevant stakeholders and </w:t>
      </w:r>
      <w:r w:rsidR="00113C4F" w:rsidRPr="00234481">
        <w:t>did not consistently alert staff to identified risk</w:t>
      </w:r>
      <w:r w:rsidR="0096055C">
        <w:t>s, nor</w:t>
      </w:r>
      <w:r w:rsidR="00113C4F" w:rsidRPr="00234481">
        <w:t xml:space="preserve"> provide personalised strategies to prevent falls, manage skin integrity and </w:t>
      </w:r>
      <w:r w:rsidR="0096055C">
        <w:t xml:space="preserve">manage </w:t>
      </w:r>
      <w:r w:rsidR="00113C4F" w:rsidRPr="00234481">
        <w:t>other clinical issues</w:t>
      </w:r>
      <w:r w:rsidR="00113C4F">
        <w:t>. In its response to the Assessment Team report, the provider states that they anticipate information sharing will improve significantly in the next six months. While noting that improvements are planned, I have found deficits in care documentation, including the consideration of risks and strategies to minimise risks in Requirement 1(3)(d), Requirement 2(3)(</w:t>
      </w:r>
      <w:r w:rsidR="00A55768">
        <w:t>a</w:t>
      </w:r>
      <w:r w:rsidR="00113C4F">
        <w:t xml:space="preserve">) and Requirement 3(3)(e) and I consider these deficits to be systemic at the organisational level. </w:t>
      </w:r>
      <w:r w:rsidR="00FF21E6">
        <w:t>Accordingly, I</w:t>
      </w:r>
      <w:r w:rsidR="00D82954">
        <w:t> </w:t>
      </w:r>
      <w:r w:rsidR="00FF21E6">
        <w:t>find the service is not compliant with Requirement 8</w:t>
      </w:r>
      <w:r w:rsidR="00FF21E6" w:rsidRPr="001129D3">
        <w:t>(3)(</w:t>
      </w:r>
      <w:r w:rsidR="00FF21E6">
        <w:t>c</w:t>
      </w:r>
      <w:r w:rsidR="00FF21E6" w:rsidRPr="001129D3">
        <w:t>)</w:t>
      </w:r>
      <w:r w:rsidR="00FF21E6">
        <w:t>.</w:t>
      </w:r>
    </w:p>
    <w:p w14:paraId="1CB7A0EE" w14:textId="67B69202" w:rsidR="00F45E73" w:rsidRPr="007F288A" w:rsidRDefault="00FF21E6" w:rsidP="007F288A">
      <w:pPr>
        <w:rPr>
          <w:rFonts w:ascii="Arial" w:hAnsi="Arial" w:cs="Arial"/>
        </w:rPr>
      </w:pPr>
      <w:r w:rsidRPr="00753AC4">
        <w:rPr>
          <w:rFonts w:ascii="Arial" w:hAnsi="Arial" w:cs="Arial"/>
        </w:rPr>
        <w:t>The Assessment Team recommended Requirement 8(3)(d) was not met as</w:t>
      </w:r>
      <w:r w:rsidR="00753AC4" w:rsidRPr="00753AC4">
        <w:rPr>
          <w:rFonts w:ascii="Arial" w:hAnsi="Arial" w:cs="Arial"/>
        </w:rPr>
        <w:t xml:space="preserve"> the service does not have effective risk management systems and practices</w:t>
      </w:r>
      <w:r w:rsidRPr="00753AC4">
        <w:rPr>
          <w:rFonts w:ascii="Arial" w:hAnsi="Arial" w:cs="Arial"/>
        </w:rPr>
        <w:t xml:space="preserve">. </w:t>
      </w:r>
      <w:r w:rsidR="00753AC4" w:rsidRPr="00753AC4">
        <w:rPr>
          <w:rFonts w:ascii="Arial" w:hAnsi="Arial" w:cs="Arial"/>
        </w:rPr>
        <w:t xml:space="preserve">Care documentation does not consistently alert staff to identified consumer risk and provide personalised strategies </w:t>
      </w:r>
      <w:r w:rsidR="00A55768">
        <w:rPr>
          <w:rFonts w:ascii="Arial" w:hAnsi="Arial" w:cs="Arial"/>
        </w:rPr>
        <w:t>for</w:t>
      </w:r>
      <w:r w:rsidR="00753AC4" w:rsidRPr="00753AC4">
        <w:rPr>
          <w:rFonts w:ascii="Arial" w:hAnsi="Arial" w:cs="Arial"/>
        </w:rPr>
        <w:t xml:space="preserve"> risk</w:t>
      </w:r>
      <w:r w:rsidR="00A55768">
        <w:rPr>
          <w:rFonts w:ascii="Arial" w:hAnsi="Arial" w:cs="Arial"/>
        </w:rPr>
        <w:t>s</w:t>
      </w:r>
      <w:r w:rsidR="00753AC4" w:rsidRPr="00753AC4">
        <w:rPr>
          <w:rFonts w:ascii="Arial" w:hAnsi="Arial" w:cs="Arial"/>
        </w:rPr>
        <w:t xml:space="preserve"> such as falls and skin integrity changes. In addition, the service did not demonstrate it understood its mandatory reporting obligations. The service had not identified these issues.</w:t>
      </w:r>
      <w:r w:rsidR="007F288A">
        <w:rPr>
          <w:rFonts w:ascii="Arial" w:hAnsi="Arial" w:cs="Arial"/>
        </w:rPr>
        <w:t xml:space="preserve"> </w:t>
      </w:r>
      <w:r w:rsidRPr="007F288A">
        <w:rPr>
          <w:rFonts w:ascii="Arial" w:hAnsi="Arial" w:cs="Arial"/>
        </w:rPr>
        <w:t>In their response to the assessment team report, the provider does not refute the Assessment Team recommendation</w:t>
      </w:r>
      <w:r w:rsidR="00753AC4" w:rsidRPr="007F288A">
        <w:rPr>
          <w:rFonts w:ascii="Arial" w:hAnsi="Arial" w:cs="Arial"/>
        </w:rPr>
        <w:t xml:space="preserve"> and states the service has implemented a high risk falls policy which </w:t>
      </w:r>
      <w:r w:rsidR="00975803" w:rsidRPr="007F288A">
        <w:rPr>
          <w:rFonts w:ascii="Arial" w:hAnsi="Arial" w:cs="Arial"/>
        </w:rPr>
        <w:t>will be circulated;</w:t>
      </w:r>
      <w:r w:rsidR="007F288A" w:rsidRPr="007F288A">
        <w:rPr>
          <w:rFonts w:ascii="Arial" w:hAnsi="Arial" w:cs="Arial"/>
        </w:rPr>
        <w:t xml:space="preserve"> </w:t>
      </w:r>
      <w:r w:rsidR="009B53BE" w:rsidRPr="007F288A">
        <w:rPr>
          <w:rFonts w:ascii="Arial" w:hAnsi="Arial" w:cs="Arial"/>
        </w:rPr>
        <w:t>however,</w:t>
      </w:r>
      <w:r w:rsidR="007F288A" w:rsidRPr="007F288A">
        <w:rPr>
          <w:rFonts w:ascii="Arial" w:hAnsi="Arial" w:cs="Arial"/>
        </w:rPr>
        <w:t xml:space="preserve"> this is the only action taken by the service to date</w:t>
      </w:r>
      <w:r w:rsidRPr="007F288A">
        <w:rPr>
          <w:rFonts w:ascii="Arial" w:hAnsi="Arial" w:cs="Arial"/>
        </w:rPr>
        <w:t>. Accordingly, I find the service is not compliant with Requirement 8(3)(d).</w:t>
      </w:r>
    </w:p>
    <w:p w14:paraId="61BCE48C" w14:textId="29C19D58" w:rsidR="00FF21E6" w:rsidRDefault="00FF21E6" w:rsidP="0032270C">
      <w:pPr>
        <w:pStyle w:val="NormalArial"/>
      </w:pPr>
      <w:r w:rsidRPr="001129D3">
        <w:t xml:space="preserve">The Assessment Team recommended Requirement </w:t>
      </w:r>
      <w:r>
        <w:t>8</w:t>
      </w:r>
      <w:r w:rsidRPr="001129D3">
        <w:t>(3)(</w:t>
      </w:r>
      <w:r>
        <w:t>e</w:t>
      </w:r>
      <w:r w:rsidRPr="001129D3">
        <w:t>) was not met</w:t>
      </w:r>
      <w:r w:rsidRPr="00A36AA9">
        <w:t xml:space="preserve"> </w:t>
      </w:r>
      <w:r>
        <w:t>as</w:t>
      </w:r>
      <w:r w:rsidR="007F288A">
        <w:t xml:space="preserve"> </w:t>
      </w:r>
      <w:r w:rsidR="007F288A">
        <w:rPr>
          <w:szCs w:val="22"/>
        </w:rPr>
        <w:t>service is developing a clinical governance framework incorporating various clinical care considerations as well as developing policies and procedures including minimising the use of restraint, antimicrobial stewardship and open disclosure</w:t>
      </w:r>
      <w:r>
        <w:t xml:space="preserve">. </w:t>
      </w:r>
      <w:r w:rsidR="007F288A">
        <w:t>The provider’s response to the Assessment Team report does not make any submissions in relation to this requirement</w:t>
      </w:r>
      <w:r>
        <w:t xml:space="preserve">. </w:t>
      </w:r>
      <w:r w:rsidR="007F288A">
        <w:t>Given the service’s clinical governance framework is currently under construction</w:t>
      </w:r>
      <w:r>
        <w:t>, I find the service is not compliant with Requirement 8</w:t>
      </w:r>
      <w:r w:rsidRPr="001129D3">
        <w:t>(3)(</w:t>
      </w:r>
      <w:r>
        <w:t>e</w:t>
      </w:r>
      <w:r w:rsidRPr="001129D3">
        <w:t>)</w:t>
      </w:r>
      <w:r>
        <w:t>.</w:t>
      </w:r>
    </w:p>
    <w:p w14:paraId="364BA44F" w14:textId="23E82A9D" w:rsidR="0032270C" w:rsidRDefault="0032270C" w:rsidP="0032270C">
      <w:pPr>
        <w:pStyle w:val="NormalArial"/>
      </w:pPr>
      <w:r w:rsidRPr="007B69D8">
        <w:t>I am satisfied the remaining requirements of</w:t>
      </w:r>
      <w:r>
        <w:t xml:space="preserve"> </w:t>
      </w:r>
      <w:r w:rsidRPr="007B69D8">
        <w:t>Standard</w:t>
      </w:r>
      <w:r>
        <w:t xml:space="preserve"> 8</w:t>
      </w:r>
      <w:r w:rsidRPr="007B69D8">
        <w:t xml:space="preserve"> are compliant.</w:t>
      </w:r>
    </w:p>
    <w:p w14:paraId="69EA3BBB" w14:textId="0BABAA8A" w:rsidR="0032270C" w:rsidRPr="0032270C" w:rsidRDefault="0032270C" w:rsidP="0032270C">
      <w:pPr>
        <w:rPr>
          <w:rFonts w:ascii="Arial" w:hAnsi="Arial" w:cs="Arial"/>
        </w:rPr>
      </w:pPr>
      <w:r w:rsidRPr="0032270C">
        <w:rPr>
          <w:rFonts w:ascii="Arial" w:hAnsi="Arial" w:cs="Arial"/>
        </w:rPr>
        <w:t>Consumers and representatives said they are supported to provide input into how the service</w:t>
      </w:r>
      <w:r>
        <w:rPr>
          <w:rFonts w:ascii="Arial" w:hAnsi="Arial" w:cs="Arial"/>
        </w:rPr>
        <w:t xml:space="preserve"> runs</w:t>
      </w:r>
      <w:r w:rsidRPr="0032270C">
        <w:rPr>
          <w:rFonts w:ascii="Arial" w:hAnsi="Arial" w:cs="Arial"/>
        </w:rPr>
        <w:t xml:space="preserve">. </w:t>
      </w:r>
      <w:r>
        <w:rPr>
          <w:rFonts w:ascii="Arial" w:hAnsi="Arial" w:cs="Arial"/>
        </w:rPr>
        <w:t>Consumers</w:t>
      </w:r>
      <w:r w:rsidRPr="0032270C">
        <w:rPr>
          <w:rFonts w:ascii="Arial" w:hAnsi="Arial" w:cs="Arial"/>
        </w:rPr>
        <w:t xml:space="preserve"> described being asked for feedback by the service during regular telephone calls and reviews with care coordinators. Management described how they support consumers to be involved in service planning, development and evaluation of their care. Management </w:t>
      </w:r>
      <w:r>
        <w:rPr>
          <w:rFonts w:ascii="Arial" w:hAnsi="Arial" w:cs="Arial"/>
        </w:rPr>
        <w:t>outlined</w:t>
      </w:r>
      <w:r w:rsidRPr="0032270C">
        <w:rPr>
          <w:rFonts w:ascii="Arial" w:hAnsi="Arial" w:cs="Arial"/>
        </w:rPr>
        <w:t xml:space="preserve"> the progress of the consumer advisory body </w:t>
      </w:r>
      <w:r>
        <w:rPr>
          <w:rFonts w:ascii="Arial" w:hAnsi="Arial" w:cs="Arial"/>
        </w:rPr>
        <w:t>which now</w:t>
      </w:r>
      <w:r w:rsidRPr="0032270C">
        <w:rPr>
          <w:rFonts w:ascii="Arial" w:hAnsi="Arial" w:cs="Arial"/>
        </w:rPr>
        <w:t xml:space="preserve"> include</w:t>
      </w:r>
      <w:r>
        <w:rPr>
          <w:rFonts w:ascii="Arial" w:hAnsi="Arial" w:cs="Arial"/>
        </w:rPr>
        <w:t>s</w:t>
      </w:r>
      <w:r w:rsidRPr="0032270C">
        <w:rPr>
          <w:rFonts w:ascii="Arial" w:hAnsi="Arial" w:cs="Arial"/>
        </w:rPr>
        <w:t xml:space="preserve"> a consumer representative. The Assessment Team </w:t>
      </w:r>
      <w:r>
        <w:rPr>
          <w:rFonts w:ascii="Arial" w:hAnsi="Arial" w:cs="Arial"/>
        </w:rPr>
        <w:t xml:space="preserve">sighted the consumer invitation </w:t>
      </w:r>
      <w:r w:rsidRPr="0032270C">
        <w:rPr>
          <w:rFonts w:ascii="Arial" w:hAnsi="Arial" w:cs="Arial"/>
        </w:rPr>
        <w:t>to the first meeting in September 2024.</w:t>
      </w:r>
    </w:p>
    <w:p w14:paraId="6AAEAE86" w14:textId="60453B1D" w:rsidR="0032270C" w:rsidRPr="0032270C" w:rsidRDefault="0032270C" w:rsidP="0032270C">
      <w:pPr>
        <w:rPr>
          <w:rFonts w:ascii="Arial" w:hAnsi="Arial" w:cs="Arial"/>
        </w:rPr>
      </w:pPr>
      <w:r w:rsidRPr="0032270C">
        <w:rPr>
          <w:rFonts w:ascii="Arial" w:hAnsi="Arial" w:cs="Arial"/>
        </w:rPr>
        <w:lastRenderedPageBreak/>
        <w:t xml:space="preserve">Management described recently expanding the governing body to increase accountability for the delivery of quality care and services. The governance team includes an independent registered nurse. A governance team member said the service </w:t>
      </w:r>
      <w:r>
        <w:rPr>
          <w:rFonts w:ascii="Arial" w:hAnsi="Arial" w:cs="Arial"/>
        </w:rPr>
        <w:t>has</w:t>
      </w:r>
      <w:r w:rsidRPr="0032270C">
        <w:rPr>
          <w:rFonts w:ascii="Arial" w:hAnsi="Arial" w:cs="Arial"/>
        </w:rPr>
        <w:t xml:space="preserve"> commenced improvements following feedback. </w:t>
      </w:r>
      <w:r>
        <w:rPr>
          <w:rFonts w:ascii="Arial" w:hAnsi="Arial" w:cs="Arial"/>
        </w:rPr>
        <w:t>Clinical governance meetings are held quarterly and minutes from</w:t>
      </w:r>
      <w:r w:rsidRPr="0032270C">
        <w:rPr>
          <w:rFonts w:ascii="Arial" w:hAnsi="Arial" w:cs="Arial"/>
        </w:rPr>
        <w:t xml:space="preserve"> the </w:t>
      </w:r>
      <w:r>
        <w:rPr>
          <w:rFonts w:ascii="Arial" w:hAnsi="Arial" w:cs="Arial"/>
        </w:rPr>
        <w:t xml:space="preserve">most recent </w:t>
      </w:r>
      <w:r w:rsidRPr="0032270C">
        <w:rPr>
          <w:rFonts w:ascii="Arial" w:hAnsi="Arial" w:cs="Arial"/>
        </w:rPr>
        <w:t>meeting include reportable incidents, complaints and feedback, and a plan for continuous improvement. The committee reviewed the service</w:t>
      </w:r>
      <w:r w:rsidR="00A55768">
        <w:rPr>
          <w:rFonts w:ascii="Arial" w:hAnsi="Arial" w:cs="Arial"/>
        </w:rPr>
        <w:t>’</w:t>
      </w:r>
      <w:r w:rsidRPr="0032270C">
        <w:rPr>
          <w:rFonts w:ascii="Arial" w:hAnsi="Arial" w:cs="Arial"/>
        </w:rPr>
        <w:t>s continuous improvement plan and</w:t>
      </w:r>
      <w:r>
        <w:rPr>
          <w:rFonts w:ascii="Arial" w:hAnsi="Arial" w:cs="Arial"/>
        </w:rPr>
        <w:t xml:space="preserve"> </w:t>
      </w:r>
      <w:r w:rsidRPr="0032270C">
        <w:rPr>
          <w:rFonts w:ascii="Arial" w:hAnsi="Arial" w:cs="Arial"/>
        </w:rPr>
        <w:t xml:space="preserve">current action </w:t>
      </w:r>
      <w:r>
        <w:rPr>
          <w:rFonts w:ascii="Arial" w:hAnsi="Arial" w:cs="Arial"/>
        </w:rPr>
        <w:t xml:space="preserve">includes reviewing </w:t>
      </w:r>
      <w:r w:rsidRPr="0032270C">
        <w:rPr>
          <w:rFonts w:ascii="Arial" w:hAnsi="Arial" w:cs="Arial"/>
        </w:rPr>
        <w:t>care plans</w:t>
      </w:r>
      <w:r>
        <w:rPr>
          <w:rFonts w:ascii="Arial" w:hAnsi="Arial" w:cs="Arial"/>
        </w:rPr>
        <w:t>.</w:t>
      </w:r>
    </w:p>
    <w:sectPr w:rsidR="0032270C" w:rsidRPr="0032270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465EE" w14:textId="77777777" w:rsidR="001C6F03" w:rsidRDefault="001C6F03">
      <w:pPr>
        <w:spacing w:after="0"/>
      </w:pPr>
      <w:r>
        <w:separator/>
      </w:r>
    </w:p>
  </w:endnote>
  <w:endnote w:type="continuationSeparator" w:id="0">
    <w:p w14:paraId="485B3A30" w14:textId="77777777" w:rsidR="001C6F03" w:rsidRDefault="001C6F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F9C99" w14:textId="77777777" w:rsidR="008A2D36" w:rsidRPr="00DF37F2" w:rsidRDefault="00FB267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Freedom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7875F57" w14:textId="77777777" w:rsidR="008A2D36" w:rsidRPr="00DF37F2" w:rsidRDefault="00FB267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300320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F616A91" w14:textId="77777777" w:rsidR="008A2D36" w:rsidRPr="00DF37F2" w:rsidRDefault="00FB267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50024" w14:textId="77777777" w:rsidR="001C6F03" w:rsidRDefault="001C6F03" w:rsidP="00D71F88">
      <w:pPr>
        <w:spacing w:after="0"/>
      </w:pPr>
      <w:r>
        <w:separator/>
      </w:r>
    </w:p>
  </w:footnote>
  <w:footnote w:type="continuationSeparator" w:id="0">
    <w:p w14:paraId="6550B764" w14:textId="77777777" w:rsidR="001C6F03" w:rsidRDefault="001C6F03" w:rsidP="00D71F88">
      <w:pPr>
        <w:spacing w:after="0"/>
      </w:pPr>
      <w:r>
        <w:continuationSeparator/>
      </w:r>
    </w:p>
  </w:footnote>
  <w:footnote w:id="1">
    <w:p w14:paraId="7822D85B" w14:textId="6E70C2BF" w:rsidR="008A2D36" w:rsidRDefault="00FB267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827D81">
        <w:rPr>
          <w:rFonts w:ascii="Arial" w:hAnsi="Arial" w:cs="Arial"/>
          <w:color w:val="auto"/>
          <w:sz w:val="20"/>
          <w:szCs w:val="20"/>
        </w:rPr>
        <w:t>accordance with section 57</w:t>
      </w:r>
      <w:r w:rsidR="00827D81" w:rsidRPr="00827D81">
        <w:rPr>
          <w:rFonts w:ascii="Arial" w:hAnsi="Arial" w:cs="Arial"/>
          <w:color w:val="auto"/>
          <w:sz w:val="20"/>
          <w:szCs w:val="20"/>
        </w:rPr>
        <w:t xml:space="preserve"> </w:t>
      </w:r>
      <w:r w:rsidRPr="00827D81">
        <w:rPr>
          <w:rFonts w:ascii="Arial" w:hAnsi="Arial" w:cs="Arial"/>
          <w:color w:val="auto"/>
          <w:sz w:val="20"/>
          <w:szCs w:val="20"/>
        </w:rPr>
        <w:t>of the Aged Care Quality and Safety</w:t>
      </w:r>
      <w:r w:rsidRPr="002C3CB4">
        <w:rPr>
          <w:rFonts w:ascii="Arial" w:hAnsi="Arial" w:cs="Arial"/>
          <w:sz w:val="20"/>
          <w:szCs w:val="20"/>
        </w:rPr>
        <w:t xml:space="preserve"> Commission Rules 2018.</w:t>
      </w:r>
    </w:p>
    <w:p w14:paraId="6BD30ED2" w14:textId="77777777" w:rsidR="008A2D36" w:rsidRDefault="008A2D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18940" w14:textId="77777777" w:rsidR="008A2D36" w:rsidRDefault="00FB2679">
    <w:pPr>
      <w:pStyle w:val="Header"/>
    </w:pPr>
    <w:r>
      <w:rPr>
        <w:noProof/>
        <w:color w:val="2B579A"/>
        <w:shd w:val="clear" w:color="auto" w:fill="E6E6E6"/>
        <w:lang w:val="en-US"/>
      </w:rPr>
      <w:drawing>
        <wp:anchor distT="0" distB="0" distL="114300" distR="114300" simplePos="0" relativeHeight="251663360" behindDoc="1" locked="0" layoutInCell="1" allowOverlap="1" wp14:anchorId="6337E465" wp14:editId="7241F1D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EE65E" w14:textId="77777777" w:rsidR="008A2D36" w:rsidRDefault="00FB2679">
    <w:pPr>
      <w:pStyle w:val="Header"/>
    </w:pPr>
    <w:r>
      <w:rPr>
        <w:noProof/>
      </w:rPr>
      <w:drawing>
        <wp:anchor distT="0" distB="0" distL="114300" distR="114300" simplePos="0" relativeHeight="251661312" behindDoc="0" locked="0" layoutInCell="1" allowOverlap="1" wp14:anchorId="66E8E987" wp14:editId="1053C11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168E034">
      <w:start w:val="1"/>
      <w:numFmt w:val="lowerRoman"/>
      <w:lvlText w:val="(%1)"/>
      <w:lvlJc w:val="left"/>
      <w:pPr>
        <w:ind w:left="1080" w:hanging="720"/>
      </w:pPr>
      <w:rPr>
        <w:rFonts w:hint="default"/>
      </w:rPr>
    </w:lvl>
    <w:lvl w:ilvl="1" w:tplc="C69C0B32" w:tentative="1">
      <w:start w:val="1"/>
      <w:numFmt w:val="lowerLetter"/>
      <w:lvlText w:val="%2."/>
      <w:lvlJc w:val="left"/>
      <w:pPr>
        <w:ind w:left="1440" w:hanging="360"/>
      </w:pPr>
    </w:lvl>
    <w:lvl w:ilvl="2" w:tplc="DED8B9B0" w:tentative="1">
      <w:start w:val="1"/>
      <w:numFmt w:val="lowerRoman"/>
      <w:lvlText w:val="%3."/>
      <w:lvlJc w:val="right"/>
      <w:pPr>
        <w:ind w:left="2160" w:hanging="180"/>
      </w:pPr>
    </w:lvl>
    <w:lvl w:ilvl="3" w:tplc="2CF40EBE" w:tentative="1">
      <w:start w:val="1"/>
      <w:numFmt w:val="decimal"/>
      <w:lvlText w:val="%4."/>
      <w:lvlJc w:val="left"/>
      <w:pPr>
        <w:ind w:left="2880" w:hanging="360"/>
      </w:pPr>
    </w:lvl>
    <w:lvl w:ilvl="4" w:tplc="FEF46924" w:tentative="1">
      <w:start w:val="1"/>
      <w:numFmt w:val="lowerLetter"/>
      <w:lvlText w:val="%5."/>
      <w:lvlJc w:val="left"/>
      <w:pPr>
        <w:ind w:left="3600" w:hanging="360"/>
      </w:pPr>
    </w:lvl>
    <w:lvl w:ilvl="5" w:tplc="1D8A839A" w:tentative="1">
      <w:start w:val="1"/>
      <w:numFmt w:val="lowerRoman"/>
      <w:lvlText w:val="%6."/>
      <w:lvlJc w:val="right"/>
      <w:pPr>
        <w:ind w:left="4320" w:hanging="180"/>
      </w:pPr>
    </w:lvl>
    <w:lvl w:ilvl="6" w:tplc="517A4642" w:tentative="1">
      <w:start w:val="1"/>
      <w:numFmt w:val="decimal"/>
      <w:lvlText w:val="%7."/>
      <w:lvlJc w:val="left"/>
      <w:pPr>
        <w:ind w:left="5040" w:hanging="360"/>
      </w:pPr>
    </w:lvl>
    <w:lvl w:ilvl="7" w:tplc="B008A13C" w:tentative="1">
      <w:start w:val="1"/>
      <w:numFmt w:val="lowerLetter"/>
      <w:lvlText w:val="%8."/>
      <w:lvlJc w:val="left"/>
      <w:pPr>
        <w:ind w:left="5760" w:hanging="360"/>
      </w:pPr>
    </w:lvl>
    <w:lvl w:ilvl="8" w:tplc="EA4631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1344EEE">
      <w:start w:val="1"/>
      <w:numFmt w:val="lowerRoman"/>
      <w:lvlText w:val="(%1)"/>
      <w:lvlJc w:val="left"/>
      <w:pPr>
        <w:ind w:left="1080" w:hanging="720"/>
      </w:pPr>
      <w:rPr>
        <w:rFonts w:hint="default"/>
      </w:rPr>
    </w:lvl>
    <w:lvl w:ilvl="1" w:tplc="71706052" w:tentative="1">
      <w:start w:val="1"/>
      <w:numFmt w:val="lowerLetter"/>
      <w:lvlText w:val="%2."/>
      <w:lvlJc w:val="left"/>
      <w:pPr>
        <w:ind w:left="1440" w:hanging="360"/>
      </w:pPr>
    </w:lvl>
    <w:lvl w:ilvl="2" w:tplc="A1E8AFA6" w:tentative="1">
      <w:start w:val="1"/>
      <w:numFmt w:val="lowerRoman"/>
      <w:lvlText w:val="%3."/>
      <w:lvlJc w:val="right"/>
      <w:pPr>
        <w:ind w:left="2160" w:hanging="180"/>
      </w:pPr>
    </w:lvl>
    <w:lvl w:ilvl="3" w:tplc="DE14496C" w:tentative="1">
      <w:start w:val="1"/>
      <w:numFmt w:val="decimal"/>
      <w:lvlText w:val="%4."/>
      <w:lvlJc w:val="left"/>
      <w:pPr>
        <w:ind w:left="2880" w:hanging="360"/>
      </w:pPr>
    </w:lvl>
    <w:lvl w:ilvl="4" w:tplc="4870623C" w:tentative="1">
      <w:start w:val="1"/>
      <w:numFmt w:val="lowerLetter"/>
      <w:lvlText w:val="%5."/>
      <w:lvlJc w:val="left"/>
      <w:pPr>
        <w:ind w:left="3600" w:hanging="360"/>
      </w:pPr>
    </w:lvl>
    <w:lvl w:ilvl="5" w:tplc="270A1164" w:tentative="1">
      <w:start w:val="1"/>
      <w:numFmt w:val="lowerRoman"/>
      <w:lvlText w:val="%6."/>
      <w:lvlJc w:val="right"/>
      <w:pPr>
        <w:ind w:left="4320" w:hanging="180"/>
      </w:pPr>
    </w:lvl>
    <w:lvl w:ilvl="6" w:tplc="6BD65D4E" w:tentative="1">
      <w:start w:val="1"/>
      <w:numFmt w:val="decimal"/>
      <w:lvlText w:val="%7."/>
      <w:lvlJc w:val="left"/>
      <w:pPr>
        <w:ind w:left="5040" w:hanging="360"/>
      </w:pPr>
    </w:lvl>
    <w:lvl w:ilvl="7" w:tplc="D6564688" w:tentative="1">
      <w:start w:val="1"/>
      <w:numFmt w:val="lowerLetter"/>
      <w:lvlText w:val="%8."/>
      <w:lvlJc w:val="left"/>
      <w:pPr>
        <w:ind w:left="5760" w:hanging="360"/>
      </w:pPr>
    </w:lvl>
    <w:lvl w:ilvl="8" w:tplc="5C44064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A8CA67A">
      <w:start w:val="1"/>
      <w:numFmt w:val="lowerRoman"/>
      <w:lvlText w:val="(%1)"/>
      <w:lvlJc w:val="left"/>
      <w:pPr>
        <w:ind w:left="1080" w:hanging="720"/>
      </w:pPr>
      <w:rPr>
        <w:rFonts w:hint="default"/>
      </w:rPr>
    </w:lvl>
    <w:lvl w:ilvl="1" w:tplc="0764CE4A" w:tentative="1">
      <w:start w:val="1"/>
      <w:numFmt w:val="lowerLetter"/>
      <w:lvlText w:val="%2."/>
      <w:lvlJc w:val="left"/>
      <w:pPr>
        <w:ind w:left="1440" w:hanging="360"/>
      </w:pPr>
    </w:lvl>
    <w:lvl w:ilvl="2" w:tplc="8FFC401C" w:tentative="1">
      <w:start w:val="1"/>
      <w:numFmt w:val="lowerRoman"/>
      <w:lvlText w:val="%3."/>
      <w:lvlJc w:val="right"/>
      <w:pPr>
        <w:ind w:left="2160" w:hanging="180"/>
      </w:pPr>
    </w:lvl>
    <w:lvl w:ilvl="3" w:tplc="C6DA41C0" w:tentative="1">
      <w:start w:val="1"/>
      <w:numFmt w:val="decimal"/>
      <w:lvlText w:val="%4."/>
      <w:lvlJc w:val="left"/>
      <w:pPr>
        <w:ind w:left="2880" w:hanging="360"/>
      </w:pPr>
    </w:lvl>
    <w:lvl w:ilvl="4" w:tplc="E4FC293A" w:tentative="1">
      <w:start w:val="1"/>
      <w:numFmt w:val="lowerLetter"/>
      <w:lvlText w:val="%5."/>
      <w:lvlJc w:val="left"/>
      <w:pPr>
        <w:ind w:left="3600" w:hanging="360"/>
      </w:pPr>
    </w:lvl>
    <w:lvl w:ilvl="5" w:tplc="173A7684" w:tentative="1">
      <w:start w:val="1"/>
      <w:numFmt w:val="lowerRoman"/>
      <w:lvlText w:val="%6."/>
      <w:lvlJc w:val="right"/>
      <w:pPr>
        <w:ind w:left="4320" w:hanging="180"/>
      </w:pPr>
    </w:lvl>
    <w:lvl w:ilvl="6" w:tplc="194CE3C2" w:tentative="1">
      <w:start w:val="1"/>
      <w:numFmt w:val="decimal"/>
      <w:lvlText w:val="%7."/>
      <w:lvlJc w:val="left"/>
      <w:pPr>
        <w:ind w:left="5040" w:hanging="360"/>
      </w:pPr>
    </w:lvl>
    <w:lvl w:ilvl="7" w:tplc="135E60E0" w:tentative="1">
      <w:start w:val="1"/>
      <w:numFmt w:val="lowerLetter"/>
      <w:lvlText w:val="%8."/>
      <w:lvlJc w:val="left"/>
      <w:pPr>
        <w:ind w:left="5760" w:hanging="360"/>
      </w:pPr>
    </w:lvl>
    <w:lvl w:ilvl="8" w:tplc="E3D87A3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5E0D570">
      <w:start w:val="1"/>
      <w:numFmt w:val="lowerRoman"/>
      <w:lvlText w:val="(%1)"/>
      <w:lvlJc w:val="left"/>
      <w:pPr>
        <w:ind w:left="1080" w:hanging="720"/>
      </w:pPr>
      <w:rPr>
        <w:rFonts w:hint="default"/>
      </w:rPr>
    </w:lvl>
    <w:lvl w:ilvl="1" w:tplc="D780E76C" w:tentative="1">
      <w:start w:val="1"/>
      <w:numFmt w:val="lowerLetter"/>
      <w:lvlText w:val="%2."/>
      <w:lvlJc w:val="left"/>
      <w:pPr>
        <w:ind w:left="1440" w:hanging="360"/>
      </w:pPr>
    </w:lvl>
    <w:lvl w:ilvl="2" w:tplc="BEE023C2" w:tentative="1">
      <w:start w:val="1"/>
      <w:numFmt w:val="lowerRoman"/>
      <w:lvlText w:val="%3."/>
      <w:lvlJc w:val="right"/>
      <w:pPr>
        <w:ind w:left="2160" w:hanging="180"/>
      </w:pPr>
    </w:lvl>
    <w:lvl w:ilvl="3" w:tplc="3E0E26E6" w:tentative="1">
      <w:start w:val="1"/>
      <w:numFmt w:val="decimal"/>
      <w:lvlText w:val="%4."/>
      <w:lvlJc w:val="left"/>
      <w:pPr>
        <w:ind w:left="2880" w:hanging="360"/>
      </w:pPr>
    </w:lvl>
    <w:lvl w:ilvl="4" w:tplc="97AAEE68" w:tentative="1">
      <w:start w:val="1"/>
      <w:numFmt w:val="lowerLetter"/>
      <w:lvlText w:val="%5."/>
      <w:lvlJc w:val="left"/>
      <w:pPr>
        <w:ind w:left="3600" w:hanging="360"/>
      </w:pPr>
    </w:lvl>
    <w:lvl w:ilvl="5" w:tplc="CC5EBDCC" w:tentative="1">
      <w:start w:val="1"/>
      <w:numFmt w:val="lowerRoman"/>
      <w:lvlText w:val="%6."/>
      <w:lvlJc w:val="right"/>
      <w:pPr>
        <w:ind w:left="4320" w:hanging="180"/>
      </w:pPr>
    </w:lvl>
    <w:lvl w:ilvl="6" w:tplc="E9AE4E84" w:tentative="1">
      <w:start w:val="1"/>
      <w:numFmt w:val="decimal"/>
      <w:lvlText w:val="%7."/>
      <w:lvlJc w:val="left"/>
      <w:pPr>
        <w:ind w:left="5040" w:hanging="360"/>
      </w:pPr>
    </w:lvl>
    <w:lvl w:ilvl="7" w:tplc="B218DFB6" w:tentative="1">
      <w:start w:val="1"/>
      <w:numFmt w:val="lowerLetter"/>
      <w:lvlText w:val="%8."/>
      <w:lvlJc w:val="left"/>
      <w:pPr>
        <w:ind w:left="5760" w:hanging="360"/>
      </w:pPr>
    </w:lvl>
    <w:lvl w:ilvl="8" w:tplc="04E877C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1E4A028">
      <w:start w:val="1"/>
      <w:numFmt w:val="lowerRoman"/>
      <w:lvlText w:val="(%1)"/>
      <w:lvlJc w:val="left"/>
      <w:pPr>
        <w:ind w:left="1080" w:hanging="720"/>
      </w:pPr>
      <w:rPr>
        <w:rFonts w:hint="default"/>
      </w:rPr>
    </w:lvl>
    <w:lvl w:ilvl="1" w:tplc="CFC69EA4" w:tentative="1">
      <w:start w:val="1"/>
      <w:numFmt w:val="lowerLetter"/>
      <w:lvlText w:val="%2."/>
      <w:lvlJc w:val="left"/>
      <w:pPr>
        <w:ind w:left="1440" w:hanging="360"/>
      </w:pPr>
    </w:lvl>
    <w:lvl w:ilvl="2" w:tplc="731EA55E" w:tentative="1">
      <w:start w:val="1"/>
      <w:numFmt w:val="lowerRoman"/>
      <w:lvlText w:val="%3."/>
      <w:lvlJc w:val="right"/>
      <w:pPr>
        <w:ind w:left="2160" w:hanging="180"/>
      </w:pPr>
    </w:lvl>
    <w:lvl w:ilvl="3" w:tplc="94C02946" w:tentative="1">
      <w:start w:val="1"/>
      <w:numFmt w:val="decimal"/>
      <w:lvlText w:val="%4."/>
      <w:lvlJc w:val="left"/>
      <w:pPr>
        <w:ind w:left="2880" w:hanging="360"/>
      </w:pPr>
    </w:lvl>
    <w:lvl w:ilvl="4" w:tplc="EC6EF5D0" w:tentative="1">
      <w:start w:val="1"/>
      <w:numFmt w:val="lowerLetter"/>
      <w:lvlText w:val="%5."/>
      <w:lvlJc w:val="left"/>
      <w:pPr>
        <w:ind w:left="3600" w:hanging="360"/>
      </w:pPr>
    </w:lvl>
    <w:lvl w:ilvl="5" w:tplc="F0385CE2" w:tentative="1">
      <w:start w:val="1"/>
      <w:numFmt w:val="lowerRoman"/>
      <w:lvlText w:val="%6."/>
      <w:lvlJc w:val="right"/>
      <w:pPr>
        <w:ind w:left="4320" w:hanging="180"/>
      </w:pPr>
    </w:lvl>
    <w:lvl w:ilvl="6" w:tplc="A750121C" w:tentative="1">
      <w:start w:val="1"/>
      <w:numFmt w:val="decimal"/>
      <w:lvlText w:val="%7."/>
      <w:lvlJc w:val="left"/>
      <w:pPr>
        <w:ind w:left="5040" w:hanging="360"/>
      </w:pPr>
    </w:lvl>
    <w:lvl w:ilvl="7" w:tplc="2134275C" w:tentative="1">
      <w:start w:val="1"/>
      <w:numFmt w:val="lowerLetter"/>
      <w:lvlText w:val="%8."/>
      <w:lvlJc w:val="left"/>
      <w:pPr>
        <w:ind w:left="5760" w:hanging="360"/>
      </w:pPr>
    </w:lvl>
    <w:lvl w:ilvl="8" w:tplc="6DE8D2C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56C988A">
      <w:start w:val="1"/>
      <w:numFmt w:val="bullet"/>
      <w:lvlText w:val=""/>
      <w:lvlJc w:val="left"/>
      <w:pPr>
        <w:ind w:left="720" w:hanging="360"/>
      </w:pPr>
      <w:rPr>
        <w:rFonts w:ascii="Symbol" w:hAnsi="Symbol" w:hint="default"/>
        <w:color w:val="auto"/>
        <w:sz w:val="24"/>
        <w:szCs w:val="24"/>
      </w:rPr>
    </w:lvl>
    <w:lvl w:ilvl="1" w:tplc="92007DF0" w:tentative="1">
      <w:start w:val="1"/>
      <w:numFmt w:val="bullet"/>
      <w:lvlText w:val="o"/>
      <w:lvlJc w:val="left"/>
      <w:pPr>
        <w:ind w:left="1440" w:hanging="360"/>
      </w:pPr>
      <w:rPr>
        <w:rFonts w:ascii="Courier New" w:hAnsi="Courier New" w:cs="Courier New" w:hint="default"/>
      </w:rPr>
    </w:lvl>
    <w:lvl w:ilvl="2" w:tplc="0504E338" w:tentative="1">
      <w:start w:val="1"/>
      <w:numFmt w:val="bullet"/>
      <w:lvlText w:val=""/>
      <w:lvlJc w:val="left"/>
      <w:pPr>
        <w:ind w:left="2160" w:hanging="360"/>
      </w:pPr>
      <w:rPr>
        <w:rFonts w:ascii="Wingdings" w:hAnsi="Wingdings" w:hint="default"/>
      </w:rPr>
    </w:lvl>
    <w:lvl w:ilvl="3" w:tplc="6E0094A4" w:tentative="1">
      <w:start w:val="1"/>
      <w:numFmt w:val="bullet"/>
      <w:lvlText w:val=""/>
      <w:lvlJc w:val="left"/>
      <w:pPr>
        <w:ind w:left="2880" w:hanging="360"/>
      </w:pPr>
      <w:rPr>
        <w:rFonts w:ascii="Symbol" w:hAnsi="Symbol" w:hint="default"/>
      </w:rPr>
    </w:lvl>
    <w:lvl w:ilvl="4" w:tplc="CFA2299C" w:tentative="1">
      <w:start w:val="1"/>
      <w:numFmt w:val="bullet"/>
      <w:lvlText w:val="o"/>
      <w:lvlJc w:val="left"/>
      <w:pPr>
        <w:ind w:left="3600" w:hanging="360"/>
      </w:pPr>
      <w:rPr>
        <w:rFonts w:ascii="Courier New" w:hAnsi="Courier New" w:cs="Courier New" w:hint="default"/>
      </w:rPr>
    </w:lvl>
    <w:lvl w:ilvl="5" w:tplc="AD88C0A0" w:tentative="1">
      <w:start w:val="1"/>
      <w:numFmt w:val="bullet"/>
      <w:lvlText w:val=""/>
      <w:lvlJc w:val="left"/>
      <w:pPr>
        <w:ind w:left="4320" w:hanging="360"/>
      </w:pPr>
      <w:rPr>
        <w:rFonts w:ascii="Wingdings" w:hAnsi="Wingdings" w:hint="default"/>
      </w:rPr>
    </w:lvl>
    <w:lvl w:ilvl="6" w:tplc="559817E6" w:tentative="1">
      <w:start w:val="1"/>
      <w:numFmt w:val="bullet"/>
      <w:lvlText w:val=""/>
      <w:lvlJc w:val="left"/>
      <w:pPr>
        <w:ind w:left="5040" w:hanging="360"/>
      </w:pPr>
      <w:rPr>
        <w:rFonts w:ascii="Symbol" w:hAnsi="Symbol" w:hint="default"/>
      </w:rPr>
    </w:lvl>
    <w:lvl w:ilvl="7" w:tplc="3AC64C3E" w:tentative="1">
      <w:start w:val="1"/>
      <w:numFmt w:val="bullet"/>
      <w:lvlText w:val="o"/>
      <w:lvlJc w:val="left"/>
      <w:pPr>
        <w:ind w:left="5760" w:hanging="360"/>
      </w:pPr>
      <w:rPr>
        <w:rFonts w:ascii="Courier New" w:hAnsi="Courier New" w:cs="Courier New" w:hint="default"/>
      </w:rPr>
    </w:lvl>
    <w:lvl w:ilvl="8" w:tplc="7C043BB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0D01D16">
      <w:start w:val="1"/>
      <w:numFmt w:val="lowerRoman"/>
      <w:lvlText w:val="(%1)"/>
      <w:lvlJc w:val="left"/>
      <w:pPr>
        <w:ind w:left="1080" w:hanging="720"/>
      </w:pPr>
      <w:rPr>
        <w:rFonts w:hint="default"/>
      </w:rPr>
    </w:lvl>
    <w:lvl w:ilvl="1" w:tplc="14FE9FB4" w:tentative="1">
      <w:start w:val="1"/>
      <w:numFmt w:val="lowerLetter"/>
      <w:lvlText w:val="%2."/>
      <w:lvlJc w:val="left"/>
      <w:pPr>
        <w:ind w:left="1440" w:hanging="360"/>
      </w:pPr>
    </w:lvl>
    <w:lvl w:ilvl="2" w:tplc="2FA2AE44" w:tentative="1">
      <w:start w:val="1"/>
      <w:numFmt w:val="lowerRoman"/>
      <w:lvlText w:val="%3."/>
      <w:lvlJc w:val="right"/>
      <w:pPr>
        <w:ind w:left="2160" w:hanging="180"/>
      </w:pPr>
    </w:lvl>
    <w:lvl w:ilvl="3" w:tplc="1310CCFE" w:tentative="1">
      <w:start w:val="1"/>
      <w:numFmt w:val="decimal"/>
      <w:lvlText w:val="%4."/>
      <w:lvlJc w:val="left"/>
      <w:pPr>
        <w:ind w:left="2880" w:hanging="360"/>
      </w:pPr>
    </w:lvl>
    <w:lvl w:ilvl="4" w:tplc="D9AE9E26" w:tentative="1">
      <w:start w:val="1"/>
      <w:numFmt w:val="lowerLetter"/>
      <w:lvlText w:val="%5."/>
      <w:lvlJc w:val="left"/>
      <w:pPr>
        <w:ind w:left="3600" w:hanging="360"/>
      </w:pPr>
    </w:lvl>
    <w:lvl w:ilvl="5" w:tplc="8C3EB2DC" w:tentative="1">
      <w:start w:val="1"/>
      <w:numFmt w:val="lowerRoman"/>
      <w:lvlText w:val="%6."/>
      <w:lvlJc w:val="right"/>
      <w:pPr>
        <w:ind w:left="4320" w:hanging="180"/>
      </w:pPr>
    </w:lvl>
    <w:lvl w:ilvl="6" w:tplc="47BEAEEE" w:tentative="1">
      <w:start w:val="1"/>
      <w:numFmt w:val="decimal"/>
      <w:lvlText w:val="%7."/>
      <w:lvlJc w:val="left"/>
      <w:pPr>
        <w:ind w:left="5040" w:hanging="360"/>
      </w:pPr>
    </w:lvl>
    <w:lvl w:ilvl="7" w:tplc="5ED2165E" w:tentative="1">
      <w:start w:val="1"/>
      <w:numFmt w:val="lowerLetter"/>
      <w:lvlText w:val="%8."/>
      <w:lvlJc w:val="left"/>
      <w:pPr>
        <w:ind w:left="5760" w:hanging="360"/>
      </w:pPr>
    </w:lvl>
    <w:lvl w:ilvl="8" w:tplc="68C81EB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29AFC24">
      <w:start w:val="1"/>
      <w:numFmt w:val="lowerRoman"/>
      <w:lvlText w:val="(%1)"/>
      <w:lvlJc w:val="left"/>
      <w:pPr>
        <w:ind w:left="1080" w:hanging="720"/>
      </w:pPr>
      <w:rPr>
        <w:rFonts w:hint="default"/>
      </w:rPr>
    </w:lvl>
    <w:lvl w:ilvl="1" w:tplc="9C7A9710" w:tentative="1">
      <w:start w:val="1"/>
      <w:numFmt w:val="lowerLetter"/>
      <w:lvlText w:val="%2."/>
      <w:lvlJc w:val="left"/>
      <w:pPr>
        <w:ind w:left="1440" w:hanging="360"/>
      </w:pPr>
    </w:lvl>
    <w:lvl w:ilvl="2" w:tplc="BFCEDA4C" w:tentative="1">
      <w:start w:val="1"/>
      <w:numFmt w:val="lowerRoman"/>
      <w:lvlText w:val="%3."/>
      <w:lvlJc w:val="right"/>
      <w:pPr>
        <w:ind w:left="2160" w:hanging="180"/>
      </w:pPr>
    </w:lvl>
    <w:lvl w:ilvl="3" w:tplc="3DEE30DE" w:tentative="1">
      <w:start w:val="1"/>
      <w:numFmt w:val="decimal"/>
      <w:lvlText w:val="%4."/>
      <w:lvlJc w:val="left"/>
      <w:pPr>
        <w:ind w:left="2880" w:hanging="360"/>
      </w:pPr>
    </w:lvl>
    <w:lvl w:ilvl="4" w:tplc="3B769278" w:tentative="1">
      <w:start w:val="1"/>
      <w:numFmt w:val="lowerLetter"/>
      <w:lvlText w:val="%5."/>
      <w:lvlJc w:val="left"/>
      <w:pPr>
        <w:ind w:left="3600" w:hanging="360"/>
      </w:pPr>
    </w:lvl>
    <w:lvl w:ilvl="5" w:tplc="8E1A01D4" w:tentative="1">
      <w:start w:val="1"/>
      <w:numFmt w:val="lowerRoman"/>
      <w:lvlText w:val="%6."/>
      <w:lvlJc w:val="right"/>
      <w:pPr>
        <w:ind w:left="4320" w:hanging="180"/>
      </w:pPr>
    </w:lvl>
    <w:lvl w:ilvl="6" w:tplc="9BE050D6" w:tentative="1">
      <w:start w:val="1"/>
      <w:numFmt w:val="decimal"/>
      <w:lvlText w:val="%7."/>
      <w:lvlJc w:val="left"/>
      <w:pPr>
        <w:ind w:left="5040" w:hanging="360"/>
      </w:pPr>
    </w:lvl>
    <w:lvl w:ilvl="7" w:tplc="740C5394" w:tentative="1">
      <w:start w:val="1"/>
      <w:numFmt w:val="lowerLetter"/>
      <w:lvlText w:val="%8."/>
      <w:lvlJc w:val="left"/>
      <w:pPr>
        <w:ind w:left="5760" w:hanging="360"/>
      </w:pPr>
    </w:lvl>
    <w:lvl w:ilvl="8" w:tplc="D7F2EBC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B7AE4D4">
      <w:start w:val="1"/>
      <w:numFmt w:val="lowerRoman"/>
      <w:lvlText w:val="(%1)"/>
      <w:lvlJc w:val="left"/>
      <w:pPr>
        <w:ind w:left="1080" w:hanging="720"/>
      </w:pPr>
      <w:rPr>
        <w:rFonts w:hint="default"/>
      </w:rPr>
    </w:lvl>
    <w:lvl w:ilvl="1" w:tplc="4B92731C" w:tentative="1">
      <w:start w:val="1"/>
      <w:numFmt w:val="lowerLetter"/>
      <w:lvlText w:val="%2."/>
      <w:lvlJc w:val="left"/>
      <w:pPr>
        <w:ind w:left="1440" w:hanging="360"/>
      </w:pPr>
    </w:lvl>
    <w:lvl w:ilvl="2" w:tplc="54329B58" w:tentative="1">
      <w:start w:val="1"/>
      <w:numFmt w:val="lowerRoman"/>
      <w:lvlText w:val="%3."/>
      <w:lvlJc w:val="right"/>
      <w:pPr>
        <w:ind w:left="2160" w:hanging="180"/>
      </w:pPr>
    </w:lvl>
    <w:lvl w:ilvl="3" w:tplc="24B458E4" w:tentative="1">
      <w:start w:val="1"/>
      <w:numFmt w:val="decimal"/>
      <w:lvlText w:val="%4."/>
      <w:lvlJc w:val="left"/>
      <w:pPr>
        <w:ind w:left="2880" w:hanging="360"/>
      </w:pPr>
    </w:lvl>
    <w:lvl w:ilvl="4" w:tplc="B98A6138" w:tentative="1">
      <w:start w:val="1"/>
      <w:numFmt w:val="lowerLetter"/>
      <w:lvlText w:val="%5."/>
      <w:lvlJc w:val="left"/>
      <w:pPr>
        <w:ind w:left="3600" w:hanging="360"/>
      </w:pPr>
    </w:lvl>
    <w:lvl w:ilvl="5" w:tplc="21201C3A" w:tentative="1">
      <w:start w:val="1"/>
      <w:numFmt w:val="lowerRoman"/>
      <w:lvlText w:val="%6."/>
      <w:lvlJc w:val="right"/>
      <w:pPr>
        <w:ind w:left="4320" w:hanging="180"/>
      </w:pPr>
    </w:lvl>
    <w:lvl w:ilvl="6" w:tplc="36A4B110" w:tentative="1">
      <w:start w:val="1"/>
      <w:numFmt w:val="decimal"/>
      <w:lvlText w:val="%7."/>
      <w:lvlJc w:val="left"/>
      <w:pPr>
        <w:ind w:left="5040" w:hanging="360"/>
      </w:pPr>
    </w:lvl>
    <w:lvl w:ilvl="7" w:tplc="3ADEC5EA" w:tentative="1">
      <w:start w:val="1"/>
      <w:numFmt w:val="lowerLetter"/>
      <w:lvlText w:val="%8."/>
      <w:lvlJc w:val="left"/>
      <w:pPr>
        <w:ind w:left="5760" w:hanging="360"/>
      </w:pPr>
    </w:lvl>
    <w:lvl w:ilvl="8" w:tplc="4C06FD2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AE26FEE">
      <w:start w:val="1"/>
      <w:numFmt w:val="lowerRoman"/>
      <w:lvlText w:val="(%1)"/>
      <w:lvlJc w:val="left"/>
      <w:pPr>
        <w:ind w:left="1080" w:hanging="720"/>
      </w:pPr>
      <w:rPr>
        <w:rFonts w:hint="default"/>
      </w:rPr>
    </w:lvl>
    <w:lvl w:ilvl="1" w:tplc="8D58D4A8" w:tentative="1">
      <w:start w:val="1"/>
      <w:numFmt w:val="lowerLetter"/>
      <w:lvlText w:val="%2."/>
      <w:lvlJc w:val="left"/>
      <w:pPr>
        <w:ind w:left="1440" w:hanging="360"/>
      </w:pPr>
    </w:lvl>
    <w:lvl w:ilvl="2" w:tplc="ABBA921A" w:tentative="1">
      <w:start w:val="1"/>
      <w:numFmt w:val="lowerRoman"/>
      <w:lvlText w:val="%3."/>
      <w:lvlJc w:val="right"/>
      <w:pPr>
        <w:ind w:left="2160" w:hanging="180"/>
      </w:pPr>
    </w:lvl>
    <w:lvl w:ilvl="3" w:tplc="57328E04" w:tentative="1">
      <w:start w:val="1"/>
      <w:numFmt w:val="decimal"/>
      <w:lvlText w:val="%4."/>
      <w:lvlJc w:val="left"/>
      <w:pPr>
        <w:ind w:left="2880" w:hanging="360"/>
      </w:pPr>
    </w:lvl>
    <w:lvl w:ilvl="4" w:tplc="9594B1FC" w:tentative="1">
      <w:start w:val="1"/>
      <w:numFmt w:val="lowerLetter"/>
      <w:lvlText w:val="%5."/>
      <w:lvlJc w:val="left"/>
      <w:pPr>
        <w:ind w:left="3600" w:hanging="360"/>
      </w:pPr>
    </w:lvl>
    <w:lvl w:ilvl="5" w:tplc="82765066" w:tentative="1">
      <w:start w:val="1"/>
      <w:numFmt w:val="lowerRoman"/>
      <w:lvlText w:val="%6."/>
      <w:lvlJc w:val="right"/>
      <w:pPr>
        <w:ind w:left="4320" w:hanging="180"/>
      </w:pPr>
    </w:lvl>
    <w:lvl w:ilvl="6" w:tplc="D4A2EE76" w:tentative="1">
      <w:start w:val="1"/>
      <w:numFmt w:val="decimal"/>
      <w:lvlText w:val="%7."/>
      <w:lvlJc w:val="left"/>
      <w:pPr>
        <w:ind w:left="5040" w:hanging="360"/>
      </w:pPr>
    </w:lvl>
    <w:lvl w:ilvl="7" w:tplc="BAB44298" w:tentative="1">
      <w:start w:val="1"/>
      <w:numFmt w:val="lowerLetter"/>
      <w:lvlText w:val="%8."/>
      <w:lvlJc w:val="left"/>
      <w:pPr>
        <w:ind w:left="5760" w:hanging="360"/>
      </w:pPr>
    </w:lvl>
    <w:lvl w:ilvl="8" w:tplc="1CBA774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E7A9ECA">
      <w:start w:val="1"/>
      <w:numFmt w:val="lowerRoman"/>
      <w:lvlText w:val="(%1)"/>
      <w:lvlJc w:val="left"/>
      <w:pPr>
        <w:ind w:left="1080" w:hanging="720"/>
      </w:pPr>
      <w:rPr>
        <w:rFonts w:hint="default"/>
      </w:rPr>
    </w:lvl>
    <w:lvl w:ilvl="1" w:tplc="322415A8" w:tentative="1">
      <w:start w:val="1"/>
      <w:numFmt w:val="lowerLetter"/>
      <w:lvlText w:val="%2."/>
      <w:lvlJc w:val="left"/>
      <w:pPr>
        <w:ind w:left="1440" w:hanging="360"/>
      </w:pPr>
    </w:lvl>
    <w:lvl w:ilvl="2" w:tplc="177415CC" w:tentative="1">
      <w:start w:val="1"/>
      <w:numFmt w:val="lowerRoman"/>
      <w:lvlText w:val="%3."/>
      <w:lvlJc w:val="right"/>
      <w:pPr>
        <w:ind w:left="2160" w:hanging="180"/>
      </w:pPr>
    </w:lvl>
    <w:lvl w:ilvl="3" w:tplc="A86CE91E" w:tentative="1">
      <w:start w:val="1"/>
      <w:numFmt w:val="decimal"/>
      <w:lvlText w:val="%4."/>
      <w:lvlJc w:val="left"/>
      <w:pPr>
        <w:ind w:left="2880" w:hanging="360"/>
      </w:pPr>
    </w:lvl>
    <w:lvl w:ilvl="4" w:tplc="A0F8FAAA" w:tentative="1">
      <w:start w:val="1"/>
      <w:numFmt w:val="lowerLetter"/>
      <w:lvlText w:val="%5."/>
      <w:lvlJc w:val="left"/>
      <w:pPr>
        <w:ind w:left="3600" w:hanging="360"/>
      </w:pPr>
    </w:lvl>
    <w:lvl w:ilvl="5" w:tplc="0B483E14" w:tentative="1">
      <w:start w:val="1"/>
      <w:numFmt w:val="lowerRoman"/>
      <w:lvlText w:val="%6."/>
      <w:lvlJc w:val="right"/>
      <w:pPr>
        <w:ind w:left="4320" w:hanging="180"/>
      </w:pPr>
    </w:lvl>
    <w:lvl w:ilvl="6" w:tplc="E6E8F42A" w:tentative="1">
      <w:start w:val="1"/>
      <w:numFmt w:val="decimal"/>
      <w:lvlText w:val="%7."/>
      <w:lvlJc w:val="left"/>
      <w:pPr>
        <w:ind w:left="5040" w:hanging="360"/>
      </w:pPr>
    </w:lvl>
    <w:lvl w:ilvl="7" w:tplc="8C422D14" w:tentative="1">
      <w:start w:val="1"/>
      <w:numFmt w:val="lowerLetter"/>
      <w:lvlText w:val="%8."/>
      <w:lvlJc w:val="left"/>
      <w:pPr>
        <w:ind w:left="5760" w:hanging="360"/>
      </w:pPr>
    </w:lvl>
    <w:lvl w:ilvl="8" w:tplc="DE445E0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B4225E8">
      <w:start w:val="1"/>
      <w:numFmt w:val="lowerRoman"/>
      <w:lvlText w:val="(%1)"/>
      <w:lvlJc w:val="left"/>
      <w:pPr>
        <w:ind w:left="1080" w:hanging="720"/>
      </w:pPr>
      <w:rPr>
        <w:rFonts w:hint="default"/>
      </w:rPr>
    </w:lvl>
    <w:lvl w:ilvl="1" w:tplc="95BA77AC" w:tentative="1">
      <w:start w:val="1"/>
      <w:numFmt w:val="lowerLetter"/>
      <w:lvlText w:val="%2."/>
      <w:lvlJc w:val="left"/>
      <w:pPr>
        <w:ind w:left="1440" w:hanging="360"/>
      </w:pPr>
    </w:lvl>
    <w:lvl w:ilvl="2" w:tplc="84C2870C" w:tentative="1">
      <w:start w:val="1"/>
      <w:numFmt w:val="lowerRoman"/>
      <w:lvlText w:val="%3."/>
      <w:lvlJc w:val="right"/>
      <w:pPr>
        <w:ind w:left="2160" w:hanging="180"/>
      </w:pPr>
    </w:lvl>
    <w:lvl w:ilvl="3" w:tplc="5E7642D8" w:tentative="1">
      <w:start w:val="1"/>
      <w:numFmt w:val="decimal"/>
      <w:lvlText w:val="%4."/>
      <w:lvlJc w:val="left"/>
      <w:pPr>
        <w:ind w:left="2880" w:hanging="360"/>
      </w:pPr>
    </w:lvl>
    <w:lvl w:ilvl="4" w:tplc="B3E2813A" w:tentative="1">
      <w:start w:val="1"/>
      <w:numFmt w:val="lowerLetter"/>
      <w:lvlText w:val="%5."/>
      <w:lvlJc w:val="left"/>
      <w:pPr>
        <w:ind w:left="3600" w:hanging="360"/>
      </w:pPr>
    </w:lvl>
    <w:lvl w:ilvl="5" w:tplc="0E22A1EA" w:tentative="1">
      <w:start w:val="1"/>
      <w:numFmt w:val="lowerRoman"/>
      <w:lvlText w:val="%6."/>
      <w:lvlJc w:val="right"/>
      <w:pPr>
        <w:ind w:left="4320" w:hanging="180"/>
      </w:pPr>
    </w:lvl>
    <w:lvl w:ilvl="6" w:tplc="0F7C8232" w:tentative="1">
      <w:start w:val="1"/>
      <w:numFmt w:val="decimal"/>
      <w:lvlText w:val="%7."/>
      <w:lvlJc w:val="left"/>
      <w:pPr>
        <w:ind w:left="5040" w:hanging="360"/>
      </w:pPr>
    </w:lvl>
    <w:lvl w:ilvl="7" w:tplc="48BAA024" w:tentative="1">
      <w:start w:val="1"/>
      <w:numFmt w:val="lowerLetter"/>
      <w:lvlText w:val="%8."/>
      <w:lvlJc w:val="left"/>
      <w:pPr>
        <w:ind w:left="5760" w:hanging="360"/>
      </w:pPr>
    </w:lvl>
    <w:lvl w:ilvl="8" w:tplc="2296419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920D9AA">
      <w:start w:val="1"/>
      <w:numFmt w:val="lowerRoman"/>
      <w:lvlText w:val="(%1)"/>
      <w:lvlJc w:val="left"/>
      <w:pPr>
        <w:ind w:left="1080" w:hanging="720"/>
      </w:pPr>
      <w:rPr>
        <w:rFonts w:hint="default"/>
      </w:rPr>
    </w:lvl>
    <w:lvl w:ilvl="1" w:tplc="C8EA5348" w:tentative="1">
      <w:start w:val="1"/>
      <w:numFmt w:val="lowerLetter"/>
      <w:lvlText w:val="%2."/>
      <w:lvlJc w:val="left"/>
      <w:pPr>
        <w:ind w:left="1440" w:hanging="360"/>
      </w:pPr>
    </w:lvl>
    <w:lvl w:ilvl="2" w:tplc="846CBD74" w:tentative="1">
      <w:start w:val="1"/>
      <w:numFmt w:val="lowerRoman"/>
      <w:lvlText w:val="%3."/>
      <w:lvlJc w:val="right"/>
      <w:pPr>
        <w:ind w:left="2160" w:hanging="180"/>
      </w:pPr>
    </w:lvl>
    <w:lvl w:ilvl="3" w:tplc="8D4C4778" w:tentative="1">
      <w:start w:val="1"/>
      <w:numFmt w:val="decimal"/>
      <w:lvlText w:val="%4."/>
      <w:lvlJc w:val="left"/>
      <w:pPr>
        <w:ind w:left="2880" w:hanging="360"/>
      </w:pPr>
    </w:lvl>
    <w:lvl w:ilvl="4" w:tplc="137A6D1E" w:tentative="1">
      <w:start w:val="1"/>
      <w:numFmt w:val="lowerLetter"/>
      <w:lvlText w:val="%5."/>
      <w:lvlJc w:val="left"/>
      <w:pPr>
        <w:ind w:left="3600" w:hanging="360"/>
      </w:pPr>
    </w:lvl>
    <w:lvl w:ilvl="5" w:tplc="9F7E4822" w:tentative="1">
      <w:start w:val="1"/>
      <w:numFmt w:val="lowerRoman"/>
      <w:lvlText w:val="%6."/>
      <w:lvlJc w:val="right"/>
      <w:pPr>
        <w:ind w:left="4320" w:hanging="180"/>
      </w:pPr>
    </w:lvl>
    <w:lvl w:ilvl="6" w:tplc="AA12F03A" w:tentative="1">
      <w:start w:val="1"/>
      <w:numFmt w:val="decimal"/>
      <w:lvlText w:val="%7."/>
      <w:lvlJc w:val="left"/>
      <w:pPr>
        <w:ind w:left="5040" w:hanging="360"/>
      </w:pPr>
    </w:lvl>
    <w:lvl w:ilvl="7" w:tplc="8BE2D058" w:tentative="1">
      <w:start w:val="1"/>
      <w:numFmt w:val="lowerLetter"/>
      <w:lvlText w:val="%8."/>
      <w:lvlJc w:val="left"/>
      <w:pPr>
        <w:ind w:left="5760" w:hanging="360"/>
      </w:pPr>
    </w:lvl>
    <w:lvl w:ilvl="8" w:tplc="66B8F8A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8BEAED8">
      <w:start w:val="1"/>
      <w:numFmt w:val="lowerRoman"/>
      <w:lvlText w:val="(%1)"/>
      <w:lvlJc w:val="left"/>
      <w:pPr>
        <w:ind w:left="1080" w:hanging="720"/>
      </w:pPr>
      <w:rPr>
        <w:rFonts w:hint="default"/>
      </w:rPr>
    </w:lvl>
    <w:lvl w:ilvl="1" w:tplc="3AF8C61E" w:tentative="1">
      <w:start w:val="1"/>
      <w:numFmt w:val="lowerLetter"/>
      <w:lvlText w:val="%2."/>
      <w:lvlJc w:val="left"/>
      <w:pPr>
        <w:ind w:left="1440" w:hanging="360"/>
      </w:pPr>
    </w:lvl>
    <w:lvl w:ilvl="2" w:tplc="090ED194" w:tentative="1">
      <w:start w:val="1"/>
      <w:numFmt w:val="lowerRoman"/>
      <w:lvlText w:val="%3."/>
      <w:lvlJc w:val="right"/>
      <w:pPr>
        <w:ind w:left="2160" w:hanging="180"/>
      </w:pPr>
    </w:lvl>
    <w:lvl w:ilvl="3" w:tplc="DB54CED4" w:tentative="1">
      <w:start w:val="1"/>
      <w:numFmt w:val="decimal"/>
      <w:lvlText w:val="%4."/>
      <w:lvlJc w:val="left"/>
      <w:pPr>
        <w:ind w:left="2880" w:hanging="360"/>
      </w:pPr>
    </w:lvl>
    <w:lvl w:ilvl="4" w:tplc="2DA4680A" w:tentative="1">
      <w:start w:val="1"/>
      <w:numFmt w:val="lowerLetter"/>
      <w:lvlText w:val="%5."/>
      <w:lvlJc w:val="left"/>
      <w:pPr>
        <w:ind w:left="3600" w:hanging="360"/>
      </w:pPr>
    </w:lvl>
    <w:lvl w:ilvl="5" w:tplc="AAFE6EA8" w:tentative="1">
      <w:start w:val="1"/>
      <w:numFmt w:val="lowerRoman"/>
      <w:lvlText w:val="%6."/>
      <w:lvlJc w:val="right"/>
      <w:pPr>
        <w:ind w:left="4320" w:hanging="180"/>
      </w:pPr>
    </w:lvl>
    <w:lvl w:ilvl="6" w:tplc="9BF475F0" w:tentative="1">
      <w:start w:val="1"/>
      <w:numFmt w:val="decimal"/>
      <w:lvlText w:val="%7."/>
      <w:lvlJc w:val="left"/>
      <w:pPr>
        <w:ind w:left="5040" w:hanging="360"/>
      </w:pPr>
    </w:lvl>
    <w:lvl w:ilvl="7" w:tplc="FBD6DB92" w:tentative="1">
      <w:start w:val="1"/>
      <w:numFmt w:val="lowerLetter"/>
      <w:lvlText w:val="%8."/>
      <w:lvlJc w:val="left"/>
      <w:pPr>
        <w:ind w:left="5760" w:hanging="360"/>
      </w:pPr>
    </w:lvl>
    <w:lvl w:ilvl="8" w:tplc="E8AEEFEC" w:tentative="1">
      <w:start w:val="1"/>
      <w:numFmt w:val="lowerRoman"/>
      <w:lvlText w:val="%9."/>
      <w:lvlJc w:val="right"/>
      <w:pPr>
        <w:ind w:left="6480" w:hanging="180"/>
      </w:pPr>
    </w:lvl>
  </w:abstractNum>
  <w:abstractNum w:abstractNumId="15" w15:restartNumberingAfterBreak="0">
    <w:nsid w:val="4ADE6CC9"/>
    <w:multiLevelType w:val="hybridMultilevel"/>
    <w:tmpl w:val="5DF26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F73C6A42">
      <w:start w:val="1"/>
      <w:numFmt w:val="lowerRoman"/>
      <w:lvlText w:val="(%1)"/>
      <w:lvlJc w:val="left"/>
      <w:pPr>
        <w:ind w:left="1080" w:hanging="720"/>
      </w:pPr>
      <w:rPr>
        <w:rFonts w:hint="default"/>
      </w:rPr>
    </w:lvl>
    <w:lvl w:ilvl="1" w:tplc="D3DA0FDC" w:tentative="1">
      <w:start w:val="1"/>
      <w:numFmt w:val="lowerLetter"/>
      <w:lvlText w:val="%2."/>
      <w:lvlJc w:val="left"/>
      <w:pPr>
        <w:ind w:left="1440" w:hanging="360"/>
      </w:pPr>
    </w:lvl>
    <w:lvl w:ilvl="2" w:tplc="D5640D56" w:tentative="1">
      <w:start w:val="1"/>
      <w:numFmt w:val="lowerRoman"/>
      <w:lvlText w:val="%3."/>
      <w:lvlJc w:val="right"/>
      <w:pPr>
        <w:ind w:left="2160" w:hanging="180"/>
      </w:pPr>
    </w:lvl>
    <w:lvl w:ilvl="3" w:tplc="E75AF0FA" w:tentative="1">
      <w:start w:val="1"/>
      <w:numFmt w:val="decimal"/>
      <w:lvlText w:val="%4."/>
      <w:lvlJc w:val="left"/>
      <w:pPr>
        <w:ind w:left="2880" w:hanging="360"/>
      </w:pPr>
    </w:lvl>
    <w:lvl w:ilvl="4" w:tplc="2CBA2676" w:tentative="1">
      <w:start w:val="1"/>
      <w:numFmt w:val="lowerLetter"/>
      <w:lvlText w:val="%5."/>
      <w:lvlJc w:val="left"/>
      <w:pPr>
        <w:ind w:left="3600" w:hanging="360"/>
      </w:pPr>
    </w:lvl>
    <w:lvl w:ilvl="5" w:tplc="079C3B7E" w:tentative="1">
      <w:start w:val="1"/>
      <w:numFmt w:val="lowerRoman"/>
      <w:lvlText w:val="%6."/>
      <w:lvlJc w:val="right"/>
      <w:pPr>
        <w:ind w:left="4320" w:hanging="180"/>
      </w:pPr>
    </w:lvl>
    <w:lvl w:ilvl="6" w:tplc="BE904DBA" w:tentative="1">
      <w:start w:val="1"/>
      <w:numFmt w:val="decimal"/>
      <w:lvlText w:val="%7."/>
      <w:lvlJc w:val="left"/>
      <w:pPr>
        <w:ind w:left="5040" w:hanging="360"/>
      </w:pPr>
    </w:lvl>
    <w:lvl w:ilvl="7" w:tplc="4A12E28E" w:tentative="1">
      <w:start w:val="1"/>
      <w:numFmt w:val="lowerLetter"/>
      <w:lvlText w:val="%8."/>
      <w:lvlJc w:val="left"/>
      <w:pPr>
        <w:ind w:left="5760" w:hanging="360"/>
      </w:pPr>
    </w:lvl>
    <w:lvl w:ilvl="8" w:tplc="E12279D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EE645C0">
      <w:start w:val="1"/>
      <w:numFmt w:val="lowerRoman"/>
      <w:lvlText w:val="(%1)"/>
      <w:lvlJc w:val="left"/>
      <w:pPr>
        <w:ind w:left="1080" w:hanging="720"/>
      </w:pPr>
      <w:rPr>
        <w:rFonts w:hint="default"/>
      </w:rPr>
    </w:lvl>
    <w:lvl w:ilvl="1" w:tplc="59ACB198" w:tentative="1">
      <w:start w:val="1"/>
      <w:numFmt w:val="lowerLetter"/>
      <w:lvlText w:val="%2."/>
      <w:lvlJc w:val="left"/>
      <w:pPr>
        <w:ind w:left="1440" w:hanging="360"/>
      </w:pPr>
    </w:lvl>
    <w:lvl w:ilvl="2" w:tplc="832CC154" w:tentative="1">
      <w:start w:val="1"/>
      <w:numFmt w:val="lowerRoman"/>
      <w:lvlText w:val="%3."/>
      <w:lvlJc w:val="right"/>
      <w:pPr>
        <w:ind w:left="2160" w:hanging="180"/>
      </w:pPr>
    </w:lvl>
    <w:lvl w:ilvl="3" w:tplc="4732D046" w:tentative="1">
      <w:start w:val="1"/>
      <w:numFmt w:val="decimal"/>
      <w:lvlText w:val="%4."/>
      <w:lvlJc w:val="left"/>
      <w:pPr>
        <w:ind w:left="2880" w:hanging="360"/>
      </w:pPr>
    </w:lvl>
    <w:lvl w:ilvl="4" w:tplc="A8AECD5A" w:tentative="1">
      <w:start w:val="1"/>
      <w:numFmt w:val="lowerLetter"/>
      <w:lvlText w:val="%5."/>
      <w:lvlJc w:val="left"/>
      <w:pPr>
        <w:ind w:left="3600" w:hanging="360"/>
      </w:pPr>
    </w:lvl>
    <w:lvl w:ilvl="5" w:tplc="A7643046" w:tentative="1">
      <w:start w:val="1"/>
      <w:numFmt w:val="lowerRoman"/>
      <w:lvlText w:val="%6."/>
      <w:lvlJc w:val="right"/>
      <w:pPr>
        <w:ind w:left="4320" w:hanging="180"/>
      </w:pPr>
    </w:lvl>
    <w:lvl w:ilvl="6" w:tplc="4A24C35E" w:tentative="1">
      <w:start w:val="1"/>
      <w:numFmt w:val="decimal"/>
      <w:lvlText w:val="%7."/>
      <w:lvlJc w:val="left"/>
      <w:pPr>
        <w:ind w:left="5040" w:hanging="360"/>
      </w:pPr>
    </w:lvl>
    <w:lvl w:ilvl="7" w:tplc="6972C25A" w:tentative="1">
      <w:start w:val="1"/>
      <w:numFmt w:val="lowerLetter"/>
      <w:lvlText w:val="%8."/>
      <w:lvlJc w:val="left"/>
      <w:pPr>
        <w:ind w:left="5760" w:hanging="360"/>
      </w:pPr>
    </w:lvl>
    <w:lvl w:ilvl="8" w:tplc="89283B8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3809962">
      <w:start w:val="1"/>
      <w:numFmt w:val="lowerRoman"/>
      <w:lvlText w:val="(%1)"/>
      <w:lvlJc w:val="left"/>
      <w:pPr>
        <w:ind w:left="1080" w:hanging="720"/>
      </w:pPr>
      <w:rPr>
        <w:rFonts w:hint="default"/>
      </w:rPr>
    </w:lvl>
    <w:lvl w:ilvl="1" w:tplc="E954DFEE" w:tentative="1">
      <w:start w:val="1"/>
      <w:numFmt w:val="lowerLetter"/>
      <w:lvlText w:val="%2."/>
      <w:lvlJc w:val="left"/>
      <w:pPr>
        <w:ind w:left="1440" w:hanging="360"/>
      </w:pPr>
    </w:lvl>
    <w:lvl w:ilvl="2" w:tplc="631C8108" w:tentative="1">
      <w:start w:val="1"/>
      <w:numFmt w:val="lowerRoman"/>
      <w:lvlText w:val="%3."/>
      <w:lvlJc w:val="right"/>
      <w:pPr>
        <w:ind w:left="2160" w:hanging="180"/>
      </w:pPr>
    </w:lvl>
    <w:lvl w:ilvl="3" w:tplc="6CB0F5DA" w:tentative="1">
      <w:start w:val="1"/>
      <w:numFmt w:val="decimal"/>
      <w:lvlText w:val="%4."/>
      <w:lvlJc w:val="left"/>
      <w:pPr>
        <w:ind w:left="2880" w:hanging="360"/>
      </w:pPr>
    </w:lvl>
    <w:lvl w:ilvl="4" w:tplc="6ACC9D08" w:tentative="1">
      <w:start w:val="1"/>
      <w:numFmt w:val="lowerLetter"/>
      <w:lvlText w:val="%5."/>
      <w:lvlJc w:val="left"/>
      <w:pPr>
        <w:ind w:left="3600" w:hanging="360"/>
      </w:pPr>
    </w:lvl>
    <w:lvl w:ilvl="5" w:tplc="D4985724" w:tentative="1">
      <w:start w:val="1"/>
      <w:numFmt w:val="lowerRoman"/>
      <w:lvlText w:val="%6."/>
      <w:lvlJc w:val="right"/>
      <w:pPr>
        <w:ind w:left="4320" w:hanging="180"/>
      </w:pPr>
    </w:lvl>
    <w:lvl w:ilvl="6" w:tplc="80C69212" w:tentative="1">
      <w:start w:val="1"/>
      <w:numFmt w:val="decimal"/>
      <w:lvlText w:val="%7."/>
      <w:lvlJc w:val="left"/>
      <w:pPr>
        <w:ind w:left="5040" w:hanging="360"/>
      </w:pPr>
    </w:lvl>
    <w:lvl w:ilvl="7" w:tplc="47529C6A" w:tentative="1">
      <w:start w:val="1"/>
      <w:numFmt w:val="lowerLetter"/>
      <w:lvlText w:val="%8."/>
      <w:lvlJc w:val="left"/>
      <w:pPr>
        <w:ind w:left="5760" w:hanging="360"/>
      </w:pPr>
    </w:lvl>
    <w:lvl w:ilvl="8" w:tplc="051A1E7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37ECAF3E">
      <w:start w:val="1"/>
      <w:numFmt w:val="lowerRoman"/>
      <w:lvlText w:val="(%1)"/>
      <w:lvlJc w:val="left"/>
      <w:pPr>
        <w:ind w:left="1080" w:hanging="720"/>
      </w:pPr>
      <w:rPr>
        <w:rFonts w:hint="default"/>
      </w:rPr>
    </w:lvl>
    <w:lvl w:ilvl="1" w:tplc="7B2CEE9C" w:tentative="1">
      <w:start w:val="1"/>
      <w:numFmt w:val="lowerLetter"/>
      <w:lvlText w:val="%2."/>
      <w:lvlJc w:val="left"/>
      <w:pPr>
        <w:ind w:left="1440" w:hanging="360"/>
      </w:pPr>
    </w:lvl>
    <w:lvl w:ilvl="2" w:tplc="7D5236FE" w:tentative="1">
      <w:start w:val="1"/>
      <w:numFmt w:val="lowerRoman"/>
      <w:lvlText w:val="%3."/>
      <w:lvlJc w:val="right"/>
      <w:pPr>
        <w:ind w:left="2160" w:hanging="180"/>
      </w:pPr>
    </w:lvl>
    <w:lvl w:ilvl="3" w:tplc="17988CE6" w:tentative="1">
      <w:start w:val="1"/>
      <w:numFmt w:val="decimal"/>
      <w:lvlText w:val="%4."/>
      <w:lvlJc w:val="left"/>
      <w:pPr>
        <w:ind w:left="2880" w:hanging="360"/>
      </w:pPr>
    </w:lvl>
    <w:lvl w:ilvl="4" w:tplc="F7541CFE" w:tentative="1">
      <w:start w:val="1"/>
      <w:numFmt w:val="lowerLetter"/>
      <w:lvlText w:val="%5."/>
      <w:lvlJc w:val="left"/>
      <w:pPr>
        <w:ind w:left="3600" w:hanging="360"/>
      </w:pPr>
    </w:lvl>
    <w:lvl w:ilvl="5" w:tplc="C72A2686" w:tentative="1">
      <w:start w:val="1"/>
      <w:numFmt w:val="lowerRoman"/>
      <w:lvlText w:val="%6."/>
      <w:lvlJc w:val="right"/>
      <w:pPr>
        <w:ind w:left="4320" w:hanging="180"/>
      </w:pPr>
    </w:lvl>
    <w:lvl w:ilvl="6" w:tplc="3432DE02" w:tentative="1">
      <w:start w:val="1"/>
      <w:numFmt w:val="decimal"/>
      <w:lvlText w:val="%7."/>
      <w:lvlJc w:val="left"/>
      <w:pPr>
        <w:ind w:left="5040" w:hanging="360"/>
      </w:pPr>
    </w:lvl>
    <w:lvl w:ilvl="7" w:tplc="8ABE106A" w:tentative="1">
      <w:start w:val="1"/>
      <w:numFmt w:val="lowerLetter"/>
      <w:lvlText w:val="%8."/>
      <w:lvlJc w:val="left"/>
      <w:pPr>
        <w:ind w:left="5760" w:hanging="360"/>
      </w:pPr>
    </w:lvl>
    <w:lvl w:ilvl="8" w:tplc="2538553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CE6DC12">
      <w:start w:val="1"/>
      <w:numFmt w:val="lowerRoman"/>
      <w:lvlText w:val="(%1)"/>
      <w:lvlJc w:val="left"/>
      <w:pPr>
        <w:ind w:left="1080" w:hanging="720"/>
      </w:pPr>
      <w:rPr>
        <w:rFonts w:hint="default"/>
      </w:rPr>
    </w:lvl>
    <w:lvl w:ilvl="1" w:tplc="24789C78" w:tentative="1">
      <w:start w:val="1"/>
      <w:numFmt w:val="lowerLetter"/>
      <w:lvlText w:val="%2."/>
      <w:lvlJc w:val="left"/>
      <w:pPr>
        <w:ind w:left="1440" w:hanging="360"/>
      </w:pPr>
    </w:lvl>
    <w:lvl w:ilvl="2" w:tplc="25E2A0BC" w:tentative="1">
      <w:start w:val="1"/>
      <w:numFmt w:val="lowerRoman"/>
      <w:lvlText w:val="%3."/>
      <w:lvlJc w:val="right"/>
      <w:pPr>
        <w:ind w:left="2160" w:hanging="180"/>
      </w:pPr>
    </w:lvl>
    <w:lvl w:ilvl="3" w:tplc="EF762B30" w:tentative="1">
      <w:start w:val="1"/>
      <w:numFmt w:val="decimal"/>
      <w:lvlText w:val="%4."/>
      <w:lvlJc w:val="left"/>
      <w:pPr>
        <w:ind w:left="2880" w:hanging="360"/>
      </w:pPr>
    </w:lvl>
    <w:lvl w:ilvl="4" w:tplc="2D00A3BC" w:tentative="1">
      <w:start w:val="1"/>
      <w:numFmt w:val="lowerLetter"/>
      <w:lvlText w:val="%5."/>
      <w:lvlJc w:val="left"/>
      <w:pPr>
        <w:ind w:left="3600" w:hanging="360"/>
      </w:pPr>
    </w:lvl>
    <w:lvl w:ilvl="5" w:tplc="EBC4436C" w:tentative="1">
      <w:start w:val="1"/>
      <w:numFmt w:val="lowerRoman"/>
      <w:lvlText w:val="%6."/>
      <w:lvlJc w:val="right"/>
      <w:pPr>
        <w:ind w:left="4320" w:hanging="180"/>
      </w:pPr>
    </w:lvl>
    <w:lvl w:ilvl="6" w:tplc="DC204380" w:tentative="1">
      <w:start w:val="1"/>
      <w:numFmt w:val="decimal"/>
      <w:lvlText w:val="%7."/>
      <w:lvlJc w:val="left"/>
      <w:pPr>
        <w:ind w:left="5040" w:hanging="360"/>
      </w:pPr>
    </w:lvl>
    <w:lvl w:ilvl="7" w:tplc="10A25664" w:tentative="1">
      <w:start w:val="1"/>
      <w:numFmt w:val="lowerLetter"/>
      <w:lvlText w:val="%8."/>
      <w:lvlJc w:val="left"/>
      <w:pPr>
        <w:ind w:left="5760" w:hanging="360"/>
      </w:pPr>
    </w:lvl>
    <w:lvl w:ilvl="8" w:tplc="A3A2071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1222187">
    <w:abstractNumId w:val="21"/>
  </w:num>
  <w:num w:numId="2" w16cid:durableId="521020444">
    <w:abstractNumId w:val="6"/>
  </w:num>
  <w:num w:numId="3" w16cid:durableId="1751271382">
    <w:abstractNumId w:val="2"/>
  </w:num>
  <w:num w:numId="4" w16cid:durableId="256983012">
    <w:abstractNumId w:val="10"/>
  </w:num>
  <w:num w:numId="5" w16cid:durableId="1132284183">
    <w:abstractNumId w:val="9"/>
  </w:num>
  <w:num w:numId="6" w16cid:durableId="697858045">
    <w:abstractNumId w:val="1"/>
  </w:num>
  <w:num w:numId="7" w16cid:durableId="1473981949">
    <w:abstractNumId w:val="16"/>
  </w:num>
  <w:num w:numId="8" w16cid:durableId="352531923">
    <w:abstractNumId w:val="7"/>
  </w:num>
  <w:num w:numId="9" w16cid:durableId="20129324">
    <w:abstractNumId w:val="13"/>
  </w:num>
  <w:num w:numId="10" w16cid:durableId="772286890">
    <w:abstractNumId w:val="5"/>
  </w:num>
  <w:num w:numId="11" w16cid:durableId="1561862005">
    <w:abstractNumId w:val="20"/>
  </w:num>
  <w:num w:numId="12" w16cid:durableId="507983705">
    <w:abstractNumId w:val="11"/>
  </w:num>
  <w:num w:numId="13" w16cid:durableId="741946498">
    <w:abstractNumId w:val="4"/>
  </w:num>
  <w:num w:numId="14" w16cid:durableId="254285165">
    <w:abstractNumId w:val="3"/>
  </w:num>
  <w:num w:numId="15" w16cid:durableId="537401900">
    <w:abstractNumId w:val="18"/>
  </w:num>
  <w:num w:numId="16" w16cid:durableId="535654399">
    <w:abstractNumId w:val="17"/>
  </w:num>
  <w:num w:numId="17" w16cid:durableId="1743022556">
    <w:abstractNumId w:val="8"/>
  </w:num>
  <w:num w:numId="18" w16cid:durableId="1150900636">
    <w:abstractNumId w:val="14"/>
  </w:num>
  <w:num w:numId="19" w16cid:durableId="1793473630">
    <w:abstractNumId w:val="19"/>
  </w:num>
  <w:num w:numId="20" w16cid:durableId="1319534152">
    <w:abstractNumId w:val="12"/>
  </w:num>
  <w:num w:numId="21" w16cid:durableId="175117916">
    <w:abstractNumId w:val="0"/>
  </w:num>
  <w:num w:numId="22" w16cid:durableId="394855789">
    <w:abstractNumId w:val="21"/>
  </w:num>
  <w:num w:numId="23" w16cid:durableId="5050916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3AE"/>
    <w:rsid w:val="000060EE"/>
    <w:rsid w:val="000230E8"/>
    <w:rsid w:val="000657B8"/>
    <w:rsid w:val="000801A3"/>
    <w:rsid w:val="00081078"/>
    <w:rsid w:val="000958CF"/>
    <w:rsid w:val="000B3A91"/>
    <w:rsid w:val="00113C4F"/>
    <w:rsid w:val="001C6F03"/>
    <w:rsid w:val="001E575B"/>
    <w:rsid w:val="001E6EA2"/>
    <w:rsid w:val="002019D6"/>
    <w:rsid w:val="00230DF5"/>
    <w:rsid w:val="00243AAB"/>
    <w:rsid w:val="002B439A"/>
    <w:rsid w:val="0032270C"/>
    <w:rsid w:val="003C4D60"/>
    <w:rsid w:val="003E44EB"/>
    <w:rsid w:val="0044416B"/>
    <w:rsid w:val="00453E28"/>
    <w:rsid w:val="004615AA"/>
    <w:rsid w:val="00496BA2"/>
    <w:rsid w:val="004C69BF"/>
    <w:rsid w:val="004F68A9"/>
    <w:rsid w:val="004F78C4"/>
    <w:rsid w:val="00634540"/>
    <w:rsid w:val="00651FCA"/>
    <w:rsid w:val="00694D1F"/>
    <w:rsid w:val="006B67CA"/>
    <w:rsid w:val="00706B0D"/>
    <w:rsid w:val="00753AC4"/>
    <w:rsid w:val="007A2D75"/>
    <w:rsid w:val="007A5EE9"/>
    <w:rsid w:val="007C6BCB"/>
    <w:rsid w:val="007F288A"/>
    <w:rsid w:val="00827D81"/>
    <w:rsid w:val="00844CF7"/>
    <w:rsid w:val="008706C5"/>
    <w:rsid w:val="00877953"/>
    <w:rsid w:val="008864AA"/>
    <w:rsid w:val="008A2D36"/>
    <w:rsid w:val="008A4464"/>
    <w:rsid w:val="008A5069"/>
    <w:rsid w:val="008D542D"/>
    <w:rsid w:val="008E6B19"/>
    <w:rsid w:val="009311AF"/>
    <w:rsid w:val="00951A3A"/>
    <w:rsid w:val="0096055C"/>
    <w:rsid w:val="0097564B"/>
    <w:rsid w:val="00975803"/>
    <w:rsid w:val="009A48A4"/>
    <w:rsid w:val="009B53BE"/>
    <w:rsid w:val="009F06DB"/>
    <w:rsid w:val="00A047B2"/>
    <w:rsid w:val="00A06A5A"/>
    <w:rsid w:val="00A50315"/>
    <w:rsid w:val="00A55768"/>
    <w:rsid w:val="00A945E8"/>
    <w:rsid w:val="00AB44D0"/>
    <w:rsid w:val="00AB5FF6"/>
    <w:rsid w:val="00AC3237"/>
    <w:rsid w:val="00AC4CD6"/>
    <w:rsid w:val="00AF0060"/>
    <w:rsid w:val="00B20F09"/>
    <w:rsid w:val="00BF3181"/>
    <w:rsid w:val="00C0633E"/>
    <w:rsid w:val="00C15F9A"/>
    <w:rsid w:val="00C4438D"/>
    <w:rsid w:val="00C44957"/>
    <w:rsid w:val="00C50E7E"/>
    <w:rsid w:val="00C7093F"/>
    <w:rsid w:val="00CA142C"/>
    <w:rsid w:val="00CA35B5"/>
    <w:rsid w:val="00CB1F11"/>
    <w:rsid w:val="00D10AC8"/>
    <w:rsid w:val="00D64583"/>
    <w:rsid w:val="00D82954"/>
    <w:rsid w:val="00DA075E"/>
    <w:rsid w:val="00DF4428"/>
    <w:rsid w:val="00DF6C98"/>
    <w:rsid w:val="00E27140"/>
    <w:rsid w:val="00E768AE"/>
    <w:rsid w:val="00EE0FED"/>
    <w:rsid w:val="00EE11A3"/>
    <w:rsid w:val="00F153AE"/>
    <w:rsid w:val="00F45E73"/>
    <w:rsid w:val="00F6297B"/>
    <w:rsid w:val="00FB2679"/>
    <w:rsid w:val="00FC42ED"/>
    <w:rsid w:val="00FF21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F6403"/>
  <w15:docId w15:val="{F6DFD18E-9668-412D-A9EC-FF6E231D1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649459">
      <w:bodyDiv w:val="1"/>
      <w:marLeft w:val="0"/>
      <w:marRight w:val="0"/>
      <w:marTop w:val="0"/>
      <w:marBottom w:val="0"/>
      <w:divBdr>
        <w:top w:val="none" w:sz="0" w:space="0" w:color="auto"/>
        <w:left w:val="none" w:sz="0" w:space="0" w:color="auto"/>
        <w:bottom w:val="none" w:sz="0" w:space="0" w:color="auto"/>
        <w:right w:val="none" w:sz="0" w:space="0" w:color="auto"/>
      </w:divBdr>
    </w:div>
    <w:div w:id="447625808">
      <w:bodyDiv w:val="1"/>
      <w:marLeft w:val="0"/>
      <w:marRight w:val="0"/>
      <w:marTop w:val="0"/>
      <w:marBottom w:val="0"/>
      <w:divBdr>
        <w:top w:val="none" w:sz="0" w:space="0" w:color="auto"/>
        <w:left w:val="none" w:sz="0" w:space="0" w:color="auto"/>
        <w:bottom w:val="none" w:sz="0" w:space="0" w:color="auto"/>
        <w:right w:val="none" w:sz="0" w:space="0" w:color="auto"/>
      </w:divBdr>
    </w:div>
    <w:div w:id="1743865481">
      <w:bodyDiv w:val="1"/>
      <w:marLeft w:val="0"/>
      <w:marRight w:val="0"/>
      <w:marTop w:val="0"/>
      <w:marBottom w:val="0"/>
      <w:divBdr>
        <w:top w:val="none" w:sz="0" w:space="0" w:color="auto"/>
        <w:left w:val="none" w:sz="0" w:space="0" w:color="auto"/>
        <w:bottom w:val="none" w:sz="0" w:space="0" w:color="auto"/>
        <w:right w:val="none" w:sz="0" w:space="0" w:color="auto"/>
      </w:divBdr>
    </w:div>
    <w:div w:id="212954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96105" w:rsidRDefault="0026147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96105" w:rsidRDefault="0026147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96105" w:rsidRDefault="0026147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96105" w:rsidRDefault="0026147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96105" w:rsidRDefault="0026147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96105" w:rsidRDefault="0026147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96105" w:rsidRDefault="0026147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96105" w:rsidRDefault="00261477" w:rsidP="003F0F27">
          <w:pPr>
            <w:pStyle w:val="15C0292866B847DA9326E179CB55CD97"/>
          </w:pPr>
          <w:r w:rsidRPr="00D858FE">
            <w:rPr>
              <w:rStyle w:val="PlaceholderText"/>
            </w:rPr>
            <w:t>Choose an item.</w:t>
          </w:r>
        </w:p>
      </w:docPartBody>
    </w:docPart>
    <w:docPart>
      <w:docPartPr>
        <w:name w:val="B2D086AB84DD465E864BC11E8B8B5BC2"/>
        <w:category>
          <w:name w:val="General"/>
          <w:gallery w:val="placeholder"/>
        </w:category>
        <w:types>
          <w:type w:val="bbPlcHdr"/>
        </w:types>
        <w:behaviors>
          <w:behavior w:val="content"/>
        </w:behaviors>
        <w:guid w:val="{8E1EC9D4-3BEB-4F8E-BF32-C244C89DCBE5}"/>
      </w:docPartPr>
      <w:docPartBody>
        <w:p w:rsidR="00696105" w:rsidRDefault="002C35D1" w:rsidP="002C35D1">
          <w:pPr>
            <w:pStyle w:val="B2D086AB84DD465E864BC11E8B8B5BC2"/>
          </w:pPr>
          <w:r w:rsidRPr="00D858FE">
            <w:rPr>
              <w:rStyle w:val="PlaceholderText"/>
            </w:rPr>
            <w:t>Choose an item.</w:t>
          </w:r>
        </w:p>
      </w:docPartBody>
    </w:docPart>
    <w:docPart>
      <w:docPartPr>
        <w:name w:val="13F0B9A163D64E4087B87FBC7E0002E9"/>
        <w:category>
          <w:name w:val="General"/>
          <w:gallery w:val="placeholder"/>
        </w:category>
        <w:types>
          <w:type w:val="bbPlcHdr"/>
        </w:types>
        <w:behaviors>
          <w:behavior w:val="content"/>
        </w:behaviors>
        <w:guid w:val="{AC456B0A-C402-4484-A3CB-3FBC2B405282}"/>
      </w:docPartPr>
      <w:docPartBody>
        <w:p w:rsidR="00696105" w:rsidRDefault="002C35D1" w:rsidP="002C35D1">
          <w:pPr>
            <w:pStyle w:val="13F0B9A163D64E4087B87FBC7E0002E9"/>
          </w:pPr>
          <w:r w:rsidRPr="00D858FE">
            <w:rPr>
              <w:rStyle w:val="PlaceholderText"/>
            </w:rPr>
            <w:t>Choose an item.</w:t>
          </w:r>
        </w:p>
      </w:docPartBody>
    </w:docPart>
    <w:docPart>
      <w:docPartPr>
        <w:name w:val="45031EB244D645E099629750C7144776"/>
        <w:category>
          <w:name w:val="General"/>
          <w:gallery w:val="placeholder"/>
        </w:category>
        <w:types>
          <w:type w:val="bbPlcHdr"/>
        </w:types>
        <w:behaviors>
          <w:behavior w:val="content"/>
        </w:behaviors>
        <w:guid w:val="{8CB3E953-2F41-4936-AF51-1EFEA68EF6D0}"/>
      </w:docPartPr>
      <w:docPartBody>
        <w:p w:rsidR="00696105" w:rsidRDefault="002C35D1" w:rsidP="002C35D1">
          <w:pPr>
            <w:pStyle w:val="45031EB244D645E099629750C7144776"/>
          </w:pPr>
          <w:r w:rsidRPr="00D858FE">
            <w:rPr>
              <w:rStyle w:val="PlaceholderText"/>
            </w:rPr>
            <w:t>Choose an item.</w:t>
          </w:r>
        </w:p>
      </w:docPartBody>
    </w:docPart>
    <w:docPart>
      <w:docPartPr>
        <w:name w:val="86D075242C1C497E8609FA8C38C878A1"/>
        <w:category>
          <w:name w:val="General"/>
          <w:gallery w:val="placeholder"/>
        </w:category>
        <w:types>
          <w:type w:val="bbPlcHdr"/>
        </w:types>
        <w:behaviors>
          <w:behavior w:val="content"/>
        </w:behaviors>
        <w:guid w:val="{C81C40EE-1EF7-48B2-A66F-AE17F77CBBAE}"/>
      </w:docPartPr>
      <w:docPartBody>
        <w:p w:rsidR="00696105" w:rsidRDefault="002C35D1" w:rsidP="002C35D1">
          <w:pPr>
            <w:pStyle w:val="86D075242C1C497E8609FA8C38C878A1"/>
          </w:pPr>
          <w:r w:rsidRPr="00D858FE">
            <w:rPr>
              <w:rStyle w:val="PlaceholderText"/>
            </w:rPr>
            <w:t>Choose an item.</w:t>
          </w:r>
        </w:p>
      </w:docPartBody>
    </w:docPart>
    <w:docPart>
      <w:docPartPr>
        <w:name w:val="5D638AED604648A5AE89FC5A5A7C7412"/>
        <w:category>
          <w:name w:val="General"/>
          <w:gallery w:val="placeholder"/>
        </w:category>
        <w:types>
          <w:type w:val="bbPlcHdr"/>
        </w:types>
        <w:behaviors>
          <w:behavior w:val="content"/>
        </w:behaviors>
        <w:guid w:val="{6AD9766A-DA40-4B3C-AE86-6C016666F20B}"/>
      </w:docPartPr>
      <w:docPartBody>
        <w:p w:rsidR="00696105" w:rsidRDefault="002C35D1" w:rsidP="002C35D1">
          <w:pPr>
            <w:pStyle w:val="5D638AED604648A5AE89FC5A5A7C7412"/>
          </w:pPr>
          <w:r w:rsidRPr="00D858FE">
            <w:rPr>
              <w:rStyle w:val="PlaceholderText"/>
            </w:rPr>
            <w:t>Choose an item.</w:t>
          </w:r>
        </w:p>
      </w:docPartBody>
    </w:docPart>
    <w:docPart>
      <w:docPartPr>
        <w:name w:val="CFC17CEF5B6B4694BA4CBE976556A990"/>
        <w:category>
          <w:name w:val="General"/>
          <w:gallery w:val="placeholder"/>
        </w:category>
        <w:types>
          <w:type w:val="bbPlcHdr"/>
        </w:types>
        <w:behaviors>
          <w:behavior w:val="content"/>
        </w:behaviors>
        <w:guid w:val="{BF05DB85-612B-43E2-BAED-625B0B3E0EDB}"/>
      </w:docPartPr>
      <w:docPartBody>
        <w:p w:rsidR="00696105" w:rsidRDefault="002C35D1" w:rsidP="002C35D1">
          <w:pPr>
            <w:pStyle w:val="CFC17CEF5B6B4694BA4CBE976556A990"/>
          </w:pPr>
          <w:r w:rsidRPr="00D858FE">
            <w:rPr>
              <w:rStyle w:val="PlaceholderText"/>
            </w:rPr>
            <w:t>Choose an item.</w:t>
          </w:r>
        </w:p>
      </w:docPartBody>
    </w:docPart>
    <w:docPart>
      <w:docPartPr>
        <w:name w:val="E6732F49EAB143AAB4EC7DD7CAFAB9D3"/>
        <w:category>
          <w:name w:val="General"/>
          <w:gallery w:val="placeholder"/>
        </w:category>
        <w:types>
          <w:type w:val="bbPlcHdr"/>
        </w:types>
        <w:behaviors>
          <w:behavior w:val="content"/>
        </w:behaviors>
        <w:guid w:val="{34D34B95-33BD-4B74-8D85-49A54F456BB7}"/>
      </w:docPartPr>
      <w:docPartBody>
        <w:p w:rsidR="00696105" w:rsidRDefault="002C35D1" w:rsidP="002C35D1">
          <w:pPr>
            <w:pStyle w:val="E6732F49EAB143AAB4EC7DD7CAFAB9D3"/>
          </w:pPr>
          <w:r w:rsidRPr="00D858FE">
            <w:rPr>
              <w:rStyle w:val="PlaceholderText"/>
            </w:rPr>
            <w:t>Choose an item.</w:t>
          </w:r>
        </w:p>
      </w:docPartBody>
    </w:docPart>
    <w:docPart>
      <w:docPartPr>
        <w:name w:val="972DBFCE33BA4E55B55CB76AE24396A1"/>
        <w:category>
          <w:name w:val="General"/>
          <w:gallery w:val="placeholder"/>
        </w:category>
        <w:types>
          <w:type w:val="bbPlcHdr"/>
        </w:types>
        <w:behaviors>
          <w:behavior w:val="content"/>
        </w:behaviors>
        <w:guid w:val="{F9D96559-B2B1-4EA6-985A-E0246505CA10}"/>
      </w:docPartPr>
      <w:docPartBody>
        <w:p w:rsidR="00696105" w:rsidRDefault="002C35D1" w:rsidP="002C35D1">
          <w:pPr>
            <w:pStyle w:val="972DBFCE33BA4E55B55CB76AE24396A1"/>
          </w:pPr>
          <w:r w:rsidRPr="00D858FE">
            <w:rPr>
              <w:rStyle w:val="PlaceholderText"/>
            </w:rPr>
            <w:t>Choose an item.</w:t>
          </w:r>
        </w:p>
      </w:docPartBody>
    </w:docPart>
    <w:docPart>
      <w:docPartPr>
        <w:name w:val="32AEFE9CE88C4BA6A3F55AADD6E78C24"/>
        <w:category>
          <w:name w:val="General"/>
          <w:gallery w:val="placeholder"/>
        </w:category>
        <w:types>
          <w:type w:val="bbPlcHdr"/>
        </w:types>
        <w:behaviors>
          <w:behavior w:val="content"/>
        </w:behaviors>
        <w:guid w:val="{157050C7-A57D-4C1B-B0DC-9C7F384042A7}"/>
      </w:docPartPr>
      <w:docPartBody>
        <w:p w:rsidR="00696105" w:rsidRDefault="002C35D1" w:rsidP="002C35D1">
          <w:pPr>
            <w:pStyle w:val="32AEFE9CE88C4BA6A3F55AADD6E78C24"/>
          </w:pPr>
          <w:r w:rsidRPr="00D858FE">
            <w:rPr>
              <w:rStyle w:val="PlaceholderText"/>
            </w:rPr>
            <w:t>Choose an item.</w:t>
          </w:r>
        </w:p>
      </w:docPartBody>
    </w:docPart>
    <w:docPart>
      <w:docPartPr>
        <w:name w:val="10CECA8F30D04C2DA07A7C20F96D1C3B"/>
        <w:category>
          <w:name w:val="General"/>
          <w:gallery w:val="placeholder"/>
        </w:category>
        <w:types>
          <w:type w:val="bbPlcHdr"/>
        </w:types>
        <w:behaviors>
          <w:behavior w:val="content"/>
        </w:behaviors>
        <w:guid w:val="{C7D02C65-8F96-41A5-B3C1-B430222872B5}"/>
      </w:docPartPr>
      <w:docPartBody>
        <w:p w:rsidR="00696105" w:rsidRDefault="002C35D1" w:rsidP="002C35D1">
          <w:pPr>
            <w:pStyle w:val="10CECA8F30D04C2DA07A7C20F96D1C3B"/>
          </w:pPr>
          <w:r w:rsidRPr="00D858FE">
            <w:rPr>
              <w:rStyle w:val="PlaceholderText"/>
            </w:rPr>
            <w:t>Choose an item.</w:t>
          </w:r>
        </w:p>
      </w:docPartBody>
    </w:docPart>
    <w:docPart>
      <w:docPartPr>
        <w:name w:val="029CD3E037FA4534B514CE5A782E3DE8"/>
        <w:category>
          <w:name w:val="General"/>
          <w:gallery w:val="placeholder"/>
        </w:category>
        <w:types>
          <w:type w:val="bbPlcHdr"/>
        </w:types>
        <w:behaviors>
          <w:behavior w:val="content"/>
        </w:behaviors>
        <w:guid w:val="{B1B625C3-CE1E-448B-814C-7877A28FF1EE}"/>
      </w:docPartPr>
      <w:docPartBody>
        <w:p w:rsidR="00696105" w:rsidRDefault="002C35D1" w:rsidP="002C35D1">
          <w:pPr>
            <w:pStyle w:val="029CD3E037FA4534B514CE5A782E3DE8"/>
          </w:pPr>
          <w:r w:rsidRPr="00D858FE">
            <w:rPr>
              <w:rStyle w:val="PlaceholderText"/>
            </w:rPr>
            <w:t>Choose an item.</w:t>
          </w:r>
        </w:p>
      </w:docPartBody>
    </w:docPart>
    <w:docPart>
      <w:docPartPr>
        <w:name w:val="765009C92B0D401C86DD5C2AA94C885A"/>
        <w:category>
          <w:name w:val="General"/>
          <w:gallery w:val="placeholder"/>
        </w:category>
        <w:types>
          <w:type w:val="bbPlcHdr"/>
        </w:types>
        <w:behaviors>
          <w:behavior w:val="content"/>
        </w:behaviors>
        <w:guid w:val="{ECFAF33F-2797-4A60-8CCF-773B8F538EDB}"/>
      </w:docPartPr>
      <w:docPartBody>
        <w:p w:rsidR="00696105" w:rsidRDefault="002C35D1" w:rsidP="002C35D1">
          <w:pPr>
            <w:pStyle w:val="765009C92B0D401C86DD5C2AA94C885A"/>
          </w:pPr>
          <w:r w:rsidRPr="00D858FE">
            <w:rPr>
              <w:rStyle w:val="PlaceholderText"/>
            </w:rPr>
            <w:t>Choose an item.</w:t>
          </w:r>
        </w:p>
      </w:docPartBody>
    </w:docPart>
    <w:docPart>
      <w:docPartPr>
        <w:name w:val="E745E81BB5644D7CBBF9BF353468BB9B"/>
        <w:category>
          <w:name w:val="General"/>
          <w:gallery w:val="placeholder"/>
        </w:category>
        <w:types>
          <w:type w:val="bbPlcHdr"/>
        </w:types>
        <w:behaviors>
          <w:behavior w:val="content"/>
        </w:behaviors>
        <w:guid w:val="{1627646F-F621-4073-AF4C-38A5B515AB22}"/>
      </w:docPartPr>
      <w:docPartBody>
        <w:p w:rsidR="00696105" w:rsidRDefault="002C35D1" w:rsidP="002C35D1">
          <w:pPr>
            <w:pStyle w:val="E745E81BB5644D7CBBF9BF353468BB9B"/>
          </w:pPr>
          <w:r w:rsidRPr="00D858FE">
            <w:rPr>
              <w:rStyle w:val="PlaceholderText"/>
            </w:rPr>
            <w:t>Choose an item.</w:t>
          </w:r>
        </w:p>
      </w:docPartBody>
    </w:docPart>
    <w:docPart>
      <w:docPartPr>
        <w:name w:val="DE8DEDD175404711A5E0DCB81D7FCB9B"/>
        <w:category>
          <w:name w:val="General"/>
          <w:gallery w:val="placeholder"/>
        </w:category>
        <w:types>
          <w:type w:val="bbPlcHdr"/>
        </w:types>
        <w:behaviors>
          <w:behavior w:val="content"/>
        </w:behaviors>
        <w:guid w:val="{3368D333-41D4-4CB5-A86B-472031FAE89C}"/>
      </w:docPartPr>
      <w:docPartBody>
        <w:p w:rsidR="00696105" w:rsidRDefault="002C35D1" w:rsidP="002C35D1">
          <w:pPr>
            <w:pStyle w:val="DE8DEDD175404711A5E0DCB81D7FCB9B"/>
          </w:pPr>
          <w:r w:rsidRPr="00D858FE">
            <w:rPr>
              <w:rStyle w:val="PlaceholderText"/>
            </w:rPr>
            <w:t>Choose an item.</w:t>
          </w:r>
        </w:p>
      </w:docPartBody>
    </w:docPart>
    <w:docPart>
      <w:docPartPr>
        <w:name w:val="8AB7F716B1FA486CA503618FE0986415"/>
        <w:category>
          <w:name w:val="General"/>
          <w:gallery w:val="placeholder"/>
        </w:category>
        <w:types>
          <w:type w:val="bbPlcHdr"/>
        </w:types>
        <w:behaviors>
          <w:behavior w:val="content"/>
        </w:behaviors>
        <w:guid w:val="{26C3429D-613A-4244-B826-E65E694016EF}"/>
      </w:docPartPr>
      <w:docPartBody>
        <w:p w:rsidR="00696105" w:rsidRDefault="002C35D1" w:rsidP="002C35D1">
          <w:pPr>
            <w:pStyle w:val="8AB7F716B1FA486CA503618FE0986415"/>
          </w:pPr>
          <w:r w:rsidRPr="00D858FE">
            <w:rPr>
              <w:rStyle w:val="PlaceholderText"/>
            </w:rPr>
            <w:t>Choose an item.</w:t>
          </w:r>
        </w:p>
      </w:docPartBody>
    </w:docPart>
    <w:docPart>
      <w:docPartPr>
        <w:name w:val="D710F17794E6458CB4F0E3109B880A57"/>
        <w:category>
          <w:name w:val="General"/>
          <w:gallery w:val="placeholder"/>
        </w:category>
        <w:types>
          <w:type w:val="bbPlcHdr"/>
        </w:types>
        <w:behaviors>
          <w:behavior w:val="content"/>
        </w:behaviors>
        <w:guid w:val="{A15FAF87-DC62-440C-BF36-E9AB54FE94A8}"/>
      </w:docPartPr>
      <w:docPartBody>
        <w:p w:rsidR="00696105" w:rsidRDefault="002C35D1" w:rsidP="002C35D1">
          <w:pPr>
            <w:pStyle w:val="D710F17794E6458CB4F0E3109B880A57"/>
          </w:pPr>
          <w:r w:rsidRPr="00D858FE">
            <w:rPr>
              <w:rStyle w:val="PlaceholderText"/>
            </w:rPr>
            <w:t>Choose an item.</w:t>
          </w:r>
        </w:p>
      </w:docPartBody>
    </w:docPart>
    <w:docPart>
      <w:docPartPr>
        <w:name w:val="DCF4972D98064B0B99132D17EB421B9B"/>
        <w:category>
          <w:name w:val="General"/>
          <w:gallery w:val="placeholder"/>
        </w:category>
        <w:types>
          <w:type w:val="bbPlcHdr"/>
        </w:types>
        <w:behaviors>
          <w:behavior w:val="content"/>
        </w:behaviors>
        <w:guid w:val="{5E6A5747-209D-4C46-A1B1-A0CB78BCED74}"/>
      </w:docPartPr>
      <w:docPartBody>
        <w:p w:rsidR="00696105" w:rsidRDefault="002C35D1" w:rsidP="002C35D1">
          <w:pPr>
            <w:pStyle w:val="DCF4972D98064B0B99132D17EB421B9B"/>
          </w:pPr>
          <w:r w:rsidRPr="00D858FE">
            <w:rPr>
              <w:rStyle w:val="PlaceholderText"/>
            </w:rPr>
            <w:t>Choose an item.</w:t>
          </w:r>
        </w:p>
      </w:docPartBody>
    </w:docPart>
    <w:docPart>
      <w:docPartPr>
        <w:name w:val="1AA85A98EAC14499A652F6A844F0FAF1"/>
        <w:category>
          <w:name w:val="General"/>
          <w:gallery w:val="placeholder"/>
        </w:category>
        <w:types>
          <w:type w:val="bbPlcHdr"/>
        </w:types>
        <w:behaviors>
          <w:behavior w:val="content"/>
        </w:behaviors>
        <w:guid w:val="{EECDACD2-EFC0-4E8E-956F-B167A528F15C}"/>
      </w:docPartPr>
      <w:docPartBody>
        <w:p w:rsidR="00696105" w:rsidRDefault="002C35D1" w:rsidP="002C35D1">
          <w:pPr>
            <w:pStyle w:val="1AA85A98EAC14499A652F6A844F0FAF1"/>
          </w:pPr>
          <w:r w:rsidRPr="00D858FE">
            <w:rPr>
              <w:rStyle w:val="PlaceholderText"/>
            </w:rPr>
            <w:t>Choose an item.</w:t>
          </w:r>
        </w:p>
      </w:docPartBody>
    </w:docPart>
    <w:docPart>
      <w:docPartPr>
        <w:name w:val="AEF2657C38B74835973D11C36C9D5E64"/>
        <w:category>
          <w:name w:val="General"/>
          <w:gallery w:val="placeholder"/>
        </w:category>
        <w:types>
          <w:type w:val="bbPlcHdr"/>
        </w:types>
        <w:behaviors>
          <w:behavior w:val="content"/>
        </w:behaviors>
        <w:guid w:val="{42E1EEA0-062D-4F9B-8403-AEEB1098EC3F}"/>
      </w:docPartPr>
      <w:docPartBody>
        <w:p w:rsidR="00696105" w:rsidRDefault="002C35D1" w:rsidP="002C35D1">
          <w:pPr>
            <w:pStyle w:val="AEF2657C38B74835973D11C36C9D5E64"/>
          </w:pPr>
          <w:r w:rsidRPr="00D858FE">
            <w:rPr>
              <w:rStyle w:val="PlaceholderText"/>
            </w:rPr>
            <w:t>Choose an item.</w:t>
          </w:r>
        </w:p>
      </w:docPartBody>
    </w:docPart>
    <w:docPart>
      <w:docPartPr>
        <w:name w:val="EC9B3D688EE74DE8B9A61B2D6E4B8589"/>
        <w:category>
          <w:name w:val="General"/>
          <w:gallery w:val="placeholder"/>
        </w:category>
        <w:types>
          <w:type w:val="bbPlcHdr"/>
        </w:types>
        <w:behaviors>
          <w:behavior w:val="content"/>
        </w:behaviors>
        <w:guid w:val="{9FD90609-E599-4C5D-98C7-B2A13247860D}"/>
      </w:docPartPr>
      <w:docPartBody>
        <w:p w:rsidR="00696105" w:rsidRDefault="002C35D1" w:rsidP="002C35D1">
          <w:pPr>
            <w:pStyle w:val="EC9B3D688EE74DE8B9A61B2D6E4B8589"/>
          </w:pPr>
          <w:r w:rsidRPr="00D858FE">
            <w:rPr>
              <w:rStyle w:val="PlaceholderText"/>
            </w:rPr>
            <w:t>Choose an item.</w:t>
          </w:r>
        </w:p>
      </w:docPartBody>
    </w:docPart>
    <w:docPart>
      <w:docPartPr>
        <w:name w:val="4631025E4F4340EAAC23B1A589865F89"/>
        <w:category>
          <w:name w:val="General"/>
          <w:gallery w:val="placeholder"/>
        </w:category>
        <w:types>
          <w:type w:val="bbPlcHdr"/>
        </w:types>
        <w:behaviors>
          <w:behavior w:val="content"/>
        </w:behaviors>
        <w:guid w:val="{E0315CCF-F786-416C-BD18-E8D1B08BF55C}"/>
      </w:docPartPr>
      <w:docPartBody>
        <w:p w:rsidR="00696105" w:rsidRDefault="002C35D1" w:rsidP="002C35D1">
          <w:pPr>
            <w:pStyle w:val="4631025E4F4340EAAC23B1A589865F89"/>
          </w:pPr>
          <w:r w:rsidRPr="00D858FE">
            <w:rPr>
              <w:rStyle w:val="PlaceholderText"/>
            </w:rPr>
            <w:t>Choose an item.</w:t>
          </w:r>
        </w:p>
      </w:docPartBody>
    </w:docPart>
    <w:docPart>
      <w:docPartPr>
        <w:name w:val="9D2EB3F532AB4B76871DE8F4DAD9F35D"/>
        <w:category>
          <w:name w:val="General"/>
          <w:gallery w:val="placeholder"/>
        </w:category>
        <w:types>
          <w:type w:val="bbPlcHdr"/>
        </w:types>
        <w:behaviors>
          <w:behavior w:val="content"/>
        </w:behaviors>
        <w:guid w:val="{A3A4DAB5-68B9-4022-9751-868E957B3D74}"/>
      </w:docPartPr>
      <w:docPartBody>
        <w:p w:rsidR="00696105" w:rsidRDefault="002C35D1" w:rsidP="002C35D1">
          <w:pPr>
            <w:pStyle w:val="9D2EB3F532AB4B76871DE8F4DAD9F35D"/>
          </w:pPr>
          <w:r w:rsidRPr="00D858FE">
            <w:rPr>
              <w:rStyle w:val="PlaceholderText"/>
            </w:rPr>
            <w:t>Choose an item.</w:t>
          </w:r>
        </w:p>
      </w:docPartBody>
    </w:docPart>
    <w:docPart>
      <w:docPartPr>
        <w:name w:val="3E2B6D602150484FA2E2013FC6DE0A3F"/>
        <w:category>
          <w:name w:val="General"/>
          <w:gallery w:val="placeholder"/>
        </w:category>
        <w:types>
          <w:type w:val="bbPlcHdr"/>
        </w:types>
        <w:behaviors>
          <w:behavior w:val="content"/>
        </w:behaviors>
        <w:guid w:val="{EE595821-A31E-4246-9875-691A94AD3C6A}"/>
      </w:docPartPr>
      <w:docPartBody>
        <w:p w:rsidR="00696105" w:rsidRDefault="002C35D1" w:rsidP="002C35D1">
          <w:pPr>
            <w:pStyle w:val="3E2B6D602150484FA2E2013FC6DE0A3F"/>
          </w:pPr>
          <w:r w:rsidRPr="00D858FE">
            <w:rPr>
              <w:rStyle w:val="PlaceholderText"/>
            </w:rPr>
            <w:t>Choose an item.</w:t>
          </w:r>
        </w:p>
      </w:docPartBody>
    </w:docPart>
    <w:docPart>
      <w:docPartPr>
        <w:name w:val="FAF88F6F4B0941A5BD93D040CC4FC6E3"/>
        <w:category>
          <w:name w:val="General"/>
          <w:gallery w:val="placeholder"/>
        </w:category>
        <w:types>
          <w:type w:val="bbPlcHdr"/>
        </w:types>
        <w:behaviors>
          <w:behavior w:val="content"/>
        </w:behaviors>
        <w:guid w:val="{1FB90B32-3633-47A8-AB95-9E90D54B52B1}"/>
      </w:docPartPr>
      <w:docPartBody>
        <w:p w:rsidR="00696105" w:rsidRDefault="002C35D1" w:rsidP="002C35D1">
          <w:pPr>
            <w:pStyle w:val="FAF88F6F4B0941A5BD93D040CC4FC6E3"/>
          </w:pPr>
          <w:r w:rsidRPr="00D858FE">
            <w:rPr>
              <w:rStyle w:val="PlaceholderText"/>
            </w:rPr>
            <w:t>Choose an item.</w:t>
          </w:r>
        </w:p>
      </w:docPartBody>
    </w:docPart>
    <w:docPart>
      <w:docPartPr>
        <w:name w:val="334F9ECE8C2846FB91290E906DCFD618"/>
        <w:category>
          <w:name w:val="General"/>
          <w:gallery w:val="placeholder"/>
        </w:category>
        <w:types>
          <w:type w:val="bbPlcHdr"/>
        </w:types>
        <w:behaviors>
          <w:behavior w:val="content"/>
        </w:behaviors>
        <w:guid w:val="{22032D74-4939-437A-A527-AADAAB80D805}"/>
      </w:docPartPr>
      <w:docPartBody>
        <w:p w:rsidR="00696105" w:rsidRDefault="002C35D1" w:rsidP="002C35D1">
          <w:pPr>
            <w:pStyle w:val="334F9ECE8C2846FB91290E906DCFD618"/>
          </w:pPr>
          <w:r w:rsidRPr="00D858FE">
            <w:rPr>
              <w:rStyle w:val="PlaceholderText"/>
            </w:rPr>
            <w:t>Choose an item.</w:t>
          </w:r>
        </w:p>
      </w:docPartBody>
    </w:docPart>
    <w:docPart>
      <w:docPartPr>
        <w:name w:val="CBEF479E65BE4D0491670AB880BAD41E"/>
        <w:category>
          <w:name w:val="General"/>
          <w:gallery w:val="placeholder"/>
        </w:category>
        <w:types>
          <w:type w:val="bbPlcHdr"/>
        </w:types>
        <w:behaviors>
          <w:behavior w:val="content"/>
        </w:behaviors>
        <w:guid w:val="{C06C9591-D2EA-40B0-9BEF-3134EFF35653}"/>
      </w:docPartPr>
      <w:docPartBody>
        <w:p w:rsidR="00696105" w:rsidRDefault="002C35D1" w:rsidP="002C35D1">
          <w:pPr>
            <w:pStyle w:val="CBEF479E65BE4D0491670AB880BAD41E"/>
          </w:pPr>
          <w:r w:rsidRPr="00D858FE">
            <w:rPr>
              <w:rStyle w:val="PlaceholderText"/>
            </w:rPr>
            <w:t>Choose an item.</w:t>
          </w:r>
        </w:p>
      </w:docPartBody>
    </w:docPart>
    <w:docPart>
      <w:docPartPr>
        <w:name w:val="633757B4DEF04503A1AE72DD0F645D20"/>
        <w:category>
          <w:name w:val="General"/>
          <w:gallery w:val="placeholder"/>
        </w:category>
        <w:types>
          <w:type w:val="bbPlcHdr"/>
        </w:types>
        <w:behaviors>
          <w:behavior w:val="content"/>
        </w:behaviors>
        <w:guid w:val="{2D62F70F-D522-4A49-9A2A-6C01DC7213E7}"/>
      </w:docPartPr>
      <w:docPartBody>
        <w:p w:rsidR="00696105" w:rsidRDefault="002C35D1" w:rsidP="002C35D1">
          <w:pPr>
            <w:pStyle w:val="633757B4DEF04503A1AE72DD0F645D20"/>
          </w:pPr>
          <w:r w:rsidRPr="00D858FE">
            <w:rPr>
              <w:rStyle w:val="PlaceholderText"/>
            </w:rPr>
            <w:t>Choose an item.</w:t>
          </w:r>
        </w:p>
      </w:docPartBody>
    </w:docPart>
    <w:docPart>
      <w:docPartPr>
        <w:name w:val="617EDDA1976947FCB9280A52812ABA12"/>
        <w:category>
          <w:name w:val="General"/>
          <w:gallery w:val="placeholder"/>
        </w:category>
        <w:types>
          <w:type w:val="bbPlcHdr"/>
        </w:types>
        <w:behaviors>
          <w:behavior w:val="content"/>
        </w:behaviors>
        <w:guid w:val="{C7A26F4E-C904-4973-8E22-BBC032DF9BA1}"/>
      </w:docPartPr>
      <w:docPartBody>
        <w:p w:rsidR="00696105" w:rsidRDefault="002C35D1" w:rsidP="002C35D1">
          <w:pPr>
            <w:pStyle w:val="617EDDA1976947FCB9280A52812ABA12"/>
          </w:pPr>
          <w:r w:rsidRPr="00D858FE">
            <w:rPr>
              <w:rStyle w:val="PlaceholderText"/>
            </w:rPr>
            <w:t>Choose an item.</w:t>
          </w:r>
        </w:p>
      </w:docPartBody>
    </w:docPart>
    <w:docPart>
      <w:docPartPr>
        <w:name w:val="2751CD1A6F1344C8B96F0813294A8F0F"/>
        <w:category>
          <w:name w:val="General"/>
          <w:gallery w:val="placeholder"/>
        </w:category>
        <w:types>
          <w:type w:val="bbPlcHdr"/>
        </w:types>
        <w:behaviors>
          <w:behavior w:val="content"/>
        </w:behaviors>
        <w:guid w:val="{0381D458-9763-4E2C-B096-1C8762BAAFCC}"/>
      </w:docPartPr>
      <w:docPartBody>
        <w:p w:rsidR="00696105" w:rsidRDefault="002C35D1" w:rsidP="002C35D1">
          <w:pPr>
            <w:pStyle w:val="2751CD1A6F1344C8B96F0813294A8F0F"/>
          </w:pPr>
          <w:r w:rsidRPr="00D858FE">
            <w:rPr>
              <w:rStyle w:val="PlaceholderText"/>
            </w:rPr>
            <w:t>Choose an item.</w:t>
          </w:r>
        </w:p>
      </w:docPartBody>
    </w:docPart>
    <w:docPart>
      <w:docPartPr>
        <w:name w:val="4494C7C5556B4D90B227E7CB7D559BBD"/>
        <w:category>
          <w:name w:val="General"/>
          <w:gallery w:val="placeholder"/>
        </w:category>
        <w:types>
          <w:type w:val="bbPlcHdr"/>
        </w:types>
        <w:behaviors>
          <w:behavior w:val="content"/>
        </w:behaviors>
        <w:guid w:val="{58BF6C58-52AA-40B2-ACB3-F88D74038471}"/>
      </w:docPartPr>
      <w:docPartBody>
        <w:p w:rsidR="00696105" w:rsidRDefault="002C35D1" w:rsidP="002C35D1">
          <w:pPr>
            <w:pStyle w:val="4494C7C5556B4D90B227E7CB7D559BBD"/>
          </w:pPr>
          <w:r w:rsidRPr="00D858FE">
            <w:rPr>
              <w:rStyle w:val="PlaceholderText"/>
            </w:rPr>
            <w:t>Choose an item.</w:t>
          </w:r>
        </w:p>
      </w:docPartBody>
    </w:docPart>
    <w:docPart>
      <w:docPartPr>
        <w:name w:val="F2A89838449F42FE9AC6451D178654CB"/>
        <w:category>
          <w:name w:val="General"/>
          <w:gallery w:val="placeholder"/>
        </w:category>
        <w:types>
          <w:type w:val="bbPlcHdr"/>
        </w:types>
        <w:behaviors>
          <w:behavior w:val="content"/>
        </w:behaviors>
        <w:guid w:val="{2F4EDE3B-36D2-4E33-9086-E9DB382E7ACC}"/>
      </w:docPartPr>
      <w:docPartBody>
        <w:p w:rsidR="00696105" w:rsidRDefault="002C35D1" w:rsidP="002C35D1">
          <w:pPr>
            <w:pStyle w:val="F2A89838449F42FE9AC6451D178654CB"/>
          </w:pPr>
          <w:r w:rsidRPr="00D858FE">
            <w:rPr>
              <w:rStyle w:val="PlaceholderText"/>
            </w:rPr>
            <w:t>Choose an item.</w:t>
          </w:r>
        </w:p>
      </w:docPartBody>
    </w:docPart>
    <w:docPart>
      <w:docPartPr>
        <w:name w:val="AF5759802C0B4462BECB70436D21E565"/>
        <w:category>
          <w:name w:val="General"/>
          <w:gallery w:val="placeholder"/>
        </w:category>
        <w:types>
          <w:type w:val="bbPlcHdr"/>
        </w:types>
        <w:behaviors>
          <w:behavior w:val="content"/>
        </w:behaviors>
        <w:guid w:val="{64147166-E9F1-4C0C-85DC-1695D2F4A7F4}"/>
      </w:docPartPr>
      <w:docPartBody>
        <w:p w:rsidR="00696105" w:rsidRDefault="002C35D1" w:rsidP="002C35D1">
          <w:pPr>
            <w:pStyle w:val="AF5759802C0B4462BECB70436D21E565"/>
          </w:pPr>
          <w:r w:rsidRPr="00D858FE">
            <w:rPr>
              <w:rStyle w:val="PlaceholderText"/>
            </w:rPr>
            <w:t>Choose an item.</w:t>
          </w:r>
        </w:p>
      </w:docPartBody>
    </w:docPart>
    <w:docPart>
      <w:docPartPr>
        <w:name w:val="AEE29B634F72434B9F64AFA2B129CE9F"/>
        <w:category>
          <w:name w:val="General"/>
          <w:gallery w:val="placeholder"/>
        </w:category>
        <w:types>
          <w:type w:val="bbPlcHdr"/>
        </w:types>
        <w:behaviors>
          <w:behavior w:val="content"/>
        </w:behaviors>
        <w:guid w:val="{E86049E9-0D0B-4D11-8BD2-AFEC64DE6E7A}"/>
      </w:docPartPr>
      <w:docPartBody>
        <w:p w:rsidR="00696105" w:rsidRDefault="002C35D1" w:rsidP="002C35D1">
          <w:pPr>
            <w:pStyle w:val="AEE29B634F72434B9F64AFA2B129CE9F"/>
          </w:pPr>
          <w:r w:rsidRPr="00D858FE">
            <w:rPr>
              <w:rStyle w:val="PlaceholderText"/>
            </w:rPr>
            <w:t>Choose an item.</w:t>
          </w:r>
        </w:p>
      </w:docPartBody>
    </w:docPart>
    <w:docPart>
      <w:docPartPr>
        <w:name w:val="7F1DF82C9A6C4067AF1A8BD71314BFFD"/>
        <w:category>
          <w:name w:val="General"/>
          <w:gallery w:val="placeholder"/>
        </w:category>
        <w:types>
          <w:type w:val="bbPlcHdr"/>
        </w:types>
        <w:behaviors>
          <w:behavior w:val="content"/>
        </w:behaviors>
        <w:guid w:val="{D00082D3-9860-497F-9BF0-8FB21C0893F1}"/>
      </w:docPartPr>
      <w:docPartBody>
        <w:p w:rsidR="00696105" w:rsidRDefault="002C35D1" w:rsidP="002C35D1">
          <w:pPr>
            <w:pStyle w:val="7F1DF82C9A6C4067AF1A8BD71314BFFD"/>
          </w:pPr>
          <w:r w:rsidRPr="00D858FE">
            <w:rPr>
              <w:rStyle w:val="PlaceholderText"/>
            </w:rPr>
            <w:t>Choose an item.</w:t>
          </w:r>
        </w:p>
      </w:docPartBody>
    </w:docPart>
    <w:docPart>
      <w:docPartPr>
        <w:name w:val="48A200761BD442FBBC37E1FC64CE91FC"/>
        <w:category>
          <w:name w:val="General"/>
          <w:gallery w:val="placeholder"/>
        </w:category>
        <w:types>
          <w:type w:val="bbPlcHdr"/>
        </w:types>
        <w:behaviors>
          <w:behavior w:val="content"/>
        </w:behaviors>
        <w:guid w:val="{B2F5E9A6-99E0-49ED-8488-E25F7A0EC6C2}"/>
      </w:docPartPr>
      <w:docPartBody>
        <w:p w:rsidR="00696105" w:rsidRDefault="002C35D1" w:rsidP="002C35D1">
          <w:pPr>
            <w:pStyle w:val="48A200761BD442FBBC37E1FC64CE91FC"/>
          </w:pPr>
          <w:r w:rsidRPr="00D858FE">
            <w:rPr>
              <w:rStyle w:val="PlaceholderText"/>
            </w:rPr>
            <w:t>Choose an item.</w:t>
          </w:r>
        </w:p>
      </w:docPartBody>
    </w:docPart>
    <w:docPart>
      <w:docPartPr>
        <w:name w:val="BEA1746467F14610866D94E539ECC7C2"/>
        <w:category>
          <w:name w:val="General"/>
          <w:gallery w:val="placeholder"/>
        </w:category>
        <w:types>
          <w:type w:val="bbPlcHdr"/>
        </w:types>
        <w:behaviors>
          <w:behavior w:val="content"/>
        </w:behaviors>
        <w:guid w:val="{0EE37A76-FE1D-41D1-B5F8-336744DAFE22}"/>
      </w:docPartPr>
      <w:docPartBody>
        <w:p w:rsidR="00696105" w:rsidRDefault="002C35D1" w:rsidP="002C35D1">
          <w:pPr>
            <w:pStyle w:val="BEA1746467F14610866D94E539ECC7C2"/>
          </w:pPr>
          <w:r w:rsidRPr="00D858FE">
            <w:rPr>
              <w:rStyle w:val="PlaceholderText"/>
            </w:rPr>
            <w:t>Choose an item.</w:t>
          </w:r>
        </w:p>
      </w:docPartBody>
    </w:docPart>
    <w:docPart>
      <w:docPartPr>
        <w:name w:val="4C86C1D26C1C4F62B2BED8E074DF1F19"/>
        <w:category>
          <w:name w:val="General"/>
          <w:gallery w:val="placeholder"/>
        </w:category>
        <w:types>
          <w:type w:val="bbPlcHdr"/>
        </w:types>
        <w:behaviors>
          <w:behavior w:val="content"/>
        </w:behaviors>
        <w:guid w:val="{07A79032-BBEB-4F02-B10D-7AB1BCBAADA1}"/>
      </w:docPartPr>
      <w:docPartBody>
        <w:p w:rsidR="00696105" w:rsidRDefault="002C35D1" w:rsidP="002C35D1">
          <w:pPr>
            <w:pStyle w:val="4C86C1D26C1C4F62B2BED8E074DF1F19"/>
          </w:pPr>
          <w:r w:rsidRPr="00D858FE">
            <w:rPr>
              <w:rStyle w:val="PlaceholderText"/>
            </w:rPr>
            <w:t>Choose an item.</w:t>
          </w:r>
        </w:p>
      </w:docPartBody>
    </w:docPart>
    <w:docPart>
      <w:docPartPr>
        <w:name w:val="D6FC96525896498ABBD4D1538653BA5C"/>
        <w:category>
          <w:name w:val="General"/>
          <w:gallery w:val="placeholder"/>
        </w:category>
        <w:types>
          <w:type w:val="bbPlcHdr"/>
        </w:types>
        <w:behaviors>
          <w:behavior w:val="content"/>
        </w:behaviors>
        <w:guid w:val="{998649EA-BDAE-4EA9-B020-03675CEA640B}"/>
      </w:docPartPr>
      <w:docPartBody>
        <w:p w:rsidR="00696105" w:rsidRDefault="002C35D1" w:rsidP="002C35D1">
          <w:pPr>
            <w:pStyle w:val="D6FC96525896498ABBD4D1538653BA5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35D1"/>
    <w:rsid w:val="0009724A"/>
    <w:rsid w:val="001E6EA2"/>
    <w:rsid w:val="00243AAB"/>
    <w:rsid w:val="00261477"/>
    <w:rsid w:val="00266A79"/>
    <w:rsid w:val="002C35D1"/>
    <w:rsid w:val="00694D1F"/>
    <w:rsid w:val="00696105"/>
    <w:rsid w:val="00713D8A"/>
    <w:rsid w:val="007A64CD"/>
    <w:rsid w:val="007C6BCB"/>
    <w:rsid w:val="008553D2"/>
    <w:rsid w:val="008853AC"/>
    <w:rsid w:val="008864AA"/>
    <w:rsid w:val="00A74106"/>
    <w:rsid w:val="00AB5FF6"/>
    <w:rsid w:val="00CA45A6"/>
    <w:rsid w:val="00D10A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C35D1"/>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2D086AB84DD465E864BC11E8B8B5BC2">
    <w:name w:val="B2D086AB84DD465E864BC11E8B8B5BC2"/>
    <w:rsid w:val="002C35D1"/>
    <w:pPr>
      <w:spacing w:line="278" w:lineRule="auto"/>
    </w:pPr>
    <w:rPr>
      <w:kern w:val="2"/>
      <w:sz w:val="24"/>
      <w:szCs w:val="24"/>
      <w14:ligatures w14:val="standardContextual"/>
    </w:rPr>
  </w:style>
  <w:style w:type="paragraph" w:customStyle="1" w:styleId="13F0B9A163D64E4087B87FBC7E0002E9">
    <w:name w:val="13F0B9A163D64E4087B87FBC7E0002E9"/>
    <w:rsid w:val="002C35D1"/>
    <w:pPr>
      <w:spacing w:line="278" w:lineRule="auto"/>
    </w:pPr>
    <w:rPr>
      <w:kern w:val="2"/>
      <w:sz w:val="24"/>
      <w:szCs w:val="24"/>
      <w14:ligatures w14:val="standardContextual"/>
    </w:rPr>
  </w:style>
  <w:style w:type="paragraph" w:customStyle="1" w:styleId="45031EB244D645E099629750C7144776">
    <w:name w:val="45031EB244D645E099629750C7144776"/>
    <w:rsid w:val="002C35D1"/>
    <w:pPr>
      <w:spacing w:line="278" w:lineRule="auto"/>
    </w:pPr>
    <w:rPr>
      <w:kern w:val="2"/>
      <w:sz w:val="24"/>
      <w:szCs w:val="24"/>
      <w14:ligatures w14:val="standardContextual"/>
    </w:rPr>
  </w:style>
  <w:style w:type="paragraph" w:customStyle="1" w:styleId="86D075242C1C497E8609FA8C38C878A1">
    <w:name w:val="86D075242C1C497E8609FA8C38C878A1"/>
    <w:rsid w:val="002C35D1"/>
    <w:pPr>
      <w:spacing w:line="278" w:lineRule="auto"/>
    </w:pPr>
    <w:rPr>
      <w:kern w:val="2"/>
      <w:sz w:val="24"/>
      <w:szCs w:val="24"/>
      <w14:ligatures w14:val="standardContextual"/>
    </w:rPr>
  </w:style>
  <w:style w:type="paragraph" w:customStyle="1" w:styleId="5D638AED604648A5AE89FC5A5A7C7412">
    <w:name w:val="5D638AED604648A5AE89FC5A5A7C7412"/>
    <w:rsid w:val="002C35D1"/>
    <w:pPr>
      <w:spacing w:line="278" w:lineRule="auto"/>
    </w:pPr>
    <w:rPr>
      <w:kern w:val="2"/>
      <w:sz w:val="24"/>
      <w:szCs w:val="24"/>
      <w14:ligatures w14:val="standardContextual"/>
    </w:rPr>
  </w:style>
  <w:style w:type="paragraph" w:customStyle="1" w:styleId="CFC17CEF5B6B4694BA4CBE976556A990">
    <w:name w:val="CFC17CEF5B6B4694BA4CBE976556A990"/>
    <w:rsid w:val="002C35D1"/>
    <w:pPr>
      <w:spacing w:line="278" w:lineRule="auto"/>
    </w:pPr>
    <w:rPr>
      <w:kern w:val="2"/>
      <w:sz w:val="24"/>
      <w:szCs w:val="24"/>
      <w14:ligatures w14:val="standardContextual"/>
    </w:rPr>
  </w:style>
  <w:style w:type="paragraph" w:customStyle="1" w:styleId="E6732F49EAB143AAB4EC7DD7CAFAB9D3">
    <w:name w:val="E6732F49EAB143AAB4EC7DD7CAFAB9D3"/>
    <w:rsid w:val="002C35D1"/>
    <w:pPr>
      <w:spacing w:line="278" w:lineRule="auto"/>
    </w:pPr>
    <w:rPr>
      <w:kern w:val="2"/>
      <w:sz w:val="24"/>
      <w:szCs w:val="24"/>
      <w14:ligatures w14:val="standardContextual"/>
    </w:rPr>
  </w:style>
  <w:style w:type="paragraph" w:customStyle="1" w:styleId="972DBFCE33BA4E55B55CB76AE24396A1">
    <w:name w:val="972DBFCE33BA4E55B55CB76AE24396A1"/>
    <w:rsid w:val="002C35D1"/>
    <w:pPr>
      <w:spacing w:line="278" w:lineRule="auto"/>
    </w:pPr>
    <w:rPr>
      <w:kern w:val="2"/>
      <w:sz w:val="24"/>
      <w:szCs w:val="24"/>
      <w14:ligatures w14:val="standardContextual"/>
    </w:rPr>
  </w:style>
  <w:style w:type="paragraph" w:customStyle="1" w:styleId="32AEFE9CE88C4BA6A3F55AADD6E78C24">
    <w:name w:val="32AEFE9CE88C4BA6A3F55AADD6E78C24"/>
    <w:rsid w:val="002C35D1"/>
    <w:pPr>
      <w:spacing w:line="278" w:lineRule="auto"/>
    </w:pPr>
    <w:rPr>
      <w:kern w:val="2"/>
      <w:sz w:val="24"/>
      <w:szCs w:val="24"/>
      <w14:ligatures w14:val="standardContextual"/>
    </w:rPr>
  </w:style>
  <w:style w:type="paragraph" w:customStyle="1" w:styleId="10CECA8F30D04C2DA07A7C20F96D1C3B">
    <w:name w:val="10CECA8F30D04C2DA07A7C20F96D1C3B"/>
    <w:rsid w:val="002C35D1"/>
    <w:pPr>
      <w:spacing w:line="278" w:lineRule="auto"/>
    </w:pPr>
    <w:rPr>
      <w:kern w:val="2"/>
      <w:sz w:val="24"/>
      <w:szCs w:val="24"/>
      <w14:ligatures w14:val="standardContextual"/>
    </w:rPr>
  </w:style>
  <w:style w:type="paragraph" w:customStyle="1" w:styleId="029CD3E037FA4534B514CE5A782E3DE8">
    <w:name w:val="029CD3E037FA4534B514CE5A782E3DE8"/>
    <w:rsid w:val="002C35D1"/>
    <w:pPr>
      <w:spacing w:line="278" w:lineRule="auto"/>
    </w:pPr>
    <w:rPr>
      <w:kern w:val="2"/>
      <w:sz w:val="24"/>
      <w:szCs w:val="24"/>
      <w14:ligatures w14:val="standardContextual"/>
    </w:rPr>
  </w:style>
  <w:style w:type="paragraph" w:customStyle="1" w:styleId="765009C92B0D401C86DD5C2AA94C885A">
    <w:name w:val="765009C92B0D401C86DD5C2AA94C885A"/>
    <w:rsid w:val="002C35D1"/>
    <w:pPr>
      <w:spacing w:line="278" w:lineRule="auto"/>
    </w:pPr>
    <w:rPr>
      <w:kern w:val="2"/>
      <w:sz w:val="24"/>
      <w:szCs w:val="24"/>
      <w14:ligatures w14:val="standardContextual"/>
    </w:rPr>
  </w:style>
  <w:style w:type="paragraph" w:customStyle="1" w:styleId="E745E81BB5644D7CBBF9BF353468BB9B">
    <w:name w:val="E745E81BB5644D7CBBF9BF353468BB9B"/>
    <w:rsid w:val="002C35D1"/>
    <w:pPr>
      <w:spacing w:line="278" w:lineRule="auto"/>
    </w:pPr>
    <w:rPr>
      <w:kern w:val="2"/>
      <w:sz w:val="24"/>
      <w:szCs w:val="24"/>
      <w14:ligatures w14:val="standardContextual"/>
    </w:rPr>
  </w:style>
  <w:style w:type="paragraph" w:customStyle="1" w:styleId="DE8DEDD175404711A5E0DCB81D7FCB9B">
    <w:name w:val="DE8DEDD175404711A5E0DCB81D7FCB9B"/>
    <w:rsid w:val="002C35D1"/>
    <w:pPr>
      <w:spacing w:line="278" w:lineRule="auto"/>
    </w:pPr>
    <w:rPr>
      <w:kern w:val="2"/>
      <w:sz w:val="24"/>
      <w:szCs w:val="24"/>
      <w14:ligatures w14:val="standardContextual"/>
    </w:rPr>
  </w:style>
  <w:style w:type="paragraph" w:customStyle="1" w:styleId="8AB7F716B1FA486CA503618FE0986415">
    <w:name w:val="8AB7F716B1FA486CA503618FE0986415"/>
    <w:rsid w:val="002C35D1"/>
    <w:pPr>
      <w:spacing w:line="278" w:lineRule="auto"/>
    </w:pPr>
    <w:rPr>
      <w:kern w:val="2"/>
      <w:sz w:val="24"/>
      <w:szCs w:val="24"/>
      <w14:ligatures w14:val="standardContextual"/>
    </w:rPr>
  </w:style>
  <w:style w:type="paragraph" w:customStyle="1" w:styleId="D710F17794E6458CB4F0E3109B880A57">
    <w:name w:val="D710F17794E6458CB4F0E3109B880A57"/>
    <w:rsid w:val="002C35D1"/>
    <w:pPr>
      <w:spacing w:line="278" w:lineRule="auto"/>
    </w:pPr>
    <w:rPr>
      <w:kern w:val="2"/>
      <w:sz w:val="24"/>
      <w:szCs w:val="24"/>
      <w14:ligatures w14:val="standardContextual"/>
    </w:rPr>
  </w:style>
  <w:style w:type="paragraph" w:customStyle="1" w:styleId="DCF4972D98064B0B99132D17EB421B9B">
    <w:name w:val="DCF4972D98064B0B99132D17EB421B9B"/>
    <w:rsid w:val="002C35D1"/>
    <w:pPr>
      <w:spacing w:line="278" w:lineRule="auto"/>
    </w:pPr>
    <w:rPr>
      <w:kern w:val="2"/>
      <w:sz w:val="24"/>
      <w:szCs w:val="24"/>
      <w14:ligatures w14:val="standardContextual"/>
    </w:rPr>
  </w:style>
  <w:style w:type="paragraph" w:customStyle="1" w:styleId="1AA85A98EAC14499A652F6A844F0FAF1">
    <w:name w:val="1AA85A98EAC14499A652F6A844F0FAF1"/>
    <w:rsid w:val="002C35D1"/>
    <w:pPr>
      <w:spacing w:line="278" w:lineRule="auto"/>
    </w:pPr>
    <w:rPr>
      <w:kern w:val="2"/>
      <w:sz w:val="24"/>
      <w:szCs w:val="24"/>
      <w14:ligatures w14:val="standardContextual"/>
    </w:rPr>
  </w:style>
  <w:style w:type="paragraph" w:customStyle="1" w:styleId="AEF2657C38B74835973D11C36C9D5E64">
    <w:name w:val="AEF2657C38B74835973D11C36C9D5E64"/>
    <w:rsid w:val="002C35D1"/>
    <w:pPr>
      <w:spacing w:line="278" w:lineRule="auto"/>
    </w:pPr>
    <w:rPr>
      <w:kern w:val="2"/>
      <w:sz w:val="24"/>
      <w:szCs w:val="24"/>
      <w14:ligatures w14:val="standardContextual"/>
    </w:rPr>
  </w:style>
  <w:style w:type="paragraph" w:customStyle="1" w:styleId="EC9B3D688EE74DE8B9A61B2D6E4B8589">
    <w:name w:val="EC9B3D688EE74DE8B9A61B2D6E4B8589"/>
    <w:rsid w:val="002C35D1"/>
    <w:pPr>
      <w:spacing w:line="278" w:lineRule="auto"/>
    </w:pPr>
    <w:rPr>
      <w:kern w:val="2"/>
      <w:sz w:val="24"/>
      <w:szCs w:val="24"/>
      <w14:ligatures w14:val="standardContextual"/>
    </w:rPr>
  </w:style>
  <w:style w:type="paragraph" w:customStyle="1" w:styleId="4631025E4F4340EAAC23B1A589865F89">
    <w:name w:val="4631025E4F4340EAAC23B1A589865F89"/>
    <w:rsid w:val="002C35D1"/>
    <w:pPr>
      <w:spacing w:line="278" w:lineRule="auto"/>
    </w:pPr>
    <w:rPr>
      <w:kern w:val="2"/>
      <w:sz w:val="24"/>
      <w:szCs w:val="24"/>
      <w14:ligatures w14:val="standardContextual"/>
    </w:rPr>
  </w:style>
  <w:style w:type="paragraph" w:customStyle="1" w:styleId="9D2EB3F532AB4B76871DE8F4DAD9F35D">
    <w:name w:val="9D2EB3F532AB4B76871DE8F4DAD9F35D"/>
    <w:rsid w:val="002C35D1"/>
    <w:pPr>
      <w:spacing w:line="278" w:lineRule="auto"/>
    </w:pPr>
    <w:rPr>
      <w:kern w:val="2"/>
      <w:sz w:val="24"/>
      <w:szCs w:val="24"/>
      <w14:ligatures w14:val="standardContextual"/>
    </w:rPr>
  </w:style>
  <w:style w:type="paragraph" w:customStyle="1" w:styleId="3E2B6D602150484FA2E2013FC6DE0A3F">
    <w:name w:val="3E2B6D602150484FA2E2013FC6DE0A3F"/>
    <w:rsid w:val="002C35D1"/>
    <w:pPr>
      <w:spacing w:line="278" w:lineRule="auto"/>
    </w:pPr>
    <w:rPr>
      <w:kern w:val="2"/>
      <w:sz w:val="24"/>
      <w:szCs w:val="24"/>
      <w14:ligatures w14:val="standardContextual"/>
    </w:rPr>
  </w:style>
  <w:style w:type="paragraph" w:customStyle="1" w:styleId="FAF88F6F4B0941A5BD93D040CC4FC6E3">
    <w:name w:val="FAF88F6F4B0941A5BD93D040CC4FC6E3"/>
    <w:rsid w:val="002C35D1"/>
    <w:pPr>
      <w:spacing w:line="278" w:lineRule="auto"/>
    </w:pPr>
    <w:rPr>
      <w:kern w:val="2"/>
      <w:sz w:val="24"/>
      <w:szCs w:val="24"/>
      <w14:ligatures w14:val="standardContextual"/>
    </w:rPr>
  </w:style>
  <w:style w:type="paragraph" w:customStyle="1" w:styleId="334F9ECE8C2846FB91290E906DCFD618">
    <w:name w:val="334F9ECE8C2846FB91290E906DCFD618"/>
    <w:rsid w:val="002C35D1"/>
    <w:pPr>
      <w:spacing w:line="278" w:lineRule="auto"/>
    </w:pPr>
    <w:rPr>
      <w:kern w:val="2"/>
      <w:sz w:val="24"/>
      <w:szCs w:val="24"/>
      <w14:ligatures w14:val="standardContextual"/>
    </w:rPr>
  </w:style>
  <w:style w:type="paragraph" w:customStyle="1" w:styleId="CBEF479E65BE4D0491670AB880BAD41E">
    <w:name w:val="CBEF479E65BE4D0491670AB880BAD41E"/>
    <w:rsid w:val="002C35D1"/>
    <w:pPr>
      <w:spacing w:line="278" w:lineRule="auto"/>
    </w:pPr>
    <w:rPr>
      <w:kern w:val="2"/>
      <w:sz w:val="24"/>
      <w:szCs w:val="24"/>
      <w14:ligatures w14:val="standardContextual"/>
    </w:rPr>
  </w:style>
  <w:style w:type="paragraph" w:customStyle="1" w:styleId="633757B4DEF04503A1AE72DD0F645D20">
    <w:name w:val="633757B4DEF04503A1AE72DD0F645D20"/>
    <w:rsid w:val="002C35D1"/>
    <w:pPr>
      <w:spacing w:line="278" w:lineRule="auto"/>
    </w:pPr>
    <w:rPr>
      <w:kern w:val="2"/>
      <w:sz w:val="24"/>
      <w:szCs w:val="24"/>
      <w14:ligatures w14:val="standardContextual"/>
    </w:rPr>
  </w:style>
  <w:style w:type="paragraph" w:customStyle="1" w:styleId="617EDDA1976947FCB9280A52812ABA12">
    <w:name w:val="617EDDA1976947FCB9280A52812ABA12"/>
    <w:rsid w:val="002C35D1"/>
    <w:pPr>
      <w:spacing w:line="278" w:lineRule="auto"/>
    </w:pPr>
    <w:rPr>
      <w:kern w:val="2"/>
      <w:sz w:val="24"/>
      <w:szCs w:val="24"/>
      <w14:ligatures w14:val="standardContextual"/>
    </w:rPr>
  </w:style>
  <w:style w:type="paragraph" w:customStyle="1" w:styleId="2751CD1A6F1344C8B96F0813294A8F0F">
    <w:name w:val="2751CD1A6F1344C8B96F0813294A8F0F"/>
    <w:rsid w:val="002C35D1"/>
    <w:pPr>
      <w:spacing w:line="278" w:lineRule="auto"/>
    </w:pPr>
    <w:rPr>
      <w:kern w:val="2"/>
      <w:sz w:val="24"/>
      <w:szCs w:val="24"/>
      <w14:ligatures w14:val="standardContextual"/>
    </w:rPr>
  </w:style>
  <w:style w:type="paragraph" w:customStyle="1" w:styleId="4494C7C5556B4D90B227E7CB7D559BBD">
    <w:name w:val="4494C7C5556B4D90B227E7CB7D559BBD"/>
    <w:rsid w:val="002C35D1"/>
    <w:pPr>
      <w:spacing w:line="278" w:lineRule="auto"/>
    </w:pPr>
    <w:rPr>
      <w:kern w:val="2"/>
      <w:sz w:val="24"/>
      <w:szCs w:val="24"/>
      <w14:ligatures w14:val="standardContextual"/>
    </w:rPr>
  </w:style>
  <w:style w:type="paragraph" w:customStyle="1" w:styleId="F2A89838449F42FE9AC6451D178654CB">
    <w:name w:val="F2A89838449F42FE9AC6451D178654CB"/>
    <w:rsid w:val="002C35D1"/>
    <w:pPr>
      <w:spacing w:line="278" w:lineRule="auto"/>
    </w:pPr>
    <w:rPr>
      <w:kern w:val="2"/>
      <w:sz w:val="24"/>
      <w:szCs w:val="24"/>
      <w14:ligatures w14:val="standardContextual"/>
    </w:rPr>
  </w:style>
  <w:style w:type="paragraph" w:customStyle="1" w:styleId="AF5759802C0B4462BECB70436D21E565">
    <w:name w:val="AF5759802C0B4462BECB70436D21E565"/>
    <w:rsid w:val="002C35D1"/>
    <w:pPr>
      <w:spacing w:line="278" w:lineRule="auto"/>
    </w:pPr>
    <w:rPr>
      <w:kern w:val="2"/>
      <w:sz w:val="24"/>
      <w:szCs w:val="24"/>
      <w14:ligatures w14:val="standardContextual"/>
    </w:rPr>
  </w:style>
  <w:style w:type="paragraph" w:customStyle="1" w:styleId="AEE29B634F72434B9F64AFA2B129CE9F">
    <w:name w:val="AEE29B634F72434B9F64AFA2B129CE9F"/>
    <w:rsid w:val="002C35D1"/>
    <w:pPr>
      <w:spacing w:line="278" w:lineRule="auto"/>
    </w:pPr>
    <w:rPr>
      <w:kern w:val="2"/>
      <w:sz w:val="24"/>
      <w:szCs w:val="24"/>
      <w14:ligatures w14:val="standardContextual"/>
    </w:rPr>
  </w:style>
  <w:style w:type="paragraph" w:customStyle="1" w:styleId="7F1DF82C9A6C4067AF1A8BD71314BFFD">
    <w:name w:val="7F1DF82C9A6C4067AF1A8BD71314BFFD"/>
    <w:rsid w:val="002C35D1"/>
    <w:pPr>
      <w:spacing w:line="278" w:lineRule="auto"/>
    </w:pPr>
    <w:rPr>
      <w:kern w:val="2"/>
      <w:sz w:val="24"/>
      <w:szCs w:val="24"/>
      <w14:ligatures w14:val="standardContextual"/>
    </w:rPr>
  </w:style>
  <w:style w:type="paragraph" w:customStyle="1" w:styleId="48A200761BD442FBBC37E1FC64CE91FC">
    <w:name w:val="48A200761BD442FBBC37E1FC64CE91FC"/>
    <w:rsid w:val="002C35D1"/>
    <w:pPr>
      <w:spacing w:line="278" w:lineRule="auto"/>
    </w:pPr>
    <w:rPr>
      <w:kern w:val="2"/>
      <w:sz w:val="24"/>
      <w:szCs w:val="24"/>
      <w14:ligatures w14:val="standardContextual"/>
    </w:rPr>
  </w:style>
  <w:style w:type="paragraph" w:customStyle="1" w:styleId="BEA1746467F14610866D94E539ECC7C2">
    <w:name w:val="BEA1746467F14610866D94E539ECC7C2"/>
    <w:rsid w:val="002C35D1"/>
    <w:pPr>
      <w:spacing w:line="278" w:lineRule="auto"/>
    </w:pPr>
    <w:rPr>
      <w:kern w:val="2"/>
      <w:sz w:val="24"/>
      <w:szCs w:val="24"/>
      <w14:ligatures w14:val="standardContextual"/>
    </w:rPr>
  </w:style>
  <w:style w:type="paragraph" w:customStyle="1" w:styleId="4C86C1D26C1C4F62B2BED8E074DF1F19">
    <w:name w:val="4C86C1D26C1C4F62B2BED8E074DF1F19"/>
    <w:rsid w:val="002C35D1"/>
    <w:pPr>
      <w:spacing w:line="278" w:lineRule="auto"/>
    </w:pPr>
    <w:rPr>
      <w:kern w:val="2"/>
      <w:sz w:val="24"/>
      <w:szCs w:val="24"/>
      <w14:ligatures w14:val="standardContextual"/>
    </w:rPr>
  </w:style>
  <w:style w:type="paragraph" w:customStyle="1" w:styleId="D6FC96525896498ABBD4D1538653BA5C">
    <w:name w:val="D6FC96525896498ABBD4D1538653BA5C"/>
    <w:rsid w:val="002C35D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5306</Words>
  <Characters>30248</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2024-10-14T23:51:00Z</cp:lastPrinted>
  <dcterms:created xsi:type="dcterms:W3CDTF">2024-10-17T01:16:00Z</dcterms:created>
  <dcterms:modified xsi:type="dcterms:W3CDTF">2024-10-17T01:16:00Z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