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37182" w14:textId="77777777" w:rsidR="002860C9" w:rsidRPr="003217D3" w:rsidRDefault="001166D6" w:rsidP="002860C9">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843730E" wp14:editId="1843730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3137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8437183" w14:textId="77777777" w:rsidR="002860C9" w:rsidRPr="003217D3" w:rsidRDefault="001166D6" w:rsidP="002860C9">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8437184" w14:textId="77777777" w:rsidR="002860C9" w:rsidRPr="00A36AA9" w:rsidRDefault="001166D6" w:rsidP="002860C9">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8437185" w14:textId="77777777" w:rsidR="002860C9" w:rsidRPr="00A36AA9" w:rsidRDefault="001166D6" w:rsidP="002860C9">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24DAF" w14:paraId="18437188" w14:textId="77777777" w:rsidTr="00324DAF">
        <w:tc>
          <w:tcPr>
            <w:cnfStyle w:val="001000000000" w:firstRow="0" w:lastRow="0" w:firstColumn="1" w:lastColumn="0" w:oddVBand="0" w:evenVBand="0" w:oddHBand="0" w:evenHBand="0" w:firstRowFirstColumn="0" w:firstRowLastColumn="0" w:lastRowFirstColumn="0" w:lastRowLastColumn="0"/>
            <w:tcW w:w="3227" w:type="dxa"/>
          </w:tcPr>
          <w:p w14:paraId="18437186" w14:textId="77777777" w:rsidR="002860C9" w:rsidRPr="00A36AA9" w:rsidRDefault="001166D6" w:rsidP="002860C9">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8437187" w14:textId="77777777" w:rsidR="002860C9" w:rsidRPr="00A36AA9" w:rsidRDefault="001166D6" w:rsidP="002860C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Glow Healthcare Agency</w:t>
            </w:r>
          </w:p>
        </w:tc>
      </w:tr>
      <w:tr w:rsidR="00324DAF" w14:paraId="1843718B" w14:textId="77777777" w:rsidTr="00324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437189" w14:textId="77777777" w:rsidR="002860C9" w:rsidRPr="00A36AA9" w:rsidRDefault="001166D6" w:rsidP="002860C9">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843718A" w14:textId="77777777" w:rsidR="002860C9" w:rsidRPr="00A36AA9" w:rsidRDefault="001166D6" w:rsidP="002860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20 Carlton Street Granville NSW 2142</w:t>
            </w:r>
          </w:p>
        </w:tc>
      </w:tr>
      <w:tr w:rsidR="00324DAF" w14:paraId="1843718E" w14:textId="77777777" w:rsidTr="00324D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43718C" w14:textId="77777777" w:rsidR="002860C9" w:rsidRPr="00A36AA9" w:rsidRDefault="001166D6" w:rsidP="002860C9">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843718D" w14:textId="77777777" w:rsidR="002860C9" w:rsidRPr="00A36AA9" w:rsidRDefault="001166D6" w:rsidP="002860C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201453</w:t>
            </w:r>
          </w:p>
        </w:tc>
      </w:tr>
      <w:tr w:rsidR="00324DAF" w14:paraId="18437191" w14:textId="77777777" w:rsidTr="00324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43718F" w14:textId="77777777" w:rsidR="002860C9" w:rsidRPr="00A36AA9" w:rsidRDefault="001166D6" w:rsidP="002860C9">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8437190" w14:textId="77777777" w:rsidR="002860C9" w:rsidRPr="00A36AA9" w:rsidRDefault="001166D6" w:rsidP="002860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A36AA9">
              <w:rPr>
                <w:rFonts w:ascii="Arial" w:hAnsi="Arial" w:cs="Arial"/>
                <w:color w:val="auto"/>
              </w:rPr>
              <w:t>OZConnections</w:t>
            </w:r>
            <w:proofErr w:type="spellEnd"/>
            <w:r w:rsidRPr="00A36AA9">
              <w:rPr>
                <w:rFonts w:ascii="Arial" w:hAnsi="Arial" w:cs="Arial"/>
                <w:color w:val="auto"/>
              </w:rPr>
              <w:t xml:space="preserve"> (NSW) Pty Ltd</w:t>
            </w:r>
          </w:p>
        </w:tc>
      </w:tr>
      <w:tr w:rsidR="00324DAF" w14:paraId="18437194" w14:textId="77777777" w:rsidTr="00324D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437192" w14:textId="77777777" w:rsidR="002860C9" w:rsidRPr="00A36AA9" w:rsidRDefault="001166D6" w:rsidP="002860C9">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8437193" w14:textId="77777777" w:rsidR="002860C9" w:rsidRPr="00A36AA9" w:rsidRDefault="001166D6" w:rsidP="002860C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24DAF" w14:paraId="18437197" w14:textId="77777777" w:rsidTr="00324D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437195" w14:textId="77777777" w:rsidR="002860C9" w:rsidRPr="00A36AA9" w:rsidRDefault="001166D6" w:rsidP="002860C9">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8437196" w14:textId="77777777" w:rsidR="002860C9" w:rsidRPr="00A36AA9" w:rsidRDefault="001166D6" w:rsidP="002860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17 January 2023 to 19 January 2023</w:t>
            </w:r>
          </w:p>
        </w:tc>
      </w:tr>
      <w:tr w:rsidR="00324DAF" w14:paraId="1843719A" w14:textId="77777777" w:rsidTr="00324D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437198" w14:textId="77777777" w:rsidR="002860C9" w:rsidRPr="00A36AA9" w:rsidRDefault="001166D6" w:rsidP="002860C9">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8437199" w14:textId="060CDF4D" w:rsidR="002860C9" w:rsidRPr="00A36AA9" w:rsidRDefault="00F94628" w:rsidP="002860C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D62FC">
              <w:rPr>
                <w:rFonts w:ascii="Arial" w:hAnsi="Arial" w:cs="Arial"/>
                <w:color w:val="auto"/>
              </w:rPr>
              <w:t>2</w:t>
            </w:r>
            <w:r w:rsidR="007B1AAE">
              <w:rPr>
                <w:rFonts w:ascii="Arial" w:hAnsi="Arial" w:cs="Arial"/>
                <w:color w:val="auto"/>
              </w:rPr>
              <w:t>7</w:t>
            </w:r>
            <w:r w:rsidRPr="00DD62FC">
              <w:rPr>
                <w:rFonts w:ascii="Arial" w:hAnsi="Arial" w:cs="Arial"/>
                <w:color w:val="auto"/>
              </w:rPr>
              <w:t xml:space="preserve"> </w:t>
            </w:r>
            <w:r w:rsidR="006C693F" w:rsidRPr="00DD62FC">
              <w:rPr>
                <w:rFonts w:ascii="Arial" w:hAnsi="Arial" w:cs="Arial"/>
                <w:color w:val="auto"/>
              </w:rPr>
              <w:t>February 2023</w:t>
            </w:r>
          </w:p>
        </w:tc>
      </w:tr>
    </w:tbl>
    <w:bookmarkEnd w:id="0"/>
    <w:p w14:paraId="1843719B" w14:textId="77777777" w:rsidR="002860C9" w:rsidRPr="00A36AA9" w:rsidRDefault="001166D6" w:rsidP="002860C9">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843719C" w14:textId="77777777" w:rsidR="002860C9" w:rsidRPr="00A36AA9" w:rsidRDefault="001166D6" w:rsidP="002860C9">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1843719D" w14:textId="057AD80A" w:rsidR="002860C9" w:rsidRPr="00A36AA9" w:rsidRDefault="001166D6" w:rsidP="002860C9">
      <w:pPr>
        <w:pStyle w:val="NormalArial"/>
      </w:pPr>
      <w:r w:rsidRPr="00B72F59">
        <w:rPr>
          <w:color w:val="auto"/>
        </w:rPr>
        <w:t>This performance report for Glow Healthcare Agency (</w:t>
      </w:r>
      <w:r w:rsidRPr="00B72F59">
        <w:rPr>
          <w:b/>
          <w:color w:val="auto"/>
        </w:rPr>
        <w:t>the service</w:t>
      </w:r>
      <w:r w:rsidRPr="00B72F59">
        <w:rPr>
          <w:color w:val="auto"/>
        </w:rPr>
        <w:t xml:space="preserve">) has been prepared by </w:t>
      </w:r>
      <w:r w:rsidR="006C693F" w:rsidRPr="00B72F59">
        <w:rPr>
          <w:color w:val="auto"/>
        </w:rPr>
        <w:t>G. McNamara</w:t>
      </w:r>
      <w:r w:rsidRPr="00B72F59">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1843719E" w14:textId="77777777" w:rsidR="002860C9" w:rsidRPr="00A36AA9" w:rsidRDefault="001166D6" w:rsidP="002860C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843719F" w14:textId="77777777" w:rsidR="002860C9" w:rsidRPr="00A36AA9" w:rsidRDefault="001166D6" w:rsidP="002860C9">
      <w:pPr>
        <w:pStyle w:val="NormalArial"/>
      </w:pPr>
      <w:r w:rsidRPr="00A36AA9">
        <w:t>The report also specifies any areas in which improvements must be made to ensure the Quality Standards are complied with.</w:t>
      </w:r>
    </w:p>
    <w:p w14:paraId="184371A0" w14:textId="77777777" w:rsidR="002860C9" w:rsidRPr="00A36AA9" w:rsidRDefault="001166D6" w:rsidP="002860C9">
      <w:pPr>
        <w:pStyle w:val="Heading1"/>
        <w:spacing w:before="0" w:after="240" w:line="22" w:lineRule="atLeast"/>
        <w:rPr>
          <w:rFonts w:ascii="Arial" w:hAnsi="Arial" w:cs="Arial"/>
        </w:rPr>
      </w:pPr>
      <w:r w:rsidRPr="00A36AA9">
        <w:rPr>
          <w:rFonts w:ascii="Arial" w:hAnsi="Arial" w:cs="Arial"/>
        </w:rPr>
        <w:t xml:space="preserve">Services included in this </w:t>
      </w:r>
      <w:proofErr w:type="gramStart"/>
      <w:r w:rsidRPr="00A36AA9">
        <w:rPr>
          <w:rFonts w:ascii="Arial" w:hAnsi="Arial" w:cs="Arial"/>
        </w:rPr>
        <w:t>assessment</w:t>
      </w:r>
      <w:proofErr w:type="gramEnd"/>
    </w:p>
    <w:p w14:paraId="184371A1" w14:textId="77777777" w:rsidR="002860C9" w:rsidRPr="00A36AA9" w:rsidRDefault="001166D6" w:rsidP="002860C9">
      <w:pPr>
        <w:pStyle w:val="NormalArial"/>
      </w:pPr>
      <w:bookmarkStart w:id="1" w:name="HcsServicesFullListWithAddress"/>
      <w:r w:rsidRPr="00A36AA9">
        <w:rPr>
          <w:b/>
          <w:bCs/>
        </w:rPr>
        <w:t>Home Care:</w:t>
      </w:r>
    </w:p>
    <w:p w14:paraId="184371A2" w14:textId="77777777" w:rsidR="002860C9" w:rsidRPr="00A36AA9" w:rsidRDefault="001166D6" w:rsidP="007F0E46">
      <w:pPr>
        <w:pStyle w:val="NormalArial"/>
        <w:numPr>
          <w:ilvl w:val="0"/>
          <w:numId w:val="21"/>
        </w:numPr>
      </w:pPr>
      <w:r w:rsidRPr="00A36AA9">
        <w:t>Glow Healthcare Agency, 27665, 20 Carlton Street, Granville NSW 2142</w:t>
      </w:r>
    </w:p>
    <w:bookmarkEnd w:id="1"/>
    <w:p w14:paraId="184371A4" w14:textId="77777777" w:rsidR="002860C9" w:rsidRPr="00A36AA9" w:rsidRDefault="001166D6" w:rsidP="002860C9">
      <w:pPr>
        <w:pStyle w:val="Heading1"/>
        <w:spacing w:before="0" w:after="240" w:line="22" w:lineRule="atLeast"/>
        <w:rPr>
          <w:rFonts w:ascii="Arial" w:hAnsi="Arial" w:cs="Arial"/>
        </w:rPr>
      </w:pPr>
      <w:r w:rsidRPr="00A36AA9">
        <w:rPr>
          <w:rFonts w:ascii="Arial" w:hAnsi="Arial" w:cs="Arial"/>
        </w:rPr>
        <w:t>Material relied on</w:t>
      </w:r>
    </w:p>
    <w:p w14:paraId="184371A5" w14:textId="77777777" w:rsidR="002860C9" w:rsidRPr="00A36AA9" w:rsidRDefault="001166D6" w:rsidP="002860C9">
      <w:pPr>
        <w:pStyle w:val="NormalArial"/>
      </w:pPr>
      <w:r w:rsidRPr="00A36AA9">
        <w:t>The following information has been considered in preparing the performance report:</w:t>
      </w:r>
    </w:p>
    <w:p w14:paraId="184371A6" w14:textId="6AF84F15" w:rsidR="002860C9" w:rsidRPr="006C693F" w:rsidRDefault="001166D6" w:rsidP="002860C9">
      <w:pPr>
        <w:pStyle w:val="ListParagraph"/>
        <w:numPr>
          <w:ilvl w:val="0"/>
          <w:numId w:val="2"/>
        </w:numPr>
        <w:spacing w:line="22" w:lineRule="atLeast"/>
        <w:ind w:left="714" w:hanging="357"/>
        <w:contextualSpacing w:val="0"/>
        <w:rPr>
          <w:rFonts w:ascii="Arial" w:hAnsi="Arial" w:cs="Arial"/>
          <w:color w:val="auto"/>
        </w:rPr>
      </w:pPr>
      <w:r w:rsidRPr="006C693F">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6C693F">
        <w:rPr>
          <w:rFonts w:ascii="Arial" w:hAnsi="Arial" w:cs="Arial"/>
          <w:color w:val="auto"/>
        </w:rPr>
        <w:t>representatives</w:t>
      </w:r>
      <w:proofErr w:type="gramEnd"/>
      <w:r w:rsidRPr="006C693F">
        <w:rPr>
          <w:rFonts w:ascii="Arial" w:hAnsi="Arial" w:cs="Arial"/>
          <w:color w:val="auto"/>
        </w:rPr>
        <w:t xml:space="preserve"> and others]</w:t>
      </w:r>
    </w:p>
    <w:p w14:paraId="184371A7" w14:textId="38EF334A" w:rsidR="002860C9" w:rsidRPr="00A36AA9" w:rsidRDefault="001166D6" w:rsidP="002860C9">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DD62FC">
        <w:rPr>
          <w:rFonts w:ascii="Arial" w:hAnsi="Arial" w:cs="Arial"/>
        </w:rPr>
        <w:t>10 February 2023.</w:t>
      </w:r>
    </w:p>
    <w:p w14:paraId="184371AB" w14:textId="77777777" w:rsidR="002860C9" w:rsidRPr="00D76BC8" w:rsidRDefault="001166D6" w:rsidP="002860C9">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84371AC" w14:textId="03664A69" w:rsidR="002860C9" w:rsidRPr="00244176" w:rsidRDefault="001166D6" w:rsidP="002860C9">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020"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118"/>
      </w:tblGrid>
      <w:tr w:rsidR="00324DAF" w14:paraId="184371AF" w14:textId="77777777" w:rsidTr="007F0E4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77" w:type="pct"/>
            <w:shd w:val="clear" w:color="auto" w:fill="auto"/>
            <w:vAlign w:val="top"/>
          </w:tcPr>
          <w:p w14:paraId="184371AD" w14:textId="77777777" w:rsidR="002860C9" w:rsidRPr="00A36AA9" w:rsidRDefault="001166D6" w:rsidP="002860C9">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23" w:type="pct"/>
            <w:shd w:val="clear" w:color="auto" w:fill="auto"/>
          </w:tcPr>
          <w:p w14:paraId="184371AE" w14:textId="046D370C" w:rsidR="002860C9" w:rsidRPr="00A36AA9" w:rsidRDefault="00862C2E" w:rsidP="002860C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702">
                  <w:rPr>
                    <w:rFonts w:ascii="Arial" w:hAnsi="Arial" w:cs="Arial"/>
                  </w:rPr>
                  <w:t>Compliant</w:t>
                </w:r>
              </w:sdtContent>
            </w:sdt>
          </w:p>
        </w:tc>
      </w:tr>
      <w:tr w:rsidR="00324DAF" w14:paraId="184371B2" w14:textId="77777777" w:rsidTr="007F0E46">
        <w:trPr>
          <w:trHeight w:val="227"/>
        </w:trPr>
        <w:tc>
          <w:tcPr>
            <w:cnfStyle w:val="001000000000" w:firstRow="0" w:lastRow="0" w:firstColumn="1" w:lastColumn="0" w:oddVBand="0" w:evenVBand="0" w:oddHBand="0" w:evenHBand="0" w:firstRowFirstColumn="0" w:firstRowLastColumn="0" w:lastRowFirstColumn="0" w:lastRowLastColumn="0"/>
            <w:tcW w:w="3477" w:type="pct"/>
            <w:shd w:val="clear" w:color="auto" w:fill="auto"/>
          </w:tcPr>
          <w:p w14:paraId="184371B0" w14:textId="77777777" w:rsidR="002860C9" w:rsidRPr="00A36AA9" w:rsidRDefault="001166D6" w:rsidP="002860C9">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23" w:type="pct"/>
            <w:shd w:val="clear" w:color="auto" w:fill="auto"/>
          </w:tcPr>
          <w:p w14:paraId="184371B1" w14:textId="4ED399E0" w:rsidR="002860C9" w:rsidRPr="00A36AA9" w:rsidRDefault="00862C2E" w:rsidP="002860C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40FA">
                  <w:rPr>
                    <w:rFonts w:ascii="Arial" w:hAnsi="Arial" w:cs="Arial"/>
                    <w:b/>
                  </w:rPr>
                  <w:t>Non-compliant</w:t>
                </w:r>
              </w:sdtContent>
            </w:sdt>
            <w:r w:rsidR="001166D6" w:rsidRPr="00A36AA9">
              <w:rPr>
                <w:rFonts w:ascii="Arial" w:hAnsi="Arial" w:cs="Arial"/>
                <w:b/>
              </w:rPr>
              <w:t xml:space="preserve"> </w:t>
            </w:r>
          </w:p>
        </w:tc>
      </w:tr>
      <w:tr w:rsidR="00324DAF" w14:paraId="184371B5" w14:textId="77777777" w:rsidTr="007F0E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77" w:type="pct"/>
            <w:shd w:val="clear" w:color="auto" w:fill="auto"/>
          </w:tcPr>
          <w:p w14:paraId="184371B3" w14:textId="77777777" w:rsidR="002860C9" w:rsidRPr="00A36AA9" w:rsidRDefault="001166D6" w:rsidP="002860C9">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23" w:type="pct"/>
            <w:shd w:val="clear" w:color="auto" w:fill="auto"/>
          </w:tcPr>
          <w:p w14:paraId="184371B4" w14:textId="2025E417" w:rsidR="002860C9" w:rsidRPr="00A36AA9" w:rsidRDefault="00862C2E" w:rsidP="002860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40FA">
                  <w:rPr>
                    <w:rFonts w:ascii="Arial" w:hAnsi="Arial" w:cs="Arial"/>
                    <w:b/>
                  </w:rPr>
                  <w:t>Non-compliant</w:t>
                </w:r>
              </w:sdtContent>
            </w:sdt>
            <w:r w:rsidR="001166D6" w:rsidRPr="00A36AA9">
              <w:rPr>
                <w:rFonts w:ascii="Arial" w:hAnsi="Arial" w:cs="Arial"/>
                <w:b/>
              </w:rPr>
              <w:t xml:space="preserve"> </w:t>
            </w:r>
          </w:p>
        </w:tc>
      </w:tr>
      <w:tr w:rsidR="00324DAF" w14:paraId="184371B8" w14:textId="77777777" w:rsidTr="007F0E46">
        <w:trPr>
          <w:trHeight w:val="227"/>
        </w:trPr>
        <w:tc>
          <w:tcPr>
            <w:cnfStyle w:val="001000000000" w:firstRow="0" w:lastRow="0" w:firstColumn="1" w:lastColumn="0" w:oddVBand="0" w:evenVBand="0" w:oddHBand="0" w:evenHBand="0" w:firstRowFirstColumn="0" w:firstRowLastColumn="0" w:lastRowFirstColumn="0" w:lastRowLastColumn="0"/>
            <w:tcW w:w="3477" w:type="pct"/>
            <w:shd w:val="clear" w:color="auto" w:fill="auto"/>
          </w:tcPr>
          <w:p w14:paraId="184371B6" w14:textId="77777777" w:rsidR="002860C9" w:rsidRPr="00A36AA9" w:rsidRDefault="001166D6" w:rsidP="002860C9">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23" w:type="pct"/>
            <w:shd w:val="clear" w:color="auto" w:fill="auto"/>
          </w:tcPr>
          <w:p w14:paraId="184371B7" w14:textId="2862B4A4" w:rsidR="002860C9" w:rsidRPr="00A36AA9" w:rsidRDefault="00862C2E" w:rsidP="002860C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40FA">
                  <w:rPr>
                    <w:rFonts w:ascii="Arial" w:hAnsi="Arial" w:cs="Arial"/>
                    <w:b/>
                  </w:rPr>
                  <w:t>Compliant</w:t>
                </w:r>
              </w:sdtContent>
            </w:sdt>
            <w:r w:rsidR="001166D6" w:rsidRPr="00A36AA9">
              <w:rPr>
                <w:rFonts w:ascii="Arial" w:hAnsi="Arial" w:cs="Arial"/>
                <w:b/>
              </w:rPr>
              <w:t xml:space="preserve"> </w:t>
            </w:r>
          </w:p>
        </w:tc>
      </w:tr>
      <w:tr w:rsidR="00324DAF" w14:paraId="184371BB" w14:textId="77777777" w:rsidTr="007F0E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77" w:type="pct"/>
            <w:shd w:val="clear" w:color="auto" w:fill="auto"/>
          </w:tcPr>
          <w:p w14:paraId="184371B9" w14:textId="77777777" w:rsidR="002860C9" w:rsidRPr="00A36AA9" w:rsidRDefault="001166D6" w:rsidP="002860C9">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23" w:type="pct"/>
            <w:shd w:val="clear" w:color="auto" w:fill="auto"/>
          </w:tcPr>
          <w:p w14:paraId="184371BA" w14:textId="1904CE08" w:rsidR="002860C9" w:rsidRPr="00A36AA9" w:rsidRDefault="002640FA" w:rsidP="002860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324DAF" w14:paraId="184371BE" w14:textId="77777777" w:rsidTr="007F0E46">
        <w:trPr>
          <w:trHeight w:val="227"/>
        </w:trPr>
        <w:tc>
          <w:tcPr>
            <w:cnfStyle w:val="001000000000" w:firstRow="0" w:lastRow="0" w:firstColumn="1" w:lastColumn="0" w:oddVBand="0" w:evenVBand="0" w:oddHBand="0" w:evenHBand="0" w:firstRowFirstColumn="0" w:firstRowLastColumn="0" w:lastRowFirstColumn="0" w:lastRowLastColumn="0"/>
            <w:tcW w:w="3477" w:type="pct"/>
            <w:shd w:val="clear" w:color="auto" w:fill="auto"/>
          </w:tcPr>
          <w:p w14:paraId="184371BC" w14:textId="77777777" w:rsidR="002860C9" w:rsidRPr="00A36AA9" w:rsidRDefault="001166D6" w:rsidP="002860C9">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23" w:type="pct"/>
            <w:shd w:val="clear" w:color="auto" w:fill="auto"/>
          </w:tcPr>
          <w:p w14:paraId="184371BD" w14:textId="757EA82B" w:rsidR="002860C9" w:rsidRPr="00A36AA9" w:rsidRDefault="00862C2E" w:rsidP="002860C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7FC8">
                  <w:rPr>
                    <w:rFonts w:ascii="Arial" w:hAnsi="Arial" w:cs="Arial"/>
                    <w:b/>
                  </w:rPr>
                  <w:t>Non-compliant</w:t>
                </w:r>
              </w:sdtContent>
            </w:sdt>
            <w:r w:rsidR="001166D6" w:rsidRPr="00A36AA9">
              <w:rPr>
                <w:rFonts w:ascii="Arial" w:hAnsi="Arial" w:cs="Arial"/>
                <w:b/>
              </w:rPr>
              <w:t xml:space="preserve"> </w:t>
            </w:r>
          </w:p>
        </w:tc>
      </w:tr>
      <w:tr w:rsidR="00324DAF" w14:paraId="184371C1" w14:textId="77777777" w:rsidTr="007F0E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77" w:type="pct"/>
            <w:shd w:val="clear" w:color="auto" w:fill="auto"/>
          </w:tcPr>
          <w:p w14:paraId="184371BF" w14:textId="77777777" w:rsidR="002860C9" w:rsidRPr="00A36AA9" w:rsidRDefault="001166D6" w:rsidP="002860C9">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23" w:type="pct"/>
            <w:shd w:val="clear" w:color="auto" w:fill="auto"/>
          </w:tcPr>
          <w:p w14:paraId="184371C0" w14:textId="6DB32E73" w:rsidR="002860C9" w:rsidRPr="00A36AA9" w:rsidRDefault="00862C2E" w:rsidP="002860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7FC8">
                  <w:rPr>
                    <w:rFonts w:ascii="Arial" w:hAnsi="Arial" w:cs="Arial"/>
                    <w:b/>
                  </w:rPr>
                  <w:t>Non-compliant</w:t>
                </w:r>
              </w:sdtContent>
            </w:sdt>
            <w:r w:rsidR="001166D6" w:rsidRPr="00A36AA9">
              <w:rPr>
                <w:rFonts w:ascii="Arial" w:hAnsi="Arial" w:cs="Arial"/>
                <w:b/>
              </w:rPr>
              <w:t xml:space="preserve"> </w:t>
            </w:r>
          </w:p>
        </w:tc>
      </w:tr>
      <w:tr w:rsidR="00324DAF" w14:paraId="184371C4" w14:textId="77777777" w:rsidTr="007F0E46">
        <w:trPr>
          <w:trHeight w:val="227"/>
        </w:trPr>
        <w:tc>
          <w:tcPr>
            <w:cnfStyle w:val="001000000000" w:firstRow="0" w:lastRow="0" w:firstColumn="1" w:lastColumn="0" w:oddVBand="0" w:evenVBand="0" w:oddHBand="0" w:evenHBand="0" w:firstRowFirstColumn="0" w:firstRowLastColumn="0" w:lastRowFirstColumn="0" w:lastRowLastColumn="0"/>
            <w:tcW w:w="3477" w:type="pct"/>
            <w:shd w:val="clear" w:color="auto" w:fill="auto"/>
          </w:tcPr>
          <w:p w14:paraId="184371C2" w14:textId="77777777" w:rsidR="002860C9" w:rsidRPr="00A36AA9" w:rsidRDefault="001166D6" w:rsidP="002860C9">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23" w:type="pct"/>
            <w:shd w:val="clear" w:color="auto" w:fill="auto"/>
          </w:tcPr>
          <w:p w14:paraId="184371C3" w14:textId="2CCBF06B" w:rsidR="002860C9" w:rsidRPr="00A36AA9" w:rsidRDefault="00862C2E" w:rsidP="002860C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7FC8">
                  <w:rPr>
                    <w:rFonts w:ascii="Arial" w:hAnsi="Arial" w:cs="Arial"/>
                    <w:b/>
                  </w:rPr>
                  <w:t>Non-compliant</w:t>
                </w:r>
              </w:sdtContent>
            </w:sdt>
            <w:r w:rsidR="001166D6" w:rsidRPr="00A36AA9">
              <w:rPr>
                <w:rFonts w:ascii="Arial" w:hAnsi="Arial" w:cs="Arial"/>
                <w:b/>
              </w:rPr>
              <w:t xml:space="preserve"> </w:t>
            </w:r>
          </w:p>
        </w:tc>
      </w:tr>
    </w:tbl>
    <w:p w14:paraId="184371DE" w14:textId="77777777" w:rsidR="002860C9" w:rsidRPr="00A36AA9" w:rsidRDefault="001166D6" w:rsidP="002860C9">
      <w:pPr>
        <w:pStyle w:val="NormalArial"/>
        <w:spacing w:before="120"/>
      </w:pPr>
      <w:r w:rsidRPr="00A36AA9">
        <w:t>A detailed assessment is provided later in this report for each assessed Standard.</w:t>
      </w:r>
    </w:p>
    <w:p w14:paraId="184371DF" w14:textId="77777777" w:rsidR="002860C9" w:rsidRPr="00A36AA9" w:rsidRDefault="001166D6" w:rsidP="002860C9">
      <w:pPr>
        <w:pStyle w:val="Heading1"/>
        <w:spacing w:before="0" w:after="240" w:line="22" w:lineRule="atLeast"/>
        <w:rPr>
          <w:rFonts w:ascii="Arial" w:hAnsi="Arial" w:cs="Arial"/>
        </w:rPr>
      </w:pPr>
      <w:r w:rsidRPr="00A36AA9">
        <w:rPr>
          <w:rFonts w:ascii="Arial" w:hAnsi="Arial" w:cs="Arial"/>
        </w:rPr>
        <w:t>Areas for improvement</w:t>
      </w:r>
    </w:p>
    <w:p w14:paraId="184371E3" w14:textId="719FF044" w:rsidR="002860C9" w:rsidRDefault="001166D6" w:rsidP="002860C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68BDA257" w14:textId="348505A4" w:rsidR="009B673C" w:rsidRDefault="009B673C" w:rsidP="009B673C">
      <w:pPr>
        <w:pStyle w:val="NormalArial"/>
      </w:pPr>
      <w:r w:rsidRPr="009B673C">
        <w:rPr>
          <w:b/>
        </w:rPr>
        <w:t>Requirement 2(3)(a)</w:t>
      </w:r>
      <w:r>
        <w:t xml:space="preserve"> - Assessment and planning, including consideration of risks to the consumer’s health and well-being, informs the delivery of safe and effective care and services.</w:t>
      </w:r>
    </w:p>
    <w:p w14:paraId="1FD15538" w14:textId="28EDB643" w:rsidR="009B673C" w:rsidRDefault="009B673C" w:rsidP="009B673C">
      <w:pPr>
        <w:pStyle w:val="NormalArial"/>
      </w:pPr>
      <w:r w:rsidRPr="009B673C">
        <w:rPr>
          <w:b/>
        </w:rPr>
        <w:t>Requirement 2(3)(b</w:t>
      </w:r>
      <w:r>
        <w:t xml:space="preserve">) - Assessment and planning identifies and addresses the consumer’s current needs, </w:t>
      </w:r>
      <w:proofErr w:type="gramStart"/>
      <w:r>
        <w:t>goals</w:t>
      </w:r>
      <w:proofErr w:type="gramEnd"/>
      <w:r>
        <w:t xml:space="preserve"> and preferences, including advance care planning and end of life planning if the consumer wishes.</w:t>
      </w:r>
    </w:p>
    <w:p w14:paraId="4276004E" w14:textId="769C4F2F" w:rsidR="009B673C" w:rsidRDefault="009B673C" w:rsidP="009B673C">
      <w:pPr>
        <w:pStyle w:val="NormalArial"/>
      </w:pPr>
      <w:r w:rsidRPr="009B673C">
        <w:rPr>
          <w:b/>
        </w:rPr>
        <w:t>Requirement 2(3)(d)</w:t>
      </w:r>
      <w:r>
        <w:t xml:space="preserve"> - </w:t>
      </w:r>
      <w:r w:rsidRPr="009B673C">
        <w:t>The outcomes of assessment and planning are effectively communicated to the consumer and documented in a care and services plan that is readily available to the consumer, and where care and services are provided.</w:t>
      </w:r>
    </w:p>
    <w:p w14:paraId="147F75F5" w14:textId="2D10B731" w:rsidR="005A44C6" w:rsidRDefault="005A44C6" w:rsidP="005A44C6">
      <w:pPr>
        <w:pStyle w:val="NormalArial"/>
      </w:pPr>
      <w:r w:rsidRPr="005A44C6">
        <w:rPr>
          <w:b/>
        </w:rPr>
        <w:t>Requirement 3(3)(a)</w:t>
      </w:r>
      <w:r>
        <w:t xml:space="preserve"> - Each consumer gets safe and effective personal care, clinical care, or both personal care and clinical care, that:</w:t>
      </w:r>
    </w:p>
    <w:p w14:paraId="78DCEDB9" w14:textId="77777777" w:rsidR="005A44C6" w:rsidRDefault="005A44C6" w:rsidP="005A44C6">
      <w:pPr>
        <w:pStyle w:val="NormalArial"/>
      </w:pPr>
      <w:r>
        <w:t>(</w:t>
      </w:r>
      <w:proofErr w:type="spellStart"/>
      <w:r>
        <w:t>i</w:t>
      </w:r>
      <w:proofErr w:type="spellEnd"/>
      <w:r>
        <w:t>)</w:t>
      </w:r>
      <w:r>
        <w:tab/>
        <w:t>is best practice; and</w:t>
      </w:r>
    </w:p>
    <w:p w14:paraId="4E98DB7A" w14:textId="77777777" w:rsidR="005A44C6" w:rsidRDefault="005A44C6" w:rsidP="005A44C6">
      <w:pPr>
        <w:pStyle w:val="NormalArial"/>
      </w:pPr>
      <w:r>
        <w:t>(ii)</w:t>
      </w:r>
      <w:r>
        <w:tab/>
        <w:t>is tailored to their needs; and</w:t>
      </w:r>
    </w:p>
    <w:p w14:paraId="5928A82B" w14:textId="77777777" w:rsidR="005A44C6" w:rsidRDefault="005A44C6" w:rsidP="005A44C6">
      <w:pPr>
        <w:pStyle w:val="NormalArial"/>
      </w:pPr>
      <w:r>
        <w:t>(iii)</w:t>
      </w:r>
      <w:r>
        <w:tab/>
        <w:t>optimises their health and well-being.</w:t>
      </w:r>
    </w:p>
    <w:p w14:paraId="6596BB5A" w14:textId="7F95BD28" w:rsidR="005A44C6" w:rsidRDefault="005A44C6" w:rsidP="005A44C6">
      <w:pPr>
        <w:pStyle w:val="NormalArial"/>
      </w:pPr>
      <w:r w:rsidRPr="005A44C6">
        <w:rPr>
          <w:b/>
        </w:rPr>
        <w:t>Requirement 3(3)(b)</w:t>
      </w:r>
      <w:r>
        <w:t xml:space="preserve"> - Effective management of high impact or high prevalence risks associated with the care of each consumer.</w:t>
      </w:r>
    </w:p>
    <w:p w14:paraId="10759CAF" w14:textId="7ED249B2" w:rsidR="002860C9" w:rsidRDefault="002860C9" w:rsidP="002860C9">
      <w:pPr>
        <w:pStyle w:val="NormalArial"/>
      </w:pPr>
      <w:r w:rsidRPr="00A82F56">
        <w:rPr>
          <w:b/>
        </w:rPr>
        <w:t>Requirement 3(3)(e)</w:t>
      </w:r>
      <w:r>
        <w:t xml:space="preserve"> - Information about the consumer’s condition, needs and preferences is documented and communicated within the organisation, and with others where responsibility for care is shared.</w:t>
      </w:r>
    </w:p>
    <w:p w14:paraId="2E869800" w14:textId="05C6F11A" w:rsidR="002860C9" w:rsidRDefault="002860C9" w:rsidP="002860C9">
      <w:pPr>
        <w:pStyle w:val="NormalArial"/>
      </w:pPr>
      <w:r w:rsidRPr="00A82F56">
        <w:rPr>
          <w:b/>
        </w:rPr>
        <w:t>Requirement 3(3)(f)</w:t>
      </w:r>
      <w:r w:rsidR="00A82F56">
        <w:t xml:space="preserve"> - </w:t>
      </w:r>
      <w:r>
        <w:t>Timely and appropriate referrals to individuals, other organisations and providers of other care and services.</w:t>
      </w:r>
    </w:p>
    <w:p w14:paraId="782C74DA" w14:textId="6CD94DFC" w:rsidR="00CD7D79" w:rsidRDefault="00CD7D79" w:rsidP="00CD7D79">
      <w:pPr>
        <w:pStyle w:val="NormalArial"/>
      </w:pPr>
      <w:r w:rsidRPr="00CD7D79">
        <w:rPr>
          <w:b/>
        </w:rPr>
        <w:t>Requirement 6(3)(a)</w:t>
      </w:r>
      <w:r>
        <w:t xml:space="preserve"> - Consumers, their family, friends, </w:t>
      </w:r>
      <w:proofErr w:type="gramStart"/>
      <w:r>
        <w:t>carers</w:t>
      </w:r>
      <w:proofErr w:type="gramEnd"/>
      <w:r>
        <w:t xml:space="preserve"> and others are encouraged and supported to provide feedback and make complaints.</w:t>
      </w:r>
    </w:p>
    <w:p w14:paraId="3C1C2E77" w14:textId="2F187897" w:rsidR="00CD7D79" w:rsidRDefault="00CD7D79" w:rsidP="00CD7D79">
      <w:pPr>
        <w:pStyle w:val="NormalArial"/>
      </w:pPr>
      <w:r w:rsidRPr="00CD7D79">
        <w:rPr>
          <w:b/>
        </w:rPr>
        <w:t>Requirement 6(3)(d)</w:t>
      </w:r>
      <w:r>
        <w:t xml:space="preserve"> - Feedback and complaints are reviewed and used to improve the quality of care and services.</w:t>
      </w:r>
    </w:p>
    <w:p w14:paraId="5504E23E" w14:textId="20A5F155" w:rsidR="005417D2" w:rsidRDefault="005417D2" w:rsidP="005417D2">
      <w:pPr>
        <w:pStyle w:val="NormalArial"/>
      </w:pPr>
      <w:r w:rsidRPr="005417D2">
        <w:rPr>
          <w:b/>
        </w:rPr>
        <w:lastRenderedPageBreak/>
        <w:t>Requirement 7(3)(c)</w:t>
      </w:r>
      <w:r>
        <w:t xml:space="preserve"> - The workforce is </w:t>
      </w:r>
      <w:proofErr w:type="gramStart"/>
      <w:r>
        <w:t>competent</w:t>
      </w:r>
      <w:proofErr w:type="gramEnd"/>
      <w:r>
        <w:t xml:space="preserve"> and the members of the workforce have the qualifications and knowledge to effectively perform their roles.</w:t>
      </w:r>
    </w:p>
    <w:p w14:paraId="37684D93" w14:textId="7E37ADDE" w:rsidR="005417D2" w:rsidRDefault="005417D2" w:rsidP="005417D2">
      <w:pPr>
        <w:pStyle w:val="NormalArial"/>
      </w:pPr>
      <w:r w:rsidRPr="005417D2">
        <w:rPr>
          <w:b/>
        </w:rPr>
        <w:t>Requirement 7(3)(d)</w:t>
      </w:r>
      <w:r>
        <w:t xml:space="preserve"> - The workforce is recruited, trained, </w:t>
      </w:r>
      <w:proofErr w:type="gramStart"/>
      <w:r>
        <w:t>equipped</w:t>
      </w:r>
      <w:proofErr w:type="gramEnd"/>
      <w:r>
        <w:t xml:space="preserve"> and supported to deliver the outcomes required by these standards.</w:t>
      </w:r>
    </w:p>
    <w:p w14:paraId="2131C5C6" w14:textId="29CD9980" w:rsidR="005417D2" w:rsidRDefault="005417D2" w:rsidP="005417D2">
      <w:pPr>
        <w:pStyle w:val="NormalArial"/>
      </w:pPr>
      <w:r w:rsidRPr="005417D2">
        <w:rPr>
          <w:b/>
        </w:rPr>
        <w:t>Requirement 7(3)(e)</w:t>
      </w:r>
      <w:r>
        <w:t xml:space="preserve"> - Regular assessment, monitoring and review of the performance of each member of the workforce is undertaken.</w:t>
      </w:r>
    </w:p>
    <w:p w14:paraId="3D2ECD9F" w14:textId="21EFBAEF" w:rsidR="00B61855" w:rsidRDefault="00B61855" w:rsidP="00B61855">
      <w:pPr>
        <w:pStyle w:val="NormalArial"/>
      </w:pPr>
      <w:r w:rsidRPr="00B61855">
        <w:rPr>
          <w:b/>
        </w:rPr>
        <w:t>Requirement 8(3)(b)</w:t>
      </w:r>
      <w:r w:rsidR="00F0342B">
        <w:t xml:space="preserve"> - T</w:t>
      </w:r>
      <w:r>
        <w:t xml:space="preserve">he organisation’s governing body promotes a culture of safe, </w:t>
      </w:r>
      <w:proofErr w:type="gramStart"/>
      <w:r>
        <w:t>inclusive</w:t>
      </w:r>
      <w:proofErr w:type="gramEnd"/>
      <w:r>
        <w:t xml:space="preserve"> and quality care and services and is accountable for their delivery.</w:t>
      </w:r>
    </w:p>
    <w:p w14:paraId="47930F86" w14:textId="56022BBF" w:rsidR="00B61855" w:rsidRDefault="00B61855" w:rsidP="00B61855">
      <w:pPr>
        <w:pStyle w:val="NormalArial"/>
      </w:pPr>
      <w:r w:rsidRPr="00B61855">
        <w:rPr>
          <w:b/>
        </w:rPr>
        <w:t>Requirement 8(3)(c)</w:t>
      </w:r>
      <w:r w:rsidR="00F0342B">
        <w:rPr>
          <w:b/>
        </w:rPr>
        <w:t xml:space="preserve"> </w:t>
      </w:r>
      <w:r>
        <w:t>- Effective organisation wide governance systems relating to the following:</w:t>
      </w:r>
    </w:p>
    <w:p w14:paraId="6FC75B72" w14:textId="77777777" w:rsidR="00B61855" w:rsidRDefault="00B61855" w:rsidP="00B61855">
      <w:pPr>
        <w:pStyle w:val="NormalArial"/>
      </w:pPr>
      <w:r>
        <w:t>(</w:t>
      </w:r>
      <w:proofErr w:type="spellStart"/>
      <w:r>
        <w:t>i</w:t>
      </w:r>
      <w:proofErr w:type="spellEnd"/>
      <w:r>
        <w:t>)</w:t>
      </w:r>
      <w:r>
        <w:tab/>
        <w:t xml:space="preserve">information </w:t>
      </w:r>
      <w:proofErr w:type="gramStart"/>
      <w:r>
        <w:t>management;</w:t>
      </w:r>
      <w:proofErr w:type="gramEnd"/>
    </w:p>
    <w:p w14:paraId="4E0C2777" w14:textId="77777777" w:rsidR="00B61855" w:rsidRDefault="00B61855" w:rsidP="00B61855">
      <w:pPr>
        <w:pStyle w:val="NormalArial"/>
      </w:pPr>
      <w:r>
        <w:t>(ii)</w:t>
      </w:r>
      <w:r>
        <w:tab/>
        <w:t xml:space="preserve">continuous </w:t>
      </w:r>
      <w:proofErr w:type="gramStart"/>
      <w:r>
        <w:t>improvement;</w:t>
      </w:r>
      <w:proofErr w:type="gramEnd"/>
    </w:p>
    <w:p w14:paraId="4352CE3B" w14:textId="77777777" w:rsidR="00B61855" w:rsidRDefault="00B61855" w:rsidP="00B61855">
      <w:pPr>
        <w:pStyle w:val="NormalArial"/>
      </w:pPr>
      <w:r>
        <w:t>(iii)</w:t>
      </w:r>
      <w:r>
        <w:tab/>
        <w:t xml:space="preserve">financial </w:t>
      </w:r>
      <w:proofErr w:type="gramStart"/>
      <w:r>
        <w:t>governance;</w:t>
      </w:r>
      <w:proofErr w:type="gramEnd"/>
    </w:p>
    <w:p w14:paraId="5ABE8AA5" w14:textId="77777777" w:rsidR="00B61855" w:rsidRDefault="00B61855" w:rsidP="00B61855">
      <w:pPr>
        <w:pStyle w:val="NormalArial"/>
      </w:pPr>
      <w:r>
        <w:t>(iv)</w:t>
      </w:r>
      <w:r>
        <w:tab/>
        <w:t xml:space="preserve">workforce governance, including the assignment of clear responsibilities and </w:t>
      </w:r>
      <w:proofErr w:type="gramStart"/>
      <w:r>
        <w:t>accountabilities;</w:t>
      </w:r>
      <w:proofErr w:type="gramEnd"/>
    </w:p>
    <w:p w14:paraId="5AD9B448" w14:textId="77777777" w:rsidR="00B61855" w:rsidRDefault="00B61855" w:rsidP="00B61855">
      <w:pPr>
        <w:pStyle w:val="NormalArial"/>
      </w:pPr>
      <w:r>
        <w:t>(v)</w:t>
      </w:r>
      <w:r>
        <w:tab/>
        <w:t xml:space="preserve">regulatory </w:t>
      </w:r>
      <w:proofErr w:type="gramStart"/>
      <w:r>
        <w:t>compliance;</w:t>
      </w:r>
      <w:proofErr w:type="gramEnd"/>
    </w:p>
    <w:p w14:paraId="6CE60DEA" w14:textId="77777777" w:rsidR="00B61855" w:rsidRDefault="00B61855" w:rsidP="00B61855">
      <w:pPr>
        <w:pStyle w:val="NormalArial"/>
      </w:pPr>
      <w:r>
        <w:t>(vi)</w:t>
      </w:r>
      <w:r>
        <w:tab/>
        <w:t>feedback and complaints.</w:t>
      </w:r>
    </w:p>
    <w:p w14:paraId="50B0A917" w14:textId="207B7ACE" w:rsidR="00B61855" w:rsidRDefault="00B61855" w:rsidP="00B61855">
      <w:pPr>
        <w:pStyle w:val="NormalArial"/>
      </w:pPr>
      <w:r w:rsidRPr="00B61855">
        <w:rPr>
          <w:b/>
        </w:rPr>
        <w:t>Requirement 8(3)(d)</w:t>
      </w:r>
      <w:r w:rsidR="00E0756E">
        <w:rPr>
          <w:b/>
        </w:rPr>
        <w:t xml:space="preserve"> - </w:t>
      </w:r>
      <w:r>
        <w:t>Effective risk management systems and practices, including but not limited to the following:</w:t>
      </w:r>
    </w:p>
    <w:p w14:paraId="2453C487" w14:textId="77777777" w:rsidR="00B61855" w:rsidRDefault="00B61855" w:rsidP="00B61855">
      <w:pPr>
        <w:pStyle w:val="NormalArial"/>
      </w:pPr>
      <w:r>
        <w:t>(</w:t>
      </w:r>
      <w:proofErr w:type="spellStart"/>
      <w:r>
        <w:t>i</w:t>
      </w:r>
      <w:proofErr w:type="spellEnd"/>
      <w:r>
        <w:t>)</w:t>
      </w:r>
      <w:r>
        <w:tab/>
        <w:t xml:space="preserve">managing high impact or high prevalence risks associated with the care of </w:t>
      </w:r>
      <w:proofErr w:type="gramStart"/>
      <w:r>
        <w:t>consumers;</w:t>
      </w:r>
      <w:proofErr w:type="gramEnd"/>
    </w:p>
    <w:p w14:paraId="3CA73B78" w14:textId="77777777" w:rsidR="00B61855" w:rsidRDefault="00B61855" w:rsidP="00B61855">
      <w:pPr>
        <w:pStyle w:val="NormalArial"/>
      </w:pPr>
      <w:r>
        <w:t>(ii)</w:t>
      </w:r>
      <w:r>
        <w:tab/>
        <w:t xml:space="preserve">identifying and responding to abuse and neglect of </w:t>
      </w:r>
      <w:proofErr w:type="gramStart"/>
      <w:r>
        <w:t>consumers;</w:t>
      </w:r>
      <w:proofErr w:type="gramEnd"/>
    </w:p>
    <w:p w14:paraId="76A14EEB" w14:textId="77777777" w:rsidR="00B61855" w:rsidRDefault="00B61855" w:rsidP="00B61855">
      <w:pPr>
        <w:pStyle w:val="NormalArial"/>
      </w:pPr>
      <w:r>
        <w:t>(iii)</w:t>
      </w:r>
      <w:r>
        <w:tab/>
        <w:t>supporting consumers to live the best life they can</w:t>
      </w:r>
    </w:p>
    <w:p w14:paraId="255D95E4" w14:textId="77777777" w:rsidR="00B61855" w:rsidRDefault="00B61855" w:rsidP="00B61855">
      <w:pPr>
        <w:pStyle w:val="NormalArial"/>
      </w:pPr>
      <w:r>
        <w:t>(iv)</w:t>
      </w:r>
      <w:r>
        <w:tab/>
        <w:t>managing and preventing incidents, including the use of an incident management system.</w:t>
      </w:r>
    </w:p>
    <w:p w14:paraId="124C23DF" w14:textId="6D3BA02E" w:rsidR="00B61855" w:rsidRDefault="00B61855" w:rsidP="00B61855">
      <w:pPr>
        <w:pStyle w:val="NormalArial"/>
      </w:pPr>
      <w:r w:rsidRPr="00B61855">
        <w:rPr>
          <w:b/>
        </w:rPr>
        <w:t>Requirement 8(3)(e)</w:t>
      </w:r>
      <w:r w:rsidR="00E0756E">
        <w:rPr>
          <w:b/>
        </w:rPr>
        <w:t xml:space="preserve"> - </w:t>
      </w:r>
      <w:r>
        <w:t>Where clinical care is provided—a clinical governance framework, including but not limited to the following:</w:t>
      </w:r>
    </w:p>
    <w:p w14:paraId="0E08E5E6" w14:textId="77777777" w:rsidR="00B61855" w:rsidRDefault="00B61855" w:rsidP="00B61855">
      <w:pPr>
        <w:pStyle w:val="NormalArial"/>
      </w:pPr>
      <w:r>
        <w:t>(</w:t>
      </w:r>
      <w:proofErr w:type="spellStart"/>
      <w:r>
        <w:t>i</w:t>
      </w:r>
      <w:proofErr w:type="spellEnd"/>
      <w:r>
        <w:t>)</w:t>
      </w:r>
      <w:r>
        <w:tab/>
        <w:t xml:space="preserve">antimicrobial </w:t>
      </w:r>
      <w:proofErr w:type="gramStart"/>
      <w:r>
        <w:t>stewardship;</w:t>
      </w:r>
      <w:proofErr w:type="gramEnd"/>
    </w:p>
    <w:p w14:paraId="066871C3" w14:textId="77777777" w:rsidR="00B61855" w:rsidRDefault="00B61855" w:rsidP="00B61855">
      <w:pPr>
        <w:pStyle w:val="NormalArial"/>
      </w:pPr>
      <w:r>
        <w:t>(ii)</w:t>
      </w:r>
      <w:r>
        <w:tab/>
        <w:t xml:space="preserve">minimising the use of </w:t>
      </w:r>
      <w:proofErr w:type="gramStart"/>
      <w:r>
        <w:t>restraint;</w:t>
      </w:r>
      <w:proofErr w:type="gramEnd"/>
    </w:p>
    <w:p w14:paraId="4F868FA0" w14:textId="6FE10B12" w:rsidR="00B61855" w:rsidRDefault="00B61855" w:rsidP="00B61855">
      <w:pPr>
        <w:pStyle w:val="NormalArial"/>
      </w:pPr>
      <w:r>
        <w:t>(iii)</w:t>
      </w:r>
      <w:r>
        <w:tab/>
        <w:t>open disclosure.</w:t>
      </w:r>
    </w:p>
    <w:p w14:paraId="184371E6" w14:textId="6CEBE29B" w:rsidR="002860C9" w:rsidRPr="00A36AA9" w:rsidRDefault="001166D6" w:rsidP="002860C9">
      <w:pPr>
        <w:pStyle w:val="NormalArial"/>
      </w:pPr>
      <w:r w:rsidRPr="00A36AA9">
        <w:br w:type="page"/>
      </w:r>
    </w:p>
    <w:p w14:paraId="184371E7" w14:textId="77777777" w:rsidR="002860C9" w:rsidRDefault="001166D6" w:rsidP="002860C9">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F30100" w14:paraId="184371EB" w14:textId="77777777" w:rsidTr="007F0E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184371E8" w14:textId="77777777" w:rsidR="00F30100" w:rsidRPr="003217D3" w:rsidRDefault="00F30100" w:rsidP="002860C9">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842" w:type="dxa"/>
          </w:tcPr>
          <w:p w14:paraId="184371E9" w14:textId="4278E501" w:rsidR="00F30100" w:rsidRPr="003217D3" w:rsidRDefault="00F30100" w:rsidP="002860C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30100" w14:paraId="184371F0" w14:textId="77777777" w:rsidTr="007F0E4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4371EC" w14:textId="77777777" w:rsidR="00F30100" w:rsidRPr="00244176" w:rsidRDefault="00F30100" w:rsidP="002860C9">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982" w:type="dxa"/>
            <w:shd w:val="clear" w:color="auto" w:fill="auto"/>
            <w:vAlign w:val="top"/>
          </w:tcPr>
          <w:p w14:paraId="184371ED" w14:textId="77777777" w:rsidR="00F30100" w:rsidRPr="00244176" w:rsidRDefault="00F30100"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vAlign w:val="top"/>
          </w:tcPr>
          <w:p w14:paraId="184371EE" w14:textId="2DE60053" w:rsidR="00F30100" w:rsidRPr="00CC646C" w:rsidRDefault="00862C2E"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48AE36737A8B42D7AA30DFA032916A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5386">
                  <w:rPr>
                    <w:rFonts w:ascii="Arial" w:hAnsi="Arial" w:cs="Arial"/>
                    <w:color w:val="auto"/>
                  </w:rPr>
                  <w:t>Compliant</w:t>
                </w:r>
              </w:sdtContent>
            </w:sdt>
            <w:r w:rsidR="00F30100" w:rsidRPr="00CC646C">
              <w:rPr>
                <w:rFonts w:ascii="Arial" w:hAnsi="Arial" w:cs="Arial"/>
                <w:color w:val="auto"/>
              </w:rPr>
              <w:t xml:space="preserve"> </w:t>
            </w:r>
          </w:p>
        </w:tc>
      </w:tr>
      <w:tr w:rsidR="00F30100" w14:paraId="184371F5" w14:textId="77777777" w:rsidTr="007F0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4371F1" w14:textId="77777777" w:rsidR="00F30100" w:rsidRPr="00244176" w:rsidRDefault="00F30100" w:rsidP="002860C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982" w:type="dxa"/>
            <w:shd w:val="clear" w:color="auto" w:fill="auto"/>
            <w:vAlign w:val="top"/>
          </w:tcPr>
          <w:p w14:paraId="184371F2" w14:textId="77777777" w:rsidR="00F30100" w:rsidRPr="00244176" w:rsidRDefault="00F30100"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vAlign w:val="top"/>
          </w:tcPr>
          <w:p w14:paraId="184371F3" w14:textId="077E989C" w:rsidR="00F30100" w:rsidRPr="00CC646C" w:rsidRDefault="00862C2E"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556930D2E5BD4E64BD63A6305CA7B8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5386">
                  <w:rPr>
                    <w:rFonts w:ascii="Arial" w:hAnsi="Arial" w:cs="Arial"/>
                    <w:color w:val="auto"/>
                  </w:rPr>
                  <w:t>Compliant</w:t>
                </w:r>
              </w:sdtContent>
            </w:sdt>
            <w:r w:rsidR="00F30100" w:rsidRPr="00CC646C">
              <w:rPr>
                <w:rFonts w:ascii="Arial" w:hAnsi="Arial" w:cs="Arial"/>
                <w:color w:val="auto"/>
              </w:rPr>
              <w:t xml:space="preserve"> </w:t>
            </w:r>
          </w:p>
        </w:tc>
      </w:tr>
      <w:tr w:rsidR="00F30100" w14:paraId="184371FE" w14:textId="77777777" w:rsidTr="007F0E4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4371F6" w14:textId="77777777" w:rsidR="00F30100" w:rsidRPr="00244176" w:rsidRDefault="00F30100" w:rsidP="002860C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982" w:type="dxa"/>
            <w:shd w:val="clear" w:color="auto" w:fill="auto"/>
            <w:vAlign w:val="top"/>
          </w:tcPr>
          <w:p w14:paraId="184371F7" w14:textId="77777777" w:rsidR="00F30100" w:rsidRPr="00244176" w:rsidRDefault="00F30100"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84371F8" w14:textId="77777777" w:rsidR="00F30100" w:rsidRPr="00244176" w:rsidRDefault="00F30100" w:rsidP="002860C9">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84371F9" w14:textId="77777777" w:rsidR="00F30100" w:rsidRPr="00244176" w:rsidRDefault="00F30100" w:rsidP="002860C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184371FA" w14:textId="77777777" w:rsidR="00F30100" w:rsidRPr="00244176" w:rsidRDefault="00F30100" w:rsidP="002860C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84371FB" w14:textId="77777777" w:rsidR="00F30100" w:rsidRPr="00244176" w:rsidRDefault="00F30100" w:rsidP="002860C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vAlign w:val="top"/>
          </w:tcPr>
          <w:p w14:paraId="184371FC" w14:textId="14278F71" w:rsidR="00F30100" w:rsidRPr="00CC646C" w:rsidRDefault="00862C2E"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9DFA0E7008F546008B6F793E3514E4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5386">
                  <w:rPr>
                    <w:rFonts w:ascii="Arial" w:hAnsi="Arial" w:cs="Arial"/>
                    <w:color w:val="auto"/>
                  </w:rPr>
                  <w:t>Compliant</w:t>
                </w:r>
              </w:sdtContent>
            </w:sdt>
            <w:r w:rsidR="00F30100" w:rsidRPr="00CC646C">
              <w:rPr>
                <w:rFonts w:ascii="Arial" w:hAnsi="Arial" w:cs="Arial"/>
                <w:color w:val="auto"/>
              </w:rPr>
              <w:t xml:space="preserve"> </w:t>
            </w:r>
          </w:p>
        </w:tc>
      </w:tr>
      <w:tr w:rsidR="00F30100" w14:paraId="18437203" w14:textId="77777777" w:rsidTr="007F0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4371FF" w14:textId="77777777" w:rsidR="00F30100" w:rsidRPr="00244176" w:rsidRDefault="00F30100" w:rsidP="002860C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982" w:type="dxa"/>
            <w:shd w:val="clear" w:color="auto" w:fill="auto"/>
            <w:vAlign w:val="top"/>
          </w:tcPr>
          <w:p w14:paraId="18437200" w14:textId="77777777" w:rsidR="00F30100" w:rsidRPr="00244176" w:rsidRDefault="00F30100"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vAlign w:val="top"/>
          </w:tcPr>
          <w:p w14:paraId="18437201" w14:textId="176A417D" w:rsidR="00F30100" w:rsidRPr="00CC646C" w:rsidRDefault="00862C2E"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4EA93BE6B7DD43638F0CC68CDB22EB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5386">
                  <w:rPr>
                    <w:rFonts w:ascii="Arial" w:hAnsi="Arial" w:cs="Arial"/>
                    <w:color w:val="auto"/>
                  </w:rPr>
                  <w:t>Compliant</w:t>
                </w:r>
              </w:sdtContent>
            </w:sdt>
            <w:r w:rsidR="00F30100" w:rsidRPr="00CC646C">
              <w:rPr>
                <w:rFonts w:ascii="Arial" w:hAnsi="Arial" w:cs="Arial"/>
                <w:color w:val="auto"/>
              </w:rPr>
              <w:t xml:space="preserve"> </w:t>
            </w:r>
          </w:p>
        </w:tc>
      </w:tr>
      <w:tr w:rsidR="00F30100" w14:paraId="18437208" w14:textId="77777777" w:rsidTr="007F0E4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437204" w14:textId="77777777" w:rsidR="00F30100" w:rsidRPr="00244176" w:rsidRDefault="00F30100" w:rsidP="002860C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982" w:type="dxa"/>
            <w:shd w:val="clear" w:color="auto" w:fill="auto"/>
            <w:vAlign w:val="top"/>
          </w:tcPr>
          <w:p w14:paraId="18437205" w14:textId="77777777" w:rsidR="00F30100" w:rsidRPr="00244176" w:rsidRDefault="00F30100"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842" w:type="dxa"/>
            <w:shd w:val="clear" w:color="auto" w:fill="auto"/>
            <w:vAlign w:val="top"/>
          </w:tcPr>
          <w:p w14:paraId="18437206" w14:textId="74C7C494" w:rsidR="00F30100" w:rsidRPr="00CC646C" w:rsidRDefault="00862C2E"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42F8D03CE8FE40C4A623C588E09FEB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5386">
                  <w:rPr>
                    <w:rFonts w:ascii="Arial" w:hAnsi="Arial" w:cs="Arial"/>
                    <w:color w:val="auto"/>
                  </w:rPr>
                  <w:t>Compliant</w:t>
                </w:r>
              </w:sdtContent>
            </w:sdt>
            <w:r w:rsidR="00F30100" w:rsidRPr="00CC646C">
              <w:rPr>
                <w:rFonts w:ascii="Arial" w:hAnsi="Arial" w:cs="Arial"/>
                <w:color w:val="auto"/>
              </w:rPr>
              <w:t xml:space="preserve"> </w:t>
            </w:r>
          </w:p>
        </w:tc>
      </w:tr>
      <w:tr w:rsidR="00F30100" w14:paraId="1843720D" w14:textId="77777777" w:rsidTr="007F0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437209" w14:textId="77777777" w:rsidR="00F30100" w:rsidRPr="00244176" w:rsidRDefault="00F30100" w:rsidP="002860C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982" w:type="dxa"/>
            <w:shd w:val="clear" w:color="auto" w:fill="auto"/>
            <w:vAlign w:val="top"/>
          </w:tcPr>
          <w:p w14:paraId="1843720A" w14:textId="77777777" w:rsidR="00F30100" w:rsidRPr="00244176" w:rsidRDefault="00F30100"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842" w:type="dxa"/>
            <w:shd w:val="clear" w:color="auto" w:fill="auto"/>
            <w:vAlign w:val="top"/>
          </w:tcPr>
          <w:p w14:paraId="1843720B" w14:textId="1992E911" w:rsidR="00F30100" w:rsidRPr="00CC646C" w:rsidRDefault="00862C2E"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E9A4D958EDAB42EDB1FC2F73EEB87C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5386">
                  <w:rPr>
                    <w:rFonts w:ascii="Arial" w:hAnsi="Arial" w:cs="Arial"/>
                    <w:color w:val="auto"/>
                  </w:rPr>
                  <w:t>Compliant</w:t>
                </w:r>
              </w:sdtContent>
            </w:sdt>
            <w:r w:rsidR="00F30100" w:rsidRPr="00CC646C">
              <w:rPr>
                <w:rFonts w:ascii="Arial" w:hAnsi="Arial" w:cs="Arial"/>
                <w:color w:val="auto"/>
              </w:rPr>
              <w:t xml:space="preserve"> </w:t>
            </w:r>
          </w:p>
        </w:tc>
      </w:tr>
    </w:tbl>
    <w:p w14:paraId="1843720E" w14:textId="77777777" w:rsidR="002860C9" w:rsidRDefault="001166D6" w:rsidP="002860C9">
      <w:pPr>
        <w:pStyle w:val="Heading20"/>
      </w:pPr>
      <w:r w:rsidRPr="00A36AA9">
        <w:t>Findings</w:t>
      </w:r>
    </w:p>
    <w:p w14:paraId="776047BF" w14:textId="3A13BA2E" w:rsidR="00B8113B" w:rsidRDefault="009C0691" w:rsidP="002860C9">
      <w:pPr>
        <w:pStyle w:val="NormalArial"/>
      </w:pPr>
      <w:r w:rsidRPr="009C0691">
        <w:t xml:space="preserve">The Quality Standard is Compliant as six of the six </w:t>
      </w:r>
      <w:r>
        <w:t xml:space="preserve">specific </w:t>
      </w:r>
      <w:r w:rsidRPr="009C0691">
        <w:t>requirements have been assessed as Compliant.</w:t>
      </w:r>
    </w:p>
    <w:p w14:paraId="7371B611" w14:textId="50AF23D9" w:rsidR="002315F7" w:rsidRDefault="002315F7" w:rsidP="002315F7">
      <w:pPr>
        <w:pStyle w:val="NormalArial"/>
      </w:pPr>
      <w:r>
        <w:t>The service was able to demonstrate that:</w:t>
      </w:r>
    </w:p>
    <w:p w14:paraId="6C628E81" w14:textId="350095F6" w:rsidR="002315F7" w:rsidRDefault="002315F7" w:rsidP="002315F7">
      <w:pPr>
        <w:pStyle w:val="NormalArial"/>
        <w:numPr>
          <w:ilvl w:val="0"/>
          <w:numId w:val="22"/>
        </w:numPr>
      </w:pPr>
      <w:r>
        <w:t>consumers are treated with dignity and respect.</w:t>
      </w:r>
    </w:p>
    <w:p w14:paraId="1C01CD19" w14:textId="1B39420D" w:rsidR="002315F7" w:rsidRDefault="002315F7" w:rsidP="002315F7">
      <w:pPr>
        <w:pStyle w:val="NormalArial"/>
        <w:numPr>
          <w:ilvl w:val="0"/>
          <w:numId w:val="22"/>
        </w:numPr>
      </w:pPr>
      <w:r>
        <w:t>it delivers services that are culturally safe and align with religious beliefs.</w:t>
      </w:r>
    </w:p>
    <w:p w14:paraId="7468CB04" w14:textId="77777777" w:rsidR="002141B7" w:rsidRDefault="002315F7" w:rsidP="002315F7">
      <w:pPr>
        <w:pStyle w:val="NormalArial"/>
        <w:numPr>
          <w:ilvl w:val="0"/>
          <w:numId w:val="22"/>
        </w:numPr>
      </w:pPr>
      <w:r>
        <w:t>provides information which enables the consumer to make decisions, including who is to be involved in their care.</w:t>
      </w:r>
    </w:p>
    <w:p w14:paraId="268E15D4" w14:textId="77777777" w:rsidR="002315F7" w:rsidRDefault="002315F7" w:rsidP="002315F7">
      <w:pPr>
        <w:pStyle w:val="NormalArial"/>
        <w:numPr>
          <w:ilvl w:val="0"/>
          <w:numId w:val="22"/>
        </w:numPr>
      </w:pPr>
      <w:r>
        <w:t xml:space="preserve">It supports consumers to act independently and make their own decisions; and </w:t>
      </w:r>
    </w:p>
    <w:p w14:paraId="33E833B8" w14:textId="7AC02309" w:rsidR="002315F7" w:rsidRDefault="002315F7" w:rsidP="002315F7">
      <w:pPr>
        <w:pStyle w:val="NormalArial"/>
        <w:numPr>
          <w:ilvl w:val="0"/>
          <w:numId w:val="22"/>
        </w:numPr>
      </w:pPr>
      <w:r>
        <w:t>That it respects consumers’ privacy.</w:t>
      </w:r>
    </w:p>
    <w:p w14:paraId="31295C89" w14:textId="23B54E80" w:rsidR="002315F7" w:rsidRDefault="0054614D" w:rsidP="002315F7">
      <w:pPr>
        <w:pStyle w:val="NormalArial"/>
      </w:pPr>
      <w:r>
        <w:t xml:space="preserve">Consumers/representatives said staff listen to consumers, understand what is important to them and respect the choices they make. Staff spoke of how they support consumers to take risks and live a life of their </w:t>
      </w:r>
      <w:proofErr w:type="gramStart"/>
      <w:r>
        <w:t>choosing</w:t>
      </w:r>
      <w:r w:rsidR="00036CC2">
        <w:t>,</w:t>
      </w:r>
      <w:r>
        <w:t xml:space="preserve"> and</w:t>
      </w:r>
      <w:proofErr w:type="gramEnd"/>
      <w:r>
        <w:t xml:space="preserve"> provide</w:t>
      </w:r>
      <w:r w:rsidR="00036CC2">
        <w:t>d</w:t>
      </w:r>
      <w:r>
        <w:t xml:space="preserve"> examples. The Assessment Team performed an extensive document review under the guidance and assistance of the provider and was unable to find evidence of digital notes being recorded by the support worker that outlines the progress of an identified consumer. I have cons</w:t>
      </w:r>
      <w:r w:rsidR="00762399">
        <w:t>idered</w:t>
      </w:r>
      <w:r>
        <w:t xml:space="preserve"> that information under other requirements, and on balance and based on the evidence available I consider that the</w:t>
      </w:r>
      <w:r w:rsidR="0015322A">
        <w:t xml:space="preserve"> service could</w:t>
      </w:r>
      <w:r>
        <w:t xml:space="preserve"> </w:t>
      </w:r>
      <w:r w:rsidR="0015322A">
        <w:t xml:space="preserve">demonstrate that </w:t>
      </w:r>
      <w:r w:rsidR="0015322A">
        <w:lastRenderedPageBreak/>
        <w:t>it supports</w:t>
      </w:r>
      <w:r w:rsidR="002315F7">
        <w:t xml:space="preserve"> consumers to take risks so they may live their best life.</w:t>
      </w:r>
      <w:r>
        <w:t xml:space="preserve"> </w:t>
      </w:r>
      <w:bookmarkStart w:id="2" w:name="_Hlk128382717"/>
      <w:r w:rsidR="00A367EE">
        <w:t xml:space="preserve">In its written response the approved provider </w:t>
      </w:r>
      <w:r w:rsidR="00250057">
        <w:t>acknowledged</w:t>
      </w:r>
      <w:r w:rsidR="00A367EE">
        <w:t xml:space="preserve"> nonetheless that i</w:t>
      </w:r>
      <w:r>
        <w:t>mprovements can be made and in its written response it identified the areas it would focus on.</w:t>
      </w:r>
    </w:p>
    <w:bookmarkEnd w:id="2"/>
    <w:p w14:paraId="409EE027" w14:textId="67409495" w:rsidR="00803B58" w:rsidRDefault="003C3540" w:rsidP="00803B58">
      <w:pPr>
        <w:pStyle w:val="NormalArial"/>
      </w:pPr>
      <w:r>
        <w:t>Consumers said they receive information in a way that they can understand and that enables them to make informed choices. Consumers reported they are involved in verbal discussions with staff as required, however the Assessment Team found that information about the need for installation of equipment to assist mobility and prevent falls, and referral to a physiotherapist was not adequately communicated and followed up.</w:t>
      </w:r>
      <w:r w:rsidR="00A367EE">
        <w:t xml:space="preserve"> </w:t>
      </w:r>
      <w:r w:rsidR="00A367EE" w:rsidRPr="00A367EE">
        <w:t xml:space="preserve">I have considered that information under other requirements, and on balance and based on the evidence available I consider that the service could </w:t>
      </w:r>
      <w:r w:rsidR="00A367EE">
        <w:t xml:space="preserve">demonstrate </w:t>
      </w:r>
      <w:r w:rsidR="00A367EE" w:rsidRPr="00A367EE">
        <w:t xml:space="preserve">that it ensures information provided to consumers is current, accurate and timely. In its written response the approved provider </w:t>
      </w:r>
      <w:r w:rsidR="00250057" w:rsidRPr="00A367EE">
        <w:t>acknowledged</w:t>
      </w:r>
      <w:r w:rsidR="00A367EE" w:rsidRPr="00A367EE">
        <w:t xml:space="preserve"> nonetheless that improvements can be made and in its written response it identified the areas it would focus on.</w:t>
      </w:r>
    </w:p>
    <w:p w14:paraId="1843720F" w14:textId="3BC10818" w:rsidR="002860C9" w:rsidRPr="006B4042" w:rsidRDefault="001166D6" w:rsidP="002860C9">
      <w:pPr>
        <w:pStyle w:val="NormalArial"/>
      </w:pPr>
      <w:r w:rsidRPr="00A36AA9">
        <w:br w:type="page"/>
      </w:r>
    </w:p>
    <w:p w14:paraId="18437210" w14:textId="77777777" w:rsidR="002860C9" w:rsidRDefault="001166D6" w:rsidP="002860C9">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784D16" w14:paraId="18437214" w14:textId="77777777" w:rsidTr="007F0E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18437211" w14:textId="77777777" w:rsidR="00784D16" w:rsidRPr="003217D3" w:rsidRDefault="00784D16" w:rsidP="002860C9">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18437212" w14:textId="0C023068" w:rsidR="00784D16" w:rsidRPr="003217D3" w:rsidRDefault="00784D16" w:rsidP="002860C9">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84D16" w14:paraId="18437219" w14:textId="77777777" w:rsidTr="007F0E4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437215" w14:textId="77777777" w:rsidR="00784D16" w:rsidRPr="00244176" w:rsidRDefault="00784D16" w:rsidP="002860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982" w:type="dxa"/>
            <w:shd w:val="clear" w:color="auto" w:fill="auto"/>
            <w:vAlign w:val="top"/>
          </w:tcPr>
          <w:p w14:paraId="18437216" w14:textId="77777777" w:rsidR="00784D16" w:rsidRPr="00244176" w:rsidRDefault="00784D16"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vAlign w:val="top"/>
          </w:tcPr>
          <w:p w14:paraId="18437217" w14:textId="01C57161" w:rsidR="00784D16" w:rsidRPr="00CC646C" w:rsidRDefault="00862C2E"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C7119D3B3384444FB2A4D5F7047AE5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4D16">
                  <w:rPr>
                    <w:rFonts w:ascii="Arial" w:hAnsi="Arial" w:cs="Arial"/>
                    <w:color w:val="auto"/>
                  </w:rPr>
                  <w:t>Non-compliant</w:t>
                </w:r>
              </w:sdtContent>
            </w:sdt>
            <w:r w:rsidR="00784D16" w:rsidRPr="00CC646C">
              <w:rPr>
                <w:rFonts w:ascii="Arial" w:hAnsi="Arial" w:cs="Arial"/>
                <w:color w:val="auto"/>
              </w:rPr>
              <w:t xml:space="preserve"> </w:t>
            </w:r>
          </w:p>
        </w:tc>
      </w:tr>
      <w:tr w:rsidR="00784D16" w14:paraId="1843721E" w14:textId="77777777" w:rsidTr="007F0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43721A" w14:textId="77777777" w:rsidR="00784D16" w:rsidRPr="00244176" w:rsidRDefault="00784D16" w:rsidP="002860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982" w:type="dxa"/>
            <w:shd w:val="clear" w:color="auto" w:fill="auto"/>
            <w:vAlign w:val="top"/>
          </w:tcPr>
          <w:p w14:paraId="1843721B" w14:textId="77777777" w:rsidR="00784D16" w:rsidRPr="00244176" w:rsidRDefault="00784D16"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42" w:type="dxa"/>
            <w:shd w:val="clear" w:color="auto" w:fill="auto"/>
            <w:vAlign w:val="top"/>
          </w:tcPr>
          <w:p w14:paraId="1843721C" w14:textId="7A3080CB" w:rsidR="00784D16" w:rsidRPr="00CC646C" w:rsidRDefault="00862C2E"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14A76AA69A9C45EF9713EDBFB4CD8C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34D9">
                  <w:rPr>
                    <w:rFonts w:ascii="Arial" w:hAnsi="Arial" w:cs="Arial"/>
                    <w:color w:val="auto"/>
                  </w:rPr>
                  <w:t>Non-compliant</w:t>
                </w:r>
              </w:sdtContent>
            </w:sdt>
            <w:r w:rsidR="00784D16" w:rsidRPr="00CC646C">
              <w:rPr>
                <w:rFonts w:ascii="Arial" w:hAnsi="Arial" w:cs="Arial"/>
                <w:color w:val="auto"/>
              </w:rPr>
              <w:t xml:space="preserve"> </w:t>
            </w:r>
          </w:p>
        </w:tc>
      </w:tr>
      <w:tr w:rsidR="00784D16" w14:paraId="18437225" w14:textId="77777777" w:rsidTr="007F0E4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43721F" w14:textId="77777777" w:rsidR="00784D16" w:rsidRPr="00244176" w:rsidRDefault="00784D16" w:rsidP="002860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982" w:type="dxa"/>
            <w:shd w:val="clear" w:color="auto" w:fill="auto"/>
            <w:vAlign w:val="top"/>
          </w:tcPr>
          <w:p w14:paraId="18437220" w14:textId="77777777" w:rsidR="00784D16" w:rsidRPr="00244176" w:rsidRDefault="00784D16"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8437221" w14:textId="77777777" w:rsidR="00784D16" w:rsidRPr="00244176" w:rsidRDefault="00784D16" w:rsidP="002860C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8437222" w14:textId="77777777" w:rsidR="00784D16" w:rsidRPr="00244176" w:rsidRDefault="00784D16" w:rsidP="002860C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vAlign w:val="top"/>
          </w:tcPr>
          <w:p w14:paraId="18437223" w14:textId="7B17D06A" w:rsidR="00784D16" w:rsidRPr="00CC646C" w:rsidRDefault="00862C2E"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947DBA0ED8254B0E991AF0EDCCA3DE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4D16">
                  <w:rPr>
                    <w:rFonts w:ascii="Arial" w:hAnsi="Arial" w:cs="Arial"/>
                    <w:color w:val="auto"/>
                  </w:rPr>
                  <w:t>Compliant</w:t>
                </w:r>
              </w:sdtContent>
            </w:sdt>
            <w:r w:rsidR="00784D16" w:rsidRPr="00CC646C">
              <w:rPr>
                <w:rFonts w:ascii="Arial" w:hAnsi="Arial" w:cs="Arial"/>
                <w:color w:val="auto"/>
              </w:rPr>
              <w:t xml:space="preserve"> </w:t>
            </w:r>
          </w:p>
        </w:tc>
      </w:tr>
      <w:tr w:rsidR="00784D16" w14:paraId="1843722A" w14:textId="77777777" w:rsidTr="007F0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437226" w14:textId="77777777" w:rsidR="00784D16" w:rsidRPr="00244176" w:rsidRDefault="00784D16" w:rsidP="002860C9">
            <w:pPr>
              <w:spacing w:line="22" w:lineRule="atLeast"/>
              <w:rPr>
                <w:rFonts w:ascii="Arial" w:hAnsi="Arial" w:cs="Arial"/>
                <w:color w:val="auto"/>
              </w:rPr>
            </w:pPr>
            <w:bookmarkStart w:id="4" w:name="_Hlk128063321"/>
            <w:r w:rsidRPr="00184D80">
              <w:rPr>
                <w:rFonts w:ascii="Arial" w:hAnsi="Arial" w:cs="Arial"/>
                <w:color w:val="auto"/>
              </w:rPr>
              <w:t>Requirement</w:t>
            </w:r>
            <w:r w:rsidRPr="00244176">
              <w:rPr>
                <w:rFonts w:ascii="Arial" w:hAnsi="Arial" w:cs="Arial"/>
                <w:color w:val="auto"/>
              </w:rPr>
              <w:t xml:space="preserve"> 2(3)(d)</w:t>
            </w:r>
          </w:p>
        </w:tc>
        <w:tc>
          <w:tcPr>
            <w:tcW w:w="5982" w:type="dxa"/>
            <w:shd w:val="clear" w:color="auto" w:fill="auto"/>
            <w:vAlign w:val="top"/>
          </w:tcPr>
          <w:p w14:paraId="18437227" w14:textId="77777777" w:rsidR="00784D16" w:rsidRPr="00244176" w:rsidRDefault="00784D16"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vAlign w:val="top"/>
          </w:tcPr>
          <w:p w14:paraId="18437228" w14:textId="289FA000" w:rsidR="00784D16" w:rsidRPr="00CC646C" w:rsidRDefault="00862C2E"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81BEE8FCB3DC4E5F8D15C613747252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4D16">
                  <w:rPr>
                    <w:rFonts w:ascii="Arial" w:hAnsi="Arial" w:cs="Arial"/>
                    <w:color w:val="auto"/>
                  </w:rPr>
                  <w:t>Non-compliant</w:t>
                </w:r>
              </w:sdtContent>
            </w:sdt>
            <w:r w:rsidR="00784D16" w:rsidRPr="00CC646C">
              <w:rPr>
                <w:rFonts w:ascii="Arial" w:hAnsi="Arial" w:cs="Arial"/>
                <w:color w:val="auto"/>
              </w:rPr>
              <w:t xml:space="preserve"> </w:t>
            </w:r>
          </w:p>
        </w:tc>
      </w:tr>
      <w:bookmarkEnd w:id="4"/>
      <w:tr w:rsidR="00784D16" w14:paraId="1843722F" w14:textId="77777777" w:rsidTr="007F0E4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43722B" w14:textId="77777777" w:rsidR="00784D16" w:rsidRPr="00244176" w:rsidRDefault="00784D16" w:rsidP="002860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982" w:type="dxa"/>
            <w:shd w:val="clear" w:color="auto" w:fill="auto"/>
            <w:vAlign w:val="top"/>
          </w:tcPr>
          <w:p w14:paraId="1843722C" w14:textId="77777777" w:rsidR="00784D16" w:rsidRPr="00244176" w:rsidRDefault="00784D16"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vAlign w:val="top"/>
          </w:tcPr>
          <w:p w14:paraId="1843722D" w14:textId="74042FFA" w:rsidR="00784D16" w:rsidRPr="00CC646C" w:rsidRDefault="00862C2E"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47515F10ADCB400F8ABCF96A5BE072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4D16">
                  <w:rPr>
                    <w:rFonts w:ascii="Arial" w:hAnsi="Arial" w:cs="Arial"/>
                    <w:color w:val="auto"/>
                  </w:rPr>
                  <w:t>Compliant</w:t>
                </w:r>
              </w:sdtContent>
            </w:sdt>
            <w:r w:rsidR="00784D16" w:rsidRPr="00CC646C">
              <w:rPr>
                <w:rFonts w:ascii="Arial" w:hAnsi="Arial" w:cs="Arial"/>
                <w:color w:val="auto"/>
              </w:rPr>
              <w:t xml:space="preserve"> </w:t>
            </w:r>
          </w:p>
        </w:tc>
      </w:tr>
    </w:tbl>
    <w:bookmarkEnd w:id="3"/>
    <w:p w14:paraId="18437230" w14:textId="77777777" w:rsidR="002860C9" w:rsidRDefault="001166D6" w:rsidP="002860C9">
      <w:pPr>
        <w:pStyle w:val="Heading20"/>
        <w:tabs>
          <w:tab w:val="left" w:pos="1890"/>
        </w:tabs>
      </w:pPr>
      <w:r w:rsidRPr="00A36AA9">
        <w:t>Findings</w:t>
      </w:r>
    </w:p>
    <w:p w14:paraId="2CE1399B" w14:textId="412875FE" w:rsidR="00753FF5" w:rsidRDefault="00753FF5" w:rsidP="002860C9">
      <w:pPr>
        <w:pStyle w:val="NormalArial"/>
      </w:pPr>
      <w:r w:rsidRPr="00753FF5">
        <w:t xml:space="preserve">The Quality Standard is assessed as Non-compliant as </w:t>
      </w:r>
      <w:r>
        <w:t xml:space="preserve">three </w:t>
      </w:r>
      <w:r w:rsidRPr="00753FF5">
        <w:t xml:space="preserve">of the </w:t>
      </w:r>
      <w:r w:rsidR="00F034D9">
        <w:t xml:space="preserve">five </w:t>
      </w:r>
      <w:r w:rsidRPr="00753FF5">
        <w:t>specific requirements have been assessed as Non-compliant. A decision of Non-compliant in one or more requirements results in a decision of Non-compliant for the Quality Standard.</w:t>
      </w:r>
    </w:p>
    <w:p w14:paraId="22281F28" w14:textId="0EBABC94" w:rsidR="006025AA" w:rsidRDefault="005936E6" w:rsidP="002860C9">
      <w:pPr>
        <w:pStyle w:val="NormalArial"/>
      </w:pPr>
      <w:r>
        <w:t xml:space="preserve">The service is partnering with consumers/ and or representatives to ensure that assessment and planning are effective in assessing individual consumers’ needs, goals and preferences, and reviewing </w:t>
      </w:r>
      <w:r w:rsidR="00592B39" w:rsidRPr="00592B39">
        <w:t>care and services regularly or as required</w:t>
      </w:r>
    </w:p>
    <w:p w14:paraId="13E3B59B" w14:textId="4EC19287" w:rsidR="006025AA" w:rsidRDefault="005936E6" w:rsidP="006025AA">
      <w:pPr>
        <w:pStyle w:val="NormalArial"/>
      </w:pPr>
      <w:r>
        <w:t>However, t</w:t>
      </w:r>
      <w:r w:rsidR="0088196C">
        <w:t xml:space="preserve">he </w:t>
      </w:r>
      <w:r w:rsidR="006025AA">
        <w:t>Assessment</w:t>
      </w:r>
      <w:r w:rsidR="0088196C">
        <w:t xml:space="preserve"> </w:t>
      </w:r>
      <w:r w:rsidR="00607E38">
        <w:t>T</w:t>
      </w:r>
      <w:r w:rsidR="0088196C">
        <w:t xml:space="preserve">eam found that </w:t>
      </w:r>
      <w:r w:rsidR="00A05D22">
        <w:t>the service was not c</w:t>
      </w:r>
      <w:r w:rsidR="00A05D22" w:rsidRPr="00A05D22">
        <w:t>onsidering and evaluating risks during assessment and planning of care for each consumer, in particular those with co-existing risk factors.</w:t>
      </w:r>
      <w:r w:rsidR="00A05D22">
        <w:t xml:space="preserve"> In particular, </w:t>
      </w:r>
      <w:r w:rsidR="00E87F0E">
        <w:t>when n</w:t>
      </w:r>
      <w:r w:rsidR="006025AA">
        <w:t xml:space="preserve">ew consumers are onboarded </w:t>
      </w:r>
      <w:r w:rsidR="003F013E">
        <w:t xml:space="preserve">the assigned </w:t>
      </w:r>
      <w:r w:rsidR="006025AA">
        <w:t>Case Manager or R</w:t>
      </w:r>
      <w:r w:rsidR="003F013E">
        <w:t xml:space="preserve">egistered Nurse (RN) </w:t>
      </w:r>
      <w:r w:rsidR="006025AA">
        <w:t>(for more complex cases) then conducts a home visit to complete the initial assessment to better understand the consumer’s medical history, physical and mental health status, any risks and how they cope with activities of daily living to inform the delivery of safe and effective care and services.</w:t>
      </w:r>
    </w:p>
    <w:p w14:paraId="12EF99C3" w14:textId="3178910E" w:rsidR="006025AA" w:rsidRDefault="006025AA" w:rsidP="006025AA">
      <w:pPr>
        <w:pStyle w:val="NormalArial"/>
      </w:pPr>
      <w:r>
        <w:t xml:space="preserve">During the initial assessment risks were clearly identified through a ‘tick a box’ template with additional comments. </w:t>
      </w:r>
      <w:r w:rsidR="00C32826">
        <w:t>However, d</w:t>
      </w:r>
      <w:r>
        <w:t>espite many consumers being identified with multiple co-existing risk factors</w:t>
      </w:r>
      <w:r w:rsidR="00BC5181">
        <w:t xml:space="preserve">, </w:t>
      </w:r>
      <w:r>
        <w:t>such as falls, dementia and multiple E</w:t>
      </w:r>
      <w:r w:rsidR="00C32826">
        <w:t>mergency Department (ED)</w:t>
      </w:r>
      <w:r>
        <w:t xml:space="preserve"> </w:t>
      </w:r>
      <w:r>
        <w:lastRenderedPageBreak/>
        <w:t>admissions during the last 12 months no validated assessment tools were available. Care Plans did not include individual risk assessments, mitigation strategies or sufficient detail about assessed needs to guide staff in managing the risks for consumers</w:t>
      </w:r>
      <w:r w:rsidR="00250057">
        <w:t xml:space="preserve">, </w:t>
      </w:r>
      <w:r w:rsidR="00514342">
        <w:t>including, f</w:t>
      </w:r>
      <w:r>
        <w:t>or example</w:t>
      </w:r>
      <w:r w:rsidR="00514342">
        <w:t xml:space="preserve">, a consumer </w:t>
      </w:r>
      <w:r w:rsidR="003C45CD">
        <w:t>on a</w:t>
      </w:r>
      <w:r w:rsidR="00250057">
        <w:t xml:space="preserve"> </w:t>
      </w:r>
      <w:r w:rsidR="003C45CD">
        <w:t>level 4 package who lives with dementia and who was</w:t>
      </w:r>
      <w:r w:rsidR="00250057">
        <w:t xml:space="preserve"> </w:t>
      </w:r>
      <w:r>
        <w:t>identified as a high falls risk with three ED admissions for falls over the last 12 months.</w:t>
      </w:r>
    </w:p>
    <w:p w14:paraId="1CDA01CE" w14:textId="71B0C02A" w:rsidR="006025AA" w:rsidRDefault="00BC5181" w:rsidP="006377B3">
      <w:pPr>
        <w:pStyle w:val="NormalArial"/>
      </w:pPr>
      <w:r>
        <w:t>In addition, c</w:t>
      </w:r>
      <w:r w:rsidR="006025AA">
        <w:t>are planning documentation</w:t>
      </w:r>
      <w:r w:rsidR="0040767E">
        <w:t>, which was at the time of the Quality Audit</w:t>
      </w:r>
      <w:r w:rsidR="006025AA">
        <w:t xml:space="preserve"> being transitioned from hard copy to an electronic central management system</w:t>
      </w:r>
      <w:r w:rsidR="0040767E">
        <w:t xml:space="preserve">, </w:t>
      </w:r>
      <w:r w:rsidR="006025AA">
        <w:t>contain</w:t>
      </w:r>
      <w:r w:rsidR="00036CC2">
        <w:t>ed</w:t>
      </w:r>
      <w:r w:rsidR="006025AA">
        <w:t xml:space="preserve"> allergy alerts but no risk alerts for falls, pressure injuries, wounds, swallowing difficulties or behavioural issues identified in the majority of care plans reviewed. Support workers do not have access to risk alerts. Non-response procedures were also insufficient in many cases. </w:t>
      </w:r>
    </w:p>
    <w:p w14:paraId="289DB86F" w14:textId="24C8EE64" w:rsidR="005D3F87" w:rsidRDefault="0076655C" w:rsidP="007F0E46">
      <w:pPr>
        <w:rPr>
          <w:rFonts w:ascii="Arial" w:hAnsi="Arial" w:cs="Arial"/>
          <w:color w:val="auto"/>
        </w:rPr>
      </w:pPr>
      <w:r w:rsidRPr="003D5ED2">
        <w:rPr>
          <w:rFonts w:ascii="Arial" w:hAnsi="Arial" w:cs="Arial"/>
          <w:color w:val="auto"/>
        </w:rPr>
        <w:t xml:space="preserve">In </w:t>
      </w:r>
      <w:r w:rsidR="007343FB" w:rsidRPr="003D5ED2">
        <w:rPr>
          <w:rFonts w:ascii="Arial" w:hAnsi="Arial" w:cs="Arial"/>
          <w:color w:val="auto"/>
        </w:rPr>
        <w:t>i</w:t>
      </w:r>
      <w:r w:rsidRPr="003D5ED2">
        <w:rPr>
          <w:rFonts w:ascii="Arial" w:hAnsi="Arial" w:cs="Arial"/>
          <w:color w:val="auto"/>
        </w:rPr>
        <w:t>ts written response</w:t>
      </w:r>
      <w:r w:rsidR="007343FB" w:rsidRPr="003D5ED2">
        <w:rPr>
          <w:rFonts w:ascii="Arial" w:hAnsi="Arial" w:cs="Arial"/>
          <w:color w:val="auto"/>
        </w:rPr>
        <w:t xml:space="preserve"> to this information, and other areas in which </w:t>
      </w:r>
      <w:r w:rsidR="00B57F3F" w:rsidRPr="003D5ED2">
        <w:rPr>
          <w:rFonts w:ascii="Arial" w:hAnsi="Arial" w:cs="Arial"/>
          <w:color w:val="auto"/>
        </w:rPr>
        <w:t>required improvements were identified</w:t>
      </w:r>
      <w:r w:rsidR="009647B0" w:rsidRPr="003D5ED2">
        <w:rPr>
          <w:rFonts w:ascii="Arial" w:hAnsi="Arial" w:cs="Arial"/>
          <w:color w:val="auto"/>
        </w:rPr>
        <w:t>,</w:t>
      </w:r>
      <w:r w:rsidR="00B57F3F" w:rsidRPr="003D5ED2">
        <w:rPr>
          <w:rFonts w:ascii="Arial" w:hAnsi="Arial" w:cs="Arial"/>
          <w:color w:val="auto"/>
        </w:rPr>
        <w:t xml:space="preserve"> the approved provider</w:t>
      </w:r>
      <w:r w:rsidR="0037577F" w:rsidRPr="003D5ED2">
        <w:rPr>
          <w:rFonts w:ascii="Arial" w:hAnsi="Arial" w:cs="Arial"/>
          <w:color w:val="auto"/>
        </w:rPr>
        <w:t xml:space="preserve"> acknowledged </w:t>
      </w:r>
      <w:r w:rsidR="009647B0" w:rsidRPr="003D5ED2">
        <w:rPr>
          <w:rFonts w:ascii="Arial" w:hAnsi="Arial" w:cs="Arial"/>
          <w:color w:val="auto"/>
        </w:rPr>
        <w:t xml:space="preserve">the need for improvements and </w:t>
      </w:r>
      <w:r w:rsidR="0037577F" w:rsidRPr="003D5ED2">
        <w:rPr>
          <w:rFonts w:ascii="Arial" w:hAnsi="Arial" w:cs="Arial"/>
          <w:color w:val="auto"/>
        </w:rPr>
        <w:t>engaged positive</w:t>
      </w:r>
      <w:r w:rsidR="009647B0" w:rsidRPr="003D5ED2">
        <w:rPr>
          <w:rFonts w:ascii="Arial" w:hAnsi="Arial" w:cs="Arial"/>
          <w:color w:val="auto"/>
        </w:rPr>
        <w:t>ly with the issues identified.</w:t>
      </w:r>
      <w:r w:rsidRPr="003D5ED2">
        <w:rPr>
          <w:rFonts w:ascii="Arial" w:hAnsi="Arial" w:cs="Arial"/>
          <w:color w:val="auto"/>
        </w:rPr>
        <w:t xml:space="preserve"> </w:t>
      </w:r>
      <w:r w:rsidR="00677DE6" w:rsidRPr="003D5ED2">
        <w:rPr>
          <w:rFonts w:ascii="Arial" w:hAnsi="Arial" w:cs="Arial"/>
          <w:color w:val="auto"/>
        </w:rPr>
        <w:t xml:space="preserve">It </w:t>
      </w:r>
      <w:r w:rsidR="001C7B34" w:rsidRPr="003D5ED2">
        <w:rPr>
          <w:rFonts w:ascii="Arial" w:hAnsi="Arial" w:cs="Arial"/>
          <w:color w:val="auto"/>
        </w:rPr>
        <w:t xml:space="preserve">also stated it had commenced reviews of all consumers identified by the Assessment </w:t>
      </w:r>
      <w:proofErr w:type="gramStart"/>
      <w:r w:rsidR="001C7B34" w:rsidRPr="003D5ED2">
        <w:rPr>
          <w:rFonts w:ascii="Arial" w:hAnsi="Arial" w:cs="Arial"/>
          <w:color w:val="auto"/>
        </w:rPr>
        <w:t>Team</w:t>
      </w:r>
      <w:r w:rsidR="003671F2" w:rsidRPr="003D5ED2">
        <w:rPr>
          <w:rFonts w:ascii="Arial" w:hAnsi="Arial" w:cs="Arial"/>
          <w:color w:val="auto"/>
        </w:rPr>
        <w:t>, and</w:t>
      </w:r>
      <w:proofErr w:type="gramEnd"/>
      <w:r w:rsidR="003671F2" w:rsidRPr="003D5ED2">
        <w:rPr>
          <w:rFonts w:ascii="Arial" w:hAnsi="Arial" w:cs="Arial"/>
          <w:color w:val="auto"/>
        </w:rPr>
        <w:t xml:space="preserve"> provide</w:t>
      </w:r>
      <w:r w:rsidR="00036CC2">
        <w:rPr>
          <w:rFonts w:ascii="Arial" w:hAnsi="Arial" w:cs="Arial"/>
          <w:color w:val="auto"/>
        </w:rPr>
        <w:t>d</w:t>
      </w:r>
      <w:r w:rsidR="003671F2" w:rsidRPr="003D5ED2">
        <w:rPr>
          <w:rFonts w:ascii="Arial" w:hAnsi="Arial" w:cs="Arial"/>
          <w:color w:val="auto"/>
        </w:rPr>
        <w:t xml:space="preserve"> details of what those reviews</w:t>
      </w:r>
      <w:r w:rsidR="0018116B" w:rsidRPr="003D5ED2">
        <w:rPr>
          <w:rFonts w:ascii="Arial" w:hAnsi="Arial" w:cs="Arial"/>
          <w:color w:val="auto"/>
        </w:rPr>
        <w:t xml:space="preserve"> entailed.</w:t>
      </w:r>
      <w:r w:rsidR="003D5ED2" w:rsidRPr="003D5ED2">
        <w:rPr>
          <w:rFonts w:ascii="Arial" w:hAnsi="Arial" w:cs="Arial"/>
          <w:color w:val="auto"/>
        </w:rPr>
        <w:t xml:space="preserve"> It identified that </w:t>
      </w:r>
      <w:r w:rsidR="003D5ED2">
        <w:rPr>
          <w:rFonts w:ascii="Arial" w:hAnsi="Arial" w:cs="Arial"/>
          <w:color w:val="auto"/>
        </w:rPr>
        <w:t>a</w:t>
      </w:r>
      <w:r w:rsidR="003D5ED2" w:rsidRPr="003D5ED2">
        <w:rPr>
          <w:rFonts w:ascii="Arial" w:hAnsi="Arial" w:cs="Arial"/>
          <w:color w:val="auto"/>
        </w:rPr>
        <w:t xml:space="preserve"> review of care plan</w:t>
      </w:r>
      <w:r w:rsidR="003D5ED2">
        <w:rPr>
          <w:rFonts w:ascii="Arial" w:hAnsi="Arial" w:cs="Arial"/>
          <w:color w:val="auto"/>
        </w:rPr>
        <w:t xml:space="preserve">s will be undertaken to </w:t>
      </w:r>
      <w:r w:rsidR="003D5ED2" w:rsidRPr="003D5ED2">
        <w:rPr>
          <w:rFonts w:ascii="Arial" w:hAnsi="Arial" w:cs="Arial"/>
          <w:color w:val="auto"/>
        </w:rPr>
        <w:t>ensure more specific details</w:t>
      </w:r>
      <w:r w:rsidR="003D5ED2">
        <w:rPr>
          <w:rFonts w:ascii="Arial" w:hAnsi="Arial" w:cs="Arial"/>
          <w:color w:val="auto"/>
        </w:rPr>
        <w:t xml:space="preserve"> are added</w:t>
      </w:r>
      <w:r w:rsidR="00B26B9D">
        <w:rPr>
          <w:rFonts w:ascii="Arial" w:hAnsi="Arial" w:cs="Arial"/>
          <w:color w:val="auto"/>
        </w:rPr>
        <w:t>. It noted that</w:t>
      </w:r>
      <w:r w:rsidR="006068BA">
        <w:rPr>
          <w:rFonts w:ascii="Arial" w:hAnsi="Arial" w:cs="Arial"/>
          <w:color w:val="auto"/>
        </w:rPr>
        <w:t xml:space="preserve"> </w:t>
      </w:r>
      <w:r w:rsidR="00B26B9D">
        <w:rPr>
          <w:rFonts w:ascii="Arial" w:hAnsi="Arial" w:cs="Arial"/>
          <w:color w:val="auto"/>
        </w:rPr>
        <w:t>risk alerts are avai</w:t>
      </w:r>
      <w:r w:rsidR="00E9213B">
        <w:rPr>
          <w:rFonts w:ascii="Arial" w:hAnsi="Arial" w:cs="Arial"/>
          <w:color w:val="auto"/>
        </w:rPr>
        <w:t>l</w:t>
      </w:r>
      <w:r w:rsidR="00B26B9D">
        <w:rPr>
          <w:rFonts w:ascii="Arial" w:hAnsi="Arial" w:cs="Arial"/>
          <w:color w:val="auto"/>
        </w:rPr>
        <w:t>able</w:t>
      </w:r>
      <w:r w:rsidR="00E9213B">
        <w:rPr>
          <w:rFonts w:ascii="Arial" w:hAnsi="Arial" w:cs="Arial"/>
          <w:color w:val="auto"/>
        </w:rPr>
        <w:t xml:space="preserve"> </w:t>
      </w:r>
      <w:proofErr w:type="gramStart"/>
      <w:r w:rsidR="00E9213B">
        <w:rPr>
          <w:rFonts w:ascii="Arial" w:hAnsi="Arial" w:cs="Arial"/>
          <w:color w:val="auto"/>
        </w:rPr>
        <w:t>an</w:t>
      </w:r>
      <w:proofErr w:type="gramEnd"/>
      <w:r w:rsidR="00E9213B">
        <w:rPr>
          <w:rFonts w:ascii="Arial" w:hAnsi="Arial" w:cs="Arial"/>
          <w:color w:val="auto"/>
        </w:rPr>
        <w:t xml:space="preserve"> further training will be provide to staff on the use of same.</w:t>
      </w:r>
      <w:r w:rsidR="006068BA">
        <w:rPr>
          <w:rFonts w:ascii="Arial" w:hAnsi="Arial" w:cs="Arial"/>
          <w:color w:val="auto"/>
        </w:rPr>
        <w:t xml:space="preserve"> </w:t>
      </w:r>
      <w:r w:rsidR="00982340">
        <w:rPr>
          <w:rFonts w:ascii="Arial" w:hAnsi="Arial" w:cs="Arial"/>
          <w:color w:val="auto"/>
        </w:rPr>
        <w:t>It also noted that t</w:t>
      </w:r>
      <w:r w:rsidR="00982340" w:rsidRPr="00982340">
        <w:rPr>
          <w:rFonts w:ascii="Arial" w:hAnsi="Arial" w:cs="Arial"/>
          <w:color w:val="auto"/>
        </w:rPr>
        <w:t>raining on the use of new clinical tools</w:t>
      </w:r>
      <w:r w:rsidR="00982340">
        <w:rPr>
          <w:rFonts w:ascii="Arial" w:hAnsi="Arial" w:cs="Arial"/>
          <w:color w:val="auto"/>
        </w:rPr>
        <w:t xml:space="preserve"> would be given to staff</w:t>
      </w:r>
      <w:r w:rsidR="005D3F87">
        <w:rPr>
          <w:rFonts w:ascii="Arial" w:hAnsi="Arial" w:cs="Arial"/>
          <w:color w:val="auto"/>
        </w:rPr>
        <w:t>.</w:t>
      </w:r>
    </w:p>
    <w:p w14:paraId="33C7B8FA" w14:textId="69729441" w:rsidR="003D5ED2" w:rsidRPr="003D5ED2" w:rsidRDefault="006068BA" w:rsidP="007F0E46">
      <w:pPr>
        <w:rPr>
          <w:rFonts w:ascii="Arial" w:hAnsi="Arial" w:cs="Arial"/>
          <w:color w:val="auto"/>
        </w:rPr>
      </w:pPr>
      <w:r>
        <w:rPr>
          <w:rFonts w:ascii="Arial" w:hAnsi="Arial" w:cs="Arial"/>
          <w:color w:val="auto"/>
        </w:rPr>
        <w:t xml:space="preserve">The approved provider is encouraged to continue to embed these improvements </w:t>
      </w:r>
      <w:r w:rsidR="00A0149C">
        <w:rPr>
          <w:rFonts w:ascii="Arial" w:hAnsi="Arial" w:cs="Arial"/>
          <w:color w:val="auto"/>
        </w:rPr>
        <w:t xml:space="preserve">both for the individual consumers identified </w:t>
      </w:r>
      <w:proofErr w:type="gramStart"/>
      <w:r w:rsidR="00A0149C">
        <w:rPr>
          <w:rFonts w:ascii="Arial" w:hAnsi="Arial" w:cs="Arial"/>
          <w:color w:val="auto"/>
        </w:rPr>
        <w:t>and</w:t>
      </w:r>
      <w:r w:rsidR="00191E55">
        <w:rPr>
          <w:rFonts w:ascii="Arial" w:hAnsi="Arial" w:cs="Arial"/>
          <w:color w:val="auto"/>
        </w:rPr>
        <w:t xml:space="preserve"> in its sy</w:t>
      </w:r>
      <w:r w:rsidR="005D3F87">
        <w:rPr>
          <w:rFonts w:ascii="Arial" w:hAnsi="Arial" w:cs="Arial"/>
          <w:color w:val="auto"/>
        </w:rPr>
        <w:t>st</w:t>
      </w:r>
      <w:r w:rsidR="00191E55">
        <w:rPr>
          <w:rFonts w:ascii="Arial" w:hAnsi="Arial" w:cs="Arial"/>
          <w:color w:val="auto"/>
        </w:rPr>
        <w:t>ems</w:t>
      </w:r>
      <w:proofErr w:type="gramEnd"/>
      <w:r w:rsidR="00191E55">
        <w:rPr>
          <w:rFonts w:ascii="Arial" w:hAnsi="Arial" w:cs="Arial"/>
          <w:color w:val="auto"/>
        </w:rPr>
        <w:t xml:space="preserve"> and processes.</w:t>
      </w:r>
    </w:p>
    <w:p w14:paraId="030DC367" w14:textId="75B6CF1B" w:rsidR="00FB16C9" w:rsidRDefault="00607E38" w:rsidP="00FB16C9">
      <w:pPr>
        <w:pStyle w:val="NormalArial"/>
      </w:pPr>
      <w:r>
        <w:t xml:space="preserve">The Assessment Team found that the service </w:t>
      </w:r>
      <w:r w:rsidR="00722C61">
        <w:t>was not p</w:t>
      </w:r>
      <w:r w:rsidR="00722C61" w:rsidRPr="00722C61">
        <w:t xml:space="preserve">roviding sufficient detail of the consumer’s current needs, </w:t>
      </w:r>
      <w:proofErr w:type="gramStart"/>
      <w:r w:rsidR="00722C61" w:rsidRPr="00722C61">
        <w:t>goals</w:t>
      </w:r>
      <w:proofErr w:type="gramEnd"/>
      <w:r w:rsidR="00722C61" w:rsidRPr="00722C61">
        <w:t xml:space="preserve"> or preferences nor the opportunity for consumers to consider advanced care planning and end of life care, in particular those considered palliative.</w:t>
      </w:r>
      <w:r w:rsidR="00FB16C9">
        <w:t xml:space="preserve"> </w:t>
      </w:r>
      <w:r w:rsidR="00B456CD">
        <w:t>C</w:t>
      </w:r>
      <w:r w:rsidR="00FB16C9">
        <w:t xml:space="preserve">onsumers and/or representatives confirmed that the services they currently receive meets their needs, </w:t>
      </w:r>
      <w:proofErr w:type="gramStart"/>
      <w:r w:rsidR="00FB16C9">
        <w:t>goals</w:t>
      </w:r>
      <w:proofErr w:type="gramEnd"/>
      <w:r w:rsidR="00FB16C9">
        <w:t xml:space="preserve"> and preferences. They said that they have day to day control of the service they receive through providing instructions to the care worker upon arrival for that shift. </w:t>
      </w:r>
      <w:r w:rsidR="00610034">
        <w:t>However, s</w:t>
      </w:r>
      <w:r w:rsidR="00FB16C9">
        <w:t>upport workers said that the Case Manager phones them prior to their first shift to provide information regarding the care needs of the consumer. Ongoing communication for changes is all via phone, and it was confirmed that the care plan is not being utilised as a practical tool in the field.</w:t>
      </w:r>
      <w:r w:rsidR="00665414">
        <w:t xml:space="preserve"> In addition, c</w:t>
      </w:r>
      <w:r w:rsidR="00FB16C9">
        <w:t xml:space="preserve">are planning documentation did not describe in sufficient detail the services the consumer receives nor clear instructions for care workers. They were not </w:t>
      </w:r>
      <w:proofErr w:type="gramStart"/>
      <w:r w:rsidR="00FB16C9">
        <w:t>individualised,</w:t>
      </w:r>
      <w:proofErr w:type="gramEnd"/>
      <w:r w:rsidR="00FB16C9">
        <w:t xml:space="preserve"> goals were generic relating to ‘assistance/ support’ and there were no consumer needs or preferences listed. </w:t>
      </w:r>
      <w:r w:rsidR="00665414">
        <w:t>For one consumer</w:t>
      </w:r>
      <w:r w:rsidR="00FC60D0">
        <w:t xml:space="preserve"> who received </w:t>
      </w:r>
      <w:r w:rsidR="00FB16C9">
        <w:t>complex clinical care</w:t>
      </w:r>
      <w:r w:rsidR="00FC60D0">
        <w:t>, deta</w:t>
      </w:r>
      <w:r w:rsidR="00FB16C9">
        <w:t xml:space="preserve">ils were either unclear or missing altogether. </w:t>
      </w:r>
    </w:p>
    <w:p w14:paraId="74A6D808" w14:textId="495016E4" w:rsidR="00FB16C9" w:rsidRDefault="00FC60D0" w:rsidP="002C23EF">
      <w:pPr>
        <w:pStyle w:val="NormalArial"/>
      </w:pPr>
      <w:r>
        <w:t>In addition</w:t>
      </w:r>
      <w:r w:rsidR="001B5F7C">
        <w:t xml:space="preserve">, </w:t>
      </w:r>
      <w:r w:rsidR="00250057">
        <w:t>consumers</w:t>
      </w:r>
      <w:r w:rsidR="00FB16C9">
        <w:t xml:space="preserve"> and/or representatives confirmed that they do not have an advanced care plan in place, nor discussed end of life planning or received information, despite</w:t>
      </w:r>
      <w:r w:rsidR="001B5F7C">
        <w:t xml:space="preserve"> a </w:t>
      </w:r>
      <w:r w:rsidR="006A2AA1">
        <w:t>care</w:t>
      </w:r>
      <w:r w:rsidR="001B5F7C">
        <w:t xml:space="preserve"> plan template</w:t>
      </w:r>
      <w:r w:rsidR="00F75868">
        <w:t xml:space="preserve"> including</w:t>
      </w:r>
      <w:r w:rsidR="00FB16C9">
        <w:t xml:space="preserve"> Advance Care Directive</w:t>
      </w:r>
      <w:r w:rsidR="00F75868">
        <w:t xml:space="preserve"> as an item</w:t>
      </w:r>
      <w:r w:rsidR="00FB16C9">
        <w:t>.</w:t>
      </w:r>
      <w:r w:rsidR="00F75868">
        <w:t xml:space="preserve"> </w:t>
      </w:r>
      <w:r w:rsidR="002C23EF">
        <w:t xml:space="preserve">A </w:t>
      </w:r>
      <w:r w:rsidR="00FB16C9">
        <w:t xml:space="preserve">Case Manager advised that despite providing end of life services to one consumer, they have not discussed </w:t>
      </w:r>
      <w:r w:rsidR="002C23EF">
        <w:t xml:space="preserve">their </w:t>
      </w:r>
      <w:r w:rsidR="00FB16C9">
        <w:t xml:space="preserve">end of life wishes. </w:t>
      </w:r>
    </w:p>
    <w:p w14:paraId="3D9C0EA2" w14:textId="77777777" w:rsidR="001D19CC" w:rsidRDefault="00646111" w:rsidP="00FB16C9">
      <w:pPr>
        <w:pStyle w:val="NormalArial"/>
      </w:pPr>
      <w:r w:rsidRPr="00646111">
        <w:t xml:space="preserve">Policies and procedures </w:t>
      </w:r>
      <w:r>
        <w:t xml:space="preserve">viewed did not provide </w:t>
      </w:r>
      <w:r w:rsidR="00246FA5">
        <w:t xml:space="preserve">guidance to staff </w:t>
      </w:r>
      <w:r w:rsidRPr="00646111">
        <w:t>in terms of asking consumers about their end of life wishes or connecting to specialist palliative care providers.</w:t>
      </w:r>
    </w:p>
    <w:p w14:paraId="1D2E5ECD" w14:textId="0E515E8C" w:rsidR="00414EF4" w:rsidRDefault="001D19CC" w:rsidP="00FB16C9">
      <w:pPr>
        <w:pStyle w:val="NormalArial"/>
      </w:pPr>
      <w:r w:rsidRPr="001D19CC">
        <w:t>In its written response to this information</w:t>
      </w:r>
      <w:r>
        <w:t>, t</w:t>
      </w:r>
      <w:r w:rsidR="004753B4">
        <w:t>h</w:t>
      </w:r>
      <w:r>
        <w:t xml:space="preserve">e approved provider identified the improvements it had or would make, including </w:t>
      </w:r>
      <w:r w:rsidR="002A738A">
        <w:t xml:space="preserve">updating care documentation and templates, </w:t>
      </w:r>
      <w:r w:rsidR="004753B4">
        <w:t xml:space="preserve">refresher training for all care staff and distribution of information, and follow up </w:t>
      </w:r>
      <w:r w:rsidR="006A2AA1">
        <w:t>conversations</w:t>
      </w:r>
      <w:r w:rsidR="004753B4">
        <w:t>, regarding advanced care planning.</w:t>
      </w:r>
    </w:p>
    <w:p w14:paraId="7B45A24F" w14:textId="77777777" w:rsidR="003E3116" w:rsidRDefault="00B30D70" w:rsidP="003E3116">
      <w:pPr>
        <w:pStyle w:val="NormalArial"/>
      </w:pPr>
      <w:r>
        <w:t xml:space="preserve">The service was </w:t>
      </w:r>
      <w:r w:rsidR="00E95744">
        <w:t xml:space="preserve">also </w:t>
      </w:r>
      <w:r>
        <w:t>not</w:t>
      </w:r>
      <w:r w:rsidR="00E95744">
        <w:t xml:space="preserve"> c</w:t>
      </w:r>
      <w:r w:rsidRPr="00B30D70">
        <w:t>ommunicating outcomes of assessment and planning, including not following through on risk assessments (including clinical) and making care plans accessible to staff at the point of care.</w:t>
      </w:r>
      <w:r w:rsidR="00E95744">
        <w:t xml:space="preserve"> </w:t>
      </w:r>
      <w:r w:rsidR="000963D7" w:rsidRPr="000963D7">
        <w:t xml:space="preserve">Consumers and/or representatives reported that the services they </w:t>
      </w:r>
      <w:r w:rsidR="000963D7" w:rsidRPr="000963D7">
        <w:lastRenderedPageBreak/>
        <w:t>receive, and the frequency of service are explained to them on commencement and whenever changes occur. They felt they were well informed by the Case Manager of the services they could access, funding available and had</w:t>
      </w:r>
      <w:r w:rsidR="003E3116">
        <w:t xml:space="preserve"> received a copy of their care plan when they signed up. They were able to explain the services they receive, including days and times, but care plans were incomplete for scheduled services.</w:t>
      </w:r>
    </w:p>
    <w:p w14:paraId="2E72A01C" w14:textId="2BF2D8BC" w:rsidR="000963D7" w:rsidRDefault="00003CE0" w:rsidP="003E3116">
      <w:pPr>
        <w:pStyle w:val="NormalArial"/>
      </w:pPr>
      <w:r>
        <w:t xml:space="preserve">However, while </w:t>
      </w:r>
      <w:r w:rsidR="003E3116">
        <w:t xml:space="preserve">Case Managers or </w:t>
      </w:r>
      <w:r>
        <w:t xml:space="preserve">an </w:t>
      </w:r>
      <w:r w:rsidR="003E3116">
        <w:t>RN conducted the initial assessment and risks were clearly identified, care plans did not include outcomes from individual risk assessments including consumers where clinical needs identified. The initial assessment document used during the home visit doubles up as the care plan, which was available for all consumers but lacked outcomes to guide staff how to deliver safe and quality care. Support workers advised that any updated information regarding the consumer condition, care and services is always communicated via a phone call or text from the Case Manager prior to the service. They also confirmed that they had never seen a care plan including at the point of care.</w:t>
      </w:r>
      <w:r w:rsidR="006E4A08">
        <w:t xml:space="preserve"> </w:t>
      </w:r>
      <w:r w:rsidR="003E3116">
        <w:t xml:space="preserve">Management explained that care plans are currently being transitioned from hard copy to an electronic central management </w:t>
      </w:r>
      <w:proofErr w:type="gramStart"/>
      <w:r w:rsidR="003E3116">
        <w:t>system, but</w:t>
      </w:r>
      <w:proofErr w:type="gramEnd"/>
      <w:r w:rsidR="003E3116">
        <w:t xml:space="preserve"> are not accessible to staff at the point of care.</w:t>
      </w:r>
    </w:p>
    <w:p w14:paraId="58E7B7D8" w14:textId="41A093A0" w:rsidR="006E4A08" w:rsidRDefault="006E4A08" w:rsidP="003E3116">
      <w:pPr>
        <w:pStyle w:val="NormalArial"/>
      </w:pPr>
      <w:r w:rsidRPr="006E4A08">
        <w:t>In its written response to this information, the approved provider identified the improvements it had or would make</w:t>
      </w:r>
      <w:r w:rsidR="00894084">
        <w:t>,</w:t>
      </w:r>
      <w:r w:rsidR="005D3F87">
        <w:t xml:space="preserve"> in addition to those in relation to care planning and assessment generally</w:t>
      </w:r>
      <w:r w:rsidRPr="006E4A08">
        <w:t>, including</w:t>
      </w:r>
      <w:r w:rsidR="00982C98">
        <w:t xml:space="preserve"> transitioning</w:t>
      </w:r>
      <w:r w:rsidR="004E2D48">
        <w:t xml:space="preserve"> </w:t>
      </w:r>
      <w:r w:rsidR="00982C98" w:rsidRPr="00982C98">
        <w:t>care plans from hard copy to an electronic central management system</w:t>
      </w:r>
      <w:r w:rsidR="004E2D48">
        <w:t>, with h</w:t>
      </w:r>
      <w:r w:rsidR="00982C98" w:rsidRPr="00982C98">
        <w:t xml:space="preserve">ard copies </w:t>
      </w:r>
      <w:r w:rsidR="004E2D48">
        <w:t>to be available at the premises of the consumer.</w:t>
      </w:r>
    </w:p>
    <w:p w14:paraId="18437231" w14:textId="54BEA8C9" w:rsidR="002860C9" w:rsidRPr="006B4042" w:rsidRDefault="004753B4" w:rsidP="00FB16C9">
      <w:pPr>
        <w:pStyle w:val="NormalArial"/>
      </w:pPr>
      <w:r>
        <w:t xml:space="preserve">I acknowledge </w:t>
      </w:r>
      <w:r w:rsidR="00CA0D9E">
        <w:t xml:space="preserve">all the improvements </w:t>
      </w:r>
      <w:r>
        <w:t>the</w:t>
      </w:r>
      <w:r w:rsidR="00CA0D9E">
        <w:t xml:space="preserve"> approved provider has identified in relation to all these matters. </w:t>
      </w:r>
      <w:proofErr w:type="gramStart"/>
      <w:r w:rsidR="00CA0D9E">
        <w:t>However</w:t>
      </w:r>
      <w:proofErr w:type="gramEnd"/>
      <w:r w:rsidR="00CA0D9E">
        <w:t xml:space="preserve"> I conside</w:t>
      </w:r>
      <w:r w:rsidR="004E2D48">
        <w:t>r</w:t>
      </w:r>
      <w:r w:rsidR="00CA0D9E">
        <w:t xml:space="preserve"> these im</w:t>
      </w:r>
      <w:r w:rsidR="00B0713E">
        <w:t>provements will take time to become embedded and for the approved provide</w:t>
      </w:r>
      <w:r w:rsidR="00A20FDE">
        <w:t>r</w:t>
      </w:r>
      <w:r w:rsidR="00B0713E">
        <w:t xml:space="preserve"> to demonst</w:t>
      </w:r>
      <w:r w:rsidR="00E3650D">
        <w:t>rate their sustainability.</w:t>
      </w:r>
      <w:r w:rsidR="001166D6" w:rsidRPr="006B4042">
        <w:br w:type="page"/>
      </w:r>
    </w:p>
    <w:p w14:paraId="18437232" w14:textId="77777777" w:rsidR="002860C9" w:rsidRDefault="001166D6" w:rsidP="002860C9">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982"/>
        <w:gridCol w:w="1842"/>
      </w:tblGrid>
      <w:tr w:rsidR="00B95C40" w14:paraId="18437236" w14:textId="77777777" w:rsidTr="007F0E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437233" w14:textId="77777777" w:rsidR="00B95C40" w:rsidRPr="003217D3" w:rsidRDefault="00B95C40" w:rsidP="002860C9">
            <w:pPr>
              <w:spacing w:before="0" w:line="22" w:lineRule="atLeast"/>
              <w:rPr>
                <w:rFonts w:ascii="Arial" w:hAnsi="Arial" w:cs="Arial"/>
                <w:color w:val="FFFFFF" w:themeColor="background1"/>
              </w:rPr>
            </w:pPr>
            <w:bookmarkStart w:id="5"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437234" w14:textId="2944ED80" w:rsidR="00B95C40" w:rsidRPr="003217D3" w:rsidRDefault="00B95C40" w:rsidP="002860C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95C40" w14:paraId="1843723E" w14:textId="77777777" w:rsidTr="007F0E4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437237" w14:textId="77777777" w:rsidR="00B95C40" w:rsidRPr="00244176" w:rsidRDefault="00B95C40" w:rsidP="002860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437238" w14:textId="77777777" w:rsidR="00B95C40" w:rsidRPr="00244176" w:rsidRDefault="00B95C40"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8437239" w14:textId="77777777" w:rsidR="00B95C40" w:rsidRPr="00244176" w:rsidRDefault="00B95C40" w:rsidP="002860C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843723A" w14:textId="77777777" w:rsidR="00B95C40" w:rsidRPr="00244176" w:rsidRDefault="00B95C40" w:rsidP="002860C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843723B" w14:textId="77777777" w:rsidR="00B95C40" w:rsidRPr="00244176" w:rsidRDefault="00B95C40" w:rsidP="002860C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43723C" w14:textId="3634F8B0" w:rsidR="00B95C40" w:rsidRPr="00CC646C" w:rsidRDefault="00862C2E"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CAC8EAA6650A4077A23BA537A3575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95C40">
                  <w:rPr>
                    <w:rFonts w:ascii="Arial" w:hAnsi="Arial" w:cs="Arial"/>
                    <w:color w:val="auto"/>
                  </w:rPr>
                  <w:t>Non-compliant</w:t>
                </w:r>
              </w:sdtContent>
            </w:sdt>
            <w:r w:rsidR="00B95C40" w:rsidRPr="00CC646C">
              <w:rPr>
                <w:rFonts w:ascii="Arial" w:hAnsi="Arial" w:cs="Arial"/>
                <w:color w:val="auto"/>
              </w:rPr>
              <w:t xml:space="preserve"> </w:t>
            </w:r>
          </w:p>
        </w:tc>
      </w:tr>
      <w:tr w:rsidR="00B95C40" w14:paraId="18437243" w14:textId="77777777" w:rsidTr="007F0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43723F" w14:textId="77777777" w:rsidR="00B95C40" w:rsidRPr="00244176" w:rsidRDefault="00B95C40" w:rsidP="002860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437240" w14:textId="77777777" w:rsidR="00B95C40" w:rsidRPr="00244176" w:rsidRDefault="00B95C40"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437241" w14:textId="79D79BC5" w:rsidR="00B95C40" w:rsidRPr="00CC646C" w:rsidRDefault="00862C2E"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A43AE985C1AB4490846F1C1BF76D67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95C40">
                  <w:rPr>
                    <w:rFonts w:ascii="Arial" w:hAnsi="Arial" w:cs="Arial"/>
                    <w:color w:val="auto"/>
                  </w:rPr>
                  <w:t>Non-compliant</w:t>
                </w:r>
              </w:sdtContent>
            </w:sdt>
            <w:r w:rsidR="00B95C40" w:rsidRPr="00CC646C">
              <w:rPr>
                <w:rFonts w:ascii="Arial" w:hAnsi="Arial" w:cs="Arial"/>
                <w:color w:val="auto"/>
              </w:rPr>
              <w:t xml:space="preserve"> </w:t>
            </w:r>
          </w:p>
        </w:tc>
      </w:tr>
      <w:tr w:rsidR="00B95C40" w14:paraId="18437248" w14:textId="77777777" w:rsidTr="007F0E4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437244" w14:textId="77777777" w:rsidR="00B95C40" w:rsidRPr="00244176" w:rsidRDefault="00B95C40" w:rsidP="002860C9">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437245" w14:textId="77777777" w:rsidR="00B95C40" w:rsidRPr="00244176" w:rsidRDefault="00B95C40" w:rsidP="002860C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437246" w14:textId="43749985" w:rsidR="00B95C40" w:rsidRPr="00CC646C" w:rsidRDefault="00862C2E"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82D6C6D49849419CB610F1B944C32C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95C40">
                  <w:rPr>
                    <w:rFonts w:ascii="Arial" w:hAnsi="Arial" w:cs="Arial"/>
                    <w:color w:val="auto"/>
                  </w:rPr>
                  <w:t>Compliant</w:t>
                </w:r>
              </w:sdtContent>
            </w:sdt>
            <w:r w:rsidR="00B95C40" w:rsidRPr="00CC646C">
              <w:rPr>
                <w:rFonts w:ascii="Arial" w:hAnsi="Arial" w:cs="Arial"/>
                <w:color w:val="auto"/>
              </w:rPr>
              <w:t xml:space="preserve"> </w:t>
            </w:r>
          </w:p>
        </w:tc>
      </w:tr>
      <w:tr w:rsidR="00B95C40" w14:paraId="1843724D" w14:textId="77777777" w:rsidTr="007F0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437249" w14:textId="77777777" w:rsidR="00B95C40" w:rsidRPr="00244176" w:rsidRDefault="00B95C40" w:rsidP="002860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43724A" w14:textId="77777777" w:rsidR="00B95C40" w:rsidRPr="00244176" w:rsidRDefault="00B95C40"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43724B" w14:textId="085D1FFD" w:rsidR="00B95C40" w:rsidRPr="00CC646C" w:rsidRDefault="00862C2E"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F65542F801C64A8E8F42103237D2D3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95C40">
                  <w:rPr>
                    <w:rFonts w:ascii="Arial" w:hAnsi="Arial" w:cs="Arial"/>
                    <w:color w:val="auto"/>
                  </w:rPr>
                  <w:t>Compliant</w:t>
                </w:r>
              </w:sdtContent>
            </w:sdt>
            <w:r w:rsidR="00B95C40" w:rsidRPr="00CC646C">
              <w:rPr>
                <w:rFonts w:ascii="Arial" w:hAnsi="Arial" w:cs="Arial"/>
                <w:color w:val="auto"/>
              </w:rPr>
              <w:t xml:space="preserve"> </w:t>
            </w:r>
          </w:p>
        </w:tc>
      </w:tr>
      <w:tr w:rsidR="00B95C40" w14:paraId="18437252" w14:textId="77777777" w:rsidTr="007F0E4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43724E" w14:textId="77777777" w:rsidR="00B95C40" w:rsidRPr="00244176" w:rsidRDefault="00B95C40" w:rsidP="002860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43724F" w14:textId="77777777" w:rsidR="00B95C40" w:rsidRPr="00244176" w:rsidRDefault="00B95C40"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437250" w14:textId="720C44CA" w:rsidR="00B95C40" w:rsidRPr="00CC646C" w:rsidRDefault="00862C2E"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5771238F019047F59C15FB41450CB9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95C40">
                  <w:rPr>
                    <w:rFonts w:ascii="Arial" w:hAnsi="Arial" w:cs="Arial"/>
                    <w:color w:val="auto"/>
                  </w:rPr>
                  <w:t>Non-compliant</w:t>
                </w:r>
              </w:sdtContent>
            </w:sdt>
            <w:r w:rsidR="00B95C40" w:rsidRPr="00CC646C">
              <w:rPr>
                <w:rFonts w:ascii="Arial" w:hAnsi="Arial" w:cs="Arial"/>
                <w:color w:val="auto"/>
              </w:rPr>
              <w:t xml:space="preserve"> </w:t>
            </w:r>
          </w:p>
        </w:tc>
      </w:tr>
      <w:tr w:rsidR="00B95C40" w14:paraId="18437257" w14:textId="77777777" w:rsidTr="007F0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437253" w14:textId="77777777" w:rsidR="00B95C40" w:rsidRPr="00244176" w:rsidRDefault="00B95C40" w:rsidP="002860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437254" w14:textId="77777777" w:rsidR="00B95C40" w:rsidRPr="00244176" w:rsidRDefault="00B95C40"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437255" w14:textId="39C6DA12" w:rsidR="00B95C40" w:rsidRPr="00CC646C" w:rsidRDefault="00862C2E"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40D5F9A947954A09A68217D83B8E53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95C40">
                  <w:rPr>
                    <w:rFonts w:ascii="Arial" w:hAnsi="Arial" w:cs="Arial"/>
                    <w:color w:val="auto"/>
                  </w:rPr>
                  <w:t>Non-compliant</w:t>
                </w:r>
              </w:sdtContent>
            </w:sdt>
            <w:r w:rsidR="00B95C40" w:rsidRPr="00CC646C">
              <w:rPr>
                <w:rFonts w:ascii="Arial" w:hAnsi="Arial" w:cs="Arial"/>
                <w:color w:val="auto"/>
              </w:rPr>
              <w:t xml:space="preserve"> </w:t>
            </w:r>
          </w:p>
        </w:tc>
      </w:tr>
      <w:tr w:rsidR="00B95C40" w14:paraId="1843725E" w14:textId="77777777" w:rsidTr="007F0E4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437258" w14:textId="77777777" w:rsidR="00B95C40" w:rsidRPr="00244176" w:rsidRDefault="00B95C40" w:rsidP="002860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437259" w14:textId="77777777" w:rsidR="00B95C40" w:rsidRPr="00244176" w:rsidRDefault="00B95C40"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843725A" w14:textId="77777777" w:rsidR="00B95C40" w:rsidRPr="00244176" w:rsidRDefault="00B95C40" w:rsidP="002860C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843725B" w14:textId="77777777" w:rsidR="00B95C40" w:rsidRPr="00244176" w:rsidRDefault="00B95C40" w:rsidP="002860C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43725C" w14:textId="0F6E8E7E" w:rsidR="00B95C40" w:rsidRPr="00CC646C" w:rsidRDefault="00862C2E"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276325461B9345DD8D77205AF4C8FD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95C40">
                  <w:rPr>
                    <w:rFonts w:ascii="Arial" w:hAnsi="Arial" w:cs="Arial"/>
                    <w:color w:val="auto"/>
                  </w:rPr>
                  <w:t>Compliant</w:t>
                </w:r>
              </w:sdtContent>
            </w:sdt>
            <w:r w:rsidR="00B95C40" w:rsidRPr="00CC646C">
              <w:rPr>
                <w:rFonts w:ascii="Arial" w:hAnsi="Arial" w:cs="Arial"/>
                <w:color w:val="auto"/>
              </w:rPr>
              <w:t xml:space="preserve"> </w:t>
            </w:r>
          </w:p>
        </w:tc>
      </w:tr>
    </w:tbl>
    <w:bookmarkEnd w:id="5"/>
    <w:p w14:paraId="1843725F" w14:textId="77777777" w:rsidR="002860C9" w:rsidRDefault="001166D6" w:rsidP="002860C9">
      <w:pPr>
        <w:pStyle w:val="Heading20"/>
      </w:pPr>
      <w:r w:rsidRPr="00A36AA9">
        <w:t>Findings</w:t>
      </w:r>
    </w:p>
    <w:p w14:paraId="629AE303" w14:textId="346686E3" w:rsidR="0092585E" w:rsidRDefault="00C05B47" w:rsidP="002860C9">
      <w:pPr>
        <w:pStyle w:val="NormalArial"/>
      </w:pPr>
      <w:r w:rsidRPr="00C05B47">
        <w:t xml:space="preserve">The Quality Standard is assessed as Non-compliant as </w:t>
      </w:r>
      <w:r>
        <w:t xml:space="preserve">four </w:t>
      </w:r>
      <w:r w:rsidRPr="00C05B47">
        <w:t xml:space="preserve">of the </w:t>
      </w:r>
      <w:r>
        <w:t>seven</w:t>
      </w:r>
      <w:r w:rsidRPr="00C05B47">
        <w:t xml:space="preserve"> specific requirements have been assessed as Non-compliant. A decision of Non-compliant in one or more requirements results in a decision of Non-compliant for the Quality Standard.</w:t>
      </w:r>
    </w:p>
    <w:p w14:paraId="3943D78E" w14:textId="61041623" w:rsidR="00DE3699" w:rsidRDefault="00DE3699" w:rsidP="0092585E">
      <w:pPr>
        <w:pStyle w:val="NormalArial"/>
      </w:pPr>
      <w:r>
        <w:t>The service is maximising comfort and preserving dignity for an end of life consumer, recognising and responding to deterioration or changes in the consumer’s condition in a timely manner and minimising the risk of infection to consumers.</w:t>
      </w:r>
    </w:p>
    <w:p w14:paraId="34B801AB" w14:textId="63857F4E" w:rsidR="003F6BB0" w:rsidRDefault="0092585E" w:rsidP="0092585E">
      <w:pPr>
        <w:pStyle w:val="NormalArial"/>
      </w:pPr>
      <w:r>
        <w:t xml:space="preserve">The Assessment </w:t>
      </w:r>
      <w:r w:rsidR="00BD5605">
        <w:t>T</w:t>
      </w:r>
      <w:r>
        <w:t xml:space="preserve">eam found that consumers and/or representatives provided positive feedback that the personal and clinical care they receive is tailored to their needs, and that the service is flexible in the delivery of care and services on each shift. In addition, staff providing </w:t>
      </w:r>
      <w:r>
        <w:lastRenderedPageBreak/>
        <w:t xml:space="preserve">either personal or clinical care to the consumers, had a good understanding of each consumer’s needs, goals and preferences relating to the delivery of that care and did not raise any specific issues. However, care planning documentation outlined basic information regarding the consumer’s current personal care needs, </w:t>
      </w:r>
      <w:r w:rsidR="00BD5605">
        <w:t>and</w:t>
      </w:r>
      <w:r>
        <w:t xml:space="preserve"> there were no clear instructions for staff on how to deliver care and services. For consumer’s clinical needs, these had not been updated with current status by the RN</w:t>
      </w:r>
      <w:r w:rsidR="003F6BB0">
        <w:t xml:space="preserve">. For example, for one consumer </w:t>
      </w:r>
      <w:r w:rsidR="005554E8">
        <w:t xml:space="preserve">receiving wound care there was no wound </w:t>
      </w:r>
      <w:r w:rsidR="003F6BB0" w:rsidRPr="003F6BB0">
        <w:t xml:space="preserve">care plan with clear instructions for a weekly dressing. </w:t>
      </w:r>
      <w:r w:rsidR="006A2AA1">
        <w:t>Wound</w:t>
      </w:r>
      <w:r w:rsidR="005554E8">
        <w:t xml:space="preserve"> charts were</w:t>
      </w:r>
      <w:r w:rsidR="00E45597">
        <w:t xml:space="preserve"> not seen to be current, </w:t>
      </w:r>
      <w:r w:rsidR="003F6BB0" w:rsidRPr="003F6BB0">
        <w:t>photos</w:t>
      </w:r>
      <w:r w:rsidR="00E45597">
        <w:t xml:space="preserve"> were</w:t>
      </w:r>
      <w:r w:rsidR="003F6BB0" w:rsidRPr="003F6BB0">
        <w:t xml:space="preserve"> not dated, handwritten progress notes were difficult to read</w:t>
      </w:r>
      <w:r w:rsidR="00BD5605">
        <w:t>,</w:t>
      </w:r>
      <w:r w:rsidR="003F6BB0" w:rsidRPr="003F6BB0">
        <w:t xml:space="preserve"> and when asked the RN confirmed that weekly dressings had likely been missed.</w:t>
      </w:r>
    </w:p>
    <w:p w14:paraId="32BE9EA0" w14:textId="251D7D50" w:rsidR="0092585E" w:rsidRDefault="00E45597" w:rsidP="0092585E">
      <w:pPr>
        <w:pStyle w:val="NormalArial"/>
      </w:pPr>
      <w:r>
        <w:t>In addition, m</w:t>
      </w:r>
      <w:r w:rsidR="0092585E">
        <w:t xml:space="preserve">anagement advised that for brokered personal care services, the organisation relies on consumer feedback to ensure safe and quality care has been delivered. Management also recognised that the service had a rapidly growing dementia consumer cohort. There was no evidence of individualised behavioural support plans (including triggers), that utilised best practice, tailored care to needs or optimised the health and well-being of this consumer cohort. </w:t>
      </w:r>
    </w:p>
    <w:p w14:paraId="1ABFD3F0" w14:textId="42FDE817" w:rsidR="0092585E" w:rsidRDefault="006B33F8" w:rsidP="0092585E">
      <w:pPr>
        <w:pStyle w:val="NormalArial"/>
      </w:pPr>
      <w:r>
        <w:t xml:space="preserve">Some </w:t>
      </w:r>
      <w:r w:rsidR="002C68FA">
        <w:t xml:space="preserve">policies and procedures reviewed, such as </w:t>
      </w:r>
      <w:r w:rsidR="0092585E">
        <w:t>Assessment</w:t>
      </w:r>
      <w:r w:rsidR="002C68FA">
        <w:t xml:space="preserve"> and </w:t>
      </w:r>
      <w:r w:rsidR="0092585E">
        <w:t>Care Planning</w:t>
      </w:r>
      <w:r w:rsidR="002C68FA">
        <w:t xml:space="preserve">, </w:t>
      </w:r>
      <w:r w:rsidR="0092585E">
        <w:t xml:space="preserve">Mobility </w:t>
      </w:r>
      <w:r w:rsidR="000F6A00">
        <w:t xml:space="preserve">and </w:t>
      </w:r>
      <w:r w:rsidR="0092585E">
        <w:t xml:space="preserve"> Falls Prevention </w:t>
      </w:r>
      <w:r w:rsidR="000F6A00">
        <w:t xml:space="preserve">and </w:t>
      </w:r>
      <w:r w:rsidR="0092585E">
        <w:t xml:space="preserve">Behaviour Management </w:t>
      </w:r>
      <w:r w:rsidR="000F6A00">
        <w:t>were seen to provide guidance to staff</w:t>
      </w:r>
      <w:r w:rsidR="003F16ED">
        <w:t xml:space="preserve"> but contained no </w:t>
      </w:r>
      <w:r w:rsidR="0092585E">
        <w:t>reference to evidence/best practice guidelines.</w:t>
      </w:r>
    </w:p>
    <w:p w14:paraId="011BBE69" w14:textId="736BF709" w:rsidR="00A32D88" w:rsidRDefault="00A32D88" w:rsidP="00A32D88">
      <w:pPr>
        <w:pStyle w:val="NormalArial"/>
      </w:pPr>
      <w:r>
        <w:t>In relation to high impact and high prevalence risks, c</w:t>
      </w:r>
      <w:r w:rsidRPr="00A32D88">
        <w:t>onsumers and/or representatives were satisfied that the care they received was safe and appropriate for them, and concerns were not raised in relation to the management of risks associated with their care.</w:t>
      </w:r>
      <w:r>
        <w:t xml:space="preserve"> In addition, support workers were able to describe strategies used to minimise risk of falls or other risks to consumers, but these were not reflected in care plans.</w:t>
      </w:r>
      <w:r w:rsidR="00C75B43">
        <w:t xml:space="preserve"> Further, </w:t>
      </w:r>
      <w:r>
        <w:t xml:space="preserve">Case Managers and or the RNs identified risks during the initial assessment process including falls, pressure injuries, cognitive decline, ED admissions last 12 months, swallowing difficulties and malnutrition. They were also able to describe risks for individual consumers, in particular those they were worried about or on the service’s vulnerable consumer list, but they made no reference to the risks associated with the 40% dementia cohort. </w:t>
      </w:r>
    </w:p>
    <w:p w14:paraId="47DED37F" w14:textId="031CEFAD" w:rsidR="00A32D88" w:rsidRDefault="00A32D88" w:rsidP="00A32D88">
      <w:pPr>
        <w:pStyle w:val="NormalArial"/>
      </w:pPr>
      <w:r>
        <w:t xml:space="preserve">Care planning documentation included home safety assessments for all consumers, but the non-response to scheduled visits process was not robust. Care plans reflected identified risks, but did not show that risk assessments were undertaken for high-impact or high-prevalence risks to find ways to minimise these risks to consumers. Validated risk assessment tools were not in use, for example a </w:t>
      </w:r>
      <w:r w:rsidR="00C75B43">
        <w:t>Falls Risk Assessment Tool (</w:t>
      </w:r>
      <w:r>
        <w:t>FRAT</w:t>
      </w:r>
      <w:r w:rsidR="00C75B43">
        <w:t>)</w:t>
      </w:r>
      <w:r>
        <w:t xml:space="preserve"> assessment had not been completed for any of the consumers at risk of falls. In addition, there was no information in relation to risk mitigation strategies or guidance for staff who regularly provide services to consumers. For example</w:t>
      </w:r>
      <w:r w:rsidR="00C75B43">
        <w:t xml:space="preserve">, one consumer </w:t>
      </w:r>
      <w:r>
        <w:t>had a</w:t>
      </w:r>
      <w:r w:rsidR="00C75B43">
        <w:t xml:space="preserve"> wound </w:t>
      </w:r>
      <w:r>
        <w:t>that had been dressed by the district nurse three times a week for 16 weeks. Whilst the Case Manager checked its status over the phone, an RN visit last week had not been documented in progress notes nor alert instructions for the regular care workers to keep watch.</w:t>
      </w:r>
    </w:p>
    <w:p w14:paraId="4512C175" w14:textId="148A3F88" w:rsidR="00863DA2" w:rsidRDefault="00A32D88" w:rsidP="00A32D88">
      <w:pPr>
        <w:pStyle w:val="NormalArial"/>
      </w:pPr>
      <w:r>
        <w:t xml:space="preserve">The </w:t>
      </w:r>
      <w:r w:rsidR="00C75B43">
        <w:t xml:space="preserve">service’s system </w:t>
      </w:r>
      <w:r>
        <w:t xml:space="preserve">has only allergy alerts, so whilst some of the support workers are using the mobile app, it does not highlight high-risk alerts regarding the consumer to remind staff of any potential risks during the delivery of care. </w:t>
      </w:r>
      <w:r w:rsidR="00C75B43">
        <w:t>In addition, t</w:t>
      </w:r>
      <w:r>
        <w:t xml:space="preserve">he service does not have </w:t>
      </w:r>
      <w:r w:rsidR="00C75B43">
        <w:t>a c</w:t>
      </w:r>
      <w:r>
        <w:t xml:space="preserve">omprehensive risk management system in place to monitor, identify and manage risks to consumers. The incident register is lacking in detail and there was no evidence of the process for staff to report incidents. In addition, the clinical governance committee minutes showed no evidence of trend analysis for risks of consumers across the service. </w:t>
      </w:r>
    </w:p>
    <w:p w14:paraId="29D95335" w14:textId="34214C37" w:rsidR="006D1961" w:rsidRDefault="006D1961" w:rsidP="006D1961">
      <w:pPr>
        <w:pStyle w:val="NormalArial"/>
      </w:pPr>
      <w:r>
        <w:t xml:space="preserve">In relation to communication of information, consumers and/or representatives reported that staff know consumers’ condition, needs and preferences as generally they have the same staff providing their care and services. They also provided positive feedback on the support worker </w:t>
      </w:r>
      <w:r>
        <w:lastRenderedPageBreak/>
        <w:t>who provided their care, and explained that their Case Manager was always available by phone. Support workers document their service visit at the end of the shift, which is then available to be viewed on subsequent visits noting times and consumer status. Upon commencement with the service, the support worker is briefed on individual consumer’s condition, needs and preferences by the Case Manager and if deemed necessary a 1st visit buddy shift will be organised with the RN.</w:t>
      </w:r>
    </w:p>
    <w:p w14:paraId="11CB5DAC" w14:textId="7EBDEE8B" w:rsidR="00A32D88" w:rsidRDefault="006D1961" w:rsidP="00A32D88">
      <w:pPr>
        <w:pStyle w:val="NormalArial"/>
      </w:pPr>
      <w:r>
        <w:t xml:space="preserve">However, support workers explained that there is a mobile app available on their phones which records arrival/departure from the consumers home which some were not using. All agreed that the main communication channel is by phone with the Case Manager (available 24/7) who rang them regularly to keep them informed of changing consumers’ needs. Care planning documentation did not contain assessments, referrals, dated progress notes, and care plans overall did not provide adequate information or clear instructions for care workers to support effective and safe care. Care plans in hard copy are not available at the point of care, and the electronic version for sampled consumers either did not reflect the current service schedule or was incomplete for some consumers. </w:t>
      </w:r>
    </w:p>
    <w:p w14:paraId="0477391F" w14:textId="6A50C762" w:rsidR="0037589E" w:rsidRDefault="0037589E" w:rsidP="0085711B">
      <w:pPr>
        <w:pStyle w:val="NormalArial"/>
      </w:pPr>
      <w:r w:rsidRPr="0037589E">
        <w:t>In its written response to this information, and other areas in which required improvements were identified, the approved provider acknowledged the need for improvements and engaged positively with the issues identified.</w:t>
      </w:r>
      <w:r>
        <w:t xml:space="preserve"> It set out the improvements it had </w:t>
      </w:r>
      <w:r w:rsidR="006A2AA1">
        <w:t xml:space="preserve">had or </w:t>
      </w:r>
      <w:r>
        <w:t>wo</w:t>
      </w:r>
      <w:r w:rsidR="00C03C19">
        <w:t>uld</w:t>
      </w:r>
      <w:r>
        <w:t xml:space="preserve"> implement</w:t>
      </w:r>
      <w:r w:rsidR="00C03C19">
        <w:t>,</w:t>
      </w:r>
      <w:r w:rsidR="006A2AA1">
        <w:t xml:space="preserve"> </w:t>
      </w:r>
      <w:r w:rsidR="00C03C19">
        <w:t>in addition to those previously identified, including:</w:t>
      </w:r>
    </w:p>
    <w:p w14:paraId="461D03FC" w14:textId="6730C6DD" w:rsidR="00C03C19" w:rsidRDefault="00C03C19" w:rsidP="00C03C19">
      <w:pPr>
        <w:pStyle w:val="NormalArial"/>
        <w:numPr>
          <w:ilvl w:val="0"/>
          <w:numId w:val="24"/>
        </w:numPr>
      </w:pPr>
      <w:r>
        <w:t>improvements in care planning and assessment</w:t>
      </w:r>
    </w:p>
    <w:p w14:paraId="5549EA8B" w14:textId="283F9836" w:rsidR="00C03C19" w:rsidRDefault="00C03C19" w:rsidP="00C03C19">
      <w:pPr>
        <w:pStyle w:val="NormalArial"/>
        <w:numPr>
          <w:ilvl w:val="0"/>
          <w:numId w:val="24"/>
        </w:numPr>
      </w:pPr>
      <w:r>
        <w:t>improvemen</w:t>
      </w:r>
      <w:r w:rsidR="006A2AA1">
        <w:t>ts</w:t>
      </w:r>
      <w:r>
        <w:t xml:space="preserve"> to ris</w:t>
      </w:r>
      <w:r w:rsidR="006A2AA1">
        <w:t>k</w:t>
      </w:r>
      <w:r>
        <w:t xml:space="preserve"> systems</w:t>
      </w:r>
    </w:p>
    <w:p w14:paraId="15126E57" w14:textId="750F7005" w:rsidR="00C03C19" w:rsidRDefault="00C03C19" w:rsidP="00C03C19">
      <w:pPr>
        <w:pStyle w:val="NormalArial"/>
        <w:numPr>
          <w:ilvl w:val="0"/>
          <w:numId w:val="24"/>
        </w:numPr>
      </w:pPr>
      <w:r>
        <w:t>c</w:t>
      </w:r>
      <w:r w:rsidRPr="00C03C19">
        <w:t xml:space="preserve">linical care notes to be electronically documented on every clinical service provided </w:t>
      </w:r>
      <w:proofErr w:type="gramStart"/>
      <w:r w:rsidRPr="00C03C19">
        <w:t>service</w:t>
      </w:r>
      <w:proofErr w:type="gramEnd"/>
    </w:p>
    <w:p w14:paraId="507DF460" w14:textId="0BCA3170" w:rsidR="00C03C19" w:rsidRDefault="00C03C19" w:rsidP="00C03C19">
      <w:pPr>
        <w:pStyle w:val="NormalArial"/>
        <w:numPr>
          <w:ilvl w:val="0"/>
          <w:numId w:val="24"/>
        </w:numPr>
      </w:pPr>
      <w:r>
        <w:t xml:space="preserve">completing dementia care plans for identified </w:t>
      </w:r>
      <w:proofErr w:type="gramStart"/>
      <w:r>
        <w:t>clients</w:t>
      </w:r>
      <w:proofErr w:type="gramEnd"/>
    </w:p>
    <w:p w14:paraId="39B5ECE5" w14:textId="2093AFAB" w:rsidR="00C03C19" w:rsidRDefault="00C03C19" w:rsidP="00C03C19">
      <w:pPr>
        <w:pStyle w:val="NormalArial"/>
        <w:numPr>
          <w:ilvl w:val="0"/>
          <w:numId w:val="24"/>
        </w:numPr>
      </w:pPr>
      <w:r>
        <w:t>completing Risk Assessments using the validated tools for high clients and updating the care plans; and</w:t>
      </w:r>
    </w:p>
    <w:p w14:paraId="1CFB57A9" w14:textId="4B59F2C0" w:rsidR="00C03C19" w:rsidRDefault="00C03C19" w:rsidP="00C03C19">
      <w:pPr>
        <w:pStyle w:val="NormalArial"/>
        <w:numPr>
          <w:ilvl w:val="0"/>
          <w:numId w:val="24"/>
        </w:numPr>
      </w:pPr>
      <w:r>
        <w:t>communicating the mandated changes to all case managers</w:t>
      </w:r>
    </w:p>
    <w:p w14:paraId="2FAEBD4E" w14:textId="6B5C182B" w:rsidR="00B95C40" w:rsidRDefault="00B95C40" w:rsidP="0085711B">
      <w:pPr>
        <w:pStyle w:val="NormalArial"/>
      </w:pPr>
      <w:r w:rsidRPr="00B95C40">
        <w:t xml:space="preserve">In relation to </w:t>
      </w:r>
      <w:r w:rsidR="006A2AA1" w:rsidRPr="00B95C40">
        <w:t>referrals</w:t>
      </w:r>
      <w:r w:rsidRPr="00B95C40">
        <w:t xml:space="preserve">, consumers and/or representatives explained that whilst they had discussions with their Case Manager about referrals to access other health professionals such as physiotherapy, occupational therapists, podiatrists, </w:t>
      </w:r>
      <w:proofErr w:type="gramStart"/>
      <w:r w:rsidRPr="00B95C40">
        <w:t>specialists</w:t>
      </w:r>
      <w:proofErr w:type="gramEnd"/>
      <w:r w:rsidRPr="00B95C40">
        <w:t xml:space="preserve"> or equipment, often these were not actioned by the service in a timely manner. Case Managers were unable to demonstrate the clear processes in place to refer consumers to a full range of allied health services either in the private or public system, nor how consumer outcomes would be monitored. However, they were able to explain the process for a specialist referral where they fill in a form and phone the GP. Despite many consumers being identified with multiple co-existing risk factors (such as falls, dementia, multiple ED admissions during the last 12 months, swallowing difficulties, malnutrition) care plans did not include referrals to external services to address these risks for consumers. Care planning documentation indicated that only when a physiotherapy or OT assessment was conducted prior to joining the service, then the service accessed external services required by the consumer. A </w:t>
      </w:r>
      <w:r w:rsidR="004E11B2">
        <w:t>p</w:t>
      </w:r>
      <w:r w:rsidRPr="00B95C40">
        <w:t xml:space="preserve">olicy on referrals was </w:t>
      </w:r>
      <w:proofErr w:type="gramStart"/>
      <w:r w:rsidRPr="00B95C40">
        <w:t>reviewed, and</w:t>
      </w:r>
      <w:proofErr w:type="gramEnd"/>
      <w:r w:rsidRPr="00B95C40">
        <w:t xml:space="preserve"> did not outline a referral process.</w:t>
      </w:r>
    </w:p>
    <w:p w14:paraId="7B02D472" w14:textId="092FCBC9" w:rsidR="0085711B" w:rsidRDefault="00442330" w:rsidP="0085711B">
      <w:pPr>
        <w:pStyle w:val="NormalArial"/>
      </w:pPr>
      <w:r>
        <w:t xml:space="preserve">In its written response to this information regarding referrals, </w:t>
      </w:r>
      <w:r w:rsidR="00910779">
        <w:t xml:space="preserve">the approved provider submitted that it believed Allied Health Services and needs </w:t>
      </w:r>
      <w:r w:rsidR="006A2AA1">
        <w:t>were quickly</w:t>
      </w:r>
      <w:r w:rsidR="00910779">
        <w:t xml:space="preserve"> addressed and that </w:t>
      </w:r>
      <w:r w:rsidR="006A2AA1">
        <w:t>the</w:t>
      </w:r>
      <w:r w:rsidR="00910779">
        <w:t xml:space="preserve"> consumers identified had recently been on-boarded, and they either did not have enough funds in their home account or could not be covered by the budget. I have considered that information but do not consider it demonstrated investigation of means to address </w:t>
      </w:r>
      <w:r w:rsidR="00BD5605">
        <w:t xml:space="preserve">or manage </w:t>
      </w:r>
      <w:r w:rsidR="00910779">
        <w:t xml:space="preserve">these needs. I </w:t>
      </w:r>
      <w:r w:rsidR="00910779">
        <w:lastRenderedPageBreak/>
        <w:t>also consider that the evidence indicates the organisations referral pathways are not well advanced.</w:t>
      </w:r>
    </w:p>
    <w:p w14:paraId="5AD97003" w14:textId="25667E5E" w:rsidR="00227036" w:rsidRDefault="00227036" w:rsidP="00A32D88">
      <w:pPr>
        <w:pStyle w:val="NormalArial"/>
      </w:pPr>
      <w:r w:rsidRPr="00227036">
        <w:t xml:space="preserve">I acknowledge all the improvements the approved provider has identified in relation to all these matters. </w:t>
      </w:r>
      <w:proofErr w:type="gramStart"/>
      <w:r w:rsidRPr="00227036">
        <w:t>However</w:t>
      </w:r>
      <w:proofErr w:type="gramEnd"/>
      <w:r w:rsidRPr="00227036">
        <w:t xml:space="preserve"> I consider these improvements will take time to become embedded and for the approved provide</w:t>
      </w:r>
      <w:r w:rsidR="004E11B2">
        <w:t>r</w:t>
      </w:r>
      <w:r w:rsidRPr="00227036">
        <w:t xml:space="preserve"> to demonstrate their sustainability.</w:t>
      </w:r>
    </w:p>
    <w:p w14:paraId="18437260" w14:textId="66071F6B" w:rsidR="002860C9" w:rsidRPr="006B4042" w:rsidRDefault="001166D6" w:rsidP="0092585E">
      <w:pPr>
        <w:pStyle w:val="NormalArial"/>
      </w:pPr>
      <w:r w:rsidRPr="006B4042">
        <w:br w:type="page"/>
      </w:r>
    </w:p>
    <w:p w14:paraId="18437261" w14:textId="77777777" w:rsidR="002860C9" w:rsidRPr="00A36AA9" w:rsidRDefault="001166D6" w:rsidP="002860C9">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A942B1" w14:paraId="18437265" w14:textId="77777777" w:rsidTr="007F0E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18437262" w14:textId="77777777" w:rsidR="00A942B1" w:rsidRPr="00991076" w:rsidRDefault="00A942B1" w:rsidP="002860C9">
            <w:pPr>
              <w:spacing w:before="0" w:line="22" w:lineRule="atLeast"/>
              <w:rPr>
                <w:rFonts w:ascii="Arial" w:hAnsi="Arial" w:cs="Arial"/>
                <w:color w:val="FFFFFF" w:themeColor="background1"/>
              </w:rPr>
            </w:pPr>
            <w:bookmarkStart w:id="6" w:name="_Hlk106628614"/>
            <w:r w:rsidRPr="00991076">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18437263" w14:textId="65989362" w:rsidR="00A942B1" w:rsidRPr="00991076" w:rsidRDefault="00A942B1" w:rsidP="002860C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6"/>
      <w:tr w:rsidR="00A942B1" w14:paraId="1843726A" w14:textId="77777777" w:rsidTr="007F0E4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437266" w14:textId="77777777" w:rsidR="00A942B1" w:rsidRPr="00244176" w:rsidRDefault="00A942B1" w:rsidP="002860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982" w:type="dxa"/>
            <w:shd w:val="clear" w:color="auto" w:fill="auto"/>
            <w:vAlign w:val="top"/>
          </w:tcPr>
          <w:p w14:paraId="18437267" w14:textId="77777777" w:rsidR="00A942B1" w:rsidRPr="00244176" w:rsidRDefault="00A942B1"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42" w:type="dxa"/>
            <w:shd w:val="clear" w:color="auto" w:fill="auto"/>
            <w:vAlign w:val="top"/>
          </w:tcPr>
          <w:p w14:paraId="18437268" w14:textId="2198C749" w:rsidR="00A942B1" w:rsidRPr="00CC646C" w:rsidRDefault="00862C2E"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862E752168634C519688646C90DF81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942B1">
                  <w:rPr>
                    <w:rFonts w:ascii="Arial" w:hAnsi="Arial" w:cs="Arial"/>
                    <w:color w:val="auto"/>
                  </w:rPr>
                  <w:t>Compliant</w:t>
                </w:r>
              </w:sdtContent>
            </w:sdt>
            <w:r w:rsidR="00A942B1" w:rsidRPr="00CC646C">
              <w:rPr>
                <w:rFonts w:ascii="Arial" w:hAnsi="Arial" w:cs="Arial"/>
                <w:color w:val="auto"/>
              </w:rPr>
              <w:t xml:space="preserve"> </w:t>
            </w:r>
          </w:p>
        </w:tc>
      </w:tr>
      <w:tr w:rsidR="00A942B1" w14:paraId="1843726F" w14:textId="77777777" w:rsidTr="007F0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43726B" w14:textId="77777777" w:rsidR="00A942B1" w:rsidRPr="00244176" w:rsidRDefault="00A942B1" w:rsidP="002860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982" w:type="dxa"/>
            <w:shd w:val="clear" w:color="auto" w:fill="auto"/>
            <w:vAlign w:val="top"/>
          </w:tcPr>
          <w:p w14:paraId="1843726C" w14:textId="77777777" w:rsidR="00A942B1" w:rsidRPr="00244176" w:rsidRDefault="00A942B1"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42" w:type="dxa"/>
            <w:shd w:val="clear" w:color="auto" w:fill="auto"/>
            <w:vAlign w:val="top"/>
          </w:tcPr>
          <w:p w14:paraId="1843726D" w14:textId="1AB2149D" w:rsidR="00A942B1" w:rsidRPr="00CC646C" w:rsidRDefault="00862C2E"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A8DA48D79D9E4320B961D210357CFB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942B1">
                  <w:rPr>
                    <w:rFonts w:ascii="Arial" w:hAnsi="Arial" w:cs="Arial"/>
                    <w:color w:val="auto"/>
                  </w:rPr>
                  <w:t>Compliant</w:t>
                </w:r>
              </w:sdtContent>
            </w:sdt>
            <w:r w:rsidR="00A942B1" w:rsidRPr="00CC646C">
              <w:rPr>
                <w:rFonts w:ascii="Arial" w:hAnsi="Arial" w:cs="Arial"/>
                <w:color w:val="auto"/>
              </w:rPr>
              <w:t xml:space="preserve"> </w:t>
            </w:r>
          </w:p>
        </w:tc>
      </w:tr>
      <w:tr w:rsidR="00A942B1" w14:paraId="18437277" w14:textId="77777777" w:rsidTr="007F0E4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437270" w14:textId="77777777" w:rsidR="00A942B1" w:rsidRPr="00244176" w:rsidRDefault="00A942B1" w:rsidP="002860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982" w:type="dxa"/>
            <w:shd w:val="clear" w:color="auto" w:fill="auto"/>
            <w:vAlign w:val="top"/>
          </w:tcPr>
          <w:p w14:paraId="18437271" w14:textId="77777777" w:rsidR="00A942B1" w:rsidRPr="00244176" w:rsidRDefault="00A942B1"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8437272" w14:textId="77777777" w:rsidR="00A942B1" w:rsidRPr="00244176" w:rsidRDefault="00A942B1" w:rsidP="002860C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8437273" w14:textId="77777777" w:rsidR="00A942B1" w:rsidRPr="00244176" w:rsidRDefault="00A942B1" w:rsidP="002860C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8437274" w14:textId="77777777" w:rsidR="00A942B1" w:rsidRPr="00244176" w:rsidRDefault="00A942B1" w:rsidP="002860C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vAlign w:val="top"/>
          </w:tcPr>
          <w:p w14:paraId="18437275" w14:textId="32197DA9" w:rsidR="00A942B1" w:rsidRPr="00CC646C" w:rsidRDefault="00862C2E"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0CCD9ADB6C7248C89EA6557073A90F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942B1">
                  <w:rPr>
                    <w:rFonts w:ascii="Arial" w:hAnsi="Arial" w:cs="Arial"/>
                    <w:color w:val="auto"/>
                  </w:rPr>
                  <w:t>Compliant</w:t>
                </w:r>
              </w:sdtContent>
            </w:sdt>
            <w:r w:rsidR="00A942B1" w:rsidRPr="00CC646C">
              <w:rPr>
                <w:rFonts w:ascii="Arial" w:hAnsi="Arial" w:cs="Arial"/>
                <w:color w:val="auto"/>
              </w:rPr>
              <w:t xml:space="preserve"> </w:t>
            </w:r>
          </w:p>
        </w:tc>
      </w:tr>
      <w:tr w:rsidR="00A942B1" w14:paraId="1843727C" w14:textId="77777777" w:rsidTr="007F0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437278" w14:textId="77777777" w:rsidR="00A942B1" w:rsidRPr="00244176" w:rsidRDefault="00A942B1" w:rsidP="002860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982" w:type="dxa"/>
            <w:shd w:val="clear" w:color="auto" w:fill="auto"/>
            <w:vAlign w:val="top"/>
          </w:tcPr>
          <w:p w14:paraId="18437279" w14:textId="77777777" w:rsidR="00A942B1" w:rsidRPr="00244176" w:rsidRDefault="00A942B1"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vAlign w:val="top"/>
          </w:tcPr>
          <w:p w14:paraId="1843727A" w14:textId="0ADD6545" w:rsidR="00A942B1" w:rsidRPr="00CC646C" w:rsidRDefault="00862C2E"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B0899A4A50CD4DBC8BD7E3C5BF157A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942B1">
                  <w:rPr>
                    <w:rFonts w:ascii="Arial" w:hAnsi="Arial" w:cs="Arial"/>
                    <w:color w:val="auto"/>
                  </w:rPr>
                  <w:t>Compliant</w:t>
                </w:r>
              </w:sdtContent>
            </w:sdt>
            <w:r w:rsidR="00A942B1" w:rsidRPr="00CC646C">
              <w:rPr>
                <w:rFonts w:ascii="Arial" w:hAnsi="Arial" w:cs="Arial"/>
                <w:color w:val="auto"/>
              </w:rPr>
              <w:t xml:space="preserve"> </w:t>
            </w:r>
          </w:p>
        </w:tc>
      </w:tr>
      <w:tr w:rsidR="00A942B1" w14:paraId="18437281" w14:textId="77777777" w:rsidTr="007F0E4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43727D" w14:textId="77777777" w:rsidR="00A942B1" w:rsidRPr="00244176" w:rsidRDefault="00A942B1" w:rsidP="002860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982" w:type="dxa"/>
            <w:shd w:val="clear" w:color="auto" w:fill="auto"/>
            <w:vAlign w:val="top"/>
          </w:tcPr>
          <w:p w14:paraId="1843727E" w14:textId="77777777" w:rsidR="00A942B1" w:rsidRPr="00244176" w:rsidRDefault="00A942B1"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vAlign w:val="top"/>
          </w:tcPr>
          <w:p w14:paraId="1843727F" w14:textId="32F76577" w:rsidR="00A942B1" w:rsidRPr="00CC646C" w:rsidRDefault="00862C2E"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84E3206E335043AE9B796C54EC519F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942B1">
                  <w:rPr>
                    <w:rFonts w:ascii="Arial" w:hAnsi="Arial" w:cs="Arial"/>
                    <w:color w:val="auto"/>
                  </w:rPr>
                  <w:t>Compliant</w:t>
                </w:r>
              </w:sdtContent>
            </w:sdt>
            <w:r w:rsidR="00A942B1" w:rsidRPr="00CC646C">
              <w:rPr>
                <w:rFonts w:ascii="Arial" w:hAnsi="Arial" w:cs="Arial"/>
                <w:color w:val="auto"/>
              </w:rPr>
              <w:t xml:space="preserve"> </w:t>
            </w:r>
          </w:p>
        </w:tc>
      </w:tr>
      <w:tr w:rsidR="00A942B1" w14:paraId="18437286" w14:textId="77777777" w:rsidTr="007F0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437282" w14:textId="77777777" w:rsidR="00A942B1" w:rsidRPr="00244176" w:rsidRDefault="00A942B1" w:rsidP="002860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982" w:type="dxa"/>
            <w:shd w:val="clear" w:color="auto" w:fill="auto"/>
            <w:vAlign w:val="top"/>
          </w:tcPr>
          <w:p w14:paraId="18437283" w14:textId="77777777" w:rsidR="00A942B1" w:rsidRPr="00244176" w:rsidRDefault="00A942B1"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vAlign w:val="top"/>
          </w:tcPr>
          <w:p w14:paraId="18437284" w14:textId="054103C5" w:rsidR="00A942B1" w:rsidRPr="00CC646C" w:rsidRDefault="00862C2E"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A2C7A3DB78F44D609EED36F4A086B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942B1">
                  <w:rPr>
                    <w:rFonts w:ascii="Arial" w:hAnsi="Arial" w:cs="Arial"/>
                    <w:color w:val="auto"/>
                  </w:rPr>
                  <w:t>Not applicable</w:t>
                </w:r>
              </w:sdtContent>
            </w:sdt>
            <w:r w:rsidR="00A942B1" w:rsidRPr="00CC646C">
              <w:rPr>
                <w:rFonts w:ascii="Arial" w:hAnsi="Arial" w:cs="Arial"/>
                <w:color w:val="auto"/>
              </w:rPr>
              <w:t xml:space="preserve"> </w:t>
            </w:r>
          </w:p>
        </w:tc>
      </w:tr>
      <w:tr w:rsidR="00A942B1" w14:paraId="1843728B" w14:textId="77777777" w:rsidTr="007F0E46">
        <w:tc>
          <w:tcPr>
            <w:cnfStyle w:val="001000000000" w:firstRow="0" w:lastRow="0" w:firstColumn="1" w:lastColumn="0" w:oddVBand="0" w:evenVBand="0" w:oddHBand="0" w:evenHBand="0" w:firstRowFirstColumn="0" w:firstRowLastColumn="0" w:lastRowFirstColumn="0" w:lastRowLastColumn="0"/>
            <w:tcW w:w="0" w:type="auto"/>
            <w:vAlign w:val="top"/>
          </w:tcPr>
          <w:p w14:paraId="18437287" w14:textId="77777777" w:rsidR="00A942B1" w:rsidRPr="00244176" w:rsidRDefault="00A942B1" w:rsidP="002860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982" w:type="dxa"/>
            <w:vAlign w:val="top"/>
          </w:tcPr>
          <w:p w14:paraId="18437288" w14:textId="77777777" w:rsidR="00A942B1" w:rsidRPr="00244176" w:rsidRDefault="00A942B1"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2" w:type="dxa"/>
            <w:vAlign w:val="top"/>
          </w:tcPr>
          <w:p w14:paraId="18437289" w14:textId="1B42BA7B" w:rsidR="00A942B1" w:rsidRPr="00CC646C" w:rsidRDefault="00862C2E"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4CA7FFA46DC44228B5CAA2A0791E94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942B1">
                  <w:rPr>
                    <w:rFonts w:ascii="Arial" w:hAnsi="Arial" w:cs="Arial"/>
                    <w:color w:val="auto"/>
                  </w:rPr>
                  <w:t>Compliant</w:t>
                </w:r>
              </w:sdtContent>
            </w:sdt>
            <w:r w:rsidR="00A942B1" w:rsidRPr="00CC646C">
              <w:rPr>
                <w:rFonts w:ascii="Arial" w:hAnsi="Arial" w:cs="Arial"/>
                <w:color w:val="auto"/>
              </w:rPr>
              <w:t xml:space="preserve"> </w:t>
            </w:r>
          </w:p>
        </w:tc>
      </w:tr>
    </w:tbl>
    <w:p w14:paraId="1843728C" w14:textId="77777777" w:rsidR="002860C9" w:rsidRDefault="001166D6" w:rsidP="002860C9">
      <w:pPr>
        <w:pStyle w:val="Heading20"/>
      </w:pPr>
      <w:r w:rsidRPr="00A36AA9">
        <w:t>Findings</w:t>
      </w:r>
    </w:p>
    <w:p w14:paraId="77CB806B" w14:textId="72687B44" w:rsidR="009A1518" w:rsidRDefault="00A942B1" w:rsidP="002860C9">
      <w:pPr>
        <w:pStyle w:val="NormalArial"/>
      </w:pPr>
      <w:r w:rsidRPr="00A942B1">
        <w:t xml:space="preserve">The Quality Standard is Compliant as six of the six </w:t>
      </w:r>
      <w:r>
        <w:t xml:space="preserve">applicable </w:t>
      </w:r>
      <w:r w:rsidRPr="00A942B1">
        <w:t>requirements have been assessed as Compliant.</w:t>
      </w:r>
    </w:p>
    <w:p w14:paraId="5A86F61C" w14:textId="77777777" w:rsidR="009A1518" w:rsidRDefault="009A1518" w:rsidP="009A1518">
      <w:pPr>
        <w:pStyle w:val="NormalArial"/>
      </w:pPr>
      <w:r>
        <w:t>The service is:</w:t>
      </w:r>
    </w:p>
    <w:p w14:paraId="069C6691" w14:textId="387B3428" w:rsidR="009A1518" w:rsidRDefault="009A1518" w:rsidP="009A1518">
      <w:pPr>
        <w:pStyle w:val="NormalArial"/>
        <w:numPr>
          <w:ilvl w:val="0"/>
          <w:numId w:val="25"/>
        </w:numPr>
      </w:pPr>
      <w:r>
        <w:t xml:space="preserve">providing a wide range of options for consumers to support them to live as independently as possible, enjoy life and remain connected to their local community. </w:t>
      </w:r>
    </w:p>
    <w:p w14:paraId="39178CB6" w14:textId="32371A57" w:rsidR="009A1518" w:rsidRDefault="009A1518" w:rsidP="009A1518">
      <w:pPr>
        <w:pStyle w:val="NormalArial"/>
        <w:numPr>
          <w:ilvl w:val="0"/>
          <w:numId w:val="25"/>
        </w:numPr>
      </w:pPr>
      <w:r>
        <w:t>promoting the emotional and psychological well-being of consumers through empathy, compassion and connection between consumers and members of the workforce.</w:t>
      </w:r>
    </w:p>
    <w:p w14:paraId="4AFA3225" w14:textId="4999DBF5" w:rsidR="008D119F" w:rsidRDefault="008D119F" w:rsidP="002D7CA3">
      <w:pPr>
        <w:pStyle w:val="NormalArial"/>
        <w:ind w:left="360"/>
      </w:pPr>
      <w:r w:rsidRPr="008D119F">
        <w:t xml:space="preserve">The service has acknowledged its responsibility to maintain equipment provided by </w:t>
      </w:r>
      <w:proofErr w:type="gramStart"/>
      <w:r w:rsidRPr="008D119F">
        <w:t>it,</w:t>
      </w:r>
      <w:r>
        <w:t xml:space="preserve"> </w:t>
      </w:r>
      <w:r w:rsidRPr="008D119F">
        <w:t>and</w:t>
      </w:r>
      <w:proofErr w:type="gramEnd"/>
      <w:r w:rsidRPr="008D119F">
        <w:t xml:space="preserve"> identified how it would achieve this. No specific </w:t>
      </w:r>
      <w:r w:rsidR="006A2AA1" w:rsidRPr="008D119F">
        <w:t>concerns</w:t>
      </w:r>
      <w:r w:rsidRPr="008D119F">
        <w:t xml:space="preserve"> were identified in relation to the standard of the equipment provided.</w:t>
      </w:r>
    </w:p>
    <w:p w14:paraId="1843728D" w14:textId="1BD98F6B" w:rsidR="002860C9" w:rsidRPr="00A36AA9" w:rsidRDefault="002D7CA3" w:rsidP="002D7CA3">
      <w:pPr>
        <w:pStyle w:val="NormalArial"/>
        <w:ind w:left="360"/>
      </w:pPr>
      <w:r>
        <w:t>Although the proces</w:t>
      </w:r>
      <w:r w:rsidR="008D119F">
        <w:t>s</w:t>
      </w:r>
      <w:r>
        <w:t>es for sharing of information in relation to services and supports fo</w:t>
      </w:r>
      <w:r w:rsidR="00A942B1">
        <w:t>r</w:t>
      </w:r>
      <w:r>
        <w:t xml:space="preserve"> daily living were not</w:t>
      </w:r>
      <w:r w:rsidR="00A942B1">
        <w:t xml:space="preserve"> fully developed</w:t>
      </w:r>
      <w:r>
        <w:t>, I have consid</w:t>
      </w:r>
      <w:r w:rsidR="00A942B1">
        <w:t>e</w:t>
      </w:r>
      <w:r>
        <w:t>red th</w:t>
      </w:r>
      <w:r w:rsidR="00A942B1">
        <w:t>is</w:t>
      </w:r>
      <w:r>
        <w:t xml:space="preserve"> information under Standards 2 and 3.</w:t>
      </w:r>
      <w:r w:rsidR="00550C23">
        <w:t xml:space="preserve"> </w:t>
      </w:r>
      <w:r w:rsidR="008D119F">
        <w:t xml:space="preserve">Further, although </w:t>
      </w:r>
      <w:r w:rsidR="008D119F" w:rsidRPr="008D119F">
        <w:t>the proce</w:t>
      </w:r>
      <w:r w:rsidR="008D119F">
        <w:t>s</w:t>
      </w:r>
      <w:r w:rsidR="008D119F" w:rsidRPr="008D119F">
        <w:t xml:space="preserve">ses for </w:t>
      </w:r>
      <w:r w:rsidR="008D119F">
        <w:t xml:space="preserve">referrals </w:t>
      </w:r>
      <w:r w:rsidR="008D119F" w:rsidRPr="008D119F">
        <w:t xml:space="preserve">were not fully developed, I have considered this information under Standards 2 and 3. </w:t>
      </w:r>
      <w:r w:rsidR="008D119F">
        <w:t xml:space="preserve">I consider that the improvements </w:t>
      </w:r>
      <w:r w:rsidR="008D119F">
        <w:lastRenderedPageBreak/>
        <w:t>identified by the approved provider in relation to sharing information and referrals in Standards 2 and 3 will have a flow on effect to the equivalent requirements in Standard 4.</w:t>
      </w:r>
      <w:r w:rsidR="001166D6" w:rsidRPr="00A36AA9">
        <w:br w:type="page"/>
      </w:r>
    </w:p>
    <w:p w14:paraId="1843728E" w14:textId="77777777" w:rsidR="002860C9" w:rsidRDefault="001166D6" w:rsidP="002860C9">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359"/>
        <w:gridCol w:w="1842"/>
      </w:tblGrid>
      <w:tr w:rsidR="002640FA" w14:paraId="18437292" w14:textId="77777777" w:rsidTr="007F0E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Borders>
              <w:bottom w:val="single" w:sz="4" w:space="0" w:color="BFBFBF" w:themeColor="background1" w:themeShade="BF"/>
            </w:tcBorders>
          </w:tcPr>
          <w:p w14:paraId="1843728F" w14:textId="77777777" w:rsidR="002640FA" w:rsidRPr="003217D3" w:rsidRDefault="002640FA" w:rsidP="002860C9">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18437290" w14:textId="220B3C3D" w:rsidR="002640FA" w:rsidRPr="003217D3" w:rsidRDefault="002640FA" w:rsidP="002860C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bl>
    <w:p w14:paraId="184372A4" w14:textId="04164539" w:rsidR="002860C9" w:rsidRPr="002640FA" w:rsidRDefault="002640FA" w:rsidP="002860C9">
      <w:pPr>
        <w:pStyle w:val="Heading20"/>
        <w:rPr>
          <w:b w:val="0"/>
        </w:rPr>
      </w:pPr>
      <w:r w:rsidRPr="002640FA">
        <w:rPr>
          <w:b w:val="0"/>
        </w:rPr>
        <w:t>The organisation does not provide a service environment therefore this Standard is Not Applicable and was not assessed.</w:t>
      </w:r>
    </w:p>
    <w:p w14:paraId="184372A5" w14:textId="656A4D62" w:rsidR="002860C9" w:rsidRPr="00A36AA9" w:rsidRDefault="001166D6" w:rsidP="002860C9">
      <w:pPr>
        <w:pStyle w:val="NormalArial"/>
      </w:pPr>
      <w:r w:rsidRPr="00A36AA9">
        <w:br w:type="page"/>
      </w:r>
    </w:p>
    <w:p w14:paraId="184372A6" w14:textId="77777777" w:rsidR="002860C9" w:rsidRPr="00A36AA9" w:rsidRDefault="001166D6" w:rsidP="002860C9">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7B1AAE" w14:paraId="184372AA" w14:textId="77777777" w:rsidTr="007F0E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184372A7" w14:textId="77777777" w:rsidR="007B1AAE" w:rsidRPr="003217D3" w:rsidRDefault="007B1AAE" w:rsidP="002860C9">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42" w:type="dxa"/>
            <w:tcBorders>
              <w:bottom w:val="single" w:sz="4" w:space="0" w:color="BFBFBF" w:themeColor="background1" w:themeShade="BF"/>
            </w:tcBorders>
          </w:tcPr>
          <w:p w14:paraId="184372A8" w14:textId="2DBF1101" w:rsidR="007B1AAE" w:rsidRPr="003217D3" w:rsidRDefault="007B1AAE" w:rsidP="002860C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B1AAE" w14:paraId="184372AF" w14:textId="77777777" w:rsidTr="007F0E4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4372AB" w14:textId="77777777" w:rsidR="007B1AAE" w:rsidRPr="00244176" w:rsidRDefault="007B1AAE" w:rsidP="002860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982" w:type="dxa"/>
            <w:shd w:val="clear" w:color="auto" w:fill="auto"/>
            <w:vAlign w:val="top"/>
          </w:tcPr>
          <w:p w14:paraId="184372AC" w14:textId="77777777" w:rsidR="007B1AAE" w:rsidRPr="00244176" w:rsidRDefault="007B1AAE"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842" w:type="dxa"/>
            <w:shd w:val="clear" w:color="auto" w:fill="auto"/>
            <w:vAlign w:val="top"/>
          </w:tcPr>
          <w:p w14:paraId="184372AD" w14:textId="2BD14820" w:rsidR="007B1AAE" w:rsidRPr="00CC646C" w:rsidRDefault="00862C2E"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003D18D8BB7C4685A3FA0B720976C1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1AAE">
                  <w:rPr>
                    <w:rFonts w:ascii="Arial" w:hAnsi="Arial" w:cs="Arial"/>
                    <w:color w:val="auto"/>
                  </w:rPr>
                  <w:t>Non-compliant</w:t>
                </w:r>
              </w:sdtContent>
            </w:sdt>
            <w:r w:rsidR="007B1AAE" w:rsidRPr="00CC646C">
              <w:rPr>
                <w:rFonts w:ascii="Arial" w:hAnsi="Arial" w:cs="Arial"/>
                <w:color w:val="auto"/>
              </w:rPr>
              <w:t xml:space="preserve"> </w:t>
            </w:r>
          </w:p>
        </w:tc>
      </w:tr>
      <w:tr w:rsidR="007B1AAE" w14:paraId="184372B4" w14:textId="77777777" w:rsidTr="007F0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4372B0" w14:textId="77777777" w:rsidR="007B1AAE" w:rsidRPr="00244176" w:rsidRDefault="007B1AAE" w:rsidP="002860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982" w:type="dxa"/>
            <w:shd w:val="clear" w:color="auto" w:fill="auto"/>
            <w:vAlign w:val="top"/>
          </w:tcPr>
          <w:p w14:paraId="184372B1" w14:textId="77777777" w:rsidR="007B1AAE" w:rsidRPr="00244176" w:rsidRDefault="007B1AAE"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vAlign w:val="top"/>
          </w:tcPr>
          <w:p w14:paraId="184372B2" w14:textId="2E0C7C19" w:rsidR="007B1AAE" w:rsidRPr="00CC646C" w:rsidRDefault="00862C2E"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A9B57DA32686403BB40AB8F55F0AC7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1AAE">
                  <w:rPr>
                    <w:rFonts w:ascii="Arial" w:hAnsi="Arial" w:cs="Arial"/>
                    <w:color w:val="auto"/>
                  </w:rPr>
                  <w:t>Compliant</w:t>
                </w:r>
              </w:sdtContent>
            </w:sdt>
            <w:r w:rsidR="007B1AAE" w:rsidRPr="00CC646C">
              <w:rPr>
                <w:rFonts w:ascii="Arial" w:hAnsi="Arial" w:cs="Arial"/>
                <w:color w:val="auto"/>
              </w:rPr>
              <w:t xml:space="preserve"> </w:t>
            </w:r>
          </w:p>
        </w:tc>
      </w:tr>
      <w:tr w:rsidR="007B1AAE" w14:paraId="184372B9" w14:textId="77777777" w:rsidTr="007F0E4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4372B5" w14:textId="77777777" w:rsidR="007B1AAE" w:rsidRPr="00244176" w:rsidRDefault="007B1AAE" w:rsidP="002860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982" w:type="dxa"/>
            <w:shd w:val="clear" w:color="auto" w:fill="auto"/>
            <w:vAlign w:val="top"/>
          </w:tcPr>
          <w:p w14:paraId="184372B6" w14:textId="77777777" w:rsidR="007B1AAE" w:rsidRPr="00244176" w:rsidRDefault="007B1AAE"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vAlign w:val="top"/>
          </w:tcPr>
          <w:p w14:paraId="184372B7" w14:textId="46B6EAB9" w:rsidR="007B1AAE" w:rsidRPr="00CC646C" w:rsidRDefault="00862C2E"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31DE97DEA16A47EDBB9F29EEE01CFE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1AAE">
                  <w:rPr>
                    <w:rFonts w:ascii="Arial" w:hAnsi="Arial" w:cs="Arial"/>
                    <w:color w:val="auto"/>
                  </w:rPr>
                  <w:t>Compliant</w:t>
                </w:r>
              </w:sdtContent>
            </w:sdt>
            <w:r w:rsidR="007B1AAE" w:rsidRPr="00CC646C">
              <w:rPr>
                <w:rFonts w:ascii="Arial" w:hAnsi="Arial" w:cs="Arial"/>
                <w:color w:val="auto"/>
              </w:rPr>
              <w:t xml:space="preserve"> </w:t>
            </w:r>
          </w:p>
        </w:tc>
      </w:tr>
      <w:tr w:rsidR="007B1AAE" w14:paraId="184372BE" w14:textId="77777777" w:rsidTr="007F0E4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4372BA" w14:textId="77777777" w:rsidR="007B1AAE" w:rsidRPr="00244176" w:rsidRDefault="007B1AAE" w:rsidP="002860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982" w:type="dxa"/>
            <w:shd w:val="clear" w:color="auto" w:fill="auto"/>
            <w:vAlign w:val="top"/>
          </w:tcPr>
          <w:p w14:paraId="184372BB" w14:textId="77777777" w:rsidR="007B1AAE" w:rsidRPr="00244176" w:rsidRDefault="007B1AAE"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vAlign w:val="top"/>
          </w:tcPr>
          <w:p w14:paraId="184372BC" w14:textId="22F29692" w:rsidR="007B1AAE" w:rsidRPr="00CC646C" w:rsidRDefault="00862C2E"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DAF2FF8616EC46B39EAD1877E46724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1AAE">
                  <w:rPr>
                    <w:rFonts w:ascii="Arial" w:hAnsi="Arial" w:cs="Arial"/>
                    <w:color w:val="auto"/>
                  </w:rPr>
                  <w:t>Non-compliant</w:t>
                </w:r>
              </w:sdtContent>
            </w:sdt>
            <w:r w:rsidR="007B1AAE" w:rsidRPr="00CC646C">
              <w:rPr>
                <w:rFonts w:ascii="Arial" w:hAnsi="Arial" w:cs="Arial"/>
                <w:color w:val="auto"/>
              </w:rPr>
              <w:t xml:space="preserve"> </w:t>
            </w:r>
          </w:p>
        </w:tc>
      </w:tr>
    </w:tbl>
    <w:p w14:paraId="184372BF" w14:textId="77777777" w:rsidR="002860C9" w:rsidRDefault="001166D6" w:rsidP="002860C9">
      <w:pPr>
        <w:pStyle w:val="Heading20"/>
      </w:pPr>
      <w:r w:rsidRPr="00A36AA9">
        <w:t>Findings</w:t>
      </w:r>
    </w:p>
    <w:p w14:paraId="0826A492" w14:textId="4598A002" w:rsidR="00480103" w:rsidRDefault="00AC7379" w:rsidP="002860C9">
      <w:pPr>
        <w:pStyle w:val="NormalArial"/>
      </w:pPr>
      <w:r w:rsidRPr="00AC7379">
        <w:t xml:space="preserve">The Quality Standard is assessed as </w:t>
      </w:r>
      <w:proofErr w:type="gramStart"/>
      <w:r w:rsidRPr="00AC7379">
        <w:t>Non-compliant</w:t>
      </w:r>
      <w:proofErr w:type="gramEnd"/>
      <w:r w:rsidRPr="00AC7379">
        <w:t xml:space="preserve"> as t</w:t>
      </w:r>
      <w:r>
        <w:t>wo of the four</w:t>
      </w:r>
      <w:r w:rsidRPr="00AC7379">
        <w:t xml:space="preserve"> specific requirements have been assessed as Non-compliant. A decision of </w:t>
      </w:r>
      <w:proofErr w:type="gramStart"/>
      <w:r w:rsidRPr="00AC7379">
        <w:t>Non-compliant</w:t>
      </w:r>
      <w:proofErr w:type="gramEnd"/>
      <w:r w:rsidRPr="00AC7379">
        <w:t xml:space="preserve"> in one or more requirements results in a decision of Non-compliant for the Quality Standard.</w:t>
      </w:r>
    </w:p>
    <w:p w14:paraId="52E0888E" w14:textId="77777777" w:rsidR="00480103" w:rsidRDefault="00480103" w:rsidP="00480103">
      <w:pPr>
        <w:pStyle w:val="NormalArial"/>
      </w:pPr>
      <w:bookmarkStart w:id="7" w:name="_Hlk128477701"/>
      <w:r>
        <w:t xml:space="preserve">The service is providing information to consumers have access to advocates, language services and other methods for raising and resolving complaints. </w:t>
      </w:r>
      <w:bookmarkEnd w:id="7"/>
      <w:r>
        <w:t>It is also taking appropriate action to resolve complaints or respond in a timely manner.</w:t>
      </w:r>
    </w:p>
    <w:p w14:paraId="14A58F00" w14:textId="15FC14A1" w:rsidR="00480103" w:rsidRDefault="00480103" w:rsidP="00480103">
      <w:pPr>
        <w:pStyle w:val="NormalArial"/>
      </w:pPr>
      <w:r>
        <w:t>Consumers and representatives advised they do not have any concerns as they are satisfied with the services and when they raised anything it was addressed quickly by the case managers. They said the staff checked with them if they are satisfied with the service and they would be comfortable raising issues if they arose as all staff at the service were very approachable. However, most consumers were not aware of external avenues to make a complaint such as commission. Support workers advised if they receive feedback from consumers they bring it to the attention of case managers whether it be positive or negative</w:t>
      </w:r>
      <w:r w:rsidR="007B1AAE">
        <w:t>.</w:t>
      </w:r>
    </w:p>
    <w:p w14:paraId="5CC9DFC5" w14:textId="39C7C291" w:rsidR="00C13300" w:rsidRDefault="00480103" w:rsidP="00480103">
      <w:pPr>
        <w:pStyle w:val="NormalArial"/>
      </w:pPr>
      <w:r>
        <w:t xml:space="preserve">Management advised all consumers receive </w:t>
      </w:r>
      <w:r w:rsidR="007B1AAE">
        <w:t>t</w:t>
      </w:r>
      <w:r>
        <w:t>he Consumer Handbook which explains the complaints/compliment/feedback process and includes the charter of aged care rights, outlining a consumer’s right to complain. Management also explained how they encourage and support consumers and representatives to provide feedback and make complaints through various avenues like verbal feedback, via emails, and recently started consumer surveys. A complaints policy and process is in place but does not guides staff in complaints and feedback mechanisms at the service or include relevant timeframes.</w:t>
      </w:r>
    </w:p>
    <w:p w14:paraId="371F260B" w14:textId="531288CB" w:rsidR="00A225A6" w:rsidRDefault="00C13300" w:rsidP="00C13300">
      <w:pPr>
        <w:pStyle w:val="NormalArial"/>
      </w:pPr>
      <w:r>
        <w:t>The service has policies and procedures describing feedback and complaints contributing to continuous improvement, however the service was unable to demonstrate they always record complaints and feedback. For example, feedback regarding statement calculation by a consumer was resolved however it was not recorded and seen to contribute to continuous improvement.</w:t>
      </w:r>
      <w:r w:rsidR="002A0C1F">
        <w:t xml:space="preserve"> Management provided examples of feedback received such as </w:t>
      </w:r>
      <w:r>
        <w:t xml:space="preserve">staff preferences, </w:t>
      </w:r>
      <w:proofErr w:type="gramStart"/>
      <w:r>
        <w:t>statement</w:t>
      </w:r>
      <w:r w:rsidR="002A0C1F">
        <w:t>s</w:t>
      </w:r>
      <w:proofErr w:type="gramEnd"/>
      <w:r w:rsidR="002A0C1F">
        <w:t xml:space="preserve"> and </w:t>
      </w:r>
      <w:r>
        <w:t>survey result of cleaning service</w:t>
      </w:r>
      <w:r w:rsidR="002A0C1F">
        <w:t xml:space="preserve"> concerns. </w:t>
      </w:r>
      <w:r>
        <w:t xml:space="preserve">However, these </w:t>
      </w:r>
      <w:r w:rsidR="002A0C1F">
        <w:t>were</w:t>
      </w:r>
      <w:r>
        <w:t xml:space="preserve"> not recorded or </w:t>
      </w:r>
      <w:r w:rsidR="002A0C1F" w:rsidRPr="002A0C1F">
        <w:t>seen to contribute to continuous improvement</w:t>
      </w:r>
      <w:r w:rsidR="002A0C1F">
        <w:t xml:space="preserve">. </w:t>
      </w:r>
      <w:r>
        <w:t xml:space="preserve">When the Assessment Team raised these </w:t>
      </w:r>
      <w:proofErr w:type="gramStart"/>
      <w:r w:rsidR="002A0C1F">
        <w:t>matters</w:t>
      </w:r>
      <w:proofErr w:type="gramEnd"/>
      <w:r w:rsidR="002A0C1F">
        <w:t xml:space="preserve"> m</w:t>
      </w:r>
      <w:r>
        <w:t>anagement advised the service addresses each consumer/representative’s complaint individually</w:t>
      </w:r>
      <w:r w:rsidR="00464772">
        <w:t xml:space="preserve">, but noted </w:t>
      </w:r>
      <w:r w:rsidR="006A2AA1">
        <w:t>its</w:t>
      </w:r>
      <w:r w:rsidR="00464772">
        <w:t xml:space="preserve"> rapid expansion and acknowledged they were </w:t>
      </w:r>
      <w:r w:rsidR="00B601E3">
        <w:t xml:space="preserve">putting </w:t>
      </w:r>
      <w:r>
        <w:t>a system in place</w:t>
      </w:r>
      <w:r w:rsidR="00B601E3">
        <w:t>. T</w:t>
      </w:r>
      <w:r>
        <w:t xml:space="preserve">he Assessment Team reviewed minutes of meetings, including the governing body’s </w:t>
      </w:r>
      <w:r>
        <w:lastRenderedPageBreak/>
        <w:t xml:space="preserve">minutes of meeting, and identified that continuous improvement is discussed but not relaying the feedback and complaints that are logged in the register.  </w:t>
      </w:r>
    </w:p>
    <w:p w14:paraId="0ED53F4A" w14:textId="527DE846" w:rsidR="00A225A6" w:rsidRDefault="00A225A6" w:rsidP="00C13300">
      <w:pPr>
        <w:pStyle w:val="NormalArial"/>
      </w:pPr>
      <w:r w:rsidRPr="00A225A6">
        <w:t xml:space="preserve">In its written response to this information, and other areas in which required improvements were identified, the approved provider acknowledged the need for improvements and engaged positively with the issues identified. It set out the improvements it had </w:t>
      </w:r>
      <w:r>
        <w:t>or</w:t>
      </w:r>
      <w:r w:rsidRPr="00A225A6">
        <w:t xml:space="preserve"> would </w:t>
      </w:r>
      <w:r w:rsidR="006A2AA1" w:rsidRPr="00A225A6">
        <w:t>implement, in</w:t>
      </w:r>
      <w:r w:rsidRPr="00A225A6">
        <w:t xml:space="preserve"> addition to those previously identified, including</w:t>
      </w:r>
      <w:r w:rsidR="00023388">
        <w:t xml:space="preserve"> </w:t>
      </w:r>
      <w:r w:rsidR="00023388" w:rsidRPr="00023388">
        <w:t>track</w:t>
      </w:r>
      <w:r w:rsidR="00023388">
        <w:t>ing</w:t>
      </w:r>
      <w:r w:rsidR="00023388" w:rsidRPr="00023388">
        <w:t>, review</w:t>
      </w:r>
      <w:r w:rsidR="00023388">
        <w:t xml:space="preserve">ing </w:t>
      </w:r>
      <w:r w:rsidR="00023388" w:rsidRPr="00023388">
        <w:t>and address</w:t>
      </w:r>
      <w:r w:rsidR="00023388">
        <w:t>ing</w:t>
      </w:r>
      <w:r w:rsidR="00023388" w:rsidRPr="00023388">
        <w:t xml:space="preserve"> </w:t>
      </w:r>
      <w:r w:rsidR="00023388">
        <w:t>f</w:t>
      </w:r>
      <w:r w:rsidR="00023388" w:rsidRPr="00023388">
        <w:t>eedback and complaints in</w:t>
      </w:r>
      <w:r w:rsidR="00023388">
        <w:t xml:space="preserve"> an</w:t>
      </w:r>
      <w:r w:rsidR="00023388" w:rsidRPr="00023388">
        <w:t xml:space="preserve"> operations meeting every month</w:t>
      </w:r>
      <w:r w:rsidR="00023388">
        <w:t>.</w:t>
      </w:r>
    </w:p>
    <w:p w14:paraId="184372C0" w14:textId="0916A3B3" w:rsidR="002860C9" w:rsidRDefault="00A225A6" w:rsidP="00C13300">
      <w:pPr>
        <w:pStyle w:val="NormalArial"/>
      </w:pPr>
      <w:r w:rsidRPr="00A225A6">
        <w:t>I acknowledge all the improvements the approved provider has identified in relation to all these matters. However I consider these improvements will take time to become embedded and for the approved provide</w:t>
      </w:r>
      <w:r w:rsidR="00573D27">
        <w:t>r</w:t>
      </w:r>
      <w:r w:rsidRPr="00A225A6">
        <w:t xml:space="preserve"> to demonstrate their sustainability.</w:t>
      </w:r>
      <w:r w:rsidR="001166D6">
        <w:br w:type="page"/>
      </w:r>
    </w:p>
    <w:p w14:paraId="184372C1" w14:textId="77777777" w:rsidR="002860C9" w:rsidRPr="003217D3" w:rsidRDefault="001166D6" w:rsidP="002860C9">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0"/>
        <w:gridCol w:w="6529"/>
        <w:gridCol w:w="1835"/>
      </w:tblGrid>
      <w:tr w:rsidR="00620687" w14:paraId="184372C5" w14:textId="77777777" w:rsidTr="007F0E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184372C2" w14:textId="77777777" w:rsidR="00620687" w:rsidRPr="003217D3" w:rsidRDefault="00620687" w:rsidP="002860C9">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35" w:type="dxa"/>
          </w:tcPr>
          <w:p w14:paraId="184372C3" w14:textId="0C2D4B0B" w:rsidR="00620687" w:rsidRPr="003217D3" w:rsidRDefault="00620687" w:rsidP="002860C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20687" w14:paraId="184372CA" w14:textId="77777777" w:rsidTr="007F0E4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4372C6" w14:textId="77777777" w:rsidR="00620687" w:rsidRPr="00244176" w:rsidRDefault="00620687" w:rsidP="002860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529" w:type="dxa"/>
            <w:shd w:val="clear" w:color="auto" w:fill="auto"/>
            <w:vAlign w:val="top"/>
          </w:tcPr>
          <w:p w14:paraId="184372C7" w14:textId="77777777" w:rsidR="00620687" w:rsidRPr="00244176" w:rsidRDefault="00620687"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184372C8" w14:textId="05F2E633" w:rsidR="00620687" w:rsidRPr="00CC646C" w:rsidRDefault="00862C2E"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3CEF3976FF9246D78B25DD279CDE1A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687">
                  <w:rPr>
                    <w:rFonts w:ascii="Arial" w:hAnsi="Arial" w:cs="Arial"/>
                    <w:color w:val="auto"/>
                  </w:rPr>
                  <w:t>Compliant</w:t>
                </w:r>
              </w:sdtContent>
            </w:sdt>
            <w:r w:rsidR="00620687" w:rsidRPr="00CC646C">
              <w:rPr>
                <w:rFonts w:ascii="Arial" w:hAnsi="Arial" w:cs="Arial"/>
                <w:color w:val="auto"/>
              </w:rPr>
              <w:t xml:space="preserve"> </w:t>
            </w:r>
          </w:p>
        </w:tc>
      </w:tr>
      <w:tr w:rsidR="00620687" w14:paraId="184372CF" w14:textId="77777777" w:rsidTr="007F0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4372CB" w14:textId="77777777" w:rsidR="00620687" w:rsidRPr="00244176" w:rsidRDefault="00620687" w:rsidP="002860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529" w:type="dxa"/>
            <w:shd w:val="clear" w:color="auto" w:fill="auto"/>
            <w:vAlign w:val="top"/>
          </w:tcPr>
          <w:p w14:paraId="184372CC" w14:textId="77777777" w:rsidR="00620687" w:rsidRPr="00244176" w:rsidRDefault="00620687"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835" w:type="dxa"/>
            <w:shd w:val="clear" w:color="auto" w:fill="auto"/>
            <w:vAlign w:val="top"/>
          </w:tcPr>
          <w:p w14:paraId="184372CD" w14:textId="12C2E67C" w:rsidR="00620687" w:rsidRPr="00CC646C" w:rsidRDefault="00862C2E"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9A8669D715F5473BA0357E61648AA8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687">
                  <w:rPr>
                    <w:rFonts w:ascii="Arial" w:hAnsi="Arial" w:cs="Arial"/>
                    <w:color w:val="auto"/>
                  </w:rPr>
                  <w:t>Compliant</w:t>
                </w:r>
              </w:sdtContent>
            </w:sdt>
            <w:r w:rsidR="00620687" w:rsidRPr="00CC646C">
              <w:rPr>
                <w:rFonts w:ascii="Arial" w:hAnsi="Arial" w:cs="Arial"/>
                <w:color w:val="auto"/>
              </w:rPr>
              <w:t xml:space="preserve"> </w:t>
            </w:r>
          </w:p>
        </w:tc>
      </w:tr>
      <w:tr w:rsidR="00620687" w14:paraId="184372D4" w14:textId="77777777" w:rsidTr="007F0E4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4372D0" w14:textId="77777777" w:rsidR="00620687" w:rsidRPr="00244176" w:rsidRDefault="00620687" w:rsidP="002860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529" w:type="dxa"/>
            <w:shd w:val="clear" w:color="auto" w:fill="auto"/>
            <w:vAlign w:val="top"/>
          </w:tcPr>
          <w:p w14:paraId="184372D1" w14:textId="77777777" w:rsidR="00620687" w:rsidRPr="00244176" w:rsidRDefault="00620687"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184372D2" w14:textId="51BAF318" w:rsidR="00620687" w:rsidRPr="00CC646C" w:rsidRDefault="00862C2E"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5680E1A6FEB64A3FA3C5F3D893826E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687">
                  <w:rPr>
                    <w:rFonts w:ascii="Arial" w:hAnsi="Arial" w:cs="Arial"/>
                    <w:color w:val="auto"/>
                  </w:rPr>
                  <w:t>Non-compliant</w:t>
                </w:r>
              </w:sdtContent>
            </w:sdt>
            <w:r w:rsidR="00620687" w:rsidRPr="00CC646C">
              <w:rPr>
                <w:rFonts w:ascii="Arial" w:hAnsi="Arial" w:cs="Arial"/>
                <w:color w:val="auto"/>
              </w:rPr>
              <w:t xml:space="preserve"> </w:t>
            </w:r>
          </w:p>
        </w:tc>
      </w:tr>
      <w:tr w:rsidR="00620687" w14:paraId="184372D9" w14:textId="77777777" w:rsidTr="007F0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4372D5" w14:textId="77777777" w:rsidR="00620687" w:rsidRPr="00244176" w:rsidRDefault="00620687" w:rsidP="002860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529" w:type="dxa"/>
            <w:shd w:val="clear" w:color="auto" w:fill="auto"/>
            <w:vAlign w:val="top"/>
          </w:tcPr>
          <w:p w14:paraId="184372D6" w14:textId="77777777" w:rsidR="00620687" w:rsidRPr="00244176" w:rsidRDefault="00620687"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835" w:type="dxa"/>
            <w:shd w:val="clear" w:color="auto" w:fill="auto"/>
            <w:vAlign w:val="top"/>
          </w:tcPr>
          <w:p w14:paraId="184372D7" w14:textId="6090651A" w:rsidR="00620687" w:rsidRPr="00CC646C" w:rsidRDefault="00862C2E"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BD60FD1444C480692D87694F085D1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687">
                  <w:rPr>
                    <w:rFonts w:ascii="Arial" w:hAnsi="Arial" w:cs="Arial"/>
                    <w:color w:val="auto"/>
                  </w:rPr>
                  <w:t>Non-compliant</w:t>
                </w:r>
              </w:sdtContent>
            </w:sdt>
            <w:r w:rsidR="00620687" w:rsidRPr="00CC646C">
              <w:rPr>
                <w:rFonts w:ascii="Arial" w:hAnsi="Arial" w:cs="Arial"/>
                <w:color w:val="auto"/>
              </w:rPr>
              <w:t xml:space="preserve"> </w:t>
            </w:r>
          </w:p>
        </w:tc>
      </w:tr>
      <w:tr w:rsidR="00620687" w14:paraId="184372DE" w14:textId="77777777" w:rsidTr="007F0E4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4372DA" w14:textId="77777777" w:rsidR="00620687" w:rsidRPr="00244176" w:rsidRDefault="00620687" w:rsidP="002860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529" w:type="dxa"/>
            <w:shd w:val="clear" w:color="auto" w:fill="auto"/>
            <w:vAlign w:val="top"/>
          </w:tcPr>
          <w:p w14:paraId="184372DB" w14:textId="77777777" w:rsidR="00620687" w:rsidRPr="00244176" w:rsidRDefault="00620687"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vAlign w:val="top"/>
          </w:tcPr>
          <w:p w14:paraId="184372DC" w14:textId="34072BBA" w:rsidR="00620687" w:rsidRPr="00CC646C" w:rsidRDefault="00862C2E"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A5EB50D374314F9F89A2FDCBDB3366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20687">
                  <w:rPr>
                    <w:rFonts w:ascii="Arial" w:hAnsi="Arial" w:cs="Arial"/>
                    <w:color w:val="auto"/>
                  </w:rPr>
                  <w:t>Non-compliant</w:t>
                </w:r>
              </w:sdtContent>
            </w:sdt>
            <w:r w:rsidR="00620687" w:rsidRPr="00CC646C">
              <w:rPr>
                <w:rFonts w:ascii="Arial" w:hAnsi="Arial" w:cs="Arial"/>
                <w:color w:val="auto"/>
              </w:rPr>
              <w:t xml:space="preserve"> </w:t>
            </w:r>
          </w:p>
        </w:tc>
      </w:tr>
    </w:tbl>
    <w:p w14:paraId="184372DF" w14:textId="77777777" w:rsidR="002860C9" w:rsidRDefault="001166D6" w:rsidP="002860C9">
      <w:pPr>
        <w:pStyle w:val="Heading20"/>
      </w:pPr>
      <w:r w:rsidRPr="00A36AA9">
        <w:t>Findings</w:t>
      </w:r>
    </w:p>
    <w:p w14:paraId="0217E866" w14:textId="38A1CA61" w:rsidR="00F456F8" w:rsidRDefault="00D67FC8" w:rsidP="002860C9">
      <w:pPr>
        <w:pStyle w:val="NormalArial"/>
      </w:pPr>
      <w:r w:rsidRPr="00D67FC8">
        <w:t xml:space="preserve">The Quality Standard is assessed as </w:t>
      </w:r>
      <w:proofErr w:type="gramStart"/>
      <w:r w:rsidRPr="00D67FC8">
        <w:t>Non-compliant</w:t>
      </w:r>
      <w:proofErr w:type="gramEnd"/>
      <w:r w:rsidRPr="00D67FC8">
        <w:t xml:space="preserve"> as </w:t>
      </w:r>
      <w:r>
        <w:t>three</w:t>
      </w:r>
      <w:r w:rsidRPr="00D67FC8">
        <w:t xml:space="preserve"> of the </w:t>
      </w:r>
      <w:r>
        <w:t>five</w:t>
      </w:r>
      <w:r w:rsidRPr="00D67FC8">
        <w:t xml:space="preserve"> specific requirements have been assessed as Non-compliant. A decision of </w:t>
      </w:r>
      <w:proofErr w:type="gramStart"/>
      <w:r w:rsidRPr="00D67FC8">
        <w:t>Non-compliant</w:t>
      </w:r>
      <w:proofErr w:type="gramEnd"/>
      <w:r w:rsidRPr="00D67FC8">
        <w:t xml:space="preserve"> in one or more requirements results in a decision of Non-compliant for the Quality Standard.</w:t>
      </w:r>
    </w:p>
    <w:p w14:paraId="15FFCD71" w14:textId="13772EDF" w:rsidR="00F456F8" w:rsidRDefault="00F456F8" w:rsidP="00F456F8">
      <w:pPr>
        <w:pStyle w:val="NormalArial"/>
      </w:pPr>
      <w:r>
        <w:t>The service was able to demonstrate that:</w:t>
      </w:r>
    </w:p>
    <w:p w14:paraId="11792831" w14:textId="7C611DD6" w:rsidR="00F456F8" w:rsidRDefault="00F456F8" w:rsidP="00F456F8">
      <w:pPr>
        <w:pStyle w:val="NormalArial"/>
        <w:numPr>
          <w:ilvl w:val="0"/>
          <w:numId w:val="26"/>
        </w:numPr>
      </w:pPr>
      <w:r>
        <w:t xml:space="preserve">its workforce is planned to enable, and the number and mix of member of the workforce to deliver safe and quality care; and  </w:t>
      </w:r>
    </w:p>
    <w:p w14:paraId="58BCDA93" w14:textId="77777777" w:rsidR="00F456F8" w:rsidRDefault="00F456F8" w:rsidP="00F456F8">
      <w:pPr>
        <w:pStyle w:val="NormalArial"/>
        <w:numPr>
          <w:ilvl w:val="0"/>
          <w:numId w:val="26"/>
        </w:numPr>
      </w:pPr>
      <w:r>
        <w:t xml:space="preserve">workforce interactions with consumers are kind, caring and respectful of each consumer’s identity, culture, and diversity.  </w:t>
      </w:r>
    </w:p>
    <w:p w14:paraId="64561FFA" w14:textId="73344F4C" w:rsidR="00F456F8" w:rsidRDefault="00F456F8" w:rsidP="00F456F8">
      <w:pPr>
        <w:pStyle w:val="NormalArial"/>
      </w:pPr>
      <w:r>
        <w:t xml:space="preserve">However, the service could not demonstrate that it is monitoring compliance of staff qualifications and knowledge to perform their roles effectively for consumers with high clinical needs. Consumers/representatives all provided positive feedback regarding support workers. They advised they are satisfied with the knowledge and skills of staff overall, and management discussed that all roles have a detailed position description. However, practical application of management’s role in term of clinical reporting and managing high impact high prevalence consumer is lacking, and management acknowledged the need for improvements in clinical reporting and data collection. </w:t>
      </w:r>
      <w:r w:rsidR="00462567">
        <w:t>It was noted that n</w:t>
      </w:r>
      <w:r>
        <w:t xml:space="preserve">ursing services are provided through </w:t>
      </w:r>
      <w:r w:rsidR="00462567">
        <w:t xml:space="preserve">a </w:t>
      </w:r>
      <w:r>
        <w:t>management team and there is a process in place regarding monitoring of nurse registrations and training.</w:t>
      </w:r>
    </w:p>
    <w:p w14:paraId="34131588" w14:textId="22CB5C6F" w:rsidR="00F456F8" w:rsidRDefault="00F456F8" w:rsidP="00F456F8">
      <w:pPr>
        <w:pStyle w:val="NormalArial"/>
      </w:pPr>
      <w:r>
        <w:t>Management advised that support workers were monitored in their system to correct expired qualifications, checks</w:t>
      </w:r>
      <w:r w:rsidR="00462567">
        <w:t xml:space="preserve"> and </w:t>
      </w:r>
      <w:r>
        <w:t>vaccinations</w:t>
      </w:r>
      <w:r w:rsidR="00462567">
        <w:t xml:space="preserve">, and are </w:t>
      </w:r>
      <w:r>
        <w:t>removed from the roster until they came back into compliance, however the Assessment Team noted a support worker with an expired flu vaccination was still on the roster.</w:t>
      </w:r>
      <w:r w:rsidR="00462567">
        <w:t xml:space="preserve"> </w:t>
      </w:r>
      <w:r>
        <w:t xml:space="preserve">Management confirmed that for the subcontractor staff and allied health professionals, a copy of their qualifications and checks are required. However, they </w:t>
      </w:r>
      <w:r>
        <w:lastRenderedPageBreak/>
        <w:t>were unable to provide evidence of credential check</w:t>
      </w:r>
      <w:r w:rsidR="00462567">
        <w:t>s</w:t>
      </w:r>
      <w:r>
        <w:t>, training, covid and flu vaccine certificate</w:t>
      </w:r>
      <w:r w:rsidR="00462567">
        <w:t>s</w:t>
      </w:r>
      <w:r>
        <w:t>.</w:t>
      </w:r>
    </w:p>
    <w:p w14:paraId="5B2DC5B1" w14:textId="4492B63C" w:rsidR="00F456F8" w:rsidRDefault="00462567" w:rsidP="00462567">
      <w:pPr>
        <w:pStyle w:val="NormalArial"/>
      </w:pPr>
      <w:bookmarkStart w:id="8" w:name="_Hlk128380530"/>
      <w:r>
        <w:t xml:space="preserve">The service could also not demonstrate </w:t>
      </w:r>
      <w:bookmarkEnd w:id="8"/>
      <w:r>
        <w:t>that it is p</w:t>
      </w:r>
      <w:r w:rsidRPr="00462567">
        <w:t xml:space="preserve">roviding </w:t>
      </w:r>
      <w:r>
        <w:t xml:space="preserve">a </w:t>
      </w:r>
      <w:r w:rsidR="00DD4709">
        <w:t>comprehensive training pr</w:t>
      </w:r>
      <w:r w:rsidRPr="00462567">
        <w:t>ogram</w:t>
      </w:r>
      <w:r w:rsidR="00DD4709">
        <w:t xml:space="preserve"> or an understanding of how all staff are </w:t>
      </w:r>
      <w:r w:rsidR="00DD4709" w:rsidRPr="00DD4709">
        <w:t xml:space="preserve">trained, </w:t>
      </w:r>
      <w:proofErr w:type="gramStart"/>
      <w:r w:rsidR="00DD4709" w:rsidRPr="00DD4709">
        <w:t>equipped</w:t>
      </w:r>
      <w:proofErr w:type="gramEnd"/>
      <w:r w:rsidR="00DD4709" w:rsidRPr="00DD4709">
        <w:t xml:space="preserve"> or supported</w:t>
      </w:r>
      <w:r w:rsidR="00DD4709">
        <w:t>.</w:t>
      </w:r>
      <w:r w:rsidRPr="00462567">
        <w:t xml:space="preserve"> </w:t>
      </w:r>
      <w:r>
        <w:t xml:space="preserve">Consumers did not raise any issues regarding staff training, and staff advised they do and have completed online training induction that covers the policies and procedures that relate to their specific role. However, staff were not able to advise if they have done dementia and infection control training. In addition, management could not confirm how subcontracted staff and allied health professionals are trained, </w:t>
      </w:r>
      <w:proofErr w:type="gramStart"/>
      <w:r>
        <w:t>equipped</w:t>
      </w:r>
      <w:proofErr w:type="gramEnd"/>
      <w:r>
        <w:t xml:space="preserve"> or supported, and w</w:t>
      </w:r>
      <w:r w:rsidR="00DD4709">
        <w:t>h</w:t>
      </w:r>
      <w:r>
        <w:t xml:space="preserve">ile management stated it analysed training needs it was </w:t>
      </w:r>
      <w:r w:rsidR="006A2AA1">
        <w:t>unable</w:t>
      </w:r>
      <w:r>
        <w:t xml:space="preserve"> to show evidence of this.</w:t>
      </w:r>
    </w:p>
    <w:p w14:paraId="16386A8C" w14:textId="323BC313" w:rsidR="00DD4709" w:rsidRDefault="00DD4709" w:rsidP="00DD4709">
      <w:pPr>
        <w:pStyle w:val="NormalArial"/>
      </w:pPr>
      <w:r w:rsidRPr="00DD4709">
        <w:t xml:space="preserve">The service could also not demonstrate </w:t>
      </w:r>
      <w:r>
        <w:t>that it</w:t>
      </w:r>
      <w:r w:rsidRPr="00DD4709">
        <w:t xml:space="preserve"> regularly assess</w:t>
      </w:r>
      <w:r>
        <w:t>es,</w:t>
      </w:r>
      <w:r w:rsidRPr="00DD4709">
        <w:t xml:space="preserve"> </w:t>
      </w:r>
      <w:proofErr w:type="gramStart"/>
      <w:r w:rsidRPr="00DD4709">
        <w:t>monitor</w:t>
      </w:r>
      <w:r>
        <w:t>s</w:t>
      </w:r>
      <w:proofErr w:type="gramEnd"/>
      <w:r w:rsidRPr="00DD4709">
        <w:t xml:space="preserve"> and review</w:t>
      </w:r>
      <w:r>
        <w:t>s</w:t>
      </w:r>
      <w:r w:rsidRPr="00DD4709">
        <w:t xml:space="preserve"> the performance of each member of the workforce.</w:t>
      </w:r>
      <w:r w:rsidR="00614156">
        <w:t xml:space="preserve"> </w:t>
      </w:r>
      <w:r>
        <w:t>Consumers said that they are happy with staff performance</w:t>
      </w:r>
      <w:r w:rsidR="00614156">
        <w:t>, however s</w:t>
      </w:r>
      <w:r>
        <w:t>taff could not recall of receiving formal feedback from management and have appraisals yearly.</w:t>
      </w:r>
      <w:r w:rsidR="00614156">
        <w:t xml:space="preserve"> T</w:t>
      </w:r>
      <w:r>
        <w:t>he Assessment team sighted performance appraisals for a support worker, however not for case managers, admin manager, clinical manager, and operational manager. Management acknowledge</w:t>
      </w:r>
      <w:r w:rsidR="00614156">
        <w:t xml:space="preserve">d a lack of </w:t>
      </w:r>
      <w:r>
        <w:t>performance appraisals.</w:t>
      </w:r>
      <w:r w:rsidR="00614156">
        <w:t xml:space="preserve"> T</w:t>
      </w:r>
      <w:r>
        <w:t xml:space="preserve">he organisation has policy in place for performance assessment where two-yearly appraisals should </w:t>
      </w:r>
      <w:proofErr w:type="gramStart"/>
      <w:r>
        <w:t>completed</w:t>
      </w:r>
      <w:proofErr w:type="gramEnd"/>
      <w:r>
        <w:t xml:space="preserve"> for staff</w:t>
      </w:r>
      <w:r w:rsidR="00614156">
        <w:t>, h</w:t>
      </w:r>
      <w:r>
        <w:t xml:space="preserve">owever, management </w:t>
      </w:r>
      <w:r w:rsidR="00614156">
        <w:t>did not uniformly demonstrate a knowledge of this policy.</w:t>
      </w:r>
    </w:p>
    <w:p w14:paraId="39B78C5D" w14:textId="11CEE92A" w:rsidR="00A56890" w:rsidRDefault="00A56890" w:rsidP="00DD4709">
      <w:pPr>
        <w:pStyle w:val="NormalArial"/>
      </w:pPr>
      <w:r>
        <w:t xml:space="preserve">The approved provider did not specifically respond to these matters in its written </w:t>
      </w:r>
      <w:proofErr w:type="gramStart"/>
      <w:r>
        <w:t>response,</w:t>
      </w:r>
      <w:proofErr w:type="gramEnd"/>
      <w:r>
        <w:t xml:space="preserve"> however it stated it would focus on </w:t>
      </w:r>
      <w:r w:rsidR="006A2AA1">
        <w:t>improvements</w:t>
      </w:r>
      <w:r>
        <w:t xml:space="preserve"> in these areas, noting that a recent restructure</w:t>
      </w:r>
      <w:r w:rsidR="00620687">
        <w:t xml:space="preserve"> meant that it could no</w:t>
      </w:r>
      <w:r w:rsidR="005D4D38">
        <w:t>w</w:t>
      </w:r>
      <w:r w:rsidR="00620687">
        <w:t xml:space="preserve"> focu</w:t>
      </w:r>
      <w:r w:rsidR="005D4D38">
        <w:t>s</w:t>
      </w:r>
      <w:r w:rsidR="00620687">
        <w:t xml:space="preserve"> on service wide improvements.</w:t>
      </w:r>
      <w:r w:rsidR="00BC3BE6">
        <w:t xml:space="preserve"> The approved provider is encouraged to document the improvements it has made or will implement.</w:t>
      </w:r>
    </w:p>
    <w:p w14:paraId="184372E0" w14:textId="59742BB0" w:rsidR="002860C9" w:rsidRPr="00A36AA9" w:rsidRDefault="001166D6" w:rsidP="00F456F8">
      <w:pPr>
        <w:pStyle w:val="NormalArial"/>
      </w:pPr>
      <w:r w:rsidRPr="00A36AA9">
        <w:br w:type="page"/>
      </w:r>
    </w:p>
    <w:p w14:paraId="184372E1" w14:textId="77777777" w:rsidR="002860C9" w:rsidRPr="00A36AA9" w:rsidRDefault="001166D6" w:rsidP="002860C9">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3F2263" w14:paraId="184372E5" w14:textId="77777777" w:rsidTr="007F0E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184372E2" w14:textId="77777777" w:rsidR="003F2263" w:rsidRPr="003217D3" w:rsidRDefault="003F2263" w:rsidP="002860C9">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42" w:type="dxa"/>
          </w:tcPr>
          <w:p w14:paraId="184372E3" w14:textId="595D1EB1" w:rsidR="003F2263" w:rsidRPr="003217D3" w:rsidRDefault="003F2263" w:rsidP="002860C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F2263" w14:paraId="184372EA" w14:textId="77777777" w:rsidTr="007F0E4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4372E6" w14:textId="77777777" w:rsidR="003F2263" w:rsidRPr="00244176" w:rsidRDefault="003F2263" w:rsidP="002860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982" w:type="dxa"/>
            <w:shd w:val="clear" w:color="auto" w:fill="auto"/>
            <w:vAlign w:val="top"/>
          </w:tcPr>
          <w:p w14:paraId="184372E7" w14:textId="77777777" w:rsidR="003F2263" w:rsidRPr="00244176" w:rsidRDefault="003F2263"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184372E8" w14:textId="1F1E7F82" w:rsidR="003F2263" w:rsidRPr="00CC646C" w:rsidRDefault="00862C2E"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EBD35F0B785048179649CDB887151F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2263">
                  <w:rPr>
                    <w:rFonts w:ascii="Arial" w:hAnsi="Arial" w:cs="Arial"/>
                    <w:color w:val="auto"/>
                  </w:rPr>
                  <w:t>Compliant</w:t>
                </w:r>
              </w:sdtContent>
            </w:sdt>
            <w:r w:rsidR="003F2263" w:rsidRPr="00CC646C">
              <w:rPr>
                <w:rFonts w:ascii="Arial" w:hAnsi="Arial" w:cs="Arial"/>
                <w:color w:val="auto"/>
              </w:rPr>
              <w:t xml:space="preserve"> </w:t>
            </w:r>
          </w:p>
        </w:tc>
      </w:tr>
      <w:tr w:rsidR="003F2263" w14:paraId="184372EF" w14:textId="77777777" w:rsidTr="007F0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4372EB" w14:textId="77777777" w:rsidR="003F2263" w:rsidRPr="00244176" w:rsidRDefault="003F2263" w:rsidP="002860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982" w:type="dxa"/>
            <w:shd w:val="clear" w:color="auto" w:fill="auto"/>
            <w:vAlign w:val="top"/>
          </w:tcPr>
          <w:p w14:paraId="184372EC" w14:textId="77777777" w:rsidR="003F2263" w:rsidRPr="00244176" w:rsidRDefault="003F2263"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42" w:type="dxa"/>
            <w:shd w:val="clear" w:color="auto" w:fill="auto"/>
            <w:vAlign w:val="top"/>
          </w:tcPr>
          <w:p w14:paraId="184372ED" w14:textId="70ABF4B3" w:rsidR="003F2263" w:rsidRPr="00CC646C" w:rsidRDefault="00862C2E"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EE04A20994A84CC5BB360039BC471D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2263">
                  <w:rPr>
                    <w:rFonts w:ascii="Arial" w:hAnsi="Arial" w:cs="Arial"/>
                    <w:color w:val="auto"/>
                  </w:rPr>
                  <w:t>Non-compliant</w:t>
                </w:r>
              </w:sdtContent>
            </w:sdt>
            <w:r w:rsidR="003F2263" w:rsidRPr="00CC646C">
              <w:rPr>
                <w:rFonts w:ascii="Arial" w:hAnsi="Arial" w:cs="Arial"/>
                <w:color w:val="auto"/>
              </w:rPr>
              <w:t xml:space="preserve"> </w:t>
            </w:r>
          </w:p>
        </w:tc>
      </w:tr>
      <w:tr w:rsidR="003F2263" w14:paraId="184372FA" w14:textId="77777777" w:rsidTr="007F0E4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4372F0" w14:textId="77777777" w:rsidR="003F2263" w:rsidRPr="00244176" w:rsidRDefault="003F2263" w:rsidP="002860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82" w:type="dxa"/>
            <w:shd w:val="clear" w:color="auto" w:fill="auto"/>
            <w:vAlign w:val="top"/>
          </w:tcPr>
          <w:p w14:paraId="184372F1" w14:textId="77777777" w:rsidR="003F2263" w:rsidRPr="00244176" w:rsidRDefault="003F2263"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84372F2" w14:textId="77777777" w:rsidR="003F2263" w:rsidRPr="00244176" w:rsidRDefault="003F2263" w:rsidP="002860C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84372F3" w14:textId="77777777" w:rsidR="003F2263" w:rsidRPr="00244176" w:rsidRDefault="003F2263" w:rsidP="002860C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84372F4" w14:textId="77777777" w:rsidR="003F2263" w:rsidRPr="00244176" w:rsidRDefault="003F2263" w:rsidP="002860C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84372F5" w14:textId="77777777" w:rsidR="003F2263" w:rsidRPr="00244176" w:rsidRDefault="003F2263" w:rsidP="002860C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84372F6" w14:textId="77777777" w:rsidR="003F2263" w:rsidRPr="00244176" w:rsidRDefault="003F2263" w:rsidP="002860C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84372F7" w14:textId="77777777" w:rsidR="003F2263" w:rsidRPr="00244176" w:rsidRDefault="003F2263" w:rsidP="002860C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vAlign w:val="top"/>
          </w:tcPr>
          <w:p w14:paraId="184372F8" w14:textId="53659976" w:rsidR="003F2263" w:rsidRPr="00CC646C" w:rsidRDefault="00862C2E"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0FE7FAD4D0E1413289041EA9C37C48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2263">
                  <w:rPr>
                    <w:rFonts w:ascii="Arial" w:hAnsi="Arial" w:cs="Arial"/>
                    <w:color w:val="auto"/>
                  </w:rPr>
                  <w:t>Non-compliant</w:t>
                </w:r>
              </w:sdtContent>
            </w:sdt>
            <w:r w:rsidR="003F2263" w:rsidRPr="00CC646C">
              <w:rPr>
                <w:rFonts w:ascii="Arial" w:hAnsi="Arial" w:cs="Arial"/>
                <w:color w:val="auto"/>
              </w:rPr>
              <w:t xml:space="preserve"> </w:t>
            </w:r>
          </w:p>
        </w:tc>
      </w:tr>
      <w:tr w:rsidR="003F2263" w14:paraId="18437303" w14:textId="77777777" w:rsidTr="007F0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4372FB" w14:textId="77777777" w:rsidR="003F2263" w:rsidRPr="00244176" w:rsidRDefault="003F2263" w:rsidP="002860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82" w:type="dxa"/>
            <w:shd w:val="clear" w:color="auto" w:fill="auto"/>
            <w:vAlign w:val="top"/>
          </w:tcPr>
          <w:p w14:paraId="184372FC" w14:textId="77777777" w:rsidR="003F2263" w:rsidRPr="00244176" w:rsidRDefault="003F2263" w:rsidP="002860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84372FD" w14:textId="77777777" w:rsidR="003F2263" w:rsidRPr="00244176" w:rsidRDefault="003F2263" w:rsidP="002860C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84372FE" w14:textId="77777777" w:rsidR="003F2263" w:rsidRPr="00244176" w:rsidRDefault="003F2263" w:rsidP="002860C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84372FF" w14:textId="77777777" w:rsidR="003F2263" w:rsidRPr="00244176" w:rsidRDefault="003F2263" w:rsidP="002860C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18437300" w14:textId="77777777" w:rsidR="003F2263" w:rsidRPr="00244176" w:rsidRDefault="003F2263" w:rsidP="002860C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vAlign w:val="top"/>
          </w:tcPr>
          <w:p w14:paraId="18437301" w14:textId="239EFE1B" w:rsidR="003F2263" w:rsidRPr="00CC646C" w:rsidRDefault="00862C2E" w:rsidP="002860C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BD928B2643A2444FA24D0678D4BA3B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2263">
                  <w:rPr>
                    <w:rFonts w:ascii="Arial" w:hAnsi="Arial" w:cs="Arial"/>
                    <w:color w:val="auto"/>
                  </w:rPr>
                  <w:t>Non-compliant</w:t>
                </w:r>
              </w:sdtContent>
            </w:sdt>
          </w:p>
        </w:tc>
      </w:tr>
      <w:tr w:rsidR="003F2263" w14:paraId="1843730B" w14:textId="77777777" w:rsidTr="007F0E4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437304" w14:textId="77777777" w:rsidR="003F2263" w:rsidRPr="00244176" w:rsidRDefault="003F2263" w:rsidP="002860C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982" w:type="dxa"/>
            <w:shd w:val="clear" w:color="auto" w:fill="auto"/>
            <w:vAlign w:val="top"/>
          </w:tcPr>
          <w:p w14:paraId="18437305" w14:textId="77777777" w:rsidR="003F2263" w:rsidRPr="00244176" w:rsidRDefault="003F2263"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8437306" w14:textId="77777777" w:rsidR="003F2263" w:rsidRPr="00244176" w:rsidRDefault="003F2263" w:rsidP="002860C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8437307" w14:textId="77777777" w:rsidR="003F2263" w:rsidRPr="00244176" w:rsidRDefault="003F2263" w:rsidP="002860C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8437308" w14:textId="77777777" w:rsidR="003F2263" w:rsidRPr="00244176" w:rsidRDefault="003F2263" w:rsidP="002860C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2" w:type="dxa"/>
            <w:shd w:val="clear" w:color="auto" w:fill="auto"/>
            <w:vAlign w:val="top"/>
          </w:tcPr>
          <w:p w14:paraId="18437309" w14:textId="4A8EB469" w:rsidR="003F2263" w:rsidRPr="00CC646C" w:rsidRDefault="00862C2E" w:rsidP="002860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9B849EC3DDC84B9DB5E130BADAE6BA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2263">
                  <w:rPr>
                    <w:rFonts w:ascii="Arial" w:hAnsi="Arial" w:cs="Arial"/>
                    <w:color w:val="auto"/>
                  </w:rPr>
                  <w:t>Non-compliant</w:t>
                </w:r>
              </w:sdtContent>
            </w:sdt>
          </w:p>
        </w:tc>
      </w:tr>
    </w:tbl>
    <w:p w14:paraId="1843730C" w14:textId="77777777" w:rsidR="002860C9" w:rsidRDefault="001166D6" w:rsidP="002860C9">
      <w:pPr>
        <w:pStyle w:val="Heading20"/>
      </w:pPr>
      <w:r w:rsidRPr="00A36AA9">
        <w:t>Findings</w:t>
      </w:r>
    </w:p>
    <w:p w14:paraId="1843730D" w14:textId="7B86094A" w:rsidR="002860C9" w:rsidRDefault="006D6461" w:rsidP="002860C9">
      <w:pPr>
        <w:pStyle w:val="NormalArial"/>
      </w:pPr>
      <w:r w:rsidRPr="006D6461">
        <w:t xml:space="preserve">The Quality Standard is assessed as </w:t>
      </w:r>
      <w:proofErr w:type="gramStart"/>
      <w:r w:rsidRPr="006D6461">
        <w:t>Non-compliant</w:t>
      </w:r>
      <w:proofErr w:type="gramEnd"/>
      <w:r w:rsidRPr="006D6461">
        <w:t xml:space="preserve"> as </w:t>
      </w:r>
      <w:r>
        <w:t xml:space="preserve">four of the five </w:t>
      </w:r>
      <w:r w:rsidRPr="006D6461">
        <w:t xml:space="preserve">specific requirements have been assessed as Non-compliant. A decision of </w:t>
      </w:r>
      <w:proofErr w:type="gramStart"/>
      <w:r w:rsidRPr="006D6461">
        <w:t>Non-compliant</w:t>
      </w:r>
      <w:proofErr w:type="gramEnd"/>
      <w:r w:rsidRPr="006D6461">
        <w:t xml:space="preserve"> in one or more requirements results in a decision of Non-compliant for the Quality Standard.</w:t>
      </w:r>
    </w:p>
    <w:p w14:paraId="3F2024E9" w14:textId="02E450E4" w:rsidR="006D6461" w:rsidRDefault="006D6461" w:rsidP="006D6461">
      <w:pPr>
        <w:pStyle w:val="NormalArial"/>
      </w:pPr>
      <w:r>
        <w:t xml:space="preserve">The service could demonstrate that consumers are engaged in the development, delivery and evaluation of care and services and are supported in that engagement. </w:t>
      </w:r>
    </w:p>
    <w:p w14:paraId="765FD5AD" w14:textId="52592469" w:rsidR="006D6461" w:rsidRDefault="00BC3BE6" w:rsidP="003E466F">
      <w:pPr>
        <w:pStyle w:val="NormalArial"/>
      </w:pPr>
      <w:r>
        <w:t xml:space="preserve">However, the service could not demonstrate that its governance systems show </w:t>
      </w:r>
      <w:proofErr w:type="gramStart"/>
      <w:r>
        <w:t xml:space="preserve">accountability </w:t>
      </w:r>
      <w:r w:rsidR="006D6461">
        <w:t xml:space="preserve"> for</w:t>
      </w:r>
      <w:proofErr w:type="gramEnd"/>
      <w:r w:rsidR="006D6461">
        <w:t xml:space="preserve"> the delivery of safe and quality care and services</w:t>
      </w:r>
      <w:r w:rsidR="00E51969">
        <w:t>.</w:t>
      </w:r>
      <w:r w:rsidR="003E466F">
        <w:t xml:space="preserve"> Executive management did not show a clear understanding of their roles and responsibilities as a governing body to be accountable for the delivery of safe, inclusive, and quality care and services. There was limited evidence that </w:t>
      </w:r>
      <w:r w:rsidR="003E466F">
        <w:lastRenderedPageBreak/>
        <w:t xml:space="preserve">executive management remained informed through formal reporting and meeting, and despite clinical care being delivered by the management, there was no one on the board who is responsible </w:t>
      </w:r>
      <w:r w:rsidR="00F75CA9">
        <w:t xml:space="preserve">for ensuring </w:t>
      </w:r>
      <w:r w:rsidR="003E466F">
        <w:t>care and services are aligned with the best practice, and that the principles are being adopted across the service. Management acknowledged they are in the transition process to develop a formal staff meeting, clinical governance meeting and reporting system. Board meeting minutes indicated that two meetings had been held over the last year, in February and September 2022, lacked detail of service delivery oversight as there was no data or trend and analysis of clinical care, complaints, incidents, or continuous improvement.</w:t>
      </w:r>
    </w:p>
    <w:p w14:paraId="628EE65A" w14:textId="664DC570" w:rsidR="003E466F" w:rsidRDefault="003E466F" w:rsidP="003E466F">
      <w:pPr>
        <w:pStyle w:val="NormalArial"/>
      </w:pPr>
      <w:r>
        <w:t>T</w:t>
      </w:r>
      <w:r w:rsidRPr="003E466F">
        <w:t xml:space="preserve">he service could </w:t>
      </w:r>
      <w:r>
        <w:t xml:space="preserve">also </w:t>
      </w:r>
      <w:r w:rsidRPr="003E466F">
        <w:t>not demonstrate</w:t>
      </w:r>
      <w:r>
        <w:t xml:space="preserve"> it has systems in place so that they regularly report key information from the service to the governing body and systems to review this information, or that it has an effective risk management system.  </w:t>
      </w:r>
    </w:p>
    <w:p w14:paraId="5038EB31" w14:textId="0F4ED0BA" w:rsidR="006D6461" w:rsidRDefault="003E466F" w:rsidP="003E466F">
      <w:pPr>
        <w:pStyle w:val="NormalArial"/>
      </w:pPr>
      <w:r>
        <w:t xml:space="preserve">The service did not show that an effective clinical governance framework is in place for the provision and oversight of clinical care. </w:t>
      </w:r>
      <w:proofErr w:type="gramStart"/>
      <w:r>
        <w:t>Overall</w:t>
      </w:r>
      <w:proofErr w:type="gramEnd"/>
      <w:r>
        <w:t xml:space="preserve"> the clinical governance framework lacked oversight of assessment, planning, delivery and review. Despite many consumers being identified with multiple co-existing risk factors (such as falls, dementia and multiple ED admissions during the last 12 months), no validated assessment tools were being used, care plans did not include individual risk assessments or mitigation strategies, nor was there any clinical data analysis to inform a broader risk profile to the service’s large dementia consumer cohort. In addition, there was no evidence to demonstrate the organisation's clinical governance during an outbreak, nor how issues are escalated, decisions are made, and responsibilities had not been assigned. No reference was made to an Infection Control </w:t>
      </w:r>
      <w:proofErr w:type="gramStart"/>
      <w:r>
        <w:t>Coordinator</w:t>
      </w:r>
      <w:proofErr w:type="gramEnd"/>
      <w:r>
        <w:t xml:space="preserve"> or a specific COVID-19 </w:t>
      </w:r>
      <w:r w:rsidR="006A2AA1">
        <w:t>plan. Further</w:t>
      </w:r>
      <w:r>
        <w:t xml:space="preserve">, whilst a clinical governance meeting is held </w:t>
      </w:r>
      <w:proofErr w:type="gramStart"/>
      <w:r>
        <w:t>on a monthly basis</w:t>
      </w:r>
      <w:proofErr w:type="gramEnd"/>
      <w:r>
        <w:t>, minutes were very limited in detail with no clinical reports, benchmarking, indicators or trends that are analysed to identify and manage the risk to consumers’ clinical care outcomes.</w:t>
      </w:r>
    </w:p>
    <w:p w14:paraId="394BFDA3" w14:textId="64AA6289" w:rsidR="003F2263" w:rsidRPr="006B4042" w:rsidRDefault="003F2263" w:rsidP="003E466F">
      <w:pPr>
        <w:pStyle w:val="NormalArial"/>
      </w:pPr>
      <w:r w:rsidRPr="003F2263">
        <w:t xml:space="preserve">The approved provider did not specifically respond to these matters in its written </w:t>
      </w:r>
      <w:proofErr w:type="gramStart"/>
      <w:r w:rsidRPr="003F2263">
        <w:t>response,</w:t>
      </w:r>
      <w:proofErr w:type="gramEnd"/>
      <w:r w:rsidRPr="003F2263">
        <w:t xml:space="preserve"> however it stated it would focus on </w:t>
      </w:r>
      <w:r w:rsidR="006A2AA1" w:rsidRPr="003F2263">
        <w:t>improvements</w:t>
      </w:r>
      <w:r w:rsidRPr="003F2263">
        <w:t xml:space="preserve"> in these areas, noting that a recent restructure meant that it could now focus on service wide improvements. The approved provider is encouraged to document the improvements it has made or will implement.</w:t>
      </w:r>
    </w:p>
    <w:sectPr w:rsidR="003F2263" w:rsidRPr="006B4042" w:rsidSect="002860C9">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0088E" w14:textId="77777777" w:rsidR="00A56890" w:rsidRDefault="00A56890">
      <w:pPr>
        <w:spacing w:after="0"/>
      </w:pPr>
      <w:r>
        <w:separator/>
      </w:r>
    </w:p>
  </w:endnote>
  <w:endnote w:type="continuationSeparator" w:id="0">
    <w:p w14:paraId="1CBAEDE1" w14:textId="77777777" w:rsidR="00A56890" w:rsidRDefault="00A568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37313" w14:textId="77777777" w:rsidR="00A56890" w:rsidRPr="00DF37F2" w:rsidRDefault="00A56890" w:rsidP="002860C9">
    <w:pPr>
      <w:pStyle w:val="FooterArial9"/>
      <w:rPr>
        <w:rStyle w:val="FooterBold"/>
        <w:rFonts w:ascii="Arial" w:hAnsi="Arial"/>
        <w:b w:val="0"/>
      </w:rPr>
    </w:pPr>
    <w:r w:rsidRPr="00DF37F2">
      <w:rPr>
        <w:rStyle w:val="FooterBold"/>
        <w:rFonts w:ascii="Arial" w:hAnsi="Arial"/>
        <w:b w:val="0"/>
      </w:rPr>
      <w:t>Name of service: Glow Healthcare Agency</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8437314" w14:textId="77777777" w:rsidR="00A56890" w:rsidRPr="00DF37F2" w:rsidRDefault="00A56890" w:rsidP="002860C9">
    <w:pPr>
      <w:pStyle w:val="FooterArial9"/>
      <w:rPr>
        <w:rStyle w:val="FooterBold"/>
        <w:rFonts w:ascii="Arial" w:hAnsi="Arial"/>
        <w:b w:val="0"/>
      </w:rPr>
    </w:pPr>
    <w:r w:rsidRPr="00DF37F2">
      <w:rPr>
        <w:rStyle w:val="FooterBold"/>
        <w:rFonts w:ascii="Arial" w:hAnsi="Arial"/>
        <w:b w:val="0"/>
      </w:rPr>
      <w:t>Commission ID: 201453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8437315" w14:textId="77777777" w:rsidR="00A56890" w:rsidRPr="00DF37F2" w:rsidRDefault="00A56890" w:rsidP="002860C9">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654C1" w14:textId="77777777" w:rsidR="00A56890" w:rsidRDefault="00A56890" w:rsidP="002860C9">
      <w:pPr>
        <w:spacing w:after="0"/>
      </w:pPr>
      <w:r>
        <w:separator/>
      </w:r>
    </w:p>
  </w:footnote>
  <w:footnote w:type="continuationSeparator" w:id="0">
    <w:p w14:paraId="70537D7F" w14:textId="77777777" w:rsidR="00A56890" w:rsidRDefault="00A56890" w:rsidP="002860C9">
      <w:pPr>
        <w:spacing w:after="0"/>
      </w:pPr>
      <w:r>
        <w:continuationSeparator/>
      </w:r>
    </w:p>
  </w:footnote>
  <w:footnote w:id="1">
    <w:p w14:paraId="1843731B" w14:textId="7C4EB01F" w:rsidR="00A56890" w:rsidRDefault="00A56890" w:rsidP="002860C9">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B72F59">
        <w:rPr>
          <w:rFonts w:ascii="Arial" w:hAnsi="Arial" w:cs="Arial"/>
          <w:color w:val="auto"/>
          <w:sz w:val="20"/>
          <w:szCs w:val="20"/>
        </w:rPr>
        <w:t>57</w:t>
      </w:r>
      <w:r w:rsidRPr="00B72F59">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1843731C" w14:textId="77777777" w:rsidR="00A56890" w:rsidRDefault="00A56890" w:rsidP="002860C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37312" w14:textId="77777777" w:rsidR="00A56890" w:rsidRDefault="00A56890">
    <w:pPr>
      <w:pStyle w:val="Header"/>
    </w:pPr>
    <w:r>
      <w:rPr>
        <w:noProof/>
        <w:color w:val="2B579A"/>
        <w:shd w:val="clear" w:color="auto" w:fill="E6E6E6"/>
        <w:lang w:val="en-US"/>
      </w:rPr>
      <w:drawing>
        <wp:anchor distT="0" distB="0" distL="114300" distR="114300" simplePos="0" relativeHeight="251659264" behindDoc="1" locked="0" layoutInCell="1" allowOverlap="1" wp14:anchorId="18437317" wp14:editId="1843731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9593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37316" w14:textId="77777777" w:rsidR="00A56890" w:rsidRDefault="00A56890">
    <w:pPr>
      <w:pStyle w:val="Header"/>
    </w:pPr>
    <w:r>
      <w:rPr>
        <w:noProof/>
      </w:rPr>
      <w:drawing>
        <wp:anchor distT="0" distB="0" distL="114300" distR="114300" simplePos="0" relativeHeight="251658240" behindDoc="0" locked="0" layoutInCell="1" allowOverlap="1" wp14:anchorId="18437319" wp14:editId="1843731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E56AD62">
      <w:start w:val="1"/>
      <w:numFmt w:val="lowerRoman"/>
      <w:lvlText w:val="(%1)"/>
      <w:lvlJc w:val="left"/>
      <w:pPr>
        <w:ind w:left="1080" w:hanging="720"/>
      </w:pPr>
      <w:rPr>
        <w:rFonts w:hint="default"/>
      </w:rPr>
    </w:lvl>
    <w:lvl w:ilvl="1" w:tplc="30628006" w:tentative="1">
      <w:start w:val="1"/>
      <w:numFmt w:val="lowerLetter"/>
      <w:lvlText w:val="%2."/>
      <w:lvlJc w:val="left"/>
      <w:pPr>
        <w:ind w:left="1440" w:hanging="360"/>
      </w:pPr>
    </w:lvl>
    <w:lvl w:ilvl="2" w:tplc="0BBEE8B8" w:tentative="1">
      <w:start w:val="1"/>
      <w:numFmt w:val="lowerRoman"/>
      <w:lvlText w:val="%3."/>
      <w:lvlJc w:val="right"/>
      <w:pPr>
        <w:ind w:left="2160" w:hanging="180"/>
      </w:pPr>
    </w:lvl>
    <w:lvl w:ilvl="3" w:tplc="5F280564" w:tentative="1">
      <w:start w:val="1"/>
      <w:numFmt w:val="decimal"/>
      <w:lvlText w:val="%4."/>
      <w:lvlJc w:val="left"/>
      <w:pPr>
        <w:ind w:left="2880" w:hanging="360"/>
      </w:pPr>
    </w:lvl>
    <w:lvl w:ilvl="4" w:tplc="10D87630" w:tentative="1">
      <w:start w:val="1"/>
      <w:numFmt w:val="lowerLetter"/>
      <w:lvlText w:val="%5."/>
      <w:lvlJc w:val="left"/>
      <w:pPr>
        <w:ind w:left="3600" w:hanging="360"/>
      </w:pPr>
    </w:lvl>
    <w:lvl w:ilvl="5" w:tplc="96AA8E62" w:tentative="1">
      <w:start w:val="1"/>
      <w:numFmt w:val="lowerRoman"/>
      <w:lvlText w:val="%6."/>
      <w:lvlJc w:val="right"/>
      <w:pPr>
        <w:ind w:left="4320" w:hanging="180"/>
      </w:pPr>
    </w:lvl>
    <w:lvl w:ilvl="6" w:tplc="CFD474F2" w:tentative="1">
      <w:start w:val="1"/>
      <w:numFmt w:val="decimal"/>
      <w:lvlText w:val="%7."/>
      <w:lvlJc w:val="left"/>
      <w:pPr>
        <w:ind w:left="5040" w:hanging="360"/>
      </w:pPr>
    </w:lvl>
    <w:lvl w:ilvl="7" w:tplc="C484A4FC" w:tentative="1">
      <w:start w:val="1"/>
      <w:numFmt w:val="lowerLetter"/>
      <w:lvlText w:val="%8."/>
      <w:lvlJc w:val="left"/>
      <w:pPr>
        <w:ind w:left="5760" w:hanging="360"/>
      </w:pPr>
    </w:lvl>
    <w:lvl w:ilvl="8" w:tplc="DFECE514" w:tentative="1">
      <w:start w:val="1"/>
      <w:numFmt w:val="lowerRoman"/>
      <w:lvlText w:val="%9."/>
      <w:lvlJc w:val="right"/>
      <w:pPr>
        <w:ind w:left="6480" w:hanging="180"/>
      </w:pPr>
    </w:lvl>
  </w:abstractNum>
  <w:abstractNum w:abstractNumId="1" w15:restartNumberingAfterBreak="0">
    <w:nsid w:val="019A0EB8"/>
    <w:multiLevelType w:val="hybridMultilevel"/>
    <w:tmpl w:val="F8768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DAC66D64">
      <w:start w:val="1"/>
      <w:numFmt w:val="lowerRoman"/>
      <w:lvlText w:val="(%1)"/>
      <w:lvlJc w:val="left"/>
      <w:pPr>
        <w:ind w:left="1080" w:hanging="720"/>
      </w:pPr>
      <w:rPr>
        <w:rFonts w:hint="default"/>
      </w:rPr>
    </w:lvl>
    <w:lvl w:ilvl="1" w:tplc="F50E9C4E" w:tentative="1">
      <w:start w:val="1"/>
      <w:numFmt w:val="lowerLetter"/>
      <w:lvlText w:val="%2."/>
      <w:lvlJc w:val="left"/>
      <w:pPr>
        <w:ind w:left="1440" w:hanging="360"/>
      </w:pPr>
    </w:lvl>
    <w:lvl w:ilvl="2" w:tplc="09267566" w:tentative="1">
      <w:start w:val="1"/>
      <w:numFmt w:val="lowerRoman"/>
      <w:lvlText w:val="%3."/>
      <w:lvlJc w:val="right"/>
      <w:pPr>
        <w:ind w:left="2160" w:hanging="180"/>
      </w:pPr>
    </w:lvl>
    <w:lvl w:ilvl="3" w:tplc="4B96184A" w:tentative="1">
      <w:start w:val="1"/>
      <w:numFmt w:val="decimal"/>
      <w:lvlText w:val="%4."/>
      <w:lvlJc w:val="left"/>
      <w:pPr>
        <w:ind w:left="2880" w:hanging="360"/>
      </w:pPr>
    </w:lvl>
    <w:lvl w:ilvl="4" w:tplc="287804E0" w:tentative="1">
      <w:start w:val="1"/>
      <w:numFmt w:val="lowerLetter"/>
      <w:lvlText w:val="%5."/>
      <w:lvlJc w:val="left"/>
      <w:pPr>
        <w:ind w:left="3600" w:hanging="360"/>
      </w:pPr>
    </w:lvl>
    <w:lvl w:ilvl="5" w:tplc="5E101E80" w:tentative="1">
      <w:start w:val="1"/>
      <w:numFmt w:val="lowerRoman"/>
      <w:lvlText w:val="%6."/>
      <w:lvlJc w:val="right"/>
      <w:pPr>
        <w:ind w:left="4320" w:hanging="180"/>
      </w:pPr>
    </w:lvl>
    <w:lvl w:ilvl="6" w:tplc="6186C480" w:tentative="1">
      <w:start w:val="1"/>
      <w:numFmt w:val="decimal"/>
      <w:lvlText w:val="%7."/>
      <w:lvlJc w:val="left"/>
      <w:pPr>
        <w:ind w:left="5040" w:hanging="360"/>
      </w:pPr>
    </w:lvl>
    <w:lvl w:ilvl="7" w:tplc="FC747ED8" w:tentative="1">
      <w:start w:val="1"/>
      <w:numFmt w:val="lowerLetter"/>
      <w:lvlText w:val="%8."/>
      <w:lvlJc w:val="left"/>
      <w:pPr>
        <w:ind w:left="5760" w:hanging="360"/>
      </w:pPr>
    </w:lvl>
    <w:lvl w:ilvl="8" w:tplc="8132FAD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E1C433E">
      <w:start w:val="1"/>
      <w:numFmt w:val="lowerRoman"/>
      <w:lvlText w:val="(%1)"/>
      <w:lvlJc w:val="left"/>
      <w:pPr>
        <w:ind w:left="1080" w:hanging="720"/>
      </w:pPr>
      <w:rPr>
        <w:rFonts w:hint="default"/>
      </w:rPr>
    </w:lvl>
    <w:lvl w:ilvl="1" w:tplc="28CEEA48" w:tentative="1">
      <w:start w:val="1"/>
      <w:numFmt w:val="lowerLetter"/>
      <w:lvlText w:val="%2."/>
      <w:lvlJc w:val="left"/>
      <w:pPr>
        <w:ind w:left="1440" w:hanging="360"/>
      </w:pPr>
    </w:lvl>
    <w:lvl w:ilvl="2" w:tplc="533CAC68" w:tentative="1">
      <w:start w:val="1"/>
      <w:numFmt w:val="lowerRoman"/>
      <w:lvlText w:val="%3."/>
      <w:lvlJc w:val="right"/>
      <w:pPr>
        <w:ind w:left="2160" w:hanging="180"/>
      </w:pPr>
    </w:lvl>
    <w:lvl w:ilvl="3" w:tplc="C1B6D798" w:tentative="1">
      <w:start w:val="1"/>
      <w:numFmt w:val="decimal"/>
      <w:lvlText w:val="%4."/>
      <w:lvlJc w:val="left"/>
      <w:pPr>
        <w:ind w:left="2880" w:hanging="360"/>
      </w:pPr>
    </w:lvl>
    <w:lvl w:ilvl="4" w:tplc="5E6A737E" w:tentative="1">
      <w:start w:val="1"/>
      <w:numFmt w:val="lowerLetter"/>
      <w:lvlText w:val="%5."/>
      <w:lvlJc w:val="left"/>
      <w:pPr>
        <w:ind w:left="3600" w:hanging="360"/>
      </w:pPr>
    </w:lvl>
    <w:lvl w:ilvl="5" w:tplc="4BB826CA" w:tentative="1">
      <w:start w:val="1"/>
      <w:numFmt w:val="lowerRoman"/>
      <w:lvlText w:val="%6."/>
      <w:lvlJc w:val="right"/>
      <w:pPr>
        <w:ind w:left="4320" w:hanging="180"/>
      </w:pPr>
    </w:lvl>
    <w:lvl w:ilvl="6" w:tplc="6E1802F2" w:tentative="1">
      <w:start w:val="1"/>
      <w:numFmt w:val="decimal"/>
      <w:lvlText w:val="%7."/>
      <w:lvlJc w:val="left"/>
      <w:pPr>
        <w:ind w:left="5040" w:hanging="360"/>
      </w:pPr>
    </w:lvl>
    <w:lvl w:ilvl="7" w:tplc="39DE4BDC" w:tentative="1">
      <w:start w:val="1"/>
      <w:numFmt w:val="lowerLetter"/>
      <w:lvlText w:val="%8."/>
      <w:lvlJc w:val="left"/>
      <w:pPr>
        <w:ind w:left="5760" w:hanging="360"/>
      </w:pPr>
    </w:lvl>
    <w:lvl w:ilvl="8" w:tplc="AD144E7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780008E">
      <w:start w:val="1"/>
      <w:numFmt w:val="lowerRoman"/>
      <w:lvlText w:val="(%1)"/>
      <w:lvlJc w:val="left"/>
      <w:pPr>
        <w:ind w:left="1080" w:hanging="720"/>
      </w:pPr>
      <w:rPr>
        <w:rFonts w:hint="default"/>
      </w:rPr>
    </w:lvl>
    <w:lvl w:ilvl="1" w:tplc="AA807E4A" w:tentative="1">
      <w:start w:val="1"/>
      <w:numFmt w:val="lowerLetter"/>
      <w:lvlText w:val="%2."/>
      <w:lvlJc w:val="left"/>
      <w:pPr>
        <w:ind w:left="1440" w:hanging="360"/>
      </w:pPr>
    </w:lvl>
    <w:lvl w:ilvl="2" w:tplc="65EC7364" w:tentative="1">
      <w:start w:val="1"/>
      <w:numFmt w:val="lowerRoman"/>
      <w:lvlText w:val="%3."/>
      <w:lvlJc w:val="right"/>
      <w:pPr>
        <w:ind w:left="2160" w:hanging="180"/>
      </w:pPr>
    </w:lvl>
    <w:lvl w:ilvl="3" w:tplc="3E6AE9C6" w:tentative="1">
      <w:start w:val="1"/>
      <w:numFmt w:val="decimal"/>
      <w:lvlText w:val="%4."/>
      <w:lvlJc w:val="left"/>
      <w:pPr>
        <w:ind w:left="2880" w:hanging="360"/>
      </w:pPr>
    </w:lvl>
    <w:lvl w:ilvl="4" w:tplc="0454833A" w:tentative="1">
      <w:start w:val="1"/>
      <w:numFmt w:val="lowerLetter"/>
      <w:lvlText w:val="%5."/>
      <w:lvlJc w:val="left"/>
      <w:pPr>
        <w:ind w:left="3600" w:hanging="360"/>
      </w:pPr>
    </w:lvl>
    <w:lvl w:ilvl="5" w:tplc="AC56F454" w:tentative="1">
      <w:start w:val="1"/>
      <w:numFmt w:val="lowerRoman"/>
      <w:lvlText w:val="%6."/>
      <w:lvlJc w:val="right"/>
      <w:pPr>
        <w:ind w:left="4320" w:hanging="180"/>
      </w:pPr>
    </w:lvl>
    <w:lvl w:ilvl="6" w:tplc="F984F9D8" w:tentative="1">
      <w:start w:val="1"/>
      <w:numFmt w:val="decimal"/>
      <w:lvlText w:val="%7."/>
      <w:lvlJc w:val="left"/>
      <w:pPr>
        <w:ind w:left="5040" w:hanging="360"/>
      </w:pPr>
    </w:lvl>
    <w:lvl w:ilvl="7" w:tplc="A050A974" w:tentative="1">
      <w:start w:val="1"/>
      <w:numFmt w:val="lowerLetter"/>
      <w:lvlText w:val="%8."/>
      <w:lvlJc w:val="left"/>
      <w:pPr>
        <w:ind w:left="5760" w:hanging="360"/>
      </w:pPr>
    </w:lvl>
    <w:lvl w:ilvl="8" w:tplc="7766F36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4EE60AC">
      <w:start w:val="1"/>
      <w:numFmt w:val="lowerRoman"/>
      <w:lvlText w:val="(%1)"/>
      <w:lvlJc w:val="left"/>
      <w:pPr>
        <w:ind w:left="1080" w:hanging="720"/>
      </w:pPr>
      <w:rPr>
        <w:rFonts w:hint="default"/>
      </w:rPr>
    </w:lvl>
    <w:lvl w:ilvl="1" w:tplc="14FAFA7C" w:tentative="1">
      <w:start w:val="1"/>
      <w:numFmt w:val="lowerLetter"/>
      <w:lvlText w:val="%2."/>
      <w:lvlJc w:val="left"/>
      <w:pPr>
        <w:ind w:left="1440" w:hanging="360"/>
      </w:pPr>
    </w:lvl>
    <w:lvl w:ilvl="2" w:tplc="132CF57C" w:tentative="1">
      <w:start w:val="1"/>
      <w:numFmt w:val="lowerRoman"/>
      <w:lvlText w:val="%3."/>
      <w:lvlJc w:val="right"/>
      <w:pPr>
        <w:ind w:left="2160" w:hanging="180"/>
      </w:pPr>
    </w:lvl>
    <w:lvl w:ilvl="3" w:tplc="4CEAFCF0" w:tentative="1">
      <w:start w:val="1"/>
      <w:numFmt w:val="decimal"/>
      <w:lvlText w:val="%4."/>
      <w:lvlJc w:val="left"/>
      <w:pPr>
        <w:ind w:left="2880" w:hanging="360"/>
      </w:pPr>
    </w:lvl>
    <w:lvl w:ilvl="4" w:tplc="4392B03C" w:tentative="1">
      <w:start w:val="1"/>
      <w:numFmt w:val="lowerLetter"/>
      <w:lvlText w:val="%5."/>
      <w:lvlJc w:val="left"/>
      <w:pPr>
        <w:ind w:left="3600" w:hanging="360"/>
      </w:pPr>
    </w:lvl>
    <w:lvl w:ilvl="5" w:tplc="7AEE6AEA" w:tentative="1">
      <w:start w:val="1"/>
      <w:numFmt w:val="lowerRoman"/>
      <w:lvlText w:val="%6."/>
      <w:lvlJc w:val="right"/>
      <w:pPr>
        <w:ind w:left="4320" w:hanging="180"/>
      </w:pPr>
    </w:lvl>
    <w:lvl w:ilvl="6" w:tplc="3328D83E" w:tentative="1">
      <w:start w:val="1"/>
      <w:numFmt w:val="decimal"/>
      <w:lvlText w:val="%7."/>
      <w:lvlJc w:val="left"/>
      <w:pPr>
        <w:ind w:left="5040" w:hanging="360"/>
      </w:pPr>
    </w:lvl>
    <w:lvl w:ilvl="7" w:tplc="79CCEC2C" w:tentative="1">
      <w:start w:val="1"/>
      <w:numFmt w:val="lowerLetter"/>
      <w:lvlText w:val="%8."/>
      <w:lvlJc w:val="left"/>
      <w:pPr>
        <w:ind w:left="5760" w:hanging="360"/>
      </w:pPr>
    </w:lvl>
    <w:lvl w:ilvl="8" w:tplc="DC94D9E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9DC4016">
      <w:start w:val="1"/>
      <w:numFmt w:val="bullet"/>
      <w:lvlText w:val=""/>
      <w:lvlJc w:val="left"/>
      <w:pPr>
        <w:ind w:left="720" w:hanging="360"/>
      </w:pPr>
      <w:rPr>
        <w:rFonts w:ascii="Symbol" w:hAnsi="Symbol" w:hint="default"/>
        <w:color w:val="auto"/>
        <w:sz w:val="24"/>
        <w:szCs w:val="24"/>
      </w:rPr>
    </w:lvl>
    <w:lvl w:ilvl="1" w:tplc="0E88C09C" w:tentative="1">
      <w:start w:val="1"/>
      <w:numFmt w:val="bullet"/>
      <w:lvlText w:val="o"/>
      <w:lvlJc w:val="left"/>
      <w:pPr>
        <w:ind w:left="1440" w:hanging="360"/>
      </w:pPr>
      <w:rPr>
        <w:rFonts w:ascii="Courier New" w:hAnsi="Courier New" w:cs="Courier New" w:hint="default"/>
      </w:rPr>
    </w:lvl>
    <w:lvl w:ilvl="2" w:tplc="93C0DA56" w:tentative="1">
      <w:start w:val="1"/>
      <w:numFmt w:val="bullet"/>
      <w:lvlText w:val=""/>
      <w:lvlJc w:val="left"/>
      <w:pPr>
        <w:ind w:left="2160" w:hanging="360"/>
      </w:pPr>
      <w:rPr>
        <w:rFonts w:ascii="Wingdings" w:hAnsi="Wingdings" w:hint="default"/>
      </w:rPr>
    </w:lvl>
    <w:lvl w:ilvl="3" w:tplc="9A789D52" w:tentative="1">
      <w:start w:val="1"/>
      <w:numFmt w:val="bullet"/>
      <w:lvlText w:val=""/>
      <w:lvlJc w:val="left"/>
      <w:pPr>
        <w:ind w:left="2880" w:hanging="360"/>
      </w:pPr>
      <w:rPr>
        <w:rFonts w:ascii="Symbol" w:hAnsi="Symbol" w:hint="default"/>
      </w:rPr>
    </w:lvl>
    <w:lvl w:ilvl="4" w:tplc="E8848C5E" w:tentative="1">
      <w:start w:val="1"/>
      <w:numFmt w:val="bullet"/>
      <w:lvlText w:val="o"/>
      <w:lvlJc w:val="left"/>
      <w:pPr>
        <w:ind w:left="3600" w:hanging="360"/>
      </w:pPr>
      <w:rPr>
        <w:rFonts w:ascii="Courier New" w:hAnsi="Courier New" w:cs="Courier New" w:hint="default"/>
      </w:rPr>
    </w:lvl>
    <w:lvl w:ilvl="5" w:tplc="861A19A4" w:tentative="1">
      <w:start w:val="1"/>
      <w:numFmt w:val="bullet"/>
      <w:lvlText w:val=""/>
      <w:lvlJc w:val="left"/>
      <w:pPr>
        <w:ind w:left="4320" w:hanging="360"/>
      </w:pPr>
      <w:rPr>
        <w:rFonts w:ascii="Wingdings" w:hAnsi="Wingdings" w:hint="default"/>
      </w:rPr>
    </w:lvl>
    <w:lvl w:ilvl="6" w:tplc="FF9CB3FA" w:tentative="1">
      <w:start w:val="1"/>
      <w:numFmt w:val="bullet"/>
      <w:lvlText w:val=""/>
      <w:lvlJc w:val="left"/>
      <w:pPr>
        <w:ind w:left="5040" w:hanging="360"/>
      </w:pPr>
      <w:rPr>
        <w:rFonts w:ascii="Symbol" w:hAnsi="Symbol" w:hint="default"/>
      </w:rPr>
    </w:lvl>
    <w:lvl w:ilvl="7" w:tplc="2A5672C4" w:tentative="1">
      <w:start w:val="1"/>
      <w:numFmt w:val="bullet"/>
      <w:lvlText w:val="o"/>
      <w:lvlJc w:val="left"/>
      <w:pPr>
        <w:ind w:left="5760" w:hanging="360"/>
      </w:pPr>
      <w:rPr>
        <w:rFonts w:ascii="Courier New" w:hAnsi="Courier New" w:cs="Courier New" w:hint="default"/>
      </w:rPr>
    </w:lvl>
    <w:lvl w:ilvl="8" w:tplc="33140C1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984DA5E">
      <w:start w:val="1"/>
      <w:numFmt w:val="lowerRoman"/>
      <w:lvlText w:val="(%1)"/>
      <w:lvlJc w:val="left"/>
      <w:pPr>
        <w:ind w:left="1080" w:hanging="720"/>
      </w:pPr>
      <w:rPr>
        <w:rFonts w:hint="default"/>
      </w:rPr>
    </w:lvl>
    <w:lvl w:ilvl="1" w:tplc="CC32103E" w:tentative="1">
      <w:start w:val="1"/>
      <w:numFmt w:val="lowerLetter"/>
      <w:lvlText w:val="%2."/>
      <w:lvlJc w:val="left"/>
      <w:pPr>
        <w:ind w:left="1440" w:hanging="360"/>
      </w:pPr>
    </w:lvl>
    <w:lvl w:ilvl="2" w:tplc="70BE95F2" w:tentative="1">
      <w:start w:val="1"/>
      <w:numFmt w:val="lowerRoman"/>
      <w:lvlText w:val="%3."/>
      <w:lvlJc w:val="right"/>
      <w:pPr>
        <w:ind w:left="2160" w:hanging="180"/>
      </w:pPr>
    </w:lvl>
    <w:lvl w:ilvl="3" w:tplc="0952F0CA" w:tentative="1">
      <w:start w:val="1"/>
      <w:numFmt w:val="decimal"/>
      <w:lvlText w:val="%4."/>
      <w:lvlJc w:val="left"/>
      <w:pPr>
        <w:ind w:left="2880" w:hanging="360"/>
      </w:pPr>
    </w:lvl>
    <w:lvl w:ilvl="4" w:tplc="2BC80FA8" w:tentative="1">
      <w:start w:val="1"/>
      <w:numFmt w:val="lowerLetter"/>
      <w:lvlText w:val="%5."/>
      <w:lvlJc w:val="left"/>
      <w:pPr>
        <w:ind w:left="3600" w:hanging="360"/>
      </w:pPr>
    </w:lvl>
    <w:lvl w:ilvl="5" w:tplc="1FDA326A" w:tentative="1">
      <w:start w:val="1"/>
      <w:numFmt w:val="lowerRoman"/>
      <w:lvlText w:val="%6."/>
      <w:lvlJc w:val="right"/>
      <w:pPr>
        <w:ind w:left="4320" w:hanging="180"/>
      </w:pPr>
    </w:lvl>
    <w:lvl w:ilvl="6" w:tplc="637AAEF2" w:tentative="1">
      <w:start w:val="1"/>
      <w:numFmt w:val="decimal"/>
      <w:lvlText w:val="%7."/>
      <w:lvlJc w:val="left"/>
      <w:pPr>
        <w:ind w:left="5040" w:hanging="360"/>
      </w:pPr>
    </w:lvl>
    <w:lvl w:ilvl="7" w:tplc="1DD6DB7E" w:tentative="1">
      <w:start w:val="1"/>
      <w:numFmt w:val="lowerLetter"/>
      <w:lvlText w:val="%8."/>
      <w:lvlJc w:val="left"/>
      <w:pPr>
        <w:ind w:left="5760" w:hanging="360"/>
      </w:pPr>
    </w:lvl>
    <w:lvl w:ilvl="8" w:tplc="01903DC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E2C2CF0">
      <w:start w:val="1"/>
      <w:numFmt w:val="lowerRoman"/>
      <w:lvlText w:val="(%1)"/>
      <w:lvlJc w:val="left"/>
      <w:pPr>
        <w:ind w:left="1080" w:hanging="720"/>
      </w:pPr>
      <w:rPr>
        <w:rFonts w:hint="default"/>
      </w:rPr>
    </w:lvl>
    <w:lvl w:ilvl="1" w:tplc="49465BEA" w:tentative="1">
      <w:start w:val="1"/>
      <w:numFmt w:val="lowerLetter"/>
      <w:lvlText w:val="%2."/>
      <w:lvlJc w:val="left"/>
      <w:pPr>
        <w:ind w:left="1440" w:hanging="360"/>
      </w:pPr>
    </w:lvl>
    <w:lvl w:ilvl="2" w:tplc="8D1E1B76" w:tentative="1">
      <w:start w:val="1"/>
      <w:numFmt w:val="lowerRoman"/>
      <w:lvlText w:val="%3."/>
      <w:lvlJc w:val="right"/>
      <w:pPr>
        <w:ind w:left="2160" w:hanging="180"/>
      </w:pPr>
    </w:lvl>
    <w:lvl w:ilvl="3" w:tplc="EC20467E" w:tentative="1">
      <w:start w:val="1"/>
      <w:numFmt w:val="decimal"/>
      <w:lvlText w:val="%4."/>
      <w:lvlJc w:val="left"/>
      <w:pPr>
        <w:ind w:left="2880" w:hanging="360"/>
      </w:pPr>
    </w:lvl>
    <w:lvl w:ilvl="4" w:tplc="BC1AAA3A" w:tentative="1">
      <w:start w:val="1"/>
      <w:numFmt w:val="lowerLetter"/>
      <w:lvlText w:val="%5."/>
      <w:lvlJc w:val="left"/>
      <w:pPr>
        <w:ind w:left="3600" w:hanging="360"/>
      </w:pPr>
    </w:lvl>
    <w:lvl w:ilvl="5" w:tplc="077A55DC" w:tentative="1">
      <w:start w:val="1"/>
      <w:numFmt w:val="lowerRoman"/>
      <w:lvlText w:val="%6."/>
      <w:lvlJc w:val="right"/>
      <w:pPr>
        <w:ind w:left="4320" w:hanging="180"/>
      </w:pPr>
    </w:lvl>
    <w:lvl w:ilvl="6" w:tplc="2E0257B8" w:tentative="1">
      <w:start w:val="1"/>
      <w:numFmt w:val="decimal"/>
      <w:lvlText w:val="%7."/>
      <w:lvlJc w:val="left"/>
      <w:pPr>
        <w:ind w:left="5040" w:hanging="360"/>
      </w:pPr>
    </w:lvl>
    <w:lvl w:ilvl="7" w:tplc="805E06C8" w:tentative="1">
      <w:start w:val="1"/>
      <w:numFmt w:val="lowerLetter"/>
      <w:lvlText w:val="%8."/>
      <w:lvlJc w:val="left"/>
      <w:pPr>
        <w:ind w:left="5760" w:hanging="360"/>
      </w:pPr>
    </w:lvl>
    <w:lvl w:ilvl="8" w:tplc="8CB6CB74" w:tentative="1">
      <w:start w:val="1"/>
      <w:numFmt w:val="lowerRoman"/>
      <w:lvlText w:val="%9."/>
      <w:lvlJc w:val="right"/>
      <w:pPr>
        <w:ind w:left="6480" w:hanging="180"/>
      </w:pPr>
    </w:lvl>
  </w:abstractNum>
  <w:abstractNum w:abstractNumId="9" w15:restartNumberingAfterBreak="0">
    <w:nsid w:val="21FC033F"/>
    <w:multiLevelType w:val="hybridMultilevel"/>
    <w:tmpl w:val="8D7C5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F2C291EE">
      <w:start w:val="1"/>
      <w:numFmt w:val="lowerRoman"/>
      <w:lvlText w:val="(%1)"/>
      <w:lvlJc w:val="left"/>
      <w:pPr>
        <w:ind w:left="1080" w:hanging="720"/>
      </w:pPr>
      <w:rPr>
        <w:rFonts w:hint="default"/>
      </w:rPr>
    </w:lvl>
    <w:lvl w:ilvl="1" w:tplc="CE148918" w:tentative="1">
      <w:start w:val="1"/>
      <w:numFmt w:val="lowerLetter"/>
      <w:lvlText w:val="%2."/>
      <w:lvlJc w:val="left"/>
      <w:pPr>
        <w:ind w:left="1440" w:hanging="360"/>
      </w:pPr>
    </w:lvl>
    <w:lvl w:ilvl="2" w:tplc="F4E0D3F2" w:tentative="1">
      <w:start w:val="1"/>
      <w:numFmt w:val="lowerRoman"/>
      <w:lvlText w:val="%3."/>
      <w:lvlJc w:val="right"/>
      <w:pPr>
        <w:ind w:left="2160" w:hanging="180"/>
      </w:pPr>
    </w:lvl>
    <w:lvl w:ilvl="3" w:tplc="A5309284" w:tentative="1">
      <w:start w:val="1"/>
      <w:numFmt w:val="decimal"/>
      <w:lvlText w:val="%4."/>
      <w:lvlJc w:val="left"/>
      <w:pPr>
        <w:ind w:left="2880" w:hanging="360"/>
      </w:pPr>
    </w:lvl>
    <w:lvl w:ilvl="4" w:tplc="4E9E8938" w:tentative="1">
      <w:start w:val="1"/>
      <w:numFmt w:val="lowerLetter"/>
      <w:lvlText w:val="%5."/>
      <w:lvlJc w:val="left"/>
      <w:pPr>
        <w:ind w:left="3600" w:hanging="360"/>
      </w:pPr>
    </w:lvl>
    <w:lvl w:ilvl="5" w:tplc="C94AC8EE" w:tentative="1">
      <w:start w:val="1"/>
      <w:numFmt w:val="lowerRoman"/>
      <w:lvlText w:val="%6."/>
      <w:lvlJc w:val="right"/>
      <w:pPr>
        <w:ind w:left="4320" w:hanging="180"/>
      </w:pPr>
    </w:lvl>
    <w:lvl w:ilvl="6" w:tplc="0756D2EE" w:tentative="1">
      <w:start w:val="1"/>
      <w:numFmt w:val="decimal"/>
      <w:lvlText w:val="%7."/>
      <w:lvlJc w:val="left"/>
      <w:pPr>
        <w:ind w:left="5040" w:hanging="360"/>
      </w:pPr>
    </w:lvl>
    <w:lvl w:ilvl="7" w:tplc="7E18BB12" w:tentative="1">
      <w:start w:val="1"/>
      <w:numFmt w:val="lowerLetter"/>
      <w:lvlText w:val="%8."/>
      <w:lvlJc w:val="left"/>
      <w:pPr>
        <w:ind w:left="5760" w:hanging="360"/>
      </w:pPr>
    </w:lvl>
    <w:lvl w:ilvl="8" w:tplc="43D804F0"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D4A8ABF4">
      <w:start w:val="1"/>
      <w:numFmt w:val="lowerRoman"/>
      <w:lvlText w:val="(%1)"/>
      <w:lvlJc w:val="left"/>
      <w:pPr>
        <w:ind w:left="1080" w:hanging="720"/>
      </w:pPr>
      <w:rPr>
        <w:rFonts w:hint="default"/>
      </w:rPr>
    </w:lvl>
    <w:lvl w:ilvl="1" w:tplc="52120992" w:tentative="1">
      <w:start w:val="1"/>
      <w:numFmt w:val="lowerLetter"/>
      <w:lvlText w:val="%2."/>
      <w:lvlJc w:val="left"/>
      <w:pPr>
        <w:ind w:left="1440" w:hanging="360"/>
      </w:pPr>
    </w:lvl>
    <w:lvl w:ilvl="2" w:tplc="9FBEBA66" w:tentative="1">
      <w:start w:val="1"/>
      <w:numFmt w:val="lowerRoman"/>
      <w:lvlText w:val="%3."/>
      <w:lvlJc w:val="right"/>
      <w:pPr>
        <w:ind w:left="2160" w:hanging="180"/>
      </w:pPr>
    </w:lvl>
    <w:lvl w:ilvl="3" w:tplc="89F06288" w:tentative="1">
      <w:start w:val="1"/>
      <w:numFmt w:val="decimal"/>
      <w:lvlText w:val="%4."/>
      <w:lvlJc w:val="left"/>
      <w:pPr>
        <w:ind w:left="2880" w:hanging="360"/>
      </w:pPr>
    </w:lvl>
    <w:lvl w:ilvl="4" w:tplc="5DA4CBDA" w:tentative="1">
      <w:start w:val="1"/>
      <w:numFmt w:val="lowerLetter"/>
      <w:lvlText w:val="%5."/>
      <w:lvlJc w:val="left"/>
      <w:pPr>
        <w:ind w:left="3600" w:hanging="360"/>
      </w:pPr>
    </w:lvl>
    <w:lvl w:ilvl="5" w:tplc="045815CA" w:tentative="1">
      <w:start w:val="1"/>
      <w:numFmt w:val="lowerRoman"/>
      <w:lvlText w:val="%6."/>
      <w:lvlJc w:val="right"/>
      <w:pPr>
        <w:ind w:left="4320" w:hanging="180"/>
      </w:pPr>
    </w:lvl>
    <w:lvl w:ilvl="6" w:tplc="6CE899C4" w:tentative="1">
      <w:start w:val="1"/>
      <w:numFmt w:val="decimal"/>
      <w:lvlText w:val="%7."/>
      <w:lvlJc w:val="left"/>
      <w:pPr>
        <w:ind w:left="5040" w:hanging="360"/>
      </w:pPr>
    </w:lvl>
    <w:lvl w:ilvl="7" w:tplc="5FB64F0A" w:tentative="1">
      <w:start w:val="1"/>
      <w:numFmt w:val="lowerLetter"/>
      <w:lvlText w:val="%8."/>
      <w:lvlJc w:val="left"/>
      <w:pPr>
        <w:ind w:left="5760" w:hanging="360"/>
      </w:pPr>
    </w:lvl>
    <w:lvl w:ilvl="8" w:tplc="AECA0B12"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ACA6EC16">
      <w:start w:val="1"/>
      <w:numFmt w:val="lowerRoman"/>
      <w:lvlText w:val="(%1)"/>
      <w:lvlJc w:val="left"/>
      <w:pPr>
        <w:ind w:left="1080" w:hanging="720"/>
      </w:pPr>
      <w:rPr>
        <w:rFonts w:hint="default"/>
      </w:rPr>
    </w:lvl>
    <w:lvl w:ilvl="1" w:tplc="C78CF470" w:tentative="1">
      <w:start w:val="1"/>
      <w:numFmt w:val="lowerLetter"/>
      <w:lvlText w:val="%2."/>
      <w:lvlJc w:val="left"/>
      <w:pPr>
        <w:ind w:left="1440" w:hanging="360"/>
      </w:pPr>
    </w:lvl>
    <w:lvl w:ilvl="2" w:tplc="F86612EA" w:tentative="1">
      <w:start w:val="1"/>
      <w:numFmt w:val="lowerRoman"/>
      <w:lvlText w:val="%3."/>
      <w:lvlJc w:val="right"/>
      <w:pPr>
        <w:ind w:left="2160" w:hanging="180"/>
      </w:pPr>
    </w:lvl>
    <w:lvl w:ilvl="3" w:tplc="F74A68D4" w:tentative="1">
      <w:start w:val="1"/>
      <w:numFmt w:val="decimal"/>
      <w:lvlText w:val="%4."/>
      <w:lvlJc w:val="left"/>
      <w:pPr>
        <w:ind w:left="2880" w:hanging="360"/>
      </w:pPr>
    </w:lvl>
    <w:lvl w:ilvl="4" w:tplc="0F7684B2" w:tentative="1">
      <w:start w:val="1"/>
      <w:numFmt w:val="lowerLetter"/>
      <w:lvlText w:val="%5."/>
      <w:lvlJc w:val="left"/>
      <w:pPr>
        <w:ind w:left="3600" w:hanging="360"/>
      </w:pPr>
    </w:lvl>
    <w:lvl w:ilvl="5" w:tplc="31529036" w:tentative="1">
      <w:start w:val="1"/>
      <w:numFmt w:val="lowerRoman"/>
      <w:lvlText w:val="%6."/>
      <w:lvlJc w:val="right"/>
      <w:pPr>
        <w:ind w:left="4320" w:hanging="180"/>
      </w:pPr>
    </w:lvl>
    <w:lvl w:ilvl="6" w:tplc="DDE674A6" w:tentative="1">
      <w:start w:val="1"/>
      <w:numFmt w:val="decimal"/>
      <w:lvlText w:val="%7."/>
      <w:lvlJc w:val="left"/>
      <w:pPr>
        <w:ind w:left="5040" w:hanging="360"/>
      </w:pPr>
    </w:lvl>
    <w:lvl w:ilvl="7" w:tplc="98884228" w:tentative="1">
      <w:start w:val="1"/>
      <w:numFmt w:val="lowerLetter"/>
      <w:lvlText w:val="%8."/>
      <w:lvlJc w:val="left"/>
      <w:pPr>
        <w:ind w:left="5760" w:hanging="360"/>
      </w:pPr>
    </w:lvl>
    <w:lvl w:ilvl="8" w:tplc="8DEC2238"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EC3E924A">
      <w:start w:val="1"/>
      <w:numFmt w:val="lowerRoman"/>
      <w:lvlText w:val="(%1)"/>
      <w:lvlJc w:val="left"/>
      <w:pPr>
        <w:ind w:left="1080" w:hanging="720"/>
      </w:pPr>
      <w:rPr>
        <w:rFonts w:hint="default"/>
      </w:rPr>
    </w:lvl>
    <w:lvl w:ilvl="1" w:tplc="AE94E4F2" w:tentative="1">
      <w:start w:val="1"/>
      <w:numFmt w:val="lowerLetter"/>
      <w:lvlText w:val="%2."/>
      <w:lvlJc w:val="left"/>
      <w:pPr>
        <w:ind w:left="1440" w:hanging="360"/>
      </w:pPr>
    </w:lvl>
    <w:lvl w:ilvl="2" w:tplc="9FAAEC88" w:tentative="1">
      <w:start w:val="1"/>
      <w:numFmt w:val="lowerRoman"/>
      <w:lvlText w:val="%3."/>
      <w:lvlJc w:val="right"/>
      <w:pPr>
        <w:ind w:left="2160" w:hanging="180"/>
      </w:pPr>
    </w:lvl>
    <w:lvl w:ilvl="3" w:tplc="B352D7EE" w:tentative="1">
      <w:start w:val="1"/>
      <w:numFmt w:val="decimal"/>
      <w:lvlText w:val="%4."/>
      <w:lvlJc w:val="left"/>
      <w:pPr>
        <w:ind w:left="2880" w:hanging="360"/>
      </w:pPr>
    </w:lvl>
    <w:lvl w:ilvl="4" w:tplc="4CBE9AB2" w:tentative="1">
      <w:start w:val="1"/>
      <w:numFmt w:val="lowerLetter"/>
      <w:lvlText w:val="%5."/>
      <w:lvlJc w:val="left"/>
      <w:pPr>
        <w:ind w:left="3600" w:hanging="360"/>
      </w:pPr>
    </w:lvl>
    <w:lvl w:ilvl="5" w:tplc="052E263A" w:tentative="1">
      <w:start w:val="1"/>
      <w:numFmt w:val="lowerRoman"/>
      <w:lvlText w:val="%6."/>
      <w:lvlJc w:val="right"/>
      <w:pPr>
        <w:ind w:left="4320" w:hanging="180"/>
      </w:pPr>
    </w:lvl>
    <w:lvl w:ilvl="6" w:tplc="D63899D6" w:tentative="1">
      <w:start w:val="1"/>
      <w:numFmt w:val="decimal"/>
      <w:lvlText w:val="%7."/>
      <w:lvlJc w:val="left"/>
      <w:pPr>
        <w:ind w:left="5040" w:hanging="360"/>
      </w:pPr>
    </w:lvl>
    <w:lvl w:ilvl="7" w:tplc="34CCE04C" w:tentative="1">
      <w:start w:val="1"/>
      <w:numFmt w:val="lowerLetter"/>
      <w:lvlText w:val="%8."/>
      <w:lvlJc w:val="left"/>
      <w:pPr>
        <w:ind w:left="5760" w:hanging="360"/>
      </w:pPr>
    </w:lvl>
    <w:lvl w:ilvl="8" w:tplc="7B0A9420"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C7B87366">
      <w:start w:val="1"/>
      <w:numFmt w:val="lowerRoman"/>
      <w:lvlText w:val="(%1)"/>
      <w:lvlJc w:val="left"/>
      <w:pPr>
        <w:ind w:left="1080" w:hanging="720"/>
      </w:pPr>
      <w:rPr>
        <w:rFonts w:hint="default"/>
      </w:rPr>
    </w:lvl>
    <w:lvl w:ilvl="1" w:tplc="99A85040" w:tentative="1">
      <w:start w:val="1"/>
      <w:numFmt w:val="lowerLetter"/>
      <w:lvlText w:val="%2."/>
      <w:lvlJc w:val="left"/>
      <w:pPr>
        <w:ind w:left="1440" w:hanging="360"/>
      </w:pPr>
    </w:lvl>
    <w:lvl w:ilvl="2" w:tplc="25AA62D4" w:tentative="1">
      <w:start w:val="1"/>
      <w:numFmt w:val="lowerRoman"/>
      <w:lvlText w:val="%3."/>
      <w:lvlJc w:val="right"/>
      <w:pPr>
        <w:ind w:left="2160" w:hanging="180"/>
      </w:pPr>
    </w:lvl>
    <w:lvl w:ilvl="3" w:tplc="D3BA0B4C" w:tentative="1">
      <w:start w:val="1"/>
      <w:numFmt w:val="decimal"/>
      <w:lvlText w:val="%4."/>
      <w:lvlJc w:val="left"/>
      <w:pPr>
        <w:ind w:left="2880" w:hanging="360"/>
      </w:pPr>
    </w:lvl>
    <w:lvl w:ilvl="4" w:tplc="E2F0B2C6" w:tentative="1">
      <w:start w:val="1"/>
      <w:numFmt w:val="lowerLetter"/>
      <w:lvlText w:val="%5."/>
      <w:lvlJc w:val="left"/>
      <w:pPr>
        <w:ind w:left="3600" w:hanging="360"/>
      </w:pPr>
    </w:lvl>
    <w:lvl w:ilvl="5" w:tplc="00226BD8" w:tentative="1">
      <w:start w:val="1"/>
      <w:numFmt w:val="lowerRoman"/>
      <w:lvlText w:val="%6."/>
      <w:lvlJc w:val="right"/>
      <w:pPr>
        <w:ind w:left="4320" w:hanging="180"/>
      </w:pPr>
    </w:lvl>
    <w:lvl w:ilvl="6" w:tplc="94F61440" w:tentative="1">
      <w:start w:val="1"/>
      <w:numFmt w:val="decimal"/>
      <w:lvlText w:val="%7."/>
      <w:lvlJc w:val="left"/>
      <w:pPr>
        <w:ind w:left="5040" w:hanging="360"/>
      </w:pPr>
    </w:lvl>
    <w:lvl w:ilvl="7" w:tplc="42D2C5A6" w:tentative="1">
      <w:start w:val="1"/>
      <w:numFmt w:val="lowerLetter"/>
      <w:lvlText w:val="%8."/>
      <w:lvlJc w:val="left"/>
      <w:pPr>
        <w:ind w:left="5760" w:hanging="360"/>
      </w:pPr>
    </w:lvl>
    <w:lvl w:ilvl="8" w:tplc="03A40BAE"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67B0258E">
      <w:start w:val="1"/>
      <w:numFmt w:val="lowerRoman"/>
      <w:lvlText w:val="(%1)"/>
      <w:lvlJc w:val="left"/>
      <w:pPr>
        <w:ind w:left="1080" w:hanging="720"/>
      </w:pPr>
      <w:rPr>
        <w:rFonts w:hint="default"/>
      </w:rPr>
    </w:lvl>
    <w:lvl w:ilvl="1" w:tplc="1ACE9F5A" w:tentative="1">
      <w:start w:val="1"/>
      <w:numFmt w:val="lowerLetter"/>
      <w:lvlText w:val="%2."/>
      <w:lvlJc w:val="left"/>
      <w:pPr>
        <w:ind w:left="1440" w:hanging="360"/>
      </w:pPr>
    </w:lvl>
    <w:lvl w:ilvl="2" w:tplc="C1FA1006" w:tentative="1">
      <w:start w:val="1"/>
      <w:numFmt w:val="lowerRoman"/>
      <w:lvlText w:val="%3."/>
      <w:lvlJc w:val="right"/>
      <w:pPr>
        <w:ind w:left="2160" w:hanging="180"/>
      </w:pPr>
    </w:lvl>
    <w:lvl w:ilvl="3" w:tplc="FDF664BC" w:tentative="1">
      <w:start w:val="1"/>
      <w:numFmt w:val="decimal"/>
      <w:lvlText w:val="%4."/>
      <w:lvlJc w:val="left"/>
      <w:pPr>
        <w:ind w:left="2880" w:hanging="360"/>
      </w:pPr>
    </w:lvl>
    <w:lvl w:ilvl="4" w:tplc="DA10150E" w:tentative="1">
      <w:start w:val="1"/>
      <w:numFmt w:val="lowerLetter"/>
      <w:lvlText w:val="%5."/>
      <w:lvlJc w:val="left"/>
      <w:pPr>
        <w:ind w:left="3600" w:hanging="360"/>
      </w:pPr>
    </w:lvl>
    <w:lvl w:ilvl="5" w:tplc="1DBE88A6" w:tentative="1">
      <w:start w:val="1"/>
      <w:numFmt w:val="lowerRoman"/>
      <w:lvlText w:val="%6."/>
      <w:lvlJc w:val="right"/>
      <w:pPr>
        <w:ind w:left="4320" w:hanging="180"/>
      </w:pPr>
    </w:lvl>
    <w:lvl w:ilvl="6" w:tplc="CCDCA16A" w:tentative="1">
      <w:start w:val="1"/>
      <w:numFmt w:val="decimal"/>
      <w:lvlText w:val="%7."/>
      <w:lvlJc w:val="left"/>
      <w:pPr>
        <w:ind w:left="5040" w:hanging="360"/>
      </w:pPr>
    </w:lvl>
    <w:lvl w:ilvl="7" w:tplc="04FE06FC" w:tentative="1">
      <w:start w:val="1"/>
      <w:numFmt w:val="lowerLetter"/>
      <w:lvlText w:val="%8."/>
      <w:lvlJc w:val="left"/>
      <w:pPr>
        <w:ind w:left="5760" w:hanging="360"/>
      </w:pPr>
    </w:lvl>
    <w:lvl w:ilvl="8" w:tplc="445CD87C" w:tentative="1">
      <w:start w:val="1"/>
      <w:numFmt w:val="lowerRoman"/>
      <w:lvlText w:val="%9."/>
      <w:lvlJc w:val="right"/>
      <w:pPr>
        <w:ind w:left="6480" w:hanging="180"/>
      </w:pPr>
    </w:lvl>
  </w:abstractNum>
  <w:abstractNum w:abstractNumId="16" w15:restartNumberingAfterBreak="0">
    <w:nsid w:val="48C31693"/>
    <w:multiLevelType w:val="hybridMultilevel"/>
    <w:tmpl w:val="2A127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1E31B4"/>
    <w:multiLevelType w:val="hybridMultilevel"/>
    <w:tmpl w:val="33501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8B562A"/>
    <w:multiLevelType w:val="hybridMultilevel"/>
    <w:tmpl w:val="BB264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B44EBBF8">
      <w:start w:val="1"/>
      <w:numFmt w:val="lowerRoman"/>
      <w:lvlText w:val="(%1)"/>
      <w:lvlJc w:val="left"/>
      <w:pPr>
        <w:ind w:left="1080" w:hanging="720"/>
      </w:pPr>
      <w:rPr>
        <w:rFonts w:hint="default"/>
      </w:rPr>
    </w:lvl>
    <w:lvl w:ilvl="1" w:tplc="D3EA5E5E" w:tentative="1">
      <w:start w:val="1"/>
      <w:numFmt w:val="lowerLetter"/>
      <w:lvlText w:val="%2."/>
      <w:lvlJc w:val="left"/>
      <w:pPr>
        <w:ind w:left="1440" w:hanging="360"/>
      </w:pPr>
    </w:lvl>
    <w:lvl w:ilvl="2" w:tplc="98ECFEF0" w:tentative="1">
      <w:start w:val="1"/>
      <w:numFmt w:val="lowerRoman"/>
      <w:lvlText w:val="%3."/>
      <w:lvlJc w:val="right"/>
      <w:pPr>
        <w:ind w:left="2160" w:hanging="180"/>
      </w:pPr>
    </w:lvl>
    <w:lvl w:ilvl="3" w:tplc="CC626B0C" w:tentative="1">
      <w:start w:val="1"/>
      <w:numFmt w:val="decimal"/>
      <w:lvlText w:val="%4."/>
      <w:lvlJc w:val="left"/>
      <w:pPr>
        <w:ind w:left="2880" w:hanging="360"/>
      </w:pPr>
    </w:lvl>
    <w:lvl w:ilvl="4" w:tplc="373C4AB4" w:tentative="1">
      <w:start w:val="1"/>
      <w:numFmt w:val="lowerLetter"/>
      <w:lvlText w:val="%5."/>
      <w:lvlJc w:val="left"/>
      <w:pPr>
        <w:ind w:left="3600" w:hanging="360"/>
      </w:pPr>
    </w:lvl>
    <w:lvl w:ilvl="5" w:tplc="5748E618" w:tentative="1">
      <w:start w:val="1"/>
      <w:numFmt w:val="lowerRoman"/>
      <w:lvlText w:val="%6."/>
      <w:lvlJc w:val="right"/>
      <w:pPr>
        <w:ind w:left="4320" w:hanging="180"/>
      </w:pPr>
    </w:lvl>
    <w:lvl w:ilvl="6" w:tplc="A8A08C7C" w:tentative="1">
      <w:start w:val="1"/>
      <w:numFmt w:val="decimal"/>
      <w:lvlText w:val="%7."/>
      <w:lvlJc w:val="left"/>
      <w:pPr>
        <w:ind w:left="5040" w:hanging="360"/>
      </w:pPr>
    </w:lvl>
    <w:lvl w:ilvl="7" w:tplc="1B06F688" w:tentative="1">
      <w:start w:val="1"/>
      <w:numFmt w:val="lowerLetter"/>
      <w:lvlText w:val="%8."/>
      <w:lvlJc w:val="left"/>
      <w:pPr>
        <w:ind w:left="5760" w:hanging="360"/>
      </w:pPr>
    </w:lvl>
    <w:lvl w:ilvl="8" w:tplc="43EC4440"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01A69B96">
      <w:start w:val="1"/>
      <w:numFmt w:val="lowerRoman"/>
      <w:lvlText w:val="(%1)"/>
      <w:lvlJc w:val="left"/>
      <w:pPr>
        <w:ind w:left="1080" w:hanging="720"/>
      </w:pPr>
      <w:rPr>
        <w:rFonts w:hint="default"/>
      </w:rPr>
    </w:lvl>
    <w:lvl w:ilvl="1" w:tplc="5B649808" w:tentative="1">
      <w:start w:val="1"/>
      <w:numFmt w:val="lowerLetter"/>
      <w:lvlText w:val="%2."/>
      <w:lvlJc w:val="left"/>
      <w:pPr>
        <w:ind w:left="1440" w:hanging="360"/>
      </w:pPr>
    </w:lvl>
    <w:lvl w:ilvl="2" w:tplc="DBA622E0" w:tentative="1">
      <w:start w:val="1"/>
      <w:numFmt w:val="lowerRoman"/>
      <w:lvlText w:val="%3."/>
      <w:lvlJc w:val="right"/>
      <w:pPr>
        <w:ind w:left="2160" w:hanging="180"/>
      </w:pPr>
    </w:lvl>
    <w:lvl w:ilvl="3" w:tplc="7570CBB4" w:tentative="1">
      <w:start w:val="1"/>
      <w:numFmt w:val="decimal"/>
      <w:lvlText w:val="%4."/>
      <w:lvlJc w:val="left"/>
      <w:pPr>
        <w:ind w:left="2880" w:hanging="360"/>
      </w:pPr>
    </w:lvl>
    <w:lvl w:ilvl="4" w:tplc="3244B49C" w:tentative="1">
      <w:start w:val="1"/>
      <w:numFmt w:val="lowerLetter"/>
      <w:lvlText w:val="%5."/>
      <w:lvlJc w:val="left"/>
      <w:pPr>
        <w:ind w:left="3600" w:hanging="360"/>
      </w:pPr>
    </w:lvl>
    <w:lvl w:ilvl="5" w:tplc="37FE7140" w:tentative="1">
      <w:start w:val="1"/>
      <w:numFmt w:val="lowerRoman"/>
      <w:lvlText w:val="%6."/>
      <w:lvlJc w:val="right"/>
      <w:pPr>
        <w:ind w:left="4320" w:hanging="180"/>
      </w:pPr>
    </w:lvl>
    <w:lvl w:ilvl="6" w:tplc="44B8B250" w:tentative="1">
      <w:start w:val="1"/>
      <w:numFmt w:val="decimal"/>
      <w:lvlText w:val="%7."/>
      <w:lvlJc w:val="left"/>
      <w:pPr>
        <w:ind w:left="5040" w:hanging="360"/>
      </w:pPr>
    </w:lvl>
    <w:lvl w:ilvl="7" w:tplc="4F2A795A" w:tentative="1">
      <w:start w:val="1"/>
      <w:numFmt w:val="lowerLetter"/>
      <w:lvlText w:val="%8."/>
      <w:lvlJc w:val="left"/>
      <w:pPr>
        <w:ind w:left="5760" w:hanging="360"/>
      </w:pPr>
    </w:lvl>
    <w:lvl w:ilvl="8" w:tplc="D4D6A8AA"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17E04FAA">
      <w:start w:val="1"/>
      <w:numFmt w:val="lowerRoman"/>
      <w:lvlText w:val="(%1)"/>
      <w:lvlJc w:val="left"/>
      <w:pPr>
        <w:ind w:left="1080" w:hanging="720"/>
      </w:pPr>
      <w:rPr>
        <w:rFonts w:hint="default"/>
      </w:rPr>
    </w:lvl>
    <w:lvl w:ilvl="1" w:tplc="8760D4A6" w:tentative="1">
      <w:start w:val="1"/>
      <w:numFmt w:val="lowerLetter"/>
      <w:lvlText w:val="%2."/>
      <w:lvlJc w:val="left"/>
      <w:pPr>
        <w:ind w:left="1440" w:hanging="360"/>
      </w:pPr>
    </w:lvl>
    <w:lvl w:ilvl="2" w:tplc="5AE8F61A" w:tentative="1">
      <w:start w:val="1"/>
      <w:numFmt w:val="lowerRoman"/>
      <w:lvlText w:val="%3."/>
      <w:lvlJc w:val="right"/>
      <w:pPr>
        <w:ind w:left="2160" w:hanging="180"/>
      </w:pPr>
    </w:lvl>
    <w:lvl w:ilvl="3" w:tplc="ED8C978E" w:tentative="1">
      <w:start w:val="1"/>
      <w:numFmt w:val="decimal"/>
      <w:lvlText w:val="%4."/>
      <w:lvlJc w:val="left"/>
      <w:pPr>
        <w:ind w:left="2880" w:hanging="360"/>
      </w:pPr>
    </w:lvl>
    <w:lvl w:ilvl="4" w:tplc="C5307246" w:tentative="1">
      <w:start w:val="1"/>
      <w:numFmt w:val="lowerLetter"/>
      <w:lvlText w:val="%5."/>
      <w:lvlJc w:val="left"/>
      <w:pPr>
        <w:ind w:left="3600" w:hanging="360"/>
      </w:pPr>
    </w:lvl>
    <w:lvl w:ilvl="5" w:tplc="572CB46E" w:tentative="1">
      <w:start w:val="1"/>
      <w:numFmt w:val="lowerRoman"/>
      <w:lvlText w:val="%6."/>
      <w:lvlJc w:val="right"/>
      <w:pPr>
        <w:ind w:left="4320" w:hanging="180"/>
      </w:pPr>
    </w:lvl>
    <w:lvl w:ilvl="6" w:tplc="517A1D7A" w:tentative="1">
      <w:start w:val="1"/>
      <w:numFmt w:val="decimal"/>
      <w:lvlText w:val="%7."/>
      <w:lvlJc w:val="left"/>
      <w:pPr>
        <w:ind w:left="5040" w:hanging="360"/>
      </w:pPr>
    </w:lvl>
    <w:lvl w:ilvl="7" w:tplc="1DDCCC96" w:tentative="1">
      <w:start w:val="1"/>
      <w:numFmt w:val="lowerLetter"/>
      <w:lvlText w:val="%8."/>
      <w:lvlJc w:val="left"/>
      <w:pPr>
        <w:ind w:left="5760" w:hanging="360"/>
      </w:pPr>
    </w:lvl>
    <w:lvl w:ilvl="8" w:tplc="0B703D3C"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1376030E">
      <w:start w:val="1"/>
      <w:numFmt w:val="lowerRoman"/>
      <w:lvlText w:val="(%1)"/>
      <w:lvlJc w:val="left"/>
      <w:pPr>
        <w:ind w:left="1080" w:hanging="720"/>
      </w:pPr>
      <w:rPr>
        <w:rFonts w:hint="default"/>
      </w:rPr>
    </w:lvl>
    <w:lvl w:ilvl="1" w:tplc="758E43AA" w:tentative="1">
      <w:start w:val="1"/>
      <w:numFmt w:val="lowerLetter"/>
      <w:lvlText w:val="%2."/>
      <w:lvlJc w:val="left"/>
      <w:pPr>
        <w:ind w:left="1440" w:hanging="360"/>
      </w:pPr>
    </w:lvl>
    <w:lvl w:ilvl="2" w:tplc="42925466" w:tentative="1">
      <w:start w:val="1"/>
      <w:numFmt w:val="lowerRoman"/>
      <w:lvlText w:val="%3."/>
      <w:lvlJc w:val="right"/>
      <w:pPr>
        <w:ind w:left="2160" w:hanging="180"/>
      </w:pPr>
    </w:lvl>
    <w:lvl w:ilvl="3" w:tplc="384AE42E" w:tentative="1">
      <w:start w:val="1"/>
      <w:numFmt w:val="decimal"/>
      <w:lvlText w:val="%4."/>
      <w:lvlJc w:val="left"/>
      <w:pPr>
        <w:ind w:left="2880" w:hanging="360"/>
      </w:pPr>
    </w:lvl>
    <w:lvl w:ilvl="4" w:tplc="7A965A3C" w:tentative="1">
      <w:start w:val="1"/>
      <w:numFmt w:val="lowerLetter"/>
      <w:lvlText w:val="%5."/>
      <w:lvlJc w:val="left"/>
      <w:pPr>
        <w:ind w:left="3600" w:hanging="360"/>
      </w:pPr>
    </w:lvl>
    <w:lvl w:ilvl="5" w:tplc="1E388A72" w:tentative="1">
      <w:start w:val="1"/>
      <w:numFmt w:val="lowerRoman"/>
      <w:lvlText w:val="%6."/>
      <w:lvlJc w:val="right"/>
      <w:pPr>
        <w:ind w:left="4320" w:hanging="180"/>
      </w:pPr>
    </w:lvl>
    <w:lvl w:ilvl="6" w:tplc="D236D6E6" w:tentative="1">
      <w:start w:val="1"/>
      <w:numFmt w:val="decimal"/>
      <w:lvlText w:val="%7."/>
      <w:lvlJc w:val="left"/>
      <w:pPr>
        <w:ind w:left="5040" w:hanging="360"/>
      </w:pPr>
    </w:lvl>
    <w:lvl w:ilvl="7" w:tplc="C8B41C32" w:tentative="1">
      <w:start w:val="1"/>
      <w:numFmt w:val="lowerLetter"/>
      <w:lvlText w:val="%8."/>
      <w:lvlJc w:val="left"/>
      <w:pPr>
        <w:ind w:left="5760" w:hanging="360"/>
      </w:pPr>
    </w:lvl>
    <w:lvl w:ilvl="8" w:tplc="0D6E79F2"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8812AB4C">
      <w:start w:val="1"/>
      <w:numFmt w:val="lowerRoman"/>
      <w:lvlText w:val="(%1)"/>
      <w:lvlJc w:val="left"/>
      <w:pPr>
        <w:ind w:left="1080" w:hanging="720"/>
      </w:pPr>
      <w:rPr>
        <w:rFonts w:hint="default"/>
      </w:rPr>
    </w:lvl>
    <w:lvl w:ilvl="1" w:tplc="288CEA9E" w:tentative="1">
      <w:start w:val="1"/>
      <w:numFmt w:val="lowerLetter"/>
      <w:lvlText w:val="%2."/>
      <w:lvlJc w:val="left"/>
      <w:pPr>
        <w:ind w:left="1440" w:hanging="360"/>
      </w:pPr>
    </w:lvl>
    <w:lvl w:ilvl="2" w:tplc="5868DEDC" w:tentative="1">
      <w:start w:val="1"/>
      <w:numFmt w:val="lowerRoman"/>
      <w:lvlText w:val="%3."/>
      <w:lvlJc w:val="right"/>
      <w:pPr>
        <w:ind w:left="2160" w:hanging="180"/>
      </w:pPr>
    </w:lvl>
    <w:lvl w:ilvl="3" w:tplc="42A2B178" w:tentative="1">
      <w:start w:val="1"/>
      <w:numFmt w:val="decimal"/>
      <w:lvlText w:val="%4."/>
      <w:lvlJc w:val="left"/>
      <w:pPr>
        <w:ind w:left="2880" w:hanging="360"/>
      </w:pPr>
    </w:lvl>
    <w:lvl w:ilvl="4" w:tplc="BA8E8776" w:tentative="1">
      <w:start w:val="1"/>
      <w:numFmt w:val="lowerLetter"/>
      <w:lvlText w:val="%5."/>
      <w:lvlJc w:val="left"/>
      <w:pPr>
        <w:ind w:left="3600" w:hanging="360"/>
      </w:pPr>
    </w:lvl>
    <w:lvl w:ilvl="5" w:tplc="3A2E500A" w:tentative="1">
      <w:start w:val="1"/>
      <w:numFmt w:val="lowerRoman"/>
      <w:lvlText w:val="%6."/>
      <w:lvlJc w:val="right"/>
      <w:pPr>
        <w:ind w:left="4320" w:hanging="180"/>
      </w:pPr>
    </w:lvl>
    <w:lvl w:ilvl="6" w:tplc="0FD4B5B4" w:tentative="1">
      <w:start w:val="1"/>
      <w:numFmt w:val="decimal"/>
      <w:lvlText w:val="%7."/>
      <w:lvlJc w:val="left"/>
      <w:pPr>
        <w:ind w:left="5040" w:hanging="360"/>
      </w:pPr>
    </w:lvl>
    <w:lvl w:ilvl="7" w:tplc="2CF0393E" w:tentative="1">
      <w:start w:val="1"/>
      <w:numFmt w:val="lowerLetter"/>
      <w:lvlText w:val="%8."/>
      <w:lvlJc w:val="left"/>
      <w:pPr>
        <w:ind w:left="5760" w:hanging="360"/>
      </w:pPr>
    </w:lvl>
    <w:lvl w:ilvl="8" w:tplc="8A404D74"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A032637"/>
    <w:multiLevelType w:val="hybridMultilevel"/>
    <w:tmpl w:val="7A032637"/>
    <w:lvl w:ilvl="0" w:tplc="9200B852">
      <w:start w:val="1"/>
      <w:numFmt w:val="bullet"/>
      <w:lvlText w:val=""/>
      <w:lvlJc w:val="left"/>
      <w:pPr>
        <w:tabs>
          <w:tab w:val="num" w:pos="720"/>
        </w:tabs>
        <w:ind w:left="720" w:hanging="360"/>
      </w:pPr>
      <w:rPr>
        <w:rFonts w:ascii="Symbol" w:hAnsi="Symbol"/>
      </w:rPr>
    </w:lvl>
    <w:lvl w:ilvl="1" w:tplc="A5B49CE0">
      <w:start w:val="1"/>
      <w:numFmt w:val="bullet"/>
      <w:lvlText w:val="o"/>
      <w:lvlJc w:val="left"/>
      <w:pPr>
        <w:tabs>
          <w:tab w:val="num" w:pos="1440"/>
        </w:tabs>
        <w:ind w:left="1440" w:hanging="360"/>
      </w:pPr>
      <w:rPr>
        <w:rFonts w:ascii="Courier New" w:hAnsi="Courier New"/>
      </w:rPr>
    </w:lvl>
    <w:lvl w:ilvl="2" w:tplc="DEFAD906">
      <w:start w:val="1"/>
      <w:numFmt w:val="bullet"/>
      <w:lvlText w:val=""/>
      <w:lvlJc w:val="left"/>
      <w:pPr>
        <w:tabs>
          <w:tab w:val="num" w:pos="2160"/>
        </w:tabs>
        <w:ind w:left="2160" w:hanging="360"/>
      </w:pPr>
      <w:rPr>
        <w:rFonts w:ascii="Wingdings" w:hAnsi="Wingdings"/>
      </w:rPr>
    </w:lvl>
    <w:lvl w:ilvl="3" w:tplc="498CF2C4">
      <w:start w:val="1"/>
      <w:numFmt w:val="bullet"/>
      <w:lvlText w:val=""/>
      <w:lvlJc w:val="left"/>
      <w:pPr>
        <w:tabs>
          <w:tab w:val="num" w:pos="2880"/>
        </w:tabs>
        <w:ind w:left="2880" w:hanging="360"/>
      </w:pPr>
      <w:rPr>
        <w:rFonts w:ascii="Symbol" w:hAnsi="Symbol"/>
      </w:rPr>
    </w:lvl>
    <w:lvl w:ilvl="4" w:tplc="C832ACEE">
      <w:start w:val="1"/>
      <w:numFmt w:val="bullet"/>
      <w:lvlText w:val="o"/>
      <w:lvlJc w:val="left"/>
      <w:pPr>
        <w:tabs>
          <w:tab w:val="num" w:pos="3600"/>
        </w:tabs>
        <w:ind w:left="3600" w:hanging="360"/>
      </w:pPr>
      <w:rPr>
        <w:rFonts w:ascii="Courier New" w:hAnsi="Courier New"/>
      </w:rPr>
    </w:lvl>
    <w:lvl w:ilvl="5" w:tplc="C700E61E">
      <w:start w:val="1"/>
      <w:numFmt w:val="bullet"/>
      <w:lvlText w:val=""/>
      <w:lvlJc w:val="left"/>
      <w:pPr>
        <w:tabs>
          <w:tab w:val="num" w:pos="4320"/>
        </w:tabs>
        <w:ind w:left="4320" w:hanging="360"/>
      </w:pPr>
      <w:rPr>
        <w:rFonts w:ascii="Wingdings" w:hAnsi="Wingdings"/>
      </w:rPr>
    </w:lvl>
    <w:lvl w:ilvl="6" w:tplc="901C2C04">
      <w:start w:val="1"/>
      <w:numFmt w:val="bullet"/>
      <w:lvlText w:val=""/>
      <w:lvlJc w:val="left"/>
      <w:pPr>
        <w:tabs>
          <w:tab w:val="num" w:pos="5040"/>
        </w:tabs>
        <w:ind w:left="5040" w:hanging="360"/>
      </w:pPr>
      <w:rPr>
        <w:rFonts w:ascii="Symbol" w:hAnsi="Symbol"/>
      </w:rPr>
    </w:lvl>
    <w:lvl w:ilvl="7" w:tplc="09BA61DA">
      <w:start w:val="1"/>
      <w:numFmt w:val="bullet"/>
      <w:lvlText w:val="o"/>
      <w:lvlJc w:val="left"/>
      <w:pPr>
        <w:tabs>
          <w:tab w:val="num" w:pos="5760"/>
        </w:tabs>
        <w:ind w:left="5760" w:hanging="360"/>
      </w:pPr>
      <w:rPr>
        <w:rFonts w:ascii="Courier New" w:hAnsi="Courier New"/>
      </w:rPr>
    </w:lvl>
    <w:lvl w:ilvl="8" w:tplc="731C69FA">
      <w:start w:val="1"/>
      <w:numFmt w:val="bullet"/>
      <w:lvlText w:val=""/>
      <w:lvlJc w:val="left"/>
      <w:pPr>
        <w:tabs>
          <w:tab w:val="num" w:pos="6480"/>
        </w:tabs>
        <w:ind w:left="6480" w:hanging="360"/>
      </w:pPr>
      <w:rPr>
        <w:rFonts w:ascii="Wingdings" w:hAnsi="Wingdings"/>
      </w:rPr>
    </w:lvl>
  </w:abstractNum>
  <w:num w:numId="1" w16cid:durableId="469369209">
    <w:abstractNumId w:val="24"/>
  </w:num>
  <w:num w:numId="2" w16cid:durableId="1584994092">
    <w:abstractNumId w:val="6"/>
  </w:num>
  <w:num w:numId="3" w16cid:durableId="699205476">
    <w:abstractNumId w:val="2"/>
  </w:num>
  <w:num w:numId="4" w16cid:durableId="1931815688">
    <w:abstractNumId w:val="11"/>
  </w:num>
  <w:num w:numId="5" w16cid:durableId="348721371">
    <w:abstractNumId w:val="10"/>
  </w:num>
  <w:num w:numId="6" w16cid:durableId="106854171">
    <w:abstractNumId w:val="0"/>
  </w:num>
  <w:num w:numId="7" w16cid:durableId="1260261592">
    <w:abstractNumId w:val="19"/>
  </w:num>
  <w:num w:numId="8" w16cid:durableId="414479512">
    <w:abstractNumId w:val="7"/>
  </w:num>
  <w:num w:numId="9" w16cid:durableId="414016626">
    <w:abstractNumId w:val="14"/>
  </w:num>
  <w:num w:numId="10" w16cid:durableId="238369293">
    <w:abstractNumId w:val="5"/>
  </w:num>
  <w:num w:numId="11" w16cid:durableId="106198897">
    <w:abstractNumId w:val="23"/>
  </w:num>
  <w:num w:numId="12" w16cid:durableId="149636935">
    <w:abstractNumId w:val="12"/>
  </w:num>
  <w:num w:numId="13" w16cid:durableId="1242913942">
    <w:abstractNumId w:val="4"/>
  </w:num>
  <w:num w:numId="14" w16cid:durableId="1371149894">
    <w:abstractNumId w:val="3"/>
  </w:num>
  <w:num w:numId="15" w16cid:durableId="224335690">
    <w:abstractNumId w:val="21"/>
  </w:num>
  <w:num w:numId="16" w16cid:durableId="1721711080">
    <w:abstractNumId w:val="20"/>
  </w:num>
  <w:num w:numId="17" w16cid:durableId="84620279">
    <w:abstractNumId w:val="8"/>
  </w:num>
  <w:num w:numId="18" w16cid:durableId="1320841464">
    <w:abstractNumId w:val="15"/>
  </w:num>
  <w:num w:numId="19" w16cid:durableId="155611046">
    <w:abstractNumId w:val="22"/>
  </w:num>
  <w:num w:numId="20" w16cid:durableId="2057927832">
    <w:abstractNumId w:val="13"/>
  </w:num>
  <w:num w:numId="21" w16cid:durableId="1473478423">
    <w:abstractNumId w:val="25"/>
  </w:num>
  <w:num w:numId="22" w16cid:durableId="1526098131">
    <w:abstractNumId w:val="17"/>
  </w:num>
  <w:num w:numId="23" w16cid:durableId="1894736016">
    <w:abstractNumId w:val="18"/>
  </w:num>
  <w:num w:numId="24" w16cid:durableId="76946749">
    <w:abstractNumId w:val="9"/>
  </w:num>
  <w:num w:numId="25" w16cid:durableId="437599840">
    <w:abstractNumId w:val="1"/>
  </w:num>
  <w:num w:numId="26" w16cid:durableId="9915696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DAF"/>
    <w:rsid w:val="00003CE0"/>
    <w:rsid w:val="00023388"/>
    <w:rsid w:val="00036CC2"/>
    <w:rsid w:val="00092E43"/>
    <w:rsid w:val="00095386"/>
    <w:rsid w:val="000963D7"/>
    <w:rsid w:val="000A650E"/>
    <w:rsid w:val="000F1354"/>
    <w:rsid w:val="000F6A00"/>
    <w:rsid w:val="001166D6"/>
    <w:rsid w:val="0015322A"/>
    <w:rsid w:val="0018116B"/>
    <w:rsid w:val="00191E55"/>
    <w:rsid w:val="001B5F7C"/>
    <w:rsid w:val="001B78DB"/>
    <w:rsid w:val="001C7B34"/>
    <w:rsid w:val="001D19CC"/>
    <w:rsid w:val="002141B7"/>
    <w:rsid w:val="00227036"/>
    <w:rsid w:val="002315F7"/>
    <w:rsid w:val="00246FA5"/>
    <w:rsid w:val="00250057"/>
    <w:rsid w:val="002640FA"/>
    <w:rsid w:val="002860C9"/>
    <w:rsid w:val="002A0C1F"/>
    <w:rsid w:val="002A738A"/>
    <w:rsid w:val="002C23EF"/>
    <w:rsid w:val="002C68FA"/>
    <w:rsid w:val="002D7CA3"/>
    <w:rsid w:val="00324DAF"/>
    <w:rsid w:val="003671F2"/>
    <w:rsid w:val="0037577F"/>
    <w:rsid w:val="0037589E"/>
    <w:rsid w:val="003C3540"/>
    <w:rsid w:val="003C45CD"/>
    <w:rsid w:val="003D5ED2"/>
    <w:rsid w:val="003E3116"/>
    <w:rsid w:val="003E466F"/>
    <w:rsid w:val="003F013E"/>
    <w:rsid w:val="003F16ED"/>
    <w:rsid w:val="003F2263"/>
    <w:rsid w:val="003F6BB0"/>
    <w:rsid w:val="0040767E"/>
    <w:rsid w:val="00414EF4"/>
    <w:rsid w:val="00442330"/>
    <w:rsid w:val="00451D17"/>
    <w:rsid w:val="00462567"/>
    <w:rsid w:val="00464772"/>
    <w:rsid w:val="004753B4"/>
    <w:rsid w:val="00480103"/>
    <w:rsid w:val="004E11B2"/>
    <w:rsid w:val="004E2C5D"/>
    <w:rsid w:val="004E2D48"/>
    <w:rsid w:val="004E5237"/>
    <w:rsid w:val="00514342"/>
    <w:rsid w:val="005417D2"/>
    <w:rsid w:val="0054614D"/>
    <w:rsid w:val="00546BBA"/>
    <w:rsid w:val="00550C23"/>
    <w:rsid w:val="005554E8"/>
    <w:rsid w:val="00573D27"/>
    <w:rsid w:val="00592B39"/>
    <w:rsid w:val="005936E6"/>
    <w:rsid w:val="005A44C6"/>
    <w:rsid w:val="005D3F87"/>
    <w:rsid w:val="005D4D38"/>
    <w:rsid w:val="006025AA"/>
    <w:rsid w:val="006068BA"/>
    <w:rsid w:val="00607E38"/>
    <w:rsid w:val="00610034"/>
    <w:rsid w:val="00614156"/>
    <w:rsid w:val="00620687"/>
    <w:rsid w:val="006377B3"/>
    <w:rsid w:val="00646111"/>
    <w:rsid w:val="00665414"/>
    <w:rsid w:val="00677DE6"/>
    <w:rsid w:val="006A1B6E"/>
    <w:rsid w:val="006A2AA1"/>
    <w:rsid w:val="006B33F8"/>
    <w:rsid w:val="006C693F"/>
    <w:rsid w:val="006D1961"/>
    <w:rsid w:val="006D6461"/>
    <w:rsid w:val="006E4A08"/>
    <w:rsid w:val="00705F5D"/>
    <w:rsid w:val="00722C61"/>
    <w:rsid w:val="00731F57"/>
    <w:rsid w:val="007343FB"/>
    <w:rsid w:val="0074294E"/>
    <w:rsid w:val="00753FF5"/>
    <w:rsid w:val="00762399"/>
    <w:rsid w:val="0076655C"/>
    <w:rsid w:val="00784D16"/>
    <w:rsid w:val="00792F44"/>
    <w:rsid w:val="007B1AAE"/>
    <w:rsid w:val="007B3FEB"/>
    <w:rsid w:val="007F0E46"/>
    <w:rsid w:val="00803B58"/>
    <w:rsid w:val="0085711B"/>
    <w:rsid w:val="00862C2E"/>
    <w:rsid w:val="00863DA2"/>
    <w:rsid w:val="0088196C"/>
    <w:rsid w:val="00894084"/>
    <w:rsid w:val="008C7BE6"/>
    <w:rsid w:val="008D119F"/>
    <w:rsid w:val="00910779"/>
    <w:rsid w:val="0092585E"/>
    <w:rsid w:val="00945531"/>
    <w:rsid w:val="009647B0"/>
    <w:rsid w:val="00982340"/>
    <w:rsid w:val="00982C98"/>
    <w:rsid w:val="009A1518"/>
    <w:rsid w:val="009B673C"/>
    <w:rsid w:val="009C0691"/>
    <w:rsid w:val="00A0149C"/>
    <w:rsid w:val="00A05D22"/>
    <w:rsid w:val="00A20FDE"/>
    <w:rsid w:val="00A225A6"/>
    <w:rsid w:val="00A32D88"/>
    <w:rsid w:val="00A367EE"/>
    <w:rsid w:val="00A56890"/>
    <w:rsid w:val="00A82F56"/>
    <w:rsid w:val="00A942B1"/>
    <w:rsid w:val="00AC7379"/>
    <w:rsid w:val="00AF59F0"/>
    <w:rsid w:val="00B0713E"/>
    <w:rsid w:val="00B26B9D"/>
    <w:rsid w:val="00B30D70"/>
    <w:rsid w:val="00B456CD"/>
    <w:rsid w:val="00B56ED3"/>
    <w:rsid w:val="00B57F3F"/>
    <w:rsid w:val="00B601E3"/>
    <w:rsid w:val="00B61855"/>
    <w:rsid w:val="00B72F59"/>
    <w:rsid w:val="00B8113B"/>
    <w:rsid w:val="00B95C40"/>
    <w:rsid w:val="00BC3BE6"/>
    <w:rsid w:val="00BC5181"/>
    <w:rsid w:val="00BD5605"/>
    <w:rsid w:val="00C03C19"/>
    <w:rsid w:val="00C05B47"/>
    <w:rsid w:val="00C13300"/>
    <w:rsid w:val="00C32826"/>
    <w:rsid w:val="00C75B43"/>
    <w:rsid w:val="00CA0D9E"/>
    <w:rsid w:val="00CD1B55"/>
    <w:rsid w:val="00CD7D79"/>
    <w:rsid w:val="00D50181"/>
    <w:rsid w:val="00D67FC8"/>
    <w:rsid w:val="00DA7A69"/>
    <w:rsid w:val="00DD4709"/>
    <w:rsid w:val="00DD62FC"/>
    <w:rsid w:val="00DE21E0"/>
    <w:rsid w:val="00DE3699"/>
    <w:rsid w:val="00E0756E"/>
    <w:rsid w:val="00E3650D"/>
    <w:rsid w:val="00E45597"/>
    <w:rsid w:val="00E46BAB"/>
    <w:rsid w:val="00E51969"/>
    <w:rsid w:val="00E87F0E"/>
    <w:rsid w:val="00E9213B"/>
    <w:rsid w:val="00E95744"/>
    <w:rsid w:val="00EE1E44"/>
    <w:rsid w:val="00F0342B"/>
    <w:rsid w:val="00F034D9"/>
    <w:rsid w:val="00F21702"/>
    <w:rsid w:val="00F30100"/>
    <w:rsid w:val="00F456F8"/>
    <w:rsid w:val="00F75868"/>
    <w:rsid w:val="00F75CA9"/>
    <w:rsid w:val="00F94628"/>
    <w:rsid w:val="00FB16C9"/>
    <w:rsid w:val="00FC60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37182"/>
  <w15:docId w15:val="{2C05613A-E217-4B88-A96D-C17B97A94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F114B" w:rsidRDefault="00EF6549" w:rsidP="00BF114B">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BF114B" w:rsidRDefault="00EF6549" w:rsidP="00BF114B">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BF114B" w:rsidRDefault="00EF6549" w:rsidP="00BF114B">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BF114B" w:rsidRDefault="00EF6549" w:rsidP="00BF114B">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BF114B" w:rsidRDefault="00EF6549" w:rsidP="00BF114B">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BF114B" w:rsidRDefault="00EF6549" w:rsidP="00BF114B">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BF114B" w:rsidRDefault="00EF6549" w:rsidP="00BF114B">
          <w:pPr>
            <w:pStyle w:val="A3A1F3B00F244430B5A21C7691278914"/>
          </w:pPr>
          <w:r w:rsidRPr="00D858FE">
            <w:rPr>
              <w:rStyle w:val="PlaceholderText"/>
            </w:rPr>
            <w:t>Choose an item.</w:t>
          </w:r>
        </w:p>
      </w:docPartBody>
    </w:docPart>
    <w:docPart>
      <w:docPartPr>
        <w:name w:val="48AE36737A8B42D7AA30DFA032916A0A"/>
        <w:category>
          <w:name w:val="General"/>
          <w:gallery w:val="placeholder"/>
        </w:category>
        <w:types>
          <w:type w:val="bbPlcHdr"/>
        </w:types>
        <w:behaviors>
          <w:behavior w:val="content"/>
        </w:behaviors>
        <w:guid w:val="{44EB8D69-4FE3-4E0A-8A7E-728344D6032D}"/>
      </w:docPartPr>
      <w:docPartBody>
        <w:p w:rsidR="00E84FE2" w:rsidRDefault="00EF6549" w:rsidP="00EF6549">
          <w:pPr>
            <w:pStyle w:val="48AE36737A8B42D7AA30DFA032916A0A"/>
          </w:pPr>
          <w:r w:rsidRPr="00D858FE">
            <w:rPr>
              <w:rStyle w:val="PlaceholderText"/>
            </w:rPr>
            <w:t>Choose an item.</w:t>
          </w:r>
        </w:p>
      </w:docPartBody>
    </w:docPart>
    <w:docPart>
      <w:docPartPr>
        <w:name w:val="556930D2E5BD4E64BD63A6305CA7B837"/>
        <w:category>
          <w:name w:val="General"/>
          <w:gallery w:val="placeholder"/>
        </w:category>
        <w:types>
          <w:type w:val="bbPlcHdr"/>
        </w:types>
        <w:behaviors>
          <w:behavior w:val="content"/>
        </w:behaviors>
        <w:guid w:val="{AD78F0CA-C7FF-41B4-A4A3-8F404C84C925}"/>
      </w:docPartPr>
      <w:docPartBody>
        <w:p w:rsidR="00E84FE2" w:rsidRDefault="00EF6549" w:rsidP="00EF6549">
          <w:pPr>
            <w:pStyle w:val="556930D2E5BD4E64BD63A6305CA7B837"/>
          </w:pPr>
          <w:r w:rsidRPr="00D858FE">
            <w:rPr>
              <w:rStyle w:val="PlaceholderText"/>
            </w:rPr>
            <w:t>Choose an item.</w:t>
          </w:r>
        </w:p>
      </w:docPartBody>
    </w:docPart>
    <w:docPart>
      <w:docPartPr>
        <w:name w:val="9DFA0E7008F546008B6F793E3514E433"/>
        <w:category>
          <w:name w:val="General"/>
          <w:gallery w:val="placeholder"/>
        </w:category>
        <w:types>
          <w:type w:val="bbPlcHdr"/>
        </w:types>
        <w:behaviors>
          <w:behavior w:val="content"/>
        </w:behaviors>
        <w:guid w:val="{A0724B8C-B3E9-4B0D-B8C9-1CFDBCBC924E}"/>
      </w:docPartPr>
      <w:docPartBody>
        <w:p w:rsidR="00E84FE2" w:rsidRDefault="00EF6549" w:rsidP="00EF6549">
          <w:pPr>
            <w:pStyle w:val="9DFA0E7008F546008B6F793E3514E433"/>
          </w:pPr>
          <w:r w:rsidRPr="00D858FE">
            <w:rPr>
              <w:rStyle w:val="PlaceholderText"/>
            </w:rPr>
            <w:t>Choose an item.</w:t>
          </w:r>
        </w:p>
      </w:docPartBody>
    </w:docPart>
    <w:docPart>
      <w:docPartPr>
        <w:name w:val="4EA93BE6B7DD43638F0CC68CDB22EB0C"/>
        <w:category>
          <w:name w:val="General"/>
          <w:gallery w:val="placeholder"/>
        </w:category>
        <w:types>
          <w:type w:val="bbPlcHdr"/>
        </w:types>
        <w:behaviors>
          <w:behavior w:val="content"/>
        </w:behaviors>
        <w:guid w:val="{5EDD6362-5A7E-4FF1-AEAB-41020BD1A81F}"/>
      </w:docPartPr>
      <w:docPartBody>
        <w:p w:rsidR="00E84FE2" w:rsidRDefault="00EF6549" w:rsidP="00EF6549">
          <w:pPr>
            <w:pStyle w:val="4EA93BE6B7DD43638F0CC68CDB22EB0C"/>
          </w:pPr>
          <w:r w:rsidRPr="00D858FE">
            <w:rPr>
              <w:rStyle w:val="PlaceholderText"/>
            </w:rPr>
            <w:t>Choose an item.</w:t>
          </w:r>
        </w:p>
      </w:docPartBody>
    </w:docPart>
    <w:docPart>
      <w:docPartPr>
        <w:name w:val="42F8D03CE8FE40C4A623C588E09FEB95"/>
        <w:category>
          <w:name w:val="General"/>
          <w:gallery w:val="placeholder"/>
        </w:category>
        <w:types>
          <w:type w:val="bbPlcHdr"/>
        </w:types>
        <w:behaviors>
          <w:behavior w:val="content"/>
        </w:behaviors>
        <w:guid w:val="{FA8E10F2-0322-4317-9E98-073811E7D792}"/>
      </w:docPartPr>
      <w:docPartBody>
        <w:p w:rsidR="00E84FE2" w:rsidRDefault="00EF6549" w:rsidP="00EF6549">
          <w:pPr>
            <w:pStyle w:val="42F8D03CE8FE40C4A623C588E09FEB95"/>
          </w:pPr>
          <w:r w:rsidRPr="00D858FE">
            <w:rPr>
              <w:rStyle w:val="PlaceholderText"/>
            </w:rPr>
            <w:t>Choose an item.</w:t>
          </w:r>
        </w:p>
      </w:docPartBody>
    </w:docPart>
    <w:docPart>
      <w:docPartPr>
        <w:name w:val="E9A4D958EDAB42EDB1FC2F73EEB87CA9"/>
        <w:category>
          <w:name w:val="General"/>
          <w:gallery w:val="placeholder"/>
        </w:category>
        <w:types>
          <w:type w:val="bbPlcHdr"/>
        </w:types>
        <w:behaviors>
          <w:behavior w:val="content"/>
        </w:behaviors>
        <w:guid w:val="{369F8CB9-DCB1-4F7C-8E7B-F42E76A383CE}"/>
      </w:docPartPr>
      <w:docPartBody>
        <w:p w:rsidR="00E84FE2" w:rsidRDefault="00EF6549" w:rsidP="00EF6549">
          <w:pPr>
            <w:pStyle w:val="E9A4D958EDAB42EDB1FC2F73EEB87CA9"/>
          </w:pPr>
          <w:r w:rsidRPr="00D858FE">
            <w:rPr>
              <w:rStyle w:val="PlaceholderText"/>
            </w:rPr>
            <w:t>Choose an item.</w:t>
          </w:r>
        </w:p>
      </w:docPartBody>
    </w:docPart>
    <w:docPart>
      <w:docPartPr>
        <w:name w:val="C7119D3B3384444FB2A4D5F7047AE5F4"/>
        <w:category>
          <w:name w:val="General"/>
          <w:gallery w:val="placeholder"/>
        </w:category>
        <w:types>
          <w:type w:val="bbPlcHdr"/>
        </w:types>
        <w:behaviors>
          <w:behavior w:val="content"/>
        </w:behaviors>
        <w:guid w:val="{FAF2914E-0A5F-47D1-80B3-AE325212789D}"/>
      </w:docPartPr>
      <w:docPartBody>
        <w:p w:rsidR="00E84FE2" w:rsidRDefault="00EF6549" w:rsidP="00EF6549">
          <w:pPr>
            <w:pStyle w:val="C7119D3B3384444FB2A4D5F7047AE5F4"/>
          </w:pPr>
          <w:r w:rsidRPr="00D858FE">
            <w:rPr>
              <w:rStyle w:val="PlaceholderText"/>
            </w:rPr>
            <w:t>Choose an item.</w:t>
          </w:r>
        </w:p>
      </w:docPartBody>
    </w:docPart>
    <w:docPart>
      <w:docPartPr>
        <w:name w:val="14A76AA69A9C45EF9713EDBFB4CD8CAC"/>
        <w:category>
          <w:name w:val="General"/>
          <w:gallery w:val="placeholder"/>
        </w:category>
        <w:types>
          <w:type w:val="bbPlcHdr"/>
        </w:types>
        <w:behaviors>
          <w:behavior w:val="content"/>
        </w:behaviors>
        <w:guid w:val="{F296991F-CE6F-420A-A7E2-70952F6CBFCB}"/>
      </w:docPartPr>
      <w:docPartBody>
        <w:p w:rsidR="00E84FE2" w:rsidRDefault="00EF6549" w:rsidP="00EF6549">
          <w:pPr>
            <w:pStyle w:val="14A76AA69A9C45EF9713EDBFB4CD8CAC"/>
          </w:pPr>
          <w:r w:rsidRPr="00D858FE">
            <w:rPr>
              <w:rStyle w:val="PlaceholderText"/>
            </w:rPr>
            <w:t>Choose an item.</w:t>
          </w:r>
        </w:p>
      </w:docPartBody>
    </w:docPart>
    <w:docPart>
      <w:docPartPr>
        <w:name w:val="947DBA0ED8254B0E991AF0EDCCA3DE61"/>
        <w:category>
          <w:name w:val="General"/>
          <w:gallery w:val="placeholder"/>
        </w:category>
        <w:types>
          <w:type w:val="bbPlcHdr"/>
        </w:types>
        <w:behaviors>
          <w:behavior w:val="content"/>
        </w:behaviors>
        <w:guid w:val="{0EEF376E-2D9E-4552-B456-68EBEA199462}"/>
      </w:docPartPr>
      <w:docPartBody>
        <w:p w:rsidR="00E84FE2" w:rsidRDefault="00EF6549" w:rsidP="00EF6549">
          <w:pPr>
            <w:pStyle w:val="947DBA0ED8254B0E991AF0EDCCA3DE61"/>
          </w:pPr>
          <w:r w:rsidRPr="00D858FE">
            <w:rPr>
              <w:rStyle w:val="PlaceholderText"/>
            </w:rPr>
            <w:t>Choose an item.</w:t>
          </w:r>
        </w:p>
      </w:docPartBody>
    </w:docPart>
    <w:docPart>
      <w:docPartPr>
        <w:name w:val="81BEE8FCB3DC4E5F8D15C6137472529E"/>
        <w:category>
          <w:name w:val="General"/>
          <w:gallery w:val="placeholder"/>
        </w:category>
        <w:types>
          <w:type w:val="bbPlcHdr"/>
        </w:types>
        <w:behaviors>
          <w:behavior w:val="content"/>
        </w:behaviors>
        <w:guid w:val="{D8658526-7BFA-4B91-B04F-318294862BA6}"/>
      </w:docPartPr>
      <w:docPartBody>
        <w:p w:rsidR="00E84FE2" w:rsidRDefault="00EF6549" w:rsidP="00EF6549">
          <w:pPr>
            <w:pStyle w:val="81BEE8FCB3DC4E5F8D15C6137472529E"/>
          </w:pPr>
          <w:r w:rsidRPr="00D858FE">
            <w:rPr>
              <w:rStyle w:val="PlaceholderText"/>
            </w:rPr>
            <w:t>Choose an item.</w:t>
          </w:r>
        </w:p>
      </w:docPartBody>
    </w:docPart>
    <w:docPart>
      <w:docPartPr>
        <w:name w:val="47515F10ADCB400F8ABCF96A5BE07238"/>
        <w:category>
          <w:name w:val="General"/>
          <w:gallery w:val="placeholder"/>
        </w:category>
        <w:types>
          <w:type w:val="bbPlcHdr"/>
        </w:types>
        <w:behaviors>
          <w:behavior w:val="content"/>
        </w:behaviors>
        <w:guid w:val="{6E1AC66E-762E-4C8E-BA98-C67A07C23B76}"/>
      </w:docPartPr>
      <w:docPartBody>
        <w:p w:rsidR="00E84FE2" w:rsidRDefault="00EF6549" w:rsidP="00EF6549">
          <w:pPr>
            <w:pStyle w:val="47515F10ADCB400F8ABCF96A5BE07238"/>
          </w:pPr>
          <w:r w:rsidRPr="00D858FE">
            <w:rPr>
              <w:rStyle w:val="PlaceholderText"/>
            </w:rPr>
            <w:t>Choose an item.</w:t>
          </w:r>
        </w:p>
      </w:docPartBody>
    </w:docPart>
    <w:docPart>
      <w:docPartPr>
        <w:name w:val="CAC8EAA6650A4077A23BA537A3575B12"/>
        <w:category>
          <w:name w:val="General"/>
          <w:gallery w:val="placeholder"/>
        </w:category>
        <w:types>
          <w:type w:val="bbPlcHdr"/>
        </w:types>
        <w:behaviors>
          <w:behavior w:val="content"/>
        </w:behaviors>
        <w:guid w:val="{CF06E673-104D-4F9C-9E45-9E9AAD55B013}"/>
      </w:docPartPr>
      <w:docPartBody>
        <w:p w:rsidR="00BF114B" w:rsidRDefault="00BF114B" w:rsidP="00BF114B">
          <w:pPr>
            <w:pStyle w:val="CAC8EAA6650A4077A23BA537A3575B12"/>
          </w:pPr>
          <w:r w:rsidRPr="00D858FE">
            <w:rPr>
              <w:rStyle w:val="PlaceholderText"/>
            </w:rPr>
            <w:t>Choose an item.</w:t>
          </w:r>
        </w:p>
      </w:docPartBody>
    </w:docPart>
    <w:docPart>
      <w:docPartPr>
        <w:name w:val="A43AE985C1AB4490846F1C1BF76D6748"/>
        <w:category>
          <w:name w:val="General"/>
          <w:gallery w:val="placeholder"/>
        </w:category>
        <w:types>
          <w:type w:val="bbPlcHdr"/>
        </w:types>
        <w:behaviors>
          <w:behavior w:val="content"/>
        </w:behaviors>
        <w:guid w:val="{0893795C-4C78-4A8E-9A59-EFB69219636E}"/>
      </w:docPartPr>
      <w:docPartBody>
        <w:p w:rsidR="00BF114B" w:rsidRDefault="00BF114B" w:rsidP="00BF114B">
          <w:pPr>
            <w:pStyle w:val="A43AE985C1AB4490846F1C1BF76D6748"/>
          </w:pPr>
          <w:r w:rsidRPr="00D858FE">
            <w:rPr>
              <w:rStyle w:val="PlaceholderText"/>
            </w:rPr>
            <w:t>Choose an item.</w:t>
          </w:r>
        </w:p>
      </w:docPartBody>
    </w:docPart>
    <w:docPart>
      <w:docPartPr>
        <w:name w:val="82D6C6D49849419CB610F1B944C32CE6"/>
        <w:category>
          <w:name w:val="General"/>
          <w:gallery w:val="placeholder"/>
        </w:category>
        <w:types>
          <w:type w:val="bbPlcHdr"/>
        </w:types>
        <w:behaviors>
          <w:behavior w:val="content"/>
        </w:behaviors>
        <w:guid w:val="{8CC3374E-71D3-4963-BBEB-65697C43ECFB}"/>
      </w:docPartPr>
      <w:docPartBody>
        <w:p w:rsidR="00BF114B" w:rsidRDefault="00BF114B" w:rsidP="00BF114B">
          <w:pPr>
            <w:pStyle w:val="82D6C6D49849419CB610F1B944C32CE6"/>
          </w:pPr>
          <w:r w:rsidRPr="00D858FE">
            <w:rPr>
              <w:rStyle w:val="PlaceholderText"/>
            </w:rPr>
            <w:t>Choose an item.</w:t>
          </w:r>
        </w:p>
      </w:docPartBody>
    </w:docPart>
    <w:docPart>
      <w:docPartPr>
        <w:name w:val="F65542F801C64A8E8F42103237D2D376"/>
        <w:category>
          <w:name w:val="General"/>
          <w:gallery w:val="placeholder"/>
        </w:category>
        <w:types>
          <w:type w:val="bbPlcHdr"/>
        </w:types>
        <w:behaviors>
          <w:behavior w:val="content"/>
        </w:behaviors>
        <w:guid w:val="{FBC01138-F17E-4A84-BBE5-523C45B23E6A}"/>
      </w:docPartPr>
      <w:docPartBody>
        <w:p w:rsidR="00BF114B" w:rsidRDefault="00BF114B" w:rsidP="00BF114B">
          <w:pPr>
            <w:pStyle w:val="F65542F801C64A8E8F42103237D2D376"/>
          </w:pPr>
          <w:r w:rsidRPr="00D858FE">
            <w:rPr>
              <w:rStyle w:val="PlaceholderText"/>
            </w:rPr>
            <w:t>Choose an item.</w:t>
          </w:r>
        </w:p>
      </w:docPartBody>
    </w:docPart>
    <w:docPart>
      <w:docPartPr>
        <w:name w:val="5771238F019047F59C15FB41450CB969"/>
        <w:category>
          <w:name w:val="General"/>
          <w:gallery w:val="placeholder"/>
        </w:category>
        <w:types>
          <w:type w:val="bbPlcHdr"/>
        </w:types>
        <w:behaviors>
          <w:behavior w:val="content"/>
        </w:behaviors>
        <w:guid w:val="{03992D5E-AB37-4D2F-94C6-E441311D0D85}"/>
      </w:docPartPr>
      <w:docPartBody>
        <w:p w:rsidR="00BF114B" w:rsidRDefault="00BF114B" w:rsidP="00BF114B">
          <w:pPr>
            <w:pStyle w:val="5771238F019047F59C15FB41450CB969"/>
          </w:pPr>
          <w:r w:rsidRPr="00D858FE">
            <w:rPr>
              <w:rStyle w:val="PlaceholderText"/>
            </w:rPr>
            <w:t>Choose an item.</w:t>
          </w:r>
        </w:p>
      </w:docPartBody>
    </w:docPart>
    <w:docPart>
      <w:docPartPr>
        <w:name w:val="40D5F9A947954A09A68217D83B8E53D8"/>
        <w:category>
          <w:name w:val="General"/>
          <w:gallery w:val="placeholder"/>
        </w:category>
        <w:types>
          <w:type w:val="bbPlcHdr"/>
        </w:types>
        <w:behaviors>
          <w:behavior w:val="content"/>
        </w:behaviors>
        <w:guid w:val="{5F7D1B00-659C-4A68-A3FB-0C15D1B6BDB1}"/>
      </w:docPartPr>
      <w:docPartBody>
        <w:p w:rsidR="00BF114B" w:rsidRDefault="00BF114B" w:rsidP="00BF114B">
          <w:pPr>
            <w:pStyle w:val="40D5F9A947954A09A68217D83B8E53D8"/>
          </w:pPr>
          <w:r w:rsidRPr="00D858FE">
            <w:rPr>
              <w:rStyle w:val="PlaceholderText"/>
            </w:rPr>
            <w:t>Choose an item.</w:t>
          </w:r>
        </w:p>
      </w:docPartBody>
    </w:docPart>
    <w:docPart>
      <w:docPartPr>
        <w:name w:val="276325461B9345DD8D77205AF4C8FDD8"/>
        <w:category>
          <w:name w:val="General"/>
          <w:gallery w:val="placeholder"/>
        </w:category>
        <w:types>
          <w:type w:val="bbPlcHdr"/>
        </w:types>
        <w:behaviors>
          <w:behavior w:val="content"/>
        </w:behaviors>
        <w:guid w:val="{45C5302B-C0C5-40FE-974A-84C068C40CB4}"/>
      </w:docPartPr>
      <w:docPartBody>
        <w:p w:rsidR="00BF114B" w:rsidRDefault="00BF114B" w:rsidP="00BF114B">
          <w:pPr>
            <w:pStyle w:val="276325461B9345DD8D77205AF4C8FDD8"/>
          </w:pPr>
          <w:r w:rsidRPr="00D858FE">
            <w:rPr>
              <w:rStyle w:val="PlaceholderText"/>
            </w:rPr>
            <w:t>Choose an item.</w:t>
          </w:r>
        </w:p>
      </w:docPartBody>
    </w:docPart>
    <w:docPart>
      <w:docPartPr>
        <w:name w:val="862E752168634C519688646C90DF8177"/>
        <w:category>
          <w:name w:val="General"/>
          <w:gallery w:val="placeholder"/>
        </w:category>
        <w:types>
          <w:type w:val="bbPlcHdr"/>
        </w:types>
        <w:behaviors>
          <w:behavior w:val="content"/>
        </w:behaviors>
        <w:guid w:val="{BC9990AE-1169-4433-84AA-76464EA750D8}"/>
      </w:docPartPr>
      <w:docPartBody>
        <w:p w:rsidR="00A506E8" w:rsidRDefault="002B7D77" w:rsidP="002B7D77">
          <w:pPr>
            <w:pStyle w:val="862E752168634C519688646C90DF8177"/>
          </w:pPr>
          <w:r w:rsidRPr="00D858FE">
            <w:rPr>
              <w:rStyle w:val="PlaceholderText"/>
            </w:rPr>
            <w:t>Choose an item.</w:t>
          </w:r>
        </w:p>
      </w:docPartBody>
    </w:docPart>
    <w:docPart>
      <w:docPartPr>
        <w:name w:val="A8DA48D79D9E4320B961D210357CFB7B"/>
        <w:category>
          <w:name w:val="General"/>
          <w:gallery w:val="placeholder"/>
        </w:category>
        <w:types>
          <w:type w:val="bbPlcHdr"/>
        </w:types>
        <w:behaviors>
          <w:behavior w:val="content"/>
        </w:behaviors>
        <w:guid w:val="{BA7087C0-73F4-4E4A-91B0-54968C958C0E}"/>
      </w:docPartPr>
      <w:docPartBody>
        <w:p w:rsidR="00A506E8" w:rsidRDefault="002B7D77" w:rsidP="002B7D77">
          <w:pPr>
            <w:pStyle w:val="A8DA48D79D9E4320B961D210357CFB7B"/>
          </w:pPr>
          <w:r w:rsidRPr="00D858FE">
            <w:rPr>
              <w:rStyle w:val="PlaceholderText"/>
            </w:rPr>
            <w:t>Choose an item.</w:t>
          </w:r>
        </w:p>
      </w:docPartBody>
    </w:docPart>
    <w:docPart>
      <w:docPartPr>
        <w:name w:val="0CCD9ADB6C7248C89EA6557073A90F8B"/>
        <w:category>
          <w:name w:val="General"/>
          <w:gallery w:val="placeholder"/>
        </w:category>
        <w:types>
          <w:type w:val="bbPlcHdr"/>
        </w:types>
        <w:behaviors>
          <w:behavior w:val="content"/>
        </w:behaviors>
        <w:guid w:val="{0C89C6E2-61B9-4947-824C-2C979BFFA049}"/>
      </w:docPartPr>
      <w:docPartBody>
        <w:p w:rsidR="00A506E8" w:rsidRDefault="002B7D77" w:rsidP="002B7D77">
          <w:pPr>
            <w:pStyle w:val="0CCD9ADB6C7248C89EA6557073A90F8B"/>
          </w:pPr>
          <w:r w:rsidRPr="00D858FE">
            <w:rPr>
              <w:rStyle w:val="PlaceholderText"/>
            </w:rPr>
            <w:t>Choose an item.</w:t>
          </w:r>
        </w:p>
      </w:docPartBody>
    </w:docPart>
    <w:docPart>
      <w:docPartPr>
        <w:name w:val="B0899A4A50CD4DBC8BD7E3C5BF157AC8"/>
        <w:category>
          <w:name w:val="General"/>
          <w:gallery w:val="placeholder"/>
        </w:category>
        <w:types>
          <w:type w:val="bbPlcHdr"/>
        </w:types>
        <w:behaviors>
          <w:behavior w:val="content"/>
        </w:behaviors>
        <w:guid w:val="{3A48A742-B98B-4A94-A018-5FCD3723EF90}"/>
      </w:docPartPr>
      <w:docPartBody>
        <w:p w:rsidR="00A506E8" w:rsidRDefault="002B7D77" w:rsidP="002B7D77">
          <w:pPr>
            <w:pStyle w:val="B0899A4A50CD4DBC8BD7E3C5BF157AC8"/>
          </w:pPr>
          <w:r w:rsidRPr="00D858FE">
            <w:rPr>
              <w:rStyle w:val="PlaceholderText"/>
            </w:rPr>
            <w:t>Choose an item.</w:t>
          </w:r>
        </w:p>
      </w:docPartBody>
    </w:docPart>
    <w:docPart>
      <w:docPartPr>
        <w:name w:val="84E3206E335043AE9B796C54EC519F62"/>
        <w:category>
          <w:name w:val="General"/>
          <w:gallery w:val="placeholder"/>
        </w:category>
        <w:types>
          <w:type w:val="bbPlcHdr"/>
        </w:types>
        <w:behaviors>
          <w:behavior w:val="content"/>
        </w:behaviors>
        <w:guid w:val="{74A074DF-8C64-4BC8-9619-57891605949F}"/>
      </w:docPartPr>
      <w:docPartBody>
        <w:p w:rsidR="00A506E8" w:rsidRDefault="002B7D77" w:rsidP="002B7D77">
          <w:pPr>
            <w:pStyle w:val="84E3206E335043AE9B796C54EC519F62"/>
          </w:pPr>
          <w:r w:rsidRPr="00D858FE">
            <w:rPr>
              <w:rStyle w:val="PlaceholderText"/>
            </w:rPr>
            <w:t>Choose an item.</w:t>
          </w:r>
        </w:p>
      </w:docPartBody>
    </w:docPart>
    <w:docPart>
      <w:docPartPr>
        <w:name w:val="A2C7A3DB78F44D609EED36F4A086B9CC"/>
        <w:category>
          <w:name w:val="General"/>
          <w:gallery w:val="placeholder"/>
        </w:category>
        <w:types>
          <w:type w:val="bbPlcHdr"/>
        </w:types>
        <w:behaviors>
          <w:behavior w:val="content"/>
        </w:behaviors>
        <w:guid w:val="{02E1CD40-F577-4405-A983-6D1E47EA8A6C}"/>
      </w:docPartPr>
      <w:docPartBody>
        <w:p w:rsidR="00A506E8" w:rsidRDefault="002B7D77" w:rsidP="002B7D77">
          <w:pPr>
            <w:pStyle w:val="A2C7A3DB78F44D609EED36F4A086B9CC"/>
          </w:pPr>
          <w:r w:rsidRPr="00D858FE">
            <w:rPr>
              <w:rStyle w:val="PlaceholderText"/>
            </w:rPr>
            <w:t>Choose an item.</w:t>
          </w:r>
        </w:p>
      </w:docPartBody>
    </w:docPart>
    <w:docPart>
      <w:docPartPr>
        <w:name w:val="4CA7FFA46DC44228B5CAA2A0791E94F8"/>
        <w:category>
          <w:name w:val="General"/>
          <w:gallery w:val="placeholder"/>
        </w:category>
        <w:types>
          <w:type w:val="bbPlcHdr"/>
        </w:types>
        <w:behaviors>
          <w:behavior w:val="content"/>
        </w:behaviors>
        <w:guid w:val="{B5B40BEC-8D87-431F-B974-70E809F48B78}"/>
      </w:docPartPr>
      <w:docPartBody>
        <w:p w:rsidR="00A506E8" w:rsidRDefault="002B7D77" w:rsidP="002B7D77">
          <w:pPr>
            <w:pStyle w:val="4CA7FFA46DC44228B5CAA2A0791E94F8"/>
          </w:pPr>
          <w:r w:rsidRPr="00D858FE">
            <w:rPr>
              <w:rStyle w:val="PlaceholderText"/>
            </w:rPr>
            <w:t>Choose an item.</w:t>
          </w:r>
        </w:p>
      </w:docPartBody>
    </w:docPart>
    <w:docPart>
      <w:docPartPr>
        <w:name w:val="003D18D8BB7C4685A3FA0B720976C1D7"/>
        <w:category>
          <w:name w:val="General"/>
          <w:gallery w:val="placeholder"/>
        </w:category>
        <w:types>
          <w:type w:val="bbPlcHdr"/>
        </w:types>
        <w:behaviors>
          <w:behavior w:val="content"/>
        </w:behaviors>
        <w:guid w:val="{DAA118A6-5F88-45CA-B00F-3167BBA3E5A8}"/>
      </w:docPartPr>
      <w:docPartBody>
        <w:p w:rsidR="00A506E8" w:rsidRDefault="00A506E8" w:rsidP="00A506E8">
          <w:pPr>
            <w:pStyle w:val="003D18D8BB7C4685A3FA0B720976C1D7"/>
          </w:pPr>
          <w:r w:rsidRPr="00D858FE">
            <w:rPr>
              <w:rStyle w:val="PlaceholderText"/>
            </w:rPr>
            <w:t>Choose an item.</w:t>
          </w:r>
        </w:p>
      </w:docPartBody>
    </w:docPart>
    <w:docPart>
      <w:docPartPr>
        <w:name w:val="A9B57DA32686403BB40AB8F55F0AC7FF"/>
        <w:category>
          <w:name w:val="General"/>
          <w:gallery w:val="placeholder"/>
        </w:category>
        <w:types>
          <w:type w:val="bbPlcHdr"/>
        </w:types>
        <w:behaviors>
          <w:behavior w:val="content"/>
        </w:behaviors>
        <w:guid w:val="{8BBCAC66-D7FD-48CE-B6BC-0D3B852DC3E5}"/>
      </w:docPartPr>
      <w:docPartBody>
        <w:p w:rsidR="00A506E8" w:rsidRDefault="00A506E8" w:rsidP="00A506E8">
          <w:pPr>
            <w:pStyle w:val="A9B57DA32686403BB40AB8F55F0AC7FF"/>
          </w:pPr>
          <w:r w:rsidRPr="00D858FE">
            <w:rPr>
              <w:rStyle w:val="PlaceholderText"/>
            </w:rPr>
            <w:t>Choose an item.</w:t>
          </w:r>
        </w:p>
      </w:docPartBody>
    </w:docPart>
    <w:docPart>
      <w:docPartPr>
        <w:name w:val="31DE97DEA16A47EDBB9F29EEE01CFE9E"/>
        <w:category>
          <w:name w:val="General"/>
          <w:gallery w:val="placeholder"/>
        </w:category>
        <w:types>
          <w:type w:val="bbPlcHdr"/>
        </w:types>
        <w:behaviors>
          <w:behavior w:val="content"/>
        </w:behaviors>
        <w:guid w:val="{80944060-19F0-4F26-8D81-FA786B53FC79}"/>
      </w:docPartPr>
      <w:docPartBody>
        <w:p w:rsidR="00A506E8" w:rsidRDefault="00A506E8" w:rsidP="00A506E8">
          <w:pPr>
            <w:pStyle w:val="31DE97DEA16A47EDBB9F29EEE01CFE9E"/>
          </w:pPr>
          <w:r w:rsidRPr="00D858FE">
            <w:rPr>
              <w:rStyle w:val="PlaceholderText"/>
            </w:rPr>
            <w:t>Choose an item.</w:t>
          </w:r>
        </w:p>
      </w:docPartBody>
    </w:docPart>
    <w:docPart>
      <w:docPartPr>
        <w:name w:val="DAF2FF8616EC46B39EAD1877E46724FA"/>
        <w:category>
          <w:name w:val="General"/>
          <w:gallery w:val="placeholder"/>
        </w:category>
        <w:types>
          <w:type w:val="bbPlcHdr"/>
        </w:types>
        <w:behaviors>
          <w:behavior w:val="content"/>
        </w:behaviors>
        <w:guid w:val="{D8A5D482-2B89-4B58-BBB5-78528CE3362E}"/>
      </w:docPartPr>
      <w:docPartBody>
        <w:p w:rsidR="00A506E8" w:rsidRDefault="00A506E8" w:rsidP="00A506E8">
          <w:pPr>
            <w:pStyle w:val="DAF2FF8616EC46B39EAD1877E46724FA"/>
          </w:pPr>
          <w:r w:rsidRPr="00D858FE">
            <w:rPr>
              <w:rStyle w:val="PlaceholderText"/>
            </w:rPr>
            <w:t>Choose an item.</w:t>
          </w:r>
        </w:p>
      </w:docPartBody>
    </w:docPart>
    <w:docPart>
      <w:docPartPr>
        <w:name w:val="3CEF3976FF9246D78B25DD279CDE1A3E"/>
        <w:category>
          <w:name w:val="General"/>
          <w:gallery w:val="placeholder"/>
        </w:category>
        <w:types>
          <w:type w:val="bbPlcHdr"/>
        </w:types>
        <w:behaviors>
          <w:behavior w:val="content"/>
        </w:behaviors>
        <w:guid w:val="{3850335B-ED3B-4F20-B3B4-7BF12E17CFA5}"/>
      </w:docPartPr>
      <w:docPartBody>
        <w:p w:rsidR="002915CA" w:rsidRDefault="00A506E8" w:rsidP="00A506E8">
          <w:pPr>
            <w:pStyle w:val="3CEF3976FF9246D78B25DD279CDE1A3E"/>
          </w:pPr>
          <w:r w:rsidRPr="00D858FE">
            <w:rPr>
              <w:rStyle w:val="PlaceholderText"/>
            </w:rPr>
            <w:t>Choose an item.</w:t>
          </w:r>
        </w:p>
      </w:docPartBody>
    </w:docPart>
    <w:docPart>
      <w:docPartPr>
        <w:name w:val="9A8669D715F5473BA0357E61648AA83D"/>
        <w:category>
          <w:name w:val="General"/>
          <w:gallery w:val="placeholder"/>
        </w:category>
        <w:types>
          <w:type w:val="bbPlcHdr"/>
        </w:types>
        <w:behaviors>
          <w:behavior w:val="content"/>
        </w:behaviors>
        <w:guid w:val="{3C32506F-1BC1-405E-9A28-9D0FE9341C2F}"/>
      </w:docPartPr>
      <w:docPartBody>
        <w:p w:rsidR="002915CA" w:rsidRDefault="00A506E8" w:rsidP="00A506E8">
          <w:pPr>
            <w:pStyle w:val="9A8669D715F5473BA0357E61648AA83D"/>
          </w:pPr>
          <w:r w:rsidRPr="00D858FE">
            <w:rPr>
              <w:rStyle w:val="PlaceholderText"/>
            </w:rPr>
            <w:t>Choose an item.</w:t>
          </w:r>
        </w:p>
      </w:docPartBody>
    </w:docPart>
    <w:docPart>
      <w:docPartPr>
        <w:name w:val="5680E1A6FEB64A3FA3C5F3D893826E25"/>
        <w:category>
          <w:name w:val="General"/>
          <w:gallery w:val="placeholder"/>
        </w:category>
        <w:types>
          <w:type w:val="bbPlcHdr"/>
        </w:types>
        <w:behaviors>
          <w:behavior w:val="content"/>
        </w:behaviors>
        <w:guid w:val="{3F816E74-8A03-4017-844A-DF6389A73C94}"/>
      </w:docPartPr>
      <w:docPartBody>
        <w:p w:rsidR="002915CA" w:rsidRDefault="00A506E8" w:rsidP="00A506E8">
          <w:pPr>
            <w:pStyle w:val="5680E1A6FEB64A3FA3C5F3D893826E25"/>
          </w:pPr>
          <w:r w:rsidRPr="00D858FE">
            <w:rPr>
              <w:rStyle w:val="PlaceholderText"/>
            </w:rPr>
            <w:t>Choose an item.</w:t>
          </w:r>
        </w:p>
      </w:docPartBody>
    </w:docPart>
    <w:docPart>
      <w:docPartPr>
        <w:name w:val="1BD60FD1444C480692D87694F085D151"/>
        <w:category>
          <w:name w:val="General"/>
          <w:gallery w:val="placeholder"/>
        </w:category>
        <w:types>
          <w:type w:val="bbPlcHdr"/>
        </w:types>
        <w:behaviors>
          <w:behavior w:val="content"/>
        </w:behaviors>
        <w:guid w:val="{DCD1A605-CF9C-42D9-AD64-A4BFF75FAD92}"/>
      </w:docPartPr>
      <w:docPartBody>
        <w:p w:rsidR="002915CA" w:rsidRDefault="00A506E8" w:rsidP="00A506E8">
          <w:pPr>
            <w:pStyle w:val="1BD60FD1444C480692D87694F085D151"/>
          </w:pPr>
          <w:r w:rsidRPr="00D858FE">
            <w:rPr>
              <w:rStyle w:val="PlaceholderText"/>
            </w:rPr>
            <w:t>Choose an item.</w:t>
          </w:r>
        </w:p>
      </w:docPartBody>
    </w:docPart>
    <w:docPart>
      <w:docPartPr>
        <w:name w:val="A5EB50D374314F9F89A2FDCBDB336642"/>
        <w:category>
          <w:name w:val="General"/>
          <w:gallery w:val="placeholder"/>
        </w:category>
        <w:types>
          <w:type w:val="bbPlcHdr"/>
        </w:types>
        <w:behaviors>
          <w:behavior w:val="content"/>
        </w:behaviors>
        <w:guid w:val="{1AAE4F53-A6BF-4FCD-B591-4481F85A3968}"/>
      </w:docPartPr>
      <w:docPartBody>
        <w:p w:rsidR="002915CA" w:rsidRDefault="00A506E8" w:rsidP="00A506E8">
          <w:pPr>
            <w:pStyle w:val="A5EB50D374314F9F89A2FDCBDB336642"/>
          </w:pPr>
          <w:r w:rsidRPr="00D858FE">
            <w:rPr>
              <w:rStyle w:val="PlaceholderText"/>
            </w:rPr>
            <w:t>Choose an item.</w:t>
          </w:r>
        </w:p>
      </w:docPartBody>
    </w:docPart>
    <w:docPart>
      <w:docPartPr>
        <w:name w:val="EBD35F0B785048179649CDB887151F76"/>
        <w:category>
          <w:name w:val="General"/>
          <w:gallery w:val="placeholder"/>
        </w:category>
        <w:types>
          <w:type w:val="bbPlcHdr"/>
        </w:types>
        <w:behaviors>
          <w:behavior w:val="content"/>
        </w:behaviors>
        <w:guid w:val="{FB5854DE-ABF9-4741-94E3-D5E113326EB4}"/>
      </w:docPartPr>
      <w:docPartBody>
        <w:p w:rsidR="002915CA" w:rsidRDefault="00A506E8" w:rsidP="00A506E8">
          <w:pPr>
            <w:pStyle w:val="EBD35F0B785048179649CDB887151F76"/>
          </w:pPr>
          <w:r w:rsidRPr="00D858FE">
            <w:rPr>
              <w:rStyle w:val="PlaceholderText"/>
            </w:rPr>
            <w:t>Choose an item.</w:t>
          </w:r>
        </w:p>
      </w:docPartBody>
    </w:docPart>
    <w:docPart>
      <w:docPartPr>
        <w:name w:val="EE04A20994A84CC5BB360039BC471D36"/>
        <w:category>
          <w:name w:val="General"/>
          <w:gallery w:val="placeholder"/>
        </w:category>
        <w:types>
          <w:type w:val="bbPlcHdr"/>
        </w:types>
        <w:behaviors>
          <w:behavior w:val="content"/>
        </w:behaviors>
        <w:guid w:val="{8EB2061B-C6AC-4F0F-B82F-4701115BA17E}"/>
      </w:docPartPr>
      <w:docPartBody>
        <w:p w:rsidR="002915CA" w:rsidRDefault="00A506E8" w:rsidP="00A506E8">
          <w:pPr>
            <w:pStyle w:val="EE04A20994A84CC5BB360039BC471D36"/>
          </w:pPr>
          <w:r w:rsidRPr="00D858FE">
            <w:rPr>
              <w:rStyle w:val="PlaceholderText"/>
            </w:rPr>
            <w:t>Choose an item.</w:t>
          </w:r>
        </w:p>
      </w:docPartBody>
    </w:docPart>
    <w:docPart>
      <w:docPartPr>
        <w:name w:val="0FE7FAD4D0E1413289041EA9C37C488F"/>
        <w:category>
          <w:name w:val="General"/>
          <w:gallery w:val="placeholder"/>
        </w:category>
        <w:types>
          <w:type w:val="bbPlcHdr"/>
        </w:types>
        <w:behaviors>
          <w:behavior w:val="content"/>
        </w:behaviors>
        <w:guid w:val="{5DB7D427-031D-4FA1-A4BC-F2476A642E0D}"/>
      </w:docPartPr>
      <w:docPartBody>
        <w:p w:rsidR="002915CA" w:rsidRDefault="00A506E8" w:rsidP="00A506E8">
          <w:pPr>
            <w:pStyle w:val="0FE7FAD4D0E1413289041EA9C37C488F"/>
          </w:pPr>
          <w:r w:rsidRPr="00D858FE">
            <w:rPr>
              <w:rStyle w:val="PlaceholderText"/>
            </w:rPr>
            <w:t>Choose an item.</w:t>
          </w:r>
        </w:p>
      </w:docPartBody>
    </w:docPart>
    <w:docPart>
      <w:docPartPr>
        <w:name w:val="BD928B2643A2444FA24D0678D4BA3BF7"/>
        <w:category>
          <w:name w:val="General"/>
          <w:gallery w:val="placeholder"/>
        </w:category>
        <w:types>
          <w:type w:val="bbPlcHdr"/>
        </w:types>
        <w:behaviors>
          <w:behavior w:val="content"/>
        </w:behaviors>
        <w:guid w:val="{72AE7EB2-BBA6-4A57-9CE2-7D8C5606EA64}"/>
      </w:docPartPr>
      <w:docPartBody>
        <w:p w:rsidR="002915CA" w:rsidRDefault="00A506E8" w:rsidP="00A506E8">
          <w:pPr>
            <w:pStyle w:val="BD928B2643A2444FA24D0678D4BA3BF7"/>
          </w:pPr>
          <w:r w:rsidRPr="00D858FE">
            <w:rPr>
              <w:rStyle w:val="PlaceholderText"/>
            </w:rPr>
            <w:t>Choose an item.</w:t>
          </w:r>
        </w:p>
      </w:docPartBody>
    </w:docPart>
    <w:docPart>
      <w:docPartPr>
        <w:name w:val="9B849EC3DDC84B9DB5E130BADAE6BA9F"/>
        <w:category>
          <w:name w:val="General"/>
          <w:gallery w:val="placeholder"/>
        </w:category>
        <w:types>
          <w:type w:val="bbPlcHdr"/>
        </w:types>
        <w:behaviors>
          <w:behavior w:val="content"/>
        </w:behaviors>
        <w:guid w:val="{C2667A6A-D4DA-4D4E-826D-F9C8A4DCF41C}"/>
      </w:docPartPr>
      <w:docPartBody>
        <w:p w:rsidR="002915CA" w:rsidRDefault="00A506E8" w:rsidP="00A506E8">
          <w:pPr>
            <w:pStyle w:val="9B849EC3DDC84B9DB5E130BADAE6BA9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549"/>
    <w:rsid w:val="002915CA"/>
    <w:rsid w:val="002B7D77"/>
    <w:rsid w:val="00A506E8"/>
    <w:rsid w:val="00BF114B"/>
    <w:rsid w:val="00D71211"/>
    <w:rsid w:val="00E84FE2"/>
    <w:rsid w:val="00EF65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506E8"/>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48AE36737A8B42D7AA30DFA032916A0A">
    <w:name w:val="48AE36737A8B42D7AA30DFA032916A0A"/>
    <w:rsid w:val="00EF6549"/>
  </w:style>
  <w:style w:type="paragraph" w:customStyle="1" w:styleId="556930D2E5BD4E64BD63A6305CA7B837">
    <w:name w:val="556930D2E5BD4E64BD63A6305CA7B837"/>
    <w:rsid w:val="00EF6549"/>
  </w:style>
  <w:style w:type="paragraph" w:customStyle="1" w:styleId="9DFA0E7008F546008B6F793E3514E433">
    <w:name w:val="9DFA0E7008F546008B6F793E3514E433"/>
    <w:rsid w:val="00EF6549"/>
  </w:style>
  <w:style w:type="paragraph" w:customStyle="1" w:styleId="4EA93BE6B7DD43638F0CC68CDB22EB0C">
    <w:name w:val="4EA93BE6B7DD43638F0CC68CDB22EB0C"/>
    <w:rsid w:val="00EF6549"/>
  </w:style>
  <w:style w:type="paragraph" w:customStyle="1" w:styleId="42F8D03CE8FE40C4A623C588E09FEB95">
    <w:name w:val="42F8D03CE8FE40C4A623C588E09FEB95"/>
    <w:rsid w:val="00EF6549"/>
  </w:style>
  <w:style w:type="paragraph" w:customStyle="1" w:styleId="E9A4D958EDAB42EDB1FC2F73EEB87CA9">
    <w:name w:val="E9A4D958EDAB42EDB1FC2F73EEB87CA9"/>
    <w:rsid w:val="00EF6549"/>
  </w:style>
  <w:style w:type="paragraph" w:customStyle="1" w:styleId="C7119D3B3384444FB2A4D5F7047AE5F4">
    <w:name w:val="C7119D3B3384444FB2A4D5F7047AE5F4"/>
    <w:rsid w:val="00EF6549"/>
  </w:style>
  <w:style w:type="paragraph" w:customStyle="1" w:styleId="14A76AA69A9C45EF9713EDBFB4CD8CAC">
    <w:name w:val="14A76AA69A9C45EF9713EDBFB4CD8CAC"/>
    <w:rsid w:val="00EF6549"/>
  </w:style>
  <w:style w:type="paragraph" w:customStyle="1" w:styleId="947DBA0ED8254B0E991AF0EDCCA3DE61">
    <w:name w:val="947DBA0ED8254B0E991AF0EDCCA3DE61"/>
    <w:rsid w:val="00EF6549"/>
  </w:style>
  <w:style w:type="paragraph" w:customStyle="1" w:styleId="81BEE8FCB3DC4E5F8D15C6137472529E">
    <w:name w:val="81BEE8FCB3DC4E5F8D15C6137472529E"/>
    <w:rsid w:val="00EF6549"/>
  </w:style>
  <w:style w:type="paragraph" w:customStyle="1" w:styleId="47515F10ADCB400F8ABCF96A5BE07238">
    <w:name w:val="47515F10ADCB400F8ABCF96A5BE07238"/>
    <w:rsid w:val="00EF6549"/>
  </w:style>
  <w:style w:type="paragraph" w:customStyle="1" w:styleId="CAC8EAA6650A4077A23BA537A3575B12">
    <w:name w:val="CAC8EAA6650A4077A23BA537A3575B12"/>
    <w:rsid w:val="00BF114B"/>
  </w:style>
  <w:style w:type="paragraph" w:customStyle="1" w:styleId="A43AE985C1AB4490846F1C1BF76D6748">
    <w:name w:val="A43AE985C1AB4490846F1C1BF76D6748"/>
    <w:rsid w:val="00BF114B"/>
  </w:style>
  <w:style w:type="paragraph" w:customStyle="1" w:styleId="82D6C6D49849419CB610F1B944C32CE6">
    <w:name w:val="82D6C6D49849419CB610F1B944C32CE6"/>
    <w:rsid w:val="00BF114B"/>
  </w:style>
  <w:style w:type="paragraph" w:customStyle="1" w:styleId="F65542F801C64A8E8F42103237D2D376">
    <w:name w:val="F65542F801C64A8E8F42103237D2D376"/>
    <w:rsid w:val="00BF114B"/>
  </w:style>
  <w:style w:type="paragraph" w:customStyle="1" w:styleId="5771238F019047F59C15FB41450CB969">
    <w:name w:val="5771238F019047F59C15FB41450CB969"/>
    <w:rsid w:val="00BF114B"/>
  </w:style>
  <w:style w:type="paragraph" w:customStyle="1" w:styleId="40D5F9A947954A09A68217D83B8E53D8">
    <w:name w:val="40D5F9A947954A09A68217D83B8E53D8"/>
    <w:rsid w:val="00BF114B"/>
  </w:style>
  <w:style w:type="paragraph" w:customStyle="1" w:styleId="276325461B9345DD8D77205AF4C8FDD8">
    <w:name w:val="276325461B9345DD8D77205AF4C8FDD8"/>
    <w:rsid w:val="00BF114B"/>
  </w:style>
  <w:style w:type="paragraph" w:customStyle="1" w:styleId="862E752168634C519688646C90DF8177">
    <w:name w:val="862E752168634C519688646C90DF8177"/>
    <w:rsid w:val="002B7D77"/>
  </w:style>
  <w:style w:type="paragraph" w:customStyle="1" w:styleId="A8DA48D79D9E4320B961D210357CFB7B">
    <w:name w:val="A8DA48D79D9E4320B961D210357CFB7B"/>
    <w:rsid w:val="002B7D77"/>
  </w:style>
  <w:style w:type="paragraph" w:customStyle="1" w:styleId="0CCD9ADB6C7248C89EA6557073A90F8B">
    <w:name w:val="0CCD9ADB6C7248C89EA6557073A90F8B"/>
    <w:rsid w:val="002B7D77"/>
  </w:style>
  <w:style w:type="paragraph" w:customStyle="1" w:styleId="B0899A4A50CD4DBC8BD7E3C5BF157AC8">
    <w:name w:val="B0899A4A50CD4DBC8BD7E3C5BF157AC8"/>
    <w:rsid w:val="002B7D77"/>
  </w:style>
  <w:style w:type="paragraph" w:customStyle="1" w:styleId="84E3206E335043AE9B796C54EC519F62">
    <w:name w:val="84E3206E335043AE9B796C54EC519F62"/>
    <w:rsid w:val="002B7D77"/>
  </w:style>
  <w:style w:type="paragraph" w:customStyle="1" w:styleId="A2C7A3DB78F44D609EED36F4A086B9CC">
    <w:name w:val="A2C7A3DB78F44D609EED36F4A086B9CC"/>
    <w:rsid w:val="002B7D77"/>
  </w:style>
  <w:style w:type="paragraph" w:customStyle="1" w:styleId="4CA7FFA46DC44228B5CAA2A0791E94F8">
    <w:name w:val="4CA7FFA46DC44228B5CAA2A0791E94F8"/>
    <w:rsid w:val="002B7D77"/>
  </w:style>
  <w:style w:type="paragraph" w:customStyle="1" w:styleId="003D18D8BB7C4685A3FA0B720976C1D7">
    <w:name w:val="003D18D8BB7C4685A3FA0B720976C1D7"/>
    <w:rsid w:val="00A506E8"/>
  </w:style>
  <w:style w:type="paragraph" w:customStyle="1" w:styleId="A9B57DA32686403BB40AB8F55F0AC7FF">
    <w:name w:val="A9B57DA32686403BB40AB8F55F0AC7FF"/>
    <w:rsid w:val="00A506E8"/>
  </w:style>
  <w:style w:type="paragraph" w:customStyle="1" w:styleId="31DE97DEA16A47EDBB9F29EEE01CFE9E">
    <w:name w:val="31DE97DEA16A47EDBB9F29EEE01CFE9E"/>
    <w:rsid w:val="00A506E8"/>
  </w:style>
  <w:style w:type="paragraph" w:customStyle="1" w:styleId="DAF2FF8616EC46B39EAD1877E46724FA">
    <w:name w:val="DAF2FF8616EC46B39EAD1877E46724FA"/>
    <w:rsid w:val="00A506E8"/>
  </w:style>
  <w:style w:type="paragraph" w:customStyle="1" w:styleId="3CEF3976FF9246D78B25DD279CDE1A3E">
    <w:name w:val="3CEF3976FF9246D78B25DD279CDE1A3E"/>
    <w:rsid w:val="00A506E8"/>
  </w:style>
  <w:style w:type="paragraph" w:customStyle="1" w:styleId="9A8669D715F5473BA0357E61648AA83D">
    <w:name w:val="9A8669D715F5473BA0357E61648AA83D"/>
    <w:rsid w:val="00A506E8"/>
  </w:style>
  <w:style w:type="paragraph" w:customStyle="1" w:styleId="5680E1A6FEB64A3FA3C5F3D893826E25">
    <w:name w:val="5680E1A6FEB64A3FA3C5F3D893826E25"/>
    <w:rsid w:val="00A506E8"/>
  </w:style>
  <w:style w:type="paragraph" w:customStyle="1" w:styleId="1BD60FD1444C480692D87694F085D151">
    <w:name w:val="1BD60FD1444C480692D87694F085D151"/>
    <w:rsid w:val="00A506E8"/>
  </w:style>
  <w:style w:type="paragraph" w:customStyle="1" w:styleId="A5EB50D374314F9F89A2FDCBDB336642">
    <w:name w:val="A5EB50D374314F9F89A2FDCBDB336642"/>
    <w:rsid w:val="00A506E8"/>
  </w:style>
  <w:style w:type="paragraph" w:customStyle="1" w:styleId="EBD35F0B785048179649CDB887151F76">
    <w:name w:val="EBD35F0B785048179649CDB887151F76"/>
    <w:rsid w:val="00A506E8"/>
  </w:style>
  <w:style w:type="paragraph" w:customStyle="1" w:styleId="EE04A20994A84CC5BB360039BC471D36">
    <w:name w:val="EE04A20994A84CC5BB360039BC471D36"/>
    <w:rsid w:val="00A506E8"/>
  </w:style>
  <w:style w:type="paragraph" w:customStyle="1" w:styleId="0FE7FAD4D0E1413289041EA9C37C488F">
    <w:name w:val="0FE7FAD4D0E1413289041EA9C37C488F"/>
    <w:rsid w:val="00A506E8"/>
  </w:style>
  <w:style w:type="paragraph" w:customStyle="1" w:styleId="BD928B2643A2444FA24D0678D4BA3BF7">
    <w:name w:val="BD928B2643A2444FA24D0678D4BA3BF7"/>
    <w:rsid w:val="00A506E8"/>
  </w:style>
  <w:style w:type="paragraph" w:customStyle="1" w:styleId="9B849EC3DDC84B9DB5E130BADAE6BA9F">
    <w:name w:val="9B849EC3DDC84B9DB5E130BADAE6BA9F"/>
    <w:rsid w:val="00A506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201453</RACS_x0020_ID>
    <Approved_x0020_Provider xmlns="a8338b6e-77a6-4851-82b6-98166143ffdd">OZConnections (NSW) Pty Ltd</Approved_x0020_Provider>
    <Management_x0020_Company_x0020_ID xmlns="a8338b6e-77a6-4851-82b6-98166143ffdd" xsi:nil="true"/>
    <Home xmlns="a8338b6e-77a6-4851-82b6-98166143ffdd">Glow Healthcare Agency</Home>
    <Signed xmlns="a8338b6e-77a6-4851-82b6-98166143ffdd" xsi:nil="true"/>
    <Uploaded xmlns="a8338b6e-77a6-4851-82b6-98166143ffdd">true</Uploaded>
    <Management_x0020_Company xmlns="a8338b6e-77a6-4851-82b6-98166143ffdd" xsi:nil="true"/>
    <Doc_x0020_Date xmlns="a8338b6e-77a6-4851-82b6-98166143ffdd">2023-02-24T04:40:46+00:00</Doc_x0020_Date>
    <CSI_x0020_ID xmlns="a8338b6e-77a6-4851-82b6-98166143ffdd" xsi:nil="true"/>
    <Case_x0020_ID xmlns="a8338b6e-77a6-4851-82b6-98166143ffdd" xsi:nil="true"/>
    <Approved_x0020_Provider_x0020_ID xmlns="a8338b6e-77a6-4851-82b6-98166143ffdd">5AECFF5D-EAC7-EA11-9033-005056922186</Approved_x0020_Provider_x0020_ID>
    <Location xmlns="a8338b6e-77a6-4851-82b6-98166143ffdd" xsi:nil="true"/>
    <Doc_x0020_Type xmlns="a8338b6e-77a6-4851-82b6-98166143ffdd">Publication</Doc_x0020_Type>
    <Home_x0020_ID xmlns="a8338b6e-77a6-4851-82b6-98166143ffdd">3D204B50-BEF4-EB11-981F-005056922186</Home_x0020_ID>
    <State xmlns="a8338b6e-77a6-4851-82b6-98166143ffdd">NSW</State>
    <Doc_x0020_Sent_Received_x0020_Date xmlns="a8338b6e-77a6-4851-82b6-98166143ffdd">2023-02-24T00:00:00+00:00</Doc_x0020_Sent_Received_x0020_Date>
    <Activity_x0020_ID xmlns="a8338b6e-77a6-4851-82b6-98166143ffdd">F8616898-077C-ED11-B91D-005056922186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6A3A1-480F-49F5-A4A9-1C3B39F6C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dcmitype/"/>
    <ds:schemaRef ds:uri="http://purl.org/dc/elements/1.1/"/>
    <ds:schemaRef ds:uri="a8338b6e-77a6-4851-82b6-98166143ffdd"/>
    <ds:schemaRef ds:uri="http://www.w3.org/XML/1998/namespace"/>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C4F9EC38-F4AF-4068-B244-620A8DC2A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6616</Words>
  <Characters>37713</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2023-03-05T23:53:00Z</dcterms:created>
  <dcterms:modified xsi:type="dcterms:W3CDTF">2023-03-05T23:54:00Z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