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269F5" w14:textId="6A952438" w:rsidR="00A91476" w:rsidRPr="003217D3" w:rsidRDefault="00F913D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02F150" wp14:editId="0BF03E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A75B3F">
        <w:rPr>
          <w:rFonts w:ascii="Arial Black" w:hAnsi="Arial Black" w:cs="Arial"/>
          <w:b/>
          <w:color w:val="FFFFFF" w:themeColor="background1"/>
          <w:sz w:val="66"/>
          <w:szCs w:val="66"/>
        </w:rPr>
        <w:t>875</w:t>
      </w:r>
      <w:r w:rsidRPr="003217D3">
        <w:rPr>
          <w:rFonts w:ascii="Arial Black" w:hAnsi="Arial Black" w:cs="Arial"/>
          <w:b/>
          <w:color w:val="FFFFFF" w:themeColor="background1"/>
          <w:sz w:val="66"/>
          <w:szCs w:val="66"/>
        </w:rPr>
        <w:t>Performance</w:t>
      </w:r>
    </w:p>
    <w:p w14:paraId="3857D04B" w14:textId="77777777" w:rsidR="00A91476" w:rsidRPr="003217D3" w:rsidRDefault="00F913D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DEA37E" w14:textId="77777777" w:rsidR="00A91476" w:rsidRPr="00A36AA9" w:rsidRDefault="00F913D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32CEDF" w14:textId="77777777" w:rsidR="00A91476" w:rsidRPr="00A36AA9" w:rsidRDefault="00F913D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28FB" w14:paraId="35EC2FF3" w14:textId="77777777" w:rsidTr="008A28FB">
        <w:tc>
          <w:tcPr>
            <w:cnfStyle w:val="001000000000" w:firstRow="0" w:lastRow="0" w:firstColumn="1" w:lastColumn="0" w:oddVBand="0" w:evenVBand="0" w:oddHBand="0" w:evenHBand="0" w:firstRowFirstColumn="0" w:firstRowLastColumn="0" w:lastRowFirstColumn="0" w:lastRowLastColumn="0"/>
            <w:tcW w:w="3227" w:type="dxa"/>
          </w:tcPr>
          <w:p w14:paraId="03372066" w14:textId="77777777" w:rsidR="00A91476" w:rsidRPr="00A36AA9" w:rsidRDefault="00F913D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E2A54B" w14:textId="77777777" w:rsidR="00A91476" w:rsidRDefault="00F913D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Granite Belt Ethnic Health Liaison Service</w:t>
            </w:r>
          </w:p>
        </w:tc>
      </w:tr>
      <w:tr w:rsidR="008A28FB" w14:paraId="15443C57"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857DE" w14:textId="77777777" w:rsidR="00A91476" w:rsidRPr="00A36AA9" w:rsidRDefault="00F913D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4FAA48" w14:textId="77777777" w:rsidR="00A91476" w:rsidRPr="00C27BE3" w:rsidRDefault="00F913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700584</w:t>
            </w:r>
          </w:p>
        </w:tc>
      </w:tr>
      <w:tr w:rsidR="008A28FB" w14:paraId="0BA140EC" w14:textId="77777777" w:rsidTr="008A28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B8136" w14:textId="77777777" w:rsidR="00A91476" w:rsidRPr="00A36AA9" w:rsidRDefault="00F913D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B28E9E2" w14:textId="77777777" w:rsidR="00A91476" w:rsidRPr="00540817" w:rsidRDefault="00F913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157 High</w:t>
            </w:r>
            <w:r>
              <w:rPr>
                <w:rFonts w:ascii="Arial" w:eastAsia="Times New Roman" w:hAnsi="Arial" w:cs="Arial"/>
                <w:lang w:eastAsia="en-AU"/>
              </w:rPr>
              <w:t xml:space="preserve"> Street, STANTHORPE, Queensland, 4380</w:t>
            </w:r>
          </w:p>
        </w:tc>
      </w:tr>
      <w:tr w:rsidR="008A28FB" w14:paraId="36162879"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44B97" w14:textId="77777777" w:rsidR="00A91476" w:rsidRPr="00A36AA9" w:rsidRDefault="00F913D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14BFFE" w14:textId="77777777" w:rsidR="00A91476" w:rsidRPr="00A36AA9" w:rsidRDefault="00F913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A28FB" w14:paraId="6EFD3203" w14:textId="77777777" w:rsidTr="008A28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B8273" w14:textId="77777777" w:rsidR="00A91476" w:rsidRPr="00A36AA9" w:rsidRDefault="00F913D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683D1C" w14:textId="77777777" w:rsidR="00A91476" w:rsidRPr="00A36AA9" w:rsidRDefault="00F913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8A28FB" w14:paraId="241BD44B"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48AF0" w14:textId="77777777" w:rsidR="00A91476" w:rsidRPr="00A36AA9" w:rsidRDefault="00F913D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463382"/>
            <w:placeholder>
              <w:docPart w:val="A7F4949C78414813B67B25D37262F9D8"/>
            </w:placeholder>
            <w:date w:fullDate="2024-06-10T00:00:00Z">
              <w:dateFormat w:val="d MMMM yyyy"/>
              <w:lid w:val="en-AU"/>
              <w:storeMappedDataAs w:val="dateTime"/>
              <w:calendar w:val="gregorian"/>
            </w:date>
          </w:sdtPr>
          <w:sdtEndPr/>
          <w:sdtContent>
            <w:tc>
              <w:tcPr>
                <w:tcW w:w="7114" w:type="dxa"/>
                <w:shd w:val="clear" w:color="auto" w:fill="auto"/>
              </w:tcPr>
              <w:p w14:paraId="4C02D7C1" w14:textId="1693073A" w:rsidR="00A91476" w:rsidRPr="00A36AA9" w:rsidRDefault="00685A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June 2024</w:t>
                </w:r>
              </w:p>
            </w:tc>
          </w:sdtContent>
        </w:sdt>
      </w:tr>
    </w:tbl>
    <w:bookmarkEnd w:id="0"/>
    <w:p w14:paraId="5AAC0F2C" w14:textId="77777777" w:rsidR="00A91476" w:rsidRPr="00A36AA9" w:rsidRDefault="00F913D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CEE13B" w14:textId="77777777" w:rsidR="00A91476" w:rsidRDefault="00F913D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CA34A88" w14:textId="77777777" w:rsidR="00A91476" w:rsidRPr="00214549" w:rsidRDefault="00F913D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9005 Italian Australian Welfare Association (Granite Belt) Inc</w:t>
      </w:r>
      <w:r>
        <w:rPr>
          <w:rFonts w:ascii="Arial" w:eastAsia="Arial" w:hAnsi="Arial" w:cs="Arial"/>
        </w:rPr>
        <w:br/>
        <w:t>Service: 26626 Italian Australian Welfare Association (Granite Belt)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7829 Italian-Australian Welfare Association (Granite Belt) Inc</w:t>
      </w:r>
      <w:r>
        <w:rPr>
          <w:rFonts w:ascii="Arial" w:eastAsia="Arial" w:hAnsi="Arial" w:cs="Arial"/>
        </w:rPr>
        <w:br/>
        <w:t>Service: 23762 Italian-Australian Welfare Association (Granite Belt) Inc - Community and Home Support</w:t>
      </w:r>
      <w:r>
        <w:br/>
      </w:r>
      <w:bookmarkEnd w:id="1"/>
    </w:p>
    <w:p w14:paraId="5F6F22CA" w14:textId="77777777" w:rsidR="00A91476" w:rsidRPr="00A36AA9" w:rsidRDefault="00F913D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59681FD" w14:textId="77777777" w:rsidR="00A91476" w:rsidRPr="00A36AA9" w:rsidRDefault="00F913D5" w:rsidP="00F87E39">
      <w:pPr>
        <w:pStyle w:val="NormalArial"/>
      </w:pPr>
      <w:r w:rsidRPr="00A36AA9">
        <w:t xml:space="preserve">This performance report for </w:t>
      </w:r>
      <w:r w:rsidRPr="00C27BE3">
        <w:rPr>
          <w:color w:val="auto"/>
        </w:rPr>
        <w:t>Granite Belt Ethnic Health Liaison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A05A240" w14:textId="77777777" w:rsidR="00A91476" w:rsidRPr="00A36AA9" w:rsidRDefault="00F913D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2E34D7" w14:textId="77777777" w:rsidR="00A91476" w:rsidRDefault="00F913D5" w:rsidP="00F87E39">
      <w:pPr>
        <w:pStyle w:val="NormalArial"/>
      </w:pPr>
      <w:r w:rsidRPr="00A36AA9">
        <w:t>The report also specifies any areas in which improvements must be made to ensure the Quality Standards are complied with.</w:t>
      </w:r>
    </w:p>
    <w:p w14:paraId="58ADC970" w14:textId="77777777" w:rsidR="00A91476" w:rsidRPr="00A36AA9" w:rsidRDefault="00F913D5" w:rsidP="00DF37F2">
      <w:pPr>
        <w:pStyle w:val="Heading1"/>
        <w:spacing w:before="0" w:after="240" w:line="22" w:lineRule="atLeast"/>
        <w:rPr>
          <w:rFonts w:ascii="Arial" w:hAnsi="Arial" w:cs="Arial"/>
        </w:rPr>
      </w:pPr>
      <w:r w:rsidRPr="00A36AA9">
        <w:rPr>
          <w:rFonts w:ascii="Arial" w:hAnsi="Arial" w:cs="Arial"/>
        </w:rPr>
        <w:t>Material relied on</w:t>
      </w:r>
    </w:p>
    <w:p w14:paraId="1E15A368" w14:textId="77777777" w:rsidR="00A91476" w:rsidRPr="00A36AA9" w:rsidRDefault="00F913D5" w:rsidP="00F87E39">
      <w:pPr>
        <w:pStyle w:val="NormalArial"/>
      </w:pPr>
      <w:r w:rsidRPr="00A36AA9">
        <w:t>The following information has been considered in preparing the performance report:</w:t>
      </w:r>
    </w:p>
    <w:p w14:paraId="3F2A9ED4" w14:textId="45DC7F7D" w:rsidR="00A91476" w:rsidRPr="00AF5BEA" w:rsidRDefault="00F913D5" w:rsidP="00DF37F2">
      <w:pPr>
        <w:pStyle w:val="ListParagraph"/>
        <w:numPr>
          <w:ilvl w:val="0"/>
          <w:numId w:val="2"/>
        </w:numPr>
        <w:spacing w:line="22" w:lineRule="atLeast"/>
        <w:ind w:left="714" w:hanging="357"/>
        <w:contextualSpacing w:val="0"/>
        <w:rPr>
          <w:rFonts w:ascii="Arial" w:hAnsi="Arial" w:cs="Arial"/>
          <w:color w:val="auto"/>
        </w:rPr>
      </w:pPr>
      <w:r w:rsidRPr="00AF5BEA">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AF5BEA">
        <w:rPr>
          <w:rFonts w:ascii="Arial" w:hAnsi="Arial" w:cs="Arial"/>
          <w:color w:val="auto"/>
        </w:rPr>
        <w:t>others</w:t>
      </w:r>
      <w:proofErr w:type="gramEnd"/>
    </w:p>
    <w:p w14:paraId="611C00E2" w14:textId="59770276" w:rsidR="00A91476" w:rsidRPr="00AF5BEA" w:rsidRDefault="00F913D5" w:rsidP="00DF37F2">
      <w:pPr>
        <w:pStyle w:val="ListParagraph"/>
        <w:numPr>
          <w:ilvl w:val="0"/>
          <w:numId w:val="2"/>
        </w:numPr>
        <w:spacing w:line="22" w:lineRule="atLeast"/>
        <w:ind w:left="714" w:hanging="357"/>
        <w:contextualSpacing w:val="0"/>
        <w:rPr>
          <w:rFonts w:ascii="Arial" w:hAnsi="Arial" w:cs="Arial"/>
          <w:color w:val="auto"/>
        </w:rPr>
      </w:pPr>
      <w:r w:rsidRPr="00AF5BEA">
        <w:rPr>
          <w:rFonts w:ascii="Arial" w:hAnsi="Arial" w:cs="Arial"/>
          <w:color w:val="auto"/>
        </w:rPr>
        <w:t xml:space="preserve">the provider’s response to the assessment team’s report received </w:t>
      </w:r>
      <w:bookmarkStart w:id="2" w:name="_Hlk144301165"/>
      <w:r w:rsidR="00A75B3F" w:rsidRPr="00AF5BEA">
        <w:rPr>
          <w:rFonts w:ascii="Arial" w:hAnsi="Arial" w:cs="Arial"/>
          <w:color w:val="auto"/>
        </w:rPr>
        <w:t>03 June 2024</w:t>
      </w:r>
      <w:bookmarkEnd w:id="2"/>
    </w:p>
    <w:p w14:paraId="3538D122" w14:textId="5D4747FC" w:rsidR="00A91476" w:rsidRPr="00D76BC8" w:rsidRDefault="00A75B3F" w:rsidP="00A75B3F">
      <w:pPr>
        <w:pStyle w:val="ListParagraph"/>
        <w:numPr>
          <w:ilvl w:val="0"/>
          <w:numId w:val="2"/>
        </w:numPr>
        <w:spacing w:line="22" w:lineRule="atLeast"/>
        <w:ind w:left="714" w:hanging="357"/>
        <w:contextualSpacing w:val="0"/>
        <w:rPr>
          <w:rFonts w:ascii="Arial" w:hAnsi="Arial" w:cs="Arial"/>
        </w:rPr>
      </w:pPr>
      <w:r w:rsidRPr="00AF5BEA">
        <w:rPr>
          <w:rFonts w:ascii="Arial" w:hAnsi="Arial" w:cs="Arial"/>
          <w:color w:val="auto"/>
        </w:rPr>
        <w:t>other information and intelligence held by the Commission in relation to the service</w:t>
      </w:r>
      <w:r>
        <w:rPr>
          <w:rFonts w:ascii="Arial" w:hAnsi="Arial" w:cs="Arial"/>
        </w:rPr>
        <w:t xml:space="preserve">. </w:t>
      </w:r>
    </w:p>
    <w:p w14:paraId="5FBBCBEF" w14:textId="77777777" w:rsidR="00A91476" w:rsidRPr="00D76BC8" w:rsidRDefault="00F913D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28B6DB6" w14:textId="1CE9E34C" w:rsidR="00A91476" w:rsidRPr="00244176" w:rsidRDefault="00F913D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28FB" w14:paraId="4EAA06F2" w14:textId="77777777" w:rsidTr="008A28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FCA971" w14:textId="77777777" w:rsidR="00A91476" w:rsidRPr="00A36AA9" w:rsidRDefault="00F913D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CFD5B72" w14:textId="77777777" w:rsidR="00A91476" w:rsidRPr="00E96B92" w:rsidRDefault="00E866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03359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913D5">
                  <w:rPr>
                    <w:rFonts w:ascii="Arial" w:hAnsi="Arial" w:cs="Arial"/>
                  </w:rPr>
                  <w:t>Compliant</w:t>
                </w:r>
              </w:sdtContent>
            </w:sdt>
          </w:p>
        </w:tc>
      </w:tr>
      <w:tr w:rsidR="008A28FB" w14:paraId="368FBC6F"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9465B" w14:textId="77777777" w:rsidR="00A91476" w:rsidRPr="00A36AA9" w:rsidRDefault="00F913D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96D061A"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452192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bCs/>
                  </w:rPr>
                  <w:t>Compliant</w:t>
                </w:r>
              </w:sdtContent>
            </w:sdt>
          </w:p>
        </w:tc>
      </w:tr>
      <w:tr w:rsidR="008A28FB" w14:paraId="712CA1D2"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CAF83" w14:textId="77777777" w:rsidR="00A91476" w:rsidRPr="00A36AA9" w:rsidRDefault="00F913D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A260F7B" w14:textId="1C5D9484"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92496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D13BD">
                  <w:rPr>
                    <w:rFonts w:ascii="Arial" w:hAnsi="Arial" w:cs="Arial"/>
                    <w:b/>
                    <w:bCs/>
                  </w:rPr>
                  <w:t>Compliant</w:t>
                </w:r>
              </w:sdtContent>
            </w:sdt>
          </w:p>
        </w:tc>
      </w:tr>
      <w:tr w:rsidR="008A28FB" w14:paraId="6AC2FF89"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48E1B6" w14:textId="77777777" w:rsidR="00A91476" w:rsidRPr="00A36AA9" w:rsidRDefault="00F913D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07D6A9"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0437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bCs/>
                  </w:rPr>
                  <w:t>Compliant</w:t>
                </w:r>
              </w:sdtContent>
            </w:sdt>
          </w:p>
        </w:tc>
      </w:tr>
      <w:tr w:rsidR="008A28FB" w14:paraId="48331AAB"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781C29" w14:textId="77777777" w:rsidR="00A91476" w:rsidRPr="00A36AA9" w:rsidRDefault="00F913D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DD2DCF" w14:textId="77777777"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530246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bCs/>
                  </w:rPr>
                  <w:t>Compliant</w:t>
                </w:r>
              </w:sdtContent>
            </w:sdt>
          </w:p>
        </w:tc>
      </w:tr>
      <w:tr w:rsidR="008A28FB" w14:paraId="5E585462"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92DC00" w14:textId="77777777" w:rsidR="00A91476" w:rsidRPr="00A36AA9" w:rsidRDefault="00F913D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0EC995"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2912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bCs/>
                  </w:rPr>
                  <w:t>Compliant</w:t>
                </w:r>
              </w:sdtContent>
            </w:sdt>
          </w:p>
        </w:tc>
      </w:tr>
      <w:tr w:rsidR="008A28FB" w14:paraId="655A1EC4"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AA2C28" w14:textId="77777777" w:rsidR="00A91476" w:rsidRPr="00A36AA9" w:rsidRDefault="00F913D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46D04B4" w14:textId="77777777"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68431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bCs/>
                  </w:rPr>
                  <w:t>Compliant</w:t>
                </w:r>
              </w:sdtContent>
            </w:sdt>
          </w:p>
        </w:tc>
      </w:tr>
    </w:tbl>
    <w:p w14:paraId="4D5B39F1" w14:textId="77777777" w:rsidR="00A91476" w:rsidRPr="00244176" w:rsidRDefault="00F913D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A28FB" w14:paraId="434AE79C" w14:textId="77777777" w:rsidTr="008A28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CAAC3E" w14:textId="77777777" w:rsidR="00A91476" w:rsidRPr="00244176" w:rsidRDefault="00F913D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3E8A42" w14:textId="77777777" w:rsidR="00A91476" w:rsidRPr="00A213EA" w:rsidRDefault="00E866D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740969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rPr>
                  <w:t>Compliant</w:t>
                </w:r>
              </w:sdtContent>
            </w:sdt>
          </w:p>
        </w:tc>
      </w:tr>
      <w:tr w:rsidR="008A28FB" w14:paraId="41C277C5"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A41926" w14:textId="77777777" w:rsidR="00A91476" w:rsidRPr="00244176" w:rsidRDefault="00F913D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65999A"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127737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rPr>
                  <w:t>Compliant</w:t>
                </w:r>
              </w:sdtContent>
            </w:sdt>
          </w:p>
        </w:tc>
      </w:tr>
      <w:tr w:rsidR="008A28FB" w14:paraId="67FFC3B8"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799DB3" w14:textId="77777777" w:rsidR="00A91476" w:rsidRPr="00244176" w:rsidRDefault="00F913D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A3D3C3" w14:textId="0E78C2E0"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241160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D13BD">
                  <w:rPr>
                    <w:rFonts w:ascii="Arial" w:hAnsi="Arial" w:cs="Arial"/>
                    <w:b/>
                  </w:rPr>
                  <w:t>Compliant</w:t>
                </w:r>
              </w:sdtContent>
            </w:sdt>
          </w:p>
        </w:tc>
      </w:tr>
      <w:tr w:rsidR="008A28FB" w14:paraId="1397C72C"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04488D" w14:textId="77777777" w:rsidR="00A91476" w:rsidRPr="00244176" w:rsidRDefault="00F913D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16039D6"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872977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rPr>
                  <w:t>Compliant</w:t>
                </w:r>
              </w:sdtContent>
            </w:sdt>
          </w:p>
        </w:tc>
      </w:tr>
      <w:tr w:rsidR="008A28FB" w14:paraId="1D0EDC28"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043EC8" w14:textId="77777777" w:rsidR="00A91476" w:rsidRPr="00244176" w:rsidRDefault="00F913D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E95281" w14:textId="77777777"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80757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rPr>
                  <w:t>Compliant</w:t>
                </w:r>
              </w:sdtContent>
            </w:sdt>
          </w:p>
        </w:tc>
      </w:tr>
      <w:tr w:rsidR="008A28FB" w14:paraId="1D8D59DD" w14:textId="77777777" w:rsidTr="008A28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20B456" w14:textId="77777777" w:rsidR="00A91476" w:rsidRPr="00244176" w:rsidRDefault="00F913D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B31DDC" w14:textId="77777777" w:rsidR="00A91476" w:rsidRPr="00A213EA" w:rsidRDefault="00E866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016632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rPr>
                  <w:t>Compliant</w:t>
                </w:r>
              </w:sdtContent>
            </w:sdt>
          </w:p>
        </w:tc>
      </w:tr>
      <w:tr w:rsidR="008A28FB" w14:paraId="23FD96FA" w14:textId="77777777" w:rsidTr="008A2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D3E10" w14:textId="77777777" w:rsidR="00A91476" w:rsidRPr="00244176" w:rsidRDefault="00F913D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02D04B" w14:textId="77777777" w:rsidR="00A91476" w:rsidRPr="00A213EA" w:rsidRDefault="00E866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46249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913D5" w:rsidRPr="00A213EA">
                  <w:rPr>
                    <w:rFonts w:ascii="Arial" w:hAnsi="Arial" w:cs="Arial"/>
                    <w:b/>
                  </w:rPr>
                  <w:t>Compliant</w:t>
                </w:r>
              </w:sdtContent>
            </w:sdt>
          </w:p>
        </w:tc>
      </w:tr>
    </w:tbl>
    <w:p w14:paraId="5295C478" w14:textId="77777777" w:rsidR="00A91476" w:rsidRPr="00A36AA9" w:rsidRDefault="00F913D5" w:rsidP="00F87E39">
      <w:pPr>
        <w:pStyle w:val="NormalArial"/>
        <w:spacing w:before="120"/>
      </w:pPr>
      <w:r w:rsidRPr="00A36AA9">
        <w:t>A detailed assessment is provided later in this report for each assessed Standard.</w:t>
      </w:r>
    </w:p>
    <w:p w14:paraId="569F0CA7" w14:textId="77777777" w:rsidR="00A91476" w:rsidRPr="00A36AA9" w:rsidRDefault="00F913D5" w:rsidP="00FC045E">
      <w:pPr>
        <w:pStyle w:val="Heading1"/>
        <w:spacing w:before="0" w:after="240" w:line="22" w:lineRule="atLeast"/>
        <w:rPr>
          <w:rFonts w:ascii="Arial" w:hAnsi="Arial" w:cs="Arial"/>
        </w:rPr>
      </w:pPr>
      <w:r w:rsidRPr="00A36AA9">
        <w:rPr>
          <w:rFonts w:ascii="Arial" w:hAnsi="Arial" w:cs="Arial"/>
        </w:rPr>
        <w:t>Areas for improvement</w:t>
      </w:r>
    </w:p>
    <w:p w14:paraId="1B27519E" w14:textId="4669166E" w:rsidR="00A91476" w:rsidRPr="005C67A3" w:rsidRDefault="00001B42" w:rsidP="00001B42">
      <w:pPr>
        <w:pStyle w:val="NormalArial"/>
        <w:rPr>
          <w:color w:val="auto"/>
        </w:rPr>
      </w:pPr>
      <w:r w:rsidRPr="00001B42">
        <w:t xml:space="preserve">There are no specific areas identified in which improvements must be made to ensure compliance with the Quality Standards. The provider is required to actively pursue continuous improvement </w:t>
      </w:r>
      <w:proofErr w:type="gramStart"/>
      <w:r w:rsidRPr="00001B42">
        <w:t>in order to</w:t>
      </w:r>
      <w:proofErr w:type="gramEnd"/>
      <w:r w:rsidRPr="00001B42">
        <w:t xml:space="preserve"> remain compliant with the Quality Standards. </w:t>
      </w:r>
    </w:p>
    <w:p w14:paraId="26539069" w14:textId="137C0165" w:rsidR="00A91476" w:rsidRPr="00A36AA9" w:rsidRDefault="00F913D5" w:rsidP="00F87E39">
      <w:pPr>
        <w:pStyle w:val="NormalArial"/>
      </w:pPr>
      <w:r w:rsidRPr="00A36AA9">
        <w:br w:type="page"/>
      </w:r>
    </w:p>
    <w:p w14:paraId="6ED7CBE8" w14:textId="77777777" w:rsidR="00A91476" w:rsidRDefault="00F913D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A28FB" w14:paraId="338784CE"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7B67339" w14:textId="77777777" w:rsidR="00A91476" w:rsidRPr="003217D3" w:rsidRDefault="00F913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D6F39EE"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F0E52B4"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3E89EEF6"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E9C43" w14:textId="77777777" w:rsidR="00A91476" w:rsidRPr="00244176" w:rsidRDefault="00F913D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2BDB6D7"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31C43B9"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29732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1E5F0685"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85838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64B12104"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13A9E"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052A4C6"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D8836EA"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92548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4DAF99EE"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95755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F603ADA"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C8352"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456DE11"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39226FC" w14:textId="77777777" w:rsidR="00A91476" w:rsidRPr="00244176" w:rsidRDefault="00F913D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EE9891" w14:textId="77777777" w:rsidR="00A91476" w:rsidRPr="00244176" w:rsidRDefault="00F913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5FD8CF" w14:textId="77777777" w:rsidR="00A91476" w:rsidRPr="00244176" w:rsidRDefault="00F913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0D206A" w14:textId="77777777" w:rsidR="00A91476" w:rsidRPr="00244176" w:rsidRDefault="00F913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EA16A95"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4268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2182BB82"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71917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36E34F40"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E81C2"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C84AAAC"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8944EFE"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77787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7CA73D30"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17456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6DC86C6C"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42AFB"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2D1CC22"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590EBDF"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87897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03B5BAB5"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06309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044CF0E"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44DB1"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3554CDB"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A7220F5"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66829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shd w:val="clear" w:color="auto" w:fill="auto"/>
          </w:tcPr>
          <w:p w14:paraId="07674814"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91392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p w14:paraId="0AC810E0" w14:textId="77777777" w:rsidR="00A91476" w:rsidRDefault="00F913D5" w:rsidP="007B3959">
      <w:pPr>
        <w:pStyle w:val="Heading20"/>
      </w:pPr>
      <w:r w:rsidRPr="00A36AA9">
        <w:t>Findings</w:t>
      </w:r>
    </w:p>
    <w:p w14:paraId="1A45C8F6" w14:textId="77777777" w:rsidR="00D73198" w:rsidRDefault="00682D3D" w:rsidP="00F87E39">
      <w:pPr>
        <w:pStyle w:val="NormalArial"/>
      </w:pPr>
      <w:r w:rsidRPr="00682D3D">
        <w:t>Consumers</w:t>
      </w:r>
      <w:r w:rsidR="00C314C3">
        <w:t xml:space="preserve"> and </w:t>
      </w:r>
      <w:r w:rsidRPr="00682D3D">
        <w:t xml:space="preserve">representatives provided positive feedback about staff, stating they </w:t>
      </w:r>
      <w:r w:rsidR="00C314C3">
        <w:t>were</w:t>
      </w:r>
      <w:r w:rsidRPr="00682D3D">
        <w:t xml:space="preserve"> kind, patient, considerate and respectful. </w:t>
      </w:r>
      <w:r w:rsidR="00C314C3">
        <w:t>S</w:t>
      </w:r>
      <w:r w:rsidRPr="00682D3D">
        <w:t>taff described how they respect</w:t>
      </w:r>
      <w:r w:rsidR="00C314C3">
        <w:t>ed</w:t>
      </w:r>
      <w:r w:rsidRPr="00682D3D">
        <w:t xml:space="preserve"> each consumer’s individual identity, culture, and diversity. Consumer care documentation included information on consumers’ cultural backgrounds and diverse needs and preferences. </w:t>
      </w:r>
      <w:r w:rsidR="00D67232" w:rsidRPr="00D67232">
        <w:t>The service ha</w:t>
      </w:r>
      <w:r w:rsidR="00D67232">
        <w:t>d</w:t>
      </w:r>
      <w:r w:rsidR="00D67232" w:rsidRPr="00D67232">
        <w:t xml:space="preserve"> policies related to dignity and respect, as well as an organisational code of behaviour, </w:t>
      </w:r>
      <w:r w:rsidR="00D67232">
        <w:t>to</w:t>
      </w:r>
      <w:r w:rsidR="00D67232" w:rsidRPr="00D67232">
        <w:t xml:space="preserve"> guide staff and volunteers in treating consumers in a respectful and dignified manner.</w:t>
      </w:r>
    </w:p>
    <w:p w14:paraId="3DA63450" w14:textId="77777777" w:rsidR="00340436" w:rsidRDefault="00D73198" w:rsidP="00F87E39">
      <w:pPr>
        <w:pStyle w:val="NormalArial"/>
      </w:pPr>
      <w:r w:rsidRPr="00D73198">
        <w:t>Consumers</w:t>
      </w:r>
      <w:r>
        <w:t xml:space="preserve"> and </w:t>
      </w:r>
      <w:r w:rsidRPr="00D73198">
        <w:t>representatives describe</w:t>
      </w:r>
      <w:r>
        <w:t>d</w:t>
      </w:r>
      <w:r w:rsidRPr="00D73198">
        <w:t xml:space="preserve"> how staff provide</w:t>
      </w:r>
      <w:r>
        <w:t>d</w:t>
      </w:r>
      <w:r w:rsidRPr="00D73198">
        <w:t xml:space="preserve"> care and services that </w:t>
      </w:r>
      <w:r>
        <w:t>were</w:t>
      </w:r>
      <w:r w:rsidRPr="00D73198">
        <w:t xml:space="preserve"> culturally safe and consistent with consumers’ cultural needs and preferences.  Staff described how each consumer’s culture influenced the day-to-day delivery of their care. Consumer care documentation captured consumers’ cultural backgrounds and their individual needs and preferences. </w:t>
      </w:r>
      <w:r w:rsidR="00897771" w:rsidRPr="00897771">
        <w:t xml:space="preserve">Consumer care documentation demonstrated staff gender preferences </w:t>
      </w:r>
      <w:r w:rsidR="00897771">
        <w:t>were</w:t>
      </w:r>
      <w:r w:rsidR="00897771" w:rsidRPr="00897771">
        <w:t xml:space="preserve"> documented in accordance with consumer’s wishes.</w:t>
      </w:r>
      <w:r w:rsidR="00897771">
        <w:t xml:space="preserve"> </w:t>
      </w:r>
      <w:r w:rsidR="002F7838" w:rsidRPr="002F7838">
        <w:t>The service provider ha</w:t>
      </w:r>
      <w:r w:rsidR="002F7838">
        <w:t>d</w:t>
      </w:r>
      <w:r w:rsidR="002F7838" w:rsidRPr="002F7838">
        <w:t xml:space="preserve"> a person-centred </w:t>
      </w:r>
      <w:r w:rsidR="002F7838" w:rsidRPr="002F7838">
        <w:lastRenderedPageBreak/>
        <w:t>care policy, which include</w:t>
      </w:r>
      <w:r w:rsidR="002F7838">
        <w:t>d</w:t>
      </w:r>
      <w:r w:rsidR="002F7838" w:rsidRPr="002F7838">
        <w:t xml:space="preserve"> a procedure for the provision of safe, inclusive and culturally appropriate support and services.</w:t>
      </w:r>
    </w:p>
    <w:p w14:paraId="0E066843" w14:textId="7ED74D25" w:rsidR="004E5DFA" w:rsidRDefault="00340436" w:rsidP="00F87E39">
      <w:pPr>
        <w:pStyle w:val="NormalArial"/>
      </w:pPr>
      <w:r w:rsidRPr="00340436">
        <w:t>Consumers</w:t>
      </w:r>
      <w:r w:rsidR="008C0BB8">
        <w:t xml:space="preserve"> and </w:t>
      </w:r>
      <w:r w:rsidRPr="00340436">
        <w:t xml:space="preserve">representatives </w:t>
      </w:r>
      <w:r w:rsidR="008C0BB8">
        <w:t>confirmed</w:t>
      </w:r>
      <w:r w:rsidRPr="00340436">
        <w:t xml:space="preserve"> consumers c</w:t>
      </w:r>
      <w:r w:rsidR="008C0BB8">
        <w:t xml:space="preserve">ould </w:t>
      </w:r>
      <w:r w:rsidRPr="00340436">
        <w:t>make decisions about their own care and services and c</w:t>
      </w:r>
      <w:r w:rsidR="008C0BB8">
        <w:t xml:space="preserve">ould </w:t>
      </w:r>
      <w:r w:rsidRPr="00340436">
        <w:t>choose to have representatives involved in the decision-making process. Consumers</w:t>
      </w:r>
      <w:r w:rsidR="008C0BB8">
        <w:t xml:space="preserve"> were </w:t>
      </w:r>
      <w:r w:rsidRPr="00340436">
        <w:t>supported to maintain relationships of choice. Staff support</w:t>
      </w:r>
      <w:r w:rsidR="008C0BB8">
        <w:t>ed</w:t>
      </w:r>
      <w:r w:rsidRPr="00340436">
        <w:t xml:space="preserve"> consumers to make choices. The service ha</w:t>
      </w:r>
      <w:r w:rsidR="008C0BB8">
        <w:t>d</w:t>
      </w:r>
      <w:r w:rsidRPr="00340436">
        <w:t xml:space="preserve"> policies, procedures</w:t>
      </w:r>
      <w:r w:rsidR="00087AFC">
        <w:t>,</w:t>
      </w:r>
      <w:r w:rsidRPr="00340436">
        <w:t xml:space="preserve"> and training to guide staff in supporting consumers to exercise choice and independence.</w:t>
      </w:r>
      <w:r w:rsidR="00410B1B" w:rsidRPr="00410B1B">
        <w:t xml:space="preserve"> </w:t>
      </w:r>
      <w:r w:rsidR="00410B1B">
        <w:t>T</w:t>
      </w:r>
      <w:r w:rsidR="00410B1B" w:rsidRPr="00410B1B">
        <w:t>he choice, independence and quality of life policy provide</w:t>
      </w:r>
      <w:r w:rsidR="00410B1B">
        <w:t>d</w:t>
      </w:r>
      <w:r w:rsidR="00410B1B" w:rsidRPr="00410B1B">
        <w:t xml:space="preserve"> staff with information to guide and support consumers in exercising choice. </w:t>
      </w:r>
      <w:r w:rsidR="00BD65F4" w:rsidRPr="00BD65F4">
        <w:t>The HCP</w:t>
      </w:r>
      <w:r w:rsidR="004E5DFA">
        <w:t xml:space="preserve"> and </w:t>
      </w:r>
      <w:r w:rsidR="00BD65F4" w:rsidRPr="00BD65F4">
        <w:t>CHSP agreements provide</w:t>
      </w:r>
      <w:r w:rsidR="008D7B9F">
        <w:t>d</w:t>
      </w:r>
      <w:r w:rsidR="00BD65F4" w:rsidRPr="00BD65F4">
        <w:t xml:space="preserve"> information to guide consumers</w:t>
      </w:r>
      <w:r w:rsidR="008D7B9F">
        <w:t xml:space="preserve"> and </w:t>
      </w:r>
      <w:r w:rsidR="00BD65F4" w:rsidRPr="00BD65F4">
        <w:t>representatives in exercising choice and making decisions in relation to care and services.</w:t>
      </w:r>
    </w:p>
    <w:p w14:paraId="572D2C21" w14:textId="6095BD82" w:rsidR="005368B1" w:rsidRDefault="004E5DFA" w:rsidP="00B9741F">
      <w:pPr>
        <w:pStyle w:val="NormalArial"/>
      </w:pPr>
      <w:r w:rsidRPr="004E5DFA">
        <w:t>Consumers</w:t>
      </w:r>
      <w:r>
        <w:t xml:space="preserve"> and </w:t>
      </w:r>
      <w:r w:rsidRPr="004E5DFA">
        <w:t xml:space="preserve">representatives </w:t>
      </w:r>
      <w:r>
        <w:t xml:space="preserve">confirmed </w:t>
      </w:r>
      <w:r w:rsidRPr="004E5DFA">
        <w:t>staff listen</w:t>
      </w:r>
      <w:r>
        <w:t>ed</w:t>
      </w:r>
      <w:r w:rsidRPr="004E5DFA">
        <w:t xml:space="preserve"> and t</w:t>
      </w:r>
      <w:r>
        <w:t>ook</w:t>
      </w:r>
      <w:r w:rsidRPr="004E5DFA">
        <w:t xml:space="preserve"> their time to understand what </w:t>
      </w:r>
      <w:r>
        <w:t>was</w:t>
      </w:r>
      <w:r w:rsidRPr="004E5DFA">
        <w:t xml:space="preserve"> important to the consumer and respect</w:t>
      </w:r>
      <w:r>
        <w:t>ed</w:t>
      </w:r>
      <w:r w:rsidRPr="004E5DFA">
        <w:t xml:space="preserve"> the choices they ma</w:t>
      </w:r>
      <w:r>
        <w:t>de</w:t>
      </w:r>
      <w:r w:rsidRPr="004E5DFA">
        <w:t xml:space="preserve">. </w:t>
      </w:r>
      <w:r w:rsidR="008E73B7">
        <w:t>C</w:t>
      </w:r>
      <w:r w:rsidRPr="004E5DFA">
        <w:t>onsumers</w:t>
      </w:r>
      <w:r w:rsidR="008E73B7">
        <w:t xml:space="preserve"> stated </w:t>
      </w:r>
      <w:r w:rsidRPr="004E5DFA">
        <w:t xml:space="preserve">their choices </w:t>
      </w:r>
      <w:r w:rsidR="008E73B7">
        <w:t>were</w:t>
      </w:r>
      <w:r w:rsidRPr="004E5DFA">
        <w:t xml:space="preserve"> supported, even where risk </w:t>
      </w:r>
      <w:r w:rsidR="008E73B7">
        <w:t>was</w:t>
      </w:r>
      <w:r w:rsidRPr="004E5DFA">
        <w:t xml:space="preserve"> involved. Staff described how they support</w:t>
      </w:r>
      <w:r w:rsidR="00C743F3">
        <w:t xml:space="preserve">ed </w:t>
      </w:r>
      <w:r w:rsidRPr="004E5DFA">
        <w:t xml:space="preserve">consumers to take risks to enable them to live their best life. </w:t>
      </w:r>
      <w:r w:rsidR="00B9741F">
        <w:t>Care documentation identified discussions regarding activities of risk and any strategies to support consumers to take risks were recorded in consumers’ individual care plans. The provider had an established choice, independence</w:t>
      </w:r>
      <w:r w:rsidR="005368B1">
        <w:t>,</w:t>
      </w:r>
      <w:r w:rsidR="00B9741F">
        <w:t xml:space="preserve"> and quality of life policy, to guide staff in how to support consumers to take risks when exercising judgement about how they live</w:t>
      </w:r>
      <w:r w:rsidR="005368B1">
        <w:t>d</w:t>
      </w:r>
      <w:r w:rsidR="00B9741F">
        <w:t xml:space="preserve"> their best lives.</w:t>
      </w:r>
    </w:p>
    <w:p w14:paraId="6DCDA2BC" w14:textId="12DE211C" w:rsidR="00CE5BC3" w:rsidRDefault="005368B1" w:rsidP="00CE5BC3">
      <w:pPr>
        <w:rPr>
          <w:rFonts w:ascii="Arial" w:hAnsi="Arial" w:cs="Arial"/>
        </w:rPr>
      </w:pPr>
      <w:r w:rsidRPr="00CE5BC3">
        <w:rPr>
          <w:rFonts w:ascii="Arial" w:hAnsi="Arial" w:cs="Arial"/>
        </w:rPr>
        <w:t>The service ha</w:t>
      </w:r>
      <w:r w:rsidR="007D1B28" w:rsidRPr="00CE5BC3">
        <w:rPr>
          <w:rFonts w:ascii="Arial" w:hAnsi="Arial" w:cs="Arial"/>
        </w:rPr>
        <w:t>d</w:t>
      </w:r>
      <w:r w:rsidRPr="00CE5BC3">
        <w:rPr>
          <w:rFonts w:ascii="Arial" w:hAnsi="Arial" w:cs="Arial"/>
        </w:rPr>
        <w:t xml:space="preserve"> </w:t>
      </w:r>
      <w:proofErr w:type="gramStart"/>
      <w:r w:rsidRPr="00CE5BC3">
        <w:rPr>
          <w:rFonts w:ascii="Arial" w:hAnsi="Arial" w:cs="Arial"/>
        </w:rPr>
        <w:t>a number of</w:t>
      </w:r>
      <w:proofErr w:type="gramEnd"/>
      <w:r w:rsidRPr="00CE5BC3">
        <w:rPr>
          <w:rFonts w:ascii="Arial" w:hAnsi="Arial" w:cs="Arial"/>
        </w:rPr>
        <w:t xml:space="preserve"> consumers from an Italian background and English </w:t>
      </w:r>
      <w:r w:rsidR="007D1B28" w:rsidRPr="00CE5BC3">
        <w:rPr>
          <w:rFonts w:ascii="Arial" w:hAnsi="Arial" w:cs="Arial"/>
        </w:rPr>
        <w:t>was</w:t>
      </w:r>
      <w:r w:rsidRPr="00CE5BC3">
        <w:rPr>
          <w:rFonts w:ascii="Arial" w:hAnsi="Arial" w:cs="Arial"/>
        </w:rPr>
        <w:t xml:space="preserve"> not their first language. Where possible, the service utilise</w:t>
      </w:r>
      <w:r w:rsidR="007D1B28" w:rsidRPr="00CE5BC3">
        <w:rPr>
          <w:rFonts w:ascii="Arial" w:hAnsi="Arial" w:cs="Arial"/>
        </w:rPr>
        <w:t>d</w:t>
      </w:r>
      <w:r w:rsidRPr="00CE5BC3">
        <w:rPr>
          <w:rFonts w:ascii="Arial" w:hAnsi="Arial" w:cs="Arial"/>
        </w:rPr>
        <w:t xml:space="preserve"> staff members who sp</w:t>
      </w:r>
      <w:r w:rsidR="00D03E7A" w:rsidRPr="00CE5BC3">
        <w:rPr>
          <w:rFonts w:ascii="Arial" w:hAnsi="Arial" w:cs="Arial"/>
        </w:rPr>
        <w:t>oke</w:t>
      </w:r>
      <w:r w:rsidRPr="00CE5BC3">
        <w:rPr>
          <w:rFonts w:ascii="Arial" w:hAnsi="Arial" w:cs="Arial"/>
        </w:rPr>
        <w:t xml:space="preserve"> Italian to support information sharing with consumers. </w:t>
      </w:r>
      <w:r w:rsidR="00D03E7A" w:rsidRPr="00CE5BC3">
        <w:rPr>
          <w:rFonts w:ascii="Arial" w:hAnsi="Arial" w:cs="Arial"/>
        </w:rPr>
        <w:t>C</w:t>
      </w:r>
      <w:r w:rsidRPr="00CE5BC3">
        <w:rPr>
          <w:rFonts w:ascii="Arial" w:hAnsi="Arial" w:cs="Arial"/>
        </w:rPr>
        <w:t>onsumers</w:t>
      </w:r>
      <w:r w:rsidR="00D03E7A" w:rsidRPr="00CE5BC3">
        <w:rPr>
          <w:rFonts w:ascii="Arial" w:hAnsi="Arial" w:cs="Arial"/>
        </w:rPr>
        <w:t xml:space="preserve"> and </w:t>
      </w:r>
      <w:r w:rsidRPr="00CE5BC3">
        <w:rPr>
          <w:rFonts w:ascii="Arial" w:hAnsi="Arial" w:cs="Arial"/>
        </w:rPr>
        <w:t xml:space="preserve">representatives considered the information provided to the consumer </w:t>
      </w:r>
      <w:r w:rsidR="00D03E7A" w:rsidRPr="00CE5BC3">
        <w:rPr>
          <w:rFonts w:ascii="Arial" w:hAnsi="Arial" w:cs="Arial"/>
        </w:rPr>
        <w:t>was</w:t>
      </w:r>
      <w:r w:rsidRPr="00CE5BC3">
        <w:rPr>
          <w:rFonts w:ascii="Arial" w:hAnsi="Arial" w:cs="Arial"/>
        </w:rPr>
        <w:t xml:space="preserve"> current, timely and accurate.</w:t>
      </w:r>
      <w:r w:rsidR="00651C01" w:rsidRPr="00CE5BC3">
        <w:rPr>
          <w:rFonts w:ascii="Arial" w:hAnsi="Arial" w:cs="Arial"/>
        </w:rPr>
        <w:t xml:space="preserve"> The consumer welcome-pack included the Aged Care Charter of Rights in English and Italian, to support consumers’ understanding of their rights. </w:t>
      </w:r>
      <w:r w:rsidR="00CE5BC3" w:rsidRPr="00CE5BC3">
        <w:rPr>
          <w:rFonts w:ascii="Arial" w:hAnsi="Arial" w:cs="Arial"/>
        </w:rPr>
        <w:t>Consumers</w:t>
      </w:r>
      <w:r w:rsidR="00CE5BC3">
        <w:rPr>
          <w:rFonts w:ascii="Arial" w:hAnsi="Arial" w:cs="Arial"/>
        </w:rPr>
        <w:t xml:space="preserve"> and </w:t>
      </w:r>
      <w:r w:rsidR="00CE5BC3" w:rsidRPr="00CE5BC3">
        <w:rPr>
          <w:rFonts w:ascii="Arial" w:hAnsi="Arial" w:cs="Arial"/>
        </w:rPr>
        <w:t xml:space="preserve">representatives </w:t>
      </w:r>
      <w:r w:rsidR="00CE5BC3">
        <w:rPr>
          <w:rFonts w:ascii="Arial" w:hAnsi="Arial" w:cs="Arial"/>
        </w:rPr>
        <w:t xml:space="preserve">confirmed </w:t>
      </w:r>
      <w:r w:rsidR="00CE5BC3" w:rsidRPr="00CE5BC3">
        <w:rPr>
          <w:rFonts w:ascii="Arial" w:hAnsi="Arial" w:cs="Arial"/>
        </w:rPr>
        <w:t xml:space="preserve">invoices </w:t>
      </w:r>
      <w:r w:rsidR="00385DF4">
        <w:rPr>
          <w:rFonts w:ascii="Arial" w:hAnsi="Arial" w:cs="Arial"/>
        </w:rPr>
        <w:t>were</w:t>
      </w:r>
      <w:r w:rsidR="00CE5BC3" w:rsidRPr="00CE5BC3">
        <w:rPr>
          <w:rFonts w:ascii="Arial" w:hAnsi="Arial" w:cs="Arial"/>
        </w:rPr>
        <w:t xml:space="preserve"> itemised and in an easy-to-read format, which</w:t>
      </w:r>
      <w:r w:rsidR="00385DF4">
        <w:rPr>
          <w:rFonts w:ascii="Arial" w:hAnsi="Arial" w:cs="Arial"/>
        </w:rPr>
        <w:t xml:space="preserve"> was </w:t>
      </w:r>
      <w:r w:rsidR="00CE5BC3" w:rsidRPr="00CE5BC3">
        <w:rPr>
          <w:rFonts w:ascii="Arial" w:hAnsi="Arial" w:cs="Arial"/>
        </w:rPr>
        <w:t>easy to understand.</w:t>
      </w:r>
    </w:p>
    <w:p w14:paraId="57DC7D6E" w14:textId="212D68D0" w:rsidR="00334B8A" w:rsidRDefault="00334B8A" w:rsidP="00CE5BC3">
      <w:pPr>
        <w:rPr>
          <w:rFonts w:ascii="Arial" w:hAnsi="Arial" w:cs="Arial"/>
        </w:rPr>
      </w:pPr>
      <w:r w:rsidRPr="00334B8A">
        <w:rPr>
          <w:rFonts w:ascii="Arial" w:hAnsi="Arial" w:cs="Arial"/>
        </w:rPr>
        <w:t>Consumers</w:t>
      </w:r>
      <w:r>
        <w:rPr>
          <w:rFonts w:ascii="Arial" w:hAnsi="Arial" w:cs="Arial"/>
        </w:rPr>
        <w:t xml:space="preserve"> and </w:t>
      </w:r>
      <w:r w:rsidRPr="00334B8A">
        <w:rPr>
          <w:rFonts w:ascii="Arial" w:hAnsi="Arial" w:cs="Arial"/>
        </w:rPr>
        <w:t xml:space="preserve">representatives expressed their confidence in how the service </w:t>
      </w:r>
      <w:r>
        <w:rPr>
          <w:rFonts w:ascii="Arial" w:hAnsi="Arial" w:cs="Arial"/>
        </w:rPr>
        <w:t>was</w:t>
      </w:r>
      <w:r w:rsidRPr="00334B8A">
        <w:rPr>
          <w:rFonts w:ascii="Arial" w:hAnsi="Arial" w:cs="Arial"/>
        </w:rPr>
        <w:t xml:space="preserve"> protecting </w:t>
      </w:r>
      <w:r>
        <w:rPr>
          <w:rFonts w:ascii="Arial" w:hAnsi="Arial" w:cs="Arial"/>
        </w:rPr>
        <w:t xml:space="preserve">consumer </w:t>
      </w:r>
      <w:r w:rsidRPr="00334B8A">
        <w:rPr>
          <w:rFonts w:ascii="Arial" w:hAnsi="Arial" w:cs="Arial"/>
        </w:rPr>
        <w:t xml:space="preserve">privacy and confidentiality. </w:t>
      </w:r>
      <w:r w:rsidR="00F81D28">
        <w:rPr>
          <w:rFonts w:ascii="Arial" w:hAnsi="Arial" w:cs="Arial"/>
        </w:rPr>
        <w:t>C</w:t>
      </w:r>
      <w:r w:rsidRPr="00334B8A">
        <w:rPr>
          <w:rFonts w:ascii="Arial" w:hAnsi="Arial" w:cs="Arial"/>
        </w:rPr>
        <w:t xml:space="preserve">onsumer information </w:t>
      </w:r>
      <w:r w:rsidR="00F81D28">
        <w:rPr>
          <w:rFonts w:ascii="Arial" w:hAnsi="Arial" w:cs="Arial"/>
        </w:rPr>
        <w:t>was</w:t>
      </w:r>
      <w:r w:rsidRPr="00334B8A">
        <w:rPr>
          <w:rFonts w:ascii="Arial" w:hAnsi="Arial" w:cs="Arial"/>
        </w:rPr>
        <w:t xml:space="preserve"> stored in the service’s electronic care management system and paper-based information </w:t>
      </w:r>
      <w:r w:rsidR="00F81D28">
        <w:rPr>
          <w:rFonts w:ascii="Arial" w:hAnsi="Arial" w:cs="Arial"/>
        </w:rPr>
        <w:t>was</w:t>
      </w:r>
      <w:r w:rsidRPr="00334B8A">
        <w:rPr>
          <w:rFonts w:ascii="Arial" w:hAnsi="Arial" w:cs="Arial"/>
        </w:rPr>
        <w:t xml:space="preserve"> stored in a locked room</w:t>
      </w:r>
      <w:r w:rsidR="00F81D28">
        <w:rPr>
          <w:rFonts w:ascii="Arial" w:hAnsi="Arial" w:cs="Arial"/>
        </w:rPr>
        <w:t xml:space="preserve"> and</w:t>
      </w:r>
      <w:r w:rsidR="003D24E7">
        <w:rPr>
          <w:rFonts w:ascii="Arial" w:hAnsi="Arial" w:cs="Arial"/>
        </w:rPr>
        <w:t xml:space="preserve"> </w:t>
      </w:r>
      <w:r w:rsidRPr="00334B8A">
        <w:rPr>
          <w:rFonts w:ascii="Arial" w:hAnsi="Arial" w:cs="Arial"/>
        </w:rPr>
        <w:t>cabinet. Staff maintain</w:t>
      </w:r>
      <w:r w:rsidR="003D24E7">
        <w:rPr>
          <w:rFonts w:ascii="Arial" w:hAnsi="Arial" w:cs="Arial"/>
        </w:rPr>
        <w:t>ed</w:t>
      </w:r>
      <w:r w:rsidRPr="00334B8A">
        <w:rPr>
          <w:rFonts w:ascii="Arial" w:hAnsi="Arial" w:cs="Arial"/>
        </w:rPr>
        <w:t xml:space="preserve"> consumer information privacy and confidentiality.</w:t>
      </w:r>
      <w:r w:rsidR="003D24E7" w:rsidRPr="003D24E7">
        <w:t xml:space="preserve"> </w:t>
      </w:r>
      <w:r w:rsidR="003D24E7" w:rsidRPr="003D24E7">
        <w:rPr>
          <w:rFonts w:ascii="Arial" w:hAnsi="Arial" w:cs="Arial"/>
        </w:rPr>
        <w:t xml:space="preserve">The service’s </w:t>
      </w:r>
      <w:r w:rsidR="00FC4284">
        <w:rPr>
          <w:rFonts w:ascii="Arial" w:hAnsi="Arial" w:cs="Arial"/>
        </w:rPr>
        <w:t xml:space="preserve">electronic system </w:t>
      </w:r>
      <w:r w:rsidR="00CB064F">
        <w:rPr>
          <w:rFonts w:ascii="Arial" w:hAnsi="Arial" w:cs="Arial"/>
        </w:rPr>
        <w:t xml:space="preserve">was </w:t>
      </w:r>
      <w:r w:rsidR="003D24E7" w:rsidRPr="003D24E7">
        <w:rPr>
          <w:rFonts w:ascii="Arial" w:hAnsi="Arial" w:cs="Arial"/>
        </w:rPr>
        <w:t>access</w:t>
      </w:r>
      <w:r w:rsidR="00CB064F">
        <w:rPr>
          <w:rFonts w:ascii="Arial" w:hAnsi="Arial" w:cs="Arial"/>
        </w:rPr>
        <w:t>ed</w:t>
      </w:r>
      <w:r w:rsidR="003D24E7" w:rsidRPr="003D24E7">
        <w:rPr>
          <w:rFonts w:ascii="Arial" w:hAnsi="Arial" w:cs="Arial"/>
        </w:rPr>
        <w:t xml:space="preserve"> </w:t>
      </w:r>
      <w:r w:rsidR="00350982" w:rsidRPr="003D24E7">
        <w:rPr>
          <w:rFonts w:ascii="Arial" w:hAnsi="Arial" w:cs="Arial"/>
        </w:rPr>
        <w:t>controlled,</w:t>
      </w:r>
      <w:r w:rsidR="003D24E7" w:rsidRPr="003D24E7">
        <w:rPr>
          <w:rFonts w:ascii="Arial" w:hAnsi="Arial" w:cs="Arial"/>
        </w:rPr>
        <w:t xml:space="preserve"> and password protected, and staff ha</w:t>
      </w:r>
      <w:r w:rsidR="00350982">
        <w:rPr>
          <w:rFonts w:ascii="Arial" w:hAnsi="Arial" w:cs="Arial"/>
        </w:rPr>
        <w:t>d</w:t>
      </w:r>
      <w:r w:rsidR="003D24E7" w:rsidRPr="003D24E7">
        <w:rPr>
          <w:rFonts w:ascii="Arial" w:hAnsi="Arial" w:cs="Arial"/>
        </w:rPr>
        <w:t xml:space="preserve"> access to consumer information and care documentation according to their role.</w:t>
      </w:r>
      <w:r w:rsidR="00F54F65" w:rsidRPr="00F54F65">
        <w:t xml:space="preserve"> </w:t>
      </w:r>
      <w:r w:rsidR="00F54F65" w:rsidRPr="00F54F65">
        <w:rPr>
          <w:rFonts w:ascii="Arial" w:hAnsi="Arial" w:cs="Arial"/>
        </w:rPr>
        <w:t>The dignity of respect and privacy policies includes information to guide staff, ensuring they preserve the privacy and confidentiality of consumers</w:t>
      </w:r>
      <w:r w:rsidR="00F54F65" w:rsidRPr="00C70A18">
        <w:rPr>
          <w:rFonts w:ascii="Arial" w:hAnsi="Arial" w:cs="Arial"/>
        </w:rPr>
        <w:t>.</w:t>
      </w:r>
      <w:r w:rsidR="00C70A18" w:rsidRPr="00C70A18">
        <w:rPr>
          <w:rFonts w:ascii="Arial" w:hAnsi="Arial" w:cs="Arial"/>
        </w:rPr>
        <w:t xml:space="preserve"> Staff completed privacy and confidentiality training</w:t>
      </w:r>
      <w:r w:rsidR="00BC262D">
        <w:rPr>
          <w:rFonts w:ascii="Arial" w:hAnsi="Arial" w:cs="Arial"/>
        </w:rPr>
        <w:t>, and this was corr</w:t>
      </w:r>
      <w:r w:rsidR="0057643F">
        <w:rPr>
          <w:rFonts w:ascii="Arial" w:hAnsi="Arial" w:cs="Arial"/>
        </w:rPr>
        <w:t xml:space="preserve">oborated by training records. </w:t>
      </w:r>
    </w:p>
    <w:p w14:paraId="33BCB69A" w14:textId="3487CFD6" w:rsidR="00951089" w:rsidRPr="00CE5BC3" w:rsidRDefault="00951089" w:rsidP="00CE5BC3">
      <w:pPr>
        <w:rPr>
          <w:rFonts w:ascii="Arial" w:hAnsi="Arial" w:cs="Arial"/>
        </w:rPr>
      </w:pPr>
      <w:r>
        <w:rPr>
          <w:rFonts w:ascii="Arial" w:hAnsi="Arial" w:cs="Arial"/>
        </w:rPr>
        <w:t>Based on the above information</w:t>
      </w:r>
      <w:r w:rsidR="00DE3930">
        <w:rPr>
          <w:rFonts w:ascii="Arial" w:hAnsi="Arial" w:cs="Arial"/>
        </w:rPr>
        <w:t xml:space="preserve">, this Standard is </w:t>
      </w:r>
      <w:r w:rsidR="001D5605">
        <w:rPr>
          <w:rFonts w:ascii="Arial" w:hAnsi="Arial" w:cs="Arial"/>
        </w:rPr>
        <w:t>C</w:t>
      </w:r>
      <w:r w:rsidR="00DE3930">
        <w:rPr>
          <w:rFonts w:ascii="Arial" w:hAnsi="Arial" w:cs="Arial"/>
        </w:rPr>
        <w:t xml:space="preserve">ompliant. </w:t>
      </w:r>
    </w:p>
    <w:p w14:paraId="383C0B1C" w14:textId="3D39382F" w:rsidR="00A91476" w:rsidRPr="006B4042" w:rsidRDefault="00F913D5" w:rsidP="00B9741F">
      <w:pPr>
        <w:pStyle w:val="NormalArial"/>
      </w:pPr>
      <w:r w:rsidRPr="00A36AA9">
        <w:br w:type="page"/>
      </w:r>
    </w:p>
    <w:p w14:paraId="728311AD" w14:textId="77777777" w:rsidR="00A91476" w:rsidRDefault="00F913D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A28FB" w14:paraId="3CCFCAE1"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94A1841" w14:textId="77777777" w:rsidR="00A91476" w:rsidRPr="003217D3" w:rsidRDefault="00F913D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913993" w14:textId="77777777" w:rsidR="00A91476" w:rsidRPr="003217D3" w:rsidRDefault="00F913D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5A8C93"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0F7F4061"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6EDA9"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0F830A8"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C6F62B8"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33009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282ADD79"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60088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0BCB0A63"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57F6A"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C85C57F"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2F677A0"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23062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1457EA7A"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59266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4A326E39"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A370F"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AFEEBAE"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A432A7" w14:textId="77777777" w:rsidR="00A91476" w:rsidRPr="00244176" w:rsidRDefault="00F913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37EC3D" w14:textId="77777777" w:rsidR="00A91476" w:rsidRPr="00244176" w:rsidRDefault="00F913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A6EA32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58354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7175AB1D"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65701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2BE69DD"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B4FC3"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BEF9128"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0A0708B"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1752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460A4323"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63895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73BDA693"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FF617"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9C089AC"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A6E89F7"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31915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1DAF939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58916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bookmarkEnd w:id="3"/>
    <w:p w14:paraId="4DAC4160" w14:textId="77777777" w:rsidR="00A91476" w:rsidRDefault="00F913D5" w:rsidP="00A63FCF">
      <w:pPr>
        <w:pStyle w:val="Heading20"/>
        <w:tabs>
          <w:tab w:val="left" w:pos="1890"/>
        </w:tabs>
      </w:pPr>
      <w:r w:rsidRPr="00A36AA9">
        <w:t>Findings</w:t>
      </w:r>
    </w:p>
    <w:p w14:paraId="4DE478BF" w14:textId="1FC46FFE" w:rsidR="00A47907" w:rsidRDefault="00B32CF2" w:rsidP="00F87E39">
      <w:pPr>
        <w:pStyle w:val="NormalArial"/>
      </w:pPr>
      <w:r w:rsidRPr="00B32CF2">
        <w:t>Consumers</w:t>
      </w:r>
      <w:r w:rsidR="00913F32">
        <w:t xml:space="preserve"> and </w:t>
      </w:r>
      <w:r w:rsidRPr="00B32CF2">
        <w:t xml:space="preserve">representatives </w:t>
      </w:r>
      <w:r w:rsidR="00913F32">
        <w:t>were</w:t>
      </w:r>
      <w:r w:rsidRPr="00B32CF2">
        <w:t xml:space="preserve"> satisfied the care and services provided me</w:t>
      </w:r>
      <w:r w:rsidR="008F124F">
        <w:t>t</w:t>
      </w:r>
      <w:r w:rsidRPr="00B32CF2">
        <w:t xml:space="preserve"> consumers’ current needs, goals, and preferences. </w:t>
      </w:r>
      <w:r w:rsidR="008F124F">
        <w:t xml:space="preserve">Management </w:t>
      </w:r>
      <w:r w:rsidRPr="00B32CF2">
        <w:t xml:space="preserve">explained how consumer risk </w:t>
      </w:r>
      <w:r w:rsidR="008F124F">
        <w:t>was</w:t>
      </w:r>
      <w:r w:rsidRPr="00B32CF2">
        <w:t xml:space="preserve"> identified and how assessments are conducted. Care staff </w:t>
      </w:r>
      <w:r w:rsidR="00FE139B">
        <w:t>confirmed</w:t>
      </w:r>
      <w:r w:rsidRPr="00B32CF2">
        <w:t xml:space="preserve"> care planning identifie</w:t>
      </w:r>
      <w:r w:rsidR="00FE139B">
        <w:t>d</w:t>
      </w:r>
      <w:r w:rsidRPr="00B32CF2">
        <w:t xml:space="preserve"> consumer risks and provide</w:t>
      </w:r>
      <w:r w:rsidR="00FE139B">
        <w:t>d</w:t>
      </w:r>
      <w:r w:rsidRPr="00B32CF2">
        <w:t xml:space="preserve"> direction to mitigate and deliver safe and effective care and services. Care planning documentation evidenced a range of validated clinical risk assessment tools </w:t>
      </w:r>
      <w:r w:rsidR="00006BF3">
        <w:t>were</w:t>
      </w:r>
      <w:r w:rsidRPr="00B32CF2">
        <w:t xml:space="preserve"> completed at service entry and when a change to a consumer’s need, goal or preferences occur</w:t>
      </w:r>
      <w:r w:rsidR="00A23ED0">
        <w:t>red</w:t>
      </w:r>
      <w:r w:rsidRPr="00B32CF2">
        <w:t>, including falls, behaviour, and medication.</w:t>
      </w:r>
      <w:r w:rsidR="002A1D37" w:rsidRPr="002A1D37">
        <w:t xml:space="preserve"> Consumers</w:t>
      </w:r>
      <w:r w:rsidR="002A1D37">
        <w:t xml:space="preserve"> and </w:t>
      </w:r>
      <w:r w:rsidR="002A1D37" w:rsidRPr="002A1D37">
        <w:t>representatives confirmed the service conduct</w:t>
      </w:r>
      <w:r w:rsidR="002A1D37">
        <w:t>ed</w:t>
      </w:r>
      <w:r w:rsidR="002A1D37" w:rsidRPr="002A1D37">
        <w:t xml:space="preserve"> assessments to identify consumers</w:t>
      </w:r>
      <w:r w:rsidR="007C4C79">
        <w:t>’</w:t>
      </w:r>
      <w:r w:rsidR="002A1D37" w:rsidRPr="002A1D37">
        <w:t xml:space="preserve"> needs, goals and preferences and care and services </w:t>
      </w:r>
      <w:r w:rsidR="00843823">
        <w:t>were</w:t>
      </w:r>
      <w:r w:rsidR="002A1D37" w:rsidRPr="002A1D37">
        <w:t xml:space="preserve"> reviewed when risks </w:t>
      </w:r>
      <w:r w:rsidR="00A47907">
        <w:t>were</w:t>
      </w:r>
      <w:r w:rsidR="002A1D37" w:rsidRPr="002A1D37">
        <w:t xml:space="preserve"> identified. </w:t>
      </w:r>
    </w:p>
    <w:p w14:paraId="5A2F6EF4" w14:textId="77777777" w:rsidR="00D91959" w:rsidRDefault="0016231E" w:rsidP="00F87E39">
      <w:pPr>
        <w:pStyle w:val="NormalArial"/>
      </w:pPr>
      <w:r w:rsidRPr="0016231E">
        <w:lastRenderedPageBreak/>
        <w:t>Consumers</w:t>
      </w:r>
      <w:r>
        <w:t xml:space="preserve"> and </w:t>
      </w:r>
      <w:r w:rsidRPr="0016231E">
        <w:t>representatives s</w:t>
      </w:r>
      <w:r w:rsidR="00B86BE4">
        <w:t>tated</w:t>
      </w:r>
      <w:r w:rsidRPr="0016231E">
        <w:t xml:space="preserve"> they </w:t>
      </w:r>
      <w:r w:rsidR="00C2072E">
        <w:t>were</w:t>
      </w:r>
      <w:r w:rsidRPr="0016231E">
        <w:t xml:space="preserve"> involved in identifying consumers’ needs and preferences and ha</w:t>
      </w:r>
      <w:r w:rsidR="00C2072E">
        <w:t>d</w:t>
      </w:r>
      <w:r w:rsidRPr="0016231E">
        <w:t xml:space="preserve"> day-to-day control of the service</w:t>
      </w:r>
      <w:r w:rsidR="008C5282">
        <w:t>s</w:t>
      </w:r>
      <w:r w:rsidRPr="0016231E">
        <w:t xml:space="preserve"> consumers receive</w:t>
      </w:r>
      <w:r w:rsidR="00C2072E">
        <w:t>d</w:t>
      </w:r>
      <w:r w:rsidRPr="0016231E">
        <w:t xml:space="preserve">. </w:t>
      </w:r>
      <w:r w:rsidR="00C2072E">
        <w:t xml:space="preserve">Management advised </w:t>
      </w:r>
      <w:r w:rsidRPr="0016231E">
        <w:t xml:space="preserve">and care documentation evidenced, there </w:t>
      </w:r>
      <w:r w:rsidR="00C2072E">
        <w:t>was</w:t>
      </w:r>
      <w:r w:rsidRPr="0016231E">
        <w:t xml:space="preserve"> discussion about a consumer’s end of life wishes when the consumer enter</w:t>
      </w:r>
      <w:r w:rsidR="00EE051C">
        <w:t>ed</w:t>
      </w:r>
      <w:r w:rsidRPr="0016231E">
        <w:t xml:space="preserve"> the service and during care plan reviews or if a consumer's condition deteriorate</w:t>
      </w:r>
      <w:r w:rsidR="00EE051C">
        <w:t>d</w:t>
      </w:r>
      <w:r w:rsidRPr="0016231E">
        <w:t>.</w:t>
      </w:r>
      <w:r w:rsidR="00BA6F13" w:rsidRPr="00BA6F13">
        <w:t xml:space="preserve"> Consumer</w:t>
      </w:r>
      <w:r w:rsidR="00BA6F13">
        <w:t xml:space="preserve">s and </w:t>
      </w:r>
      <w:r w:rsidR="00BA6F13" w:rsidRPr="00BA6F13">
        <w:t xml:space="preserve">representatives </w:t>
      </w:r>
      <w:r w:rsidR="00B86BE4">
        <w:t>confirmed</w:t>
      </w:r>
      <w:r w:rsidR="00BA6F13" w:rsidRPr="00BA6F13">
        <w:t xml:space="preserve"> staff support consumers</w:t>
      </w:r>
      <w:r w:rsidR="00B86BE4">
        <w:t>’</w:t>
      </w:r>
      <w:r w:rsidR="00BA6F13" w:rsidRPr="00BA6F13">
        <w:t xml:space="preserve"> ongoing health and well-being by taking time to listen and understand consumer goals and what changes </w:t>
      </w:r>
      <w:r w:rsidR="00B86BE4">
        <w:t>were</w:t>
      </w:r>
      <w:r w:rsidR="00BA6F13" w:rsidRPr="00BA6F13">
        <w:t xml:space="preserve"> needed as consumer circumstances change.</w:t>
      </w:r>
      <w:r w:rsidR="004934B2" w:rsidRPr="004934B2">
        <w:t xml:space="preserve"> Care staff demonstrated a</w:t>
      </w:r>
      <w:r w:rsidR="004934B2">
        <w:t>n</w:t>
      </w:r>
      <w:r w:rsidR="004934B2" w:rsidRPr="004934B2">
        <w:t xml:space="preserve"> understanding of individual consumers’ needs, goals, and preferences and explained the process to escalate </w:t>
      </w:r>
      <w:r w:rsidR="004934B2">
        <w:t>to</w:t>
      </w:r>
      <w:r w:rsidR="004934B2" w:rsidRPr="004934B2">
        <w:t xml:space="preserve"> clinical staff when a change in consumer needs, goals and or preferences </w:t>
      </w:r>
      <w:r w:rsidR="004934B2">
        <w:t>was</w:t>
      </w:r>
      <w:r w:rsidR="004934B2" w:rsidRPr="004934B2">
        <w:t xml:space="preserve"> identified. </w:t>
      </w:r>
    </w:p>
    <w:p w14:paraId="1B08A2FF" w14:textId="77777777" w:rsidR="00F62900" w:rsidRDefault="00D91959" w:rsidP="00F87E39">
      <w:pPr>
        <w:pStyle w:val="NormalArial"/>
      </w:pPr>
      <w:r w:rsidRPr="00D91959">
        <w:t>Consumers</w:t>
      </w:r>
      <w:r>
        <w:t xml:space="preserve"> and </w:t>
      </w:r>
      <w:r w:rsidRPr="00D91959">
        <w:t xml:space="preserve">representatives </w:t>
      </w:r>
      <w:r>
        <w:t xml:space="preserve">confirmed </w:t>
      </w:r>
      <w:r w:rsidRPr="00D91959">
        <w:t>the service involve</w:t>
      </w:r>
      <w:r>
        <w:t>d</w:t>
      </w:r>
      <w:r w:rsidRPr="00D91959">
        <w:t xml:space="preserve"> the consumer and other relevant individuals in the planning and delivery of care and services. The assessment and care planning process work</w:t>
      </w:r>
      <w:r w:rsidR="00E50354">
        <w:t>ed</w:t>
      </w:r>
      <w:r w:rsidRPr="00D91959">
        <w:t xml:space="preserve"> in partnership with other organisations, individuals, and service providers. </w:t>
      </w:r>
      <w:r w:rsidR="00E50354">
        <w:t xml:space="preserve">Management </w:t>
      </w:r>
      <w:r w:rsidRPr="00D91959">
        <w:t>regularly communicate</w:t>
      </w:r>
      <w:r w:rsidR="00E50354">
        <w:t>d</w:t>
      </w:r>
      <w:r w:rsidRPr="00D91959">
        <w:t xml:space="preserve"> the changing needs of consumers to support relevant care and services. </w:t>
      </w:r>
    </w:p>
    <w:p w14:paraId="11B11094" w14:textId="77777777" w:rsidR="009B01F9" w:rsidRDefault="00F62900" w:rsidP="00F87E39">
      <w:pPr>
        <w:pStyle w:val="NormalArial"/>
      </w:pPr>
      <w:r>
        <w:t xml:space="preserve">The </w:t>
      </w:r>
      <w:r w:rsidRPr="00F62900">
        <w:t xml:space="preserve">outcomes of assessment and planning </w:t>
      </w:r>
      <w:r w:rsidR="00AB258D">
        <w:t>were</w:t>
      </w:r>
      <w:r w:rsidRPr="00F62900">
        <w:t xml:space="preserve"> effectively communicated to the consumer and documented in a care and service plan, which </w:t>
      </w:r>
      <w:r w:rsidR="00AB258D">
        <w:t>was</w:t>
      </w:r>
      <w:r w:rsidRPr="00F62900">
        <w:t xml:space="preserve"> readily available to the consumer. Consumer care documents demonstrate</w:t>
      </w:r>
      <w:r w:rsidR="00AB258D">
        <w:t>d</w:t>
      </w:r>
      <w:r w:rsidRPr="00F62900">
        <w:t xml:space="preserve"> the service consult</w:t>
      </w:r>
      <w:r w:rsidR="00AB258D">
        <w:t>ed</w:t>
      </w:r>
      <w:r w:rsidRPr="00F62900">
        <w:t xml:space="preserve"> with consumers</w:t>
      </w:r>
      <w:r w:rsidR="00AB258D">
        <w:t xml:space="preserve"> and </w:t>
      </w:r>
      <w:r w:rsidRPr="00F62900">
        <w:t xml:space="preserve">representatives, and </w:t>
      </w:r>
      <w:r w:rsidR="00AB258D">
        <w:t>consumers’ n</w:t>
      </w:r>
      <w:r w:rsidRPr="00F62900">
        <w:t xml:space="preserve">eeds and preferences </w:t>
      </w:r>
      <w:r w:rsidR="00AB258D">
        <w:t>were</w:t>
      </w:r>
      <w:r w:rsidRPr="00F62900">
        <w:t xml:space="preserve"> considered. </w:t>
      </w:r>
      <w:r w:rsidR="00EF0B08" w:rsidRPr="00EF0B08">
        <w:t>Consumers</w:t>
      </w:r>
      <w:r w:rsidR="00EF0B08">
        <w:t xml:space="preserve"> confirmed </w:t>
      </w:r>
      <w:r w:rsidR="00EF0B08" w:rsidRPr="00EF0B08">
        <w:t>they ha</w:t>
      </w:r>
      <w:r w:rsidR="00EF0B08">
        <w:t>d</w:t>
      </w:r>
      <w:r w:rsidR="00EF0B08" w:rsidRPr="00EF0B08">
        <w:t xml:space="preserve"> access to their care documentation, either as a printed copy provided by the service or electronically via a client application on their handheld smart devices. </w:t>
      </w:r>
      <w:r w:rsidR="00324158" w:rsidRPr="00324158">
        <w:t xml:space="preserve">Care staff </w:t>
      </w:r>
      <w:r w:rsidR="00324158">
        <w:t>had</w:t>
      </w:r>
      <w:r w:rsidR="00324158" w:rsidRPr="00324158">
        <w:t xml:space="preserve"> access </w:t>
      </w:r>
      <w:r w:rsidR="00324158">
        <w:t xml:space="preserve">to </w:t>
      </w:r>
      <w:r w:rsidR="00324158" w:rsidRPr="00324158">
        <w:t xml:space="preserve">consumers’ care planning documentation through handheld smart devices and </w:t>
      </w:r>
      <w:r w:rsidR="00C21293">
        <w:t>were</w:t>
      </w:r>
      <w:r w:rsidR="00324158" w:rsidRPr="00324158">
        <w:t xml:space="preserve"> alerted to changes in a consumer’s condition or needs. </w:t>
      </w:r>
    </w:p>
    <w:p w14:paraId="11626606" w14:textId="77777777" w:rsidR="00A65FFA" w:rsidRDefault="009B01F9" w:rsidP="00F87E39">
      <w:pPr>
        <w:pStyle w:val="NormalArial"/>
      </w:pPr>
      <w:r>
        <w:t>C</w:t>
      </w:r>
      <w:r w:rsidRPr="009B01F9">
        <w:t xml:space="preserve">onsumers’ care and services </w:t>
      </w:r>
      <w:r>
        <w:t>were</w:t>
      </w:r>
      <w:r w:rsidRPr="009B01F9">
        <w:t xml:space="preserve"> reviewed regularly, including when circumstances change</w:t>
      </w:r>
      <w:r>
        <w:t>d</w:t>
      </w:r>
      <w:r w:rsidRPr="009B01F9">
        <w:t>, or incidents occur</w:t>
      </w:r>
      <w:r>
        <w:t>red</w:t>
      </w:r>
      <w:r w:rsidRPr="009B01F9">
        <w:t xml:space="preserve"> that impact</w:t>
      </w:r>
      <w:r>
        <w:t>ed</w:t>
      </w:r>
      <w:r w:rsidRPr="009B01F9">
        <w:t xml:space="preserve"> the needs and preferences of the consumer. The </w:t>
      </w:r>
      <w:r w:rsidR="00426E2B">
        <w:t xml:space="preserve">review </w:t>
      </w:r>
      <w:r w:rsidRPr="009B01F9">
        <w:t>process involve</w:t>
      </w:r>
      <w:r w:rsidR="00426E2B">
        <w:t>d</w:t>
      </w:r>
      <w:r w:rsidRPr="009B01F9">
        <w:t xml:space="preserve"> consultation with </w:t>
      </w:r>
      <w:r w:rsidR="00426E2B">
        <w:t xml:space="preserve">the </w:t>
      </w:r>
      <w:r w:rsidRPr="009B01F9">
        <w:t xml:space="preserve">consumer and representatives to confirm </w:t>
      </w:r>
      <w:r w:rsidR="00FE2873">
        <w:t xml:space="preserve">consumer </w:t>
      </w:r>
      <w:r w:rsidRPr="009B01F9">
        <w:t xml:space="preserve">needs, goals and preferences and risk assessments, including falls, nutrition, pain and environment. </w:t>
      </w:r>
      <w:r w:rsidR="00D02B40" w:rsidRPr="00D02B40">
        <w:t>Consumers</w:t>
      </w:r>
      <w:r w:rsidR="00D02B40">
        <w:t xml:space="preserve"> and </w:t>
      </w:r>
      <w:r w:rsidR="00D02B40" w:rsidRPr="00D02B40">
        <w:t xml:space="preserve">representatives </w:t>
      </w:r>
      <w:r w:rsidR="00D02B40">
        <w:t>confirmed</w:t>
      </w:r>
      <w:r w:rsidR="00D02B40" w:rsidRPr="00D02B40">
        <w:t xml:space="preserve"> individual needs, goals and preferences and the care and services </w:t>
      </w:r>
      <w:r w:rsidR="00A65FFA">
        <w:t xml:space="preserve">consumers </w:t>
      </w:r>
      <w:r w:rsidR="00D02B40" w:rsidRPr="00D02B40">
        <w:t>receive</w:t>
      </w:r>
      <w:r w:rsidR="00A65FFA">
        <w:t>d were</w:t>
      </w:r>
      <w:r w:rsidR="00D02B40" w:rsidRPr="00D02B40">
        <w:t xml:space="preserve"> discussed on a regular basis with the service staff.</w:t>
      </w:r>
    </w:p>
    <w:p w14:paraId="037B7631" w14:textId="66719755" w:rsidR="00A65FFA" w:rsidRPr="00A65FFA" w:rsidRDefault="00A65FFA" w:rsidP="00A65FFA">
      <w:pPr>
        <w:rPr>
          <w:rFonts w:ascii="Arial" w:hAnsi="Arial" w:cs="Arial"/>
        </w:rPr>
      </w:pPr>
      <w:bookmarkStart w:id="4" w:name="_Hlk168665992"/>
      <w:r w:rsidRPr="00A65FFA">
        <w:rPr>
          <w:rFonts w:ascii="Arial" w:hAnsi="Arial" w:cs="Arial"/>
        </w:rPr>
        <w:t xml:space="preserve">Based on the above information, this Standard is </w:t>
      </w:r>
      <w:r w:rsidR="001D5605">
        <w:rPr>
          <w:rFonts w:ascii="Arial" w:hAnsi="Arial" w:cs="Arial"/>
        </w:rPr>
        <w:t>C</w:t>
      </w:r>
      <w:r w:rsidRPr="00A65FFA">
        <w:rPr>
          <w:rFonts w:ascii="Arial" w:hAnsi="Arial" w:cs="Arial"/>
        </w:rPr>
        <w:t xml:space="preserve">ompliant. </w:t>
      </w:r>
    </w:p>
    <w:bookmarkEnd w:id="4"/>
    <w:p w14:paraId="6454CFF9" w14:textId="3526178E" w:rsidR="00A91476" w:rsidRPr="006B4042" w:rsidRDefault="00F913D5" w:rsidP="00F87E39">
      <w:pPr>
        <w:pStyle w:val="NormalArial"/>
      </w:pPr>
      <w:r w:rsidRPr="006B4042">
        <w:br w:type="page"/>
      </w:r>
    </w:p>
    <w:p w14:paraId="24BB63F7" w14:textId="77777777" w:rsidR="00A91476" w:rsidRDefault="00F913D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A28FB" w14:paraId="3D3FEDA9"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F6D2C5" w14:textId="77777777" w:rsidR="00A91476" w:rsidRPr="003217D3" w:rsidRDefault="00F913D5"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00B9D0"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55022"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13C088A3" w14:textId="77777777" w:rsidTr="005714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8D46E8"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E61C4E"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D8B700" w14:textId="77777777" w:rsidR="00A91476" w:rsidRPr="00244176" w:rsidRDefault="00F913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F14C99" w14:textId="77777777" w:rsidR="00A91476" w:rsidRPr="00244176" w:rsidRDefault="00F913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145C02" w14:textId="77777777" w:rsidR="00A91476" w:rsidRPr="00244176" w:rsidRDefault="00F913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A64B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7578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96657F"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97084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6B5F8D5C" w14:textId="77777777" w:rsidTr="00571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C46A456"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1B7041"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E2E80"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20289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3AC9E0"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857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E36F679" w14:textId="77777777" w:rsidTr="005714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BEED58" w14:textId="77777777" w:rsidR="00A91476" w:rsidRPr="00244176" w:rsidRDefault="00F913D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6A42A99" w14:textId="77777777" w:rsidR="00A91476" w:rsidRPr="00244176" w:rsidRDefault="00F913D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3236D"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81816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72B92D"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1186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CC2DAA2" w14:textId="77777777" w:rsidTr="00571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9A5500"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BBC10E"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A310C"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28990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84F9B"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2514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7FE498BF" w14:textId="77777777" w:rsidTr="005714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4A2CD9"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A78349"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44423"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17863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6CA88"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80569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0435283E" w14:textId="77777777" w:rsidTr="00571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C4D351"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EBB50D"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D797B"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83735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A41A6"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63725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B5FE495" w14:textId="77777777" w:rsidTr="005714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558913"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785A5F"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2FB865" w14:textId="77777777" w:rsidR="00A91476" w:rsidRPr="00244176" w:rsidRDefault="00F913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FC1B1EA" w14:textId="77777777" w:rsidR="00A91476" w:rsidRPr="00244176" w:rsidRDefault="00F913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332D5"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88172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1BA2B"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0663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bookmarkEnd w:id="5"/>
    <w:p w14:paraId="48D0DD41" w14:textId="77777777" w:rsidR="00A91476" w:rsidRDefault="00F913D5" w:rsidP="007B3959">
      <w:pPr>
        <w:pStyle w:val="Heading20"/>
      </w:pPr>
      <w:r w:rsidRPr="00A36AA9">
        <w:t>Findings</w:t>
      </w:r>
    </w:p>
    <w:p w14:paraId="2A9B3D74" w14:textId="77777777" w:rsidR="00DE29FF" w:rsidRDefault="00F85610" w:rsidP="00F87E39">
      <w:pPr>
        <w:pStyle w:val="NormalArial"/>
      </w:pPr>
      <w:r>
        <w:t>C</w:t>
      </w:r>
      <w:r w:rsidR="00187EA8" w:rsidRPr="00187EA8">
        <w:t>onsumers</w:t>
      </w:r>
      <w:r>
        <w:t xml:space="preserve"> and </w:t>
      </w:r>
      <w:r w:rsidR="00187EA8" w:rsidRPr="00187EA8">
        <w:t xml:space="preserve">representatives </w:t>
      </w:r>
      <w:r>
        <w:t xml:space="preserve">confirmed </w:t>
      </w:r>
      <w:r w:rsidR="00187EA8" w:rsidRPr="00187EA8">
        <w:t xml:space="preserve">the personal </w:t>
      </w:r>
      <w:r>
        <w:t>or</w:t>
      </w:r>
      <w:r w:rsidR="00187EA8" w:rsidRPr="00187EA8">
        <w:t xml:space="preserve"> clinical care received, support</w:t>
      </w:r>
      <w:r>
        <w:t>ed</w:t>
      </w:r>
      <w:r w:rsidR="00187EA8" w:rsidRPr="00187EA8">
        <w:t xml:space="preserve"> consumers</w:t>
      </w:r>
      <w:r w:rsidR="00BE6A14">
        <w:t>’</w:t>
      </w:r>
      <w:r w:rsidR="00187EA8" w:rsidRPr="00187EA8">
        <w:t xml:space="preserve"> health and well-being. Care staff described each consumer’s current personal and clinical care needs, and how each aspect of care </w:t>
      </w:r>
      <w:r w:rsidR="00A06EFC">
        <w:t>was</w:t>
      </w:r>
      <w:r w:rsidR="00187EA8" w:rsidRPr="00187EA8">
        <w:t xml:space="preserve"> provided to meet those needs. This was supported and evidenced in the consumer’s care planning documents.  Clinical care </w:t>
      </w:r>
      <w:r w:rsidR="00BD77FE">
        <w:t>was</w:t>
      </w:r>
      <w:r w:rsidR="00187EA8" w:rsidRPr="00187EA8">
        <w:t xml:space="preserve"> </w:t>
      </w:r>
      <w:r w:rsidR="00187EA8" w:rsidRPr="00187EA8">
        <w:lastRenderedPageBreak/>
        <w:t xml:space="preserve">provided by the service’s </w:t>
      </w:r>
      <w:r w:rsidR="00BD77FE">
        <w:t>registered nurse</w:t>
      </w:r>
      <w:r w:rsidR="00187EA8" w:rsidRPr="00187EA8">
        <w:t>, who work</w:t>
      </w:r>
      <w:r w:rsidR="00BD77FE">
        <w:t>ed</w:t>
      </w:r>
      <w:r w:rsidR="00187EA8" w:rsidRPr="00187EA8">
        <w:t xml:space="preserve"> with consumers’ medical officers and allied health professionals.</w:t>
      </w:r>
      <w:r w:rsidR="00BE1A62" w:rsidRPr="00BE1A62">
        <w:t xml:space="preserve"> Care staff review</w:t>
      </w:r>
      <w:r w:rsidR="00BE1A62">
        <w:t>ed</w:t>
      </w:r>
      <w:r w:rsidR="00BE1A62" w:rsidRPr="00BE1A62">
        <w:t xml:space="preserve"> care plans before providing care to consumers to identify any changes to routine. Care staff spen</w:t>
      </w:r>
      <w:r w:rsidR="00FA6822">
        <w:t>t</w:t>
      </w:r>
      <w:r w:rsidR="00BE1A62" w:rsidRPr="00BE1A62">
        <w:t xml:space="preserve"> time getting to know the consumers for whom they provide</w:t>
      </w:r>
      <w:r w:rsidR="00FA6822">
        <w:t>d</w:t>
      </w:r>
      <w:r w:rsidR="00BE1A62" w:rsidRPr="00BE1A62">
        <w:t xml:space="preserve"> care and services, to ensure the care and services provided </w:t>
      </w:r>
      <w:r w:rsidR="00FA6822">
        <w:t>were</w:t>
      </w:r>
      <w:r w:rsidR="00BE1A62" w:rsidRPr="00BE1A62">
        <w:t xml:space="preserve"> in accordance with each consumer’s care needs and preferences.</w:t>
      </w:r>
    </w:p>
    <w:p w14:paraId="1EBA3EEB" w14:textId="77777777" w:rsidR="00B34FED" w:rsidRDefault="002C6B0B" w:rsidP="00F87E39">
      <w:pPr>
        <w:pStyle w:val="NormalArial"/>
      </w:pPr>
      <w:r>
        <w:t>Staff at the s</w:t>
      </w:r>
      <w:r w:rsidR="00DE29FF" w:rsidRPr="00DE29FF">
        <w:t xml:space="preserve">ervice demonstrated an understanding of risk management, including high- impact and high-prevalence risks associated with the care of individual consumers. Care staff </w:t>
      </w:r>
      <w:r w:rsidR="002E3FC8">
        <w:t xml:space="preserve">understood </w:t>
      </w:r>
      <w:r w:rsidR="00DE29FF" w:rsidRPr="00DE29FF">
        <w:t>the risks that appl</w:t>
      </w:r>
      <w:r>
        <w:t>ied</w:t>
      </w:r>
      <w:r w:rsidR="00DE29FF" w:rsidRPr="00DE29FF">
        <w:t xml:space="preserve"> to individual consumers and the strategies adopted to manage and prevent reoccurrence consistent with information observed in consumer care documentation. Consumers care planning documents demonstrated appropriate assessments and referrals </w:t>
      </w:r>
      <w:r w:rsidR="002E3FC8">
        <w:t>were</w:t>
      </w:r>
      <w:r w:rsidR="00DE29FF" w:rsidRPr="00DE29FF">
        <w:t xml:space="preserve"> being undertaken for the management of high-impact or high-prevalence risk including wounds and falls.</w:t>
      </w:r>
    </w:p>
    <w:p w14:paraId="14600346" w14:textId="77777777" w:rsidR="00710368" w:rsidRDefault="00B34FED" w:rsidP="00F87E39">
      <w:pPr>
        <w:pStyle w:val="NormalArial"/>
      </w:pPr>
      <w:r w:rsidRPr="00B34FED">
        <w:t>Consumers</w:t>
      </w:r>
      <w:r>
        <w:t xml:space="preserve"> and </w:t>
      </w:r>
      <w:r w:rsidRPr="00B34FED">
        <w:t xml:space="preserve">representatives </w:t>
      </w:r>
      <w:proofErr w:type="gramStart"/>
      <w:r>
        <w:t>were</w:t>
      </w:r>
      <w:proofErr w:type="gramEnd"/>
      <w:r w:rsidRPr="00B34FED">
        <w:t xml:space="preserve"> confident staff would provide appropriate end-of-life care and services when the time came. </w:t>
      </w:r>
      <w:r>
        <w:t>C</w:t>
      </w:r>
      <w:r w:rsidRPr="00B34FED">
        <w:t>are documentation reflect</w:t>
      </w:r>
      <w:r w:rsidR="00816600">
        <w:t>ed</w:t>
      </w:r>
      <w:r w:rsidRPr="00B34FED">
        <w:t xml:space="preserve"> that an </w:t>
      </w:r>
      <w:r w:rsidR="00816600">
        <w:t xml:space="preserve">advanced health directive was </w:t>
      </w:r>
      <w:r w:rsidRPr="00B34FED">
        <w:t xml:space="preserve">in place for consumers who chose to have one. The </w:t>
      </w:r>
      <w:r w:rsidR="00816600">
        <w:t xml:space="preserve">registered nurse </w:t>
      </w:r>
      <w:r w:rsidRPr="00B34FED">
        <w:t>support</w:t>
      </w:r>
      <w:r w:rsidR="00A11756">
        <w:t>ed</w:t>
      </w:r>
      <w:r w:rsidRPr="00B34FED">
        <w:t xml:space="preserve"> consumers at the end of life, including provi</w:t>
      </w:r>
      <w:r w:rsidR="00A11756">
        <w:t xml:space="preserve">sion of </w:t>
      </w:r>
      <w:r w:rsidRPr="00B34FED">
        <w:t xml:space="preserve">pain relief, having those </w:t>
      </w:r>
      <w:r w:rsidR="00A11756">
        <w:t xml:space="preserve">people </w:t>
      </w:r>
      <w:r w:rsidRPr="00B34FED">
        <w:t>important to them with them, and passing away in line with their social, cultural, religious, and spiritual preferences.</w:t>
      </w:r>
      <w:r w:rsidR="00216B65">
        <w:t xml:space="preserve"> </w:t>
      </w:r>
      <w:r w:rsidR="00216B65" w:rsidRPr="00216B65">
        <w:t>Consumers</w:t>
      </w:r>
      <w:r w:rsidR="00216B65">
        <w:t xml:space="preserve"> and </w:t>
      </w:r>
      <w:r w:rsidR="00216B65" w:rsidRPr="00216B65">
        <w:t xml:space="preserve">representatives confirmed end-of-life wishes </w:t>
      </w:r>
      <w:r w:rsidR="00216B65">
        <w:t>were</w:t>
      </w:r>
      <w:r w:rsidR="00216B65" w:rsidRPr="00216B65">
        <w:t xml:space="preserve"> discussed, questions </w:t>
      </w:r>
      <w:r w:rsidR="00216B65">
        <w:t>were</w:t>
      </w:r>
      <w:r w:rsidR="00216B65" w:rsidRPr="00216B65">
        <w:t xml:space="preserve"> part of the initial consumer interview and care documentation evidenced information </w:t>
      </w:r>
      <w:r w:rsidR="00533543">
        <w:t>was</w:t>
      </w:r>
      <w:r w:rsidR="00216B65" w:rsidRPr="00216B65">
        <w:t xml:space="preserve"> confirmed during care plan review or </w:t>
      </w:r>
      <w:r w:rsidR="00533543">
        <w:t xml:space="preserve">when </w:t>
      </w:r>
      <w:r w:rsidR="00216B65" w:rsidRPr="00216B65">
        <w:t>consumer needs, goals or preferences change</w:t>
      </w:r>
      <w:r w:rsidR="00533543">
        <w:t>d</w:t>
      </w:r>
      <w:r w:rsidR="00216B65" w:rsidRPr="00216B65">
        <w:t xml:space="preserve">. </w:t>
      </w:r>
      <w:r w:rsidRPr="00B34FED">
        <w:t xml:space="preserve"> </w:t>
      </w:r>
    </w:p>
    <w:p w14:paraId="25F2E6DF" w14:textId="77777777" w:rsidR="00270D69" w:rsidRDefault="00710368" w:rsidP="00F87E39">
      <w:pPr>
        <w:pStyle w:val="NormalArial"/>
      </w:pPr>
      <w:r w:rsidRPr="00710368">
        <w:t>Consumers</w:t>
      </w:r>
      <w:r>
        <w:t xml:space="preserve"> and </w:t>
      </w:r>
      <w:r w:rsidRPr="00710368">
        <w:t>representatives underst</w:t>
      </w:r>
      <w:r>
        <w:t>ood</w:t>
      </w:r>
      <w:r w:rsidRPr="00710368">
        <w:t xml:space="preserve"> how to raise concerns about any deterioration in the consumer’s condition, health, or ability. Care staff </w:t>
      </w:r>
      <w:r>
        <w:t xml:space="preserve">were aware of </w:t>
      </w:r>
      <w:r w:rsidRPr="00710368">
        <w:t xml:space="preserve">the escalation processes when changes in a consumer’s condition </w:t>
      </w:r>
      <w:r>
        <w:t>were</w:t>
      </w:r>
      <w:r w:rsidRPr="00710368">
        <w:t xml:space="preserve"> identified. </w:t>
      </w:r>
      <w:r w:rsidR="00302358">
        <w:t>C</w:t>
      </w:r>
      <w:r w:rsidR="00302358" w:rsidRPr="00302358">
        <w:t>onsumers</w:t>
      </w:r>
      <w:r w:rsidR="00302358">
        <w:t xml:space="preserve"> and </w:t>
      </w:r>
      <w:r w:rsidR="00302358" w:rsidRPr="00302358">
        <w:t xml:space="preserve">representatives </w:t>
      </w:r>
      <w:proofErr w:type="gramStart"/>
      <w:r w:rsidR="00302358" w:rsidRPr="00302358">
        <w:t>were</w:t>
      </w:r>
      <w:proofErr w:type="gramEnd"/>
      <w:r w:rsidR="00302358" w:rsidRPr="00302358">
        <w:t xml:space="preserve"> confident staff would identify a change in the consumer’s health status and follow the escalation process outlined in the care plan. </w:t>
      </w:r>
      <w:r w:rsidR="001B2D2C" w:rsidRPr="001B2D2C">
        <w:t>Care staff recognise</w:t>
      </w:r>
      <w:r w:rsidR="004B0DD0">
        <w:t>d</w:t>
      </w:r>
      <w:r w:rsidR="001B2D2C" w:rsidRPr="001B2D2C">
        <w:t xml:space="preserve"> deterioration and report</w:t>
      </w:r>
      <w:r w:rsidR="00FC30A3">
        <w:t>ed</w:t>
      </w:r>
      <w:r w:rsidR="001B2D2C" w:rsidRPr="001B2D2C">
        <w:t xml:space="preserve"> any concerns to management</w:t>
      </w:r>
      <w:r w:rsidR="00FC30A3">
        <w:t>.</w:t>
      </w:r>
    </w:p>
    <w:p w14:paraId="25B39D45" w14:textId="77777777" w:rsidR="00EE4A8C" w:rsidRDefault="00270D69" w:rsidP="00F87E39">
      <w:pPr>
        <w:pStyle w:val="NormalArial"/>
      </w:pPr>
      <w:r w:rsidRPr="00270D69">
        <w:t>Consumers</w:t>
      </w:r>
      <w:r>
        <w:t xml:space="preserve"> and </w:t>
      </w:r>
      <w:r w:rsidRPr="00270D69">
        <w:t xml:space="preserve">representatives </w:t>
      </w:r>
      <w:r>
        <w:t>confirmed</w:t>
      </w:r>
      <w:r w:rsidRPr="00270D69">
        <w:t xml:space="preserve"> staff provide</w:t>
      </w:r>
      <w:r>
        <w:t>d</w:t>
      </w:r>
      <w:r w:rsidRPr="00270D69">
        <w:t xml:space="preserve"> consistent care and services and they provide</w:t>
      </w:r>
      <w:r w:rsidR="008E1ED2">
        <w:t>d</w:t>
      </w:r>
      <w:r w:rsidRPr="00270D69">
        <w:t xml:space="preserve"> consent for information to be shared. Information about care and services </w:t>
      </w:r>
      <w:r w:rsidR="008E1ED2">
        <w:t>was</w:t>
      </w:r>
      <w:r w:rsidRPr="00270D69">
        <w:t xml:space="preserve"> provided in the </w:t>
      </w:r>
      <w:r w:rsidR="0045435D">
        <w:t>electronic care system</w:t>
      </w:r>
      <w:r w:rsidRPr="00270D69">
        <w:t xml:space="preserve"> and c</w:t>
      </w:r>
      <w:r w:rsidR="007C26AC">
        <w:t xml:space="preserve">ould </w:t>
      </w:r>
      <w:r w:rsidRPr="00270D69">
        <w:t xml:space="preserve">be accessed by staff using an application on their handheld smart devices. </w:t>
      </w:r>
      <w:r w:rsidR="007C26AC">
        <w:t>C</w:t>
      </w:r>
      <w:r w:rsidRPr="00270D69">
        <w:t xml:space="preserve">are documentation confirmed care plans </w:t>
      </w:r>
      <w:r w:rsidR="007C26AC">
        <w:t>were</w:t>
      </w:r>
      <w:r w:rsidRPr="00270D69">
        <w:t xml:space="preserve"> updated by clinical staff with relevant information when consumers move</w:t>
      </w:r>
      <w:r w:rsidR="007C26AC">
        <w:t>d</w:t>
      </w:r>
      <w:r w:rsidRPr="00270D69">
        <w:t xml:space="preserve"> between care settings, such as between home and hospital.</w:t>
      </w:r>
      <w:r w:rsidR="003C61F5" w:rsidRPr="003C61F5">
        <w:t xml:space="preserve"> </w:t>
      </w:r>
      <w:r w:rsidR="003C61F5">
        <w:t>C</w:t>
      </w:r>
      <w:r w:rsidR="003C61F5" w:rsidRPr="003C61F5">
        <w:t>are documentation demonstrate</w:t>
      </w:r>
      <w:r w:rsidR="003C61F5">
        <w:t>d</w:t>
      </w:r>
      <w:r w:rsidR="003C61F5" w:rsidRPr="003C61F5">
        <w:t xml:space="preserve"> information </w:t>
      </w:r>
      <w:r w:rsidR="003C61F5">
        <w:t>was</w:t>
      </w:r>
      <w:r w:rsidR="003C61F5" w:rsidRPr="003C61F5">
        <w:t xml:space="preserve"> shared with allied health professionals and consumer representatives when there </w:t>
      </w:r>
      <w:r w:rsidR="003C61F5">
        <w:t>was</w:t>
      </w:r>
      <w:r w:rsidR="003C61F5" w:rsidRPr="003C61F5">
        <w:t xml:space="preserve"> a change in the consumer’s condition and there </w:t>
      </w:r>
      <w:r w:rsidR="00037DB0">
        <w:t>was</w:t>
      </w:r>
      <w:r w:rsidR="003C61F5" w:rsidRPr="003C61F5">
        <w:t xml:space="preserve"> documented consumer consent. </w:t>
      </w:r>
    </w:p>
    <w:p w14:paraId="456C1528" w14:textId="588B6FFE" w:rsidR="00832441" w:rsidRDefault="00EE4A8C" w:rsidP="00832441">
      <w:pPr>
        <w:rPr>
          <w:rFonts w:ascii="Arial" w:hAnsi="Arial" w:cs="Arial"/>
        </w:rPr>
      </w:pPr>
      <w:r w:rsidRPr="00832441">
        <w:rPr>
          <w:rFonts w:ascii="Arial" w:hAnsi="Arial" w:cs="Arial"/>
        </w:rPr>
        <w:t>Staff at the service referred consumers to appropriate providers, organisations or individuals to meet consumers’ changing personal or clinical care needs. Care planning documentation demonstrated referrals to allied health professionals and other service providers occur</w:t>
      </w:r>
      <w:r w:rsidR="00533747" w:rsidRPr="00832441">
        <w:rPr>
          <w:rFonts w:ascii="Arial" w:hAnsi="Arial" w:cs="Arial"/>
        </w:rPr>
        <w:t>red</w:t>
      </w:r>
      <w:r w:rsidRPr="00832441">
        <w:rPr>
          <w:rFonts w:ascii="Arial" w:hAnsi="Arial" w:cs="Arial"/>
        </w:rPr>
        <w:t xml:space="preserve"> when indicated, in a timely manner and in consultation with the consumer. </w:t>
      </w:r>
      <w:r w:rsidR="00832441">
        <w:rPr>
          <w:rFonts w:ascii="Arial" w:hAnsi="Arial" w:cs="Arial"/>
        </w:rPr>
        <w:t>C</w:t>
      </w:r>
      <w:r w:rsidR="00832441" w:rsidRPr="00832441">
        <w:rPr>
          <w:rFonts w:ascii="Arial" w:hAnsi="Arial" w:cs="Arial"/>
        </w:rPr>
        <w:t xml:space="preserve">onsumer care documentation evidenced consumers </w:t>
      </w:r>
      <w:r w:rsidR="00832441">
        <w:rPr>
          <w:rFonts w:ascii="Arial" w:hAnsi="Arial" w:cs="Arial"/>
        </w:rPr>
        <w:t>were</w:t>
      </w:r>
      <w:r w:rsidR="00832441" w:rsidRPr="00832441">
        <w:rPr>
          <w:rFonts w:ascii="Arial" w:hAnsi="Arial" w:cs="Arial"/>
        </w:rPr>
        <w:t xml:space="preserve"> regularly referred to and provided care by physiotherapists, podiatrists, occupational therapists, and dentists.</w:t>
      </w:r>
    </w:p>
    <w:p w14:paraId="0A0F6F06" w14:textId="6E564D0B" w:rsidR="000E3AC8" w:rsidRDefault="000E3AC8" w:rsidP="00832441">
      <w:pPr>
        <w:rPr>
          <w:rFonts w:ascii="Arial" w:hAnsi="Arial" w:cs="Arial"/>
        </w:rPr>
      </w:pPr>
      <w:r>
        <w:rPr>
          <w:rFonts w:ascii="Arial" w:hAnsi="Arial" w:cs="Arial"/>
        </w:rPr>
        <w:t>The</w:t>
      </w:r>
      <w:r w:rsidR="00FD7F05">
        <w:rPr>
          <w:rFonts w:ascii="Arial" w:hAnsi="Arial" w:cs="Arial"/>
        </w:rPr>
        <w:t xml:space="preserve"> </w:t>
      </w:r>
      <w:r>
        <w:rPr>
          <w:rFonts w:ascii="Arial" w:hAnsi="Arial" w:cs="Arial"/>
        </w:rPr>
        <w:t xml:space="preserve">Quality audit report contained information </w:t>
      </w:r>
      <w:r w:rsidR="00FD7F05">
        <w:rPr>
          <w:rFonts w:ascii="Arial" w:hAnsi="Arial" w:cs="Arial"/>
        </w:rPr>
        <w:t>the service did not have eff</w:t>
      </w:r>
      <w:r w:rsidR="00F06589">
        <w:rPr>
          <w:rFonts w:ascii="Arial" w:hAnsi="Arial" w:cs="Arial"/>
        </w:rPr>
        <w:t>e</w:t>
      </w:r>
      <w:r w:rsidR="00FD7F05">
        <w:rPr>
          <w:rFonts w:ascii="Arial" w:hAnsi="Arial" w:cs="Arial"/>
        </w:rPr>
        <w:t xml:space="preserve">ctive infection control processes as the service did not have </w:t>
      </w:r>
      <w:r w:rsidR="00474BA6">
        <w:rPr>
          <w:rFonts w:ascii="Arial" w:hAnsi="Arial" w:cs="Arial"/>
        </w:rPr>
        <w:t xml:space="preserve">a documented infection prevention control program </w:t>
      </w:r>
      <w:r w:rsidR="00490B9D">
        <w:rPr>
          <w:rFonts w:ascii="Arial" w:hAnsi="Arial" w:cs="Arial"/>
        </w:rPr>
        <w:t>including an outbreak management plan</w:t>
      </w:r>
      <w:r w:rsidR="00C80272">
        <w:rPr>
          <w:rFonts w:ascii="Arial" w:hAnsi="Arial" w:cs="Arial"/>
        </w:rPr>
        <w:t>. S</w:t>
      </w:r>
      <w:r w:rsidR="00490B9D">
        <w:rPr>
          <w:rFonts w:ascii="Arial" w:hAnsi="Arial" w:cs="Arial"/>
        </w:rPr>
        <w:t xml:space="preserve">taff did not demonstrate an understanding </w:t>
      </w:r>
      <w:r w:rsidR="00F06589">
        <w:rPr>
          <w:rFonts w:ascii="Arial" w:hAnsi="Arial" w:cs="Arial"/>
        </w:rPr>
        <w:t xml:space="preserve">of the application of infection control principles </w:t>
      </w:r>
      <w:r w:rsidR="00C80272">
        <w:rPr>
          <w:rFonts w:ascii="Arial" w:hAnsi="Arial" w:cs="Arial"/>
        </w:rPr>
        <w:t>including outbreak management protocols</w:t>
      </w:r>
      <w:r w:rsidR="0086087D">
        <w:rPr>
          <w:rFonts w:ascii="Arial" w:hAnsi="Arial" w:cs="Arial"/>
        </w:rPr>
        <w:t xml:space="preserve">. The Approved provider’s written response to the Quality audit report </w:t>
      </w:r>
      <w:r w:rsidR="00DE1FA3">
        <w:rPr>
          <w:rFonts w:ascii="Arial" w:hAnsi="Arial" w:cs="Arial"/>
        </w:rPr>
        <w:t>accepted the findings in relation to Requirement 3(3)(</w:t>
      </w:r>
      <w:r w:rsidR="00D07784">
        <w:rPr>
          <w:rFonts w:ascii="Arial" w:hAnsi="Arial" w:cs="Arial"/>
        </w:rPr>
        <w:t>g</w:t>
      </w:r>
      <w:r w:rsidR="00B55DA1">
        <w:rPr>
          <w:rFonts w:ascii="Arial" w:hAnsi="Arial" w:cs="Arial"/>
        </w:rPr>
        <w:t>) and</w:t>
      </w:r>
      <w:r w:rsidR="00D07784">
        <w:rPr>
          <w:rFonts w:ascii="Arial" w:hAnsi="Arial" w:cs="Arial"/>
        </w:rPr>
        <w:t xml:space="preserve"> commenced </w:t>
      </w:r>
      <w:r w:rsidR="00C2358E">
        <w:rPr>
          <w:rFonts w:ascii="Arial" w:hAnsi="Arial" w:cs="Arial"/>
        </w:rPr>
        <w:t xml:space="preserve">actions to address </w:t>
      </w:r>
      <w:r w:rsidR="00CC053C">
        <w:rPr>
          <w:rFonts w:ascii="Arial" w:hAnsi="Arial" w:cs="Arial"/>
        </w:rPr>
        <w:t xml:space="preserve">the non-compliance with this </w:t>
      </w:r>
      <w:r w:rsidR="00CC053C">
        <w:rPr>
          <w:rFonts w:ascii="Arial" w:hAnsi="Arial" w:cs="Arial"/>
        </w:rPr>
        <w:lastRenderedPageBreak/>
        <w:t xml:space="preserve">requirement. </w:t>
      </w:r>
      <w:r w:rsidR="00D70345">
        <w:rPr>
          <w:rFonts w:ascii="Arial" w:hAnsi="Arial" w:cs="Arial"/>
        </w:rPr>
        <w:t xml:space="preserve">Actions taken by the service to address the deficits in Requirement 3(3)(g) have </w:t>
      </w:r>
      <w:r w:rsidR="00F85415">
        <w:rPr>
          <w:rFonts w:ascii="Arial" w:hAnsi="Arial" w:cs="Arial"/>
        </w:rPr>
        <w:t>included the following:</w:t>
      </w:r>
    </w:p>
    <w:p w14:paraId="7D8BBE65" w14:textId="72C9FB3A" w:rsidR="00F85415" w:rsidRDefault="00F85415" w:rsidP="00F85415">
      <w:pPr>
        <w:pStyle w:val="ListParagraph"/>
        <w:numPr>
          <w:ilvl w:val="0"/>
          <w:numId w:val="23"/>
        </w:numPr>
        <w:rPr>
          <w:rFonts w:ascii="Arial" w:hAnsi="Arial" w:cs="Arial"/>
        </w:rPr>
      </w:pPr>
      <w:r>
        <w:rPr>
          <w:rFonts w:ascii="Arial" w:hAnsi="Arial" w:cs="Arial"/>
        </w:rPr>
        <w:t xml:space="preserve">The establishment of an Infection control team </w:t>
      </w:r>
      <w:r w:rsidR="007E06F3">
        <w:rPr>
          <w:rFonts w:ascii="Arial" w:hAnsi="Arial" w:cs="Arial"/>
        </w:rPr>
        <w:t xml:space="preserve">consisting of 4 staff members including the Clinical care manager. </w:t>
      </w:r>
      <w:r w:rsidR="00E43D19">
        <w:rPr>
          <w:rFonts w:ascii="Arial" w:hAnsi="Arial" w:cs="Arial"/>
        </w:rPr>
        <w:t xml:space="preserve">Roles of the Infection control team include rolling out response actions in the event of an outbreak, </w:t>
      </w:r>
      <w:r w:rsidR="00F66DC6">
        <w:rPr>
          <w:rFonts w:ascii="Arial" w:hAnsi="Arial" w:cs="Arial"/>
        </w:rPr>
        <w:t xml:space="preserve">conducting monthly spot checks on staff to ensure </w:t>
      </w:r>
      <w:r w:rsidR="00EC034D">
        <w:rPr>
          <w:rFonts w:ascii="Arial" w:hAnsi="Arial" w:cs="Arial"/>
        </w:rPr>
        <w:t>compliance with hand hygiene and the use of personal protective equipment</w:t>
      </w:r>
      <w:r w:rsidR="008D244E">
        <w:rPr>
          <w:rFonts w:ascii="Arial" w:hAnsi="Arial" w:cs="Arial"/>
        </w:rPr>
        <w:t xml:space="preserve">, monitoring supplies of personal protective equipment and rapid antigen tests </w:t>
      </w:r>
      <w:r w:rsidR="006A6AD0">
        <w:rPr>
          <w:rFonts w:ascii="Arial" w:hAnsi="Arial" w:cs="Arial"/>
        </w:rPr>
        <w:t xml:space="preserve">and providing training on donning and doffing </w:t>
      </w:r>
      <w:r w:rsidR="005D4DE9">
        <w:rPr>
          <w:rFonts w:ascii="Arial" w:hAnsi="Arial" w:cs="Arial"/>
        </w:rPr>
        <w:t xml:space="preserve">of </w:t>
      </w:r>
      <w:r w:rsidR="006A6AD0">
        <w:rPr>
          <w:rFonts w:ascii="Arial" w:hAnsi="Arial" w:cs="Arial"/>
        </w:rPr>
        <w:t xml:space="preserve">personal protective equipment. </w:t>
      </w:r>
      <w:r w:rsidR="008E26C0">
        <w:rPr>
          <w:rFonts w:ascii="Arial" w:hAnsi="Arial" w:cs="Arial"/>
        </w:rPr>
        <w:t xml:space="preserve">The members of the Infection control team will convene monthly to discuss Best </w:t>
      </w:r>
      <w:r w:rsidR="00D632B8">
        <w:rPr>
          <w:rFonts w:ascii="Arial" w:hAnsi="Arial" w:cs="Arial"/>
        </w:rPr>
        <w:t>Practice</w:t>
      </w:r>
      <w:r w:rsidR="008E26C0">
        <w:rPr>
          <w:rFonts w:ascii="Arial" w:hAnsi="Arial" w:cs="Arial"/>
        </w:rPr>
        <w:t xml:space="preserve"> </w:t>
      </w:r>
      <w:r w:rsidR="00D632B8">
        <w:rPr>
          <w:rFonts w:ascii="Arial" w:hAnsi="Arial" w:cs="Arial"/>
        </w:rPr>
        <w:t>guidelines and updates</w:t>
      </w:r>
      <w:r w:rsidR="00560599">
        <w:rPr>
          <w:rFonts w:ascii="Arial" w:hAnsi="Arial" w:cs="Arial"/>
        </w:rPr>
        <w:t>:</w:t>
      </w:r>
      <w:r w:rsidR="00D632B8">
        <w:rPr>
          <w:rFonts w:ascii="Arial" w:hAnsi="Arial" w:cs="Arial"/>
        </w:rPr>
        <w:t xml:space="preserve"> </w:t>
      </w:r>
    </w:p>
    <w:p w14:paraId="0127E476" w14:textId="6F784740" w:rsidR="007B6442" w:rsidRDefault="007B6442" w:rsidP="00F85415">
      <w:pPr>
        <w:pStyle w:val="ListParagraph"/>
        <w:numPr>
          <w:ilvl w:val="0"/>
          <w:numId w:val="23"/>
        </w:numPr>
        <w:rPr>
          <w:rFonts w:ascii="Arial" w:hAnsi="Arial" w:cs="Arial"/>
        </w:rPr>
      </w:pPr>
      <w:r>
        <w:rPr>
          <w:rFonts w:ascii="Arial" w:hAnsi="Arial" w:cs="Arial"/>
        </w:rPr>
        <w:t xml:space="preserve">An Outbreak management plan was established </w:t>
      </w:r>
      <w:r w:rsidR="00CA5B38">
        <w:rPr>
          <w:rFonts w:ascii="Arial" w:hAnsi="Arial" w:cs="Arial"/>
        </w:rPr>
        <w:t>comprising of the members of the team, key stakeholders, communication processes</w:t>
      </w:r>
      <w:r w:rsidR="0039690D">
        <w:rPr>
          <w:rFonts w:ascii="Arial" w:hAnsi="Arial" w:cs="Arial"/>
        </w:rPr>
        <w:t>, prevention and preparedness strategies</w:t>
      </w:r>
      <w:r w:rsidR="005C4813">
        <w:rPr>
          <w:rFonts w:ascii="Arial" w:hAnsi="Arial" w:cs="Arial"/>
        </w:rPr>
        <w:t xml:space="preserve">, response </w:t>
      </w:r>
      <w:r w:rsidR="00252306">
        <w:rPr>
          <w:rFonts w:ascii="Arial" w:hAnsi="Arial" w:cs="Arial"/>
        </w:rPr>
        <w:t>activation criteria, outbreak and stand down directives and response processes to</w:t>
      </w:r>
      <w:r w:rsidR="00D97F26">
        <w:rPr>
          <w:rFonts w:ascii="Arial" w:hAnsi="Arial" w:cs="Arial"/>
        </w:rPr>
        <w:t xml:space="preserve"> </w:t>
      </w:r>
      <w:r w:rsidR="00252306">
        <w:rPr>
          <w:rFonts w:ascii="Arial" w:hAnsi="Arial" w:cs="Arial"/>
        </w:rPr>
        <w:t xml:space="preserve">a confirmed </w:t>
      </w:r>
      <w:r w:rsidR="00D97F26">
        <w:rPr>
          <w:rFonts w:ascii="Arial" w:hAnsi="Arial" w:cs="Arial"/>
        </w:rPr>
        <w:t xml:space="preserve">infection. </w:t>
      </w:r>
    </w:p>
    <w:p w14:paraId="1461B2E1" w14:textId="1B6DC83C" w:rsidR="00D97F26" w:rsidRDefault="00266B52" w:rsidP="00F85415">
      <w:pPr>
        <w:pStyle w:val="ListParagraph"/>
        <w:numPr>
          <w:ilvl w:val="0"/>
          <w:numId w:val="23"/>
        </w:numPr>
        <w:rPr>
          <w:rFonts w:ascii="Arial" w:hAnsi="Arial" w:cs="Arial"/>
        </w:rPr>
      </w:pPr>
      <w:r>
        <w:rPr>
          <w:rFonts w:ascii="Arial" w:hAnsi="Arial" w:cs="Arial"/>
        </w:rPr>
        <w:t xml:space="preserve">An </w:t>
      </w:r>
      <w:r w:rsidR="00DC157F">
        <w:rPr>
          <w:rFonts w:ascii="Arial" w:hAnsi="Arial" w:cs="Arial"/>
        </w:rPr>
        <w:t>O</w:t>
      </w:r>
      <w:r>
        <w:rPr>
          <w:rFonts w:ascii="Arial" w:hAnsi="Arial" w:cs="Arial"/>
        </w:rPr>
        <w:t xml:space="preserve">utbreak </w:t>
      </w:r>
      <w:r w:rsidR="00DC157F">
        <w:rPr>
          <w:rFonts w:ascii="Arial" w:hAnsi="Arial" w:cs="Arial"/>
        </w:rPr>
        <w:t xml:space="preserve">response </w:t>
      </w:r>
      <w:r>
        <w:rPr>
          <w:rFonts w:ascii="Arial" w:hAnsi="Arial" w:cs="Arial"/>
        </w:rPr>
        <w:t xml:space="preserve">register was established capturing </w:t>
      </w:r>
      <w:r w:rsidR="008B4BB2">
        <w:rPr>
          <w:rFonts w:ascii="Arial" w:hAnsi="Arial" w:cs="Arial"/>
        </w:rPr>
        <w:t xml:space="preserve">dates, infection details, case details, means of infection identification, actions taken and outcomes. </w:t>
      </w:r>
    </w:p>
    <w:p w14:paraId="46FDF1C9" w14:textId="11F94408" w:rsidR="00B55DA1" w:rsidRDefault="00B55DA1" w:rsidP="00F85415">
      <w:pPr>
        <w:pStyle w:val="ListParagraph"/>
        <w:numPr>
          <w:ilvl w:val="0"/>
          <w:numId w:val="23"/>
        </w:numPr>
        <w:rPr>
          <w:rFonts w:ascii="Arial" w:hAnsi="Arial" w:cs="Arial"/>
        </w:rPr>
      </w:pPr>
      <w:r>
        <w:rPr>
          <w:rFonts w:ascii="Arial" w:hAnsi="Arial" w:cs="Arial"/>
        </w:rPr>
        <w:t xml:space="preserve">The Infection control management plan was developed </w:t>
      </w:r>
      <w:r w:rsidR="00743793">
        <w:rPr>
          <w:rFonts w:ascii="Arial" w:hAnsi="Arial" w:cs="Arial"/>
        </w:rPr>
        <w:t>containing the purpose of the plan, services provided, infection risks and mitigation strategies</w:t>
      </w:r>
      <w:r w:rsidR="00CA1DE7">
        <w:rPr>
          <w:rFonts w:ascii="Arial" w:hAnsi="Arial" w:cs="Arial"/>
        </w:rPr>
        <w:t xml:space="preserve">, monitoring processes and training requirements. </w:t>
      </w:r>
    </w:p>
    <w:p w14:paraId="4B822F2B" w14:textId="76B94F3E" w:rsidR="00FD05E9" w:rsidRDefault="00FD05E9" w:rsidP="00F85415">
      <w:pPr>
        <w:pStyle w:val="ListParagraph"/>
        <w:numPr>
          <w:ilvl w:val="0"/>
          <w:numId w:val="23"/>
        </w:numPr>
        <w:rPr>
          <w:rFonts w:ascii="Arial" w:hAnsi="Arial" w:cs="Arial"/>
        </w:rPr>
      </w:pPr>
      <w:r>
        <w:rPr>
          <w:rFonts w:ascii="Arial" w:hAnsi="Arial" w:cs="Arial"/>
        </w:rPr>
        <w:t xml:space="preserve">Outbreak kits were developed specific to the type of infection transmission. </w:t>
      </w:r>
      <w:r w:rsidR="005D18E5">
        <w:rPr>
          <w:rFonts w:ascii="Arial" w:hAnsi="Arial" w:cs="Arial"/>
        </w:rPr>
        <w:t xml:space="preserve">The kits would be distributed to workers providing essential services in the event of an outbreak. </w:t>
      </w:r>
    </w:p>
    <w:p w14:paraId="46D9619F" w14:textId="5F3E22F4" w:rsidR="00810623" w:rsidRDefault="00810623" w:rsidP="00F85415">
      <w:pPr>
        <w:pStyle w:val="ListParagraph"/>
        <w:numPr>
          <w:ilvl w:val="0"/>
          <w:numId w:val="23"/>
        </w:numPr>
        <w:rPr>
          <w:rFonts w:ascii="Arial" w:hAnsi="Arial" w:cs="Arial"/>
        </w:rPr>
      </w:pPr>
      <w:r>
        <w:rPr>
          <w:rFonts w:ascii="Arial" w:hAnsi="Arial" w:cs="Arial"/>
        </w:rPr>
        <w:t xml:space="preserve">Mandatory standard personal protective equipment </w:t>
      </w:r>
      <w:r w:rsidR="002B6C3B">
        <w:rPr>
          <w:rFonts w:ascii="Arial" w:hAnsi="Arial" w:cs="Arial"/>
        </w:rPr>
        <w:t xml:space="preserve">will continue to be provided </w:t>
      </w:r>
      <w:r w:rsidR="00442BF7">
        <w:rPr>
          <w:rFonts w:ascii="Arial" w:hAnsi="Arial" w:cs="Arial"/>
        </w:rPr>
        <w:t>to staff</w:t>
      </w:r>
      <w:r w:rsidR="00646DB5">
        <w:rPr>
          <w:rFonts w:ascii="Arial" w:hAnsi="Arial" w:cs="Arial"/>
        </w:rPr>
        <w:t xml:space="preserve">, and process to ensure compliance with personal protective </w:t>
      </w:r>
      <w:r w:rsidR="00564B06">
        <w:rPr>
          <w:rFonts w:ascii="Arial" w:hAnsi="Arial" w:cs="Arial"/>
        </w:rPr>
        <w:t xml:space="preserve">equipment </w:t>
      </w:r>
      <w:r w:rsidR="00B8541D">
        <w:rPr>
          <w:rFonts w:ascii="Arial" w:hAnsi="Arial" w:cs="Arial"/>
        </w:rPr>
        <w:t xml:space="preserve">including inclusion in induction </w:t>
      </w:r>
      <w:r w:rsidR="00396E3B">
        <w:rPr>
          <w:rFonts w:ascii="Arial" w:hAnsi="Arial" w:cs="Arial"/>
        </w:rPr>
        <w:t xml:space="preserve">processes, documented in the staff handbook and impromptu monthly spot checks will be conducted. </w:t>
      </w:r>
    </w:p>
    <w:p w14:paraId="395FB918" w14:textId="0E81916D" w:rsidR="00A905B1" w:rsidRDefault="00A905B1" w:rsidP="00F85415">
      <w:pPr>
        <w:pStyle w:val="ListParagraph"/>
        <w:numPr>
          <w:ilvl w:val="0"/>
          <w:numId w:val="23"/>
        </w:numPr>
        <w:rPr>
          <w:rFonts w:ascii="Arial" w:hAnsi="Arial" w:cs="Arial"/>
        </w:rPr>
      </w:pPr>
      <w:r>
        <w:rPr>
          <w:rFonts w:ascii="Arial" w:hAnsi="Arial" w:cs="Arial"/>
        </w:rPr>
        <w:t xml:space="preserve">Rapid antigen tests will be distributed </w:t>
      </w:r>
      <w:r w:rsidR="003144F5">
        <w:rPr>
          <w:rFonts w:ascii="Arial" w:hAnsi="Arial" w:cs="Arial"/>
        </w:rPr>
        <w:t xml:space="preserve">to staff to allow for self-testing in the event of a COVID19 outbreak. A register of expiry </w:t>
      </w:r>
      <w:r w:rsidR="006640C1">
        <w:rPr>
          <w:rFonts w:ascii="Arial" w:hAnsi="Arial" w:cs="Arial"/>
        </w:rPr>
        <w:t xml:space="preserve">dates of the tests will be maintained to ensure continuity and currency of supplies. </w:t>
      </w:r>
    </w:p>
    <w:p w14:paraId="6F57E01A" w14:textId="11FC422E" w:rsidR="00F87B91" w:rsidRDefault="00F87B91" w:rsidP="00F85415">
      <w:pPr>
        <w:pStyle w:val="ListParagraph"/>
        <w:numPr>
          <w:ilvl w:val="0"/>
          <w:numId w:val="23"/>
        </w:numPr>
        <w:rPr>
          <w:rFonts w:ascii="Arial" w:hAnsi="Arial" w:cs="Arial"/>
        </w:rPr>
      </w:pPr>
      <w:r>
        <w:rPr>
          <w:rFonts w:ascii="Arial" w:hAnsi="Arial" w:cs="Arial"/>
        </w:rPr>
        <w:t xml:space="preserve">Additional </w:t>
      </w:r>
      <w:r w:rsidR="005C0A5B">
        <w:rPr>
          <w:rFonts w:ascii="Arial" w:hAnsi="Arial" w:cs="Arial"/>
        </w:rPr>
        <w:t xml:space="preserve">infection control training has commenced with additional training sessions </w:t>
      </w:r>
      <w:r w:rsidR="005C14B3">
        <w:rPr>
          <w:rFonts w:ascii="Arial" w:hAnsi="Arial" w:cs="Arial"/>
        </w:rPr>
        <w:t xml:space="preserve">arranged. </w:t>
      </w:r>
    </w:p>
    <w:p w14:paraId="75F0518F" w14:textId="76C52C68" w:rsidR="005C14B3" w:rsidRDefault="005C14B3" w:rsidP="00F85415">
      <w:pPr>
        <w:pStyle w:val="ListParagraph"/>
        <w:numPr>
          <w:ilvl w:val="0"/>
          <w:numId w:val="23"/>
        </w:numPr>
        <w:rPr>
          <w:rFonts w:ascii="Arial" w:hAnsi="Arial" w:cs="Arial"/>
        </w:rPr>
      </w:pPr>
      <w:r>
        <w:rPr>
          <w:rFonts w:ascii="Arial" w:hAnsi="Arial" w:cs="Arial"/>
        </w:rPr>
        <w:t xml:space="preserve">Consumer infections </w:t>
      </w:r>
      <w:r w:rsidR="0042165A">
        <w:rPr>
          <w:rFonts w:ascii="Arial" w:hAnsi="Arial" w:cs="Arial"/>
        </w:rPr>
        <w:t xml:space="preserve">will be minimised by </w:t>
      </w:r>
      <w:r w:rsidR="006E6803">
        <w:rPr>
          <w:rFonts w:ascii="Arial" w:hAnsi="Arial" w:cs="Arial"/>
        </w:rPr>
        <w:t>prevention of the spread of germs through education to consumers and staff</w:t>
      </w:r>
      <w:r w:rsidR="00E63FE0">
        <w:rPr>
          <w:rFonts w:ascii="Arial" w:hAnsi="Arial" w:cs="Arial"/>
        </w:rPr>
        <w:t xml:space="preserve">, </w:t>
      </w:r>
      <w:r w:rsidR="00234B38">
        <w:rPr>
          <w:rFonts w:ascii="Arial" w:hAnsi="Arial" w:cs="Arial"/>
        </w:rPr>
        <w:t xml:space="preserve">antibiotic </w:t>
      </w:r>
      <w:r w:rsidR="008605DE">
        <w:rPr>
          <w:rFonts w:ascii="Arial" w:hAnsi="Arial" w:cs="Arial"/>
        </w:rPr>
        <w:t xml:space="preserve">administration </w:t>
      </w:r>
      <w:r w:rsidR="00E63FE0">
        <w:rPr>
          <w:rFonts w:ascii="Arial" w:hAnsi="Arial" w:cs="Arial"/>
        </w:rPr>
        <w:t>education</w:t>
      </w:r>
      <w:r w:rsidR="008605DE">
        <w:rPr>
          <w:rFonts w:ascii="Arial" w:hAnsi="Arial" w:cs="Arial"/>
        </w:rPr>
        <w:t xml:space="preserve">, </w:t>
      </w:r>
      <w:r w:rsidR="00567949">
        <w:rPr>
          <w:rFonts w:ascii="Arial" w:hAnsi="Arial" w:cs="Arial"/>
        </w:rPr>
        <w:t>continence</w:t>
      </w:r>
      <w:r w:rsidR="008605DE">
        <w:rPr>
          <w:rFonts w:ascii="Arial" w:hAnsi="Arial" w:cs="Arial"/>
        </w:rPr>
        <w:t xml:space="preserve"> and toileting education </w:t>
      </w:r>
      <w:r w:rsidR="00A6148E">
        <w:rPr>
          <w:rFonts w:ascii="Arial" w:hAnsi="Arial" w:cs="Arial"/>
        </w:rPr>
        <w:t xml:space="preserve">and monitoring </w:t>
      </w:r>
      <w:r w:rsidR="0095520B">
        <w:rPr>
          <w:rFonts w:ascii="Arial" w:hAnsi="Arial" w:cs="Arial"/>
        </w:rPr>
        <w:t xml:space="preserve">of clinical responses to antibiotics. </w:t>
      </w:r>
    </w:p>
    <w:p w14:paraId="2C133654" w14:textId="65856D2B" w:rsidR="00525238" w:rsidRDefault="00C36365" w:rsidP="00F85415">
      <w:pPr>
        <w:pStyle w:val="ListParagraph"/>
        <w:numPr>
          <w:ilvl w:val="0"/>
          <w:numId w:val="23"/>
        </w:numPr>
        <w:rPr>
          <w:rFonts w:ascii="Arial" w:hAnsi="Arial" w:cs="Arial"/>
        </w:rPr>
      </w:pPr>
      <w:r>
        <w:rPr>
          <w:rFonts w:ascii="Arial" w:hAnsi="Arial" w:cs="Arial"/>
        </w:rPr>
        <w:t xml:space="preserve">Written </w:t>
      </w:r>
      <w:r w:rsidR="00294A5E">
        <w:rPr>
          <w:rFonts w:ascii="Arial" w:hAnsi="Arial" w:cs="Arial"/>
        </w:rPr>
        <w:t>reference</w:t>
      </w:r>
      <w:r>
        <w:rPr>
          <w:rFonts w:ascii="Arial" w:hAnsi="Arial" w:cs="Arial"/>
        </w:rPr>
        <w:t xml:space="preserve"> material will be provided on antibiotic usage to be discussed with consumers as part of the </w:t>
      </w:r>
      <w:r w:rsidR="00FD13D9">
        <w:rPr>
          <w:rFonts w:ascii="Arial" w:hAnsi="Arial" w:cs="Arial"/>
        </w:rPr>
        <w:t xml:space="preserve">intake process including a questionnaire. </w:t>
      </w:r>
    </w:p>
    <w:p w14:paraId="041FE422" w14:textId="197271A7" w:rsidR="00F02850" w:rsidRDefault="00F02850" w:rsidP="00F02850">
      <w:pPr>
        <w:rPr>
          <w:rFonts w:ascii="Arial" w:hAnsi="Arial" w:cs="Arial"/>
        </w:rPr>
      </w:pPr>
      <w:r>
        <w:rPr>
          <w:rFonts w:ascii="Arial" w:hAnsi="Arial" w:cs="Arial"/>
        </w:rPr>
        <w:t xml:space="preserve">It is my decision these actions are sufficient and relevant to an effective infection control </w:t>
      </w:r>
      <w:r w:rsidR="006B5CAE">
        <w:rPr>
          <w:rFonts w:ascii="Arial" w:hAnsi="Arial" w:cs="Arial"/>
        </w:rPr>
        <w:t>program and therefore</w:t>
      </w:r>
      <w:r w:rsidR="001D13BD">
        <w:rPr>
          <w:rFonts w:ascii="Arial" w:hAnsi="Arial" w:cs="Arial"/>
        </w:rPr>
        <w:t xml:space="preserve">, Requirement 3(3)(g) is </w:t>
      </w:r>
      <w:r w:rsidR="001D5605">
        <w:rPr>
          <w:rFonts w:ascii="Arial" w:hAnsi="Arial" w:cs="Arial"/>
        </w:rPr>
        <w:t>C</w:t>
      </w:r>
      <w:r w:rsidR="001D13BD">
        <w:rPr>
          <w:rFonts w:ascii="Arial" w:hAnsi="Arial" w:cs="Arial"/>
        </w:rPr>
        <w:t xml:space="preserve">ompliant. </w:t>
      </w:r>
    </w:p>
    <w:p w14:paraId="310CD048" w14:textId="2414A2E5" w:rsidR="00001B42" w:rsidRPr="00F02850" w:rsidRDefault="00001B42" w:rsidP="00F02850">
      <w:pPr>
        <w:rPr>
          <w:rFonts w:ascii="Arial" w:hAnsi="Arial" w:cs="Arial"/>
        </w:rPr>
      </w:pPr>
      <w:r w:rsidRPr="00001B42">
        <w:rPr>
          <w:rFonts w:ascii="Arial" w:hAnsi="Arial" w:cs="Arial"/>
        </w:rPr>
        <w:t xml:space="preserve">Based on the above information, this Standard is </w:t>
      </w:r>
      <w:r w:rsidR="001D5605">
        <w:rPr>
          <w:rFonts w:ascii="Arial" w:hAnsi="Arial" w:cs="Arial"/>
        </w:rPr>
        <w:t>C</w:t>
      </w:r>
      <w:r w:rsidRPr="00001B42">
        <w:rPr>
          <w:rFonts w:ascii="Arial" w:hAnsi="Arial" w:cs="Arial"/>
        </w:rPr>
        <w:t>ompliant.</w:t>
      </w:r>
    </w:p>
    <w:p w14:paraId="0FC4D823" w14:textId="5E746A3C" w:rsidR="00A91476" w:rsidRPr="006B4042" w:rsidRDefault="00F913D5" w:rsidP="00F87E39">
      <w:pPr>
        <w:pStyle w:val="NormalArial"/>
      </w:pPr>
      <w:r w:rsidRPr="006B4042">
        <w:br w:type="page"/>
      </w:r>
    </w:p>
    <w:p w14:paraId="0DA4822C" w14:textId="77777777" w:rsidR="00A91476" w:rsidRPr="00A36AA9" w:rsidRDefault="00F913D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A28FB" w14:paraId="29F8CDBA"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B228216" w14:textId="77777777" w:rsidR="00A91476" w:rsidRPr="00991076" w:rsidRDefault="00F913D5"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5E5775B" w14:textId="77777777" w:rsidR="00A91476" w:rsidRPr="00991076"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F20D784" w14:textId="77777777" w:rsidR="00A91476" w:rsidRPr="00991076"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8A28FB" w14:paraId="3129B950"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92C44"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A24026C"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27DBB47"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88740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5C868F0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97292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346250C7"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70DA0"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1928B9E"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02F3BB"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33698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124D23C7"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62360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779E057"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1A0B5"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13F255C"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88F996" w14:textId="77777777" w:rsidR="00A91476" w:rsidRPr="00244176" w:rsidRDefault="00F913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DBCE0D" w14:textId="77777777" w:rsidR="00A91476" w:rsidRPr="00244176" w:rsidRDefault="00F913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7CAB67" w14:textId="77777777" w:rsidR="00A91476" w:rsidRPr="00244176" w:rsidRDefault="00F913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7C870BA"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12743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2F994F09"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52972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A786D22"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03BCE"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3230B46"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2747A88"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204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598DA825"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10892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D3D7ADA"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F7516"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3BAEA0"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BA6FD9A"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64593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405BCFBE"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28862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41CC35C"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EB3F7"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56B0278"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54A731C"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85776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shd w:val="clear" w:color="auto" w:fill="auto"/>
          </w:tcPr>
          <w:p w14:paraId="542ED7E1"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64874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2F52757" w14:textId="77777777" w:rsidTr="008A28FB">
        <w:tc>
          <w:tcPr>
            <w:cnfStyle w:val="001000000000" w:firstRow="0" w:lastRow="0" w:firstColumn="1" w:lastColumn="0" w:oddVBand="0" w:evenVBand="0" w:oddHBand="0" w:evenHBand="0" w:firstRowFirstColumn="0" w:firstRowLastColumn="0" w:lastRowFirstColumn="0" w:lastRowLastColumn="0"/>
            <w:tcW w:w="0" w:type="auto"/>
          </w:tcPr>
          <w:p w14:paraId="7E7F541E"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5CB0FD6"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A2B783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90132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77" w:type="dxa"/>
          </w:tcPr>
          <w:p w14:paraId="40AF5FA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31626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p w14:paraId="31F30BC0" w14:textId="77777777" w:rsidR="00A91476" w:rsidRDefault="00F913D5" w:rsidP="007B3959">
      <w:pPr>
        <w:pStyle w:val="Heading20"/>
      </w:pPr>
      <w:r w:rsidRPr="00A36AA9">
        <w:t>Findings</w:t>
      </w:r>
    </w:p>
    <w:p w14:paraId="23C6179E" w14:textId="77777777" w:rsidR="00D17897" w:rsidRDefault="00FC6021" w:rsidP="00F87E39">
      <w:pPr>
        <w:pStyle w:val="NormalArial"/>
      </w:pPr>
      <w:r w:rsidRPr="00FC6021">
        <w:t>Consumers</w:t>
      </w:r>
      <w:r>
        <w:t xml:space="preserve"> and </w:t>
      </w:r>
      <w:r w:rsidRPr="00FC6021">
        <w:t xml:space="preserve">representatives </w:t>
      </w:r>
      <w:r>
        <w:t xml:space="preserve">confirmed </w:t>
      </w:r>
      <w:r w:rsidRPr="00FC6021">
        <w:t xml:space="preserve">staff </w:t>
      </w:r>
      <w:r>
        <w:t>were</w:t>
      </w:r>
      <w:r w:rsidRPr="00FC6021">
        <w:t xml:space="preserve"> flexible and c</w:t>
      </w:r>
      <w:r>
        <w:t>ould</w:t>
      </w:r>
      <w:r w:rsidRPr="00FC6021">
        <w:t xml:space="preserve"> modify services and supports to allow consumers to continue doing things of interest to them, including when they fe</w:t>
      </w:r>
      <w:r>
        <w:t>lt</w:t>
      </w:r>
      <w:r w:rsidRPr="00FC6021">
        <w:t xml:space="preserve"> less able to participate fully. Care staff support</w:t>
      </w:r>
      <w:r w:rsidR="000D0952">
        <w:t>ed</w:t>
      </w:r>
      <w:r w:rsidRPr="00FC6021">
        <w:t xml:space="preserve"> consumers in maintaining their independence and quality of life and engage</w:t>
      </w:r>
      <w:r w:rsidR="000D0952">
        <w:t>d</w:t>
      </w:r>
      <w:r w:rsidRPr="00FC6021">
        <w:t xml:space="preserve"> with consumers to ensure their preferences </w:t>
      </w:r>
      <w:r w:rsidR="00C77DCA">
        <w:t>were</w:t>
      </w:r>
      <w:r w:rsidRPr="00FC6021">
        <w:t xml:space="preserve"> supported. Care documentation outline</w:t>
      </w:r>
      <w:r w:rsidR="00C77DCA">
        <w:t xml:space="preserve">d </w:t>
      </w:r>
      <w:r w:rsidRPr="00FC6021">
        <w:t>consumer needs, goals and preferences and provide</w:t>
      </w:r>
      <w:r w:rsidR="004A1B34">
        <w:t>d</w:t>
      </w:r>
      <w:r w:rsidRPr="00FC6021">
        <w:t xml:space="preserve"> direction for the way care staff </w:t>
      </w:r>
      <w:r w:rsidR="004A1B34">
        <w:t>were</w:t>
      </w:r>
      <w:r w:rsidRPr="00FC6021">
        <w:t xml:space="preserve"> to provide care and service.</w:t>
      </w:r>
      <w:r w:rsidR="000D4959" w:rsidRPr="000D4959">
        <w:t xml:space="preserve"> Consumers’ care documentation include</w:t>
      </w:r>
      <w:r w:rsidR="000D4959">
        <w:t>d</w:t>
      </w:r>
      <w:r w:rsidR="000D4959" w:rsidRPr="000D4959">
        <w:t xml:space="preserve"> their goals and preferences relating to their care and services, including shower routine, meal preparation and cleaning services. </w:t>
      </w:r>
    </w:p>
    <w:p w14:paraId="6147044B" w14:textId="77777777" w:rsidR="00971F6D" w:rsidRDefault="00A07422" w:rsidP="00F87E39">
      <w:pPr>
        <w:pStyle w:val="NormalArial"/>
      </w:pPr>
      <w:r w:rsidRPr="00A07422">
        <w:t>Consumers</w:t>
      </w:r>
      <w:r>
        <w:t xml:space="preserve"> and </w:t>
      </w:r>
      <w:r w:rsidRPr="00A07422">
        <w:t xml:space="preserve">representatives </w:t>
      </w:r>
      <w:r>
        <w:t xml:space="preserve">stated </w:t>
      </w:r>
      <w:r w:rsidRPr="00A07422">
        <w:t>the service support</w:t>
      </w:r>
      <w:r>
        <w:t>ed</w:t>
      </w:r>
      <w:r w:rsidRPr="00A07422">
        <w:t xml:space="preserve"> consumers to take part in community and social activities that align</w:t>
      </w:r>
      <w:r>
        <w:t>ed</w:t>
      </w:r>
      <w:r w:rsidRPr="00A07422">
        <w:t xml:space="preserve"> with their preferences. </w:t>
      </w:r>
      <w:r w:rsidR="003746F9">
        <w:t>S</w:t>
      </w:r>
      <w:r w:rsidRPr="00A07422">
        <w:t>ervices and supports for daily living promote</w:t>
      </w:r>
      <w:r w:rsidR="003746F9">
        <w:t>d</w:t>
      </w:r>
      <w:r w:rsidRPr="00A07422">
        <w:t xml:space="preserve"> each consumer’s emotional and psychological well-being. Care staff </w:t>
      </w:r>
      <w:r w:rsidR="00D6029F">
        <w:lastRenderedPageBreak/>
        <w:t>understood</w:t>
      </w:r>
      <w:r w:rsidRPr="00A07422">
        <w:t xml:space="preserve"> what </w:t>
      </w:r>
      <w:r w:rsidR="003746F9">
        <w:t>was</w:t>
      </w:r>
      <w:r w:rsidRPr="00A07422">
        <w:t xml:space="preserve"> important to the consumer and provided examples of how the well-being of consumers </w:t>
      </w:r>
      <w:r w:rsidR="00713307">
        <w:t>was</w:t>
      </w:r>
      <w:r w:rsidRPr="00A07422">
        <w:t xml:space="preserve"> supported. </w:t>
      </w:r>
      <w:r w:rsidR="00342DF5" w:rsidRPr="00342DF5">
        <w:t xml:space="preserve">Care documentation evidence consumers’ preferences in relation to emotional, spiritual, and psychological well-being </w:t>
      </w:r>
      <w:r w:rsidR="00342DF5">
        <w:t>was</w:t>
      </w:r>
      <w:r w:rsidR="00342DF5" w:rsidRPr="00342DF5">
        <w:t xml:space="preserve"> assessed and incorporated into their care plan.</w:t>
      </w:r>
    </w:p>
    <w:p w14:paraId="7443D194" w14:textId="77777777" w:rsidR="0045731F" w:rsidRDefault="00971F6D" w:rsidP="00F87E39">
      <w:pPr>
        <w:pStyle w:val="NormalArial"/>
      </w:pPr>
      <w:r w:rsidRPr="00971F6D">
        <w:t>Consumers</w:t>
      </w:r>
      <w:r>
        <w:t xml:space="preserve"> and </w:t>
      </w:r>
      <w:r w:rsidRPr="00971F6D">
        <w:t xml:space="preserve">representatives </w:t>
      </w:r>
      <w:r>
        <w:t>confirmed</w:t>
      </w:r>
      <w:r w:rsidRPr="00971F6D">
        <w:t xml:space="preserve"> consumers </w:t>
      </w:r>
      <w:r>
        <w:t>were</w:t>
      </w:r>
      <w:r w:rsidRPr="00971F6D">
        <w:t xml:space="preserve"> supported to participate in community activities including to go shopping and meet friends at social gatherings. Care staff provided examples of how services and supports </w:t>
      </w:r>
      <w:r w:rsidR="004854DB">
        <w:t>were</w:t>
      </w:r>
      <w:r w:rsidRPr="00971F6D">
        <w:t xml:space="preserve"> adjusted when a consumer’s situation change</w:t>
      </w:r>
      <w:r w:rsidR="004854DB">
        <w:t>d</w:t>
      </w:r>
      <w:r w:rsidRPr="00971F6D">
        <w:t xml:space="preserve"> to ensure the consumer’s needs, goals and preferences </w:t>
      </w:r>
      <w:r w:rsidR="004854DB">
        <w:t>were</w:t>
      </w:r>
      <w:r w:rsidRPr="00971F6D">
        <w:t xml:space="preserve"> still met. Care planning documentation identified activities of interest and the people important to individual consumers.  </w:t>
      </w:r>
    </w:p>
    <w:p w14:paraId="6A42BA8A" w14:textId="77777777" w:rsidR="00372917" w:rsidRDefault="0045731F" w:rsidP="00F87E39">
      <w:pPr>
        <w:pStyle w:val="NormalArial"/>
      </w:pPr>
      <w:r w:rsidRPr="0045731F">
        <w:t>Consumers</w:t>
      </w:r>
      <w:r>
        <w:t xml:space="preserve"> and </w:t>
      </w:r>
      <w:r w:rsidRPr="0045731F">
        <w:t>representatives s</w:t>
      </w:r>
      <w:r>
        <w:t>tated c</w:t>
      </w:r>
      <w:r w:rsidRPr="0045731F">
        <w:t>are staff kn</w:t>
      </w:r>
      <w:r>
        <w:t>ew</w:t>
      </w:r>
      <w:r w:rsidRPr="0045731F">
        <w:t xml:space="preserve"> consumers well and support</w:t>
      </w:r>
      <w:r w:rsidR="00DC0C94">
        <w:t>ed</w:t>
      </w:r>
      <w:r w:rsidRPr="0045731F">
        <w:t xml:space="preserve"> their needs and preferences. Care staff </w:t>
      </w:r>
      <w:r w:rsidR="00B25555">
        <w:t>were</w:t>
      </w:r>
      <w:r w:rsidRPr="0045731F">
        <w:t xml:space="preserve"> updated on the changing conditions, needs and preferences of consumers as they relate</w:t>
      </w:r>
      <w:r w:rsidR="00B25555">
        <w:t>d</w:t>
      </w:r>
      <w:r w:rsidRPr="0045731F">
        <w:t xml:space="preserve"> to services and supports for daily living through the service</w:t>
      </w:r>
      <w:r w:rsidR="001D6ADD">
        <w:t>’s</w:t>
      </w:r>
      <w:r w:rsidRPr="0045731F">
        <w:t xml:space="preserve"> </w:t>
      </w:r>
      <w:r w:rsidR="001D6ADD">
        <w:t>electronic care system</w:t>
      </w:r>
      <w:r w:rsidRPr="0045731F">
        <w:t xml:space="preserve">, which </w:t>
      </w:r>
      <w:r w:rsidR="001D6ADD">
        <w:t xml:space="preserve">staff could </w:t>
      </w:r>
      <w:r w:rsidRPr="0045731F">
        <w:t>access via an application on their handheld smart devices.</w:t>
      </w:r>
      <w:r w:rsidR="009A12EB">
        <w:t xml:space="preserve"> </w:t>
      </w:r>
      <w:r w:rsidR="009A12EB" w:rsidRPr="009A12EB">
        <w:t>Care documentation demonstrate</w:t>
      </w:r>
      <w:r w:rsidR="009A12EB">
        <w:t>d</w:t>
      </w:r>
      <w:r w:rsidR="009A12EB" w:rsidRPr="009A12EB">
        <w:t xml:space="preserve"> care plans include</w:t>
      </w:r>
      <w:r w:rsidR="009A12EB">
        <w:t>d</w:t>
      </w:r>
      <w:r w:rsidR="009A12EB" w:rsidRPr="009A12EB">
        <w:t xml:space="preserve"> details of what </w:t>
      </w:r>
      <w:r w:rsidR="009A12EB">
        <w:t>was</w:t>
      </w:r>
      <w:r w:rsidR="009A12EB" w:rsidRPr="009A12EB">
        <w:t xml:space="preserve"> important to the consumer, their likes and dislikes, and family information.</w:t>
      </w:r>
    </w:p>
    <w:p w14:paraId="32885730" w14:textId="4B435DF8" w:rsidR="00254EB2" w:rsidRDefault="00372917" w:rsidP="00254EB2">
      <w:pPr>
        <w:rPr>
          <w:rFonts w:ascii="Arial" w:hAnsi="Arial" w:cs="Arial"/>
        </w:rPr>
      </w:pPr>
      <w:r w:rsidRPr="00254EB2">
        <w:rPr>
          <w:rFonts w:ascii="Arial" w:hAnsi="Arial" w:cs="Arial"/>
        </w:rPr>
        <w:t>Consumers</w:t>
      </w:r>
      <w:r w:rsidR="008963FE" w:rsidRPr="00254EB2">
        <w:rPr>
          <w:rFonts w:ascii="Arial" w:hAnsi="Arial" w:cs="Arial"/>
        </w:rPr>
        <w:t xml:space="preserve"> and </w:t>
      </w:r>
      <w:r w:rsidRPr="00254EB2">
        <w:rPr>
          <w:rFonts w:ascii="Arial" w:hAnsi="Arial" w:cs="Arial"/>
        </w:rPr>
        <w:t xml:space="preserve">representatives </w:t>
      </w:r>
      <w:r w:rsidR="008963FE" w:rsidRPr="00254EB2">
        <w:rPr>
          <w:rFonts w:ascii="Arial" w:hAnsi="Arial" w:cs="Arial"/>
        </w:rPr>
        <w:t>were</w:t>
      </w:r>
      <w:r w:rsidRPr="00254EB2">
        <w:rPr>
          <w:rFonts w:ascii="Arial" w:hAnsi="Arial" w:cs="Arial"/>
        </w:rPr>
        <w:t xml:space="preserve"> satisfied with the services and supports delivered by those the consumer ha</w:t>
      </w:r>
      <w:r w:rsidR="008963FE" w:rsidRPr="00254EB2">
        <w:rPr>
          <w:rFonts w:ascii="Arial" w:hAnsi="Arial" w:cs="Arial"/>
        </w:rPr>
        <w:t>d</w:t>
      </w:r>
      <w:r w:rsidRPr="00254EB2">
        <w:rPr>
          <w:rFonts w:ascii="Arial" w:hAnsi="Arial" w:cs="Arial"/>
        </w:rPr>
        <w:t xml:space="preserve"> been referred to. Staff describe</w:t>
      </w:r>
      <w:r w:rsidR="008963FE" w:rsidRPr="00254EB2">
        <w:rPr>
          <w:rFonts w:ascii="Arial" w:hAnsi="Arial" w:cs="Arial"/>
        </w:rPr>
        <w:t>d</w:t>
      </w:r>
      <w:r w:rsidRPr="00254EB2">
        <w:rPr>
          <w:rFonts w:ascii="Arial" w:hAnsi="Arial" w:cs="Arial"/>
        </w:rPr>
        <w:t xml:space="preserve"> the process for referrals to others, including ensuring any referrals </w:t>
      </w:r>
      <w:r w:rsidR="008963FE" w:rsidRPr="00254EB2">
        <w:rPr>
          <w:rFonts w:ascii="Arial" w:hAnsi="Arial" w:cs="Arial"/>
        </w:rPr>
        <w:t>were</w:t>
      </w:r>
      <w:r w:rsidRPr="00254EB2">
        <w:rPr>
          <w:rFonts w:ascii="Arial" w:hAnsi="Arial" w:cs="Arial"/>
        </w:rPr>
        <w:t xml:space="preserve"> completed in consultation with the consumer. Care planning documentation demonstrated timely referrals to appropriate services and supports.</w:t>
      </w:r>
      <w:r w:rsidR="00254EB2" w:rsidRPr="00254EB2">
        <w:rPr>
          <w:rFonts w:ascii="Arial" w:hAnsi="Arial" w:cs="Arial"/>
        </w:rPr>
        <w:t xml:space="preserve"> </w:t>
      </w:r>
      <w:r w:rsidR="00254EB2">
        <w:rPr>
          <w:rFonts w:ascii="Arial" w:hAnsi="Arial" w:cs="Arial"/>
        </w:rPr>
        <w:t>P</w:t>
      </w:r>
      <w:r w:rsidR="00254EB2" w:rsidRPr="00254EB2">
        <w:rPr>
          <w:rFonts w:ascii="Arial" w:hAnsi="Arial" w:cs="Arial"/>
        </w:rPr>
        <w:t>rogress notes evidenced service referral discussion with consumer</w:t>
      </w:r>
      <w:r w:rsidR="00254EB2">
        <w:rPr>
          <w:rFonts w:ascii="Arial" w:hAnsi="Arial" w:cs="Arial"/>
        </w:rPr>
        <w:t xml:space="preserve"> and </w:t>
      </w:r>
      <w:r w:rsidR="00254EB2" w:rsidRPr="00254EB2">
        <w:rPr>
          <w:rFonts w:ascii="Arial" w:hAnsi="Arial" w:cs="Arial"/>
        </w:rPr>
        <w:t>representative and included evidence of consumers who were referred to brokered meal services to support nutritional requirements.</w:t>
      </w:r>
    </w:p>
    <w:p w14:paraId="5D2624C1" w14:textId="179FB50F" w:rsidR="00581EAA" w:rsidRDefault="00581EAA" w:rsidP="00254EB2">
      <w:pPr>
        <w:rPr>
          <w:rFonts w:ascii="Arial" w:hAnsi="Arial" w:cs="Arial"/>
        </w:rPr>
      </w:pPr>
      <w:r w:rsidRPr="00581EAA">
        <w:rPr>
          <w:rFonts w:ascii="Arial" w:hAnsi="Arial" w:cs="Arial"/>
        </w:rPr>
        <w:t>The service provide</w:t>
      </w:r>
      <w:r>
        <w:rPr>
          <w:rFonts w:ascii="Arial" w:hAnsi="Arial" w:cs="Arial"/>
        </w:rPr>
        <w:t>d</w:t>
      </w:r>
      <w:r w:rsidRPr="00581EAA">
        <w:rPr>
          <w:rFonts w:ascii="Arial" w:hAnsi="Arial" w:cs="Arial"/>
        </w:rPr>
        <w:t xml:space="preserve"> meals to consumers via a brokered arrangement with Meals on wheels and support</w:t>
      </w:r>
      <w:r>
        <w:rPr>
          <w:rFonts w:ascii="Arial" w:hAnsi="Arial" w:cs="Arial"/>
        </w:rPr>
        <w:t>ed</w:t>
      </w:r>
      <w:r w:rsidRPr="00581EAA">
        <w:rPr>
          <w:rFonts w:ascii="Arial" w:hAnsi="Arial" w:cs="Arial"/>
        </w:rPr>
        <w:t xml:space="preserve"> consumers to access a meal delivery service. Consumers expressed satisfaction with the quality and quantity of the meals and </w:t>
      </w:r>
      <w:r w:rsidR="00440BAF">
        <w:rPr>
          <w:rFonts w:ascii="Arial" w:hAnsi="Arial" w:cs="Arial"/>
        </w:rPr>
        <w:t xml:space="preserve">confirmed </w:t>
      </w:r>
      <w:r w:rsidRPr="00581EAA">
        <w:rPr>
          <w:rFonts w:ascii="Arial" w:hAnsi="Arial" w:cs="Arial"/>
        </w:rPr>
        <w:t>the meals me</w:t>
      </w:r>
      <w:r w:rsidR="00440BAF">
        <w:rPr>
          <w:rFonts w:ascii="Arial" w:hAnsi="Arial" w:cs="Arial"/>
        </w:rPr>
        <w:t>t</w:t>
      </w:r>
      <w:r w:rsidRPr="00581EAA">
        <w:rPr>
          <w:rFonts w:ascii="Arial" w:hAnsi="Arial" w:cs="Arial"/>
        </w:rPr>
        <w:t xml:space="preserve"> their needs and preferences.</w:t>
      </w:r>
      <w:r w:rsidR="00C6341E" w:rsidRPr="00C6341E">
        <w:t xml:space="preserve"> </w:t>
      </w:r>
      <w:r w:rsidR="00C6341E" w:rsidRPr="00C6341E">
        <w:rPr>
          <w:rFonts w:ascii="Arial" w:hAnsi="Arial" w:cs="Arial"/>
        </w:rPr>
        <w:t xml:space="preserve">Care documentation confirmed nutritional assessments </w:t>
      </w:r>
      <w:r w:rsidR="00C6341E">
        <w:rPr>
          <w:rFonts w:ascii="Arial" w:hAnsi="Arial" w:cs="Arial"/>
        </w:rPr>
        <w:t>were</w:t>
      </w:r>
      <w:r w:rsidR="00C6341E" w:rsidRPr="00C6341E">
        <w:rPr>
          <w:rFonts w:ascii="Arial" w:hAnsi="Arial" w:cs="Arial"/>
        </w:rPr>
        <w:t xml:space="preserve"> completed at service entry and again reviewed when needs or preferences change</w:t>
      </w:r>
      <w:r w:rsidR="00900DC6">
        <w:rPr>
          <w:rFonts w:ascii="Arial" w:hAnsi="Arial" w:cs="Arial"/>
        </w:rPr>
        <w:t>d</w:t>
      </w:r>
      <w:r w:rsidR="00C6341E" w:rsidRPr="00C6341E">
        <w:rPr>
          <w:rFonts w:ascii="Arial" w:hAnsi="Arial" w:cs="Arial"/>
        </w:rPr>
        <w:t>.</w:t>
      </w:r>
    </w:p>
    <w:p w14:paraId="1E25F55F" w14:textId="533A2175" w:rsidR="008B58F8" w:rsidRPr="00254EB2" w:rsidRDefault="008B58F8" w:rsidP="00254EB2">
      <w:pPr>
        <w:rPr>
          <w:rFonts w:ascii="Arial" w:hAnsi="Arial" w:cs="Arial"/>
        </w:rPr>
      </w:pPr>
      <w:r w:rsidRPr="008B58F8">
        <w:rPr>
          <w:rFonts w:ascii="Arial" w:hAnsi="Arial" w:cs="Arial"/>
        </w:rPr>
        <w:t>Consumers who received equipment said it was safe, suitable, clean, and well maintained. Where required, allied health professionals carr</w:t>
      </w:r>
      <w:r>
        <w:rPr>
          <w:rFonts w:ascii="Arial" w:hAnsi="Arial" w:cs="Arial"/>
        </w:rPr>
        <w:t>ied</w:t>
      </w:r>
      <w:r w:rsidRPr="008B58F8">
        <w:rPr>
          <w:rFonts w:ascii="Arial" w:hAnsi="Arial" w:cs="Arial"/>
        </w:rPr>
        <w:t xml:space="preserve"> out assessments of consumers</w:t>
      </w:r>
      <w:r w:rsidR="00960CCB">
        <w:rPr>
          <w:rFonts w:ascii="Arial" w:hAnsi="Arial" w:cs="Arial"/>
        </w:rPr>
        <w:t>’</w:t>
      </w:r>
      <w:r w:rsidRPr="008B58F8">
        <w:rPr>
          <w:rFonts w:ascii="Arial" w:hAnsi="Arial" w:cs="Arial"/>
        </w:rPr>
        <w:t xml:space="preserve"> needs and prescribe</w:t>
      </w:r>
      <w:r w:rsidR="00960CCB">
        <w:rPr>
          <w:rFonts w:ascii="Arial" w:hAnsi="Arial" w:cs="Arial"/>
        </w:rPr>
        <w:t>d</w:t>
      </w:r>
      <w:r w:rsidRPr="008B58F8">
        <w:rPr>
          <w:rFonts w:ascii="Arial" w:hAnsi="Arial" w:cs="Arial"/>
        </w:rPr>
        <w:t xml:space="preserve"> correct therapeutic equipment. The service assist</w:t>
      </w:r>
      <w:r w:rsidR="00960CCB">
        <w:rPr>
          <w:rFonts w:ascii="Arial" w:hAnsi="Arial" w:cs="Arial"/>
        </w:rPr>
        <w:t xml:space="preserve">ed </w:t>
      </w:r>
      <w:r w:rsidRPr="008B58F8">
        <w:rPr>
          <w:rFonts w:ascii="Arial" w:hAnsi="Arial" w:cs="Arial"/>
        </w:rPr>
        <w:t>with sourcing, procuring and maintaining therapeutic equipment. The service provider own</w:t>
      </w:r>
      <w:r w:rsidR="00960CCB">
        <w:rPr>
          <w:rFonts w:ascii="Arial" w:hAnsi="Arial" w:cs="Arial"/>
        </w:rPr>
        <w:t>ed</w:t>
      </w:r>
      <w:r w:rsidRPr="008B58F8">
        <w:rPr>
          <w:rFonts w:ascii="Arial" w:hAnsi="Arial" w:cs="Arial"/>
        </w:rPr>
        <w:t xml:space="preserve"> and manage</w:t>
      </w:r>
      <w:r w:rsidR="00960CCB">
        <w:rPr>
          <w:rFonts w:ascii="Arial" w:hAnsi="Arial" w:cs="Arial"/>
        </w:rPr>
        <w:t>d</w:t>
      </w:r>
      <w:r w:rsidRPr="008B58F8">
        <w:rPr>
          <w:rFonts w:ascii="Arial" w:hAnsi="Arial" w:cs="Arial"/>
        </w:rPr>
        <w:t xml:space="preserve"> a fleet of three vehicles which </w:t>
      </w:r>
      <w:r w:rsidR="00960CCB">
        <w:rPr>
          <w:rFonts w:ascii="Arial" w:hAnsi="Arial" w:cs="Arial"/>
        </w:rPr>
        <w:t>were</w:t>
      </w:r>
      <w:r w:rsidRPr="008B58F8">
        <w:rPr>
          <w:rFonts w:ascii="Arial" w:hAnsi="Arial" w:cs="Arial"/>
        </w:rPr>
        <w:t xml:space="preserve"> safe, suitable, clean and well maintained for the function of consumer transport.  </w:t>
      </w:r>
    </w:p>
    <w:p w14:paraId="541681BE" w14:textId="31088FC9" w:rsidR="00A91476" w:rsidRPr="00A36AA9" w:rsidRDefault="004D5EF9" w:rsidP="00F87E39">
      <w:pPr>
        <w:pStyle w:val="NormalArial"/>
      </w:pPr>
      <w:r w:rsidRPr="004D5EF9">
        <w:t>Based on the above information, this Standard is Compliant.</w:t>
      </w:r>
      <w:r w:rsidR="00F913D5" w:rsidRPr="00A36AA9">
        <w:br w:type="page"/>
      </w:r>
    </w:p>
    <w:p w14:paraId="40765F3C" w14:textId="77777777" w:rsidR="00A91476" w:rsidRPr="00A36AA9" w:rsidRDefault="00F913D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A28FB" w14:paraId="4B6B8F08"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830511F" w14:textId="77777777" w:rsidR="00A91476" w:rsidRPr="003217D3" w:rsidRDefault="00F913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0A4E150"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06485BE"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08C8B682"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B0AE8"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7BE60CA"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D93FE9F"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97557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64" w:type="dxa"/>
            <w:shd w:val="clear" w:color="auto" w:fill="auto"/>
          </w:tcPr>
          <w:p w14:paraId="719C0069"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82137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7E7A2410"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E3E2B"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873C028"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B9F6B6A"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06035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64" w:type="dxa"/>
            <w:shd w:val="clear" w:color="auto" w:fill="auto"/>
          </w:tcPr>
          <w:p w14:paraId="1DE893C8"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37176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7CFB46A"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673CC"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E5527DD"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3E6F91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2309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64" w:type="dxa"/>
            <w:shd w:val="clear" w:color="auto" w:fill="auto"/>
          </w:tcPr>
          <w:p w14:paraId="7EEEBCD8"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55389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316A1772" w14:textId="77777777" w:rsidTr="008A28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9096B"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AFB2F95"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15D1536"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22964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64" w:type="dxa"/>
            <w:shd w:val="clear" w:color="auto" w:fill="auto"/>
          </w:tcPr>
          <w:p w14:paraId="5B03874A"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34783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p w14:paraId="4E124A07" w14:textId="77777777" w:rsidR="00A91476" w:rsidRDefault="00F913D5" w:rsidP="007B3959">
      <w:pPr>
        <w:pStyle w:val="Heading20"/>
      </w:pPr>
      <w:r w:rsidRPr="00A36AA9">
        <w:t>Findings</w:t>
      </w:r>
    </w:p>
    <w:p w14:paraId="25EF74B5" w14:textId="77777777" w:rsidR="001D4BC6" w:rsidRDefault="002D2AA5" w:rsidP="00F87E39">
      <w:pPr>
        <w:pStyle w:val="NormalArial"/>
      </w:pPr>
      <w:r w:rsidRPr="002D2AA5">
        <w:t>Consumers</w:t>
      </w:r>
      <w:r>
        <w:t xml:space="preserve"> and </w:t>
      </w:r>
      <w:r w:rsidRPr="002D2AA5">
        <w:t>representatives felt comfortable to provide feedback or make a complaint with the service. The service provide</w:t>
      </w:r>
      <w:r>
        <w:t>d</w:t>
      </w:r>
      <w:r w:rsidRPr="002D2AA5">
        <w:t xml:space="preserve"> information to consumers and representatives about complaint processes</w:t>
      </w:r>
      <w:r w:rsidR="00E10EF8">
        <w:t xml:space="preserve">, </w:t>
      </w:r>
      <w:r w:rsidR="00E10EF8" w:rsidRPr="00E10EF8">
        <w:t>in consumer agreements and booklets.</w:t>
      </w:r>
      <w:r w:rsidR="00000473" w:rsidRPr="00000473">
        <w:tab/>
        <w:t>Staff s</w:t>
      </w:r>
      <w:r w:rsidR="00000473">
        <w:t>tated</w:t>
      </w:r>
      <w:r w:rsidR="00000473" w:rsidRPr="00000473">
        <w:t xml:space="preserve"> if a consumer gave them feedback, they would include it in the notes section of the </w:t>
      </w:r>
      <w:r w:rsidR="00000473">
        <w:t>electronic care system</w:t>
      </w:r>
      <w:r w:rsidR="00000473" w:rsidRPr="00000473">
        <w:t xml:space="preserve"> or call the office if it was urgent.</w:t>
      </w:r>
    </w:p>
    <w:p w14:paraId="04601E20" w14:textId="1AD8F642" w:rsidR="00D826B5" w:rsidRDefault="001D4BC6" w:rsidP="0035015A">
      <w:pPr>
        <w:pStyle w:val="NormalArial"/>
      </w:pPr>
      <w:r w:rsidRPr="001D4BC6">
        <w:t>The service provide</w:t>
      </w:r>
      <w:r>
        <w:t>d</w:t>
      </w:r>
      <w:r w:rsidRPr="001D4BC6">
        <w:t xml:space="preserve"> information to consumers</w:t>
      </w:r>
      <w:r>
        <w:t xml:space="preserve"> and </w:t>
      </w:r>
      <w:r w:rsidRPr="001D4BC6">
        <w:t xml:space="preserve">representatives on how to access advocates, language services and external complaints processes. </w:t>
      </w:r>
      <w:r w:rsidR="0035015A">
        <w:t>The service ha</w:t>
      </w:r>
      <w:r w:rsidR="00631491">
        <w:t>d</w:t>
      </w:r>
      <w:r w:rsidR="0035015A">
        <w:t xml:space="preserve"> a strong Italian community and engage</w:t>
      </w:r>
      <w:r w:rsidR="00631491">
        <w:t>d</w:t>
      </w:r>
      <w:r w:rsidR="0035015A">
        <w:t xml:space="preserve"> an Italian speaking Client </w:t>
      </w:r>
      <w:r w:rsidR="00DF4756">
        <w:t>r</w:t>
      </w:r>
      <w:r w:rsidR="0035015A">
        <w:t xml:space="preserve">elations and </w:t>
      </w:r>
      <w:r w:rsidR="00DF4756">
        <w:t>e</w:t>
      </w:r>
      <w:r w:rsidR="0035015A">
        <w:t xml:space="preserve">thnic </w:t>
      </w:r>
      <w:r w:rsidR="00DF4756">
        <w:t>l</w:t>
      </w:r>
      <w:r w:rsidR="0035015A">
        <w:t xml:space="preserve">iaison </w:t>
      </w:r>
      <w:r w:rsidR="00DF4756">
        <w:t>o</w:t>
      </w:r>
      <w:r w:rsidR="0035015A">
        <w:t>fficer to assist communication with consumers who d</w:t>
      </w:r>
      <w:r w:rsidR="00631491">
        <w:t>id</w:t>
      </w:r>
      <w:r w:rsidR="0035015A">
        <w:t xml:space="preserve"> not have English as a first language.</w:t>
      </w:r>
      <w:r w:rsidR="00EF21C6">
        <w:t xml:space="preserve"> </w:t>
      </w:r>
      <w:r w:rsidR="0035015A">
        <w:t xml:space="preserve">The contact details for external complaints mechanisms, translation and advocacy services including the Aged Care Quality and Safety Commission </w:t>
      </w:r>
      <w:r w:rsidR="00EF21C6">
        <w:t>were</w:t>
      </w:r>
      <w:r w:rsidR="0035015A">
        <w:t xml:space="preserve"> available in consumer agreements.</w:t>
      </w:r>
    </w:p>
    <w:p w14:paraId="4C761248" w14:textId="2F9696FA" w:rsidR="00B86AC9" w:rsidRDefault="00D826B5" w:rsidP="00B86AC9">
      <w:pPr>
        <w:pStyle w:val="NormalArial"/>
      </w:pPr>
      <w:r w:rsidRPr="00D826B5">
        <w:t>Consumers</w:t>
      </w:r>
      <w:r>
        <w:t xml:space="preserve"> and </w:t>
      </w:r>
      <w:r w:rsidRPr="00D826B5">
        <w:t xml:space="preserve">representatives </w:t>
      </w:r>
      <w:r>
        <w:t>were</w:t>
      </w:r>
      <w:r w:rsidRPr="00D826B5">
        <w:t xml:space="preserve"> satisfied appropriate action </w:t>
      </w:r>
      <w:r>
        <w:t>was</w:t>
      </w:r>
      <w:r w:rsidRPr="00D826B5">
        <w:t xml:space="preserve"> taken in response to feedback and complaints. The service ha</w:t>
      </w:r>
      <w:r>
        <w:t>d</w:t>
      </w:r>
      <w:r w:rsidRPr="00D826B5">
        <w:t xml:space="preserve"> a complaints management and open disclosure policy to guide management and staff and a register of complaints </w:t>
      </w:r>
      <w:r>
        <w:t>was</w:t>
      </w:r>
      <w:r w:rsidRPr="00D826B5">
        <w:t xml:space="preserve"> maintained by the service.</w:t>
      </w:r>
      <w:r w:rsidR="00B86AC9" w:rsidRPr="00B86AC9">
        <w:t xml:space="preserve"> </w:t>
      </w:r>
      <w:r w:rsidR="00B86AC9">
        <w:t>Staff were aware of open disclosure processes and said they would always apologise if a consumer was not happy with something, or they were late to a scheduled visit.</w:t>
      </w:r>
      <w:r w:rsidR="00605AF2">
        <w:t xml:space="preserve"> </w:t>
      </w:r>
      <w:r w:rsidR="00B86AC9">
        <w:t>Management gave examples of actions undertaken by the service to address complaints and demonstrate</w:t>
      </w:r>
      <w:r w:rsidR="00605AF2">
        <w:t>d</w:t>
      </w:r>
      <w:r w:rsidR="00B86AC9">
        <w:t xml:space="preserve"> open disclosure including communication with staff involved. </w:t>
      </w:r>
    </w:p>
    <w:p w14:paraId="284FB037" w14:textId="7880DAD1" w:rsidR="008A6459" w:rsidRDefault="008A6459" w:rsidP="00B86AC9">
      <w:pPr>
        <w:pStyle w:val="NormalArial"/>
      </w:pPr>
      <w:r w:rsidRPr="008A6459">
        <w:t>Consumers</w:t>
      </w:r>
      <w:r>
        <w:t xml:space="preserve"> and </w:t>
      </w:r>
      <w:r w:rsidRPr="008A6459">
        <w:t xml:space="preserve">representatives </w:t>
      </w:r>
      <w:r>
        <w:t>were</w:t>
      </w:r>
      <w:r w:rsidRPr="008A6459">
        <w:t xml:space="preserve"> satisfied the service review</w:t>
      </w:r>
      <w:r>
        <w:t>ed</w:t>
      </w:r>
      <w:r w:rsidRPr="008A6459">
        <w:t xml:space="preserve"> complaints to improve the quality of service provided to consumers. The service document</w:t>
      </w:r>
      <w:r>
        <w:t>ed</w:t>
      </w:r>
      <w:r w:rsidRPr="008A6459">
        <w:t xml:space="preserve"> formal complaints and review</w:t>
      </w:r>
      <w:r>
        <w:t>ed</w:t>
      </w:r>
      <w:r w:rsidRPr="008A6459">
        <w:t xml:space="preserve"> this information to identify improvement opportunities. The service use</w:t>
      </w:r>
      <w:r>
        <w:t>d</w:t>
      </w:r>
      <w:r w:rsidRPr="008A6459">
        <w:t xml:space="preserve"> </w:t>
      </w:r>
      <w:r w:rsidR="00A73C34">
        <w:t>a</w:t>
      </w:r>
      <w:r w:rsidRPr="008A6459">
        <w:t xml:space="preserve"> Plan for Continuous Improvement to record improvement activities.</w:t>
      </w:r>
    </w:p>
    <w:p w14:paraId="73ED126B" w14:textId="5BC09A2C" w:rsidR="009A3975" w:rsidRDefault="009A3975" w:rsidP="00B86AC9">
      <w:pPr>
        <w:pStyle w:val="NormalArial"/>
      </w:pPr>
      <w:r w:rsidRPr="009A3975">
        <w:t>Based on the above information, this Standard is Compliant.</w:t>
      </w:r>
    </w:p>
    <w:p w14:paraId="2EAED1AD" w14:textId="68A83D47" w:rsidR="00A91476" w:rsidRDefault="00F913D5" w:rsidP="0035015A">
      <w:pPr>
        <w:pStyle w:val="NormalArial"/>
      </w:pPr>
      <w:r>
        <w:br w:type="page"/>
      </w:r>
    </w:p>
    <w:p w14:paraId="03AE993E" w14:textId="77777777" w:rsidR="00A91476" w:rsidRPr="003217D3" w:rsidRDefault="00F913D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A28FB" w14:paraId="1677D822"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C398643" w14:textId="77777777" w:rsidR="00A91476" w:rsidRPr="003217D3" w:rsidRDefault="00F913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5E08EA9"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CDA676"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6F979DCA"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B4CF9"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CB49DE9"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81AC8FE"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78454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35" w:type="dxa"/>
            <w:shd w:val="clear" w:color="auto" w:fill="auto"/>
          </w:tcPr>
          <w:p w14:paraId="569D677A" w14:textId="77777777" w:rsidR="00A91476" w:rsidRPr="00CC646C" w:rsidRDefault="00E866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64975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BDFC532"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D52DC"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6B07ACC"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B63926B"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8563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35" w:type="dxa"/>
            <w:shd w:val="clear" w:color="auto" w:fill="auto"/>
          </w:tcPr>
          <w:p w14:paraId="05F4D017" w14:textId="77777777" w:rsidR="00A91476" w:rsidRPr="00CC646C" w:rsidRDefault="00E866D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82901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773635CC"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CC389"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3065DB4"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6456A7B"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21054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35" w:type="dxa"/>
            <w:shd w:val="clear" w:color="auto" w:fill="auto"/>
          </w:tcPr>
          <w:p w14:paraId="5012AAFB" w14:textId="77777777" w:rsidR="00A91476" w:rsidRPr="00CC646C" w:rsidRDefault="00E866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3822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1CE8A4AE"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AD269"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B26F75D"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0EC6FF2"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14705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35" w:type="dxa"/>
            <w:shd w:val="clear" w:color="auto" w:fill="auto"/>
          </w:tcPr>
          <w:p w14:paraId="498F637E" w14:textId="77777777" w:rsidR="00A91476" w:rsidRPr="00CC646C" w:rsidRDefault="00E866D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6221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2D5DFFC1"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25AC3"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960C37C"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0381AF3"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2851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835" w:type="dxa"/>
            <w:shd w:val="clear" w:color="auto" w:fill="auto"/>
          </w:tcPr>
          <w:p w14:paraId="636ED13D" w14:textId="77777777" w:rsidR="00A91476" w:rsidRPr="00CC646C" w:rsidRDefault="00E866D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18230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p w14:paraId="0A296CDA" w14:textId="77777777" w:rsidR="00A91476" w:rsidRDefault="00F913D5" w:rsidP="007B3959">
      <w:pPr>
        <w:pStyle w:val="Heading20"/>
      </w:pPr>
      <w:r w:rsidRPr="00A36AA9">
        <w:t>Findings</w:t>
      </w:r>
    </w:p>
    <w:p w14:paraId="7241A396" w14:textId="24A1F927" w:rsidR="00D4768F" w:rsidRDefault="00075398" w:rsidP="00F87E39">
      <w:pPr>
        <w:pStyle w:val="NormalArial"/>
      </w:pPr>
      <w:r w:rsidRPr="00075398">
        <w:t>The service ha</w:t>
      </w:r>
      <w:r w:rsidR="0079169E">
        <w:t>d</w:t>
      </w:r>
      <w:r w:rsidRPr="00075398">
        <w:t xml:space="preserve"> a care team consisting of a lead carer, 11 personal care workers, 2 social support workers and 5 domestic assistants. Care and services </w:t>
      </w:r>
      <w:r w:rsidR="003A7D67">
        <w:t>were</w:t>
      </w:r>
      <w:r w:rsidRPr="00075398">
        <w:t xml:space="preserve"> delivered by the service’s staff with support from contracted staff. The service recently engaged an </w:t>
      </w:r>
      <w:r w:rsidR="00E04C07">
        <w:t>Enrolled nurse</w:t>
      </w:r>
      <w:r w:rsidRPr="00075398">
        <w:t xml:space="preserve"> to support clinical care requirements. Care delivery for </w:t>
      </w:r>
      <w:r w:rsidR="00E04C07">
        <w:t>H</w:t>
      </w:r>
      <w:r w:rsidR="00170051">
        <w:t>CP</w:t>
      </w:r>
      <w:r w:rsidR="00E04C07">
        <w:t xml:space="preserve"> </w:t>
      </w:r>
      <w:r w:rsidRPr="00075398">
        <w:t xml:space="preserve">consumers </w:t>
      </w:r>
      <w:r w:rsidR="00900E03">
        <w:t>was</w:t>
      </w:r>
      <w:r w:rsidRPr="00075398">
        <w:t xml:space="preserve"> overseen by a registered nurse. The Client relations and ethnic liaison officer overs</w:t>
      </w:r>
      <w:r w:rsidR="005A07D3">
        <w:t>aw</w:t>
      </w:r>
      <w:r w:rsidRPr="00075398">
        <w:t xml:space="preserve"> care delivery for C</w:t>
      </w:r>
      <w:r w:rsidR="00170051">
        <w:t xml:space="preserve">HSP </w:t>
      </w:r>
      <w:r w:rsidRPr="00075398">
        <w:t xml:space="preserve">consumers. Rostering </w:t>
      </w:r>
      <w:r w:rsidR="003C7935">
        <w:t>was</w:t>
      </w:r>
      <w:r w:rsidRPr="00075398">
        <w:t xml:space="preserve"> coordinated by a rostering officer Monday to Friday.</w:t>
      </w:r>
      <w:r w:rsidR="00202AE5" w:rsidRPr="00202AE5">
        <w:t xml:space="preserve"> Staff had sufficient time allocated to complete tasks </w:t>
      </w:r>
      <w:r w:rsidR="00D4768F">
        <w:t xml:space="preserve">and consumers and representatives were generally satisfied with the workforce. </w:t>
      </w:r>
    </w:p>
    <w:p w14:paraId="075F0C65" w14:textId="7C509959" w:rsidR="00E16EAA" w:rsidRDefault="00574ADC" w:rsidP="00F87E39">
      <w:pPr>
        <w:pStyle w:val="NormalArial"/>
      </w:pPr>
      <w:r w:rsidRPr="00574ADC">
        <w:t>Consumers</w:t>
      </w:r>
      <w:r>
        <w:t xml:space="preserve"> and r</w:t>
      </w:r>
      <w:r w:rsidRPr="00574ADC">
        <w:t xml:space="preserve">epresentatives </w:t>
      </w:r>
      <w:r>
        <w:t>were</w:t>
      </w:r>
      <w:r w:rsidRPr="00574ADC">
        <w:t xml:space="preserve"> satisfied staff </w:t>
      </w:r>
      <w:r>
        <w:t>were</w:t>
      </w:r>
      <w:r w:rsidRPr="00574ADC">
        <w:t xml:space="preserve"> respectful, kind</w:t>
      </w:r>
      <w:r w:rsidR="003F313B">
        <w:t>,</w:t>
      </w:r>
      <w:r w:rsidRPr="00574ADC">
        <w:t xml:space="preserve"> and caring.</w:t>
      </w:r>
      <w:r w:rsidR="003F313B" w:rsidRPr="003F313B">
        <w:t xml:space="preserve"> Staff provide</w:t>
      </w:r>
      <w:r w:rsidR="003F313B">
        <w:t>d</w:t>
      </w:r>
      <w:r w:rsidR="003F313B" w:rsidRPr="003F313B">
        <w:t xml:space="preserve"> care and services in line with consumer’s needs and always listen</w:t>
      </w:r>
      <w:r w:rsidR="005179DE">
        <w:t>ed</w:t>
      </w:r>
      <w:r w:rsidR="003F313B" w:rsidRPr="003F313B">
        <w:t xml:space="preserve"> to what </w:t>
      </w:r>
      <w:r w:rsidR="005179DE">
        <w:t>consumers</w:t>
      </w:r>
      <w:r w:rsidR="003F313B" w:rsidRPr="003F313B">
        <w:t xml:space="preserve"> need when providing services.</w:t>
      </w:r>
      <w:r w:rsidR="00641ECA">
        <w:t xml:space="preserve"> W</w:t>
      </w:r>
      <w:r w:rsidR="00641ECA" w:rsidRPr="00641ECA">
        <w:t xml:space="preserve">orkforce interactions </w:t>
      </w:r>
      <w:r w:rsidR="00641ECA">
        <w:t xml:space="preserve">were monitored </w:t>
      </w:r>
      <w:r w:rsidR="00641ECA" w:rsidRPr="00641ECA">
        <w:t>through informal consumer feedback, surveys and undertaking care plan reviews.</w:t>
      </w:r>
    </w:p>
    <w:p w14:paraId="4316E259" w14:textId="3965DBF9" w:rsidR="00B93DAC" w:rsidRDefault="00B93DAC" w:rsidP="00C7787F">
      <w:pPr>
        <w:pStyle w:val="NormalArial"/>
      </w:pPr>
      <w:r w:rsidRPr="00B93DAC">
        <w:t>Consumers</w:t>
      </w:r>
      <w:r>
        <w:t xml:space="preserve"> and </w:t>
      </w:r>
      <w:r w:rsidRPr="00B93DAC">
        <w:t>representatives were complimentary of management and staff</w:t>
      </w:r>
      <w:r>
        <w:t>, stating t</w:t>
      </w:r>
      <w:r w:rsidRPr="00B93DAC">
        <w:t>hey kn</w:t>
      </w:r>
      <w:r>
        <w:t>ew</w:t>
      </w:r>
      <w:r w:rsidRPr="00B93DAC">
        <w:t xml:space="preserve"> what they </w:t>
      </w:r>
      <w:r w:rsidR="001E04EB">
        <w:t>were</w:t>
      </w:r>
      <w:r w:rsidRPr="00B93DAC">
        <w:t xml:space="preserve"> doing</w:t>
      </w:r>
      <w:r w:rsidR="0050792E">
        <w:t>,</w:t>
      </w:r>
      <w:r w:rsidRPr="00B93DAC">
        <w:t xml:space="preserve"> and </w:t>
      </w:r>
      <w:r w:rsidR="001E04EB">
        <w:t>they f</w:t>
      </w:r>
      <w:r w:rsidRPr="00B93DAC">
        <w:t>e</w:t>
      </w:r>
      <w:r w:rsidR="00AA4521">
        <w:t>lt</w:t>
      </w:r>
      <w:r w:rsidRPr="00B93DAC">
        <w:t xml:space="preserve"> confident they </w:t>
      </w:r>
      <w:r w:rsidR="00AA4521">
        <w:t>were</w:t>
      </w:r>
      <w:r w:rsidRPr="00B93DAC">
        <w:t xml:space="preserve"> competent in their roles.</w:t>
      </w:r>
      <w:r w:rsidR="0050792E" w:rsidRPr="0050792E">
        <w:t xml:space="preserve"> All staff understood the requirements of their role and demonstrated knowledge on where to access the service’s procedures.</w:t>
      </w:r>
      <w:r w:rsidR="00C7787F" w:rsidRPr="00C7787F">
        <w:t xml:space="preserve"> </w:t>
      </w:r>
      <w:r w:rsidR="00B3138B">
        <w:t>The electronic care system</w:t>
      </w:r>
      <w:r w:rsidR="00CA0ADD">
        <w:t xml:space="preserve"> </w:t>
      </w:r>
      <w:r w:rsidR="00C7787F">
        <w:t>provide</w:t>
      </w:r>
      <w:r w:rsidR="00CA0ADD">
        <w:t>d</w:t>
      </w:r>
      <w:r w:rsidR="00C7787F">
        <w:t xml:space="preserve"> management and staff with reminder alerts when professional qualifications and national police checks </w:t>
      </w:r>
      <w:r w:rsidR="00CA0ADD">
        <w:t>were</w:t>
      </w:r>
      <w:r w:rsidR="00C7787F">
        <w:t xml:space="preserve"> due to be renewed. This </w:t>
      </w:r>
      <w:r w:rsidR="00CA0ADD">
        <w:t>was</w:t>
      </w:r>
      <w:r w:rsidR="00C7787F">
        <w:t xml:space="preserve"> monitored by the management team.</w:t>
      </w:r>
      <w:r w:rsidR="00CA0ADD">
        <w:t xml:space="preserve"> N</w:t>
      </w:r>
      <w:r w:rsidR="00C7787F">
        <w:t>ational police checks for all members of the workforce that required them were current.</w:t>
      </w:r>
    </w:p>
    <w:p w14:paraId="004819C3" w14:textId="5C5402B7" w:rsidR="000D2101" w:rsidRDefault="000D2101" w:rsidP="00C7787F">
      <w:pPr>
        <w:pStyle w:val="NormalArial"/>
      </w:pPr>
      <w:r w:rsidRPr="000D2101">
        <w:t>Consumers</w:t>
      </w:r>
      <w:r>
        <w:t xml:space="preserve"> and </w:t>
      </w:r>
      <w:r w:rsidRPr="000D2101">
        <w:t xml:space="preserve">representatives expressed satisfaction that staff </w:t>
      </w:r>
      <w:r>
        <w:t>were</w:t>
      </w:r>
      <w:r w:rsidRPr="000D2101">
        <w:t xml:space="preserve"> suitably trained to deliver </w:t>
      </w:r>
      <w:r>
        <w:t xml:space="preserve">consumers’ </w:t>
      </w:r>
      <w:r w:rsidRPr="000D2101">
        <w:t>individual care and service needs.</w:t>
      </w:r>
      <w:r w:rsidR="00DE527A" w:rsidRPr="00DE527A">
        <w:t xml:space="preserve"> </w:t>
      </w:r>
      <w:r w:rsidR="00DE527A">
        <w:t>St</w:t>
      </w:r>
      <w:r w:rsidR="00DE527A" w:rsidRPr="00DE527A">
        <w:t xml:space="preserve">aff </w:t>
      </w:r>
      <w:r w:rsidR="00DE527A">
        <w:t xml:space="preserve">completed </w:t>
      </w:r>
      <w:r w:rsidR="00DE527A" w:rsidRPr="00DE527A">
        <w:t xml:space="preserve">various training sessions </w:t>
      </w:r>
      <w:r w:rsidR="00DE527A">
        <w:t>i</w:t>
      </w:r>
      <w:r w:rsidR="00DE527A" w:rsidRPr="00DE527A">
        <w:t xml:space="preserve">ncluding management and prevention of skin tears, Aged Care Quality Standards, Serious </w:t>
      </w:r>
      <w:r w:rsidR="00DE527A" w:rsidRPr="00DE527A">
        <w:lastRenderedPageBreak/>
        <w:t>Incident Response Scheme and incidents, challenging behaviours, Code of Conduct for Aged Care, and working safety in consumer homes.</w:t>
      </w:r>
      <w:r w:rsidR="00BE051A" w:rsidRPr="00BE051A">
        <w:t xml:space="preserve"> </w:t>
      </w:r>
      <w:r w:rsidR="00BE051A">
        <w:t>S</w:t>
      </w:r>
      <w:r w:rsidR="00BE051A" w:rsidRPr="00BE051A">
        <w:t>taff complete</w:t>
      </w:r>
      <w:r w:rsidR="00BE051A">
        <w:t>d</w:t>
      </w:r>
      <w:r w:rsidR="00BE051A" w:rsidRPr="00BE051A">
        <w:t xml:space="preserve"> initial training including code of conduct when commencing with the service and </w:t>
      </w:r>
      <w:r w:rsidR="00BE051A">
        <w:t>were</w:t>
      </w:r>
      <w:r w:rsidR="00BE051A" w:rsidRPr="00BE051A">
        <w:t xml:space="preserve"> provided with </w:t>
      </w:r>
      <w:r w:rsidR="00BE051A">
        <w:t xml:space="preserve">supervised </w:t>
      </w:r>
      <w:r w:rsidR="00BE051A" w:rsidRPr="00BE051A">
        <w:t xml:space="preserve">shifts to ensure they </w:t>
      </w:r>
      <w:r w:rsidR="00131D4E">
        <w:t>were</w:t>
      </w:r>
      <w:r w:rsidR="00BE051A" w:rsidRPr="00BE051A">
        <w:t xml:space="preserve"> familiar with individual consumer needs.</w:t>
      </w:r>
      <w:r w:rsidR="00267679" w:rsidRPr="00267679">
        <w:t xml:space="preserve"> The service maintain</w:t>
      </w:r>
      <w:r w:rsidR="00B06DA0">
        <w:t>ed</w:t>
      </w:r>
      <w:r w:rsidR="00267679" w:rsidRPr="00267679">
        <w:t xml:space="preserve"> a training register and coordinate</w:t>
      </w:r>
      <w:r w:rsidR="00B06DA0">
        <w:t>d</w:t>
      </w:r>
      <w:r w:rsidR="00267679" w:rsidRPr="00267679">
        <w:t xml:space="preserve"> </w:t>
      </w:r>
      <w:r w:rsidR="00B06DA0">
        <w:t>2</w:t>
      </w:r>
      <w:r w:rsidR="00267679" w:rsidRPr="00267679">
        <w:t xml:space="preserve"> </w:t>
      </w:r>
      <w:r w:rsidR="00B06DA0">
        <w:t>one h</w:t>
      </w:r>
      <w:r w:rsidR="00267679" w:rsidRPr="00267679">
        <w:t xml:space="preserve">our workshops each month to provide clinical or service delivery training for staff, which </w:t>
      </w:r>
      <w:r w:rsidR="00B06DA0">
        <w:t>was</w:t>
      </w:r>
      <w:r w:rsidR="00267679" w:rsidRPr="00267679">
        <w:t xml:space="preserve"> identified through incidents or complaints.</w:t>
      </w:r>
    </w:p>
    <w:p w14:paraId="385F19F4" w14:textId="768F3444" w:rsidR="00AB6A5E" w:rsidRDefault="00AB6A5E" w:rsidP="0070112E">
      <w:pPr>
        <w:pStyle w:val="NormalArial"/>
      </w:pPr>
      <w:r w:rsidRPr="00AB6A5E">
        <w:t>Consumers</w:t>
      </w:r>
      <w:r>
        <w:t xml:space="preserve"> and </w:t>
      </w:r>
      <w:r w:rsidRPr="00AB6A5E">
        <w:t xml:space="preserve">representatives </w:t>
      </w:r>
      <w:r w:rsidR="00DD01C2">
        <w:t>were</w:t>
      </w:r>
      <w:r w:rsidRPr="00AB6A5E">
        <w:t xml:space="preserve"> satisfied with the performance of staff and other members of the workforce.</w:t>
      </w:r>
      <w:r w:rsidR="0070112E" w:rsidRPr="0070112E">
        <w:t xml:space="preserve"> </w:t>
      </w:r>
      <w:r w:rsidR="0070112E">
        <w:t>If performance issues arose through complaints and feedback, management considered if additional training was required for a staff member or the workforce in general. The service monitored the performance of contractors through complaints and actively sought feedback from consumers during clinical reviews.</w:t>
      </w:r>
    </w:p>
    <w:p w14:paraId="340894DB" w14:textId="77777777" w:rsidR="0070112E" w:rsidRDefault="0070112E" w:rsidP="0070112E">
      <w:pPr>
        <w:pStyle w:val="NormalArial"/>
      </w:pPr>
      <w:bookmarkStart w:id="7" w:name="_Hlk168916903"/>
      <w:r>
        <w:t>Based on the above information, this Standard is Compliant.</w:t>
      </w:r>
    </w:p>
    <w:bookmarkEnd w:id="7"/>
    <w:p w14:paraId="52157C28" w14:textId="51483AEA" w:rsidR="00D4768F" w:rsidRDefault="00D4768F">
      <w:pPr>
        <w:spacing w:after="160" w:line="259" w:lineRule="auto"/>
        <w:rPr>
          <w:rFonts w:ascii="Arial" w:hAnsi="Arial" w:cs="Arial"/>
        </w:rPr>
      </w:pPr>
      <w:r>
        <w:br w:type="page"/>
      </w:r>
    </w:p>
    <w:p w14:paraId="5B2D9AC4" w14:textId="77777777" w:rsidR="00A91476" w:rsidRPr="00A36AA9" w:rsidRDefault="00F913D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A28FB" w14:paraId="496BE04F" w14:textId="77777777" w:rsidTr="008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F9732FB" w14:textId="77777777" w:rsidR="00A91476" w:rsidRPr="003217D3" w:rsidRDefault="00F913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68BC8F5"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BA94FEC" w14:textId="77777777" w:rsidR="00A91476" w:rsidRPr="003217D3" w:rsidRDefault="00F913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8FB" w14:paraId="1AB844EA"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90CCB"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6BC9646"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BDDBCB2"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52454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44" w:type="dxa"/>
            <w:shd w:val="clear" w:color="auto" w:fill="auto"/>
          </w:tcPr>
          <w:p w14:paraId="549CB428"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3036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4B5D685D"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88B71"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64A3E00"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9395891"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72587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44" w:type="dxa"/>
            <w:shd w:val="clear" w:color="auto" w:fill="auto"/>
          </w:tcPr>
          <w:p w14:paraId="2807B953"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79577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732832B1"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98F00"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76FDD53"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8A8954"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2C31CA1"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2E2069"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E9E2068"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34DFB78"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1B4DB38" w14:textId="77777777" w:rsidR="00A91476" w:rsidRPr="00244176" w:rsidRDefault="00F913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4AEF20"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21815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44" w:type="dxa"/>
            <w:shd w:val="clear" w:color="auto" w:fill="auto"/>
          </w:tcPr>
          <w:p w14:paraId="3FC4922A"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26637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6C234670" w14:textId="77777777" w:rsidTr="008A28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D9D8B"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901D768" w14:textId="77777777" w:rsidR="00A91476" w:rsidRPr="00244176" w:rsidRDefault="00F913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B17891" w14:textId="77777777" w:rsidR="00A91476" w:rsidRPr="00244176" w:rsidRDefault="00F913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16B069A" w14:textId="77777777" w:rsidR="00A91476" w:rsidRPr="00244176" w:rsidRDefault="00F913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1E91710" w14:textId="77777777" w:rsidR="00A91476" w:rsidRPr="00244176" w:rsidRDefault="00F913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626A7D7" w14:textId="77777777" w:rsidR="00A91476" w:rsidRPr="00244176" w:rsidRDefault="00F913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401B3A7" w14:textId="77777777" w:rsidR="00A91476" w:rsidRPr="00CC646C" w:rsidRDefault="00E866D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0150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44" w:type="dxa"/>
            <w:shd w:val="clear" w:color="auto" w:fill="auto"/>
          </w:tcPr>
          <w:p w14:paraId="3055F1A0" w14:textId="77777777" w:rsidR="00A91476" w:rsidRPr="00CC646C" w:rsidRDefault="00E86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89183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r w:rsidR="008A28FB" w14:paraId="38874347" w14:textId="77777777" w:rsidTr="008A28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22330" w14:textId="77777777" w:rsidR="00A91476" w:rsidRPr="00244176" w:rsidRDefault="00F913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1C9C84" w14:textId="77777777" w:rsidR="00A91476" w:rsidRPr="00244176" w:rsidRDefault="00F913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AD30A6" w14:textId="77777777" w:rsidR="00A91476" w:rsidRPr="00244176" w:rsidRDefault="00F913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D3008BA" w14:textId="77777777" w:rsidR="00A91476" w:rsidRPr="00244176" w:rsidRDefault="00F913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6CB98CA" w14:textId="77777777" w:rsidR="00A91476" w:rsidRPr="00244176" w:rsidRDefault="00F913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BB179AF"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48864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c>
          <w:tcPr>
            <w:tcW w:w="1944" w:type="dxa"/>
            <w:shd w:val="clear" w:color="auto" w:fill="auto"/>
          </w:tcPr>
          <w:p w14:paraId="62963BF6" w14:textId="77777777" w:rsidR="00A91476" w:rsidRPr="00CC646C" w:rsidRDefault="00E86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21006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913D5" w:rsidRPr="00501C01">
                  <w:rPr>
                    <w:rFonts w:ascii="Arial" w:hAnsi="Arial" w:cs="Arial"/>
                  </w:rPr>
                  <w:t>Compliant</w:t>
                </w:r>
              </w:sdtContent>
            </w:sdt>
            <w:r w:rsidR="00F913D5" w:rsidRPr="00501C01">
              <w:rPr>
                <w:rFonts w:ascii="Arial" w:hAnsi="Arial" w:cs="Arial"/>
              </w:rPr>
              <w:t xml:space="preserve"> </w:t>
            </w:r>
          </w:p>
        </w:tc>
      </w:tr>
    </w:tbl>
    <w:p w14:paraId="382CDEC0" w14:textId="77777777" w:rsidR="00A91476" w:rsidRDefault="00F913D5" w:rsidP="003217D3">
      <w:pPr>
        <w:pStyle w:val="Heading20"/>
      </w:pPr>
      <w:r w:rsidRPr="00A36AA9">
        <w:lastRenderedPageBreak/>
        <w:t>Findings</w:t>
      </w:r>
    </w:p>
    <w:p w14:paraId="70989ADE" w14:textId="69B728AE" w:rsidR="0070112E" w:rsidRPr="005714DE" w:rsidRDefault="00710343" w:rsidP="005714DE">
      <w:pPr>
        <w:pStyle w:val="NormalArial"/>
      </w:pPr>
      <w:r w:rsidRPr="00710343">
        <w:t>Management engage</w:t>
      </w:r>
      <w:r>
        <w:t>d</w:t>
      </w:r>
      <w:r w:rsidRPr="00710343">
        <w:t xml:space="preserve"> with consumers</w:t>
      </w:r>
      <w:r>
        <w:t xml:space="preserve"> and </w:t>
      </w:r>
      <w:r w:rsidRPr="00710343">
        <w:t xml:space="preserve">representatives in the development, delivery and evaluation of care and services. Consumer feedback </w:t>
      </w:r>
      <w:r>
        <w:t>was</w:t>
      </w:r>
      <w:r w:rsidRPr="00710343">
        <w:t xml:space="preserve"> actively sought by management and </w:t>
      </w:r>
      <w:r>
        <w:t>was</w:t>
      </w:r>
      <w:r w:rsidRPr="00710343">
        <w:t xml:space="preserve"> used to develop and improve the service. Consumers and representatives </w:t>
      </w:r>
      <w:r w:rsidR="00127637">
        <w:t>were</w:t>
      </w:r>
      <w:r w:rsidRPr="00710343">
        <w:t xml:space="preserve"> satisfied with the quality of care and services provided by the service.</w:t>
      </w:r>
      <w:r w:rsidR="009B4930" w:rsidRPr="009B4930">
        <w:t xml:space="preserve"> Consumers </w:t>
      </w:r>
      <w:r w:rsidR="009B4930">
        <w:t xml:space="preserve">confirmed </w:t>
      </w:r>
      <w:r w:rsidR="009B4930" w:rsidRPr="009B4930">
        <w:t>they had been invited to participate in surveys and had received information about participating in a consumer advisory group</w:t>
      </w:r>
      <w:r w:rsidR="009B4930">
        <w:t>.</w:t>
      </w:r>
    </w:p>
    <w:p w14:paraId="5E1B7829" w14:textId="36C6D198" w:rsidR="009C3FD2" w:rsidRPr="005714DE" w:rsidRDefault="009C3FD2" w:rsidP="005714DE">
      <w:pPr>
        <w:pStyle w:val="NormalArial"/>
      </w:pPr>
      <w:r w:rsidRPr="009C3FD2">
        <w:t xml:space="preserve">A culture of safe, inclusive and quality care and services </w:t>
      </w:r>
      <w:r>
        <w:t>was</w:t>
      </w:r>
      <w:r w:rsidRPr="009C3FD2">
        <w:t xml:space="preserve"> promoted by management and </w:t>
      </w:r>
      <w:r>
        <w:t>was</w:t>
      </w:r>
      <w:r w:rsidRPr="009C3FD2">
        <w:t xml:space="preserve"> incorporated into the organisation’s procedures to guide staff and consumers. The organisation’s governance structure </w:t>
      </w:r>
      <w:r w:rsidR="00FD16B3">
        <w:t>was</w:t>
      </w:r>
      <w:r w:rsidRPr="009C3FD2">
        <w:t xml:space="preserve"> designed to ensure accountability including a management committee comprising 12 voluntary members and me</w:t>
      </w:r>
      <w:r w:rsidR="00FD16B3">
        <w:t>t</w:t>
      </w:r>
      <w:r w:rsidRPr="009C3FD2">
        <w:t xml:space="preserve"> monthly to monitor service delivery. Operational service delivery </w:t>
      </w:r>
      <w:r w:rsidR="00FD16B3">
        <w:t>was</w:t>
      </w:r>
      <w:r w:rsidRPr="009C3FD2">
        <w:t xml:space="preserve"> managed by an executive management team of 3, including Operations and Finance manager, C</w:t>
      </w:r>
      <w:r w:rsidR="00897513">
        <w:t xml:space="preserve">linical care manager </w:t>
      </w:r>
      <w:r w:rsidRPr="009C3FD2">
        <w:t>and Client relations and ethnic liaison officer, supported by administrative staff.</w:t>
      </w:r>
      <w:r w:rsidR="00306315">
        <w:t xml:space="preserve"> </w:t>
      </w:r>
      <w:r w:rsidR="00306315" w:rsidRPr="00306315">
        <w:t xml:space="preserve">In January 2024, the service established a Quality-of-care advisory body comprising </w:t>
      </w:r>
      <w:r w:rsidR="00306315">
        <w:t xml:space="preserve">of </w:t>
      </w:r>
      <w:r w:rsidR="00306315" w:rsidRPr="00306315">
        <w:t xml:space="preserve">4 members, as well the Operations and Finance manager and Clinical care manager. The chair of the advisory group </w:t>
      </w:r>
      <w:r w:rsidR="00907B9D">
        <w:t>was</w:t>
      </w:r>
      <w:r w:rsidR="00306315" w:rsidRPr="00306315">
        <w:t xml:space="preserve"> a local medical officer and the group met in March 2024. The advisory body will meet quarterly and report to the management committee to advise on actions to improve service delivery and performance.</w:t>
      </w:r>
    </w:p>
    <w:p w14:paraId="6FC6F8E1" w14:textId="38061CF9" w:rsidR="00342353" w:rsidRPr="005714DE" w:rsidRDefault="00342353" w:rsidP="005714DE">
      <w:pPr>
        <w:pStyle w:val="NormalArial"/>
      </w:pPr>
      <w:r w:rsidRPr="00342353">
        <w:t>The service ha</w:t>
      </w:r>
      <w:r>
        <w:t>d</w:t>
      </w:r>
      <w:r w:rsidRPr="00342353">
        <w:t xml:space="preserve"> effective information management systems to effectively manage assessment, care planning and care delivery including an electronic </w:t>
      </w:r>
      <w:r>
        <w:t>a</w:t>
      </w:r>
      <w:r w:rsidRPr="00342353">
        <w:t>pplication for consumers, who wish</w:t>
      </w:r>
      <w:r>
        <w:t>ed</w:t>
      </w:r>
      <w:r w:rsidRPr="00342353">
        <w:t xml:space="preserve"> to utilise it, and staff to provide up-to-date rostering information. Consumers</w:t>
      </w:r>
      <w:r>
        <w:t xml:space="preserve"> and </w:t>
      </w:r>
      <w:r w:rsidRPr="00342353">
        <w:t xml:space="preserve">representatives </w:t>
      </w:r>
      <w:r>
        <w:t xml:space="preserve">were </w:t>
      </w:r>
      <w:r w:rsidRPr="00342353">
        <w:t xml:space="preserve">provided with timely information to support service delivery, including monthly statements which </w:t>
      </w:r>
      <w:r w:rsidR="00D46D9A">
        <w:t>were</w:t>
      </w:r>
      <w:r w:rsidRPr="00342353">
        <w:t xml:space="preserve"> easy to understand.</w:t>
      </w:r>
    </w:p>
    <w:p w14:paraId="17445A63" w14:textId="51AAD567" w:rsidR="00C17CA7" w:rsidRPr="005714DE" w:rsidRDefault="00C17CA7" w:rsidP="005714DE">
      <w:pPr>
        <w:pStyle w:val="NormalArial"/>
      </w:pPr>
      <w:r w:rsidRPr="00C17CA7">
        <w:t>The service maintain</w:t>
      </w:r>
      <w:r>
        <w:t xml:space="preserve">ed a </w:t>
      </w:r>
      <w:r w:rsidR="002F6818">
        <w:t xml:space="preserve">Plan for continuous </w:t>
      </w:r>
      <w:r w:rsidR="00085907">
        <w:t xml:space="preserve">improvement </w:t>
      </w:r>
      <w:r w:rsidRPr="00C17CA7">
        <w:t xml:space="preserve">to record areas for improvement identified through complaints and internal audits. Management and advisory group meetings demonstrate monitoring of the </w:t>
      </w:r>
      <w:r w:rsidR="00085907">
        <w:t>plan</w:t>
      </w:r>
      <w:r w:rsidRPr="00C17CA7">
        <w:t xml:space="preserve"> and planning of internal audits and workshops to identify areas for improvement.</w:t>
      </w:r>
    </w:p>
    <w:p w14:paraId="3D6C3C6A" w14:textId="1A8088A3" w:rsidR="00151633" w:rsidRPr="005714DE" w:rsidRDefault="00151633" w:rsidP="005714DE">
      <w:pPr>
        <w:pStyle w:val="NormalArial"/>
      </w:pPr>
      <w:r w:rsidRPr="00151633">
        <w:t>The service ha</w:t>
      </w:r>
      <w:r>
        <w:t>d</w:t>
      </w:r>
      <w:r w:rsidRPr="00151633">
        <w:t xml:space="preserve"> processes in place to manage the financial packages of consumers to provide timely budgets and statements to consumers. Management committee meeting minutes evidence</w:t>
      </w:r>
      <w:r>
        <w:t>d</w:t>
      </w:r>
      <w:r w:rsidRPr="00151633">
        <w:t xml:space="preserve"> discussion on fees and service rates to ensure they </w:t>
      </w:r>
      <w:r>
        <w:t>were</w:t>
      </w:r>
      <w:r w:rsidRPr="00151633">
        <w:t xml:space="preserve"> consistent for home care consumers. Package management and care management fees </w:t>
      </w:r>
      <w:r>
        <w:t>were</w:t>
      </w:r>
      <w:r w:rsidRPr="00151633">
        <w:t xml:space="preserve"> below legislated management fee caps.</w:t>
      </w:r>
    </w:p>
    <w:p w14:paraId="1A907191" w14:textId="515DC3E3" w:rsidR="00F06AE4" w:rsidRPr="005714DE" w:rsidRDefault="00C3331C" w:rsidP="005714DE">
      <w:pPr>
        <w:pStyle w:val="NormalArial"/>
      </w:pPr>
      <w:r w:rsidRPr="00C3331C">
        <w:t>The service ha</w:t>
      </w:r>
      <w:r w:rsidR="00445FDF">
        <w:t>d</w:t>
      </w:r>
      <w:r w:rsidRPr="00C3331C">
        <w:t xml:space="preserve"> position descriptions for staff to set out their accountabilities and responsibilities including code of conduct. Staff </w:t>
      </w:r>
      <w:r w:rsidR="00445FDF">
        <w:t>were</w:t>
      </w:r>
      <w:r w:rsidRPr="00C3331C">
        <w:t xml:space="preserve"> provided with training in work safety procedures including infection control and working safely in consumer homes. Incidents </w:t>
      </w:r>
      <w:r w:rsidR="009E7E4F">
        <w:t>were</w:t>
      </w:r>
      <w:r w:rsidRPr="00C3331C">
        <w:t xml:space="preserve"> entered into the </w:t>
      </w:r>
      <w:r w:rsidR="009E7E4F">
        <w:t>electronic care system</w:t>
      </w:r>
      <w:r w:rsidRPr="00C3331C">
        <w:t xml:space="preserve"> for review by management.</w:t>
      </w:r>
    </w:p>
    <w:p w14:paraId="2105CEE2" w14:textId="0CFA51BB" w:rsidR="003C697A" w:rsidRPr="005714DE" w:rsidRDefault="003C697A" w:rsidP="005714DE">
      <w:pPr>
        <w:pStyle w:val="NormalArial"/>
      </w:pPr>
      <w:r w:rsidRPr="003C697A">
        <w:t>The service ha</w:t>
      </w:r>
      <w:r>
        <w:t>d</w:t>
      </w:r>
      <w:r w:rsidRPr="003C697A">
        <w:t xml:space="preserve"> systems to ensure it is informed about the regulations it </w:t>
      </w:r>
      <w:r w:rsidR="00522DAE">
        <w:t>was</w:t>
      </w:r>
      <w:r w:rsidRPr="003C697A">
        <w:t xml:space="preserve"> required to meet as an approved provider of aged care services. </w:t>
      </w:r>
      <w:r w:rsidR="009060BD" w:rsidRPr="003C697A">
        <w:t>Most</w:t>
      </w:r>
      <w:r w:rsidRPr="003C697A">
        <w:t xml:space="preserve"> relevant regulatory requirements </w:t>
      </w:r>
      <w:r w:rsidR="00D75717">
        <w:t>were</w:t>
      </w:r>
      <w:r w:rsidRPr="003C697A">
        <w:t xml:space="preserve"> incorporated into the service’s policies, procedures and practices with staff informed about relevant regulatory requirements through the organisation’s procedures and training program.</w:t>
      </w:r>
    </w:p>
    <w:p w14:paraId="4932A904" w14:textId="507A6A7A" w:rsidR="009060BD" w:rsidRPr="005714DE" w:rsidRDefault="009060BD" w:rsidP="005714DE">
      <w:pPr>
        <w:pStyle w:val="NormalArial"/>
      </w:pPr>
      <w:r w:rsidRPr="009060BD">
        <w:t>The service ha</w:t>
      </w:r>
      <w:r>
        <w:t>d</w:t>
      </w:r>
      <w:r w:rsidRPr="009060BD">
        <w:t xml:space="preserve"> a policy to guide management and staff on complaints and open disclosure. A complaints register </w:t>
      </w:r>
      <w:r>
        <w:t>was</w:t>
      </w:r>
      <w:r w:rsidRPr="009060BD">
        <w:t xml:space="preserve"> maintained and capture</w:t>
      </w:r>
      <w:r>
        <w:t>d</w:t>
      </w:r>
      <w:r w:rsidRPr="009060BD">
        <w:t xml:space="preserve"> formal complaints which </w:t>
      </w:r>
      <w:r>
        <w:t>was</w:t>
      </w:r>
      <w:r w:rsidRPr="009060BD">
        <w:t xml:space="preserve"> submitted to the advisory body for advice with their recommendations reported to the management committee.  </w:t>
      </w:r>
    </w:p>
    <w:p w14:paraId="1774E467" w14:textId="354CDB1D" w:rsidR="007B3DF8" w:rsidRPr="005714DE" w:rsidRDefault="007B3DF8" w:rsidP="005714DE">
      <w:pPr>
        <w:pStyle w:val="NormalArial"/>
      </w:pPr>
      <w:r w:rsidRPr="007B3DF8">
        <w:t>The service ha</w:t>
      </w:r>
      <w:r>
        <w:t>d</w:t>
      </w:r>
      <w:r w:rsidRPr="007B3DF8">
        <w:t xml:space="preserve"> risk management systems and practices in place. High impact and high prevalence risk </w:t>
      </w:r>
      <w:r>
        <w:t>were</w:t>
      </w:r>
      <w:r w:rsidRPr="007B3DF8">
        <w:t xml:space="preserve"> effectively managed individually.</w:t>
      </w:r>
      <w:r w:rsidR="006D7498" w:rsidRPr="006D7498">
        <w:t xml:space="preserve"> The service implemented an incident register from April 2024 recording all incidents to obtain clinical indicator data to support systemic analysis and identification of trends and potential risks that may impact a consumer. </w:t>
      </w:r>
      <w:r w:rsidR="00903DA1">
        <w:t>A</w:t>
      </w:r>
      <w:r w:rsidR="00903DA1" w:rsidRPr="00903DA1">
        <w:t xml:space="preserve">ll staff </w:t>
      </w:r>
      <w:r w:rsidR="00903DA1">
        <w:t xml:space="preserve">were </w:t>
      </w:r>
      <w:r w:rsidR="00903DA1" w:rsidRPr="00903DA1">
        <w:t xml:space="preserve">provided training </w:t>
      </w:r>
      <w:r w:rsidR="00903DA1">
        <w:t xml:space="preserve">relating to the </w:t>
      </w:r>
      <w:r w:rsidR="00903DA1" w:rsidRPr="00903DA1">
        <w:t>Serious Incident Response Scheme and identify</w:t>
      </w:r>
      <w:r w:rsidR="00903DA1">
        <w:t xml:space="preserve">ing </w:t>
      </w:r>
      <w:r w:rsidR="00903DA1" w:rsidRPr="00903DA1">
        <w:t>incidents.</w:t>
      </w:r>
      <w:r w:rsidR="00CD3886" w:rsidRPr="00CD3886">
        <w:t xml:space="preserve"> An initial assessment </w:t>
      </w:r>
      <w:r w:rsidR="00CD3886">
        <w:t>was</w:t>
      </w:r>
      <w:r w:rsidR="00CD3886" w:rsidRPr="00CD3886">
        <w:t xml:space="preserve"> completed with each consumer to identify individual needs and potential risks prior to the consumer receiving services to ensure services </w:t>
      </w:r>
      <w:r w:rsidR="00CD3886">
        <w:t>were</w:t>
      </w:r>
      <w:r w:rsidR="00CD3886" w:rsidRPr="00CD3886">
        <w:t xml:space="preserve"> tailored to support consumers </w:t>
      </w:r>
      <w:r w:rsidR="00CD3886">
        <w:t xml:space="preserve">to </w:t>
      </w:r>
      <w:r w:rsidR="00CD3886" w:rsidRPr="00CD3886">
        <w:t>live their best life.</w:t>
      </w:r>
    </w:p>
    <w:p w14:paraId="295975F6" w14:textId="73D1E6FD" w:rsidR="00013C55" w:rsidRPr="005714DE" w:rsidRDefault="00013C55" w:rsidP="005714DE">
      <w:pPr>
        <w:pStyle w:val="NormalArial"/>
      </w:pPr>
      <w:r>
        <w:t>T</w:t>
      </w:r>
      <w:r w:rsidRPr="00013C55">
        <w:t>o support the delivery of clinical care</w:t>
      </w:r>
      <w:r>
        <w:t>, the service i</w:t>
      </w:r>
      <w:r w:rsidRPr="00013C55">
        <w:t>mplemented an incident register to support identification of clinical indicator data which will be provided to the Quality-of-care advisory body</w:t>
      </w:r>
      <w:r>
        <w:t>, p</w:t>
      </w:r>
      <w:r w:rsidRPr="00013C55">
        <w:t>rovided staff with training on challenging behaviours</w:t>
      </w:r>
      <w:r>
        <w:t>, p</w:t>
      </w:r>
      <w:r w:rsidRPr="00013C55">
        <w:t>rovid</w:t>
      </w:r>
      <w:r>
        <w:t>ed</w:t>
      </w:r>
      <w:r w:rsidRPr="00013C55">
        <w:t xml:space="preserve"> consumers with information relating to antimicrobial stewardship in the orientation handbook</w:t>
      </w:r>
      <w:r>
        <w:t xml:space="preserve">. </w:t>
      </w:r>
      <w:r w:rsidRPr="00013C55">
        <w:t xml:space="preserve">Management and staff </w:t>
      </w:r>
      <w:r>
        <w:t>were</w:t>
      </w:r>
      <w:r w:rsidRPr="00013C55">
        <w:t xml:space="preserve"> guided by the complaints and open disclosure policy. </w:t>
      </w:r>
    </w:p>
    <w:p w14:paraId="4FF12B43" w14:textId="77777777" w:rsidR="00013C55" w:rsidRPr="005714DE" w:rsidRDefault="00013C55" w:rsidP="005714DE">
      <w:pPr>
        <w:pStyle w:val="NormalArial"/>
      </w:pPr>
      <w:r w:rsidRPr="00013C55">
        <w:t>Based on the above information, this Standard is Compliant.</w:t>
      </w:r>
    </w:p>
    <w:sectPr w:rsidR="00013C55" w:rsidRPr="005714D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20301" w14:textId="77777777" w:rsidR="004C6B77" w:rsidRDefault="004C6B77">
      <w:pPr>
        <w:spacing w:after="0"/>
      </w:pPr>
      <w:r>
        <w:separator/>
      </w:r>
    </w:p>
  </w:endnote>
  <w:endnote w:type="continuationSeparator" w:id="0">
    <w:p w14:paraId="3EF0A2AB" w14:textId="77777777" w:rsidR="004C6B77" w:rsidRDefault="004C6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D13F" w14:textId="77777777" w:rsidR="00A91476" w:rsidRPr="00DF37F2" w:rsidRDefault="00F913D5"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Granite Belt Ethnic Health Liaison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F564524" w14:textId="77777777" w:rsidR="00A91476" w:rsidRPr="00DF37F2" w:rsidRDefault="00F913D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700584</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A73518" w14:textId="77777777" w:rsidR="00A91476" w:rsidRPr="00DF37F2" w:rsidRDefault="00F913D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E93E" w14:textId="77777777" w:rsidR="004C6B77" w:rsidRDefault="004C6B77" w:rsidP="00D71F88">
      <w:pPr>
        <w:spacing w:after="0"/>
      </w:pPr>
      <w:r>
        <w:separator/>
      </w:r>
    </w:p>
  </w:footnote>
  <w:footnote w:type="continuationSeparator" w:id="0">
    <w:p w14:paraId="7DA6F926" w14:textId="77777777" w:rsidR="004C6B77" w:rsidRDefault="004C6B77" w:rsidP="00D71F88">
      <w:pPr>
        <w:spacing w:after="0"/>
      </w:pPr>
      <w:r>
        <w:continuationSeparator/>
      </w:r>
    </w:p>
  </w:footnote>
  <w:footnote w:id="1">
    <w:p w14:paraId="11C428AE" w14:textId="7397D5A4" w:rsidR="00A91476" w:rsidRDefault="00F913D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D647E7">
        <w:rPr>
          <w:rFonts w:ascii="Arial" w:hAnsi="Arial" w:cs="Arial"/>
          <w:color w:val="auto"/>
          <w:sz w:val="20"/>
          <w:szCs w:val="20"/>
        </w:rPr>
        <w:t>accordance with section 57</w:t>
      </w:r>
      <w:r w:rsidRPr="00D647E7">
        <w:rPr>
          <w:rFonts w:ascii="Arial" w:hAnsi="Arial" w:cs="Arial"/>
          <w:b/>
          <w:color w:val="auto"/>
          <w:sz w:val="20"/>
          <w:szCs w:val="20"/>
        </w:rPr>
        <w:t xml:space="preserve"> </w:t>
      </w:r>
      <w:r w:rsidRPr="00D647E7">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2D595462" w14:textId="77777777" w:rsidR="00A91476" w:rsidRDefault="00A914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934B" w14:textId="77777777" w:rsidR="00A91476" w:rsidRDefault="00F913D5">
    <w:pPr>
      <w:pStyle w:val="Header"/>
    </w:pPr>
    <w:r>
      <w:rPr>
        <w:noProof/>
        <w:color w:val="2B579A"/>
        <w:shd w:val="clear" w:color="auto" w:fill="E6E6E6"/>
        <w:lang w:val="en-US"/>
      </w:rPr>
      <w:drawing>
        <wp:anchor distT="0" distB="0" distL="114300" distR="114300" simplePos="0" relativeHeight="251663360" behindDoc="1" locked="0" layoutInCell="1" allowOverlap="1" wp14:anchorId="01F05EF4" wp14:editId="7D775F1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B688" w14:textId="77777777" w:rsidR="00A91476" w:rsidRDefault="00F913D5">
    <w:pPr>
      <w:pStyle w:val="Header"/>
    </w:pPr>
    <w:r>
      <w:rPr>
        <w:noProof/>
      </w:rPr>
      <w:drawing>
        <wp:anchor distT="0" distB="0" distL="114300" distR="114300" simplePos="0" relativeHeight="251661312" behindDoc="0" locked="0" layoutInCell="1" allowOverlap="1" wp14:anchorId="67884595" wp14:editId="71E24D8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3CF49E">
      <w:start w:val="1"/>
      <w:numFmt w:val="lowerRoman"/>
      <w:lvlText w:val="(%1)"/>
      <w:lvlJc w:val="left"/>
      <w:pPr>
        <w:ind w:left="1080" w:hanging="720"/>
      </w:pPr>
      <w:rPr>
        <w:rFonts w:hint="default"/>
      </w:rPr>
    </w:lvl>
    <w:lvl w:ilvl="1" w:tplc="F89648B2" w:tentative="1">
      <w:start w:val="1"/>
      <w:numFmt w:val="lowerLetter"/>
      <w:lvlText w:val="%2."/>
      <w:lvlJc w:val="left"/>
      <w:pPr>
        <w:ind w:left="1440" w:hanging="360"/>
      </w:pPr>
    </w:lvl>
    <w:lvl w:ilvl="2" w:tplc="5A74913A" w:tentative="1">
      <w:start w:val="1"/>
      <w:numFmt w:val="lowerRoman"/>
      <w:lvlText w:val="%3."/>
      <w:lvlJc w:val="right"/>
      <w:pPr>
        <w:ind w:left="2160" w:hanging="180"/>
      </w:pPr>
    </w:lvl>
    <w:lvl w:ilvl="3" w:tplc="C3401A22" w:tentative="1">
      <w:start w:val="1"/>
      <w:numFmt w:val="decimal"/>
      <w:lvlText w:val="%4."/>
      <w:lvlJc w:val="left"/>
      <w:pPr>
        <w:ind w:left="2880" w:hanging="360"/>
      </w:pPr>
    </w:lvl>
    <w:lvl w:ilvl="4" w:tplc="EFAAFB52" w:tentative="1">
      <w:start w:val="1"/>
      <w:numFmt w:val="lowerLetter"/>
      <w:lvlText w:val="%5."/>
      <w:lvlJc w:val="left"/>
      <w:pPr>
        <w:ind w:left="3600" w:hanging="360"/>
      </w:pPr>
    </w:lvl>
    <w:lvl w:ilvl="5" w:tplc="4580C0A0" w:tentative="1">
      <w:start w:val="1"/>
      <w:numFmt w:val="lowerRoman"/>
      <w:lvlText w:val="%6."/>
      <w:lvlJc w:val="right"/>
      <w:pPr>
        <w:ind w:left="4320" w:hanging="180"/>
      </w:pPr>
    </w:lvl>
    <w:lvl w:ilvl="6" w:tplc="4B58BE64" w:tentative="1">
      <w:start w:val="1"/>
      <w:numFmt w:val="decimal"/>
      <w:lvlText w:val="%7."/>
      <w:lvlJc w:val="left"/>
      <w:pPr>
        <w:ind w:left="5040" w:hanging="360"/>
      </w:pPr>
    </w:lvl>
    <w:lvl w:ilvl="7" w:tplc="7C4E5CB2" w:tentative="1">
      <w:start w:val="1"/>
      <w:numFmt w:val="lowerLetter"/>
      <w:lvlText w:val="%8."/>
      <w:lvlJc w:val="left"/>
      <w:pPr>
        <w:ind w:left="5760" w:hanging="360"/>
      </w:pPr>
    </w:lvl>
    <w:lvl w:ilvl="8" w:tplc="80A4A7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FA01CE">
      <w:start w:val="1"/>
      <w:numFmt w:val="lowerRoman"/>
      <w:lvlText w:val="(%1)"/>
      <w:lvlJc w:val="left"/>
      <w:pPr>
        <w:ind w:left="1080" w:hanging="720"/>
      </w:pPr>
      <w:rPr>
        <w:rFonts w:hint="default"/>
      </w:rPr>
    </w:lvl>
    <w:lvl w:ilvl="1" w:tplc="867CBFCE" w:tentative="1">
      <w:start w:val="1"/>
      <w:numFmt w:val="lowerLetter"/>
      <w:lvlText w:val="%2."/>
      <w:lvlJc w:val="left"/>
      <w:pPr>
        <w:ind w:left="1440" w:hanging="360"/>
      </w:pPr>
    </w:lvl>
    <w:lvl w:ilvl="2" w:tplc="DA2EB03A" w:tentative="1">
      <w:start w:val="1"/>
      <w:numFmt w:val="lowerRoman"/>
      <w:lvlText w:val="%3."/>
      <w:lvlJc w:val="right"/>
      <w:pPr>
        <w:ind w:left="2160" w:hanging="180"/>
      </w:pPr>
    </w:lvl>
    <w:lvl w:ilvl="3" w:tplc="35F0C008" w:tentative="1">
      <w:start w:val="1"/>
      <w:numFmt w:val="decimal"/>
      <w:lvlText w:val="%4."/>
      <w:lvlJc w:val="left"/>
      <w:pPr>
        <w:ind w:left="2880" w:hanging="360"/>
      </w:pPr>
    </w:lvl>
    <w:lvl w:ilvl="4" w:tplc="984E4FEE" w:tentative="1">
      <w:start w:val="1"/>
      <w:numFmt w:val="lowerLetter"/>
      <w:lvlText w:val="%5."/>
      <w:lvlJc w:val="left"/>
      <w:pPr>
        <w:ind w:left="3600" w:hanging="360"/>
      </w:pPr>
    </w:lvl>
    <w:lvl w:ilvl="5" w:tplc="CACEEEF8" w:tentative="1">
      <w:start w:val="1"/>
      <w:numFmt w:val="lowerRoman"/>
      <w:lvlText w:val="%6."/>
      <w:lvlJc w:val="right"/>
      <w:pPr>
        <w:ind w:left="4320" w:hanging="180"/>
      </w:pPr>
    </w:lvl>
    <w:lvl w:ilvl="6" w:tplc="67EEACCA" w:tentative="1">
      <w:start w:val="1"/>
      <w:numFmt w:val="decimal"/>
      <w:lvlText w:val="%7."/>
      <w:lvlJc w:val="left"/>
      <w:pPr>
        <w:ind w:left="5040" w:hanging="360"/>
      </w:pPr>
    </w:lvl>
    <w:lvl w:ilvl="7" w:tplc="411407BA" w:tentative="1">
      <w:start w:val="1"/>
      <w:numFmt w:val="lowerLetter"/>
      <w:lvlText w:val="%8."/>
      <w:lvlJc w:val="left"/>
      <w:pPr>
        <w:ind w:left="5760" w:hanging="360"/>
      </w:pPr>
    </w:lvl>
    <w:lvl w:ilvl="8" w:tplc="E69A24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640E98C">
      <w:start w:val="1"/>
      <w:numFmt w:val="lowerRoman"/>
      <w:lvlText w:val="(%1)"/>
      <w:lvlJc w:val="left"/>
      <w:pPr>
        <w:ind w:left="1080" w:hanging="720"/>
      </w:pPr>
      <w:rPr>
        <w:rFonts w:hint="default"/>
      </w:rPr>
    </w:lvl>
    <w:lvl w:ilvl="1" w:tplc="25A6D0E6" w:tentative="1">
      <w:start w:val="1"/>
      <w:numFmt w:val="lowerLetter"/>
      <w:lvlText w:val="%2."/>
      <w:lvlJc w:val="left"/>
      <w:pPr>
        <w:ind w:left="1440" w:hanging="360"/>
      </w:pPr>
    </w:lvl>
    <w:lvl w:ilvl="2" w:tplc="B526E16E" w:tentative="1">
      <w:start w:val="1"/>
      <w:numFmt w:val="lowerRoman"/>
      <w:lvlText w:val="%3."/>
      <w:lvlJc w:val="right"/>
      <w:pPr>
        <w:ind w:left="2160" w:hanging="180"/>
      </w:pPr>
    </w:lvl>
    <w:lvl w:ilvl="3" w:tplc="C4D2375A" w:tentative="1">
      <w:start w:val="1"/>
      <w:numFmt w:val="decimal"/>
      <w:lvlText w:val="%4."/>
      <w:lvlJc w:val="left"/>
      <w:pPr>
        <w:ind w:left="2880" w:hanging="360"/>
      </w:pPr>
    </w:lvl>
    <w:lvl w:ilvl="4" w:tplc="006436B6" w:tentative="1">
      <w:start w:val="1"/>
      <w:numFmt w:val="lowerLetter"/>
      <w:lvlText w:val="%5."/>
      <w:lvlJc w:val="left"/>
      <w:pPr>
        <w:ind w:left="3600" w:hanging="360"/>
      </w:pPr>
    </w:lvl>
    <w:lvl w:ilvl="5" w:tplc="3A5E74D2" w:tentative="1">
      <w:start w:val="1"/>
      <w:numFmt w:val="lowerRoman"/>
      <w:lvlText w:val="%6."/>
      <w:lvlJc w:val="right"/>
      <w:pPr>
        <w:ind w:left="4320" w:hanging="180"/>
      </w:pPr>
    </w:lvl>
    <w:lvl w:ilvl="6" w:tplc="FDC629E2" w:tentative="1">
      <w:start w:val="1"/>
      <w:numFmt w:val="decimal"/>
      <w:lvlText w:val="%7."/>
      <w:lvlJc w:val="left"/>
      <w:pPr>
        <w:ind w:left="5040" w:hanging="360"/>
      </w:pPr>
    </w:lvl>
    <w:lvl w:ilvl="7" w:tplc="2B3ACD68" w:tentative="1">
      <w:start w:val="1"/>
      <w:numFmt w:val="lowerLetter"/>
      <w:lvlText w:val="%8."/>
      <w:lvlJc w:val="left"/>
      <w:pPr>
        <w:ind w:left="5760" w:hanging="360"/>
      </w:pPr>
    </w:lvl>
    <w:lvl w:ilvl="8" w:tplc="C83E6E3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8A23AB0">
      <w:start w:val="1"/>
      <w:numFmt w:val="lowerRoman"/>
      <w:lvlText w:val="(%1)"/>
      <w:lvlJc w:val="left"/>
      <w:pPr>
        <w:ind w:left="1080" w:hanging="720"/>
      </w:pPr>
      <w:rPr>
        <w:rFonts w:hint="default"/>
      </w:rPr>
    </w:lvl>
    <w:lvl w:ilvl="1" w:tplc="FA3A4A20" w:tentative="1">
      <w:start w:val="1"/>
      <w:numFmt w:val="lowerLetter"/>
      <w:lvlText w:val="%2."/>
      <w:lvlJc w:val="left"/>
      <w:pPr>
        <w:ind w:left="1440" w:hanging="360"/>
      </w:pPr>
    </w:lvl>
    <w:lvl w:ilvl="2" w:tplc="27567266" w:tentative="1">
      <w:start w:val="1"/>
      <w:numFmt w:val="lowerRoman"/>
      <w:lvlText w:val="%3."/>
      <w:lvlJc w:val="right"/>
      <w:pPr>
        <w:ind w:left="2160" w:hanging="180"/>
      </w:pPr>
    </w:lvl>
    <w:lvl w:ilvl="3" w:tplc="4DE82B4E" w:tentative="1">
      <w:start w:val="1"/>
      <w:numFmt w:val="decimal"/>
      <w:lvlText w:val="%4."/>
      <w:lvlJc w:val="left"/>
      <w:pPr>
        <w:ind w:left="2880" w:hanging="360"/>
      </w:pPr>
    </w:lvl>
    <w:lvl w:ilvl="4" w:tplc="DF208E7C" w:tentative="1">
      <w:start w:val="1"/>
      <w:numFmt w:val="lowerLetter"/>
      <w:lvlText w:val="%5."/>
      <w:lvlJc w:val="left"/>
      <w:pPr>
        <w:ind w:left="3600" w:hanging="360"/>
      </w:pPr>
    </w:lvl>
    <w:lvl w:ilvl="5" w:tplc="B4965890" w:tentative="1">
      <w:start w:val="1"/>
      <w:numFmt w:val="lowerRoman"/>
      <w:lvlText w:val="%6."/>
      <w:lvlJc w:val="right"/>
      <w:pPr>
        <w:ind w:left="4320" w:hanging="180"/>
      </w:pPr>
    </w:lvl>
    <w:lvl w:ilvl="6" w:tplc="0B96F720" w:tentative="1">
      <w:start w:val="1"/>
      <w:numFmt w:val="decimal"/>
      <w:lvlText w:val="%7."/>
      <w:lvlJc w:val="left"/>
      <w:pPr>
        <w:ind w:left="5040" w:hanging="360"/>
      </w:pPr>
    </w:lvl>
    <w:lvl w:ilvl="7" w:tplc="360E1706" w:tentative="1">
      <w:start w:val="1"/>
      <w:numFmt w:val="lowerLetter"/>
      <w:lvlText w:val="%8."/>
      <w:lvlJc w:val="left"/>
      <w:pPr>
        <w:ind w:left="5760" w:hanging="360"/>
      </w:pPr>
    </w:lvl>
    <w:lvl w:ilvl="8" w:tplc="C148A2FC" w:tentative="1">
      <w:start w:val="1"/>
      <w:numFmt w:val="lowerRoman"/>
      <w:lvlText w:val="%9."/>
      <w:lvlJc w:val="right"/>
      <w:pPr>
        <w:ind w:left="6480" w:hanging="180"/>
      </w:pPr>
    </w:lvl>
  </w:abstractNum>
  <w:abstractNum w:abstractNumId="5" w15:restartNumberingAfterBreak="0">
    <w:nsid w:val="10D14C91"/>
    <w:multiLevelType w:val="hybridMultilevel"/>
    <w:tmpl w:val="14489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39722420">
      <w:start w:val="1"/>
      <w:numFmt w:val="lowerRoman"/>
      <w:lvlText w:val="(%1)"/>
      <w:lvlJc w:val="left"/>
      <w:pPr>
        <w:ind w:left="1080" w:hanging="720"/>
      </w:pPr>
      <w:rPr>
        <w:rFonts w:hint="default"/>
      </w:rPr>
    </w:lvl>
    <w:lvl w:ilvl="1" w:tplc="58320E88" w:tentative="1">
      <w:start w:val="1"/>
      <w:numFmt w:val="lowerLetter"/>
      <w:lvlText w:val="%2."/>
      <w:lvlJc w:val="left"/>
      <w:pPr>
        <w:ind w:left="1440" w:hanging="360"/>
      </w:pPr>
    </w:lvl>
    <w:lvl w:ilvl="2" w:tplc="D49027CC" w:tentative="1">
      <w:start w:val="1"/>
      <w:numFmt w:val="lowerRoman"/>
      <w:lvlText w:val="%3."/>
      <w:lvlJc w:val="right"/>
      <w:pPr>
        <w:ind w:left="2160" w:hanging="180"/>
      </w:pPr>
    </w:lvl>
    <w:lvl w:ilvl="3" w:tplc="3E20B314" w:tentative="1">
      <w:start w:val="1"/>
      <w:numFmt w:val="decimal"/>
      <w:lvlText w:val="%4."/>
      <w:lvlJc w:val="left"/>
      <w:pPr>
        <w:ind w:left="2880" w:hanging="360"/>
      </w:pPr>
    </w:lvl>
    <w:lvl w:ilvl="4" w:tplc="AB1A8CEC" w:tentative="1">
      <w:start w:val="1"/>
      <w:numFmt w:val="lowerLetter"/>
      <w:lvlText w:val="%5."/>
      <w:lvlJc w:val="left"/>
      <w:pPr>
        <w:ind w:left="3600" w:hanging="360"/>
      </w:pPr>
    </w:lvl>
    <w:lvl w:ilvl="5" w:tplc="9FF280FA" w:tentative="1">
      <w:start w:val="1"/>
      <w:numFmt w:val="lowerRoman"/>
      <w:lvlText w:val="%6."/>
      <w:lvlJc w:val="right"/>
      <w:pPr>
        <w:ind w:left="4320" w:hanging="180"/>
      </w:pPr>
    </w:lvl>
    <w:lvl w:ilvl="6" w:tplc="8F1A5908" w:tentative="1">
      <w:start w:val="1"/>
      <w:numFmt w:val="decimal"/>
      <w:lvlText w:val="%7."/>
      <w:lvlJc w:val="left"/>
      <w:pPr>
        <w:ind w:left="5040" w:hanging="360"/>
      </w:pPr>
    </w:lvl>
    <w:lvl w:ilvl="7" w:tplc="091E4950" w:tentative="1">
      <w:start w:val="1"/>
      <w:numFmt w:val="lowerLetter"/>
      <w:lvlText w:val="%8."/>
      <w:lvlJc w:val="left"/>
      <w:pPr>
        <w:ind w:left="5760" w:hanging="360"/>
      </w:pPr>
    </w:lvl>
    <w:lvl w:ilvl="8" w:tplc="DD58F9A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83E2AE6">
      <w:start w:val="1"/>
      <w:numFmt w:val="bullet"/>
      <w:lvlText w:val=""/>
      <w:lvlJc w:val="left"/>
      <w:pPr>
        <w:ind w:left="720" w:hanging="360"/>
      </w:pPr>
      <w:rPr>
        <w:rFonts w:ascii="Symbol" w:hAnsi="Symbol" w:hint="default"/>
        <w:color w:val="auto"/>
        <w:sz w:val="24"/>
        <w:szCs w:val="24"/>
      </w:rPr>
    </w:lvl>
    <w:lvl w:ilvl="1" w:tplc="47AAD6BC" w:tentative="1">
      <w:start w:val="1"/>
      <w:numFmt w:val="bullet"/>
      <w:lvlText w:val="o"/>
      <w:lvlJc w:val="left"/>
      <w:pPr>
        <w:ind w:left="1440" w:hanging="360"/>
      </w:pPr>
      <w:rPr>
        <w:rFonts w:ascii="Courier New" w:hAnsi="Courier New" w:cs="Courier New" w:hint="default"/>
      </w:rPr>
    </w:lvl>
    <w:lvl w:ilvl="2" w:tplc="A37C5550" w:tentative="1">
      <w:start w:val="1"/>
      <w:numFmt w:val="bullet"/>
      <w:lvlText w:val=""/>
      <w:lvlJc w:val="left"/>
      <w:pPr>
        <w:ind w:left="2160" w:hanging="360"/>
      </w:pPr>
      <w:rPr>
        <w:rFonts w:ascii="Wingdings" w:hAnsi="Wingdings" w:hint="default"/>
      </w:rPr>
    </w:lvl>
    <w:lvl w:ilvl="3" w:tplc="3BD2309E" w:tentative="1">
      <w:start w:val="1"/>
      <w:numFmt w:val="bullet"/>
      <w:lvlText w:val=""/>
      <w:lvlJc w:val="left"/>
      <w:pPr>
        <w:ind w:left="2880" w:hanging="360"/>
      </w:pPr>
      <w:rPr>
        <w:rFonts w:ascii="Symbol" w:hAnsi="Symbol" w:hint="default"/>
      </w:rPr>
    </w:lvl>
    <w:lvl w:ilvl="4" w:tplc="726C0850" w:tentative="1">
      <w:start w:val="1"/>
      <w:numFmt w:val="bullet"/>
      <w:lvlText w:val="o"/>
      <w:lvlJc w:val="left"/>
      <w:pPr>
        <w:ind w:left="3600" w:hanging="360"/>
      </w:pPr>
      <w:rPr>
        <w:rFonts w:ascii="Courier New" w:hAnsi="Courier New" w:cs="Courier New" w:hint="default"/>
      </w:rPr>
    </w:lvl>
    <w:lvl w:ilvl="5" w:tplc="65525814" w:tentative="1">
      <w:start w:val="1"/>
      <w:numFmt w:val="bullet"/>
      <w:lvlText w:val=""/>
      <w:lvlJc w:val="left"/>
      <w:pPr>
        <w:ind w:left="4320" w:hanging="360"/>
      </w:pPr>
      <w:rPr>
        <w:rFonts w:ascii="Wingdings" w:hAnsi="Wingdings" w:hint="default"/>
      </w:rPr>
    </w:lvl>
    <w:lvl w:ilvl="6" w:tplc="508EEBF2" w:tentative="1">
      <w:start w:val="1"/>
      <w:numFmt w:val="bullet"/>
      <w:lvlText w:val=""/>
      <w:lvlJc w:val="left"/>
      <w:pPr>
        <w:ind w:left="5040" w:hanging="360"/>
      </w:pPr>
      <w:rPr>
        <w:rFonts w:ascii="Symbol" w:hAnsi="Symbol" w:hint="default"/>
      </w:rPr>
    </w:lvl>
    <w:lvl w:ilvl="7" w:tplc="37B81840" w:tentative="1">
      <w:start w:val="1"/>
      <w:numFmt w:val="bullet"/>
      <w:lvlText w:val="o"/>
      <w:lvlJc w:val="left"/>
      <w:pPr>
        <w:ind w:left="5760" w:hanging="360"/>
      </w:pPr>
      <w:rPr>
        <w:rFonts w:ascii="Courier New" w:hAnsi="Courier New" w:cs="Courier New" w:hint="default"/>
      </w:rPr>
    </w:lvl>
    <w:lvl w:ilvl="8" w:tplc="B18CC33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F5A0BCA">
      <w:start w:val="1"/>
      <w:numFmt w:val="lowerRoman"/>
      <w:lvlText w:val="(%1)"/>
      <w:lvlJc w:val="left"/>
      <w:pPr>
        <w:ind w:left="1080" w:hanging="720"/>
      </w:pPr>
      <w:rPr>
        <w:rFonts w:hint="default"/>
      </w:rPr>
    </w:lvl>
    <w:lvl w:ilvl="1" w:tplc="B8982F18" w:tentative="1">
      <w:start w:val="1"/>
      <w:numFmt w:val="lowerLetter"/>
      <w:lvlText w:val="%2."/>
      <w:lvlJc w:val="left"/>
      <w:pPr>
        <w:ind w:left="1440" w:hanging="360"/>
      </w:pPr>
    </w:lvl>
    <w:lvl w:ilvl="2" w:tplc="29364392" w:tentative="1">
      <w:start w:val="1"/>
      <w:numFmt w:val="lowerRoman"/>
      <w:lvlText w:val="%3."/>
      <w:lvlJc w:val="right"/>
      <w:pPr>
        <w:ind w:left="2160" w:hanging="180"/>
      </w:pPr>
    </w:lvl>
    <w:lvl w:ilvl="3" w:tplc="AE769354" w:tentative="1">
      <w:start w:val="1"/>
      <w:numFmt w:val="decimal"/>
      <w:lvlText w:val="%4."/>
      <w:lvlJc w:val="left"/>
      <w:pPr>
        <w:ind w:left="2880" w:hanging="360"/>
      </w:pPr>
    </w:lvl>
    <w:lvl w:ilvl="4" w:tplc="9642D822" w:tentative="1">
      <w:start w:val="1"/>
      <w:numFmt w:val="lowerLetter"/>
      <w:lvlText w:val="%5."/>
      <w:lvlJc w:val="left"/>
      <w:pPr>
        <w:ind w:left="3600" w:hanging="360"/>
      </w:pPr>
    </w:lvl>
    <w:lvl w:ilvl="5" w:tplc="138E7D10" w:tentative="1">
      <w:start w:val="1"/>
      <w:numFmt w:val="lowerRoman"/>
      <w:lvlText w:val="%6."/>
      <w:lvlJc w:val="right"/>
      <w:pPr>
        <w:ind w:left="4320" w:hanging="180"/>
      </w:pPr>
    </w:lvl>
    <w:lvl w:ilvl="6" w:tplc="62469320" w:tentative="1">
      <w:start w:val="1"/>
      <w:numFmt w:val="decimal"/>
      <w:lvlText w:val="%7."/>
      <w:lvlJc w:val="left"/>
      <w:pPr>
        <w:ind w:left="5040" w:hanging="360"/>
      </w:pPr>
    </w:lvl>
    <w:lvl w:ilvl="7" w:tplc="DDF6ADBA" w:tentative="1">
      <w:start w:val="1"/>
      <w:numFmt w:val="lowerLetter"/>
      <w:lvlText w:val="%8."/>
      <w:lvlJc w:val="left"/>
      <w:pPr>
        <w:ind w:left="5760" w:hanging="360"/>
      </w:pPr>
    </w:lvl>
    <w:lvl w:ilvl="8" w:tplc="5816D36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B540476">
      <w:start w:val="1"/>
      <w:numFmt w:val="lowerRoman"/>
      <w:lvlText w:val="(%1)"/>
      <w:lvlJc w:val="left"/>
      <w:pPr>
        <w:ind w:left="1080" w:hanging="720"/>
      </w:pPr>
      <w:rPr>
        <w:rFonts w:hint="default"/>
      </w:rPr>
    </w:lvl>
    <w:lvl w:ilvl="1" w:tplc="6548E658" w:tentative="1">
      <w:start w:val="1"/>
      <w:numFmt w:val="lowerLetter"/>
      <w:lvlText w:val="%2."/>
      <w:lvlJc w:val="left"/>
      <w:pPr>
        <w:ind w:left="1440" w:hanging="360"/>
      </w:pPr>
    </w:lvl>
    <w:lvl w:ilvl="2" w:tplc="7A520540" w:tentative="1">
      <w:start w:val="1"/>
      <w:numFmt w:val="lowerRoman"/>
      <w:lvlText w:val="%3."/>
      <w:lvlJc w:val="right"/>
      <w:pPr>
        <w:ind w:left="2160" w:hanging="180"/>
      </w:pPr>
    </w:lvl>
    <w:lvl w:ilvl="3" w:tplc="DDF0E886" w:tentative="1">
      <w:start w:val="1"/>
      <w:numFmt w:val="decimal"/>
      <w:lvlText w:val="%4."/>
      <w:lvlJc w:val="left"/>
      <w:pPr>
        <w:ind w:left="2880" w:hanging="360"/>
      </w:pPr>
    </w:lvl>
    <w:lvl w:ilvl="4" w:tplc="1C44D480" w:tentative="1">
      <w:start w:val="1"/>
      <w:numFmt w:val="lowerLetter"/>
      <w:lvlText w:val="%5."/>
      <w:lvlJc w:val="left"/>
      <w:pPr>
        <w:ind w:left="3600" w:hanging="360"/>
      </w:pPr>
    </w:lvl>
    <w:lvl w:ilvl="5" w:tplc="BAA85E68" w:tentative="1">
      <w:start w:val="1"/>
      <w:numFmt w:val="lowerRoman"/>
      <w:lvlText w:val="%6."/>
      <w:lvlJc w:val="right"/>
      <w:pPr>
        <w:ind w:left="4320" w:hanging="180"/>
      </w:pPr>
    </w:lvl>
    <w:lvl w:ilvl="6" w:tplc="51129D56" w:tentative="1">
      <w:start w:val="1"/>
      <w:numFmt w:val="decimal"/>
      <w:lvlText w:val="%7."/>
      <w:lvlJc w:val="left"/>
      <w:pPr>
        <w:ind w:left="5040" w:hanging="360"/>
      </w:pPr>
    </w:lvl>
    <w:lvl w:ilvl="7" w:tplc="89C24D0E" w:tentative="1">
      <w:start w:val="1"/>
      <w:numFmt w:val="lowerLetter"/>
      <w:lvlText w:val="%8."/>
      <w:lvlJc w:val="left"/>
      <w:pPr>
        <w:ind w:left="5760" w:hanging="360"/>
      </w:pPr>
    </w:lvl>
    <w:lvl w:ilvl="8" w:tplc="8650415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37E465E">
      <w:start w:val="1"/>
      <w:numFmt w:val="lowerRoman"/>
      <w:lvlText w:val="(%1)"/>
      <w:lvlJc w:val="left"/>
      <w:pPr>
        <w:ind w:left="1080" w:hanging="720"/>
      </w:pPr>
      <w:rPr>
        <w:rFonts w:hint="default"/>
      </w:rPr>
    </w:lvl>
    <w:lvl w:ilvl="1" w:tplc="D80A7EE0" w:tentative="1">
      <w:start w:val="1"/>
      <w:numFmt w:val="lowerLetter"/>
      <w:lvlText w:val="%2."/>
      <w:lvlJc w:val="left"/>
      <w:pPr>
        <w:ind w:left="1440" w:hanging="360"/>
      </w:pPr>
    </w:lvl>
    <w:lvl w:ilvl="2" w:tplc="DF5A38EC" w:tentative="1">
      <w:start w:val="1"/>
      <w:numFmt w:val="lowerRoman"/>
      <w:lvlText w:val="%3."/>
      <w:lvlJc w:val="right"/>
      <w:pPr>
        <w:ind w:left="2160" w:hanging="180"/>
      </w:pPr>
    </w:lvl>
    <w:lvl w:ilvl="3" w:tplc="FDA43796" w:tentative="1">
      <w:start w:val="1"/>
      <w:numFmt w:val="decimal"/>
      <w:lvlText w:val="%4."/>
      <w:lvlJc w:val="left"/>
      <w:pPr>
        <w:ind w:left="2880" w:hanging="360"/>
      </w:pPr>
    </w:lvl>
    <w:lvl w:ilvl="4" w:tplc="D81068BC" w:tentative="1">
      <w:start w:val="1"/>
      <w:numFmt w:val="lowerLetter"/>
      <w:lvlText w:val="%5."/>
      <w:lvlJc w:val="left"/>
      <w:pPr>
        <w:ind w:left="3600" w:hanging="360"/>
      </w:pPr>
    </w:lvl>
    <w:lvl w:ilvl="5" w:tplc="9126D1F4" w:tentative="1">
      <w:start w:val="1"/>
      <w:numFmt w:val="lowerRoman"/>
      <w:lvlText w:val="%6."/>
      <w:lvlJc w:val="right"/>
      <w:pPr>
        <w:ind w:left="4320" w:hanging="180"/>
      </w:pPr>
    </w:lvl>
    <w:lvl w:ilvl="6" w:tplc="22EAB8DA" w:tentative="1">
      <w:start w:val="1"/>
      <w:numFmt w:val="decimal"/>
      <w:lvlText w:val="%7."/>
      <w:lvlJc w:val="left"/>
      <w:pPr>
        <w:ind w:left="5040" w:hanging="360"/>
      </w:pPr>
    </w:lvl>
    <w:lvl w:ilvl="7" w:tplc="25E071AA" w:tentative="1">
      <w:start w:val="1"/>
      <w:numFmt w:val="lowerLetter"/>
      <w:lvlText w:val="%8."/>
      <w:lvlJc w:val="left"/>
      <w:pPr>
        <w:ind w:left="5760" w:hanging="360"/>
      </w:pPr>
    </w:lvl>
    <w:lvl w:ilvl="8" w:tplc="2B98BFB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41E5754">
      <w:start w:val="1"/>
      <w:numFmt w:val="lowerRoman"/>
      <w:lvlText w:val="(%1)"/>
      <w:lvlJc w:val="left"/>
      <w:pPr>
        <w:ind w:left="1080" w:hanging="720"/>
      </w:pPr>
      <w:rPr>
        <w:rFonts w:hint="default"/>
      </w:rPr>
    </w:lvl>
    <w:lvl w:ilvl="1" w:tplc="9D960BA8" w:tentative="1">
      <w:start w:val="1"/>
      <w:numFmt w:val="lowerLetter"/>
      <w:lvlText w:val="%2."/>
      <w:lvlJc w:val="left"/>
      <w:pPr>
        <w:ind w:left="1440" w:hanging="360"/>
      </w:pPr>
    </w:lvl>
    <w:lvl w:ilvl="2" w:tplc="9912B8E0" w:tentative="1">
      <w:start w:val="1"/>
      <w:numFmt w:val="lowerRoman"/>
      <w:lvlText w:val="%3."/>
      <w:lvlJc w:val="right"/>
      <w:pPr>
        <w:ind w:left="2160" w:hanging="180"/>
      </w:pPr>
    </w:lvl>
    <w:lvl w:ilvl="3" w:tplc="E8D4B398" w:tentative="1">
      <w:start w:val="1"/>
      <w:numFmt w:val="decimal"/>
      <w:lvlText w:val="%4."/>
      <w:lvlJc w:val="left"/>
      <w:pPr>
        <w:ind w:left="2880" w:hanging="360"/>
      </w:pPr>
    </w:lvl>
    <w:lvl w:ilvl="4" w:tplc="6AEEA7A0" w:tentative="1">
      <w:start w:val="1"/>
      <w:numFmt w:val="lowerLetter"/>
      <w:lvlText w:val="%5."/>
      <w:lvlJc w:val="left"/>
      <w:pPr>
        <w:ind w:left="3600" w:hanging="360"/>
      </w:pPr>
    </w:lvl>
    <w:lvl w:ilvl="5" w:tplc="2E98F1C0" w:tentative="1">
      <w:start w:val="1"/>
      <w:numFmt w:val="lowerRoman"/>
      <w:lvlText w:val="%6."/>
      <w:lvlJc w:val="right"/>
      <w:pPr>
        <w:ind w:left="4320" w:hanging="180"/>
      </w:pPr>
    </w:lvl>
    <w:lvl w:ilvl="6" w:tplc="DE3051C8" w:tentative="1">
      <w:start w:val="1"/>
      <w:numFmt w:val="decimal"/>
      <w:lvlText w:val="%7."/>
      <w:lvlJc w:val="left"/>
      <w:pPr>
        <w:ind w:left="5040" w:hanging="360"/>
      </w:pPr>
    </w:lvl>
    <w:lvl w:ilvl="7" w:tplc="D7AEACE2" w:tentative="1">
      <w:start w:val="1"/>
      <w:numFmt w:val="lowerLetter"/>
      <w:lvlText w:val="%8."/>
      <w:lvlJc w:val="left"/>
      <w:pPr>
        <w:ind w:left="5760" w:hanging="360"/>
      </w:pPr>
    </w:lvl>
    <w:lvl w:ilvl="8" w:tplc="F7787E0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38C77FA">
      <w:start w:val="1"/>
      <w:numFmt w:val="lowerRoman"/>
      <w:lvlText w:val="(%1)"/>
      <w:lvlJc w:val="left"/>
      <w:pPr>
        <w:ind w:left="1080" w:hanging="720"/>
      </w:pPr>
      <w:rPr>
        <w:rFonts w:hint="default"/>
      </w:rPr>
    </w:lvl>
    <w:lvl w:ilvl="1" w:tplc="0C1272F6" w:tentative="1">
      <w:start w:val="1"/>
      <w:numFmt w:val="lowerLetter"/>
      <w:lvlText w:val="%2."/>
      <w:lvlJc w:val="left"/>
      <w:pPr>
        <w:ind w:left="1440" w:hanging="360"/>
      </w:pPr>
    </w:lvl>
    <w:lvl w:ilvl="2" w:tplc="AE9AC968" w:tentative="1">
      <w:start w:val="1"/>
      <w:numFmt w:val="lowerRoman"/>
      <w:lvlText w:val="%3."/>
      <w:lvlJc w:val="right"/>
      <w:pPr>
        <w:ind w:left="2160" w:hanging="180"/>
      </w:pPr>
    </w:lvl>
    <w:lvl w:ilvl="3" w:tplc="2B40C16C" w:tentative="1">
      <w:start w:val="1"/>
      <w:numFmt w:val="decimal"/>
      <w:lvlText w:val="%4."/>
      <w:lvlJc w:val="left"/>
      <w:pPr>
        <w:ind w:left="2880" w:hanging="360"/>
      </w:pPr>
    </w:lvl>
    <w:lvl w:ilvl="4" w:tplc="C468573A" w:tentative="1">
      <w:start w:val="1"/>
      <w:numFmt w:val="lowerLetter"/>
      <w:lvlText w:val="%5."/>
      <w:lvlJc w:val="left"/>
      <w:pPr>
        <w:ind w:left="3600" w:hanging="360"/>
      </w:pPr>
    </w:lvl>
    <w:lvl w:ilvl="5" w:tplc="A148E972" w:tentative="1">
      <w:start w:val="1"/>
      <w:numFmt w:val="lowerRoman"/>
      <w:lvlText w:val="%6."/>
      <w:lvlJc w:val="right"/>
      <w:pPr>
        <w:ind w:left="4320" w:hanging="180"/>
      </w:pPr>
    </w:lvl>
    <w:lvl w:ilvl="6" w:tplc="64CA3260" w:tentative="1">
      <w:start w:val="1"/>
      <w:numFmt w:val="decimal"/>
      <w:lvlText w:val="%7."/>
      <w:lvlJc w:val="left"/>
      <w:pPr>
        <w:ind w:left="5040" w:hanging="360"/>
      </w:pPr>
    </w:lvl>
    <w:lvl w:ilvl="7" w:tplc="E1AC41A4" w:tentative="1">
      <w:start w:val="1"/>
      <w:numFmt w:val="lowerLetter"/>
      <w:lvlText w:val="%8."/>
      <w:lvlJc w:val="left"/>
      <w:pPr>
        <w:ind w:left="5760" w:hanging="360"/>
      </w:pPr>
    </w:lvl>
    <w:lvl w:ilvl="8" w:tplc="C5EC98D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2A49E88">
      <w:start w:val="1"/>
      <w:numFmt w:val="lowerRoman"/>
      <w:lvlText w:val="(%1)"/>
      <w:lvlJc w:val="left"/>
      <w:pPr>
        <w:ind w:left="1080" w:hanging="720"/>
      </w:pPr>
      <w:rPr>
        <w:rFonts w:hint="default"/>
      </w:rPr>
    </w:lvl>
    <w:lvl w:ilvl="1" w:tplc="566A991C" w:tentative="1">
      <w:start w:val="1"/>
      <w:numFmt w:val="lowerLetter"/>
      <w:lvlText w:val="%2."/>
      <w:lvlJc w:val="left"/>
      <w:pPr>
        <w:ind w:left="1440" w:hanging="360"/>
      </w:pPr>
    </w:lvl>
    <w:lvl w:ilvl="2" w:tplc="6D46766E" w:tentative="1">
      <w:start w:val="1"/>
      <w:numFmt w:val="lowerRoman"/>
      <w:lvlText w:val="%3."/>
      <w:lvlJc w:val="right"/>
      <w:pPr>
        <w:ind w:left="2160" w:hanging="180"/>
      </w:pPr>
    </w:lvl>
    <w:lvl w:ilvl="3" w:tplc="E0B881F8" w:tentative="1">
      <w:start w:val="1"/>
      <w:numFmt w:val="decimal"/>
      <w:lvlText w:val="%4."/>
      <w:lvlJc w:val="left"/>
      <w:pPr>
        <w:ind w:left="2880" w:hanging="360"/>
      </w:pPr>
    </w:lvl>
    <w:lvl w:ilvl="4" w:tplc="AB3EEFE2" w:tentative="1">
      <w:start w:val="1"/>
      <w:numFmt w:val="lowerLetter"/>
      <w:lvlText w:val="%5."/>
      <w:lvlJc w:val="left"/>
      <w:pPr>
        <w:ind w:left="3600" w:hanging="360"/>
      </w:pPr>
    </w:lvl>
    <w:lvl w:ilvl="5" w:tplc="2F1CC5B6" w:tentative="1">
      <w:start w:val="1"/>
      <w:numFmt w:val="lowerRoman"/>
      <w:lvlText w:val="%6."/>
      <w:lvlJc w:val="right"/>
      <w:pPr>
        <w:ind w:left="4320" w:hanging="180"/>
      </w:pPr>
    </w:lvl>
    <w:lvl w:ilvl="6" w:tplc="63BA639E" w:tentative="1">
      <w:start w:val="1"/>
      <w:numFmt w:val="decimal"/>
      <w:lvlText w:val="%7."/>
      <w:lvlJc w:val="left"/>
      <w:pPr>
        <w:ind w:left="5040" w:hanging="360"/>
      </w:pPr>
    </w:lvl>
    <w:lvl w:ilvl="7" w:tplc="2DCC5216" w:tentative="1">
      <w:start w:val="1"/>
      <w:numFmt w:val="lowerLetter"/>
      <w:lvlText w:val="%8."/>
      <w:lvlJc w:val="left"/>
      <w:pPr>
        <w:ind w:left="5760" w:hanging="360"/>
      </w:pPr>
    </w:lvl>
    <w:lvl w:ilvl="8" w:tplc="9EA8239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D26DB20">
      <w:start w:val="1"/>
      <w:numFmt w:val="lowerRoman"/>
      <w:lvlText w:val="(%1)"/>
      <w:lvlJc w:val="left"/>
      <w:pPr>
        <w:ind w:left="1080" w:hanging="720"/>
      </w:pPr>
      <w:rPr>
        <w:rFonts w:hint="default"/>
      </w:rPr>
    </w:lvl>
    <w:lvl w:ilvl="1" w:tplc="0F1CF092" w:tentative="1">
      <w:start w:val="1"/>
      <w:numFmt w:val="lowerLetter"/>
      <w:lvlText w:val="%2."/>
      <w:lvlJc w:val="left"/>
      <w:pPr>
        <w:ind w:left="1440" w:hanging="360"/>
      </w:pPr>
    </w:lvl>
    <w:lvl w:ilvl="2" w:tplc="B6F8E0B0" w:tentative="1">
      <w:start w:val="1"/>
      <w:numFmt w:val="lowerRoman"/>
      <w:lvlText w:val="%3."/>
      <w:lvlJc w:val="right"/>
      <w:pPr>
        <w:ind w:left="2160" w:hanging="180"/>
      </w:pPr>
    </w:lvl>
    <w:lvl w:ilvl="3" w:tplc="5F8A9688" w:tentative="1">
      <w:start w:val="1"/>
      <w:numFmt w:val="decimal"/>
      <w:lvlText w:val="%4."/>
      <w:lvlJc w:val="left"/>
      <w:pPr>
        <w:ind w:left="2880" w:hanging="360"/>
      </w:pPr>
    </w:lvl>
    <w:lvl w:ilvl="4" w:tplc="7BD28E26" w:tentative="1">
      <w:start w:val="1"/>
      <w:numFmt w:val="lowerLetter"/>
      <w:lvlText w:val="%5."/>
      <w:lvlJc w:val="left"/>
      <w:pPr>
        <w:ind w:left="3600" w:hanging="360"/>
      </w:pPr>
    </w:lvl>
    <w:lvl w:ilvl="5" w:tplc="CB1A35CC" w:tentative="1">
      <w:start w:val="1"/>
      <w:numFmt w:val="lowerRoman"/>
      <w:lvlText w:val="%6."/>
      <w:lvlJc w:val="right"/>
      <w:pPr>
        <w:ind w:left="4320" w:hanging="180"/>
      </w:pPr>
    </w:lvl>
    <w:lvl w:ilvl="6" w:tplc="4C5E0CD4" w:tentative="1">
      <w:start w:val="1"/>
      <w:numFmt w:val="decimal"/>
      <w:lvlText w:val="%7."/>
      <w:lvlJc w:val="left"/>
      <w:pPr>
        <w:ind w:left="5040" w:hanging="360"/>
      </w:pPr>
    </w:lvl>
    <w:lvl w:ilvl="7" w:tplc="915CF4D4" w:tentative="1">
      <w:start w:val="1"/>
      <w:numFmt w:val="lowerLetter"/>
      <w:lvlText w:val="%8."/>
      <w:lvlJc w:val="left"/>
      <w:pPr>
        <w:ind w:left="5760" w:hanging="360"/>
      </w:pPr>
    </w:lvl>
    <w:lvl w:ilvl="8" w:tplc="F0E8856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12296D2">
      <w:start w:val="1"/>
      <w:numFmt w:val="lowerRoman"/>
      <w:lvlText w:val="(%1)"/>
      <w:lvlJc w:val="left"/>
      <w:pPr>
        <w:ind w:left="1080" w:hanging="720"/>
      </w:pPr>
      <w:rPr>
        <w:rFonts w:hint="default"/>
      </w:rPr>
    </w:lvl>
    <w:lvl w:ilvl="1" w:tplc="81203A20" w:tentative="1">
      <w:start w:val="1"/>
      <w:numFmt w:val="lowerLetter"/>
      <w:lvlText w:val="%2."/>
      <w:lvlJc w:val="left"/>
      <w:pPr>
        <w:ind w:left="1440" w:hanging="360"/>
      </w:pPr>
    </w:lvl>
    <w:lvl w:ilvl="2" w:tplc="633ED038" w:tentative="1">
      <w:start w:val="1"/>
      <w:numFmt w:val="lowerRoman"/>
      <w:lvlText w:val="%3."/>
      <w:lvlJc w:val="right"/>
      <w:pPr>
        <w:ind w:left="2160" w:hanging="180"/>
      </w:pPr>
    </w:lvl>
    <w:lvl w:ilvl="3" w:tplc="68EEEF28" w:tentative="1">
      <w:start w:val="1"/>
      <w:numFmt w:val="decimal"/>
      <w:lvlText w:val="%4."/>
      <w:lvlJc w:val="left"/>
      <w:pPr>
        <w:ind w:left="2880" w:hanging="360"/>
      </w:pPr>
    </w:lvl>
    <w:lvl w:ilvl="4" w:tplc="85627ED6" w:tentative="1">
      <w:start w:val="1"/>
      <w:numFmt w:val="lowerLetter"/>
      <w:lvlText w:val="%5."/>
      <w:lvlJc w:val="left"/>
      <w:pPr>
        <w:ind w:left="3600" w:hanging="360"/>
      </w:pPr>
    </w:lvl>
    <w:lvl w:ilvl="5" w:tplc="6D5033C4" w:tentative="1">
      <w:start w:val="1"/>
      <w:numFmt w:val="lowerRoman"/>
      <w:lvlText w:val="%6."/>
      <w:lvlJc w:val="right"/>
      <w:pPr>
        <w:ind w:left="4320" w:hanging="180"/>
      </w:pPr>
    </w:lvl>
    <w:lvl w:ilvl="6" w:tplc="2F10D692" w:tentative="1">
      <w:start w:val="1"/>
      <w:numFmt w:val="decimal"/>
      <w:lvlText w:val="%7."/>
      <w:lvlJc w:val="left"/>
      <w:pPr>
        <w:ind w:left="5040" w:hanging="360"/>
      </w:pPr>
    </w:lvl>
    <w:lvl w:ilvl="7" w:tplc="206633B0" w:tentative="1">
      <w:start w:val="1"/>
      <w:numFmt w:val="lowerLetter"/>
      <w:lvlText w:val="%8."/>
      <w:lvlJc w:val="left"/>
      <w:pPr>
        <w:ind w:left="5760" w:hanging="360"/>
      </w:pPr>
    </w:lvl>
    <w:lvl w:ilvl="8" w:tplc="57A0E85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726ED38">
      <w:start w:val="1"/>
      <w:numFmt w:val="lowerRoman"/>
      <w:lvlText w:val="(%1)"/>
      <w:lvlJc w:val="left"/>
      <w:pPr>
        <w:ind w:left="1080" w:hanging="720"/>
      </w:pPr>
      <w:rPr>
        <w:rFonts w:hint="default"/>
      </w:rPr>
    </w:lvl>
    <w:lvl w:ilvl="1" w:tplc="2486A6C0" w:tentative="1">
      <w:start w:val="1"/>
      <w:numFmt w:val="lowerLetter"/>
      <w:lvlText w:val="%2."/>
      <w:lvlJc w:val="left"/>
      <w:pPr>
        <w:ind w:left="1440" w:hanging="360"/>
      </w:pPr>
    </w:lvl>
    <w:lvl w:ilvl="2" w:tplc="B8286D7E" w:tentative="1">
      <w:start w:val="1"/>
      <w:numFmt w:val="lowerRoman"/>
      <w:lvlText w:val="%3."/>
      <w:lvlJc w:val="right"/>
      <w:pPr>
        <w:ind w:left="2160" w:hanging="180"/>
      </w:pPr>
    </w:lvl>
    <w:lvl w:ilvl="3" w:tplc="E8F46BAC" w:tentative="1">
      <w:start w:val="1"/>
      <w:numFmt w:val="decimal"/>
      <w:lvlText w:val="%4."/>
      <w:lvlJc w:val="left"/>
      <w:pPr>
        <w:ind w:left="2880" w:hanging="360"/>
      </w:pPr>
    </w:lvl>
    <w:lvl w:ilvl="4" w:tplc="1184394C" w:tentative="1">
      <w:start w:val="1"/>
      <w:numFmt w:val="lowerLetter"/>
      <w:lvlText w:val="%5."/>
      <w:lvlJc w:val="left"/>
      <w:pPr>
        <w:ind w:left="3600" w:hanging="360"/>
      </w:pPr>
    </w:lvl>
    <w:lvl w:ilvl="5" w:tplc="87FEC15C" w:tentative="1">
      <w:start w:val="1"/>
      <w:numFmt w:val="lowerRoman"/>
      <w:lvlText w:val="%6."/>
      <w:lvlJc w:val="right"/>
      <w:pPr>
        <w:ind w:left="4320" w:hanging="180"/>
      </w:pPr>
    </w:lvl>
    <w:lvl w:ilvl="6" w:tplc="5D6C8390" w:tentative="1">
      <w:start w:val="1"/>
      <w:numFmt w:val="decimal"/>
      <w:lvlText w:val="%7."/>
      <w:lvlJc w:val="left"/>
      <w:pPr>
        <w:ind w:left="5040" w:hanging="360"/>
      </w:pPr>
    </w:lvl>
    <w:lvl w:ilvl="7" w:tplc="C92AFB0A" w:tentative="1">
      <w:start w:val="1"/>
      <w:numFmt w:val="lowerLetter"/>
      <w:lvlText w:val="%8."/>
      <w:lvlJc w:val="left"/>
      <w:pPr>
        <w:ind w:left="5760" w:hanging="360"/>
      </w:pPr>
    </w:lvl>
    <w:lvl w:ilvl="8" w:tplc="330008D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FC826DC">
      <w:start w:val="1"/>
      <w:numFmt w:val="lowerRoman"/>
      <w:lvlText w:val="(%1)"/>
      <w:lvlJc w:val="left"/>
      <w:pPr>
        <w:ind w:left="1080" w:hanging="720"/>
      </w:pPr>
      <w:rPr>
        <w:rFonts w:hint="default"/>
      </w:rPr>
    </w:lvl>
    <w:lvl w:ilvl="1" w:tplc="10F4ADE4" w:tentative="1">
      <w:start w:val="1"/>
      <w:numFmt w:val="lowerLetter"/>
      <w:lvlText w:val="%2."/>
      <w:lvlJc w:val="left"/>
      <w:pPr>
        <w:ind w:left="1440" w:hanging="360"/>
      </w:pPr>
    </w:lvl>
    <w:lvl w:ilvl="2" w:tplc="AEF6B17E" w:tentative="1">
      <w:start w:val="1"/>
      <w:numFmt w:val="lowerRoman"/>
      <w:lvlText w:val="%3."/>
      <w:lvlJc w:val="right"/>
      <w:pPr>
        <w:ind w:left="2160" w:hanging="180"/>
      </w:pPr>
    </w:lvl>
    <w:lvl w:ilvl="3" w:tplc="B0A8C888" w:tentative="1">
      <w:start w:val="1"/>
      <w:numFmt w:val="decimal"/>
      <w:lvlText w:val="%4."/>
      <w:lvlJc w:val="left"/>
      <w:pPr>
        <w:ind w:left="2880" w:hanging="360"/>
      </w:pPr>
    </w:lvl>
    <w:lvl w:ilvl="4" w:tplc="C15442AC" w:tentative="1">
      <w:start w:val="1"/>
      <w:numFmt w:val="lowerLetter"/>
      <w:lvlText w:val="%5."/>
      <w:lvlJc w:val="left"/>
      <w:pPr>
        <w:ind w:left="3600" w:hanging="360"/>
      </w:pPr>
    </w:lvl>
    <w:lvl w:ilvl="5" w:tplc="13002502" w:tentative="1">
      <w:start w:val="1"/>
      <w:numFmt w:val="lowerRoman"/>
      <w:lvlText w:val="%6."/>
      <w:lvlJc w:val="right"/>
      <w:pPr>
        <w:ind w:left="4320" w:hanging="180"/>
      </w:pPr>
    </w:lvl>
    <w:lvl w:ilvl="6" w:tplc="0FD4A99E" w:tentative="1">
      <w:start w:val="1"/>
      <w:numFmt w:val="decimal"/>
      <w:lvlText w:val="%7."/>
      <w:lvlJc w:val="left"/>
      <w:pPr>
        <w:ind w:left="5040" w:hanging="360"/>
      </w:pPr>
    </w:lvl>
    <w:lvl w:ilvl="7" w:tplc="B65C7A6E" w:tentative="1">
      <w:start w:val="1"/>
      <w:numFmt w:val="lowerLetter"/>
      <w:lvlText w:val="%8."/>
      <w:lvlJc w:val="left"/>
      <w:pPr>
        <w:ind w:left="5760" w:hanging="360"/>
      </w:pPr>
    </w:lvl>
    <w:lvl w:ilvl="8" w:tplc="736EA4E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256BB90">
      <w:start w:val="1"/>
      <w:numFmt w:val="lowerRoman"/>
      <w:lvlText w:val="(%1)"/>
      <w:lvlJc w:val="left"/>
      <w:pPr>
        <w:ind w:left="1080" w:hanging="720"/>
      </w:pPr>
      <w:rPr>
        <w:rFonts w:hint="default"/>
      </w:rPr>
    </w:lvl>
    <w:lvl w:ilvl="1" w:tplc="0908E67C" w:tentative="1">
      <w:start w:val="1"/>
      <w:numFmt w:val="lowerLetter"/>
      <w:lvlText w:val="%2."/>
      <w:lvlJc w:val="left"/>
      <w:pPr>
        <w:ind w:left="1440" w:hanging="360"/>
      </w:pPr>
    </w:lvl>
    <w:lvl w:ilvl="2" w:tplc="E6FE43C0" w:tentative="1">
      <w:start w:val="1"/>
      <w:numFmt w:val="lowerRoman"/>
      <w:lvlText w:val="%3."/>
      <w:lvlJc w:val="right"/>
      <w:pPr>
        <w:ind w:left="2160" w:hanging="180"/>
      </w:pPr>
    </w:lvl>
    <w:lvl w:ilvl="3" w:tplc="9118E908" w:tentative="1">
      <w:start w:val="1"/>
      <w:numFmt w:val="decimal"/>
      <w:lvlText w:val="%4."/>
      <w:lvlJc w:val="left"/>
      <w:pPr>
        <w:ind w:left="2880" w:hanging="360"/>
      </w:pPr>
    </w:lvl>
    <w:lvl w:ilvl="4" w:tplc="8CB0CE0E" w:tentative="1">
      <w:start w:val="1"/>
      <w:numFmt w:val="lowerLetter"/>
      <w:lvlText w:val="%5."/>
      <w:lvlJc w:val="left"/>
      <w:pPr>
        <w:ind w:left="3600" w:hanging="360"/>
      </w:pPr>
    </w:lvl>
    <w:lvl w:ilvl="5" w:tplc="ADAAFD72" w:tentative="1">
      <w:start w:val="1"/>
      <w:numFmt w:val="lowerRoman"/>
      <w:lvlText w:val="%6."/>
      <w:lvlJc w:val="right"/>
      <w:pPr>
        <w:ind w:left="4320" w:hanging="180"/>
      </w:pPr>
    </w:lvl>
    <w:lvl w:ilvl="6" w:tplc="CA54B226" w:tentative="1">
      <w:start w:val="1"/>
      <w:numFmt w:val="decimal"/>
      <w:lvlText w:val="%7."/>
      <w:lvlJc w:val="left"/>
      <w:pPr>
        <w:ind w:left="5040" w:hanging="360"/>
      </w:pPr>
    </w:lvl>
    <w:lvl w:ilvl="7" w:tplc="E5C6A268" w:tentative="1">
      <w:start w:val="1"/>
      <w:numFmt w:val="lowerLetter"/>
      <w:lvlText w:val="%8."/>
      <w:lvlJc w:val="left"/>
      <w:pPr>
        <w:ind w:left="5760" w:hanging="360"/>
      </w:pPr>
    </w:lvl>
    <w:lvl w:ilvl="8" w:tplc="1556D84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9BE3448">
      <w:start w:val="1"/>
      <w:numFmt w:val="lowerRoman"/>
      <w:lvlText w:val="(%1)"/>
      <w:lvlJc w:val="left"/>
      <w:pPr>
        <w:ind w:left="1080" w:hanging="720"/>
      </w:pPr>
      <w:rPr>
        <w:rFonts w:hint="default"/>
      </w:rPr>
    </w:lvl>
    <w:lvl w:ilvl="1" w:tplc="F9A49F34" w:tentative="1">
      <w:start w:val="1"/>
      <w:numFmt w:val="lowerLetter"/>
      <w:lvlText w:val="%2."/>
      <w:lvlJc w:val="left"/>
      <w:pPr>
        <w:ind w:left="1440" w:hanging="360"/>
      </w:pPr>
    </w:lvl>
    <w:lvl w:ilvl="2" w:tplc="12083AC6" w:tentative="1">
      <w:start w:val="1"/>
      <w:numFmt w:val="lowerRoman"/>
      <w:lvlText w:val="%3."/>
      <w:lvlJc w:val="right"/>
      <w:pPr>
        <w:ind w:left="2160" w:hanging="180"/>
      </w:pPr>
    </w:lvl>
    <w:lvl w:ilvl="3" w:tplc="099ADC7E" w:tentative="1">
      <w:start w:val="1"/>
      <w:numFmt w:val="decimal"/>
      <w:lvlText w:val="%4."/>
      <w:lvlJc w:val="left"/>
      <w:pPr>
        <w:ind w:left="2880" w:hanging="360"/>
      </w:pPr>
    </w:lvl>
    <w:lvl w:ilvl="4" w:tplc="6F162474" w:tentative="1">
      <w:start w:val="1"/>
      <w:numFmt w:val="lowerLetter"/>
      <w:lvlText w:val="%5."/>
      <w:lvlJc w:val="left"/>
      <w:pPr>
        <w:ind w:left="3600" w:hanging="360"/>
      </w:pPr>
    </w:lvl>
    <w:lvl w:ilvl="5" w:tplc="E554440E" w:tentative="1">
      <w:start w:val="1"/>
      <w:numFmt w:val="lowerRoman"/>
      <w:lvlText w:val="%6."/>
      <w:lvlJc w:val="right"/>
      <w:pPr>
        <w:ind w:left="4320" w:hanging="180"/>
      </w:pPr>
    </w:lvl>
    <w:lvl w:ilvl="6" w:tplc="54281610" w:tentative="1">
      <w:start w:val="1"/>
      <w:numFmt w:val="decimal"/>
      <w:lvlText w:val="%7."/>
      <w:lvlJc w:val="left"/>
      <w:pPr>
        <w:ind w:left="5040" w:hanging="360"/>
      </w:pPr>
    </w:lvl>
    <w:lvl w:ilvl="7" w:tplc="D6F29310" w:tentative="1">
      <w:start w:val="1"/>
      <w:numFmt w:val="lowerLetter"/>
      <w:lvlText w:val="%8."/>
      <w:lvlJc w:val="left"/>
      <w:pPr>
        <w:ind w:left="5760" w:hanging="360"/>
      </w:pPr>
    </w:lvl>
    <w:lvl w:ilvl="8" w:tplc="69A8A8E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27029EC">
      <w:start w:val="1"/>
      <w:numFmt w:val="lowerRoman"/>
      <w:lvlText w:val="(%1)"/>
      <w:lvlJc w:val="left"/>
      <w:pPr>
        <w:ind w:left="1080" w:hanging="720"/>
      </w:pPr>
      <w:rPr>
        <w:rFonts w:hint="default"/>
      </w:rPr>
    </w:lvl>
    <w:lvl w:ilvl="1" w:tplc="9FF89246" w:tentative="1">
      <w:start w:val="1"/>
      <w:numFmt w:val="lowerLetter"/>
      <w:lvlText w:val="%2."/>
      <w:lvlJc w:val="left"/>
      <w:pPr>
        <w:ind w:left="1440" w:hanging="360"/>
      </w:pPr>
    </w:lvl>
    <w:lvl w:ilvl="2" w:tplc="F56A8556" w:tentative="1">
      <w:start w:val="1"/>
      <w:numFmt w:val="lowerRoman"/>
      <w:lvlText w:val="%3."/>
      <w:lvlJc w:val="right"/>
      <w:pPr>
        <w:ind w:left="2160" w:hanging="180"/>
      </w:pPr>
    </w:lvl>
    <w:lvl w:ilvl="3" w:tplc="B896DD40" w:tentative="1">
      <w:start w:val="1"/>
      <w:numFmt w:val="decimal"/>
      <w:lvlText w:val="%4."/>
      <w:lvlJc w:val="left"/>
      <w:pPr>
        <w:ind w:left="2880" w:hanging="360"/>
      </w:pPr>
    </w:lvl>
    <w:lvl w:ilvl="4" w:tplc="7F1617E6" w:tentative="1">
      <w:start w:val="1"/>
      <w:numFmt w:val="lowerLetter"/>
      <w:lvlText w:val="%5."/>
      <w:lvlJc w:val="left"/>
      <w:pPr>
        <w:ind w:left="3600" w:hanging="360"/>
      </w:pPr>
    </w:lvl>
    <w:lvl w:ilvl="5" w:tplc="35B6FE46" w:tentative="1">
      <w:start w:val="1"/>
      <w:numFmt w:val="lowerRoman"/>
      <w:lvlText w:val="%6."/>
      <w:lvlJc w:val="right"/>
      <w:pPr>
        <w:ind w:left="4320" w:hanging="180"/>
      </w:pPr>
    </w:lvl>
    <w:lvl w:ilvl="6" w:tplc="7CAAF938" w:tentative="1">
      <w:start w:val="1"/>
      <w:numFmt w:val="decimal"/>
      <w:lvlText w:val="%7."/>
      <w:lvlJc w:val="left"/>
      <w:pPr>
        <w:ind w:left="5040" w:hanging="360"/>
      </w:pPr>
    </w:lvl>
    <w:lvl w:ilvl="7" w:tplc="84900BFA" w:tentative="1">
      <w:start w:val="1"/>
      <w:numFmt w:val="lowerLetter"/>
      <w:lvlText w:val="%8."/>
      <w:lvlJc w:val="left"/>
      <w:pPr>
        <w:ind w:left="5760" w:hanging="360"/>
      </w:pPr>
    </w:lvl>
    <w:lvl w:ilvl="8" w:tplc="B36CCD3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631688">
    <w:abstractNumId w:val="21"/>
  </w:num>
  <w:num w:numId="2" w16cid:durableId="1458185380">
    <w:abstractNumId w:val="7"/>
  </w:num>
  <w:num w:numId="3" w16cid:durableId="1633057451">
    <w:abstractNumId w:val="2"/>
  </w:num>
  <w:num w:numId="4" w16cid:durableId="1538853359">
    <w:abstractNumId w:val="11"/>
  </w:num>
  <w:num w:numId="5" w16cid:durableId="1111364476">
    <w:abstractNumId w:val="10"/>
  </w:num>
  <w:num w:numId="6" w16cid:durableId="988284317">
    <w:abstractNumId w:val="1"/>
  </w:num>
  <w:num w:numId="7" w16cid:durableId="320811447">
    <w:abstractNumId w:val="16"/>
  </w:num>
  <w:num w:numId="8" w16cid:durableId="341124711">
    <w:abstractNumId w:val="8"/>
  </w:num>
  <w:num w:numId="9" w16cid:durableId="1642463756">
    <w:abstractNumId w:val="14"/>
  </w:num>
  <w:num w:numId="10" w16cid:durableId="1222251221">
    <w:abstractNumId w:val="6"/>
  </w:num>
  <w:num w:numId="11" w16cid:durableId="746683447">
    <w:abstractNumId w:val="20"/>
  </w:num>
  <w:num w:numId="12" w16cid:durableId="939289339">
    <w:abstractNumId w:val="12"/>
  </w:num>
  <w:num w:numId="13" w16cid:durableId="1316640783">
    <w:abstractNumId w:val="4"/>
  </w:num>
  <w:num w:numId="14" w16cid:durableId="1021786237">
    <w:abstractNumId w:val="3"/>
  </w:num>
  <w:num w:numId="15" w16cid:durableId="2066639972">
    <w:abstractNumId w:val="18"/>
  </w:num>
  <w:num w:numId="16" w16cid:durableId="389958893">
    <w:abstractNumId w:val="17"/>
  </w:num>
  <w:num w:numId="17" w16cid:durableId="534275984">
    <w:abstractNumId w:val="9"/>
  </w:num>
  <w:num w:numId="18" w16cid:durableId="1272936722">
    <w:abstractNumId w:val="15"/>
  </w:num>
  <w:num w:numId="19" w16cid:durableId="569770932">
    <w:abstractNumId w:val="19"/>
  </w:num>
  <w:num w:numId="20" w16cid:durableId="717357331">
    <w:abstractNumId w:val="13"/>
  </w:num>
  <w:num w:numId="21" w16cid:durableId="1302804729">
    <w:abstractNumId w:val="0"/>
  </w:num>
  <w:num w:numId="22" w16cid:durableId="2044013551">
    <w:abstractNumId w:val="21"/>
  </w:num>
  <w:num w:numId="23" w16cid:durableId="1209220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FB"/>
    <w:rsid w:val="00000473"/>
    <w:rsid w:val="00001B42"/>
    <w:rsid w:val="00006BF3"/>
    <w:rsid w:val="00013C55"/>
    <w:rsid w:val="00037DB0"/>
    <w:rsid w:val="0005276F"/>
    <w:rsid w:val="0005654B"/>
    <w:rsid w:val="00075398"/>
    <w:rsid w:val="00085907"/>
    <w:rsid w:val="00087AFC"/>
    <w:rsid w:val="000D0952"/>
    <w:rsid w:val="000D2101"/>
    <w:rsid w:val="000D4959"/>
    <w:rsid w:val="000D76CF"/>
    <w:rsid w:val="000E3AC8"/>
    <w:rsid w:val="00102CC6"/>
    <w:rsid w:val="00127637"/>
    <w:rsid w:val="00131D4E"/>
    <w:rsid w:val="00151633"/>
    <w:rsid w:val="0016231E"/>
    <w:rsid w:val="00170051"/>
    <w:rsid w:val="001831B1"/>
    <w:rsid w:val="00187EA8"/>
    <w:rsid w:val="001B2D2C"/>
    <w:rsid w:val="001D13BD"/>
    <w:rsid w:val="001D4BC6"/>
    <w:rsid w:val="001D5605"/>
    <w:rsid w:val="001D6ADD"/>
    <w:rsid w:val="001E04EB"/>
    <w:rsid w:val="00202AE5"/>
    <w:rsid w:val="00216B65"/>
    <w:rsid w:val="00234B38"/>
    <w:rsid w:val="00252306"/>
    <w:rsid w:val="00254EB2"/>
    <w:rsid w:val="00266B52"/>
    <w:rsid w:val="00267679"/>
    <w:rsid w:val="00270D69"/>
    <w:rsid w:val="00287C5B"/>
    <w:rsid w:val="00294A5E"/>
    <w:rsid w:val="002A1D37"/>
    <w:rsid w:val="002B6C3B"/>
    <w:rsid w:val="002C6B0B"/>
    <w:rsid w:val="002D2AA5"/>
    <w:rsid w:val="002E2407"/>
    <w:rsid w:val="002E3FC8"/>
    <w:rsid w:val="002F6818"/>
    <w:rsid w:val="002F7838"/>
    <w:rsid w:val="00302358"/>
    <w:rsid w:val="00306315"/>
    <w:rsid w:val="003144F5"/>
    <w:rsid w:val="00324158"/>
    <w:rsid w:val="00334B8A"/>
    <w:rsid w:val="003366C8"/>
    <w:rsid w:val="00340436"/>
    <w:rsid w:val="00342353"/>
    <w:rsid w:val="00342DF5"/>
    <w:rsid w:val="0035015A"/>
    <w:rsid w:val="00350982"/>
    <w:rsid w:val="00356CD8"/>
    <w:rsid w:val="00357C6F"/>
    <w:rsid w:val="00372917"/>
    <w:rsid w:val="003746F9"/>
    <w:rsid w:val="00385DF4"/>
    <w:rsid w:val="0039690D"/>
    <w:rsid w:val="00396E3B"/>
    <w:rsid w:val="003A7D67"/>
    <w:rsid w:val="003C5AA5"/>
    <w:rsid w:val="003C61F5"/>
    <w:rsid w:val="003C697A"/>
    <w:rsid w:val="003C7935"/>
    <w:rsid w:val="003D24E7"/>
    <w:rsid w:val="003F313B"/>
    <w:rsid w:val="00410B1B"/>
    <w:rsid w:val="0042165A"/>
    <w:rsid w:val="00426E2B"/>
    <w:rsid w:val="00440BAF"/>
    <w:rsid w:val="00442BF7"/>
    <w:rsid w:val="00445FDF"/>
    <w:rsid w:val="0045435D"/>
    <w:rsid w:val="0045731F"/>
    <w:rsid w:val="00474BA6"/>
    <w:rsid w:val="004854DB"/>
    <w:rsid w:val="00490B9D"/>
    <w:rsid w:val="004934B2"/>
    <w:rsid w:val="004A1B34"/>
    <w:rsid w:val="004B0DD0"/>
    <w:rsid w:val="004C4640"/>
    <w:rsid w:val="004C6B77"/>
    <w:rsid w:val="004D5EF9"/>
    <w:rsid w:val="004E5DFA"/>
    <w:rsid w:val="0050792E"/>
    <w:rsid w:val="005179DE"/>
    <w:rsid w:val="00522DAE"/>
    <w:rsid w:val="00525238"/>
    <w:rsid w:val="00533543"/>
    <w:rsid w:val="00533747"/>
    <w:rsid w:val="005368B1"/>
    <w:rsid w:val="00560599"/>
    <w:rsid w:val="00564B06"/>
    <w:rsid w:val="00567949"/>
    <w:rsid w:val="005714DE"/>
    <w:rsid w:val="00574ADC"/>
    <w:rsid w:val="0057643F"/>
    <w:rsid w:val="00581EAA"/>
    <w:rsid w:val="005A07D3"/>
    <w:rsid w:val="005C0A5B"/>
    <w:rsid w:val="005C14B3"/>
    <w:rsid w:val="005C4813"/>
    <w:rsid w:val="005C67A3"/>
    <w:rsid w:val="005D18E5"/>
    <w:rsid w:val="005D4DE9"/>
    <w:rsid w:val="00605AF2"/>
    <w:rsid w:val="00631491"/>
    <w:rsid w:val="00641ECA"/>
    <w:rsid w:val="00643993"/>
    <w:rsid w:val="00646DB5"/>
    <w:rsid w:val="0064789D"/>
    <w:rsid w:val="00651C01"/>
    <w:rsid w:val="006640C1"/>
    <w:rsid w:val="00682D3D"/>
    <w:rsid w:val="00685A76"/>
    <w:rsid w:val="00690DDE"/>
    <w:rsid w:val="006A6AD0"/>
    <w:rsid w:val="006B5CAE"/>
    <w:rsid w:val="006D7498"/>
    <w:rsid w:val="006E2373"/>
    <w:rsid w:val="006E6803"/>
    <w:rsid w:val="006E7922"/>
    <w:rsid w:val="0070112E"/>
    <w:rsid w:val="00710343"/>
    <w:rsid w:val="00710368"/>
    <w:rsid w:val="00713307"/>
    <w:rsid w:val="00725FAE"/>
    <w:rsid w:val="007270B9"/>
    <w:rsid w:val="00743793"/>
    <w:rsid w:val="0079169E"/>
    <w:rsid w:val="007B3DF8"/>
    <w:rsid w:val="007B6442"/>
    <w:rsid w:val="007C26AC"/>
    <w:rsid w:val="007C4C79"/>
    <w:rsid w:val="007D1B28"/>
    <w:rsid w:val="007E06F3"/>
    <w:rsid w:val="00810623"/>
    <w:rsid w:val="00816600"/>
    <w:rsid w:val="00832441"/>
    <w:rsid w:val="00843823"/>
    <w:rsid w:val="008605DE"/>
    <w:rsid w:val="0086087D"/>
    <w:rsid w:val="008963FE"/>
    <w:rsid w:val="00897513"/>
    <w:rsid w:val="00897771"/>
    <w:rsid w:val="008A28FB"/>
    <w:rsid w:val="008A6459"/>
    <w:rsid w:val="008B4BB2"/>
    <w:rsid w:val="008B58F8"/>
    <w:rsid w:val="008C0BB8"/>
    <w:rsid w:val="008C5282"/>
    <w:rsid w:val="008D244E"/>
    <w:rsid w:val="008D7B9F"/>
    <w:rsid w:val="008E1ED2"/>
    <w:rsid w:val="008E26C0"/>
    <w:rsid w:val="008E73B7"/>
    <w:rsid w:val="008F124F"/>
    <w:rsid w:val="00900DC6"/>
    <w:rsid w:val="00900E03"/>
    <w:rsid w:val="00901C54"/>
    <w:rsid w:val="00903DA1"/>
    <w:rsid w:val="009060BD"/>
    <w:rsid w:val="00907B9D"/>
    <w:rsid w:val="00913F32"/>
    <w:rsid w:val="00951089"/>
    <w:rsid w:val="009521B9"/>
    <w:rsid w:val="0095520B"/>
    <w:rsid w:val="00960CCB"/>
    <w:rsid w:val="00971F6D"/>
    <w:rsid w:val="00983089"/>
    <w:rsid w:val="009A12EB"/>
    <w:rsid w:val="009A3975"/>
    <w:rsid w:val="009B01F9"/>
    <w:rsid w:val="009B4930"/>
    <w:rsid w:val="009C3FD2"/>
    <w:rsid w:val="009E7E4F"/>
    <w:rsid w:val="00A037F7"/>
    <w:rsid w:val="00A06EFC"/>
    <w:rsid w:val="00A07422"/>
    <w:rsid w:val="00A11756"/>
    <w:rsid w:val="00A23ED0"/>
    <w:rsid w:val="00A47907"/>
    <w:rsid w:val="00A6148E"/>
    <w:rsid w:val="00A63427"/>
    <w:rsid w:val="00A65FFA"/>
    <w:rsid w:val="00A73C34"/>
    <w:rsid w:val="00A75673"/>
    <w:rsid w:val="00A75B3F"/>
    <w:rsid w:val="00A905B1"/>
    <w:rsid w:val="00A91476"/>
    <w:rsid w:val="00AA4521"/>
    <w:rsid w:val="00AB258D"/>
    <w:rsid w:val="00AB6A5E"/>
    <w:rsid w:val="00AF5BEA"/>
    <w:rsid w:val="00B06DA0"/>
    <w:rsid w:val="00B25555"/>
    <w:rsid w:val="00B3138B"/>
    <w:rsid w:val="00B32CF2"/>
    <w:rsid w:val="00B34FED"/>
    <w:rsid w:val="00B37EC6"/>
    <w:rsid w:val="00B55DA1"/>
    <w:rsid w:val="00B82F70"/>
    <w:rsid w:val="00B8541D"/>
    <w:rsid w:val="00B86AC9"/>
    <w:rsid w:val="00B86BE4"/>
    <w:rsid w:val="00B93DAC"/>
    <w:rsid w:val="00B95443"/>
    <w:rsid w:val="00B9741F"/>
    <w:rsid w:val="00BA6F13"/>
    <w:rsid w:val="00BC262D"/>
    <w:rsid w:val="00BD65F4"/>
    <w:rsid w:val="00BD77FE"/>
    <w:rsid w:val="00BE051A"/>
    <w:rsid w:val="00BE1A62"/>
    <w:rsid w:val="00BE6A14"/>
    <w:rsid w:val="00C17CA7"/>
    <w:rsid w:val="00C2072E"/>
    <w:rsid w:val="00C21293"/>
    <w:rsid w:val="00C2358E"/>
    <w:rsid w:val="00C314C3"/>
    <w:rsid w:val="00C3331C"/>
    <w:rsid w:val="00C36365"/>
    <w:rsid w:val="00C6341E"/>
    <w:rsid w:val="00C70A18"/>
    <w:rsid w:val="00C743F3"/>
    <w:rsid w:val="00C7787F"/>
    <w:rsid w:val="00C77DCA"/>
    <w:rsid w:val="00C80272"/>
    <w:rsid w:val="00CA0ADD"/>
    <w:rsid w:val="00CA1DE7"/>
    <w:rsid w:val="00CA5B38"/>
    <w:rsid w:val="00CB064F"/>
    <w:rsid w:val="00CB0C5D"/>
    <w:rsid w:val="00CC053C"/>
    <w:rsid w:val="00CD3886"/>
    <w:rsid w:val="00CD3981"/>
    <w:rsid w:val="00CE5BC3"/>
    <w:rsid w:val="00D02B40"/>
    <w:rsid w:val="00D03E7A"/>
    <w:rsid w:val="00D07784"/>
    <w:rsid w:val="00D17897"/>
    <w:rsid w:val="00D36208"/>
    <w:rsid w:val="00D46D9A"/>
    <w:rsid w:val="00D4768F"/>
    <w:rsid w:val="00D6029F"/>
    <w:rsid w:val="00D632B8"/>
    <w:rsid w:val="00D647E7"/>
    <w:rsid w:val="00D67232"/>
    <w:rsid w:val="00D70345"/>
    <w:rsid w:val="00D73198"/>
    <w:rsid w:val="00D75717"/>
    <w:rsid w:val="00D826B5"/>
    <w:rsid w:val="00D91959"/>
    <w:rsid w:val="00D97F26"/>
    <w:rsid w:val="00DC0C94"/>
    <w:rsid w:val="00DC157F"/>
    <w:rsid w:val="00DD01C2"/>
    <w:rsid w:val="00DE1FA3"/>
    <w:rsid w:val="00DE29FF"/>
    <w:rsid w:val="00DE3930"/>
    <w:rsid w:val="00DE527A"/>
    <w:rsid w:val="00DF4756"/>
    <w:rsid w:val="00E04C07"/>
    <w:rsid w:val="00E10EF8"/>
    <w:rsid w:val="00E16EAA"/>
    <w:rsid w:val="00E43D19"/>
    <w:rsid w:val="00E50354"/>
    <w:rsid w:val="00E63FE0"/>
    <w:rsid w:val="00E6582F"/>
    <w:rsid w:val="00EC034D"/>
    <w:rsid w:val="00EE051C"/>
    <w:rsid w:val="00EE4A8C"/>
    <w:rsid w:val="00EF0B08"/>
    <w:rsid w:val="00EF21C6"/>
    <w:rsid w:val="00F02850"/>
    <w:rsid w:val="00F06589"/>
    <w:rsid w:val="00F06AE4"/>
    <w:rsid w:val="00F54F65"/>
    <w:rsid w:val="00F62900"/>
    <w:rsid w:val="00F66DC6"/>
    <w:rsid w:val="00F81D28"/>
    <w:rsid w:val="00F85415"/>
    <w:rsid w:val="00F85610"/>
    <w:rsid w:val="00F87B91"/>
    <w:rsid w:val="00F913D5"/>
    <w:rsid w:val="00FA6822"/>
    <w:rsid w:val="00FC30A3"/>
    <w:rsid w:val="00FC4284"/>
    <w:rsid w:val="00FC6021"/>
    <w:rsid w:val="00FD05E9"/>
    <w:rsid w:val="00FD13D9"/>
    <w:rsid w:val="00FD16B3"/>
    <w:rsid w:val="00FD7F05"/>
    <w:rsid w:val="00FE139B"/>
    <w:rsid w:val="00FE2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1473"/>
  <w15:docId w15:val="{2838B444-C4E5-477E-BC8B-89E0F21A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13DDD" w:rsidRDefault="00D13DD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13DDD" w:rsidRDefault="00D13DD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00180" w:rsidRDefault="00D13DD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00180" w:rsidRDefault="00D13DD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00180" w:rsidRDefault="00D13DD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00180" w:rsidRDefault="00D13DD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00180" w:rsidRDefault="00D13DD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00180" w:rsidRDefault="00D13DD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00180" w:rsidRDefault="00D13DD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00180" w:rsidRDefault="00D13DD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00180" w:rsidRDefault="00D13DD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00180" w:rsidRDefault="00D13DD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00180" w:rsidRDefault="00D13DD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00180" w:rsidRDefault="00D13DD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00180" w:rsidRDefault="00D13DD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00180" w:rsidRDefault="00D13DD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00180" w:rsidRDefault="00D13DD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00180" w:rsidRDefault="00D13DD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00180" w:rsidRDefault="00D13DD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00180" w:rsidRDefault="00D13DD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00180" w:rsidRDefault="00D13DD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00180" w:rsidRDefault="00D13DD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00180" w:rsidRDefault="00D13DD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00180" w:rsidRDefault="00D13DD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00180" w:rsidRDefault="00D13DD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00180" w:rsidRDefault="00D13DD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00180" w:rsidRDefault="00D13DD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00180" w:rsidRDefault="00D13DD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00180" w:rsidRDefault="00D13DD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00180" w:rsidRDefault="00D13DD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00180" w:rsidRDefault="00D13DD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00180" w:rsidRDefault="00D13DD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00180" w:rsidRDefault="00D13DD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00180" w:rsidRDefault="00D13DD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00180" w:rsidRDefault="00D13DD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00180" w:rsidRDefault="00D13DD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00180" w:rsidRDefault="00D13DD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00180" w:rsidRDefault="00D13DD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00180" w:rsidRDefault="00D13DD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00180" w:rsidRDefault="00D13DD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00180" w:rsidRDefault="00D13DD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00180" w:rsidRDefault="00D13DD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00180" w:rsidRDefault="00D13DD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00180" w:rsidRDefault="00D13DD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00180" w:rsidRDefault="00D13DD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00180" w:rsidRDefault="00D13DD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00180" w:rsidRDefault="00D13DD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00180" w:rsidRDefault="00D13DD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00180" w:rsidRDefault="00D13DD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00180" w:rsidRDefault="00D13DD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00180" w:rsidRDefault="00D13DD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00180" w:rsidRDefault="00D13DD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00180" w:rsidRDefault="00D13DD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00180" w:rsidRDefault="00D13DD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00180" w:rsidRDefault="00D13DD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00180" w:rsidRDefault="00D13DD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00180" w:rsidRDefault="00D13DD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00180" w:rsidRDefault="00D13DD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00180" w:rsidRDefault="00D13DD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00180" w:rsidRDefault="00D13DD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00180" w:rsidRDefault="00D13DD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00180" w:rsidRDefault="00D13DD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00180" w:rsidRDefault="00D13DD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00180" w:rsidRDefault="00D13DD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00180" w:rsidRDefault="00D13DDD"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00180" w:rsidRDefault="00D13DD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00180" w:rsidRDefault="00D13DD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00180" w:rsidRDefault="00D13DD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00180" w:rsidRDefault="00D13DD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00180" w:rsidRDefault="00D13DD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00180" w:rsidRDefault="00D13DD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00180" w:rsidRDefault="00D13DD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00180" w:rsidRDefault="00D13DD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00180" w:rsidRDefault="00D13DD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00180" w:rsidRDefault="00D13DD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00180" w:rsidRDefault="00D13DD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00180" w:rsidRDefault="00D13DD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00180" w:rsidRDefault="00D13DD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00180" w:rsidRDefault="00D13DD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00180" w:rsidRDefault="00D13DD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00180" w:rsidRDefault="00D13DD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00180" w:rsidRDefault="00D13DD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00180" w:rsidRDefault="00D13DD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00180" w:rsidRDefault="00D13DD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00180" w:rsidRDefault="00D13DD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00180" w:rsidRDefault="00D13DD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00180" w:rsidRDefault="00D13DD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00180" w:rsidRDefault="00D13DD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00180" w:rsidRDefault="00D13DD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00180" w:rsidRDefault="00D13DD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00180" w:rsidRDefault="00D13DD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00180" w:rsidRDefault="00D13DD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00180" w:rsidRDefault="00D13DD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0180"/>
    <w:rsid w:val="00300180"/>
    <w:rsid w:val="00427CEF"/>
    <w:rsid w:val="004E47A5"/>
    <w:rsid w:val="00D13DDD"/>
    <w:rsid w:val="00E548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5925</Words>
  <Characters>33774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2024-06-12T00:38:00Z</dcterms:created>
  <dcterms:modified xsi:type="dcterms:W3CDTF">2024-06-12T00:38:00Z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