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91631" w14:textId="77777777" w:rsidR="000A5073" w:rsidRPr="00441CAE" w:rsidRDefault="008F26D2" w:rsidP="000A5073">
      <w:pPr>
        <w:tabs>
          <w:tab w:val="left" w:pos="4569"/>
        </w:tabs>
        <w:spacing w:before="5600"/>
        <w:rPr>
          <w:rFonts w:ascii="Arial Black" w:hAnsi="Arial Black" w:cs="Arial"/>
          <w:b/>
          <w:bCs/>
          <w:color w:val="FFFFFF" w:themeColor="background1"/>
          <w:sz w:val="72"/>
          <w:szCs w:val="72"/>
        </w:rPr>
      </w:pPr>
      <w:r w:rsidRPr="00441CAE">
        <w:rPr>
          <w:rFonts w:ascii="Arial Black" w:hAnsi="Arial Black" w:cs="Arial"/>
          <w:b/>
          <w:bCs/>
          <w:noProof/>
          <w:color w:val="FFFFFF" w:themeColor="background1"/>
          <w:sz w:val="72"/>
          <w:szCs w:val="72"/>
        </w:rPr>
        <w:drawing>
          <wp:anchor distT="360045" distB="648335" distL="114300" distR="114300" simplePos="0" relativeHeight="251658240" behindDoc="1" locked="0" layoutInCell="1" allowOverlap="1" wp14:anchorId="285917BF" wp14:editId="285917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916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1CAE">
        <w:rPr>
          <w:rFonts w:ascii="Arial Black" w:hAnsi="Arial Black" w:cs="Arial"/>
          <w:b/>
          <w:bCs/>
          <w:color w:val="FFFFFF" w:themeColor="background1"/>
          <w:sz w:val="72"/>
          <w:szCs w:val="72"/>
        </w:rPr>
        <w:t>Performance</w:t>
      </w:r>
    </w:p>
    <w:p w14:paraId="28591632" w14:textId="77777777" w:rsidR="000A5073" w:rsidRPr="00441CAE" w:rsidRDefault="008F26D2" w:rsidP="000A5073">
      <w:pPr>
        <w:rPr>
          <w:rFonts w:ascii="Arial Black" w:hAnsi="Arial Black" w:cs="Arial"/>
          <w:b/>
          <w:bCs/>
          <w:color w:val="FFFFFF" w:themeColor="background1"/>
          <w:sz w:val="72"/>
          <w:szCs w:val="72"/>
        </w:rPr>
      </w:pPr>
      <w:r w:rsidRPr="00441CAE">
        <w:rPr>
          <w:rFonts w:ascii="Arial Black" w:hAnsi="Arial Black" w:cs="Arial"/>
          <w:b/>
          <w:bCs/>
          <w:color w:val="FFFFFF" w:themeColor="background1"/>
          <w:sz w:val="72"/>
          <w:szCs w:val="72"/>
        </w:rPr>
        <w:t>Report</w:t>
      </w:r>
    </w:p>
    <w:p w14:paraId="28591633" w14:textId="77777777" w:rsidR="000A5073" w:rsidRPr="00441CAE" w:rsidRDefault="008F26D2" w:rsidP="000A5073">
      <w:pPr>
        <w:spacing w:before="480"/>
        <w:rPr>
          <w:rFonts w:ascii="Arial" w:hAnsi="Arial" w:cs="Arial"/>
          <w:color w:val="FFFFFF" w:themeColor="background1"/>
        </w:rPr>
      </w:pPr>
      <w:r w:rsidRPr="00441CAE">
        <w:rPr>
          <w:rFonts w:ascii="Arial" w:hAnsi="Arial" w:cs="Arial"/>
          <w:color w:val="FFFFFF" w:themeColor="background1"/>
        </w:rPr>
        <w:t>1800 951 822</w:t>
      </w:r>
    </w:p>
    <w:p w14:paraId="28591634" w14:textId="77777777" w:rsidR="000A5073" w:rsidRPr="00441CAE" w:rsidRDefault="008F26D2" w:rsidP="000A5073">
      <w:pPr>
        <w:pStyle w:val="ContactNumber"/>
        <w:framePr w:hRule="auto" w:wrap="auto" w:vAnchor="margin" w:yAlign="inline"/>
        <w:spacing w:after="600"/>
        <w:rPr>
          <w:rFonts w:ascii="Arial" w:hAnsi="Arial" w:cs="Arial"/>
        </w:rPr>
      </w:pPr>
      <w:r w:rsidRPr="00441CAE">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1E2A" w:rsidRPr="00441CAE" w14:paraId="28591637" w14:textId="77777777" w:rsidTr="00061E2A">
        <w:tc>
          <w:tcPr>
            <w:cnfStyle w:val="001000000000" w:firstRow="0" w:lastRow="0" w:firstColumn="1" w:lastColumn="0" w:oddVBand="0" w:evenVBand="0" w:oddHBand="0" w:evenHBand="0" w:firstRowFirstColumn="0" w:firstRowLastColumn="0" w:lastRowFirstColumn="0" w:lastRowLastColumn="0"/>
            <w:tcW w:w="3227" w:type="dxa"/>
          </w:tcPr>
          <w:p w14:paraId="28591635" w14:textId="77777777" w:rsidR="000A5073" w:rsidRPr="00441CAE" w:rsidRDefault="008F26D2" w:rsidP="000A5073">
            <w:pPr>
              <w:pStyle w:val="CoverHeading"/>
              <w:spacing w:before="0" w:after="120" w:line="22" w:lineRule="atLeast"/>
              <w:rPr>
                <w:rFonts w:ascii="Arial" w:hAnsi="Arial" w:cs="Arial"/>
                <w:sz w:val="24"/>
              </w:rPr>
            </w:pPr>
            <w:bookmarkStart w:id="0" w:name="_Hlk112236758"/>
            <w:r w:rsidRPr="00441CAE">
              <w:rPr>
                <w:rFonts w:ascii="Arial" w:hAnsi="Arial" w:cs="Arial"/>
                <w:sz w:val="24"/>
              </w:rPr>
              <w:t>Name of service:</w:t>
            </w:r>
          </w:p>
        </w:tc>
        <w:tc>
          <w:tcPr>
            <w:tcW w:w="7114" w:type="dxa"/>
          </w:tcPr>
          <w:p w14:paraId="28591636" w14:textId="77777777" w:rsidR="000A5073" w:rsidRPr="00441CAE" w:rsidRDefault="008F26D2"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Harmony Club</w:t>
            </w:r>
          </w:p>
        </w:tc>
      </w:tr>
      <w:tr w:rsidR="00061E2A" w:rsidRPr="00441CAE" w14:paraId="2859163A"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1638" w14:textId="77777777" w:rsidR="000A5073" w:rsidRPr="00441CAE" w:rsidRDefault="008F26D2" w:rsidP="000A5073">
            <w:pPr>
              <w:pStyle w:val="CoverHeading"/>
              <w:spacing w:before="0" w:after="120" w:line="22" w:lineRule="atLeast"/>
              <w:rPr>
                <w:rFonts w:ascii="Arial" w:hAnsi="Arial" w:cs="Arial"/>
                <w:sz w:val="24"/>
              </w:rPr>
            </w:pPr>
            <w:r w:rsidRPr="00441CAE">
              <w:rPr>
                <w:rFonts w:ascii="Arial" w:hAnsi="Arial" w:cs="Arial"/>
                <w:sz w:val="24"/>
              </w:rPr>
              <w:t>Service address:</w:t>
            </w:r>
          </w:p>
        </w:tc>
        <w:tc>
          <w:tcPr>
            <w:tcW w:w="7114" w:type="dxa"/>
            <w:shd w:val="clear" w:color="auto" w:fill="auto"/>
          </w:tcPr>
          <w:p w14:paraId="28591639" w14:textId="77777777" w:rsidR="000A5073" w:rsidRPr="00441CAE" w:rsidRDefault="008F26D2" w:rsidP="000A5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68 Orange Grove Road COOPERS PLAINS QLD 4108</w:t>
            </w:r>
          </w:p>
        </w:tc>
      </w:tr>
      <w:tr w:rsidR="00061E2A" w:rsidRPr="00441CAE" w14:paraId="2859163D" w14:textId="77777777" w:rsidTr="00061E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163B" w14:textId="77777777" w:rsidR="000A5073" w:rsidRPr="00441CAE" w:rsidRDefault="008F26D2" w:rsidP="000A5073">
            <w:pPr>
              <w:pStyle w:val="CoverHeading"/>
              <w:spacing w:before="0" w:after="120" w:line="22" w:lineRule="atLeast"/>
              <w:rPr>
                <w:rFonts w:ascii="Arial" w:hAnsi="Arial" w:cs="Arial"/>
                <w:sz w:val="24"/>
              </w:rPr>
            </w:pPr>
            <w:r w:rsidRPr="00441CAE">
              <w:rPr>
                <w:rFonts w:ascii="Arial" w:hAnsi="Arial" w:cs="Arial"/>
                <w:sz w:val="24"/>
              </w:rPr>
              <w:t>Commission ID:</w:t>
            </w:r>
          </w:p>
        </w:tc>
        <w:tc>
          <w:tcPr>
            <w:tcW w:w="7114" w:type="dxa"/>
            <w:shd w:val="clear" w:color="auto" w:fill="auto"/>
          </w:tcPr>
          <w:p w14:paraId="2859163C" w14:textId="77777777" w:rsidR="000A5073" w:rsidRPr="00441CAE" w:rsidRDefault="008F26D2"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700630</w:t>
            </w:r>
          </w:p>
        </w:tc>
      </w:tr>
      <w:tr w:rsidR="00061E2A" w:rsidRPr="00441CAE" w14:paraId="28591640"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163E" w14:textId="77777777" w:rsidR="000A5073" w:rsidRPr="00441CAE" w:rsidRDefault="008F26D2" w:rsidP="000A5073">
            <w:pPr>
              <w:pStyle w:val="CoverHeading"/>
              <w:spacing w:before="0" w:after="120" w:line="22" w:lineRule="atLeast"/>
              <w:rPr>
                <w:rFonts w:ascii="Arial" w:hAnsi="Arial" w:cs="Arial"/>
                <w:sz w:val="24"/>
              </w:rPr>
            </w:pPr>
            <w:r w:rsidRPr="00441CAE">
              <w:rPr>
                <w:rFonts w:ascii="Arial" w:hAnsi="Arial" w:cs="Arial"/>
                <w:sz w:val="24"/>
              </w:rPr>
              <w:t>Home Service Provider:</w:t>
            </w:r>
          </w:p>
        </w:tc>
        <w:tc>
          <w:tcPr>
            <w:tcW w:w="7114" w:type="dxa"/>
            <w:shd w:val="clear" w:color="auto" w:fill="auto"/>
          </w:tcPr>
          <w:p w14:paraId="2859163F" w14:textId="77777777" w:rsidR="000A5073" w:rsidRPr="00441CAE" w:rsidRDefault="008F26D2" w:rsidP="000A5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The Uniting Church in Australia Property Trust (Q.)</w:t>
            </w:r>
          </w:p>
        </w:tc>
      </w:tr>
      <w:tr w:rsidR="00061E2A" w:rsidRPr="00441CAE" w14:paraId="28591643" w14:textId="77777777" w:rsidTr="00061E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1641" w14:textId="77777777" w:rsidR="000A5073" w:rsidRPr="00441CAE" w:rsidRDefault="008F26D2" w:rsidP="000A5073">
            <w:pPr>
              <w:pStyle w:val="CoverHeading"/>
              <w:spacing w:before="0" w:after="120" w:line="22" w:lineRule="atLeast"/>
              <w:rPr>
                <w:rFonts w:ascii="Arial" w:hAnsi="Arial" w:cs="Arial"/>
                <w:sz w:val="24"/>
              </w:rPr>
            </w:pPr>
            <w:r w:rsidRPr="00441CAE">
              <w:rPr>
                <w:rFonts w:ascii="Arial" w:hAnsi="Arial" w:cs="Arial"/>
                <w:sz w:val="24"/>
              </w:rPr>
              <w:t>Activity type:</w:t>
            </w:r>
          </w:p>
        </w:tc>
        <w:tc>
          <w:tcPr>
            <w:tcW w:w="7114" w:type="dxa"/>
            <w:shd w:val="clear" w:color="auto" w:fill="auto"/>
          </w:tcPr>
          <w:p w14:paraId="28591642" w14:textId="77777777" w:rsidR="000A5073" w:rsidRPr="00441CAE" w:rsidRDefault="008F26D2"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Quality Audit</w:t>
            </w:r>
          </w:p>
        </w:tc>
      </w:tr>
      <w:tr w:rsidR="00061E2A" w:rsidRPr="00441CAE" w14:paraId="28591646"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1644" w14:textId="77777777" w:rsidR="000A5073" w:rsidRPr="00441CAE" w:rsidRDefault="008F26D2" w:rsidP="000A5073">
            <w:pPr>
              <w:pStyle w:val="CoverHeading"/>
              <w:spacing w:before="0" w:after="120" w:line="22" w:lineRule="atLeast"/>
              <w:rPr>
                <w:rFonts w:ascii="Arial" w:hAnsi="Arial" w:cs="Arial"/>
                <w:sz w:val="24"/>
              </w:rPr>
            </w:pPr>
            <w:r w:rsidRPr="00441CAE">
              <w:rPr>
                <w:rFonts w:ascii="Arial" w:hAnsi="Arial" w:cs="Arial"/>
                <w:sz w:val="24"/>
              </w:rPr>
              <w:t>Activity date:</w:t>
            </w:r>
          </w:p>
        </w:tc>
        <w:tc>
          <w:tcPr>
            <w:tcW w:w="7114" w:type="dxa"/>
            <w:shd w:val="clear" w:color="auto" w:fill="auto"/>
          </w:tcPr>
          <w:p w14:paraId="28591645" w14:textId="77777777" w:rsidR="000A5073" w:rsidRPr="00441CAE" w:rsidRDefault="008F26D2" w:rsidP="000A5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6 October 2022 to 11 October 2022</w:t>
            </w:r>
          </w:p>
        </w:tc>
      </w:tr>
      <w:tr w:rsidR="00061E2A" w:rsidRPr="00441CAE" w14:paraId="28591649" w14:textId="77777777" w:rsidTr="00061E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1647" w14:textId="77777777" w:rsidR="000A5073" w:rsidRPr="00441CAE" w:rsidRDefault="008F26D2" w:rsidP="000A5073">
            <w:pPr>
              <w:pStyle w:val="CoverHeading"/>
              <w:spacing w:before="0" w:after="120" w:line="22" w:lineRule="atLeast"/>
              <w:rPr>
                <w:rFonts w:ascii="Arial" w:hAnsi="Arial" w:cs="Arial"/>
                <w:sz w:val="24"/>
              </w:rPr>
            </w:pPr>
            <w:r w:rsidRPr="00441CAE">
              <w:rPr>
                <w:rFonts w:ascii="Arial" w:hAnsi="Arial" w:cs="Arial"/>
                <w:sz w:val="24"/>
              </w:rPr>
              <w:t>Performance report date:</w:t>
            </w:r>
          </w:p>
        </w:tc>
        <w:tc>
          <w:tcPr>
            <w:tcW w:w="7114" w:type="dxa"/>
            <w:shd w:val="clear" w:color="auto" w:fill="auto"/>
          </w:tcPr>
          <w:p w14:paraId="28591648" w14:textId="454EAA63" w:rsidR="000A5073" w:rsidRPr="00441CAE" w:rsidRDefault="00C9470E"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11 November 2022</w:t>
            </w:r>
          </w:p>
        </w:tc>
      </w:tr>
    </w:tbl>
    <w:bookmarkEnd w:id="0"/>
    <w:p w14:paraId="2859164A" w14:textId="77777777" w:rsidR="000A5073" w:rsidRPr="00441CAE" w:rsidRDefault="008F26D2" w:rsidP="000A5073">
      <w:pPr>
        <w:pStyle w:val="NormalArial"/>
        <w:spacing w:before="240" w:after="0"/>
      </w:pPr>
      <w:r w:rsidRPr="00441CAE">
        <w:t>This performance report is published on the Aged Care Quality and Safety Commission’s (the Commission) website under the Aged Care Quality and Safety Commission Rules 2018.</w:t>
      </w:r>
      <w:r w:rsidRPr="00441CAE">
        <w:br w:type="page"/>
      </w:r>
    </w:p>
    <w:p w14:paraId="50E40E8D" w14:textId="77777777" w:rsidR="00441CAE" w:rsidRPr="00996FAF" w:rsidRDefault="00441CAE" w:rsidP="00441CA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59164C" w14:textId="14BFEFB8" w:rsidR="000A5073" w:rsidRPr="00441CAE" w:rsidRDefault="00441CAE" w:rsidP="000A5073">
      <w:pPr>
        <w:pStyle w:val="NormalArial"/>
      </w:pPr>
      <w:r>
        <w:t>T</w:t>
      </w:r>
      <w:r w:rsidR="008F26D2" w:rsidRPr="00441CAE">
        <w:t xml:space="preserve">his performance report for Harmony Club (the service) has been prepared by </w:t>
      </w:r>
      <w:r w:rsidR="009A24D3" w:rsidRPr="00441CAE">
        <w:t>J ZHOU</w:t>
      </w:r>
      <w:r w:rsidR="008F26D2" w:rsidRPr="00441CAE">
        <w:t xml:space="preserve"> delegate of the Aged Care Quality and Safety Commissioner (Commissioner)</w:t>
      </w:r>
      <w:r w:rsidR="008F26D2" w:rsidRPr="00441CAE">
        <w:footnoteReference w:id="1"/>
      </w:r>
      <w:r w:rsidR="008F26D2" w:rsidRPr="00441CAE">
        <w:t xml:space="preserve">. </w:t>
      </w:r>
    </w:p>
    <w:p w14:paraId="2859164D" w14:textId="77777777" w:rsidR="000A5073" w:rsidRPr="00441CAE" w:rsidRDefault="008F26D2" w:rsidP="000A5073">
      <w:pPr>
        <w:pStyle w:val="NormalArial"/>
      </w:pPr>
      <w:r w:rsidRPr="00441CAE">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59164E" w14:textId="77777777" w:rsidR="000A5073" w:rsidRPr="00441CAE" w:rsidRDefault="008F26D2" w:rsidP="000A5073">
      <w:pPr>
        <w:pStyle w:val="NormalArial"/>
      </w:pPr>
      <w:r w:rsidRPr="00441CAE">
        <w:t>The report also specifies any areas in which improvements must be made to ensure the Quality Standards are complied with.</w:t>
      </w:r>
    </w:p>
    <w:p w14:paraId="2859164F" w14:textId="77777777" w:rsidR="000A5073" w:rsidRPr="00441CAE" w:rsidRDefault="008F26D2" w:rsidP="000A5073">
      <w:pPr>
        <w:pStyle w:val="Heading1"/>
        <w:spacing w:before="0" w:after="240" w:line="22" w:lineRule="atLeast"/>
        <w:rPr>
          <w:rFonts w:ascii="Arial" w:hAnsi="Arial" w:cs="Arial"/>
        </w:rPr>
      </w:pPr>
      <w:r w:rsidRPr="00441CAE">
        <w:rPr>
          <w:rFonts w:ascii="Arial" w:hAnsi="Arial" w:cs="Arial"/>
        </w:rPr>
        <w:t>Services included in this assessment</w:t>
      </w:r>
    </w:p>
    <w:p w14:paraId="28591650" w14:textId="77777777" w:rsidR="000A5073" w:rsidRPr="00441CAE" w:rsidRDefault="008F26D2" w:rsidP="000A5073">
      <w:pPr>
        <w:pStyle w:val="NormalArial"/>
      </w:pPr>
      <w:bookmarkStart w:id="1" w:name="HcsServicesFullListWithAddress"/>
      <w:r w:rsidRPr="00441CAE">
        <w:t>CHSP:</w:t>
      </w:r>
    </w:p>
    <w:p w14:paraId="28591651" w14:textId="77777777" w:rsidR="000A5073" w:rsidRPr="00441CAE" w:rsidRDefault="008F26D2" w:rsidP="000A5073">
      <w:pPr>
        <w:pStyle w:val="NormalArial"/>
        <w:numPr>
          <w:ilvl w:val="0"/>
          <w:numId w:val="21"/>
        </w:numPr>
      </w:pPr>
      <w:r w:rsidRPr="00441CAE">
        <w:t>CHSP - Centre Based Respite, 4-7ZSK29E, 68 Orange Grove Road, COOPERS PLAINS QLD 4108</w:t>
      </w:r>
    </w:p>
    <w:p w14:paraId="28591652" w14:textId="77777777" w:rsidR="000A5073" w:rsidRPr="00441CAE" w:rsidRDefault="008F26D2" w:rsidP="000A5073">
      <w:pPr>
        <w:pStyle w:val="NormalArial"/>
        <w:numPr>
          <w:ilvl w:val="0"/>
          <w:numId w:val="21"/>
        </w:numPr>
      </w:pPr>
      <w:r w:rsidRPr="00441CAE">
        <w:t>CHSP - Social Support - Group, 4-7ZSOX7N, 68 Orange Grove Road, COOPERS PLAINS QLD 4108</w:t>
      </w:r>
    </w:p>
    <w:p w14:paraId="28591653" w14:textId="77777777" w:rsidR="000A5073" w:rsidRPr="00441CAE" w:rsidRDefault="008F26D2" w:rsidP="000A5073">
      <w:pPr>
        <w:pStyle w:val="NormalArial"/>
        <w:numPr>
          <w:ilvl w:val="0"/>
          <w:numId w:val="21"/>
        </w:numPr>
        <w:spacing w:after="0"/>
      </w:pPr>
      <w:r w:rsidRPr="00441CAE">
        <w:t>CHSP - Social Support - Individual, 4-7ZSOXAG, 68 Orange Grove Road, COOPERS PLAINS QLD 4108</w:t>
      </w:r>
    </w:p>
    <w:bookmarkEnd w:id="1"/>
    <w:p w14:paraId="28591655" w14:textId="77777777" w:rsidR="000A5073" w:rsidRPr="00441CAE" w:rsidRDefault="008F26D2" w:rsidP="00441CAE">
      <w:pPr>
        <w:pStyle w:val="Heading1"/>
        <w:spacing w:before="240" w:after="240" w:line="22" w:lineRule="atLeast"/>
        <w:rPr>
          <w:rFonts w:ascii="Arial" w:hAnsi="Arial" w:cs="Arial"/>
        </w:rPr>
      </w:pPr>
      <w:r w:rsidRPr="00441CAE">
        <w:rPr>
          <w:rFonts w:ascii="Arial" w:hAnsi="Arial" w:cs="Arial"/>
        </w:rPr>
        <w:t>Material relied on</w:t>
      </w:r>
    </w:p>
    <w:p w14:paraId="28591656" w14:textId="77777777" w:rsidR="000A5073" w:rsidRPr="00441CAE" w:rsidRDefault="008F26D2" w:rsidP="000A5073">
      <w:pPr>
        <w:pStyle w:val="NormalArial"/>
      </w:pPr>
      <w:r w:rsidRPr="00441CAE">
        <w:t>The following information has been considered in preparing the performance report:</w:t>
      </w:r>
    </w:p>
    <w:p w14:paraId="28591657" w14:textId="431724E5" w:rsidR="000A5073" w:rsidRPr="00441CAE" w:rsidRDefault="008F26D2" w:rsidP="000A5073">
      <w:pPr>
        <w:pStyle w:val="ListParagraph"/>
        <w:numPr>
          <w:ilvl w:val="0"/>
          <w:numId w:val="2"/>
        </w:numPr>
        <w:spacing w:line="22" w:lineRule="atLeast"/>
        <w:ind w:left="714" w:hanging="357"/>
        <w:contextualSpacing w:val="0"/>
        <w:rPr>
          <w:rFonts w:ascii="Arial" w:hAnsi="Arial" w:cs="Arial"/>
        </w:rPr>
      </w:pPr>
      <w:r w:rsidRPr="00441CAE">
        <w:rPr>
          <w:rFonts w:ascii="Arial" w:hAnsi="Arial" w:cs="Arial"/>
        </w:rPr>
        <w:t>the assessment team’s report for the Quality Audit; the Quality Audit report was informed by a site assessment, observations at the service, review of documents and interviews with staff, consumers/representatives and others</w:t>
      </w:r>
      <w:r w:rsidR="00A4771F" w:rsidRPr="00441CAE">
        <w:rPr>
          <w:rFonts w:ascii="Arial" w:hAnsi="Arial" w:cs="Arial"/>
        </w:rPr>
        <w:t>.</w:t>
      </w:r>
    </w:p>
    <w:p w14:paraId="2859165C" w14:textId="77777777" w:rsidR="000A5073" w:rsidRPr="00441CAE" w:rsidRDefault="008F26D2" w:rsidP="009A24D3">
      <w:pPr>
        <w:spacing w:line="264" w:lineRule="auto"/>
        <w:ind w:left="357"/>
        <w:rPr>
          <w:rFonts w:ascii="Arial" w:hAnsi="Arial" w:cs="Arial"/>
        </w:rPr>
      </w:pPr>
      <w:r w:rsidRPr="00441CAE">
        <w:rPr>
          <w:rFonts w:ascii="Arial" w:hAnsi="Arial" w:cs="Arial"/>
        </w:rPr>
        <w:br w:type="page"/>
      </w:r>
    </w:p>
    <w:p w14:paraId="28591676" w14:textId="77777777" w:rsidR="000A5073" w:rsidRPr="00441CAE" w:rsidRDefault="008F26D2" w:rsidP="000A5073">
      <w:pPr>
        <w:pStyle w:val="Heading1"/>
        <w:spacing w:before="240" w:after="240" w:line="22" w:lineRule="atLeast"/>
        <w:rPr>
          <w:rFonts w:ascii="Arial" w:hAnsi="Arial" w:cs="Arial"/>
        </w:rPr>
      </w:pPr>
      <w:r w:rsidRPr="00441CAE">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61E2A" w:rsidRPr="00441CAE" w14:paraId="28591679" w14:textId="77777777" w:rsidTr="00061E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8591677" w14:textId="77777777" w:rsidR="000A5073" w:rsidRPr="00441CAE" w:rsidRDefault="008F26D2" w:rsidP="000A5073">
            <w:pPr>
              <w:keepNext/>
              <w:spacing w:before="0" w:line="22" w:lineRule="atLeast"/>
              <w:ind w:right="-109"/>
              <w:rPr>
                <w:rFonts w:ascii="Arial" w:hAnsi="Arial" w:cs="Arial"/>
              </w:rPr>
            </w:pPr>
            <w:r w:rsidRPr="00441CAE">
              <w:rPr>
                <w:rFonts w:ascii="Arial" w:hAnsi="Arial" w:cs="Arial"/>
              </w:rPr>
              <w:t xml:space="preserve">Standard 1 </w:t>
            </w:r>
            <w:r w:rsidRPr="00441CAE">
              <w:rPr>
                <w:rFonts w:ascii="Arial" w:hAnsi="Arial" w:cs="Arial"/>
                <w:b w:val="0"/>
                <w:bCs/>
              </w:rPr>
              <w:t>Consumer dignity and choice</w:t>
            </w:r>
          </w:p>
        </w:tc>
        <w:tc>
          <w:tcPr>
            <w:tcW w:w="1605" w:type="pct"/>
            <w:shd w:val="clear" w:color="auto" w:fill="auto"/>
          </w:tcPr>
          <w:p w14:paraId="28591678" w14:textId="31F20D15" w:rsidR="000A5073" w:rsidRPr="00441CAE" w:rsidRDefault="000168DC" w:rsidP="000A50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CAE" w:rsidRPr="00441CAE">
                  <w:rPr>
                    <w:rFonts w:ascii="Arial" w:hAnsi="Arial" w:cs="Arial"/>
                    <w:b w:val="0"/>
                    <w:bCs/>
                  </w:rPr>
                  <w:t>Compliant</w:t>
                </w:r>
              </w:sdtContent>
            </w:sdt>
            <w:r w:rsidR="008F26D2" w:rsidRPr="00441CAE">
              <w:rPr>
                <w:rFonts w:ascii="Arial" w:hAnsi="Arial" w:cs="Arial"/>
                <w:b w:val="0"/>
                <w:bCs/>
              </w:rPr>
              <w:t xml:space="preserve"> </w:t>
            </w:r>
          </w:p>
        </w:tc>
      </w:tr>
      <w:tr w:rsidR="00061E2A" w:rsidRPr="00441CAE" w14:paraId="2859167C" w14:textId="77777777" w:rsidTr="00061E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7A" w14:textId="77777777" w:rsidR="000A5073" w:rsidRPr="00441CAE" w:rsidRDefault="008F26D2" w:rsidP="000A5073">
            <w:pPr>
              <w:keepNext/>
              <w:spacing w:before="0" w:line="22" w:lineRule="atLeast"/>
              <w:ind w:right="-109"/>
              <w:rPr>
                <w:rFonts w:ascii="Arial" w:hAnsi="Arial" w:cs="Arial"/>
              </w:rPr>
            </w:pPr>
            <w:r w:rsidRPr="00441CAE">
              <w:rPr>
                <w:rFonts w:ascii="Arial" w:hAnsi="Arial" w:cs="Arial"/>
                <w:b/>
                <w:bCs/>
              </w:rPr>
              <w:t>Standard 2</w:t>
            </w:r>
            <w:r w:rsidRPr="00441CAE">
              <w:rPr>
                <w:rFonts w:ascii="Arial" w:hAnsi="Arial" w:cs="Arial"/>
              </w:rPr>
              <w:t xml:space="preserve"> Ongoing assessment and planning with consumers</w:t>
            </w:r>
          </w:p>
        </w:tc>
        <w:tc>
          <w:tcPr>
            <w:tcW w:w="1605" w:type="pct"/>
            <w:shd w:val="clear" w:color="auto" w:fill="auto"/>
          </w:tcPr>
          <w:p w14:paraId="2859167B" w14:textId="6BE996B9" w:rsidR="000A5073" w:rsidRPr="00441CAE" w:rsidRDefault="000168DC"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CAE">
                  <w:rPr>
                    <w:rFonts w:ascii="Arial" w:hAnsi="Arial" w:cs="Arial"/>
                  </w:rPr>
                  <w:t>Non-compliant</w:t>
                </w:r>
              </w:sdtContent>
            </w:sdt>
            <w:r w:rsidR="008F26D2" w:rsidRPr="00441CAE">
              <w:rPr>
                <w:rFonts w:ascii="Arial" w:hAnsi="Arial" w:cs="Arial"/>
              </w:rPr>
              <w:t xml:space="preserve"> </w:t>
            </w:r>
          </w:p>
        </w:tc>
      </w:tr>
      <w:tr w:rsidR="00061E2A" w:rsidRPr="00441CAE" w14:paraId="2859167F" w14:textId="77777777" w:rsidTr="00061E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7D" w14:textId="77777777" w:rsidR="000A5073" w:rsidRPr="00441CAE" w:rsidRDefault="008F26D2" w:rsidP="000A5073">
            <w:pPr>
              <w:keepNext/>
              <w:spacing w:before="0" w:line="22" w:lineRule="atLeast"/>
              <w:rPr>
                <w:rFonts w:ascii="Arial" w:hAnsi="Arial" w:cs="Arial"/>
              </w:rPr>
            </w:pPr>
            <w:r w:rsidRPr="00441CAE">
              <w:rPr>
                <w:rFonts w:ascii="Arial" w:hAnsi="Arial" w:cs="Arial"/>
                <w:b/>
                <w:bCs/>
              </w:rPr>
              <w:t>Standard 3</w:t>
            </w:r>
            <w:r w:rsidRPr="00441CAE">
              <w:rPr>
                <w:rFonts w:ascii="Arial" w:hAnsi="Arial" w:cs="Arial"/>
              </w:rPr>
              <w:t xml:space="preserve"> Personal care and clinical care</w:t>
            </w:r>
          </w:p>
        </w:tc>
        <w:tc>
          <w:tcPr>
            <w:tcW w:w="1605" w:type="pct"/>
            <w:shd w:val="clear" w:color="auto" w:fill="auto"/>
          </w:tcPr>
          <w:p w14:paraId="2859167E" w14:textId="76E6F16E" w:rsidR="000A5073" w:rsidRPr="00441CAE" w:rsidRDefault="000168DC" w:rsidP="000A5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6E9B" w:rsidRPr="00441CAE">
                  <w:rPr>
                    <w:rFonts w:ascii="Arial" w:hAnsi="Arial" w:cs="Arial"/>
                  </w:rPr>
                  <w:t>Non-compliant</w:t>
                </w:r>
              </w:sdtContent>
            </w:sdt>
            <w:r w:rsidR="008F26D2" w:rsidRPr="00441CAE">
              <w:rPr>
                <w:rFonts w:ascii="Arial" w:hAnsi="Arial" w:cs="Arial"/>
              </w:rPr>
              <w:t xml:space="preserve"> </w:t>
            </w:r>
          </w:p>
        </w:tc>
      </w:tr>
      <w:tr w:rsidR="00061E2A" w:rsidRPr="00441CAE" w14:paraId="28591682" w14:textId="77777777" w:rsidTr="00061E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80" w14:textId="77777777" w:rsidR="000A5073" w:rsidRPr="00441CAE" w:rsidRDefault="008F26D2" w:rsidP="000A5073">
            <w:pPr>
              <w:keepNext/>
              <w:spacing w:before="0" w:line="22" w:lineRule="atLeast"/>
              <w:rPr>
                <w:rFonts w:ascii="Arial" w:hAnsi="Arial" w:cs="Arial"/>
              </w:rPr>
            </w:pPr>
            <w:r w:rsidRPr="00441CAE">
              <w:rPr>
                <w:rFonts w:ascii="Arial" w:hAnsi="Arial" w:cs="Arial"/>
                <w:b/>
                <w:bCs/>
              </w:rPr>
              <w:t>Standard 4</w:t>
            </w:r>
            <w:r w:rsidRPr="00441CAE">
              <w:rPr>
                <w:rFonts w:ascii="Arial" w:hAnsi="Arial" w:cs="Arial"/>
              </w:rPr>
              <w:t xml:space="preserve"> Services and supports for daily living</w:t>
            </w:r>
          </w:p>
        </w:tc>
        <w:tc>
          <w:tcPr>
            <w:tcW w:w="1605" w:type="pct"/>
            <w:shd w:val="clear" w:color="auto" w:fill="auto"/>
          </w:tcPr>
          <w:p w14:paraId="28591681" w14:textId="3C8D2563" w:rsidR="000A5073" w:rsidRPr="00441CAE" w:rsidRDefault="000168DC"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BCF" w:rsidRPr="00441CAE">
                  <w:rPr>
                    <w:rFonts w:ascii="Arial" w:hAnsi="Arial" w:cs="Arial"/>
                  </w:rPr>
                  <w:t>Compliant</w:t>
                </w:r>
              </w:sdtContent>
            </w:sdt>
            <w:r w:rsidR="008F26D2" w:rsidRPr="00441CAE">
              <w:rPr>
                <w:rFonts w:ascii="Arial" w:hAnsi="Arial" w:cs="Arial"/>
              </w:rPr>
              <w:t xml:space="preserve"> </w:t>
            </w:r>
          </w:p>
        </w:tc>
      </w:tr>
      <w:tr w:rsidR="00061E2A" w:rsidRPr="00441CAE" w14:paraId="28591685" w14:textId="77777777" w:rsidTr="00061E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83" w14:textId="77777777" w:rsidR="000A5073" w:rsidRPr="00441CAE" w:rsidRDefault="008F26D2" w:rsidP="000A5073">
            <w:pPr>
              <w:keepNext/>
              <w:spacing w:before="0" w:line="22" w:lineRule="atLeast"/>
              <w:rPr>
                <w:rFonts w:ascii="Arial" w:hAnsi="Arial" w:cs="Arial"/>
              </w:rPr>
            </w:pPr>
            <w:r w:rsidRPr="00441CAE">
              <w:rPr>
                <w:rFonts w:ascii="Arial" w:hAnsi="Arial" w:cs="Arial"/>
                <w:b/>
                <w:bCs/>
              </w:rPr>
              <w:t>Standard 5</w:t>
            </w:r>
            <w:r w:rsidRPr="00441CAE">
              <w:rPr>
                <w:rFonts w:ascii="Arial" w:hAnsi="Arial" w:cs="Arial"/>
              </w:rPr>
              <w:t xml:space="preserve"> Organisation’s service environment</w:t>
            </w:r>
          </w:p>
        </w:tc>
        <w:tc>
          <w:tcPr>
            <w:tcW w:w="1605" w:type="pct"/>
            <w:shd w:val="clear" w:color="auto" w:fill="auto"/>
          </w:tcPr>
          <w:p w14:paraId="28591684" w14:textId="6B5CE4BD" w:rsidR="000A5073" w:rsidRPr="00441CAE" w:rsidRDefault="000168DC" w:rsidP="000A5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BCF" w:rsidRPr="00441CAE">
                  <w:rPr>
                    <w:rFonts w:ascii="Arial" w:hAnsi="Arial" w:cs="Arial"/>
                  </w:rPr>
                  <w:t>Compliant</w:t>
                </w:r>
              </w:sdtContent>
            </w:sdt>
            <w:r w:rsidR="008F26D2" w:rsidRPr="00441CAE">
              <w:rPr>
                <w:rFonts w:ascii="Arial" w:hAnsi="Arial" w:cs="Arial"/>
              </w:rPr>
              <w:t xml:space="preserve"> </w:t>
            </w:r>
          </w:p>
        </w:tc>
      </w:tr>
      <w:tr w:rsidR="00061E2A" w:rsidRPr="00441CAE" w14:paraId="28591688" w14:textId="77777777" w:rsidTr="00061E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86" w14:textId="77777777" w:rsidR="000A5073" w:rsidRPr="00441CAE" w:rsidRDefault="008F26D2" w:rsidP="000A5073">
            <w:pPr>
              <w:keepNext/>
              <w:spacing w:before="0" w:line="22" w:lineRule="atLeast"/>
              <w:rPr>
                <w:rFonts w:ascii="Arial" w:hAnsi="Arial" w:cs="Arial"/>
              </w:rPr>
            </w:pPr>
            <w:r w:rsidRPr="00441CAE">
              <w:rPr>
                <w:rFonts w:ascii="Arial" w:hAnsi="Arial" w:cs="Arial"/>
                <w:b/>
                <w:bCs/>
              </w:rPr>
              <w:t>Standard 6</w:t>
            </w:r>
            <w:r w:rsidRPr="00441CAE">
              <w:rPr>
                <w:rFonts w:ascii="Arial" w:hAnsi="Arial" w:cs="Arial"/>
              </w:rPr>
              <w:t xml:space="preserve"> Feedback and complaints</w:t>
            </w:r>
          </w:p>
        </w:tc>
        <w:tc>
          <w:tcPr>
            <w:tcW w:w="1605" w:type="pct"/>
            <w:shd w:val="clear" w:color="auto" w:fill="auto"/>
          </w:tcPr>
          <w:p w14:paraId="28591687" w14:textId="13195214" w:rsidR="000A5073" w:rsidRPr="00441CAE" w:rsidRDefault="000168DC"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BCF" w:rsidRPr="00441CAE">
                  <w:rPr>
                    <w:rFonts w:ascii="Arial" w:hAnsi="Arial" w:cs="Arial"/>
                  </w:rPr>
                  <w:t>Non-compliant</w:t>
                </w:r>
              </w:sdtContent>
            </w:sdt>
            <w:r w:rsidR="008F26D2" w:rsidRPr="00441CAE">
              <w:rPr>
                <w:rFonts w:ascii="Arial" w:hAnsi="Arial" w:cs="Arial"/>
              </w:rPr>
              <w:t xml:space="preserve"> </w:t>
            </w:r>
          </w:p>
        </w:tc>
      </w:tr>
      <w:tr w:rsidR="00061E2A" w:rsidRPr="00441CAE" w14:paraId="2859168B" w14:textId="77777777" w:rsidTr="00061E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89" w14:textId="77777777" w:rsidR="000A5073" w:rsidRPr="00441CAE" w:rsidRDefault="008F26D2" w:rsidP="000A5073">
            <w:pPr>
              <w:keepNext/>
              <w:spacing w:before="0" w:line="22" w:lineRule="atLeast"/>
              <w:rPr>
                <w:rFonts w:ascii="Arial" w:hAnsi="Arial" w:cs="Arial"/>
              </w:rPr>
            </w:pPr>
            <w:r w:rsidRPr="00441CAE">
              <w:rPr>
                <w:rFonts w:ascii="Arial" w:hAnsi="Arial" w:cs="Arial"/>
                <w:b/>
                <w:bCs/>
              </w:rPr>
              <w:t>Standard 7</w:t>
            </w:r>
            <w:r w:rsidRPr="00441CAE">
              <w:rPr>
                <w:rFonts w:ascii="Arial" w:hAnsi="Arial" w:cs="Arial"/>
              </w:rPr>
              <w:t xml:space="preserve"> Human resources</w:t>
            </w:r>
          </w:p>
        </w:tc>
        <w:tc>
          <w:tcPr>
            <w:tcW w:w="1605" w:type="pct"/>
            <w:shd w:val="clear" w:color="auto" w:fill="auto"/>
          </w:tcPr>
          <w:p w14:paraId="2859168A" w14:textId="10925C81" w:rsidR="000A5073" w:rsidRPr="00441CAE" w:rsidRDefault="000168DC" w:rsidP="000A5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79" w:rsidRPr="00441CAE">
                  <w:rPr>
                    <w:rFonts w:ascii="Arial" w:hAnsi="Arial" w:cs="Arial"/>
                  </w:rPr>
                  <w:t>Compliant</w:t>
                </w:r>
              </w:sdtContent>
            </w:sdt>
            <w:r w:rsidR="008F26D2" w:rsidRPr="00441CAE">
              <w:rPr>
                <w:rFonts w:ascii="Arial" w:hAnsi="Arial" w:cs="Arial"/>
              </w:rPr>
              <w:t xml:space="preserve"> </w:t>
            </w:r>
          </w:p>
        </w:tc>
      </w:tr>
      <w:tr w:rsidR="00061E2A" w:rsidRPr="00441CAE" w14:paraId="2859168E" w14:textId="77777777" w:rsidTr="00061E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9168C" w14:textId="77777777" w:rsidR="000A5073" w:rsidRPr="00441CAE" w:rsidRDefault="008F26D2" w:rsidP="000A5073">
            <w:pPr>
              <w:keepNext/>
              <w:spacing w:before="0" w:line="22" w:lineRule="atLeast"/>
              <w:rPr>
                <w:rFonts w:ascii="Arial" w:hAnsi="Arial" w:cs="Arial"/>
              </w:rPr>
            </w:pPr>
            <w:r w:rsidRPr="00441CAE">
              <w:rPr>
                <w:rFonts w:ascii="Arial" w:hAnsi="Arial" w:cs="Arial"/>
                <w:b/>
                <w:bCs/>
              </w:rPr>
              <w:t>Standard 8</w:t>
            </w:r>
            <w:r w:rsidRPr="00441CAE">
              <w:rPr>
                <w:rFonts w:ascii="Arial" w:hAnsi="Arial" w:cs="Arial"/>
              </w:rPr>
              <w:t xml:space="preserve"> Organisational governance</w:t>
            </w:r>
          </w:p>
        </w:tc>
        <w:tc>
          <w:tcPr>
            <w:tcW w:w="1605" w:type="pct"/>
            <w:shd w:val="clear" w:color="auto" w:fill="auto"/>
          </w:tcPr>
          <w:p w14:paraId="2859168D" w14:textId="6B8981DD" w:rsidR="000A5073" w:rsidRPr="00441CAE" w:rsidRDefault="000168DC" w:rsidP="000A5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79" w:rsidRPr="00441CAE">
                  <w:rPr>
                    <w:rFonts w:ascii="Arial" w:hAnsi="Arial" w:cs="Arial"/>
                  </w:rPr>
                  <w:t>Compliant</w:t>
                </w:r>
              </w:sdtContent>
            </w:sdt>
            <w:r w:rsidR="008F26D2" w:rsidRPr="00441CAE">
              <w:rPr>
                <w:rFonts w:ascii="Arial" w:hAnsi="Arial" w:cs="Arial"/>
              </w:rPr>
              <w:t xml:space="preserve"> </w:t>
            </w:r>
          </w:p>
        </w:tc>
      </w:tr>
    </w:tbl>
    <w:p w14:paraId="2859168F" w14:textId="77777777" w:rsidR="000A5073" w:rsidRPr="00441CAE" w:rsidRDefault="008F26D2" w:rsidP="000A5073">
      <w:pPr>
        <w:pStyle w:val="NormalArial"/>
        <w:spacing w:before="120"/>
      </w:pPr>
      <w:r w:rsidRPr="00441CAE">
        <w:t>A detailed assessment is provided later in this report for each assessed Standard.</w:t>
      </w:r>
    </w:p>
    <w:p w14:paraId="28591690" w14:textId="77777777" w:rsidR="000A5073" w:rsidRPr="00441CAE" w:rsidRDefault="008F26D2" w:rsidP="000A5073">
      <w:pPr>
        <w:pStyle w:val="Heading1"/>
        <w:spacing w:before="0" w:after="240" w:line="22" w:lineRule="atLeast"/>
        <w:rPr>
          <w:rFonts w:ascii="Arial" w:hAnsi="Arial" w:cs="Arial"/>
        </w:rPr>
      </w:pPr>
      <w:r w:rsidRPr="00441CAE">
        <w:rPr>
          <w:rFonts w:ascii="Arial" w:hAnsi="Arial" w:cs="Arial"/>
        </w:rPr>
        <w:t>Areas for improvement</w:t>
      </w:r>
    </w:p>
    <w:p w14:paraId="28591694" w14:textId="095A8D74" w:rsidR="000A5073" w:rsidRPr="00441CAE" w:rsidRDefault="008F26D2" w:rsidP="000A5073">
      <w:pPr>
        <w:pStyle w:val="NormalArial"/>
      </w:pPr>
      <w:r w:rsidRPr="00441CAE">
        <w:t>Areas have been identified in which improvements must be made to ensure compliance with the Quality Standards. This is based on non-compliance with the Quality Standards as described in this performance report.</w:t>
      </w:r>
      <w:r w:rsidR="00583F12" w:rsidRPr="00441CAE">
        <w:t xml:space="preserve"> </w:t>
      </w:r>
    </w:p>
    <w:p w14:paraId="7CAAD436" w14:textId="6EC868E5" w:rsidR="00B1122E" w:rsidRPr="00441CAE" w:rsidRDefault="00F40341" w:rsidP="000A5073">
      <w:pPr>
        <w:pStyle w:val="NormalArial"/>
      </w:pPr>
      <w:r w:rsidRPr="00441CAE">
        <w:t>The provider to take steps to ensure that:</w:t>
      </w:r>
    </w:p>
    <w:p w14:paraId="784C3CD9" w14:textId="5AD4A2CC" w:rsidR="00B1122E" w:rsidRPr="00441CAE" w:rsidRDefault="00B1122E" w:rsidP="00B1122E">
      <w:pPr>
        <w:pStyle w:val="NormalArial"/>
        <w:numPr>
          <w:ilvl w:val="0"/>
          <w:numId w:val="32"/>
        </w:numPr>
      </w:pPr>
      <w:r w:rsidRPr="00441CAE">
        <w:t>Assessment and planning, including consideration of risks to the consumer’s health and well-being, informs the delivery of safe and effective care and services.</w:t>
      </w:r>
    </w:p>
    <w:p w14:paraId="2A765E87" w14:textId="0DCA88E4" w:rsidR="00B1122E" w:rsidRPr="00441CAE" w:rsidRDefault="00B1122E" w:rsidP="00B1122E">
      <w:pPr>
        <w:pStyle w:val="NormalArial"/>
        <w:numPr>
          <w:ilvl w:val="0"/>
          <w:numId w:val="32"/>
        </w:numPr>
      </w:pPr>
      <w:r w:rsidRPr="00441CAE">
        <w:t>Care and services are reviewed regularly for effectiveness, and when circumstances change or when incidents impact on the needs, goals or preferences of the consumer.</w:t>
      </w:r>
    </w:p>
    <w:p w14:paraId="2DF254C4" w14:textId="30A34F76" w:rsidR="00583F12" w:rsidRPr="00441CAE" w:rsidRDefault="00583F12" w:rsidP="00B1122E">
      <w:pPr>
        <w:pStyle w:val="NormalArial"/>
        <w:numPr>
          <w:ilvl w:val="0"/>
          <w:numId w:val="32"/>
        </w:numPr>
      </w:pPr>
      <w:r w:rsidRPr="00441CAE">
        <w:t>Effective management of high impact or high prevalence risks associated with the care of each consumer.</w:t>
      </w:r>
    </w:p>
    <w:p w14:paraId="3AB02194" w14:textId="096CF49E" w:rsidR="00B1122E" w:rsidRPr="00441CAE" w:rsidRDefault="00A42642" w:rsidP="00B1122E">
      <w:pPr>
        <w:pStyle w:val="NormalArial"/>
        <w:numPr>
          <w:ilvl w:val="0"/>
          <w:numId w:val="32"/>
        </w:numPr>
      </w:pPr>
      <w:r w:rsidRPr="00441CAE">
        <w:t>Consumers are made aware of and have access to advocates, language services and other methods for raising and resolving complaints.</w:t>
      </w:r>
    </w:p>
    <w:p w14:paraId="28591697" w14:textId="10DF0189" w:rsidR="000A5073" w:rsidRPr="00441CAE" w:rsidRDefault="008F26D2" w:rsidP="000A5073">
      <w:pPr>
        <w:pStyle w:val="NormalArial"/>
      </w:pPr>
      <w:r w:rsidRPr="00441CAE">
        <w:br w:type="page"/>
      </w:r>
    </w:p>
    <w:p w14:paraId="28591698"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E87979" w:rsidRPr="00441CAE" w14:paraId="2859169C" w14:textId="77777777" w:rsidTr="00E87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8591699" w14:textId="77777777" w:rsidR="00E87979" w:rsidRPr="00441CAE" w:rsidRDefault="00E87979" w:rsidP="000A5073">
            <w:pPr>
              <w:spacing w:before="0" w:line="22" w:lineRule="atLeast"/>
              <w:rPr>
                <w:rFonts w:ascii="Arial" w:hAnsi="Arial" w:cs="Arial"/>
              </w:rPr>
            </w:pPr>
            <w:r w:rsidRPr="00441CAE">
              <w:rPr>
                <w:rFonts w:ascii="Arial" w:hAnsi="Arial" w:cs="Arial"/>
              </w:rPr>
              <w:t>Consumer dignity and choice</w:t>
            </w:r>
          </w:p>
        </w:tc>
        <w:tc>
          <w:tcPr>
            <w:tcW w:w="1982" w:type="dxa"/>
          </w:tcPr>
          <w:p w14:paraId="2859169B" w14:textId="77777777" w:rsidR="00E87979" w:rsidRPr="00441CAE" w:rsidRDefault="00E87979"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E87979" w:rsidRPr="00441CAE" w14:paraId="285916A1" w14:textId="77777777" w:rsidTr="00061E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9D" w14:textId="77777777" w:rsidR="00E87979" w:rsidRPr="00441CAE" w:rsidRDefault="00E87979" w:rsidP="000A5073">
            <w:pPr>
              <w:spacing w:before="0" w:line="22" w:lineRule="atLeast"/>
              <w:rPr>
                <w:rFonts w:ascii="Arial" w:hAnsi="Arial" w:cs="Arial"/>
              </w:rPr>
            </w:pPr>
            <w:r w:rsidRPr="00441CAE">
              <w:rPr>
                <w:rFonts w:ascii="Arial" w:hAnsi="Arial" w:cs="Arial"/>
              </w:rPr>
              <w:t>Requirement 1(3)(a)</w:t>
            </w:r>
          </w:p>
        </w:tc>
        <w:tc>
          <w:tcPr>
            <w:tcW w:w="4532" w:type="dxa"/>
            <w:shd w:val="clear" w:color="auto" w:fill="auto"/>
            <w:vAlign w:val="top"/>
          </w:tcPr>
          <w:p w14:paraId="2859169E"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Each consumer is treated with dignity and respect, with their identity, culture and diversity valued.</w:t>
            </w:r>
          </w:p>
        </w:tc>
        <w:tc>
          <w:tcPr>
            <w:tcW w:w="1982" w:type="dxa"/>
            <w:shd w:val="clear" w:color="auto" w:fill="auto"/>
            <w:vAlign w:val="top"/>
          </w:tcPr>
          <w:p w14:paraId="285916A0" w14:textId="29824DAE"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502080807"/>
                <w:placeholder>
                  <w:docPart w:val="1C9EDB27EE5C4B129DABC1FF4C7AD5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A6"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A2" w14:textId="77777777" w:rsidR="00E87979" w:rsidRPr="00441CAE" w:rsidRDefault="00E87979" w:rsidP="000A5073">
            <w:pPr>
              <w:spacing w:line="22" w:lineRule="atLeast"/>
              <w:rPr>
                <w:rFonts w:ascii="Arial" w:hAnsi="Arial" w:cs="Arial"/>
              </w:rPr>
            </w:pPr>
            <w:r w:rsidRPr="00441CAE">
              <w:rPr>
                <w:rFonts w:ascii="Arial" w:hAnsi="Arial" w:cs="Arial"/>
              </w:rPr>
              <w:t>Requirement 1(3)(b)</w:t>
            </w:r>
          </w:p>
        </w:tc>
        <w:tc>
          <w:tcPr>
            <w:tcW w:w="4532" w:type="dxa"/>
            <w:shd w:val="clear" w:color="auto" w:fill="auto"/>
            <w:vAlign w:val="top"/>
          </w:tcPr>
          <w:p w14:paraId="285916A3"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Care and services are culturally safe</w:t>
            </w:r>
          </w:p>
        </w:tc>
        <w:tc>
          <w:tcPr>
            <w:tcW w:w="1982" w:type="dxa"/>
            <w:shd w:val="clear" w:color="auto" w:fill="auto"/>
            <w:vAlign w:val="top"/>
          </w:tcPr>
          <w:p w14:paraId="285916A5" w14:textId="77892BF1"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39813607"/>
                <w:placeholder>
                  <w:docPart w:val="86527E43EB6049C593010F223C74CB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AF" w14:textId="77777777" w:rsidTr="00061E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A7" w14:textId="77777777" w:rsidR="00E87979" w:rsidRPr="00441CAE" w:rsidRDefault="00E87979" w:rsidP="000A5073">
            <w:pPr>
              <w:spacing w:line="22" w:lineRule="atLeast"/>
              <w:rPr>
                <w:rFonts w:ascii="Arial" w:hAnsi="Arial" w:cs="Arial"/>
              </w:rPr>
            </w:pPr>
            <w:r w:rsidRPr="00441CAE">
              <w:rPr>
                <w:rFonts w:ascii="Arial" w:hAnsi="Arial" w:cs="Arial"/>
              </w:rPr>
              <w:t>Requirement 1(3)(c)</w:t>
            </w:r>
          </w:p>
        </w:tc>
        <w:tc>
          <w:tcPr>
            <w:tcW w:w="4532" w:type="dxa"/>
            <w:shd w:val="clear" w:color="auto" w:fill="auto"/>
            <w:vAlign w:val="top"/>
          </w:tcPr>
          <w:p w14:paraId="285916A8"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 xml:space="preserve">Each consumer is supported to exercise choice and independence, including to: </w:t>
            </w:r>
          </w:p>
          <w:p w14:paraId="285916A9" w14:textId="77777777" w:rsidR="00E87979" w:rsidRPr="00441CAE" w:rsidRDefault="00E87979" w:rsidP="000A507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make decisions about their own care and the way care and services are delivered; and</w:t>
            </w:r>
          </w:p>
          <w:p w14:paraId="285916AA" w14:textId="77777777" w:rsidR="00E87979" w:rsidRPr="00441CAE" w:rsidRDefault="00E87979" w:rsidP="000A507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make decisions about when family, friends, carers or others should be involved in their care; and</w:t>
            </w:r>
          </w:p>
          <w:p w14:paraId="285916AB" w14:textId="77777777" w:rsidR="00E87979" w:rsidRPr="00441CAE" w:rsidRDefault="00E87979" w:rsidP="000A507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 xml:space="preserve">communicate their decisions; and </w:t>
            </w:r>
          </w:p>
          <w:p w14:paraId="285916AC" w14:textId="77777777" w:rsidR="00E87979" w:rsidRPr="00441CAE" w:rsidRDefault="00E87979" w:rsidP="000A507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make connections with others and maintain relationships of choice, including intimate relationships.</w:t>
            </w:r>
          </w:p>
        </w:tc>
        <w:tc>
          <w:tcPr>
            <w:tcW w:w="1982" w:type="dxa"/>
            <w:shd w:val="clear" w:color="auto" w:fill="auto"/>
            <w:vAlign w:val="top"/>
          </w:tcPr>
          <w:p w14:paraId="285916AE" w14:textId="15D82DD4"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058621536"/>
                <w:placeholder>
                  <w:docPart w:val="DEA791F9811F4155911693062871C9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B4"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B0" w14:textId="77777777" w:rsidR="00E87979" w:rsidRPr="00441CAE" w:rsidRDefault="00E87979" w:rsidP="000A5073">
            <w:pPr>
              <w:spacing w:line="22" w:lineRule="atLeast"/>
              <w:rPr>
                <w:rFonts w:ascii="Arial" w:hAnsi="Arial" w:cs="Arial"/>
              </w:rPr>
            </w:pPr>
            <w:r w:rsidRPr="00441CAE">
              <w:rPr>
                <w:rFonts w:ascii="Arial" w:hAnsi="Arial" w:cs="Arial"/>
              </w:rPr>
              <w:t>Requirement 1(3)(d)</w:t>
            </w:r>
          </w:p>
        </w:tc>
        <w:tc>
          <w:tcPr>
            <w:tcW w:w="4532" w:type="dxa"/>
            <w:shd w:val="clear" w:color="auto" w:fill="auto"/>
            <w:vAlign w:val="top"/>
          </w:tcPr>
          <w:p w14:paraId="285916B1"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Each consumer is supported to take risks to enable them to live the best life they can.</w:t>
            </w:r>
          </w:p>
        </w:tc>
        <w:tc>
          <w:tcPr>
            <w:tcW w:w="1982" w:type="dxa"/>
            <w:shd w:val="clear" w:color="auto" w:fill="auto"/>
            <w:vAlign w:val="top"/>
          </w:tcPr>
          <w:p w14:paraId="285916B3" w14:textId="66004C78"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288541834"/>
                <w:placeholder>
                  <w:docPart w:val="287170FC015D4EB09192C5A0CE400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B9" w14:textId="77777777" w:rsidTr="00061E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B5" w14:textId="77777777" w:rsidR="00E87979" w:rsidRPr="00441CAE" w:rsidRDefault="00E87979" w:rsidP="000A5073">
            <w:pPr>
              <w:spacing w:line="22" w:lineRule="atLeast"/>
              <w:rPr>
                <w:rFonts w:ascii="Arial" w:hAnsi="Arial" w:cs="Arial"/>
              </w:rPr>
            </w:pPr>
            <w:r w:rsidRPr="00441CAE">
              <w:rPr>
                <w:rFonts w:ascii="Arial" w:hAnsi="Arial" w:cs="Arial"/>
              </w:rPr>
              <w:t>Requirement 1(3)(e)</w:t>
            </w:r>
          </w:p>
        </w:tc>
        <w:tc>
          <w:tcPr>
            <w:tcW w:w="4532" w:type="dxa"/>
            <w:shd w:val="clear" w:color="auto" w:fill="auto"/>
            <w:vAlign w:val="top"/>
          </w:tcPr>
          <w:p w14:paraId="285916B6"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285916B8" w14:textId="6C2E205A"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269311276"/>
                <w:placeholder>
                  <w:docPart w:val="B843B2E4CE454DA98B2B528DCBCCF7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BE"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BA" w14:textId="77777777" w:rsidR="00E87979" w:rsidRPr="00441CAE" w:rsidRDefault="00E87979" w:rsidP="000A5073">
            <w:pPr>
              <w:spacing w:line="22" w:lineRule="atLeast"/>
              <w:rPr>
                <w:rFonts w:ascii="Arial" w:hAnsi="Arial" w:cs="Arial"/>
              </w:rPr>
            </w:pPr>
            <w:r w:rsidRPr="00441CAE">
              <w:rPr>
                <w:rFonts w:ascii="Arial" w:hAnsi="Arial" w:cs="Arial"/>
              </w:rPr>
              <w:t>Requirement 1(3)(f)</w:t>
            </w:r>
          </w:p>
        </w:tc>
        <w:tc>
          <w:tcPr>
            <w:tcW w:w="4532" w:type="dxa"/>
            <w:shd w:val="clear" w:color="auto" w:fill="auto"/>
            <w:vAlign w:val="top"/>
          </w:tcPr>
          <w:p w14:paraId="285916BB"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Each consumer’s privacy is respected and personal information is kept confidential.</w:t>
            </w:r>
          </w:p>
        </w:tc>
        <w:tc>
          <w:tcPr>
            <w:tcW w:w="1982" w:type="dxa"/>
            <w:shd w:val="clear" w:color="auto" w:fill="auto"/>
            <w:vAlign w:val="top"/>
          </w:tcPr>
          <w:p w14:paraId="285916BD" w14:textId="3E024CD7"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931341892"/>
                <w:placeholder>
                  <w:docPart w:val="7EA3792400144D939D19DC6DEB9B80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bl>
    <w:p w14:paraId="285916BF" w14:textId="77777777" w:rsidR="000A5073" w:rsidRPr="00441CAE" w:rsidRDefault="008F26D2" w:rsidP="000A5073">
      <w:pPr>
        <w:pStyle w:val="Heading20"/>
      </w:pPr>
      <w:r w:rsidRPr="00441CAE">
        <w:t>Findings</w:t>
      </w:r>
    </w:p>
    <w:p w14:paraId="5714485F" w14:textId="10E82C94" w:rsidR="000A5073" w:rsidRPr="00441CAE" w:rsidRDefault="000A5073" w:rsidP="000A5073">
      <w:pPr>
        <w:pStyle w:val="NormalArial"/>
      </w:pPr>
      <w:r w:rsidRPr="00441CAE">
        <w:t xml:space="preserve">Consumers/representatives sampled reported to the Assessment Team they are always treated with dignity and respect. Consumers/representatives said staff are friendly and polite, and that people at the service are ‘great company’. </w:t>
      </w:r>
      <w:r w:rsidR="00182D48" w:rsidRPr="00441CAE">
        <w:t>The workforce</w:t>
      </w:r>
      <w:r w:rsidR="00A77A51" w:rsidRPr="00441CAE">
        <w:t xml:space="preserve"> demonstrated steps they take to treat consumers with dignity and respect, describing how they engage them about their personal interests and take time to understand how they can help them enjoy their preferred activities.</w:t>
      </w:r>
      <w:r w:rsidR="00182D48" w:rsidRPr="00441CAE">
        <w:t xml:space="preserve">, and the Assessment Team observed staff interacting with consumers in a friendly manner. </w:t>
      </w:r>
    </w:p>
    <w:p w14:paraId="5985AF85" w14:textId="77777777" w:rsidR="00182D48" w:rsidRPr="00441CAE" w:rsidRDefault="000A5073" w:rsidP="000A5073">
      <w:pPr>
        <w:pStyle w:val="NormalArial"/>
      </w:pPr>
      <w:r w:rsidRPr="00441CAE">
        <w:t xml:space="preserve">The workforce </w:t>
      </w:r>
      <w:r w:rsidR="00182D48" w:rsidRPr="00441CAE">
        <w:t xml:space="preserve">provided examples of how services are altered to meet the individual needs of consumers, including those with Culturally and Linguistically Diverse (CALD) backgrounds. In one instance, staff asked a consumer of Italian descent whether they would be happy to conduct a pasta preparation activity at the service. </w:t>
      </w:r>
    </w:p>
    <w:p w14:paraId="3BE7A8B3" w14:textId="0096807D" w:rsidR="00027D64" w:rsidRPr="00441CAE" w:rsidRDefault="00182D48" w:rsidP="000A5073">
      <w:pPr>
        <w:pStyle w:val="NormalArial"/>
      </w:pPr>
      <w:r w:rsidRPr="00441CAE">
        <w:t xml:space="preserve">Consumers/representatives sampled stated consumers can make decisions about their care and services and who they would like to be involved in their care. The workforce demonstrated </w:t>
      </w:r>
      <w:r w:rsidRPr="00441CAE">
        <w:lastRenderedPageBreak/>
        <w:t xml:space="preserve">an understanding of each consumer’s choices and preferences, and </w:t>
      </w:r>
      <w:r w:rsidR="00027D64" w:rsidRPr="00441CAE">
        <w:t xml:space="preserve">documents evidenced consumers are involved in decisions about their care and services. </w:t>
      </w:r>
    </w:p>
    <w:p w14:paraId="28CBF3AF" w14:textId="74B97A82" w:rsidR="00413AF5" w:rsidRPr="00441CAE" w:rsidRDefault="00413AF5" w:rsidP="000A5073">
      <w:pPr>
        <w:pStyle w:val="NormalArial"/>
      </w:pPr>
      <w:r w:rsidRPr="00441CAE">
        <w:t xml:space="preserve">The workforce demonstrated an understanding of dignity of risk, and the consumer’s right to participate in activities of their choosing. </w:t>
      </w:r>
      <w:r w:rsidR="000D4573" w:rsidRPr="00441CAE">
        <w:t xml:space="preserve">Staff advised they try to encourage consumers who may be feeling socially anxious to interact with the activities at their own pace and do not pressure them to take part if they choose not to. </w:t>
      </w:r>
      <w:r w:rsidR="00FD3C1A" w:rsidRPr="00441CAE">
        <w:t xml:space="preserve">For example, a consumer’s representative explained that the consumer struggles with </w:t>
      </w:r>
      <w:r w:rsidR="000F708D" w:rsidRPr="00441CAE">
        <w:t>change and</w:t>
      </w:r>
      <w:r w:rsidR="00FD3C1A" w:rsidRPr="00441CAE">
        <w:t xml:space="preserve"> described how the service has helped them to become more comfortable interacting with staff and other consumers.</w:t>
      </w:r>
    </w:p>
    <w:p w14:paraId="7F3B5E17" w14:textId="544C08CD" w:rsidR="00FD3C1A" w:rsidRPr="00441CAE" w:rsidRDefault="00FD3C1A" w:rsidP="000A5073">
      <w:pPr>
        <w:pStyle w:val="NormalArial"/>
      </w:pPr>
      <w:r w:rsidRPr="00441CAE">
        <w:t xml:space="preserve">Consumers/representatives said they receive information in a way that is easy to understand and enables them to exercise choice. Consumers/representatives receive </w:t>
      </w:r>
      <w:r w:rsidR="00A347B4" w:rsidRPr="00441CAE">
        <w:t>updates</w:t>
      </w:r>
      <w:r w:rsidRPr="00441CAE">
        <w:t xml:space="preserve"> </w:t>
      </w:r>
      <w:r w:rsidR="00A347B4" w:rsidRPr="00441CAE">
        <w:t>regarding</w:t>
      </w:r>
      <w:r w:rsidRPr="00441CAE">
        <w:t xml:space="preserve"> events being conducted at the service and other relevant </w:t>
      </w:r>
      <w:r w:rsidR="00A347B4" w:rsidRPr="00441CAE">
        <w:t xml:space="preserve">information, such as those related to COVID-19. </w:t>
      </w:r>
    </w:p>
    <w:p w14:paraId="03FA8E9F" w14:textId="3855A1DC" w:rsidR="00A347B4" w:rsidRPr="00441CAE" w:rsidRDefault="00A347B4" w:rsidP="000A5073">
      <w:pPr>
        <w:pStyle w:val="NormalArial"/>
      </w:pPr>
      <w:r w:rsidRPr="00441CAE">
        <w:t xml:space="preserve">The workforce demonstrated an understanding of the importance of maintaining consumer confidentiality and described how their personal information is protected. Documentation evidenced that staff have been provided training on consumer privacy and confidentiality. </w:t>
      </w:r>
    </w:p>
    <w:p w14:paraId="482F3E0D" w14:textId="3602F66B" w:rsidR="00A347B4" w:rsidRPr="00441CAE" w:rsidRDefault="00A347B4" w:rsidP="000A5073">
      <w:pPr>
        <w:pStyle w:val="NormalArial"/>
      </w:pPr>
      <w:r w:rsidRPr="00441CAE">
        <w:t>On the basis of the evidence before me (summari</w:t>
      </w:r>
      <w:r w:rsidR="00C82329" w:rsidRPr="00441CAE">
        <w:t>s</w:t>
      </w:r>
      <w:r w:rsidRPr="00441CAE">
        <w:t>e</w:t>
      </w:r>
      <w:r w:rsidR="00C82329" w:rsidRPr="00441CAE">
        <w:t>d</w:t>
      </w:r>
      <w:r w:rsidRPr="00441CAE">
        <w:t xml:space="preserve">), I find this service compliant with this Standard. </w:t>
      </w:r>
    </w:p>
    <w:p w14:paraId="285916C0" w14:textId="08FBB8A8" w:rsidR="000A5073" w:rsidRPr="00441CAE" w:rsidRDefault="008F26D2" w:rsidP="000A5073">
      <w:pPr>
        <w:pStyle w:val="NormalArial"/>
      </w:pPr>
      <w:r w:rsidRPr="00441CAE">
        <w:br w:type="page"/>
      </w:r>
    </w:p>
    <w:p w14:paraId="285916C1"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2"/>
        <w:gridCol w:w="1876"/>
      </w:tblGrid>
      <w:tr w:rsidR="00E87979" w:rsidRPr="00441CAE" w14:paraId="285916C5" w14:textId="77777777" w:rsidTr="00E87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3" w:type="dxa"/>
            <w:gridSpan w:val="2"/>
            <w:tcBorders>
              <w:bottom w:val="single" w:sz="4" w:space="0" w:color="BFBFBF" w:themeColor="background1" w:themeShade="BF"/>
            </w:tcBorders>
          </w:tcPr>
          <w:p w14:paraId="285916C2" w14:textId="77777777" w:rsidR="00E87979" w:rsidRPr="00441CAE" w:rsidRDefault="00E87979" w:rsidP="000A5073">
            <w:pPr>
              <w:spacing w:before="0" w:line="22" w:lineRule="atLeast"/>
              <w:rPr>
                <w:rFonts w:ascii="Arial" w:hAnsi="Arial" w:cs="Arial"/>
              </w:rPr>
            </w:pPr>
            <w:bookmarkStart w:id="2" w:name="_Hlk106628362"/>
            <w:r w:rsidRPr="00441CAE">
              <w:rPr>
                <w:rFonts w:ascii="Arial" w:hAnsi="Arial" w:cs="Arial"/>
              </w:rPr>
              <w:t>Ongoing assessment and planning with consumers</w:t>
            </w:r>
          </w:p>
        </w:tc>
        <w:tc>
          <w:tcPr>
            <w:tcW w:w="1876" w:type="dxa"/>
            <w:tcBorders>
              <w:bottom w:val="single" w:sz="4" w:space="0" w:color="BFBFBF" w:themeColor="background1" w:themeShade="BF"/>
            </w:tcBorders>
          </w:tcPr>
          <w:p w14:paraId="285916C4" w14:textId="77777777" w:rsidR="00E87979" w:rsidRPr="00441CAE" w:rsidRDefault="00E87979"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E87979" w:rsidRPr="00441CAE" w14:paraId="285916CA"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C6" w14:textId="77777777" w:rsidR="00E87979" w:rsidRPr="00441CAE" w:rsidRDefault="00E87979" w:rsidP="000A5073">
            <w:pPr>
              <w:spacing w:line="22" w:lineRule="atLeast"/>
              <w:rPr>
                <w:rFonts w:ascii="Arial" w:hAnsi="Arial" w:cs="Arial"/>
              </w:rPr>
            </w:pPr>
            <w:r w:rsidRPr="00441CAE">
              <w:rPr>
                <w:rFonts w:ascii="Arial" w:hAnsi="Arial" w:cs="Arial"/>
              </w:rPr>
              <w:t>Requirement 2(3)(a)</w:t>
            </w:r>
          </w:p>
        </w:tc>
        <w:tc>
          <w:tcPr>
            <w:tcW w:w="4842" w:type="dxa"/>
            <w:shd w:val="clear" w:color="auto" w:fill="auto"/>
            <w:vAlign w:val="top"/>
          </w:tcPr>
          <w:p w14:paraId="285916C7"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Assessment and planning, including consideration of risks to the consumer’s health and well-being, informs the delivery of safe and effective care and services.</w:t>
            </w:r>
          </w:p>
        </w:tc>
        <w:tc>
          <w:tcPr>
            <w:tcW w:w="1876" w:type="dxa"/>
            <w:shd w:val="clear" w:color="auto" w:fill="auto"/>
            <w:vAlign w:val="top"/>
          </w:tcPr>
          <w:p w14:paraId="285916C9" w14:textId="5A03CA57"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45241810"/>
                <w:placeholder>
                  <w:docPart w:val="E5505B91F8774C64B37B1763D35DBB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Non-compliant</w:t>
                </w:r>
              </w:sdtContent>
            </w:sdt>
            <w:r w:rsidR="00E87979" w:rsidRPr="00441CAE">
              <w:rPr>
                <w:rFonts w:ascii="Arial" w:hAnsi="Arial" w:cs="Arial"/>
              </w:rPr>
              <w:t xml:space="preserve"> </w:t>
            </w:r>
          </w:p>
        </w:tc>
      </w:tr>
      <w:tr w:rsidR="00E87979" w:rsidRPr="00441CAE" w14:paraId="285916CF" w14:textId="77777777" w:rsidTr="00E8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CB" w14:textId="77777777" w:rsidR="00E87979" w:rsidRPr="00441CAE" w:rsidRDefault="00E87979" w:rsidP="000A5073">
            <w:pPr>
              <w:spacing w:line="22" w:lineRule="atLeast"/>
              <w:rPr>
                <w:rFonts w:ascii="Arial" w:hAnsi="Arial" w:cs="Arial"/>
              </w:rPr>
            </w:pPr>
            <w:r w:rsidRPr="00441CAE">
              <w:rPr>
                <w:rFonts w:ascii="Arial" w:hAnsi="Arial" w:cs="Arial"/>
              </w:rPr>
              <w:t>Requirement 2(3)(b)</w:t>
            </w:r>
          </w:p>
        </w:tc>
        <w:tc>
          <w:tcPr>
            <w:tcW w:w="4842" w:type="dxa"/>
            <w:shd w:val="clear" w:color="auto" w:fill="auto"/>
            <w:vAlign w:val="top"/>
          </w:tcPr>
          <w:p w14:paraId="285916CC"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Assessment and planning identifies and addresses the consumer’s current needs, goals and preferences, including advance care planning and end of life planning if the consumer wishes.</w:t>
            </w:r>
          </w:p>
        </w:tc>
        <w:tc>
          <w:tcPr>
            <w:tcW w:w="1876" w:type="dxa"/>
            <w:shd w:val="clear" w:color="auto" w:fill="auto"/>
            <w:vAlign w:val="top"/>
          </w:tcPr>
          <w:p w14:paraId="285916CE" w14:textId="7B1F0EE7"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38079996"/>
                <w:placeholder>
                  <w:docPart w:val="59FC3B78CAF74128AC39F2EB11B882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D6"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D0" w14:textId="77777777" w:rsidR="00E87979" w:rsidRPr="00441CAE" w:rsidRDefault="00E87979" w:rsidP="000A5073">
            <w:pPr>
              <w:spacing w:line="22" w:lineRule="atLeast"/>
              <w:rPr>
                <w:rFonts w:ascii="Arial" w:hAnsi="Arial" w:cs="Arial"/>
              </w:rPr>
            </w:pPr>
            <w:r w:rsidRPr="00441CAE">
              <w:rPr>
                <w:rFonts w:ascii="Arial" w:hAnsi="Arial" w:cs="Arial"/>
              </w:rPr>
              <w:t>Requirement 2(3)(c)</w:t>
            </w:r>
          </w:p>
        </w:tc>
        <w:tc>
          <w:tcPr>
            <w:tcW w:w="4842" w:type="dxa"/>
            <w:shd w:val="clear" w:color="auto" w:fill="auto"/>
            <w:vAlign w:val="top"/>
          </w:tcPr>
          <w:p w14:paraId="285916D1"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The organisation demonstrates that assessment and planning:</w:t>
            </w:r>
          </w:p>
          <w:p w14:paraId="285916D2" w14:textId="77777777" w:rsidR="00E87979" w:rsidRPr="00441CAE" w:rsidRDefault="00E87979" w:rsidP="000A507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is based on ongoing partnership with the consumer and others that the consumer wishes to involve in assessment, planning and review of the consumer’s care and services; and</w:t>
            </w:r>
          </w:p>
          <w:p w14:paraId="285916D3" w14:textId="77777777" w:rsidR="00E87979" w:rsidRPr="00441CAE" w:rsidRDefault="00E87979" w:rsidP="000A507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includes other organisations, and individuals and providers of other care and services, that are involved in the care of the consumer.</w:t>
            </w:r>
          </w:p>
        </w:tc>
        <w:tc>
          <w:tcPr>
            <w:tcW w:w="1876" w:type="dxa"/>
            <w:shd w:val="clear" w:color="auto" w:fill="auto"/>
            <w:vAlign w:val="top"/>
          </w:tcPr>
          <w:p w14:paraId="285916D5" w14:textId="13DDE53A"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071176873"/>
                <w:placeholder>
                  <w:docPart w:val="FB2E8F1EB65F47729254685B8455F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DB" w14:textId="77777777" w:rsidTr="00E8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D7" w14:textId="77777777" w:rsidR="00E87979" w:rsidRPr="00441CAE" w:rsidRDefault="00E87979" w:rsidP="000A5073">
            <w:pPr>
              <w:spacing w:line="22" w:lineRule="atLeast"/>
              <w:rPr>
                <w:rFonts w:ascii="Arial" w:hAnsi="Arial" w:cs="Arial"/>
              </w:rPr>
            </w:pPr>
            <w:r w:rsidRPr="00441CAE">
              <w:rPr>
                <w:rFonts w:ascii="Arial" w:hAnsi="Arial" w:cs="Arial"/>
              </w:rPr>
              <w:t>Requirement 2(3)(d)</w:t>
            </w:r>
          </w:p>
        </w:tc>
        <w:tc>
          <w:tcPr>
            <w:tcW w:w="4842" w:type="dxa"/>
            <w:shd w:val="clear" w:color="auto" w:fill="auto"/>
            <w:vAlign w:val="top"/>
          </w:tcPr>
          <w:p w14:paraId="285916D8"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6" w:type="dxa"/>
            <w:shd w:val="clear" w:color="auto" w:fill="auto"/>
            <w:vAlign w:val="top"/>
          </w:tcPr>
          <w:p w14:paraId="285916DA" w14:textId="65B565C5"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490144897"/>
                <w:placeholder>
                  <w:docPart w:val="E611AC12FDBF4E34A19B252C84758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E0"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6DC" w14:textId="77777777" w:rsidR="00E87979" w:rsidRPr="00441CAE" w:rsidRDefault="00E87979" w:rsidP="000A5073">
            <w:pPr>
              <w:spacing w:line="22" w:lineRule="atLeast"/>
              <w:rPr>
                <w:rFonts w:ascii="Arial" w:hAnsi="Arial" w:cs="Arial"/>
              </w:rPr>
            </w:pPr>
            <w:r w:rsidRPr="00441CAE">
              <w:rPr>
                <w:rFonts w:ascii="Arial" w:hAnsi="Arial" w:cs="Arial"/>
              </w:rPr>
              <w:t>Requirement 2(3)(e)</w:t>
            </w:r>
          </w:p>
        </w:tc>
        <w:tc>
          <w:tcPr>
            <w:tcW w:w="4842" w:type="dxa"/>
            <w:shd w:val="clear" w:color="auto" w:fill="auto"/>
            <w:vAlign w:val="top"/>
          </w:tcPr>
          <w:p w14:paraId="285916DD"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Care and services are reviewed regularly for effectiveness, and when circumstances change or when incidents impact on the needs, goals or preferences of the consumer.</w:t>
            </w:r>
          </w:p>
        </w:tc>
        <w:tc>
          <w:tcPr>
            <w:tcW w:w="1876" w:type="dxa"/>
            <w:shd w:val="clear" w:color="auto" w:fill="auto"/>
            <w:vAlign w:val="top"/>
          </w:tcPr>
          <w:p w14:paraId="285916DF" w14:textId="68B75380"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96102351"/>
                <w:placeholder>
                  <w:docPart w:val="6BDE38DEBE354E08B6DB5D76C7F4B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Non-compliant</w:t>
                </w:r>
              </w:sdtContent>
            </w:sdt>
            <w:r w:rsidR="00E87979" w:rsidRPr="00441CAE">
              <w:rPr>
                <w:rFonts w:ascii="Arial" w:hAnsi="Arial" w:cs="Arial"/>
              </w:rPr>
              <w:t xml:space="preserve"> </w:t>
            </w:r>
          </w:p>
        </w:tc>
      </w:tr>
    </w:tbl>
    <w:bookmarkEnd w:id="2"/>
    <w:p w14:paraId="285916E1" w14:textId="77777777" w:rsidR="000A5073" w:rsidRPr="00441CAE" w:rsidRDefault="008F26D2" w:rsidP="000A5073">
      <w:pPr>
        <w:pStyle w:val="Heading20"/>
        <w:tabs>
          <w:tab w:val="left" w:pos="1890"/>
        </w:tabs>
      </w:pPr>
      <w:r w:rsidRPr="00441CAE">
        <w:t>Findings</w:t>
      </w:r>
    </w:p>
    <w:p w14:paraId="4DA8F90A" w14:textId="4C653704" w:rsidR="006B56C4" w:rsidRPr="00441CAE" w:rsidRDefault="006B56C4" w:rsidP="00B4290E">
      <w:pPr>
        <w:pStyle w:val="NormalArial"/>
        <w:spacing w:after="0"/>
        <w:rPr>
          <w:u w:val="single"/>
        </w:rPr>
      </w:pPr>
      <w:r w:rsidRPr="00441CAE">
        <w:rPr>
          <w:u w:val="single"/>
        </w:rPr>
        <w:t>Non-compliance – Requirement 2(3)(a)</w:t>
      </w:r>
    </w:p>
    <w:p w14:paraId="799D2B2C" w14:textId="4E96885F" w:rsidR="00E0291A" w:rsidRPr="00441CAE" w:rsidRDefault="00E0291A" w:rsidP="00FE0FED">
      <w:pPr>
        <w:pStyle w:val="NormalArial"/>
        <w:spacing w:before="120"/>
      </w:pPr>
      <w:r w:rsidRPr="00441CAE">
        <w:t>The Assessment Team concluded that assessment and planning</w:t>
      </w:r>
      <w:r w:rsidR="00463AD2" w:rsidRPr="00441CAE">
        <w:t xml:space="preserve"> </w:t>
      </w:r>
      <w:r w:rsidRPr="00441CAE">
        <w:t>does not consistently inform the delivery of safe and effective care and services</w:t>
      </w:r>
      <w:r w:rsidR="008B0A4E" w:rsidRPr="00441CAE">
        <w:t xml:space="preserve"> to the extent it did not adequately account for risks to the consumer’s health and well-being</w:t>
      </w:r>
      <w:r w:rsidRPr="00441CAE">
        <w:t xml:space="preserve">. Care plans of sampled consumers were not always up to </w:t>
      </w:r>
      <w:r w:rsidR="000F708D" w:rsidRPr="00441CAE">
        <w:t>date and</w:t>
      </w:r>
      <w:r w:rsidRPr="00441CAE">
        <w:t xml:space="preserve"> did not consistently include the appropriate level of information to guide staff in managing or preventing risks to the </w:t>
      </w:r>
      <w:r w:rsidR="00B6572C" w:rsidRPr="00441CAE">
        <w:t>consumer’s</w:t>
      </w:r>
      <w:r w:rsidRPr="00441CAE">
        <w:t xml:space="preserve"> well-being.</w:t>
      </w:r>
    </w:p>
    <w:p w14:paraId="571E3380" w14:textId="2AAB4D8B" w:rsidR="00D70BFD" w:rsidRPr="00441CAE" w:rsidRDefault="00E0291A" w:rsidP="00FE0FED">
      <w:pPr>
        <w:pStyle w:val="NormalArial"/>
      </w:pPr>
      <w:r w:rsidRPr="00441CAE">
        <w:t>Relevant evidence includes</w:t>
      </w:r>
      <w:r w:rsidR="00444EE8" w:rsidRPr="00441CAE">
        <w:t xml:space="preserve"> a</w:t>
      </w:r>
      <w:r w:rsidRPr="00441CAE">
        <w:t xml:space="preserve"> consumer </w:t>
      </w:r>
      <w:r w:rsidR="00FA74D1" w:rsidRPr="00441CAE">
        <w:t>who attends the service lives with diagnoses including dementia and presents a fall and choking risk.</w:t>
      </w:r>
      <w:r w:rsidR="00444EE8" w:rsidRPr="00441CAE">
        <w:t xml:space="preserve"> </w:t>
      </w:r>
      <w:r w:rsidR="00FA74D1" w:rsidRPr="00441CAE">
        <w:t xml:space="preserve">This consumer had been involved in two separate choking incidents while present at the service in the previous </w:t>
      </w:r>
      <w:r w:rsidR="00A148FC" w:rsidRPr="00441CAE">
        <w:t>six</w:t>
      </w:r>
      <w:r w:rsidR="00FA74D1" w:rsidRPr="00441CAE">
        <w:t xml:space="preserve"> months</w:t>
      </w:r>
      <w:r w:rsidR="00444EE8" w:rsidRPr="00441CAE">
        <w:t xml:space="preserve">. </w:t>
      </w:r>
      <w:r w:rsidR="00FA74D1" w:rsidRPr="00441CAE">
        <w:t xml:space="preserve">Progress </w:t>
      </w:r>
      <w:r w:rsidR="00FA74D1" w:rsidRPr="00441CAE">
        <w:lastRenderedPageBreak/>
        <w:t>notes on the consumer’s file indicated that on 26 May 2022, they experienced a choking incident that resulted in the service contacting the Queensland Ambulance Service for assistance.</w:t>
      </w:r>
      <w:r w:rsidR="00444EE8" w:rsidRPr="00441CAE">
        <w:t xml:space="preserve"> </w:t>
      </w:r>
      <w:r w:rsidR="00FA74D1" w:rsidRPr="00441CAE">
        <w:t>The service’s incident register detailed a second incident on 1 August 2022 during the meal time service.</w:t>
      </w:r>
      <w:r w:rsidR="00444EE8" w:rsidRPr="00441CAE">
        <w:t xml:space="preserve"> </w:t>
      </w:r>
    </w:p>
    <w:p w14:paraId="3E176907" w14:textId="4E2363A7" w:rsidR="00FA74D1" w:rsidRPr="00441CAE" w:rsidRDefault="007F3D42" w:rsidP="00FE0FED">
      <w:pPr>
        <w:pStyle w:val="NormalArial"/>
      </w:pPr>
      <w:r w:rsidRPr="00441CAE">
        <w:t>Despite the recency of these events</w:t>
      </w:r>
      <w:r w:rsidR="00D70BFD" w:rsidRPr="00441CAE">
        <w:t>, t</w:t>
      </w:r>
      <w:r w:rsidR="00B6572C" w:rsidRPr="00441CAE">
        <w:t xml:space="preserve">he consumer’s most recent risk assessment </w:t>
      </w:r>
      <w:r w:rsidR="00D70BFD" w:rsidRPr="00441CAE">
        <w:t xml:space="preserve">was </w:t>
      </w:r>
      <w:r w:rsidR="007C1048" w:rsidRPr="00441CAE">
        <w:t>from two years ago (</w:t>
      </w:r>
      <w:r w:rsidR="00B6572C" w:rsidRPr="00441CAE">
        <w:t>last completed in August 2020</w:t>
      </w:r>
      <w:r w:rsidR="007C1048" w:rsidRPr="00441CAE">
        <w:t>)</w:t>
      </w:r>
      <w:r w:rsidR="00B6572C" w:rsidRPr="00441CAE">
        <w:t xml:space="preserve">. There was no indication the service </w:t>
      </w:r>
      <w:r w:rsidR="007C1048" w:rsidRPr="00441CAE">
        <w:t>made attempts to update the</w:t>
      </w:r>
      <w:r w:rsidR="00B6572C" w:rsidRPr="00441CAE">
        <w:t xml:space="preserve"> consumer’s care plan following the two aforementioned incidents</w:t>
      </w:r>
      <w:r w:rsidR="000F4794" w:rsidRPr="00441CAE">
        <w:t xml:space="preserve"> or that any</w:t>
      </w:r>
      <w:r w:rsidR="00B6572C" w:rsidRPr="00441CAE">
        <w:t xml:space="preserve"> additional risk assessment took place</w:t>
      </w:r>
      <w:r w:rsidR="00B827C2" w:rsidRPr="00441CAE">
        <w:t xml:space="preserve"> and was properly documented</w:t>
      </w:r>
      <w:r w:rsidR="00B6572C" w:rsidRPr="00441CAE">
        <w:t>.</w:t>
      </w:r>
      <w:r w:rsidR="00B827C2" w:rsidRPr="00441CAE">
        <w:t xml:space="preserve"> The evidence suggests the provider did not take appropriate steps to mitigate </w:t>
      </w:r>
      <w:r w:rsidR="007B75E6" w:rsidRPr="00441CAE">
        <w:t>this consumer’s specific</w:t>
      </w:r>
      <w:r w:rsidR="00B827C2" w:rsidRPr="00441CAE">
        <w:t xml:space="preserve"> risk</w:t>
      </w:r>
      <w:r w:rsidR="007B75E6" w:rsidRPr="00441CAE">
        <w:t xml:space="preserve">s </w:t>
      </w:r>
      <w:r w:rsidR="00B827C2" w:rsidRPr="00441CAE">
        <w:t xml:space="preserve">and did not appropriately utilise assessment and planning to inform the delivery of safe and effective services. </w:t>
      </w:r>
    </w:p>
    <w:p w14:paraId="079F0F0C" w14:textId="6E52E446" w:rsidR="00B6572C" w:rsidRPr="00441CAE" w:rsidRDefault="00B6572C" w:rsidP="00FE0FED">
      <w:pPr>
        <w:pStyle w:val="NormalArial"/>
      </w:pPr>
      <w:r w:rsidRPr="00441CAE">
        <w:t xml:space="preserve">The provider </w:t>
      </w:r>
      <w:r w:rsidR="00B827C2" w:rsidRPr="00441CAE">
        <w:t xml:space="preserve">was afforded the opportunity to respond to the </w:t>
      </w:r>
      <w:r w:rsidR="00A864C9" w:rsidRPr="00441CAE">
        <w:t>Assessment</w:t>
      </w:r>
      <w:r w:rsidR="007B75E6" w:rsidRPr="00441CAE">
        <w:t xml:space="preserve"> Team’s findings</w:t>
      </w:r>
      <w:r w:rsidR="00B743CD" w:rsidRPr="00441CAE">
        <w:t xml:space="preserve">, however, no submissions were forthcoming. </w:t>
      </w:r>
    </w:p>
    <w:p w14:paraId="277C32E2" w14:textId="5C87C6E4" w:rsidR="006B56C4" w:rsidRPr="00441CAE" w:rsidRDefault="006B56C4" w:rsidP="00FE0FED">
      <w:pPr>
        <w:pStyle w:val="NormalArial"/>
      </w:pPr>
      <w:r w:rsidRPr="00441CAE">
        <w:t>On the basis of the evidence before me</w:t>
      </w:r>
      <w:r w:rsidR="004E6A2B" w:rsidRPr="00441CAE">
        <w:t>,</w:t>
      </w:r>
      <w:r w:rsidR="00415D80" w:rsidRPr="00441CAE">
        <w:t xml:space="preserve"> </w:t>
      </w:r>
      <w:r w:rsidRPr="00441CAE">
        <w:t xml:space="preserve">I find this service non-compliant with this Requirement. </w:t>
      </w:r>
    </w:p>
    <w:p w14:paraId="1255379A" w14:textId="7A86597C" w:rsidR="006B56C4" w:rsidRPr="00FE0FED" w:rsidRDefault="00B01CCF" w:rsidP="00FE0FED">
      <w:pPr>
        <w:pStyle w:val="NormalArial"/>
      </w:pPr>
      <w:r w:rsidRPr="00FE0FED">
        <w:t>Non-Compliance – Requirement 2(3)(e)</w:t>
      </w:r>
    </w:p>
    <w:p w14:paraId="0F23F6B1" w14:textId="15058B80" w:rsidR="00B01CCF" w:rsidRPr="00441CAE" w:rsidRDefault="003D5BC7" w:rsidP="00FE0FED">
      <w:pPr>
        <w:pStyle w:val="NormalArial"/>
      </w:pPr>
      <w:r w:rsidRPr="00441CAE">
        <w:t>T</w:t>
      </w:r>
      <w:r w:rsidR="006B1E3E" w:rsidRPr="00441CAE">
        <w:t>he</w:t>
      </w:r>
      <w:r w:rsidRPr="00441CAE">
        <w:t xml:space="preserve">re was </w:t>
      </w:r>
      <w:r w:rsidR="00121FC3" w:rsidRPr="00441CAE">
        <w:t xml:space="preserve">evidence </w:t>
      </w:r>
      <w:r w:rsidRPr="00441CAE">
        <w:t xml:space="preserve">that </w:t>
      </w:r>
      <w:r w:rsidR="006B1E3E" w:rsidRPr="00441CAE">
        <w:t xml:space="preserve">showed </w:t>
      </w:r>
      <w:r w:rsidR="00121FC3" w:rsidRPr="00441CAE">
        <w:t xml:space="preserve">that </w:t>
      </w:r>
      <w:r w:rsidR="00937BD9" w:rsidRPr="00441CAE">
        <w:t>care and service</w:t>
      </w:r>
      <w:r w:rsidR="00BC3795" w:rsidRPr="00441CAE">
        <w:t xml:space="preserve"> plans are not being</w:t>
      </w:r>
      <w:r w:rsidR="006B1E3E" w:rsidRPr="00441CAE">
        <w:t xml:space="preserve"> </w:t>
      </w:r>
      <w:r w:rsidR="00937BD9" w:rsidRPr="00441CAE">
        <w:t>consistently reviewed when the consumer’s circumstances change</w:t>
      </w:r>
      <w:r w:rsidR="006B1E3E" w:rsidRPr="00441CAE">
        <w:t>d</w:t>
      </w:r>
      <w:r w:rsidR="00937BD9" w:rsidRPr="00441CAE">
        <w:t xml:space="preserve"> or </w:t>
      </w:r>
      <w:r w:rsidR="00EB0D11" w:rsidRPr="00441CAE">
        <w:t xml:space="preserve">when </w:t>
      </w:r>
      <w:r w:rsidR="00937BD9" w:rsidRPr="00441CAE">
        <w:t>incidents impact</w:t>
      </w:r>
      <w:r w:rsidR="006B1E3E" w:rsidRPr="00441CAE">
        <w:t>ed</w:t>
      </w:r>
      <w:r w:rsidR="00937BD9" w:rsidRPr="00441CAE">
        <w:t xml:space="preserve"> their needs, goals and preferences. </w:t>
      </w:r>
    </w:p>
    <w:p w14:paraId="30D01726" w14:textId="01C10A7E" w:rsidR="006D67A0" w:rsidRPr="00441CAE" w:rsidRDefault="00771717" w:rsidP="00FE0FED">
      <w:pPr>
        <w:pStyle w:val="NormalArial"/>
      </w:pPr>
      <w:r w:rsidRPr="00441CAE">
        <w:t>For instance</w:t>
      </w:r>
      <w:r w:rsidR="006D67A0" w:rsidRPr="00441CAE">
        <w:t>:</w:t>
      </w:r>
    </w:p>
    <w:p w14:paraId="232101F6" w14:textId="01021F88" w:rsidR="0086001D" w:rsidRPr="00441CAE" w:rsidRDefault="0086001D" w:rsidP="00FE0FED">
      <w:pPr>
        <w:pStyle w:val="NormalArial"/>
        <w:numPr>
          <w:ilvl w:val="0"/>
          <w:numId w:val="32"/>
        </w:numPr>
      </w:pPr>
      <w:r w:rsidRPr="00441CAE">
        <w:t>The aforementioned consumer who experienced two separate choking incidents in May and August 2022 had not had their diet information sheet reviewed following these serious occurrences. Their last diet plan was from February 2022 which predates these incidents.</w:t>
      </w:r>
    </w:p>
    <w:p w14:paraId="5B49A193" w14:textId="0E3B075C" w:rsidR="0086001D" w:rsidRPr="00441CAE" w:rsidRDefault="0086001D" w:rsidP="00FE0FED">
      <w:pPr>
        <w:pStyle w:val="NormalArial"/>
        <w:numPr>
          <w:ilvl w:val="0"/>
          <w:numId w:val="32"/>
        </w:numPr>
      </w:pPr>
      <w:r w:rsidRPr="00441CAE">
        <w:t xml:space="preserve">Another consumer advised the Assessment Team they are </w:t>
      </w:r>
      <w:r w:rsidR="00190063" w:rsidRPr="00441CAE">
        <w:t>as of this moment</w:t>
      </w:r>
      <w:r w:rsidRPr="00441CAE">
        <w:t xml:space="preserve"> receiving immunotherapy for cancer treatment, noting they aim to maintain their weight so they try to eat healthily.</w:t>
      </w:r>
      <w:r w:rsidR="00190063" w:rsidRPr="00441CAE">
        <w:t xml:space="preserve"> However,</w:t>
      </w:r>
      <w:r w:rsidRPr="00441CAE">
        <w:t xml:space="preserve"> </w:t>
      </w:r>
      <w:r w:rsidR="00190063" w:rsidRPr="00441CAE">
        <w:t>t</w:t>
      </w:r>
      <w:r w:rsidRPr="00441CAE">
        <w:t>h</w:t>
      </w:r>
      <w:r w:rsidR="00190063" w:rsidRPr="00441CAE">
        <w:t>is</w:t>
      </w:r>
      <w:r w:rsidRPr="00441CAE">
        <w:t xml:space="preserve"> consumer’s diet information sheet </w:t>
      </w:r>
      <w:r w:rsidR="00736D5C" w:rsidRPr="00441CAE">
        <w:t>still contained information from the last review from</w:t>
      </w:r>
      <w:r w:rsidRPr="00441CAE">
        <w:t xml:space="preserve"> 2020</w:t>
      </w:r>
      <w:r w:rsidR="00736D5C" w:rsidRPr="00441CAE">
        <w:t>. This shows that the service is not regularly reviewing</w:t>
      </w:r>
      <w:r w:rsidR="00890DD4" w:rsidRPr="00441CAE">
        <w:t xml:space="preserve"> this consumer’s care and services despite significant changes having occurred that warrants a review being made.</w:t>
      </w:r>
    </w:p>
    <w:p w14:paraId="7A138FC6" w14:textId="267EF88A" w:rsidR="00465E9B" w:rsidRPr="00441CAE" w:rsidRDefault="00C875BA" w:rsidP="00FE0FED">
      <w:pPr>
        <w:pStyle w:val="NormalArial"/>
      </w:pPr>
      <w:r w:rsidRPr="00441CAE">
        <w:t>I note that s</w:t>
      </w:r>
      <w:r w:rsidR="00465E9B" w:rsidRPr="00441CAE">
        <w:t>taff advised the Assessment Team the service relies on the consumer or their representatives to inform the provider of any changes in requirements to their dietary needs and preferences.</w:t>
      </w:r>
      <w:r w:rsidR="008F2DDA" w:rsidRPr="00441CAE">
        <w:t xml:space="preserve"> I do not accept that this is an adequate explanation as </w:t>
      </w:r>
      <w:r w:rsidR="006A34B4" w:rsidRPr="00441CAE">
        <w:t xml:space="preserve">this requirement requires </w:t>
      </w:r>
      <w:r w:rsidR="008F2DDA" w:rsidRPr="00441CAE">
        <w:t xml:space="preserve">the provider </w:t>
      </w:r>
      <w:r w:rsidR="006A34B4" w:rsidRPr="00441CAE">
        <w:t>to carry out proactive reviews of its consumer base</w:t>
      </w:r>
      <w:r w:rsidRPr="00441CAE">
        <w:t>.</w:t>
      </w:r>
    </w:p>
    <w:p w14:paraId="52399CB4" w14:textId="6AC09857" w:rsidR="00C875BA" w:rsidRPr="00441CAE" w:rsidRDefault="00C875BA" w:rsidP="00FE0FED">
      <w:pPr>
        <w:pStyle w:val="NormalArial"/>
      </w:pPr>
      <w:r w:rsidRPr="00441CAE">
        <w:t xml:space="preserve">The provider was afforded the opportunity to respond to the </w:t>
      </w:r>
      <w:r w:rsidR="005371BD" w:rsidRPr="00441CAE">
        <w:t>Assessment</w:t>
      </w:r>
      <w:r w:rsidRPr="00441CAE">
        <w:t xml:space="preserve"> Team’s findings, however, no submissions were forthcoming. </w:t>
      </w:r>
    </w:p>
    <w:p w14:paraId="302DE836" w14:textId="37B492E9" w:rsidR="00465E9B" w:rsidRPr="00441CAE" w:rsidRDefault="00465E9B" w:rsidP="00FE0FED">
      <w:pPr>
        <w:pStyle w:val="NormalArial"/>
      </w:pPr>
      <w:r w:rsidRPr="00441CAE">
        <w:t>On the basis of the evidence before me</w:t>
      </w:r>
      <w:r w:rsidR="00532885" w:rsidRPr="00441CAE">
        <w:t xml:space="preserve">, </w:t>
      </w:r>
      <w:r w:rsidRPr="00441CAE">
        <w:t xml:space="preserve">I find this service non-compliant with this Requirement. </w:t>
      </w:r>
    </w:p>
    <w:p w14:paraId="48D5755C" w14:textId="3F9A7853" w:rsidR="006B56C4" w:rsidRPr="00441CAE" w:rsidRDefault="006B56C4" w:rsidP="00B4290E">
      <w:pPr>
        <w:pStyle w:val="NormalArial"/>
        <w:spacing w:after="0"/>
        <w:rPr>
          <w:u w:val="single"/>
        </w:rPr>
      </w:pPr>
      <w:r w:rsidRPr="00441CAE">
        <w:rPr>
          <w:u w:val="single"/>
        </w:rPr>
        <w:t>Compliance – Remaining Requirements</w:t>
      </w:r>
    </w:p>
    <w:p w14:paraId="070F8185" w14:textId="0BD4CBB9" w:rsidR="00B01CCF" w:rsidRPr="00441CAE" w:rsidRDefault="00B01CCF" w:rsidP="00FE0FED">
      <w:pPr>
        <w:pStyle w:val="NormalArial"/>
        <w:spacing w:before="120"/>
      </w:pPr>
      <w:r w:rsidRPr="00441CAE">
        <w:t xml:space="preserve">In summary, I am satisfied by the evidence </w:t>
      </w:r>
      <w:r w:rsidR="008E0478" w:rsidRPr="00441CAE">
        <w:t>found by</w:t>
      </w:r>
      <w:r w:rsidRPr="00441CAE">
        <w:t xml:space="preserve"> the Assessment </w:t>
      </w:r>
      <w:r w:rsidR="005371BD" w:rsidRPr="00441CAE">
        <w:t>Team which</w:t>
      </w:r>
      <w:r w:rsidR="00312B04" w:rsidRPr="00441CAE">
        <w:t xml:space="preserve"> demonstrated </w:t>
      </w:r>
      <w:r w:rsidRPr="00441CAE">
        <w:t>the service is complian</w:t>
      </w:r>
      <w:r w:rsidR="00312B04" w:rsidRPr="00441CAE">
        <w:t>t</w:t>
      </w:r>
      <w:r w:rsidRPr="00441CAE">
        <w:t xml:space="preserve"> </w:t>
      </w:r>
      <w:r w:rsidR="008E0478" w:rsidRPr="00441CAE">
        <w:t xml:space="preserve">against </w:t>
      </w:r>
      <w:r w:rsidRPr="00441CAE">
        <w:t xml:space="preserve">the </w:t>
      </w:r>
      <w:r w:rsidR="008E0478" w:rsidRPr="00441CAE">
        <w:t xml:space="preserve">remaining requirements </w:t>
      </w:r>
      <w:r w:rsidR="002B74E6" w:rsidRPr="00441CAE">
        <w:t>because</w:t>
      </w:r>
      <w:r w:rsidRPr="00441CAE">
        <w:t>:</w:t>
      </w:r>
    </w:p>
    <w:p w14:paraId="5A24B28D" w14:textId="5465CC80" w:rsidR="00B01CCF" w:rsidRPr="00441CAE" w:rsidRDefault="00D953DA" w:rsidP="00B4290E">
      <w:pPr>
        <w:pStyle w:val="NormalArial"/>
        <w:numPr>
          <w:ilvl w:val="0"/>
          <w:numId w:val="23"/>
        </w:numPr>
        <w:spacing w:after="0"/>
      </w:pPr>
      <w:r w:rsidRPr="00441CAE">
        <w:t xml:space="preserve">Activities conducted by the service </w:t>
      </w:r>
      <w:r w:rsidR="00925DC5" w:rsidRPr="00441CAE">
        <w:t>currently meet</w:t>
      </w:r>
      <w:r w:rsidR="00312B04" w:rsidRPr="00441CAE">
        <w:t>s</w:t>
      </w:r>
      <w:r w:rsidR="00925DC5" w:rsidRPr="00441CAE">
        <w:t xml:space="preserve"> the needs and preferences of the consumer. The service demonstrated that consumer preferences </w:t>
      </w:r>
      <w:r w:rsidR="00C338E1" w:rsidRPr="00441CAE">
        <w:t xml:space="preserve">are taken into account when planning the delivery of care and services. </w:t>
      </w:r>
    </w:p>
    <w:p w14:paraId="6E40469F" w14:textId="5813DCA7" w:rsidR="00C338E1" w:rsidRPr="00441CAE" w:rsidRDefault="003B6238" w:rsidP="00617A1B">
      <w:pPr>
        <w:pStyle w:val="NormalArial"/>
        <w:numPr>
          <w:ilvl w:val="0"/>
          <w:numId w:val="23"/>
        </w:numPr>
        <w:spacing w:before="120" w:after="0"/>
      </w:pPr>
      <w:r w:rsidRPr="00441CAE">
        <w:t xml:space="preserve">The service demonstrated it involves consumers in planning and assessment of their care and services, and those the consumer wishes to involve. The Assessment Team </w:t>
      </w:r>
      <w:r w:rsidRPr="00441CAE">
        <w:lastRenderedPageBreak/>
        <w:t xml:space="preserve">observed information in a consumer’s file that evidenced the involvement of </w:t>
      </w:r>
      <w:r w:rsidR="006319F2" w:rsidRPr="00441CAE">
        <w:t xml:space="preserve">consumer </w:t>
      </w:r>
      <w:r w:rsidRPr="00441CAE">
        <w:t>representative</w:t>
      </w:r>
      <w:r w:rsidR="006319F2" w:rsidRPr="00441CAE">
        <w:t xml:space="preserve">s </w:t>
      </w:r>
      <w:r w:rsidR="00426647" w:rsidRPr="00441CAE">
        <w:t xml:space="preserve">in various instances which was consistent </w:t>
      </w:r>
      <w:r w:rsidR="005371BD" w:rsidRPr="00441CAE">
        <w:t>with the</w:t>
      </w:r>
      <w:r w:rsidRPr="00441CAE">
        <w:t xml:space="preserve"> consumer’s preference to have them included.</w:t>
      </w:r>
    </w:p>
    <w:p w14:paraId="3BCB7EF4" w14:textId="4BB01497" w:rsidR="00366FDF" w:rsidRPr="00441CAE" w:rsidRDefault="00366FDF" w:rsidP="00FE0FED">
      <w:pPr>
        <w:pStyle w:val="NormalArial"/>
        <w:numPr>
          <w:ilvl w:val="0"/>
          <w:numId w:val="23"/>
        </w:numPr>
        <w:spacing w:before="120" w:after="0"/>
      </w:pPr>
      <w:r w:rsidRPr="00441CAE">
        <w:t xml:space="preserve">Consumers/representatives reported the outcomes of assessment and planning are communicated by the service. Additionally, staff reported that they can access the consumer’s care and service plans when they need to. </w:t>
      </w:r>
    </w:p>
    <w:p w14:paraId="285916E2" w14:textId="14AA657D" w:rsidR="000A5073" w:rsidRPr="00441CAE" w:rsidRDefault="006B56C4" w:rsidP="000A5073">
      <w:pPr>
        <w:pStyle w:val="NormalArial"/>
      </w:pPr>
      <w:r w:rsidRPr="00441CAE">
        <w:t xml:space="preserve"> </w:t>
      </w:r>
      <w:r w:rsidR="008F26D2" w:rsidRPr="00441CAE">
        <w:br w:type="page"/>
      </w:r>
    </w:p>
    <w:p w14:paraId="285916E3"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E87979" w:rsidRPr="00441CAE" w14:paraId="285916E7" w14:textId="77777777" w:rsidTr="00E87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916E4" w14:textId="77777777" w:rsidR="00E87979" w:rsidRPr="00441CAE" w:rsidRDefault="00E87979" w:rsidP="000A5073">
            <w:pPr>
              <w:spacing w:before="0" w:line="22" w:lineRule="atLeast"/>
              <w:rPr>
                <w:rFonts w:ascii="Arial" w:hAnsi="Arial" w:cs="Arial"/>
              </w:rPr>
            </w:pPr>
            <w:bookmarkStart w:id="3" w:name="_Hlk106614299"/>
            <w:r w:rsidRPr="00441CAE">
              <w:rPr>
                <w:rFonts w:ascii="Arial" w:hAnsi="Arial" w:cs="Arial"/>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916E6" w14:textId="77777777" w:rsidR="00E87979" w:rsidRPr="00441CAE" w:rsidRDefault="00E87979"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E87979" w:rsidRPr="00441CAE" w14:paraId="285916EF" w14:textId="77777777" w:rsidTr="00061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E8" w14:textId="77777777" w:rsidR="00E87979" w:rsidRPr="00441CAE" w:rsidRDefault="00E87979" w:rsidP="000A5073">
            <w:pPr>
              <w:spacing w:line="22" w:lineRule="atLeast"/>
              <w:rPr>
                <w:rFonts w:ascii="Arial" w:hAnsi="Arial" w:cs="Arial"/>
              </w:rPr>
            </w:pPr>
            <w:r w:rsidRPr="00441CAE">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E9"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Each consumer gets safe and effective personal care, clinical care, or both personal care and clinical care, that:</w:t>
            </w:r>
          </w:p>
          <w:p w14:paraId="285916EA" w14:textId="77777777" w:rsidR="00E87979" w:rsidRPr="00441CAE" w:rsidRDefault="00E87979" w:rsidP="000A507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is best practice; and</w:t>
            </w:r>
          </w:p>
          <w:p w14:paraId="285916EB" w14:textId="77777777" w:rsidR="00E87979" w:rsidRPr="00441CAE" w:rsidRDefault="00E87979" w:rsidP="000A507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is tailored to their needs; and</w:t>
            </w:r>
          </w:p>
          <w:p w14:paraId="285916EC" w14:textId="77777777" w:rsidR="00E87979" w:rsidRPr="00441CAE" w:rsidRDefault="00E87979" w:rsidP="000A507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EE" w14:textId="1288C237"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410887169"/>
                <w:placeholder>
                  <w:docPart w:val="00E488CD27BE4FBCAB89FC4ACA6687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F4"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0" w14:textId="77777777" w:rsidR="00E87979" w:rsidRPr="00441CAE" w:rsidRDefault="00E87979" w:rsidP="000A5073">
            <w:pPr>
              <w:spacing w:line="22" w:lineRule="atLeast"/>
              <w:rPr>
                <w:rFonts w:ascii="Arial" w:hAnsi="Arial" w:cs="Arial"/>
              </w:rPr>
            </w:pPr>
            <w:r w:rsidRPr="00441CAE">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1"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3" w14:textId="4F7F0029"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436215647"/>
                <w:placeholder>
                  <w:docPart w:val="93556E3027FF47F288D23924816E33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Non-compliant</w:t>
                </w:r>
              </w:sdtContent>
            </w:sdt>
            <w:r w:rsidR="00E87979" w:rsidRPr="00441CAE">
              <w:rPr>
                <w:rFonts w:ascii="Arial" w:hAnsi="Arial" w:cs="Arial"/>
              </w:rPr>
              <w:t xml:space="preserve"> </w:t>
            </w:r>
          </w:p>
        </w:tc>
      </w:tr>
      <w:tr w:rsidR="00E87979" w:rsidRPr="00441CAE" w14:paraId="285916F9" w14:textId="77777777" w:rsidTr="00061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5" w14:textId="77777777" w:rsidR="00E87979" w:rsidRPr="00441CAE" w:rsidRDefault="00E87979" w:rsidP="000A5073">
            <w:pPr>
              <w:tabs>
                <w:tab w:val="right" w:pos="9026"/>
              </w:tabs>
              <w:spacing w:line="22" w:lineRule="atLeast"/>
              <w:outlineLvl w:val="4"/>
              <w:rPr>
                <w:rFonts w:ascii="Arial" w:hAnsi="Arial" w:cs="Arial"/>
              </w:rPr>
            </w:pPr>
            <w:r w:rsidRPr="00441CAE">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6" w14:textId="77777777" w:rsidR="00E87979" w:rsidRPr="00441CAE" w:rsidRDefault="00E87979" w:rsidP="000A50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8" w14:textId="6F43D1EF"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23165767"/>
                <w:placeholder>
                  <w:docPart w:val="60E27FADFE83419A8FA0C795DB61C4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6FE"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A" w14:textId="77777777" w:rsidR="00E87979" w:rsidRPr="00441CAE" w:rsidRDefault="00E87979" w:rsidP="000A5073">
            <w:pPr>
              <w:spacing w:line="22" w:lineRule="atLeast"/>
              <w:rPr>
                <w:rFonts w:ascii="Arial" w:hAnsi="Arial" w:cs="Arial"/>
              </w:rPr>
            </w:pPr>
            <w:r w:rsidRPr="00441CAE">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B"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D" w14:textId="15003F73"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56323006"/>
                <w:placeholder>
                  <w:docPart w:val="CF3B866B6638414F917E2FFA55EED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03" w14:textId="77777777" w:rsidTr="00061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6FF" w14:textId="77777777" w:rsidR="00E87979" w:rsidRPr="00441CAE" w:rsidRDefault="00E87979" w:rsidP="000A5073">
            <w:pPr>
              <w:spacing w:line="22" w:lineRule="atLeast"/>
              <w:rPr>
                <w:rFonts w:ascii="Arial" w:hAnsi="Arial" w:cs="Arial"/>
              </w:rPr>
            </w:pPr>
            <w:r w:rsidRPr="00441CAE">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0"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2" w14:textId="1755090D"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05441278"/>
                <w:placeholder>
                  <w:docPart w:val="AF4865F1CAF149C0AAFB34D378B31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08"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4" w14:textId="77777777" w:rsidR="00E87979" w:rsidRPr="00441CAE" w:rsidRDefault="00E87979" w:rsidP="000A5073">
            <w:pPr>
              <w:spacing w:line="22" w:lineRule="atLeast"/>
              <w:rPr>
                <w:rFonts w:ascii="Arial" w:hAnsi="Arial" w:cs="Arial"/>
              </w:rPr>
            </w:pPr>
            <w:r w:rsidRPr="00441CAE">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5"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7" w14:textId="6BFDFA80"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643726820"/>
                <w:placeholder>
                  <w:docPart w:val="DF04A24A5471413782F5DD6F0CD00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0F" w14:textId="77777777" w:rsidTr="00061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9" w14:textId="77777777" w:rsidR="00E87979" w:rsidRPr="00441CAE" w:rsidRDefault="00E87979" w:rsidP="000A5073">
            <w:pPr>
              <w:spacing w:line="22" w:lineRule="atLeast"/>
              <w:rPr>
                <w:rFonts w:ascii="Arial" w:hAnsi="Arial" w:cs="Arial"/>
              </w:rPr>
            </w:pPr>
            <w:r w:rsidRPr="00441CAE">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A"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Minimisation of infection related risks through implementing:</w:t>
            </w:r>
          </w:p>
          <w:p w14:paraId="2859170B" w14:textId="77777777" w:rsidR="00E87979" w:rsidRPr="00441CAE" w:rsidRDefault="00E87979" w:rsidP="000A507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standard and transmission based precautions to prevent and control infection; and</w:t>
            </w:r>
          </w:p>
          <w:p w14:paraId="2859170C" w14:textId="77777777" w:rsidR="00E87979" w:rsidRPr="00441CAE" w:rsidRDefault="00E87979" w:rsidP="000A507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9170E" w14:textId="0B29D349"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259955598"/>
                <w:placeholder>
                  <w:docPart w:val="55D556E4BC44497CB77CDF9EB70D4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bl>
    <w:bookmarkEnd w:id="3"/>
    <w:p w14:paraId="28591710" w14:textId="77777777" w:rsidR="000A5073" w:rsidRPr="00441CAE" w:rsidRDefault="008F26D2" w:rsidP="000A5073">
      <w:pPr>
        <w:pStyle w:val="Heading20"/>
      </w:pPr>
      <w:r w:rsidRPr="00441CAE">
        <w:t>Findings</w:t>
      </w:r>
    </w:p>
    <w:p w14:paraId="453C4580" w14:textId="2B8E0E86" w:rsidR="00C173E4" w:rsidRPr="00441CAE" w:rsidRDefault="00C173E4" w:rsidP="000A5073">
      <w:pPr>
        <w:pStyle w:val="NormalArial"/>
        <w:rPr>
          <w:u w:val="single"/>
        </w:rPr>
      </w:pPr>
      <w:r w:rsidRPr="00441CAE">
        <w:rPr>
          <w:u w:val="single"/>
        </w:rPr>
        <w:t>Non-compliance – Requirement 3(3)(b)</w:t>
      </w:r>
    </w:p>
    <w:p w14:paraId="03D001FA" w14:textId="3EB94D16" w:rsidR="001C2E3A" w:rsidRPr="00441CAE" w:rsidRDefault="009150FF" w:rsidP="000A5073">
      <w:pPr>
        <w:pStyle w:val="NormalArial"/>
      </w:pPr>
      <w:r w:rsidRPr="00441CAE">
        <w:t xml:space="preserve">Evidence gathered by the Assessment Team demonstrates the service does not consistently manage high-impact or high-prevalence risks associated with the care of each consumer. </w:t>
      </w:r>
    </w:p>
    <w:p w14:paraId="06314E72" w14:textId="47D6CE70" w:rsidR="00074514" w:rsidRPr="00441CAE" w:rsidRDefault="00074514" w:rsidP="000A5073">
      <w:pPr>
        <w:pStyle w:val="NormalArial"/>
      </w:pPr>
      <w:r w:rsidRPr="00441CAE">
        <w:lastRenderedPageBreak/>
        <w:t>Relevant evidence includes:</w:t>
      </w:r>
    </w:p>
    <w:p w14:paraId="16BA7874" w14:textId="39773EC7" w:rsidR="00074514" w:rsidRPr="00441CAE" w:rsidRDefault="00074514" w:rsidP="00FE0FED">
      <w:pPr>
        <w:pStyle w:val="NormalArial"/>
        <w:numPr>
          <w:ilvl w:val="0"/>
          <w:numId w:val="32"/>
        </w:numPr>
      </w:pPr>
      <w:r w:rsidRPr="00441CAE">
        <w:t xml:space="preserve">As discussed under Requirement 2(3)(a), a consumer who attends the service has a </w:t>
      </w:r>
      <w:r w:rsidR="00973625" w:rsidRPr="00441CAE">
        <w:t>diagnosis</w:t>
      </w:r>
      <w:r w:rsidRPr="00441CAE">
        <w:t xml:space="preserve"> of dementia and presents a fall and choking risk. Following two separate choking incidents in 2022, no additional risk assessments took place to mitigate the likelihood of another incident. The consumer’s most recent risk assessment related to swallowing safety was completed in August 2020.</w:t>
      </w:r>
    </w:p>
    <w:p w14:paraId="1EC927A5" w14:textId="1C3F3AA7" w:rsidR="00074514" w:rsidRPr="00441CAE" w:rsidRDefault="00074514" w:rsidP="00FE0FED">
      <w:pPr>
        <w:pStyle w:val="NormalArial"/>
        <w:numPr>
          <w:ilvl w:val="0"/>
          <w:numId w:val="32"/>
        </w:numPr>
      </w:pPr>
      <w:r w:rsidRPr="00441CAE">
        <w:t xml:space="preserve">As a result of no further risk assessment taking place, the consumer’s </w:t>
      </w:r>
      <w:r w:rsidR="00973625" w:rsidRPr="00441CAE">
        <w:t>mealtime</w:t>
      </w:r>
      <w:r w:rsidRPr="00441CAE">
        <w:t xml:space="preserve"> service</w:t>
      </w:r>
      <w:r w:rsidR="00973625" w:rsidRPr="00441CAE">
        <w:t xml:space="preserve"> is likely to have remained the same, continuing the risk of another choking incident. </w:t>
      </w:r>
    </w:p>
    <w:p w14:paraId="32F77B43" w14:textId="65CF2174" w:rsidR="00973625" w:rsidRPr="00441CAE" w:rsidRDefault="00DE483D" w:rsidP="00FE0FED">
      <w:pPr>
        <w:pStyle w:val="NormalArial"/>
        <w:numPr>
          <w:ilvl w:val="0"/>
          <w:numId w:val="32"/>
        </w:numPr>
      </w:pPr>
      <w:r w:rsidRPr="00441CAE">
        <w:t xml:space="preserve">Given that the choking incident on 26 May 2022 was considerable enough to </w:t>
      </w:r>
      <w:r w:rsidR="008702B9" w:rsidRPr="00441CAE">
        <w:t xml:space="preserve">warrant involvement by </w:t>
      </w:r>
      <w:r w:rsidRPr="00441CAE">
        <w:t>the Queensland Ambulance Service, the significant risk to the consumer’s well-being is evident.</w:t>
      </w:r>
    </w:p>
    <w:p w14:paraId="46FAA79E" w14:textId="56783BF5" w:rsidR="00DE483D" w:rsidRPr="00441CAE" w:rsidRDefault="001F1179" w:rsidP="00FE0FED">
      <w:pPr>
        <w:pStyle w:val="NormalArial"/>
      </w:pPr>
      <w:r w:rsidRPr="00441CAE">
        <w:t xml:space="preserve">Whilst the evidence gathered by the Assessment Team focuses on the experience of one consumer, the consumer referenced presents the clearest example of risk out of the consumer cohort. The evidence demonstrates that appropriate risk mitigation practices and procedures were not undertaken following each choking incident. </w:t>
      </w:r>
    </w:p>
    <w:p w14:paraId="1DBB1B05" w14:textId="3BD1FF49" w:rsidR="001F1179" w:rsidRPr="00441CAE" w:rsidRDefault="001F1179" w:rsidP="00FE0FED">
      <w:pPr>
        <w:pStyle w:val="NormalArial"/>
      </w:pPr>
      <w:r w:rsidRPr="00441CAE">
        <w:t xml:space="preserve">On the basis of the evidence before me (summarised), I find this service non-compliant with this Requirement. </w:t>
      </w:r>
    </w:p>
    <w:p w14:paraId="4BD8D9C2" w14:textId="7E8B1E88" w:rsidR="00897171" w:rsidRPr="00441CAE" w:rsidRDefault="00897171" w:rsidP="00897171">
      <w:pPr>
        <w:pStyle w:val="NormalArial"/>
      </w:pPr>
      <w:r w:rsidRPr="00441CAE">
        <w:t xml:space="preserve">The provider was afforded the opportunity to respond to the </w:t>
      </w:r>
      <w:r w:rsidR="005371BD" w:rsidRPr="00441CAE">
        <w:t>Assessment</w:t>
      </w:r>
      <w:r w:rsidRPr="00441CAE">
        <w:t xml:space="preserve"> Team’s findings, however, no submissions were forthcoming. </w:t>
      </w:r>
    </w:p>
    <w:p w14:paraId="0DCA2A16" w14:textId="77777777" w:rsidR="001F1179" w:rsidRPr="00441CAE" w:rsidRDefault="001F1179" w:rsidP="001F1179">
      <w:pPr>
        <w:pStyle w:val="NormalArial"/>
        <w:rPr>
          <w:u w:val="single"/>
        </w:rPr>
      </w:pPr>
      <w:r w:rsidRPr="00441CAE">
        <w:rPr>
          <w:u w:val="single"/>
        </w:rPr>
        <w:t>Compliance – Remaining Requirements</w:t>
      </w:r>
    </w:p>
    <w:p w14:paraId="3A434D3E" w14:textId="77777777" w:rsidR="001F1179" w:rsidRPr="00441CAE" w:rsidRDefault="001F1179" w:rsidP="001F1179">
      <w:pPr>
        <w:pStyle w:val="NormalArial"/>
      </w:pPr>
      <w:r w:rsidRPr="00441CAE">
        <w:t>In summary, I am satisfied by the evidence contained in the Assessment Team’s report that the service is demonstrating compliance on the following basis:</w:t>
      </w:r>
    </w:p>
    <w:p w14:paraId="4B140E2F" w14:textId="141C3263" w:rsidR="001F1179" w:rsidRPr="00441CAE" w:rsidRDefault="00B876A5" w:rsidP="000A4B21">
      <w:pPr>
        <w:pStyle w:val="NormalArial"/>
        <w:numPr>
          <w:ilvl w:val="0"/>
          <w:numId w:val="26"/>
        </w:numPr>
      </w:pPr>
      <w:r w:rsidRPr="00441CAE">
        <w:t>Consumers/representatives are satisfied the personal care</w:t>
      </w:r>
      <w:r w:rsidR="00CC3707" w:rsidRPr="00441CAE">
        <w:t xml:space="preserve"> they are receiving is best practice and tailored to their needs.</w:t>
      </w:r>
    </w:p>
    <w:p w14:paraId="18C5CC9F" w14:textId="2D5F9ABB" w:rsidR="00CC3707" w:rsidRPr="00441CAE" w:rsidRDefault="00CC3707" w:rsidP="000A4B21">
      <w:pPr>
        <w:pStyle w:val="NormalArial"/>
        <w:numPr>
          <w:ilvl w:val="0"/>
          <w:numId w:val="26"/>
        </w:numPr>
      </w:pPr>
      <w:r w:rsidRPr="00441CAE">
        <w:t xml:space="preserve">The service has processes in place to support staff to identify changes in the condition of consumers. Consumers/representatives are confident that staff know the consumers well and would identify a change in their health. </w:t>
      </w:r>
    </w:p>
    <w:p w14:paraId="47BFD4FF" w14:textId="146B0AA4" w:rsidR="00CC3707" w:rsidRPr="00441CAE" w:rsidRDefault="00CC3707" w:rsidP="000A4B21">
      <w:pPr>
        <w:pStyle w:val="NormalArial"/>
        <w:numPr>
          <w:ilvl w:val="0"/>
          <w:numId w:val="26"/>
        </w:numPr>
      </w:pPr>
      <w:r w:rsidRPr="00441CAE">
        <w:t xml:space="preserve">Documentation evidenced clear communication both internally and externally regarding the consumer’s conditions, needs and preferences. </w:t>
      </w:r>
      <w:r w:rsidR="006920B4" w:rsidRPr="00441CAE">
        <w:t xml:space="preserve">The Assessment Team observed communication between the service and a consumer’s representative related to their personal care needs. </w:t>
      </w:r>
    </w:p>
    <w:p w14:paraId="698402E7" w14:textId="76301F30" w:rsidR="004E5AF1" w:rsidRPr="00441CAE" w:rsidRDefault="004E5AF1" w:rsidP="000A4B21">
      <w:pPr>
        <w:pStyle w:val="NormalArial"/>
        <w:numPr>
          <w:ilvl w:val="0"/>
          <w:numId w:val="26"/>
        </w:numPr>
      </w:pPr>
      <w:r w:rsidRPr="00441CAE">
        <w:t xml:space="preserve">Consumers/representatives were satisfied with the care and services delivered by organisations the consumer had been referred to. The Assessment Team observed evidence of a consumer being referred to My Aged Care (MAC) for an additional assessment following an identified need. </w:t>
      </w:r>
    </w:p>
    <w:p w14:paraId="28591711" w14:textId="58642348" w:rsidR="000A5073" w:rsidRPr="00441CAE" w:rsidRDefault="00486A48" w:rsidP="000A5073">
      <w:pPr>
        <w:pStyle w:val="NormalArial"/>
        <w:numPr>
          <w:ilvl w:val="0"/>
          <w:numId w:val="26"/>
        </w:numPr>
      </w:pPr>
      <w:r w:rsidRPr="00441CAE">
        <w:t>Consumers/representatives reported the service actively updates them with information regarding COVID-19 and how it impacts the services they receive. Staff demonstrated an understanding of ways to minimise infection-related risks</w:t>
      </w:r>
      <w:r w:rsidR="005946FB" w:rsidRPr="00441CAE">
        <w:t xml:space="preserve">. Visitors presenting at the provider’s service environment must follow screening processes, and staff wear Personal Protective Equipment (PPE). </w:t>
      </w:r>
      <w:r w:rsidR="008F26D2" w:rsidRPr="00441CAE">
        <w:br w:type="page"/>
      </w:r>
    </w:p>
    <w:p w14:paraId="28591712"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4"/>
        <w:gridCol w:w="1860"/>
      </w:tblGrid>
      <w:tr w:rsidR="00E87979" w:rsidRPr="00441CAE" w14:paraId="28591716" w14:textId="77777777" w:rsidTr="00E87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gridSpan w:val="2"/>
            <w:tcBorders>
              <w:bottom w:val="single" w:sz="4" w:space="0" w:color="BFBFBF" w:themeColor="background1" w:themeShade="BF"/>
            </w:tcBorders>
          </w:tcPr>
          <w:p w14:paraId="28591713" w14:textId="77777777" w:rsidR="00E87979" w:rsidRPr="00441CAE" w:rsidRDefault="00E87979" w:rsidP="000A5073">
            <w:pPr>
              <w:spacing w:before="0" w:line="22" w:lineRule="atLeast"/>
              <w:rPr>
                <w:rFonts w:ascii="Arial" w:hAnsi="Arial" w:cs="Arial"/>
              </w:rPr>
            </w:pPr>
            <w:bookmarkStart w:id="4" w:name="_Hlk106628614"/>
            <w:r w:rsidRPr="00441CAE">
              <w:rPr>
                <w:rFonts w:ascii="Arial" w:hAnsi="Arial" w:cs="Arial"/>
              </w:rPr>
              <w:t>Services and supports for daily living</w:t>
            </w:r>
          </w:p>
        </w:tc>
        <w:tc>
          <w:tcPr>
            <w:tcW w:w="1860" w:type="dxa"/>
            <w:tcBorders>
              <w:bottom w:val="single" w:sz="4" w:space="0" w:color="BFBFBF" w:themeColor="background1" w:themeShade="BF"/>
            </w:tcBorders>
          </w:tcPr>
          <w:p w14:paraId="28591715" w14:textId="77777777" w:rsidR="00E87979" w:rsidRPr="00441CAE" w:rsidRDefault="00E87979"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bookmarkEnd w:id="4"/>
      <w:tr w:rsidR="00E87979" w:rsidRPr="00441CAE" w14:paraId="2859171B"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17" w14:textId="77777777" w:rsidR="00E87979" w:rsidRPr="00441CAE" w:rsidRDefault="00E87979" w:rsidP="000A5073">
            <w:pPr>
              <w:spacing w:line="22" w:lineRule="atLeast"/>
              <w:rPr>
                <w:rFonts w:ascii="Arial" w:hAnsi="Arial" w:cs="Arial"/>
              </w:rPr>
            </w:pPr>
            <w:r w:rsidRPr="00441CAE">
              <w:rPr>
                <w:rFonts w:ascii="Arial" w:hAnsi="Arial" w:cs="Arial"/>
              </w:rPr>
              <w:t>Requirement 4(3)(a)</w:t>
            </w:r>
          </w:p>
        </w:tc>
        <w:tc>
          <w:tcPr>
            <w:tcW w:w="4714" w:type="dxa"/>
            <w:shd w:val="clear" w:color="auto" w:fill="auto"/>
            <w:vAlign w:val="top"/>
          </w:tcPr>
          <w:p w14:paraId="28591718"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60" w:type="dxa"/>
            <w:shd w:val="clear" w:color="auto" w:fill="auto"/>
            <w:vAlign w:val="top"/>
          </w:tcPr>
          <w:p w14:paraId="2859171A" w14:textId="5BD7A433"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785027045"/>
                <w:placeholder>
                  <w:docPart w:val="5946CA90C57B4BF08AEA1D02787C7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20" w14:textId="77777777" w:rsidTr="00E8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1C" w14:textId="77777777" w:rsidR="00E87979" w:rsidRPr="00441CAE" w:rsidRDefault="00E87979" w:rsidP="000A5073">
            <w:pPr>
              <w:spacing w:line="22" w:lineRule="atLeast"/>
              <w:rPr>
                <w:rFonts w:ascii="Arial" w:hAnsi="Arial" w:cs="Arial"/>
              </w:rPr>
            </w:pPr>
            <w:r w:rsidRPr="00441CAE">
              <w:rPr>
                <w:rFonts w:ascii="Arial" w:hAnsi="Arial" w:cs="Arial"/>
              </w:rPr>
              <w:t>Requirement 4(3)(b)</w:t>
            </w:r>
          </w:p>
        </w:tc>
        <w:tc>
          <w:tcPr>
            <w:tcW w:w="4714" w:type="dxa"/>
            <w:shd w:val="clear" w:color="auto" w:fill="auto"/>
            <w:vAlign w:val="top"/>
          </w:tcPr>
          <w:p w14:paraId="2859171D"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Services and supports for daily living promote each consumer’s emotional, spiritual and psychological well-being.</w:t>
            </w:r>
          </w:p>
        </w:tc>
        <w:tc>
          <w:tcPr>
            <w:tcW w:w="1860" w:type="dxa"/>
            <w:shd w:val="clear" w:color="auto" w:fill="auto"/>
            <w:vAlign w:val="top"/>
          </w:tcPr>
          <w:p w14:paraId="2859171F" w14:textId="2ABB19C4"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902505671"/>
                <w:placeholder>
                  <w:docPart w:val="62EF8CBC7AF94D8CBB1247B044EEC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28"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21" w14:textId="77777777" w:rsidR="00E87979" w:rsidRPr="00441CAE" w:rsidRDefault="00E87979" w:rsidP="000A5073">
            <w:pPr>
              <w:spacing w:line="22" w:lineRule="atLeast"/>
              <w:rPr>
                <w:rFonts w:ascii="Arial" w:hAnsi="Arial" w:cs="Arial"/>
              </w:rPr>
            </w:pPr>
            <w:r w:rsidRPr="00441CAE">
              <w:rPr>
                <w:rFonts w:ascii="Arial" w:hAnsi="Arial" w:cs="Arial"/>
              </w:rPr>
              <w:t>Requirement 4(3)(c)</w:t>
            </w:r>
          </w:p>
        </w:tc>
        <w:tc>
          <w:tcPr>
            <w:tcW w:w="4714" w:type="dxa"/>
            <w:shd w:val="clear" w:color="auto" w:fill="auto"/>
            <w:vAlign w:val="top"/>
          </w:tcPr>
          <w:p w14:paraId="28591722"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Services and supports for daily living assist each consumer to:</w:t>
            </w:r>
          </w:p>
          <w:p w14:paraId="28591723" w14:textId="77777777" w:rsidR="00E87979" w:rsidRPr="00441CAE" w:rsidRDefault="00E87979" w:rsidP="000A507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participate in their community within and outside the organisation’s service environment; and</w:t>
            </w:r>
          </w:p>
          <w:p w14:paraId="28591724" w14:textId="77777777" w:rsidR="00E87979" w:rsidRPr="00441CAE" w:rsidRDefault="00E87979" w:rsidP="000A507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have social and personal relationships; and</w:t>
            </w:r>
          </w:p>
          <w:p w14:paraId="28591725" w14:textId="77777777" w:rsidR="00E87979" w:rsidRPr="00441CAE" w:rsidRDefault="00E87979" w:rsidP="000A507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do the things of interest to them.</w:t>
            </w:r>
          </w:p>
        </w:tc>
        <w:tc>
          <w:tcPr>
            <w:tcW w:w="1860" w:type="dxa"/>
            <w:shd w:val="clear" w:color="auto" w:fill="auto"/>
            <w:vAlign w:val="top"/>
          </w:tcPr>
          <w:p w14:paraId="28591727" w14:textId="13424D27"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7236022"/>
                <w:placeholder>
                  <w:docPart w:val="A0FB2EAE7EAC4E2B867BBF3E35167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2D" w14:textId="77777777" w:rsidTr="00E8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29" w14:textId="77777777" w:rsidR="00E87979" w:rsidRPr="00441CAE" w:rsidRDefault="00E87979" w:rsidP="000A5073">
            <w:pPr>
              <w:spacing w:line="22" w:lineRule="atLeast"/>
              <w:rPr>
                <w:rFonts w:ascii="Arial" w:hAnsi="Arial" w:cs="Arial"/>
              </w:rPr>
            </w:pPr>
            <w:r w:rsidRPr="00441CAE">
              <w:rPr>
                <w:rFonts w:ascii="Arial" w:hAnsi="Arial" w:cs="Arial"/>
              </w:rPr>
              <w:t>Requirement 4(3)(d)</w:t>
            </w:r>
          </w:p>
        </w:tc>
        <w:tc>
          <w:tcPr>
            <w:tcW w:w="4714" w:type="dxa"/>
            <w:shd w:val="clear" w:color="auto" w:fill="auto"/>
            <w:vAlign w:val="top"/>
          </w:tcPr>
          <w:p w14:paraId="2859172A"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Information about the consumer’s condition, needs and preferences is communicated within the organisation, and with others where responsibility for care is shared.</w:t>
            </w:r>
          </w:p>
        </w:tc>
        <w:tc>
          <w:tcPr>
            <w:tcW w:w="1860" w:type="dxa"/>
            <w:shd w:val="clear" w:color="auto" w:fill="auto"/>
            <w:vAlign w:val="top"/>
          </w:tcPr>
          <w:p w14:paraId="2859172C" w14:textId="39A19AA0"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41767175"/>
                <w:placeholder>
                  <w:docPart w:val="A83C7C1B4BE7402BA0864E75C7F794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32"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2E" w14:textId="77777777" w:rsidR="00E87979" w:rsidRPr="00441CAE" w:rsidRDefault="00E87979" w:rsidP="000A5073">
            <w:pPr>
              <w:spacing w:line="22" w:lineRule="atLeast"/>
              <w:rPr>
                <w:rFonts w:ascii="Arial" w:hAnsi="Arial" w:cs="Arial"/>
              </w:rPr>
            </w:pPr>
            <w:r w:rsidRPr="00441CAE">
              <w:rPr>
                <w:rFonts w:ascii="Arial" w:hAnsi="Arial" w:cs="Arial"/>
              </w:rPr>
              <w:t>Requirement 4(3)(e)</w:t>
            </w:r>
          </w:p>
        </w:tc>
        <w:tc>
          <w:tcPr>
            <w:tcW w:w="4714" w:type="dxa"/>
            <w:shd w:val="clear" w:color="auto" w:fill="auto"/>
            <w:vAlign w:val="top"/>
          </w:tcPr>
          <w:p w14:paraId="2859172F"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Timely and appropriate referrals to individuals, other organisations and providers of other care and services.</w:t>
            </w:r>
          </w:p>
        </w:tc>
        <w:tc>
          <w:tcPr>
            <w:tcW w:w="1860" w:type="dxa"/>
            <w:shd w:val="clear" w:color="auto" w:fill="auto"/>
            <w:vAlign w:val="top"/>
          </w:tcPr>
          <w:p w14:paraId="28591731" w14:textId="64FF54D0"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525409482"/>
                <w:placeholder>
                  <w:docPart w:val="D020B92C01EF4B36A9086A1CE7F04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37" w14:textId="77777777" w:rsidTr="00E8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33" w14:textId="77777777" w:rsidR="00E87979" w:rsidRPr="00441CAE" w:rsidRDefault="00E87979" w:rsidP="000A5073">
            <w:pPr>
              <w:spacing w:line="22" w:lineRule="atLeast"/>
              <w:rPr>
                <w:rFonts w:ascii="Arial" w:hAnsi="Arial" w:cs="Arial"/>
              </w:rPr>
            </w:pPr>
            <w:r w:rsidRPr="00441CAE">
              <w:rPr>
                <w:rFonts w:ascii="Arial" w:hAnsi="Arial" w:cs="Arial"/>
              </w:rPr>
              <w:t>Requirement 4(3)(f)</w:t>
            </w:r>
          </w:p>
        </w:tc>
        <w:tc>
          <w:tcPr>
            <w:tcW w:w="4714" w:type="dxa"/>
            <w:shd w:val="clear" w:color="auto" w:fill="auto"/>
            <w:vAlign w:val="top"/>
          </w:tcPr>
          <w:p w14:paraId="28591734"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Where meals are provided, they are varied and of suitable quality and quantity.</w:t>
            </w:r>
          </w:p>
        </w:tc>
        <w:tc>
          <w:tcPr>
            <w:tcW w:w="1860" w:type="dxa"/>
            <w:shd w:val="clear" w:color="auto" w:fill="auto"/>
            <w:vAlign w:val="top"/>
          </w:tcPr>
          <w:p w14:paraId="28591736" w14:textId="7E82ACFF"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684825030"/>
                <w:placeholder>
                  <w:docPart w:val="7270924BBF15423593AC28869CB3CF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r w:rsidR="00E87979" w:rsidRPr="00441CAE" w14:paraId="2859173C" w14:textId="77777777" w:rsidTr="00E87979">
        <w:tc>
          <w:tcPr>
            <w:cnfStyle w:val="001000000000" w:firstRow="0" w:lastRow="0" w:firstColumn="1" w:lastColumn="0" w:oddVBand="0" w:evenVBand="0" w:oddHBand="0" w:evenHBand="0" w:firstRowFirstColumn="0" w:firstRowLastColumn="0" w:lastRowFirstColumn="0" w:lastRowLastColumn="0"/>
            <w:tcW w:w="0" w:type="auto"/>
            <w:vAlign w:val="top"/>
          </w:tcPr>
          <w:p w14:paraId="28591738" w14:textId="77777777" w:rsidR="00E87979" w:rsidRPr="00441CAE" w:rsidRDefault="00E87979" w:rsidP="000A5073">
            <w:pPr>
              <w:spacing w:line="22" w:lineRule="atLeast"/>
              <w:rPr>
                <w:rFonts w:ascii="Arial" w:hAnsi="Arial" w:cs="Arial"/>
              </w:rPr>
            </w:pPr>
            <w:r w:rsidRPr="00441CAE">
              <w:rPr>
                <w:rFonts w:ascii="Arial" w:hAnsi="Arial" w:cs="Arial"/>
              </w:rPr>
              <w:t>Requirement 4(3)(g)</w:t>
            </w:r>
          </w:p>
        </w:tc>
        <w:tc>
          <w:tcPr>
            <w:tcW w:w="4714" w:type="dxa"/>
            <w:vAlign w:val="top"/>
          </w:tcPr>
          <w:p w14:paraId="28591739"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Where equipment is provided, it is safe, suitable, clean and well maintained.</w:t>
            </w:r>
          </w:p>
        </w:tc>
        <w:tc>
          <w:tcPr>
            <w:tcW w:w="1860" w:type="dxa"/>
            <w:vAlign w:val="top"/>
          </w:tcPr>
          <w:p w14:paraId="2859173B" w14:textId="393B2A06"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1475887"/>
                <w:placeholder>
                  <w:docPart w:val="F645182A00B949F0A4981633353382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979" w:rsidRPr="00441CAE">
                  <w:rPr>
                    <w:rFonts w:ascii="Arial" w:hAnsi="Arial" w:cs="Arial"/>
                  </w:rPr>
                  <w:t>Compliant</w:t>
                </w:r>
              </w:sdtContent>
            </w:sdt>
            <w:r w:rsidR="00E87979" w:rsidRPr="00441CAE">
              <w:rPr>
                <w:rFonts w:ascii="Arial" w:hAnsi="Arial" w:cs="Arial"/>
              </w:rPr>
              <w:t xml:space="preserve"> </w:t>
            </w:r>
          </w:p>
        </w:tc>
      </w:tr>
    </w:tbl>
    <w:p w14:paraId="2859173D" w14:textId="77777777" w:rsidR="000A5073" w:rsidRPr="00441CAE" w:rsidRDefault="008F26D2" w:rsidP="000A5073">
      <w:pPr>
        <w:pStyle w:val="Heading20"/>
      </w:pPr>
      <w:r w:rsidRPr="00441CAE">
        <w:t>Findings</w:t>
      </w:r>
    </w:p>
    <w:p w14:paraId="1F0E47A7" w14:textId="71CD30A3" w:rsidR="00A66A58" w:rsidRPr="00441CAE" w:rsidRDefault="007C71D7" w:rsidP="00FE0FED">
      <w:pPr>
        <w:pStyle w:val="NormalArial"/>
      </w:pPr>
      <w:r w:rsidRPr="00441CAE">
        <w:t xml:space="preserve">Overall, consumers/representatives sampled were confident that the services </w:t>
      </w:r>
      <w:r w:rsidR="00F53D33" w:rsidRPr="00441CAE">
        <w:t xml:space="preserve">they </w:t>
      </w:r>
      <w:r w:rsidRPr="00441CAE">
        <w:t xml:space="preserve">received support </w:t>
      </w:r>
      <w:r w:rsidR="00F53D33" w:rsidRPr="00441CAE">
        <w:t xml:space="preserve">them </w:t>
      </w:r>
      <w:r w:rsidRPr="00441CAE">
        <w:t xml:space="preserve">to maintain their independence and quality of life. Staff demonstrated an understanding of what is important to each </w:t>
      </w:r>
      <w:r w:rsidR="000F708D" w:rsidRPr="00441CAE">
        <w:t>consumer and</w:t>
      </w:r>
      <w:r w:rsidRPr="00441CAE">
        <w:t xml:space="preserve"> described how the service assists consumers to meet their daily needs in line with their preferences. </w:t>
      </w:r>
    </w:p>
    <w:p w14:paraId="416523DC" w14:textId="3CD407F2" w:rsidR="000721E5" w:rsidRPr="00441CAE" w:rsidRDefault="007C71D7" w:rsidP="00FE0FED">
      <w:pPr>
        <w:pStyle w:val="NormalArial"/>
      </w:pPr>
      <w:r w:rsidRPr="00441CAE">
        <w:t xml:space="preserve">Staff advised the Assessment Team that the service supports consumers in attending activities that suit their individual needs. For instance, a consumer living with dementia is supported by staff to attend bowls sessions, and notes in their file indicate regular attendance and enjoyment of the activity. </w:t>
      </w:r>
    </w:p>
    <w:p w14:paraId="6BA7D6D0" w14:textId="77777777" w:rsidR="0085008F" w:rsidRPr="00441CAE" w:rsidRDefault="000721E5" w:rsidP="00FE0FED">
      <w:pPr>
        <w:pStyle w:val="NormalArial"/>
      </w:pPr>
      <w:r w:rsidRPr="00441CAE">
        <w:t xml:space="preserve">Feedback from consumers/representatives demonstrated the service provides services for daily living that promote each consumer’s emotional and psychological well-being. </w:t>
      </w:r>
    </w:p>
    <w:p w14:paraId="72C0EE70" w14:textId="67CFBFE5" w:rsidR="00A80122" w:rsidRPr="00441CAE" w:rsidRDefault="000032F2" w:rsidP="00FE0FED">
      <w:pPr>
        <w:pStyle w:val="NormalArial"/>
      </w:pPr>
      <w:r w:rsidRPr="00441CAE">
        <w:lastRenderedPageBreak/>
        <w:t xml:space="preserve">Consumers/representatives sampled stated they look forward to </w:t>
      </w:r>
      <w:r w:rsidR="00A80122" w:rsidRPr="00441CAE">
        <w:t xml:space="preserve">attending the service, with one consumer stating they </w:t>
      </w:r>
      <w:r w:rsidR="00F53D33" w:rsidRPr="00441CAE">
        <w:t xml:space="preserve">were not </w:t>
      </w:r>
      <w:r w:rsidR="00A80122" w:rsidRPr="00441CAE">
        <w:t xml:space="preserve">sure where they would be without it. </w:t>
      </w:r>
    </w:p>
    <w:p w14:paraId="2859173E" w14:textId="5A972059" w:rsidR="000A5073" w:rsidRPr="00441CAE" w:rsidRDefault="007C71D7" w:rsidP="000A5073">
      <w:pPr>
        <w:pStyle w:val="NormalArial"/>
      </w:pPr>
      <w:r w:rsidRPr="00441CAE">
        <w:t xml:space="preserve"> </w:t>
      </w:r>
      <w:r w:rsidR="008F26D2" w:rsidRPr="00441CAE">
        <w:br w:type="page"/>
      </w:r>
    </w:p>
    <w:p w14:paraId="2859173F"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E87979" w:rsidRPr="00441CAE" w14:paraId="28591743" w14:textId="77777777" w:rsidTr="00E87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8591740" w14:textId="77777777" w:rsidR="00E87979" w:rsidRPr="00441CAE" w:rsidRDefault="00E87979" w:rsidP="000A5073">
            <w:pPr>
              <w:spacing w:before="0" w:line="22" w:lineRule="atLeast"/>
              <w:rPr>
                <w:rFonts w:ascii="Arial" w:hAnsi="Arial" w:cs="Arial"/>
              </w:rPr>
            </w:pPr>
            <w:r w:rsidRPr="00441CAE">
              <w:rPr>
                <w:rFonts w:ascii="Arial" w:hAnsi="Arial" w:cs="Arial"/>
              </w:rPr>
              <w:t>Organisation’s service environment</w:t>
            </w:r>
          </w:p>
        </w:tc>
        <w:tc>
          <w:tcPr>
            <w:tcW w:w="1842" w:type="dxa"/>
            <w:tcBorders>
              <w:bottom w:val="single" w:sz="4" w:space="0" w:color="BFBFBF" w:themeColor="background1" w:themeShade="BF"/>
            </w:tcBorders>
          </w:tcPr>
          <w:p w14:paraId="28591742" w14:textId="77777777" w:rsidR="00E87979" w:rsidRPr="00441CAE" w:rsidRDefault="00E87979"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E87979" w:rsidRPr="00441CAE" w14:paraId="28591748"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44" w14:textId="77777777" w:rsidR="00E87979" w:rsidRPr="00441CAE" w:rsidRDefault="00E87979" w:rsidP="000A5073">
            <w:pPr>
              <w:spacing w:line="22" w:lineRule="atLeast"/>
              <w:rPr>
                <w:rFonts w:ascii="Arial" w:hAnsi="Arial" w:cs="Arial"/>
              </w:rPr>
            </w:pPr>
            <w:r w:rsidRPr="00441CAE">
              <w:rPr>
                <w:rFonts w:ascii="Arial" w:hAnsi="Arial" w:cs="Arial"/>
              </w:rPr>
              <w:t>Requirement 5(3)(a)</w:t>
            </w:r>
          </w:p>
        </w:tc>
        <w:tc>
          <w:tcPr>
            <w:tcW w:w="4738" w:type="dxa"/>
            <w:shd w:val="clear" w:color="auto" w:fill="auto"/>
            <w:vAlign w:val="top"/>
          </w:tcPr>
          <w:p w14:paraId="28591745"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28591747" w14:textId="738F34E4" w:rsidR="00E87979"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16073396"/>
                <w:placeholder>
                  <w:docPart w:val="358BFD1AE7A84171B227BAC6973DE0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D9E" w:rsidRPr="00441CAE">
                  <w:rPr>
                    <w:rFonts w:ascii="Arial" w:hAnsi="Arial" w:cs="Arial"/>
                  </w:rPr>
                  <w:t>Compliant</w:t>
                </w:r>
              </w:sdtContent>
            </w:sdt>
            <w:r w:rsidR="00E87979" w:rsidRPr="00441CAE">
              <w:rPr>
                <w:rFonts w:ascii="Arial" w:hAnsi="Arial" w:cs="Arial"/>
              </w:rPr>
              <w:t xml:space="preserve"> </w:t>
            </w:r>
          </w:p>
        </w:tc>
      </w:tr>
      <w:tr w:rsidR="00E87979" w:rsidRPr="00441CAE" w14:paraId="2859174F" w14:textId="77777777" w:rsidTr="00E8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49" w14:textId="77777777" w:rsidR="00E87979" w:rsidRPr="00441CAE" w:rsidRDefault="00E87979" w:rsidP="000A5073">
            <w:pPr>
              <w:spacing w:line="22" w:lineRule="atLeast"/>
              <w:rPr>
                <w:rFonts w:ascii="Arial" w:hAnsi="Arial" w:cs="Arial"/>
              </w:rPr>
            </w:pPr>
            <w:r w:rsidRPr="00441CAE">
              <w:rPr>
                <w:rFonts w:ascii="Arial" w:hAnsi="Arial" w:cs="Arial"/>
              </w:rPr>
              <w:t>Requirement 5(3)(b)</w:t>
            </w:r>
          </w:p>
        </w:tc>
        <w:tc>
          <w:tcPr>
            <w:tcW w:w="4738" w:type="dxa"/>
            <w:shd w:val="clear" w:color="auto" w:fill="auto"/>
            <w:vAlign w:val="top"/>
          </w:tcPr>
          <w:p w14:paraId="2859174A" w14:textId="77777777" w:rsidR="00E87979" w:rsidRPr="00441CAE" w:rsidRDefault="00E87979"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The service environment:</w:t>
            </w:r>
          </w:p>
          <w:p w14:paraId="2859174B" w14:textId="77777777" w:rsidR="00E87979" w:rsidRPr="00441CAE" w:rsidRDefault="00E87979" w:rsidP="000A507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is safe, clean, well maintained and comfortable; and</w:t>
            </w:r>
          </w:p>
          <w:p w14:paraId="2859174C" w14:textId="77777777" w:rsidR="00E87979" w:rsidRPr="00441CAE" w:rsidRDefault="00E87979" w:rsidP="000A507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enables consumers to move freely, both indoors and outdoors.</w:t>
            </w:r>
          </w:p>
        </w:tc>
        <w:tc>
          <w:tcPr>
            <w:tcW w:w="1842" w:type="dxa"/>
            <w:shd w:val="clear" w:color="auto" w:fill="auto"/>
            <w:vAlign w:val="top"/>
          </w:tcPr>
          <w:p w14:paraId="2859174E" w14:textId="1AF922DA" w:rsidR="00E87979"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073260953"/>
                <w:placeholder>
                  <w:docPart w:val="59767C2243724B3988A3089536E79F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D9E" w:rsidRPr="00441CAE">
                  <w:rPr>
                    <w:rFonts w:ascii="Arial" w:hAnsi="Arial" w:cs="Arial"/>
                  </w:rPr>
                  <w:t>Compliant</w:t>
                </w:r>
              </w:sdtContent>
            </w:sdt>
            <w:r w:rsidR="00E87979" w:rsidRPr="00441CAE">
              <w:rPr>
                <w:rFonts w:ascii="Arial" w:hAnsi="Arial" w:cs="Arial"/>
              </w:rPr>
              <w:t xml:space="preserve"> </w:t>
            </w:r>
          </w:p>
        </w:tc>
      </w:tr>
      <w:tr w:rsidR="00E87979" w:rsidRPr="00441CAE" w14:paraId="28591754" w14:textId="77777777" w:rsidTr="00E8797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50" w14:textId="77777777" w:rsidR="00E87979" w:rsidRPr="00441CAE" w:rsidRDefault="00E87979" w:rsidP="000A5073">
            <w:pPr>
              <w:spacing w:line="22" w:lineRule="atLeast"/>
              <w:rPr>
                <w:rFonts w:ascii="Arial" w:hAnsi="Arial" w:cs="Arial"/>
              </w:rPr>
            </w:pPr>
            <w:r w:rsidRPr="00441CAE">
              <w:rPr>
                <w:rFonts w:ascii="Arial" w:hAnsi="Arial" w:cs="Arial"/>
              </w:rPr>
              <w:t>Requirement 5(3)(c)</w:t>
            </w:r>
          </w:p>
        </w:tc>
        <w:tc>
          <w:tcPr>
            <w:tcW w:w="4738" w:type="dxa"/>
            <w:shd w:val="clear" w:color="auto" w:fill="auto"/>
            <w:vAlign w:val="top"/>
          </w:tcPr>
          <w:p w14:paraId="28591751" w14:textId="77777777" w:rsidR="00E87979" w:rsidRPr="00441CAE" w:rsidRDefault="00E87979"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Furniture, fittings and equipment are safe, clean, well maintained and suitable for the consumer.</w:t>
            </w:r>
          </w:p>
        </w:tc>
        <w:tc>
          <w:tcPr>
            <w:tcW w:w="1842" w:type="dxa"/>
            <w:shd w:val="clear" w:color="auto" w:fill="auto"/>
            <w:vAlign w:val="top"/>
          </w:tcPr>
          <w:p w14:paraId="28591753" w14:textId="03ACABC3" w:rsidR="00E87979" w:rsidRPr="00441CAE" w:rsidRDefault="000168DC" w:rsidP="000A50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44777848"/>
                <w:placeholder>
                  <w:docPart w:val="BAAC21AE37C24991B6C762BCA40305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D9E" w:rsidRPr="00441CAE">
                  <w:rPr>
                    <w:rFonts w:ascii="Arial" w:hAnsi="Arial" w:cs="Arial"/>
                  </w:rPr>
                  <w:t>Compliant</w:t>
                </w:r>
              </w:sdtContent>
            </w:sdt>
            <w:r w:rsidR="00E87979" w:rsidRPr="00441CAE">
              <w:rPr>
                <w:rFonts w:ascii="Arial" w:hAnsi="Arial" w:cs="Arial"/>
              </w:rPr>
              <w:t xml:space="preserve"> </w:t>
            </w:r>
          </w:p>
        </w:tc>
      </w:tr>
    </w:tbl>
    <w:p w14:paraId="28591755" w14:textId="77777777" w:rsidR="000A5073" w:rsidRPr="00441CAE" w:rsidRDefault="008F26D2" w:rsidP="000A5073">
      <w:pPr>
        <w:pStyle w:val="Heading20"/>
      </w:pPr>
      <w:r w:rsidRPr="00441CAE">
        <w:t>Findings</w:t>
      </w:r>
    </w:p>
    <w:p w14:paraId="42B8D227" w14:textId="484A9816" w:rsidR="000E761C" w:rsidRPr="00441CAE" w:rsidRDefault="00F430B8" w:rsidP="00FE0FED">
      <w:pPr>
        <w:pStyle w:val="NormalArial"/>
      </w:pPr>
      <w:r w:rsidRPr="00441CAE">
        <w:t>The Assessment Team observed first hand that the</w:t>
      </w:r>
      <w:r w:rsidR="000F5697" w:rsidRPr="00441CAE">
        <w:t xml:space="preserve"> service environment is well designed and welcoming for all consumers who visit, optimising each consumer’s sense of belonging, independence, interaction and function.</w:t>
      </w:r>
      <w:r w:rsidR="0009604A" w:rsidRPr="00441CAE">
        <w:t xml:space="preserve"> Consumers were able to move around freely, with comfortable, well maintained furniture, fittings and signage to assist consumers and visitors to access and navigate throughout the day centre. </w:t>
      </w:r>
    </w:p>
    <w:p w14:paraId="61ADA22F" w14:textId="5F6DE477" w:rsidR="000F5697" w:rsidRPr="00441CAE" w:rsidRDefault="00B62726" w:rsidP="00FE0FED">
      <w:pPr>
        <w:pStyle w:val="NormalArial"/>
      </w:pPr>
      <w:r w:rsidRPr="00441CAE">
        <w:t>Effective systems and processes are in place to ensure the environment is clean and well maintained, with identified issues promptly addressed and reported to minimise risks to consumers, staff and visitors.</w:t>
      </w:r>
    </w:p>
    <w:p w14:paraId="0B8DA4B2" w14:textId="001D2748" w:rsidR="007E6137" w:rsidRPr="00441CAE" w:rsidRDefault="007E6137" w:rsidP="00FE0FED">
      <w:pPr>
        <w:pStyle w:val="NormalArial"/>
      </w:pPr>
      <w:r w:rsidRPr="00441CAE">
        <w:t>Furniture, fittings and equipment are safe, clean, well maintained and suitable for consumers to use. Consumers said they were satisfied with the furniture, fittings and equipment at the day centre and said they have access to equipment to meet their needs and preferences. Management said there are effective systems and processes in place to ensure furniture, fittings and equipment are safe and suitable for consumers to use.</w:t>
      </w:r>
    </w:p>
    <w:p w14:paraId="28591756" w14:textId="0DE3FF05" w:rsidR="000A5073" w:rsidRPr="00441CAE" w:rsidRDefault="008F26D2" w:rsidP="000A5073">
      <w:pPr>
        <w:pStyle w:val="NormalArial"/>
      </w:pPr>
      <w:r w:rsidRPr="00441CAE">
        <w:br w:type="page"/>
      </w:r>
    </w:p>
    <w:p w14:paraId="28591757"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8439F7" w:rsidRPr="00441CAE" w14:paraId="2859175B" w14:textId="77777777" w:rsidTr="00843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8591758" w14:textId="77777777" w:rsidR="008439F7" w:rsidRPr="00441CAE" w:rsidRDefault="008439F7" w:rsidP="000A5073">
            <w:pPr>
              <w:spacing w:before="0" w:line="22" w:lineRule="atLeast"/>
              <w:rPr>
                <w:rFonts w:ascii="Arial" w:hAnsi="Arial" w:cs="Arial"/>
              </w:rPr>
            </w:pPr>
            <w:r w:rsidRPr="00441CAE">
              <w:rPr>
                <w:rFonts w:ascii="Arial" w:hAnsi="Arial" w:cs="Arial"/>
              </w:rPr>
              <w:t>Feedback and complaints</w:t>
            </w:r>
          </w:p>
        </w:tc>
        <w:tc>
          <w:tcPr>
            <w:tcW w:w="1861" w:type="dxa"/>
            <w:tcBorders>
              <w:bottom w:val="single" w:sz="4" w:space="0" w:color="BFBFBF" w:themeColor="background1" w:themeShade="BF"/>
            </w:tcBorders>
          </w:tcPr>
          <w:p w14:paraId="2859175A" w14:textId="77777777" w:rsidR="008439F7" w:rsidRPr="00441CAE" w:rsidRDefault="008439F7"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8439F7" w:rsidRPr="00441CAE" w14:paraId="28591760" w14:textId="77777777" w:rsidTr="008439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5C" w14:textId="77777777" w:rsidR="008439F7" w:rsidRPr="00441CAE" w:rsidRDefault="008439F7" w:rsidP="000A5073">
            <w:pPr>
              <w:spacing w:line="22" w:lineRule="atLeast"/>
              <w:rPr>
                <w:rFonts w:ascii="Arial" w:hAnsi="Arial" w:cs="Arial"/>
              </w:rPr>
            </w:pPr>
            <w:r w:rsidRPr="00441CAE">
              <w:rPr>
                <w:rFonts w:ascii="Arial" w:hAnsi="Arial" w:cs="Arial"/>
              </w:rPr>
              <w:t>Requirement 6(3)(a)</w:t>
            </w:r>
          </w:p>
        </w:tc>
        <w:tc>
          <w:tcPr>
            <w:tcW w:w="4699" w:type="dxa"/>
            <w:shd w:val="clear" w:color="auto" w:fill="auto"/>
            <w:vAlign w:val="top"/>
          </w:tcPr>
          <w:p w14:paraId="2859175D"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2859175F" w14:textId="31396258"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870381"/>
                <w:placeholder>
                  <w:docPart w:val="6FBCA8432B3E43A789882CA6EBFEE5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A58" w:rsidRPr="00441CAE">
                  <w:rPr>
                    <w:rFonts w:ascii="Arial" w:hAnsi="Arial" w:cs="Arial"/>
                  </w:rPr>
                  <w:t>Compliant</w:t>
                </w:r>
              </w:sdtContent>
            </w:sdt>
            <w:r w:rsidR="008439F7" w:rsidRPr="00441CAE">
              <w:rPr>
                <w:rFonts w:ascii="Arial" w:hAnsi="Arial" w:cs="Arial"/>
              </w:rPr>
              <w:t xml:space="preserve"> </w:t>
            </w:r>
          </w:p>
        </w:tc>
      </w:tr>
      <w:tr w:rsidR="008439F7" w:rsidRPr="00441CAE" w14:paraId="28591765" w14:textId="77777777" w:rsidTr="00843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61" w14:textId="77777777" w:rsidR="008439F7" w:rsidRPr="00441CAE" w:rsidRDefault="008439F7" w:rsidP="000A5073">
            <w:pPr>
              <w:spacing w:line="22" w:lineRule="atLeast"/>
              <w:rPr>
                <w:rFonts w:ascii="Arial" w:hAnsi="Arial" w:cs="Arial"/>
              </w:rPr>
            </w:pPr>
            <w:r w:rsidRPr="00441CAE">
              <w:rPr>
                <w:rFonts w:ascii="Arial" w:hAnsi="Arial" w:cs="Arial"/>
              </w:rPr>
              <w:t>Requirement 6(3)(b)</w:t>
            </w:r>
          </w:p>
        </w:tc>
        <w:tc>
          <w:tcPr>
            <w:tcW w:w="4699" w:type="dxa"/>
            <w:shd w:val="clear" w:color="auto" w:fill="auto"/>
            <w:vAlign w:val="top"/>
          </w:tcPr>
          <w:p w14:paraId="28591762" w14:textId="77777777" w:rsidR="008439F7" w:rsidRPr="00441CAE" w:rsidRDefault="008439F7"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28591764" w14:textId="2A27EBE5" w:rsidR="008439F7"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725812368"/>
                <w:placeholder>
                  <w:docPart w:val="2789CA379F7E4D81A25C3B52E1F84C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0F90" w:rsidRPr="00441CAE">
                  <w:rPr>
                    <w:rFonts w:ascii="Arial" w:hAnsi="Arial" w:cs="Arial"/>
                  </w:rPr>
                  <w:t>Non-compliant</w:t>
                </w:r>
              </w:sdtContent>
            </w:sdt>
            <w:r w:rsidR="008439F7" w:rsidRPr="00441CAE">
              <w:rPr>
                <w:rFonts w:ascii="Arial" w:hAnsi="Arial" w:cs="Arial"/>
              </w:rPr>
              <w:t xml:space="preserve"> </w:t>
            </w:r>
          </w:p>
        </w:tc>
      </w:tr>
      <w:tr w:rsidR="008439F7" w:rsidRPr="00441CAE" w14:paraId="2859176A" w14:textId="77777777" w:rsidTr="008439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66" w14:textId="77777777" w:rsidR="008439F7" w:rsidRPr="00441CAE" w:rsidRDefault="008439F7" w:rsidP="000A5073">
            <w:pPr>
              <w:spacing w:line="22" w:lineRule="atLeast"/>
              <w:rPr>
                <w:rFonts w:ascii="Arial" w:hAnsi="Arial" w:cs="Arial"/>
              </w:rPr>
            </w:pPr>
            <w:r w:rsidRPr="00441CAE">
              <w:rPr>
                <w:rFonts w:ascii="Arial" w:hAnsi="Arial" w:cs="Arial"/>
              </w:rPr>
              <w:t>Requirement 6(3)(c)</w:t>
            </w:r>
          </w:p>
        </w:tc>
        <w:tc>
          <w:tcPr>
            <w:tcW w:w="4699" w:type="dxa"/>
            <w:shd w:val="clear" w:color="auto" w:fill="auto"/>
            <w:vAlign w:val="top"/>
          </w:tcPr>
          <w:p w14:paraId="28591767"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28591769" w14:textId="70CF49A3"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33257609"/>
                <w:placeholder>
                  <w:docPart w:val="AC54E1C75E6749C284BFF79B7B6C15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6F" w:rsidRPr="00441CAE">
                  <w:rPr>
                    <w:rFonts w:ascii="Arial" w:hAnsi="Arial" w:cs="Arial"/>
                  </w:rPr>
                  <w:t>Compliant</w:t>
                </w:r>
              </w:sdtContent>
            </w:sdt>
            <w:r w:rsidR="008439F7" w:rsidRPr="00441CAE">
              <w:rPr>
                <w:rFonts w:ascii="Arial" w:hAnsi="Arial" w:cs="Arial"/>
              </w:rPr>
              <w:t xml:space="preserve"> </w:t>
            </w:r>
          </w:p>
        </w:tc>
      </w:tr>
      <w:tr w:rsidR="008439F7" w:rsidRPr="00441CAE" w14:paraId="2859176F" w14:textId="77777777" w:rsidTr="008439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6B" w14:textId="77777777" w:rsidR="008439F7" w:rsidRPr="00441CAE" w:rsidRDefault="008439F7" w:rsidP="000A5073">
            <w:pPr>
              <w:spacing w:line="22" w:lineRule="atLeast"/>
              <w:rPr>
                <w:rFonts w:ascii="Arial" w:hAnsi="Arial" w:cs="Arial"/>
              </w:rPr>
            </w:pPr>
            <w:r w:rsidRPr="00441CAE">
              <w:rPr>
                <w:rFonts w:ascii="Arial" w:hAnsi="Arial" w:cs="Arial"/>
              </w:rPr>
              <w:t>Requirement 6(3)(d)</w:t>
            </w:r>
          </w:p>
        </w:tc>
        <w:tc>
          <w:tcPr>
            <w:tcW w:w="4699" w:type="dxa"/>
            <w:shd w:val="clear" w:color="auto" w:fill="auto"/>
            <w:vAlign w:val="top"/>
          </w:tcPr>
          <w:p w14:paraId="2859176C" w14:textId="77777777" w:rsidR="008439F7" w:rsidRPr="00441CAE" w:rsidRDefault="008439F7"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Feedback and complaints are reviewed and used to improve the quality of care and services.</w:t>
            </w:r>
          </w:p>
        </w:tc>
        <w:tc>
          <w:tcPr>
            <w:tcW w:w="1861" w:type="dxa"/>
            <w:shd w:val="clear" w:color="auto" w:fill="auto"/>
            <w:vAlign w:val="top"/>
          </w:tcPr>
          <w:p w14:paraId="2859176E" w14:textId="194D26C7" w:rsidR="008439F7"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87735148"/>
                <w:placeholder>
                  <w:docPart w:val="2BB9E360D3AE4641823AA11F451C49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6248" w:rsidRPr="00441CAE">
                  <w:rPr>
                    <w:rFonts w:ascii="Arial" w:hAnsi="Arial" w:cs="Arial"/>
                  </w:rPr>
                  <w:t>Compliant</w:t>
                </w:r>
              </w:sdtContent>
            </w:sdt>
            <w:r w:rsidR="008439F7" w:rsidRPr="00441CAE">
              <w:rPr>
                <w:rFonts w:ascii="Arial" w:hAnsi="Arial" w:cs="Arial"/>
              </w:rPr>
              <w:t xml:space="preserve"> </w:t>
            </w:r>
          </w:p>
        </w:tc>
      </w:tr>
    </w:tbl>
    <w:p w14:paraId="28591770" w14:textId="6FAC3453" w:rsidR="000A5073" w:rsidRPr="00441CAE" w:rsidRDefault="008F26D2" w:rsidP="000A5073">
      <w:pPr>
        <w:pStyle w:val="Heading20"/>
      </w:pPr>
      <w:r w:rsidRPr="00441CAE">
        <w:t>Findings</w:t>
      </w:r>
    </w:p>
    <w:p w14:paraId="3C604213" w14:textId="33BC52AD" w:rsidR="00696248" w:rsidRPr="00441CAE" w:rsidRDefault="00CE5EF4" w:rsidP="000A5073">
      <w:pPr>
        <w:pStyle w:val="Heading20"/>
        <w:rPr>
          <w:b w:val="0"/>
          <w:bCs w:val="0"/>
          <w:u w:val="single"/>
        </w:rPr>
      </w:pPr>
      <w:r w:rsidRPr="00441CAE">
        <w:rPr>
          <w:b w:val="0"/>
          <w:bCs w:val="0"/>
          <w:u w:val="single"/>
        </w:rPr>
        <w:t>Non-compliance</w:t>
      </w:r>
      <w:r w:rsidR="00860FAF" w:rsidRPr="00441CAE">
        <w:rPr>
          <w:b w:val="0"/>
          <w:bCs w:val="0"/>
          <w:u w:val="single"/>
        </w:rPr>
        <w:t xml:space="preserve"> – 6(3)(b)</w:t>
      </w:r>
    </w:p>
    <w:p w14:paraId="789AC28A" w14:textId="65550B4C" w:rsidR="00AF03A6" w:rsidRPr="00FE0FED" w:rsidRDefault="00AC0F25" w:rsidP="00FE0FED">
      <w:pPr>
        <w:pStyle w:val="NormalArial"/>
      </w:pPr>
      <w:r w:rsidRPr="00441CAE">
        <w:t xml:space="preserve">The service was unable to demonstrate how they actively support consumers to make complaints and access other methods for raising and resolving complaints, particularly for consumers who may have barriers to communicating in English. </w:t>
      </w:r>
      <w:r w:rsidR="00B10933" w:rsidRPr="00441CAE">
        <w:t xml:space="preserve">For </w:t>
      </w:r>
      <w:r w:rsidR="005371BD" w:rsidRPr="00441CAE">
        <w:t>instance</w:t>
      </w:r>
      <w:r w:rsidR="00B10933" w:rsidRPr="00441CAE">
        <w:t>, the</w:t>
      </w:r>
      <w:r w:rsidR="001F3029" w:rsidRPr="00441CAE">
        <w:t xml:space="preserve"> service agreement lack</w:t>
      </w:r>
      <w:r w:rsidR="00B10933" w:rsidRPr="00441CAE">
        <w:t xml:space="preserve">ed </w:t>
      </w:r>
      <w:r w:rsidR="001F3029" w:rsidRPr="00441CAE">
        <w:t xml:space="preserve">information on how to access </w:t>
      </w:r>
      <w:r w:rsidR="00B10933" w:rsidRPr="00441CAE">
        <w:t xml:space="preserve">translation services for its linguistically diverse </w:t>
      </w:r>
      <w:r w:rsidR="005371BD" w:rsidRPr="00441CAE">
        <w:t>cohort</w:t>
      </w:r>
      <w:r w:rsidR="00B10933" w:rsidRPr="00441CAE">
        <w:t xml:space="preserve"> of consumers. </w:t>
      </w:r>
      <w:r w:rsidR="00137F20" w:rsidRPr="00441CAE">
        <w:t xml:space="preserve">The Assessment Team raised this gap with the service </w:t>
      </w:r>
      <w:r w:rsidR="009A29E0" w:rsidRPr="00441CAE">
        <w:t>who</w:t>
      </w:r>
      <w:r w:rsidR="00790490" w:rsidRPr="00441CAE">
        <w:t xml:space="preserve"> </w:t>
      </w:r>
      <w:r w:rsidR="00137F20" w:rsidRPr="00441CAE">
        <w:t xml:space="preserve">acknowledged this failing and </w:t>
      </w:r>
      <w:r w:rsidR="009A29E0" w:rsidRPr="00441CAE">
        <w:t xml:space="preserve">stated that one consumer was dependent on her family member to communicate on her behalf. While this may provide a local resolution to that consumer, the service’s </w:t>
      </w:r>
      <w:r w:rsidR="00AF03A6" w:rsidRPr="00441CAE">
        <w:t xml:space="preserve">dependence on the consumer’s representative in this instance is inconsistent with its responsibility under this </w:t>
      </w:r>
      <w:r w:rsidR="005371BD" w:rsidRPr="00441CAE">
        <w:t>Requirement</w:t>
      </w:r>
      <w:r w:rsidR="009A29E0" w:rsidRPr="00441CAE">
        <w:t xml:space="preserve"> </w:t>
      </w:r>
      <w:r w:rsidR="00AF03A6" w:rsidRPr="00441CAE">
        <w:t>of</w:t>
      </w:r>
      <w:r w:rsidR="009A29E0" w:rsidRPr="00441CAE">
        <w:t xml:space="preserve"> the </w:t>
      </w:r>
      <w:r w:rsidR="005371BD" w:rsidRPr="00441CAE">
        <w:t>Quality</w:t>
      </w:r>
      <w:r w:rsidR="009A29E0" w:rsidRPr="00441CAE">
        <w:t xml:space="preserve"> Standards.</w:t>
      </w:r>
      <w:r w:rsidR="00137F20" w:rsidRPr="00441CAE">
        <w:t xml:space="preserve"> </w:t>
      </w:r>
    </w:p>
    <w:p w14:paraId="3DEB6F7C" w14:textId="0BCDD12F" w:rsidR="007F7E81" w:rsidRPr="00FE0FED" w:rsidRDefault="003D1DCE" w:rsidP="00FE0FED">
      <w:pPr>
        <w:pStyle w:val="NormalArial"/>
      </w:pPr>
      <w:r w:rsidRPr="00441CAE">
        <w:t>Additionally</w:t>
      </w:r>
      <w:r w:rsidR="006107E6" w:rsidRPr="00441CAE">
        <w:t xml:space="preserve">, while the </w:t>
      </w:r>
      <w:r w:rsidRPr="00441CAE">
        <w:t>volunteer handbook includes information for Aged and Disability Advocacy Australia (ADA Australia) but did not include information for the Commission or translation services.</w:t>
      </w:r>
    </w:p>
    <w:p w14:paraId="39F481FE" w14:textId="77777777" w:rsidR="00FE0FED" w:rsidRDefault="007F7E81" w:rsidP="00FE0FED">
      <w:pPr>
        <w:pStyle w:val="NormalArial"/>
      </w:pPr>
      <w:r w:rsidRPr="00441CAE">
        <w:t xml:space="preserve">I note </w:t>
      </w:r>
      <w:r w:rsidR="003D4336" w:rsidRPr="00441CAE">
        <w:t>these deficits are identified in the services’ Continuous Improvement Plan (CIP) which is planned to be completed by the end of 2022, however at the time of the Quality Review, it has not been demonstrated.</w:t>
      </w:r>
      <w:r w:rsidR="007772A5" w:rsidRPr="00441CAE">
        <w:t xml:space="preserve"> Furthermore, I received no Provider submissions to the Assessment Team’s findings during the Quality Review.</w:t>
      </w:r>
    </w:p>
    <w:p w14:paraId="0CB04450" w14:textId="77777777" w:rsidR="00FE0FED" w:rsidRDefault="00294BFF" w:rsidP="00FE0FED">
      <w:pPr>
        <w:pStyle w:val="NormalArial"/>
        <w:rPr>
          <w:u w:val="single"/>
        </w:rPr>
      </w:pPr>
      <w:r w:rsidRPr="00441CAE">
        <w:rPr>
          <w:u w:val="single"/>
        </w:rPr>
        <w:t>Compliance – remaining Requirements</w:t>
      </w:r>
    </w:p>
    <w:p w14:paraId="23F3A606" w14:textId="77777777" w:rsidR="00FE0FED" w:rsidRDefault="00294BFF" w:rsidP="00FE0FED">
      <w:pPr>
        <w:pStyle w:val="NormalArial"/>
      </w:pPr>
      <w:r w:rsidRPr="00441CAE">
        <w:t>The service demonstrated compliance with the remaining Requirements based on the following evidence:</w:t>
      </w:r>
      <w:r w:rsidR="00FE0FED">
        <w:t xml:space="preserve"> </w:t>
      </w:r>
    </w:p>
    <w:p w14:paraId="29C76572" w14:textId="0107D143" w:rsidR="00294BFF" w:rsidRPr="00441CAE" w:rsidRDefault="00C97A3D" w:rsidP="00FE0FED">
      <w:pPr>
        <w:pStyle w:val="NormalArial"/>
        <w:numPr>
          <w:ilvl w:val="0"/>
          <w:numId w:val="33"/>
        </w:numPr>
        <w:rPr>
          <w:b/>
          <w:bCs/>
        </w:rPr>
      </w:pPr>
      <w:r w:rsidRPr="00441CAE">
        <w:t xml:space="preserve">Consumers/representatives interviewed said they had not yet had a reason to make a complaint about the service, however they would feel comfortable in doing so. This was </w:t>
      </w:r>
      <w:r w:rsidR="005371BD" w:rsidRPr="00441CAE">
        <w:t>corroborated</w:t>
      </w:r>
      <w:r w:rsidRPr="00441CAE">
        <w:t xml:space="preserve"> by management who </w:t>
      </w:r>
      <w:r w:rsidR="000E7309" w:rsidRPr="00441CAE">
        <w:t xml:space="preserve">described ways they encourage consumers to provide feedback and </w:t>
      </w:r>
      <w:r w:rsidR="00B9685B" w:rsidRPr="00441CAE">
        <w:t>A review of the services feedback and complaints register demonstrated that feedback and complaints are consistently documented.</w:t>
      </w:r>
    </w:p>
    <w:p w14:paraId="6E65C31B" w14:textId="01279D5E" w:rsidR="00A11981" w:rsidRPr="00441CAE" w:rsidRDefault="00956304" w:rsidP="00294BFF">
      <w:pPr>
        <w:pStyle w:val="Heading20"/>
        <w:numPr>
          <w:ilvl w:val="0"/>
          <w:numId w:val="29"/>
        </w:numPr>
        <w:rPr>
          <w:b w:val="0"/>
          <w:bCs w:val="0"/>
        </w:rPr>
      </w:pPr>
      <w:r w:rsidRPr="00441CAE">
        <w:rPr>
          <w:b w:val="0"/>
          <w:bCs w:val="0"/>
        </w:rPr>
        <w:lastRenderedPageBreak/>
        <w:t xml:space="preserve">An open disclosure process was </w:t>
      </w:r>
      <w:r w:rsidR="008B652C" w:rsidRPr="00441CAE">
        <w:rPr>
          <w:b w:val="0"/>
          <w:bCs w:val="0"/>
        </w:rPr>
        <w:t>embedded within</w:t>
      </w:r>
      <w:r w:rsidR="005E01A7" w:rsidRPr="00441CAE">
        <w:rPr>
          <w:b w:val="0"/>
          <w:bCs w:val="0"/>
        </w:rPr>
        <w:t xml:space="preserve"> the service’s complaints management process. </w:t>
      </w:r>
      <w:r w:rsidRPr="00441CAE">
        <w:rPr>
          <w:b w:val="0"/>
          <w:bCs w:val="0"/>
        </w:rPr>
        <w:t>The Assessment Team reviewed the feedback and complaints register which included details of the content of the feedback and timely responses from management.</w:t>
      </w:r>
    </w:p>
    <w:p w14:paraId="67CCDFF6" w14:textId="31DDD6D7" w:rsidR="008B652C" w:rsidRPr="00441CAE" w:rsidRDefault="00F76AC3" w:rsidP="00294BFF">
      <w:pPr>
        <w:pStyle w:val="Heading20"/>
        <w:numPr>
          <w:ilvl w:val="0"/>
          <w:numId w:val="29"/>
        </w:numPr>
        <w:rPr>
          <w:b w:val="0"/>
          <w:bCs w:val="0"/>
        </w:rPr>
      </w:pPr>
      <w:r w:rsidRPr="00441CAE">
        <w:rPr>
          <w:b w:val="0"/>
          <w:bCs w:val="0"/>
        </w:rPr>
        <w:t>The Assessment Team also sighted evidence which demonstrated that feedback and complaints are reviewed and used to improve the quality of care and services.</w:t>
      </w:r>
    </w:p>
    <w:p w14:paraId="28591771" w14:textId="152EF958" w:rsidR="000A5073" w:rsidRPr="00441CAE" w:rsidRDefault="008F26D2" w:rsidP="000A5073">
      <w:pPr>
        <w:pStyle w:val="NormalArial"/>
      </w:pPr>
      <w:r w:rsidRPr="00441CAE">
        <w:br w:type="page"/>
      </w:r>
    </w:p>
    <w:p w14:paraId="28591772"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8439F7" w:rsidRPr="00441CAE" w14:paraId="28591776" w14:textId="77777777" w:rsidTr="00061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591773" w14:textId="77777777" w:rsidR="008439F7" w:rsidRPr="00441CAE" w:rsidRDefault="008439F7" w:rsidP="000A5073">
            <w:pPr>
              <w:spacing w:before="0" w:line="22" w:lineRule="atLeast"/>
              <w:rPr>
                <w:rFonts w:ascii="Arial" w:hAnsi="Arial" w:cs="Arial"/>
              </w:rPr>
            </w:pPr>
            <w:r w:rsidRPr="00441CAE">
              <w:rPr>
                <w:rFonts w:ascii="Arial" w:hAnsi="Arial" w:cs="Arial"/>
              </w:rPr>
              <w:t>Human resources</w:t>
            </w:r>
          </w:p>
        </w:tc>
        <w:tc>
          <w:tcPr>
            <w:tcW w:w="0" w:type="auto"/>
          </w:tcPr>
          <w:p w14:paraId="28591775" w14:textId="77777777" w:rsidR="008439F7" w:rsidRPr="00441CAE" w:rsidRDefault="008439F7"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8439F7" w:rsidRPr="00441CAE" w14:paraId="2859177B" w14:textId="77777777" w:rsidTr="00061E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77" w14:textId="77777777" w:rsidR="008439F7" w:rsidRPr="00441CAE" w:rsidRDefault="008439F7" w:rsidP="000A5073">
            <w:pPr>
              <w:spacing w:line="22" w:lineRule="atLeast"/>
              <w:rPr>
                <w:rFonts w:ascii="Arial" w:hAnsi="Arial" w:cs="Arial"/>
              </w:rPr>
            </w:pPr>
            <w:r w:rsidRPr="00441CAE">
              <w:rPr>
                <w:rFonts w:ascii="Arial" w:hAnsi="Arial" w:cs="Arial"/>
              </w:rPr>
              <w:t>Requirement 7(3)(a)</w:t>
            </w:r>
          </w:p>
        </w:tc>
        <w:tc>
          <w:tcPr>
            <w:tcW w:w="0" w:type="auto"/>
            <w:shd w:val="clear" w:color="auto" w:fill="auto"/>
            <w:vAlign w:val="top"/>
          </w:tcPr>
          <w:p w14:paraId="28591778"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859177A" w14:textId="32C90EA7"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55205569"/>
                <w:placeholder>
                  <w:docPart w:val="14641F2068834F799EF883A876ACAD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1040" w:rsidRPr="00441CAE">
                  <w:rPr>
                    <w:rFonts w:ascii="Arial" w:hAnsi="Arial" w:cs="Arial"/>
                  </w:rPr>
                  <w:t>Compliant</w:t>
                </w:r>
              </w:sdtContent>
            </w:sdt>
            <w:r w:rsidR="008439F7" w:rsidRPr="00441CAE">
              <w:rPr>
                <w:rFonts w:ascii="Arial" w:hAnsi="Arial" w:cs="Arial"/>
              </w:rPr>
              <w:t xml:space="preserve"> </w:t>
            </w:r>
          </w:p>
        </w:tc>
      </w:tr>
      <w:tr w:rsidR="008439F7" w:rsidRPr="00441CAE" w14:paraId="28591780"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7C" w14:textId="77777777" w:rsidR="008439F7" w:rsidRPr="00441CAE" w:rsidRDefault="008439F7" w:rsidP="000A5073">
            <w:pPr>
              <w:spacing w:line="22" w:lineRule="atLeast"/>
              <w:rPr>
                <w:rFonts w:ascii="Arial" w:hAnsi="Arial" w:cs="Arial"/>
              </w:rPr>
            </w:pPr>
            <w:r w:rsidRPr="00441CAE">
              <w:rPr>
                <w:rFonts w:ascii="Arial" w:hAnsi="Arial" w:cs="Arial"/>
              </w:rPr>
              <w:t>Requirement 7(3)(b)</w:t>
            </w:r>
          </w:p>
        </w:tc>
        <w:tc>
          <w:tcPr>
            <w:tcW w:w="0" w:type="auto"/>
            <w:shd w:val="clear" w:color="auto" w:fill="auto"/>
            <w:vAlign w:val="top"/>
          </w:tcPr>
          <w:p w14:paraId="2859177D" w14:textId="77777777" w:rsidR="008439F7" w:rsidRPr="00441CAE" w:rsidRDefault="008439F7"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859177F" w14:textId="32436B02" w:rsidR="008439F7"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71916204"/>
                <w:placeholder>
                  <w:docPart w:val="C96286DD03E04E4CA308F4E5069511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1040" w:rsidRPr="00441CAE">
                  <w:rPr>
                    <w:rFonts w:ascii="Arial" w:hAnsi="Arial" w:cs="Arial"/>
                  </w:rPr>
                  <w:t>Compliant</w:t>
                </w:r>
              </w:sdtContent>
            </w:sdt>
            <w:r w:rsidR="008439F7" w:rsidRPr="00441CAE">
              <w:rPr>
                <w:rFonts w:ascii="Arial" w:hAnsi="Arial" w:cs="Arial"/>
              </w:rPr>
              <w:t xml:space="preserve"> </w:t>
            </w:r>
          </w:p>
        </w:tc>
      </w:tr>
      <w:tr w:rsidR="008439F7" w:rsidRPr="00441CAE" w14:paraId="28591785" w14:textId="77777777" w:rsidTr="00061E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81" w14:textId="77777777" w:rsidR="008439F7" w:rsidRPr="00441CAE" w:rsidRDefault="008439F7" w:rsidP="000A5073">
            <w:pPr>
              <w:spacing w:line="22" w:lineRule="atLeast"/>
              <w:rPr>
                <w:rFonts w:ascii="Arial" w:hAnsi="Arial" w:cs="Arial"/>
              </w:rPr>
            </w:pPr>
            <w:r w:rsidRPr="00441CAE">
              <w:rPr>
                <w:rFonts w:ascii="Arial" w:hAnsi="Arial" w:cs="Arial"/>
              </w:rPr>
              <w:t>Requirement 7(3)(c)</w:t>
            </w:r>
          </w:p>
        </w:tc>
        <w:tc>
          <w:tcPr>
            <w:tcW w:w="0" w:type="auto"/>
            <w:shd w:val="clear" w:color="auto" w:fill="auto"/>
            <w:vAlign w:val="top"/>
          </w:tcPr>
          <w:p w14:paraId="28591782"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8591784" w14:textId="70A30285"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53695087"/>
                <w:placeholder>
                  <w:docPart w:val="69DE281284AB41F4ACC9A68289743A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1040" w:rsidRPr="00441CAE">
                  <w:rPr>
                    <w:rFonts w:ascii="Arial" w:hAnsi="Arial" w:cs="Arial"/>
                  </w:rPr>
                  <w:t>Compliant</w:t>
                </w:r>
              </w:sdtContent>
            </w:sdt>
            <w:r w:rsidR="008439F7" w:rsidRPr="00441CAE">
              <w:rPr>
                <w:rFonts w:ascii="Arial" w:hAnsi="Arial" w:cs="Arial"/>
              </w:rPr>
              <w:t xml:space="preserve"> </w:t>
            </w:r>
          </w:p>
        </w:tc>
      </w:tr>
      <w:tr w:rsidR="008439F7" w:rsidRPr="00441CAE" w14:paraId="2859178A" w14:textId="77777777" w:rsidTr="00061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86" w14:textId="77777777" w:rsidR="008439F7" w:rsidRPr="00441CAE" w:rsidRDefault="008439F7" w:rsidP="000A5073">
            <w:pPr>
              <w:spacing w:line="22" w:lineRule="atLeast"/>
              <w:rPr>
                <w:rFonts w:ascii="Arial" w:hAnsi="Arial" w:cs="Arial"/>
              </w:rPr>
            </w:pPr>
            <w:r w:rsidRPr="00441CAE">
              <w:rPr>
                <w:rFonts w:ascii="Arial" w:hAnsi="Arial" w:cs="Arial"/>
              </w:rPr>
              <w:t>Requirement 7(3)(d)</w:t>
            </w:r>
          </w:p>
        </w:tc>
        <w:tc>
          <w:tcPr>
            <w:tcW w:w="0" w:type="auto"/>
            <w:shd w:val="clear" w:color="auto" w:fill="auto"/>
            <w:vAlign w:val="top"/>
          </w:tcPr>
          <w:p w14:paraId="28591787" w14:textId="77777777" w:rsidR="008439F7" w:rsidRPr="00441CAE" w:rsidRDefault="008439F7"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The workforce is recruited, trained, equipped and supported to deliver the outcomes required by these standards.</w:t>
            </w:r>
          </w:p>
        </w:tc>
        <w:tc>
          <w:tcPr>
            <w:tcW w:w="0" w:type="auto"/>
            <w:shd w:val="clear" w:color="auto" w:fill="auto"/>
            <w:vAlign w:val="top"/>
          </w:tcPr>
          <w:p w14:paraId="28591789" w14:textId="2D7408C6" w:rsidR="008439F7"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83024086"/>
                <w:placeholder>
                  <w:docPart w:val="606CE9080EBC487BA7C8A78C8EDC59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1040" w:rsidRPr="00441CAE">
                  <w:rPr>
                    <w:rFonts w:ascii="Arial" w:hAnsi="Arial" w:cs="Arial"/>
                  </w:rPr>
                  <w:t>Compliant</w:t>
                </w:r>
              </w:sdtContent>
            </w:sdt>
            <w:r w:rsidR="008439F7" w:rsidRPr="00441CAE">
              <w:rPr>
                <w:rFonts w:ascii="Arial" w:hAnsi="Arial" w:cs="Arial"/>
              </w:rPr>
              <w:t xml:space="preserve"> </w:t>
            </w:r>
          </w:p>
        </w:tc>
      </w:tr>
      <w:tr w:rsidR="008439F7" w:rsidRPr="00441CAE" w14:paraId="2859178F" w14:textId="77777777" w:rsidTr="00061E2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8B" w14:textId="77777777" w:rsidR="008439F7" w:rsidRPr="00441CAE" w:rsidRDefault="008439F7" w:rsidP="000A5073">
            <w:pPr>
              <w:spacing w:line="22" w:lineRule="atLeast"/>
              <w:rPr>
                <w:rFonts w:ascii="Arial" w:hAnsi="Arial" w:cs="Arial"/>
              </w:rPr>
            </w:pPr>
            <w:r w:rsidRPr="00441CAE">
              <w:rPr>
                <w:rFonts w:ascii="Arial" w:hAnsi="Arial" w:cs="Arial"/>
              </w:rPr>
              <w:t>Requirement 7(3)(e)</w:t>
            </w:r>
          </w:p>
        </w:tc>
        <w:tc>
          <w:tcPr>
            <w:tcW w:w="0" w:type="auto"/>
            <w:shd w:val="clear" w:color="auto" w:fill="auto"/>
            <w:vAlign w:val="top"/>
          </w:tcPr>
          <w:p w14:paraId="2859178C"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Regular assessment, monitoring and review of the performance of each member of the workforce is undertaken.</w:t>
            </w:r>
          </w:p>
        </w:tc>
        <w:tc>
          <w:tcPr>
            <w:tcW w:w="0" w:type="auto"/>
            <w:shd w:val="clear" w:color="auto" w:fill="auto"/>
            <w:vAlign w:val="top"/>
          </w:tcPr>
          <w:p w14:paraId="2859178E" w14:textId="17EC2B96"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0147540"/>
                <w:placeholder>
                  <w:docPart w:val="3960BB427A2542B3AD0968060AAB98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1040" w:rsidRPr="00441CAE">
                  <w:rPr>
                    <w:rFonts w:ascii="Arial" w:hAnsi="Arial" w:cs="Arial"/>
                  </w:rPr>
                  <w:t>Compliant</w:t>
                </w:r>
              </w:sdtContent>
            </w:sdt>
            <w:r w:rsidR="008439F7" w:rsidRPr="00441CAE">
              <w:rPr>
                <w:rFonts w:ascii="Arial" w:hAnsi="Arial" w:cs="Arial"/>
              </w:rPr>
              <w:t xml:space="preserve"> </w:t>
            </w:r>
          </w:p>
        </w:tc>
      </w:tr>
    </w:tbl>
    <w:p w14:paraId="28591790" w14:textId="77777777" w:rsidR="000A5073" w:rsidRPr="00441CAE" w:rsidRDefault="008F26D2" w:rsidP="000A5073">
      <w:pPr>
        <w:pStyle w:val="Heading20"/>
      </w:pPr>
      <w:r w:rsidRPr="00441CAE">
        <w:t>Findings</w:t>
      </w:r>
    </w:p>
    <w:p w14:paraId="7187F870" w14:textId="152450B2" w:rsidR="004930F6" w:rsidRPr="00441CAE" w:rsidRDefault="00DF2F5C" w:rsidP="00FE0FED">
      <w:pPr>
        <w:pStyle w:val="NormalArial"/>
      </w:pPr>
      <w:r w:rsidRPr="00441CAE">
        <w:t>The service demonstrated that the number of mix of members of the workforce are enabled to deliver safe and quality care and services.</w:t>
      </w:r>
      <w:r w:rsidR="00DA4E84" w:rsidRPr="00441CAE">
        <w:t xml:space="preserve"> Staff and management reported that there is a sufficient number of staff to cover activities run by the service, and any unfilled shifts were covered by the co-ordinator or the centre manager.</w:t>
      </w:r>
    </w:p>
    <w:p w14:paraId="664A1226" w14:textId="063A1674" w:rsidR="00DA4E84" w:rsidRPr="00441CAE" w:rsidRDefault="00004716" w:rsidP="00FE0FED">
      <w:pPr>
        <w:pStyle w:val="NormalArial"/>
      </w:pPr>
      <w:r w:rsidRPr="00441CAE">
        <w:t>Consumers/representatives stated staff are kind, caring and respectful of each consumer’s identity, culture, and diversity. Management and staff spoke about consumers in a kind and caring way and knew each consumer’s background well.</w:t>
      </w:r>
      <w:r w:rsidR="00B93B34" w:rsidRPr="00441CAE">
        <w:t xml:space="preserve"> Management and staff could describe strategies used to make consumers feel respected and give consumer-focused care.</w:t>
      </w:r>
    </w:p>
    <w:p w14:paraId="55F98DE9" w14:textId="2ADE188C" w:rsidR="00B93B34" w:rsidRPr="00441CAE" w:rsidRDefault="00DA27D3" w:rsidP="00FE0FED">
      <w:pPr>
        <w:pStyle w:val="NormalArial"/>
      </w:pPr>
      <w:r w:rsidRPr="00441CAE">
        <w:t>Consumers/representatives expressed confidence that management and staff are competent and capable to perform their roles effectively. They felt that staff knew how to deliver services effectively and in line with their individual needs and preferences.</w:t>
      </w:r>
      <w:r w:rsidR="00DD328C" w:rsidRPr="00441CAE">
        <w:t xml:space="preserve"> </w:t>
      </w:r>
      <w:r w:rsidR="0096094C" w:rsidRPr="00441CAE">
        <w:t xml:space="preserve">When a staff member reached out to management about needing training in managing dementia related behaviours after completing self-taught training modules, Management was quick to provide additional one-on-one dementia training to the staff member and utilised real-life examples to guide the training. This showed the service being receptive to its workforce training needs. </w:t>
      </w:r>
    </w:p>
    <w:p w14:paraId="73AEA0DD" w14:textId="00509F6D" w:rsidR="00077619" w:rsidRPr="00441CAE" w:rsidRDefault="00077619" w:rsidP="00FE0FED">
      <w:pPr>
        <w:pStyle w:val="NormalArial"/>
      </w:pPr>
      <w:r w:rsidRPr="00441CAE">
        <w:t>Management advised that the service has a system in place for monitoring all necessary qualifications for staff are current and up to date, such as police checks, vaccination records, blue and yellow cards, first aid certificates, and driver’s licenses</w:t>
      </w:r>
      <w:r w:rsidR="00E70CA1" w:rsidRPr="00441CAE">
        <w:t>.</w:t>
      </w:r>
    </w:p>
    <w:p w14:paraId="38157AFC" w14:textId="431707D4" w:rsidR="00E70CA1" w:rsidRPr="00441CAE" w:rsidRDefault="00E70CA1" w:rsidP="00FE0FED">
      <w:pPr>
        <w:pStyle w:val="NormalArial"/>
      </w:pPr>
      <w:r w:rsidRPr="00441CAE">
        <w:t>With respect to recruitment and training, the Assessment Team observed information covered in the Staff Member Induction Program that prioritises the services values and mission and provides staff with an understanding of their role and the expectations that come with it. Management advised that the workforce have access to additional non-mandatory online learning</w:t>
      </w:r>
      <w:r w:rsidR="00593B84" w:rsidRPr="00441CAE">
        <w:t>. Staff performance is monitored and reviewed on an ongoing basis and formally assessed through an annual performance appraisal cycle and performance review discussion plan</w:t>
      </w:r>
    </w:p>
    <w:p w14:paraId="28591791" w14:textId="13099439" w:rsidR="000A5073" w:rsidRPr="00441CAE" w:rsidRDefault="008F26D2" w:rsidP="000A5073">
      <w:pPr>
        <w:pStyle w:val="NormalArial"/>
      </w:pPr>
      <w:r w:rsidRPr="00441CAE">
        <w:br w:type="page"/>
      </w:r>
    </w:p>
    <w:p w14:paraId="28591792" w14:textId="77777777" w:rsidR="000A5073" w:rsidRPr="00441CAE" w:rsidRDefault="008F26D2" w:rsidP="000A5073">
      <w:pPr>
        <w:pStyle w:val="Heading1"/>
        <w:spacing w:before="120" w:after="240" w:line="22" w:lineRule="atLeast"/>
        <w:rPr>
          <w:rFonts w:ascii="Arial" w:hAnsi="Arial" w:cs="Arial"/>
        </w:rPr>
      </w:pPr>
      <w:r w:rsidRPr="00441CA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8439F7" w:rsidRPr="00441CAE" w14:paraId="28591796" w14:textId="77777777" w:rsidTr="00843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8591793" w14:textId="77777777" w:rsidR="008439F7" w:rsidRPr="00441CAE" w:rsidRDefault="008439F7" w:rsidP="000A5073">
            <w:pPr>
              <w:spacing w:before="0" w:line="22" w:lineRule="atLeast"/>
              <w:rPr>
                <w:rFonts w:ascii="Arial" w:hAnsi="Arial" w:cs="Arial"/>
              </w:rPr>
            </w:pPr>
            <w:r w:rsidRPr="00441CAE">
              <w:rPr>
                <w:rFonts w:ascii="Arial" w:hAnsi="Arial" w:cs="Arial"/>
              </w:rPr>
              <w:t>Organisational governance</w:t>
            </w:r>
          </w:p>
        </w:tc>
        <w:tc>
          <w:tcPr>
            <w:tcW w:w="1940" w:type="dxa"/>
          </w:tcPr>
          <w:p w14:paraId="28591795" w14:textId="77777777" w:rsidR="008439F7" w:rsidRPr="00441CAE" w:rsidRDefault="008439F7" w:rsidP="000A507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CHSP</w:t>
            </w:r>
          </w:p>
        </w:tc>
      </w:tr>
      <w:tr w:rsidR="008439F7" w:rsidRPr="00441CAE" w14:paraId="2859179B" w14:textId="77777777" w:rsidTr="008439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97" w14:textId="77777777" w:rsidR="008439F7" w:rsidRPr="00441CAE" w:rsidRDefault="008439F7" w:rsidP="000A5073">
            <w:pPr>
              <w:spacing w:line="22" w:lineRule="atLeast"/>
              <w:rPr>
                <w:rFonts w:ascii="Arial" w:hAnsi="Arial" w:cs="Arial"/>
              </w:rPr>
            </w:pPr>
            <w:r w:rsidRPr="00441CAE">
              <w:rPr>
                <w:rFonts w:ascii="Arial" w:hAnsi="Arial" w:cs="Arial"/>
              </w:rPr>
              <w:t>Requirement 8(3)(a)</w:t>
            </w:r>
          </w:p>
        </w:tc>
        <w:tc>
          <w:tcPr>
            <w:tcW w:w="4767" w:type="dxa"/>
            <w:shd w:val="clear" w:color="auto" w:fill="auto"/>
            <w:vAlign w:val="top"/>
          </w:tcPr>
          <w:p w14:paraId="28591798"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2859179A" w14:textId="4F9C2001"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49527192"/>
                <w:placeholder>
                  <w:docPart w:val="4AAF12B9E6964E0B8A025BFB93B103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933" w:rsidRPr="00441CAE">
                  <w:rPr>
                    <w:rFonts w:ascii="Arial" w:hAnsi="Arial" w:cs="Arial"/>
                  </w:rPr>
                  <w:t>Compliant</w:t>
                </w:r>
              </w:sdtContent>
            </w:sdt>
          </w:p>
        </w:tc>
      </w:tr>
      <w:tr w:rsidR="008439F7" w:rsidRPr="00441CAE" w14:paraId="285917A0" w14:textId="77777777" w:rsidTr="00843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9C" w14:textId="77777777" w:rsidR="008439F7" w:rsidRPr="00441CAE" w:rsidRDefault="008439F7" w:rsidP="000A5073">
            <w:pPr>
              <w:spacing w:line="22" w:lineRule="atLeast"/>
              <w:rPr>
                <w:rFonts w:ascii="Arial" w:hAnsi="Arial" w:cs="Arial"/>
              </w:rPr>
            </w:pPr>
            <w:r w:rsidRPr="00441CAE">
              <w:rPr>
                <w:rFonts w:ascii="Arial" w:hAnsi="Arial" w:cs="Arial"/>
              </w:rPr>
              <w:t>Requirement 8(3)(b)</w:t>
            </w:r>
          </w:p>
        </w:tc>
        <w:tc>
          <w:tcPr>
            <w:tcW w:w="4767" w:type="dxa"/>
            <w:shd w:val="clear" w:color="auto" w:fill="auto"/>
            <w:vAlign w:val="top"/>
          </w:tcPr>
          <w:p w14:paraId="2859179D" w14:textId="77777777" w:rsidR="008439F7" w:rsidRPr="00441CAE" w:rsidRDefault="008439F7"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2859179F" w14:textId="4CF72465" w:rsidR="008439F7"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136638479"/>
                <w:placeholder>
                  <w:docPart w:val="54D3D53ACBE74DA788AABDB709EA9D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933" w:rsidRPr="00441CAE">
                  <w:rPr>
                    <w:rFonts w:ascii="Arial" w:hAnsi="Arial" w:cs="Arial"/>
                  </w:rPr>
                  <w:t>Compliant</w:t>
                </w:r>
              </w:sdtContent>
            </w:sdt>
          </w:p>
        </w:tc>
      </w:tr>
      <w:tr w:rsidR="008439F7" w:rsidRPr="00441CAE" w14:paraId="285917AB" w14:textId="77777777" w:rsidTr="008439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A1" w14:textId="77777777" w:rsidR="008439F7" w:rsidRPr="00441CAE" w:rsidRDefault="008439F7" w:rsidP="000A5073">
            <w:pPr>
              <w:spacing w:line="22" w:lineRule="atLeast"/>
              <w:rPr>
                <w:rFonts w:ascii="Arial" w:hAnsi="Arial" w:cs="Arial"/>
              </w:rPr>
            </w:pPr>
            <w:r w:rsidRPr="00441CAE">
              <w:rPr>
                <w:rFonts w:ascii="Arial" w:hAnsi="Arial" w:cs="Arial"/>
              </w:rPr>
              <w:t>Requirement 8(3)(c)</w:t>
            </w:r>
          </w:p>
        </w:tc>
        <w:tc>
          <w:tcPr>
            <w:tcW w:w="4767" w:type="dxa"/>
            <w:shd w:val="clear" w:color="auto" w:fill="auto"/>
            <w:vAlign w:val="top"/>
          </w:tcPr>
          <w:p w14:paraId="285917A2"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Effective organisation wide governance systems relating to the following:</w:t>
            </w:r>
          </w:p>
          <w:p w14:paraId="285917A3" w14:textId="77777777" w:rsidR="008439F7" w:rsidRPr="00441CAE" w:rsidRDefault="008439F7" w:rsidP="000A50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information management;</w:t>
            </w:r>
          </w:p>
          <w:p w14:paraId="285917A4" w14:textId="77777777" w:rsidR="008439F7" w:rsidRPr="00441CAE" w:rsidRDefault="008439F7" w:rsidP="000A50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continuous improvement;</w:t>
            </w:r>
          </w:p>
          <w:p w14:paraId="285917A5" w14:textId="77777777" w:rsidR="008439F7" w:rsidRPr="00441CAE" w:rsidRDefault="008439F7" w:rsidP="000A50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financial governance;</w:t>
            </w:r>
          </w:p>
          <w:p w14:paraId="285917A6" w14:textId="77777777" w:rsidR="008439F7" w:rsidRPr="00441CAE" w:rsidRDefault="008439F7" w:rsidP="000A50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workforce governance, including the assignment of clear responsibilities and accountabilities;</w:t>
            </w:r>
          </w:p>
          <w:p w14:paraId="285917A7" w14:textId="77777777" w:rsidR="008439F7" w:rsidRPr="00441CAE" w:rsidRDefault="008439F7" w:rsidP="000A50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regulatory compliance;</w:t>
            </w:r>
          </w:p>
          <w:p w14:paraId="285917A8" w14:textId="77777777" w:rsidR="008439F7" w:rsidRPr="00441CAE" w:rsidRDefault="008439F7" w:rsidP="000A50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feedback and complaints.</w:t>
            </w:r>
          </w:p>
        </w:tc>
        <w:tc>
          <w:tcPr>
            <w:tcW w:w="1940" w:type="dxa"/>
            <w:shd w:val="clear" w:color="auto" w:fill="auto"/>
            <w:vAlign w:val="top"/>
          </w:tcPr>
          <w:p w14:paraId="285917AA" w14:textId="6C3A295A"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17538337"/>
                <w:placeholder>
                  <w:docPart w:val="FC0D41387FB0423C8FE1D75F81795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933" w:rsidRPr="00441CAE">
                  <w:rPr>
                    <w:rFonts w:ascii="Arial" w:hAnsi="Arial" w:cs="Arial"/>
                  </w:rPr>
                  <w:t>Compliant</w:t>
                </w:r>
              </w:sdtContent>
            </w:sdt>
          </w:p>
        </w:tc>
      </w:tr>
      <w:tr w:rsidR="008439F7" w:rsidRPr="00441CAE" w14:paraId="285917B4" w14:textId="77777777" w:rsidTr="00843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AC" w14:textId="77777777" w:rsidR="008439F7" w:rsidRPr="00441CAE" w:rsidRDefault="008439F7" w:rsidP="000A5073">
            <w:pPr>
              <w:spacing w:line="22" w:lineRule="atLeast"/>
              <w:rPr>
                <w:rFonts w:ascii="Arial" w:hAnsi="Arial" w:cs="Arial"/>
              </w:rPr>
            </w:pPr>
            <w:r w:rsidRPr="00441CAE">
              <w:rPr>
                <w:rFonts w:ascii="Arial" w:hAnsi="Arial" w:cs="Arial"/>
              </w:rPr>
              <w:t>Requirement 8(3)(d)</w:t>
            </w:r>
          </w:p>
        </w:tc>
        <w:tc>
          <w:tcPr>
            <w:tcW w:w="4767" w:type="dxa"/>
            <w:shd w:val="clear" w:color="auto" w:fill="auto"/>
            <w:vAlign w:val="top"/>
          </w:tcPr>
          <w:p w14:paraId="285917AD" w14:textId="77777777" w:rsidR="008439F7" w:rsidRPr="00441CAE" w:rsidRDefault="008439F7"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Effective risk management systems and practices, including but not limited to the following:</w:t>
            </w:r>
          </w:p>
          <w:p w14:paraId="285917AE" w14:textId="77777777" w:rsidR="008439F7" w:rsidRPr="00441CAE" w:rsidRDefault="008439F7" w:rsidP="000A50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managing high impact or high prevalence risks associated with the care of consumers;</w:t>
            </w:r>
          </w:p>
          <w:p w14:paraId="285917AF" w14:textId="77777777" w:rsidR="008439F7" w:rsidRPr="00441CAE" w:rsidRDefault="008439F7" w:rsidP="000A50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identifying and responding to abuse and neglect of consumers;</w:t>
            </w:r>
          </w:p>
          <w:p w14:paraId="285917B0" w14:textId="77777777" w:rsidR="008439F7" w:rsidRPr="00441CAE" w:rsidRDefault="008439F7" w:rsidP="000A50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supporting consumers to live the best life they can</w:t>
            </w:r>
          </w:p>
          <w:p w14:paraId="285917B1" w14:textId="77777777" w:rsidR="008439F7" w:rsidRPr="00441CAE" w:rsidRDefault="008439F7" w:rsidP="000A50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1CAE">
              <w:rPr>
                <w:rFonts w:ascii="Arial" w:hAnsi="Arial" w:cs="Arial"/>
              </w:rPr>
              <w:t>managing and preventing incidents, including the use of an incident management system.</w:t>
            </w:r>
          </w:p>
        </w:tc>
        <w:tc>
          <w:tcPr>
            <w:tcW w:w="1940" w:type="dxa"/>
            <w:shd w:val="clear" w:color="auto" w:fill="auto"/>
            <w:vAlign w:val="top"/>
          </w:tcPr>
          <w:p w14:paraId="285917B3" w14:textId="33CCF76E" w:rsidR="008439F7" w:rsidRPr="00441CAE" w:rsidRDefault="000168DC" w:rsidP="000A5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28827820"/>
                <w:placeholder>
                  <w:docPart w:val="87F409D4FDAA4953B8DF7B732718E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933" w:rsidRPr="00441CAE">
                  <w:rPr>
                    <w:rFonts w:ascii="Arial" w:hAnsi="Arial" w:cs="Arial"/>
                  </w:rPr>
                  <w:t>Compliant</w:t>
                </w:r>
              </w:sdtContent>
            </w:sdt>
            <w:r w:rsidR="008439F7" w:rsidRPr="00441CAE">
              <w:rPr>
                <w:rFonts w:ascii="Arial" w:hAnsi="Arial" w:cs="Arial"/>
              </w:rPr>
              <w:t xml:space="preserve"> </w:t>
            </w:r>
          </w:p>
        </w:tc>
      </w:tr>
      <w:tr w:rsidR="008439F7" w:rsidRPr="00441CAE" w14:paraId="285917BC" w14:textId="77777777" w:rsidTr="008439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917B5" w14:textId="77777777" w:rsidR="008439F7" w:rsidRPr="00441CAE" w:rsidRDefault="008439F7" w:rsidP="000A5073">
            <w:pPr>
              <w:spacing w:line="22" w:lineRule="atLeast"/>
              <w:rPr>
                <w:rFonts w:ascii="Arial" w:hAnsi="Arial" w:cs="Arial"/>
              </w:rPr>
            </w:pPr>
            <w:r w:rsidRPr="00441CAE">
              <w:rPr>
                <w:rFonts w:ascii="Arial" w:hAnsi="Arial" w:cs="Arial"/>
              </w:rPr>
              <w:t>Requirement 8(3)(e)</w:t>
            </w:r>
          </w:p>
        </w:tc>
        <w:tc>
          <w:tcPr>
            <w:tcW w:w="4767" w:type="dxa"/>
            <w:shd w:val="clear" w:color="auto" w:fill="auto"/>
            <w:vAlign w:val="top"/>
          </w:tcPr>
          <w:p w14:paraId="285917B6" w14:textId="77777777" w:rsidR="008439F7" w:rsidRPr="00441CAE" w:rsidRDefault="008439F7"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Where clinical care is provided—a clinical governance framework, including but not limited to the following:</w:t>
            </w:r>
          </w:p>
          <w:p w14:paraId="285917B7" w14:textId="77777777" w:rsidR="008439F7" w:rsidRPr="00441CAE" w:rsidRDefault="008439F7" w:rsidP="000A50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antimicrobial stewardship;</w:t>
            </w:r>
          </w:p>
          <w:p w14:paraId="285917B8" w14:textId="77777777" w:rsidR="008439F7" w:rsidRPr="00441CAE" w:rsidRDefault="008439F7" w:rsidP="000A50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minimising the use of restraint;</w:t>
            </w:r>
          </w:p>
          <w:p w14:paraId="285917B9" w14:textId="77777777" w:rsidR="008439F7" w:rsidRPr="00441CAE" w:rsidRDefault="008439F7" w:rsidP="000A50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1CAE">
              <w:rPr>
                <w:rFonts w:ascii="Arial" w:hAnsi="Arial" w:cs="Arial"/>
              </w:rPr>
              <w:t>open disclosure.</w:t>
            </w:r>
          </w:p>
        </w:tc>
        <w:tc>
          <w:tcPr>
            <w:tcW w:w="1940" w:type="dxa"/>
            <w:shd w:val="clear" w:color="auto" w:fill="auto"/>
            <w:vAlign w:val="top"/>
          </w:tcPr>
          <w:p w14:paraId="285917BB" w14:textId="77E888C1" w:rsidR="008439F7" w:rsidRPr="00441CAE" w:rsidRDefault="000168DC" w:rsidP="000A5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542650660"/>
                <w:placeholder>
                  <w:docPart w:val="9807BB5745544A61B496F45461287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933" w:rsidRPr="00441CAE">
                  <w:rPr>
                    <w:rFonts w:ascii="Arial" w:hAnsi="Arial" w:cs="Arial"/>
                  </w:rPr>
                  <w:t>Compliant</w:t>
                </w:r>
              </w:sdtContent>
            </w:sdt>
            <w:r w:rsidR="008439F7" w:rsidRPr="00441CAE">
              <w:rPr>
                <w:rFonts w:ascii="Arial" w:hAnsi="Arial" w:cs="Arial"/>
              </w:rPr>
              <w:t xml:space="preserve"> </w:t>
            </w:r>
          </w:p>
        </w:tc>
      </w:tr>
    </w:tbl>
    <w:p w14:paraId="285917BD" w14:textId="77777777" w:rsidR="000A5073" w:rsidRPr="00441CAE" w:rsidRDefault="008F26D2" w:rsidP="000A5073">
      <w:pPr>
        <w:pStyle w:val="Heading20"/>
      </w:pPr>
      <w:r w:rsidRPr="00441CAE">
        <w:t>Findings</w:t>
      </w:r>
    </w:p>
    <w:p w14:paraId="285917BE" w14:textId="2B59E6A8" w:rsidR="000A5073" w:rsidRPr="00441CAE" w:rsidRDefault="009E5CD9" w:rsidP="000326C5">
      <w:pPr>
        <w:pStyle w:val="NormalArial"/>
      </w:pPr>
      <w:r w:rsidRPr="00441CAE">
        <w:t xml:space="preserve">The service conducts surveys to gauge whether consumers are enjoying activities and provides consumers with the opportunity to make suggestions about how services are delivered. This </w:t>
      </w:r>
      <w:r w:rsidRPr="00441CAE">
        <w:lastRenderedPageBreak/>
        <w:t xml:space="preserve">demonstrates that </w:t>
      </w:r>
      <w:r w:rsidR="00272033" w:rsidRPr="00441CAE">
        <w:t>consumers/representatives are engaged in the development, delivery, and evaluation of the services they receive and are supported in that engagement.</w:t>
      </w:r>
    </w:p>
    <w:p w14:paraId="12ECD3D5" w14:textId="7811B56E" w:rsidR="00272033" w:rsidRPr="00441CAE" w:rsidRDefault="00B606DF" w:rsidP="000326C5">
      <w:pPr>
        <w:pStyle w:val="NormalArial"/>
      </w:pPr>
      <w:r w:rsidRPr="00441CAE">
        <w:t>The services governing body promotes a culture of safe, inclusive, and quality care and is accountable for its delivery. The governing body remains informed of the service’s operations through discussions with the centre manager and receives notifications about any complaints or incidents that occur during bi-monthly board meetings.</w:t>
      </w:r>
    </w:p>
    <w:p w14:paraId="2AD40ACC" w14:textId="08337F69" w:rsidR="00282B3B" w:rsidRPr="00441CAE" w:rsidRDefault="00282B3B" w:rsidP="000326C5">
      <w:pPr>
        <w:pStyle w:val="NormalArial"/>
      </w:pPr>
      <w:r w:rsidRPr="00441CAE">
        <w:t xml:space="preserve">The service has effective organisation-wide governance systems relating to information management, continuous improvement, financial governance, workforce governance, regulatory compliance, feedback, and complaints. </w:t>
      </w:r>
      <w:r w:rsidR="00D34EB0" w:rsidRPr="00441CAE">
        <w:t>Of note:</w:t>
      </w:r>
    </w:p>
    <w:p w14:paraId="23AEF4ED" w14:textId="77777777" w:rsidR="00282B3B" w:rsidRPr="00FE0FED" w:rsidRDefault="00282B3B" w:rsidP="00FE0FED">
      <w:pPr>
        <w:pStyle w:val="Heading20"/>
        <w:numPr>
          <w:ilvl w:val="0"/>
          <w:numId w:val="29"/>
        </w:numPr>
        <w:rPr>
          <w:b w:val="0"/>
          <w:bCs w:val="0"/>
        </w:rPr>
      </w:pPr>
      <w:r w:rsidRPr="00FE0FED">
        <w:rPr>
          <w:b w:val="0"/>
          <w:bCs w:val="0"/>
        </w:rPr>
        <w:t xml:space="preserve">Staff have access to clear and concise information to help them understand their roles’ expectations and key responsibilities. </w:t>
      </w:r>
    </w:p>
    <w:p w14:paraId="09F6E026" w14:textId="77777777" w:rsidR="00282B3B" w:rsidRPr="00FE0FED" w:rsidRDefault="00282B3B" w:rsidP="00FE0FED">
      <w:pPr>
        <w:pStyle w:val="Heading20"/>
        <w:numPr>
          <w:ilvl w:val="0"/>
          <w:numId w:val="29"/>
        </w:numPr>
        <w:rPr>
          <w:b w:val="0"/>
          <w:bCs w:val="0"/>
        </w:rPr>
      </w:pPr>
      <w:r w:rsidRPr="00FE0FED">
        <w:rPr>
          <w:b w:val="0"/>
          <w:bCs w:val="0"/>
        </w:rPr>
        <w:t xml:space="preserve">The service has a continuous improvement plan that monitors critical areas for improvement and includes the planned completion dates and progress notes. </w:t>
      </w:r>
    </w:p>
    <w:p w14:paraId="5F01C02F" w14:textId="77777777" w:rsidR="00282B3B" w:rsidRPr="00FE0FED" w:rsidRDefault="00282B3B" w:rsidP="00FE0FED">
      <w:pPr>
        <w:pStyle w:val="Heading20"/>
        <w:numPr>
          <w:ilvl w:val="0"/>
          <w:numId w:val="29"/>
        </w:numPr>
        <w:rPr>
          <w:b w:val="0"/>
          <w:bCs w:val="0"/>
        </w:rPr>
      </w:pPr>
      <w:r w:rsidRPr="00FE0FED">
        <w:rPr>
          <w:b w:val="0"/>
          <w:bCs w:val="0"/>
        </w:rPr>
        <w:t>The service has financial governance systems and processes to manage the resources necessary to deliver a safe and quality service. Consumers have the option of paying via cash or Electronic Funds Transfer at Point of Sale (EFTPOS). This is managed by the administration coordinator and the centre manager, who report income to the board.</w:t>
      </w:r>
    </w:p>
    <w:p w14:paraId="6136B59F" w14:textId="5352B9B9" w:rsidR="00282B3B" w:rsidRPr="00FE0FED" w:rsidRDefault="00282B3B" w:rsidP="00FE0FED">
      <w:pPr>
        <w:pStyle w:val="Heading20"/>
        <w:numPr>
          <w:ilvl w:val="0"/>
          <w:numId w:val="29"/>
        </w:numPr>
        <w:rPr>
          <w:b w:val="0"/>
          <w:bCs w:val="0"/>
        </w:rPr>
      </w:pPr>
      <w:r w:rsidRPr="00FE0FED">
        <w:rPr>
          <w:b w:val="0"/>
          <w:bCs w:val="0"/>
        </w:rPr>
        <w:t xml:space="preserve">While most feedback provided by consumers/representatives is informal and done verbally, the service has clear systems in place to record, monitor and manage feedback and complaints to improve services. However, the service could not demonstrate that consumers with communication barriers are provided with appropriate information about language services for raising and resolving complaints. This </w:t>
      </w:r>
      <w:r w:rsidR="00D34EB0" w:rsidRPr="00FE0FED">
        <w:rPr>
          <w:b w:val="0"/>
          <w:bCs w:val="0"/>
        </w:rPr>
        <w:t>was</w:t>
      </w:r>
      <w:r w:rsidRPr="00FE0FED">
        <w:rPr>
          <w:b w:val="0"/>
          <w:bCs w:val="0"/>
        </w:rPr>
        <w:t xml:space="preserve"> discussed further in Requirement 6(3)(b).</w:t>
      </w:r>
    </w:p>
    <w:p w14:paraId="026908A7" w14:textId="77777777" w:rsidR="00D34EB0" w:rsidRPr="00FE0FED" w:rsidRDefault="00282B3B" w:rsidP="00FE0FED">
      <w:pPr>
        <w:pStyle w:val="Heading20"/>
        <w:numPr>
          <w:ilvl w:val="0"/>
          <w:numId w:val="29"/>
        </w:numPr>
        <w:rPr>
          <w:b w:val="0"/>
          <w:bCs w:val="0"/>
        </w:rPr>
      </w:pPr>
      <w:r w:rsidRPr="00FE0FED">
        <w:rPr>
          <w:b w:val="0"/>
          <w:bCs w:val="0"/>
        </w:rPr>
        <w:t xml:space="preserve">The organisation receives regulatory updates, which are then passed down to staff during staff meetings and consumers/representatives via email and phone calls. The centre manager advised they are kept aware of any regulatory changes pertinent to their role and the services provided by the Department of Health and Aged Care and the Commission. </w:t>
      </w:r>
    </w:p>
    <w:p w14:paraId="44C2259E" w14:textId="76E5DA4E" w:rsidR="00B606DF" w:rsidRPr="00FE0FED" w:rsidRDefault="00282B3B" w:rsidP="00FE0FED">
      <w:pPr>
        <w:pStyle w:val="Heading20"/>
        <w:numPr>
          <w:ilvl w:val="0"/>
          <w:numId w:val="29"/>
        </w:numPr>
        <w:rPr>
          <w:b w:val="0"/>
          <w:bCs w:val="0"/>
        </w:rPr>
      </w:pPr>
      <w:r w:rsidRPr="00FE0FED">
        <w:rPr>
          <w:b w:val="0"/>
          <w:bCs w:val="0"/>
        </w:rPr>
        <w:t>The Assessment Team observed the service’s adherence to regulatory requirements such as storing vaccination records, maintaining up-to-date police checks and providing consumers with the Charter of Aged Care Rights.</w:t>
      </w:r>
    </w:p>
    <w:p w14:paraId="3F50FF14" w14:textId="2E8FAE19" w:rsidR="00A87766" w:rsidRPr="00441CAE" w:rsidRDefault="007D016A" w:rsidP="000326C5">
      <w:pPr>
        <w:pStyle w:val="NormalArial"/>
      </w:pPr>
      <w:r w:rsidRPr="00441CAE">
        <w:t>While the service</w:t>
      </w:r>
      <w:r w:rsidR="00A87766" w:rsidRPr="00441CAE">
        <w:t xml:space="preserve"> did </w:t>
      </w:r>
      <w:r w:rsidRPr="00441CAE">
        <w:t xml:space="preserve">struggle to </w:t>
      </w:r>
      <w:r w:rsidR="00700239" w:rsidRPr="00441CAE">
        <w:t xml:space="preserve">effectively manage some of its consumers with high-impact or high-prevalence </w:t>
      </w:r>
      <w:r w:rsidR="00FA1B26" w:rsidRPr="00441CAE">
        <w:t>risks (see 3(3)(b)</w:t>
      </w:r>
      <w:r w:rsidR="004E1992" w:rsidRPr="00441CAE">
        <w:t>)</w:t>
      </w:r>
      <w:r w:rsidR="00700239" w:rsidRPr="00441CAE">
        <w:t xml:space="preserve"> t</w:t>
      </w:r>
      <w:r w:rsidRPr="00441CAE">
        <w:t xml:space="preserve">he organisation </w:t>
      </w:r>
      <w:r w:rsidR="004E1992" w:rsidRPr="00441CAE">
        <w:t>does have</w:t>
      </w:r>
      <w:r w:rsidRPr="00441CAE">
        <w:t xml:space="preserve"> a risk management framework to manage and respond to high-impact or high-prevalence risks</w:t>
      </w:r>
      <w:r w:rsidR="004E1992" w:rsidRPr="00441CAE">
        <w:t>.</w:t>
      </w:r>
      <w:r w:rsidR="00A87766" w:rsidRPr="00441CAE">
        <w:t xml:space="preserve"> The framework i</w:t>
      </w:r>
      <w:r w:rsidR="00A367B9" w:rsidRPr="00441CAE">
        <w:t xml:space="preserve">ncludes </w:t>
      </w:r>
      <w:r w:rsidR="00E40872" w:rsidRPr="00441CAE">
        <w:t>an incident register that should be used to report matters to the Board. There are risk assessment forms which is known to staff</w:t>
      </w:r>
      <w:r w:rsidR="006F4C35" w:rsidRPr="00441CAE">
        <w:t>. Management could describe their understanding of what high-impact or high-</w:t>
      </w:r>
      <w:r w:rsidR="005371BD" w:rsidRPr="00441CAE">
        <w:t>prevalence</w:t>
      </w:r>
      <w:r w:rsidR="008E20DE" w:rsidRPr="00441CAE">
        <w:t xml:space="preserve"> risks were. </w:t>
      </w:r>
      <w:r w:rsidR="00682705" w:rsidRPr="00441CAE">
        <w:t xml:space="preserve">Despite this </w:t>
      </w:r>
      <w:r w:rsidR="00D679F6" w:rsidRPr="00441CAE">
        <w:t xml:space="preserve">framework </w:t>
      </w:r>
      <w:r w:rsidR="00E42B43" w:rsidRPr="00441CAE">
        <w:t>being in place</w:t>
      </w:r>
      <w:r w:rsidR="00682705" w:rsidRPr="00441CAE">
        <w:t>, the service</w:t>
      </w:r>
      <w:r w:rsidR="00C86E64" w:rsidRPr="00441CAE">
        <w:t xml:space="preserve"> could not action all the steps contained in the framework </w:t>
      </w:r>
      <w:r w:rsidR="00D679F6" w:rsidRPr="00441CAE">
        <w:t>when managing certain consumers and their set of high risk needs</w:t>
      </w:r>
      <w:r w:rsidR="00E42B43" w:rsidRPr="00441CAE">
        <w:t xml:space="preserve"> (see 3(3)(b)).</w:t>
      </w:r>
    </w:p>
    <w:sectPr w:rsidR="00A87766" w:rsidRPr="00441CAE" w:rsidSect="000A507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917CA" w14:textId="77777777" w:rsidR="001B1636" w:rsidRDefault="001B1636">
      <w:pPr>
        <w:spacing w:after="0"/>
      </w:pPr>
      <w:r>
        <w:separator/>
      </w:r>
    </w:p>
  </w:endnote>
  <w:endnote w:type="continuationSeparator" w:id="0">
    <w:p w14:paraId="285917CC" w14:textId="77777777" w:rsidR="001B1636" w:rsidRDefault="001B16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17C4" w14:textId="77777777" w:rsidR="001B1636" w:rsidRPr="00DF37F2" w:rsidRDefault="001B1636" w:rsidP="000A5073">
    <w:pPr>
      <w:pStyle w:val="FooterArial9"/>
      <w:rPr>
        <w:rStyle w:val="FooterBold"/>
        <w:rFonts w:ascii="Arial" w:hAnsi="Arial"/>
        <w:b w:val="0"/>
      </w:rPr>
    </w:pPr>
    <w:r w:rsidRPr="00DF37F2">
      <w:rPr>
        <w:rStyle w:val="FooterBold"/>
        <w:rFonts w:ascii="Arial" w:hAnsi="Arial"/>
        <w:b w:val="0"/>
      </w:rPr>
      <w:t>Name of service: Harmony Club</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85917C5" w14:textId="77777777" w:rsidR="001B1636" w:rsidRPr="00DF37F2" w:rsidRDefault="001B1636" w:rsidP="000A5073">
    <w:pPr>
      <w:pStyle w:val="FooterArial9"/>
      <w:rPr>
        <w:rStyle w:val="FooterBold"/>
        <w:rFonts w:ascii="Arial" w:hAnsi="Arial"/>
        <w:b w:val="0"/>
      </w:rPr>
    </w:pPr>
    <w:r w:rsidRPr="00DF37F2">
      <w:rPr>
        <w:rStyle w:val="FooterBold"/>
        <w:rFonts w:ascii="Arial" w:hAnsi="Arial"/>
        <w:b w:val="0"/>
      </w:rPr>
      <w:t>Commission ID: 700630</w:t>
    </w:r>
    <w:r w:rsidRPr="00DF37F2">
      <w:rPr>
        <w:rStyle w:val="FooterBold"/>
        <w:rFonts w:ascii="Arial" w:hAnsi="Arial"/>
        <w:b w:val="0"/>
      </w:rPr>
      <w:tab/>
      <w:t xml:space="preserve">OFFICIAL: Sensitive </w:t>
    </w:r>
  </w:p>
  <w:p w14:paraId="285917C6" w14:textId="77777777" w:rsidR="001B1636" w:rsidRPr="00DF37F2" w:rsidRDefault="001B1636" w:rsidP="000A507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917C1" w14:textId="77777777" w:rsidR="001B1636" w:rsidRDefault="001B1636" w:rsidP="000A5073">
      <w:pPr>
        <w:spacing w:after="0"/>
      </w:pPr>
      <w:r>
        <w:separator/>
      </w:r>
    </w:p>
  </w:footnote>
  <w:footnote w:type="continuationSeparator" w:id="0">
    <w:p w14:paraId="285917C2" w14:textId="77777777" w:rsidR="001B1636" w:rsidRDefault="001B1636" w:rsidP="000A5073">
      <w:pPr>
        <w:spacing w:after="0"/>
      </w:pPr>
      <w:r>
        <w:continuationSeparator/>
      </w:r>
    </w:p>
  </w:footnote>
  <w:footnote w:id="1">
    <w:p w14:paraId="285917CC" w14:textId="625C7AE8" w:rsidR="001B1636" w:rsidRPr="00441CAE" w:rsidRDefault="001B1636" w:rsidP="000A5073">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41CAE">
        <w:rPr>
          <w:rFonts w:ascii="Arial" w:hAnsi="Arial" w:cs="Arial"/>
          <w:color w:val="auto"/>
          <w:sz w:val="20"/>
          <w:szCs w:val="20"/>
        </w:rPr>
        <w:t>section 57 of the Aged Care Quality and Safety Commission Rules 2018.</w:t>
      </w:r>
    </w:p>
    <w:p w14:paraId="285917CD" w14:textId="77777777" w:rsidR="001B1636" w:rsidRDefault="001B1636" w:rsidP="000A507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17C3" w14:textId="77777777" w:rsidR="001B1636" w:rsidRDefault="001B1636">
    <w:pPr>
      <w:pStyle w:val="Header"/>
    </w:pPr>
    <w:r>
      <w:rPr>
        <w:noProof/>
        <w:color w:val="2B579A"/>
        <w:shd w:val="clear" w:color="auto" w:fill="E6E6E6"/>
        <w:lang w:val="en-US"/>
      </w:rPr>
      <w:drawing>
        <wp:anchor distT="0" distB="0" distL="114300" distR="114300" simplePos="0" relativeHeight="251659264" behindDoc="1" locked="0" layoutInCell="1" allowOverlap="1" wp14:anchorId="285917C8" wp14:editId="285917C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35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17C7" w14:textId="77777777" w:rsidR="001B1636" w:rsidRDefault="001B1636">
    <w:pPr>
      <w:pStyle w:val="Header"/>
    </w:pPr>
    <w:r>
      <w:rPr>
        <w:noProof/>
      </w:rPr>
      <w:drawing>
        <wp:anchor distT="0" distB="0" distL="114300" distR="114300" simplePos="0" relativeHeight="251658240" behindDoc="0" locked="0" layoutInCell="1" allowOverlap="1" wp14:anchorId="285917CA" wp14:editId="285917C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54938C">
      <w:start w:val="1"/>
      <w:numFmt w:val="lowerRoman"/>
      <w:lvlText w:val="(%1)"/>
      <w:lvlJc w:val="left"/>
      <w:pPr>
        <w:ind w:left="1080" w:hanging="720"/>
      </w:pPr>
      <w:rPr>
        <w:rFonts w:hint="default"/>
      </w:rPr>
    </w:lvl>
    <w:lvl w:ilvl="1" w:tplc="02164CBE" w:tentative="1">
      <w:start w:val="1"/>
      <w:numFmt w:val="lowerLetter"/>
      <w:lvlText w:val="%2."/>
      <w:lvlJc w:val="left"/>
      <w:pPr>
        <w:ind w:left="1440" w:hanging="360"/>
      </w:pPr>
    </w:lvl>
    <w:lvl w:ilvl="2" w:tplc="76B0E058" w:tentative="1">
      <w:start w:val="1"/>
      <w:numFmt w:val="lowerRoman"/>
      <w:lvlText w:val="%3."/>
      <w:lvlJc w:val="right"/>
      <w:pPr>
        <w:ind w:left="2160" w:hanging="180"/>
      </w:pPr>
    </w:lvl>
    <w:lvl w:ilvl="3" w:tplc="18467D04" w:tentative="1">
      <w:start w:val="1"/>
      <w:numFmt w:val="decimal"/>
      <w:lvlText w:val="%4."/>
      <w:lvlJc w:val="left"/>
      <w:pPr>
        <w:ind w:left="2880" w:hanging="360"/>
      </w:pPr>
    </w:lvl>
    <w:lvl w:ilvl="4" w:tplc="6C161850" w:tentative="1">
      <w:start w:val="1"/>
      <w:numFmt w:val="lowerLetter"/>
      <w:lvlText w:val="%5."/>
      <w:lvlJc w:val="left"/>
      <w:pPr>
        <w:ind w:left="3600" w:hanging="360"/>
      </w:pPr>
    </w:lvl>
    <w:lvl w:ilvl="5" w:tplc="3B3237DE" w:tentative="1">
      <w:start w:val="1"/>
      <w:numFmt w:val="lowerRoman"/>
      <w:lvlText w:val="%6."/>
      <w:lvlJc w:val="right"/>
      <w:pPr>
        <w:ind w:left="4320" w:hanging="180"/>
      </w:pPr>
    </w:lvl>
    <w:lvl w:ilvl="6" w:tplc="BCF6D73C" w:tentative="1">
      <w:start w:val="1"/>
      <w:numFmt w:val="decimal"/>
      <w:lvlText w:val="%7."/>
      <w:lvlJc w:val="left"/>
      <w:pPr>
        <w:ind w:left="5040" w:hanging="360"/>
      </w:pPr>
    </w:lvl>
    <w:lvl w:ilvl="7" w:tplc="A300B6F4" w:tentative="1">
      <w:start w:val="1"/>
      <w:numFmt w:val="lowerLetter"/>
      <w:lvlText w:val="%8."/>
      <w:lvlJc w:val="left"/>
      <w:pPr>
        <w:ind w:left="5760" w:hanging="360"/>
      </w:pPr>
    </w:lvl>
    <w:lvl w:ilvl="8" w:tplc="3074346C" w:tentative="1">
      <w:start w:val="1"/>
      <w:numFmt w:val="lowerRoman"/>
      <w:lvlText w:val="%9."/>
      <w:lvlJc w:val="right"/>
      <w:pPr>
        <w:ind w:left="6480" w:hanging="180"/>
      </w:pPr>
    </w:lvl>
  </w:abstractNum>
  <w:abstractNum w:abstractNumId="1" w15:restartNumberingAfterBreak="0">
    <w:nsid w:val="098443CC"/>
    <w:multiLevelType w:val="hybridMultilevel"/>
    <w:tmpl w:val="452E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B7AAA"/>
    <w:multiLevelType w:val="hybridMultilevel"/>
    <w:tmpl w:val="3BE6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70C60E8">
      <w:start w:val="1"/>
      <w:numFmt w:val="lowerRoman"/>
      <w:lvlText w:val="(%1)"/>
      <w:lvlJc w:val="left"/>
      <w:pPr>
        <w:ind w:left="1080" w:hanging="720"/>
      </w:pPr>
      <w:rPr>
        <w:rFonts w:hint="default"/>
      </w:rPr>
    </w:lvl>
    <w:lvl w:ilvl="1" w:tplc="32FA172A" w:tentative="1">
      <w:start w:val="1"/>
      <w:numFmt w:val="lowerLetter"/>
      <w:lvlText w:val="%2."/>
      <w:lvlJc w:val="left"/>
      <w:pPr>
        <w:ind w:left="1440" w:hanging="360"/>
      </w:pPr>
    </w:lvl>
    <w:lvl w:ilvl="2" w:tplc="E66405AE" w:tentative="1">
      <w:start w:val="1"/>
      <w:numFmt w:val="lowerRoman"/>
      <w:lvlText w:val="%3."/>
      <w:lvlJc w:val="right"/>
      <w:pPr>
        <w:ind w:left="2160" w:hanging="180"/>
      </w:pPr>
    </w:lvl>
    <w:lvl w:ilvl="3" w:tplc="373C7148" w:tentative="1">
      <w:start w:val="1"/>
      <w:numFmt w:val="decimal"/>
      <w:lvlText w:val="%4."/>
      <w:lvlJc w:val="left"/>
      <w:pPr>
        <w:ind w:left="2880" w:hanging="360"/>
      </w:pPr>
    </w:lvl>
    <w:lvl w:ilvl="4" w:tplc="3274F89C" w:tentative="1">
      <w:start w:val="1"/>
      <w:numFmt w:val="lowerLetter"/>
      <w:lvlText w:val="%5."/>
      <w:lvlJc w:val="left"/>
      <w:pPr>
        <w:ind w:left="3600" w:hanging="360"/>
      </w:pPr>
    </w:lvl>
    <w:lvl w:ilvl="5" w:tplc="12966DB0" w:tentative="1">
      <w:start w:val="1"/>
      <w:numFmt w:val="lowerRoman"/>
      <w:lvlText w:val="%6."/>
      <w:lvlJc w:val="right"/>
      <w:pPr>
        <w:ind w:left="4320" w:hanging="180"/>
      </w:pPr>
    </w:lvl>
    <w:lvl w:ilvl="6" w:tplc="90AE0540" w:tentative="1">
      <w:start w:val="1"/>
      <w:numFmt w:val="decimal"/>
      <w:lvlText w:val="%7."/>
      <w:lvlJc w:val="left"/>
      <w:pPr>
        <w:ind w:left="5040" w:hanging="360"/>
      </w:pPr>
    </w:lvl>
    <w:lvl w:ilvl="7" w:tplc="B6EAD508" w:tentative="1">
      <w:start w:val="1"/>
      <w:numFmt w:val="lowerLetter"/>
      <w:lvlText w:val="%8."/>
      <w:lvlJc w:val="left"/>
      <w:pPr>
        <w:ind w:left="5760" w:hanging="360"/>
      </w:pPr>
    </w:lvl>
    <w:lvl w:ilvl="8" w:tplc="122EEF3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264D870">
      <w:start w:val="1"/>
      <w:numFmt w:val="lowerRoman"/>
      <w:lvlText w:val="(%1)"/>
      <w:lvlJc w:val="left"/>
      <w:pPr>
        <w:ind w:left="1080" w:hanging="720"/>
      </w:pPr>
      <w:rPr>
        <w:rFonts w:hint="default"/>
      </w:rPr>
    </w:lvl>
    <w:lvl w:ilvl="1" w:tplc="D71E2AF4" w:tentative="1">
      <w:start w:val="1"/>
      <w:numFmt w:val="lowerLetter"/>
      <w:lvlText w:val="%2."/>
      <w:lvlJc w:val="left"/>
      <w:pPr>
        <w:ind w:left="1440" w:hanging="360"/>
      </w:pPr>
    </w:lvl>
    <w:lvl w:ilvl="2" w:tplc="45B8FCC4" w:tentative="1">
      <w:start w:val="1"/>
      <w:numFmt w:val="lowerRoman"/>
      <w:lvlText w:val="%3."/>
      <w:lvlJc w:val="right"/>
      <w:pPr>
        <w:ind w:left="2160" w:hanging="180"/>
      </w:pPr>
    </w:lvl>
    <w:lvl w:ilvl="3" w:tplc="7C4AB380" w:tentative="1">
      <w:start w:val="1"/>
      <w:numFmt w:val="decimal"/>
      <w:lvlText w:val="%4."/>
      <w:lvlJc w:val="left"/>
      <w:pPr>
        <w:ind w:left="2880" w:hanging="360"/>
      </w:pPr>
    </w:lvl>
    <w:lvl w:ilvl="4" w:tplc="C2B40B0C" w:tentative="1">
      <w:start w:val="1"/>
      <w:numFmt w:val="lowerLetter"/>
      <w:lvlText w:val="%5."/>
      <w:lvlJc w:val="left"/>
      <w:pPr>
        <w:ind w:left="3600" w:hanging="360"/>
      </w:pPr>
    </w:lvl>
    <w:lvl w:ilvl="5" w:tplc="48267144" w:tentative="1">
      <w:start w:val="1"/>
      <w:numFmt w:val="lowerRoman"/>
      <w:lvlText w:val="%6."/>
      <w:lvlJc w:val="right"/>
      <w:pPr>
        <w:ind w:left="4320" w:hanging="180"/>
      </w:pPr>
    </w:lvl>
    <w:lvl w:ilvl="6" w:tplc="BFE8ADB8" w:tentative="1">
      <w:start w:val="1"/>
      <w:numFmt w:val="decimal"/>
      <w:lvlText w:val="%7."/>
      <w:lvlJc w:val="left"/>
      <w:pPr>
        <w:ind w:left="5040" w:hanging="360"/>
      </w:pPr>
    </w:lvl>
    <w:lvl w:ilvl="7" w:tplc="EF7054F4" w:tentative="1">
      <w:start w:val="1"/>
      <w:numFmt w:val="lowerLetter"/>
      <w:lvlText w:val="%8."/>
      <w:lvlJc w:val="left"/>
      <w:pPr>
        <w:ind w:left="5760" w:hanging="360"/>
      </w:pPr>
    </w:lvl>
    <w:lvl w:ilvl="8" w:tplc="68A2A16A" w:tentative="1">
      <w:start w:val="1"/>
      <w:numFmt w:val="lowerRoman"/>
      <w:lvlText w:val="%9."/>
      <w:lvlJc w:val="right"/>
      <w:pPr>
        <w:ind w:left="6480" w:hanging="180"/>
      </w:pPr>
    </w:lvl>
  </w:abstractNum>
  <w:abstractNum w:abstractNumId="5" w15:restartNumberingAfterBreak="0">
    <w:nsid w:val="0C80416F"/>
    <w:multiLevelType w:val="hybridMultilevel"/>
    <w:tmpl w:val="276CD5A4"/>
    <w:lvl w:ilvl="0" w:tplc="8166BA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42F29FE6">
      <w:start w:val="1"/>
      <w:numFmt w:val="lowerRoman"/>
      <w:lvlText w:val="(%1)"/>
      <w:lvlJc w:val="left"/>
      <w:pPr>
        <w:ind w:left="1080" w:hanging="720"/>
      </w:pPr>
      <w:rPr>
        <w:rFonts w:hint="default"/>
      </w:rPr>
    </w:lvl>
    <w:lvl w:ilvl="1" w:tplc="E0500148" w:tentative="1">
      <w:start w:val="1"/>
      <w:numFmt w:val="lowerLetter"/>
      <w:lvlText w:val="%2."/>
      <w:lvlJc w:val="left"/>
      <w:pPr>
        <w:ind w:left="1440" w:hanging="360"/>
      </w:pPr>
    </w:lvl>
    <w:lvl w:ilvl="2" w:tplc="63D41D2E" w:tentative="1">
      <w:start w:val="1"/>
      <w:numFmt w:val="lowerRoman"/>
      <w:lvlText w:val="%3."/>
      <w:lvlJc w:val="right"/>
      <w:pPr>
        <w:ind w:left="2160" w:hanging="180"/>
      </w:pPr>
    </w:lvl>
    <w:lvl w:ilvl="3" w:tplc="D076C8C0" w:tentative="1">
      <w:start w:val="1"/>
      <w:numFmt w:val="decimal"/>
      <w:lvlText w:val="%4."/>
      <w:lvlJc w:val="left"/>
      <w:pPr>
        <w:ind w:left="2880" w:hanging="360"/>
      </w:pPr>
    </w:lvl>
    <w:lvl w:ilvl="4" w:tplc="02027EAC" w:tentative="1">
      <w:start w:val="1"/>
      <w:numFmt w:val="lowerLetter"/>
      <w:lvlText w:val="%5."/>
      <w:lvlJc w:val="left"/>
      <w:pPr>
        <w:ind w:left="3600" w:hanging="360"/>
      </w:pPr>
    </w:lvl>
    <w:lvl w:ilvl="5" w:tplc="00D0638A" w:tentative="1">
      <w:start w:val="1"/>
      <w:numFmt w:val="lowerRoman"/>
      <w:lvlText w:val="%6."/>
      <w:lvlJc w:val="right"/>
      <w:pPr>
        <w:ind w:left="4320" w:hanging="180"/>
      </w:pPr>
    </w:lvl>
    <w:lvl w:ilvl="6" w:tplc="365A7342" w:tentative="1">
      <w:start w:val="1"/>
      <w:numFmt w:val="decimal"/>
      <w:lvlText w:val="%7."/>
      <w:lvlJc w:val="left"/>
      <w:pPr>
        <w:ind w:left="5040" w:hanging="360"/>
      </w:pPr>
    </w:lvl>
    <w:lvl w:ilvl="7" w:tplc="23166A02" w:tentative="1">
      <w:start w:val="1"/>
      <w:numFmt w:val="lowerLetter"/>
      <w:lvlText w:val="%8."/>
      <w:lvlJc w:val="left"/>
      <w:pPr>
        <w:ind w:left="5760" w:hanging="360"/>
      </w:pPr>
    </w:lvl>
    <w:lvl w:ilvl="8" w:tplc="312CD73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945C21E2">
      <w:start w:val="1"/>
      <w:numFmt w:val="lowerRoman"/>
      <w:lvlText w:val="(%1)"/>
      <w:lvlJc w:val="left"/>
      <w:pPr>
        <w:ind w:left="1080" w:hanging="720"/>
      </w:pPr>
      <w:rPr>
        <w:rFonts w:hint="default"/>
      </w:rPr>
    </w:lvl>
    <w:lvl w:ilvl="1" w:tplc="55E827C8" w:tentative="1">
      <w:start w:val="1"/>
      <w:numFmt w:val="lowerLetter"/>
      <w:lvlText w:val="%2."/>
      <w:lvlJc w:val="left"/>
      <w:pPr>
        <w:ind w:left="1440" w:hanging="360"/>
      </w:pPr>
    </w:lvl>
    <w:lvl w:ilvl="2" w:tplc="890ADDC4" w:tentative="1">
      <w:start w:val="1"/>
      <w:numFmt w:val="lowerRoman"/>
      <w:lvlText w:val="%3."/>
      <w:lvlJc w:val="right"/>
      <w:pPr>
        <w:ind w:left="2160" w:hanging="180"/>
      </w:pPr>
    </w:lvl>
    <w:lvl w:ilvl="3" w:tplc="542A64DC" w:tentative="1">
      <w:start w:val="1"/>
      <w:numFmt w:val="decimal"/>
      <w:lvlText w:val="%4."/>
      <w:lvlJc w:val="left"/>
      <w:pPr>
        <w:ind w:left="2880" w:hanging="360"/>
      </w:pPr>
    </w:lvl>
    <w:lvl w:ilvl="4" w:tplc="B99E7BE0" w:tentative="1">
      <w:start w:val="1"/>
      <w:numFmt w:val="lowerLetter"/>
      <w:lvlText w:val="%5."/>
      <w:lvlJc w:val="left"/>
      <w:pPr>
        <w:ind w:left="3600" w:hanging="360"/>
      </w:pPr>
    </w:lvl>
    <w:lvl w:ilvl="5" w:tplc="DBB65230" w:tentative="1">
      <w:start w:val="1"/>
      <w:numFmt w:val="lowerRoman"/>
      <w:lvlText w:val="%6."/>
      <w:lvlJc w:val="right"/>
      <w:pPr>
        <w:ind w:left="4320" w:hanging="180"/>
      </w:pPr>
    </w:lvl>
    <w:lvl w:ilvl="6" w:tplc="539AB680" w:tentative="1">
      <w:start w:val="1"/>
      <w:numFmt w:val="decimal"/>
      <w:lvlText w:val="%7."/>
      <w:lvlJc w:val="left"/>
      <w:pPr>
        <w:ind w:left="5040" w:hanging="360"/>
      </w:pPr>
    </w:lvl>
    <w:lvl w:ilvl="7" w:tplc="DF7C450E" w:tentative="1">
      <w:start w:val="1"/>
      <w:numFmt w:val="lowerLetter"/>
      <w:lvlText w:val="%8."/>
      <w:lvlJc w:val="left"/>
      <w:pPr>
        <w:ind w:left="5760" w:hanging="360"/>
      </w:pPr>
    </w:lvl>
    <w:lvl w:ilvl="8" w:tplc="9FD42A18"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16C61292">
      <w:start w:val="1"/>
      <w:numFmt w:val="bullet"/>
      <w:lvlText w:val=""/>
      <w:lvlJc w:val="left"/>
      <w:pPr>
        <w:ind w:left="1440" w:hanging="360"/>
      </w:pPr>
      <w:rPr>
        <w:rFonts w:ascii="Symbol" w:hAnsi="Symbol" w:hint="default"/>
        <w:color w:val="auto"/>
      </w:rPr>
    </w:lvl>
    <w:lvl w:ilvl="1" w:tplc="BD3ADE36" w:tentative="1">
      <w:start w:val="1"/>
      <w:numFmt w:val="bullet"/>
      <w:lvlText w:val="o"/>
      <w:lvlJc w:val="left"/>
      <w:pPr>
        <w:ind w:left="2160" w:hanging="360"/>
      </w:pPr>
      <w:rPr>
        <w:rFonts w:ascii="Courier New" w:hAnsi="Courier New" w:cs="Courier New" w:hint="default"/>
      </w:rPr>
    </w:lvl>
    <w:lvl w:ilvl="2" w:tplc="42AAFFC0" w:tentative="1">
      <w:start w:val="1"/>
      <w:numFmt w:val="bullet"/>
      <w:lvlText w:val=""/>
      <w:lvlJc w:val="left"/>
      <w:pPr>
        <w:ind w:left="2880" w:hanging="360"/>
      </w:pPr>
      <w:rPr>
        <w:rFonts w:ascii="Wingdings" w:hAnsi="Wingdings" w:hint="default"/>
      </w:rPr>
    </w:lvl>
    <w:lvl w:ilvl="3" w:tplc="082E34C0" w:tentative="1">
      <w:start w:val="1"/>
      <w:numFmt w:val="bullet"/>
      <w:lvlText w:val=""/>
      <w:lvlJc w:val="left"/>
      <w:pPr>
        <w:ind w:left="3600" w:hanging="360"/>
      </w:pPr>
      <w:rPr>
        <w:rFonts w:ascii="Symbol" w:hAnsi="Symbol" w:hint="default"/>
      </w:rPr>
    </w:lvl>
    <w:lvl w:ilvl="4" w:tplc="F2BCA2C6" w:tentative="1">
      <w:start w:val="1"/>
      <w:numFmt w:val="bullet"/>
      <w:lvlText w:val="o"/>
      <w:lvlJc w:val="left"/>
      <w:pPr>
        <w:ind w:left="4320" w:hanging="360"/>
      </w:pPr>
      <w:rPr>
        <w:rFonts w:ascii="Courier New" w:hAnsi="Courier New" w:cs="Courier New" w:hint="default"/>
      </w:rPr>
    </w:lvl>
    <w:lvl w:ilvl="5" w:tplc="0DAA8946" w:tentative="1">
      <w:start w:val="1"/>
      <w:numFmt w:val="bullet"/>
      <w:lvlText w:val=""/>
      <w:lvlJc w:val="left"/>
      <w:pPr>
        <w:ind w:left="5040" w:hanging="360"/>
      </w:pPr>
      <w:rPr>
        <w:rFonts w:ascii="Wingdings" w:hAnsi="Wingdings" w:hint="default"/>
      </w:rPr>
    </w:lvl>
    <w:lvl w:ilvl="6" w:tplc="AEE2C5C0" w:tentative="1">
      <w:start w:val="1"/>
      <w:numFmt w:val="bullet"/>
      <w:lvlText w:val=""/>
      <w:lvlJc w:val="left"/>
      <w:pPr>
        <w:ind w:left="5760" w:hanging="360"/>
      </w:pPr>
      <w:rPr>
        <w:rFonts w:ascii="Symbol" w:hAnsi="Symbol" w:hint="default"/>
      </w:rPr>
    </w:lvl>
    <w:lvl w:ilvl="7" w:tplc="06621C72" w:tentative="1">
      <w:start w:val="1"/>
      <w:numFmt w:val="bullet"/>
      <w:lvlText w:val="o"/>
      <w:lvlJc w:val="left"/>
      <w:pPr>
        <w:ind w:left="6480" w:hanging="360"/>
      </w:pPr>
      <w:rPr>
        <w:rFonts w:ascii="Courier New" w:hAnsi="Courier New" w:cs="Courier New" w:hint="default"/>
      </w:rPr>
    </w:lvl>
    <w:lvl w:ilvl="8" w:tplc="CA98BDB0"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D87EF810">
      <w:start w:val="1"/>
      <w:numFmt w:val="bullet"/>
      <w:lvlText w:val=""/>
      <w:lvlJc w:val="left"/>
      <w:pPr>
        <w:ind w:left="720" w:hanging="360"/>
      </w:pPr>
      <w:rPr>
        <w:rFonts w:ascii="Symbol" w:hAnsi="Symbol" w:hint="default"/>
        <w:color w:val="auto"/>
        <w:sz w:val="24"/>
        <w:szCs w:val="24"/>
      </w:rPr>
    </w:lvl>
    <w:lvl w:ilvl="1" w:tplc="2FA2CFB6" w:tentative="1">
      <w:start w:val="1"/>
      <w:numFmt w:val="bullet"/>
      <w:lvlText w:val="o"/>
      <w:lvlJc w:val="left"/>
      <w:pPr>
        <w:ind w:left="1440" w:hanging="360"/>
      </w:pPr>
      <w:rPr>
        <w:rFonts w:ascii="Courier New" w:hAnsi="Courier New" w:cs="Courier New" w:hint="default"/>
      </w:rPr>
    </w:lvl>
    <w:lvl w:ilvl="2" w:tplc="14405D7A" w:tentative="1">
      <w:start w:val="1"/>
      <w:numFmt w:val="bullet"/>
      <w:lvlText w:val=""/>
      <w:lvlJc w:val="left"/>
      <w:pPr>
        <w:ind w:left="2160" w:hanging="360"/>
      </w:pPr>
      <w:rPr>
        <w:rFonts w:ascii="Wingdings" w:hAnsi="Wingdings" w:hint="default"/>
      </w:rPr>
    </w:lvl>
    <w:lvl w:ilvl="3" w:tplc="6A3E4DE4" w:tentative="1">
      <w:start w:val="1"/>
      <w:numFmt w:val="bullet"/>
      <w:lvlText w:val=""/>
      <w:lvlJc w:val="left"/>
      <w:pPr>
        <w:ind w:left="2880" w:hanging="360"/>
      </w:pPr>
      <w:rPr>
        <w:rFonts w:ascii="Symbol" w:hAnsi="Symbol" w:hint="default"/>
      </w:rPr>
    </w:lvl>
    <w:lvl w:ilvl="4" w:tplc="A9362CBA" w:tentative="1">
      <w:start w:val="1"/>
      <w:numFmt w:val="bullet"/>
      <w:lvlText w:val="o"/>
      <w:lvlJc w:val="left"/>
      <w:pPr>
        <w:ind w:left="3600" w:hanging="360"/>
      </w:pPr>
      <w:rPr>
        <w:rFonts w:ascii="Courier New" w:hAnsi="Courier New" w:cs="Courier New" w:hint="default"/>
      </w:rPr>
    </w:lvl>
    <w:lvl w:ilvl="5" w:tplc="65804442" w:tentative="1">
      <w:start w:val="1"/>
      <w:numFmt w:val="bullet"/>
      <w:lvlText w:val=""/>
      <w:lvlJc w:val="left"/>
      <w:pPr>
        <w:ind w:left="4320" w:hanging="360"/>
      </w:pPr>
      <w:rPr>
        <w:rFonts w:ascii="Wingdings" w:hAnsi="Wingdings" w:hint="default"/>
      </w:rPr>
    </w:lvl>
    <w:lvl w:ilvl="6" w:tplc="1B725264" w:tentative="1">
      <w:start w:val="1"/>
      <w:numFmt w:val="bullet"/>
      <w:lvlText w:val=""/>
      <w:lvlJc w:val="left"/>
      <w:pPr>
        <w:ind w:left="5040" w:hanging="360"/>
      </w:pPr>
      <w:rPr>
        <w:rFonts w:ascii="Symbol" w:hAnsi="Symbol" w:hint="default"/>
      </w:rPr>
    </w:lvl>
    <w:lvl w:ilvl="7" w:tplc="454023DE" w:tentative="1">
      <w:start w:val="1"/>
      <w:numFmt w:val="bullet"/>
      <w:lvlText w:val="o"/>
      <w:lvlJc w:val="left"/>
      <w:pPr>
        <w:ind w:left="5760" w:hanging="360"/>
      </w:pPr>
      <w:rPr>
        <w:rFonts w:ascii="Courier New" w:hAnsi="Courier New" w:cs="Courier New" w:hint="default"/>
      </w:rPr>
    </w:lvl>
    <w:lvl w:ilvl="8" w:tplc="787485DA" w:tentative="1">
      <w:start w:val="1"/>
      <w:numFmt w:val="bullet"/>
      <w:lvlText w:val=""/>
      <w:lvlJc w:val="left"/>
      <w:pPr>
        <w:ind w:left="6480" w:hanging="360"/>
      </w:pPr>
      <w:rPr>
        <w:rFonts w:ascii="Wingdings" w:hAnsi="Wingdings" w:hint="default"/>
      </w:rPr>
    </w:lvl>
  </w:abstractNum>
  <w:abstractNum w:abstractNumId="10" w15:restartNumberingAfterBreak="0">
    <w:nsid w:val="182F04A4"/>
    <w:multiLevelType w:val="hybridMultilevel"/>
    <w:tmpl w:val="6484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C2CCBD1C">
      <w:start w:val="1"/>
      <w:numFmt w:val="lowerRoman"/>
      <w:lvlText w:val="(%1)"/>
      <w:lvlJc w:val="left"/>
      <w:pPr>
        <w:ind w:left="1080" w:hanging="720"/>
      </w:pPr>
      <w:rPr>
        <w:rFonts w:hint="default"/>
      </w:rPr>
    </w:lvl>
    <w:lvl w:ilvl="1" w:tplc="7182067E" w:tentative="1">
      <w:start w:val="1"/>
      <w:numFmt w:val="lowerLetter"/>
      <w:lvlText w:val="%2."/>
      <w:lvlJc w:val="left"/>
      <w:pPr>
        <w:ind w:left="1440" w:hanging="360"/>
      </w:pPr>
    </w:lvl>
    <w:lvl w:ilvl="2" w:tplc="66CC0E18" w:tentative="1">
      <w:start w:val="1"/>
      <w:numFmt w:val="lowerRoman"/>
      <w:lvlText w:val="%3."/>
      <w:lvlJc w:val="right"/>
      <w:pPr>
        <w:ind w:left="2160" w:hanging="180"/>
      </w:pPr>
    </w:lvl>
    <w:lvl w:ilvl="3" w:tplc="326A6BDC" w:tentative="1">
      <w:start w:val="1"/>
      <w:numFmt w:val="decimal"/>
      <w:lvlText w:val="%4."/>
      <w:lvlJc w:val="left"/>
      <w:pPr>
        <w:ind w:left="2880" w:hanging="360"/>
      </w:pPr>
    </w:lvl>
    <w:lvl w:ilvl="4" w:tplc="316A3550" w:tentative="1">
      <w:start w:val="1"/>
      <w:numFmt w:val="lowerLetter"/>
      <w:lvlText w:val="%5."/>
      <w:lvlJc w:val="left"/>
      <w:pPr>
        <w:ind w:left="3600" w:hanging="360"/>
      </w:pPr>
    </w:lvl>
    <w:lvl w:ilvl="5" w:tplc="88022922" w:tentative="1">
      <w:start w:val="1"/>
      <w:numFmt w:val="lowerRoman"/>
      <w:lvlText w:val="%6."/>
      <w:lvlJc w:val="right"/>
      <w:pPr>
        <w:ind w:left="4320" w:hanging="180"/>
      </w:pPr>
    </w:lvl>
    <w:lvl w:ilvl="6" w:tplc="84A06EF6" w:tentative="1">
      <w:start w:val="1"/>
      <w:numFmt w:val="decimal"/>
      <w:lvlText w:val="%7."/>
      <w:lvlJc w:val="left"/>
      <w:pPr>
        <w:ind w:left="5040" w:hanging="360"/>
      </w:pPr>
    </w:lvl>
    <w:lvl w:ilvl="7" w:tplc="2D2A0F30" w:tentative="1">
      <w:start w:val="1"/>
      <w:numFmt w:val="lowerLetter"/>
      <w:lvlText w:val="%8."/>
      <w:lvlJc w:val="left"/>
      <w:pPr>
        <w:ind w:left="5760" w:hanging="360"/>
      </w:pPr>
    </w:lvl>
    <w:lvl w:ilvl="8" w:tplc="124C57BC" w:tentative="1">
      <w:start w:val="1"/>
      <w:numFmt w:val="lowerRoman"/>
      <w:lvlText w:val="%9."/>
      <w:lvlJc w:val="right"/>
      <w:pPr>
        <w:ind w:left="6480" w:hanging="180"/>
      </w:pPr>
    </w:lvl>
  </w:abstractNum>
  <w:abstractNum w:abstractNumId="12" w15:restartNumberingAfterBreak="0">
    <w:nsid w:val="1EFA1141"/>
    <w:multiLevelType w:val="hybridMultilevel"/>
    <w:tmpl w:val="5B5AE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B1743DC0">
      <w:start w:val="1"/>
      <w:numFmt w:val="lowerRoman"/>
      <w:lvlText w:val="(%1)"/>
      <w:lvlJc w:val="left"/>
      <w:pPr>
        <w:ind w:left="1080" w:hanging="720"/>
      </w:pPr>
      <w:rPr>
        <w:rFonts w:hint="default"/>
      </w:rPr>
    </w:lvl>
    <w:lvl w:ilvl="1" w:tplc="68448896" w:tentative="1">
      <w:start w:val="1"/>
      <w:numFmt w:val="lowerLetter"/>
      <w:lvlText w:val="%2."/>
      <w:lvlJc w:val="left"/>
      <w:pPr>
        <w:ind w:left="1440" w:hanging="360"/>
      </w:pPr>
    </w:lvl>
    <w:lvl w:ilvl="2" w:tplc="63BEC582" w:tentative="1">
      <w:start w:val="1"/>
      <w:numFmt w:val="lowerRoman"/>
      <w:lvlText w:val="%3."/>
      <w:lvlJc w:val="right"/>
      <w:pPr>
        <w:ind w:left="2160" w:hanging="180"/>
      </w:pPr>
    </w:lvl>
    <w:lvl w:ilvl="3" w:tplc="A6A81D20" w:tentative="1">
      <w:start w:val="1"/>
      <w:numFmt w:val="decimal"/>
      <w:lvlText w:val="%4."/>
      <w:lvlJc w:val="left"/>
      <w:pPr>
        <w:ind w:left="2880" w:hanging="360"/>
      </w:pPr>
    </w:lvl>
    <w:lvl w:ilvl="4" w:tplc="AD5E9A42" w:tentative="1">
      <w:start w:val="1"/>
      <w:numFmt w:val="lowerLetter"/>
      <w:lvlText w:val="%5."/>
      <w:lvlJc w:val="left"/>
      <w:pPr>
        <w:ind w:left="3600" w:hanging="360"/>
      </w:pPr>
    </w:lvl>
    <w:lvl w:ilvl="5" w:tplc="65A28D2E" w:tentative="1">
      <w:start w:val="1"/>
      <w:numFmt w:val="lowerRoman"/>
      <w:lvlText w:val="%6."/>
      <w:lvlJc w:val="right"/>
      <w:pPr>
        <w:ind w:left="4320" w:hanging="180"/>
      </w:pPr>
    </w:lvl>
    <w:lvl w:ilvl="6" w:tplc="BE28BC2C" w:tentative="1">
      <w:start w:val="1"/>
      <w:numFmt w:val="decimal"/>
      <w:lvlText w:val="%7."/>
      <w:lvlJc w:val="left"/>
      <w:pPr>
        <w:ind w:left="5040" w:hanging="360"/>
      </w:pPr>
    </w:lvl>
    <w:lvl w:ilvl="7" w:tplc="762E53EE" w:tentative="1">
      <w:start w:val="1"/>
      <w:numFmt w:val="lowerLetter"/>
      <w:lvlText w:val="%8."/>
      <w:lvlJc w:val="left"/>
      <w:pPr>
        <w:ind w:left="5760" w:hanging="360"/>
      </w:pPr>
    </w:lvl>
    <w:lvl w:ilvl="8" w:tplc="569ABBF0"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0FA458FA">
      <w:start w:val="1"/>
      <w:numFmt w:val="lowerRoman"/>
      <w:lvlText w:val="(%1)"/>
      <w:lvlJc w:val="left"/>
      <w:pPr>
        <w:ind w:left="1080" w:hanging="720"/>
      </w:pPr>
      <w:rPr>
        <w:rFonts w:hint="default"/>
      </w:rPr>
    </w:lvl>
    <w:lvl w:ilvl="1" w:tplc="CC544C10" w:tentative="1">
      <w:start w:val="1"/>
      <w:numFmt w:val="lowerLetter"/>
      <w:lvlText w:val="%2."/>
      <w:lvlJc w:val="left"/>
      <w:pPr>
        <w:ind w:left="1440" w:hanging="360"/>
      </w:pPr>
    </w:lvl>
    <w:lvl w:ilvl="2" w:tplc="6E0664D8" w:tentative="1">
      <w:start w:val="1"/>
      <w:numFmt w:val="lowerRoman"/>
      <w:lvlText w:val="%3."/>
      <w:lvlJc w:val="right"/>
      <w:pPr>
        <w:ind w:left="2160" w:hanging="180"/>
      </w:pPr>
    </w:lvl>
    <w:lvl w:ilvl="3" w:tplc="0FD85708" w:tentative="1">
      <w:start w:val="1"/>
      <w:numFmt w:val="decimal"/>
      <w:lvlText w:val="%4."/>
      <w:lvlJc w:val="left"/>
      <w:pPr>
        <w:ind w:left="2880" w:hanging="360"/>
      </w:pPr>
    </w:lvl>
    <w:lvl w:ilvl="4" w:tplc="507AE81E" w:tentative="1">
      <w:start w:val="1"/>
      <w:numFmt w:val="lowerLetter"/>
      <w:lvlText w:val="%5."/>
      <w:lvlJc w:val="left"/>
      <w:pPr>
        <w:ind w:left="3600" w:hanging="360"/>
      </w:pPr>
    </w:lvl>
    <w:lvl w:ilvl="5" w:tplc="4DC615FE" w:tentative="1">
      <w:start w:val="1"/>
      <w:numFmt w:val="lowerRoman"/>
      <w:lvlText w:val="%6."/>
      <w:lvlJc w:val="right"/>
      <w:pPr>
        <w:ind w:left="4320" w:hanging="180"/>
      </w:pPr>
    </w:lvl>
    <w:lvl w:ilvl="6" w:tplc="0B866D4C" w:tentative="1">
      <w:start w:val="1"/>
      <w:numFmt w:val="decimal"/>
      <w:lvlText w:val="%7."/>
      <w:lvlJc w:val="left"/>
      <w:pPr>
        <w:ind w:left="5040" w:hanging="360"/>
      </w:pPr>
    </w:lvl>
    <w:lvl w:ilvl="7" w:tplc="801401E8" w:tentative="1">
      <w:start w:val="1"/>
      <w:numFmt w:val="lowerLetter"/>
      <w:lvlText w:val="%8."/>
      <w:lvlJc w:val="left"/>
      <w:pPr>
        <w:ind w:left="5760" w:hanging="360"/>
      </w:pPr>
    </w:lvl>
    <w:lvl w:ilvl="8" w:tplc="7C8A5F88"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E4AA0BC4">
      <w:start w:val="1"/>
      <w:numFmt w:val="lowerRoman"/>
      <w:lvlText w:val="(%1)"/>
      <w:lvlJc w:val="left"/>
      <w:pPr>
        <w:ind w:left="1080" w:hanging="720"/>
      </w:pPr>
      <w:rPr>
        <w:rFonts w:hint="default"/>
      </w:rPr>
    </w:lvl>
    <w:lvl w:ilvl="1" w:tplc="AF1C58EE" w:tentative="1">
      <w:start w:val="1"/>
      <w:numFmt w:val="lowerLetter"/>
      <w:lvlText w:val="%2."/>
      <w:lvlJc w:val="left"/>
      <w:pPr>
        <w:ind w:left="1440" w:hanging="360"/>
      </w:pPr>
    </w:lvl>
    <w:lvl w:ilvl="2" w:tplc="2E2EFD4C" w:tentative="1">
      <w:start w:val="1"/>
      <w:numFmt w:val="lowerRoman"/>
      <w:lvlText w:val="%3."/>
      <w:lvlJc w:val="right"/>
      <w:pPr>
        <w:ind w:left="2160" w:hanging="180"/>
      </w:pPr>
    </w:lvl>
    <w:lvl w:ilvl="3" w:tplc="038C8334" w:tentative="1">
      <w:start w:val="1"/>
      <w:numFmt w:val="decimal"/>
      <w:lvlText w:val="%4."/>
      <w:lvlJc w:val="left"/>
      <w:pPr>
        <w:ind w:left="2880" w:hanging="360"/>
      </w:pPr>
    </w:lvl>
    <w:lvl w:ilvl="4" w:tplc="DC64861E" w:tentative="1">
      <w:start w:val="1"/>
      <w:numFmt w:val="lowerLetter"/>
      <w:lvlText w:val="%5."/>
      <w:lvlJc w:val="left"/>
      <w:pPr>
        <w:ind w:left="3600" w:hanging="360"/>
      </w:pPr>
    </w:lvl>
    <w:lvl w:ilvl="5" w:tplc="CEDECF70" w:tentative="1">
      <w:start w:val="1"/>
      <w:numFmt w:val="lowerRoman"/>
      <w:lvlText w:val="%6."/>
      <w:lvlJc w:val="right"/>
      <w:pPr>
        <w:ind w:left="4320" w:hanging="180"/>
      </w:pPr>
    </w:lvl>
    <w:lvl w:ilvl="6" w:tplc="7A54610C" w:tentative="1">
      <w:start w:val="1"/>
      <w:numFmt w:val="decimal"/>
      <w:lvlText w:val="%7."/>
      <w:lvlJc w:val="left"/>
      <w:pPr>
        <w:ind w:left="5040" w:hanging="360"/>
      </w:pPr>
    </w:lvl>
    <w:lvl w:ilvl="7" w:tplc="8C52B1DC" w:tentative="1">
      <w:start w:val="1"/>
      <w:numFmt w:val="lowerLetter"/>
      <w:lvlText w:val="%8."/>
      <w:lvlJc w:val="left"/>
      <w:pPr>
        <w:ind w:left="5760" w:hanging="360"/>
      </w:pPr>
    </w:lvl>
    <w:lvl w:ilvl="8" w:tplc="BB3A44B8"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8550E1F4">
      <w:start w:val="1"/>
      <w:numFmt w:val="lowerRoman"/>
      <w:lvlText w:val="(%1)"/>
      <w:lvlJc w:val="left"/>
      <w:pPr>
        <w:ind w:left="1080" w:hanging="720"/>
      </w:pPr>
      <w:rPr>
        <w:rFonts w:hint="default"/>
      </w:rPr>
    </w:lvl>
    <w:lvl w:ilvl="1" w:tplc="0052920A" w:tentative="1">
      <w:start w:val="1"/>
      <w:numFmt w:val="lowerLetter"/>
      <w:lvlText w:val="%2."/>
      <w:lvlJc w:val="left"/>
      <w:pPr>
        <w:ind w:left="1440" w:hanging="360"/>
      </w:pPr>
    </w:lvl>
    <w:lvl w:ilvl="2" w:tplc="14CC42D8" w:tentative="1">
      <w:start w:val="1"/>
      <w:numFmt w:val="lowerRoman"/>
      <w:lvlText w:val="%3."/>
      <w:lvlJc w:val="right"/>
      <w:pPr>
        <w:ind w:left="2160" w:hanging="180"/>
      </w:pPr>
    </w:lvl>
    <w:lvl w:ilvl="3" w:tplc="D5C21326" w:tentative="1">
      <w:start w:val="1"/>
      <w:numFmt w:val="decimal"/>
      <w:lvlText w:val="%4."/>
      <w:lvlJc w:val="left"/>
      <w:pPr>
        <w:ind w:left="2880" w:hanging="360"/>
      </w:pPr>
    </w:lvl>
    <w:lvl w:ilvl="4" w:tplc="0FA0DF40" w:tentative="1">
      <w:start w:val="1"/>
      <w:numFmt w:val="lowerLetter"/>
      <w:lvlText w:val="%5."/>
      <w:lvlJc w:val="left"/>
      <w:pPr>
        <w:ind w:left="3600" w:hanging="360"/>
      </w:pPr>
    </w:lvl>
    <w:lvl w:ilvl="5" w:tplc="4C6C57A0" w:tentative="1">
      <w:start w:val="1"/>
      <w:numFmt w:val="lowerRoman"/>
      <w:lvlText w:val="%6."/>
      <w:lvlJc w:val="right"/>
      <w:pPr>
        <w:ind w:left="4320" w:hanging="180"/>
      </w:pPr>
    </w:lvl>
    <w:lvl w:ilvl="6" w:tplc="E92CC53C" w:tentative="1">
      <w:start w:val="1"/>
      <w:numFmt w:val="decimal"/>
      <w:lvlText w:val="%7."/>
      <w:lvlJc w:val="left"/>
      <w:pPr>
        <w:ind w:left="5040" w:hanging="360"/>
      </w:pPr>
    </w:lvl>
    <w:lvl w:ilvl="7" w:tplc="3048B1FA" w:tentative="1">
      <w:start w:val="1"/>
      <w:numFmt w:val="lowerLetter"/>
      <w:lvlText w:val="%8."/>
      <w:lvlJc w:val="left"/>
      <w:pPr>
        <w:ind w:left="5760" w:hanging="360"/>
      </w:pPr>
    </w:lvl>
    <w:lvl w:ilvl="8" w:tplc="5FDCF3EC"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4112D5E8">
      <w:start w:val="1"/>
      <w:numFmt w:val="lowerRoman"/>
      <w:lvlText w:val="(%1)"/>
      <w:lvlJc w:val="left"/>
      <w:pPr>
        <w:ind w:left="1080" w:hanging="720"/>
      </w:pPr>
      <w:rPr>
        <w:rFonts w:hint="default"/>
      </w:rPr>
    </w:lvl>
    <w:lvl w:ilvl="1" w:tplc="E0665B68" w:tentative="1">
      <w:start w:val="1"/>
      <w:numFmt w:val="lowerLetter"/>
      <w:lvlText w:val="%2."/>
      <w:lvlJc w:val="left"/>
      <w:pPr>
        <w:ind w:left="1440" w:hanging="360"/>
      </w:pPr>
    </w:lvl>
    <w:lvl w:ilvl="2" w:tplc="2944A1C0" w:tentative="1">
      <w:start w:val="1"/>
      <w:numFmt w:val="lowerRoman"/>
      <w:lvlText w:val="%3."/>
      <w:lvlJc w:val="right"/>
      <w:pPr>
        <w:ind w:left="2160" w:hanging="180"/>
      </w:pPr>
    </w:lvl>
    <w:lvl w:ilvl="3" w:tplc="B3CC2E22" w:tentative="1">
      <w:start w:val="1"/>
      <w:numFmt w:val="decimal"/>
      <w:lvlText w:val="%4."/>
      <w:lvlJc w:val="left"/>
      <w:pPr>
        <w:ind w:left="2880" w:hanging="360"/>
      </w:pPr>
    </w:lvl>
    <w:lvl w:ilvl="4" w:tplc="31EE039E" w:tentative="1">
      <w:start w:val="1"/>
      <w:numFmt w:val="lowerLetter"/>
      <w:lvlText w:val="%5."/>
      <w:lvlJc w:val="left"/>
      <w:pPr>
        <w:ind w:left="3600" w:hanging="360"/>
      </w:pPr>
    </w:lvl>
    <w:lvl w:ilvl="5" w:tplc="06A427BA" w:tentative="1">
      <w:start w:val="1"/>
      <w:numFmt w:val="lowerRoman"/>
      <w:lvlText w:val="%6."/>
      <w:lvlJc w:val="right"/>
      <w:pPr>
        <w:ind w:left="4320" w:hanging="180"/>
      </w:pPr>
    </w:lvl>
    <w:lvl w:ilvl="6" w:tplc="6D92E590" w:tentative="1">
      <w:start w:val="1"/>
      <w:numFmt w:val="decimal"/>
      <w:lvlText w:val="%7."/>
      <w:lvlJc w:val="left"/>
      <w:pPr>
        <w:ind w:left="5040" w:hanging="360"/>
      </w:pPr>
    </w:lvl>
    <w:lvl w:ilvl="7" w:tplc="73306A76" w:tentative="1">
      <w:start w:val="1"/>
      <w:numFmt w:val="lowerLetter"/>
      <w:lvlText w:val="%8."/>
      <w:lvlJc w:val="left"/>
      <w:pPr>
        <w:ind w:left="5760" w:hanging="360"/>
      </w:pPr>
    </w:lvl>
    <w:lvl w:ilvl="8" w:tplc="C93A73D4"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05F87718">
      <w:start w:val="1"/>
      <w:numFmt w:val="lowerRoman"/>
      <w:lvlText w:val="(%1)"/>
      <w:lvlJc w:val="left"/>
      <w:pPr>
        <w:ind w:left="1080" w:hanging="720"/>
      </w:pPr>
      <w:rPr>
        <w:rFonts w:hint="default"/>
      </w:rPr>
    </w:lvl>
    <w:lvl w:ilvl="1" w:tplc="3E7C86B2" w:tentative="1">
      <w:start w:val="1"/>
      <w:numFmt w:val="lowerLetter"/>
      <w:lvlText w:val="%2."/>
      <w:lvlJc w:val="left"/>
      <w:pPr>
        <w:ind w:left="1440" w:hanging="360"/>
      </w:pPr>
    </w:lvl>
    <w:lvl w:ilvl="2" w:tplc="D8C6B1F2" w:tentative="1">
      <w:start w:val="1"/>
      <w:numFmt w:val="lowerRoman"/>
      <w:lvlText w:val="%3."/>
      <w:lvlJc w:val="right"/>
      <w:pPr>
        <w:ind w:left="2160" w:hanging="180"/>
      </w:pPr>
    </w:lvl>
    <w:lvl w:ilvl="3" w:tplc="315E3D50" w:tentative="1">
      <w:start w:val="1"/>
      <w:numFmt w:val="decimal"/>
      <w:lvlText w:val="%4."/>
      <w:lvlJc w:val="left"/>
      <w:pPr>
        <w:ind w:left="2880" w:hanging="360"/>
      </w:pPr>
    </w:lvl>
    <w:lvl w:ilvl="4" w:tplc="9BA2FB2E" w:tentative="1">
      <w:start w:val="1"/>
      <w:numFmt w:val="lowerLetter"/>
      <w:lvlText w:val="%5."/>
      <w:lvlJc w:val="left"/>
      <w:pPr>
        <w:ind w:left="3600" w:hanging="360"/>
      </w:pPr>
    </w:lvl>
    <w:lvl w:ilvl="5" w:tplc="AEA69F16" w:tentative="1">
      <w:start w:val="1"/>
      <w:numFmt w:val="lowerRoman"/>
      <w:lvlText w:val="%6."/>
      <w:lvlJc w:val="right"/>
      <w:pPr>
        <w:ind w:left="4320" w:hanging="180"/>
      </w:pPr>
    </w:lvl>
    <w:lvl w:ilvl="6" w:tplc="84E49F48" w:tentative="1">
      <w:start w:val="1"/>
      <w:numFmt w:val="decimal"/>
      <w:lvlText w:val="%7."/>
      <w:lvlJc w:val="left"/>
      <w:pPr>
        <w:ind w:left="5040" w:hanging="360"/>
      </w:pPr>
    </w:lvl>
    <w:lvl w:ilvl="7" w:tplc="16B0A282" w:tentative="1">
      <w:start w:val="1"/>
      <w:numFmt w:val="lowerLetter"/>
      <w:lvlText w:val="%8."/>
      <w:lvlJc w:val="left"/>
      <w:pPr>
        <w:ind w:left="5760" w:hanging="360"/>
      </w:pPr>
    </w:lvl>
    <w:lvl w:ilvl="8" w:tplc="C5805654"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B47EE1AC">
      <w:start w:val="1"/>
      <w:numFmt w:val="lowerRoman"/>
      <w:lvlText w:val="(%1)"/>
      <w:lvlJc w:val="left"/>
      <w:pPr>
        <w:ind w:left="1080" w:hanging="720"/>
      </w:pPr>
      <w:rPr>
        <w:rFonts w:hint="default"/>
      </w:rPr>
    </w:lvl>
    <w:lvl w:ilvl="1" w:tplc="2D3CDCDA" w:tentative="1">
      <w:start w:val="1"/>
      <w:numFmt w:val="lowerLetter"/>
      <w:lvlText w:val="%2."/>
      <w:lvlJc w:val="left"/>
      <w:pPr>
        <w:ind w:left="1440" w:hanging="360"/>
      </w:pPr>
    </w:lvl>
    <w:lvl w:ilvl="2" w:tplc="2F88FC5A" w:tentative="1">
      <w:start w:val="1"/>
      <w:numFmt w:val="lowerRoman"/>
      <w:lvlText w:val="%3."/>
      <w:lvlJc w:val="right"/>
      <w:pPr>
        <w:ind w:left="2160" w:hanging="180"/>
      </w:pPr>
    </w:lvl>
    <w:lvl w:ilvl="3" w:tplc="9D52D27E" w:tentative="1">
      <w:start w:val="1"/>
      <w:numFmt w:val="decimal"/>
      <w:lvlText w:val="%4."/>
      <w:lvlJc w:val="left"/>
      <w:pPr>
        <w:ind w:left="2880" w:hanging="360"/>
      </w:pPr>
    </w:lvl>
    <w:lvl w:ilvl="4" w:tplc="E94CAF10" w:tentative="1">
      <w:start w:val="1"/>
      <w:numFmt w:val="lowerLetter"/>
      <w:lvlText w:val="%5."/>
      <w:lvlJc w:val="left"/>
      <w:pPr>
        <w:ind w:left="3600" w:hanging="360"/>
      </w:pPr>
    </w:lvl>
    <w:lvl w:ilvl="5" w:tplc="6CDEFE26" w:tentative="1">
      <w:start w:val="1"/>
      <w:numFmt w:val="lowerRoman"/>
      <w:lvlText w:val="%6."/>
      <w:lvlJc w:val="right"/>
      <w:pPr>
        <w:ind w:left="4320" w:hanging="180"/>
      </w:pPr>
    </w:lvl>
    <w:lvl w:ilvl="6" w:tplc="A9B4FAA6" w:tentative="1">
      <w:start w:val="1"/>
      <w:numFmt w:val="decimal"/>
      <w:lvlText w:val="%7."/>
      <w:lvlJc w:val="left"/>
      <w:pPr>
        <w:ind w:left="5040" w:hanging="360"/>
      </w:pPr>
    </w:lvl>
    <w:lvl w:ilvl="7" w:tplc="6A4E949E" w:tentative="1">
      <w:start w:val="1"/>
      <w:numFmt w:val="lowerLetter"/>
      <w:lvlText w:val="%8."/>
      <w:lvlJc w:val="left"/>
      <w:pPr>
        <w:ind w:left="5760" w:hanging="360"/>
      </w:pPr>
    </w:lvl>
    <w:lvl w:ilvl="8" w:tplc="FD72B514" w:tentative="1">
      <w:start w:val="1"/>
      <w:numFmt w:val="lowerRoman"/>
      <w:lvlText w:val="%9."/>
      <w:lvlJc w:val="right"/>
      <w:pPr>
        <w:ind w:left="6480" w:hanging="180"/>
      </w:pPr>
    </w:lvl>
  </w:abstractNum>
  <w:abstractNum w:abstractNumId="20" w15:restartNumberingAfterBreak="0">
    <w:nsid w:val="4B69513E"/>
    <w:multiLevelType w:val="hybridMultilevel"/>
    <w:tmpl w:val="E6B6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E22DC0"/>
    <w:multiLevelType w:val="hybridMultilevel"/>
    <w:tmpl w:val="A68E1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346A95"/>
    <w:multiLevelType w:val="hybridMultilevel"/>
    <w:tmpl w:val="5894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A7F0322E">
      <w:start w:val="1"/>
      <w:numFmt w:val="lowerRoman"/>
      <w:lvlText w:val="(%1)"/>
      <w:lvlJc w:val="left"/>
      <w:pPr>
        <w:ind w:left="1080" w:hanging="720"/>
      </w:pPr>
      <w:rPr>
        <w:rFonts w:hint="default"/>
      </w:rPr>
    </w:lvl>
    <w:lvl w:ilvl="1" w:tplc="9CCA973A" w:tentative="1">
      <w:start w:val="1"/>
      <w:numFmt w:val="lowerLetter"/>
      <w:lvlText w:val="%2."/>
      <w:lvlJc w:val="left"/>
      <w:pPr>
        <w:ind w:left="1440" w:hanging="360"/>
      </w:pPr>
    </w:lvl>
    <w:lvl w:ilvl="2" w:tplc="086EE67E" w:tentative="1">
      <w:start w:val="1"/>
      <w:numFmt w:val="lowerRoman"/>
      <w:lvlText w:val="%3."/>
      <w:lvlJc w:val="right"/>
      <w:pPr>
        <w:ind w:left="2160" w:hanging="180"/>
      </w:pPr>
    </w:lvl>
    <w:lvl w:ilvl="3" w:tplc="F3F0C656" w:tentative="1">
      <w:start w:val="1"/>
      <w:numFmt w:val="decimal"/>
      <w:lvlText w:val="%4."/>
      <w:lvlJc w:val="left"/>
      <w:pPr>
        <w:ind w:left="2880" w:hanging="360"/>
      </w:pPr>
    </w:lvl>
    <w:lvl w:ilvl="4" w:tplc="709C9A90" w:tentative="1">
      <w:start w:val="1"/>
      <w:numFmt w:val="lowerLetter"/>
      <w:lvlText w:val="%5."/>
      <w:lvlJc w:val="left"/>
      <w:pPr>
        <w:ind w:left="3600" w:hanging="360"/>
      </w:pPr>
    </w:lvl>
    <w:lvl w:ilvl="5" w:tplc="2920F954" w:tentative="1">
      <w:start w:val="1"/>
      <w:numFmt w:val="lowerRoman"/>
      <w:lvlText w:val="%6."/>
      <w:lvlJc w:val="right"/>
      <w:pPr>
        <w:ind w:left="4320" w:hanging="180"/>
      </w:pPr>
    </w:lvl>
    <w:lvl w:ilvl="6" w:tplc="B2588B5C" w:tentative="1">
      <w:start w:val="1"/>
      <w:numFmt w:val="decimal"/>
      <w:lvlText w:val="%7."/>
      <w:lvlJc w:val="left"/>
      <w:pPr>
        <w:ind w:left="5040" w:hanging="360"/>
      </w:pPr>
    </w:lvl>
    <w:lvl w:ilvl="7" w:tplc="B478F310" w:tentative="1">
      <w:start w:val="1"/>
      <w:numFmt w:val="lowerLetter"/>
      <w:lvlText w:val="%8."/>
      <w:lvlJc w:val="left"/>
      <w:pPr>
        <w:ind w:left="5760" w:hanging="360"/>
      </w:pPr>
    </w:lvl>
    <w:lvl w:ilvl="8" w:tplc="73E44CDE" w:tentative="1">
      <w:start w:val="1"/>
      <w:numFmt w:val="lowerRoman"/>
      <w:lvlText w:val="%9."/>
      <w:lvlJc w:val="right"/>
      <w:pPr>
        <w:ind w:left="6480" w:hanging="180"/>
      </w:pPr>
    </w:lvl>
  </w:abstractNum>
  <w:abstractNum w:abstractNumId="24" w15:restartNumberingAfterBreak="0">
    <w:nsid w:val="5A3E4C34"/>
    <w:multiLevelType w:val="hybridMultilevel"/>
    <w:tmpl w:val="52B44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300B13"/>
    <w:multiLevelType w:val="hybridMultilevel"/>
    <w:tmpl w:val="27C05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9A427B26">
      <w:start w:val="1"/>
      <w:numFmt w:val="lowerRoman"/>
      <w:lvlText w:val="(%1)"/>
      <w:lvlJc w:val="left"/>
      <w:pPr>
        <w:ind w:left="1080" w:hanging="720"/>
      </w:pPr>
      <w:rPr>
        <w:rFonts w:hint="default"/>
      </w:rPr>
    </w:lvl>
    <w:lvl w:ilvl="1" w:tplc="D8B05A90" w:tentative="1">
      <w:start w:val="1"/>
      <w:numFmt w:val="lowerLetter"/>
      <w:lvlText w:val="%2."/>
      <w:lvlJc w:val="left"/>
      <w:pPr>
        <w:ind w:left="1440" w:hanging="360"/>
      </w:pPr>
    </w:lvl>
    <w:lvl w:ilvl="2" w:tplc="A39AB942" w:tentative="1">
      <w:start w:val="1"/>
      <w:numFmt w:val="lowerRoman"/>
      <w:lvlText w:val="%3."/>
      <w:lvlJc w:val="right"/>
      <w:pPr>
        <w:ind w:left="2160" w:hanging="180"/>
      </w:pPr>
    </w:lvl>
    <w:lvl w:ilvl="3" w:tplc="890E7F60" w:tentative="1">
      <w:start w:val="1"/>
      <w:numFmt w:val="decimal"/>
      <w:lvlText w:val="%4."/>
      <w:lvlJc w:val="left"/>
      <w:pPr>
        <w:ind w:left="2880" w:hanging="360"/>
      </w:pPr>
    </w:lvl>
    <w:lvl w:ilvl="4" w:tplc="22CC7064" w:tentative="1">
      <w:start w:val="1"/>
      <w:numFmt w:val="lowerLetter"/>
      <w:lvlText w:val="%5."/>
      <w:lvlJc w:val="left"/>
      <w:pPr>
        <w:ind w:left="3600" w:hanging="360"/>
      </w:pPr>
    </w:lvl>
    <w:lvl w:ilvl="5" w:tplc="0B122420" w:tentative="1">
      <w:start w:val="1"/>
      <w:numFmt w:val="lowerRoman"/>
      <w:lvlText w:val="%6."/>
      <w:lvlJc w:val="right"/>
      <w:pPr>
        <w:ind w:left="4320" w:hanging="180"/>
      </w:pPr>
    </w:lvl>
    <w:lvl w:ilvl="6" w:tplc="58D0BF26" w:tentative="1">
      <w:start w:val="1"/>
      <w:numFmt w:val="decimal"/>
      <w:lvlText w:val="%7."/>
      <w:lvlJc w:val="left"/>
      <w:pPr>
        <w:ind w:left="5040" w:hanging="360"/>
      </w:pPr>
    </w:lvl>
    <w:lvl w:ilvl="7" w:tplc="A7947FF0" w:tentative="1">
      <w:start w:val="1"/>
      <w:numFmt w:val="lowerLetter"/>
      <w:lvlText w:val="%8."/>
      <w:lvlJc w:val="left"/>
      <w:pPr>
        <w:ind w:left="5760" w:hanging="360"/>
      </w:pPr>
    </w:lvl>
    <w:lvl w:ilvl="8" w:tplc="A1D26A90"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1EAE697E">
      <w:start w:val="1"/>
      <w:numFmt w:val="lowerRoman"/>
      <w:lvlText w:val="(%1)"/>
      <w:lvlJc w:val="left"/>
      <w:pPr>
        <w:ind w:left="1080" w:hanging="720"/>
      </w:pPr>
      <w:rPr>
        <w:rFonts w:hint="default"/>
      </w:rPr>
    </w:lvl>
    <w:lvl w:ilvl="1" w:tplc="63B209E6" w:tentative="1">
      <w:start w:val="1"/>
      <w:numFmt w:val="lowerLetter"/>
      <w:lvlText w:val="%2."/>
      <w:lvlJc w:val="left"/>
      <w:pPr>
        <w:ind w:left="1440" w:hanging="360"/>
      </w:pPr>
    </w:lvl>
    <w:lvl w:ilvl="2" w:tplc="1D9099A4" w:tentative="1">
      <w:start w:val="1"/>
      <w:numFmt w:val="lowerRoman"/>
      <w:lvlText w:val="%3."/>
      <w:lvlJc w:val="right"/>
      <w:pPr>
        <w:ind w:left="2160" w:hanging="180"/>
      </w:pPr>
    </w:lvl>
    <w:lvl w:ilvl="3" w:tplc="B45843F6" w:tentative="1">
      <w:start w:val="1"/>
      <w:numFmt w:val="decimal"/>
      <w:lvlText w:val="%4."/>
      <w:lvlJc w:val="left"/>
      <w:pPr>
        <w:ind w:left="2880" w:hanging="360"/>
      </w:pPr>
    </w:lvl>
    <w:lvl w:ilvl="4" w:tplc="83F49256" w:tentative="1">
      <w:start w:val="1"/>
      <w:numFmt w:val="lowerLetter"/>
      <w:lvlText w:val="%5."/>
      <w:lvlJc w:val="left"/>
      <w:pPr>
        <w:ind w:left="3600" w:hanging="360"/>
      </w:pPr>
    </w:lvl>
    <w:lvl w:ilvl="5" w:tplc="6EC03636" w:tentative="1">
      <w:start w:val="1"/>
      <w:numFmt w:val="lowerRoman"/>
      <w:lvlText w:val="%6."/>
      <w:lvlJc w:val="right"/>
      <w:pPr>
        <w:ind w:left="4320" w:hanging="180"/>
      </w:pPr>
    </w:lvl>
    <w:lvl w:ilvl="6" w:tplc="004CD84C" w:tentative="1">
      <w:start w:val="1"/>
      <w:numFmt w:val="decimal"/>
      <w:lvlText w:val="%7."/>
      <w:lvlJc w:val="left"/>
      <w:pPr>
        <w:ind w:left="5040" w:hanging="360"/>
      </w:pPr>
    </w:lvl>
    <w:lvl w:ilvl="7" w:tplc="6C7C2D4E" w:tentative="1">
      <w:start w:val="1"/>
      <w:numFmt w:val="lowerLetter"/>
      <w:lvlText w:val="%8."/>
      <w:lvlJc w:val="left"/>
      <w:pPr>
        <w:ind w:left="5760" w:hanging="360"/>
      </w:pPr>
    </w:lvl>
    <w:lvl w:ilvl="8" w:tplc="639A6A54"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95C2998A">
      <w:start w:val="1"/>
      <w:numFmt w:val="lowerRoman"/>
      <w:lvlText w:val="(%1)"/>
      <w:lvlJc w:val="left"/>
      <w:pPr>
        <w:ind w:left="1080" w:hanging="720"/>
      </w:pPr>
      <w:rPr>
        <w:rFonts w:hint="default"/>
      </w:rPr>
    </w:lvl>
    <w:lvl w:ilvl="1" w:tplc="E1A07D64" w:tentative="1">
      <w:start w:val="1"/>
      <w:numFmt w:val="lowerLetter"/>
      <w:lvlText w:val="%2."/>
      <w:lvlJc w:val="left"/>
      <w:pPr>
        <w:ind w:left="1440" w:hanging="360"/>
      </w:pPr>
    </w:lvl>
    <w:lvl w:ilvl="2" w:tplc="D49AD702" w:tentative="1">
      <w:start w:val="1"/>
      <w:numFmt w:val="lowerRoman"/>
      <w:lvlText w:val="%3."/>
      <w:lvlJc w:val="right"/>
      <w:pPr>
        <w:ind w:left="2160" w:hanging="180"/>
      </w:pPr>
    </w:lvl>
    <w:lvl w:ilvl="3" w:tplc="0CECF4CE" w:tentative="1">
      <w:start w:val="1"/>
      <w:numFmt w:val="decimal"/>
      <w:lvlText w:val="%4."/>
      <w:lvlJc w:val="left"/>
      <w:pPr>
        <w:ind w:left="2880" w:hanging="360"/>
      </w:pPr>
    </w:lvl>
    <w:lvl w:ilvl="4" w:tplc="2058308A" w:tentative="1">
      <w:start w:val="1"/>
      <w:numFmt w:val="lowerLetter"/>
      <w:lvlText w:val="%5."/>
      <w:lvlJc w:val="left"/>
      <w:pPr>
        <w:ind w:left="3600" w:hanging="360"/>
      </w:pPr>
    </w:lvl>
    <w:lvl w:ilvl="5" w:tplc="A1A488BA" w:tentative="1">
      <w:start w:val="1"/>
      <w:numFmt w:val="lowerRoman"/>
      <w:lvlText w:val="%6."/>
      <w:lvlJc w:val="right"/>
      <w:pPr>
        <w:ind w:left="4320" w:hanging="180"/>
      </w:pPr>
    </w:lvl>
    <w:lvl w:ilvl="6" w:tplc="D152D990" w:tentative="1">
      <w:start w:val="1"/>
      <w:numFmt w:val="decimal"/>
      <w:lvlText w:val="%7."/>
      <w:lvlJc w:val="left"/>
      <w:pPr>
        <w:ind w:left="5040" w:hanging="360"/>
      </w:pPr>
    </w:lvl>
    <w:lvl w:ilvl="7" w:tplc="2A5ED2B0" w:tentative="1">
      <w:start w:val="1"/>
      <w:numFmt w:val="lowerLetter"/>
      <w:lvlText w:val="%8."/>
      <w:lvlJc w:val="left"/>
      <w:pPr>
        <w:ind w:left="5760" w:hanging="360"/>
      </w:pPr>
    </w:lvl>
    <w:lvl w:ilvl="8" w:tplc="37F87B18"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239A23DE">
      <w:start w:val="1"/>
      <w:numFmt w:val="lowerRoman"/>
      <w:lvlText w:val="(%1)"/>
      <w:lvlJc w:val="left"/>
      <w:pPr>
        <w:ind w:left="1080" w:hanging="720"/>
      </w:pPr>
      <w:rPr>
        <w:rFonts w:hint="default"/>
      </w:rPr>
    </w:lvl>
    <w:lvl w:ilvl="1" w:tplc="533A3C18" w:tentative="1">
      <w:start w:val="1"/>
      <w:numFmt w:val="lowerLetter"/>
      <w:lvlText w:val="%2."/>
      <w:lvlJc w:val="left"/>
      <w:pPr>
        <w:ind w:left="1440" w:hanging="360"/>
      </w:pPr>
    </w:lvl>
    <w:lvl w:ilvl="2" w:tplc="D954F2A4" w:tentative="1">
      <w:start w:val="1"/>
      <w:numFmt w:val="lowerRoman"/>
      <w:lvlText w:val="%3."/>
      <w:lvlJc w:val="right"/>
      <w:pPr>
        <w:ind w:left="2160" w:hanging="180"/>
      </w:pPr>
    </w:lvl>
    <w:lvl w:ilvl="3" w:tplc="FE98C064" w:tentative="1">
      <w:start w:val="1"/>
      <w:numFmt w:val="decimal"/>
      <w:lvlText w:val="%4."/>
      <w:lvlJc w:val="left"/>
      <w:pPr>
        <w:ind w:left="2880" w:hanging="360"/>
      </w:pPr>
    </w:lvl>
    <w:lvl w:ilvl="4" w:tplc="772EAF66" w:tentative="1">
      <w:start w:val="1"/>
      <w:numFmt w:val="lowerLetter"/>
      <w:lvlText w:val="%5."/>
      <w:lvlJc w:val="left"/>
      <w:pPr>
        <w:ind w:left="3600" w:hanging="360"/>
      </w:pPr>
    </w:lvl>
    <w:lvl w:ilvl="5" w:tplc="5DBA2F30" w:tentative="1">
      <w:start w:val="1"/>
      <w:numFmt w:val="lowerRoman"/>
      <w:lvlText w:val="%6."/>
      <w:lvlJc w:val="right"/>
      <w:pPr>
        <w:ind w:left="4320" w:hanging="180"/>
      </w:pPr>
    </w:lvl>
    <w:lvl w:ilvl="6" w:tplc="A0CEA97C" w:tentative="1">
      <w:start w:val="1"/>
      <w:numFmt w:val="decimal"/>
      <w:lvlText w:val="%7."/>
      <w:lvlJc w:val="left"/>
      <w:pPr>
        <w:ind w:left="5040" w:hanging="360"/>
      </w:pPr>
    </w:lvl>
    <w:lvl w:ilvl="7" w:tplc="81ECBD8E" w:tentative="1">
      <w:start w:val="1"/>
      <w:numFmt w:val="lowerLetter"/>
      <w:lvlText w:val="%8."/>
      <w:lvlJc w:val="left"/>
      <w:pPr>
        <w:ind w:left="5760" w:hanging="360"/>
      </w:pPr>
    </w:lvl>
    <w:lvl w:ilvl="8" w:tplc="A4CEEC30"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032637"/>
    <w:multiLevelType w:val="hybridMultilevel"/>
    <w:tmpl w:val="7A032637"/>
    <w:lvl w:ilvl="0" w:tplc="32C2A608">
      <w:start w:val="1"/>
      <w:numFmt w:val="bullet"/>
      <w:lvlText w:val=""/>
      <w:lvlJc w:val="left"/>
      <w:pPr>
        <w:tabs>
          <w:tab w:val="num" w:pos="720"/>
        </w:tabs>
        <w:ind w:left="720" w:hanging="360"/>
      </w:pPr>
      <w:rPr>
        <w:rFonts w:ascii="Symbol" w:hAnsi="Symbol"/>
      </w:rPr>
    </w:lvl>
    <w:lvl w:ilvl="1" w:tplc="2D64BECA">
      <w:start w:val="1"/>
      <w:numFmt w:val="bullet"/>
      <w:lvlText w:val="o"/>
      <w:lvlJc w:val="left"/>
      <w:pPr>
        <w:tabs>
          <w:tab w:val="num" w:pos="1440"/>
        </w:tabs>
        <w:ind w:left="1440" w:hanging="360"/>
      </w:pPr>
      <w:rPr>
        <w:rFonts w:ascii="Courier New" w:hAnsi="Courier New"/>
      </w:rPr>
    </w:lvl>
    <w:lvl w:ilvl="2" w:tplc="03EE398C">
      <w:start w:val="1"/>
      <w:numFmt w:val="bullet"/>
      <w:lvlText w:val=""/>
      <w:lvlJc w:val="left"/>
      <w:pPr>
        <w:tabs>
          <w:tab w:val="num" w:pos="2160"/>
        </w:tabs>
        <w:ind w:left="2160" w:hanging="360"/>
      </w:pPr>
      <w:rPr>
        <w:rFonts w:ascii="Wingdings" w:hAnsi="Wingdings"/>
      </w:rPr>
    </w:lvl>
    <w:lvl w:ilvl="3" w:tplc="40D8F616">
      <w:start w:val="1"/>
      <w:numFmt w:val="bullet"/>
      <w:lvlText w:val=""/>
      <w:lvlJc w:val="left"/>
      <w:pPr>
        <w:tabs>
          <w:tab w:val="num" w:pos="2880"/>
        </w:tabs>
        <w:ind w:left="2880" w:hanging="360"/>
      </w:pPr>
      <w:rPr>
        <w:rFonts w:ascii="Symbol" w:hAnsi="Symbol"/>
      </w:rPr>
    </w:lvl>
    <w:lvl w:ilvl="4" w:tplc="3BC8ECCC">
      <w:start w:val="1"/>
      <w:numFmt w:val="bullet"/>
      <w:lvlText w:val="o"/>
      <w:lvlJc w:val="left"/>
      <w:pPr>
        <w:tabs>
          <w:tab w:val="num" w:pos="3600"/>
        </w:tabs>
        <w:ind w:left="3600" w:hanging="360"/>
      </w:pPr>
      <w:rPr>
        <w:rFonts w:ascii="Courier New" w:hAnsi="Courier New"/>
      </w:rPr>
    </w:lvl>
    <w:lvl w:ilvl="5" w:tplc="DEAE4A12">
      <w:start w:val="1"/>
      <w:numFmt w:val="bullet"/>
      <w:lvlText w:val=""/>
      <w:lvlJc w:val="left"/>
      <w:pPr>
        <w:tabs>
          <w:tab w:val="num" w:pos="4320"/>
        </w:tabs>
        <w:ind w:left="4320" w:hanging="360"/>
      </w:pPr>
      <w:rPr>
        <w:rFonts w:ascii="Wingdings" w:hAnsi="Wingdings"/>
      </w:rPr>
    </w:lvl>
    <w:lvl w:ilvl="6" w:tplc="FE1C268A">
      <w:start w:val="1"/>
      <w:numFmt w:val="bullet"/>
      <w:lvlText w:val=""/>
      <w:lvlJc w:val="left"/>
      <w:pPr>
        <w:tabs>
          <w:tab w:val="num" w:pos="5040"/>
        </w:tabs>
        <w:ind w:left="5040" w:hanging="360"/>
      </w:pPr>
      <w:rPr>
        <w:rFonts w:ascii="Symbol" w:hAnsi="Symbol"/>
      </w:rPr>
    </w:lvl>
    <w:lvl w:ilvl="7" w:tplc="DC707630">
      <w:start w:val="1"/>
      <w:numFmt w:val="bullet"/>
      <w:lvlText w:val="o"/>
      <w:lvlJc w:val="left"/>
      <w:pPr>
        <w:tabs>
          <w:tab w:val="num" w:pos="5760"/>
        </w:tabs>
        <w:ind w:left="5760" w:hanging="360"/>
      </w:pPr>
      <w:rPr>
        <w:rFonts w:ascii="Courier New" w:hAnsi="Courier New"/>
      </w:rPr>
    </w:lvl>
    <w:lvl w:ilvl="8" w:tplc="776CFAFE">
      <w:start w:val="1"/>
      <w:numFmt w:val="bullet"/>
      <w:lvlText w:val=""/>
      <w:lvlJc w:val="left"/>
      <w:pPr>
        <w:tabs>
          <w:tab w:val="num" w:pos="6480"/>
        </w:tabs>
        <w:ind w:left="6480" w:hanging="360"/>
      </w:pPr>
      <w:rPr>
        <w:rFonts w:ascii="Wingdings" w:hAnsi="Wingdings"/>
      </w:rPr>
    </w:lvl>
  </w:abstractNum>
  <w:abstractNum w:abstractNumId="32" w15:restartNumberingAfterBreak="0">
    <w:nsid w:val="7BE018F5"/>
    <w:multiLevelType w:val="hybridMultilevel"/>
    <w:tmpl w:val="5C7C5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3"/>
  </w:num>
  <w:num w:numId="4">
    <w:abstractNumId w:val="15"/>
  </w:num>
  <w:num w:numId="5">
    <w:abstractNumId w:val="14"/>
  </w:num>
  <w:num w:numId="6">
    <w:abstractNumId w:val="0"/>
  </w:num>
  <w:num w:numId="7">
    <w:abstractNumId w:val="23"/>
  </w:num>
  <w:num w:numId="8">
    <w:abstractNumId w:val="11"/>
  </w:num>
  <w:num w:numId="9">
    <w:abstractNumId w:val="18"/>
  </w:num>
  <w:num w:numId="10">
    <w:abstractNumId w:val="7"/>
  </w:num>
  <w:num w:numId="11">
    <w:abstractNumId w:val="29"/>
  </w:num>
  <w:num w:numId="12">
    <w:abstractNumId w:val="16"/>
  </w:num>
  <w:num w:numId="13">
    <w:abstractNumId w:val="6"/>
  </w:num>
  <w:num w:numId="14">
    <w:abstractNumId w:val="4"/>
  </w:num>
  <w:num w:numId="15">
    <w:abstractNumId w:val="27"/>
  </w:num>
  <w:num w:numId="16">
    <w:abstractNumId w:val="26"/>
  </w:num>
  <w:num w:numId="17">
    <w:abstractNumId w:val="13"/>
  </w:num>
  <w:num w:numId="18">
    <w:abstractNumId w:val="19"/>
  </w:num>
  <w:num w:numId="19">
    <w:abstractNumId w:val="28"/>
  </w:num>
  <w:num w:numId="20">
    <w:abstractNumId w:val="17"/>
  </w:num>
  <w:num w:numId="21">
    <w:abstractNumId w:val="31"/>
  </w:num>
  <w:num w:numId="22">
    <w:abstractNumId w:val="20"/>
  </w:num>
  <w:num w:numId="23">
    <w:abstractNumId w:val="21"/>
  </w:num>
  <w:num w:numId="24">
    <w:abstractNumId w:val="24"/>
  </w:num>
  <w:num w:numId="25">
    <w:abstractNumId w:val="2"/>
  </w:num>
  <w:num w:numId="26">
    <w:abstractNumId w:val="12"/>
  </w:num>
  <w:num w:numId="27">
    <w:abstractNumId w:val="32"/>
  </w:num>
  <w:num w:numId="28">
    <w:abstractNumId w:val="1"/>
  </w:num>
  <w:num w:numId="29">
    <w:abstractNumId w:val="25"/>
  </w:num>
  <w:num w:numId="30">
    <w:abstractNumId w:val="8"/>
  </w:num>
  <w:num w:numId="31">
    <w:abstractNumId w:val="5"/>
  </w:num>
  <w:num w:numId="32">
    <w:abstractNumId w:val="1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2A"/>
    <w:rsid w:val="000032F2"/>
    <w:rsid w:val="00004716"/>
    <w:rsid w:val="00004DF6"/>
    <w:rsid w:val="00021AB8"/>
    <w:rsid w:val="00027D64"/>
    <w:rsid w:val="000326C5"/>
    <w:rsid w:val="00061E2A"/>
    <w:rsid w:val="000721E5"/>
    <w:rsid w:val="00074514"/>
    <w:rsid w:val="00077619"/>
    <w:rsid w:val="0009604A"/>
    <w:rsid w:val="000A4B21"/>
    <w:rsid w:val="000A5073"/>
    <w:rsid w:val="000D4573"/>
    <w:rsid w:val="000E7309"/>
    <w:rsid w:val="000E761C"/>
    <w:rsid w:val="000F4794"/>
    <w:rsid w:val="000F5697"/>
    <w:rsid w:val="000F6A6D"/>
    <w:rsid w:val="000F708D"/>
    <w:rsid w:val="00100F90"/>
    <w:rsid w:val="00112899"/>
    <w:rsid w:val="00121FC3"/>
    <w:rsid w:val="0012669F"/>
    <w:rsid w:val="00137F20"/>
    <w:rsid w:val="00156E44"/>
    <w:rsid w:val="0017282D"/>
    <w:rsid w:val="00182D48"/>
    <w:rsid w:val="00190063"/>
    <w:rsid w:val="001A219A"/>
    <w:rsid w:val="001B1636"/>
    <w:rsid w:val="001C2E3A"/>
    <w:rsid w:val="001F1179"/>
    <w:rsid w:val="001F3029"/>
    <w:rsid w:val="002001C1"/>
    <w:rsid w:val="00217FE7"/>
    <w:rsid w:val="00235286"/>
    <w:rsid w:val="00272033"/>
    <w:rsid w:val="00274D17"/>
    <w:rsid w:val="00282B3B"/>
    <w:rsid w:val="00294BFF"/>
    <w:rsid w:val="002B544A"/>
    <w:rsid w:val="002B74E6"/>
    <w:rsid w:val="002F146F"/>
    <w:rsid w:val="00312B04"/>
    <w:rsid w:val="00331F9C"/>
    <w:rsid w:val="00366FDF"/>
    <w:rsid w:val="00394130"/>
    <w:rsid w:val="003A1933"/>
    <w:rsid w:val="003B6238"/>
    <w:rsid w:val="003C2BAD"/>
    <w:rsid w:val="003D1DCE"/>
    <w:rsid w:val="003D4336"/>
    <w:rsid w:val="003D5BC7"/>
    <w:rsid w:val="004024EF"/>
    <w:rsid w:val="00412818"/>
    <w:rsid w:val="00413AF5"/>
    <w:rsid w:val="00415D80"/>
    <w:rsid w:val="00420095"/>
    <w:rsid w:val="00426647"/>
    <w:rsid w:val="00441CAE"/>
    <w:rsid w:val="00444EE8"/>
    <w:rsid w:val="00463AD2"/>
    <w:rsid w:val="00465E9B"/>
    <w:rsid w:val="00486A48"/>
    <w:rsid w:val="004930F6"/>
    <w:rsid w:val="004C7799"/>
    <w:rsid w:val="004E031E"/>
    <w:rsid w:val="004E1992"/>
    <w:rsid w:val="004E5AF1"/>
    <w:rsid w:val="004E6A2B"/>
    <w:rsid w:val="0051172E"/>
    <w:rsid w:val="00532885"/>
    <w:rsid w:val="005371BD"/>
    <w:rsid w:val="005766B0"/>
    <w:rsid w:val="00583F12"/>
    <w:rsid w:val="00593B84"/>
    <w:rsid w:val="005946FB"/>
    <w:rsid w:val="005A7BCF"/>
    <w:rsid w:val="005C2ADB"/>
    <w:rsid w:val="005E01A7"/>
    <w:rsid w:val="006107E6"/>
    <w:rsid w:val="00617A1B"/>
    <w:rsid w:val="006319F2"/>
    <w:rsid w:val="00651040"/>
    <w:rsid w:val="00682705"/>
    <w:rsid w:val="00687700"/>
    <w:rsid w:val="006920B4"/>
    <w:rsid w:val="00696248"/>
    <w:rsid w:val="006A34B4"/>
    <w:rsid w:val="006B1E3E"/>
    <w:rsid w:val="006B56C4"/>
    <w:rsid w:val="006D67A0"/>
    <w:rsid w:val="006F3232"/>
    <w:rsid w:val="006F4C35"/>
    <w:rsid w:val="006F62EA"/>
    <w:rsid w:val="00700239"/>
    <w:rsid w:val="0070365A"/>
    <w:rsid w:val="007129FA"/>
    <w:rsid w:val="00736D5C"/>
    <w:rsid w:val="00771717"/>
    <w:rsid w:val="007772A5"/>
    <w:rsid w:val="00786E9B"/>
    <w:rsid w:val="00790490"/>
    <w:rsid w:val="007B75E6"/>
    <w:rsid w:val="007C1048"/>
    <w:rsid w:val="007C71D7"/>
    <w:rsid w:val="007D016A"/>
    <w:rsid w:val="007E6137"/>
    <w:rsid w:val="007F3D42"/>
    <w:rsid w:val="007F7E81"/>
    <w:rsid w:val="00833A45"/>
    <w:rsid w:val="008439F7"/>
    <w:rsid w:val="00845D9E"/>
    <w:rsid w:val="0085008F"/>
    <w:rsid w:val="0086001D"/>
    <w:rsid w:val="00860FAF"/>
    <w:rsid w:val="008702B9"/>
    <w:rsid w:val="00890DD4"/>
    <w:rsid w:val="00891543"/>
    <w:rsid w:val="00897171"/>
    <w:rsid w:val="00897927"/>
    <w:rsid w:val="008B00EA"/>
    <w:rsid w:val="008B0A4E"/>
    <w:rsid w:val="008B3AC2"/>
    <w:rsid w:val="008B652C"/>
    <w:rsid w:val="008D7877"/>
    <w:rsid w:val="008E0478"/>
    <w:rsid w:val="008E20DE"/>
    <w:rsid w:val="008F26D2"/>
    <w:rsid w:val="008F2DDA"/>
    <w:rsid w:val="009150FF"/>
    <w:rsid w:val="00925DC5"/>
    <w:rsid w:val="00937BD9"/>
    <w:rsid w:val="00956304"/>
    <w:rsid w:val="0096094C"/>
    <w:rsid w:val="00973625"/>
    <w:rsid w:val="0099224F"/>
    <w:rsid w:val="009A24D3"/>
    <w:rsid w:val="009A29E0"/>
    <w:rsid w:val="009A44F9"/>
    <w:rsid w:val="009E5CD9"/>
    <w:rsid w:val="00A11981"/>
    <w:rsid w:val="00A148FC"/>
    <w:rsid w:val="00A2118F"/>
    <w:rsid w:val="00A347B4"/>
    <w:rsid w:val="00A367B9"/>
    <w:rsid w:val="00A42642"/>
    <w:rsid w:val="00A4771F"/>
    <w:rsid w:val="00A666C3"/>
    <w:rsid w:val="00A66A58"/>
    <w:rsid w:val="00A77A51"/>
    <w:rsid w:val="00A80122"/>
    <w:rsid w:val="00A864C9"/>
    <w:rsid w:val="00A866F9"/>
    <w:rsid w:val="00A87766"/>
    <w:rsid w:val="00A94AB6"/>
    <w:rsid w:val="00AC0F25"/>
    <w:rsid w:val="00AE01F7"/>
    <w:rsid w:val="00AF03A6"/>
    <w:rsid w:val="00B01CCF"/>
    <w:rsid w:val="00B10933"/>
    <w:rsid w:val="00B1122E"/>
    <w:rsid w:val="00B4290E"/>
    <w:rsid w:val="00B606DF"/>
    <w:rsid w:val="00B62726"/>
    <w:rsid w:val="00B6572C"/>
    <w:rsid w:val="00B743CD"/>
    <w:rsid w:val="00B827C2"/>
    <w:rsid w:val="00B876A5"/>
    <w:rsid w:val="00B93B34"/>
    <w:rsid w:val="00B9685B"/>
    <w:rsid w:val="00B96E14"/>
    <w:rsid w:val="00BB7EFB"/>
    <w:rsid w:val="00BC3578"/>
    <w:rsid w:val="00BC3795"/>
    <w:rsid w:val="00BC4867"/>
    <w:rsid w:val="00C173E4"/>
    <w:rsid w:val="00C338E1"/>
    <w:rsid w:val="00C82329"/>
    <w:rsid w:val="00C85682"/>
    <w:rsid w:val="00C86E64"/>
    <w:rsid w:val="00C875BA"/>
    <w:rsid w:val="00C9470E"/>
    <w:rsid w:val="00C97A3D"/>
    <w:rsid w:val="00CC3707"/>
    <w:rsid w:val="00CC4F53"/>
    <w:rsid w:val="00CE0CBD"/>
    <w:rsid w:val="00CE5EF4"/>
    <w:rsid w:val="00D30958"/>
    <w:rsid w:val="00D34EB0"/>
    <w:rsid w:val="00D679F6"/>
    <w:rsid w:val="00D70BFD"/>
    <w:rsid w:val="00D953DA"/>
    <w:rsid w:val="00DA27D3"/>
    <w:rsid w:val="00DA4E84"/>
    <w:rsid w:val="00DD328C"/>
    <w:rsid w:val="00DE3783"/>
    <w:rsid w:val="00DE483D"/>
    <w:rsid w:val="00DF2F5C"/>
    <w:rsid w:val="00E0291A"/>
    <w:rsid w:val="00E40872"/>
    <w:rsid w:val="00E42B43"/>
    <w:rsid w:val="00E51D5E"/>
    <w:rsid w:val="00E70CA1"/>
    <w:rsid w:val="00E87979"/>
    <w:rsid w:val="00E87C39"/>
    <w:rsid w:val="00EB0D11"/>
    <w:rsid w:val="00EB336B"/>
    <w:rsid w:val="00F40341"/>
    <w:rsid w:val="00F4042C"/>
    <w:rsid w:val="00F430B8"/>
    <w:rsid w:val="00F438ED"/>
    <w:rsid w:val="00F53D33"/>
    <w:rsid w:val="00F76AC3"/>
    <w:rsid w:val="00F9597B"/>
    <w:rsid w:val="00FA1B26"/>
    <w:rsid w:val="00FA74D1"/>
    <w:rsid w:val="00FC374F"/>
    <w:rsid w:val="00FD3C1A"/>
    <w:rsid w:val="00FE0F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1631"/>
  <w15:docId w15:val="{CDC1C527-97E8-41E1-8947-61BF8738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51172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77A51"/>
    <w:rPr>
      <w:sz w:val="16"/>
      <w:szCs w:val="16"/>
    </w:rPr>
  </w:style>
  <w:style w:type="paragraph" w:styleId="CommentSubject">
    <w:name w:val="annotation subject"/>
    <w:basedOn w:val="CommentText"/>
    <w:next w:val="CommentText"/>
    <w:link w:val="CommentSubjectChar"/>
    <w:uiPriority w:val="99"/>
    <w:semiHidden/>
    <w:unhideWhenUsed/>
    <w:rsid w:val="00A77A51"/>
    <w:rPr>
      <w:b/>
      <w:bCs/>
      <w:sz w:val="20"/>
      <w:szCs w:val="20"/>
    </w:rPr>
  </w:style>
  <w:style w:type="character" w:customStyle="1" w:styleId="CommentSubjectChar">
    <w:name w:val="Comment Subject Char"/>
    <w:basedOn w:val="CommentTextChar"/>
    <w:link w:val="CommentSubject"/>
    <w:uiPriority w:val="99"/>
    <w:semiHidden/>
    <w:rsid w:val="00A77A51"/>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82B3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2620B2" w:rsidRDefault="002620B2" w:rsidP="002620B2">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2620B2" w:rsidRDefault="002620B2" w:rsidP="002620B2">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2620B2" w:rsidRDefault="002620B2" w:rsidP="002620B2">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2620B2" w:rsidRDefault="002620B2" w:rsidP="002620B2">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2620B2" w:rsidRDefault="002620B2" w:rsidP="002620B2">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2620B2" w:rsidRDefault="002620B2" w:rsidP="002620B2">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2620B2" w:rsidRDefault="002620B2" w:rsidP="002620B2">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2620B2" w:rsidRDefault="002620B2" w:rsidP="002620B2">
          <w:pPr>
            <w:pStyle w:val="1E600976D9D14551948E2FF5E77F1629"/>
          </w:pPr>
          <w:r w:rsidRPr="00D858FE">
            <w:rPr>
              <w:rStyle w:val="PlaceholderText"/>
            </w:rPr>
            <w:t>Choose an item.</w:t>
          </w:r>
        </w:p>
      </w:docPartBody>
    </w:docPart>
    <w:docPart>
      <w:docPartPr>
        <w:name w:val="1C9EDB27EE5C4B129DABC1FF4C7AD526"/>
        <w:category>
          <w:name w:val="General"/>
          <w:gallery w:val="placeholder"/>
        </w:category>
        <w:types>
          <w:type w:val="bbPlcHdr"/>
        </w:types>
        <w:behaviors>
          <w:behavior w:val="content"/>
        </w:behaviors>
        <w:guid w:val="{C07BEA2F-0B07-4A83-910C-A6935E2EFBFB}"/>
      </w:docPartPr>
      <w:docPartBody>
        <w:p w:rsidR="005F388B" w:rsidRDefault="006E396B" w:rsidP="006E396B">
          <w:pPr>
            <w:pStyle w:val="1C9EDB27EE5C4B129DABC1FF4C7AD526"/>
          </w:pPr>
          <w:r w:rsidRPr="00D858FE">
            <w:rPr>
              <w:rStyle w:val="PlaceholderText"/>
            </w:rPr>
            <w:t>Choose an item.</w:t>
          </w:r>
        </w:p>
      </w:docPartBody>
    </w:docPart>
    <w:docPart>
      <w:docPartPr>
        <w:name w:val="86527E43EB6049C593010F223C74CB30"/>
        <w:category>
          <w:name w:val="General"/>
          <w:gallery w:val="placeholder"/>
        </w:category>
        <w:types>
          <w:type w:val="bbPlcHdr"/>
        </w:types>
        <w:behaviors>
          <w:behavior w:val="content"/>
        </w:behaviors>
        <w:guid w:val="{55C96511-16BB-48ED-8449-10578DB0F837}"/>
      </w:docPartPr>
      <w:docPartBody>
        <w:p w:rsidR="005F388B" w:rsidRDefault="006E396B" w:rsidP="006E396B">
          <w:pPr>
            <w:pStyle w:val="86527E43EB6049C593010F223C74CB30"/>
          </w:pPr>
          <w:r w:rsidRPr="00D858FE">
            <w:rPr>
              <w:rStyle w:val="PlaceholderText"/>
            </w:rPr>
            <w:t>Choose an item.</w:t>
          </w:r>
        </w:p>
      </w:docPartBody>
    </w:docPart>
    <w:docPart>
      <w:docPartPr>
        <w:name w:val="DEA791F9811F4155911693062871C993"/>
        <w:category>
          <w:name w:val="General"/>
          <w:gallery w:val="placeholder"/>
        </w:category>
        <w:types>
          <w:type w:val="bbPlcHdr"/>
        </w:types>
        <w:behaviors>
          <w:behavior w:val="content"/>
        </w:behaviors>
        <w:guid w:val="{48A222CA-F0A7-494B-92A9-CB1BDD4B43E7}"/>
      </w:docPartPr>
      <w:docPartBody>
        <w:p w:rsidR="005F388B" w:rsidRDefault="006E396B" w:rsidP="006E396B">
          <w:pPr>
            <w:pStyle w:val="DEA791F9811F4155911693062871C993"/>
          </w:pPr>
          <w:r w:rsidRPr="00D858FE">
            <w:rPr>
              <w:rStyle w:val="PlaceholderText"/>
            </w:rPr>
            <w:t>Choose an item.</w:t>
          </w:r>
        </w:p>
      </w:docPartBody>
    </w:docPart>
    <w:docPart>
      <w:docPartPr>
        <w:name w:val="287170FC015D4EB09192C5A0CE400647"/>
        <w:category>
          <w:name w:val="General"/>
          <w:gallery w:val="placeholder"/>
        </w:category>
        <w:types>
          <w:type w:val="bbPlcHdr"/>
        </w:types>
        <w:behaviors>
          <w:behavior w:val="content"/>
        </w:behaviors>
        <w:guid w:val="{6CE79FB8-96AF-4950-B6FA-AEB5C53AAB94}"/>
      </w:docPartPr>
      <w:docPartBody>
        <w:p w:rsidR="005F388B" w:rsidRDefault="006E396B" w:rsidP="006E396B">
          <w:pPr>
            <w:pStyle w:val="287170FC015D4EB09192C5A0CE400647"/>
          </w:pPr>
          <w:r w:rsidRPr="00D858FE">
            <w:rPr>
              <w:rStyle w:val="PlaceholderText"/>
            </w:rPr>
            <w:t>Choose an item.</w:t>
          </w:r>
        </w:p>
      </w:docPartBody>
    </w:docPart>
    <w:docPart>
      <w:docPartPr>
        <w:name w:val="B843B2E4CE454DA98B2B528DCBCCF72F"/>
        <w:category>
          <w:name w:val="General"/>
          <w:gallery w:val="placeholder"/>
        </w:category>
        <w:types>
          <w:type w:val="bbPlcHdr"/>
        </w:types>
        <w:behaviors>
          <w:behavior w:val="content"/>
        </w:behaviors>
        <w:guid w:val="{D23EF184-AFBA-44A1-8B96-1352A0E5663A}"/>
      </w:docPartPr>
      <w:docPartBody>
        <w:p w:rsidR="005F388B" w:rsidRDefault="006E396B" w:rsidP="006E396B">
          <w:pPr>
            <w:pStyle w:val="B843B2E4CE454DA98B2B528DCBCCF72F"/>
          </w:pPr>
          <w:r w:rsidRPr="00D858FE">
            <w:rPr>
              <w:rStyle w:val="PlaceholderText"/>
            </w:rPr>
            <w:t>Choose an item.</w:t>
          </w:r>
        </w:p>
      </w:docPartBody>
    </w:docPart>
    <w:docPart>
      <w:docPartPr>
        <w:name w:val="7EA3792400144D939D19DC6DEB9B8081"/>
        <w:category>
          <w:name w:val="General"/>
          <w:gallery w:val="placeholder"/>
        </w:category>
        <w:types>
          <w:type w:val="bbPlcHdr"/>
        </w:types>
        <w:behaviors>
          <w:behavior w:val="content"/>
        </w:behaviors>
        <w:guid w:val="{F42C886C-8A49-445A-B84D-9FF9A2A9D815}"/>
      </w:docPartPr>
      <w:docPartBody>
        <w:p w:rsidR="005F388B" w:rsidRDefault="006E396B" w:rsidP="006E396B">
          <w:pPr>
            <w:pStyle w:val="7EA3792400144D939D19DC6DEB9B8081"/>
          </w:pPr>
          <w:r w:rsidRPr="00D858FE">
            <w:rPr>
              <w:rStyle w:val="PlaceholderText"/>
            </w:rPr>
            <w:t>Choose an item.</w:t>
          </w:r>
        </w:p>
      </w:docPartBody>
    </w:docPart>
    <w:docPart>
      <w:docPartPr>
        <w:name w:val="E5505B91F8774C64B37B1763D35DBB23"/>
        <w:category>
          <w:name w:val="General"/>
          <w:gallery w:val="placeholder"/>
        </w:category>
        <w:types>
          <w:type w:val="bbPlcHdr"/>
        </w:types>
        <w:behaviors>
          <w:behavior w:val="content"/>
        </w:behaviors>
        <w:guid w:val="{3D518105-A9CF-4D74-AC6A-11E2B5ECA6D1}"/>
      </w:docPartPr>
      <w:docPartBody>
        <w:p w:rsidR="005F388B" w:rsidRDefault="006E396B" w:rsidP="006E396B">
          <w:pPr>
            <w:pStyle w:val="E5505B91F8774C64B37B1763D35DBB23"/>
          </w:pPr>
          <w:r w:rsidRPr="00D858FE">
            <w:rPr>
              <w:rStyle w:val="PlaceholderText"/>
            </w:rPr>
            <w:t>Choose an item.</w:t>
          </w:r>
        </w:p>
      </w:docPartBody>
    </w:docPart>
    <w:docPart>
      <w:docPartPr>
        <w:name w:val="59FC3B78CAF74128AC39F2EB11B88246"/>
        <w:category>
          <w:name w:val="General"/>
          <w:gallery w:val="placeholder"/>
        </w:category>
        <w:types>
          <w:type w:val="bbPlcHdr"/>
        </w:types>
        <w:behaviors>
          <w:behavior w:val="content"/>
        </w:behaviors>
        <w:guid w:val="{25E3792D-2798-4092-9D26-CFAAAC810688}"/>
      </w:docPartPr>
      <w:docPartBody>
        <w:p w:rsidR="005F388B" w:rsidRDefault="006E396B" w:rsidP="006E396B">
          <w:pPr>
            <w:pStyle w:val="59FC3B78CAF74128AC39F2EB11B88246"/>
          </w:pPr>
          <w:r w:rsidRPr="00D858FE">
            <w:rPr>
              <w:rStyle w:val="PlaceholderText"/>
            </w:rPr>
            <w:t>Choose an item.</w:t>
          </w:r>
        </w:p>
      </w:docPartBody>
    </w:docPart>
    <w:docPart>
      <w:docPartPr>
        <w:name w:val="FB2E8F1EB65F47729254685B8455F385"/>
        <w:category>
          <w:name w:val="General"/>
          <w:gallery w:val="placeholder"/>
        </w:category>
        <w:types>
          <w:type w:val="bbPlcHdr"/>
        </w:types>
        <w:behaviors>
          <w:behavior w:val="content"/>
        </w:behaviors>
        <w:guid w:val="{675BBC85-0316-4CF6-A93B-0142A93E7221}"/>
      </w:docPartPr>
      <w:docPartBody>
        <w:p w:rsidR="005F388B" w:rsidRDefault="006E396B" w:rsidP="006E396B">
          <w:pPr>
            <w:pStyle w:val="FB2E8F1EB65F47729254685B8455F385"/>
          </w:pPr>
          <w:r w:rsidRPr="00D858FE">
            <w:rPr>
              <w:rStyle w:val="PlaceholderText"/>
            </w:rPr>
            <w:t>Choose an item.</w:t>
          </w:r>
        </w:p>
      </w:docPartBody>
    </w:docPart>
    <w:docPart>
      <w:docPartPr>
        <w:name w:val="E611AC12FDBF4E34A19B252C84758A7E"/>
        <w:category>
          <w:name w:val="General"/>
          <w:gallery w:val="placeholder"/>
        </w:category>
        <w:types>
          <w:type w:val="bbPlcHdr"/>
        </w:types>
        <w:behaviors>
          <w:behavior w:val="content"/>
        </w:behaviors>
        <w:guid w:val="{10E9DFF6-ACD4-4F07-9E0B-A6BC05D5A63E}"/>
      </w:docPartPr>
      <w:docPartBody>
        <w:p w:rsidR="005F388B" w:rsidRDefault="006E396B" w:rsidP="006E396B">
          <w:pPr>
            <w:pStyle w:val="E611AC12FDBF4E34A19B252C84758A7E"/>
          </w:pPr>
          <w:r w:rsidRPr="00D858FE">
            <w:rPr>
              <w:rStyle w:val="PlaceholderText"/>
            </w:rPr>
            <w:t>Choose an item.</w:t>
          </w:r>
        </w:p>
      </w:docPartBody>
    </w:docPart>
    <w:docPart>
      <w:docPartPr>
        <w:name w:val="6BDE38DEBE354E08B6DB5D76C7F4B3B6"/>
        <w:category>
          <w:name w:val="General"/>
          <w:gallery w:val="placeholder"/>
        </w:category>
        <w:types>
          <w:type w:val="bbPlcHdr"/>
        </w:types>
        <w:behaviors>
          <w:behavior w:val="content"/>
        </w:behaviors>
        <w:guid w:val="{70DE10B6-A5C7-4E39-89F5-E141B4D6933D}"/>
      </w:docPartPr>
      <w:docPartBody>
        <w:p w:rsidR="005F388B" w:rsidRDefault="006E396B" w:rsidP="006E396B">
          <w:pPr>
            <w:pStyle w:val="6BDE38DEBE354E08B6DB5D76C7F4B3B6"/>
          </w:pPr>
          <w:r w:rsidRPr="00D858FE">
            <w:rPr>
              <w:rStyle w:val="PlaceholderText"/>
            </w:rPr>
            <w:t>Choose an item.</w:t>
          </w:r>
        </w:p>
      </w:docPartBody>
    </w:docPart>
    <w:docPart>
      <w:docPartPr>
        <w:name w:val="00E488CD27BE4FBCAB89FC4ACA6687BC"/>
        <w:category>
          <w:name w:val="General"/>
          <w:gallery w:val="placeholder"/>
        </w:category>
        <w:types>
          <w:type w:val="bbPlcHdr"/>
        </w:types>
        <w:behaviors>
          <w:behavior w:val="content"/>
        </w:behaviors>
        <w:guid w:val="{C15BA26B-745E-4178-AB7B-CB478CF4929A}"/>
      </w:docPartPr>
      <w:docPartBody>
        <w:p w:rsidR="005F388B" w:rsidRDefault="006E396B" w:rsidP="006E396B">
          <w:pPr>
            <w:pStyle w:val="00E488CD27BE4FBCAB89FC4ACA6687BC"/>
          </w:pPr>
          <w:r w:rsidRPr="00D858FE">
            <w:rPr>
              <w:rStyle w:val="PlaceholderText"/>
            </w:rPr>
            <w:t>Choose an item.</w:t>
          </w:r>
        </w:p>
      </w:docPartBody>
    </w:docPart>
    <w:docPart>
      <w:docPartPr>
        <w:name w:val="93556E3027FF47F288D23924816E33DB"/>
        <w:category>
          <w:name w:val="General"/>
          <w:gallery w:val="placeholder"/>
        </w:category>
        <w:types>
          <w:type w:val="bbPlcHdr"/>
        </w:types>
        <w:behaviors>
          <w:behavior w:val="content"/>
        </w:behaviors>
        <w:guid w:val="{6EFC1806-6395-4BE0-9FCC-47E331E4B74C}"/>
      </w:docPartPr>
      <w:docPartBody>
        <w:p w:rsidR="005F388B" w:rsidRDefault="006E396B" w:rsidP="006E396B">
          <w:pPr>
            <w:pStyle w:val="93556E3027FF47F288D23924816E33DB"/>
          </w:pPr>
          <w:r w:rsidRPr="00D858FE">
            <w:rPr>
              <w:rStyle w:val="PlaceholderText"/>
            </w:rPr>
            <w:t>Choose an item.</w:t>
          </w:r>
        </w:p>
      </w:docPartBody>
    </w:docPart>
    <w:docPart>
      <w:docPartPr>
        <w:name w:val="60E27FADFE83419A8FA0C795DB61C412"/>
        <w:category>
          <w:name w:val="General"/>
          <w:gallery w:val="placeholder"/>
        </w:category>
        <w:types>
          <w:type w:val="bbPlcHdr"/>
        </w:types>
        <w:behaviors>
          <w:behavior w:val="content"/>
        </w:behaviors>
        <w:guid w:val="{ADA8C2E1-484C-4244-92C7-14F5DC27A67F}"/>
      </w:docPartPr>
      <w:docPartBody>
        <w:p w:rsidR="005F388B" w:rsidRDefault="006E396B" w:rsidP="006E396B">
          <w:pPr>
            <w:pStyle w:val="60E27FADFE83419A8FA0C795DB61C412"/>
          </w:pPr>
          <w:r w:rsidRPr="00D858FE">
            <w:rPr>
              <w:rStyle w:val="PlaceholderText"/>
            </w:rPr>
            <w:t>Choose an item.</w:t>
          </w:r>
        </w:p>
      </w:docPartBody>
    </w:docPart>
    <w:docPart>
      <w:docPartPr>
        <w:name w:val="CF3B866B6638414F917E2FFA55EEDB75"/>
        <w:category>
          <w:name w:val="General"/>
          <w:gallery w:val="placeholder"/>
        </w:category>
        <w:types>
          <w:type w:val="bbPlcHdr"/>
        </w:types>
        <w:behaviors>
          <w:behavior w:val="content"/>
        </w:behaviors>
        <w:guid w:val="{51135456-CD82-49C6-9BC7-D2EE070E081F}"/>
      </w:docPartPr>
      <w:docPartBody>
        <w:p w:rsidR="005F388B" w:rsidRDefault="006E396B" w:rsidP="006E396B">
          <w:pPr>
            <w:pStyle w:val="CF3B866B6638414F917E2FFA55EEDB75"/>
          </w:pPr>
          <w:r w:rsidRPr="00D858FE">
            <w:rPr>
              <w:rStyle w:val="PlaceholderText"/>
            </w:rPr>
            <w:t>Choose an item.</w:t>
          </w:r>
        </w:p>
      </w:docPartBody>
    </w:docPart>
    <w:docPart>
      <w:docPartPr>
        <w:name w:val="AF4865F1CAF149C0AAFB34D378B3176F"/>
        <w:category>
          <w:name w:val="General"/>
          <w:gallery w:val="placeholder"/>
        </w:category>
        <w:types>
          <w:type w:val="bbPlcHdr"/>
        </w:types>
        <w:behaviors>
          <w:behavior w:val="content"/>
        </w:behaviors>
        <w:guid w:val="{DCEFE085-6173-4C78-A426-3A9FEC6B7610}"/>
      </w:docPartPr>
      <w:docPartBody>
        <w:p w:rsidR="005F388B" w:rsidRDefault="006E396B" w:rsidP="006E396B">
          <w:pPr>
            <w:pStyle w:val="AF4865F1CAF149C0AAFB34D378B3176F"/>
          </w:pPr>
          <w:r w:rsidRPr="00D858FE">
            <w:rPr>
              <w:rStyle w:val="PlaceholderText"/>
            </w:rPr>
            <w:t>Choose an item.</w:t>
          </w:r>
        </w:p>
      </w:docPartBody>
    </w:docPart>
    <w:docPart>
      <w:docPartPr>
        <w:name w:val="DF04A24A5471413782F5DD6F0CD00059"/>
        <w:category>
          <w:name w:val="General"/>
          <w:gallery w:val="placeholder"/>
        </w:category>
        <w:types>
          <w:type w:val="bbPlcHdr"/>
        </w:types>
        <w:behaviors>
          <w:behavior w:val="content"/>
        </w:behaviors>
        <w:guid w:val="{44BE5D37-F93B-4E4B-ACE2-B51C197A231E}"/>
      </w:docPartPr>
      <w:docPartBody>
        <w:p w:rsidR="005F388B" w:rsidRDefault="006E396B" w:rsidP="006E396B">
          <w:pPr>
            <w:pStyle w:val="DF04A24A5471413782F5DD6F0CD00059"/>
          </w:pPr>
          <w:r w:rsidRPr="00D858FE">
            <w:rPr>
              <w:rStyle w:val="PlaceholderText"/>
            </w:rPr>
            <w:t>Choose an item.</w:t>
          </w:r>
        </w:p>
      </w:docPartBody>
    </w:docPart>
    <w:docPart>
      <w:docPartPr>
        <w:name w:val="55D556E4BC44497CB77CDF9EB70D4365"/>
        <w:category>
          <w:name w:val="General"/>
          <w:gallery w:val="placeholder"/>
        </w:category>
        <w:types>
          <w:type w:val="bbPlcHdr"/>
        </w:types>
        <w:behaviors>
          <w:behavior w:val="content"/>
        </w:behaviors>
        <w:guid w:val="{E8994380-C70A-418D-8224-B7DF3CC24A75}"/>
      </w:docPartPr>
      <w:docPartBody>
        <w:p w:rsidR="005F388B" w:rsidRDefault="006E396B" w:rsidP="006E396B">
          <w:pPr>
            <w:pStyle w:val="55D556E4BC44497CB77CDF9EB70D4365"/>
          </w:pPr>
          <w:r w:rsidRPr="00D858FE">
            <w:rPr>
              <w:rStyle w:val="PlaceholderText"/>
            </w:rPr>
            <w:t>Choose an item.</w:t>
          </w:r>
        </w:p>
      </w:docPartBody>
    </w:docPart>
    <w:docPart>
      <w:docPartPr>
        <w:name w:val="5946CA90C57B4BF08AEA1D02787C78CB"/>
        <w:category>
          <w:name w:val="General"/>
          <w:gallery w:val="placeholder"/>
        </w:category>
        <w:types>
          <w:type w:val="bbPlcHdr"/>
        </w:types>
        <w:behaviors>
          <w:behavior w:val="content"/>
        </w:behaviors>
        <w:guid w:val="{BBCF3190-D41C-4803-AFE2-27FB84B84606}"/>
      </w:docPartPr>
      <w:docPartBody>
        <w:p w:rsidR="005F388B" w:rsidRDefault="006E396B" w:rsidP="006E396B">
          <w:pPr>
            <w:pStyle w:val="5946CA90C57B4BF08AEA1D02787C78CB"/>
          </w:pPr>
          <w:r w:rsidRPr="00D858FE">
            <w:rPr>
              <w:rStyle w:val="PlaceholderText"/>
            </w:rPr>
            <w:t>Choose an item.</w:t>
          </w:r>
        </w:p>
      </w:docPartBody>
    </w:docPart>
    <w:docPart>
      <w:docPartPr>
        <w:name w:val="62EF8CBC7AF94D8CBB1247B044EEC977"/>
        <w:category>
          <w:name w:val="General"/>
          <w:gallery w:val="placeholder"/>
        </w:category>
        <w:types>
          <w:type w:val="bbPlcHdr"/>
        </w:types>
        <w:behaviors>
          <w:behavior w:val="content"/>
        </w:behaviors>
        <w:guid w:val="{8B8B9FDA-ECBA-4697-9100-925B035551C5}"/>
      </w:docPartPr>
      <w:docPartBody>
        <w:p w:rsidR="005F388B" w:rsidRDefault="006E396B" w:rsidP="006E396B">
          <w:pPr>
            <w:pStyle w:val="62EF8CBC7AF94D8CBB1247B044EEC977"/>
          </w:pPr>
          <w:r w:rsidRPr="00D858FE">
            <w:rPr>
              <w:rStyle w:val="PlaceholderText"/>
            </w:rPr>
            <w:t>Choose an item.</w:t>
          </w:r>
        </w:p>
      </w:docPartBody>
    </w:docPart>
    <w:docPart>
      <w:docPartPr>
        <w:name w:val="A0FB2EAE7EAC4E2B867BBF3E35167BA7"/>
        <w:category>
          <w:name w:val="General"/>
          <w:gallery w:val="placeholder"/>
        </w:category>
        <w:types>
          <w:type w:val="bbPlcHdr"/>
        </w:types>
        <w:behaviors>
          <w:behavior w:val="content"/>
        </w:behaviors>
        <w:guid w:val="{03D4586F-4B97-4654-B0E6-962081156603}"/>
      </w:docPartPr>
      <w:docPartBody>
        <w:p w:rsidR="005F388B" w:rsidRDefault="006E396B" w:rsidP="006E396B">
          <w:pPr>
            <w:pStyle w:val="A0FB2EAE7EAC4E2B867BBF3E35167BA7"/>
          </w:pPr>
          <w:r w:rsidRPr="00D858FE">
            <w:rPr>
              <w:rStyle w:val="PlaceholderText"/>
            </w:rPr>
            <w:t>Choose an item.</w:t>
          </w:r>
        </w:p>
      </w:docPartBody>
    </w:docPart>
    <w:docPart>
      <w:docPartPr>
        <w:name w:val="A83C7C1B4BE7402BA0864E75C7F7945F"/>
        <w:category>
          <w:name w:val="General"/>
          <w:gallery w:val="placeholder"/>
        </w:category>
        <w:types>
          <w:type w:val="bbPlcHdr"/>
        </w:types>
        <w:behaviors>
          <w:behavior w:val="content"/>
        </w:behaviors>
        <w:guid w:val="{BABBD49C-BF5C-4834-AE21-58B0A541CE08}"/>
      </w:docPartPr>
      <w:docPartBody>
        <w:p w:rsidR="005F388B" w:rsidRDefault="006E396B" w:rsidP="006E396B">
          <w:pPr>
            <w:pStyle w:val="A83C7C1B4BE7402BA0864E75C7F7945F"/>
          </w:pPr>
          <w:r w:rsidRPr="00D858FE">
            <w:rPr>
              <w:rStyle w:val="PlaceholderText"/>
            </w:rPr>
            <w:t>Choose an item.</w:t>
          </w:r>
        </w:p>
      </w:docPartBody>
    </w:docPart>
    <w:docPart>
      <w:docPartPr>
        <w:name w:val="D020B92C01EF4B36A9086A1CE7F04AF8"/>
        <w:category>
          <w:name w:val="General"/>
          <w:gallery w:val="placeholder"/>
        </w:category>
        <w:types>
          <w:type w:val="bbPlcHdr"/>
        </w:types>
        <w:behaviors>
          <w:behavior w:val="content"/>
        </w:behaviors>
        <w:guid w:val="{A1E973AC-5237-4674-819E-87E27DB21940}"/>
      </w:docPartPr>
      <w:docPartBody>
        <w:p w:rsidR="005F388B" w:rsidRDefault="006E396B" w:rsidP="006E396B">
          <w:pPr>
            <w:pStyle w:val="D020B92C01EF4B36A9086A1CE7F04AF8"/>
          </w:pPr>
          <w:r w:rsidRPr="00D858FE">
            <w:rPr>
              <w:rStyle w:val="PlaceholderText"/>
            </w:rPr>
            <w:t>Choose an item.</w:t>
          </w:r>
        </w:p>
      </w:docPartBody>
    </w:docPart>
    <w:docPart>
      <w:docPartPr>
        <w:name w:val="7270924BBF15423593AC28869CB3CF46"/>
        <w:category>
          <w:name w:val="General"/>
          <w:gallery w:val="placeholder"/>
        </w:category>
        <w:types>
          <w:type w:val="bbPlcHdr"/>
        </w:types>
        <w:behaviors>
          <w:behavior w:val="content"/>
        </w:behaviors>
        <w:guid w:val="{33F883D2-1036-436D-9B54-0A8E84ECC3BE}"/>
      </w:docPartPr>
      <w:docPartBody>
        <w:p w:rsidR="005F388B" w:rsidRDefault="006E396B" w:rsidP="006E396B">
          <w:pPr>
            <w:pStyle w:val="7270924BBF15423593AC28869CB3CF46"/>
          </w:pPr>
          <w:r w:rsidRPr="00D858FE">
            <w:rPr>
              <w:rStyle w:val="PlaceholderText"/>
            </w:rPr>
            <w:t>Choose an item.</w:t>
          </w:r>
        </w:p>
      </w:docPartBody>
    </w:docPart>
    <w:docPart>
      <w:docPartPr>
        <w:name w:val="F645182A00B949F0A49816333533825B"/>
        <w:category>
          <w:name w:val="General"/>
          <w:gallery w:val="placeholder"/>
        </w:category>
        <w:types>
          <w:type w:val="bbPlcHdr"/>
        </w:types>
        <w:behaviors>
          <w:behavior w:val="content"/>
        </w:behaviors>
        <w:guid w:val="{A9A5C549-6563-4282-99C5-B402440BAA6E}"/>
      </w:docPartPr>
      <w:docPartBody>
        <w:p w:rsidR="005F388B" w:rsidRDefault="006E396B" w:rsidP="006E396B">
          <w:pPr>
            <w:pStyle w:val="F645182A00B949F0A49816333533825B"/>
          </w:pPr>
          <w:r w:rsidRPr="00D858FE">
            <w:rPr>
              <w:rStyle w:val="PlaceholderText"/>
            </w:rPr>
            <w:t>Choose an item.</w:t>
          </w:r>
        </w:p>
      </w:docPartBody>
    </w:docPart>
    <w:docPart>
      <w:docPartPr>
        <w:name w:val="358BFD1AE7A84171B227BAC6973DE0CB"/>
        <w:category>
          <w:name w:val="General"/>
          <w:gallery w:val="placeholder"/>
        </w:category>
        <w:types>
          <w:type w:val="bbPlcHdr"/>
        </w:types>
        <w:behaviors>
          <w:behavior w:val="content"/>
        </w:behaviors>
        <w:guid w:val="{532E81AC-D3E0-4960-A22F-98617A156018}"/>
      </w:docPartPr>
      <w:docPartBody>
        <w:p w:rsidR="005F388B" w:rsidRDefault="006E396B" w:rsidP="006E396B">
          <w:pPr>
            <w:pStyle w:val="358BFD1AE7A84171B227BAC6973DE0CB"/>
          </w:pPr>
          <w:r w:rsidRPr="00D858FE">
            <w:rPr>
              <w:rStyle w:val="PlaceholderText"/>
            </w:rPr>
            <w:t>Choose an item.</w:t>
          </w:r>
        </w:p>
      </w:docPartBody>
    </w:docPart>
    <w:docPart>
      <w:docPartPr>
        <w:name w:val="59767C2243724B3988A3089536E79F54"/>
        <w:category>
          <w:name w:val="General"/>
          <w:gallery w:val="placeholder"/>
        </w:category>
        <w:types>
          <w:type w:val="bbPlcHdr"/>
        </w:types>
        <w:behaviors>
          <w:behavior w:val="content"/>
        </w:behaviors>
        <w:guid w:val="{990E136C-F9CE-40F6-A38B-5538C79F227C}"/>
      </w:docPartPr>
      <w:docPartBody>
        <w:p w:rsidR="005F388B" w:rsidRDefault="006E396B" w:rsidP="006E396B">
          <w:pPr>
            <w:pStyle w:val="59767C2243724B3988A3089536E79F54"/>
          </w:pPr>
          <w:r w:rsidRPr="00D858FE">
            <w:rPr>
              <w:rStyle w:val="PlaceholderText"/>
            </w:rPr>
            <w:t>Choose an item.</w:t>
          </w:r>
        </w:p>
      </w:docPartBody>
    </w:docPart>
    <w:docPart>
      <w:docPartPr>
        <w:name w:val="BAAC21AE37C24991B6C762BCA4030581"/>
        <w:category>
          <w:name w:val="General"/>
          <w:gallery w:val="placeholder"/>
        </w:category>
        <w:types>
          <w:type w:val="bbPlcHdr"/>
        </w:types>
        <w:behaviors>
          <w:behavior w:val="content"/>
        </w:behaviors>
        <w:guid w:val="{B3034E1C-482D-4B80-832B-C2BB2BC36910}"/>
      </w:docPartPr>
      <w:docPartBody>
        <w:p w:rsidR="005F388B" w:rsidRDefault="006E396B" w:rsidP="006E396B">
          <w:pPr>
            <w:pStyle w:val="BAAC21AE37C24991B6C762BCA4030581"/>
          </w:pPr>
          <w:r w:rsidRPr="00D858FE">
            <w:rPr>
              <w:rStyle w:val="PlaceholderText"/>
            </w:rPr>
            <w:t>Choose an item.</w:t>
          </w:r>
        </w:p>
      </w:docPartBody>
    </w:docPart>
    <w:docPart>
      <w:docPartPr>
        <w:name w:val="6FBCA8432B3E43A789882CA6EBFEE532"/>
        <w:category>
          <w:name w:val="General"/>
          <w:gallery w:val="placeholder"/>
        </w:category>
        <w:types>
          <w:type w:val="bbPlcHdr"/>
        </w:types>
        <w:behaviors>
          <w:behavior w:val="content"/>
        </w:behaviors>
        <w:guid w:val="{A3578576-ABFC-4FE3-B529-B3590775AA26}"/>
      </w:docPartPr>
      <w:docPartBody>
        <w:p w:rsidR="005F388B" w:rsidRDefault="006E396B" w:rsidP="006E396B">
          <w:pPr>
            <w:pStyle w:val="6FBCA8432B3E43A789882CA6EBFEE532"/>
          </w:pPr>
          <w:r w:rsidRPr="00D858FE">
            <w:rPr>
              <w:rStyle w:val="PlaceholderText"/>
            </w:rPr>
            <w:t>Choose an item.</w:t>
          </w:r>
        </w:p>
      </w:docPartBody>
    </w:docPart>
    <w:docPart>
      <w:docPartPr>
        <w:name w:val="2789CA379F7E4D81A25C3B52E1F84CC2"/>
        <w:category>
          <w:name w:val="General"/>
          <w:gallery w:val="placeholder"/>
        </w:category>
        <w:types>
          <w:type w:val="bbPlcHdr"/>
        </w:types>
        <w:behaviors>
          <w:behavior w:val="content"/>
        </w:behaviors>
        <w:guid w:val="{F524A850-2AD6-4101-995C-D4D82B80BD42}"/>
      </w:docPartPr>
      <w:docPartBody>
        <w:p w:rsidR="005F388B" w:rsidRDefault="006E396B" w:rsidP="006E396B">
          <w:pPr>
            <w:pStyle w:val="2789CA379F7E4D81A25C3B52E1F84CC2"/>
          </w:pPr>
          <w:r w:rsidRPr="00D858FE">
            <w:rPr>
              <w:rStyle w:val="PlaceholderText"/>
            </w:rPr>
            <w:t>Choose an item.</w:t>
          </w:r>
        </w:p>
      </w:docPartBody>
    </w:docPart>
    <w:docPart>
      <w:docPartPr>
        <w:name w:val="AC54E1C75E6749C284BFF79B7B6C15FC"/>
        <w:category>
          <w:name w:val="General"/>
          <w:gallery w:val="placeholder"/>
        </w:category>
        <w:types>
          <w:type w:val="bbPlcHdr"/>
        </w:types>
        <w:behaviors>
          <w:behavior w:val="content"/>
        </w:behaviors>
        <w:guid w:val="{0470175B-5D15-4E4B-AD1B-8CA5F83216A8}"/>
      </w:docPartPr>
      <w:docPartBody>
        <w:p w:rsidR="005F388B" w:rsidRDefault="006E396B" w:rsidP="006E396B">
          <w:pPr>
            <w:pStyle w:val="AC54E1C75E6749C284BFF79B7B6C15FC"/>
          </w:pPr>
          <w:r w:rsidRPr="00D858FE">
            <w:rPr>
              <w:rStyle w:val="PlaceholderText"/>
            </w:rPr>
            <w:t>Choose an item.</w:t>
          </w:r>
        </w:p>
      </w:docPartBody>
    </w:docPart>
    <w:docPart>
      <w:docPartPr>
        <w:name w:val="2BB9E360D3AE4641823AA11F451C492D"/>
        <w:category>
          <w:name w:val="General"/>
          <w:gallery w:val="placeholder"/>
        </w:category>
        <w:types>
          <w:type w:val="bbPlcHdr"/>
        </w:types>
        <w:behaviors>
          <w:behavior w:val="content"/>
        </w:behaviors>
        <w:guid w:val="{C92A836D-8CAF-4542-8BD7-C8011D7203F6}"/>
      </w:docPartPr>
      <w:docPartBody>
        <w:p w:rsidR="005F388B" w:rsidRDefault="006E396B" w:rsidP="006E396B">
          <w:pPr>
            <w:pStyle w:val="2BB9E360D3AE4641823AA11F451C492D"/>
          </w:pPr>
          <w:r w:rsidRPr="00D858FE">
            <w:rPr>
              <w:rStyle w:val="PlaceholderText"/>
            </w:rPr>
            <w:t>Choose an item.</w:t>
          </w:r>
        </w:p>
      </w:docPartBody>
    </w:docPart>
    <w:docPart>
      <w:docPartPr>
        <w:name w:val="14641F2068834F799EF883A876ACAD72"/>
        <w:category>
          <w:name w:val="General"/>
          <w:gallery w:val="placeholder"/>
        </w:category>
        <w:types>
          <w:type w:val="bbPlcHdr"/>
        </w:types>
        <w:behaviors>
          <w:behavior w:val="content"/>
        </w:behaviors>
        <w:guid w:val="{F8D6E2BF-9D5A-4FA6-A25F-B7245856FA01}"/>
      </w:docPartPr>
      <w:docPartBody>
        <w:p w:rsidR="005F388B" w:rsidRDefault="006E396B" w:rsidP="006E396B">
          <w:pPr>
            <w:pStyle w:val="14641F2068834F799EF883A876ACAD72"/>
          </w:pPr>
          <w:r w:rsidRPr="00D858FE">
            <w:rPr>
              <w:rStyle w:val="PlaceholderText"/>
            </w:rPr>
            <w:t>Choose an item.</w:t>
          </w:r>
        </w:p>
      </w:docPartBody>
    </w:docPart>
    <w:docPart>
      <w:docPartPr>
        <w:name w:val="C96286DD03E04E4CA308F4E5069511DC"/>
        <w:category>
          <w:name w:val="General"/>
          <w:gallery w:val="placeholder"/>
        </w:category>
        <w:types>
          <w:type w:val="bbPlcHdr"/>
        </w:types>
        <w:behaviors>
          <w:behavior w:val="content"/>
        </w:behaviors>
        <w:guid w:val="{FA78F1A2-71C6-4088-BBC6-2B87911103A4}"/>
      </w:docPartPr>
      <w:docPartBody>
        <w:p w:rsidR="005F388B" w:rsidRDefault="006E396B" w:rsidP="006E396B">
          <w:pPr>
            <w:pStyle w:val="C96286DD03E04E4CA308F4E5069511DC"/>
          </w:pPr>
          <w:r w:rsidRPr="00D858FE">
            <w:rPr>
              <w:rStyle w:val="PlaceholderText"/>
            </w:rPr>
            <w:t>Choose an item.</w:t>
          </w:r>
        </w:p>
      </w:docPartBody>
    </w:docPart>
    <w:docPart>
      <w:docPartPr>
        <w:name w:val="69DE281284AB41F4ACC9A68289743AB3"/>
        <w:category>
          <w:name w:val="General"/>
          <w:gallery w:val="placeholder"/>
        </w:category>
        <w:types>
          <w:type w:val="bbPlcHdr"/>
        </w:types>
        <w:behaviors>
          <w:behavior w:val="content"/>
        </w:behaviors>
        <w:guid w:val="{F39E6677-CCF4-41A1-83F3-01276148EE1F}"/>
      </w:docPartPr>
      <w:docPartBody>
        <w:p w:rsidR="005F388B" w:rsidRDefault="006E396B" w:rsidP="006E396B">
          <w:pPr>
            <w:pStyle w:val="69DE281284AB41F4ACC9A68289743AB3"/>
          </w:pPr>
          <w:r w:rsidRPr="00D858FE">
            <w:rPr>
              <w:rStyle w:val="PlaceholderText"/>
            </w:rPr>
            <w:t>Choose an item.</w:t>
          </w:r>
        </w:p>
      </w:docPartBody>
    </w:docPart>
    <w:docPart>
      <w:docPartPr>
        <w:name w:val="606CE9080EBC487BA7C8A78C8EDC5900"/>
        <w:category>
          <w:name w:val="General"/>
          <w:gallery w:val="placeholder"/>
        </w:category>
        <w:types>
          <w:type w:val="bbPlcHdr"/>
        </w:types>
        <w:behaviors>
          <w:behavior w:val="content"/>
        </w:behaviors>
        <w:guid w:val="{EB165118-BBDD-4622-818C-4D428236AFCB}"/>
      </w:docPartPr>
      <w:docPartBody>
        <w:p w:rsidR="005F388B" w:rsidRDefault="006E396B" w:rsidP="006E396B">
          <w:pPr>
            <w:pStyle w:val="606CE9080EBC487BA7C8A78C8EDC5900"/>
          </w:pPr>
          <w:r w:rsidRPr="00D858FE">
            <w:rPr>
              <w:rStyle w:val="PlaceholderText"/>
            </w:rPr>
            <w:t>Choose an item.</w:t>
          </w:r>
        </w:p>
      </w:docPartBody>
    </w:docPart>
    <w:docPart>
      <w:docPartPr>
        <w:name w:val="3960BB427A2542B3AD0968060AAB981C"/>
        <w:category>
          <w:name w:val="General"/>
          <w:gallery w:val="placeholder"/>
        </w:category>
        <w:types>
          <w:type w:val="bbPlcHdr"/>
        </w:types>
        <w:behaviors>
          <w:behavior w:val="content"/>
        </w:behaviors>
        <w:guid w:val="{AD008C5C-B68C-4C18-A720-F30DB2ABBB44}"/>
      </w:docPartPr>
      <w:docPartBody>
        <w:p w:rsidR="005F388B" w:rsidRDefault="006E396B" w:rsidP="006E396B">
          <w:pPr>
            <w:pStyle w:val="3960BB427A2542B3AD0968060AAB981C"/>
          </w:pPr>
          <w:r w:rsidRPr="00D858FE">
            <w:rPr>
              <w:rStyle w:val="PlaceholderText"/>
            </w:rPr>
            <w:t>Choose an item.</w:t>
          </w:r>
        </w:p>
      </w:docPartBody>
    </w:docPart>
    <w:docPart>
      <w:docPartPr>
        <w:name w:val="4AAF12B9E6964E0B8A025BFB93B1039D"/>
        <w:category>
          <w:name w:val="General"/>
          <w:gallery w:val="placeholder"/>
        </w:category>
        <w:types>
          <w:type w:val="bbPlcHdr"/>
        </w:types>
        <w:behaviors>
          <w:behavior w:val="content"/>
        </w:behaviors>
        <w:guid w:val="{C114DC22-80E4-413B-B098-4E13F36F612C}"/>
      </w:docPartPr>
      <w:docPartBody>
        <w:p w:rsidR="005F388B" w:rsidRDefault="006E396B" w:rsidP="006E396B">
          <w:pPr>
            <w:pStyle w:val="4AAF12B9E6964E0B8A025BFB93B1039D"/>
          </w:pPr>
          <w:r w:rsidRPr="00D858FE">
            <w:rPr>
              <w:rStyle w:val="PlaceholderText"/>
            </w:rPr>
            <w:t>Choose an item.</w:t>
          </w:r>
        </w:p>
      </w:docPartBody>
    </w:docPart>
    <w:docPart>
      <w:docPartPr>
        <w:name w:val="54D3D53ACBE74DA788AABDB709EA9D54"/>
        <w:category>
          <w:name w:val="General"/>
          <w:gallery w:val="placeholder"/>
        </w:category>
        <w:types>
          <w:type w:val="bbPlcHdr"/>
        </w:types>
        <w:behaviors>
          <w:behavior w:val="content"/>
        </w:behaviors>
        <w:guid w:val="{A6602935-91B6-40CC-8E85-FB8DA30566B1}"/>
      </w:docPartPr>
      <w:docPartBody>
        <w:p w:rsidR="005F388B" w:rsidRDefault="006E396B" w:rsidP="006E396B">
          <w:pPr>
            <w:pStyle w:val="54D3D53ACBE74DA788AABDB709EA9D54"/>
          </w:pPr>
          <w:r w:rsidRPr="00D858FE">
            <w:rPr>
              <w:rStyle w:val="PlaceholderText"/>
            </w:rPr>
            <w:t>Choose an item.</w:t>
          </w:r>
        </w:p>
      </w:docPartBody>
    </w:docPart>
    <w:docPart>
      <w:docPartPr>
        <w:name w:val="FC0D41387FB0423C8FE1D75F81795CBC"/>
        <w:category>
          <w:name w:val="General"/>
          <w:gallery w:val="placeholder"/>
        </w:category>
        <w:types>
          <w:type w:val="bbPlcHdr"/>
        </w:types>
        <w:behaviors>
          <w:behavior w:val="content"/>
        </w:behaviors>
        <w:guid w:val="{A7851642-E3DA-4254-890D-C141BFEE5508}"/>
      </w:docPartPr>
      <w:docPartBody>
        <w:p w:rsidR="005F388B" w:rsidRDefault="006E396B" w:rsidP="006E396B">
          <w:pPr>
            <w:pStyle w:val="FC0D41387FB0423C8FE1D75F81795CBC"/>
          </w:pPr>
          <w:r w:rsidRPr="00D858FE">
            <w:rPr>
              <w:rStyle w:val="PlaceholderText"/>
            </w:rPr>
            <w:t>Choose an item.</w:t>
          </w:r>
        </w:p>
      </w:docPartBody>
    </w:docPart>
    <w:docPart>
      <w:docPartPr>
        <w:name w:val="87F409D4FDAA4953B8DF7B732718EBC9"/>
        <w:category>
          <w:name w:val="General"/>
          <w:gallery w:val="placeholder"/>
        </w:category>
        <w:types>
          <w:type w:val="bbPlcHdr"/>
        </w:types>
        <w:behaviors>
          <w:behavior w:val="content"/>
        </w:behaviors>
        <w:guid w:val="{3CB109F0-9FD0-4B7B-83CD-D865C6A1FD59}"/>
      </w:docPartPr>
      <w:docPartBody>
        <w:p w:rsidR="005F388B" w:rsidRDefault="006E396B" w:rsidP="006E396B">
          <w:pPr>
            <w:pStyle w:val="87F409D4FDAA4953B8DF7B732718EBC9"/>
          </w:pPr>
          <w:r w:rsidRPr="00D858FE">
            <w:rPr>
              <w:rStyle w:val="PlaceholderText"/>
            </w:rPr>
            <w:t>Choose an item.</w:t>
          </w:r>
        </w:p>
      </w:docPartBody>
    </w:docPart>
    <w:docPart>
      <w:docPartPr>
        <w:name w:val="9807BB5745544A61B496F45461287D7B"/>
        <w:category>
          <w:name w:val="General"/>
          <w:gallery w:val="placeholder"/>
        </w:category>
        <w:types>
          <w:type w:val="bbPlcHdr"/>
        </w:types>
        <w:behaviors>
          <w:behavior w:val="content"/>
        </w:behaviors>
        <w:guid w:val="{0F540515-C4EC-4D93-9C3C-FE47A22EE7D9}"/>
      </w:docPartPr>
      <w:docPartBody>
        <w:p w:rsidR="005F388B" w:rsidRDefault="006E396B" w:rsidP="006E396B">
          <w:pPr>
            <w:pStyle w:val="9807BB5745544A61B496F45461287D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B2"/>
    <w:rsid w:val="002620B2"/>
    <w:rsid w:val="005F388B"/>
    <w:rsid w:val="006E396B"/>
    <w:rsid w:val="00FE45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396B"/>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1C9EDB27EE5C4B129DABC1FF4C7AD526">
    <w:name w:val="1C9EDB27EE5C4B129DABC1FF4C7AD526"/>
    <w:rsid w:val="006E396B"/>
  </w:style>
  <w:style w:type="paragraph" w:customStyle="1" w:styleId="86527E43EB6049C593010F223C74CB30">
    <w:name w:val="86527E43EB6049C593010F223C74CB30"/>
    <w:rsid w:val="006E396B"/>
  </w:style>
  <w:style w:type="paragraph" w:customStyle="1" w:styleId="DEA791F9811F4155911693062871C993">
    <w:name w:val="DEA791F9811F4155911693062871C993"/>
    <w:rsid w:val="006E396B"/>
  </w:style>
  <w:style w:type="paragraph" w:customStyle="1" w:styleId="287170FC015D4EB09192C5A0CE400647">
    <w:name w:val="287170FC015D4EB09192C5A0CE400647"/>
    <w:rsid w:val="006E396B"/>
  </w:style>
  <w:style w:type="paragraph" w:customStyle="1" w:styleId="B843B2E4CE454DA98B2B528DCBCCF72F">
    <w:name w:val="B843B2E4CE454DA98B2B528DCBCCF72F"/>
    <w:rsid w:val="006E396B"/>
  </w:style>
  <w:style w:type="paragraph" w:customStyle="1" w:styleId="7EA3792400144D939D19DC6DEB9B8081">
    <w:name w:val="7EA3792400144D939D19DC6DEB9B8081"/>
    <w:rsid w:val="006E396B"/>
  </w:style>
  <w:style w:type="paragraph" w:customStyle="1" w:styleId="E5505B91F8774C64B37B1763D35DBB23">
    <w:name w:val="E5505B91F8774C64B37B1763D35DBB23"/>
    <w:rsid w:val="006E396B"/>
  </w:style>
  <w:style w:type="paragraph" w:customStyle="1" w:styleId="59FC3B78CAF74128AC39F2EB11B88246">
    <w:name w:val="59FC3B78CAF74128AC39F2EB11B88246"/>
    <w:rsid w:val="006E396B"/>
  </w:style>
  <w:style w:type="paragraph" w:customStyle="1" w:styleId="FB2E8F1EB65F47729254685B8455F385">
    <w:name w:val="FB2E8F1EB65F47729254685B8455F385"/>
    <w:rsid w:val="006E396B"/>
  </w:style>
  <w:style w:type="paragraph" w:customStyle="1" w:styleId="E611AC12FDBF4E34A19B252C84758A7E">
    <w:name w:val="E611AC12FDBF4E34A19B252C84758A7E"/>
    <w:rsid w:val="006E396B"/>
  </w:style>
  <w:style w:type="paragraph" w:customStyle="1" w:styleId="6BDE38DEBE354E08B6DB5D76C7F4B3B6">
    <w:name w:val="6BDE38DEBE354E08B6DB5D76C7F4B3B6"/>
    <w:rsid w:val="006E396B"/>
  </w:style>
  <w:style w:type="paragraph" w:customStyle="1" w:styleId="00E488CD27BE4FBCAB89FC4ACA6687BC">
    <w:name w:val="00E488CD27BE4FBCAB89FC4ACA6687BC"/>
    <w:rsid w:val="006E396B"/>
  </w:style>
  <w:style w:type="paragraph" w:customStyle="1" w:styleId="93556E3027FF47F288D23924816E33DB">
    <w:name w:val="93556E3027FF47F288D23924816E33DB"/>
    <w:rsid w:val="006E396B"/>
  </w:style>
  <w:style w:type="paragraph" w:customStyle="1" w:styleId="60E27FADFE83419A8FA0C795DB61C412">
    <w:name w:val="60E27FADFE83419A8FA0C795DB61C412"/>
    <w:rsid w:val="006E396B"/>
  </w:style>
  <w:style w:type="paragraph" w:customStyle="1" w:styleId="CF3B866B6638414F917E2FFA55EEDB75">
    <w:name w:val="CF3B866B6638414F917E2FFA55EEDB75"/>
    <w:rsid w:val="006E396B"/>
  </w:style>
  <w:style w:type="paragraph" w:customStyle="1" w:styleId="AF4865F1CAF149C0AAFB34D378B3176F">
    <w:name w:val="AF4865F1CAF149C0AAFB34D378B3176F"/>
    <w:rsid w:val="006E396B"/>
  </w:style>
  <w:style w:type="paragraph" w:customStyle="1" w:styleId="DF04A24A5471413782F5DD6F0CD00059">
    <w:name w:val="DF04A24A5471413782F5DD6F0CD00059"/>
    <w:rsid w:val="006E396B"/>
  </w:style>
  <w:style w:type="paragraph" w:customStyle="1" w:styleId="55D556E4BC44497CB77CDF9EB70D4365">
    <w:name w:val="55D556E4BC44497CB77CDF9EB70D4365"/>
    <w:rsid w:val="006E396B"/>
  </w:style>
  <w:style w:type="paragraph" w:customStyle="1" w:styleId="5946CA90C57B4BF08AEA1D02787C78CB">
    <w:name w:val="5946CA90C57B4BF08AEA1D02787C78CB"/>
    <w:rsid w:val="006E396B"/>
  </w:style>
  <w:style w:type="paragraph" w:customStyle="1" w:styleId="62EF8CBC7AF94D8CBB1247B044EEC977">
    <w:name w:val="62EF8CBC7AF94D8CBB1247B044EEC977"/>
    <w:rsid w:val="006E396B"/>
  </w:style>
  <w:style w:type="paragraph" w:customStyle="1" w:styleId="A0FB2EAE7EAC4E2B867BBF3E35167BA7">
    <w:name w:val="A0FB2EAE7EAC4E2B867BBF3E35167BA7"/>
    <w:rsid w:val="006E396B"/>
  </w:style>
  <w:style w:type="paragraph" w:customStyle="1" w:styleId="A83C7C1B4BE7402BA0864E75C7F7945F">
    <w:name w:val="A83C7C1B4BE7402BA0864E75C7F7945F"/>
    <w:rsid w:val="006E396B"/>
  </w:style>
  <w:style w:type="paragraph" w:customStyle="1" w:styleId="D020B92C01EF4B36A9086A1CE7F04AF8">
    <w:name w:val="D020B92C01EF4B36A9086A1CE7F04AF8"/>
    <w:rsid w:val="006E396B"/>
  </w:style>
  <w:style w:type="paragraph" w:customStyle="1" w:styleId="7270924BBF15423593AC28869CB3CF46">
    <w:name w:val="7270924BBF15423593AC28869CB3CF46"/>
    <w:rsid w:val="006E396B"/>
  </w:style>
  <w:style w:type="paragraph" w:customStyle="1" w:styleId="F645182A00B949F0A49816333533825B">
    <w:name w:val="F645182A00B949F0A49816333533825B"/>
    <w:rsid w:val="006E396B"/>
  </w:style>
  <w:style w:type="paragraph" w:customStyle="1" w:styleId="358BFD1AE7A84171B227BAC6973DE0CB">
    <w:name w:val="358BFD1AE7A84171B227BAC6973DE0CB"/>
    <w:rsid w:val="006E396B"/>
  </w:style>
  <w:style w:type="paragraph" w:customStyle="1" w:styleId="59767C2243724B3988A3089536E79F54">
    <w:name w:val="59767C2243724B3988A3089536E79F54"/>
    <w:rsid w:val="006E396B"/>
  </w:style>
  <w:style w:type="paragraph" w:customStyle="1" w:styleId="BAAC21AE37C24991B6C762BCA4030581">
    <w:name w:val="BAAC21AE37C24991B6C762BCA4030581"/>
    <w:rsid w:val="006E396B"/>
  </w:style>
  <w:style w:type="paragraph" w:customStyle="1" w:styleId="6FBCA8432B3E43A789882CA6EBFEE532">
    <w:name w:val="6FBCA8432B3E43A789882CA6EBFEE532"/>
    <w:rsid w:val="006E396B"/>
  </w:style>
  <w:style w:type="paragraph" w:customStyle="1" w:styleId="2789CA379F7E4D81A25C3B52E1F84CC2">
    <w:name w:val="2789CA379F7E4D81A25C3B52E1F84CC2"/>
    <w:rsid w:val="006E396B"/>
  </w:style>
  <w:style w:type="paragraph" w:customStyle="1" w:styleId="AC54E1C75E6749C284BFF79B7B6C15FC">
    <w:name w:val="AC54E1C75E6749C284BFF79B7B6C15FC"/>
    <w:rsid w:val="006E396B"/>
  </w:style>
  <w:style w:type="paragraph" w:customStyle="1" w:styleId="2BB9E360D3AE4641823AA11F451C492D">
    <w:name w:val="2BB9E360D3AE4641823AA11F451C492D"/>
    <w:rsid w:val="006E396B"/>
  </w:style>
  <w:style w:type="paragraph" w:customStyle="1" w:styleId="14641F2068834F799EF883A876ACAD72">
    <w:name w:val="14641F2068834F799EF883A876ACAD72"/>
    <w:rsid w:val="006E396B"/>
  </w:style>
  <w:style w:type="paragraph" w:customStyle="1" w:styleId="C96286DD03E04E4CA308F4E5069511DC">
    <w:name w:val="C96286DD03E04E4CA308F4E5069511DC"/>
    <w:rsid w:val="006E396B"/>
  </w:style>
  <w:style w:type="paragraph" w:customStyle="1" w:styleId="69DE281284AB41F4ACC9A68289743AB3">
    <w:name w:val="69DE281284AB41F4ACC9A68289743AB3"/>
    <w:rsid w:val="006E396B"/>
  </w:style>
  <w:style w:type="paragraph" w:customStyle="1" w:styleId="606CE9080EBC487BA7C8A78C8EDC5900">
    <w:name w:val="606CE9080EBC487BA7C8A78C8EDC5900"/>
    <w:rsid w:val="006E396B"/>
  </w:style>
  <w:style w:type="paragraph" w:customStyle="1" w:styleId="3960BB427A2542B3AD0968060AAB981C">
    <w:name w:val="3960BB427A2542B3AD0968060AAB981C"/>
    <w:rsid w:val="006E396B"/>
  </w:style>
  <w:style w:type="paragraph" w:customStyle="1" w:styleId="4AAF12B9E6964E0B8A025BFB93B1039D">
    <w:name w:val="4AAF12B9E6964E0B8A025BFB93B1039D"/>
    <w:rsid w:val="006E396B"/>
  </w:style>
  <w:style w:type="paragraph" w:customStyle="1" w:styleId="54D3D53ACBE74DA788AABDB709EA9D54">
    <w:name w:val="54D3D53ACBE74DA788AABDB709EA9D54"/>
    <w:rsid w:val="006E396B"/>
  </w:style>
  <w:style w:type="paragraph" w:customStyle="1" w:styleId="FC0D41387FB0423C8FE1D75F81795CBC">
    <w:name w:val="FC0D41387FB0423C8FE1D75F81795CBC"/>
    <w:rsid w:val="006E396B"/>
  </w:style>
  <w:style w:type="paragraph" w:customStyle="1" w:styleId="87F409D4FDAA4953B8DF7B732718EBC9">
    <w:name w:val="87F409D4FDAA4953B8DF7B732718EBC9"/>
    <w:rsid w:val="006E396B"/>
  </w:style>
  <w:style w:type="paragraph" w:customStyle="1" w:styleId="9807BB5745544A61B496F45461287D7B">
    <w:name w:val="9807BB5745544A61B496F45461287D7B"/>
    <w:rsid w:val="006E39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700630</RACS_x0020_ID>
    <Approved_x0020_Provider xmlns="a8338b6e-77a6-4851-82b6-98166143ffdd">The Uniting Church in Australia Property Trust (Q.)</Approved_x0020_Provider>
    <Management_x0020_Company_x0020_ID xmlns="a8338b6e-77a6-4851-82b6-98166143ffdd">476CBCC0-119E-E511-8341-005056922186</Management_x0020_Company_x0020_ID>
    <Home xmlns="a8338b6e-77a6-4851-82b6-98166143ffdd">Harmony Club</Home>
    <Signed xmlns="a8338b6e-77a6-4851-82b6-98166143ffdd" xsi:nil="true"/>
    <Uploaded xmlns="a8338b6e-77a6-4851-82b6-98166143ffdd">true</Uploaded>
    <Management_x0020_Company xmlns="a8338b6e-77a6-4851-82b6-98166143ffdd">The Uniting Church in Australia - Harmony Club</Management_x0020_Company>
    <Doc_x0020_Date xmlns="a8338b6e-77a6-4851-82b6-98166143ffdd">2022-11-10T15:19:55+00:00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Publication</Doc_x0020_Type>
    <Home_x0020_ID xmlns="a8338b6e-77a6-4851-82b6-98166143ffdd">3DC784B9-0385-E411-B1AD-005056922186</Home_x0020_ID>
    <State xmlns="a8338b6e-77a6-4851-82b6-98166143ffdd">QLD</State>
    <Doc_x0020_Sent_Received_x0020_Date xmlns="a8338b6e-77a6-4851-82b6-98166143ffdd">2022-11-11T00:00:00+00:00</Doc_x0020_Sent_Received_x0020_Date>
    <Activity_x0020_ID xmlns="a8338b6e-77a6-4851-82b6-98166143ffdd">98FB0591-2433-ED11-9AD5-005056922186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DF28C-E570-4146-8761-68728469963D}">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a8338b6e-77a6-4851-82b6-98166143ffdd"/>
    <ds:schemaRef ds:uri="http://purl.org/dc/terms/"/>
    <ds:schemaRef ds:uri="http://purl.org/dc/dcmitype/"/>
  </ds:schemaRefs>
</ds:datastoreItem>
</file>

<file path=customXml/itemProps3.xml><?xml version="1.0" encoding="utf-8"?>
<ds:datastoreItem xmlns:ds="http://schemas.openxmlformats.org/officeDocument/2006/customXml" ds:itemID="{518E8E55-2BF1-4954-A0A7-F449DE7D8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4685</Words>
  <Characters>26707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2022-11-11T03:32:00Z</dcterms:created>
  <dcterms:modified xsi:type="dcterms:W3CDTF">2022-11-11T03:32:00Z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y fmtid="{D5CDD505-2E9C-101B-9397-08002B2CF9AE}" pid="7" name="GrammarlyDocumentId">
    <vt:lpwstr>0b61ab4462208fb5d95f371a5c480c78bf8efd66af48145096516d3a1b844a50</vt:lpwstr>
  </property>
</Properties>
</file>