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387FFB7"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C36234">
        <w:rPr>
          <w:rFonts w:ascii="Arial Black" w:hAnsi="Arial Black"/>
        </w:rPr>
        <w:t>HCR - Home Care Packages</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47140D11" w14:textId="77777777" w:rsidR="00C36234" w:rsidRPr="003C6EC2" w:rsidRDefault="00C36234" w:rsidP="00C3623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450 Waverley Road </w:t>
      </w:r>
      <w:r w:rsidRPr="003C6EC2">
        <w:rPr>
          <w:color w:val="FFFFFF" w:themeColor="background1"/>
          <w:sz w:val="28"/>
        </w:rPr>
        <w:br/>
        <w:t>MALVERN EAST VIC 3145</w:t>
      </w:r>
      <w:r w:rsidRPr="003C6EC2">
        <w:rPr>
          <w:color w:val="FFFFFF" w:themeColor="background1"/>
          <w:sz w:val="28"/>
        </w:rPr>
        <w:br/>
      </w:r>
      <w:r w:rsidRPr="003C6EC2">
        <w:rPr>
          <w:rFonts w:eastAsia="Calibri"/>
          <w:color w:val="FFFFFF" w:themeColor="background1"/>
          <w:sz w:val="28"/>
          <w:szCs w:val="56"/>
          <w:lang w:eastAsia="en-US"/>
        </w:rPr>
        <w:t>Phone number: 03 9571 4001</w:t>
      </w:r>
    </w:p>
    <w:p w14:paraId="67461892" w14:textId="77777777" w:rsidR="00C36234" w:rsidRDefault="00C36234" w:rsidP="00C3623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300494 </w:t>
      </w:r>
    </w:p>
    <w:p w14:paraId="07297940" w14:textId="77777777" w:rsidR="00C36234" w:rsidRPr="003C6EC2" w:rsidRDefault="00C36234" w:rsidP="00C3623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Argent Nominees Pty Ltd</w:t>
      </w:r>
    </w:p>
    <w:p w14:paraId="5D1D486A" w14:textId="77777777" w:rsidR="00C36234" w:rsidRPr="003C6EC2" w:rsidRDefault="00C36234" w:rsidP="00C3623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7 March 2022 to 10 March 2022</w:t>
      </w:r>
    </w:p>
    <w:p w14:paraId="4770053D" w14:textId="599BE872" w:rsidR="00C36234" w:rsidRPr="008A15F8" w:rsidRDefault="00C36234" w:rsidP="00C36234">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335A41" w:rsidRPr="00335A41">
        <w:rPr>
          <w:color w:val="FFFFFF" w:themeColor="background1"/>
          <w:sz w:val="28"/>
          <w:szCs w:val="28"/>
        </w:rPr>
        <w:t>19</w:t>
      </w:r>
      <w:r w:rsidR="008A15F8">
        <w:rPr>
          <w:color w:val="FFFFFF" w:themeColor="background1"/>
        </w:rPr>
        <w:t xml:space="preserve"> </w:t>
      </w:r>
      <w:r w:rsidR="008A15F8" w:rsidRPr="008A15F8">
        <w:rPr>
          <w:color w:val="FFFFFF" w:themeColor="background1"/>
          <w:sz w:val="28"/>
          <w:szCs w:val="28"/>
        </w:rPr>
        <w:t>May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590DC14C" w:rsidR="00F41159" w:rsidRPr="009B0F30" w:rsidRDefault="008A15F8" w:rsidP="00F41159">
      <w:r w:rsidRPr="008A15F8">
        <w:t>G. McNamara</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134BB730"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2314B0">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355389A5" w14:textId="77777777" w:rsidR="00C36234" w:rsidRDefault="00C36234" w:rsidP="00C36234">
      <w:pPr>
        <w:tabs>
          <w:tab w:val="left" w:pos="4111"/>
        </w:tabs>
      </w:pPr>
      <w:bookmarkStart w:id="2" w:name="HcsServicesFullListWithAddress"/>
      <w:bookmarkEnd w:id="1"/>
      <w:r>
        <w:rPr>
          <w:b/>
          <w:bCs/>
        </w:rPr>
        <w:t>Home Care:</w:t>
      </w:r>
    </w:p>
    <w:p w14:paraId="60D450D6" w14:textId="77777777" w:rsidR="00C36234" w:rsidRDefault="00C36234" w:rsidP="00B47A54">
      <w:pPr>
        <w:numPr>
          <w:ilvl w:val="0"/>
          <w:numId w:val="19"/>
        </w:numPr>
        <w:tabs>
          <w:tab w:val="left" w:pos="4111"/>
        </w:tabs>
        <w:spacing w:before="0"/>
      </w:pPr>
      <w:r>
        <w:t>HCR - Home Care Packages, Eastern Metropolitan, 22813, 450 Waverley Road, MALVERN EAST VIC 3145</w:t>
      </w:r>
    </w:p>
    <w:p w14:paraId="4C2E1009" w14:textId="77777777" w:rsidR="00C36234" w:rsidRDefault="00C36234" w:rsidP="00B47A54">
      <w:pPr>
        <w:numPr>
          <w:ilvl w:val="0"/>
          <w:numId w:val="19"/>
        </w:numPr>
        <w:tabs>
          <w:tab w:val="left" w:pos="4111"/>
        </w:tabs>
      </w:pPr>
      <w:r>
        <w:t>HCR - Home Care Packages, Southern Metropolitan, 22814, 450 Waverley Road, MALVERN EAST VIC 3145</w:t>
      </w:r>
    </w:p>
    <w:p w14:paraId="1E2A117F" w14:textId="77777777" w:rsidR="00C36234" w:rsidRDefault="00C36234" w:rsidP="00B47A54">
      <w:pPr>
        <w:numPr>
          <w:ilvl w:val="0"/>
          <w:numId w:val="19"/>
        </w:numPr>
        <w:tabs>
          <w:tab w:val="left" w:pos="4111"/>
        </w:tabs>
      </w:pPr>
      <w:r>
        <w:t>Happy Living, 27623, 450 Waverley Road, MALVERN EAST VIC 3145</w:t>
      </w:r>
    </w:p>
    <w:p w14:paraId="4EEE0203" w14:textId="77777777" w:rsidR="00C36234" w:rsidRDefault="00C36234" w:rsidP="00B47A54">
      <w:pPr>
        <w:numPr>
          <w:ilvl w:val="0"/>
          <w:numId w:val="19"/>
        </w:numPr>
        <w:tabs>
          <w:tab w:val="left" w:pos="4111"/>
        </w:tabs>
        <w:spacing w:after="0"/>
      </w:pPr>
      <w:r>
        <w:t>Just Home Care Packages, 27764, 450 Waverley Road, MALVERN EAST VIC 3145</w:t>
      </w:r>
    </w:p>
    <w:bookmarkEnd w:id="2"/>
    <w:p w14:paraId="6361D7CA" w14:textId="188E611B" w:rsidR="007F5256" w:rsidRPr="0037487E" w:rsidRDefault="001E6954" w:rsidP="0094564F">
      <w:pPr>
        <w:pStyle w:val="Heading1"/>
        <w:rPr>
          <w:rFonts w:ascii="Arial" w:hAnsi="Arial"/>
          <w:b w:val="0"/>
          <w:color w:val="FF0000"/>
          <w:sz w:val="18"/>
          <w:szCs w:val="18"/>
        </w:rPr>
      </w:pPr>
      <w:r w:rsidRPr="001E6954">
        <w:t>Overall assessment of Service</w:t>
      </w:r>
      <w:r w:rsidR="0037487E">
        <w:rPr>
          <w:color w:val="FF0000"/>
        </w:rPr>
        <w:t xml:space="preserve"> </w:t>
      </w:r>
    </w:p>
    <w:p w14:paraId="175E6AA2" w14:textId="6A8084C6" w:rsidR="00C72FC2" w:rsidRPr="00E630D7" w:rsidRDefault="00C72FC2" w:rsidP="00E630D7">
      <w:pPr>
        <w:pStyle w:val="ListParagraph"/>
        <w:numPr>
          <w:ilvl w:val="0"/>
          <w:numId w:val="0"/>
        </w:numPr>
        <w:tabs>
          <w:tab w:val="left" w:pos="0"/>
        </w:tabs>
        <w:rPr>
          <w:rFonts w:eastAsia="Calibri"/>
          <w:b/>
          <w:i/>
          <w:color w:val="0070C0"/>
          <w:lang w:eastAsia="en-US"/>
        </w:rPr>
      </w:pPr>
      <w:bookmarkStart w:id="3"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1207C3B0" w:rsidR="00E630D7" w:rsidRPr="00C12935" w:rsidRDefault="00E630D7" w:rsidP="006107BF">
            <w:pPr>
              <w:pStyle w:val="Heading4"/>
              <w:tabs>
                <w:tab w:val="clear" w:pos="9072"/>
              </w:tabs>
              <w:spacing w:before="120" w:after="0" w:line="240" w:lineRule="auto"/>
              <w:jc w:val="right"/>
              <w:outlineLvl w:val="3"/>
            </w:pPr>
            <w:r w:rsidRPr="00C12935">
              <w:rPr>
                <w:rFonts w:eastAsia="Times New Roman"/>
                <w:iCs w:val="0"/>
              </w:rPr>
              <w:t>Not Compliant</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A682F" w:rsidRDefault="005A682F" w:rsidP="005A682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092F2041" w:rsidR="005A682F" w:rsidRPr="00C12935" w:rsidRDefault="005A682F" w:rsidP="005A682F">
            <w:pPr>
              <w:pStyle w:val="Heading4"/>
              <w:tabs>
                <w:tab w:val="clear" w:pos="9072"/>
              </w:tabs>
              <w:spacing w:before="120" w:after="0" w:line="240" w:lineRule="auto"/>
              <w:jc w:val="right"/>
              <w:outlineLvl w:val="3"/>
              <w:rPr>
                <w:b w:val="0"/>
              </w:rPr>
            </w:pPr>
            <w:r w:rsidRPr="00C12935">
              <w:rPr>
                <w:rFonts w:eastAsia="Times New Roman"/>
                <w:b w:val="0"/>
                <w:iCs w:val="0"/>
              </w:rPr>
              <w:t>Not Compliant</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50542C62" w:rsidR="005A682F" w:rsidRPr="00C12935" w:rsidRDefault="005A682F" w:rsidP="005A682F">
            <w:pPr>
              <w:pStyle w:val="Heading4"/>
              <w:tabs>
                <w:tab w:val="clear" w:pos="9072"/>
              </w:tabs>
              <w:spacing w:before="120" w:after="0" w:line="240" w:lineRule="auto"/>
              <w:jc w:val="right"/>
              <w:outlineLvl w:val="3"/>
              <w:rPr>
                <w:b w:val="0"/>
              </w:rPr>
            </w:pPr>
            <w:r w:rsidRPr="00C12935">
              <w:rPr>
                <w:rFonts w:eastAsia="Times New Roman"/>
                <w:b w:val="0"/>
                <w:iCs w:val="0"/>
              </w:rPr>
              <w:t xml:space="preserve">Compliant </w:t>
            </w:r>
          </w:p>
        </w:tc>
      </w:tr>
      <w:tr w:rsidR="005A682F"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483792C7" w:rsidR="005A682F" w:rsidRPr="00C12935" w:rsidRDefault="005A682F" w:rsidP="005A682F">
            <w:pPr>
              <w:pStyle w:val="Heading4"/>
              <w:tabs>
                <w:tab w:val="clear" w:pos="9072"/>
              </w:tabs>
              <w:spacing w:before="120" w:after="0" w:line="240" w:lineRule="auto"/>
              <w:jc w:val="right"/>
              <w:outlineLvl w:val="3"/>
              <w:rPr>
                <w:b w:val="0"/>
              </w:rPr>
            </w:pPr>
            <w:r w:rsidRPr="00C12935">
              <w:rPr>
                <w:rFonts w:eastAsia="Times New Roman"/>
                <w:b w:val="0"/>
                <w:iCs w:val="0"/>
              </w:rPr>
              <w:t xml:space="preserve">Compliant </w:t>
            </w:r>
          </w:p>
        </w:tc>
      </w:tr>
      <w:tr w:rsidR="005A682F"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1706BAB5" w:rsidR="005A682F" w:rsidRPr="00C12935" w:rsidRDefault="005A682F" w:rsidP="005A682F">
            <w:pPr>
              <w:pStyle w:val="Heading4"/>
              <w:keepNext w:val="0"/>
              <w:tabs>
                <w:tab w:val="clear" w:pos="9072"/>
              </w:tabs>
              <w:spacing w:before="120" w:after="0" w:line="240" w:lineRule="auto"/>
              <w:jc w:val="right"/>
              <w:outlineLvl w:val="3"/>
              <w:rPr>
                <w:b w:val="0"/>
                <w:highlight w:val="yellow"/>
              </w:rPr>
            </w:pPr>
            <w:r w:rsidRPr="00C12935">
              <w:rPr>
                <w:rFonts w:eastAsia="Times New Roman"/>
                <w:b w:val="0"/>
                <w:iCs w:val="0"/>
              </w:rPr>
              <w:t xml:space="preserve">Compliant </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2851A65B" w:rsidR="005A682F" w:rsidRPr="00C12935" w:rsidRDefault="005A682F" w:rsidP="005A682F">
            <w:pPr>
              <w:pStyle w:val="Heading4"/>
              <w:keepNext w:val="0"/>
              <w:tabs>
                <w:tab w:val="clear" w:pos="9072"/>
              </w:tabs>
              <w:spacing w:before="120" w:after="0" w:line="240" w:lineRule="auto"/>
              <w:jc w:val="right"/>
              <w:outlineLvl w:val="3"/>
              <w:rPr>
                <w:b w:val="0"/>
                <w:highlight w:val="yellow"/>
              </w:rPr>
            </w:pPr>
            <w:r w:rsidRPr="00C12935">
              <w:rPr>
                <w:rFonts w:eastAsia="Times New Roman"/>
                <w:b w:val="0"/>
                <w:iCs w:val="0"/>
              </w:rPr>
              <w:t>Compliant</w:t>
            </w:r>
          </w:p>
        </w:tc>
      </w:tr>
      <w:tr w:rsidR="005A682F"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32B5E2E7" w:rsidR="005A682F" w:rsidRPr="00C12935" w:rsidRDefault="005A682F" w:rsidP="005A682F">
            <w:pPr>
              <w:pStyle w:val="Heading4"/>
              <w:keepNext w:val="0"/>
              <w:tabs>
                <w:tab w:val="clear" w:pos="9072"/>
              </w:tabs>
              <w:spacing w:before="120" w:after="0" w:line="240" w:lineRule="auto"/>
              <w:jc w:val="right"/>
              <w:outlineLvl w:val="3"/>
              <w:rPr>
                <w:b w:val="0"/>
                <w:highlight w:val="yellow"/>
              </w:rPr>
            </w:pPr>
            <w:r w:rsidRPr="00C12935">
              <w:rPr>
                <w:rFonts w:eastAsia="Times New Roman"/>
                <w:b w:val="0"/>
                <w:iCs w:val="0"/>
              </w:rPr>
              <w:t xml:space="preserve">Compliant </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lastRenderedPageBreak/>
              <w:t>Standard 2 Ongoing assessment and planning with consumers</w:t>
            </w:r>
          </w:p>
        </w:tc>
      </w:tr>
      <w:tr w:rsidR="00E630D7" w:rsidRPr="00C54A9D"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6F727032" w:rsidR="00E630D7" w:rsidRPr="00C54A9D" w:rsidRDefault="00E630D7" w:rsidP="00E630D7">
            <w:pPr>
              <w:pStyle w:val="Heading4"/>
              <w:tabs>
                <w:tab w:val="clear" w:pos="9072"/>
              </w:tabs>
              <w:spacing w:before="120" w:after="0" w:line="240" w:lineRule="auto"/>
              <w:jc w:val="right"/>
              <w:outlineLvl w:val="3"/>
              <w:rPr>
                <w:rFonts w:eastAsia="Times New Roman"/>
                <w:iCs w:val="0"/>
              </w:rPr>
            </w:pPr>
            <w:r w:rsidRPr="00C54A9D">
              <w:rPr>
                <w:rFonts w:eastAsia="Times New Roman"/>
                <w:iCs w:val="0"/>
              </w:rPr>
              <w:t>Not Compliant</w:t>
            </w:r>
          </w:p>
        </w:tc>
      </w:tr>
      <w:tr w:rsidR="00E630D7" w:rsidRPr="00C54A9D"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E630D7" w:rsidRPr="00C54A9D" w:rsidRDefault="00E630D7" w:rsidP="00E630D7">
            <w:pPr>
              <w:pStyle w:val="Heading4"/>
              <w:tabs>
                <w:tab w:val="clear" w:pos="9072"/>
              </w:tabs>
              <w:spacing w:before="120" w:after="0" w:line="240" w:lineRule="auto"/>
              <w:outlineLvl w:val="3"/>
              <w:rPr>
                <w:b w:val="0"/>
              </w:rPr>
            </w:pPr>
            <w:r w:rsidRPr="00C54A9D">
              <w:rPr>
                <w:b w:val="0"/>
              </w:rPr>
              <w:t>HCP</w:t>
            </w:r>
          </w:p>
        </w:tc>
        <w:tc>
          <w:tcPr>
            <w:tcW w:w="3066" w:type="dxa"/>
            <w:gridSpan w:val="2"/>
            <w:tcBorders>
              <w:top w:val="nil"/>
              <w:left w:val="nil"/>
              <w:bottom w:val="nil"/>
              <w:right w:val="nil"/>
            </w:tcBorders>
          </w:tcPr>
          <w:p w14:paraId="55BB79D0" w14:textId="144724EE" w:rsidR="00E630D7" w:rsidRPr="00C54A9D"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C54A9D">
              <w:rPr>
                <w:rFonts w:eastAsia="Times New Roman"/>
                <w:b w:val="0"/>
                <w:iCs w:val="0"/>
              </w:rPr>
              <w:t>Not Compliant</w:t>
            </w:r>
          </w:p>
        </w:tc>
      </w:tr>
      <w:tr w:rsidR="00E630D7" w:rsidRPr="00C54A9D"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E630D7" w:rsidRPr="00C54A9D" w:rsidRDefault="00E630D7" w:rsidP="00E630D7">
            <w:pPr>
              <w:pStyle w:val="Heading4"/>
              <w:tabs>
                <w:tab w:val="clear" w:pos="9072"/>
              </w:tabs>
              <w:spacing w:before="120" w:after="0" w:line="240" w:lineRule="auto"/>
              <w:outlineLvl w:val="3"/>
              <w:rPr>
                <w:b w:val="0"/>
              </w:rPr>
            </w:pPr>
            <w:r w:rsidRPr="00C54A9D">
              <w:rPr>
                <w:b w:val="0"/>
              </w:rPr>
              <w:t>HCP</w:t>
            </w:r>
          </w:p>
        </w:tc>
        <w:tc>
          <w:tcPr>
            <w:tcW w:w="3066" w:type="dxa"/>
            <w:gridSpan w:val="2"/>
            <w:tcBorders>
              <w:top w:val="nil"/>
              <w:left w:val="nil"/>
              <w:bottom w:val="nil"/>
              <w:right w:val="nil"/>
            </w:tcBorders>
          </w:tcPr>
          <w:p w14:paraId="5FD15A18" w14:textId="08606E32" w:rsidR="00E630D7" w:rsidRPr="00C54A9D"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C54A9D">
              <w:rPr>
                <w:rFonts w:eastAsia="Times New Roman"/>
                <w:b w:val="0"/>
                <w:iCs w:val="0"/>
              </w:rPr>
              <w:t>Not Compliant</w:t>
            </w:r>
          </w:p>
        </w:tc>
      </w:tr>
      <w:tr w:rsidR="00E630D7" w:rsidRPr="00C54A9D"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E630D7" w:rsidRPr="00C54A9D" w:rsidRDefault="00E630D7" w:rsidP="00E630D7">
            <w:pPr>
              <w:pStyle w:val="Heading4"/>
              <w:tabs>
                <w:tab w:val="clear" w:pos="9072"/>
              </w:tabs>
              <w:spacing w:before="120" w:after="0" w:line="240" w:lineRule="auto"/>
              <w:outlineLvl w:val="3"/>
              <w:rPr>
                <w:b w:val="0"/>
              </w:rPr>
            </w:pPr>
            <w:r w:rsidRPr="00C54A9D">
              <w:rPr>
                <w:b w:val="0"/>
              </w:rPr>
              <w:t>HCP</w:t>
            </w:r>
          </w:p>
        </w:tc>
        <w:tc>
          <w:tcPr>
            <w:tcW w:w="3066" w:type="dxa"/>
            <w:gridSpan w:val="2"/>
            <w:tcBorders>
              <w:top w:val="nil"/>
              <w:left w:val="nil"/>
              <w:bottom w:val="nil"/>
              <w:right w:val="nil"/>
            </w:tcBorders>
          </w:tcPr>
          <w:p w14:paraId="179927FE" w14:textId="4C53473F" w:rsidR="00E630D7" w:rsidRPr="00C54A9D"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C54A9D">
              <w:rPr>
                <w:rFonts w:eastAsia="Times New Roman"/>
                <w:b w:val="0"/>
                <w:iCs w:val="0"/>
              </w:rPr>
              <w:t xml:space="preserve">Compliant </w:t>
            </w:r>
          </w:p>
        </w:tc>
      </w:tr>
      <w:tr w:rsidR="00E630D7" w:rsidRPr="00C54A9D"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E630D7" w:rsidRPr="00C54A9D" w:rsidRDefault="00E630D7" w:rsidP="00E630D7">
            <w:pPr>
              <w:pStyle w:val="Heading4"/>
              <w:tabs>
                <w:tab w:val="clear" w:pos="9072"/>
              </w:tabs>
              <w:spacing w:before="120" w:after="0" w:line="240" w:lineRule="auto"/>
              <w:outlineLvl w:val="3"/>
              <w:rPr>
                <w:b w:val="0"/>
              </w:rPr>
            </w:pPr>
            <w:r w:rsidRPr="00C54A9D">
              <w:rPr>
                <w:b w:val="0"/>
              </w:rPr>
              <w:t>HCP</w:t>
            </w:r>
          </w:p>
        </w:tc>
        <w:tc>
          <w:tcPr>
            <w:tcW w:w="3066" w:type="dxa"/>
            <w:gridSpan w:val="2"/>
            <w:tcBorders>
              <w:top w:val="nil"/>
              <w:left w:val="nil"/>
              <w:bottom w:val="nil"/>
              <w:right w:val="nil"/>
            </w:tcBorders>
          </w:tcPr>
          <w:p w14:paraId="5A685814" w14:textId="365F87F4" w:rsidR="00E630D7" w:rsidRPr="00C54A9D"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C54A9D">
              <w:rPr>
                <w:rFonts w:eastAsia="Times New Roman"/>
                <w:b w:val="0"/>
                <w:iCs w:val="0"/>
              </w:rPr>
              <w:t>Not Compliant</w:t>
            </w:r>
          </w:p>
        </w:tc>
      </w:tr>
      <w:tr w:rsidR="00E630D7" w:rsidRPr="00C54A9D"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E630D7" w:rsidRPr="00C54A9D" w:rsidRDefault="00E630D7" w:rsidP="00E630D7">
            <w:pPr>
              <w:pStyle w:val="Heading4"/>
              <w:tabs>
                <w:tab w:val="clear" w:pos="9072"/>
              </w:tabs>
              <w:spacing w:before="120" w:after="0" w:line="240" w:lineRule="auto"/>
              <w:outlineLvl w:val="3"/>
              <w:rPr>
                <w:b w:val="0"/>
              </w:rPr>
            </w:pPr>
            <w:r w:rsidRPr="00C54A9D">
              <w:rPr>
                <w:b w:val="0"/>
              </w:rPr>
              <w:t>HCP</w:t>
            </w:r>
          </w:p>
        </w:tc>
        <w:tc>
          <w:tcPr>
            <w:tcW w:w="3066" w:type="dxa"/>
            <w:gridSpan w:val="2"/>
            <w:tcBorders>
              <w:top w:val="nil"/>
              <w:left w:val="nil"/>
              <w:bottom w:val="nil"/>
              <w:right w:val="nil"/>
            </w:tcBorders>
          </w:tcPr>
          <w:p w14:paraId="0F663D4D" w14:textId="09EF7569" w:rsidR="00E630D7" w:rsidRPr="00C54A9D"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C54A9D">
              <w:rPr>
                <w:rFonts w:eastAsia="Times New Roman"/>
                <w:b w:val="0"/>
                <w:iCs w:val="0"/>
              </w:rPr>
              <w:t>Not Compliant</w:t>
            </w:r>
          </w:p>
        </w:tc>
      </w:tr>
      <w:tr w:rsidR="00E630D7"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B746DEB" w:rsidR="00E630D7" w:rsidRPr="00E630D7" w:rsidRDefault="00E630D7" w:rsidP="00E630D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253B3B89" w14:textId="51F9E935" w:rsidR="00E630D7" w:rsidRPr="00E630D7" w:rsidRDefault="00E630D7" w:rsidP="00C54A9D">
            <w:pPr>
              <w:pStyle w:val="Heading4"/>
              <w:keepNext w:val="0"/>
              <w:tabs>
                <w:tab w:val="clear" w:pos="9072"/>
              </w:tabs>
              <w:spacing w:before="120" w:after="0" w:line="240" w:lineRule="auto"/>
              <w:outlineLvl w:val="3"/>
              <w:rPr>
                <w:rFonts w:eastAsia="Times New Roman"/>
                <w:b w:val="0"/>
                <w:iCs w:val="0"/>
                <w:color w:val="0000FF"/>
              </w:rPr>
            </w:pPr>
          </w:p>
        </w:tc>
      </w:tr>
      <w:tr w:rsidR="0013014D" w:rsidRPr="00E630D7" w14:paraId="03718D53" w14:textId="77777777" w:rsidTr="0013014D">
        <w:tc>
          <w:tcPr>
            <w:tcW w:w="5240" w:type="dxa"/>
            <w:gridSpan w:val="3"/>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50DCC634" w:rsidR="0013014D" w:rsidRPr="002473DC" w:rsidRDefault="0013014D" w:rsidP="006107BF">
            <w:pPr>
              <w:pStyle w:val="Heading4"/>
              <w:tabs>
                <w:tab w:val="clear" w:pos="9072"/>
              </w:tabs>
              <w:spacing w:before="120" w:after="0" w:line="240" w:lineRule="auto"/>
              <w:jc w:val="right"/>
              <w:outlineLvl w:val="3"/>
            </w:pPr>
            <w:r w:rsidRPr="002473DC">
              <w:rPr>
                <w:rFonts w:eastAsia="Times New Roman"/>
                <w:iCs w:val="0"/>
              </w:rPr>
              <w:t>Not Compliant</w:t>
            </w:r>
          </w:p>
        </w:tc>
      </w:tr>
      <w:tr w:rsidR="0013014D"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77777777" w:rsidR="0013014D" w:rsidRPr="005A682F" w:rsidRDefault="0013014D"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0BDC9E91" w14:textId="3868F764" w:rsidR="0013014D" w:rsidRPr="002473DC" w:rsidRDefault="0013014D" w:rsidP="006107BF">
            <w:pPr>
              <w:pStyle w:val="Heading4"/>
              <w:tabs>
                <w:tab w:val="clear" w:pos="9072"/>
              </w:tabs>
              <w:spacing w:before="120" w:after="0" w:line="240" w:lineRule="auto"/>
              <w:jc w:val="right"/>
              <w:outlineLvl w:val="3"/>
              <w:rPr>
                <w:b w:val="0"/>
              </w:rPr>
            </w:pPr>
            <w:r w:rsidRPr="002473DC">
              <w:rPr>
                <w:rFonts w:eastAsia="Times New Roman"/>
                <w:b w:val="0"/>
                <w:iCs w:val="0"/>
              </w:rPr>
              <w:t>Not Compliant</w:t>
            </w:r>
          </w:p>
        </w:tc>
      </w:tr>
      <w:tr w:rsidR="0013014D"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011C4C61" w14:textId="5B6EACCA" w:rsidR="0013014D" w:rsidRPr="002473DC" w:rsidRDefault="0013014D" w:rsidP="006107BF">
            <w:pPr>
              <w:pStyle w:val="Heading4"/>
              <w:tabs>
                <w:tab w:val="clear" w:pos="9072"/>
              </w:tabs>
              <w:spacing w:before="120" w:after="0" w:line="240" w:lineRule="auto"/>
              <w:jc w:val="right"/>
              <w:outlineLvl w:val="3"/>
              <w:rPr>
                <w:b w:val="0"/>
              </w:rPr>
            </w:pPr>
            <w:r w:rsidRPr="002473DC">
              <w:rPr>
                <w:rFonts w:eastAsia="Times New Roman"/>
                <w:b w:val="0"/>
                <w:iCs w:val="0"/>
              </w:rPr>
              <w:t>Compliant</w:t>
            </w:r>
          </w:p>
        </w:tc>
      </w:tr>
      <w:tr w:rsidR="0013014D"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753E5DA0" w14:textId="680A274E" w:rsidR="0013014D" w:rsidRPr="002473DC" w:rsidRDefault="0013014D" w:rsidP="006107BF">
            <w:pPr>
              <w:pStyle w:val="Heading4"/>
              <w:tabs>
                <w:tab w:val="clear" w:pos="9072"/>
              </w:tabs>
              <w:spacing w:before="120" w:after="0" w:line="240" w:lineRule="auto"/>
              <w:jc w:val="right"/>
              <w:outlineLvl w:val="3"/>
              <w:rPr>
                <w:b w:val="0"/>
              </w:rPr>
            </w:pPr>
            <w:r w:rsidRPr="002473DC">
              <w:rPr>
                <w:rFonts w:eastAsia="Times New Roman"/>
                <w:b w:val="0"/>
                <w:iCs w:val="0"/>
              </w:rPr>
              <w:t>Compliant</w:t>
            </w:r>
          </w:p>
        </w:tc>
      </w:tr>
      <w:tr w:rsidR="0013014D"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1507D99A" w14:textId="02FD4CF2" w:rsidR="0013014D" w:rsidRPr="002473DC" w:rsidRDefault="0013014D" w:rsidP="006107BF">
            <w:pPr>
              <w:pStyle w:val="Heading4"/>
              <w:keepNext w:val="0"/>
              <w:tabs>
                <w:tab w:val="clear" w:pos="9072"/>
              </w:tabs>
              <w:spacing w:before="120" w:after="0" w:line="240" w:lineRule="auto"/>
              <w:jc w:val="right"/>
              <w:outlineLvl w:val="3"/>
              <w:rPr>
                <w:b w:val="0"/>
                <w:highlight w:val="yellow"/>
              </w:rPr>
            </w:pPr>
            <w:r w:rsidRPr="002473DC">
              <w:rPr>
                <w:rFonts w:eastAsia="Times New Roman"/>
                <w:b w:val="0"/>
                <w:iCs w:val="0"/>
              </w:rPr>
              <w:t>Not Compliant</w:t>
            </w:r>
          </w:p>
        </w:tc>
      </w:tr>
      <w:tr w:rsidR="0013014D"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FF04FF7" w14:textId="4A7D8202" w:rsidR="0013014D" w:rsidRPr="002473DC" w:rsidRDefault="0013014D" w:rsidP="006107BF">
            <w:pPr>
              <w:pStyle w:val="Heading4"/>
              <w:keepNext w:val="0"/>
              <w:tabs>
                <w:tab w:val="clear" w:pos="9072"/>
              </w:tabs>
              <w:spacing w:before="120" w:after="0" w:line="240" w:lineRule="auto"/>
              <w:jc w:val="right"/>
              <w:outlineLvl w:val="3"/>
              <w:rPr>
                <w:b w:val="0"/>
                <w:highlight w:val="yellow"/>
              </w:rPr>
            </w:pPr>
            <w:r w:rsidRPr="002473DC">
              <w:rPr>
                <w:rFonts w:eastAsia="Times New Roman"/>
                <w:b w:val="0"/>
                <w:iCs w:val="0"/>
              </w:rPr>
              <w:t>Not Compliant</w:t>
            </w:r>
          </w:p>
        </w:tc>
      </w:tr>
      <w:tr w:rsidR="0013014D" w:rsidRPr="005A682F"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CD9D22E" w14:textId="4BF15301" w:rsidR="0013014D" w:rsidRPr="002473DC" w:rsidRDefault="0013014D" w:rsidP="006107BF">
            <w:pPr>
              <w:pStyle w:val="Heading4"/>
              <w:keepNext w:val="0"/>
              <w:tabs>
                <w:tab w:val="clear" w:pos="9072"/>
              </w:tabs>
              <w:spacing w:before="120" w:after="0" w:line="240" w:lineRule="auto"/>
              <w:jc w:val="right"/>
              <w:outlineLvl w:val="3"/>
              <w:rPr>
                <w:b w:val="0"/>
                <w:highlight w:val="yellow"/>
              </w:rPr>
            </w:pPr>
            <w:r w:rsidRPr="002473DC">
              <w:rPr>
                <w:rFonts w:eastAsia="Times New Roman"/>
                <w:b w:val="0"/>
                <w:iCs w:val="0"/>
              </w:rPr>
              <w:t>Not Compliant</w:t>
            </w:r>
          </w:p>
        </w:tc>
      </w:tr>
      <w:tr w:rsidR="0013014D" w:rsidRPr="005A682F"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1267BD36" w14:textId="40AC98A6" w:rsidR="0013014D" w:rsidRPr="002473DC" w:rsidRDefault="0013014D" w:rsidP="006107BF">
            <w:pPr>
              <w:pStyle w:val="Heading4"/>
              <w:keepNext w:val="0"/>
              <w:tabs>
                <w:tab w:val="clear" w:pos="9072"/>
              </w:tabs>
              <w:spacing w:before="120" w:after="0" w:line="240" w:lineRule="auto"/>
              <w:jc w:val="right"/>
              <w:outlineLvl w:val="3"/>
              <w:rPr>
                <w:b w:val="0"/>
                <w:highlight w:val="yellow"/>
              </w:rPr>
            </w:pPr>
            <w:r w:rsidRPr="002473DC">
              <w:rPr>
                <w:rFonts w:eastAsia="Times New Roman"/>
                <w:b w:val="0"/>
                <w:iCs w:val="0"/>
              </w:rPr>
              <w:t xml:space="preserve">Compliant </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2"/>
        <w:gridCol w:w="4777"/>
        <w:gridCol w:w="1044"/>
        <w:gridCol w:w="3098"/>
      </w:tblGrid>
      <w:tr w:rsidR="00071C01" w:rsidRPr="00E630D7" w14:paraId="57CCAB95" w14:textId="77777777" w:rsidTr="00071C01">
        <w:tc>
          <w:tcPr>
            <w:tcW w:w="9351" w:type="dxa"/>
            <w:gridSpan w:val="4"/>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1D2DD1" w:rsidRPr="002473DC" w14:paraId="697025D3" w14:textId="77777777" w:rsidTr="001D2DD1">
        <w:tc>
          <w:tcPr>
            <w:tcW w:w="5209" w:type="dxa"/>
            <w:gridSpan w:val="2"/>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1044" w:type="dxa"/>
            <w:tcBorders>
              <w:top w:val="nil"/>
              <w:left w:val="nil"/>
              <w:bottom w:val="nil"/>
              <w:right w:val="nil"/>
            </w:tcBorders>
          </w:tcPr>
          <w:p w14:paraId="51C6132A" w14:textId="77777777" w:rsidR="00071C01" w:rsidRPr="002473DC" w:rsidRDefault="00071C01" w:rsidP="006107BF">
            <w:pPr>
              <w:pStyle w:val="Heading4"/>
              <w:tabs>
                <w:tab w:val="clear" w:pos="9072"/>
              </w:tabs>
              <w:spacing w:before="120" w:after="0" w:line="240" w:lineRule="auto"/>
              <w:outlineLvl w:val="3"/>
            </w:pPr>
            <w:r w:rsidRPr="002473DC">
              <w:t>HCP</w:t>
            </w:r>
            <w:r w:rsidRPr="002473DC">
              <w:rPr>
                <w:rFonts w:eastAsia="Times New Roman"/>
                <w:iCs w:val="0"/>
              </w:rPr>
              <w:t xml:space="preserve"> </w:t>
            </w:r>
          </w:p>
        </w:tc>
        <w:tc>
          <w:tcPr>
            <w:tcW w:w="3098" w:type="dxa"/>
            <w:tcBorders>
              <w:top w:val="nil"/>
              <w:left w:val="nil"/>
              <w:bottom w:val="nil"/>
              <w:right w:val="nil"/>
            </w:tcBorders>
          </w:tcPr>
          <w:p w14:paraId="36DA22A7" w14:textId="040A3AC3" w:rsidR="00071C01" w:rsidRPr="002473DC" w:rsidRDefault="00071C01" w:rsidP="006107BF">
            <w:pPr>
              <w:pStyle w:val="Heading4"/>
              <w:tabs>
                <w:tab w:val="clear" w:pos="9072"/>
              </w:tabs>
              <w:spacing w:before="120" w:after="0" w:line="240" w:lineRule="auto"/>
              <w:jc w:val="right"/>
              <w:outlineLvl w:val="3"/>
              <w:rPr>
                <w:rFonts w:eastAsia="Times New Roman"/>
                <w:iCs w:val="0"/>
              </w:rPr>
            </w:pPr>
            <w:r w:rsidRPr="002473DC">
              <w:rPr>
                <w:rFonts w:eastAsia="Times New Roman"/>
                <w:iCs w:val="0"/>
              </w:rPr>
              <w:t>Not Compliant</w:t>
            </w:r>
          </w:p>
        </w:tc>
      </w:tr>
      <w:tr w:rsidR="001D2DD1" w:rsidRPr="002473DC" w14:paraId="1C9453EA" w14:textId="77777777" w:rsidTr="001D2DD1">
        <w:trPr>
          <w:gridBefore w:val="1"/>
          <w:wBefore w:w="432" w:type="dxa"/>
        </w:trPr>
        <w:tc>
          <w:tcPr>
            <w:tcW w:w="4777"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4" w:type="dxa"/>
            <w:tcBorders>
              <w:top w:val="nil"/>
              <w:left w:val="nil"/>
              <w:bottom w:val="nil"/>
              <w:right w:val="nil"/>
            </w:tcBorders>
          </w:tcPr>
          <w:p w14:paraId="727D3475" w14:textId="77777777" w:rsidR="00071C01" w:rsidRPr="002473DC" w:rsidRDefault="00071C01" w:rsidP="006107BF">
            <w:pPr>
              <w:pStyle w:val="Heading4"/>
              <w:tabs>
                <w:tab w:val="clear" w:pos="9072"/>
              </w:tabs>
              <w:spacing w:before="120" w:after="0" w:line="240" w:lineRule="auto"/>
              <w:outlineLvl w:val="3"/>
              <w:rPr>
                <w:b w:val="0"/>
              </w:rPr>
            </w:pPr>
            <w:r w:rsidRPr="002473DC">
              <w:rPr>
                <w:b w:val="0"/>
              </w:rPr>
              <w:t>HCP</w:t>
            </w:r>
          </w:p>
        </w:tc>
        <w:tc>
          <w:tcPr>
            <w:tcW w:w="3098" w:type="dxa"/>
            <w:tcBorders>
              <w:top w:val="nil"/>
              <w:left w:val="nil"/>
              <w:bottom w:val="nil"/>
              <w:right w:val="nil"/>
            </w:tcBorders>
          </w:tcPr>
          <w:p w14:paraId="48526909" w14:textId="177D05D0" w:rsidR="00071C01" w:rsidRPr="002473D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473DC">
              <w:rPr>
                <w:rFonts w:eastAsia="Times New Roman"/>
                <w:b w:val="0"/>
                <w:iCs w:val="0"/>
              </w:rPr>
              <w:t xml:space="preserve">Compliant </w:t>
            </w:r>
          </w:p>
        </w:tc>
      </w:tr>
      <w:tr w:rsidR="001D2DD1" w:rsidRPr="002473DC" w14:paraId="74AB6321" w14:textId="77777777" w:rsidTr="001D2DD1">
        <w:trPr>
          <w:gridBefore w:val="1"/>
          <w:wBefore w:w="432" w:type="dxa"/>
        </w:trPr>
        <w:tc>
          <w:tcPr>
            <w:tcW w:w="4777"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4" w:type="dxa"/>
            <w:tcBorders>
              <w:top w:val="nil"/>
              <w:left w:val="nil"/>
              <w:bottom w:val="nil"/>
              <w:right w:val="nil"/>
            </w:tcBorders>
          </w:tcPr>
          <w:p w14:paraId="7E441BE0" w14:textId="77777777" w:rsidR="00071C01" w:rsidRPr="002473DC" w:rsidRDefault="00071C01" w:rsidP="006107BF">
            <w:pPr>
              <w:pStyle w:val="Heading4"/>
              <w:tabs>
                <w:tab w:val="clear" w:pos="9072"/>
              </w:tabs>
              <w:spacing w:before="120" w:after="0" w:line="240" w:lineRule="auto"/>
              <w:outlineLvl w:val="3"/>
              <w:rPr>
                <w:b w:val="0"/>
              </w:rPr>
            </w:pPr>
            <w:r w:rsidRPr="002473DC">
              <w:rPr>
                <w:b w:val="0"/>
              </w:rPr>
              <w:t>HCP</w:t>
            </w:r>
          </w:p>
        </w:tc>
        <w:tc>
          <w:tcPr>
            <w:tcW w:w="3098" w:type="dxa"/>
            <w:tcBorders>
              <w:top w:val="nil"/>
              <w:left w:val="nil"/>
              <w:bottom w:val="nil"/>
              <w:right w:val="nil"/>
            </w:tcBorders>
          </w:tcPr>
          <w:p w14:paraId="15EE5E7B" w14:textId="3254AE2B" w:rsidR="00071C01" w:rsidRPr="002473D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473DC">
              <w:rPr>
                <w:rFonts w:eastAsia="Times New Roman"/>
                <w:b w:val="0"/>
                <w:iCs w:val="0"/>
              </w:rPr>
              <w:t xml:space="preserve">Compliant </w:t>
            </w:r>
          </w:p>
        </w:tc>
      </w:tr>
      <w:tr w:rsidR="001D2DD1" w:rsidRPr="002473DC" w14:paraId="67B2490C" w14:textId="77777777" w:rsidTr="001D2DD1">
        <w:trPr>
          <w:gridBefore w:val="1"/>
          <w:wBefore w:w="432" w:type="dxa"/>
        </w:trPr>
        <w:tc>
          <w:tcPr>
            <w:tcW w:w="4777" w:type="dxa"/>
            <w:tcBorders>
              <w:top w:val="nil"/>
              <w:left w:val="nil"/>
              <w:bottom w:val="nil"/>
              <w:right w:val="nil"/>
            </w:tcBorders>
          </w:tcPr>
          <w:p w14:paraId="6276FFB9" w14:textId="5F26A208"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4" w:type="dxa"/>
            <w:tcBorders>
              <w:top w:val="nil"/>
              <w:left w:val="nil"/>
              <w:bottom w:val="nil"/>
              <w:right w:val="nil"/>
            </w:tcBorders>
          </w:tcPr>
          <w:p w14:paraId="0A3D5A8A" w14:textId="77777777" w:rsidR="00071C01" w:rsidRPr="002473DC" w:rsidRDefault="00071C01" w:rsidP="006107BF">
            <w:pPr>
              <w:pStyle w:val="Heading4"/>
              <w:tabs>
                <w:tab w:val="clear" w:pos="9072"/>
              </w:tabs>
              <w:spacing w:before="120" w:after="0" w:line="240" w:lineRule="auto"/>
              <w:outlineLvl w:val="3"/>
              <w:rPr>
                <w:b w:val="0"/>
              </w:rPr>
            </w:pPr>
            <w:r w:rsidRPr="002473DC">
              <w:rPr>
                <w:b w:val="0"/>
              </w:rPr>
              <w:t>HCP</w:t>
            </w:r>
          </w:p>
        </w:tc>
        <w:tc>
          <w:tcPr>
            <w:tcW w:w="3098" w:type="dxa"/>
            <w:tcBorders>
              <w:top w:val="nil"/>
              <w:left w:val="nil"/>
              <w:bottom w:val="nil"/>
              <w:right w:val="nil"/>
            </w:tcBorders>
          </w:tcPr>
          <w:p w14:paraId="6EC71D0C" w14:textId="75AA6489" w:rsidR="00071C01" w:rsidRPr="002473D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473DC">
              <w:rPr>
                <w:rFonts w:eastAsia="Times New Roman"/>
                <w:b w:val="0"/>
                <w:iCs w:val="0"/>
              </w:rPr>
              <w:t xml:space="preserve">Compliant </w:t>
            </w:r>
          </w:p>
        </w:tc>
      </w:tr>
      <w:tr w:rsidR="001D2DD1" w:rsidRPr="002473DC" w14:paraId="67DA2BBF" w14:textId="77777777" w:rsidTr="001D2DD1">
        <w:trPr>
          <w:gridBefore w:val="1"/>
          <w:wBefore w:w="432" w:type="dxa"/>
        </w:trPr>
        <w:tc>
          <w:tcPr>
            <w:tcW w:w="4777" w:type="dxa"/>
            <w:tcBorders>
              <w:top w:val="nil"/>
              <w:left w:val="nil"/>
              <w:bottom w:val="nil"/>
              <w:right w:val="nil"/>
            </w:tcBorders>
          </w:tcPr>
          <w:p w14:paraId="517545F1" w14:textId="1E45BBB3"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4" w:type="dxa"/>
            <w:tcBorders>
              <w:top w:val="nil"/>
              <w:left w:val="nil"/>
              <w:bottom w:val="nil"/>
              <w:right w:val="nil"/>
            </w:tcBorders>
          </w:tcPr>
          <w:p w14:paraId="1B090984" w14:textId="77777777" w:rsidR="00071C01" w:rsidRPr="002473DC" w:rsidRDefault="00071C01" w:rsidP="006107BF">
            <w:pPr>
              <w:pStyle w:val="Heading4"/>
              <w:tabs>
                <w:tab w:val="clear" w:pos="9072"/>
              </w:tabs>
              <w:spacing w:before="120" w:after="0" w:line="240" w:lineRule="auto"/>
              <w:outlineLvl w:val="3"/>
              <w:rPr>
                <w:b w:val="0"/>
              </w:rPr>
            </w:pPr>
            <w:r w:rsidRPr="002473DC">
              <w:rPr>
                <w:b w:val="0"/>
              </w:rPr>
              <w:t>HCP</w:t>
            </w:r>
          </w:p>
        </w:tc>
        <w:tc>
          <w:tcPr>
            <w:tcW w:w="3098" w:type="dxa"/>
            <w:tcBorders>
              <w:top w:val="nil"/>
              <w:left w:val="nil"/>
              <w:bottom w:val="nil"/>
              <w:right w:val="nil"/>
            </w:tcBorders>
          </w:tcPr>
          <w:p w14:paraId="44BED40F" w14:textId="24DFCF76" w:rsidR="00071C01" w:rsidRPr="002473D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473DC">
              <w:rPr>
                <w:rFonts w:eastAsia="Times New Roman"/>
                <w:b w:val="0"/>
                <w:iCs w:val="0"/>
              </w:rPr>
              <w:t>Not Compliant</w:t>
            </w:r>
          </w:p>
        </w:tc>
      </w:tr>
      <w:tr w:rsidR="001D2DD1" w:rsidRPr="002473DC" w14:paraId="49B69EB0" w14:textId="77777777" w:rsidTr="001D2DD1">
        <w:trPr>
          <w:gridBefore w:val="1"/>
          <w:wBefore w:w="432" w:type="dxa"/>
        </w:trPr>
        <w:tc>
          <w:tcPr>
            <w:tcW w:w="4777" w:type="dxa"/>
            <w:tcBorders>
              <w:top w:val="nil"/>
              <w:left w:val="nil"/>
              <w:bottom w:val="nil"/>
              <w:right w:val="nil"/>
            </w:tcBorders>
          </w:tcPr>
          <w:p w14:paraId="772FDB74" w14:textId="1C4E1A9B"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4" w:type="dxa"/>
            <w:tcBorders>
              <w:top w:val="nil"/>
              <w:left w:val="nil"/>
              <w:bottom w:val="nil"/>
              <w:right w:val="nil"/>
            </w:tcBorders>
          </w:tcPr>
          <w:p w14:paraId="0202E249" w14:textId="77777777" w:rsidR="00071C01" w:rsidRPr="002473DC" w:rsidRDefault="00071C01" w:rsidP="006107BF">
            <w:pPr>
              <w:pStyle w:val="Heading4"/>
              <w:tabs>
                <w:tab w:val="clear" w:pos="9072"/>
              </w:tabs>
              <w:spacing w:before="120" w:after="0" w:line="240" w:lineRule="auto"/>
              <w:outlineLvl w:val="3"/>
              <w:rPr>
                <w:b w:val="0"/>
              </w:rPr>
            </w:pPr>
            <w:r w:rsidRPr="002473DC">
              <w:rPr>
                <w:b w:val="0"/>
              </w:rPr>
              <w:t>HCP</w:t>
            </w:r>
          </w:p>
        </w:tc>
        <w:tc>
          <w:tcPr>
            <w:tcW w:w="3098" w:type="dxa"/>
            <w:tcBorders>
              <w:top w:val="nil"/>
              <w:left w:val="nil"/>
              <w:bottom w:val="nil"/>
              <w:right w:val="nil"/>
            </w:tcBorders>
          </w:tcPr>
          <w:p w14:paraId="43AFC8C9" w14:textId="3926A6BA" w:rsidR="00071C01" w:rsidRPr="002473D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473DC">
              <w:rPr>
                <w:rFonts w:eastAsia="Times New Roman"/>
                <w:b w:val="0"/>
                <w:iCs w:val="0"/>
              </w:rPr>
              <w:t xml:space="preserve">Compliant </w:t>
            </w:r>
          </w:p>
        </w:tc>
      </w:tr>
      <w:tr w:rsidR="001D2DD1" w:rsidRPr="002473DC" w14:paraId="24E35E7D" w14:textId="77777777" w:rsidTr="001D2DD1">
        <w:trPr>
          <w:gridBefore w:val="1"/>
          <w:wBefore w:w="432" w:type="dxa"/>
        </w:trPr>
        <w:tc>
          <w:tcPr>
            <w:tcW w:w="4777"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4" w:type="dxa"/>
            <w:tcBorders>
              <w:top w:val="nil"/>
              <w:left w:val="nil"/>
              <w:bottom w:val="nil"/>
              <w:right w:val="nil"/>
            </w:tcBorders>
          </w:tcPr>
          <w:p w14:paraId="710570C7" w14:textId="77777777" w:rsidR="00071C01" w:rsidRPr="002473DC" w:rsidRDefault="00071C01" w:rsidP="006107BF">
            <w:pPr>
              <w:pStyle w:val="Heading4"/>
              <w:tabs>
                <w:tab w:val="clear" w:pos="9072"/>
              </w:tabs>
              <w:spacing w:before="120" w:after="0" w:line="240" w:lineRule="auto"/>
              <w:outlineLvl w:val="3"/>
              <w:rPr>
                <w:b w:val="0"/>
              </w:rPr>
            </w:pPr>
            <w:r w:rsidRPr="002473DC">
              <w:rPr>
                <w:b w:val="0"/>
              </w:rPr>
              <w:t>HCP</w:t>
            </w:r>
          </w:p>
        </w:tc>
        <w:tc>
          <w:tcPr>
            <w:tcW w:w="3098" w:type="dxa"/>
            <w:tcBorders>
              <w:top w:val="nil"/>
              <w:left w:val="nil"/>
              <w:bottom w:val="nil"/>
              <w:right w:val="nil"/>
            </w:tcBorders>
          </w:tcPr>
          <w:p w14:paraId="78C47C59" w14:textId="09ACC534" w:rsidR="00071C01" w:rsidRPr="002473DC" w:rsidRDefault="002473DC" w:rsidP="006107BF">
            <w:pPr>
              <w:pStyle w:val="Heading4"/>
              <w:keepNext w:val="0"/>
              <w:tabs>
                <w:tab w:val="clear" w:pos="9072"/>
              </w:tabs>
              <w:spacing w:before="120" w:after="0" w:line="240" w:lineRule="auto"/>
              <w:jc w:val="right"/>
              <w:outlineLvl w:val="3"/>
              <w:rPr>
                <w:rFonts w:eastAsia="Times New Roman"/>
                <w:b w:val="0"/>
                <w:iCs w:val="0"/>
              </w:rPr>
            </w:pPr>
            <w:r w:rsidRPr="002473DC">
              <w:rPr>
                <w:rFonts w:eastAsia="Times New Roman"/>
                <w:b w:val="0"/>
                <w:iCs w:val="0"/>
              </w:rPr>
              <w:t xml:space="preserve">Not </w:t>
            </w:r>
            <w:r w:rsidR="00B513FC">
              <w:rPr>
                <w:rFonts w:eastAsia="Times New Roman"/>
                <w:b w:val="0"/>
                <w:iCs w:val="0"/>
              </w:rPr>
              <w:t>Applicable</w:t>
            </w:r>
          </w:p>
        </w:tc>
      </w:tr>
      <w:tr w:rsidR="001D2DD1" w:rsidRPr="002473DC" w14:paraId="7C47886C" w14:textId="77777777" w:rsidTr="001D2DD1">
        <w:trPr>
          <w:gridBefore w:val="1"/>
          <w:wBefore w:w="432" w:type="dxa"/>
        </w:trPr>
        <w:tc>
          <w:tcPr>
            <w:tcW w:w="4777"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4" w:type="dxa"/>
            <w:tcBorders>
              <w:top w:val="nil"/>
              <w:left w:val="nil"/>
              <w:bottom w:val="nil"/>
              <w:right w:val="nil"/>
            </w:tcBorders>
          </w:tcPr>
          <w:p w14:paraId="3549B231" w14:textId="77777777" w:rsidR="00071C01" w:rsidRPr="002473DC" w:rsidRDefault="00071C01" w:rsidP="006107BF">
            <w:pPr>
              <w:pStyle w:val="Heading4"/>
              <w:tabs>
                <w:tab w:val="clear" w:pos="9072"/>
              </w:tabs>
              <w:spacing w:before="120" w:after="0" w:line="240" w:lineRule="auto"/>
              <w:outlineLvl w:val="3"/>
              <w:rPr>
                <w:b w:val="0"/>
              </w:rPr>
            </w:pPr>
            <w:r w:rsidRPr="002473DC">
              <w:rPr>
                <w:b w:val="0"/>
              </w:rPr>
              <w:t>HCP</w:t>
            </w:r>
          </w:p>
        </w:tc>
        <w:tc>
          <w:tcPr>
            <w:tcW w:w="3098" w:type="dxa"/>
            <w:tcBorders>
              <w:top w:val="nil"/>
              <w:left w:val="nil"/>
              <w:bottom w:val="nil"/>
              <w:right w:val="nil"/>
            </w:tcBorders>
          </w:tcPr>
          <w:p w14:paraId="6745CFF3" w14:textId="5B3EE459" w:rsidR="00071C01" w:rsidRPr="002473D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473DC">
              <w:rPr>
                <w:rFonts w:eastAsia="Times New Roman"/>
                <w:b w:val="0"/>
                <w:iCs w:val="0"/>
              </w:rPr>
              <w:t xml:space="preserve">Compliant </w:t>
            </w:r>
          </w:p>
        </w:tc>
      </w:tr>
    </w:tbl>
    <w:p w14:paraId="62C2C699" w14:textId="77777777" w:rsidR="006F5C27" w:rsidRDefault="006F5C27">
      <w:r>
        <w:rPr>
          <w:b/>
          <w:iCs/>
        </w:rPr>
        <w:br w:type="page"/>
      </w:r>
    </w:p>
    <w:tbl>
      <w:tblPr>
        <w:tblStyle w:val="TableGrid"/>
        <w:tblW w:w="9351" w:type="dxa"/>
        <w:tblInd w:w="-147" w:type="dxa"/>
        <w:tblLook w:val="04A0" w:firstRow="1" w:lastRow="0" w:firstColumn="1" w:lastColumn="0" w:noHBand="0" w:noVBand="1"/>
      </w:tblPr>
      <w:tblGrid>
        <w:gridCol w:w="432"/>
        <w:gridCol w:w="4777"/>
        <w:gridCol w:w="997"/>
        <w:gridCol w:w="47"/>
        <w:gridCol w:w="3098"/>
      </w:tblGrid>
      <w:tr w:rsidR="00071C01" w:rsidRPr="00E630D7" w14:paraId="08137DAD" w14:textId="77777777" w:rsidTr="00071C01">
        <w:tc>
          <w:tcPr>
            <w:tcW w:w="9351" w:type="dxa"/>
            <w:gridSpan w:val="5"/>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lastRenderedPageBreak/>
              <w:t>Standard 5 Organisation’s service environment</w:t>
            </w:r>
          </w:p>
        </w:tc>
      </w:tr>
      <w:tr w:rsidR="00221684" w:rsidRPr="00221684" w14:paraId="10179829" w14:textId="77777777" w:rsidTr="001D2DD1">
        <w:tc>
          <w:tcPr>
            <w:tcW w:w="5209" w:type="dxa"/>
            <w:gridSpan w:val="2"/>
            <w:tcBorders>
              <w:top w:val="nil"/>
              <w:left w:val="nil"/>
              <w:bottom w:val="nil"/>
              <w:right w:val="nil"/>
            </w:tcBorders>
          </w:tcPr>
          <w:p w14:paraId="6EC91D40" w14:textId="77777777" w:rsidR="00071C01" w:rsidRPr="00221684" w:rsidRDefault="00071C01" w:rsidP="006107BF">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474246D" w14:textId="77777777" w:rsidR="00071C01" w:rsidRPr="00221684" w:rsidRDefault="00071C01" w:rsidP="006107BF">
            <w:pPr>
              <w:pStyle w:val="Heading4"/>
              <w:tabs>
                <w:tab w:val="clear" w:pos="9072"/>
              </w:tabs>
              <w:spacing w:before="120" w:after="0" w:line="240" w:lineRule="auto"/>
              <w:outlineLvl w:val="3"/>
            </w:pPr>
            <w:r w:rsidRPr="00221684">
              <w:t>HCP</w:t>
            </w:r>
            <w:r w:rsidRPr="00221684">
              <w:rPr>
                <w:rFonts w:eastAsia="Times New Roman"/>
                <w:iCs w:val="0"/>
              </w:rPr>
              <w:t xml:space="preserve"> </w:t>
            </w:r>
          </w:p>
        </w:tc>
        <w:tc>
          <w:tcPr>
            <w:tcW w:w="3098" w:type="dxa"/>
            <w:tcBorders>
              <w:top w:val="nil"/>
              <w:left w:val="nil"/>
              <w:bottom w:val="nil"/>
              <w:right w:val="nil"/>
            </w:tcBorders>
          </w:tcPr>
          <w:p w14:paraId="4BC9EFC4" w14:textId="1A923DDD" w:rsidR="00071C01" w:rsidRPr="00221684" w:rsidRDefault="00071C01" w:rsidP="006107BF">
            <w:pPr>
              <w:pStyle w:val="Heading4"/>
              <w:tabs>
                <w:tab w:val="clear" w:pos="9072"/>
              </w:tabs>
              <w:spacing w:before="120" w:after="0" w:line="240" w:lineRule="auto"/>
              <w:jc w:val="right"/>
              <w:outlineLvl w:val="3"/>
              <w:rPr>
                <w:rFonts w:eastAsia="Times New Roman"/>
                <w:iCs w:val="0"/>
              </w:rPr>
            </w:pPr>
            <w:r w:rsidRPr="00221684">
              <w:rPr>
                <w:rFonts w:eastAsia="Times New Roman"/>
                <w:iCs w:val="0"/>
              </w:rPr>
              <w:t xml:space="preserve">Not </w:t>
            </w:r>
            <w:r w:rsidR="001B2413">
              <w:rPr>
                <w:rFonts w:eastAsia="Times New Roman"/>
                <w:iCs w:val="0"/>
              </w:rPr>
              <w:t>Applicable</w:t>
            </w:r>
          </w:p>
          <w:p w14:paraId="66A62CF5" w14:textId="2A34EF38" w:rsidR="002E3C7D" w:rsidRPr="00221684" w:rsidRDefault="002E3C7D" w:rsidP="002E3C7D">
            <w:pPr>
              <w:rPr>
                <w:color w:val="auto"/>
              </w:rPr>
            </w:pPr>
          </w:p>
        </w:tc>
      </w:tr>
      <w:tr w:rsidR="00221684" w:rsidRPr="00221684" w14:paraId="12A295B2" w14:textId="77777777" w:rsidTr="001D2DD1">
        <w:tc>
          <w:tcPr>
            <w:tcW w:w="5209" w:type="dxa"/>
            <w:gridSpan w:val="2"/>
            <w:tcBorders>
              <w:top w:val="nil"/>
              <w:left w:val="nil"/>
              <w:bottom w:val="nil"/>
              <w:right w:val="nil"/>
            </w:tcBorders>
          </w:tcPr>
          <w:p w14:paraId="3F2C0C16" w14:textId="6F624051" w:rsidR="00071C01" w:rsidRPr="00221684" w:rsidRDefault="00071C01" w:rsidP="006107BF">
            <w:pPr>
              <w:pStyle w:val="Heading4"/>
              <w:tabs>
                <w:tab w:val="clear" w:pos="9072"/>
              </w:tabs>
              <w:spacing w:before="120" w:after="0" w:line="240" w:lineRule="auto"/>
              <w:ind w:left="-537" w:firstLine="537"/>
              <w:outlineLvl w:val="3"/>
              <w:rPr>
                <w:b w:val="0"/>
              </w:rPr>
            </w:pPr>
            <w:r w:rsidRPr="00221684">
              <w:t>Standard 6 Feedback and complaints</w:t>
            </w:r>
          </w:p>
        </w:tc>
        <w:tc>
          <w:tcPr>
            <w:tcW w:w="1044" w:type="dxa"/>
            <w:gridSpan w:val="2"/>
            <w:tcBorders>
              <w:top w:val="nil"/>
              <w:left w:val="nil"/>
              <w:bottom w:val="nil"/>
              <w:right w:val="nil"/>
            </w:tcBorders>
          </w:tcPr>
          <w:p w14:paraId="17D8908F" w14:textId="77777777" w:rsidR="00071C01" w:rsidRPr="00221684" w:rsidRDefault="00071C01" w:rsidP="006107BF">
            <w:pPr>
              <w:pStyle w:val="Heading4"/>
              <w:tabs>
                <w:tab w:val="clear" w:pos="9072"/>
              </w:tabs>
              <w:spacing w:before="120" w:after="0" w:line="240" w:lineRule="auto"/>
              <w:outlineLvl w:val="3"/>
              <w:rPr>
                <w:rFonts w:eastAsia="Times New Roman"/>
                <w:iCs w:val="0"/>
              </w:rPr>
            </w:pPr>
            <w:r w:rsidRPr="00221684">
              <w:t>HCP</w:t>
            </w:r>
            <w:r w:rsidRPr="00221684">
              <w:rPr>
                <w:rFonts w:eastAsia="Times New Roman"/>
                <w:iCs w:val="0"/>
              </w:rPr>
              <w:t xml:space="preserve"> </w:t>
            </w:r>
          </w:p>
        </w:tc>
        <w:tc>
          <w:tcPr>
            <w:tcW w:w="3098" w:type="dxa"/>
            <w:tcBorders>
              <w:top w:val="nil"/>
              <w:left w:val="nil"/>
              <w:bottom w:val="nil"/>
              <w:right w:val="nil"/>
            </w:tcBorders>
          </w:tcPr>
          <w:p w14:paraId="6A2E7099" w14:textId="7C70116A" w:rsidR="00071C01" w:rsidRPr="00221684" w:rsidRDefault="00071C01" w:rsidP="006107BF">
            <w:pPr>
              <w:pStyle w:val="Heading4"/>
              <w:tabs>
                <w:tab w:val="clear" w:pos="9072"/>
              </w:tabs>
              <w:spacing w:before="120" w:after="0" w:line="240" w:lineRule="auto"/>
              <w:jc w:val="right"/>
              <w:outlineLvl w:val="3"/>
            </w:pPr>
            <w:r w:rsidRPr="00221684">
              <w:rPr>
                <w:rFonts w:eastAsia="Times New Roman"/>
                <w:iCs w:val="0"/>
              </w:rPr>
              <w:t>Compliant</w:t>
            </w:r>
          </w:p>
        </w:tc>
      </w:tr>
      <w:tr w:rsidR="00221684" w:rsidRPr="00221684" w14:paraId="058B0654" w14:textId="77777777" w:rsidTr="001D2DD1">
        <w:trPr>
          <w:gridBefore w:val="1"/>
          <w:wBefore w:w="432" w:type="dxa"/>
        </w:trPr>
        <w:tc>
          <w:tcPr>
            <w:tcW w:w="4777" w:type="dxa"/>
            <w:tcBorders>
              <w:top w:val="nil"/>
              <w:left w:val="nil"/>
              <w:bottom w:val="nil"/>
              <w:right w:val="nil"/>
            </w:tcBorders>
          </w:tcPr>
          <w:p w14:paraId="6C82A84E" w14:textId="69CC0107" w:rsidR="00071C01" w:rsidRPr="00221684" w:rsidRDefault="00071C01" w:rsidP="00071C01">
            <w:pPr>
              <w:pStyle w:val="Heading4"/>
              <w:tabs>
                <w:tab w:val="clear" w:pos="9072"/>
              </w:tabs>
              <w:spacing w:before="120" w:after="0" w:line="240" w:lineRule="auto"/>
              <w:outlineLvl w:val="3"/>
              <w:rPr>
                <w:b w:val="0"/>
              </w:rPr>
            </w:pPr>
            <w:r w:rsidRPr="00221684">
              <w:rPr>
                <w:b w:val="0"/>
              </w:rPr>
              <w:t>Requirement 6(3)(a)</w:t>
            </w:r>
          </w:p>
        </w:tc>
        <w:tc>
          <w:tcPr>
            <w:tcW w:w="1044" w:type="dxa"/>
            <w:gridSpan w:val="2"/>
            <w:tcBorders>
              <w:top w:val="nil"/>
              <w:left w:val="nil"/>
              <w:bottom w:val="nil"/>
              <w:right w:val="nil"/>
            </w:tcBorders>
          </w:tcPr>
          <w:p w14:paraId="6B7F9EFC" w14:textId="77777777" w:rsidR="00071C01" w:rsidRPr="00221684" w:rsidRDefault="00071C01" w:rsidP="00071C01">
            <w:pPr>
              <w:pStyle w:val="Heading4"/>
              <w:tabs>
                <w:tab w:val="clear" w:pos="9072"/>
              </w:tabs>
              <w:spacing w:before="120" w:after="0" w:line="240" w:lineRule="auto"/>
              <w:outlineLvl w:val="3"/>
              <w:rPr>
                <w:rFonts w:eastAsia="Times New Roman"/>
                <w:b w:val="0"/>
                <w:iCs w:val="0"/>
              </w:rPr>
            </w:pPr>
            <w:r w:rsidRPr="00221684">
              <w:rPr>
                <w:b w:val="0"/>
              </w:rPr>
              <w:t>HCP</w:t>
            </w:r>
            <w:r w:rsidRPr="00221684">
              <w:rPr>
                <w:rFonts w:eastAsia="Times New Roman"/>
                <w:b w:val="0"/>
                <w:iCs w:val="0"/>
              </w:rPr>
              <w:t xml:space="preserve"> </w:t>
            </w:r>
          </w:p>
        </w:tc>
        <w:tc>
          <w:tcPr>
            <w:tcW w:w="3098" w:type="dxa"/>
            <w:tcBorders>
              <w:top w:val="nil"/>
              <w:left w:val="nil"/>
              <w:bottom w:val="nil"/>
              <w:right w:val="nil"/>
            </w:tcBorders>
          </w:tcPr>
          <w:p w14:paraId="1A03240F" w14:textId="6B6E7EDB" w:rsidR="00071C01" w:rsidRPr="00221684" w:rsidRDefault="00071C01" w:rsidP="00071C01">
            <w:pPr>
              <w:pStyle w:val="Heading4"/>
              <w:tabs>
                <w:tab w:val="clear" w:pos="9072"/>
              </w:tabs>
              <w:spacing w:before="120" w:after="0" w:line="240" w:lineRule="auto"/>
              <w:jc w:val="right"/>
              <w:outlineLvl w:val="3"/>
              <w:rPr>
                <w:b w:val="0"/>
              </w:rPr>
            </w:pPr>
            <w:r w:rsidRPr="00221684">
              <w:rPr>
                <w:rFonts w:eastAsia="Times New Roman"/>
                <w:b w:val="0"/>
                <w:iCs w:val="0"/>
              </w:rPr>
              <w:t xml:space="preserve">Compliant </w:t>
            </w:r>
          </w:p>
        </w:tc>
      </w:tr>
      <w:tr w:rsidR="00221684" w:rsidRPr="00221684" w14:paraId="6D5CBCDF" w14:textId="77777777" w:rsidTr="001D2DD1">
        <w:trPr>
          <w:gridBefore w:val="1"/>
          <w:wBefore w:w="432" w:type="dxa"/>
        </w:trPr>
        <w:tc>
          <w:tcPr>
            <w:tcW w:w="4777" w:type="dxa"/>
            <w:tcBorders>
              <w:top w:val="nil"/>
              <w:left w:val="nil"/>
              <w:bottom w:val="nil"/>
              <w:right w:val="nil"/>
            </w:tcBorders>
          </w:tcPr>
          <w:p w14:paraId="370B532A" w14:textId="7196BA53" w:rsidR="00071C01" w:rsidRPr="00221684" w:rsidRDefault="00071C01" w:rsidP="00071C01">
            <w:pPr>
              <w:pStyle w:val="Heading4"/>
              <w:tabs>
                <w:tab w:val="clear" w:pos="9072"/>
              </w:tabs>
              <w:spacing w:before="120" w:after="0" w:line="240" w:lineRule="auto"/>
              <w:outlineLvl w:val="3"/>
              <w:rPr>
                <w:b w:val="0"/>
              </w:rPr>
            </w:pPr>
            <w:r w:rsidRPr="00221684">
              <w:rPr>
                <w:b w:val="0"/>
              </w:rPr>
              <w:t>Requirement 6(3)(b)</w:t>
            </w:r>
          </w:p>
        </w:tc>
        <w:tc>
          <w:tcPr>
            <w:tcW w:w="1044" w:type="dxa"/>
            <w:gridSpan w:val="2"/>
            <w:tcBorders>
              <w:top w:val="nil"/>
              <w:left w:val="nil"/>
              <w:bottom w:val="nil"/>
              <w:right w:val="nil"/>
            </w:tcBorders>
          </w:tcPr>
          <w:p w14:paraId="4882444E" w14:textId="77777777" w:rsidR="00071C01" w:rsidRPr="00221684" w:rsidRDefault="00071C01" w:rsidP="00071C01">
            <w:pPr>
              <w:pStyle w:val="Heading4"/>
              <w:tabs>
                <w:tab w:val="clear" w:pos="9072"/>
              </w:tabs>
              <w:spacing w:before="120" w:after="0" w:line="240" w:lineRule="auto"/>
              <w:outlineLvl w:val="3"/>
              <w:rPr>
                <w:b w:val="0"/>
              </w:rPr>
            </w:pPr>
            <w:r w:rsidRPr="00221684">
              <w:rPr>
                <w:b w:val="0"/>
              </w:rPr>
              <w:t>HCP</w:t>
            </w:r>
          </w:p>
        </w:tc>
        <w:tc>
          <w:tcPr>
            <w:tcW w:w="3098" w:type="dxa"/>
            <w:tcBorders>
              <w:top w:val="nil"/>
              <w:left w:val="nil"/>
              <w:bottom w:val="nil"/>
              <w:right w:val="nil"/>
            </w:tcBorders>
          </w:tcPr>
          <w:p w14:paraId="48833A34" w14:textId="09059272" w:rsidR="00071C01" w:rsidRPr="00221684" w:rsidRDefault="00071C01" w:rsidP="00071C01">
            <w:pPr>
              <w:pStyle w:val="Heading4"/>
              <w:tabs>
                <w:tab w:val="clear" w:pos="9072"/>
              </w:tabs>
              <w:spacing w:before="120" w:after="0" w:line="240" w:lineRule="auto"/>
              <w:jc w:val="right"/>
              <w:outlineLvl w:val="3"/>
              <w:rPr>
                <w:b w:val="0"/>
              </w:rPr>
            </w:pPr>
            <w:r w:rsidRPr="00221684">
              <w:rPr>
                <w:rFonts w:eastAsia="Times New Roman"/>
                <w:b w:val="0"/>
                <w:iCs w:val="0"/>
              </w:rPr>
              <w:t xml:space="preserve">Compliant </w:t>
            </w:r>
          </w:p>
        </w:tc>
      </w:tr>
      <w:tr w:rsidR="00BD200C" w:rsidRPr="00221684" w14:paraId="7BD59085" w14:textId="77777777" w:rsidTr="001D2DD1">
        <w:trPr>
          <w:gridBefore w:val="1"/>
          <w:wBefore w:w="432" w:type="dxa"/>
        </w:trPr>
        <w:tc>
          <w:tcPr>
            <w:tcW w:w="4777" w:type="dxa"/>
            <w:tcBorders>
              <w:top w:val="nil"/>
              <w:left w:val="nil"/>
              <w:bottom w:val="nil"/>
              <w:right w:val="nil"/>
            </w:tcBorders>
          </w:tcPr>
          <w:p w14:paraId="1C2771B5" w14:textId="7512677D" w:rsidR="00BD200C" w:rsidRPr="00221684" w:rsidRDefault="00BD200C" w:rsidP="00071C01">
            <w:pPr>
              <w:pStyle w:val="Heading4"/>
              <w:tabs>
                <w:tab w:val="clear" w:pos="9072"/>
              </w:tabs>
              <w:spacing w:before="120" w:after="0" w:line="240" w:lineRule="auto"/>
              <w:outlineLvl w:val="3"/>
              <w:rPr>
                <w:b w:val="0"/>
              </w:rPr>
            </w:pPr>
            <w:r>
              <w:rPr>
                <w:b w:val="0"/>
              </w:rPr>
              <w:t>Requirement 6(3)(c)</w:t>
            </w:r>
          </w:p>
        </w:tc>
        <w:tc>
          <w:tcPr>
            <w:tcW w:w="1044" w:type="dxa"/>
            <w:gridSpan w:val="2"/>
            <w:tcBorders>
              <w:top w:val="nil"/>
              <w:left w:val="nil"/>
              <w:bottom w:val="nil"/>
              <w:right w:val="nil"/>
            </w:tcBorders>
          </w:tcPr>
          <w:p w14:paraId="3041F74F" w14:textId="29DBA0FD" w:rsidR="00BD200C" w:rsidRPr="00221684" w:rsidRDefault="00F0517B" w:rsidP="00071C01">
            <w:pPr>
              <w:pStyle w:val="Heading4"/>
              <w:tabs>
                <w:tab w:val="clear" w:pos="9072"/>
              </w:tabs>
              <w:spacing w:before="120" w:after="0" w:line="240" w:lineRule="auto"/>
              <w:outlineLvl w:val="3"/>
              <w:rPr>
                <w:b w:val="0"/>
              </w:rPr>
            </w:pPr>
            <w:r>
              <w:rPr>
                <w:b w:val="0"/>
              </w:rPr>
              <w:t>HCP</w:t>
            </w:r>
          </w:p>
        </w:tc>
        <w:tc>
          <w:tcPr>
            <w:tcW w:w="3098" w:type="dxa"/>
            <w:tcBorders>
              <w:top w:val="nil"/>
              <w:left w:val="nil"/>
              <w:bottom w:val="nil"/>
              <w:right w:val="nil"/>
            </w:tcBorders>
          </w:tcPr>
          <w:p w14:paraId="6DB96145" w14:textId="67DAE5EC" w:rsidR="00BD200C" w:rsidRPr="00221684" w:rsidRDefault="00BD200C" w:rsidP="00071C01">
            <w:pPr>
              <w:pStyle w:val="Heading4"/>
              <w:tabs>
                <w:tab w:val="clear" w:pos="9072"/>
              </w:tabs>
              <w:spacing w:before="120" w:after="0" w:line="240" w:lineRule="auto"/>
              <w:jc w:val="right"/>
              <w:outlineLvl w:val="3"/>
              <w:rPr>
                <w:rFonts w:eastAsia="Times New Roman"/>
                <w:b w:val="0"/>
                <w:iCs w:val="0"/>
              </w:rPr>
            </w:pPr>
            <w:r>
              <w:rPr>
                <w:rFonts w:eastAsia="Times New Roman"/>
                <w:b w:val="0"/>
                <w:iCs w:val="0"/>
              </w:rPr>
              <w:t>Compliant</w:t>
            </w:r>
          </w:p>
        </w:tc>
      </w:tr>
      <w:tr w:rsidR="00221684" w:rsidRPr="00221684" w14:paraId="768DC230" w14:textId="77777777" w:rsidTr="001D2DD1">
        <w:trPr>
          <w:gridBefore w:val="1"/>
          <w:wBefore w:w="432" w:type="dxa"/>
        </w:trPr>
        <w:tc>
          <w:tcPr>
            <w:tcW w:w="4777" w:type="dxa"/>
            <w:tcBorders>
              <w:top w:val="nil"/>
              <w:left w:val="nil"/>
              <w:bottom w:val="nil"/>
              <w:right w:val="nil"/>
            </w:tcBorders>
          </w:tcPr>
          <w:p w14:paraId="1143A233" w14:textId="6DCD8141" w:rsidR="00071C01" w:rsidRPr="00221684" w:rsidRDefault="00071C01" w:rsidP="00071C01">
            <w:pPr>
              <w:pStyle w:val="Heading4"/>
              <w:tabs>
                <w:tab w:val="clear" w:pos="9072"/>
              </w:tabs>
              <w:spacing w:before="120" w:after="0" w:line="240" w:lineRule="auto"/>
              <w:outlineLvl w:val="3"/>
              <w:rPr>
                <w:b w:val="0"/>
              </w:rPr>
            </w:pPr>
            <w:r w:rsidRPr="00221684">
              <w:rPr>
                <w:b w:val="0"/>
              </w:rPr>
              <w:t>Requirement 6(3)(</w:t>
            </w:r>
            <w:r w:rsidR="00BD200C">
              <w:rPr>
                <w:b w:val="0"/>
              </w:rPr>
              <w:t>d</w:t>
            </w:r>
            <w:r w:rsidRPr="00221684">
              <w:rPr>
                <w:b w:val="0"/>
              </w:rPr>
              <w:t xml:space="preserve">) </w:t>
            </w:r>
          </w:p>
        </w:tc>
        <w:tc>
          <w:tcPr>
            <w:tcW w:w="1044" w:type="dxa"/>
            <w:gridSpan w:val="2"/>
            <w:tcBorders>
              <w:top w:val="nil"/>
              <w:left w:val="nil"/>
              <w:bottom w:val="nil"/>
              <w:right w:val="nil"/>
            </w:tcBorders>
          </w:tcPr>
          <w:p w14:paraId="6AB230F4" w14:textId="77777777" w:rsidR="00071C01" w:rsidRPr="00221684" w:rsidRDefault="00071C01" w:rsidP="00071C01">
            <w:pPr>
              <w:pStyle w:val="Heading4"/>
              <w:tabs>
                <w:tab w:val="clear" w:pos="9072"/>
              </w:tabs>
              <w:spacing w:before="120" w:after="0" w:line="240" w:lineRule="auto"/>
              <w:outlineLvl w:val="3"/>
              <w:rPr>
                <w:b w:val="0"/>
              </w:rPr>
            </w:pPr>
            <w:r w:rsidRPr="00221684">
              <w:rPr>
                <w:b w:val="0"/>
              </w:rPr>
              <w:t>HCP</w:t>
            </w:r>
          </w:p>
        </w:tc>
        <w:tc>
          <w:tcPr>
            <w:tcW w:w="3098" w:type="dxa"/>
            <w:tcBorders>
              <w:top w:val="nil"/>
              <w:left w:val="nil"/>
              <w:bottom w:val="nil"/>
              <w:right w:val="nil"/>
            </w:tcBorders>
          </w:tcPr>
          <w:p w14:paraId="40A3FEEC" w14:textId="77777777" w:rsidR="00071C01" w:rsidRDefault="00071C01" w:rsidP="00071C01">
            <w:pPr>
              <w:pStyle w:val="Heading4"/>
              <w:tabs>
                <w:tab w:val="clear" w:pos="9072"/>
              </w:tabs>
              <w:spacing w:before="120" w:after="0" w:line="240" w:lineRule="auto"/>
              <w:jc w:val="right"/>
              <w:outlineLvl w:val="3"/>
              <w:rPr>
                <w:rFonts w:eastAsia="Times New Roman"/>
                <w:b w:val="0"/>
                <w:iCs w:val="0"/>
              </w:rPr>
            </w:pPr>
            <w:r w:rsidRPr="00221684">
              <w:rPr>
                <w:rFonts w:eastAsia="Times New Roman"/>
                <w:b w:val="0"/>
                <w:iCs w:val="0"/>
              </w:rPr>
              <w:t>Compliant</w:t>
            </w:r>
          </w:p>
          <w:p w14:paraId="510CE3D8" w14:textId="22CD7F93" w:rsidR="00C34FB5" w:rsidRPr="00C34FB5" w:rsidRDefault="00C34FB5" w:rsidP="00C34FB5"/>
        </w:tc>
      </w:tr>
      <w:tr w:rsidR="00221684" w:rsidRPr="00221684" w14:paraId="556FAC38" w14:textId="77777777" w:rsidTr="001D2DD1">
        <w:tc>
          <w:tcPr>
            <w:tcW w:w="5209" w:type="dxa"/>
            <w:gridSpan w:val="2"/>
            <w:tcBorders>
              <w:top w:val="nil"/>
              <w:left w:val="nil"/>
              <w:bottom w:val="nil"/>
              <w:right w:val="nil"/>
            </w:tcBorders>
          </w:tcPr>
          <w:p w14:paraId="2A936273" w14:textId="77777777" w:rsidR="001D2DD1" w:rsidRPr="00221684" w:rsidRDefault="001D2DD1" w:rsidP="009A58EE">
            <w:pPr>
              <w:pStyle w:val="Heading4"/>
              <w:tabs>
                <w:tab w:val="clear" w:pos="9072"/>
              </w:tabs>
              <w:spacing w:before="120" w:after="0" w:line="240" w:lineRule="auto"/>
              <w:outlineLvl w:val="3"/>
              <w:rPr>
                <w:b w:val="0"/>
              </w:rPr>
            </w:pPr>
            <w:r w:rsidRPr="00221684">
              <w:t>Standard 7 Human resources</w:t>
            </w:r>
          </w:p>
        </w:tc>
        <w:tc>
          <w:tcPr>
            <w:tcW w:w="997" w:type="dxa"/>
            <w:tcBorders>
              <w:top w:val="nil"/>
              <w:left w:val="nil"/>
              <w:bottom w:val="nil"/>
              <w:right w:val="nil"/>
            </w:tcBorders>
          </w:tcPr>
          <w:p w14:paraId="73348E92" w14:textId="77777777" w:rsidR="001D2DD1" w:rsidRPr="00221684" w:rsidRDefault="001D2DD1" w:rsidP="009A58EE">
            <w:pPr>
              <w:pStyle w:val="Heading4"/>
              <w:tabs>
                <w:tab w:val="clear" w:pos="9072"/>
              </w:tabs>
              <w:spacing w:before="120" w:after="0" w:line="240" w:lineRule="auto"/>
              <w:outlineLvl w:val="3"/>
              <w:rPr>
                <w:rFonts w:eastAsia="Times New Roman"/>
                <w:iCs w:val="0"/>
              </w:rPr>
            </w:pPr>
            <w:r w:rsidRPr="00221684">
              <w:t>HCP</w:t>
            </w:r>
            <w:r w:rsidRPr="00221684">
              <w:rPr>
                <w:rFonts w:eastAsia="Times New Roman"/>
                <w:iCs w:val="0"/>
              </w:rPr>
              <w:t xml:space="preserve"> </w:t>
            </w:r>
          </w:p>
        </w:tc>
        <w:tc>
          <w:tcPr>
            <w:tcW w:w="3145" w:type="dxa"/>
            <w:gridSpan w:val="2"/>
            <w:tcBorders>
              <w:top w:val="nil"/>
              <w:left w:val="nil"/>
              <w:bottom w:val="nil"/>
              <w:right w:val="nil"/>
            </w:tcBorders>
          </w:tcPr>
          <w:p w14:paraId="424E6B1A" w14:textId="77777777" w:rsidR="001D2DD1" w:rsidRPr="00221684" w:rsidRDefault="001D2DD1" w:rsidP="009A58EE">
            <w:pPr>
              <w:pStyle w:val="Heading4"/>
              <w:tabs>
                <w:tab w:val="clear" w:pos="9072"/>
              </w:tabs>
              <w:spacing w:before="120" w:after="0" w:line="240" w:lineRule="auto"/>
              <w:jc w:val="right"/>
              <w:outlineLvl w:val="3"/>
            </w:pPr>
            <w:r w:rsidRPr="00221684">
              <w:rPr>
                <w:rFonts w:eastAsia="Times New Roman"/>
                <w:iCs w:val="0"/>
              </w:rPr>
              <w:t>Not Compliant</w:t>
            </w:r>
          </w:p>
        </w:tc>
      </w:tr>
      <w:tr w:rsidR="00221684" w:rsidRPr="00221684" w14:paraId="5FA06214" w14:textId="77777777" w:rsidTr="001D2DD1">
        <w:trPr>
          <w:gridBefore w:val="1"/>
          <w:wBefore w:w="432" w:type="dxa"/>
        </w:trPr>
        <w:tc>
          <w:tcPr>
            <w:tcW w:w="4777" w:type="dxa"/>
            <w:tcBorders>
              <w:top w:val="nil"/>
              <w:left w:val="nil"/>
              <w:bottom w:val="nil"/>
              <w:right w:val="nil"/>
            </w:tcBorders>
          </w:tcPr>
          <w:p w14:paraId="382ED023" w14:textId="77777777" w:rsidR="001D2DD1" w:rsidRPr="00221684" w:rsidRDefault="001D2DD1" w:rsidP="009A58EE">
            <w:pPr>
              <w:pStyle w:val="Heading4"/>
              <w:tabs>
                <w:tab w:val="clear" w:pos="9072"/>
              </w:tabs>
              <w:spacing w:before="120" w:after="0" w:line="240" w:lineRule="auto"/>
              <w:outlineLvl w:val="3"/>
              <w:rPr>
                <w:b w:val="0"/>
              </w:rPr>
            </w:pPr>
            <w:r w:rsidRPr="00221684">
              <w:rPr>
                <w:b w:val="0"/>
              </w:rPr>
              <w:t>Requirement 7(3)(a)</w:t>
            </w:r>
          </w:p>
        </w:tc>
        <w:tc>
          <w:tcPr>
            <w:tcW w:w="1044" w:type="dxa"/>
            <w:gridSpan w:val="2"/>
            <w:tcBorders>
              <w:top w:val="nil"/>
              <w:left w:val="nil"/>
              <w:bottom w:val="nil"/>
              <w:right w:val="nil"/>
            </w:tcBorders>
          </w:tcPr>
          <w:p w14:paraId="76F3A8DA" w14:textId="77777777" w:rsidR="001D2DD1" w:rsidRPr="00221684" w:rsidRDefault="001D2DD1" w:rsidP="009A58EE">
            <w:pPr>
              <w:pStyle w:val="Heading4"/>
              <w:tabs>
                <w:tab w:val="clear" w:pos="9072"/>
              </w:tabs>
              <w:spacing w:before="120" w:after="0" w:line="240" w:lineRule="auto"/>
              <w:outlineLvl w:val="3"/>
              <w:rPr>
                <w:rFonts w:eastAsia="Times New Roman"/>
                <w:b w:val="0"/>
                <w:iCs w:val="0"/>
              </w:rPr>
            </w:pPr>
            <w:r w:rsidRPr="00221684">
              <w:rPr>
                <w:b w:val="0"/>
              </w:rPr>
              <w:t>HCP</w:t>
            </w:r>
            <w:r w:rsidRPr="00221684">
              <w:rPr>
                <w:rFonts w:eastAsia="Times New Roman"/>
                <w:b w:val="0"/>
                <w:iCs w:val="0"/>
              </w:rPr>
              <w:t xml:space="preserve"> </w:t>
            </w:r>
          </w:p>
        </w:tc>
        <w:tc>
          <w:tcPr>
            <w:tcW w:w="3098" w:type="dxa"/>
            <w:tcBorders>
              <w:top w:val="nil"/>
              <w:left w:val="nil"/>
              <w:bottom w:val="nil"/>
              <w:right w:val="nil"/>
            </w:tcBorders>
          </w:tcPr>
          <w:p w14:paraId="7CA1A0BD" w14:textId="77777777" w:rsidR="001D2DD1" w:rsidRPr="00221684" w:rsidRDefault="001D2DD1" w:rsidP="009A58EE">
            <w:pPr>
              <w:pStyle w:val="Heading4"/>
              <w:tabs>
                <w:tab w:val="clear" w:pos="9072"/>
              </w:tabs>
              <w:spacing w:before="120" w:after="0" w:line="240" w:lineRule="auto"/>
              <w:jc w:val="right"/>
              <w:outlineLvl w:val="3"/>
              <w:rPr>
                <w:b w:val="0"/>
              </w:rPr>
            </w:pPr>
            <w:r w:rsidRPr="00221684">
              <w:rPr>
                <w:rFonts w:eastAsia="Times New Roman"/>
                <w:b w:val="0"/>
                <w:iCs w:val="0"/>
              </w:rPr>
              <w:t>Not Compliant</w:t>
            </w:r>
          </w:p>
        </w:tc>
      </w:tr>
      <w:tr w:rsidR="00221684" w:rsidRPr="00221684" w14:paraId="7938DDAB" w14:textId="77777777" w:rsidTr="001D2DD1">
        <w:trPr>
          <w:gridBefore w:val="1"/>
          <w:wBefore w:w="432" w:type="dxa"/>
        </w:trPr>
        <w:tc>
          <w:tcPr>
            <w:tcW w:w="4777" w:type="dxa"/>
            <w:tcBorders>
              <w:top w:val="nil"/>
              <w:left w:val="nil"/>
              <w:bottom w:val="nil"/>
              <w:right w:val="nil"/>
            </w:tcBorders>
          </w:tcPr>
          <w:p w14:paraId="26DF7701" w14:textId="77777777" w:rsidR="001D2DD1" w:rsidRPr="00221684" w:rsidRDefault="001D2DD1" w:rsidP="009A58EE">
            <w:pPr>
              <w:pStyle w:val="Heading4"/>
              <w:tabs>
                <w:tab w:val="clear" w:pos="9072"/>
              </w:tabs>
              <w:spacing w:before="120" w:after="0" w:line="240" w:lineRule="auto"/>
              <w:outlineLvl w:val="3"/>
              <w:rPr>
                <w:b w:val="0"/>
              </w:rPr>
            </w:pPr>
            <w:r w:rsidRPr="00221684">
              <w:rPr>
                <w:b w:val="0"/>
              </w:rPr>
              <w:t>Requirement 7(3)(b)</w:t>
            </w:r>
          </w:p>
        </w:tc>
        <w:tc>
          <w:tcPr>
            <w:tcW w:w="1044" w:type="dxa"/>
            <w:gridSpan w:val="2"/>
            <w:tcBorders>
              <w:top w:val="nil"/>
              <w:left w:val="nil"/>
              <w:bottom w:val="nil"/>
              <w:right w:val="nil"/>
            </w:tcBorders>
          </w:tcPr>
          <w:p w14:paraId="65E51DC1" w14:textId="77777777" w:rsidR="001D2DD1" w:rsidRPr="00221684" w:rsidRDefault="001D2DD1" w:rsidP="009A58EE">
            <w:pPr>
              <w:pStyle w:val="Heading4"/>
              <w:tabs>
                <w:tab w:val="clear" w:pos="9072"/>
              </w:tabs>
              <w:spacing w:before="120" w:after="0" w:line="240" w:lineRule="auto"/>
              <w:outlineLvl w:val="3"/>
              <w:rPr>
                <w:b w:val="0"/>
              </w:rPr>
            </w:pPr>
            <w:r w:rsidRPr="00221684">
              <w:rPr>
                <w:b w:val="0"/>
              </w:rPr>
              <w:t>HCP</w:t>
            </w:r>
          </w:p>
        </w:tc>
        <w:tc>
          <w:tcPr>
            <w:tcW w:w="3098" w:type="dxa"/>
            <w:tcBorders>
              <w:top w:val="nil"/>
              <w:left w:val="nil"/>
              <w:bottom w:val="nil"/>
              <w:right w:val="nil"/>
            </w:tcBorders>
          </w:tcPr>
          <w:p w14:paraId="21B35E64" w14:textId="77777777" w:rsidR="001D2DD1" w:rsidRPr="00221684" w:rsidRDefault="001D2DD1" w:rsidP="009A58EE">
            <w:pPr>
              <w:pStyle w:val="Heading4"/>
              <w:tabs>
                <w:tab w:val="clear" w:pos="9072"/>
              </w:tabs>
              <w:spacing w:before="120" w:after="0" w:line="240" w:lineRule="auto"/>
              <w:jc w:val="right"/>
              <w:outlineLvl w:val="3"/>
              <w:rPr>
                <w:b w:val="0"/>
              </w:rPr>
            </w:pPr>
            <w:r w:rsidRPr="00221684">
              <w:rPr>
                <w:rFonts w:eastAsia="Times New Roman"/>
                <w:b w:val="0"/>
                <w:iCs w:val="0"/>
              </w:rPr>
              <w:t xml:space="preserve">Compliant </w:t>
            </w:r>
          </w:p>
        </w:tc>
      </w:tr>
      <w:tr w:rsidR="00221684" w:rsidRPr="00221684" w14:paraId="0CBF7D84" w14:textId="77777777" w:rsidTr="001D2DD1">
        <w:trPr>
          <w:gridBefore w:val="1"/>
          <w:wBefore w:w="432" w:type="dxa"/>
        </w:trPr>
        <w:tc>
          <w:tcPr>
            <w:tcW w:w="4777" w:type="dxa"/>
            <w:tcBorders>
              <w:top w:val="nil"/>
              <w:left w:val="nil"/>
              <w:bottom w:val="nil"/>
              <w:right w:val="nil"/>
            </w:tcBorders>
          </w:tcPr>
          <w:p w14:paraId="159CE3EE" w14:textId="77777777" w:rsidR="001D2DD1" w:rsidRPr="00221684" w:rsidRDefault="001D2DD1" w:rsidP="009A58EE">
            <w:pPr>
              <w:pStyle w:val="Heading4"/>
              <w:tabs>
                <w:tab w:val="clear" w:pos="9072"/>
              </w:tabs>
              <w:spacing w:before="120" w:after="0" w:line="240" w:lineRule="auto"/>
              <w:outlineLvl w:val="3"/>
              <w:rPr>
                <w:b w:val="0"/>
              </w:rPr>
            </w:pPr>
            <w:r w:rsidRPr="00221684">
              <w:rPr>
                <w:b w:val="0"/>
              </w:rPr>
              <w:t xml:space="preserve">Requirement 7(3)(c) </w:t>
            </w:r>
          </w:p>
        </w:tc>
        <w:tc>
          <w:tcPr>
            <w:tcW w:w="1044" w:type="dxa"/>
            <w:gridSpan w:val="2"/>
            <w:tcBorders>
              <w:top w:val="nil"/>
              <w:left w:val="nil"/>
              <w:bottom w:val="nil"/>
              <w:right w:val="nil"/>
            </w:tcBorders>
          </w:tcPr>
          <w:p w14:paraId="3EE0F036" w14:textId="77777777" w:rsidR="001D2DD1" w:rsidRPr="00221684" w:rsidRDefault="001D2DD1" w:rsidP="009A58EE">
            <w:pPr>
              <w:pStyle w:val="Heading4"/>
              <w:tabs>
                <w:tab w:val="clear" w:pos="9072"/>
              </w:tabs>
              <w:spacing w:before="120" w:after="0" w:line="240" w:lineRule="auto"/>
              <w:outlineLvl w:val="3"/>
              <w:rPr>
                <w:b w:val="0"/>
              </w:rPr>
            </w:pPr>
            <w:r w:rsidRPr="00221684">
              <w:rPr>
                <w:b w:val="0"/>
              </w:rPr>
              <w:t>HCP</w:t>
            </w:r>
          </w:p>
        </w:tc>
        <w:tc>
          <w:tcPr>
            <w:tcW w:w="3098" w:type="dxa"/>
            <w:tcBorders>
              <w:top w:val="nil"/>
              <w:left w:val="nil"/>
              <w:bottom w:val="nil"/>
              <w:right w:val="nil"/>
            </w:tcBorders>
          </w:tcPr>
          <w:p w14:paraId="566C1DC9" w14:textId="77777777" w:rsidR="001D2DD1" w:rsidRPr="00221684" w:rsidRDefault="001D2DD1" w:rsidP="009A58EE">
            <w:pPr>
              <w:pStyle w:val="Heading4"/>
              <w:tabs>
                <w:tab w:val="clear" w:pos="9072"/>
              </w:tabs>
              <w:spacing w:before="120" w:after="0" w:line="240" w:lineRule="auto"/>
              <w:jc w:val="right"/>
              <w:outlineLvl w:val="3"/>
              <w:rPr>
                <w:b w:val="0"/>
              </w:rPr>
            </w:pPr>
            <w:r w:rsidRPr="00221684">
              <w:rPr>
                <w:rFonts w:eastAsia="Times New Roman"/>
                <w:b w:val="0"/>
                <w:iCs w:val="0"/>
              </w:rPr>
              <w:t>Not Compliant</w:t>
            </w:r>
          </w:p>
        </w:tc>
      </w:tr>
      <w:tr w:rsidR="00221684" w:rsidRPr="00221684" w14:paraId="5EFC0C0E" w14:textId="77777777" w:rsidTr="001D2DD1">
        <w:trPr>
          <w:gridBefore w:val="1"/>
          <w:wBefore w:w="432" w:type="dxa"/>
        </w:trPr>
        <w:tc>
          <w:tcPr>
            <w:tcW w:w="4777" w:type="dxa"/>
            <w:tcBorders>
              <w:top w:val="nil"/>
              <w:left w:val="nil"/>
              <w:bottom w:val="nil"/>
              <w:right w:val="nil"/>
            </w:tcBorders>
          </w:tcPr>
          <w:p w14:paraId="293EEE19" w14:textId="77777777" w:rsidR="001D2DD1" w:rsidRPr="00221684" w:rsidRDefault="001D2DD1" w:rsidP="009A58EE">
            <w:pPr>
              <w:pStyle w:val="Heading4"/>
              <w:tabs>
                <w:tab w:val="clear" w:pos="9072"/>
              </w:tabs>
              <w:spacing w:before="120" w:after="0" w:line="240" w:lineRule="auto"/>
              <w:outlineLvl w:val="3"/>
              <w:rPr>
                <w:b w:val="0"/>
              </w:rPr>
            </w:pPr>
            <w:r w:rsidRPr="00221684">
              <w:rPr>
                <w:b w:val="0"/>
              </w:rPr>
              <w:t>Requirement 7(3)(d)</w:t>
            </w:r>
          </w:p>
        </w:tc>
        <w:tc>
          <w:tcPr>
            <w:tcW w:w="1044" w:type="dxa"/>
            <w:gridSpan w:val="2"/>
            <w:tcBorders>
              <w:top w:val="nil"/>
              <w:left w:val="nil"/>
              <w:bottom w:val="nil"/>
              <w:right w:val="nil"/>
            </w:tcBorders>
          </w:tcPr>
          <w:p w14:paraId="6E40F0F2" w14:textId="77777777" w:rsidR="001D2DD1" w:rsidRPr="00221684" w:rsidRDefault="001D2DD1" w:rsidP="009A58EE">
            <w:pPr>
              <w:pStyle w:val="Heading4"/>
              <w:tabs>
                <w:tab w:val="clear" w:pos="9072"/>
              </w:tabs>
              <w:spacing w:before="120" w:after="0" w:line="240" w:lineRule="auto"/>
              <w:outlineLvl w:val="3"/>
              <w:rPr>
                <w:b w:val="0"/>
              </w:rPr>
            </w:pPr>
            <w:r w:rsidRPr="00221684">
              <w:rPr>
                <w:b w:val="0"/>
              </w:rPr>
              <w:t>HCP</w:t>
            </w:r>
          </w:p>
        </w:tc>
        <w:tc>
          <w:tcPr>
            <w:tcW w:w="3098" w:type="dxa"/>
            <w:tcBorders>
              <w:top w:val="nil"/>
              <w:left w:val="nil"/>
              <w:bottom w:val="nil"/>
              <w:right w:val="nil"/>
            </w:tcBorders>
          </w:tcPr>
          <w:p w14:paraId="4C687923" w14:textId="77777777" w:rsidR="001D2DD1" w:rsidRPr="00221684" w:rsidRDefault="001D2DD1" w:rsidP="009A58EE">
            <w:pPr>
              <w:pStyle w:val="Heading4"/>
              <w:tabs>
                <w:tab w:val="clear" w:pos="9072"/>
              </w:tabs>
              <w:spacing w:before="120" w:after="0" w:line="240" w:lineRule="auto"/>
              <w:jc w:val="right"/>
              <w:outlineLvl w:val="3"/>
              <w:rPr>
                <w:b w:val="0"/>
              </w:rPr>
            </w:pPr>
            <w:r w:rsidRPr="00221684">
              <w:rPr>
                <w:rFonts w:eastAsia="Times New Roman"/>
                <w:b w:val="0"/>
                <w:iCs w:val="0"/>
              </w:rPr>
              <w:t xml:space="preserve">Compliant </w:t>
            </w:r>
          </w:p>
        </w:tc>
      </w:tr>
      <w:tr w:rsidR="00221684" w:rsidRPr="00221684" w14:paraId="59BEAE3F" w14:textId="77777777" w:rsidTr="001D2DD1">
        <w:trPr>
          <w:gridBefore w:val="1"/>
          <w:wBefore w:w="432" w:type="dxa"/>
        </w:trPr>
        <w:tc>
          <w:tcPr>
            <w:tcW w:w="4777" w:type="dxa"/>
            <w:tcBorders>
              <w:top w:val="nil"/>
              <w:left w:val="nil"/>
              <w:bottom w:val="nil"/>
              <w:right w:val="nil"/>
            </w:tcBorders>
          </w:tcPr>
          <w:p w14:paraId="066754D9" w14:textId="77777777" w:rsidR="001D2DD1" w:rsidRPr="00221684" w:rsidRDefault="001D2DD1" w:rsidP="009A58EE">
            <w:pPr>
              <w:pStyle w:val="Heading4"/>
              <w:tabs>
                <w:tab w:val="clear" w:pos="9072"/>
              </w:tabs>
              <w:spacing w:before="120" w:after="0" w:line="240" w:lineRule="auto"/>
              <w:outlineLvl w:val="3"/>
              <w:rPr>
                <w:b w:val="0"/>
              </w:rPr>
            </w:pPr>
            <w:r w:rsidRPr="00221684">
              <w:rPr>
                <w:b w:val="0"/>
              </w:rPr>
              <w:t xml:space="preserve">Requirement 7(3)(e) </w:t>
            </w:r>
          </w:p>
        </w:tc>
        <w:tc>
          <w:tcPr>
            <w:tcW w:w="1044" w:type="dxa"/>
            <w:gridSpan w:val="2"/>
            <w:tcBorders>
              <w:top w:val="nil"/>
              <w:left w:val="nil"/>
              <w:bottom w:val="nil"/>
              <w:right w:val="nil"/>
            </w:tcBorders>
          </w:tcPr>
          <w:p w14:paraId="452EC18E" w14:textId="77777777" w:rsidR="001D2DD1" w:rsidRPr="00221684" w:rsidRDefault="001D2DD1" w:rsidP="009A58EE">
            <w:pPr>
              <w:pStyle w:val="Heading4"/>
              <w:tabs>
                <w:tab w:val="clear" w:pos="9072"/>
              </w:tabs>
              <w:spacing w:before="120" w:after="0" w:line="240" w:lineRule="auto"/>
              <w:outlineLvl w:val="3"/>
              <w:rPr>
                <w:b w:val="0"/>
              </w:rPr>
            </w:pPr>
            <w:r w:rsidRPr="00221684">
              <w:rPr>
                <w:b w:val="0"/>
              </w:rPr>
              <w:t>HCP</w:t>
            </w:r>
          </w:p>
        </w:tc>
        <w:tc>
          <w:tcPr>
            <w:tcW w:w="3098" w:type="dxa"/>
            <w:tcBorders>
              <w:top w:val="nil"/>
              <w:left w:val="nil"/>
              <w:bottom w:val="nil"/>
              <w:right w:val="nil"/>
            </w:tcBorders>
          </w:tcPr>
          <w:p w14:paraId="2DC42B52" w14:textId="77777777" w:rsidR="001D2DD1" w:rsidRPr="00221684" w:rsidRDefault="001D2DD1" w:rsidP="009A58EE">
            <w:pPr>
              <w:pStyle w:val="Heading4"/>
              <w:tabs>
                <w:tab w:val="clear" w:pos="9072"/>
              </w:tabs>
              <w:spacing w:before="120" w:after="0" w:line="240" w:lineRule="auto"/>
              <w:jc w:val="right"/>
              <w:outlineLvl w:val="3"/>
              <w:rPr>
                <w:b w:val="0"/>
              </w:rPr>
            </w:pPr>
            <w:r w:rsidRPr="00221684">
              <w:rPr>
                <w:rFonts w:eastAsia="Times New Roman"/>
                <w:b w:val="0"/>
                <w:iCs w:val="0"/>
              </w:rPr>
              <w:t xml:space="preserve">Compliant </w:t>
            </w:r>
          </w:p>
        </w:tc>
      </w:tr>
      <w:tr w:rsidR="00221684" w:rsidRPr="00221684" w14:paraId="7E236277" w14:textId="77777777" w:rsidTr="001D2DD1">
        <w:trPr>
          <w:gridBefore w:val="1"/>
          <w:wBefore w:w="432" w:type="dxa"/>
        </w:trPr>
        <w:tc>
          <w:tcPr>
            <w:tcW w:w="4777" w:type="dxa"/>
            <w:tcBorders>
              <w:top w:val="nil"/>
              <w:left w:val="nil"/>
              <w:bottom w:val="nil"/>
              <w:right w:val="nil"/>
            </w:tcBorders>
          </w:tcPr>
          <w:p w14:paraId="2D39C1F9" w14:textId="13E33038" w:rsidR="001D2DD1" w:rsidRPr="00221684" w:rsidRDefault="001D2DD1" w:rsidP="00EF1986">
            <w:pPr>
              <w:rPr>
                <w:color w:val="auto"/>
              </w:rPr>
            </w:pPr>
          </w:p>
        </w:tc>
        <w:tc>
          <w:tcPr>
            <w:tcW w:w="1044" w:type="dxa"/>
            <w:gridSpan w:val="2"/>
            <w:tcBorders>
              <w:top w:val="nil"/>
              <w:left w:val="nil"/>
              <w:bottom w:val="nil"/>
              <w:right w:val="nil"/>
            </w:tcBorders>
          </w:tcPr>
          <w:p w14:paraId="1BD32CA0" w14:textId="6D4E6C6E" w:rsidR="00071C01" w:rsidRPr="00221684" w:rsidRDefault="00071C01" w:rsidP="00071C01">
            <w:pPr>
              <w:pStyle w:val="Heading4"/>
              <w:keepNext w:val="0"/>
              <w:tabs>
                <w:tab w:val="clear" w:pos="9072"/>
              </w:tabs>
              <w:spacing w:before="120" w:after="0" w:line="240" w:lineRule="auto"/>
              <w:outlineLvl w:val="3"/>
              <w:rPr>
                <w:b w:val="0"/>
              </w:rPr>
            </w:pPr>
          </w:p>
        </w:tc>
        <w:tc>
          <w:tcPr>
            <w:tcW w:w="3098" w:type="dxa"/>
            <w:tcBorders>
              <w:top w:val="nil"/>
              <w:left w:val="nil"/>
              <w:bottom w:val="nil"/>
              <w:right w:val="nil"/>
            </w:tcBorders>
          </w:tcPr>
          <w:p w14:paraId="0F63AE53" w14:textId="0344466D" w:rsidR="00071C01" w:rsidRPr="00221684" w:rsidRDefault="00071C01" w:rsidP="00071C01">
            <w:pPr>
              <w:pStyle w:val="Heading4"/>
              <w:keepNext w:val="0"/>
              <w:tabs>
                <w:tab w:val="clear" w:pos="9072"/>
              </w:tabs>
              <w:spacing w:before="120" w:after="0" w:line="240" w:lineRule="auto"/>
              <w:jc w:val="right"/>
              <w:outlineLvl w:val="3"/>
              <w:rPr>
                <w:b w:val="0"/>
                <w:highlight w:val="yellow"/>
              </w:rPr>
            </w:pPr>
          </w:p>
        </w:tc>
      </w:tr>
      <w:tr w:rsidR="00221684" w:rsidRPr="00221684" w14:paraId="7A9940B2" w14:textId="77777777" w:rsidTr="001D2DD1">
        <w:tc>
          <w:tcPr>
            <w:tcW w:w="5209" w:type="dxa"/>
            <w:gridSpan w:val="2"/>
            <w:tcBorders>
              <w:top w:val="nil"/>
              <w:left w:val="nil"/>
              <w:bottom w:val="nil"/>
              <w:right w:val="nil"/>
            </w:tcBorders>
          </w:tcPr>
          <w:p w14:paraId="605CB298" w14:textId="5292AB84" w:rsidR="00071C01" w:rsidRPr="00221684" w:rsidRDefault="00071C01" w:rsidP="006107BF">
            <w:pPr>
              <w:pStyle w:val="Heading4"/>
              <w:tabs>
                <w:tab w:val="clear" w:pos="9072"/>
              </w:tabs>
              <w:spacing w:before="120" w:after="0" w:line="240" w:lineRule="auto"/>
              <w:ind w:left="-537" w:firstLine="537"/>
              <w:outlineLvl w:val="3"/>
              <w:rPr>
                <w:b w:val="0"/>
              </w:rPr>
            </w:pPr>
            <w:r w:rsidRPr="00221684">
              <w:t>Standard 8 Organisational governance</w:t>
            </w:r>
          </w:p>
        </w:tc>
        <w:tc>
          <w:tcPr>
            <w:tcW w:w="997" w:type="dxa"/>
            <w:tcBorders>
              <w:top w:val="nil"/>
              <w:left w:val="nil"/>
              <w:bottom w:val="nil"/>
              <w:right w:val="nil"/>
            </w:tcBorders>
          </w:tcPr>
          <w:p w14:paraId="5F3C4849" w14:textId="77777777" w:rsidR="00071C01" w:rsidRPr="00221684" w:rsidRDefault="00071C01" w:rsidP="006107BF">
            <w:pPr>
              <w:pStyle w:val="Heading4"/>
              <w:tabs>
                <w:tab w:val="clear" w:pos="9072"/>
              </w:tabs>
              <w:spacing w:before="120" w:after="0" w:line="240" w:lineRule="auto"/>
              <w:outlineLvl w:val="3"/>
              <w:rPr>
                <w:rFonts w:eastAsia="Times New Roman"/>
                <w:iCs w:val="0"/>
              </w:rPr>
            </w:pPr>
            <w:r w:rsidRPr="00221684">
              <w:t>HCP</w:t>
            </w:r>
            <w:r w:rsidRPr="00221684">
              <w:rPr>
                <w:rFonts w:eastAsia="Times New Roman"/>
                <w:iCs w:val="0"/>
              </w:rPr>
              <w:t xml:space="preserve"> </w:t>
            </w:r>
          </w:p>
        </w:tc>
        <w:tc>
          <w:tcPr>
            <w:tcW w:w="3145" w:type="dxa"/>
            <w:gridSpan w:val="2"/>
            <w:tcBorders>
              <w:top w:val="nil"/>
              <w:left w:val="nil"/>
              <w:bottom w:val="nil"/>
              <w:right w:val="nil"/>
            </w:tcBorders>
          </w:tcPr>
          <w:p w14:paraId="26ADF4E8" w14:textId="5972373B" w:rsidR="00071C01" w:rsidRPr="00221684" w:rsidRDefault="00071C01" w:rsidP="006107BF">
            <w:pPr>
              <w:pStyle w:val="Heading4"/>
              <w:tabs>
                <w:tab w:val="clear" w:pos="9072"/>
              </w:tabs>
              <w:spacing w:before="120" w:after="0" w:line="240" w:lineRule="auto"/>
              <w:jc w:val="right"/>
              <w:outlineLvl w:val="3"/>
            </w:pPr>
            <w:r w:rsidRPr="00221684">
              <w:rPr>
                <w:rFonts w:eastAsia="Times New Roman"/>
                <w:iCs w:val="0"/>
              </w:rPr>
              <w:t>Not Compliant</w:t>
            </w:r>
          </w:p>
        </w:tc>
      </w:tr>
      <w:tr w:rsidR="00221684" w:rsidRPr="00221684" w14:paraId="4F6FE2A7" w14:textId="77777777" w:rsidTr="001D2DD1">
        <w:trPr>
          <w:gridBefore w:val="1"/>
          <w:wBefore w:w="432" w:type="dxa"/>
        </w:trPr>
        <w:tc>
          <w:tcPr>
            <w:tcW w:w="4777" w:type="dxa"/>
            <w:tcBorders>
              <w:top w:val="nil"/>
              <w:left w:val="nil"/>
              <w:bottom w:val="nil"/>
              <w:right w:val="nil"/>
            </w:tcBorders>
          </w:tcPr>
          <w:p w14:paraId="5D9A086D" w14:textId="7F50490E" w:rsidR="00071C01" w:rsidRPr="00221684" w:rsidRDefault="00071C01" w:rsidP="006107BF">
            <w:pPr>
              <w:pStyle w:val="Heading4"/>
              <w:tabs>
                <w:tab w:val="clear" w:pos="9072"/>
              </w:tabs>
              <w:spacing w:before="120" w:after="0" w:line="240" w:lineRule="auto"/>
              <w:outlineLvl w:val="3"/>
              <w:rPr>
                <w:b w:val="0"/>
              </w:rPr>
            </w:pPr>
            <w:r w:rsidRPr="00221684">
              <w:rPr>
                <w:b w:val="0"/>
              </w:rPr>
              <w:t>Requirement 8(3)(a)</w:t>
            </w:r>
          </w:p>
        </w:tc>
        <w:tc>
          <w:tcPr>
            <w:tcW w:w="1044" w:type="dxa"/>
            <w:gridSpan w:val="2"/>
            <w:tcBorders>
              <w:top w:val="nil"/>
              <w:left w:val="nil"/>
              <w:bottom w:val="nil"/>
              <w:right w:val="nil"/>
            </w:tcBorders>
          </w:tcPr>
          <w:p w14:paraId="7942157C" w14:textId="77777777" w:rsidR="00071C01" w:rsidRPr="00221684" w:rsidRDefault="00071C01" w:rsidP="006107BF">
            <w:pPr>
              <w:pStyle w:val="Heading4"/>
              <w:tabs>
                <w:tab w:val="clear" w:pos="9072"/>
              </w:tabs>
              <w:spacing w:before="120" w:after="0" w:line="240" w:lineRule="auto"/>
              <w:outlineLvl w:val="3"/>
              <w:rPr>
                <w:rFonts w:eastAsia="Times New Roman"/>
                <w:b w:val="0"/>
                <w:iCs w:val="0"/>
              </w:rPr>
            </w:pPr>
            <w:r w:rsidRPr="00221684">
              <w:rPr>
                <w:b w:val="0"/>
              </w:rPr>
              <w:t>HCP</w:t>
            </w:r>
            <w:r w:rsidRPr="00221684">
              <w:rPr>
                <w:rFonts w:eastAsia="Times New Roman"/>
                <w:b w:val="0"/>
                <w:iCs w:val="0"/>
              </w:rPr>
              <w:t xml:space="preserve"> </w:t>
            </w:r>
          </w:p>
        </w:tc>
        <w:tc>
          <w:tcPr>
            <w:tcW w:w="3098" w:type="dxa"/>
            <w:tcBorders>
              <w:top w:val="nil"/>
              <w:left w:val="nil"/>
              <w:bottom w:val="nil"/>
              <w:right w:val="nil"/>
            </w:tcBorders>
          </w:tcPr>
          <w:p w14:paraId="773F38B8" w14:textId="0DBDBCC3" w:rsidR="00071C01" w:rsidRPr="00221684" w:rsidRDefault="00071C01" w:rsidP="006107BF">
            <w:pPr>
              <w:pStyle w:val="Heading4"/>
              <w:tabs>
                <w:tab w:val="clear" w:pos="9072"/>
              </w:tabs>
              <w:spacing w:before="120" w:after="0" w:line="240" w:lineRule="auto"/>
              <w:jc w:val="right"/>
              <w:outlineLvl w:val="3"/>
              <w:rPr>
                <w:b w:val="0"/>
              </w:rPr>
            </w:pPr>
            <w:r w:rsidRPr="00221684">
              <w:rPr>
                <w:rFonts w:eastAsia="Times New Roman"/>
                <w:b w:val="0"/>
                <w:iCs w:val="0"/>
              </w:rPr>
              <w:t xml:space="preserve">Compliant </w:t>
            </w:r>
          </w:p>
        </w:tc>
      </w:tr>
      <w:tr w:rsidR="00221684" w:rsidRPr="00221684" w14:paraId="1F56DA9D" w14:textId="77777777" w:rsidTr="001D2DD1">
        <w:trPr>
          <w:gridBefore w:val="1"/>
          <w:wBefore w:w="432" w:type="dxa"/>
        </w:trPr>
        <w:tc>
          <w:tcPr>
            <w:tcW w:w="4777" w:type="dxa"/>
            <w:tcBorders>
              <w:top w:val="nil"/>
              <w:left w:val="nil"/>
              <w:bottom w:val="nil"/>
              <w:right w:val="nil"/>
            </w:tcBorders>
          </w:tcPr>
          <w:p w14:paraId="40A0F0F6" w14:textId="5E3E6564" w:rsidR="00071C01" w:rsidRPr="00221684" w:rsidRDefault="00071C01" w:rsidP="006107BF">
            <w:pPr>
              <w:pStyle w:val="Heading4"/>
              <w:tabs>
                <w:tab w:val="clear" w:pos="9072"/>
              </w:tabs>
              <w:spacing w:before="120" w:after="0" w:line="240" w:lineRule="auto"/>
              <w:outlineLvl w:val="3"/>
              <w:rPr>
                <w:b w:val="0"/>
              </w:rPr>
            </w:pPr>
            <w:r w:rsidRPr="00221684">
              <w:rPr>
                <w:b w:val="0"/>
              </w:rPr>
              <w:t>Requirement 8(3)(b)</w:t>
            </w:r>
          </w:p>
        </w:tc>
        <w:tc>
          <w:tcPr>
            <w:tcW w:w="1044" w:type="dxa"/>
            <w:gridSpan w:val="2"/>
            <w:tcBorders>
              <w:top w:val="nil"/>
              <w:left w:val="nil"/>
              <w:bottom w:val="nil"/>
              <w:right w:val="nil"/>
            </w:tcBorders>
          </w:tcPr>
          <w:p w14:paraId="7948EE06" w14:textId="77777777" w:rsidR="00071C01" w:rsidRPr="00221684" w:rsidRDefault="00071C01" w:rsidP="006107BF">
            <w:pPr>
              <w:pStyle w:val="Heading4"/>
              <w:tabs>
                <w:tab w:val="clear" w:pos="9072"/>
              </w:tabs>
              <w:spacing w:before="120" w:after="0" w:line="240" w:lineRule="auto"/>
              <w:outlineLvl w:val="3"/>
              <w:rPr>
                <w:b w:val="0"/>
              </w:rPr>
            </w:pPr>
            <w:r w:rsidRPr="00221684">
              <w:rPr>
                <w:b w:val="0"/>
              </w:rPr>
              <w:t>HCP</w:t>
            </w:r>
          </w:p>
        </w:tc>
        <w:tc>
          <w:tcPr>
            <w:tcW w:w="3098" w:type="dxa"/>
            <w:tcBorders>
              <w:top w:val="nil"/>
              <w:left w:val="nil"/>
              <w:bottom w:val="nil"/>
              <w:right w:val="nil"/>
            </w:tcBorders>
          </w:tcPr>
          <w:p w14:paraId="7DE04227" w14:textId="52AD7DC8" w:rsidR="00071C01" w:rsidRPr="00221684" w:rsidRDefault="00071C01" w:rsidP="006107BF">
            <w:pPr>
              <w:pStyle w:val="Heading4"/>
              <w:tabs>
                <w:tab w:val="clear" w:pos="9072"/>
              </w:tabs>
              <w:spacing w:before="120" w:after="0" w:line="240" w:lineRule="auto"/>
              <w:jc w:val="right"/>
              <w:outlineLvl w:val="3"/>
              <w:rPr>
                <w:b w:val="0"/>
              </w:rPr>
            </w:pPr>
            <w:r w:rsidRPr="00221684">
              <w:rPr>
                <w:rFonts w:eastAsia="Times New Roman"/>
                <w:b w:val="0"/>
                <w:iCs w:val="0"/>
              </w:rPr>
              <w:t xml:space="preserve">Compliant </w:t>
            </w:r>
          </w:p>
        </w:tc>
      </w:tr>
      <w:tr w:rsidR="00221684" w:rsidRPr="00221684" w14:paraId="52BF4556" w14:textId="77777777" w:rsidTr="001D2DD1">
        <w:trPr>
          <w:gridBefore w:val="1"/>
          <w:wBefore w:w="432" w:type="dxa"/>
        </w:trPr>
        <w:tc>
          <w:tcPr>
            <w:tcW w:w="4777" w:type="dxa"/>
            <w:tcBorders>
              <w:top w:val="nil"/>
              <w:left w:val="nil"/>
              <w:bottom w:val="nil"/>
              <w:right w:val="nil"/>
            </w:tcBorders>
          </w:tcPr>
          <w:p w14:paraId="615E122E" w14:textId="00F26941" w:rsidR="00071C01" w:rsidRPr="00221684" w:rsidRDefault="00071C01" w:rsidP="006107BF">
            <w:pPr>
              <w:pStyle w:val="Heading4"/>
              <w:tabs>
                <w:tab w:val="clear" w:pos="9072"/>
              </w:tabs>
              <w:spacing w:before="120" w:after="0" w:line="240" w:lineRule="auto"/>
              <w:outlineLvl w:val="3"/>
              <w:rPr>
                <w:b w:val="0"/>
              </w:rPr>
            </w:pPr>
            <w:r w:rsidRPr="00221684">
              <w:rPr>
                <w:b w:val="0"/>
              </w:rPr>
              <w:t xml:space="preserve">Requirement 8(3)(c) </w:t>
            </w:r>
          </w:p>
        </w:tc>
        <w:tc>
          <w:tcPr>
            <w:tcW w:w="1044" w:type="dxa"/>
            <w:gridSpan w:val="2"/>
            <w:tcBorders>
              <w:top w:val="nil"/>
              <w:left w:val="nil"/>
              <w:bottom w:val="nil"/>
              <w:right w:val="nil"/>
            </w:tcBorders>
          </w:tcPr>
          <w:p w14:paraId="70EC5729" w14:textId="77777777" w:rsidR="00071C01" w:rsidRPr="00221684" w:rsidRDefault="00071C01" w:rsidP="006107BF">
            <w:pPr>
              <w:pStyle w:val="Heading4"/>
              <w:tabs>
                <w:tab w:val="clear" w:pos="9072"/>
              </w:tabs>
              <w:spacing w:before="120" w:after="0" w:line="240" w:lineRule="auto"/>
              <w:outlineLvl w:val="3"/>
              <w:rPr>
                <w:b w:val="0"/>
              </w:rPr>
            </w:pPr>
            <w:r w:rsidRPr="00221684">
              <w:rPr>
                <w:b w:val="0"/>
              </w:rPr>
              <w:t>HCP</w:t>
            </w:r>
          </w:p>
        </w:tc>
        <w:tc>
          <w:tcPr>
            <w:tcW w:w="3098" w:type="dxa"/>
            <w:tcBorders>
              <w:top w:val="nil"/>
              <w:left w:val="nil"/>
              <w:bottom w:val="nil"/>
              <w:right w:val="nil"/>
            </w:tcBorders>
          </w:tcPr>
          <w:p w14:paraId="35D8A1AD" w14:textId="64BF3593" w:rsidR="00071C01" w:rsidRPr="00221684" w:rsidRDefault="00071C01" w:rsidP="006107BF">
            <w:pPr>
              <w:pStyle w:val="Heading4"/>
              <w:tabs>
                <w:tab w:val="clear" w:pos="9072"/>
              </w:tabs>
              <w:spacing w:before="120" w:after="0" w:line="240" w:lineRule="auto"/>
              <w:jc w:val="right"/>
              <w:outlineLvl w:val="3"/>
              <w:rPr>
                <w:b w:val="0"/>
              </w:rPr>
            </w:pPr>
            <w:r w:rsidRPr="00221684">
              <w:rPr>
                <w:rFonts w:eastAsia="Times New Roman"/>
                <w:b w:val="0"/>
                <w:iCs w:val="0"/>
              </w:rPr>
              <w:t>Not Compliant</w:t>
            </w:r>
          </w:p>
        </w:tc>
      </w:tr>
      <w:tr w:rsidR="00221684" w:rsidRPr="00221684" w14:paraId="5A50BCB3" w14:textId="77777777" w:rsidTr="001D2DD1">
        <w:trPr>
          <w:gridBefore w:val="1"/>
          <w:wBefore w:w="432" w:type="dxa"/>
        </w:trPr>
        <w:tc>
          <w:tcPr>
            <w:tcW w:w="4777" w:type="dxa"/>
            <w:tcBorders>
              <w:top w:val="nil"/>
              <w:left w:val="nil"/>
              <w:bottom w:val="nil"/>
              <w:right w:val="nil"/>
            </w:tcBorders>
          </w:tcPr>
          <w:p w14:paraId="58925EA0" w14:textId="52AEAF59" w:rsidR="00071C01" w:rsidRPr="00221684" w:rsidRDefault="00071C01" w:rsidP="006107BF">
            <w:pPr>
              <w:pStyle w:val="Heading4"/>
              <w:tabs>
                <w:tab w:val="clear" w:pos="9072"/>
              </w:tabs>
              <w:spacing w:before="120" w:after="0" w:line="240" w:lineRule="auto"/>
              <w:outlineLvl w:val="3"/>
              <w:rPr>
                <w:b w:val="0"/>
              </w:rPr>
            </w:pPr>
            <w:r w:rsidRPr="00221684">
              <w:rPr>
                <w:b w:val="0"/>
              </w:rPr>
              <w:t>Requirement 8(3)(d)</w:t>
            </w:r>
          </w:p>
        </w:tc>
        <w:tc>
          <w:tcPr>
            <w:tcW w:w="1044" w:type="dxa"/>
            <w:gridSpan w:val="2"/>
            <w:tcBorders>
              <w:top w:val="nil"/>
              <w:left w:val="nil"/>
              <w:bottom w:val="nil"/>
              <w:right w:val="nil"/>
            </w:tcBorders>
          </w:tcPr>
          <w:p w14:paraId="0244FB9E" w14:textId="77777777" w:rsidR="00071C01" w:rsidRPr="00221684" w:rsidRDefault="00071C01" w:rsidP="006107BF">
            <w:pPr>
              <w:pStyle w:val="Heading4"/>
              <w:tabs>
                <w:tab w:val="clear" w:pos="9072"/>
              </w:tabs>
              <w:spacing w:before="120" w:after="0" w:line="240" w:lineRule="auto"/>
              <w:outlineLvl w:val="3"/>
              <w:rPr>
                <w:b w:val="0"/>
              </w:rPr>
            </w:pPr>
            <w:r w:rsidRPr="00221684">
              <w:rPr>
                <w:b w:val="0"/>
              </w:rPr>
              <w:t>HCP</w:t>
            </w:r>
          </w:p>
        </w:tc>
        <w:tc>
          <w:tcPr>
            <w:tcW w:w="3098" w:type="dxa"/>
            <w:tcBorders>
              <w:top w:val="nil"/>
              <w:left w:val="nil"/>
              <w:bottom w:val="nil"/>
              <w:right w:val="nil"/>
            </w:tcBorders>
          </w:tcPr>
          <w:p w14:paraId="2B759E90" w14:textId="7B682EAE" w:rsidR="00071C01" w:rsidRPr="00221684" w:rsidRDefault="00071C01" w:rsidP="006107BF">
            <w:pPr>
              <w:pStyle w:val="Heading4"/>
              <w:tabs>
                <w:tab w:val="clear" w:pos="9072"/>
              </w:tabs>
              <w:spacing w:before="120" w:after="0" w:line="240" w:lineRule="auto"/>
              <w:jc w:val="right"/>
              <w:outlineLvl w:val="3"/>
              <w:rPr>
                <w:b w:val="0"/>
              </w:rPr>
            </w:pPr>
            <w:r w:rsidRPr="00221684">
              <w:rPr>
                <w:rFonts w:eastAsia="Times New Roman"/>
                <w:b w:val="0"/>
                <w:iCs w:val="0"/>
              </w:rPr>
              <w:t>Compliant</w:t>
            </w:r>
          </w:p>
        </w:tc>
      </w:tr>
      <w:tr w:rsidR="00221684" w:rsidRPr="00221684" w14:paraId="22A781A0" w14:textId="77777777" w:rsidTr="001D2DD1">
        <w:trPr>
          <w:gridBefore w:val="1"/>
          <w:wBefore w:w="432" w:type="dxa"/>
        </w:trPr>
        <w:tc>
          <w:tcPr>
            <w:tcW w:w="4777" w:type="dxa"/>
            <w:tcBorders>
              <w:top w:val="nil"/>
              <w:left w:val="nil"/>
              <w:bottom w:val="nil"/>
              <w:right w:val="nil"/>
            </w:tcBorders>
          </w:tcPr>
          <w:p w14:paraId="5D5979AD" w14:textId="4C1C691E" w:rsidR="00071C01" w:rsidRPr="00221684" w:rsidRDefault="00071C01" w:rsidP="006107BF">
            <w:pPr>
              <w:pStyle w:val="Heading4"/>
              <w:tabs>
                <w:tab w:val="clear" w:pos="9072"/>
              </w:tabs>
              <w:spacing w:before="120" w:after="0" w:line="240" w:lineRule="auto"/>
              <w:outlineLvl w:val="3"/>
              <w:rPr>
                <w:b w:val="0"/>
              </w:rPr>
            </w:pPr>
            <w:r w:rsidRPr="00221684">
              <w:rPr>
                <w:b w:val="0"/>
              </w:rPr>
              <w:t xml:space="preserve">Requirement 8(3)(e) </w:t>
            </w:r>
          </w:p>
        </w:tc>
        <w:tc>
          <w:tcPr>
            <w:tcW w:w="1044" w:type="dxa"/>
            <w:gridSpan w:val="2"/>
            <w:tcBorders>
              <w:top w:val="nil"/>
              <w:left w:val="nil"/>
              <w:bottom w:val="nil"/>
              <w:right w:val="nil"/>
            </w:tcBorders>
          </w:tcPr>
          <w:p w14:paraId="4C9DBBFC" w14:textId="77777777" w:rsidR="00071C01" w:rsidRPr="00221684" w:rsidRDefault="00071C01" w:rsidP="006107BF">
            <w:pPr>
              <w:pStyle w:val="Heading4"/>
              <w:tabs>
                <w:tab w:val="clear" w:pos="9072"/>
              </w:tabs>
              <w:spacing w:before="120" w:after="0" w:line="240" w:lineRule="auto"/>
              <w:outlineLvl w:val="3"/>
              <w:rPr>
                <w:b w:val="0"/>
              </w:rPr>
            </w:pPr>
            <w:r w:rsidRPr="00221684">
              <w:rPr>
                <w:b w:val="0"/>
              </w:rPr>
              <w:t>HCP</w:t>
            </w:r>
          </w:p>
        </w:tc>
        <w:tc>
          <w:tcPr>
            <w:tcW w:w="3098" w:type="dxa"/>
            <w:tcBorders>
              <w:top w:val="nil"/>
              <w:left w:val="nil"/>
              <w:bottom w:val="nil"/>
              <w:right w:val="nil"/>
            </w:tcBorders>
          </w:tcPr>
          <w:p w14:paraId="5A41A017" w14:textId="1EBFC92E" w:rsidR="00071C01" w:rsidRPr="00221684" w:rsidRDefault="00071C01" w:rsidP="006107BF">
            <w:pPr>
              <w:pStyle w:val="Heading4"/>
              <w:tabs>
                <w:tab w:val="clear" w:pos="9072"/>
              </w:tabs>
              <w:spacing w:before="120" w:after="0" w:line="240" w:lineRule="auto"/>
              <w:jc w:val="right"/>
              <w:outlineLvl w:val="3"/>
              <w:rPr>
                <w:b w:val="0"/>
              </w:rPr>
            </w:pPr>
            <w:r w:rsidRPr="00221684">
              <w:rPr>
                <w:rFonts w:eastAsia="Times New Roman"/>
                <w:b w:val="0"/>
                <w:iCs w:val="0"/>
              </w:rPr>
              <w:t>Compliant</w:t>
            </w:r>
          </w:p>
        </w:tc>
      </w:tr>
    </w:tbl>
    <w:p w14:paraId="364B67D9" w14:textId="77777777" w:rsidR="00071C01" w:rsidRPr="00221684" w:rsidRDefault="00071C01" w:rsidP="00872D6C">
      <w:pPr>
        <w:pStyle w:val="Heading4"/>
        <w:keepNext w:val="0"/>
        <w:tabs>
          <w:tab w:val="clear" w:pos="9072"/>
          <w:tab w:val="left" w:pos="5103"/>
          <w:tab w:val="right" w:pos="9070"/>
        </w:tabs>
        <w:spacing w:before="0" w:after="0"/>
      </w:pPr>
    </w:p>
    <w:bookmarkEnd w:id="3"/>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2BF3E3D8" w:rsidR="004B33E7" w:rsidRPr="008A15F8" w:rsidRDefault="004B33E7" w:rsidP="004B33E7">
      <w:pPr>
        <w:pStyle w:val="ListBullet"/>
      </w:pPr>
      <w:r>
        <w:t>t</w:t>
      </w:r>
      <w:r w:rsidRPr="00D63989">
        <w:t>he Assessment Team’s report for</w:t>
      </w:r>
      <w:r w:rsidR="00EE21F9">
        <w:t xml:space="preserve"> </w:t>
      </w:r>
      <w:r w:rsidRPr="00D63989">
        <w:t xml:space="preserve">the </w:t>
      </w:r>
      <w:r w:rsidR="00EE21F9" w:rsidRPr="008A15F8">
        <w:rPr>
          <w:color w:val="000000"/>
          <w:lang w:eastAsia="en-AU"/>
        </w:rPr>
        <w:t>Quality Audit</w:t>
      </w:r>
      <w:r>
        <w:t xml:space="preserve"> </w:t>
      </w:r>
      <w:r w:rsidRPr="00D63989">
        <w:t xml:space="preserve">report was informed by </w:t>
      </w:r>
      <w:r w:rsidR="000A6E2B" w:rsidRPr="008A15F8">
        <w:t>a</w:t>
      </w:r>
      <w:r w:rsidRPr="008A15F8">
        <w:t xml:space="preserve"> site assessment, observations at the service, review of documents and interviews with staff, consumers/representatives and others</w:t>
      </w:r>
    </w:p>
    <w:p w14:paraId="0155F341" w14:textId="61A0806B" w:rsidR="004B33E7" w:rsidRPr="00365DAE" w:rsidRDefault="004B33E7" w:rsidP="004B33E7">
      <w:pPr>
        <w:pStyle w:val="ListBullet"/>
      </w:pPr>
      <w:r w:rsidRPr="00365DAE">
        <w:t xml:space="preserve">the </w:t>
      </w:r>
      <w:r w:rsidR="00916766">
        <w:t xml:space="preserve">approved </w:t>
      </w:r>
      <w:r w:rsidRPr="00365DAE">
        <w:t>provider</w:t>
      </w:r>
      <w:r>
        <w:t>’s</w:t>
      </w:r>
      <w:r w:rsidRPr="00365DAE">
        <w:t xml:space="preserve"> response</w:t>
      </w:r>
      <w:r>
        <w:t xml:space="preserve"> to the </w:t>
      </w:r>
      <w:r w:rsidR="008A15F8" w:rsidRPr="008A15F8">
        <w:rPr>
          <w:color w:val="000000"/>
          <w:lang w:eastAsia="en-AU"/>
        </w:rPr>
        <w:t>Quality Audit</w:t>
      </w:r>
      <w:r w:rsidR="008A15F8">
        <w:t xml:space="preserve"> </w:t>
      </w:r>
      <w:r>
        <w:t>report</w:t>
      </w:r>
      <w:r w:rsidRPr="00365DAE">
        <w:t xml:space="preserve"> </w:t>
      </w:r>
      <w:r>
        <w:t>received</w:t>
      </w:r>
      <w:r w:rsidRPr="00365DAE">
        <w:t xml:space="preserve"> </w:t>
      </w:r>
      <w:r w:rsidR="008F3AA5">
        <w:t xml:space="preserve">8 April </w:t>
      </w:r>
      <w:r w:rsidR="0097208C">
        <w:t>2022</w:t>
      </w:r>
      <w:r w:rsidR="00474727">
        <w:t>, including</w:t>
      </w:r>
      <w:r w:rsidR="00B6493E">
        <w:t xml:space="preserve"> a detailed response, a Continuous Improvement Plan, Activity Plans and Updates and supporting evidence</w:t>
      </w:r>
      <w:r w:rsidR="0097208C">
        <w:t>.</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5590391E"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E9540D">
        <w:rPr>
          <w:rFonts w:ascii="Arial" w:hAnsi="Arial" w:cs="Times New Roman"/>
          <w:bCs w:val="0"/>
          <w:iCs w:val="0"/>
          <w:color w:val="FFFFFF" w:themeColor="background1"/>
          <w:sz w:val="36"/>
          <w:szCs w:val="36"/>
        </w:rPr>
        <w:t>Not Compliant</w:t>
      </w:r>
      <w:r w:rsidR="00476569" w:rsidRPr="00162F6A">
        <w:rPr>
          <w:color w:val="FFFFFF" w:themeColor="background1"/>
          <w:highlight w:val="yellow"/>
        </w:rPr>
        <w:br/>
      </w:r>
      <w:r w:rsidRPr="00162F6A">
        <w:rPr>
          <w:color w:val="FFFFFF" w:themeColor="background1"/>
          <w:sz w:val="36"/>
        </w:rPr>
        <w:tab/>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B47A54">
      <w:pPr>
        <w:pStyle w:val="ListParagraph"/>
        <w:numPr>
          <w:ilvl w:val="0"/>
          <w:numId w:val="8"/>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B47A54">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B47A54">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B47A54">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B47A54">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05F258CA" w14:textId="77777777" w:rsidR="00225682" w:rsidRDefault="00631A19" w:rsidP="00225682">
      <w:pPr>
        <w:rPr>
          <w:rFonts w:eastAsia="Calibri"/>
          <w:color w:val="000000" w:themeColor="text1"/>
          <w:lang w:eastAsia="en-US"/>
        </w:rPr>
      </w:pPr>
      <w:r w:rsidRPr="00AC1776">
        <w:rPr>
          <w:rFonts w:eastAsia="Fira Sans Light"/>
          <w:color w:val="000000" w:themeColor="text1"/>
          <w:szCs w:val="22"/>
          <w:lang w:eastAsia="en-US"/>
        </w:rPr>
        <w:t>Consumers and representatives interviewed said they were generally treated with dignity and respect by individual care staff, however consumers and representatives did not feel they were respected or valued by the service as a whole. Feedback was provided about the lack of contact or engagement with the service, continual change of care management staff and not having calls and emails returned in a timely manner.</w:t>
      </w:r>
      <w:r w:rsidRPr="00AC1776">
        <w:rPr>
          <w:rFonts w:eastAsia="Calibri"/>
          <w:color w:val="000000" w:themeColor="text1"/>
          <w:lang w:eastAsia="en-US"/>
        </w:rPr>
        <w:t xml:space="preserve"> </w:t>
      </w:r>
    </w:p>
    <w:p w14:paraId="67B99693" w14:textId="036B3025" w:rsidR="00225682" w:rsidRPr="00AC1776" w:rsidRDefault="00225682" w:rsidP="00225682">
      <w:pPr>
        <w:rPr>
          <w:color w:val="000000" w:themeColor="text1"/>
        </w:rPr>
      </w:pPr>
      <w:r>
        <w:rPr>
          <w:rFonts w:eastAsia="Arial"/>
          <w:color w:val="000000" w:themeColor="text1"/>
        </w:rPr>
        <w:t>I</w:t>
      </w:r>
      <w:r w:rsidRPr="00AC1776">
        <w:rPr>
          <w:rFonts w:eastAsia="Arial"/>
          <w:color w:val="000000" w:themeColor="text1"/>
        </w:rPr>
        <w:t xml:space="preserve">nformation </w:t>
      </w:r>
      <w:r w:rsidRPr="00AC1776">
        <w:rPr>
          <w:color w:val="000000" w:themeColor="text1"/>
        </w:rPr>
        <w:t xml:space="preserve">is </w:t>
      </w:r>
      <w:r w:rsidR="008D3E56">
        <w:rPr>
          <w:color w:val="000000" w:themeColor="text1"/>
        </w:rPr>
        <w:t xml:space="preserve">generally </w:t>
      </w:r>
      <w:r w:rsidRPr="00AC1776">
        <w:rPr>
          <w:color w:val="000000" w:themeColor="text1"/>
        </w:rPr>
        <w:t xml:space="preserve">current, accurate and timely, and </w:t>
      </w:r>
      <w:r>
        <w:rPr>
          <w:color w:val="000000" w:themeColor="text1"/>
        </w:rPr>
        <w:t xml:space="preserve">generally </w:t>
      </w:r>
      <w:r w:rsidRPr="00AC1776">
        <w:rPr>
          <w:color w:val="000000" w:themeColor="text1"/>
        </w:rPr>
        <w:t xml:space="preserve">communicated in a way that is clear, easy to understand and enables </w:t>
      </w:r>
      <w:r>
        <w:rPr>
          <w:color w:val="000000" w:themeColor="text1"/>
        </w:rPr>
        <w:t xml:space="preserve">consumers </w:t>
      </w:r>
      <w:r w:rsidRPr="00AC1776">
        <w:rPr>
          <w:color w:val="000000" w:themeColor="text1"/>
        </w:rPr>
        <w:t>to exercise choice.</w:t>
      </w:r>
    </w:p>
    <w:p w14:paraId="53D7802B" w14:textId="3D44F415" w:rsidR="00974182" w:rsidRDefault="00661C80" w:rsidP="00631A19">
      <w:pPr>
        <w:rPr>
          <w:rFonts w:eastAsia="Arial"/>
          <w:color w:val="000000" w:themeColor="text1"/>
        </w:rPr>
      </w:pPr>
      <w:r w:rsidRPr="00AC1776">
        <w:rPr>
          <w:color w:val="000000" w:themeColor="text1"/>
        </w:rPr>
        <w:t>Th</w:t>
      </w:r>
      <w:r w:rsidR="00225682">
        <w:rPr>
          <w:color w:val="000000" w:themeColor="text1"/>
        </w:rPr>
        <w:t>e</w:t>
      </w:r>
      <w:r w:rsidRPr="00AC1776">
        <w:rPr>
          <w:color w:val="000000" w:themeColor="text1"/>
        </w:rPr>
        <w:t xml:space="preserve"> approved provider has implem</w:t>
      </w:r>
      <w:r w:rsidR="00FA0851" w:rsidRPr="00AC1776">
        <w:rPr>
          <w:color w:val="000000" w:themeColor="text1"/>
        </w:rPr>
        <w:t xml:space="preserve">ented improvements regarding what </w:t>
      </w:r>
      <w:r w:rsidR="00FA0851" w:rsidRPr="00AC1776">
        <w:rPr>
          <w:rFonts w:eastAsia="Calibri"/>
          <w:color w:val="000000" w:themeColor="text1"/>
          <w:lang w:eastAsia="en-US"/>
        </w:rPr>
        <w:t>care and services could be purchased with home care package funds</w:t>
      </w:r>
      <w:r w:rsidR="00604EEE" w:rsidRPr="00AC1776">
        <w:rPr>
          <w:rFonts w:eastAsia="Calibri"/>
          <w:color w:val="000000" w:themeColor="text1"/>
          <w:lang w:eastAsia="en-US"/>
        </w:rPr>
        <w:t xml:space="preserve"> and </w:t>
      </w:r>
      <w:r w:rsidR="00FA0851" w:rsidRPr="00AC1776">
        <w:rPr>
          <w:rFonts w:eastAsia="Arial"/>
          <w:color w:val="000000" w:themeColor="text1"/>
        </w:rPr>
        <w:t>payment of invoices and</w:t>
      </w:r>
      <w:r w:rsidR="00604EEE" w:rsidRPr="00AC1776">
        <w:rPr>
          <w:rFonts w:eastAsia="Arial"/>
          <w:color w:val="000000" w:themeColor="text1"/>
        </w:rPr>
        <w:t xml:space="preserve"> accurately reporting funds available. These i</w:t>
      </w:r>
      <w:r w:rsidR="00A03D2A" w:rsidRPr="00AC1776">
        <w:rPr>
          <w:rFonts w:eastAsia="Arial"/>
          <w:color w:val="000000" w:themeColor="text1"/>
        </w:rPr>
        <w:t>mprovements are ongoing</w:t>
      </w:r>
      <w:r w:rsidR="00974182">
        <w:rPr>
          <w:rFonts w:eastAsia="Arial"/>
          <w:color w:val="000000" w:themeColor="text1"/>
        </w:rPr>
        <w:t>.</w:t>
      </w:r>
    </w:p>
    <w:p w14:paraId="5CBFDEE8" w14:textId="77777777" w:rsidR="00225682" w:rsidRDefault="009574A7" w:rsidP="009574A7">
      <w:pPr>
        <w:tabs>
          <w:tab w:val="right" w:pos="9026"/>
        </w:tabs>
        <w:rPr>
          <w:rFonts w:eastAsiaTheme="minorHAnsi"/>
          <w:color w:val="auto"/>
        </w:rPr>
      </w:pPr>
      <w:r>
        <w:rPr>
          <w:rFonts w:eastAsiaTheme="minorHAnsi"/>
          <w:color w:val="auto"/>
        </w:rPr>
        <w:t>The service demonstrated culturally safe care and services are delivered to consumers and their cultural needs and preferences are understood</w:t>
      </w:r>
      <w:r w:rsidRPr="00CC3249">
        <w:rPr>
          <w:rFonts w:eastAsiaTheme="minorHAnsi"/>
          <w:color w:val="auto"/>
        </w:rPr>
        <w:t>.</w:t>
      </w:r>
      <w:r>
        <w:rPr>
          <w:rFonts w:eastAsiaTheme="minorHAnsi"/>
          <w:color w:val="auto"/>
        </w:rPr>
        <w:t xml:space="preserve"> Consumers and representatives said consumers are encouraged to do things independently and they can make choices about their care and who delivers the care and services. The service supports their choice of worker through contracted arrangements. </w:t>
      </w:r>
    </w:p>
    <w:p w14:paraId="62CCC53C" w14:textId="19549409" w:rsidR="009574A7" w:rsidRDefault="009574A7" w:rsidP="009574A7">
      <w:pPr>
        <w:tabs>
          <w:tab w:val="right" w:pos="9026"/>
        </w:tabs>
      </w:pPr>
      <w:r w:rsidRPr="00100ACC">
        <w:t xml:space="preserve">Consumers and representatives felt staff were respectful of personal information and the service demonstrated they have effective systems in place to protect consumers privacy and personal information. </w:t>
      </w:r>
    </w:p>
    <w:p w14:paraId="6907942F" w14:textId="6902BDA8" w:rsidR="009574A7" w:rsidRPr="00F10EE3" w:rsidRDefault="003D2223" w:rsidP="00631A19">
      <w:pPr>
        <w:tabs>
          <w:tab w:val="right" w:pos="9026"/>
        </w:tabs>
      </w:pPr>
      <w:r>
        <w:lastRenderedPageBreak/>
        <w:t>The approved provider</w:t>
      </w:r>
      <w:r w:rsidR="001D4C66">
        <w:t xml:space="preserve"> </w:t>
      </w:r>
      <w:r w:rsidR="00171E43">
        <w:t xml:space="preserve">submitted details of the improvements it has and will implement, </w:t>
      </w:r>
      <w:r w:rsidR="00CA5065">
        <w:t xml:space="preserve">with a large volume of supporting documentation to evidence these improvements, </w:t>
      </w:r>
      <w:r w:rsidR="00171E43">
        <w:t>and has shown strong engagement with the issues identified.</w:t>
      </w:r>
    </w:p>
    <w:p w14:paraId="15DB1A46" w14:textId="326084A5" w:rsidR="00920BB5" w:rsidRPr="004B76C2" w:rsidRDefault="0004322A" w:rsidP="0004322A">
      <w:pPr>
        <w:rPr>
          <w:rFonts w:eastAsiaTheme="minorHAnsi"/>
          <w:color w:val="000000" w:themeColor="text1"/>
        </w:rPr>
      </w:pPr>
      <w:r w:rsidRPr="004B76C2">
        <w:rPr>
          <w:rFonts w:eastAsiaTheme="minorHAnsi"/>
          <w:color w:val="000000" w:themeColor="text1"/>
        </w:rPr>
        <w:t xml:space="preserve">The Quality Standard </w:t>
      </w:r>
      <w:r w:rsidR="00F37C4C" w:rsidRPr="004B76C2">
        <w:rPr>
          <w:rFonts w:eastAsiaTheme="minorHAnsi"/>
          <w:color w:val="000000" w:themeColor="text1"/>
        </w:rPr>
        <w:t xml:space="preserve">for the </w:t>
      </w:r>
      <w:r w:rsidR="00920BB5" w:rsidRPr="004B76C2">
        <w:rPr>
          <w:rFonts w:eastAsiaTheme="minorHAnsi"/>
          <w:color w:val="000000" w:themeColor="text1"/>
        </w:rPr>
        <w:t xml:space="preserve">Home care </w:t>
      </w:r>
      <w:r w:rsidR="00D12DA6" w:rsidRPr="004B76C2">
        <w:rPr>
          <w:rFonts w:eastAsiaTheme="minorHAnsi"/>
          <w:color w:val="000000" w:themeColor="text1"/>
        </w:rPr>
        <w:t>packages</w:t>
      </w:r>
      <w:r w:rsidR="00920BB5" w:rsidRPr="004B76C2">
        <w:rPr>
          <w:rFonts w:eastAsiaTheme="minorHAnsi"/>
          <w:color w:val="000000" w:themeColor="text1"/>
        </w:rPr>
        <w:t xml:space="preserve"> service</w:t>
      </w:r>
      <w:r w:rsidR="007D66F1" w:rsidRPr="004B76C2">
        <w:rPr>
          <w:rFonts w:eastAsiaTheme="minorHAnsi"/>
          <w:color w:val="000000" w:themeColor="text1"/>
        </w:rPr>
        <w:t xml:space="preserve"> is </w:t>
      </w:r>
      <w:r w:rsidRPr="004B76C2">
        <w:rPr>
          <w:rFonts w:eastAsiaTheme="minorHAnsi"/>
          <w:color w:val="000000" w:themeColor="text1"/>
        </w:rPr>
        <w:t xml:space="preserve">assessed as </w:t>
      </w:r>
      <w:r w:rsidR="00034902">
        <w:rPr>
          <w:rFonts w:eastAsiaTheme="minorHAnsi"/>
          <w:color w:val="000000" w:themeColor="text1"/>
        </w:rPr>
        <w:t xml:space="preserve">          </w:t>
      </w:r>
      <w:r w:rsidRPr="004B76C2">
        <w:rPr>
          <w:rFonts w:eastAsiaTheme="minorHAnsi"/>
          <w:color w:val="000000" w:themeColor="text1"/>
        </w:rPr>
        <w:t>Non-</w:t>
      </w:r>
      <w:r w:rsidR="004B76C2" w:rsidRPr="004B76C2">
        <w:rPr>
          <w:rFonts w:eastAsiaTheme="minorHAnsi"/>
          <w:color w:val="000000" w:themeColor="text1"/>
        </w:rPr>
        <w:t>C</w:t>
      </w:r>
      <w:r w:rsidRPr="004B76C2">
        <w:rPr>
          <w:rFonts w:eastAsiaTheme="minorHAnsi"/>
          <w:color w:val="000000" w:themeColor="text1"/>
        </w:rPr>
        <w:t xml:space="preserve">ompliant as </w:t>
      </w:r>
      <w:r w:rsidR="009574A7" w:rsidRPr="004B76C2">
        <w:rPr>
          <w:rFonts w:eastAsiaTheme="minorHAnsi"/>
          <w:color w:val="000000" w:themeColor="text1"/>
        </w:rPr>
        <w:t xml:space="preserve">one </w:t>
      </w:r>
      <w:r w:rsidR="004B76C2" w:rsidRPr="004B76C2">
        <w:rPr>
          <w:rFonts w:eastAsiaTheme="minorHAnsi"/>
          <w:color w:val="000000" w:themeColor="text1"/>
        </w:rPr>
        <w:t xml:space="preserve">(1) </w:t>
      </w:r>
      <w:r w:rsidRPr="004B76C2">
        <w:rPr>
          <w:rFonts w:eastAsiaTheme="minorHAnsi"/>
          <w:color w:val="000000" w:themeColor="text1"/>
        </w:rPr>
        <w:t>of the six specific requirements ha</w:t>
      </w:r>
      <w:r w:rsidR="004B76C2" w:rsidRPr="004B76C2">
        <w:rPr>
          <w:rFonts w:eastAsiaTheme="minorHAnsi"/>
          <w:color w:val="000000" w:themeColor="text1"/>
        </w:rPr>
        <w:t>s</w:t>
      </w:r>
      <w:r w:rsidRPr="004B76C2">
        <w:rPr>
          <w:rFonts w:eastAsiaTheme="minorHAnsi"/>
          <w:color w:val="000000" w:themeColor="text1"/>
        </w:rPr>
        <w:t xml:space="preserve"> been assessed as </w:t>
      </w:r>
      <w:r w:rsidR="00115DD9" w:rsidRPr="004B76C2">
        <w:rPr>
          <w:rFonts w:eastAsiaTheme="minorHAnsi"/>
          <w:color w:val="000000" w:themeColor="text1"/>
        </w:rPr>
        <w:t>Non-</w:t>
      </w:r>
      <w:r w:rsidR="004B76C2" w:rsidRPr="004B76C2">
        <w:rPr>
          <w:rFonts w:eastAsiaTheme="minorHAnsi"/>
          <w:color w:val="000000" w:themeColor="text1"/>
        </w:rPr>
        <w:t>C</w:t>
      </w:r>
      <w:r w:rsidR="00115DD9" w:rsidRPr="004B76C2">
        <w:rPr>
          <w:rFonts w:eastAsiaTheme="minorHAnsi"/>
          <w:color w:val="000000" w:themeColor="text1"/>
        </w:rPr>
        <w:t>ompliant</w:t>
      </w:r>
      <w:r w:rsidRPr="004B76C2">
        <w:rPr>
          <w:rFonts w:eastAsiaTheme="minorHAnsi"/>
          <w:color w:val="000000" w:themeColor="text1"/>
        </w:rPr>
        <w:t>.</w:t>
      </w:r>
      <w:r w:rsidR="00603E30" w:rsidRPr="004B76C2">
        <w:rPr>
          <w:rFonts w:eastAsiaTheme="minorHAnsi"/>
          <w:color w:val="000000" w:themeColor="text1"/>
        </w:rPr>
        <w:t xml:space="preserve"> </w:t>
      </w:r>
    </w:p>
    <w:p w14:paraId="5AF3A31A" w14:textId="1B8DF3B2"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6EFF84C1" w:rsidR="006107BF" w:rsidRPr="006107BF" w:rsidRDefault="006107BF" w:rsidP="006107BF">
            <w:pPr>
              <w:pStyle w:val="Heading3"/>
              <w:spacing w:before="120" w:after="0"/>
              <w:jc w:val="right"/>
              <w:outlineLvl w:val="2"/>
            </w:pPr>
            <w:r w:rsidRPr="000F5434">
              <w:rPr>
                <w:color w:val="auto"/>
                <w:szCs w:val="26"/>
              </w:rPr>
              <w:t>Not Compliant</w:t>
            </w:r>
          </w:p>
        </w:tc>
      </w:tr>
    </w:tbl>
    <w:p w14:paraId="444E80DF" w14:textId="77777777" w:rsidR="006107BF" w:rsidRPr="006107BF" w:rsidRDefault="006107BF" w:rsidP="006107BF"/>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7B4506D6" w14:textId="55A9044F" w:rsidR="0082470D" w:rsidRDefault="006A5C4B" w:rsidP="0082470D">
      <w:pPr>
        <w:rPr>
          <w:rFonts w:eastAsia="Calibri"/>
          <w:color w:val="auto"/>
          <w:lang w:eastAsia="en-US"/>
        </w:rPr>
      </w:pPr>
      <w:r w:rsidRPr="0082470D">
        <w:rPr>
          <w:rFonts w:eastAsia="Fira Sans Light"/>
          <w:color w:val="auto"/>
          <w:szCs w:val="22"/>
          <w:lang w:eastAsia="en-US"/>
        </w:rPr>
        <w:t xml:space="preserve">The Assessment </w:t>
      </w:r>
      <w:r w:rsidR="00B82244">
        <w:rPr>
          <w:rFonts w:eastAsia="Fira Sans Light"/>
          <w:color w:val="auto"/>
          <w:szCs w:val="22"/>
          <w:lang w:eastAsia="en-US"/>
        </w:rPr>
        <w:t>T</w:t>
      </w:r>
      <w:r w:rsidRPr="0082470D">
        <w:rPr>
          <w:rFonts w:eastAsia="Fira Sans Light"/>
          <w:color w:val="auto"/>
          <w:szCs w:val="22"/>
          <w:lang w:eastAsia="en-US"/>
        </w:rPr>
        <w:t>eam found that c</w:t>
      </w:r>
      <w:r w:rsidR="00586068" w:rsidRPr="0082470D">
        <w:rPr>
          <w:rFonts w:eastAsia="Fira Sans Light"/>
          <w:color w:val="auto"/>
          <w:szCs w:val="22"/>
          <w:lang w:eastAsia="en-US"/>
        </w:rPr>
        <w:t xml:space="preserve">onsumers and representatives </w:t>
      </w:r>
      <w:r w:rsidR="00490711" w:rsidRPr="0082470D">
        <w:rPr>
          <w:rFonts w:eastAsia="Fira Sans Light"/>
          <w:color w:val="auto"/>
          <w:szCs w:val="22"/>
          <w:lang w:eastAsia="en-US"/>
        </w:rPr>
        <w:t xml:space="preserve">sampled </w:t>
      </w:r>
      <w:r w:rsidR="00586068" w:rsidRPr="0082470D">
        <w:rPr>
          <w:rFonts w:eastAsia="Fira Sans Light"/>
          <w:color w:val="auto"/>
          <w:szCs w:val="22"/>
          <w:lang w:eastAsia="en-US"/>
        </w:rPr>
        <w:t xml:space="preserve">said individual care and care management staff treated them with dignity and respect, </w:t>
      </w:r>
      <w:r w:rsidR="00490711" w:rsidRPr="0082470D">
        <w:rPr>
          <w:rFonts w:eastAsia="Fira Sans Light"/>
          <w:color w:val="auto"/>
          <w:szCs w:val="22"/>
          <w:lang w:eastAsia="en-US"/>
        </w:rPr>
        <w:t>however consumers and representatives</w:t>
      </w:r>
      <w:r w:rsidR="00586068" w:rsidRPr="0082470D">
        <w:rPr>
          <w:rFonts w:eastAsia="Fira Sans Light"/>
          <w:color w:val="auto"/>
          <w:szCs w:val="22"/>
          <w:lang w:eastAsia="en-US"/>
        </w:rPr>
        <w:t xml:space="preserve"> did not feel they are treated with respect or valued by the service as a whole. </w:t>
      </w:r>
      <w:r w:rsidR="00490711" w:rsidRPr="0082470D">
        <w:rPr>
          <w:rFonts w:eastAsia="Calibri"/>
          <w:color w:val="auto"/>
          <w:lang w:eastAsia="en-US"/>
        </w:rPr>
        <w:t xml:space="preserve">Consumers and representatives interviewed felt that, at an individual level, the care staff treated them with dignity and respect however this was not always the case when interacting at an organisational level. </w:t>
      </w:r>
      <w:r w:rsidR="00AF546F" w:rsidRPr="0082470D">
        <w:rPr>
          <w:rFonts w:eastAsia="Calibri"/>
          <w:color w:val="auto"/>
          <w:lang w:eastAsia="en-US"/>
        </w:rPr>
        <w:t xml:space="preserve">Feedback </w:t>
      </w:r>
      <w:r w:rsidR="00C67B63" w:rsidRPr="0082470D">
        <w:rPr>
          <w:rFonts w:eastAsia="Calibri"/>
          <w:color w:val="auto"/>
          <w:lang w:eastAsia="en-US"/>
        </w:rPr>
        <w:t xml:space="preserve">was provided </w:t>
      </w:r>
      <w:r w:rsidR="0082470D" w:rsidRPr="0082470D">
        <w:rPr>
          <w:rFonts w:eastAsia="Fira Sans Light"/>
          <w:color w:val="auto"/>
          <w:szCs w:val="22"/>
          <w:lang w:eastAsia="en-US"/>
        </w:rPr>
        <w:t>about the lack of contact or engagement with the service, continual change of care managers and not having calls and emails responded to or returned in a timely manner.</w:t>
      </w:r>
      <w:r w:rsidR="0082470D" w:rsidRPr="0082470D">
        <w:rPr>
          <w:rFonts w:eastAsia="Calibri"/>
          <w:color w:val="auto"/>
          <w:lang w:eastAsia="en-US"/>
        </w:rPr>
        <w:t xml:space="preserve"> </w:t>
      </w:r>
    </w:p>
    <w:p w14:paraId="0F1E1A58" w14:textId="489A33A9" w:rsidR="00921290" w:rsidRDefault="00B82244" w:rsidP="005F59C2">
      <w:pPr>
        <w:rPr>
          <w:rFonts w:eastAsia="Calibri"/>
          <w:color w:val="auto"/>
          <w:lang w:eastAsia="en-US"/>
        </w:rPr>
      </w:pPr>
      <w:r w:rsidRPr="00921290">
        <w:rPr>
          <w:rFonts w:eastAsia="Fira Sans Light"/>
          <w:color w:val="auto"/>
          <w:szCs w:val="22"/>
          <w:lang w:eastAsia="en-US"/>
        </w:rPr>
        <w:t>The Assessment Team also reported</w:t>
      </w:r>
      <w:r w:rsidR="00921290" w:rsidRPr="00921290">
        <w:rPr>
          <w:rFonts w:eastAsia="Fira Sans Light"/>
          <w:color w:val="auto"/>
          <w:szCs w:val="22"/>
          <w:lang w:eastAsia="en-US"/>
        </w:rPr>
        <w:t xml:space="preserve"> </w:t>
      </w:r>
      <w:r w:rsidR="00921290">
        <w:rPr>
          <w:rFonts w:eastAsia="Fira Sans Light"/>
          <w:color w:val="auto"/>
          <w:szCs w:val="22"/>
          <w:lang w:eastAsia="en-US"/>
        </w:rPr>
        <w:t xml:space="preserve">that </w:t>
      </w:r>
      <w:r w:rsidR="00921290" w:rsidRPr="00921290">
        <w:rPr>
          <w:rFonts w:eastAsia="Calibri"/>
          <w:color w:val="auto"/>
          <w:lang w:eastAsia="en-US"/>
        </w:rPr>
        <w:t>S</w:t>
      </w:r>
      <w:r w:rsidR="008D3E56">
        <w:rPr>
          <w:rFonts w:eastAsia="Calibri"/>
          <w:color w:val="auto"/>
          <w:lang w:eastAsia="en-US"/>
        </w:rPr>
        <w:t>u</w:t>
      </w:r>
      <w:r w:rsidR="00921290" w:rsidRPr="00921290">
        <w:rPr>
          <w:rFonts w:eastAsia="Calibri"/>
          <w:color w:val="auto"/>
          <w:lang w:eastAsia="en-US"/>
        </w:rPr>
        <w:t>pport workers interviewed provided examples of treating consumers with dignity and respect when deliver</w:t>
      </w:r>
      <w:r w:rsidR="005F59C2">
        <w:rPr>
          <w:rFonts w:eastAsia="Calibri"/>
          <w:color w:val="auto"/>
          <w:lang w:eastAsia="en-US"/>
        </w:rPr>
        <w:t>ing</w:t>
      </w:r>
      <w:r w:rsidR="00921290" w:rsidRPr="00921290">
        <w:rPr>
          <w:rFonts w:eastAsia="Calibri"/>
          <w:color w:val="auto"/>
          <w:lang w:eastAsia="en-US"/>
        </w:rPr>
        <w:t xml:space="preserve"> care and services and described what they would do if they thought a consumer’s dignity was not being upheld</w:t>
      </w:r>
      <w:r w:rsidR="008D359F">
        <w:rPr>
          <w:rFonts w:eastAsia="Calibri"/>
          <w:color w:val="auto"/>
          <w:lang w:eastAsia="en-US"/>
        </w:rPr>
        <w:t xml:space="preserve">, and that management </w:t>
      </w:r>
      <w:r w:rsidR="00921290">
        <w:rPr>
          <w:rFonts w:eastAsia="Calibri"/>
          <w:color w:val="auto"/>
          <w:lang w:eastAsia="en-US"/>
        </w:rPr>
        <w:t>described their processes if they received feedback about disrespectful conduct by staff</w:t>
      </w:r>
      <w:r w:rsidR="008D359F">
        <w:rPr>
          <w:rFonts w:eastAsia="Calibri"/>
          <w:color w:val="auto"/>
          <w:lang w:eastAsia="en-US"/>
        </w:rPr>
        <w:t>.</w:t>
      </w:r>
      <w:r w:rsidR="005F59C2">
        <w:rPr>
          <w:rFonts w:eastAsia="Calibri"/>
          <w:color w:val="auto"/>
          <w:lang w:eastAsia="en-US"/>
        </w:rPr>
        <w:t xml:space="preserve"> It also reported that the </w:t>
      </w:r>
      <w:r w:rsidR="00921290">
        <w:rPr>
          <w:rFonts w:eastAsia="Calibri"/>
          <w:color w:val="auto"/>
          <w:lang w:eastAsia="en-US"/>
        </w:rPr>
        <w:t xml:space="preserve">service demonstrated consumers are provided with information about their rights, including their right to have their dignity maintained, be treated with respect and how it supports their identity, culture and diversity when receiving care and services. </w:t>
      </w:r>
    </w:p>
    <w:p w14:paraId="22244125" w14:textId="76CAE83F" w:rsidR="0082470D" w:rsidRDefault="0082470D" w:rsidP="0082470D">
      <w:pPr>
        <w:rPr>
          <w:rFonts w:eastAsia="Calibri"/>
          <w:color w:val="auto"/>
          <w:lang w:eastAsia="en-US"/>
        </w:rPr>
      </w:pPr>
      <w:r>
        <w:rPr>
          <w:rFonts w:eastAsia="Calibri"/>
          <w:color w:val="auto"/>
          <w:lang w:eastAsia="en-US"/>
        </w:rPr>
        <w:t xml:space="preserve">The Assessment Team </w:t>
      </w:r>
      <w:r w:rsidR="0075154A">
        <w:rPr>
          <w:rFonts w:eastAsia="Calibri"/>
          <w:color w:val="auto"/>
          <w:lang w:eastAsia="en-US"/>
        </w:rPr>
        <w:t xml:space="preserve">reported that it gave </w:t>
      </w:r>
      <w:r>
        <w:rPr>
          <w:rFonts w:eastAsia="Calibri"/>
          <w:color w:val="auto"/>
          <w:lang w:eastAsia="en-US"/>
        </w:rPr>
        <w:t>feedback to management who said they were aware of the communication issues with the service which is evident in their complaint trends</w:t>
      </w:r>
      <w:r w:rsidR="0075154A">
        <w:rPr>
          <w:rFonts w:eastAsia="Calibri"/>
          <w:color w:val="auto"/>
          <w:lang w:eastAsia="en-US"/>
        </w:rPr>
        <w:t>, and that management stated t</w:t>
      </w:r>
      <w:r>
        <w:rPr>
          <w:rFonts w:eastAsia="Calibri"/>
          <w:color w:val="auto"/>
          <w:lang w:eastAsia="en-US"/>
        </w:rPr>
        <w:t xml:space="preserve">here have been improvements implemented including a new telephone system to improve communication and wait time. </w:t>
      </w:r>
    </w:p>
    <w:p w14:paraId="151D4D33" w14:textId="1FB30355" w:rsidR="00960748" w:rsidRDefault="001413BB" w:rsidP="00A277B6">
      <w:pPr>
        <w:rPr>
          <w:rFonts w:eastAsia="Calibri"/>
          <w:color w:val="auto"/>
          <w:lang w:eastAsia="en-US"/>
        </w:rPr>
      </w:pPr>
      <w:r w:rsidRPr="00B35AAA">
        <w:rPr>
          <w:rFonts w:eastAsia="Calibri"/>
          <w:color w:val="auto"/>
          <w:lang w:eastAsia="en-US"/>
        </w:rPr>
        <w:t xml:space="preserve">In its </w:t>
      </w:r>
      <w:r w:rsidR="00E5511F">
        <w:rPr>
          <w:rFonts w:eastAsia="Calibri"/>
          <w:color w:val="auto"/>
          <w:lang w:eastAsia="en-US"/>
        </w:rPr>
        <w:t xml:space="preserve">written </w:t>
      </w:r>
      <w:r w:rsidRPr="00B35AAA">
        <w:rPr>
          <w:rFonts w:eastAsia="Calibri"/>
          <w:color w:val="auto"/>
          <w:lang w:eastAsia="en-US"/>
        </w:rPr>
        <w:t>response</w:t>
      </w:r>
      <w:r w:rsidR="00E5511F">
        <w:rPr>
          <w:rFonts w:eastAsia="Calibri"/>
          <w:color w:val="auto"/>
          <w:lang w:eastAsia="en-US"/>
        </w:rPr>
        <w:t xml:space="preserve"> to the Quality Audit report</w:t>
      </w:r>
      <w:r w:rsidRPr="00B35AAA">
        <w:rPr>
          <w:rFonts w:eastAsia="Calibri"/>
          <w:color w:val="auto"/>
          <w:lang w:eastAsia="en-US"/>
        </w:rPr>
        <w:t xml:space="preserve"> the approved provider</w:t>
      </w:r>
      <w:r w:rsidR="00747F16" w:rsidRPr="00B35AAA">
        <w:rPr>
          <w:rFonts w:eastAsia="Calibri"/>
          <w:color w:val="auto"/>
          <w:lang w:eastAsia="en-US"/>
        </w:rPr>
        <w:t xml:space="preserve"> </w:t>
      </w:r>
      <w:r w:rsidR="00A16DD6" w:rsidRPr="00B35AAA">
        <w:rPr>
          <w:rFonts w:eastAsia="Calibri"/>
          <w:color w:val="auto"/>
          <w:lang w:eastAsia="en-US"/>
        </w:rPr>
        <w:t>stated the examples given were</w:t>
      </w:r>
      <w:r w:rsidR="0041121B" w:rsidRPr="00B35AAA">
        <w:rPr>
          <w:rFonts w:eastAsia="Calibri"/>
          <w:color w:val="auto"/>
          <w:lang w:eastAsia="en-US"/>
        </w:rPr>
        <w:t xml:space="preserve"> not indicative of disrespectful interactions</w:t>
      </w:r>
      <w:r w:rsidR="00D56F64" w:rsidRPr="00B35AAA">
        <w:rPr>
          <w:rFonts w:eastAsia="Calibri"/>
          <w:color w:val="auto"/>
          <w:lang w:eastAsia="en-US"/>
        </w:rPr>
        <w:t xml:space="preserve">, and </w:t>
      </w:r>
      <w:r w:rsidR="0032462B" w:rsidRPr="00B35AAA">
        <w:rPr>
          <w:rFonts w:eastAsia="Calibri"/>
          <w:color w:val="auto"/>
          <w:lang w:eastAsia="en-US"/>
        </w:rPr>
        <w:t xml:space="preserve">submitted details of </w:t>
      </w:r>
      <w:r w:rsidR="00675B22" w:rsidRPr="00B35AAA">
        <w:rPr>
          <w:rFonts w:eastAsia="Calibri"/>
          <w:color w:val="auto"/>
          <w:lang w:eastAsia="en-US"/>
        </w:rPr>
        <w:t xml:space="preserve">contact </w:t>
      </w:r>
      <w:r w:rsidR="00426003">
        <w:rPr>
          <w:rFonts w:eastAsia="Calibri"/>
          <w:color w:val="auto"/>
          <w:lang w:eastAsia="en-US"/>
        </w:rPr>
        <w:t xml:space="preserve">and communication </w:t>
      </w:r>
      <w:r w:rsidR="00675B22" w:rsidRPr="00B35AAA">
        <w:rPr>
          <w:rFonts w:eastAsia="Calibri"/>
          <w:color w:val="auto"/>
          <w:lang w:eastAsia="en-US"/>
        </w:rPr>
        <w:t xml:space="preserve">with consumers and management of their </w:t>
      </w:r>
      <w:r w:rsidR="00675B22" w:rsidRPr="00B35AAA">
        <w:rPr>
          <w:rFonts w:eastAsia="Calibri"/>
          <w:color w:val="auto"/>
          <w:lang w:eastAsia="en-US"/>
        </w:rPr>
        <w:lastRenderedPageBreak/>
        <w:t>concerns.</w:t>
      </w:r>
      <w:r w:rsidR="00B35AAA" w:rsidRPr="00B35AAA">
        <w:rPr>
          <w:rFonts w:eastAsia="Calibri"/>
          <w:color w:val="auto"/>
          <w:lang w:eastAsia="en-US"/>
        </w:rPr>
        <w:t xml:space="preserve"> </w:t>
      </w:r>
      <w:r w:rsidR="005671DE">
        <w:rPr>
          <w:rFonts w:eastAsia="Calibri"/>
          <w:color w:val="auto"/>
          <w:lang w:eastAsia="en-US"/>
        </w:rPr>
        <w:t xml:space="preserve">It also stated that individual staff </w:t>
      </w:r>
      <w:r w:rsidR="0042189D">
        <w:rPr>
          <w:rFonts w:eastAsia="Calibri"/>
          <w:color w:val="auto"/>
          <w:lang w:eastAsia="en-US"/>
        </w:rPr>
        <w:t>were</w:t>
      </w:r>
      <w:r w:rsidR="005671DE">
        <w:rPr>
          <w:rFonts w:eastAsia="Calibri"/>
          <w:color w:val="auto"/>
          <w:lang w:eastAsia="en-US"/>
        </w:rPr>
        <w:t xml:space="preserve"> rep</w:t>
      </w:r>
      <w:r w:rsidR="00441C76">
        <w:rPr>
          <w:rFonts w:eastAsia="Calibri"/>
          <w:color w:val="auto"/>
          <w:lang w:eastAsia="en-US"/>
        </w:rPr>
        <w:t>re</w:t>
      </w:r>
      <w:r w:rsidR="005671DE">
        <w:rPr>
          <w:rFonts w:eastAsia="Calibri"/>
          <w:color w:val="auto"/>
          <w:lang w:eastAsia="en-US"/>
        </w:rPr>
        <w:t>sentative of its organisation and that such individual inter</w:t>
      </w:r>
      <w:r w:rsidR="00441C76">
        <w:rPr>
          <w:rFonts w:eastAsia="Calibri"/>
          <w:color w:val="auto"/>
          <w:lang w:eastAsia="en-US"/>
        </w:rPr>
        <w:t>actions</w:t>
      </w:r>
      <w:r w:rsidR="005671DE">
        <w:rPr>
          <w:rFonts w:eastAsia="Calibri"/>
          <w:color w:val="auto"/>
          <w:lang w:eastAsia="en-US"/>
        </w:rPr>
        <w:t xml:space="preserve"> were reported to be </w:t>
      </w:r>
      <w:r w:rsidR="00441C76">
        <w:rPr>
          <w:rFonts w:eastAsia="Calibri"/>
          <w:color w:val="auto"/>
          <w:lang w:eastAsia="en-US"/>
        </w:rPr>
        <w:t xml:space="preserve">respectful. </w:t>
      </w:r>
      <w:r w:rsidR="00B35AAA" w:rsidRPr="00B35AAA">
        <w:rPr>
          <w:rFonts w:eastAsia="Calibri"/>
          <w:color w:val="auto"/>
          <w:lang w:eastAsia="en-US"/>
        </w:rPr>
        <w:t xml:space="preserve">However, it acknowledged </w:t>
      </w:r>
      <w:r w:rsidR="00B35AAA">
        <w:rPr>
          <w:rFonts w:eastAsia="Calibri"/>
          <w:color w:val="auto"/>
          <w:lang w:eastAsia="en-US"/>
        </w:rPr>
        <w:t>that some consumers had experienced</w:t>
      </w:r>
      <w:r w:rsidR="00414D7A">
        <w:rPr>
          <w:rFonts w:eastAsia="Calibri"/>
          <w:color w:val="auto"/>
          <w:lang w:eastAsia="en-US"/>
        </w:rPr>
        <w:t xml:space="preserve"> difficulties contacting their care manager</w:t>
      </w:r>
      <w:r w:rsidR="00F95B90">
        <w:rPr>
          <w:rFonts w:eastAsia="Calibri"/>
          <w:color w:val="auto"/>
          <w:lang w:eastAsia="en-US"/>
        </w:rPr>
        <w:t xml:space="preserve"> and that for one named consumer</w:t>
      </w:r>
      <w:r w:rsidR="00426003">
        <w:rPr>
          <w:rFonts w:eastAsia="Calibri"/>
          <w:color w:val="auto"/>
          <w:lang w:eastAsia="en-US"/>
        </w:rPr>
        <w:t xml:space="preserve"> there was a delay in provision of equipment</w:t>
      </w:r>
      <w:r w:rsidR="009133C7">
        <w:rPr>
          <w:rFonts w:eastAsia="Calibri"/>
          <w:color w:val="auto"/>
          <w:lang w:eastAsia="en-US"/>
        </w:rPr>
        <w:t xml:space="preserve"> which</w:t>
      </w:r>
      <w:r w:rsidR="009D18A6">
        <w:rPr>
          <w:rFonts w:eastAsia="Calibri"/>
          <w:color w:val="auto"/>
          <w:lang w:eastAsia="en-US"/>
        </w:rPr>
        <w:t xml:space="preserve"> w</w:t>
      </w:r>
      <w:r w:rsidR="00D02A3F">
        <w:rPr>
          <w:rFonts w:eastAsia="Calibri"/>
          <w:color w:val="auto"/>
          <w:lang w:eastAsia="en-US"/>
        </w:rPr>
        <w:t>a</w:t>
      </w:r>
      <w:r w:rsidR="009D18A6">
        <w:rPr>
          <w:rFonts w:eastAsia="Calibri"/>
          <w:color w:val="auto"/>
          <w:lang w:eastAsia="en-US"/>
        </w:rPr>
        <w:t>s affected by matters the appr</w:t>
      </w:r>
      <w:r w:rsidR="006E53F5">
        <w:rPr>
          <w:rFonts w:eastAsia="Calibri"/>
          <w:color w:val="auto"/>
          <w:lang w:eastAsia="en-US"/>
        </w:rPr>
        <w:t>o</w:t>
      </w:r>
      <w:r w:rsidR="009D18A6">
        <w:rPr>
          <w:rFonts w:eastAsia="Calibri"/>
          <w:color w:val="auto"/>
          <w:lang w:eastAsia="en-US"/>
        </w:rPr>
        <w:t>ved provid</w:t>
      </w:r>
      <w:r w:rsidR="00D02A3F">
        <w:rPr>
          <w:rFonts w:eastAsia="Calibri"/>
          <w:color w:val="auto"/>
          <w:lang w:eastAsia="en-US"/>
        </w:rPr>
        <w:t>e</w:t>
      </w:r>
      <w:r w:rsidR="009D18A6">
        <w:rPr>
          <w:rFonts w:eastAsia="Calibri"/>
          <w:color w:val="auto"/>
          <w:lang w:eastAsia="en-US"/>
        </w:rPr>
        <w:t>r submitted were out of its</w:t>
      </w:r>
      <w:r w:rsidR="005B7B63">
        <w:rPr>
          <w:rFonts w:eastAsia="Calibri"/>
          <w:color w:val="auto"/>
          <w:lang w:eastAsia="en-US"/>
        </w:rPr>
        <w:t xml:space="preserve"> control.</w:t>
      </w:r>
    </w:p>
    <w:p w14:paraId="24B847CF" w14:textId="1F56261F" w:rsidR="007B2821" w:rsidRDefault="006868D0" w:rsidP="00A277B6">
      <w:pPr>
        <w:rPr>
          <w:rFonts w:eastAsia="Calibri"/>
          <w:color w:val="auto"/>
          <w:lang w:eastAsia="en-US"/>
        </w:rPr>
      </w:pPr>
      <w:r>
        <w:rPr>
          <w:rFonts w:eastAsia="Calibri"/>
          <w:color w:val="auto"/>
          <w:lang w:eastAsia="en-US"/>
        </w:rPr>
        <w:t>I acknowledge this information, however</w:t>
      </w:r>
      <w:r w:rsidR="00D658FA">
        <w:rPr>
          <w:rFonts w:eastAsia="Calibri"/>
          <w:color w:val="auto"/>
          <w:lang w:eastAsia="en-US"/>
        </w:rPr>
        <w:t xml:space="preserve"> </w:t>
      </w:r>
      <w:r w:rsidR="009526D7">
        <w:rPr>
          <w:rFonts w:eastAsia="Calibri"/>
          <w:color w:val="auto"/>
          <w:lang w:eastAsia="en-US"/>
        </w:rPr>
        <w:t xml:space="preserve">despite the interactions detailed by the approved provider </w:t>
      </w:r>
      <w:r w:rsidR="00D658FA">
        <w:rPr>
          <w:rFonts w:eastAsia="Calibri"/>
          <w:color w:val="auto"/>
          <w:lang w:eastAsia="en-US"/>
        </w:rPr>
        <w:t>the feedback from consumers</w:t>
      </w:r>
      <w:r w:rsidR="009E5CC5">
        <w:rPr>
          <w:rFonts w:eastAsia="Calibri"/>
          <w:color w:val="auto"/>
          <w:lang w:eastAsia="en-US"/>
        </w:rPr>
        <w:t xml:space="preserve"> indicated </w:t>
      </w:r>
      <w:r w:rsidR="00803C84">
        <w:rPr>
          <w:rFonts w:eastAsia="Calibri"/>
          <w:color w:val="auto"/>
          <w:lang w:eastAsia="en-US"/>
        </w:rPr>
        <w:t xml:space="preserve">they did not feel </w:t>
      </w:r>
      <w:r w:rsidR="007A2EC2">
        <w:rPr>
          <w:rFonts w:eastAsia="Calibri"/>
          <w:color w:val="auto"/>
          <w:lang w:eastAsia="en-US"/>
        </w:rPr>
        <w:t>they were treated wi</w:t>
      </w:r>
      <w:r w:rsidR="009D7600">
        <w:rPr>
          <w:rFonts w:eastAsia="Calibri"/>
          <w:color w:val="auto"/>
          <w:lang w:eastAsia="en-US"/>
        </w:rPr>
        <w:t>t</w:t>
      </w:r>
      <w:r w:rsidR="007A2EC2">
        <w:rPr>
          <w:rFonts w:eastAsia="Calibri"/>
          <w:color w:val="auto"/>
          <w:lang w:eastAsia="en-US"/>
        </w:rPr>
        <w:t>h respect</w:t>
      </w:r>
      <w:r w:rsidR="0048321F">
        <w:rPr>
          <w:rFonts w:eastAsia="Calibri"/>
          <w:color w:val="auto"/>
          <w:lang w:eastAsia="en-US"/>
        </w:rPr>
        <w:t>.</w:t>
      </w:r>
      <w:r w:rsidR="004110DB">
        <w:rPr>
          <w:rFonts w:eastAsia="Calibri"/>
          <w:color w:val="auto"/>
          <w:lang w:eastAsia="en-US"/>
        </w:rPr>
        <w:t xml:space="preserve"> </w:t>
      </w:r>
      <w:r w:rsidR="00864393">
        <w:rPr>
          <w:rFonts w:eastAsia="Calibri"/>
          <w:color w:val="auto"/>
          <w:lang w:eastAsia="en-US"/>
        </w:rPr>
        <w:t>I have given weight to the sentiments expressed by consumers</w:t>
      </w:r>
      <w:r w:rsidR="00171E43">
        <w:rPr>
          <w:rFonts w:eastAsia="Calibri"/>
          <w:color w:val="auto"/>
          <w:lang w:eastAsia="en-US"/>
        </w:rPr>
        <w:t xml:space="preserve">, with that feedback indicating that </w:t>
      </w:r>
      <w:r w:rsidR="00CC6B6A">
        <w:rPr>
          <w:rFonts w:eastAsia="Calibri"/>
          <w:color w:val="auto"/>
          <w:lang w:eastAsia="en-US"/>
        </w:rPr>
        <w:t xml:space="preserve">from an organisational level they </w:t>
      </w:r>
      <w:r w:rsidR="0042189D">
        <w:rPr>
          <w:rFonts w:eastAsia="Calibri"/>
          <w:color w:val="auto"/>
          <w:lang w:eastAsia="en-US"/>
        </w:rPr>
        <w:t>did</w:t>
      </w:r>
      <w:r w:rsidR="00CC6B6A">
        <w:rPr>
          <w:rFonts w:eastAsia="Calibri"/>
          <w:color w:val="auto"/>
          <w:lang w:eastAsia="en-US"/>
        </w:rPr>
        <w:t xml:space="preserve"> not feel respected</w:t>
      </w:r>
      <w:r w:rsidR="0079301B">
        <w:rPr>
          <w:rFonts w:eastAsia="Calibri"/>
          <w:color w:val="auto"/>
          <w:lang w:eastAsia="en-US"/>
        </w:rPr>
        <w:t>.</w:t>
      </w:r>
    </w:p>
    <w:p w14:paraId="4BE7A842" w14:textId="6779D9D2" w:rsidR="0082470D" w:rsidRDefault="007B2821" w:rsidP="00A277B6">
      <w:pPr>
        <w:rPr>
          <w:rFonts w:eastAsia="Calibri"/>
          <w:color w:val="auto"/>
          <w:lang w:eastAsia="en-US"/>
        </w:rPr>
      </w:pPr>
      <w:r>
        <w:rPr>
          <w:rFonts w:eastAsia="Calibri"/>
          <w:color w:val="auto"/>
          <w:lang w:eastAsia="en-US"/>
        </w:rPr>
        <w:t>I acknowledge the approved providers strong engagement with the issues</w:t>
      </w:r>
      <w:r w:rsidR="0088092C">
        <w:rPr>
          <w:rFonts w:eastAsia="Calibri"/>
          <w:color w:val="auto"/>
          <w:lang w:eastAsia="en-US"/>
        </w:rPr>
        <w:t xml:space="preserve"> and note that its Continuous Improvement Plan (</w:t>
      </w:r>
      <w:r w:rsidR="0079301B">
        <w:rPr>
          <w:rFonts w:eastAsia="Calibri"/>
          <w:color w:val="auto"/>
          <w:lang w:eastAsia="en-US"/>
        </w:rPr>
        <w:t>CIP</w:t>
      </w:r>
      <w:r w:rsidR="0088092C">
        <w:rPr>
          <w:rFonts w:eastAsia="Calibri"/>
          <w:color w:val="auto"/>
          <w:lang w:eastAsia="en-US"/>
        </w:rPr>
        <w:t>)</w:t>
      </w:r>
      <w:r w:rsidR="006E53F5">
        <w:rPr>
          <w:rFonts w:eastAsia="Calibri"/>
          <w:color w:val="auto"/>
          <w:lang w:eastAsia="en-US"/>
        </w:rPr>
        <w:t xml:space="preserve"> identified areas it was focussing on, including</w:t>
      </w:r>
      <w:r w:rsidR="009133C7">
        <w:rPr>
          <w:rFonts w:eastAsia="Calibri"/>
          <w:color w:val="auto"/>
          <w:lang w:eastAsia="en-US"/>
        </w:rPr>
        <w:t xml:space="preserve"> </w:t>
      </w:r>
      <w:r w:rsidR="006E53F5">
        <w:rPr>
          <w:rFonts w:eastAsia="Calibri"/>
          <w:color w:val="auto"/>
          <w:lang w:eastAsia="en-US"/>
        </w:rPr>
        <w:t>implementing systems to improve communication, lo</w:t>
      </w:r>
      <w:r w:rsidR="005852A1">
        <w:rPr>
          <w:rFonts w:eastAsia="Calibri"/>
          <w:color w:val="auto"/>
          <w:lang w:eastAsia="en-US"/>
        </w:rPr>
        <w:t>g</w:t>
      </w:r>
      <w:r w:rsidR="006E53F5">
        <w:rPr>
          <w:rFonts w:eastAsia="Calibri"/>
          <w:color w:val="auto"/>
          <w:lang w:eastAsia="en-US"/>
        </w:rPr>
        <w:t>ging all inbound and outbound calls</w:t>
      </w:r>
      <w:r w:rsidR="005852A1">
        <w:rPr>
          <w:rFonts w:eastAsia="Calibri"/>
          <w:color w:val="auto"/>
          <w:lang w:eastAsia="en-US"/>
        </w:rPr>
        <w:t xml:space="preserve"> and </w:t>
      </w:r>
      <w:r w:rsidR="00555406">
        <w:rPr>
          <w:rFonts w:eastAsia="Calibri"/>
          <w:color w:val="auto"/>
          <w:lang w:eastAsia="en-US"/>
        </w:rPr>
        <w:t>r</w:t>
      </w:r>
      <w:r w:rsidR="005852A1">
        <w:rPr>
          <w:rFonts w:eastAsia="Calibri"/>
          <w:color w:val="auto"/>
          <w:lang w:eastAsia="en-US"/>
        </w:rPr>
        <w:t>ecruiting and training key stakeholders.</w:t>
      </w:r>
      <w:r w:rsidR="000704C4">
        <w:rPr>
          <w:rFonts w:eastAsia="Calibri"/>
          <w:color w:val="auto"/>
          <w:lang w:eastAsia="en-US"/>
        </w:rPr>
        <w:t xml:space="preserve"> However, these improvements will require time to become embedded.</w:t>
      </w:r>
    </w:p>
    <w:p w14:paraId="77FBCE1F" w14:textId="4B3150A5" w:rsidR="000704C4" w:rsidRPr="00B35AAA" w:rsidRDefault="000704C4" w:rsidP="00A277B6">
      <w:pPr>
        <w:rPr>
          <w:rFonts w:eastAsia="Calibri"/>
          <w:color w:val="auto"/>
          <w:lang w:eastAsia="en-US"/>
        </w:rPr>
      </w:pPr>
      <w:r>
        <w:rPr>
          <w:rFonts w:eastAsia="Calibri"/>
          <w:color w:val="auto"/>
          <w:lang w:eastAsia="en-US"/>
        </w:rPr>
        <w:t>I find that at the time of the Quality Audit this requirement was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F5434" w:rsidRPr="000F5434"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3CFC79DB" w:rsidR="006107BF" w:rsidRPr="000F5434" w:rsidRDefault="006107BF" w:rsidP="006107BF">
            <w:pPr>
              <w:pStyle w:val="Heading3"/>
              <w:spacing w:before="120" w:after="0"/>
              <w:jc w:val="right"/>
              <w:outlineLvl w:val="2"/>
              <w:rPr>
                <w:color w:val="auto"/>
              </w:rPr>
            </w:pPr>
            <w:r w:rsidRPr="000F5434">
              <w:rPr>
                <w:color w:val="auto"/>
                <w:szCs w:val="26"/>
              </w:rPr>
              <w:t>Compliant</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65A8E344" w:rsidR="006107BF" w:rsidRPr="002B61BB" w:rsidRDefault="006107BF" w:rsidP="006107BF">
            <w:pPr>
              <w:pStyle w:val="Heading3"/>
              <w:spacing w:before="0" w:after="0"/>
              <w:outlineLvl w:val="2"/>
            </w:pPr>
          </w:p>
        </w:tc>
        <w:tc>
          <w:tcPr>
            <w:tcW w:w="3548" w:type="dxa"/>
            <w:shd w:val="clear" w:color="auto" w:fill="E7E6E6" w:themeFill="background2"/>
          </w:tcPr>
          <w:p w14:paraId="01939E15" w14:textId="74C28658" w:rsidR="006107BF" w:rsidRPr="006107BF" w:rsidRDefault="006107BF" w:rsidP="006107BF">
            <w:pPr>
              <w:pStyle w:val="Heading3"/>
              <w:spacing w:before="0" w:after="0"/>
              <w:jc w:val="right"/>
              <w:outlineLvl w:val="2"/>
            </w:pPr>
          </w:p>
        </w:tc>
      </w:tr>
    </w:tbl>
    <w:p w14:paraId="26C4F8C7" w14:textId="4C02402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6D8C90BE" w14:textId="2DC21504" w:rsidR="0078450B" w:rsidRDefault="0078450B" w:rsidP="0078450B">
      <w:pPr>
        <w:spacing w:line="240" w:lineRule="auto"/>
        <w:rPr>
          <w:color w:val="auto"/>
        </w:rPr>
      </w:pPr>
      <w:r w:rsidRPr="007C4686">
        <w:rPr>
          <w:color w:val="auto"/>
        </w:rPr>
        <w:t>Based on the information reviewed I find this requirement Compliant.</w:t>
      </w:r>
    </w:p>
    <w:p w14:paraId="09ACFA12" w14:textId="77777777" w:rsidR="0078450B" w:rsidRDefault="0078450B" w:rsidP="0078450B">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F5434" w:rsidRPr="000F5434"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120393AD" w:rsidR="006107BF" w:rsidRPr="000F5434" w:rsidRDefault="006107BF" w:rsidP="006107BF">
            <w:pPr>
              <w:pStyle w:val="Heading3"/>
              <w:spacing w:before="120" w:after="0"/>
              <w:jc w:val="right"/>
              <w:outlineLvl w:val="2"/>
              <w:rPr>
                <w:color w:val="auto"/>
              </w:rPr>
            </w:pPr>
            <w:r w:rsidRPr="000F5434">
              <w:rPr>
                <w:color w:val="auto"/>
                <w:szCs w:val="26"/>
              </w:rPr>
              <w:t xml:space="preserve">Compliant </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B47A54">
      <w:pPr>
        <w:numPr>
          <w:ilvl w:val="0"/>
          <w:numId w:val="10"/>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B47A54">
      <w:pPr>
        <w:numPr>
          <w:ilvl w:val="0"/>
          <w:numId w:val="10"/>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B47A54">
      <w:pPr>
        <w:numPr>
          <w:ilvl w:val="0"/>
          <w:numId w:val="10"/>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B47A54">
      <w:pPr>
        <w:numPr>
          <w:ilvl w:val="0"/>
          <w:numId w:val="10"/>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4779081" w14:textId="09EF9ABB" w:rsidR="00366896" w:rsidRPr="000F5434" w:rsidRDefault="00366896" w:rsidP="00366896">
      <w:pPr>
        <w:spacing w:line="240" w:lineRule="auto"/>
        <w:rPr>
          <w:color w:val="auto"/>
        </w:rPr>
      </w:pPr>
      <w:r w:rsidRPr="000F5434">
        <w:rPr>
          <w:color w:val="auto"/>
        </w:rPr>
        <w:t>Based on the information reviewed I find this requirement Compliant.</w:t>
      </w:r>
    </w:p>
    <w:p w14:paraId="145D2595" w14:textId="77777777" w:rsidR="00366896" w:rsidRDefault="00366896"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08DE30A8" w:rsidR="006107BF" w:rsidRPr="006107BF" w:rsidRDefault="006107BF" w:rsidP="006107BF">
            <w:pPr>
              <w:pStyle w:val="Heading3"/>
              <w:spacing w:before="120" w:after="0"/>
              <w:jc w:val="right"/>
              <w:outlineLvl w:val="2"/>
            </w:pPr>
            <w:r w:rsidRPr="000F5434">
              <w:rPr>
                <w:color w:val="auto"/>
                <w:szCs w:val="26"/>
              </w:rPr>
              <w:t>Compliant</w:t>
            </w:r>
            <w:r w:rsidRPr="006107BF">
              <w:rPr>
                <w:color w:val="0000FF"/>
                <w:szCs w:val="26"/>
              </w:rPr>
              <w:t xml:space="preserve"> </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584FCFA7" w14:textId="77777777" w:rsidR="00366896" w:rsidRPr="000F5434" w:rsidRDefault="00366896" w:rsidP="00366896">
      <w:pPr>
        <w:spacing w:line="240" w:lineRule="auto"/>
        <w:rPr>
          <w:color w:val="auto"/>
        </w:rPr>
      </w:pPr>
      <w:r w:rsidRPr="000F5434">
        <w:rPr>
          <w:color w:val="auto"/>
        </w:rPr>
        <w:t>Based on the information reviewed I find this requirement Compliant.</w:t>
      </w:r>
    </w:p>
    <w:p w14:paraId="52B080F3" w14:textId="77777777" w:rsidR="00366896" w:rsidRDefault="00366896"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4433D" w:rsidRPr="0094433D"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147214BF" w:rsidR="006107BF" w:rsidRPr="0094433D" w:rsidRDefault="006107BF" w:rsidP="006107BF">
            <w:pPr>
              <w:pStyle w:val="Heading3"/>
              <w:spacing w:before="120" w:after="0"/>
              <w:jc w:val="right"/>
              <w:outlineLvl w:val="2"/>
              <w:rPr>
                <w:color w:val="auto"/>
              </w:rPr>
            </w:pPr>
            <w:r w:rsidRPr="0094433D">
              <w:rPr>
                <w:color w:val="auto"/>
                <w:szCs w:val="26"/>
              </w:rPr>
              <w:t>Compliant</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6D8BA847" w14:textId="1B001EEB" w:rsidR="00366896" w:rsidRPr="0094433D" w:rsidRDefault="00F33DC3" w:rsidP="00366896">
      <w:pPr>
        <w:rPr>
          <w:rFonts w:eastAsia="Arial"/>
          <w:color w:val="auto"/>
        </w:rPr>
      </w:pPr>
      <w:r w:rsidRPr="0094433D">
        <w:rPr>
          <w:rFonts w:eastAsia="Calibri"/>
          <w:color w:val="auto"/>
          <w:lang w:eastAsia="en-US"/>
        </w:rPr>
        <w:t xml:space="preserve">The Assessment Team found </w:t>
      </w:r>
      <w:r w:rsidR="00930EFF" w:rsidRPr="0094433D">
        <w:rPr>
          <w:rFonts w:eastAsia="Calibri"/>
          <w:color w:val="auto"/>
          <w:lang w:eastAsia="en-US"/>
        </w:rPr>
        <w:t>t</w:t>
      </w:r>
      <w:r w:rsidRPr="0094433D">
        <w:rPr>
          <w:rFonts w:eastAsia="Calibri"/>
          <w:color w:val="auto"/>
          <w:lang w:eastAsia="en-US"/>
        </w:rPr>
        <w:t>hat while</w:t>
      </w:r>
      <w:r w:rsidR="00366896" w:rsidRPr="0094433D">
        <w:rPr>
          <w:rFonts w:eastAsia="Calibri"/>
          <w:color w:val="auto"/>
          <w:lang w:eastAsia="en-US"/>
        </w:rPr>
        <w:t xml:space="preserve"> written information about the program is provided to the consumer on entry to the service</w:t>
      </w:r>
      <w:r w:rsidR="00171E43">
        <w:rPr>
          <w:rFonts w:eastAsia="Calibri"/>
          <w:color w:val="auto"/>
          <w:lang w:eastAsia="en-US"/>
        </w:rPr>
        <w:t xml:space="preserve">, </w:t>
      </w:r>
      <w:r w:rsidR="00366896" w:rsidRPr="0094433D">
        <w:rPr>
          <w:rFonts w:eastAsia="Calibri"/>
          <w:color w:val="auto"/>
          <w:lang w:eastAsia="en-US"/>
        </w:rPr>
        <w:t xml:space="preserve">consumers and representatives said they did not always understand the information, including what care and services could be purchased with home care package funds. </w:t>
      </w:r>
      <w:r w:rsidR="00930EFF" w:rsidRPr="0094433D">
        <w:rPr>
          <w:rFonts w:eastAsia="Calibri"/>
          <w:color w:val="auto"/>
          <w:lang w:eastAsia="en-US"/>
        </w:rPr>
        <w:t>The Assessment Team further found that</w:t>
      </w:r>
      <w:r w:rsidR="00C12E50" w:rsidRPr="0094433D">
        <w:rPr>
          <w:rFonts w:eastAsia="Calibri"/>
          <w:color w:val="auto"/>
          <w:lang w:eastAsia="en-US"/>
        </w:rPr>
        <w:t xml:space="preserve"> </w:t>
      </w:r>
      <w:r w:rsidR="0042189D" w:rsidRPr="0094433D">
        <w:rPr>
          <w:rFonts w:eastAsia="Calibri"/>
          <w:color w:val="auto"/>
          <w:lang w:eastAsia="en-US"/>
        </w:rPr>
        <w:t>many</w:t>
      </w:r>
      <w:r w:rsidR="00366896" w:rsidRPr="0094433D">
        <w:rPr>
          <w:rFonts w:eastAsia="Calibri"/>
          <w:color w:val="auto"/>
          <w:lang w:eastAsia="en-US"/>
        </w:rPr>
        <w:t xml:space="preserve"> consumers and representatives interviewed said that </w:t>
      </w:r>
      <w:r w:rsidR="00366896" w:rsidRPr="0094433D">
        <w:rPr>
          <w:rFonts w:eastAsiaTheme="minorHAnsi"/>
          <w:color w:val="auto"/>
        </w:rPr>
        <w:t xml:space="preserve">monthly financial statements are not always correct </w:t>
      </w:r>
      <w:r w:rsidR="00366896" w:rsidRPr="0094433D">
        <w:rPr>
          <w:rFonts w:eastAsia="Arial"/>
          <w:color w:val="auto"/>
        </w:rPr>
        <w:t xml:space="preserve">due to outstanding payment of invoices and inaccurate balance of funds available. </w:t>
      </w:r>
    </w:p>
    <w:p w14:paraId="5209059D" w14:textId="39C1DD68" w:rsidR="00044B04" w:rsidRDefault="00044B04" w:rsidP="00366896">
      <w:pPr>
        <w:rPr>
          <w:rFonts w:eastAsia="Calibri"/>
          <w:color w:val="auto"/>
          <w:lang w:eastAsia="en-US"/>
        </w:rPr>
      </w:pPr>
      <w:r w:rsidRPr="00B35AAA">
        <w:rPr>
          <w:rFonts w:eastAsia="Calibri"/>
          <w:color w:val="auto"/>
          <w:lang w:eastAsia="en-US"/>
        </w:rPr>
        <w:t xml:space="preserve">In its </w:t>
      </w:r>
      <w:r>
        <w:rPr>
          <w:rFonts w:eastAsia="Calibri"/>
          <w:color w:val="auto"/>
          <w:lang w:eastAsia="en-US"/>
        </w:rPr>
        <w:t xml:space="preserve">written </w:t>
      </w:r>
      <w:r w:rsidRPr="00B35AAA">
        <w:rPr>
          <w:rFonts w:eastAsia="Calibri"/>
          <w:color w:val="auto"/>
          <w:lang w:eastAsia="en-US"/>
        </w:rPr>
        <w:t>response</w:t>
      </w:r>
      <w:r>
        <w:rPr>
          <w:rFonts w:eastAsia="Calibri"/>
          <w:color w:val="auto"/>
          <w:lang w:eastAsia="en-US"/>
        </w:rPr>
        <w:t xml:space="preserve"> to the Quality Audit report</w:t>
      </w:r>
      <w:r w:rsidRPr="00B35AAA">
        <w:rPr>
          <w:rFonts w:eastAsia="Calibri"/>
          <w:color w:val="auto"/>
          <w:lang w:eastAsia="en-US"/>
        </w:rPr>
        <w:t xml:space="preserve"> the approved provider</w:t>
      </w:r>
      <w:r>
        <w:rPr>
          <w:rFonts w:eastAsia="Calibri"/>
          <w:color w:val="auto"/>
          <w:lang w:eastAsia="en-US"/>
        </w:rPr>
        <w:t xml:space="preserve"> gave significant detail on its management of the individual and systemic issues identified</w:t>
      </w:r>
      <w:r w:rsidR="00B94C11">
        <w:rPr>
          <w:rFonts w:eastAsia="Calibri"/>
          <w:color w:val="auto"/>
          <w:lang w:eastAsia="en-US"/>
        </w:rPr>
        <w:t>. It stated it had implement</w:t>
      </w:r>
      <w:r w:rsidR="00DB2255">
        <w:rPr>
          <w:rFonts w:eastAsia="Calibri"/>
          <w:color w:val="auto"/>
          <w:lang w:eastAsia="en-US"/>
        </w:rPr>
        <w:t>e</w:t>
      </w:r>
      <w:r w:rsidR="00B94C11">
        <w:rPr>
          <w:rFonts w:eastAsia="Calibri"/>
          <w:color w:val="auto"/>
          <w:lang w:eastAsia="en-US"/>
        </w:rPr>
        <w:t>d a finance system</w:t>
      </w:r>
      <w:r w:rsidR="00DB2255">
        <w:rPr>
          <w:rFonts w:eastAsia="Calibri"/>
          <w:color w:val="auto"/>
          <w:lang w:eastAsia="en-US"/>
        </w:rPr>
        <w:t xml:space="preserve"> to monitor and manage expenditure</w:t>
      </w:r>
      <w:r w:rsidR="002E2D58">
        <w:rPr>
          <w:rFonts w:eastAsia="Calibri"/>
          <w:color w:val="auto"/>
          <w:lang w:eastAsia="en-US"/>
        </w:rPr>
        <w:t>. It identified areas where improvements were required or had been made.</w:t>
      </w:r>
    </w:p>
    <w:p w14:paraId="5D57AA15" w14:textId="5395C6DC" w:rsidR="002E2D58" w:rsidRDefault="00320FAB" w:rsidP="00366896">
      <w:pPr>
        <w:rPr>
          <w:rFonts w:eastAsia="Calibri"/>
          <w:color w:val="auto"/>
          <w:lang w:eastAsia="en-US"/>
        </w:rPr>
      </w:pPr>
      <w:r>
        <w:rPr>
          <w:rFonts w:eastAsia="Calibri"/>
          <w:color w:val="auto"/>
          <w:lang w:eastAsia="en-US"/>
        </w:rPr>
        <w:t>While these improvements are ongoing, o</w:t>
      </w:r>
      <w:r w:rsidR="002E2D58">
        <w:rPr>
          <w:rFonts w:eastAsia="Calibri"/>
          <w:color w:val="auto"/>
          <w:lang w:eastAsia="en-US"/>
        </w:rPr>
        <w:t>n balance, I am satisfied these measures demonstrate</w:t>
      </w:r>
      <w:r>
        <w:rPr>
          <w:rFonts w:eastAsia="Calibri"/>
          <w:color w:val="auto"/>
          <w:lang w:eastAsia="en-US"/>
        </w:rPr>
        <w:t xml:space="preserve"> compliance with this requirement. The approved provider</w:t>
      </w:r>
      <w:r w:rsidR="00E314B1">
        <w:rPr>
          <w:rFonts w:eastAsia="Calibri"/>
          <w:color w:val="auto"/>
          <w:lang w:eastAsia="en-US"/>
        </w:rPr>
        <w:t xml:space="preserve">’s </w:t>
      </w:r>
      <w:r w:rsidR="0079301B">
        <w:rPr>
          <w:rFonts w:eastAsia="Calibri"/>
          <w:color w:val="auto"/>
          <w:lang w:eastAsia="en-US"/>
        </w:rPr>
        <w:t>CIP</w:t>
      </w:r>
      <w:r w:rsidR="00E314B1">
        <w:rPr>
          <w:rFonts w:eastAsia="Calibri"/>
          <w:color w:val="auto"/>
          <w:lang w:eastAsia="en-US"/>
        </w:rPr>
        <w:t xml:space="preserve"> shows that</w:t>
      </w:r>
      <w:r w:rsidR="00714CC4">
        <w:rPr>
          <w:rFonts w:eastAsia="Calibri"/>
          <w:color w:val="auto"/>
          <w:lang w:eastAsia="en-US"/>
        </w:rPr>
        <w:t xml:space="preserve"> it will monitor th</w:t>
      </w:r>
      <w:r w:rsidR="00A33958">
        <w:rPr>
          <w:rFonts w:eastAsia="Calibri"/>
          <w:color w:val="auto"/>
          <w:lang w:eastAsia="en-US"/>
        </w:rPr>
        <w:t>e effectiveness of these improvements.</w:t>
      </w:r>
    </w:p>
    <w:p w14:paraId="6F06967A" w14:textId="2617158F" w:rsidR="0079155A" w:rsidRPr="00B35AAA" w:rsidRDefault="0079155A" w:rsidP="0079155A">
      <w:pPr>
        <w:rPr>
          <w:rFonts w:eastAsia="Calibri"/>
          <w:color w:val="auto"/>
          <w:lang w:eastAsia="en-US"/>
        </w:rPr>
      </w:pPr>
      <w:r>
        <w:rPr>
          <w:rFonts w:eastAsia="Calibri"/>
          <w:color w:val="auto"/>
          <w:lang w:eastAsia="en-US"/>
        </w:rPr>
        <w:t>I find this requirement was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7DB75D37" w:rsidR="006107BF" w:rsidRPr="006107BF" w:rsidRDefault="006107BF" w:rsidP="006107BF">
            <w:pPr>
              <w:pStyle w:val="Heading3"/>
              <w:spacing w:before="120" w:after="0"/>
              <w:jc w:val="right"/>
              <w:outlineLvl w:val="2"/>
            </w:pPr>
            <w:r w:rsidRPr="0094433D">
              <w:rPr>
                <w:color w:val="auto"/>
                <w:szCs w:val="26"/>
              </w:rPr>
              <w:t>Compliant</w:t>
            </w:r>
          </w:p>
        </w:tc>
      </w:tr>
    </w:tbl>
    <w:p w14:paraId="435B0B1A" w14:textId="63F15CA2" w:rsidR="00154403" w:rsidRDefault="00154403" w:rsidP="00154403">
      <w:pPr>
        <w:rPr>
          <w:i/>
        </w:rPr>
      </w:pPr>
      <w:r w:rsidRPr="008D114F">
        <w:rPr>
          <w:i/>
        </w:rPr>
        <w:t>Each consumer’s privacy is respected and personal information is kept confidential.</w:t>
      </w:r>
    </w:p>
    <w:p w14:paraId="3DE377AC" w14:textId="77777777" w:rsidR="00C03ABA" w:rsidRPr="0094433D" w:rsidRDefault="00C03ABA" w:rsidP="00C03ABA">
      <w:pPr>
        <w:spacing w:line="240" w:lineRule="auto"/>
        <w:rPr>
          <w:color w:val="auto"/>
        </w:rPr>
      </w:pPr>
      <w:r w:rsidRPr="0094433D">
        <w:rPr>
          <w:color w:val="auto"/>
        </w:rPr>
        <w:t>Based on the information reviewed I find this requirement Compliant.</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44D2C5B7" w14:textId="23692F35"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332061">
        <w:rPr>
          <w:rFonts w:ascii="Arial" w:hAnsi="Arial"/>
          <w:bCs w:val="0"/>
          <w:iCs w:val="0"/>
          <w:color w:val="FFFFFF" w:themeColor="background1"/>
          <w:sz w:val="36"/>
          <w:szCs w:val="36"/>
        </w:rPr>
        <w:t>Not Compliant</w:t>
      </w:r>
      <w:r w:rsidRPr="00162F6A">
        <w:rPr>
          <w:color w:val="FFFFFF" w:themeColor="background1"/>
          <w:highlight w:val="yellow"/>
        </w:rPr>
        <w:br/>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B47A54">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B47A54">
      <w:pPr>
        <w:pStyle w:val="ListParagraph"/>
        <w:numPr>
          <w:ilvl w:val="0"/>
          <w:numId w:val="11"/>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3C83477" w14:textId="09A2BEF0" w:rsidR="00025C61" w:rsidRPr="00665976" w:rsidRDefault="00665976" w:rsidP="00293963">
      <w:pPr>
        <w:rPr>
          <w:rFonts w:eastAsia="Calibri"/>
          <w:color w:val="000000" w:themeColor="text1"/>
          <w:lang w:eastAsia="en-US"/>
        </w:rPr>
      </w:pPr>
      <w:r w:rsidRPr="00665976">
        <w:rPr>
          <w:rFonts w:eastAsia="Calibri"/>
          <w:color w:val="000000" w:themeColor="text1"/>
          <w:lang w:eastAsia="en-US"/>
        </w:rPr>
        <w:t>A m</w:t>
      </w:r>
      <w:r w:rsidR="00293963" w:rsidRPr="00665976">
        <w:rPr>
          <w:rFonts w:eastAsia="Calibri"/>
          <w:color w:val="000000" w:themeColor="text1"/>
          <w:lang w:eastAsia="en-US"/>
        </w:rPr>
        <w:t>ajority of consumers and representatives were satisfied with the assessment and planning process. However, consumers said in different ways that their needs had been assessed primarily over the telephone and were not always understood.</w:t>
      </w:r>
    </w:p>
    <w:p w14:paraId="4EC6741D" w14:textId="12919E76" w:rsidR="00293963" w:rsidRPr="00665976" w:rsidRDefault="00293963" w:rsidP="00293963">
      <w:pPr>
        <w:rPr>
          <w:rFonts w:eastAsia="Calibri"/>
          <w:color w:val="000000" w:themeColor="text1"/>
          <w:lang w:eastAsia="en-US"/>
        </w:rPr>
      </w:pPr>
      <w:r w:rsidRPr="00665976">
        <w:rPr>
          <w:rFonts w:eastAsia="Calibri"/>
          <w:color w:val="000000" w:themeColor="text1"/>
          <w:lang w:eastAsia="en-US"/>
        </w:rPr>
        <w:t xml:space="preserve">While consumers sampled have current assessments that identify consumers’ health conditions, review of care documentation and interviews showed some risks to consumers have not been identified through the assessment and planning process, to inform safe and effective care and service delivery. While management advised staff are to refer the consumer to the service’s clinical care team for consideration of complex needs identified and incorporation of recommendations into care planning, this does not consistently occur.  </w:t>
      </w:r>
    </w:p>
    <w:p w14:paraId="2E614D16" w14:textId="2208C96E" w:rsidR="00293963" w:rsidRPr="00665976" w:rsidRDefault="00293963" w:rsidP="00293963">
      <w:pPr>
        <w:rPr>
          <w:rFonts w:eastAsia="Calibri"/>
          <w:color w:val="000000" w:themeColor="text1"/>
          <w:lang w:eastAsia="en-US"/>
        </w:rPr>
      </w:pPr>
      <w:r w:rsidRPr="00665976">
        <w:rPr>
          <w:rFonts w:eastAsia="Calibri"/>
          <w:color w:val="000000" w:themeColor="text1"/>
          <w:lang w:eastAsia="en-US"/>
        </w:rPr>
        <w:t xml:space="preserve">Assessment and planning </w:t>
      </w:r>
      <w:r w:rsidR="008A7D39" w:rsidRPr="00665976">
        <w:rPr>
          <w:rFonts w:eastAsia="Calibri"/>
          <w:color w:val="000000" w:themeColor="text1"/>
          <w:lang w:eastAsia="en-US"/>
        </w:rPr>
        <w:t>generally identifies</w:t>
      </w:r>
      <w:r w:rsidRPr="00665976">
        <w:rPr>
          <w:rFonts w:eastAsia="Calibri"/>
          <w:color w:val="000000" w:themeColor="text1"/>
          <w:lang w:eastAsia="en-US"/>
        </w:rPr>
        <w:t xml:space="preserve"> individual needs and goals. However</w:t>
      </w:r>
      <w:r w:rsidR="008A7D39" w:rsidRPr="00665976">
        <w:rPr>
          <w:rFonts w:eastAsia="Calibri"/>
          <w:color w:val="000000" w:themeColor="text1"/>
          <w:lang w:eastAsia="en-US"/>
        </w:rPr>
        <w:t>, while t</w:t>
      </w:r>
      <w:r w:rsidRPr="00665976">
        <w:rPr>
          <w:rFonts w:eastAsia="Calibri"/>
          <w:color w:val="000000" w:themeColor="text1"/>
          <w:lang w:eastAsia="en-US"/>
        </w:rPr>
        <w:t>he service</w:t>
      </w:r>
      <w:r w:rsidR="008A7D39" w:rsidRPr="00665976">
        <w:rPr>
          <w:rFonts w:eastAsia="Calibri"/>
          <w:color w:val="000000" w:themeColor="text1"/>
          <w:lang w:eastAsia="en-US"/>
        </w:rPr>
        <w:t>’s</w:t>
      </w:r>
      <w:r w:rsidRPr="00665976">
        <w:rPr>
          <w:rFonts w:eastAsia="Calibri"/>
          <w:color w:val="000000" w:themeColor="text1"/>
          <w:lang w:eastAsia="en-US"/>
        </w:rPr>
        <w:t xml:space="preserve"> assessment tool prompts discussion about advance care planning and the majority of consumers and representatives are satisfied this occurs</w:t>
      </w:r>
      <w:r w:rsidR="001E0221" w:rsidRPr="00665976">
        <w:rPr>
          <w:rFonts w:eastAsia="Calibri"/>
          <w:color w:val="000000" w:themeColor="text1"/>
          <w:lang w:eastAsia="en-US"/>
        </w:rPr>
        <w:t xml:space="preserve">, </w:t>
      </w:r>
      <w:r w:rsidR="00665976" w:rsidRPr="00665976">
        <w:rPr>
          <w:rFonts w:eastAsia="Calibri"/>
          <w:color w:val="000000" w:themeColor="text1"/>
          <w:lang w:eastAsia="en-US"/>
        </w:rPr>
        <w:t>a</w:t>
      </w:r>
      <w:r w:rsidR="00665976" w:rsidRPr="00665976">
        <w:rPr>
          <w:rFonts w:eastAsiaTheme="minorHAnsi"/>
          <w:color w:val="000000" w:themeColor="text1"/>
          <w:szCs w:val="22"/>
          <w:lang w:eastAsia="en-US"/>
        </w:rPr>
        <w:t>pproximately half of the consumers and representatives asked about advance care planning are not satisfied the service has discussed this with them.</w:t>
      </w:r>
      <w:r w:rsidRPr="00665976">
        <w:rPr>
          <w:rFonts w:eastAsia="Calibri"/>
          <w:color w:val="000000" w:themeColor="text1"/>
          <w:lang w:eastAsia="en-US"/>
        </w:rPr>
        <w:t xml:space="preserve"> </w:t>
      </w:r>
    </w:p>
    <w:p w14:paraId="65D70295" w14:textId="77777777" w:rsidR="00293963" w:rsidRPr="00665976" w:rsidRDefault="00293963" w:rsidP="00293963">
      <w:pPr>
        <w:rPr>
          <w:rFonts w:eastAsia="Calibri"/>
          <w:color w:val="000000" w:themeColor="text1"/>
          <w:lang w:eastAsia="en-US"/>
        </w:rPr>
      </w:pPr>
      <w:r w:rsidRPr="00665976">
        <w:rPr>
          <w:rFonts w:eastAsia="Calibri"/>
          <w:color w:val="000000" w:themeColor="text1"/>
          <w:lang w:eastAsia="en-US"/>
        </w:rPr>
        <w:t xml:space="preserve">Most consumers and representatives said that assessment, planning and review occurs in partnership with them and others that they choose to involve, including other individuals and organisations involved in their care. Partnerships with consumers and others as described by consumers, representatives, staff and </w:t>
      </w:r>
      <w:r w:rsidRPr="00665976">
        <w:rPr>
          <w:rFonts w:eastAsia="Calibri"/>
          <w:color w:val="000000" w:themeColor="text1"/>
          <w:lang w:eastAsia="en-US"/>
        </w:rPr>
        <w:lastRenderedPageBreak/>
        <w:t>management were evident in sampled assessment, planning and review documentation.</w:t>
      </w:r>
    </w:p>
    <w:p w14:paraId="048AF3D0" w14:textId="7778D78D" w:rsidR="00293963" w:rsidRPr="00665976" w:rsidRDefault="00293963" w:rsidP="00293963">
      <w:pPr>
        <w:rPr>
          <w:rFonts w:eastAsia="Calibri"/>
          <w:color w:val="000000" w:themeColor="text1"/>
          <w:lang w:eastAsia="en-US"/>
        </w:rPr>
      </w:pPr>
      <w:r w:rsidRPr="00665976">
        <w:rPr>
          <w:rFonts w:eastAsia="Calibri"/>
          <w:color w:val="000000" w:themeColor="text1"/>
          <w:lang w:eastAsia="en-US"/>
        </w:rPr>
        <w:t xml:space="preserve">Management and staff </w:t>
      </w:r>
      <w:r w:rsidRPr="00665976">
        <w:rPr>
          <w:color w:val="000000" w:themeColor="text1"/>
        </w:rPr>
        <w:t xml:space="preserve">described a consumer directed care philosophy and </w:t>
      </w:r>
      <w:r w:rsidRPr="00665976">
        <w:rPr>
          <w:rFonts w:eastAsia="Calibri"/>
          <w:color w:val="000000" w:themeColor="text1"/>
          <w:lang w:eastAsia="en-US"/>
        </w:rPr>
        <w:t>ways they partner with consumers, representatives and others involved in consumer care. Many consumers and representatives expressed satisfaction with the support for their chosen level of involvement as partners in care.</w:t>
      </w:r>
    </w:p>
    <w:p w14:paraId="75F99E7C" w14:textId="77777777" w:rsidR="00665976" w:rsidRPr="00665976" w:rsidRDefault="00293963" w:rsidP="00293963">
      <w:pPr>
        <w:rPr>
          <w:rFonts w:eastAsia="Calibri"/>
          <w:color w:val="000000" w:themeColor="text1"/>
          <w:lang w:eastAsia="en-US"/>
        </w:rPr>
      </w:pPr>
      <w:r w:rsidRPr="00665976">
        <w:rPr>
          <w:rFonts w:eastAsia="Calibri"/>
          <w:color w:val="000000" w:themeColor="text1"/>
          <w:lang w:eastAsia="en-US"/>
        </w:rPr>
        <w:t xml:space="preserve">The service demonstrated the outcomes of assessment and planning are generally documented in a care and service plan that is accessible to the consumer and /or representative. However, the service did not demonstrate that a care and services plan is available where care and services are provided. </w:t>
      </w:r>
    </w:p>
    <w:p w14:paraId="6DA42151" w14:textId="3A915602" w:rsidR="00293963" w:rsidRDefault="00293963" w:rsidP="00293963">
      <w:pPr>
        <w:keepNext/>
        <w:tabs>
          <w:tab w:val="right" w:pos="9072"/>
        </w:tabs>
        <w:outlineLvl w:val="3"/>
        <w:rPr>
          <w:color w:val="000000" w:themeColor="text1"/>
        </w:rPr>
      </w:pPr>
      <w:r w:rsidRPr="00665976">
        <w:rPr>
          <w:color w:val="000000" w:themeColor="text1"/>
        </w:rPr>
        <w:t>The service did not demonstrate care and services are reviewed for effectiveness on a regular basis, when circumstances change or when incidents impact on the needs, goals or preferences of the consumer. Not all consumers and representatives are satisfied their care and services are reviewed regularly. Care and services are not always reviewed when a consumer’s condition or situation changes, or an incident occurs. Care documentation does not consistently show regular and episodic review of care and services occur.</w:t>
      </w:r>
    </w:p>
    <w:p w14:paraId="749D6BAE" w14:textId="3805FB8F" w:rsidR="00512132" w:rsidRPr="00665976" w:rsidRDefault="00512132" w:rsidP="00293963">
      <w:pPr>
        <w:keepNext/>
        <w:tabs>
          <w:tab w:val="right" w:pos="9072"/>
        </w:tabs>
        <w:outlineLvl w:val="3"/>
        <w:rPr>
          <w:color w:val="000000" w:themeColor="text1"/>
        </w:rPr>
      </w:pPr>
      <w:r>
        <w:rPr>
          <w:color w:val="000000" w:themeColor="text1"/>
        </w:rPr>
        <w:t xml:space="preserve">The approved provider acknowledged there were </w:t>
      </w:r>
      <w:r w:rsidR="00F230F1">
        <w:rPr>
          <w:color w:val="000000" w:themeColor="text1"/>
        </w:rPr>
        <w:t>areas for improvement in relation to assessment and planning for the consum</w:t>
      </w:r>
      <w:r w:rsidR="0042189D">
        <w:rPr>
          <w:color w:val="000000" w:themeColor="text1"/>
        </w:rPr>
        <w:t>ers</w:t>
      </w:r>
      <w:r w:rsidR="00F230F1">
        <w:rPr>
          <w:color w:val="000000" w:themeColor="text1"/>
        </w:rPr>
        <w:t xml:space="preserve"> sample</w:t>
      </w:r>
      <w:r w:rsidR="0042189D">
        <w:rPr>
          <w:color w:val="000000" w:themeColor="text1"/>
        </w:rPr>
        <w:t>d</w:t>
      </w:r>
      <w:r w:rsidR="00F230F1">
        <w:rPr>
          <w:color w:val="000000" w:themeColor="text1"/>
        </w:rPr>
        <w:t>, and demonstrated a strong commitment to improvement, including full assessment and care plan reviews</w:t>
      </w:r>
      <w:r w:rsidR="00E5662A">
        <w:rPr>
          <w:color w:val="000000" w:themeColor="text1"/>
        </w:rPr>
        <w:t>,</w:t>
      </w:r>
      <w:r w:rsidR="00F230F1">
        <w:rPr>
          <w:color w:val="000000" w:themeColor="text1"/>
        </w:rPr>
        <w:t xml:space="preserve"> and implementation of supporting processes and procedures as demonstrated in its Continuous Improvement Plan. However, these improvements will take time to become embedded and for the approved provider to demonstrate their sustainability.</w:t>
      </w:r>
    </w:p>
    <w:p w14:paraId="65799676" w14:textId="731826C4" w:rsidR="009E2576" w:rsidRPr="00665976" w:rsidRDefault="009E2576" w:rsidP="00154403">
      <w:pPr>
        <w:rPr>
          <w:rFonts w:eastAsiaTheme="minorHAnsi"/>
          <w:color w:val="000000" w:themeColor="text1"/>
        </w:rPr>
      </w:pPr>
      <w:r w:rsidRPr="00665976">
        <w:rPr>
          <w:rFonts w:eastAsiaTheme="minorHAnsi"/>
          <w:color w:val="000000" w:themeColor="text1"/>
        </w:rPr>
        <w:t xml:space="preserve">The Quality Standard for the Home care </w:t>
      </w:r>
      <w:r w:rsidR="00D12DA6" w:rsidRPr="00665976">
        <w:rPr>
          <w:rFonts w:eastAsiaTheme="minorHAnsi"/>
          <w:color w:val="000000" w:themeColor="text1"/>
        </w:rPr>
        <w:t xml:space="preserve">packages </w:t>
      </w:r>
      <w:r w:rsidRPr="00665976">
        <w:rPr>
          <w:rFonts w:eastAsiaTheme="minorHAnsi"/>
          <w:color w:val="000000" w:themeColor="text1"/>
        </w:rPr>
        <w:t>service</w:t>
      </w:r>
      <w:r w:rsidR="00826314" w:rsidRPr="00665976">
        <w:rPr>
          <w:rFonts w:eastAsiaTheme="minorHAnsi"/>
          <w:color w:val="000000" w:themeColor="text1"/>
        </w:rPr>
        <w:t>s</w:t>
      </w:r>
      <w:r w:rsidR="007D66F1" w:rsidRPr="00665976">
        <w:rPr>
          <w:rFonts w:eastAsiaTheme="minorHAnsi"/>
          <w:color w:val="000000" w:themeColor="text1"/>
        </w:rPr>
        <w:t xml:space="preserve"> </w:t>
      </w:r>
      <w:r w:rsidR="00665976" w:rsidRPr="00665976">
        <w:rPr>
          <w:rFonts w:eastAsiaTheme="minorHAnsi"/>
          <w:color w:val="000000" w:themeColor="text1"/>
        </w:rPr>
        <w:t>is</w:t>
      </w:r>
      <w:r w:rsidR="00826314" w:rsidRPr="00665976">
        <w:rPr>
          <w:rFonts w:eastAsiaTheme="minorHAnsi"/>
          <w:color w:val="000000" w:themeColor="text1"/>
        </w:rPr>
        <w:t xml:space="preserve"> </w:t>
      </w:r>
      <w:r w:rsidRPr="00665976">
        <w:rPr>
          <w:rFonts w:eastAsiaTheme="minorHAnsi"/>
          <w:color w:val="000000" w:themeColor="text1"/>
        </w:rPr>
        <w:t>assessed as Non-compliant as</w:t>
      </w:r>
      <w:r w:rsidR="00826314" w:rsidRPr="00665976">
        <w:rPr>
          <w:rFonts w:eastAsiaTheme="minorHAnsi"/>
          <w:color w:val="000000" w:themeColor="text1"/>
        </w:rPr>
        <w:t xml:space="preserve"> four</w:t>
      </w:r>
      <w:r w:rsidRPr="00665976">
        <w:rPr>
          <w:rFonts w:eastAsiaTheme="minorHAnsi"/>
          <w:color w:val="000000" w:themeColor="text1"/>
        </w:rPr>
        <w:t xml:space="preserve"> </w:t>
      </w:r>
      <w:r w:rsidR="00826314" w:rsidRPr="00665976">
        <w:rPr>
          <w:rFonts w:eastAsiaTheme="minorHAnsi"/>
          <w:color w:val="000000" w:themeColor="text1"/>
        </w:rPr>
        <w:t>(4)</w:t>
      </w:r>
      <w:r w:rsidRPr="00665976">
        <w:rPr>
          <w:rFonts w:eastAsiaTheme="minorHAnsi"/>
          <w:color w:val="000000" w:themeColor="text1"/>
        </w:rPr>
        <w:t xml:space="preserve"> of the </w:t>
      </w:r>
      <w:r w:rsidR="009965C7" w:rsidRPr="00665976">
        <w:rPr>
          <w:rFonts w:eastAsiaTheme="minorHAnsi"/>
          <w:color w:val="000000" w:themeColor="text1"/>
        </w:rPr>
        <w:t>five</w:t>
      </w:r>
      <w:r w:rsidRPr="00665976">
        <w:rPr>
          <w:rFonts w:eastAsiaTheme="minorHAnsi"/>
          <w:color w:val="000000" w:themeColor="text1"/>
        </w:rPr>
        <w:t xml:space="preserve"> specific requirements have been assessed as Non-compliant. </w:t>
      </w:r>
    </w:p>
    <w:p w14:paraId="6E2FFA4B" w14:textId="41A20ABA" w:rsidR="00826314" w:rsidRPr="00826314" w:rsidRDefault="00ED6B57" w:rsidP="00806FAB">
      <w:pPr>
        <w:pStyle w:val="ListParagraph"/>
        <w:numPr>
          <w:ilvl w:val="0"/>
          <w:numId w:val="0"/>
        </w:numPr>
        <w:tabs>
          <w:tab w:val="left" w:pos="0"/>
        </w:tabs>
        <w:rPr>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28AC8617" w:rsidR="006107BF" w:rsidRPr="006107BF" w:rsidRDefault="006107BF" w:rsidP="006107BF">
            <w:pPr>
              <w:pStyle w:val="Heading3"/>
              <w:spacing w:before="120" w:after="0"/>
              <w:jc w:val="right"/>
              <w:outlineLvl w:val="2"/>
            </w:pPr>
            <w:r w:rsidRPr="009A429E">
              <w:rPr>
                <w:color w:val="000000" w:themeColor="text1"/>
                <w:szCs w:val="26"/>
              </w:rPr>
              <w:t>Not 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3455C2DC" w14:textId="6E0FED31" w:rsidR="004A20A3" w:rsidRPr="004A20A3" w:rsidRDefault="00584ED7" w:rsidP="004A20A3">
      <w:pPr>
        <w:tabs>
          <w:tab w:val="right" w:pos="9026"/>
        </w:tabs>
      </w:pPr>
      <w:r>
        <w:t>Findings</w:t>
      </w:r>
    </w:p>
    <w:p w14:paraId="1BC9C320" w14:textId="71F20CD8" w:rsidR="004A247E" w:rsidRPr="000262AA" w:rsidRDefault="00725E92" w:rsidP="00C414C3">
      <w:pPr>
        <w:rPr>
          <w:rFonts w:eastAsiaTheme="minorHAnsi"/>
          <w:color w:val="000000" w:themeColor="text1"/>
          <w:szCs w:val="22"/>
          <w:lang w:eastAsia="en-US"/>
        </w:rPr>
      </w:pPr>
      <w:r w:rsidRPr="00CA1F5A">
        <w:rPr>
          <w:rFonts w:eastAsia="Calibri"/>
          <w:color w:val="000000" w:themeColor="text1"/>
          <w:lang w:eastAsia="en-US"/>
        </w:rPr>
        <w:t>The Assessment Team found that t</w:t>
      </w:r>
      <w:r w:rsidR="0015530E" w:rsidRPr="00CA1F5A">
        <w:rPr>
          <w:rFonts w:eastAsia="Calibri"/>
          <w:color w:val="000000" w:themeColor="text1"/>
          <w:lang w:eastAsia="en-US"/>
        </w:rPr>
        <w:t xml:space="preserve">he majority of consumers and representatives were satisfied with the assessment and planning process. However, consumers said in different ways that their needs had been assessed primarily over the telephone and were not always understood. </w:t>
      </w:r>
      <w:r w:rsidR="00CA1F5A" w:rsidRPr="00CA1F5A">
        <w:rPr>
          <w:rFonts w:eastAsia="Calibri"/>
          <w:color w:val="000000" w:themeColor="text1"/>
          <w:lang w:eastAsia="en-US"/>
        </w:rPr>
        <w:t>In addition, while</w:t>
      </w:r>
      <w:r w:rsidR="00464174">
        <w:rPr>
          <w:rFonts w:eastAsia="Calibri"/>
          <w:color w:val="000000" w:themeColor="text1"/>
          <w:lang w:eastAsia="en-US"/>
        </w:rPr>
        <w:t xml:space="preserve"> </w:t>
      </w:r>
      <w:r w:rsidR="0015530E" w:rsidRPr="00464174">
        <w:rPr>
          <w:rFonts w:eastAsia="Calibri"/>
          <w:color w:val="000000" w:themeColor="text1"/>
          <w:lang w:eastAsia="en-US"/>
        </w:rPr>
        <w:t xml:space="preserve">consumers sampled have current </w:t>
      </w:r>
      <w:r w:rsidR="0015530E" w:rsidRPr="00464174">
        <w:rPr>
          <w:rFonts w:eastAsia="Calibri"/>
          <w:color w:val="000000" w:themeColor="text1"/>
          <w:lang w:eastAsia="en-US"/>
        </w:rPr>
        <w:lastRenderedPageBreak/>
        <w:t>assessments that identify consumers’ health conditions, review of care documentation and interviews showed some risks to consumers have not been identified through the assessment and planning process, to inform safe and effective care and service delivery</w:t>
      </w:r>
      <w:r w:rsidR="005C2DBA">
        <w:rPr>
          <w:rFonts w:eastAsia="Calibri"/>
          <w:color w:val="000000" w:themeColor="text1"/>
          <w:lang w:eastAsia="en-US"/>
        </w:rPr>
        <w:t xml:space="preserve"> including in relation to </w:t>
      </w:r>
      <w:r w:rsidR="00B57B57">
        <w:rPr>
          <w:rFonts w:eastAsia="Calibri"/>
          <w:color w:val="000000" w:themeColor="text1"/>
          <w:lang w:eastAsia="en-US"/>
        </w:rPr>
        <w:t>identifying a consumer’s hus</w:t>
      </w:r>
      <w:r w:rsidR="00111BBF">
        <w:rPr>
          <w:rFonts w:eastAsia="Calibri"/>
          <w:color w:val="000000" w:themeColor="text1"/>
          <w:lang w:eastAsia="en-US"/>
        </w:rPr>
        <w:t xml:space="preserve">band’s </w:t>
      </w:r>
      <w:r w:rsidR="00475CFF" w:rsidRPr="000262AA">
        <w:rPr>
          <w:rFonts w:eastAsiaTheme="minorHAnsi"/>
          <w:color w:val="000000" w:themeColor="text1"/>
          <w:szCs w:val="22"/>
          <w:lang w:eastAsia="en-US"/>
        </w:rPr>
        <w:t xml:space="preserve">deteriorating health and decreasing ability to support his </w:t>
      </w:r>
      <w:r w:rsidR="00111BBF" w:rsidRPr="000262AA">
        <w:rPr>
          <w:rFonts w:eastAsiaTheme="minorHAnsi"/>
          <w:color w:val="000000" w:themeColor="text1"/>
          <w:szCs w:val="22"/>
          <w:lang w:eastAsia="en-US"/>
        </w:rPr>
        <w:t xml:space="preserve">spouse, </w:t>
      </w:r>
      <w:r w:rsidR="00B06459" w:rsidRPr="000262AA">
        <w:rPr>
          <w:rFonts w:eastAsiaTheme="minorHAnsi"/>
          <w:color w:val="000000" w:themeColor="text1"/>
          <w:szCs w:val="22"/>
          <w:lang w:eastAsia="en-US"/>
        </w:rPr>
        <w:t xml:space="preserve">validated </w:t>
      </w:r>
      <w:r w:rsidR="0057207A" w:rsidRPr="000262AA">
        <w:rPr>
          <w:rFonts w:eastAsiaTheme="minorHAnsi"/>
          <w:color w:val="000000" w:themeColor="text1"/>
          <w:szCs w:val="22"/>
          <w:lang w:eastAsia="en-US"/>
        </w:rPr>
        <w:t>assessment tools not being used</w:t>
      </w:r>
      <w:r w:rsidR="00E74030" w:rsidRPr="000262AA">
        <w:rPr>
          <w:rFonts w:eastAsiaTheme="minorHAnsi"/>
          <w:color w:val="000000" w:themeColor="text1"/>
          <w:szCs w:val="22"/>
          <w:lang w:eastAsia="en-US"/>
        </w:rPr>
        <w:t>,</w:t>
      </w:r>
      <w:r w:rsidR="003739E6" w:rsidRPr="000262AA">
        <w:rPr>
          <w:rFonts w:eastAsiaTheme="minorHAnsi"/>
          <w:color w:val="000000" w:themeColor="text1"/>
          <w:szCs w:val="22"/>
          <w:lang w:eastAsia="en-US"/>
        </w:rPr>
        <w:t xml:space="preserve"> no r</w:t>
      </w:r>
      <w:r w:rsidR="005B2CC0" w:rsidRPr="000262AA">
        <w:rPr>
          <w:rFonts w:eastAsiaTheme="minorHAnsi"/>
          <w:color w:val="000000" w:themeColor="text1"/>
          <w:szCs w:val="22"/>
          <w:lang w:eastAsia="en-US"/>
        </w:rPr>
        <w:t>isk</w:t>
      </w:r>
      <w:r w:rsidR="003739E6" w:rsidRPr="000262AA">
        <w:rPr>
          <w:rFonts w:eastAsiaTheme="minorHAnsi"/>
          <w:color w:val="000000" w:themeColor="text1"/>
          <w:szCs w:val="22"/>
          <w:lang w:eastAsia="en-US"/>
        </w:rPr>
        <w:t xml:space="preserve"> management strategies being documented for a consum</w:t>
      </w:r>
      <w:r w:rsidR="005B2CC0" w:rsidRPr="000262AA">
        <w:rPr>
          <w:rFonts w:eastAsiaTheme="minorHAnsi"/>
          <w:color w:val="000000" w:themeColor="text1"/>
          <w:szCs w:val="22"/>
          <w:lang w:eastAsia="en-US"/>
        </w:rPr>
        <w:t>er</w:t>
      </w:r>
      <w:r w:rsidR="003739E6" w:rsidRPr="000262AA">
        <w:rPr>
          <w:rFonts w:eastAsiaTheme="minorHAnsi"/>
          <w:color w:val="000000" w:themeColor="text1"/>
          <w:szCs w:val="22"/>
          <w:lang w:eastAsia="en-US"/>
        </w:rPr>
        <w:t xml:space="preserve"> at risk of falls,</w:t>
      </w:r>
      <w:r w:rsidR="00FE0DD5" w:rsidRPr="000262AA">
        <w:rPr>
          <w:rFonts w:eastAsiaTheme="minorHAnsi"/>
          <w:color w:val="000000" w:themeColor="text1"/>
          <w:szCs w:val="22"/>
          <w:lang w:eastAsia="en-US"/>
        </w:rPr>
        <w:t xml:space="preserve"> </w:t>
      </w:r>
      <w:r w:rsidR="00371851" w:rsidRPr="000262AA">
        <w:rPr>
          <w:rFonts w:eastAsiaTheme="minorHAnsi"/>
          <w:color w:val="000000" w:themeColor="text1"/>
          <w:szCs w:val="22"/>
          <w:lang w:eastAsia="en-US"/>
        </w:rPr>
        <w:t xml:space="preserve">relevant staff not </w:t>
      </w:r>
      <w:r w:rsidR="003739E6" w:rsidRPr="000262AA">
        <w:rPr>
          <w:rFonts w:eastAsiaTheme="minorHAnsi"/>
          <w:color w:val="000000" w:themeColor="text1"/>
          <w:szCs w:val="22"/>
          <w:lang w:eastAsia="en-US"/>
        </w:rPr>
        <w:t xml:space="preserve">knowing </w:t>
      </w:r>
      <w:r w:rsidR="005B2CC0" w:rsidRPr="000262AA">
        <w:rPr>
          <w:rFonts w:eastAsiaTheme="minorHAnsi"/>
          <w:color w:val="000000" w:themeColor="text1"/>
          <w:szCs w:val="22"/>
          <w:lang w:eastAsia="en-US"/>
        </w:rPr>
        <w:t>t</w:t>
      </w:r>
      <w:r w:rsidR="003739E6" w:rsidRPr="000262AA">
        <w:rPr>
          <w:rFonts w:eastAsiaTheme="minorHAnsi"/>
          <w:color w:val="000000" w:themeColor="text1"/>
          <w:szCs w:val="22"/>
          <w:lang w:eastAsia="en-US"/>
        </w:rPr>
        <w:t>he current status of a consumer’s skin despite there being</w:t>
      </w:r>
      <w:r w:rsidR="00AA22C2" w:rsidRPr="000262AA">
        <w:rPr>
          <w:rFonts w:eastAsiaTheme="minorHAnsi"/>
          <w:color w:val="000000" w:themeColor="text1"/>
          <w:szCs w:val="22"/>
          <w:lang w:eastAsia="en-US"/>
        </w:rPr>
        <w:t xml:space="preserve"> hospital admission documentation </w:t>
      </w:r>
      <w:r w:rsidR="00DC19DB" w:rsidRPr="000262AA">
        <w:rPr>
          <w:rFonts w:eastAsiaTheme="minorHAnsi"/>
          <w:color w:val="000000" w:themeColor="text1"/>
          <w:szCs w:val="22"/>
          <w:lang w:eastAsia="en-US"/>
        </w:rPr>
        <w:t xml:space="preserve">describing a </w:t>
      </w:r>
      <w:r w:rsidR="00475CFF" w:rsidRPr="000262AA">
        <w:rPr>
          <w:rFonts w:eastAsia="Calibri"/>
          <w:color w:val="000000" w:themeColor="text1"/>
          <w:szCs w:val="22"/>
          <w:lang w:eastAsia="en-US"/>
        </w:rPr>
        <w:t xml:space="preserve"> consumers pressure injury risk as very high</w:t>
      </w:r>
      <w:r w:rsidR="00DC19DB" w:rsidRPr="000262AA">
        <w:rPr>
          <w:rFonts w:eastAsia="Calibri"/>
          <w:color w:val="000000" w:themeColor="text1"/>
          <w:szCs w:val="22"/>
          <w:lang w:eastAsia="en-US"/>
        </w:rPr>
        <w:t xml:space="preserve">, </w:t>
      </w:r>
      <w:r w:rsidR="00C04F2E" w:rsidRPr="000262AA">
        <w:rPr>
          <w:rFonts w:eastAsia="Calibri"/>
          <w:color w:val="000000" w:themeColor="text1"/>
          <w:szCs w:val="22"/>
          <w:lang w:eastAsia="en-US"/>
        </w:rPr>
        <w:t xml:space="preserve">no guidance </w:t>
      </w:r>
      <w:r w:rsidR="00B92055" w:rsidRPr="000262AA">
        <w:rPr>
          <w:rFonts w:eastAsia="Calibri"/>
          <w:color w:val="000000" w:themeColor="text1"/>
          <w:szCs w:val="22"/>
          <w:lang w:eastAsia="en-US"/>
        </w:rPr>
        <w:t xml:space="preserve">to staff </w:t>
      </w:r>
      <w:r w:rsidR="00C04F2E" w:rsidRPr="000262AA">
        <w:rPr>
          <w:rFonts w:eastAsia="Calibri"/>
          <w:color w:val="000000" w:themeColor="text1"/>
          <w:szCs w:val="22"/>
          <w:lang w:eastAsia="en-US"/>
        </w:rPr>
        <w:t>or risk identif</w:t>
      </w:r>
      <w:r w:rsidR="00B92055" w:rsidRPr="000262AA">
        <w:rPr>
          <w:rFonts w:eastAsia="Calibri"/>
          <w:color w:val="000000" w:themeColor="text1"/>
          <w:szCs w:val="22"/>
          <w:lang w:eastAsia="en-US"/>
        </w:rPr>
        <w:t xml:space="preserve">ication for a consumer </w:t>
      </w:r>
      <w:r w:rsidR="00475CFF" w:rsidRPr="000262AA">
        <w:rPr>
          <w:rFonts w:eastAsiaTheme="minorHAnsi"/>
          <w:color w:val="000000" w:themeColor="text1"/>
          <w:szCs w:val="22"/>
          <w:lang w:eastAsia="en-US"/>
        </w:rPr>
        <w:t>identified a</w:t>
      </w:r>
      <w:r w:rsidR="00B92055" w:rsidRPr="000262AA">
        <w:rPr>
          <w:rFonts w:eastAsiaTheme="minorHAnsi"/>
          <w:color w:val="000000" w:themeColor="text1"/>
          <w:szCs w:val="22"/>
          <w:lang w:eastAsia="en-US"/>
        </w:rPr>
        <w:t>s requiring food to</w:t>
      </w:r>
      <w:r w:rsidR="00475CFF" w:rsidRPr="000262AA">
        <w:rPr>
          <w:rFonts w:eastAsiaTheme="minorHAnsi"/>
          <w:color w:val="000000" w:themeColor="text1"/>
          <w:szCs w:val="22"/>
          <w:lang w:eastAsia="en-US"/>
        </w:rPr>
        <w:t xml:space="preserve"> be blended and fluids</w:t>
      </w:r>
      <w:r w:rsidR="006E6364" w:rsidRPr="000262AA">
        <w:rPr>
          <w:rFonts w:eastAsiaTheme="minorHAnsi"/>
          <w:color w:val="000000" w:themeColor="text1"/>
          <w:szCs w:val="22"/>
          <w:lang w:eastAsia="en-US"/>
        </w:rPr>
        <w:t xml:space="preserve"> thickened</w:t>
      </w:r>
      <w:r w:rsidR="000262AA" w:rsidRPr="000262AA">
        <w:rPr>
          <w:rFonts w:eastAsiaTheme="minorHAnsi"/>
          <w:color w:val="000000" w:themeColor="text1"/>
          <w:szCs w:val="22"/>
          <w:lang w:eastAsia="en-US"/>
        </w:rPr>
        <w:t xml:space="preserve"> and</w:t>
      </w:r>
      <w:r w:rsidR="000D6AC8" w:rsidRPr="000262AA">
        <w:rPr>
          <w:rFonts w:eastAsiaTheme="minorHAnsi"/>
          <w:color w:val="000000" w:themeColor="text1"/>
          <w:szCs w:val="22"/>
          <w:lang w:eastAsia="en-US"/>
        </w:rPr>
        <w:t xml:space="preserve"> no podiatry assessment for a consumer </w:t>
      </w:r>
      <w:r w:rsidR="00C414C3" w:rsidRPr="000262AA">
        <w:rPr>
          <w:rFonts w:eastAsiaTheme="minorHAnsi"/>
          <w:color w:val="000000" w:themeColor="text1"/>
          <w:szCs w:val="22"/>
          <w:lang w:eastAsia="en-US"/>
        </w:rPr>
        <w:t xml:space="preserve">with </w:t>
      </w:r>
      <w:r w:rsidR="00BC5EE9" w:rsidRPr="000262AA">
        <w:rPr>
          <w:rFonts w:eastAsiaTheme="minorHAnsi"/>
          <w:color w:val="000000" w:themeColor="text1"/>
          <w:szCs w:val="22"/>
          <w:lang w:eastAsia="en-US"/>
        </w:rPr>
        <w:t xml:space="preserve">non-insulin dependent diabetes and </w:t>
      </w:r>
      <w:r w:rsidR="004A247E" w:rsidRPr="000262AA">
        <w:rPr>
          <w:rFonts w:eastAsiaTheme="minorHAnsi"/>
          <w:color w:val="000000" w:themeColor="text1"/>
          <w:szCs w:val="22"/>
          <w:lang w:eastAsia="en-US"/>
        </w:rPr>
        <w:t>reported numbness to their feet</w:t>
      </w:r>
      <w:r w:rsidR="005E75D6">
        <w:rPr>
          <w:rFonts w:eastAsiaTheme="minorHAnsi"/>
          <w:color w:val="000000" w:themeColor="text1"/>
          <w:szCs w:val="22"/>
          <w:lang w:eastAsia="en-US"/>
        </w:rPr>
        <w:t>.</w:t>
      </w:r>
    </w:p>
    <w:p w14:paraId="28284C92" w14:textId="305A5893" w:rsidR="00996C77" w:rsidRPr="000262AA" w:rsidRDefault="00F60421" w:rsidP="00004E79">
      <w:pPr>
        <w:rPr>
          <w:rFonts w:eastAsia="Calibri"/>
          <w:color w:val="000000" w:themeColor="text1"/>
          <w:lang w:eastAsia="en-US"/>
        </w:rPr>
      </w:pPr>
      <w:r w:rsidRPr="000262AA">
        <w:rPr>
          <w:rFonts w:eastAsia="Calibri"/>
          <w:color w:val="000000" w:themeColor="text1"/>
          <w:lang w:eastAsia="en-US"/>
        </w:rPr>
        <w:t xml:space="preserve">The Assessment Team reported that </w:t>
      </w:r>
      <w:r w:rsidR="00996C77" w:rsidRPr="000262AA">
        <w:rPr>
          <w:rFonts w:eastAsia="Calibri"/>
          <w:color w:val="000000" w:themeColor="text1"/>
          <w:lang w:eastAsia="en-US"/>
        </w:rPr>
        <w:t xml:space="preserve">Care management staff said the risk matrix on the care management system </w:t>
      </w:r>
      <w:r w:rsidRPr="000262AA">
        <w:rPr>
          <w:rFonts w:eastAsia="Calibri"/>
          <w:color w:val="000000" w:themeColor="text1"/>
          <w:lang w:eastAsia="en-US"/>
        </w:rPr>
        <w:t>was</w:t>
      </w:r>
      <w:r w:rsidR="00996C77" w:rsidRPr="000262AA">
        <w:rPr>
          <w:rFonts w:eastAsia="Calibri"/>
          <w:color w:val="000000" w:themeColor="text1"/>
          <w:lang w:eastAsia="en-US"/>
        </w:rPr>
        <w:t xml:space="preserve"> only recently implemented and risks in the care documentation are based on their knowledge of the consumer and their history and not on a formal risk assessment process using validated tools. </w:t>
      </w:r>
    </w:p>
    <w:p w14:paraId="1504CB75" w14:textId="050D954D" w:rsidR="00EC5384" w:rsidRDefault="00EC5384" w:rsidP="00004E79">
      <w:pPr>
        <w:rPr>
          <w:rFonts w:eastAsia="Calibri"/>
          <w:color w:val="auto"/>
          <w:lang w:eastAsia="en-US"/>
        </w:rPr>
      </w:pPr>
      <w:r w:rsidRPr="00B35AAA">
        <w:rPr>
          <w:rFonts w:eastAsia="Calibri"/>
          <w:color w:val="auto"/>
          <w:lang w:eastAsia="en-US"/>
        </w:rPr>
        <w:t xml:space="preserve">In its </w:t>
      </w:r>
      <w:r>
        <w:rPr>
          <w:rFonts w:eastAsia="Calibri"/>
          <w:color w:val="auto"/>
          <w:lang w:eastAsia="en-US"/>
        </w:rPr>
        <w:t xml:space="preserve">written </w:t>
      </w:r>
      <w:r w:rsidRPr="00B35AAA">
        <w:rPr>
          <w:rFonts w:eastAsia="Calibri"/>
          <w:color w:val="auto"/>
          <w:lang w:eastAsia="en-US"/>
        </w:rPr>
        <w:t>response</w:t>
      </w:r>
      <w:r>
        <w:rPr>
          <w:rFonts w:eastAsia="Calibri"/>
          <w:color w:val="auto"/>
          <w:lang w:eastAsia="en-US"/>
        </w:rPr>
        <w:t xml:space="preserve"> to the Quality Audit report</w:t>
      </w:r>
      <w:r w:rsidRPr="00B35AAA">
        <w:rPr>
          <w:rFonts w:eastAsia="Calibri"/>
          <w:color w:val="auto"/>
          <w:lang w:eastAsia="en-US"/>
        </w:rPr>
        <w:t xml:space="preserve"> the approved provider</w:t>
      </w:r>
      <w:r w:rsidR="00B9277C">
        <w:rPr>
          <w:rFonts w:eastAsia="Calibri"/>
          <w:color w:val="auto"/>
          <w:lang w:eastAsia="en-US"/>
        </w:rPr>
        <w:t xml:space="preserve"> </w:t>
      </w:r>
      <w:r w:rsidR="00444DD2">
        <w:rPr>
          <w:rFonts w:eastAsia="Calibri"/>
          <w:color w:val="auto"/>
          <w:lang w:eastAsia="en-US"/>
        </w:rPr>
        <w:t xml:space="preserve">gave </w:t>
      </w:r>
      <w:r w:rsidR="00B9277C">
        <w:rPr>
          <w:rFonts w:eastAsia="Calibri"/>
          <w:color w:val="auto"/>
          <w:lang w:eastAsia="en-US"/>
        </w:rPr>
        <w:t xml:space="preserve">some context </w:t>
      </w:r>
      <w:r w:rsidR="00A9797A">
        <w:rPr>
          <w:rFonts w:eastAsia="Calibri"/>
          <w:color w:val="auto"/>
          <w:lang w:eastAsia="en-US"/>
        </w:rPr>
        <w:t>on some of the consumers identified</w:t>
      </w:r>
      <w:r w:rsidR="00343CE3">
        <w:rPr>
          <w:rFonts w:eastAsia="Calibri"/>
          <w:color w:val="auto"/>
          <w:lang w:eastAsia="en-US"/>
        </w:rPr>
        <w:t>, however it</w:t>
      </w:r>
      <w:r>
        <w:rPr>
          <w:rFonts w:eastAsia="Calibri"/>
          <w:color w:val="auto"/>
          <w:lang w:eastAsia="en-US"/>
        </w:rPr>
        <w:t xml:space="preserve"> acknowledged</w:t>
      </w:r>
      <w:r w:rsidR="00FE41A2">
        <w:rPr>
          <w:rFonts w:eastAsia="Calibri"/>
          <w:color w:val="auto"/>
          <w:lang w:eastAsia="en-US"/>
        </w:rPr>
        <w:t xml:space="preserve"> there were gaps in sampled consumers it named</w:t>
      </w:r>
      <w:r w:rsidR="00CA5880">
        <w:rPr>
          <w:rFonts w:eastAsia="Calibri"/>
          <w:color w:val="auto"/>
          <w:lang w:eastAsia="en-US"/>
        </w:rPr>
        <w:t xml:space="preserve">. </w:t>
      </w:r>
      <w:r w:rsidR="008B4FA8">
        <w:rPr>
          <w:rFonts w:eastAsia="Calibri"/>
          <w:color w:val="auto"/>
          <w:lang w:eastAsia="en-US"/>
        </w:rPr>
        <w:t>It identified</w:t>
      </w:r>
      <w:r w:rsidR="00AC4ACF">
        <w:rPr>
          <w:rFonts w:eastAsia="Calibri"/>
          <w:color w:val="auto"/>
          <w:lang w:eastAsia="en-US"/>
        </w:rPr>
        <w:t xml:space="preserve"> the improvements in place or being </w:t>
      </w:r>
      <w:r w:rsidR="003640F6">
        <w:rPr>
          <w:rFonts w:eastAsia="Calibri"/>
          <w:color w:val="auto"/>
          <w:lang w:eastAsia="en-US"/>
        </w:rPr>
        <w:t>implemented</w:t>
      </w:r>
      <w:r w:rsidR="00873AD9">
        <w:rPr>
          <w:rFonts w:eastAsia="Calibri"/>
          <w:color w:val="auto"/>
          <w:lang w:eastAsia="en-US"/>
        </w:rPr>
        <w:t>, including completing reviews</w:t>
      </w:r>
      <w:r w:rsidR="00004A35">
        <w:rPr>
          <w:rFonts w:eastAsia="Calibri"/>
          <w:color w:val="auto"/>
          <w:lang w:eastAsia="en-US"/>
        </w:rPr>
        <w:t xml:space="preserve"> for all named consumers</w:t>
      </w:r>
      <w:r w:rsidR="000159CC">
        <w:rPr>
          <w:rFonts w:eastAsia="Calibri"/>
          <w:color w:val="auto"/>
          <w:lang w:eastAsia="en-US"/>
        </w:rPr>
        <w:t>, implementing a suite of clinical assessment tools</w:t>
      </w:r>
      <w:r w:rsidR="00B31BB7">
        <w:rPr>
          <w:rFonts w:eastAsia="Calibri"/>
          <w:color w:val="auto"/>
          <w:lang w:eastAsia="en-US"/>
        </w:rPr>
        <w:t xml:space="preserve"> and documenting clinical risks and strategies.</w:t>
      </w:r>
      <w:r w:rsidR="005E75D6">
        <w:rPr>
          <w:rFonts w:eastAsia="Calibri"/>
          <w:color w:val="auto"/>
          <w:lang w:eastAsia="en-US"/>
        </w:rPr>
        <w:t xml:space="preserve"> It provided evidence of its internal surveys of consumers indicating </w:t>
      </w:r>
      <w:r w:rsidR="00207EC2">
        <w:rPr>
          <w:rFonts w:eastAsia="Calibri"/>
          <w:color w:val="auto"/>
          <w:lang w:eastAsia="en-US"/>
        </w:rPr>
        <w:t>satisfaction with care and services provided.</w:t>
      </w:r>
    </w:p>
    <w:p w14:paraId="6F6DD26B" w14:textId="26406101" w:rsidR="000262AA" w:rsidRDefault="000262AA" w:rsidP="00004E79">
      <w:pPr>
        <w:rPr>
          <w:rFonts w:eastAsia="Calibri"/>
          <w:color w:val="auto"/>
          <w:lang w:eastAsia="en-US"/>
        </w:rPr>
      </w:pPr>
      <w:r>
        <w:rPr>
          <w:rFonts w:eastAsia="Calibri"/>
          <w:color w:val="auto"/>
          <w:lang w:eastAsia="en-US"/>
        </w:rPr>
        <w:t xml:space="preserve">I acknowledge the approved provider’s </w:t>
      </w:r>
      <w:r w:rsidR="008B0B60">
        <w:rPr>
          <w:rFonts w:eastAsia="Calibri"/>
          <w:color w:val="auto"/>
          <w:lang w:eastAsia="en-US"/>
        </w:rPr>
        <w:t>openness and commitment to improvement</w:t>
      </w:r>
      <w:r w:rsidR="00975999">
        <w:rPr>
          <w:rFonts w:eastAsia="Calibri"/>
          <w:color w:val="auto"/>
          <w:lang w:eastAsia="en-US"/>
        </w:rPr>
        <w:t xml:space="preserve"> as demonstrated in the measures it had implemented and its detailed plan set out in its CIP.</w:t>
      </w:r>
      <w:r w:rsidR="00207EC2">
        <w:rPr>
          <w:rFonts w:eastAsia="Calibri"/>
          <w:color w:val="auto"/>
          <w:lang w:eastAsia="en-US"/>
        </w:rPr>
        <w:t xml:space="preserve"> Details of consumer satisfaction surveys indicated </w:t>
      </w:r>
      <w:r w:rsidR="005D1B7C">
        <w:rPr>
          <w:rFonts w:eastAsia="Calibri"/>
          <w:color w:val="auto"/>
          <w:lang w:eastAsia="en-US"/>
        </w:rPr>
        <w:t xml:space="preserve">close </w:t>
      </w:r>
      <w:r w:rsidR="00207EC2">
        <w:rPr>
          <w:rFonts w:eastAsia="Calibri"/>
          <w:color w:val="auto"/>
          <w:lang w:eastAsia="en-US"/>
        </w:rPr>
        <w:t>monitoring of</w:t>
      </w:r>
      <w:r w:rsidR="005D1B7C">
        <w:rPr>
          <w:rFonts w:eastAsia="Calibri"/>
          <w:color w:val="auto"/>
          <w:lang w:eastAsia="en-US"/>
        </w:rPr>
        <w:t xml:space="preserve"> consumer opinions and feedback. However, the improvements being implemented require time to evidence </w:t>
      </w:r>
      <w:r w:rsidR="00E81D1C">
        <w:rPr>
          <w:rFonts w:eastAsia="Calibri"/>
          <w:color w:val="auto"/>
          <w:lang w:eastAsia="en-US"/>
        </w:rPr>
        <w:t>come fully into effect.</w:t>
      </w:r>
      <w:r w:rsidR="00207EC2">
        <w:rPr>
          <w:rFonts w:eastAsia="Calibri"/>
          <w:color w:val="auto"/>
          <w:lang w:eastAsia="en-US"/>
        </w:rPr>
        <w:t xml:space="preserve"> </w:t>
      </w:r>
    </w:p>
    <w:p w14:paraId="79BC54EA" w14:textId="77777777" w:rsidR="00975999" w:rsidRPr="00B35AAA" w:rsidRDefault="00975999" w:rsidP="00975999">
      <w:pPr>
        <w:rPr>
          <w:rFonts w:eastAsia="Calibri"/>
          <w:color w:val="auto"/>
          <w:lang w:eastAsia="en-US"/>
        </w:rPr>
      </w:pPr>
      <w:r>
        <w:rPr>
          <w:rFonts w:eastAsia="Calibri"/>
          <w:color w:val="auto"/>
          <w:lang w:eastAsia="en-US"/>
        </w:rPr>
        <w:t>I find that at the time of the Quality Audit this requirement was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7076340A" w:rsidR="006107BF" w:rsidRPr="006107BF" w:rsidRDefault="006107BF" w:rsidP="006107BF">
            <w:pPr>
              <w:pStyle w:val="Heading3"/>
              <w:spacing w:before="120" w:after="0"/>
              <w:jc w:val="right"/>
              <w:outlineLvl w:val="2"/>
            </w:pPr>
            <w:r w:rsidRPr="002B24C5">
              <w:rPr>
                <w:color w:val="auto"/>
                <w:szCs w:val="26"/>
              </w:rPr>
              <w:t>Not Compliant</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3D735939" w14:textId="74C1B347" w:rsidR="004A20A3" w:rsidRPr="004A20A3" w:rsidRDefault="00584ED7" w:rsidP="004A20A3">
      <w:pPr>
        <w:tabs>
          <w:tab w:val="right" w:pos="9026"/>
        </w:tabs>
      </w:pPr>
      <w:r>
        <w:t>Findings</w:t>
      </w:r>
    </w:p>
    <w:p w14:paraId="19585A7C" w14:textId="77777777" w:rsidR="00444DD2" w:rsidRDefault="001E3A05" w:rsidP="001E3A05">
      <w:pPr>
        <w:tabs>
          <w:tab w:val="right" w:pos="9026"/>
        </w:tabs>
        <w:rPr>
          <w:rFonts w:eastAsia="Calibri"/>
          <w:color w:val="auto"/>
          <w:lang w:eastAsia="en-US"/>
        </w:rPr>
      </w:pPr>
      <w:r w:rsidRPr="00836403">
        <w:rPr>
          <w:rFonts w:eastAsia="Calibri"/>
          <w:color w:val="auto"/>
          <w:lang w:eastAsia="en-US"/>
        </w:rPr>
        <w:t xml:space="preserve">The </w:t>
      </w:r>
      <w:r>
        <w:rPr>
          <w:rFonts w:eastAsia="Calibri"/>
          <w:color w:val="auto"/>
          <w:lang w:eastAsia="en-US"/>
        </w:rPr>
        <w:t>Assessment Team found</w:t>
      </w:r>
      <w:r w:rsidR="00444DD2">
        <w:rPr>
          <w:rFonts w:eastAsia="Calibri"/>
          <w:color w:val="auto"/>
          <w:lang w:eastAsia="en-US"/>
        </w:rPr>
        <w:t xml:space="preserve"> that the </w:t>
      </w:r>
      <w:r w:rsidRPr="00836403">
        <w:rPr>
          <w:rFonts w:eastAsia="Calibri"/>
          <w:color w:val="auto"/>
          <w:lang w:eastAsia="en-US"/>
        </w:rPr>
        <w:t xml:space="preserve">service did not demonstrate assessment and planning effectively identifies and addresses the consumer’s current needs, goals and preferences. Not all consumers interviewed were satisfied they have been </w:t>
      </w:r>
      <w:r w:rsidRPr="00836403">
        <w:rPr>
          <w:rFonts w:eastAsia="Calibri"/>
          <w:color w:val="auto"/>
          <w:lang w:eastAsia="en-US"/>
        </w:rPr>
        <w:lastRenderedPageBreak/>
        <w:t xml:space="preserve">listened to and their care and services have been planned around what is important to them. </w:t>
      </w:r>
      <w:r w:rsidR="00444DD2">
        <w:rPr>
          <w:rFonts w:eastAsia="Calibri"/>
          <w:color w:val="auto"/>
          <w:lang w:eastAsia="en-US"/>
        </w:rPr>
        <w:t xml:space="preserve">I consider that information relates to other requirements of this Standard and have dealt with that information under those requirements. </w:t>
      </w:r>
    </w:p>
    <w:p w14:paraId="5A7F5422" w14:textId="6B624E2A" w:rsidR="001E3A05" w:rsidRDefault="00444DD2" w:rsidP="001E3A05">
      <w:pPr>
        <w:tabs>
          <w:tab w:val="right" w:pos="9026"/>
        </w:tabs>
        <w:rPr>
          <w:rFonts w:eastAsia="Calibri"/>
          <w:color w:val="auto"/>
          <w:lang w:eastAsia="en-US"/>
        </w:rPr>
      </w:pPr>
      <w:r w:rsidRPr="00836403">
        <w:rPr>
          <w:rFonts w:eastAsia="Calibri"/>
          <w:color w:val="auto"/>
          <w:lang w:eastAsia="en-US"/>
        </w:rPr>
        <w:t xml:space="preserve">The </w:t>
      </w:r>
      <w:r>
        <w:rPr>
          <w:rFonts w:eastAsia="Calibri"/>
          <w:color w:val="auto"/>
          <w:lang w:eastAsia="en-US"/>
        </w:rPr>
        <w:t xml:space="preserve">Assessment Team also </w:t>
      </w:r>
      <w:r w:rsidR="00270283">
        <w:rPr>
          <w:rFonts w:eastAsia="Calibri"/>
          <w:color w:val="auto"/>
          <w:lang w:eastAsia="en-US"/>
        </w:rPr>
        <w:t xml:space="preserve">found </w:t>
      </w:r>
      <w:r>
        <w:rPr>
          <w:rFonts w:eastAsia="Calibri"/>
          <w:color w:val="auto"/>
          <w:lang w:eastAsia="en-US"/>
        </w:rPr>
        <w:t>that w</w:t>
      </w:r>
      <w:r w:rsidR="001E3A05" w:rsidRPr="00836403">
        <w:rPr>
          <w:rFonts w:eastAsia="Calibri"/>
          <w:color w:val="auto"/>
          <w:lang w:eastAsia="en-US"/>
        </w:rPr>
        <w:t xml:space="preserve">hile some consumers and representatives said advance care planning has been discussed, approximately half of the consumers and representatives interviewed said they had not had these discussions as part of assessment and planning. </w:t>
      </w:r>
      <w:r w:rsidR="001E3A05" w:rsidRPr="009447F9">
        <w:rPr>
          <w:rFonts w:eastAsia="Calibri"/>
          <w:color w:val="000000" w:themeColor="text1"/>
          <w:lang w:eastAsia="en-US"/>
        </w:rPr>
        <w:t xml:space="preserve">The service has advance care planning resources for consumer information. However, few advance care plans </w:t>
      </w:r>
      <w:r w:rsidR="001E3A05" w:rsidRPr="00836403">
        <w:rPr>
          <w:rFonts w:eastAsia="Calibri"/>
          <w:color w:val="auto"/>
          <w:lang w:eastAsia="en-US"/>
        </w:rPr>
        <w:t>are on file and known to the organisation.</w:t>
      </w:r>
    </w:p>
    <w:p w14:paraId="2B012BE1" w14:textId="591AE282" w:rsidR="00444DD2" w:rsidRDefault="00444DD2" w:rsidP="001E3A05">
      <w:pPr>
        <w:tabs>
          <w:tab w:val="right" w:pos="9026"/>
        </w:tabs>
      </w:pPr>
      <w:r w:rsidRPr="00B35AAA">
        <w:rPr>
          <w:rFonts w:eastAsia="Calibri"/>
          <w:color w:val="auto"/>
          <w:lang w:eastAsia="en-US"/>
        </w:rPr>
        <w:t xml:space="preserve">In its </w:t>
      </w:r>
      <w:r>
        <w:rPr>
          <w:rFonts w:eastAsia="Calibri"/>
          <w:color w:val="auto"/>
          <w:lang w:eastAsia="en-US"/>
        </w:rPr>
        <w:t xml:space="preserve">written </w:t>
      </w:r>
      <w:r w:rsidRPr="00B35AAA">
        <w:rPr>
          <w:rFonts w:eastAsia="Calibri"/>
          <w:color w:val="auto"/>
          <w:lang w:eastAsia="en-US"/>
        </w:rPr>
        <w:t>response</w:t>
      </w:r>
      <w:r>
        <w:rPr>
          <w:rFonts w:eastAsia="Calibri"/>
          <w:color w:val="auto"/>
          <w:lang w:eastAsia="en-US"/>
        </w:rPr>
        <w:t xml:space="preserve"> to the Quality Audit report</w:t>
      </w:r>
      <w:r w:rsidRPr="00B35AAA">
        <w:rPr>
          <w:rFonts w:eastAsia="Calibri"/>
          <w:color w:val="auto"/>
          <w:lang w:eastAsia="en-US"/>
        </w:rPr>
        <w:t xml:space="preserve"> the approved provider</w:t>
      </w:r>
      <w:r>
        <w:rPr>
          <w:rFonts w:eastAsia="Calibri"/>
          <w:color w:val="auto"/>
          <w:lang w:eastAsia="en-US"/>
        </w:rPr>
        <w:t xml:space="preserve"> stated that </w:t>
      </w:r>
      <w:r w:rsidRPr="00444DD2">
        <w:t>advance care planning and end of life planning</w:t>
      </w:r>
      <w:r>
        <w:t xml:space="preserve"> information is given to consumers and forms part of its assessment and </w:t>
      </w:r>
      <w:r w:rsidR="0042189D">
        <w:t>reassessment</w:t>
      </w:r>
      <w:r>
        <w:t xml:space="preserve"> processes</w:t>
      </w:r>
      <w:r w:rsidR="00761CEB">
        <w:t>, and that it had added additional information to its information pack</w:t>
      </w:r>
      <w:r>
        <w:t>. It also stated that some consumers prefer to keep their Advanced Care Directive con</w:t>
      </w:r>
      <w:r w:rsidR="00CA4759">
        <w:t>f</w:t>
      </w:r>
      <w:r>
        <w:t xml:space="preserve">idential. </w:t>
      </w:r>
    </w:p>
    <w:p w14:paraId="0FA27EAA" w14:textId="16057232" w:rsidR="00CA4759" w:rsidRPr="00836403" w:rsidRDefault="00444DD2" w:rsidP="00CA4759">
      <w:pPr>
        <w:rPr>
          <w:rFonts w:eastAsiaTheme="minorHAnsi"/>
          <w:color w:val="auto"/>
          <w:szCs w:val="22"/>
          <w:lang w:eastAsia="en-US"/>
        </w:rPr>
      </w:pPr>
      <w:r>
        <w:t xml:space="preserve">I acknowledge that the service has processes in place, however it was not evident these processes were always being followed. For example, </w:t>
      </w:r>
      <w:r w:rsidR="00F43223">
        <w:t>t</w:t>
      </w:r>
      <w:r w:rsidR="001463E2">
        <w:rPr>
          <w:rFonts w:eastAsiaTheme="minorHAnsi"/>
          <w:color w:val="auto"/>
          <w:szCs w:val="22"/>
          <w:lang w:eastAsia="en-US"/>
        </w:rPr>
        <w:t>he service’s a</w:t>
      </w:r>
      <w:r w:rsidR="001463E2" w:rsidRPr="00836403">
        <w:rPr>
          <w:rFonts w:eastAsiaTheme="minorHAnsi"/>
          <w:color w:val="auto"/>
          <w:szCs w:val="22"/>
          <w:lang w:eastAsia="en-US"/>
        </w:rPr>
        <w:t>ssessment and care planning policy address advance care planning and states that if a copy of any advance care directive is not provided</w:t>
      </w:r>
      <w:r w:rsidR="001463E2">
        <w:rPr>
          <w:rFonts w:eastAsiaTheme="minorHAnsi"/>
          <w:color w:val="auto"/>
          <w:szCs w:val="22"/>
          <w:lang w:eastAsia="en-US"/>
        </w:rPr>
        <w:t xml:space="preserve">, </w:t>
      </w:r>
      <w:r w:rsidR="001463E2" w:rsidRPr="00D564AC">
        <w:rPr>
          <w:rFonts w:eastAsiaTheme="minorHAnsi"/>
          <w:color w:val="auto"/>
          <w:szCs w:val="22"/>
          <w:lang w:eastAsia="en-US"/>
        </w:rPr>
        <w:t xml:space="preserve">staff will explain to the consumer that it is their responsibility to ensure support workers are informed of the location of a copy of the directive in case of an emergency. There </w:t>
      </w:r>
      <w:r w:rsidR="00CA4759">
        <w:rPr>
          <w:rFonts w:eastAsiaTheme="minorHAnsi"/>
          <w:color w:val="auto"/>
          <w:szCs w:val="22"/>
          <w:lang w:eastAsia="en-US"/>
        </w:rPr>
        <w:t>was</w:t>
      </w:r>
      <w:r w:rsidR="001463E2" w:rsidRPr="00D564AC">
        <w:rPr>
          <w:rFonts w:eastAsiaTheme="minorHAnsi"/>
          <w:color w:val="auto"/>
          <w:szCs w:val="22"/>
          <w:lang w:eastAsia="en-US"/>
        </w:rPr>
        <w:t xml:space="preserve"> no evidence on file or in the written information provided to consumers at the commencement of the service that this is an expectation explained to consumers and representatives.</w:t>
      </w:r>
      <w:r w:rsidR="00F43223">
        <w:rPr>
          <w:rFonts w:eastAsiaTheme="minorHAnsi"/>
          <w:color w:val="auto"/>
          <w:szCs w:val="22"/>
          <w:lang w:eastAsia="en-US"/>
        </w:rPr>
        <w:t xml:space="preserve"> In addition, a</w:t>
      </w:r>
      <w:r w:rsidR="00F43223" w:rsidRPr="00836403">
        <w:rPr>
          <w:rFonts w:eastAsiaTheme="minorHAnsi"/>
          <w:color w:val="auto"/>
          <w:szCs w:val="22"/>
          <w:lang w:eastAsia="en-US"/>
        </w:rPr>
        <w:t xml:space="preserve">pproximately half of the consumers and representatives asked about advance care planning </w:t>
      </w:r>
      <w:r w:rsidR="00CA4759">
        <w:rPr>
          <w:rFonts w:eastAsiaTheme="minorHAnsi"/>
          <w:color w:val="auto"/>
          <w:szCs w:val="22"/>
          <w:lang w:eastAsia="en-US"/>
        </w:rPr>
        <w:t xml:space="preserve">were </w:t>
      </w:r>
      <w:r w:rsidR="00F43223" w:rsidRPr="00836403">
        <w:rPr>
          <w:rFonts w:eastAsiaTheme="minorHAnsi"/>
          <w:color w:val="auto"/>
          <w:szCs w:val="22"/>
          <w:lang w:eastAsia="en-US"/>
        </w:rPr>
        <w:t>not satisfied the service ha</w:t>
      </w:r>
      <w:r w:rsidR="00CA4759">
        <w:rPr>
          <w:rFonts w:eastAsiaTheme="minorHAnsi"/>
          <w:color w:val="auto"/>
          <w:szCs w:val="22"/>
          <w:lang w:eastAsia="en-US"/>
        </w:rPr>
        <w:t>d</w:t>
      </w:r>
      <w:r w:rsidR="00F43223" w:rsidRPr="00836403">
        <w:rPr>
          <w:rFonts w:eastAsiaTheme="minorHAnsi"/>
          <w:color w:val="auto"/>
          <w:szCs w:val="22"/>
          <w:lang w:eastAsia="en-US"/>
        </w:rPr>
        <w:t xml:space="preserve"> discussed </w:t>
      </w:r>
      <w:r w:rsidR="00F43223">
        <w:rPr>
          <w:rFonts w:eastAsiaTheme="minorHAnsi"/>
          <w:color w:val="auto"/>
          <w:szCs w:val="22"/>
          <w:lang w:eastAsia="en-US"/>
        </w:rPr>
        <w:t>this</w:t>
      </w:r>
      <w:r w:rsidR="00F43223" w:rsidRPr="00836403">
        <w:rPr>
          <w:rFonts w:eastAsiaTheme="minorHAnsi"/>
          <w:color w:val="auto"/>
          <w:szCs w:val="22"/>
          <w:lang w:eastAsia="en-US"/>
        </w:rPr>
        <w:t xml:space="preserve"> with them</w:t>
      </w:r>
      <w:r w:rsidR="00CA4759">
        <w:rPr>
          <w:rFonts w:eastAsiaTheme="minorHAnsi"/>
          <w:color w:val="auto"/>
          <w:szCs w:val="22"/>
          <w:lang w:eastAsia="en-US"/>
        </w:rPr>
        <w:t xml:space="preserve"> or that </w:t>
      </w:r>
      <w:r w:rsidR="00CA4759" w:rsidRPr="00836403">
        <w:rPr>
          <w:rFonts w:eastAsiaTheme="minorHAnsi"/>
          <w:color w:val="auto"/>
          <w:szCs w:val="22"/>
          <w:lang w:eastAsia="en-US"/>
        </w:rPr>
        <w:t xml:space="preserve">discussions about advance care planning have occurred. </w:t>
      </w:r>
      <w:r w:rsidR="00761CEB">
        <w:rPr>
          <w:rFonts w:eastAsiaTheme="minorHAnsi"/>
          <w:color w:val="auto"/>
          <w:szCs w:val="22"/>
          <w:lang w:eastAsia="en-US"/>
        </w:rPr>
        <w:t xml:space="preserve">Improvements </w:t>
      </w:r>
      <w:r w:rsidR="00871E19">
        <w:rPr>
          <w:rFonts w:eastAsiaTheme="minorHAnsi"/>
          <w:color w:val="auto"/>
          <w:szCs w:val="22"/>
          <w:lang w:eastAsia="en-US"/>
        </w:rPr>
        <w:t xml:space="preserve">are </w:t>
      </w:r>
      <w:r w:rsidR="00761CEB">
        <w:rPr>
          <w:rFonts w:eastAsiaTheme="minorHAnsi"/>
          <w:color w:val="auto"/>
          <w:szCs w:val="22"/>
          <w:lang w:eastAsia="en-US"/>
        </w:rPr>
        <w:t>being implemented by the approved provider to care planning and assessment</w:t>
      </w:r>
      <w:r w:rsidR="00871E19">
        <w:rPr>
          <w:rFonts w:eastAsiaTheme="minorHAnsi"/>
          <w:color w:val="auto"/>
          <w:szCs w:val="22"/>
          <w:lang w:eastAsia="en-US"/>
        </w:rPr>
        <w:t xml:space="preserve"> generally.</w:t>
      </w:r>
      <w:r w:rsidR="00761CEB">
        <w:rPr>
          <w:rFonts w:eastAsiaTheme="minorHAnsi"/>
          <w:color w:val="auto"/>
          <w:szCs w:val="22"/>
          <w:lang w:eastAsia="en-US"/>
        </w:rPr>
        <w:t xml:space="preserve"> </w:t>
      </w:r>
    </w:p>
    <w:p w14:paraId="3A98F097" w14:textId="4A140F7B" w:rsidR="00A03675" w:rsidRPr="00B35AAA" w:rsidRDefault="00A03675" w:rsidP="00A03675">
      <w:pPr>
        <w:rPr>
          <w:rFonts w:eastAsia="Calibri"/>
          <w:color w:val="auto"/>
          <w:lang w:eastAsia="en-US"/>
        </w:rPr>
      </w:pPr>
      <w:r>
        <w:t>In relation to a</w:t>
      </w:r>
      <w:r w:rsidRPr="00A03675">
        <w:t>ssessment and planning identif</w:t>
      </w:r>
      <w:r>
        <w:t xml:space="preserve">ying and addressing </w:t>
      </w:r>
      <w:r w:rsidRPr="00A03675">
        <w:t>advance care planning and end of life planning if the consumer wishes</w:t>
      </w:r>
      <w:r>
        <w:t xml:space="preserve">, </w:t>
      </w:r>
      <w:r>
        <w:rPr>
          <w:rFonts w:eastAsia="Calibri"/>
          <w:color w:val="auto"/>
          <w:lang w:eastAsia="en-US"/>
        </w:rPr>
        <w:t>I find this requirement was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24C5"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01B749EA" w:rsidR="006107BF" w:rsidRPr="002B24C5" w:rsidRDefault="006107BF" w:rsidP="006107BF">
            <w:pPr>
              <w:pStyle w:val="Heading3"/>
              <w:spacing w:before="120" w:after="0"/>
              <w:jc w:val="right"/>
              <w:outlineLvl w:val="2"/>
              <w:rPr>
                <w:color w:val="auto"/>
              </w:rPr>
            </w:pPr>
            <w:r w:rsidRPr="002B24C5">
              <w:rPr>
                <w:color w:val="auto"/>
                <w:szCs w:val="26"/>
              </w:rPr>
              <w:t xml:space="preserve">Compliant </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B47A54">
      <w:pPr>
        <w:numPr>
          <w:ilvl w:val="0"/>
          <w:numId w:val="12"/>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B47A54">
      <w:pPr>
        <w:numPr>
          <w:ilvl w:val="0"/>
          <w:numId w:val="12"/>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76AEF7C" w14:textId="77777777" w:rsidR="00656690" w:rsidRPr="00656690" w:rsidRDefault="00656690" w:rsidP="00656690">
      <w:pPr>
        <w:tabs>
          <w:tab w:val="right" w:pos="9026"/>
        </w:tabs>
        <w:rPr>
          <w:rFonts w:eastAsia="Calibri"/>
          <w:color w:val="auto"/>
          <w:lang w:eastAsia="en-US"/>
        </w:rPr>
      </w:pPr>
      <w:r w:rsidRPr="00656690">
        <w:rPr>
          <w:rFonts w:eastAsia="Calibri"/>
          <w:color w:val="auto"/>
          <w:lang w:eastAsia="en-US"/>
        </w:rPr>
        <w:lastRenderedPageBreak/>
        <w:t xml:space="preserve">The service demonstrated that assessment, planning and review of the consumer’s care and services are based on ongoing partnership with the consumers and generally include other organisations or individuals involved in the provision of consumer care and services. Management and staff </w:t>
      </w:r>
      <w:r w:rsidRPr="00836403">
        <w:t xml:space="preserve">described a consumer directed care philosophy and </w:t>
      </w:r>
      <w:r w:rsidRPr="00656690">
        <w:rPr>
          <w:rFonts w:eastAsia="Calibri"/>
          <w:color w:val="auto"/>
          <w:lang w:eastAsia="en-US"/>
        </w:rPr>
        <w:t xml:space="preserve">ways they partner with consumers, representatives and others involved in consumer care. Many consumers and representatives expressed satisfaction with the support for their chosen level of involvement as partners in care. </w:t>
      </w:r>
    </w:p>
    <w:p w14:paraId="2CCB48ED" w14:textId="77777777" w:rsidR="00656690" w:rsidRPr="00656690" w:rsidRDefault="00656690" w:rsidP="00656690">
      <w:pPr>
        <w:rPr>
          <w:rFonts w:eastAsiaTheme="minorHAnsi"/>
          <w:color w:val="auto"/>
          <w:szCs w:val="22"/>
          <w:lang w:eastAsia="en-US"/>
        </w:rPr>
      </w:pPr>
      <w:r w:rsidRPr="00656690">
        <w:rPr>
          <w:rFonts w:eastAsiaTheme="minorHAnsi"/>
          <w:color w:val="auto"/>
          <w:szCs w:val="22"/>
          <w:lang w:eastAsia="en-US"/>
        </w:rPr>
        <w:t xml:space="preserve">Consumer file reviews and interviews with consumers and representatives show the consumer or nominated representative is involved in assessment, care planning and review. Under certain care delivery models within the service, the consumer or nominated representative may choose to self-manage or partially manage consumer care. </w:t>
      </w:r>
    </w:p>
    <w:p w14:paraId="0DB975FB" w14:textId="77777777" w:rsidR="00656690" w:rsidRPr="00656690" w:rsidRDefault="00656690" w:rsidP="00656690">
      <w:pPr>
        <w:rPr>
          <w:rFonts w:eastAsiaTheme="minorHAnsi"/>
          <w:color w:val="auto"/>
          <w:szCs w:val="22"/>
          <w:lang w:eastAsia="en-US"/>
        </w:rPr>
      </w:pPr>
      <w:r w:rsidRPr="00656690">
        <w:rPr>
          <w:rFonts w:eastAsiaTheme="minorHAnsi"/>
          <w:color w:val="auto"/>
          <w:szCs w:val="22"/>
          <w:lang w:eastAsia="en-US"/>
        </w:rPr>
        <w:t>Many consumers and representatives expressed satisfaction with their ability to partner in assessment and planning to direct consumer care and said the people the consumer chooses, including other service providers, are involved in assessment and care planning.</w:t>
      </w:r>
    </w:p>
    <w:p w14:paraId="2C0A5A57" w14:textId="59FD2A6E" w:rsidR="009A4691" w:rsidRPr="00366896" w:rsidRDefault="009A4691" w:rsidP="009A4691">
      <w:pPr>
        <w:spacing w:line="240" w:lineRule="auto"/>
        <w:rPr>
          <w:color w:val="0000FF"/>
        </w:rPr>
      </w:pPr>
      <w:r w:rsidRPr="002B24C5">
        <w:rPr>
          <w:color w:val="auto"/>
        </w:rPr>
        <w:t>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243873CE" w:rsidR="006107BF" w:rsidRPr="006107BF" w:rsidRDefault="006107BF" w:rsidP="006107BF">
            <w:pPr>
              <w:pStyle w:val="Heading3"/>
              <w:spacing w:before="120" w:after="0"/>
              <w:jc w:val="right"/>
              <w:outlineLvl w:val="2"/>
            </w:pPr>
            <w:r w:rsidRPr="009A429E">
              <w:rPr>
                <w:color w:val="000000" w:themeColor="text1"/>
                <w:szCs w:val="26"/>
              </w:rPr>
              <w:t>Not 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387BB50" w14:textId="31C5FA70" w:rsidR="00C4293B" w:rsidRPr="00836403" w:rsidRDefault="003F156D" w:rsidP="00C4293B">
      <w:pPr>
        <w:rPr>
          <w:rFonts w:eastAsiaTheme="minorHAnsi"/>
          <w:color w:val="auto"/>
          <w:szCs w:val="22"/>
          <w:lang w:eastAsia="en-US"/>
        </w:rPr>
      </w:pPr>
      <w:r w:rsidRPr="00836403">
        <w:rPr>
          <w:rFonts w:eastAsia="Calibri"/>
          <w:color w:val="auto"/>
          <w:lang w:eastAsia="en-US"/>
        </w:rPr>
        <w:t>The</w:t>
      </w:r>
      <w:r>
        <w:rPr>
          <w:rFonts w:eastAsia="Calibri"/>
          <w:color w:val="auto"/>
          <w:lang w:eastAsia="en-US"/>
        </w:rPr>
        <w:t xml:space="preserve"> Assessment Team found that</w:t>
      </w:r>
      <w:r w:rsidRPr="00836403">
        <w:rPr>
          <w:rFonts w:eastAsia="Calibri"/>
          <w:color w:val="auto"/>
          <w:lang w:eastAsia="en-US"/>
        </w:rPr>
        <w:t xml:space="preserve"> </w:t>
      </w:r>
      <w:r w:rsidR="00173CC2">
        <w:rPr>
          <w:rFonts w:eastAsia="Calibri"/>
          <w:color w:val="auto"/>
          <w:lang w:eastAsia="en-US"/>
        </w:rPr>
        <w:t xml:space="preserve">the </w:t>
      </w:r>
      <w:r w:rsidRPr="00836403">
        <w:rPr>
          <w:rFonts w:eastAsia="Calibri"/>
          <w:color w:val="auto"/>
          <w:lang w:eastAsia="en-US"/>
        </w:rPr>
        <w:t xml:space="preserve">service demonstrated the outcomes of assessment and planning are </w:t>
      </w:r>
      <w:r>
        <w:rPr>
          <w:rFonts w:eastAsia="Calibri"/>
          <w:color w:val="auto"/>
          <w:lang w:eastAsia="en-US"/>
        </w:rPr>
        <w:t xml:space="preserve">generally </w:t>
      </w:r>
      <w:r w:rsidRPr="00836403">
        <w:rPr>
          <w:rFonts w:eastAsia="Calibri"/>
          <w:color w:val="auto"/>
          <w:lang w:eastAsia="en-US"/>
        </w:rPr>
        <w:t>documented in a care and service plan that is accessible to the consumer and /or representative. However</w:t>
      </w:r>
      <w:r>
        <w:rPr>
          <w:rFonts w:eastAsia="Calibri"/>
          <w:color w:val="auto"/>
          <w:lang w:eastAsia="en-US"/>
        </w:rPr>
        <w:t>,</w:t>
      </w:r>
      <w:r w:rsidRPr="00836403">
        <w:rPr>
          <w:rFonts w:eastAsia="Calibri"/>
          <w:color w:val="auto"/>
          <w:lang w:eastAsia="en-US"/>
        </w:rPr>
        <w:t xml:space="preserve"> </w:t>
      </w:r>
      <w:r w:rsidR="00C4293B" w:rsidRPr="00836403">
        <w:rPr>
          <w:rFonts w:eastAsia="Calibri"/>
          <w:color w:val="auto"/>
          <w:lang w:eastAsia="en-US"/>
        </w:rPr>
        <w:t>The</w:t>
      </w:r>
      <w:r w:rsidR="00C4293B">
        <w:rPr>
          <w:rFonts w:eastAsia="Calibri"/>
          <w:color w:val="auto"/>
          <w:lang w:eastAsia="en-US"/>
        </w:rPr>
        <w:t xml:space="preserve"> Assessment Team also found </w:t>
      </w:r>
      <w:r w:rsidRPr="00836403">
        <w:rPr>
          <w:rFonts w:eastAsia="Calibri"/>
          <w:color w:val="auto"/>
          <w:lang w:eastAsia="en-US"/>
        </w:rPr>
        <w:t xml:space="preserve">the service did not demonstrate that a care and services plan is available where care and services are provided. While the service expects the consumer will make the care plan available to support </w:t>
      </w:r>
      <w:r>
        <w:rPr>
          <w:rFonts w:eastAsia="Calibri"/>
          <w:color w:val="auto"/>
          <w:lang w:eastAsia="en-US"/>
        </w:rPr>
        <w:t>workers</w:t>
      </w:r>
      <w:r w:rsidRPr="00836403">
        <w:rPr>
          <w:rFonts w:eastAsia="Calibri"/>
          <w:color w:val="auto"/>
          <w:lang w:eastAsia="en-US"/>
        </w:rPr>
        <w:t xml:space="preserve"> providing care and services, most support </w:t>
      </w:r>
      <w:r>
        <w:rPr>
          <w:rFonts w:eastAsia="Calibri"/>
          <w:color w:val="auto"/>
          <w:lang w:eastAsia="en-US"/>
        </w:rPr>
        <w:t>workers</w:t>
      </w:r>
      <w:r w:rsidRPr="00836403">
        <w:rPr>
          <w:rFonts w:eastAsia="Calibri"/>
          <w:color w:val="auto"/>
          <w:lang w:eastAsia="en-US"/>
        </w:rPr>
        <w:t xml:space="preserve"> interviewed said they did not have access to any care and services plan and</w:t>
      </w:r>
      <w:r w:rsidRPr="005F0718">
        <w:rPr>
          <w:rFonts w:eastAsia="Calibri"/>
          <w:color w:val="auto"/>
          <w:lang w:eastAsia="en-US"/>
        </w:rPr>
        <w:t xml:space="preserve"> they took their guidance for the provision of care and services from the consumer or representative.</w:t>
      </w:r>
      <w:r w:rsidRPr="00836403">
        <w:rPr>
          <w:rFonts w:eastAsia="Calibri"/>
          <w:color w:val="auto"/>
          <w:lang w:eastAsia="en-US"/>
        </w:rPr>
        <w:t xml:space="preserve"> </w:t>
      </w:r>
      <w:r w:rsidR="00C4293B" w:rsidRPr="00A95B8B">
        <w:rPr>
          <w:rFonts w:eastAsiaTheme="minorHAnsi"/>
          <w:color w:val="auto"/>
          <w:szCs w:val="22"/>
          <w:lang w:eastAsia="en-US"/>
        </w:rPr>
        <w:t>Four</w:t>
      </w:r>
      <w:r w:rsidR="00C4293B" w:rsidRPr="00836403">
        <w:rPr>
          <w:rFonts w:eastAsiaTheme="minorHAnsi"/>
          <w:color w:val="auto"/>
          <w:szCs w:val="22"/>
          <w:lang w:eastAsia="en-US"/>
        </w:rPr>
        <w:t xml:space="preserve"> of </w:t>
      </w:r>
      <w:r w:rsidR="00C4293B" w:rsidRPr="00A95B8B">
        <w:rPr>
          <w:rFonts w:eastAsiaTheme="minorHAnsi"/>
          <w:color w:val="auto"/>
          <w:szCs w:val="22"/>
          <w:lang w:eastAsia="en-US"/>
        </w:rPr>
        <w:t>7</w:t>
      </w:r>
      <w:r w:rsidR="00C4293B" w:rsidRPr="00836403">
        <w:rPr>
          <w:rFonts w:eastAsiaTheme="minorHAnsi"/>
          <w:color w:val="auto"/>
          <w:szCs w:val="22"/>
          <w:lang w:eastAsia="en-US"/>
        </w:rPr>
        <w:t xml:space="preserve"> support workers interviewed said they had never seen a care plan or task list for the consumer’s care and services and they are instructed by the consumer. </w:t>
      </w:r>
      <w:r w:rsidR="00C4293B">
        <w:rPr>
          <w:rFonts w:eastAsiaTheme="minorHAnsi"/>
          <w:color w:val="auto"/>
          <w:szCs w:val="22"/>
          <w:lang w:eastAsia="en-US"/>
        </w:rPr>
        <w:t>Four contracted</w:t>
      </w:r>
      <w:r w:rsidR="00C4293B" w:rsidRPr="00836403">
        <w:rPr>
          <w:rFonts w:eastAsiaTheme="minorHAnsi"/>
          <w:color w:val="auto"/>
          <w:szCs w:val="22"/>
          <w:lang w:eastAsia="en-US"/>
        </w:rPr>
        <w:t xml:space="preserve"> support workers said their provider</w:t>
      </w:r>
      <w:r w:rsidR="00C4293B">
        <w:rPr>
          <w:rFonts w:eastAsiaTheme="minorHAnsi"/>
          <w:color w:val="auto"/>
          <w:szCs w:val="22"/>
          <w:lang w:eastAsia="en-US"/>
        </w:rPr>
        <w:t>s’</w:t>
      </w:r>
      <w:r w:rsidR="00C4293B" w:rsidRPr="00836403">
        <w:rPr>
          <w:rFonts w:eastAsiaTheme="minorHAnsi"/>
          <w:color w:val="auto"/>
          <w:szCs w:val="22"/>
          <w:lang w:eastAsia="en-US"/>
        </w:rPr>
        <w:t xml:space="preserve"> platform does not supply any information as they are independent contractors</w:t>
      </w:r>
      <w:r w:rsidR="00C4293B">
        <w:rPr>
          <w:rFonts w:eastAsiaTheme="minorHAnsi"/>
          <w:color w:val="auto"/>
          <w:szCs w:val="22"/>
          <w:lang w:eastAsia="en-US"/>
        </w:rPr>
        <w:t>.</w:t>
      </w:r>
    </w:p>
    <w:p w14:paraId="7B7CE6F6" w14:textId="3FF50F97" w:rsidR="003F156D" w:rsidRDefault="007668F2" w:rsidP="00995880">
      <w:pPr>
        <w:rPr>
          <w:rFonts w:eastAsia="Calibri"/>
          <w:color w:val="auto"/>
          <w:lang w:eastAsia="en-US"/>
        </w:rPr>
      </w:pPr>
      <w:r w:rsidRPr="00B35AAA">
        <w:rPr>
          <w:rFonts w:eastAsia="Calibri"/>
          <w:color w:val="auto"/>
          <w:lang w:eastAsia="en-US"/>
        </w:rPr>
        <w:t xml:space="preserve">In its </w:t>
      </w:r>
      <w:r>
        <w:rPr>
          <w:rFonts w:eastAsia="Calibri"/>
          <w:color w:val="auto"/>
          <w:lang w:eastAsia="en-US"/>
        </w:rPr>
        <w:t xml:space="preserve">written </w:t>
      </w:r>
      <w:r w:rsidRPr="00B35AAA">
        <w:rPr>
          <w:rFonts w:eastAsia="Calibri"/>
          <w:color w:val="auto"/>
          <w:lang w:eastAsia="en-US"/>
        </w:rPr>
        <w:t>response</w:t>
      </w:r>
      <w:r>
        <w:rPr>
          <w:rFonts w:eastAsia="Calibri"/>
          <w:color w:val="auto"/>
          <w:lang w:eastAsia="en-US"/>
        </w:rPr>
        <w:t xml:space="preserve"> to the Quality Audit report</w:t>
      </w:r>
      <w:r w:rsidRPr="00B35AAA">
        <w:rPr>
          <w:rFonts w:eastAsia="Calibri"/>
          <w:color w:val="auto"/>
          <w:lang w:eastAsia="en-US"/>
        </w:rPr>
        <w:t xml:space="preserve"> the approved provider</w:t>
      </w:r>
      <w:r>
        <w:rPr>
          <w:rFonts w:eastAsia="Calibri"/>
          <w:color w:val="auto"/>
          <w:lang w:eastAsia="en-US"/>
        </w:rPr>
        <w:t xml:space="preserve"> stated that consumers are given their care plan once assessmen</w:t>
      </w:r>
      <w:r w:rsidR="00173CC2">
        <w:rPr>
          <w:rFonts w:eastAsia="Calibri"/>
          <w:color w:val="auto"/>
          <w:lang w:eastAsia="en-US"/>
        </w:rPr>
        <w:t>t</w:t>
      </w:r>
      <w:r>
        <w:rPr>
          <w:rFonts w:eastAsia="Calibri"/>
          <w:color w:val="auto"/>
          <w:lang w:eastAsia="en-US"/>
        </w:rPr>
        <w:t xml:space="preserve"> and the care plan are completed. It noted that it is the responsibility of staff to advise if the</w:t>
      </w:r>
      <w:r w:rsidR="00BE79CC">
        <w:rPr>
          <w:rFonts w:eastAsia="Calibri"/>
          <w:color w:val="auto"/>
          <w:lang w:eastAsia="en-US"/>
        </w:rPr>
        <w:t>y</w:t>
      </w:r>
      <w:r>
        <w:rPr>
          <w:rFonts w:eastAsia="Calibri"/>
          <w:color w:val="auto"/>
          <w:lang w:eastAsia="en-US"/>
        </w:rPr>
        <w:t xml:space="preserve"> have difficulties accessing a care </w:t>
      </w:r>
      <w:r w:rsidR="0042189D">
        <w:rPr>
          <w:rFonts w:eastAsia="Calibri"/>
          <w:color w:val="auto"/>
          <w:lang w:eastAsia="en-US"/>
        </w:rPr>
        <w:t>plan</w:t>
      </w:r>
      <w:r w:rsidR="00173CC2">
        <w:rPr>
          <w:rFonts w:eastAsia="Calibri"/>
          <w:color w:val="auto"/>
          <w:lang w:eastAsia="en-US"/>
        </w:rPr>
        <w:t xml:space="preserve"> or if it no longer reflected a </w:t>
      </w:r>
      <w:r w:rsidR="0042189D">
        <w:rPr>
          <w:rFonts w:eastAsia="Calibri"/>
          <w:color w:val="auto"/>
          <w:lang w:eastAsia="en-US"/>
        </w:rPr>
        <w:t>consumer’s</w:t>
      </w:r>
      <w:r w:rsidR="00173CC2">
        <w:rPr>
          <w:rFonts w:eastAsia="Calibri"/>
          <w:color w:val="auto"/>
          <w:lang w:eastAsia="en-US"/>
        </w:rPr>
        <w:t xml:space="preserve"> needs, and that this </w:t>
      </w:r>
      <w:r w:rsidR="00173CC2">
        <w:rPr>
          <w:rFonts w:eastAsia="Calibri"/>
          <w:color w:val="auto"/>
          <w:lang w:eastAsia="en-US"/>
        </w:rPr>
        <w:lastRenderedPageBreak/>
        <w:t xml:space="preserve">issue would be addressed with improved access to consumer information and reporting through </w:t>
      </w:r>
      <w:r w:rsidR="008B0052">
        <w:rPr>
          <w:rFonts w:eastAsia="Calibri"/>
          <w:color w:val="auto"/>
          <w:lang w:eastAsia="en-US"/>
        </w:rPr>
        <w:t>implementation of a new system.</w:t>
      </w:r>
    </w:p>
    <w:p w14:paraId="393F4C6F" w14:textId="37B24700" w:rsidR="00173CC2" w:rsidRDefault="00173CC2" w:rsidP="00173CC2">
      <w:r>
        <w:rPr>
          <w:rFonts w:eastAsia="Calibri"/>
          <w:color w:val="auto"/>
          <w:lang w:eastAsia="en-US"/>
        </w:rPr>
        <w:t>I acknowledge t</w:t>
      </w:r>
      <w:r w:rsidRPr="00836403">
        <w:rPr>
          <w:rFonts w:eastAsia="Calibri"/>
          <w:color w:val="auto"/>
          <w:lang w:eastAsia="en-US"/>
        </w:rPr>
        <w:t>he</w:t>
      </w:r>
      <w:r>
        <w:rPr>
          <w:rFonts w:eastAsia="Calibri"/>
          <w:color w:val="auto"/>
          <w:lang w:eastAsia="en-US"/>
        </w:rPr>
        <w:t xml:space="preserve"> Assessment Team’s finding that</w:t>
      </w:r>
      <w:r w:rsidRPr="00836403">
        <w:rPr>
          <w:rFonts w:eastAsia="Calibri"/>
          <w:color w:val="auto"/>
          <w:lang w:eastAsia="en-US"/>
        </w:rPr>
        <w:t xml:space="preserve"> </w:t>
      </w:r>
      <w:r>
        <w:rPr>
          <w:rFonts w:eastAsia="Calibri"/>
          <w:color w:val="auto"/>
          <w:lang w:eastAsia="en-US"/>
        </w:rPr>
        <w:t xml:space="preserve">the </w:t>
      </w:r>
      <w:r w:rsidRPr="00836403">
        <w:rPr>
          <w:rFonts w:eastAsia="Calibri"/>
          <w:color w:val="auto"/>
          <w:lang w:eastAsia="en-US"/>
        </w:rPr>
        <w:t xml:space="preserve">service demonstrated the outcomes of assessment and planning are </w:t>
      </w:r>
      <w:r>
        <w:rPr>
          <w:rFonts w:eastAsia="Calibri"/>
          <w:color w:val="auto"/>
          <w:lang w:eastAsia="en-US"/>
        </w:rPr>
        <w:t xml:space="preserve">generally </w:t>
      </w:r>
      <w:r w:rsidRPr="00836403">
        <w:rPr>
          <w:rFonts w:eastAsia="Calibri"/>
          <w:color w:val="auto"/>
          <w:lang w:eastAsia="en-US"/>
        </w:rPr>
        <w:t>documented in a care and service plan that is accessible to the consumer and /or representative</w:t>
      </w:r>
      <w:r>
        <w:rPr>
          <w:rFonts w:eastAsia="Calibri"/>
          <w:color w:val="auto"/>
          <w:lang w:eastAsia="en-US"/>
        </w:rPr>
        <w:t xml:space="preserve">, but </w:t>
      </w:r>
      <w:r w:rsidR="008B0052">
        <w:rPr>
          <w:rFonts w:eastAsia="Calibri"/>
          <w:color w:val="auto"/>
          <w:lang w:eastAsia="en-US"/>
        </w:rPr>
        <w:t xml:space="preserve">I </w:t>
      </w:r>
      <w:r>
        <w:rPr>
          <w:rFonts w:eastAsia="Calibri"/>
          <w:color w:val="auto"/>
          <w:lang w:eastAsia="en-US"/>
        </w:rPr>
        <w:t xml:space="preserve">am not satisfied it </w:t>
      </w:r>
      <w:r w:rsidRPr="00173CC2">
        <w:t>is readily available where care and services are provided</w:t>
      </w:r>
      <w:r>
        <w:t xml:space="preserve"> to care workers. </w:t>
      </w:r>
      <w:r w:rsidR="00B01565">
        <w:t>Th</w:t>
      </w:r>
      <w:r w:rsidR="005454A0">
        <w:t>e</w:t>
      </w:r>
      <w:r w:rsidR="00B01565">
        <w:t xml:space="preserve"> approved provider’s submission and it’s </w:t>
      </w:r>
      <w:r w:rsidR="00B01565" w:rsidRPr="009A429E">
        <w:rPr>
          <w:color w:val="000000" w:themeColor="text1"/>
        </w:rPr>
        <w:t>CIP</w:t>
      </w:r>
      <w:r w:rsidR="00B01565">
        <w:t xml:space="preserve"> clearly identifies it has undertaken work to address this. However these improvements will take time to become embedded. </w:t>
      </w:r>
    </w:p>
    <w:p w14:paraId="437E7E3F" w14:textId="77777777" w:rsidR="00EA4D31" w:rsidRPr="00B35AAA" w:rsidRDefault="00EA4D31" w:rsidP="00EA4D31">
      <w:pPr>
        <w:rPr>
          <w:rFonts w:eastAsia="Calibri"/>
          <w:color w:val="auto"/>
          <w:lang w:eastAsia="en-US"/>
        </w:rPr>
      </w:pPr>
      <w:r>
        <w:rPr>
          <w:rFonts w:eastAsia="Calibri"/>
          <w:color w:val="auto"/>
          <w:lang w:eastAsia="en-US"/>
        </w:rPr>
        <w:t>I find that at the time of the Quality Audit this requirement was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24BF6228" w:rsidR="006107BF" w:rsidRPr="006107BF" w:rsidRDefault="006107BF" w:rsidP="006107BF">
            <w:pPr>
              <w:pStyle w:val="Heading3"/>
              <w:spacing w:before="120" w:after="0"/>
              <w:jc w:val="right"/>
              <w:outlineLvl w:val="2"/>
            </w:pPr>
            <w:r w:rsidRPr="00CB1FA7">
              <w:rPr>
                <w:color w:val="000000" w:themeColor="text1"/>
                <w:szCs w:val="26"/>
              </w:rPr>
              <w:t>Not 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30F9CDE3" w14:textId="216EEE22" w:rsidR="00341B17" w:rsidRDefault="00341B17" w:rsidP="00341B17">
      <w:pPr>
        <w:keepNext/>
        <w:tabs>
          <w:tab w:val="right" w:pos="9072"/>
        </w:tabs>
        <w:outlineLvl w:val="3"/>
        <w:rPr>
          <w:color w:val="auto"/>
        </w:rPr>
      </w:pPr>
      <w:r w:rsidRPr="00836403">
        <w:rPr>
          <w:color w:val="auto"/>
        </w:rPr>
        <w:t>The</w:t>
      </w:r>
      <w:r>
        <w:rPr>
          <w:color w:val="auto"/>
        </w:rPr>
        <w:t xml:space="preserve"> Assessmen</w:t>
      </w:r>
      <w:r w:rsidR="005454A0">
        <w:rPr>
          <w:color w:val="auto"/>
        </w:rPr>
        <w:t>t</w:t>
      </w:r>
      <w:r>
        <w:rPr>
          <w:color w:val="auto"/>
        </w:rPr>
        <w:t xml:space="preserve"> Team found that the</w:t>
      </w:r>
      <w:r w:rsidRPr="00836403">
        <w:rPr>
          <w:color w:val="auto"/>
        </w:rPr>
        <w:t xml:space="preserve"> service did not demonstrate care and services are reviewed for effectiveness </w:t>
      </w:r>
      <w:r>
        <w:rPr>
          <w:color w:val="auto"/>
        </w:rPr>
        <w:t xml:space="preserve">on a </w:t>
      </w:r>
      <w:r w:rsidRPr="00836403">
        <w:rPr>
          <w:color w:val="auto"/>
        </w:rPr>
        <w:t>regular</w:t>
      </w:r>
      <w:r>
        <w:rPr>
          <w:color w:val="auto"/>
        </w:rPr>
        <w:t xml:space="preserve"> basis</w:t>
      </w:r>
      <w:r w:rsidRPr="00836403">
        <w:rPr>
          <w:color w:val="auto"/>
        </w:rPr>
        <w:t>, when circumstances change or when incidents impact on the needs, goals or preferences of the consumer. Not all consumers and representatives are satisfied their care and services are reviewed regularly. Care and services are not always reviewed when a consumer’s condition or situation changes, or an incident occurs. Care documentation but does not consistently show regular and episodic review of care and services occur.</w:t>
      </w:r>
    </w:p>
    <w:p w14:paraId="3C8B3743" w14:textId="0F355C41" w:rsidR="00341B17" w:rsidRDefault="00341B17" w:rsidP="00341B17">
      <w:pPr>
        <w:keepNext/>
        <w:tabs>
          <w:tab w:val="right" w:pos="9072"/>
        </w:tabs>
        <w:outlineLvl w:val="3"/>
        <w:rPr>
          <w:rFonts w:eastAsia="Calibri"/>
          <w:color w:val="auto"/>
          <w:lang w:eastAsia="en-US"/>
        </w:rPr>
      </w:pPr>
      <w:r w:rsidRPr="00B35AAA">
        <w:rPr>
          <w:rFonts w:eastAsia="Calibri"/>
          <w:color w:val="auto"/>
          <w:lang w:eastAsia="en-US"/>
        </w:rPr>
        <w:t xml:space="preserve">In its </w:t>
      </w:r>
      <w:r>
        <w:rPr>
          <w:rFonts w:eastAsia="Calibri"/>
          <w:color w:val="auto"/>
          <w:lang w:eastAsia="en-US"/>
        </w:rPr>
        <w:t xml:space="preserve">written </w:t>
      </w:r>
      <w:r w:rsidRPr="00B35AAA">
        <w:rPr>
          <w:rFonts w:eastAsia="Calibri"/>
          <w:color w:val="auto"/>
          <w:lang w:eastAsia="en-US"/>
        </w:rPr>
        <w:t>response</w:t>
      </w:r>
      <w:r>
        <w:rPr>
          <w:rFonts w:eastAsia="Calibri"/>
          <w:color w:val="auto"/>
          <w:lang w:eastAsia="en-US"/>
        </w:rPr>
        <w:t xml:space="preserve"> to the Quality Audit report</w:t>
      </w:r>
      <w:r w:rsidRPr="00B35AAA">
        <w:rPr>
          <w:rFonts w:eastAsia="Calibri"/>
          <w:color w:val="auto"/>
          <w:lang w:eastAsia="en-US"/>
        </w:rPr>
        <w:t xml:space="preserve"> the approved provider</w:t>
      </w:r>
      <w:r>
        <w:rPr>
          <w:rFonts w:eastAsia="Calibri"/>
          <w:color w:val="auto"/>
          <w:lang w:eastAsia="en-US"/>
        </w:rPr>
        <w:t xml:space="preserve"> was able to demonstrate that</w:t>
      </w:r>
      <w:r w:rsidR="00E75E0A">
        <w:rPr>
          <w:rFonts w:eastAsia="Calibri"/>
          <w:color w:val="auto"/>
          <w:lang w:eastAsia="en-US"/>
        </w:rPr>
        <w:t xml:space="preserve"> for three named consumers a care and services review had occurred. However, for five other consumers there was no information supplied in relation to those consumers who the Assessment Team identified as not having reviews, variously, following falls and hospitalisation for one (1) consumer, no timely review following an incident, no regular review for another consumer with high care needs consumer or for another whose spouse ha</w:t>
      </w:r>
      <w:r w:rsidR="00F30703">
        <w:rPr>
          <w:rFonts w:eastAsia="Calibri"/>
          <w:color w:val="auto"/>
          <w:lang w:eastAsia="en-US"/>
        </w:rPr>
        <w:t>d</w:t>
      </w:r>
      <w:r w:rsidR="00E75E0A">
        <w:rPr>
          <w:rFonts w:eastAsia="Calibri"/>
          <w:color w:val="auto"/>
          <w:lang w:eastAsia="en-US"/>
        </w:rPr>
        <w:t xml:space="preserve"> passed away. </w:t>
      </w:r>
    </w:p>
    <w:p w14:paraId="4563C2BB" w14:textId="47B21315" w:rsidR="005454A0" w:rsidRDefault="005454A0" w:rsidP="005454A0">
      <w:r>
        <w:t xml:space="preserve">The approved provider’s submission to the Quality Audit report generally and it’s </w:t>
      </w:r>
      <w:r w:rsidRPr="00CB1FA7">
        <w:rPr>
          <w:color w:val="000000" w:themeColor="text1"/>
        </w:rPr>
        <w:t xml:space="preserve">CIP </w:t>
      </w:r>
      <w:r>
        <w:t>clearly identifies it has</w:t>
      </w:r>
      <w:r w:rsidR="00987B04">
        <w:t xml:space="preserve"> </w:t>
      </w:r>
      <w:r w:rsidR="0042189D">
        <w:t>engaged</w:t>
      </w:r>
      <w:r w:rsidR="00987B04">
        <w:t xml:space="preserve"> with the issues and </w:t>
      </w:r>
      <w:r>
        <w:t>undertaken work to address the</w:t>
      </w:r>
      <w:r w:rsidR="00987B04">
        <w:t xml:space="preserve">se matters, </w:t>
      </w:r>
      <w:r>
        <w:t xml:space="preserve">including </w:t>
      </w:r>
      <w:r w:rsidR="00987B04">
        <w:t xml:space="preserve">developing and implementing an incident management procedure and related training. However, I consider the approved provider will require time to demonstrate these improvements have been </w:t>
      </w:r>
      <w:r w:rsidR="0042189D">
        <w:t>sustained</w:t>
      </w:r>
      <w:r w:rsidR="00987B04">
        <w:t xml:space="preserve">. </w:t>
      </w:r>
      <w:r>
        <w:t xml:space="preserve"> </w:t>
      </w:r>
    </w:p>
    <w:p w14:paraId="505D5A28" w14:textId="77777777" w:rsidR="00CB1FA7" w:rsidRPr="00B35AAA" w:rsidRDefault="00CB1FA7" w:rsidP="00CB1FA7">
      <w:pPr>
        <w:rPr>
          <w:rFonts w:eastAsia="Calibri"/>
          <w:color w:val="auto"/>
          <w:lang w:eastAsia="en-US"/>
        </w:rPr>
      </w:pPr>
      <w:r>
        <w:rPr>
          <w:rFonts w:eastAsia="Calibri"/>
          <w:color w:val="auto"/>
          <w:lang w:eastAsia="en-US"/>
        </w:rPr>
        <w:t>I find that at the time of the Quality Audit this requirement was Not Compliant.</w:t>
      </w:r>
    </w:p>
    <w:p w14:paraId="0D94D2FD" w14:textId="77777777" w:rsidR="005454A0" w:rsidRPr="00836403" w:rsidRDefault="005454A0" w:rsidP="00341B17">
      <w:pPr>
        <w:keepNext/>
        <w:tabs>
          <w:tab w:val="right" w:pos="9072"/>
        </w:tabs>
        <w:outlineLvl w:val="3"/>
        <w:rPr>
          <w:color w:val="auto"/>
        </w:rPr>
      </w:pP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7C268BC8"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332061">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1E7ECCE" w14:textId="77777777" w:rsidR="00995880" w:rsidRDefault="00995880" w:rsidP="00995880">
      <w:bookmarkStart w:id="6" w:name="_Hlk75950982"/>
      <w:r>
        <w:t xml:space="preserve">Not all consumers are receiving safe and effective personal care and clinical care that is best practice and tailored to the needs of the consumer. </w:t>
      </w:r>
      <w:r w:rsidRPr="00E07609">
        <w:rPr>
          <w:rFonts w:eastAsia="Calibri"/>
          <w:color w:val="000000" w:themeColor="text1"/>
          <w:lang w:eastAsia="en-US"/>
        </w:rPr>
        <w:t>While the service has access to a</w:t>
      </w:r>
      <w:r>
        <w:rPr>
          <w:rFonts w:eastAsia="Calibri"/>
          <w:color w:val="000000" w:themeColor="text1"/>
          <w:lang w:eastAsia="en-US"/>
        </w:rPr>
        <w:t>n internal clinical care team</w:t>
      </w:r>
      <w:r w:rsidRPr="00E07609">
        <w:rPr>
          <w:rFonts w:eastAsia="Calibri"/>
          <w:color w:val="000000" w:themeColor="text1"/>
          <w:lang w:eastAsia="en-US"/>
        </w:rPr>
        <w:t xml:space="preserve">, </w:t>
      </w:r>
      <w:r>
        <w:rPr>
          <w:rFonts w:eastAsia="Calibri"/>
          <w:color w:val="000000" w:themeColor="text1"/>
          <w:lang w:eastAsia="en-US"/>
        </w:rPr>
        <w:t xml:space="preserve">the clinical needs of </w:t>
      </w:r>
      <w:r w:rsidRPr="00E07609">
        <w:rPr>
          <w:rFonts w:eastAsia="Calibri"/>
          <w:color w:val="000000" w:themeColor="text1"/>
          <w:lang w:eastAsia="en-US"/>
        </w:rPr>
        <w:t>consumers are not effectively monitored</w:t>
      </w:r>
      <w:r>
        <w:rPr>
          <w:rFonts w:eastAsia="Calibri"/>
          <w:color w:val="000000" w:themeColor="text1"/>
          <w:lang w:eastAsia="en-US"/>
        </w:rPr>
        <w:t>.</w:t>
      </w:r>
      <w:r w:rsidRPr="007C46B6">
        <w:t xml:space="preserve"> </w:t>
      </w:r>
    </w:p>
    <w:p w14:paraId="69747C9D" w14:textId="77777777" w:rsidR="00995880" w:rsidRDefault="00995880" w:rsidP="00995880">
      <w:r>
        <w:t>Clinical care team referrals and assessment to ensure best practice and care tailored to the consumer do not consistently occur when a need is identified. The service does not receive regular medical/or nursing reports in relation to wound and catheter care.</w:t>
      </w:r>
    </w:p>
    <w:p w14:paraId="727AF701" w14:textId="055C3F7A" w:rsidR="00995880" w:rsidRDefault="00995880" w:rsidP="00995880">
      <w:pPr>
        <w:rPr>
          <w:rFonts w:eastAsia="Calibri"/>
          <w:color w:val="auto"/>
          <w:lang w:eastAsia="en-US"/>
        </w:rPr>
      </w:pPr>
      <w:r>
        <w:rPr>
          <w:rFonts w:eastAsia="Calibri"/>
          <w:color w:val="auto"/>
          <w:lang w:eastAsia="en-US"/>
        </w:rPr>
        <w:t>Generally high impact and high prevalent risks are identified and allegations or suspicions of elder abuse were appropriately managed. The service</w:t>
      </w:r>
      <w:r w:rsidRPr="00C806A3">
        <w:rPr>
          <w:rFonts w:eastAsia="Calibri"/>
          <w:color w:val="000000" w:themeColor="text1"/>
          <w:lang w:eastAsia="en-US"/>
        </w:rPr>
        <w:t xml:space="preserve"> collates clinical </w:t>
      </w:r>
      <w:r>
        <w:rPr>
          <w:rFonts w:eastAsia="Calibri"/>
          <w:color w:val="000000" w:themeColor="text1"/>
          <w:lang w:eastAsia="en-US"/>
        </w:rPr>
        <w:t xml:space="preserve">data </w:t>
      </w:r>
      <w:r w:rsidRPr="00C806A3">
        <w:rPr>
          <w:rFonts w:eastAsia="Calibri"/>
          <w:color w:val="000000" w:themeColor="text1"/>
          <w:lang w:eastAsia="en-US"/>
        </w:rPr>
        <w:t xml:space="preserve">and reports </w:t>
      </w:r>
      <w:r>
        <w:rPr>
          <w:rFonts w:eastAsia="Calibri"/>
          <w:color w:val="000000" w:themeColor="text1"/>
          <w:lang w:eastAsia="en-US"/>
        </w:rPr>
        <w:t xml:space="preserve">trends including </w:t>
      </w:r>
      <w:r>
        <w:rPr>
          <w:rFonts w:eastAsia="Calibri"/>
          <w:color w:val="auto"/>
          <w:lang w:eastAsia="en-US"/>
        </w:rPr>
        <w:t xml:space="preserve">consumers’ </w:t>
      </w:r>
      <w:r w:rsidRPr="00074C4A">
        <w:rPr>
          <w:rFonts w:eastAsia="Calibri"/>
          <w:color w:val="auto"/>
          <w:lang w:eastAsia="en-US"/>
        </w:rPr>
        <w:t>wounds, falls and catheters</w:t>
      </w:r>
      <w:r>
        <w:rPr>
          <w:rFonts w:eastAsia="Calibri"/>
          <w:color w:val="auto"/>
          <w:lang w:eastAsia="en-US"/>
        </w:rPr>
        <w:t xml:space="preserve"> </w:t>
      </w:r>
      <w:r w:rsidRPr="00074C4A">
        <w:rPr>
          <w:rFonts w:eastAsia="Calibri"/>
          <w:color w:val="auto"/>
          <w:lang w:eastAsia="en-US"/>
        </w:rPr>
        <w:t>through a range of mechanism</w:t>
      </w:r>
      <w:r>
        <w:rPr>
          <w:rFonts w:eastAsia="Calibri"/>
          <w:color w:val="auto"/>
          <w:lang w:eastAsia="en-US"/>
        </w:rPr>
        <w:t>s</w:t>
      </w:r>
      <w:r w:rsidRPr="00074C4A">
        <w:rPr>
          <w:rFonts w:eastAsia="Calibri"/>
          <w:color w:val="auto"/>
          <w:lang w:eastAsia="en-US"/>
        </w:rPr>
        <w:t xml:space="preserve"> including the incident reporting system</w:t>
      </w:r>
      <w:r>
        <w:rPr>
          <w:rFonts w:eastAsia="Calibri"/>
          <w:color w:val="auto"/>
          <w:lang w:eastAsia="en-US"/>
        </w:rPr>
        <w:t>.</w:t>
      </w:r>
    </w:p>
    <w:p w14:paraId="0D02AC52" w14:textId="77777777" w:rsidR="00332061" w:rsidRDefault="00995880" w:rsidP="00995880">
      <w:pPr>
        <w:rPr>
          <w:rFonts w:eastAsia="Calibri"/>
          <w:color w:val="auto"/>
          <w:lang w:eastAsia="en-US"/>
        </w:rPr>
      </w:pPr>
      <w:r>
        <w:rPr>
          <w:rFonts w:eastAsia="Calibri"/>
          <w:color w:val="auto"/>
          <w:lang w:eastAsia="en-US"/>
        </w:rPr>
        <w:t xml:space="preserve">The needs, goals and preferences of consumers nearing the end of life are </w:t>
      </w:r>
      <w:r w:rsidR="00332061">
        <w:rPr>
          <w:rFonts w:eastAsia="Calibri"/>
          <w:color w:val="auto"/>
          <w:lang w:eastAsia="en-US"/>
        </w:rPr>
        <w:t>documented and privacy respected when consumers request this.</w:t>
      </w:r>
    </w:p>
    <w:p w14:paraId="33A599FD" w14:textId="69AF815D" w:rsidR="00995880" w:rsidRPr="00C362DA" w:rsidRDefault="00995880" w:rsidP="00995880">
      <w:pPr>
        <w:rPr>
          <w:rFonts w:eastAsia="Calibri"/>
          <w:color w:val="auto"/>
          <w:lang w:eastAsia="en-US"/>
        </w:rPr>
      </w:pPr>
      <w:r>
        <w:rPr>
          <w:rFonts w:eastAsia="Calibri"/>
          <w:color w:val="auto"/>
          <w:lang w:eastAsia="en-US"/>
        </w:rPr>
        <w:t xml:space="preserve">The service does not effectively recognise and respond to changes in the consumers’ health or condition in a timely manner or </w:t>
      </w:r>
      <w:r w:rsidRPr="00FF24A6">
        <w:rPr>
          <w:rFonts w:eastAsia="Calibri"/>
          <w:color w:val="auto"/>
          <w:lang w:eastAsia="en-US"/>
        </w:rPr>
        <w:t>require any nursing progress reports</w:t>
      </w:r>
      <w:r>
        <w:rPr>
          <w:rFonts w:eastAsia="Calibri"/>
          <w:color w:val="auto"/>
          <w:lang w:eastAsia="en-US"/>
        </w:rPr>
        <w:t xml:space="preserve">, for example </w:t>
      </w:r>
      <w:r w:rsidRPr="00FF24A6">
        <w:rPr>
          <w:rFonts w:eastAsia="Calibri"/>
          <w:color w:val="auto"/>
          <w:lang w:eastAsia="en-US"/>
        </w:rPr>
        <w:t>around the status of wounds</w:t>
      </w:r>
      <w:r>
        <w:rPr>
          <w:rFonts w:eastAsia="Calibri"/>
          <w:color w:val="auto"/>
          <w:lang w:eastAsia="en-US"/>
        </w:rPr>
        <w:t xml:space="preserve"> </w:t>
      </w:r>
      <w:r w:rsidRPr="00CA0929">
        <w:t>or detail responsibility for wound care</w:t>
      </w:r>
      <w:r>
        <w:t xml:space="preserve">. When the consumer experiences pain this is not always reported and actioned. </w:t>
      </w:r>
    </w:p>
    <w:p w14:paraId="73114A5C" w14:textId="77777777" w:rsidR="00995880" w:rsidRPr="00ED7A4F" w:rsidRDefault="00995880" w:rsidP="00995880">
      <w:pPr>
        <w:rPr>
          <w:rFonts w:eastAsia="Calibri"/>
          <w:color w:val="auto"/>
          <w:lang w:eastAsia="en-US"/>
        </w:rPr>
      </w:pPr>
      <w:r w:rsidRPr="00FA7763">
        <w:rPr>
          <w:rFonts w:eastAsia="Calibri"/>
          <w:color w:val="000000" w:themeColor="text1"/>
          <w:lang w:eastAsia="en-US"/>
        </w:rPr>
        <w:lastRenderedPageBreak/>
        <w:t>The service did not demonstrate</w:t>
      </w:r>
      <w:r>
        <w:rPr>
          <w:rFonts w:eastAsia="Calibri"/>
          <w:color w:val="000000" w:themeColor="text1"/>
          <w:lang w:eastAsia="en-US"/>
        </w:rPr>
        <w:t xml:space="preserve"> </w:t>
      </w:r>
      <w:r>
        <w:rPr>
          <w:rFonts w:eastAsia="Calibri"/>
          <w:color w:val="auto"/>
          <w:lang w:eastAsia="en-US"/>
        </w:rPr>
        <w:t>information provision by consumers, representatives, staff and others supporting consumers with personal and clinical care needs is effectively communicated. Timely and appropriate referrals are not consistently completed.</w:t>
      </w:r>
    </w:p>
    <w:p w14:paraId="795EA840" w14:textId="77777777" w:rsidR="00995880" w:rsidRDefault="00995880" w:rsidP="00995880">
      <w:pPr>
        <w:rPr>
          <w:rFonts w:eastAsiaTheme="minorHAnsi"/>
        </w:rPr>
      </w:pPr>
      <w:r>
        <w:rPr>
          <w:rFonts w:eastAsiaTheme="minorHAnsi"/>
        </w:rPr>
        <w:t>Consumers and representative discussed regular contact and information from the service regarding safe practices during COVID-19.</w:t>
      </w:r>
    </w:p>
    <w:p w14:paraId="3C771AB2" w14:textId="3F63FDFB" w:rsidR="00AD5540" w:rsidRPr="00665976" w:rsidRDefault="00AD5540" w:rsidP="00AD5540">
      <w:pPr>
        <w:keepNext/>
        <w:tabs>
          <w:tab w:val="right" w:pos="9072"/>
        </w:tabs>
        <w:outlineLvl w:val="3"/>
        <w:rPr>
          <w:color w:val="000000" w:themeColor="text1"/>
        </w:rPr>
      </w:pPr>
      <w:r>
        <w:rPr>
          <w:color w:val="000000" w:themeColor="text1"/>
        </w:rPr>
        <w:t xml:space="preserve">The approved provider acknowledged there were areas for improvement in relation to its clinical documentation process, and demonstrated a strong commitment to improvement, including </w:t>
      </w:r>
      <w:r w:rsidR="0042189D">
        <w:rPr>
          <w:color w:val="000000" w:themeColor="text1"/>
        </w:rPr>
        <w:t>implementation</w:t>
      </w:r>
      <w:r>
        <w:rPr>
          <w:color w:val="000000" w:themeColor="text1"/>
        </w:rPr>
        <w:t xml:space="preserve"> of a suite of clinical forms and risk assessment forms and instigating supporting processes and procedures as demonstrated in its Continuous Improvement Plan. However, these improvements will take time to become embedded and for the approved provider to demonstrate their sustainability.</w:t>
      </w:r>
    </w:p>
    <w:p w14:paraId="278B3E93" w14:textId="1A5D139B" w:rsidR="00161103" w:rsidRPr="00332061" w:rsidRDefault="00161103" w:rsidP="00161103">
      <w:pPr>
        <w:rPr>
          <w:rFonts w:eastAsiaTheme="minorHAnsi"/>
          <w:color w:val="000000" w:themeColor="text1"/>
        </w:rPr>
      </w:pPr>
      <w:r w:rsidRPr="00332061">
        <w:rPr>
          <w:rFonts w:eastAsiaTheme="minorHAnsi"/>
          <w:color w:val="000000" w:themeColor="text1"/>
        </w:rPr>
        <w:t xml:space="preserve">The Quality Standard for the Home care </w:t>
      </w:r>
      <w:r w:rsidR="00D12DA6" w:rsidRPr="00332061">
        <w:rPr>
          <w:rFonts w:eastAsiaTheme="minorHAnsi"/>
          <w:color w:val="000000" w:themeColor="text1"/>
        </w:rPr>
        <w:t xml:space="preserve">packages </w:t>
      </w:r>
      <w:r w:rsidRPr="00332061">
        <w:rPr>
          <w:rFonts w:eastAsiaTheme="minorHAnsi"/>
          <w:color w:val="000000" w:themeColor="text1"/>
        </w:rPr>
        <w:t>service</w:t>
      </w:r>
      <w:r w:rsidR="00332061" w:rsidRPr="00332061">
        <w:rPr>
          <w:rFonts w:eastAsiaTheme="minorHAnsi"/>
          <w:color w:val="000000" w:themeColor="text1"/>
        </w:rPr>
        <w:t xml:space="preserve"> is </w:t>
      </w:r>
      <w:r w:rsidRPr="00332061">
        <w:rPr>
          <w:rFonts w:eastAsiaTheme="minorHAnsi"/>
          <w:color w:val="000000" w:themeColor="text1"/>
        </w:rPr>
        <w:t>assessed as Non-compliant</w:t>
      </w:r>
      <w:r w:rsidR="00332061" w:rsidRPr="00332061">
        <w:rPr>
          <w:rFonts w:eastAsiaTheme="minorHAnsi"/>
          <w:color w:val="000000" w:themeColor="text1"/>
        </w:rPr>
        <w:t xml:space="preserve"> </w:t>
      </w:r>
      <w:r w:rsidRPr="00332061">
        <w:rPr>
          <w:rFonts w:eastAsiaTheme="minorHAnsi"/>
          <w:color w:val="000000" w:themeColor="text1"/>
        </w:rPr>
        <w:t>as</w:t>
      </w:r>
      <w:r w:rsidR="00332061" w:rsidRPr="00332061">
        <w:rPr>
          <w:rFonts w:eastAsiaTheme="minorHAnsi"/>
          <w:color w:val="000000" w:themeColor="text1"/>
        </w:rPr>
        <w:t xml:space="preserve"> four</w:t>
      </w:r>
      <w:r w:rsidRPr="00332061">
        <w:rPr>
          <w:rFonts w:eastAsiaTheme="minorHAnsi"/>
          <w:color w:val="000000" w:themeColor="text1"/>
        </w:rPr>
        <w:t xml:space="preserve"> of the seven specific requirements have been assessed as Non-compliant. </w:t>
      </w:r>
    </w:p>
    <w:p w14:paraId="35C6EE1B" w14:textId="386B7723"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6"/>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3B7167E8" w:rsidR="006107BF" w:rsidRPr="002B61BB" w:rsidRDefault="006107BF" w:rsidP="006107BF">
            <w:pPr>
              <w:pStyle w:val="Heading3"/>
              <w:spacing w:before="120" w:after="0"/>
              <w:outlineLvl w:val="2"/>
            </w:pPr>
          </w:p>
        </w:tc>
        <w:tc>
          <w:tcPr>
            <w:tcW w:w="3548" w:type="dxa"/>
            <w:shd w:val="clear" w:color="auto" w:fill="E7E6E6" w:themeFill="background2"/>
          </w:tcPr>
          <w:p w14:paraId="16E4DC6C" w14:textId="69A14B31" w:rsidR="006107BF" w:rsidRPr="006107BF" w:rsidRDefault="006107BF" w:rsidP="006107BF">
            <w:pPr>
              <w:pStyle w:val="Heading3"/>
              <w:spacing w:before="120" w:after="0"/>
              <w:jc w:val="right"/>
              <w:outlineLvl w:val="2"/>
            </w:pPr>
            <w:r w:rsidRPr="00151481">
              <w:rPr>
                <w:color w:val="000000" w:themeColor="text1"/>
                <w:szCs w:val="26"/>
              </w:rPr>
              <w:t>Not Compliant</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08AC04C7" w:rsidR="006107BF" w:rsidRPr="002B61BB" w:rsidRDefault="006107BF" w:rsidP="006107BF">
            <w:pPr>
              <w:pStyle w:val="Heading3"/>
              <w:spacing w:before="0" w:after="0"/>
              <w:outlineLvl w:val="2"/>
            </w:pPr>
          </w:p>
        </w:tc>
        <w:tc>
          <w:tcPr>
            <w:tcW w:w="3548" w:type="dxa"/>
            <w:shd w:val="clear" w:color="auto" w:fill="E7E6E6" w:themeFill="background2"/>
          </w:tcPr>
          <w:p w14:paraId="74923AD4" w14:textId="1CFA2765" w:rsidR="006107BF" w:rsidRPr="006107BF" w:rsidRDefault="006107BF" w:rsidP="006107BF">
            <w:pPr>
              <w:pStyle w:val="Heading3"/>
              <w:spacing w:before="0" w:after="0"/>
              <w:jc w:val="right"/>
              <w:outlineLvl w:val="2"/>
            </w:pP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B47A54">
      <w:pPr>
        <w:numPr>
          <w:ilvl w:val="0"/>
          <w:numId w:val="13"/>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B47A54">
      <w:pPr>
        <w:numPr>
          <w:ilvl w:val="0"/>
          <w:numId w:val="13"/>
        </w:numPr>
        <w:tabs>
          <w:tab w:val="right" w:pos="9026"/>
        </w:tabs>
        <w:spacing w:before="0" w:after="0"/>
        <w:ind w:left="567" w:hanging="425"/>
        <w:outlineLvl w:val="4"/>
        <w:rPr>
          <w:i/>
        </w:rPr>
      </w:pPr>
      <w:r w:rsidRPr="008D114F">
        <w:rPr>
          <w:i/>
        </w:rPr>
        <w:t>is tailored to their needs; and</w:t>
      </w:r>
    </w:p>
    <w:p w14:paraId="79DD6B25" w14:textId="62D2E639" w:rsidR="00853601" w:rsidRDefault="00853601" w:rsidP="00B47A54">
      <w:pPr>
        <w:numPr>
          <w:ilvl w:val="0"/>
          <w:numId w:val="13"/>
        </w:numPr>
        <w:tabs>
          <w:tab w:val="right" w:pos="9026"/>
        </w:tabs>
        <w:spacing w:before="0" w:after="0"/>
        <w:ind w:left="567" w:hanging="425"/>
        <w:outlineLvl w:val="4"/>
        <w:rPr>
          <w:i/>
        </w:rPr>
      </w:pPr>
      <w:r w:rsidRPr="008D114F">
        <w:rPr>
          <w:i/>
        </w:rPr>
        <w:t>optimises their health and well-being.</w:t>
      </w:r>
    </w:p>
    <w:p w14:paraId="4FD70FEB" w14:textId="088A83D7" w:rsidR="003D3205" w:rsidRDefault="003D3205" w:rsidP="003D3205">
      <w:pPr>
        <w:tabs>
          <w:tab w:val="right" w:pos="9026"/>
        </w:tabs>
        <w:spacing w:before="0" w:after="0"/>
        <w:outlineLvl w:val="4"/>
        <w:rPr>
          <w:i/>
        </w:rPr>
      </w:pPr>
    </w:p>
    <w:p w14:paraId="548555EB" w14:textId="0DE0E47B" w:rsidR="00820942" w:rsidRDefault="003D3205" w:rsidP="00820942">
      <w:r>
        <w:t xml:space="preserve">The </w:t>
      </w:r>
      <w:r w:rsidR="00FE3D0A">
        <w:t xml:space="preserve">Assessment </w:t>
      </w:r>
      <w:r w:rsidR="00820942">
        <w:t>T</w:t>
      </w:r>
      <w:r w:rsidR="00FE3D0A">
        <w:t xml:space="preserve">eam found that not all consumers are receiving safe and effective personal care and clinical care that is best practice and tailored to the needs of the consumer. </w:t>
      </w:r>
      <w:r w:rsidR="00FE3D0A" w:rsidRPr="00E07609">
        <w:rPr>
          <w:rFonts w:eastAsia="Calibri"/>
          <w:color w:val="000000" w:themeColor="text1"/>
          <w:lang w:eastAsia="en-US"/>
        </w:rPr>
        <w:t>While the service has access to a</w:t>
      </w:r>
      <w:r w:rsidR="00FE3D0A">
        <w:rPr>
          <w:rFonts w:eastAsia="Calibri"/>
          <w:color w:val="000000" w:themeColor="text1"/>
          <w:lang w:eastAsia="en-US"/>
        </w:rPr>
        <w:t xml:space="preserve">n </w:t>
      </w:r>
      <w:r w:rsidR="00FE3D0A" w:rsidRPr="00B86ABC">
        <w:rPr>
          <w:rFonts w:eastAsia="Calibri"/>
          <w:color w:val="auto"/>
          <w:lang w:eastAsia="en-US"/>
        </w:rPr>
        <w:t xml:space="preserve">internal clinical care team, </w:t>
      </w:r>
      <w:r w:rsidR="00FE3D0A">
        <w:rPr>
          <w:rFonts w:eastAsia="Calibri"/>
          <w:color w:val="000000" w:themeColor="text1"/>
          <w:lang w:eastAsia="en-US"/>
        </w:rPr>
        <w:t xml:space="preserve">the clinical needs of </w:t>
      </w:r>
      <w:r w:rsidR="00FE3D0A" w:rsidRPr="00E07609">
        <w:rPr>
          <w:rFonts w:eastAsia="Calibri"/>
          <w:color w:val="000000" w:themeColor="text1"/>
          <w:lang w:eastAsia="en-US"/>
        </w:rPr>
        <w:t>consumers are not effectively monitored</w:t>
      </w:r>
      <w:r w:rsidR="00FE3D0A">
        <w:rPr>
          <w:rFonts w:eastAsia="Calibri"/>
          <w:color w:val="000000" w:themeColor="text1"/>
          <w:lang w:eastAsia="en-US"/>
        </w:rPr>
        <w:t xml:space="preserve">. </w:t>
      </w:r>
      <w:r w:rsidR="00316502">
        <w:t>The Assessment Team also found that w</w:t>
      </w:r>
      <w:r w:rsidR="00FE3D0A">
        <w:rPr>
          <w:rFonts w:eastAsia="Calibri"/>
          <w:color w:val="000000" w:themeColor="text1"/>
          <w:lang w:eastAsia="en-US"/>
        </w:rPr>
        <w:t>hile t</w:t>
      </w:r>
      <w:r w:rsidR="00FE3D0A" w:rsidRPr="00C806A3">
        <w:rPr>
          <w:rFonts w:eastAsia="Calibri"/>
          <w:color w:val="000000" w:themeColor="text1"/>
          <w:lang w:eastAsia="en-US"/>
        </w:rPr>
        <w:t xml:space="preserve">he service collates clinical </w:t>
      </w:r>
      <w:r w:rsidR="00FE3D0A">
        <w:rPr>
          <w:rFonts w:eastAsia="Calibri"/>
          <w:color w:val="000000" w:themeColor="text1"/>
          <w:lang w:eastAsia="en-US"/>
        </w:rPr>
        <w:t xml:space="preserve">data </w:t>
      </w:r>
      <w:r w:rsidR="00FE3D0A" w:rsidRPr="00C806A3">
        <w:rPr>
          <w:rFonts w:eastAsia="Calibri"/>
          <w:color w:val="000000" w:themeColor="text1"/>
          <w:lang w:eastAsia="en-US"/>
        </w:rPr>
        <w:t xml:space="preserve">and reports </w:t>
      </w:r>
      <w:r w:rsidR="00FE3D0A">
        <w:rPr>
          <w:rFonts w:eastAsia="Calibri"/>
          <w:color w:val="000000" w:themeColor="text1"/>
          <w:lang w:eastAsia="en-US"/>
        </w:rPr>
        <w:t xml:space="preserve">trends including </w:t>
      </w:r>
      <w:r w:rsidR="00FE3D0A">
        <w:rPr>
          <w:rFonts w:eastAsia="Calibri"/>
          <w:color w:val="auto"/>
          <w:lang w:eastAsia="en-US"/>
        </w:rPr>
        <w:t xml:space="preserve">consumers’ </w:t>
      </w:r>
      <w:r w:rsidR="00FE3D0A" w:rsidRPr="00074C4A">
        <w:rPr>
          <w:rFonts w:eastAsia="Calibri"/>
          <w:color w:val="auto"/>
          <w:lang w:eastAsia="en-US"/>
        </w:rPr>
        <w:t>wounds, falls and catheters</w:t>
      </w:r>
      <w:r w:rsidR="00FE3D0A">
        <w:rPr>
          <w:rFonts w:eastAsia="Calibri"/>
          <w:color w:val="auto"/>
          <w:lang w:eastAsia="en-US"/>
        </w:rPr>
        <w:t xml:space="preserve"> </w:t>
      </w:r>
      <w:r w:rsidR="00FE3D0A" w:rsidRPr="00074C4A">
        <w:rPr>
          <w:rFonts w:eastAsia="Calibri"/>
          <w:color w:val="auto"/>
          <w:lang w:eastAsia="en-US"/>
        </w:rPr>
        <w:t>through a range of mechanism</w:t>
      </w:r>
      <w:r w:rsidR="00FE3D0A">
        <w:rPr>
          <w:rFonts w:eastAsia="Calibri"/>
          <w:color w:val="auto"/>
          <w:lang w:eastAsia="en-US"/>
        </w:rPr>
        <w:t>s</w:t>
      </w:r>
      <w:r w:rsidR="00FE3D0A" w:rsidRPr="00074C4A">
        <w:rPr>
          <w:rFonts w:eastAsia="Calibri"/>
          <w:color w:val="auto"/>
          <w:lang w:eastAsia="en-US"/>
        </w:rPr>
        <w:t xml:space="preserve"> including the incident reporting system</w:t>
      </w:r>
      <w:r w:rsidR="00FE3D0A">
        <w:rPr>
          <w:rFonts w:eastAsia="Calibri"/>
          <w:color w:val="auto"/>
          <w:lang w:eastAsia="en-US"/>
        </w:rPr>
        <w:t xml:space="preserve">, it is not always aware </w:t>
      </w:r>
      <w:r w:rsidR="00FE3D0A" w:rsidRPr="00074C4A">
        <w:rPr>
          <w:rFonts w:eastAsia="Calibri"/>
          <w:color w:val="auto"/>
          <w:lang w:eastAsia="en-US"/>
        </w:rPr>
        <w:t xml:space="preserve">of the clinical needs of some consumers at risk of harm. </w:t>
      </w:r>
      <w:r w:rsidR="00855927">
        <w:rPr>
          <w:rFonts w:eastAsia="Calibri"/>
          <w:color w:val="auto"/>
          <w:lang w:eastAsia="en-US"/>
        </w:rPr>
        <w:t>Concer</w:t>
      </w:r>
      <w:r w:rsidR="00CE27EB">
        <w:rPr>
          <w:rFonts w:eastAsia="Calibri"/>
          <w:color w:val="auto"/>
          <w:lang w:eastAsia="en-US"/>
        </w:rPr>
        <w:t>n</w:t>
      </w:r>
      <w:r w:rsidR="00855927">
        <w:rPr>
          <w:rFonts w:eastAsia="Calibri"/>
          <w:color w:val="auto"/>
          <w:lang w:eastAsia="en-US"/>
        </w:rPr>
        <w:t xml:space="preserve">s were identified in relation to monitoring and management of wounds and skin integrity, </w:t>
      </w:r>
      <w:r>
        <w:rPr>
          <w:rFonts w:eastAsia="Calibri"/>
          <w:color w:val="auto"/>
          <w:lang w:eastAsia="en-US"/>
        </w:rPr>
        <w:t xml:space="preserve">management of pain, guidance to staff </w:t>
      </w:r>
      <w:r w:rsidR="00820942">
        <w:rPr>
          <w:rFonts w:eastAsia="Calibri"/>
          <w:color w:val="auto"/>
          <w:lang w:eastAsia="en-US"/>
        </w:rPr>
        <w:t xml:space="preserve">on thickening fluids and crushing medications when this is required, not receiving </w:t>
      </w:r>
      <w:r w:rsidR="00FE3D0A">
        <w:t>regular medical/or external nursing reports in relation to wound and catheter care</w:t>
      </w:r>
      <w:r w:rsidR="00820942">
        <w:t xml:space="preserve">, clinical review post </w:t>
      </w:r>
      <w:r w:rsidR="00820942">
        <w:lastRenderedPageBreak/>
        <w:t>hospital discharge and</w:t>
      </w:r>
      <w:r w:rsidR="00FE3D0A" w:rsidRPr="007406E3">
        <w:t xml:space="preserve"> </w:t>
      </w:r>
      <w:r w:rsidR="00820942">
        <w:t xml:space="preserve">a validated verbal or non-verbal pain scale are not being </w:t>
      </w:r>
      <w:r w:rsidR="00F30703">
        <w:t>u</w:t>
      </w:r>
      <w:r w:rsidR="00820942">
        <w:t>sed to assess whether consumers’ pain is present, improving or deteriorating.</w:t>
      </w:r>
    </w:p>
    <w:p w14:paraId="52DDC613" w14:textId="280AA0AB" w:rsidR="001E1B6D" w:rsidRDefault="00820942" w:rsidP="00FE3D0A">
      <w:pPr>
        <w:rPr>
          <w:rFonts w:eastAsia="Calibri"/>
          <w:color w:val="auto"/>
          <w:lang w:eastAsia="en-US"/>
        </w:rPr>
      </w:pPr>
      <w:r w:rsidRPr="00B35AAA">
        <w:rPr>
          <w:rFonts w:eastAsia="Calibri"/>
          <w:color w:val="auto"/>
          <w:lang w:eastAsia="en-US"/>
        </w:rPr>
        <w:t xml:space="preserve">In its </w:t>
      </w:r>
      <w:r>
        <w:rPr>
          <w:rFonts w:eastAsia="Calibri"/>
          <w:color w:val="auto"/>
          <w:lang w:eastAsia="en-US"/>
        </w:rPr>
        <w:t xml:space="preserve">written </w:t>
      </w:r>
      <w:r w:rsidRPr="00B35AAA">
        <w:rPr>
          <w:rFonts w:eastAsia="Calibri"/>
          <w:color w:val="auto"/>
          <w:lang w:eastAsia="en-US"/>
        </w:rPr>
        <w:t>response</w:t>
      </w:r>
      <w:r>
        <w:rPr>
          <w:rFonts w:eastAsia="Calibri"/>
          <w:color w:val="auto"/>
          <w:lang w:eastAsia="en-US"/>
        </w:rPr>
        <w:t xml:space="preserve"> to the Quality Audit report</w:t>
      </w:r>
      <w:r w:rsidRPr="00B35AAA">
        <w:rPr>
          <w:rFonts w:eastAsia="Calibri"/>
          <w:color w:val="auto"/>
          <w:lang w:eastAsia="en-US"/>
        </w:rPr>
        <w:t xml:space="preserve"> the approved provider</w:t>
      </w:r>
      <w:r>
        <w:rPr>
          <w:rFonts w:eastAsia="Calibri"/>
          <w:color w:val="auto"/>
          <w:lang w:eastAsia="en-US"/>
        </w:rPr>
        <w:t xml:space="preserve"> stated that in home care packages consumers are not </w:t>
      </w:r>
      <w:r w:rsidR="0042189D">
        <w:rPr>
          <w:rFonts w:eastAsia="Calibri"/>
          <w:color w:val="auto"/>
          <w:lang w:eastAsia="en-US"/>
        </w:rPr>
        <w:t>monitored</w:t>
      </w:r>
      <w:r>
        <w:rPr>
          <w:rFonts w:eastAsia="Calibri"/>
          <w:color w:val="auto"/>
          <w:lang w:eastAsia="en-US"/>
        </w:rPr>
        <w:t xml:space="preserve"> 24/7 as is the case with residential care, </w:t>
      </w:r>
      <w:r w:rsidR="002512A6">
        <w:rPr>
          <w:rFonts w:eastAsia="Calibri"/>
          <w:color w:val="auto"/>
          <w:lang w:eastAsia="en-US"/>
        </w:rPr>
        <w:t xml:space="preserve">and that the </w:t>
      </w:r>
      <w:r w:rsidR="00BE3AE8">
        <w:rPr>
          <w:rFonts w:eastAsia="Calibri"/>
          <w:color w:val="auto"/>
          <w:lang w:eastAsia="en-US"/>
        </w:rPr>
        <w:t xml:space="preserve">different model of care between the two promotes </w:t>
      </w:r>
      <w:r w:rsidR="0042189D">
        <w:rPr>
          <w:rFonts w:eastAsia="Calibri"/>
          <w:color w:val="auto"/>
          <w:lang w:eastAsia="en-US"/>
        </w:rPr>
        <w:t>a shared</w:t>
      </w:r>
      <w:r w:rsidR="00BE3AE8">
        <w:rPr>
          <w:rFonts w:eastAsia="Calibri"/>
          <w:color w:val="auto"/>
          <w:lang w:eastAsia="en-US"/>
        </w:rPr>
        <w:t xml:space="preserve"> responsibility between the organisation and consumers and their representatives. It stated its policies and </w:t>
      </w:r>
      <w:r w:rsidR="0042189D">
        <w:rPr>
          <w:rFonts w:eastAsia="Calibri"/>
          <w:color w:val="auto"/>
          <w:lang w:eastAsia="en-US"/>
        </w:rPr>
        <w:t>procedures</w:t>
      </w:r>
      <w:r w:rsidR="00BE3AE8">
        <w:rPr>
          <w:rFonts w:eastAsia="Calibri"/>
          <w:color w:val="auto"/>
          <w:lang w:eastAsia="en-US"/>
        </w:rPr>
        <w:t xml:space="preserve"> reference best practice guidelines and relevant legislation, standards and principles. </w:t>
      </w:r>
      <w:r w:rsidR="00316502">
        <w:rPr>
          <w:rFonts w:eastAsia="Calibri"/>
          <w:color w:val="auto"/>
          <w:lang w:eastAsia="en-US"/>
        </w:rPr>
        <w:t xml:space="preserve">It stated it relies on consent and communication from consumers and their representatives but had not always received information despite attempts to receive </w:t>
      </w:r>
      <w:r w:rsidR="003140F1">
        <w:rPr>
          <w:rFonts w:eastAsia="Calibri"/>
          <w:color w:val="auto"/>
          <w:lang w:eastAsia="en-US"/>
        </w:rPr>
        <w:t>it.</w:t>
      </w:r>
      <w:r w:rsidR="00316502">
        <w:rPr>
          <w:rFonts w:eastAsia="Calibri"/>
          <w:color w:val="auto"/>
          <w:lang w:eastAsia="en-US"/>
        </w:rPr>
        <w:t xml:space="preserve"> </w:t>
      </w:r>
    </w:p>
    <w:p w14:paraId="18D2DB63" w14:textId="03B98053" w:rsidR="006A0DD0" w:rsidRDefault="001323B5" w:rsidP="00FE3D0A">
      <w:r>
        <w:t>The approved provider also stated</w:t>
      </w:r>
      <w:r w:rsidR="0054126B">
        <w:t>, in relation to this and other requirements assessed,</w:t>
      </w:r>
      <w:r>
        <w:t xml:space="preserve"> that the consumers and representatives sampled</w:t>
      </w:r>
      <w:r w:rsidR="00393D93">
        <w:t xml:space="preserve"> did not accurately represent the quality of the care and services provided to its </w:t>
      </w:r>
      <w:r w:rsidR="0054126B">
        <w:t xml:space="preserve">large number of </w:t>
      </w:r>
      <w:r w:rsidR="00393D93">
        <w:t>consumers</w:t>
      </w:r>
      <w:r w:rsidR="00F42087">
        <w:t xml:space="preserve">. It </w:t>
      </w:r>
      <w:r w:rsidR="00974B6D">
        <w:t xml:space="preserve">provided details of </w:t>
      </w:r>
      <w:r w:rsidR="00C130A6">
        <w:t>an internal survey</w:t>
      </w:r>
      <w:r w:rsidR="003F7D76">
        <w:t xml:space="preserve"> it undertook in February 2022 which it stated</w:t>
      </w:r>
      <w:r w:rsidR="008145FC">
        <w:t xml:space="preserve"> highlighted</w:t>
      </w:r>
      <w:r w:rsidR="003F7D76">
        <w:t xml:space="preserve"> </w:t>
      </w:r>
      <w:r w:rsidR="00974B6D">
        <w:t>that 70% of consumers rated their experience as greater than 6 out of 10</w:t>
      </w:r>
      <w:r w:rsidR="00C130A6">
        <w:t xml:space="preserve"> (above average) </w:t>
      </w:r>
      <w:r w:rsidR="00974B6D">
        <w:t>82% were con</w:t>
      </w:r>
      <w:r w:rsidR="00C130A6">
        <w:t xml:space="preserve">fident with their care team </w:t>
      </w:r>
      <w:r w:rsidR="00DB1AC6">
        <w:t>(</w:t>
      </w:r>
      <w:r w:rsidR="00C130A6">
        <w:t>including care managers</w:t>
      </w:r>
      <w:r w:rsidR="00DB1AC6">
        <w:t>)</w:t>
      </w:r>
      <w:r w:rsidR="00C130A6">
        <w:t xml:space="preserve"> and 67% were confident with the team they call to update a service.</w:t>
      </w:r>
    </w:p>
    <w:p w14:paraId="5F61262E" w14:textId="43124210" w:rsidR="00FE3D0A" w:rsidRDefault="00BC6FC9" w:rsidP="00FE3D0A">
      <w:pPr>
        <w:rPr>
          <w:color w:val="000000" w:themeColor="text1"/>
        </w:rPr>
      </w:pPr>
      <w:r>
        <w:t xml:space="preserve">However, </w:t>
      </w:r>
      <w:r w:rsidR="006A0DD0">
        <w:t>I consider that the information obtained by the Assessment Team did identify matters requiring attention</w:t>
      </w:r>
      <w:r w:rsidR="00EF1FF1">
        <w:t xml:space="preserve"> for named consumers</w:t>
      </w:r>
      <w:r w:rsidR="006A0DD0">
        <w:t xml:space="preserve">, and in its written response to the Quality Audit the approved provider acknowledged </w:t>
      </w:r>
      <w:r w:rsidR="001E1B6D">
        <w:rPr>
          <w:color w:val="000000" w:themeColor="text1"/>
        </w:rPr>
        <w:t>there were areas for improvement in relation to its clinical documentation process</w:t>
      </w:r>
      <w:r w:rsidR="006A0DD0">
        <w:rPr>
          <w:color w:val="000000" w:themeColor="text1"/>
        </w:rPr>
        <w:t xml:space="preserve">. </w:t>
      </w:r>
      <w:r w:rsidR="002A40D4">
        <w:rPr>
          <w:color w:val="000000" w:themeColor="text1"/>
        </w:rPr>
        <w:t xml:space="preserve">That </w:t>
      </w:r>
      <w:r w:rsidR="006A0DD0">
        <w:rPr>
          <w:color w:val="000000" w:themeColor="text1"/>
        </w:rPr>
        <w:t xml:space="preserve">response </w:t>
      </w:r>
      <w:r w:rsidR="001E1B6D">
        <w:rPr>
          <w:color w:val="000000" w:themeColor="text1"/>
        </w:rPr>
        <w:t>demonstrated a strong commitment to improvement, including impleme</w:t>
      </w:r>
      <w:r w:rsidR="001A15D6">
        <w:rPr>
          <w:color w:val="000000" w:themeColor="text1"/>
        </w:rPr>
        <w:t>n</w:t>
      </w:r>
      <w:r w:rsidR="001E1B6D">
        <w:rPr>
          <w:color w:val="000000" w:themeColor="text1"/>
        </w:rPr>
        <w:t>tation of a suite of clinical forms and risk assessment forms and instigating supporting processes and procedures as demonstrated in its Continuous Improvement Plan.</w:t>
      </w:r>
      <w:r w:rsidR="006D4DF9">
        <w:rPr>
          <w:color w:val="000000" w:themeColor="text1"/>
        </w:rPr>
        <w:t xml:space="preserve"> It provided information indicating a significant increase</w:t>
      </w:r>
      <w:r w:rsidR="00BF294A">
        <w:rPr>
          <w:color w:val="000000" w:themeColor="text1"/>
        </w:rPr>
        <w:t xml:space="preserve"> in clinical referrals in the last 12 months</w:t>
      </w:r>
      <w:r w:rsidR="00E34510">
        <w:rPr>
          <w:color w:val="000000" w:themeColor="text1"/>
        </w:rPr>
        <w:t>.</w:t>
      </w:r>
    </w:p>
    <w:p w14:paraId="2ADDE37F" w14:textId="2AA833EB" w:rsidR="002A40D4" w:rsidRDefault="001A15D6" w:rsidP="001A15D6">
      <w:pPr>
        <w:rPr>
          <w:iCs/>
          <w:color w:val="auto"/>
        </w:rPr>
      </w:pPr>
      <w:r>
        <w:rPr>
          <w:iCs/>
          <w:color w:val="auto"/>
        </w:rPr>
        <w:t xml:space="preserve">I note the approved provider’s openness and </w:t>
      </w:r>
      <w:r w:rsidR="002A40D4">
        <w:rPr>
          <w:iCs/>
          <w:color w:val="auto"/>
        </w:rPr>
        <w:t xml:space="preserve">engagement with the issues, </w:t>
      </w:r>
      <w:r w:rsidR="00160373">
        <w:rPr>
          <w:iCs/>
          <w:color w:val="auto"/>
        </w:rPr>
        <w:t xml:space="preserve">and its evidence of these improvements, </w:t>
      </w:r>
      <w:r>
        <w:rPr>
          <w:iCs/>
          <w:color w:val="auto"/>
        </w:rPr>
        <w:t>but</w:t>
      </w:r>
      <w:r w:rsidR="002A40D4">
        <w:rPr>
          <w:iCs/>
          <w:color w:val="auto"/>
        </w:rPr>
        <w:t xml:space="preserve"> I consider that the improvements identified will take time to become embedded and for the approved provider to demonstrate their sustainability.</w:t>
      </w:r>
    </w:p>
    <w:p w14:paraId="4BF0E999" w14:textId="4B469985" w:rsidR="001A15D6" w:rsidRPr="00B35AAA" w:rsidRDefault="001A15D6" w:rsidP="001A15D6">
      <w:pPr>
        <w:rPr>
          <w:rFonts w:eastAsia="Calibri"/>
          <w:color w:val="auto"/>
          <w:lang w:eastAsia="en-US"/>
        </w:rPr>
      </w:pPr>
      <w:r>
        <w:rPr>
          <w:rFonts w:eastAsia="Calibri"/>
          <w:color w:val="auto"/>
          <w:lang w:eastAsia="en-US"/>
        </w:rPr>
        <w:t>I find that at the time of the Quality Audit this requirement was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2C944BFB" w:rsidR="006107BF" w:rsidRPr="002B61BB" w:rsidRDefault="006107BF" w:rsidP="006107BF">
            <w:pPr>
              <w:pStyle w:val="Heading3"/>
              <w:spacing w:before="120" w:after="0"/>
              <w:outlineLvl w:val="2"/>
            </w:pPr>
            <w:r w:rsidRPr="002B61BB">
              <w:t xml:space="preserve">   </w:t>
            </w:r>
          </w:p>
        </w:tc>
        <w:tc>
          <w:tcPr>
            <w:tcW w:w="3548" w:type="dxa"/>
            <w:shd w:val="clear" w:color="auto" w:fill="E7E6E6" w:themeFill="background2"/>
          </w:tcPr>
          <w:p w14:paraId="1184883A" w14:textId="1F5AEBF8" w:rsidR="006107BF" w:rsidRPr="006107BF" w:rsidRDefault="006107BF" w:rsidP="006107BF">
            <w:pPr>
              <w:pStyle w:val="Heading3"/>
              <w:spacing w:before="120" w:after="0"/>
              <w:jc w:val="right"/>
              <w:outlineLvl w:val="2"/>
            </w:pPr>
            <w:r w:rsidRPr="00215E54">
              <w:rPr>
                <w:color w:val="000000" w:themeColor="text1"/>
                <w:szCs w:val="26"/>
              </w:rPr>
              <w:t>Compliant</w:t>
            </w:r>
          </w:p>
        </w:tc>
      </w:tr>
      <w:tr w:rsidR="006107BF" w:rsidRPr="002B61BB" w14:paraId="108BA57B" w14:textId="77777777" w:rsidTr="006107BF">
        <w:tc>
          <w:tcPr>
            <w:tcW w:w="4531" w:type="dxa"/>
            <w:shd w:val="clear" w:color="auto" w:fill="E7E6E6" w:themeFill="background2"/>
          </w:tcPr>
          <w:p w14:paraId="31697AB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94C519" w14:textId="1311C118"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045A2009" w14:textId="01170C30" w:rsidR="006107BF" w:rsidRPr="006107BF" w:rsidRDefault="006107BF" w:rsidP="006107BF">
            <w:pPr>
              <w:pStyle w:val="Heading3"/>
              <w:spacing w:before="0" w:after="0"/>
              <w:jc w:val="right"/>
              <w:outlineLvl w:val="2"/>
            </w:pP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4B818121" w14:textId="6C2B1A25" w:rsidR="00FE374A" w:rsidRDefault="00FE374A" w:rsidP="00FE374A">
      <w:pPr>
        <w:rPr>
          <w:rFonts w:eastAsia="Calibri"/>
          <w:color w:val="auto"/>
          <w:lang w:eastAsia="en-US"/>
        </w:rPr>
      </w:pPr>
      <w:r>
        <w:rPr>
          <w:rFonts w:eastAsia="Calibri"/>
          <w:color w:val="000000" w:themeColor="text1"/>
          <w:lang w:eastAsia="en-US"/>
        </w:rPr>
        <w:t xml:space="preserve">The Assessment </w:t>
      </w:r>
      <w:r w:rsidR="008E2375">
        <w:rPr>
          <w:rFonts w:eastAsia="Calibri"/>
          <w:color w:val="000000" w:themeColor="text1"/>
          <w:lang w:eastAsia="en-US"/>
        </w:rPr>
        <w:t>T</w:t>
      </w:r>
      <w:r>
        <w:rPr>
          <w:rFonts w:eastAsia="Calibri"/>
          <w:color w:val="000000" w:themeColor="text1"/>
          <w:lang w:eastAsia="en-US"/>
        </w:rPr>
        <w:t xml:space="preserve">eam found that consumers identified as at potential risk of harm do not always have effective strategies in place to prevent and help mitigate risks to </w:t>
      </w:r>
      <w:r>
        <w:rPr>
          <w:rFonts w:eastAsia="Calibri"/>
          <w:color w:val="000000" w:themeColor="text1"/>
          <w:lang w:eastAsia="en-US"/>
        </w:rPr>
        <w:lastRenderedPageBreak/>
        <w:t>the consumer</w:t>
      </w:r>
      <w:r w:rsidRPr="00BC0308">
        <w:rPr>
          <w:rFonts w:eastAsia="Calibri"/>
          <w:color w:val="auto"/>
          <w:lang w:eastAsia="en-US"/>
        </w:rPr>
        <w:t xml:space="preserve">. </w:t>
      </w:r>
      <w:r w:rsidRPr="00084A76">
        <w:rPr>
          <w:color w:val="auto"/>
          <w:shd w:val="clear" w:color="auto" w:fill="FFFFFF"/>
        </w:rPr>
        <w:t>Not all consumers experiencing and/or at risk of elder abuse are not actioned in a timely manner, placing consumers at potential harm.</w:t>
      </w:r>
      <w:r w:rsidRPr="00084A76">
        <w:rPr>
          <w:rFonts w:eastAsia="Calibri"/>
          <w:color w:val="auto"/>
          <w:lang w:eastAsia="en-US"/>
        </w:rPr>
        <w:t xml:space="preserve"> </w:t>
      </w:r>
      <w:r>
        <w:rPr>
          <w:rFonts w:eastAsia="Calibri"/>
          <w:color w:val="auto"/>
          <w:lang w:eastAsia="en-US"/>
        </w:rPr>
        <w:t>The ongoing monitoring of risk related to elder abuse does not consistently occur.</w:t>
      </w:r>
    </w:p>
    <w:p w14:paraId="4C96E118" w14:textId="60722B7F" w:rsidR="00215E54" w:rsidRDefault="00215E54" w:rsidP="00FE374A">
      <w:pPr>
        <w:rPr>
          <w:rFonts w:eastAsia="Calibri"/>
          <w:color w:val="auto"/>
          <w:lang w:eastAsia="en-US"/>
        </w:rPr>
      </w:pPr>
      <w:r>
        <w:rPr>
          <w:rFonts w:eastAsia="Calibri"/>
          <w:color w:val="auto"/>
          <w:lang w:eastAsia="en-US"/>
        </w:rPr>
        <w:t>I have considered the approved provider’s submissions and consider that it could demonstrate management of the allegations or suspicions of elder abuse, however it is encouraged to continue improve</w:t>
      </w:r>
      <w:r w:rsidR="00084A76">
        <w:rPr>
          <w:rFonts w:eastAsia="Calibri"/>
          <w:color w:val="auto"/>
          <w:lang w:eastAsia="en-US"/>
        </w:rPr>
        <w:t>ments</w:t>
      </w:r>
      <w:r>
        <w:rPr>
          <w:rFonts w:eastAsia="Calibri"/>
          <w:color w:val="auto"/>
          <w:lang w:eastAsia="en-US"/>
        </w:rPr>
        <w:t xml:space="preserve"> in its response to reported incid</w:t>
      </w:r>
      <w:r w:rsidR="00084A76">
        <w:rPr>
          <w:rFonts w:eastAsia="Calibri"/>
          <w:color w:val="auto"/>
          <w:lang w:eastAsia="en-US"/>
        </w:rPr>
        <w:t>e</w:t>
      </w:r>
      <w:r>
        <w:rPr>
          <w:rFonts w:eastAsia="Calibri"/>
          <w:color w:val="auto"/>
          <w:lang w:eastAsia="en-US"/>
        </w:rPr>
        <w:t>nts generally.</w:t>
      </w:r>
    </w:p>
    <w:p w14:paraId="43500DF6" w14:textId="2D72F95B" w:rsidR="00215E54" w:rsidRDefault="00215E54" w:rsidP="00215E54">
      <w:pPr>
        <w:rPr>
          <w:rFonts w:eastAsia="Calibri"/>
          <w:color w:val="auto"/>
          <w:lang w:eastAsia="en-US"/>
        </w:rPr>
      </w:pPr>
      <w:r>
        <w:rPr>
          <w:rFonts w:eastAsia="Calibri"/>
          <w:color w:val="000000" w:themeColor="text1"/>
          <w:lang w:eastAsia="en-US"/>
        </w:rPr>
        <w:t>The Assessment Team also found that t</w:t>
      </w:r>
      <w:r w:rsidRPr="00C806A3">
        <w:rPr>
          <w:rFonts w:eastAsia="Calibri"/>
          <w:color w:val="000000" w:themeColor="text1"/>
          <w:lang w:eastAsia="en-US"/>
        </w:rPr>
        <w:t xml:space="preserve">he service collates clinical </w:t>
      </w:r>
      <w:r>
        <w:rPr>
          <w:rFonts w:eastAsia="Calibri"/>
          <w:color w:val="000000" w:themeColor="text1"/>
          <w:lang w:eastAsia="en-US"/>
        </w:rPr>
        <w:t xml:space="preserve">data </w:t>
      </w:r>
      <w:r w:rsidRPr="00C806A3">
        <w:rPr>
          <w:rFonts w:eastAsia="Calibri"/>
          <w:color w:val="000000" w:themeColor="text1"/>
          <w:lang w:eastAsia="en-US"/>
        </w:rPr>
        <w:t xml:space="preserve">and reports </w:t>
      </w:r>
      <w:r>
        <w:rPr>
          <w:rFonts w:eastAsia="Calibri"/>
          <w:color w:val="000000" w:themeColor="text1"/>
          <w:lang w:eastAsia="en-US"/>
        </w:rPr>
        <w:t xml:space="preserve">trends including </w:t>
      </w:r>
      <w:r>
        <w:rPr>
          <w:rFonts w:eastAsia="Calibri"/>
          <w:color w:val="auto"/>
          <w:lang w:eastAsia="en-US"/>
        </w:rPr>
        <w:t xml:space="preserve">consumers’ </w:t>
      </w:r>
      <w:r w:rsidRPr="00074C4A">
        <w:rPr>
          <w:rFonts w:eastAsia="Calibri"/>
          <w:color w:val="auto"/>
          <w:lang w:eastAsia="en-US"/>
        </w:rPr>
        <w:t>wounds, falls and catheters</w:t>
      </w:r>
      <w:r>
        <w:rPr>
          <w:rFonts w:eastAsia="Calibri"/>
          <w:color w:val="auto"/>
          <w:lang w:eastAsia="en-US"/>
        </w:rPr>
        <w:t xml:space="preserve"> </w:t>
      </w:r>
      <w:r w:rsidRPr="00074C4A">
        <w:rPr>
          <w:rFonts w:eastAsia="Calibri"/>
          <w:color w:val="auto"/>
          <w:lang w:eastAsia="en-US"/>
        </w:rPr>
        <w:t>through a range of mechanism</w:t>
      </w:r>
      <w:r>
        <w:rPr>
          <w:rFonts w:eastAsia="Calibri"/>
          <w:color w:val="auto"/>
          <w:lang w:eastAsia="en-US"/>
        </w:rPr>
        <w:t>s</w:t>
      </w:r>
      <w:r w:rsidRPr="00074C4A">
        <w:rPr>
          <w:rFonts w:eastAsia="Calibri"/>
          <w:color w:val="auto"/>
          <w:lang w:eastAsia="en-US"/>
        </w:rPr>
        <w:t xml:space="preserve"> including the incident reporting system</w:t>
      </w:r>
      <w:r>
        <w:rPr>
          <w:rFonts w:eastAsia="Calibri"/>
          <w:color w:val="auto"/>
          <w:lang w:eastAsia="en-US"/>
        </w:rPr>
        <w:t xml:space="preserve"> bu</w:t>
      </w:r>
      <w:r w:rsidR="00995880">
        <w:rPr>
          <w:rFonts w:eastAsia="Calibri"/>
          <w:color w:val="auto"/>
          <w:lang w:eastAsia="en-US"/>
        </w:rPr>
        <w:t>t</w:t>
      </w:r>
      <w:r>
        <w:rPr>
          <w:rFonts w:eastAsia="Calibri"/>
          <w:color w:val="auto"/>
          <w:lang w:eastAsia="en-US"/>
        </w:rPr>
        <w:t xml:space="preserve"> that it was not aware </w:t>
      </w:r>
      <w:r w:rsidRPr="00074C4A">
        <w:rPr>
          <w:rFonts w:eastAsia="Calibri"/>
          <w:color w:val="auto"/>
          <w:lang w:eastAsia="en-US"/>
        </w:rPr>
        <w:t xml:space="preserve">of the clinical needs of some consumers at risk of harm. </w:t>
      </w:r>
      <w:r>
        <w:rPr>
          <w:rFonts w:eastAsia="Calibri"/>
          <w:color w:val="auto"/>
          <w:lang w:eastAsia="en-US"/>
        </w:rPr>
        <w:t>I hav</w:t>
      </w:r>
      <w:r w:rsidR="00995880">
        <w:rPr>
          <w:rFonts w:eastAsia="Calibri"/>
          <w:color w:val="auto"/>
          <w:lang w:eastAsia="en-US"/>
        </w:rPr>
        <w:t>e</w:t>
      </w:r>
      <w:r>
        <w:rPr>
          <w:rFonts w:eastAsia="Calibri"/>
          <w:color w:val="auto"/>
          <w:lang w:eastAsia="en-US"/>
        </w:rPr>
        <w:t xml:space="preserve"> consider</w:t>
      </w:r>
      <w:r w:rsidR="00FC0E71">
        <w:rPr>
          <w:rFonts w:eastAsia="Calibri"/>
          <w:color w:val="auto"/>
          <w:lang w:eastAsia="en-US"/>
        </w:rPr>
        <w:t>e</w:t>
      </w:r>
      <w:r>
        <w:rPr>
          <w:rFonts w:eastAsia="Calibri"/>
          <w:color w:val="auto"/>
          <w:lang w:eastAsia="en-US"/>
        </w:rPr>
        <w:t>d that information under Standard 3 requirement 3(3)(a).</w:t>
      </w:r>
    </w:p>
    <w:p w14:paraId="3F83EE0C" w14:textId="0EAC5840" w:rsidR="00215E54" w:rsidRPr="005211CD" w:rsidRDefault="00215E54" w:rsidP="00FE374A">
      <w:pPr>
        <w:rPr>
          <w:rFonts w:eastAsia="Calibri"/>
          <w:color w:val="000000" w:themeColor="text1"/>
          <w:lang w:eastAsia="en-US"/>
        </w:rPr>
      </w:pPr>
      <w:r>
        <w:rPr>
          <w:rFonts w:eastAsia="Calibri"/>
          <w:color w:val="auto"/>
          <w:lang w:eastAsia="en-US"/>
        </w:rPr>
        <w:t>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15AFA109" w:rsidR="006107BF" w:rsidRPr="002B61BB" w:rsidRDefault="006107BF" w:rsidP="006107BF">
            <w:pPr>
              <w:pStyle w:val="Heading3"/>
              <w:spacing w:before="120" w:after="0"/>
              <w:outlineLvl w:val="2"/>
            </w:pPr>
            <w:r w:rsidRPr="002B61BB">
              <w:t xml:space="preserve"> </w:t>
            </w:r>
          </w:p>
        </w:tc>
        <w:tc>
          <w:tcPr>
            <w:tcW w:w="3548" w:type="dxa"/>
            <w:shd w:val="clear" w:color="auto" w:fill="E7E6E6" w:themeFill="background2"/>
          </w:tcPr>
          <w:p w14:paraId="3B99CBE8" w14:textId="0A01DFFA" w:rsidR="006107BF" w:rsidRPr="004A3672" w:rsidRDefault="006107BF" w:rsidP="006107BF">
            <w:pPr>
              <w:pStyle w:val="Heading3"/>
              <w:spacing w:before="120" w:after="0"/>
              <w:jc w:val="right"/>
              <w:outlineLvl w:val="2"/>
              <w:rPr>
                <w:color w:val="000000" w:themeColor="text1"/>
              </w:rPr>
            </w:pPr>
            <w:r w:rsidRPr="004A3672">
              <w:rPr>
                <w:color w:val="000000" w:themeColor="text1"/>
                <w:szCs w:val="26"/>
              </w:rPr>
              <w:t>Compliant</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0F3ABA12"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1D0F9BD3" w14:textId="6281D810" w:rsidR="006107BF" w:rsidRPr="004A3672" w:rsidRDefault="006107BF" w:rsidP="006107BF">
            <w:pPr>
              <w:pStyle w:val="Heading3"/>
              <w:spacing w:before="0" w:after="0"/>
              <w:jc w:val="right"/>
              <w:outlineLvl w:val="2"/>
              <w:rPr>
                <w:color w:val="000000" w:themeColor="text1"/>
              </w:rPr>
            </w:pP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655E1A44" w14:textId="67B1A944" w:rsidR="006A3BA2" w:rsidRDefault="006A3BA2" w:rsidP="00995880">
      <w:pPr>
        <w:rPr>
          <w:rFonts w:eastAsia="Calibri"/>
          <w:color w:val="auto"/>
          <w:lang w:eastAsia="en-US"/>
        </w:rPr>
      </w:pPr>
      <w:r w:rsidRPr="00160E42">
        <w:rPr>
          <w:rFonts w:eastAsia="Calibri"/>
          <w:color w:val="auto"/>
          <w:lang w:eastAsia="en-US"/>
        </w:rPr>
        <w:t>The</w:t>
      </w:r>
      <w:r>
        <w:rPr>
          <w:rFonts w:eastAsia="Calibri"/>
          <w:color w:val="auto"/>
          <w:lang w:eastAsia="en-US"/>
        </w:rPr>
        <w:t xml:space="preserve"> </w:t>
      </w:r>
      <w:r w:rsidR="0042189D">
        <w:rPr>
          <w:rFonts w:eastAsia="Calibri"/>
          <w:color w:val="auto"/>
          <w:lang w:eastAsia="en-US"/>
        </w:rPr>
        <w:t>Assessment</w:t>
      </w:r>
      <w:r>
        <w:rPr>
          <w:rFonts w:eastAsia="Calibri"/>
          <w:color w:val="auto"/>
          <w:lang w:eastAsia="en-US"/>
        </w:rPr>
        <w:t xml:space="preserve"> Team found that the </w:t>
      </w:r>
      <w:r w:rsidRPr="00160E42">
        <w:rPr>
          <w:rFonts w:eastAsia="Calibri"/>
          <w:color w:val="auto"/>
          <w:lang w:eastAsia="en-US"/>
        </w:rPr>
        <w:t>service did not demonstrate that the needs</w:t>
      </w:r>
      <w:r>
        <w:rPr>
          <w:rFonts w:eastAsia="Calibri"/>
          <w:color w:val="auto"/>
          <w:lang w:eastAsia="en-US"/>
        </w:rPr>
        <w:t>, goals and preferences of consumers nearing the end of life are not known by the service. Communication with palliative care supports or other direct care supports for the consumer was not evidenced.</w:t>
      </w:r>
    </w:p>
    <w:p w14:paraId="22087906" w14:textId="4C207A29" w:rsidR="00B83B0B" w:rsidRDefault="00B83B0B" w:rsidP="00995880">
      <w:pPr>
        <w:rPr>
          <w:rFonts w:eastAsia="Calibri"/>
          <w:color w:val="auto"/>
          <w:lang w:eastAsia="en-US"/>
        </w:rPr>
      </w:pPr>
      <w:r w:rsidRPr="00B35AAA">
        <w:rPr>
          <w:rFonts w:eastAsia="Calibri"/>
          <w:color w:val="auto"/>
          <w:lang w:eastAsia="en-US"/>
        </w:rPr>
        <w:t xml:space="preserve">In its </w:t>
      </w:r>
      <w:r>
        <w:rPr>
          <w:rFonts w:eastAsia="Calibri"/>
          <w:color w:val="auto"/>
          <w:lang w:eastAsia="en-US"/>
        </w:rPr>
        <w:t xml:space="preserve">written </w:t>
      </w:r>
      <w:r w:rsidRPr="00B35AAA">
        <w:rPr>
          <w:rFonts w:eastAsia="Calibri"/>
          <w:color w:val="auto"/>
          <w:lang w:eastAsia="en-US"/>
        </w:rPr>
        <w:t>response</w:t>
      </w:r>
      <w:r>
        <w:rPr>
          <w:rFonts w:eastAsia="Calibri"/>
          <w:color w:val="auto"/>
          <w:lang w:eastAsia="en-US"/>
        </w:rPr>
        <w:t xml:space="preserve"> to the Quality Audit report</w:t>
      </w:r>
      <w:r w:rsidRPr="00B35AAA">
        <w:rPr>
          <w:rFonts w:eastAsia="Calibri"/>
          <w:color w:val="auto"/>
          <w:lang w:eastAsia="en-US"/>
        </w:rPr>
        <w:t xml:space="preserve"> the approved provider</w:t>
      </w:r>
      <w:r>
        <w:rPr>
          <w:rFonts w:eastAsia="Calibri"/>
          <w:color w:val="auto"/>
          <w:lang w:eastAsia="en-US"/>
        </w:rPr>
        <w:t xml:space="preserve"> demonstrated that end of life wishes for named consumers were documented, and one consumer’s condition known</w:t>
      </w:r>
      <w:r w:rsidR="004A3672">
        <w:rPr>
          <w:rFonts w:eastAsia="Calibri"/>
          <w:color w:val="auto"/>
          <w:lang w:eastAsia="en-US"/>
        </w:rPr>
        <w:t xml:space="preserve">, and that consumers had requested privacy when it came to the content of their end of life wishes. </w:t>
      </w:r>
      <w:r>
        <w:rPr>
          <w:rFonts w:eastAsia="Calibri"/>
          <w:color w:val="auto"/>
          <w:lang w:eastAsia="en-US"/>
        </w:rPr>
        <w:t xml:space="preserve"> </w:t>
      </w:r>
    </w:p>
    <w:p w14:paraId="32C2F6E2" w14:textId="0B9DD378" w:rsidR="006A3BA2" w:rsidRPr="003C335E" w:rsidRDefault="004A3672" w:rsidP="004A3672">
      <w:pPr>
        <w:rPr>
          <w:rFonts w:eastAsia="Calibri"/>
          <w:color w:val="auto"/>
          <w:lang w:eastAsia="en-US"/>
        </w:rPr>
      </w:pPr>
      <w:r>
        <w:rPr>
          <w:rFonts w:eastAsia="Calibri"/>
          <w:color w:val="auto"/>
          <w:lang w:eastAsia="en-US"/>
        </w:rPr>
        <w:t>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3A89558F" w:rsidR="006107BF" w:rsidRPr="002B61BB" w:rsidRDefault="006107BF" w:rsidP="006107BF">
            <w:pPr>
              <w:pStyle w:val="Heading3"/>
              <w:spacing w:before="120" w:after="0"/>
              <w:outlineLvl w:val="2"/>
            </w:pPr>
          </w:p>
        </w:tc>
        <w:tc>
          <w:tcPr>
            <w:tcW w:w="3548" w:type="dxa"/>
            <w:shd w:val="clear" w:color="auto" w:fill="E7E6E6" w:themeFill="background2"/>
          </w:tcPr>
          <w:p w14:paraId="58EC7A79" w14:textId="76BB0CD4" w:rsidR="006107BF" w:rsidRPr="006107BF" w:rsidRDefault="006107BF" w:rsidP="006107BF">
            <w:pPr>
              <w:pStyle w:val="Heading3"/>
              <w:spacing w:before="120" w:after="0"/>
              <w:jc w:val="right"/>
              <w:outlineLvl w:val="2"/>
            </w:pPr>
            <w:r w:rsidRPr="00831670">
              <w:rPr>
                <w:color w:val="000000" w:themeColor="text1"/>
                <w:szCs w:val="26"/>
              </w:rPr>
              <w:t>Not Compliant</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41A4154F" w:rsidR="006107BF" w:rsidRPr="002B61BB" w:rsidRDefault="006107BF" w:rsidP="006107BF">
            <w:pPr>
              <w:pStyle w:val="Heading3"/>
              <w:spacing w:before="0" w:after="0"/>
              <w:outlineLvl w:val="2"/>
            </w:pPr>
          </w:p>
        </w:tc>
        <w:tc>
          <w:tcPr>
            <w:tcW w:w="3548" w:type="dxa"/>
            <w:shd w:val="clear" w:color="auto" w:fill="E7E6E6" w:themeFill="background2"/>
          </w:tcPr>
          <w:p w14:paraId="23055E85" w14:textId="0848AC61" w:rsidR="006107BF" w:rsidRPr="006107BF" w:rsidRDefault="006107BF" w:rsidP="006107BF">
            <w:pPr>
              <w:pStyle w:val="Heading3"/>
              <w:spacing w:before="0" w:after="0"/>
              <w:jc w:val="right"/>
              <w:outlineLvl w:val="2"/>
            </w:pP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7EABE861" w14:textId="77777777" w:rsidR="007E3CD7" w:rsidRDefault="007E3CD7" w:rsidP="007E3CD7">
      <w:r>
        <w:rPr>
          <w:rFonts w:eastAsia="Calibri"/>
          <w:color w:val="auto"/>
          <w:lang w:eastAsia="en-US"/>
        </w:rPr>
        <w:t xml:space="preserve">The Assessment Team found that the service does not effectively recognise and respond to changes in the consumers’ health or condition in a timely manner. </w:t>
      </w:r>
      <w:r w:rsidRPr="00FF24A6">
        <w:rPr>
          <w:rFonts w:eastAsia="Calibri"/>
          <w:color w:val="auto"/>
          <w:lang w:eastAsia="en-US"/>
        </w:rPr>
        <w:t>The service d</w:t>
      </w:r>
      <w:r>
        <w:rPr>
          <w:rFonts w:eastAsia="Calibri"/>
          <w:color w:val="auto"/>
          <w:lang w:eastAsia="en-US"/>
        </w:rPr>
        <w:t>oes</w:t>
      </w:r>
      <w:r w:rsidRPr="00FF24A6">
        <w:rPr>
          <w:rFonts w:eastAsia="Calibri"/>
          <w:color w:val="auto"/>
          <w:lang w:eastAsia="en-US"/>
        </w:rPr>
        <w:t xml:space="preserve"> not </w:t>
      </w:r>
      <w:r>
        <w:rPr>
          <w:rFonts w:eastAsia="Calibri"/>
          <w:color w:val="auto"/>
          <w:lang w:eastAsia="en-US"/>
        </w:rPr>
        <w:t xml:space="preserve">consistently </w:t>
      </w:r>
      <w:r w:rsidRPr="00FF24A6">
        <w:rPr>
          <w:rFonts w:eastAsia="Calibri"/>
          <w:color w:val="auto"/>
          <w:lang w:eastAsia="en-US"/>
        </w:rPr>
        <w:t>seek or require any nursing progress reports</w:t>
      </w:r>
      <w:r>
        <w:rPr>
          <w:rFonts w:eastAsia="Calibri"/>
          <w:color w:val="auto"/>
          <w:lang w:eastAsia="en-US"/>
        </w:rPr>
        <w:t xml:space="preserve">, for example </w:t>
      </w:r>
      <w:r w:rsidRPr="00FF24A6">
        <w:rPr>
          <w:rFonts w:eastAsia="Calibri"/>
          <w:color w:val="auto"/>
          <w:lang w:eastAsia="en-US"/>
        </w:rPr>
        <w:t>around the status of wounds</w:t>
      </w:r>
      <w:r>
        <w:rPr>
          <w:rFonts w:eastAsia="Calibri"/>
          <w:color w:val="auto"/>
          <w:lang w:eastAsia="en-US"/>
        </w:rPr>
        <w:t xml:space="preserve"> </w:t>
      </w:r>
      <w:r w:rsidRPr="00CA0929">
        <w:t>or detail responsibility for wound care</w:t>
      </w:r>
      <w:r>
        <w:t xml:space="preserve"> </w:t>
      </w:r>
      <w:r w:rsidRPr="00736135">
        <w:rPr>
          <w:color w:val="auto"/>
        </w:rPr>
        <w:t xml:space="preserve">to </w:t>
      </w:r>
      <w:r w:rsidRPr="00736135">
        <w:rPr>
          <w:color w:val="auto"/>
        </w:rPr>
        <w:lastRenderedPageBreak/>
        <w:t xml:space="preserve">ascertain any improvement or deterioration that might require a response. When the consumer experiences pain this is not always </w:t>
      </w:r>
      <w:r>
        <w:t xml:space="preserve">reported and actioned. </w:t>
      </w:r>
      <w:r>
        <w:rPr>
          <w:rFonts w:eastAsia="Calibri"/>
          <w:color w:val="auto"/>
          <w:lang w:eastAsia="en-US"/>
        </w:rPr>
        <w:t>The Assessment Team also found that w</w:t>
      </w:r>
      <w:r>
        <w:t>hile the service’s clinical referral framework document details the service’s responsibilities to identify and respond to any deterioration of health in a timely manner, this was not evidenced in the care of consumers.</w:t>
      </w:r>
    </w:p>
    <w:p w14:paraId="1CD2A238" w14:textId="06AADC2F" w:rsidR="00B3605A" w:rsidRDefault="00B3605A" w:rsidP="00995880">
      <w:pPr>
        <w:rPr>
          <w:rFonts w:eastAsia="Calibri"/>
          <w:color w:val="auto"/>
          <w:lang w:eastAsia="en-US"/>
        </w:rPr>
      </w:pPr>
      <w:r w:rsidRPr="00B35AAA">
        <w:rPr>
          <w:rFonts w:eastAsia="Calibri"/>
          <w:color w:val="auto"/>
          <w:lang w:eastAsia="en-US"/>
        </w:rPr>
        <w:t xml:space="preserve">In its </w:t>
      </w:r>
      <w:r>
        <w:rPr>
          <w:rFonts w:eastAsia="Calibri"/>
          <w:color w:val="auto"/>
          <w:lang w:eastAsia="en-US"/>
        </w:rPr>
        <w:t xml:space="preserve">written </w:t>
      </w:r>
      <w:r w:rsidRPr="00B35AAA">
        <w:rPr>
          <w:rFonts w:eastAsia="Calibri"/>
          <w:color w:val="auto"/>
          <w:lang w:eastAsia="en-US"/>
        </w:rPr>
        <w:t>response</w:t>
      </w:r>
      <w:r>
        <w:rPr>
          <w:rFonts w:eastAsia="Calibri"/>
          <w:color w:val="auto"/>
          <w:lang w:eastAsia="en-US"/>
        </w:rPr>
        <w:t xml:space="preserve"> to the Quality Audit report</w:t>
      </w:r>
      <w:r w:rsidRPr="00B35AAA">
        <w:rPr>
          <w:rFonts w:eastAsia="Calibri"/>
          <w:color w:val="auto"/>
          <w:lang w:eastAsia="en-US"/>
        </w:rPr>
        <w:t xml:space="preserve"> the approved provider</w:t>
      </w:r>
      <w:r>
        <w:rPr>
          <w:rFonts w:eastAsia="Calibri"/>
          <w:color w:val="auto"/>
          <w:lang w:eastAsia="en-US"/>
        </w:rPr>
        <w:t xml:space="preserve"> stated that current or planned improvements included implementation of clinical assessment forms, system improvement</w:t>
      </w:r>
      <w:r w:rsidR="00DD7FA8">
        <w:rPr>
          <w:rFonts w:eastAsia="Calibri"/>
          <w:color w:val="auto"/>
          <w:lang w:eastAsia="en-US"/>
        </w:rPr>
        <w:t>s</w:t>
      </w:r>
      <w:r>
        <w:rPr>
          <w:rFonts w:eastAsia="Calibri"/>
          <w:color w:val="auto"/>
          <w:lang w:eastAsia="en-US"/>
        </w:rPr>
        <w:t xml:space="preserve"> for transmission of information and enhanced reporting. It stated these matters will greatly improve capacity in clinical reporting, monitoring and risk management.</w:t>
      </w:r>
    </w:p>
    <w:p w14:paraId="57A5FA36" w14:textId="79A3EE8D" w:rsidR="00B3605A" w:rsidRDefault="00B3605A" w:rsidP="00B3605A">
      <w:pPr>
        <w:rPr>
          <w:rFonts w:eastAsia="Calibri"/>
          <w:color w:val="auto"/>
          <w:lang w:eastAsia="en-US"/>
        </w:rPr>
      </w:pPr>
      <w:r>
        <w:rPr>
          <w:rFonts w:eastAsia="Calibri"/>
          <w:color w:val="auto"/>
          <w:lang w:eastAsia="en-US"/>
        </w:rPr>
        <w:t>I acknowledge these improvements as evidenced in the approved provider’s CIP, but consider these improvements</w:t>
      </w:r>
      <w:r w:rsidR="007E3CD7">
        <w:rPr>
          <w:rFonts w:eastAsia="Calibri"/>
          <w:color w:val="auto"/>
          <w:lang w:eastAsia="en-US"/>
        </w:rPr>
        <w:t xml:space="preserve"> are in progress and will take time to show sustainability.</w:t>
      </w:r>
      <w:r>
        <w:rPr>
          <w:rFonts w:eastAsia="Calibri"/>
          <w:color w:val="auto"/>
          <w:lang w:eastAsia="en-US"/>
        </w:rPr>
        <w:t xml:space="preserve"> </w:t>
      </w:r>
    </w:p>
    <w:p w14:paraId="22BDD7CC" w14:textId="77777777" w:rsidR="00831670" w:rsidRPr="00B35AAA" w:rsidRDefault="00831670" w:rsidP="00831670">
      <w:pPr>
        <w:rPr>
          <w:rFonts w:eastAsia="Calibri"/>
          <w:color w:val="auto"/>
          <w:lang w:eastAsia="en-US"/>
        </w:rPr>
      </w:pPr>
      <w:r>
        <w:rPr>
          <w:rFonts w:eastAsia="Calibri"/>
          <w:color w:val="auto"/>
          <w:lang w:eastAsia="en-US"/>
        </w:rPr>
        <w:t>I find that at the time of the Quality Audit this requirement was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831670"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34A1177E" w:rsidR="006107BF" w:rsidRPr="002B61BB" w:rsidRDefault="006107BF" w:rsidP="006107BF">
            <w:pPr>
              <w:pStyle w:val="Heading3"/>
              <w:spacing w:before="120" w:after="0"/>
              <w:outlineLvl w:val="2"/>
            </w:pPr>
            <w:r w:rsidRPr="002B61BB">
              <w:t xml:space="preserve">   </w:t>
            </w:r>
          </w:p>
        </w:tc>
        <w:tc>
          <w:tcPr>
            <w:tcW w:w="3548" w:type="dxa"/>
            <w:shd w:val="clear" w:color="auto" w:fill="E7E6E6" w:themeFill="background2"/>
          </w:tcPr>
          <w:p w14:paraId="480C3BFB" w14:textId="24D26163" w:rsidR="006107BF" w:rsidRPr="00831670" w:rsidRDefault="006107BF" w:rsidP="006107BF">
            <w:pPr>
              <w:pStyle w:val="Heading3"/>
              <w:spacing w:before="120" w:after="0"/>
              <w:jc w:val="right"/>
              <w:outlineLvl w:val="2"/>
              <w:rPr>
                <w:color w:val="000000" w:themeColor="text1"/>
              </w:rPr>
            </w:pPr>
            <w:r w:rsidRPr="00831670">
              <w:rPr>
                <w:color w:val="000000" w:themeColor="text1"/>
                <w:szCs w:val="26"/>
              </w:rPr>
              <w:t>Not Compliant</w:t>
            </w: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6C453C" w14:textId="622DCC61"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65A8EA95" w14:textId="3FEB2222" w:rsidR="006107BF" w:rsidRPr="006107BF" w:rsidRDefault="006107BF" w:rsidP="006107BF">
            <w:pPr>
              <w:pStyle w:val="Heading3"/>
              <w:spacing w:before="0" w:after="0"/>
              <w:jc w:val="right"/>
              <w:outlineLvl w:val="2"/>
            </w:pP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2434EC98" w14:textId="5E505434" w:rsidR="006423EA" w:rsidRDefault="00831670" w:rsidP="00995880">
      <w:pPr>
        <w:rPr>
          <w:rFonts w:eastAsia="Calibri"/>
          <w:color w:val="auto"/>
          <w:lang w:eastAsia="en-US"/>
        </w:rPr>
      </w:pPr>
      <w:r>
        <w:rPr>
          <w:rFonts w:eastAsia="Calibri"/>
          <w:color w:val="auto"/>
          <w:lang w:eastAsia="en-US"/>
        </w:rPr>
        <w:t xml:space="preserve">The </w:t>
      </w:r>
      <w:r w:rsidR="006423EA">
        <w:rPr>
          <w:rFonts w:eastAsia="Calibri"/>
          <w:color w:val="auto"/>
          <w:lang w:eastAsia="en-US"/>
        </w:rPr>
        <w:t>Assessment Team found that t</w:t>
      </w:r>
      <w:r w:rsidR="006423EA" w:rsidRPr="00FA7763">
        <w:rPr>
          <w:rFonts w:eastAsia="Calibri"/>
          <w:color w:val="000000" w:themeColor="text1"/>
          <w:lang w:eastAsia="en-US"/>
        </w:rPr>
        <w:t>he service did not demonstrate</w:t>
      </w:r>
      <w:r w:rsidR="006423EA">
        <w:rPr>
          <w:rFonts w:eastAsia="Calibri"/>
          <w:color w:val="000000" w:themeColor="text1"/>
          <w:lang w:eastAsia="en-US"/>
        </w:rPr>
        <w:t xml:space="preserve"> </w:t>
      </w:r>
      <w:r w:rsidR="006423EA">
        <w:rPr>
          <w:rFonts w:eastAsia="Calibri"/>
          <w:color w:val="auto"/>
          <w:lang w:eastAsia="en-US"/>
        </w:rPr>
        <w:t xml:space="preserve">information provision by consumers, representatives, staff and others supporting consumer’s with personal and clinical care needs is effectively communicated. The Assessment Team also found that consumers’ care information provided to external service providers did not adequately detail the consumers’ condition and needs. </w:t>
      </w:r>
    </w:p>
    <w:p w14:paraId="54C1AEC6" w14:textId="4FC719C8" w:rsidR="006423EA" w:rsidRDefault="006423EA" w:rsidP="00995880">
      <w:pPr>
        <w:rPr>
          <w:rFonts w:eastAsia="Calibri"/>
          <w:color w:val="auto"/>
          <w:lang w:eastAsia="en-US"/>
        </w:rPr>
      </w:pPr>
      <w:r w:rsidRPr="00AC362F">
        <w:rPr>
          <w:color w:val="auto"/>
        </w:rPr>
        <w:t>The service has a</w:t>
      </w:r>
      <w:r>
        <w:rPr>
          <w:color w:val="auto"/>
        </w:rPr>
        <w:t xml:space="preserve"> consumer</w:t>
      </w:r>
      <w:r w:rsidRPr="00AC362F">
        <w:rPr>
          <w:color w:val="auto"/>
        </w:rPr>
        <w:t xml:space="preserve"> information management system which houses information on the consumers</w:t>
      </w:r>
      <w:r>
        <w:rPr>
          <w:color w:val="auto"/>
        </w:rPr>
        <w:t>’</w:t>
      </w:r>
      <w:r w:rsidRPr="00AC362F">
        <w:rPr>
          <w:color w:val="auto"/>
        </w:rPr>
        <w:t xml:space="preserve"> condition, needs and preferences and is accessible to staff relevant to their position. This enables information to be shared across </w:t>
      </w:r>
      <w:r>
        <w:rPr>
          <w:color w:val="auto"/>
        </w:rPr>
        <w:t xml:space="preserve">client liaison officers, </w:t>
      </w:r>
      <w:r w:rsidRPr="00AC362F">
        <w:rPr>
          <w:color w:val="auto"/>
        </w:rPr>
        <w:t>ca</w:t>
      </w:r>
      <w:r>
        <w:rPr>
          <w:color w:val="auto"/>
        </w:rPr>
        <w:t xml:space="preserve">re managers </w:t>
      </w:r>
      <w:r w:rsidRPr="00AC362F">
        <w:rPr>
          <w:color w:val="auto"/>
        </w:rPr>
        <w:t xml:space="preserve">and management. However, while information is documented in this system, it is not always communicated </w:t>
      </w:r>
      <w:r w:rsidRPr="00B7522F">
        <w:rPr>
          <w:color w:val="auto"/>
        </w:rPr>
        <w:t>effectively to all people involved in the consumer’s care.</w:t>
      </w:r>
    </w:p>
    <w:p w14:paraId="74C2B2F4" w14:textId="1EFACD46" w:rsidR="00094DE0" w:rsidRDefault="006423EA" w:rsidP="00995880">
      <w:pPr>
        <w:rPr>
          <w:rFonts w:eastAsia="Calibri"/>
          <w:color w:val="auto"/>
          <w:lang w:eastAsia="en-US"/>
        </w:rPr>
      </w:pPr>
      <w:r w:rsidRPr="00B35AAA">
        <w:rPr>
          <w:rFonts w:eastAsia="Calibri"/>
          <w:color w:val="auto"/>
          <w:lang w:eastAsia="en-US"/>
        </w:rPr>
        <w:t xml:space="preserve">In its </w:t>
      </w:r>
      <w:r>
        <w:rPr>
          <w:rFonts w:eastAsia="Calibri"/>
          <w:color w:val="auto"/>
          <w:lang w:eastAsia="en-US"/>
        </w:rPr>
        <w:t xml:space="preserve">written </w:t>
      </w:r>
      <w:r w:rsidRPr="00B35AAA">
        <w:rPr>
          <w:rFonts w:eastAsia="Calibri"/>
          <w:color w:val="auto"/>
          <w:lang w:eastAsia="en-US"/>
        </w:rPr>
        <w:t>response</w:t>
      </w:r>
      <w:r>
        <w:rPr>
          <w:rFonts w:eastAsia="Calibri"/>
          <w:color w:val="auto"/>
          <w:lang w:eastAsia="en-US"/>
        </w:rPr>
        <w:t xml:space="preserve"> to the Quality Audit report</w:t>
      </w:r>
      <w:r w:rsidRPr="00B35AAA">
        <w:rPr>
          <w:rFonts w:eastAsia="Calibri"/>
          <w:color w:val="auto"/>
          <w:lang w:eastAsia="en-US"/>
        </w:rPr>
        <w:t xml:space="preserve"> the approved provider</w:t>
      </w:r>
      <w:r>
        <w:rPr>
          <w:rFonts w:eastAsia="Calibri"/>
          <w:color w:val="auto"/>
          <w:lang w:eastAsia="en-US"/>
        </w:rPr>
        <w:t xml:space="preserve"> stated that current or planned improvements included reviewing and refining</w:t>
      </w:r>
      <w:r w:rsidR="00094DE0">
        <w:rPr>
          <w:rFonts w:eastAsia="Calibri"/>
          <w:color w:val="auto"/>
          <w:lang w:eastAsia="en-US"/>
        </w:rPr>
        <w:t xml:space="preserve"> its clinical referral process with r</w:t>
      </w:r>
      <w:r w:rsidR="0042189D">
        <w:rPr>
          <w:rFonts w:eastAsia="Calibri"/>
          <w:color w:val="auto"/>
          <w:lang w:eastAsia="en-US"/>
        </w:rPr>
        <w:t>elated</w:t>
      </w:r>
      <w:r w:rsidR="00094DE0">
        <w:rPr>
          <w:rFonts w:eastAsia="Calibri"/>
          <w:color w:val="auto"/>
          <w:lang w:eastAsia="en-US"/>
        </w:rPr>
        <w:t xml:space="preserve"> education to internal and external staff. It monitors its clinical referrals completed by each care manager and evidenced how this is tracked.</w:t>
      </w:r>
    </w:p>
    <w:p w14:paraId="3F88B927" w14:textId="11F24301" w:rsidR="00831670" w:rsidRDefault="006423EA" w:rsidP="006423EA">
      <w:pPr>
        <w:rPr>
          <w:rFonts w:eastAsia="Calibri"/>
          <w:color w:val="auto"/>
          <w:lang w:eastAsia="en-US"/>
        </w:rPr>
      </w:pPr>
      <w:r>
        <w:rPr>
          <w:rFonts w:eastAsia="Calibri"/>
          <w:color w:val="auto"/>
          <w:lang w:eastAsia="en-US"/>
        </w:rPr>
        <w:lastRenderedPageBreak/>
        <w:t>I acknowledge these improvements as evidenced in the approved provider’s CIP, but consider these improvements are in progress and will take time to show sustainability</w:t>
      </w:r>
      <w:r w:rsidR="00094DE0">
        <w:rPr>
          <w:rFonts w:eastAsia="Calibri"/>
          <w:color w:val="auto"/>
          <w:lang w:eastAsia="en-US"/>
        </w:rPr>
        <w:t xml:space="preserve"> and become </w:t>
      </w:r>
      <w:r w:rsidR="0042189D">
        <w:rPr>
          <w:rFonts w:eastAsia="Calibri"/>
          <w:color w:val="auto"/>
          <w:lang w:eastAsia="en-US"/>
        </w:rPr>
        <w:t>embedded</w:t>
      </w:r>
      <w:r>
        <w:rPr>
          <w:rFonts w:eastAsia="Calibri"/>
          <w:color w:val="auto"/>
          <w:lang w:eastAsia="en-US"/>
        </w:rPr>
        <w:t>.</w:t>
      </w:r>
    </w:p>
    <w:p w14:paraId="7B33EE92" w14:textId="77777777" w:rsidR="00831670" w:rsidRPr="00B35AAA" w:rsidRDefault="00831670" w:rsidP="00831670">
      <w:pPr>
        <w:rPr>
          <w:rFonts w:eastAsia="Calibri"/>
          <w:color w:val="auto"/>
          <w:lang w:eastAsia="en-US"/>
        </w:rPr>
      </w:pPr>
      <w:r>
        <w:rPr>
          <w:rFonts w:eastAsia="Calibri"/>
          <w:color w:val="auto"/>
          <w:lang w:eastAsia="en-US"/>
        </w:rPr>
        <w:t>I find that at the time of the Quality Audit this requirement was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115E41"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5084E56" w:rsidR="006107BF" w:rsidRPr="002B61BB" w:rsidRDefault="006107BF" w:rsidP="006107BF">
            <w:pPr>
              <w:pStyle w:val="Heading3"/>
              <w:spacing w:before="120" w:after="0"/>
              <w:outlineLvl w:val="2"/>
            </w:pPr>
            <w:r w:rsidRPr="002B61BB">
              <w:t xml:space="preserve">   </w:t>
            </w:r>
          </w:p>
        </w:tc>
        <w:tc>
          <w:tcPr>
            <w:tcW w:w="3548" w:type="dxa"/>
            <w:shd w:val="clear" w:color="auto" w:fill="E7E6E6" w:themeFill="background2"/>
          </w:tcPr>
          <w:p w14:paraId="1720C292" w14:textId="0EC4D256" w:rsidR="006107BF" w:rsidRPr="00115E41" w:rsidRDefault="006107BF" w:rsidP="006107BF">
            <w:pPr>
              <w:pStyle w:val="Heading3"/>
              <w:spacing w:before="120" w:after="0"/>
              <w:jc w:val="right"/>
              <w:outlineLvl w:val="2"/>
              <w:rPr>
                <w:color w:val="000000" w:themeColor="text1"/>
              </w:rPr>
            </w:pPr>
            <w:r w:rsidRPr="00115E41">
              <w:rPr>
                <w:color w:val="000000" w:themeColor="text1"/>
                <w:szCs w:val="26"/>
              </w:rPr>
              <w:t>Not Compliant</w:t>
            </w: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54C3AA98"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7D5DFFB2" w14:textId="034AC4CD" w:rsidR="006107BF" w:rsidRPr="006107BF" w:rsidRDefault="006107BF" w:rsidP="006107BF">
            <w:pPr>
              <w:pStyle w:val="Heading3"/>
              <w:spacing w:before="0" w:after="0"/>
              <w:jc w:val="right"/>
              <w:outlineLvl w:val="2"/>
            </w:pP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4D7B805C" w:rsidR="00EA2B99" w:rsidRDefault="00831670" w:rsidP="00831670">
      <w:pPr>
        <w:rPr>
          <w:rFonts w:eastAsia="Calibri"/>
          <w:color w:val="auto"/>
          <w:lang w:eastAsia="en-US"/>
        </w:rPr>
      </w:pPr>
      <w:r>
        <w:rPr>
          <w:rFonts w:eastAsia="Calibri"/>
          <w:color w:val="auto"/>
          <w:lang w:eastAsia="en-US"/>
        </w:rPr>
        <w:t xml:space="preserve">The Assessment Team found that timely and appropriate referrals are not consistently done. For example, </w:t>
      </w:r>
      <w:r>
        <w:t xml:space="preserve">clinical care team referrals and reviews do not consistently occur when a need is identified. </w:t>
      </w:r>
      <w:r w:rsidRPr="002753F9">
        <w:t>Consumers and representatives expressed mixed feedback in relation to referrals.</w:t>
      </w:r>
      <w:r>
        <w:t xml:space="preserve"> </w:t>
      </w:r>
      <w:r>
        <w:rPr>
          <w:rFonts w:eastAsia="Calibri"/>
          <w:color w:val="auto"/>
          <w:lang w:eastAsia="en-US"/>
        </w:rPr>
        <w:t>Whilst a clinical assessment may identify consumers’ needs and make recommendations for referrals, these are not consistently completed.</w:t>
      </w:r>
    </w:p>
    <w:p w14:paraId="7CFDB257" w14:textId="768B9E58" w:rsidR="00F27C77" w:rsidRDefault="00831670" w:rsidP="00F27C77">
      <w:pPr>
        <w:rPr>
          <w:rFonts w:eastAsia="Calibri"/>
          <w:color w:val="auto"/>
          <w:lang w:eastAsia="en-US"/>
        </w:rPr>
      </w:pPr>
      <w:r w:rsidRPr="00B35AAA">
        <w:rPr>
          <w:rFonts w:eastAsia="Calibri"/>
          <w:color w:val="auto"/>
          <w:lang w:eastAsia="en-US"/>
        </w:rPr>
        <w:t xml:space="preserve">In its </w:t>
      </w:r>
      <w:r>
        <w:rPr>
          <w:rFonts w:eastAsia="Calibri"/>
          <w:color w:val="auto"/>
          <w:lang w:eastAsia="en-US"/>
        </w:rPr>
        <w:t xml:space="preserve">written </w:t>
      </w:r>
      <w:r w:rsidRPr="00B35AAA">
        <w:rPr>
          <w:rFonts w:eastAsia="Calibri"/>
          <w:color w:val="auto"/>
          <w:lang w:eastAsia="en-US"/>
        </w:rPr>
        <w:t>response</w:t>
      </w:r>
      <w:r>
        <w:rPr>
          <w:rFonts w:eastAsia="Calibri"/>
          <w:color w:val="auto"/>
          <w:lang w:eastAsia="en-US"/>
        </w:rPr>
        <w:t xml:space="preserve"> to the Quality Audit report</w:t>
      </w:r>
      <w:r w:rsidRPr="00B35AAA">
        <w:rPr>
          <w:rFonts w:eastAsia="Calibri"/>
          <w:color w:val="auto"/>
          <w:lang w:eastAsia="en-US"/>
        </w:rPr>
        <w:t xml:space="preserve"> the approved provider</w:t>
      </w:r>
      <w:r>
        <w:rPr>
          <w:rFonts w:eastAsia="Calibri"/>
          <w:color w:val="auto"/>
          <w:lang w:eastAsia="en-US"/>
        </w:rPr>
        <w:t xml:space="preserve"> </w:t>
      </w:r>
      <w:r w:rsidR="0042189D">
        <w:rPr>
          <w:rFonts w:eastAsia="Calibri"/>
          <w:color w:val="auto"/>
          <w:lang w:eastAsia="en-US"/>
        </w:rPr>
        <w:t>indicated</w:t>
      </w:r>
      <w:r>
        <w:rPr>
          <w:rFonts w:eastAsia="Calibri"/>
          <w:color w:val="auto"/>
          <w:lang w:eastAsia="en-US"/>
        </w:rPr>
        <w:t xml:space="preserve"> that the </w:t>
      </w:r>
      <w:r w:rsidR="0042189D">
        <w:rPr>
          <w:rFonts w:eastAsia="Calibri"/>
          <w:color w:val="auto"/>
          <w:lang w:eastAsia="en-US"/>
        </w:rPr>
        <w:t>Assessment</w:t>
      </w:r>
      <w:r>
        <w:rPr>
          <w:rFonts w:eastAsia="Calibri"/>
          <w:color w:val="auto"/>
          <w:lang w:eastAsia="en-US"/>
        </w:rPr>
        <w:t xml:space="preserve"> Team’s report identified that care files did evidence </w:t>
      </w:r>
      <w:r w:rsidR="00015387">
        <w:rPr>
          <w:rFonts w:eastAsia="Calibri"/>
          <w:color w:val="auto"/>
          <w:lang w:eastAsia="en-US"/>
        </w:rPr>
        <w:t xml:space="preserve">some referrals, however the Assessment </w:t>
      </w:r>
      <w:r w:rsidR="00A51413">
        <w:rPr>
          <w:rFonts w:eastAsia="Calibri"/>
          <w:color w:val="auto"/>
          <w:lang w:eastAsia="en-US"/>
        </w:rPr>
        <w:t>T</w:t>
      </w:r>
      <w:r w:rsidR="00015387">
        <w:rPr>
          <w:rFonts w:eastAsia="Calibri"/>
          <w:color w:val="auto"/>
          <w:lang w:eastAsia="en-US"/>
        </w:rPr>
        <w:t>eam identified this was in relation to service</w:t>
      </w:r>
      <w:r w:rsidR="00472010">
        <w:rPr>
          <w:rFonts w:eastAsia="Calibri"/>
          <w:color w:val="auto"/>
          <w:lang w:eastAsia="en-US"/>
        </w:rPr>
        <w:t xml:space="preserve">s </w:t>
      </w:r>
      <w:r w:rsidR="00015387">
        <w:rPr>
          <w:rFonts w:eastAsia="Calibri"/>
          <w:color w:val="auto"/>
          <w:lang w:eastAsia="en-US"/>
        </w:rPr>
        <w:t xml:space="preserve">such as occupational therapy, podiatry and physiotherapy. The Assessment Team had identified that </w:t>
      </w:r>
      <w:r w:rsidR="009D57D8">
        <w:rPr>
          <w:rFonts w:eastAsia="Calibri"/>
          <w:color w:val="auto"/>
          <w:lang w:eastAsia="en-US"/>
        </w:rPr>
        <w:t xml:space="preserve">to be the case for some files reviewed, but also identified in other files that for one consumer </w:t>
      </w:r>
      <w:r w:rsidR="009D57D8" w:rsidRPr="00CA4810">
        <w:rPr>
          <w:rFonts w:eastAsia="Calibri"/>
          <w:color w:val="auto"/>
          <w:lang w:eastAsia="en-US"/>
        </w:rPr>
        <w:t>requir</w:t>
      </w:r>
      <w:r w:rsidR="009D57D8">
        <w:rPr>
          <w:rFonts w:eastAsia="Calibri"/>
          <w:color w:val="auto"/>
          <w:lang w:eastAsia="en-US"/>
        </w:rPr>
        <w:t xml:space="preserve">ing an </w:t>
      </w:r>
      <w:r w:rsidR="009D57D8" w:rsidRPr="00CA4810">
        <w:rPr>
          <w:rFonts w:eastAsia="Calibri"/>
          <w:color w:val="auto"/>
          <w:lang w:eastAsia="en-US"/>
        </w:rPr>
        <w:t xml:space="preserve">occupational therapy assessment for a </w:t>
      </w:r>
      <w:r w:rsidR="009D57D8">
        <w:rPr>
          <w:rFonts w:eastAsia="Calibri"/>
          <w:color w:val="auto"/>
          <w:lang w:eastAsia="en-US"/>
        </w:rPr>
        <w:t>new mobility device</w:t>
      </w:r>
      <w:r w:rsidR="009D57D8" w:rsidRPr="00CA4810">
        <w:rPr>
          <w:rFonts w:eastAsia="Calibri"/>
          <w:color w:val="auto"/>
          <w:lang w:eastAsia="en-US"/>
        </w:rPr>
        <w:t xml:space="preserve"> to mitigate </w:t>
      </w:r>
      <w:r w:rsidR="009D57D8">
        <w:rPr>
          <w:rFonts w:eastAsia="Calibri"/>
          <w:color w:val="auto"/>
          <w:lang w:eastAsia="en-US"/>
        </w:rPr>
        <w:t xml:space="preserve">their </w:t>
      </w:r>
      <w:r w:rsidR="009D57D8" w:rsidRPr="00CA4810">
        <w:rPr>
          <w:rFonts w:eastAsia="Calibri"/>
          <w:color w:val="auto"/>
          <w:lang w:eastAsia="en-US"/>
        </w:rPr>
        <w:t>falls risk</w:t>
      </w:r>
      <w:r w:rsidR="009D57D8">
        <w:rPr>
          <w:rFonts w:eastAsia="Calibri"/>
          <w:color w:val="auto"/>
          <w:lang w:eastAsia="en-US"/>
        </w:rPr>
        <w:t xml:space="preserve"> n</w:t>
      </w:r>
      <w:r w:rsidR="009D57D8" w:rsidRPr="00CA4810">
        <w:rPr>
          <w:rFonts w:eastAsia="Calibri"/>
          <w:color w:val="auto"/>
          <w:lang w:eastAsia="en-US"/>
        </w:rPr>
        <w:t>o related referral could be located on file</w:t>
      </w:r>
      <w:r w:rsidR="009D57D8">
        <w:rPr>
          <w:rFonts w:eastAsia="Calibri"/>
          <w:color w:val="auto"/>
          <w:lang w:eastAsia="en-US"/>
        </w:rPr>
        <w:t xml:space="preserve">, for another there was not a timely referral for continence </w:t>
      </w:r>
      <w:r w:rsidR="0042189D">
        <w:rPr>
          <w:rFonts w:eastAsia="Calibri"/>
          <w:color w:val="auto"/>
          <w:lang w:eastAsia="en-US"/>
        </w:rPr>
        <w:t>assistance or</w:t>
      </w:r>
      <w:r w:rsidR="009D57D8">
        <w:rPr>
          <w:rFonts w:eastAsia="Calibri"/>
          <w:color w:val="auto"/>
          <w:lang w:eastAsia="en-US"/>
        </w:rPr>
        <w:t xml:space="preserve"> for consumers </w:t>
      </w:r>
      <w:r w:rsidR="00F27C77">
        <w:rPr>
          <w:rFonts w:eastAsia="Calibri"/>
          <w:color w:val="auto"/>
          <w:lang w:eastAsia="en-US"/>
        </w:rPr>
        <w:t xml:space="preserve"> who were experiencing deterioration in their health and wellbeing. </w:t>
      </w:r>
    </w:p>
    <w:p w14:paraId="2C3F9ECA" w14:textId="147E3894" w:rsidR="00F27C77" w:rsidRDefault="009D57D8" w:rsidP="00831670">
      <w:pPr>
        <w:rPr>
          <w:color w:val="000000" w:themeColor="text1"/>
        </w:rPr>
      </w:pPr>
      <w:r w:rsidRPr="009D57D8">
        <w:rPr>
          <w:color w:val="000000" w:themeColor="text1"/>
        </w:rPr>
        <w:t>The approved provider’s response in relation to</w:t>
      </w:r>
      <w:r>
        <w:rPr>
          <w:color w:val="000000" w:themeColor="text1"/>
        </w:rPr>
        <w:t xml:space="preserve"> matters identified</w:t>
      </w:r>
      <w:r w:rsidRPr="009D57D8">
        <w:rPr>
          <w:color w:val="000000" w:themeColor="text1"/>
        </w:rPr>
        <w:t xml:space="preserve"> </w:t>
      </w:r>
      <w:r>
        <w:rPr>
          <w:color w:val="000000" w:themeColor="text1"/>
        </w:rPr>
        <w:t>in this Quality Audit and its CIP demonstrate its commitment to improvement, however in relation to this requirement those improvements were not fully evidenced at the time of the Quality Audit.</w:t>
      </w:r>
    </w:p>
    <w:p w14:paraId="494D5138" w14:textId="332789B9" w:rsidR="009D57D8" w:rsidRPr="009D57D8" w:rsidRDefault="009D57D8" w:rsidP="00831670">
      <w:pPr>
        <w:rPr>
          <w:color w:val="000000" w:themeColor="text1"/>
        </w:rPr>
      </w:pPr>
      <w:r>
        <w:rPr>
          <w:color w:val="000000" w:themeColor="text1"/>
        </w:rPr>
        <w:t>I find this requirement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115E41"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096C88C6" w:rsidR="006107BF" w:rsidRPr="002B61BB" w:rsidRDefault="006107BF" w:rsidP="006107BF">
            <w:pPr>
              <w:pStyle w:val="Heading3"/>
              <w:spacing w:before="120" w:after="0"/>
              <w:outlineLvl w:val="2"/>
            </w:pPr>
          </w:p>
        </w:tc>
        <w:tc>
          <w:tcPr>
            <w:tcW w:w="3548" w:type="dxa"/>
            <w:shd w:val="clear" w:color="auto" w:fill="E7E6E6" w:themeFill="background2"/>
          </w:tcPr>
          <w:p w14:paraId="694D0D2B" w14:textId="5C608BFB" w:rsidR="006107BF" w:rsidRPr="00115E41" w:rsidRDefault="006107BF" w:rsidP="006107BF">
            <w:pPr>
              <w:pStyle w:val="Heading3"/>
              <w:spacing w:before="120" w:after="0"/>
              <w:jc w:val="right"/>
              <w:outlineLvl w:val="2"/>
              <w:rPr>
                <w:color w:val="000000" w:themeColor="text1"/>
              </w:rPr>
            </w:pPr>
            <w:r w:rsidRPr="00115E41">
              <w:rPr>
                <w:color w:val="000000" w:themeColor="text1"/>
                <w:szCs w:val="26"/>
              </w:rPr>
              <w:t>Compliant</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23C7D977" w:rsidR="006107BF" w:rsidRPr="002B61BB" w:rsidRDefault="006107BF" w:rsidP="006107BF">
            <w:pPr>
              <w:pStyle w:val="Heading3"/>
              <w:spacing w:before="0" w:after="0"/>
              <w:outlineLvl w:val="2"/>
            </w:pPr>
          </w:p>
        </w:tc>
        <w:tc>
          <w:tcPr>
            <w:tcW w:w="3548" w:type="dxa"/>
            <w:shd w:val="clear" w:color="auto" w:fill="E7E6E6" w:themeFill="background2"/>
          </w:tcPr>
          <w:p w14:paraId="6316335C" w14:textId="2DE61414" w:rsidR="006107BF" w:rsidRPr="006107BF" w:rsidRDefault="006107BF" w:rsidP="006107BF">
            <w:pPr>
              <w:pStyle w:val="Heading3"/>
              <w:spacing w:before="0" w:after="0"/>
              <w:jc w:val="right"/>
              <w:outlineLvl w:val="2"/>
            </w:pP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B47A54">
      <w:pPr>
        <w:numPr>
          <w:ilvl w:val="0"/>
          <w:numId w:val="14"/>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B47A54">
      <w:pPr>
        <w:numPr>
          <w:ilvl w:val="0"/>
          <w:numId w:val="14"/>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62E8BB9" w14:textId="77777777" w:rsidR="00AA3BBC" w:rsidRPr="00AA3BBC" w:rsidRDefault="00AA3BBC" w:rsidP="00AA3BBC">
      <w:pPr>
        <w:spacing w:line="240" w:lineRule="auto"/>
        <w:rPr>
          <w:color w:val="auto"/>
        </w:rPr>
      </w:pPr>
      <w:r w:rsidRPr="00AA3BBC">
        <w:rPr>
          <w:color w:val="auto"/>
        </w:rPr>
        <w:lastRenderedPageBreak/>
        <w:t>Based on the information reviewed I find this requirement Compliant.</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387E7E3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967E79">
        <w:rPr>
          <w:rFonts w:ascii="Arial" w:hAnsi="Arial"/>
          <w:bCs w:val="0"/>
          <w:iCs w:val="0"/>
          <w:color w:val="FFFFFF" w:themeColor="background1"/>
          <w:sz w:val="36"/>
          <w:szCs w:val="36"/>
        </w:rPr>
        <w:t>Not Compliant</w:t>
      </w:r>
      <w:r w:rsidRPr="00967E79">
        <w:rPr>
          <w:color w:val="FFFFFF" w:themeColor="background1"/>
          <w:highlight w:val="yellow"/>
        </w:rPr>
        <w:br/>
      </w:r>
      <w:r w:rsidRPr="00162F6A">
        <w:rPr>
          <w:color w:val="FFFFFF" w:themeColor="background1"/>
          <w:sz w:val="36"/>
        </w:rPr>
        <w:tab/>
      </w:r>
      <w:r w:rsidRPr="00162F6A">
        <w:rPr>
          <w:color w:val="FFFFFF" w:themeColor="background1"/>
          <w:sz w:val="36"/>
        </w:rPr>
        <w:tab/>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2B23C9D8" w14:textId="353B7DBA" w:rsidR="00917AD3" w:rsidRDefault="00B95518" w:rsidP="00917AD3">
      <w:pPr>
        <w:rPr>
          <w:rFonts w:eastAsia="Calibri"/>
          <w:color w:val="auto"/>
          <w:lang w:eastAsia="en-US"/>
        </w:rPr>
      </w:pPr>
      <w:bookmarkStart w:id="7" w:name="_Hlk75951207"/>
      <w:r>
        <w:rPr>
          <w:rFonts w:eastAsia="Calibri"/>
          <w:color w:val="auto"/>
          <w:lang w:eastAsia="en-US"/>
        </w:rPr>
        <w:t xml:space="preserve">The majority of consumers and representatives could describe how the service supports them to maintain their independence, wellbeing and quality of life. Staff were familiar with the consumers’ needs and preferences. </w:t>
      </w:r>
      <w:r w:rsidR="00917AD3">
        <w:rPr>
          <w:rFonts w:eastAsia="Calibri"/>
          <w:color w:val="auto"/>
          <w:lang w:eastAsia="en-US"/>
        </w:rPr>
        <w:t>The majority of consumers and representatives were satisfied services and supports promotes their wellbeing.</w:t>
      </w:r>
    </w:p>
    <w:p w14:paraId="17E1CE88" w14:textId="77777777" w:rsidR="00B95518" w:rsidRPr="0022538E" w:rsidRDefault="00B95518" w:rsidP="00B95518">
      <w:pPr>
        <w:rPr>
          <w:rFonts w:eastAsia="Calibri"/>
          <w:color w:val="auto"/>
          <w:lang w:eastAsia="en-US"/>
        </w:rPr>
      </w:pPr>
      <w:r>
        <w:t xml:space="preserve">The service supports consumers to maintain social relationships and participate in activities of interest to them in the community. </w:t>
      </w:r>
    </w:p>
    <w:p w14:paraId="4CBD034F" w14:textId="4836B847" w:rsidR="00B95518" w:rsidRPr="003B7FC8" w:rsidRDefault="00B95518" w:rsidP="00B95518">
      <w:pPr>
        <w:rPr>
          <w:rFonts w:eastAsiaTheme="minorHAnsi"/>
          <w:color w:val="auto"/>
          <w:szCs w:val="22"/>
          <w:lang w:eastAsia="en-US"/>
        </w:rPr>
      </w:pPr>
      <w:r>
        <w:t xml:space="preserve">While support workers were familiar with consumers’ interests, </w:t>
      </w:r>
      <w:r>
        <w:rPr>
          <w:rFonts w:eastAsiaTheme="minorHAnsi"/>
          <w:color w:val="auto"/>
          <w:szCs w:val="22"/>
          <w:lang w:eastAsia="en-US"/>
        </w:rPr>
        <w:t>i</w:t>
      </w:r>
      <w:r w:rsidRPr="003B7FC8">
        <w:rPr>
          <w:rFonts w:eastAsiaTheme="minorHAnsi"/>
          <w:color w:val="auto"/>
          <w:szCs w:val="22"/>
          <w:lang w:eastAsia="en-US"/>
        </w:rPr>
        <w:t xml:space="preserve">nformation about the consumer’s condition, needs and preferences relating to their supports for daily living </w:t>
      </w:r>
      <w:r w:rsidR="00EE218A">
        <w:rPr>
          <w:rFonts w:eastAsiaTheme="minorHAnsi"/>
          <w:color w:val="auto"/>
          <w:szCs w:val="22"/>
          <w:lang w:eastAsia="en-US"/>
        </w:rPr>
        <w:t>was</w:t>
      </w:r>
      <w:r w:rsidRPr="003B7FC8">
        <w:rPr>
          <w:rFonts w:eastAsiaTheme="minorHAnsi"/>
          <w:color w:val="auto"/>
          <w:szCs w:val="22"/>
          <w:lang w:eastAsia="en-US"/>
        </w:rPr>
        <w:t xml:space="preserve"> not </w:t>
      </w:r>
      <w:r>
        <w:rPr>
          <w:rFonts w:eastAsiaTheme="minorHAnsi"/>
          <w:color w:val="auto"/>
          <w:szCs w:val="22"/>
          <w:lang w:eastAsia="en-US"/>
        </w:rPr>
        <w:t>always available to staff at the point of care.</w:t>
      </w:r>
      <w:r w:rsidRPr="00B47131">
        <w:rPr>
          <w:rFonts w:eastAsiaTheme="minorHAnsi"/>
          <w:color w:val="auto"/>
          <w:szCs w:val="22"/>
          <w:lang w:eastAsia="en-US"/>
        </w:rPr>
        <w:t xml:space="preserve"> </w:t>
      </w:r>
      <w:r>
        <w:rPr>
          <w:rFonts w:eastAsiaTheme="minorHAnsi"/>
          <w:color w:val="auto"/>
          <w:szCs w:val="22"/>
          <w:lang w:eastAsia="en-US"/>
        </w:rPr>
        <w:t>Consumer information is gained through familiarity with consumers and/or from representatives.</w:t>
      </w:r>
    </w:p>
    <w:p w14:paraId="0A34C79E" w14:textId="77777777" w:rsidR="00B95518" w:rsidRPr="00F46C69" w:rsidRDefault="00B95518" w:rsidP="00B95518">
      <w:pPr>
        <w:tabs>
          <w:tab w:val="right" w:pos="9026"/>
        </w:tabs>
        <w:rPr>
          <w:color w:val="auto"/>
        </w:rPr>
      </w:pPr>
      <w:r>
        <w:rPr>
          <w:color w:val="auto"/>
        </w:rPr>
        <w:t xml:space="preserve">The service adequately demonstrated that in relation to the provision of services and </w:t>
      </w:r>
      <w:r w:rsidRPr="001D7282">
        <w:rPr>
          <w:color w:val="auto"/>
        </w:rPr>
        <w:t xml:space="preserve">supports for daily living, timely and appropriate referrals to individuals, other organisations and providers of other services occur. </w:t>
      </w:r>
    </w:p>
    <w:p w14:paraId="25DAAAAD" w14:textId="77777777" w:rsidR="00B95518" w:rsidRPr="00D15BE1" w:rsidRDefault="00B95518" w:rsidP="00B95518">
      <w:pPr>
        <w:tabs>
          <w:tab w:val="right" w:pos="9026"/>
        </w:tabs>
      </w:pPr>
      <w:r w:rsidRPr="005E07FD">
        <w:rPr>
          <w:color w:val="auto"/>
        </w:rPr>
        <w:t xml:space="preserve">The service demonstrated where equipment is provided, it is safe and </w:t>
      </w:r>
      <w:r w:rsidRPr="00800869">
        <w:rPr>
          <w:color w:val="auto"/>
        </w:rPr>
        <w:t>maintained. Consumers and representatives interviewed said consumers are satisfied with the equipment they use and most said it was selected for suitability on the recommendations of allied health professionals.</w:t>
      </w:r>
    </w:p>
    <w:p w14:paraId="4D84ABEE" w14:textId="4F596690" w:rsidR="006716D8" w:rsidRPr="00917AD3" w:rsidRDefault="006716D8" w:rsidP="006716D8">
      <w:pPr>
        <w:rPr>
          <w:rFonts w:eastAsiaTheme="minorHAnsi"/>
          <w:color w:val="auto"/>
        </w:rPr>
      </w:pPr>
      <w:r w:rsidRPr="00917AD3">
        <w:rPr>
          <w:rFonts w:eastAsiaTheme="minorHAnsi"/>
          <w:color w:val="auto"/>
        </w:rPr>
        <w:lastRenderedPageBreak/>
        <w:t xml:space="preserve">The Quality Standard for the Home care </w:t>
      </w:r>
      <w:r w:rsidR="00D12DA6" w:rsidRPr="00917AD3">
        <w:rPr>
          <w:rFonts w:eastAsiaTheme="minorHAnsi"/>
          <w:color w:val="auto"/>
        </w:rPr>
        <w:t xml:space="preserve">packages </w:t>
      </w:r>
      <w:r w:rsidRPr="00917AD3">
        <w:rPr>
          <w:rFonts w:eastAsiaTheme="minorHAnsi"/>
          <w:color w:val="auto"/>
        </w:rPr>
        <w:t>service</w:t>
      </w:r>
      <w:r w:rsidR="00917AD3" w:rsidRPr="00917AD3">
        <w:rPr>
          <w:rFonts w:eastAsiaTheme="minorHAnsi"/>
          <w:color w:val="auto"/>
        </w:rPr>
        <w:t xml:space="preserve"> is</w:t>
      </w:r>
      <w:r w:rsidR="007D66F1" w:rsidRPr="00917AD3">
        <w:rPr>
          <w:rFonts w:eastAsiaTheme="minorHAnsi"/>
          <w:color w:val="auto"/>
        </w:rPr>
        <w:t xml:space="preserve"> </w:t>
      </w:r>
      <w:r w:rsidRPr="00917AD3">
        <w:rPr>
          <w:rFonts w:eastAsiaTheme="minorHAnsi"/>
          <w:color w:val="auto"/>
        </w:rPr>
        <w:t xml:space="preserve">assessed as </w:t>
      </w:r>
      <w:r w:rsidR="008938D0" w:rsidRPr="00917AD3">
        <w:rPr>
          <w:color w:val="auto"/>
        </w:rPr>
        <w:t xml:space="preserve">Non-compliant </w:t>
      </w:r>
      <w:r w:rsidRPr="00917AD3">
        <w:rPr>
          <w:rFonts w:eastAsiaTheme="minorHAnsi"/>
          <w:color w:val="auto"/>
        </w:rPr>
        <w:t xml:space="preserve">as </w:t>
      </w:r>
      <w:r w:rsidR="00917AD3" w:rsidRPr="00917AD3">
        <w:rPr>
          <w:rFonts w:eastAsiaTheme="minorHAnsi"/>
          <w:color w:val="auto"/>
        </w:rPr>
        <w:t>one (1)</w:t>
      </w:r>
      <w:r w:rsidRPr="00917AD3">
        <w:rPr>
          <w:rFonts w:eastAsiaTheme="minorHAnsi"/>
          <w:color w:val="auto"/>
        </w:rPr>
        <w:t xml:space="preserve"> of the seven specific requirements have been assessed as </w:t>
      </w:r>
      <w:r w:rsidR="008938D0" w:rsidRPr="00917AD3">
        <w:rPr>
          <w:color w:val="auto"/>
        </w:rPr>
        <w:t>Non-compliant</w:t>
      </w:r>
      <w:r w:rsidRPr="00917AD3">
        <w:rPr>
          <w:rFonts w:eastAsiaTheme="minorHAnsi"/>
          <w:color w:val="auto"/>
        </w:rPr>
        <w:t xml:space="preserve">. </w:t>
      </w:r>
    </w:p>
    <w:p w14:paraId="052C5BF1" w14:textId="5DA4C3E0"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1D051EA3" w:rsidR="006107BF" w:rsidRPr="002B61BB" w:rsidRDefault="006107BF" w:rsidP="006107BF">
            <w:pPr>
              <w:pStyle w:val="Heading3"/>
              <w:spacing w:before="120" w:after="0"/>
              <w:outlineLvl w:val="2"/>
            </w:pPr>
            <w:r w:rsidRPr="002B61BB">
              <w:t xml:space="preserve">   </w:t>
            </w:r>
          </w:p>
        </w:tc>
        <w:tc>
          <w:tcPr>
            <w:tcW w:w="3548" w:type="dxa"/>
            <w:shd w:val="clear" w:color="auto" w:fill="E7E6E6" w:themeFill="background2"/>
          </w:tcPr>
          <w:p w14:paraId="5B882115" w14:textId="1A9F8BCE" w:rsidR="006107BF" w:rsidRPr="006107BF" w:rsidRDefault="006107BF" w:rsidP="006107BF">
            <w:pPr>
              <w:pStyle w:val="Heading3"/>
              <w:spacing w:before="120" w:after="0"/>
              <w:jc w:val="right"/>
              <w:outlineLvl w:val="2"/>
            </w:pPr>
          </w:p>
        </w:tc>
      </w:tr>
      <w:tr w:rsidR="00A20306" w:rsidRPr="00A20306"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5C31A86" w:rsidR="006107BF" w:rsidRPr="002B61BB" w:rsidRDefault="006107BF" w:rsidP="006107BF">
            <w:pPr>
              <w:pStyle w:val="Heading3"/>
              <w:spacing w:before="0" w:after="0"/>
              <w:outlineLvl w:val="2"/>
            </w:pPr>
          </w:p>
        </w:tc>
        <w:tc>
          <w:tcPr>
            <w:tcW w:w="3548" w:type="dxa"/>
            <w:shd w:val="clear" w:color="auto" w:fill="E7E6E6" w:themeFill="background2"/>
          </w:tcPr>
          <w:p w14:paraId="402ECB29" w14:textId="49F2B15B" w:rsidR="006107BF" w:rsidRPr="00A20306" w:rsidRDefault="006107BF" w:rsidP="006107BF">
            <w:pPr>
              <w:pStyle w:val="Heading3"/>
              <w:spacing w:before="0" w:after="0"/>
              <w:jc w:val="right"/>
              <w:outlineLvl w:val="2"/>
              <w:rPr>
                <w:color w:val="auto"/>
              </w:rPr>
            </w:pPr>
            <w:r w:rsidRPr="00A20306">
              <w:rPr>
                <w:color w:val="auto"/>
                <w:szCs w:val="26"/>
              </w:rPr>
              <w:t>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44710F15" w14:textId="77777777" w:rsidR="00A20306" w:rsidRPr="00AA3BBC" w:rsidRDefault="00A20306" w:rsidP="00A20306">
      <w:pPr>
        <w:spacing w:line="240" w:lineRule="auto"/>
        <w:rPr>
          <w:color w:val="auto"/>
        </w:rPr>
      </w:pPr>
      <w:r w:rsidRPr="00AA3BBC">
        <w:rPr>
          <w:color w:val="auto"/>
        </w:rPr>
        <w:t>Based on the information reviewed 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0D8A508F" w:rsidR="006107BF" w:rsidRPr="002B61BB" w:rsidRDefault="006107BF" w:rsidP="006107BF">
            <w:pPr>
              <w:pStyle w:val="Heading3"/>
              <w:spacing w:before="120" w:after="0"/>
              <w:outlineLvl w:val="2"/>
            </w:pPr>
          </w:p>
        </w:tc>
        <w:tc>
          <w:tcPr>
            <w:tcW w:w="3548" w:type="dxa"/>
            <w:shd w:val="clear" w:color="auto" w:fill="E7E6E6" w:themeFill="background2"/>
          </w:tcPr>
          <w:p w14:paraId="6214A61F" w14:textId="67B1DD2E" w:rsidR="006107BF" w:rsidRPr="006107BF" w:rsidRDefault="006107BF" w:rsidP="006107BF">
            <w:pPr>
              <w:pStyle w:val="Heading3"/>
              <w:spacing w:before="120" w:after="0"/>
              <w:jc w:val="right"/>
              <w:outlineLvl w:val="2"/>
            </w:pPr>
            <w:r w:rsidRPr="00A20306">
              <w:rPr>
                <w:color w:val="auto"/>
                <w:szCs w:val="26"/>
              </w:rPr>
              <w:t>Compliant</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0E413207" w:rsidR="006107BF" w:rsidRPr="002B61BB" w:rsidRDefault="006107BF" w:rsidP="006107BF">
            <w:pPr>
              <w:pStyle w:val="Heading3"/>
              <w:spacing w:before="0" w:after="0"/>
              <w:outlineLvl w:val="2"/>
            </w:pPr>
          </w:p>
        </w:tc>
        <w:tc>
          <w:tcPr>
            <w:tcW w:w="3548" w:type="dxa"/>
            <w:shd w:val="clear" w:color="auto" w:fill="E7E6E6" w:themeFill="background2"/>
          </w:tcPr>
          <w:p w14:paraId="30AA2571" w14:textId="659D3C81" w:rsidR="006107BF" w:rsidRPr="006107BF" w:rsidRDefault="006107BF" w:rsidP="006107BF">
            <w:pPr>
              <w:pStyle w:val="Heading3"/>
              <w:spacing w:before="0" w:after="0"/>
              <w:jc w:val="right"/>
              <w:outlineLvl w:val="2"/>
            </w:pP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60B422CF" w14:textId="79A84001" w:rsidR="00A20306" w:rsidRDefault="00A20306" w:rsidP="00A20306">
      <w:pPr>
        <w:spacing w:line="240" w:lineRule="auto"/>
        <w:rPr>
          <w:color w:val="auto"/>
        </w:rPr>
      </w:pPr>
      <w:r w:rsidRPr="00AA3BBC">
        <w:rPr>
          <w:color w:val="auto"/>
        </w:rPr>
        <w:t>Based on the information reviewed 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0306" w:rsidRPr="00A20306"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5D102FA1" w:rsidR="006107BF" w:rsidRPr="002B61BB" w:rsidRDefault="006107BF" w:rsidP="006107BF">
            <w:pPr>
              <w:pStyle w:val="Heading3"/>
              <w:spacing w:before="120" w:after="0"/>
              <w:outlineLvl w:val="2"/>
            </w:pPr>
          </w:p>
        </w:tc>
        <w:tc>
          <w:tcPr>
            <w:tcW w:w="3548" w:type="dxa"/>
            <w:shd w:val="clear" w:color="auto" w:fill="E7E6E6" w:themeFill="background2"/>
          </w:tcPr>
          <w:p w14:paraId="0FD0C36C" w14:textId="502D244B" w:rsidR="006107BF" w:rsidRPr="00A20306" w:rsidRDefault="006107BF" w:rsidP="006107BF">
            <w:pPr>
              <w:pStyle w:val="Heading3"/>
              <w:spacing w:before="120" w:after="0"/>
              <w:jc w:val="right"/>
              <w:outlineLvl w:val="2"/>
              <w:rPr>
                <w:color w:val="auto"/>
              </w:rPr>
            </w:pPr>
            <w:r w:rsidRPr="00A20306">
              <w:rPr>
                <w:color w:val="auto"/>
                <w:szCs w:val="26"/>
              </w:rPr>
              <w:t>Compliant</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51002B86" w:rsidR="006107BF" w:rsidRPr="002B61BB" w:rsidRDefault="006107BF" w:rsidP="006107BF">
            <w:pPr>
              <w:pStyle w:val="Heading3"/>
              <w:spacing w:before="0" w:after="0"/>
              <w:outlineLvl w:val="2"/>
            </w:pPr>
          </w:p>
        </w:tc>
        <w:tc>
          <w:tcPr>
            <w:tcW w:w="3548" w:type="dxa"/>
            <w:shd w:val="clear" w:color="auto" w:fill="E7E6E6" w:themeFill="background2"/>
          </w:tcPr>
          <w:p w14:paraId="265C6BD3" w14:textId="16E5806B" w:rsidR="006107BF" w:rsidRPr="006107BF" w:rsidRDefault="006107BF" w:rsidP="006107BF">
            <w:pPr>
              <w:pStyle w:val="Heading3"/>
              <w:spacing w:before="0" w:after="0"/>
              <w:jc w:val="right"/>
              <w:outlineLvl w:val="2"/>
            </w:pP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B47A54">
      <w:pPr>
        <w:numPr>
          <w:ilvl w:val="0"/>
          <w:numId w:val="15"/>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B47A54">
      <w:pPr>
        <w:numPr>
          <w:ilvl w:val="0"/>
          <w:numId w:val="15"/>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B47A54">
      <w:pPr>
        <w:numPr>
          <w:ilvl w:val="0"/>
          <w:numId w:val="15"/>
        </w:numPr>
        <w:tabs>
          <w:tab w:val="right" w:pos="9026"/>
        </w:tabs>
        <w:spacing w:before="0" w:after="0"/>
        <w:ind w:left="567" w:hanging="425"/>
        <w:outlineLvl w:val="4"/>
        <w:rPr>
          <w:i/>
        </w:rPr>
      </w:pPr>
      <w:r w:rsidRPr="008D114F">
        <w:rPr>
          <w:i/>
        </w:rPr>
        <w:t>do the things of interest to them.</w:t>
      </w:r>
    </w:p>
    <w:p w14:paraId="25BEAA7E" w14:textId="504EAEEE" w:rsidR="00A20306" w:rsidRPr="00472010" w:rsidRDefault="00A20306" w:rsidP="00472010">
      <w:pPr>
        <w:spacing w:line="240" w:lineRule="auto"/>
        <w:rPr>
          <w:color w:val="auto"/>
        </w:rPr>
      </w:pPr>
      <w:r w:rsidRPr="00472010">
        <w:rPr>
          <w:color w:val="auto"/>
        </w:rPr>
        <w:t>Based on the information reviewed 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6508FD"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01F54527" w:rsidR="006107BF" w:rsidRPr="002B61BB" w:rsidRDefault="006107BF" w:rsidP="006107BF">
            <w:pPr>
              <w:pStyle w:val="Heading3"/>
              <w:spacing w:before="120" w:after="0"/>
              <w:outlineLvl w:val="2"/>
            </w:pPr>
          </w:p>
        </w:tc>
        <w:tc>
          <w:tcPr>
            <w:tcW w:w="3548" w:type="dxa"/>
            <w:shd w:val="clear" w:color="auto" w:fill="E7E6E6" w:themeFill="background2"/>
          </w:tcPr>
          <w:p w14:paraId="4778DFE6" w14:textId="523D4627" w:rsidR="006107BF" w:rsidRPr="006508FD" w:rsidRDefault="00D52B61" w:rsidP="006107BF">
            <w:pPr>
              <w:pStyle w:val="Heading3"/>
              <w:spacing w:before="120" w:after="0"/>
              <w:jc w:val="right"/>
              <w:outlineLvl w:val="2"/>
              <w:rPr>
                <w:color w:val="auto"/>
              </w:rPr>
            </w:pPr>
            <w:r>
              <w:rPr>
                <w:color w:val="auto"/>
                <w:szCs w:val="26"/>
              </w:rPr>
              <w:t xml:space="preserve">Not </w:t>
            </w:r>
            <w:r w:rsidR="006107BF" w:rsidRPr="006508FD">
              <w:rPr>
                <w:color w:val="auto"/>
                <w:szCs w:val="26"/>
              </w:rPr>
              <w:t>Compliant</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396A8C03" w:rsidR="006107BF" w:rsidRPr="002B61BB" w:rsidRDefault="006107BF" w:rsidP="006107BF">
            <w:pPr>
              <w:pStyle w:val="Heading3"/>
              <w:spacing w:before="0" w:after="0"/>
              <w:outlineLvl w:val="2"/>
            </w:pPr>
          </w:p>
        </w:tc>
        <w:tc>
          <w:tcPr>
            <w:tcW w:w="3548" w:type="dxa"/>
            <w:shd w:val="clear" w:color="auto" w:fill="E7E6E6" w:themeFill="background2"/>
          </w:tcPr>
          <w:p w14:paraId="3E3F84FB" w14:textId="5AEB5ACC" w:rsidR="006107BF" w:rsidRPr="006107BF" w:rsidRDefault="006107BF" w:rsidP="006107BF">
            <w:pPr>
              <w:pStyle w:val="Heading3"/>
              <w:spacing w:before="0" w:after="0"/>
              <w:jc w:val="right"/>
              <w:outlineLvl w:val="2"/>
            </w:pP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009AB9D" w14:textId="7A6227C3" w:rsidR="003F1931" w:rsidRDefault="003F1931" w:rsidP="003F1931">
      <w:pPr>
        <w:rPr>
          <w:rFonts w:eastAsiaTheme="minorHAnsi"/>
          <w:color w:val="auto"/>
          <w:szCs w:val="22"/>
          <w:lang w:eastAsia="en-US"/>
        </w:rPr>
      </w:pPr>
      <w:bookmarkStart w:id="8" w:name="_Hlk98512725"/>
      <w:r>
        <w:rPr>
          <w:rFonts w:eastAsiaTheme="minorHAnsi"/>
          <w:color w:val="auto"/>
          <w:szCs w:val="22"/>
          <w:lang w:eastAsia="en-US"/>
        </w:rPr>
        <w:t xml:space="preserve">The </w:t>
      </w:r>
      <w:r w:rsidR="0042189D">
        <w:rPr>
          <w:rFonts w:eastAsiaTheme="minorHAnsi"/>
          <w:color w:val="auto"/>
          <w:szCs w:val="22"/>
          <w:lang w:eastAsia="en-US"/>
        </w:rPr>
        <w:t>Assessment</w:t>
      </w:r>
      <w:r>
        <w:rPr>
          <w:rFonts w:eastAsiaTheme="minorHAnsi"/>
          <w:color w:val="auto"/>
          <w:szCs w:val="22"/>
          <w:lang w:eastAsia="en-US"/>
        </w:rPr>
        <w:t xml:space="preserve"> Team found that the service did not demonstrate that i</w:t>
      </w:r>
      <w:r w:rsidRPr="003B7FC8">
        <w:rPr>
          <w:rFonts w:eastAsiaTheme="minorHAnsi"/>
          <w:color w:val="auto"/>
          <w:szCs w:val="22"/>
          <w:lang w:eastAsia="en-US"/>
        </w:rPr>
        <w:t xml:space="preserve">nformation about the consumer’s condition, needs and preferences relating to their supports for daily living </w:t>
      </w:r>
      <w:r w:rsidR="008621E1">
        <w:rPr>
          <w:rFonts w:eastAsiaTheme="minorHAnsi"/>
          <w:color w:val="auto"/>
          <w:szCs w:val="22"/>
          <w:lang w:eastAsia="en-US"/>
        </w:rPr>
        <w:t>is</w:t>
      </w:r>
      <w:r w:rsidRPr="003B7FC8">
        <w:rPr>
          <w:rFonts w:eastAsiaTheme="minorHAnsi"/>
          <w:color w:val="auto"/>
          <w:szCs w:val="22"/>
          <w:lang w:eastAsia="en-US"/>
        </w:rPr>
        <w:t xml:space="preserve"> </w:t>
      </w:r>
      <w:r>
        <w:rPr>
          <w:rFonts w:eastAsiaTheme="minorHAnsi"/>
          <w:color w:val="auto"/>
          <w:szCs w:val="22"/>
          <w:lang w:eastAsia="en-US"/>
        </w:rPr>
        <w:t>always available to staff at the point of care.</w:t>
      </w:r>
      <w:r w:rsidRPr="003B7FC8">
        <w:rPr>
          <w:rFonts w:eastAsiaTheme="minorHAnsi"/>
          <w:color w:val="auto"/>
          <w:szCs w:val="22"/>
          <w:lang w:eastAsia="en-US"/>
        </w:rPr>
        <w:t xml:space="preserve"> </w:t>
      </w:r>
      <w:bookmarkEnd w:id="8"/>
      <w:r>
        <w:rPr>
          <w:rFonts w:eastAsiaTheme="minorHAnsi"/>
          <w:color w:val="auto"/>
          <w:szCs w:val="22"/>
          <w:lang w:eastAsia="en-US"/>
        </w:rPr>
        <w:t>C</w:t>
      </w:r>
      <w:r w:rsidRPr="003B7FC8">
        <w:rPr>
          <w:rFonts w:eastAsiaTheme="minorHAnsi"/>
          <w:color w:val="auto"/>
          <w:szCs w:val="22"/>
          <w:lang w:eastAsia="en-US"/>
        </w:rPr>
        <w:t>are documentation</w:t>
      </w:r>
      <w:r>
        <w:rPr>
          <w:rFonts w:eastAsiaTheme="minorHAnsi"/>
          <w:color w:val="auto"/>
          <w:szCs w:val="22"/>
          <w:lang w:eastAsia="en-US"/>
        </w:rPr>
        <w:t xml:space="preserve"> provided to support workers to direct care did not contain </w:t>
      </w:r>
      <w:r w:rsidRPr="003B7FC8">
        <w:rPr>
          <w:rFonts w:eastAsiaTheme="minorHAnsi"/>
          <w:color w:val="auto"/>
          <w:szCs w:val="22"/>
          <w:lang w:eastAsia="en-US"/>
        </w:rPr>
        <w:t>information regarding consumers</w:t>
      </w:r>
      <w:r>
        <w:rPr>
          <w:rFonts w:eastAsiaTheme="minorHAnsi"/>
          <w:color w:val="auto"/>
          <w:szCs w:val="22"/>
          <w:lang w:eastAsia="en-US"/>
        </w:rPr>
        <w:t>’</w:t>
      </w:r>
      <w:r w:rsidRPr="003B7FC8">
        <w:rPr>
          <w:rFonts w:eastAsiaTheme="minorHAnsi"/>
          <w:color w:val="auto"/>
          <w:szCs w:val="22"/>
          <w:lang w:eastAsia="en-US"/>
        </w:rPr>
        <w:t xml:space="preserve"> life histories, interests or what is important to them </w:t>
      </w:r>
      <w:r>
        <w:rPr>
          <w:rFonts w:eastAsiaTheme="minorHAnsi"/>
          <w:color w:val="auto"/>
          <w:szCs w:val="22"/>
          <w:lang w:eastAsia="en-US"/>
        </w:rPr>
        <w:t>in relation to</w:t>
      </w:r>
      <w:r w:rsidRPr="003B7FC8">
        <w:rPr>
          <w:rFonts w:eastAsiaTheme="minorHAnsi"/>
          <w:color w:val="auto"/>
          <w:szCs w:val="22"/>
          <w:lang w:eastAsia="en-US"/>
        </w:rPr>
        <w:t xml:space="preserve"> supports </w:t>
      </w:r>
      <w:r w:rsidRPr="003B7FC8">
        <w:rPr>
          <w:rFonts w:eastAsiaTheme="minorHAnsi"/>
          <w:color w:val="auto"/>
          <w:szCs w:val="22"/>
          <w:lang w:eastAsia="en-US"/>
        </w:rPr>
        <w:lastRenderedPageBreak/>
        <w:t xml:space="preserve">for daily living. </w:t>
      </w:r>
      <w:r>
        <w:rPr>
          <w:rFonts w:eastAsiaTheme="minorHAnsi"/>
          <w:color w:val="auto"/>
          <w:szCs w:val="22"/>
          <w:lang w:eastAsia="en-US"/>
        </w:rPr>
        <w:t>When care planning documents did include detail, this information was not necessarily transferred to service provider request forms and used to guide others responsible for the shared care of the consumer.</w:t>
      </w:r>
      <w:r w:rsidRPr="001A7334">
        <w:rPr>
          <w:rFonts w:eastAsiaTheme="minorHAnsi"/>
          <w:color w:val="auto"/>
          <w:szCs w:val="22"/>
          <w:lang w:eastAsia="en-US"/>
        </w:rPr>
        <w:t xml:space="preserve"> </w:t>
      </w:r>
      <w:r>
        <w:rPr>
          <w:rFonts w:eastAsiaTheme="minorHAnsi"/>
          <w:color w:val="auto"/>
          <w:szCs w:val="22"/>
          <w:lang w:eastAsia="en-US"/>
        </w:rPr>
        <w:t>Support staff said in various ways that consumer information is gained through familiarity with consumers and/or from representatives.</w:t>
      </w:r>
    </w:p>
    <w:p w14:paraId="6A61C5E8" w14:textId="75B986C8" w:rsidR="00647330" w:rsidRDefault="00082997" w:rsidP="003F1931">
      <w:pPr>
        <w:rPr>
          <w:rFonts w:eastAsia="Calibri"/>
          <w:color w:val="auto"/>
          <w:lang w:eastAsia="en-US"/>
        </w:rPr>
      </w:pPr>
      <w:r w:rsidRPr="00B35AAA">
        <w:rPr>
          <w:rFonts w:eastAsia="Calibri"/>
          <w:color w:val="auto"/>
          <w:lang w:eastAsia="en-US"/>
        </w:rPr>
        <w:t xml:space="preserve">In its </w:t>
      </w:r>
      <w:r>
        <w:rPr>
          <w:rFonts w:eastAsia="Calibri"/>
          <w:color w:val="auto"/>
          <w:lang w:eastAsia="en-US"/>
        </w:rPr>
        <w:t xml:space="preserve">written </w:t>
      </w:r>
      <w:r w:rsidRPr="00B35AAA">
        <w:rPr>
          <w:rFonts w:eastAsia="Calibri"/>
          <w:color w:val="auto"/>
          <w:lang w:eastAsia="en-US"/>
        </w:rPr>
        <w:t>response</w:t>
      </w:r>
      <w:r>
        <w:rPr>
          <w:rFonts w:eastAsia="Calibri"/>
          <w:color w:val="auto"/>
          <w:lang w:eastAsia="en-US"/>
        </w:rPr>
        <w:t xml:space="preserve"> to the Quality Audit report</w:t>
      </w:r>
      <w:r w:rsidRPr="00B35AAA">
        <w:rPr>
          <w:rFonts w:eastAsia="Calibri"/>
          <w:color w:val="auto"/>
          <w:lang w:eastAsia="en-US"/>
        </w:rPr>
        <w:t xml:space="preserve"> the approved provider</w:t>
      </w:r>
      <w:r>
        <w:rPr>
          <w:rFonts w:eastAsia="Calibri"/>
          <w:color w:val="auto"/>
          <w:lang w:eastAsia="en-US"/>
        </w:rPr>
        <w:t xml:space="preserve"> stated that it is the responsibility of consumers to provide the care plan to staff at the point of care, and </w:t>
      </w:r>
      <w:r w:rsidR="0042189D">
        <w:rPr>
          <w:rFonts w:eastAsia="Calibri"/>
          <w:color w:val="auto"/>
          <w:lang w:eastAsia="en-US"/>
        </w:rPr>
        <w:t>that</w:t>
      </w:r>
      <w:r>
        <w:rPr>
          <w:rFonts w:eastAsia="Calibri"/>
          <w:color w:val="auto"/>
          <w:lang w:eastAsia="en-US"/>
        </w:rPr>
        <w:t xml:space="preserve"> it is the responsibility of staff to request this information from the consumer or seek the information if not available. It noted that for one consumer named they are capable of communicating their current needs and interests, and that generally it is a shared responsibility of consumers and the approved provider to communicate information at the point of care. </w:t>
      </w:r>
    </w:p>
    <w:p w14:paraId="7231ACD5" w14:textId="1F149EBC" w:rsidR="002A04F7" w:rsidRDefault="00647330" w:rsidP="002A04F7">
      <w:pPr>
        <w:tabs>
          <w:tab w:val="right" w:pos="9026"/>
        </w:tabs>
        <w:rPr>
          <w:rFonts w:eastAsia="Fira Sans Light"/>
          <w:szCs w:val="22"/>
          <w:lang w:eastAsia="en-US"/>
        </w:rPr>
      </w:pPr>
      <w:r>
        <w:rPr>
          <w:rFonts w:eastAsia="Calibri"/>
          <w:color w:val="auto"/>
          <w:lang w:eastAsia="en-US"/>
        </w:rPr>
        <w:t xml:space="preserve">I acknowledge that consumers have the primary role in dictating their needs and interest and how care and services are provided, </w:t>
      </w:r>
      <w:r w:rsidR="002A04F7">
        <w:rPr>
          <w:rFonts w:eastAsia="Calibri"/>
          <w:color w:val="auto"/>
          <w:lang w:eastAsia="en-US"/>
        </w:rPr>
        <w:t xml:space="preserve">however this does not obviate the need to have this information available at the point of care. The information provided indicates </w:t>
      </w:r>
      <w:r w:rsidR="003F0C3D">
        <w:rPr>
          <w:rFonts w:eastAsia="Calibri"/>
          <w:color w:val="auto"/>
          <w:lang w:eastAsia="en-US"/>
        </w:rPr>
        <w:t>that information about consumers’</w:t>
      </w:r>
      <w:r w:rsidR="002A04F7">
        <w:rPr>
          <w:rFonts w:eastAsia="Fira Sans Light"/>
          <w:szCs w:val="22"/>
          <w:lang w:eastAsia="en-US"/>
        </w:rPr>
        <w:t xml:space="preserve"> preferences, health and quality of life is reliant on support workers’ familiarity with the consumer, gained from home visits, rather than information provided by the consumer to the service.</w:t>
      </w:r>
      <w:r w:rsidR="002A04F7" w:rsidRPr="00374B73">
        <w:rPr>
          <w:rFonts w:eastAsia="Fira Sans Light"/>
          <w:szCs w:val="22"/>
          <w:lang w:eastAsia="en-US"/>
        </w:rPr>
        <w:t xml:space="preserve"> </w:t>
      </w:r>
      <w:r w:rsidR="004D26F7">
        <w:rPr>
          <w:rFonts w:eastAsia="Fira Sans Light"/>
          <w:szCs w:val="22"/>
          <w:lang w:eastAsia="en-US"/>
        </w:rPr>
        <w:t xml:space="preserve">This could present challenges when a consumer does not have </w:t>
      </w:r>
      <w:r w:rsidR="002A04F7">
        <w:rPr>
          <w:rFonts w:eastAsia="Fira Sans Light"/>
          <w:szCs w:val="22"/>
          <w:lang w:eastAsia="en-US"/>
        </w:rPr>
        <w:t>the capacity</w:t>
      </w:r>
      <w:r w:rsidR="004D26F7">
        <w:rPr>
          <w:rFonts w:eastAsia="Fira Sans Light"/>
          <w:szCs w:val="22"/>
          <w:lang w:eastAsia="en-US"/>
        </w:rPr>
        <w:t xml:space="preserve">, </w:t>
      </w:r>
      <w:r w:rsidR="002A04F7">
        <w:rPr>
          <w:rFonts w:eastAsia="Fira Sans Light"/>
          <w:szCs w:val="22"/>
          <w:lang w:eastAsia="en-US"/>
        </w:rPr>
        <w:t xml:space="preserve">communication ability or have representatives to discuss care needs with support workers. </w:t>
      </w:r>
    </w:p>
    <w:p w14:paraId="751A4266" w14:textId="7DD42DA0" w:rsidR="00EC6A7F" w:rsidRPr="00833E9A" w:rsidRDefault="00EC6A7F" w:rsidP="002A04F7">
      <w:pPr>
        <w:tabs>
          <w:tab w:val="right" w:pos="9026"/>
        </w:tabs>
        <w:rPr>
          <w:rFonts w:eastAsia="Fira Sans Light"/>
          <w:szCs w:val="22"/>
          <w:lang w:eastAsia="en-US"/>
        </w:rPr>
      </w:pPr>
      <w:r>
        <w:rPr>
          <w:rFonts w:eastAsia="Fira Sans Light"/>
          <w:szCs w:val="22"/>
          <w:lang w:eastAsia="en-US"/>
        </w:rPr>
        <w:t xml:space="preserve">The approved provider noted that system improvements, as </w:t>
      </w:r>
      <w:r w:rsidR="0042189D">
        <w:rPr>
          <w:rFonts w:eastAsia="Fira Sans Light"/>
          <w:szCs w:val="22"/>
          <w:lang w:eastAsia="en-US"/>
        </w:rPr>
        <w:t>identified</w:t>
      </w:r>
      <w:r>
        <w:rPr>
          <w:rFonts w:eastAsia="Fira Sans Light"/>
          <w:szCs w:val="22"/>
          <w:lang w:eastAsia="en-US"/>
        </w:rPr>
        <w:t xml:space="preserve"> in its CIP, will address the quality and accessibility of information at the point of care.</w:t>
      </w:r>
    </w:p>
    <w:p w14:paraId="707641CE" w14:textId="49569EF5" w:rsidR="009A60C0" w:rsidRDefault="00EC6A7F" w:rsidP="00EC6A7F">
      <w:pPr>
        <w:rPr>
          <w:rFonts w:eastAsia="Calibri"/>
          <w:color w:val="auto"/>
          <w:lang w:eastAsia="en-US"/>
        </w:rPr>
      </w:pPr>
      <w:r>
        <w:rPr>
          <w:rFonts w:eastAsia="Calibri"/>
          <w:color w:val="auto"/>
          <w:lang w:eastAsia="en-US"/>
        </w:rPr>
        <w:t xml:space="preserve">I acknowledge the steps taken by the approved provider, but I consider such measures are evolving and will need time to </w:t>
      </w:r>
      <w:r w:rsidR="009A60C0">
        <w:rPr>
          <w:rFonts w:eastAsia="Calibri"/>
          <w:color w:val="auto"/>
          <w:lang w:eastAsia="en-US"/>
        </w:rPr>
        <w:t>take full effect.</w:t>
      </w:r>
    </w:p>
    <w:p w14:paraId="37C31D51" w14:textId="1AA2EA58" w:rsidR="00EC6A7F" w:rsidRDefault="00EC6A7F" w:rsidP="00EC6A7F">
      <w:pPr>
        <w:rPr>
          <w:rFonts w:eastAsia="Calibri"/>
          <w:color w:val="auto"/>
          <w:lang w:eastAsia="en-US"/>
        </w:rPr>
      </w:pPr>
      <w:r>
        <w:rPr>
          <w:rFonts w:eastAsia="Calibri"/>
          <w:color w:val="auto"/>
          <w:lang w:eastAsia="en-US"/>
        </w:rPr>
        <w:t>I find that at the time of the Quality Audit this requirement was Not Compliant.</w:t>
      </w:r>
    </w:p>
    <w:p w14:paraId="7704F8C6" w14:textId="77777777" w:rsidR="009A60C0" w:rsidRPr="00B35AAA" w:rsidRDefault="009A60C0" w:rsidP="00EC6A7F">
      <w:pPr>
        <w:rPr>
          <w:rFonts w:eastAsia="Calibri"/>
          <w:color w:val="auto"/>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0306" w:rsidRPr="00A20306"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24E07568" w:rsidR="006107BF" w:rsidRPr="002B61BB" w:rsidRDefault="006107BF" w:rsidP="006107BF">
            <w:pPr>
              <w:pStyle w:val="Heading3"/>
              <w:spacing w:before="120" w:after="0"/>
              <w:outlineLvl w:val="2"/>
            </w:pPr>
          </w:p>
        </w:tc>
        <w:tc>
          <w:tcPr>
            <w:tcW w:w="3548" w:type="dxa"/>
            <w:shd w:val="clear" w:color="auto" w:fill="E7E6E6" w:themeFill="background2"/>
          </w:tcPr>
          <w:p w14:paraId="052E3747" w14:textId="258F9491" w:rsidR="006107BF" w:rsidRPr="00A20306" w:rsidRDefault="006107BF" w:rsidP="006107BF">
            <w:pPr>
              <w:pStyle w:val="Heading3"/>
              <w:spacing w:before="120" w:after="0"/>
              <w:jc w:val="right"/>
              <w:outlineLvl w:val="2"/>
              <w:rPr>
                <w:color w:val="auto"/>
              </w:rPr>
            </w:pPr>
            <w:r w:rsidRPr="00A20306">
              <w:rPr>
                <w:color w:val="auto"/>
                <w:szCs w:val="26"/>
              </w:rPr>
              <w:t>Compliant</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5204DB0A" w:rsidR="006107BF" w:rsidRPr="002B61BB" w:rsidRDefault="006107BF" w:rsidP="006107BF">
            <w:pPr>
              <w:pStyle w:val="Heading3"/>
              <w:spacing w:before="0" w:after="0"/>
              <w:outlineLvl w:val="2"/>
            </w:pPr>
          </w:p>
        </w:tc>
        <w:tc>
          <w:tcPr>
            <w:tcW w:w="3548" w:type="dxa"/>
            <w:shd w:val="clear" w:color="auto" w:fill="E7E6E6" w:themeFill="background2"/>
          </w:tcPr>
          <w:p w14:paraId="638C4E4D" w14:textId="70C2AF16" w:rsidR="006107BF" w:rsidRPr="006107BF" w:rsidRDefault="006107BF" w:rsidP="006107BF">
            <w:pPr>
              <w:pStyle w:val="Heading3"/>
              <w:spacing w:before="0" w:after="0"/>
              <w:jc w:val="right"/>
              <w:outlineLvl w:val="2"/>
            </w:pP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546EB709" w14:textId="1BF34C49" w:rsidR="00F5173F" w:rsidRPr="00F5173F" w:rsidRDefault="00584ED7" w:rsidP="00F5173F">
      <w:pPr>
        <w:tabs>
          <w:tab w:val="right" w:pos="9026"/>
        </w:tabs>
      </w:pPr>
      <w:r>
        <w:t>Findings</w:t>
      </w:r>
    </w:p>
    <w:p w14:paraId="2C00C4D5" w14:textId="348BEB48" w:rsidR="00A20306" w:rsidRDefault="00A20306" w:rsidP="00A20306">
      <w:pPr>
        <w:spacing w:line="240" w:lineRule="auto"/>
        <w:rPr>
          <w:color w:val="auto"/>
        </w:rPr>
      </w:pPr>
      <w:r w:rsidRPr="00AA3BBC">
        <w:rPr>
          <w:color w:val="auto"/>
        </w:rPr>
        <w:t>Based on the information reviewed I find this requirement Compliant.</w:t>
      </w:r>
    </w:p>
    <w:p w14:paraId="76CE0311" w14:textId="77777777" w:rsidR="00A20306" w:rsidRPr="00AA3BBC" w:rsidRDefault="00A20306" w:rsidP="00A20306">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f</w:t>
            </w:r>
            <w:r w:rsidRPr="00163FEE">
              <w:t>)</w:t>
            </w:r>
          </w:p>
        </w:tc>
        <w:tc>
          <w:tcPr>
            <w:tcW w:w="993" w:type="dxa"/>
            <w:shd w:val="clear" w:color="auto" w:fill="E7E6E6" w:themeFill="background2"/>
          </w:tcPr>
          <w:p w14:paraId="24C50BBD" w14:textId="5858A22E" w:rsidR="006107BF" w:rsidRPr="002B61BB" w:rsidRDefault="006107BF" w:rsidP="006107BF">
            <w:pPr>
              <w:pStyle w:val="Heading3"/>
              <w:spacing w:before="120" w:after="0"/>
              <w:outlineLvl w:val="2"/>
            </w:pPr>
          </w:p>
        </w:tc>
        <w:tc>
          <w:tcPr>
            <w:tcW w:w="3548" w:type="dxa"/>
            <w:shd w:val="clear" w:color="auto" w:fill="E7E6E6" w:themeFill="background2"/>
          </w:tcPr>
          <w:p w14:paraId="366022BC" w14:textId="72B3227D" w:rsidR="006107BF" w:rsidRPr="006107BF" w:rsidRDefault="006107BF" w:rsidP="006107BF">
            <w:pPr>
              <w:pStyle w:val="Heading3"/>
              <w:spacing w:before="120" w:after="0"/>
              <w:jc w:val="right"/>
              <w:outlineLvl w:val="2"/>
            </w:pPr>
            <w:r w:rsidRPr="005163A6">
              <w:rPr>
                <w:color w:val="auto"/>
                <w:szCs w:val="26"/>
              </w:rPr>
              <w:t xml:space="preserve">Not </w:t>
            </w:r>
            <w:r w:rsidR="00A20306" w:rsidRPr="005163A6">
              <w:rPr>
                <w:color w:val="auto"/>
                <w:szCs w:val="26"/>
              </w:rPr>
              <w:t>Applicable</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5B52940E" w:rsidR="006107BF" w:rsidRPr="002B61BB" w:rsidRDefault="006107BF" w:rsidP="006107BF">
            <w:pPr>
              <w:pStyle w:val="Heading3"/>
              <w:spacing w:before="0" w:after="0"/>
              <w:outlineLvl w:val="2"/>
            </w:pPr>
          </w:p>
        </w:tc>
        <w:tc>
          <w:tcPr>
            <w:tcW w:w="3548" w:type="dxa"/>
            <w:shd w:val="clear" w:color="auto" w:fill="E7E6E6" w:themeFill="background2"/>
          </w:tcPr>
          <w:p w14:paraId="5ED5E406" w14:textId="4B211275" w:rsidR="006107BF" w:rsidRPr="006107BF" w:rsidRDefault="006107BF" w:rsidP="006107BF">
            <w:pPr>
              <w:pStyle w:val="Heading3"/>
              <w:spacing w:before="0" w:after="0"/>
              <w:jc w:val="right"/>
              <w:outlineLvl w:val="2"/>
            </w:pP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0287F8C1" w:rsidR="00EA2B99" w:rsidRDefault="00A20306" w:rsidP="00EA2B99">
      <w:pPr>
        <w:spacing w:line="240" w:lineRule="auto"/>
        <w:rPr>
          <w:color w:val="0000FF"/>
        </w:rPr>
      </w:pPr>
      <w:r>
        <w:t xml:space="preserve">The service does not provide meals </w:t>
      </w:r>
      <w:r w:rsidR="005163A6" w:rsidRPr="005163A6">
        <w:rPr>
          <w:iCs/>
        </w:rPr>
        <w:t>therefore this requirement is Not Applicable</w:t>
      </w:r>
      <w:r w:rsidR="005163A6">
        <w:rPr>
          <w:i/>
          <w:iCs/>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355EA6E2" w:rsidR="006107BF" w:rsidRPr="002B61BB" w:rsidRDefault="006107BF" w:rsidP="006107BF">
            <w:pPr>
              <w:pStyle w:val="Heading3"/>
              <w:spacing w:before="120" w:after="0"/>
              <w:outlineLvl w:val="2"/>
            </w:pPr>
          </w:p>
        </w:tc>
        <w:tc>
          <w:tcPr>
            <w:tcW w:w="3548" w:type="dxa"/>
            <w:shd w:val="clear" w:color="auto" w:fill="E7E6E6" w:themeFill="background2"/>
          </w:tcPr>
          <w:p w14:paraId="4B313E61" w14:textId="67654D2A" w:rsidR="006107BF" w:rsidRPr="006107BF" w:rsidRDefault="006107BF" w:rsidP="006107BF">
            <w:pPr>
              <w:pStyle w:val="Heading3"/>
              <w:spacing w:before="120" w:after="0"/>
              <w:jc w:val="right"/>
              <w:outlineLvl w:val="2"/>
            </w:pPr>
            <w:r w:rsidRPr="005163A6">
              <w:rPr>
                <w:color w:val="auto"/>
                <w:szCs w:val="26"/>
              </w:rPr>
              <w:t>Compliant</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0B34EA5F" w:rsidR="006107BF" w:rsidRPr="002B61BB" w:rsidRDefault="006107BF" w:rsidP="006107BF">
            <w:pPr>
              <w:pStyle w:val="Heading3"/>
              <w:spacing w:before="0" w:after="0"/>
              <w:outlineLvl w:val="2"/>
            </w:pPr>
          </w:p>
        </w:tc>
        <w:tc>
          <w:tcPr>
            <w:tcW w:w="3548" w:type="dxa"/>
            <w:shd w:val="clear" w:color="auto" w:fill="E7E6E6" w:themeFill="background2"/>
          </w:tcPr>
          <w:p w14:paraId="7B3FB388" w14:textId="3B14BAC9" w:rsidR="006107BF" w:rsidRPr="006107BF" w:rsidRDefault="006107BF" w:rsidP="006107BF">
            <w:pPr>
              <w:pStyle w:val="Heading3"/>
              <w:spacing w:before="0" w:after="0"/>
              <w:jc w:val="right"/>
              <w:outlineLvl w:val="2"/>
            </w:pPr>
          </w:p>
        </w:tc>
      </w:tr>
    </w:tbl>
    <w:p w14:paraId="1997093D" w14:textId="69DF367E" w:rsidR="00314FF7" w:rsidRDefault="00314FF7" w:rsidP="00314FF7">
      <w:pPr>
        <w:rPr>
          <w:i/>
        </w:rPr>
      </w:pPr>
      <w:r w:rsidRPr="008D114F">
        <w:rPr>
          <w:i/>
        </w:rPr>
        <w:t>Where equipment is provided, it is safe, suitable, clean and well maintained.</w:t>
      </w:r>
    </w:p>
    <w:p w14:paraId="77806D02" w14:textId="77777777" w:rsidR="005163A6" w:rsidRDefault="005163A6" w:rsidP="005163A6">
      <w:pPr>
        <w:spacing w:line="240" w:lineRule="auto"/>
        <w:rPr>
          <w:color w:val="auto"/>
        </w:rPr>
      </w:pPr>
      <w:r w:rsidRPr="00AA3BBC">
        <w:rPr>
          <w:color w:val="auto"/>
        </w:rPr>
        <w:t>Based on the information reviewed I find this requirement Compliant.</w:t>
      </w:r>
    </w:p>
    <w:p w14:paraId="26D4DEAD" w14:textId="77777777" w:rsidR="00EA2B99" w:rsidRDefault="00EA2B99" w:rsidP="0086756C">
      <w:pPr>
        <w:rPr>
          <w:color w:val="0000FF"/>
        </w:rPr>
      </w:pP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7386729B"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004E79" w:rsidRPr="001B2413">
        <w:rPr>
          <w:rFonts w:ascii="Arial" w:hAnsi="Arial"/>
          <w:bCs w:val="0"/>
          <w:iCs w:val="0"/>
          <w:color w:val="FFFFFF" w:themeColor="background1"/>
          <w:sz w:val="36"/>
          <w:szCs w:val="36"/>
        </w:rPr>
        <w:t>Not A</w:t>
      </w:r>
      <w:r w:rsidR="001B2413" w:rsidRPr="001B2413">
        <w:rPr>
          <w:rFonts w:ascii="Arial" w:hAnsi="Arial"/>
          <w:bCs w:val="0"/>
          <w:iCs w:val="0"/>
          <w:color w:val="FFFFFF" w:themeColor="background1"/>
          <w:sz w:val="36"/>
          <w:szCs w:val="36"/>
        </w:rPr>
        <w:t>pplicable</w:t>
      </w:r>
      <w:r w:rsidRPr="00162F6A">
        <w:rPr>
          <w:color w:val="FFFFFF" w:themeColor="background1"/>
          <w:highlight w:val="yellow"/>
        </w:rPr>
        <w:br/>
      </w:r>
      <w:r w:rsidRPr="00162F6A">
        <w:rPr>
          <w:color w:val="FFFFFF" w:themeColor="background1"/>
          <w:sz w:val="36"/>
        </w:rPr>
        <w:tab/>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56EC93F6" w14:textId="6A2B8877" w:rsidR="001B2413" w:rsidRPr="001B2413" w:rsidRDefault="001B2413" w:rsidP="001B2413">
      <w:pPr>
        <w:rPr>
          <w:rFonts w:ascii="Calibri" w:hAnsi="Calibri" w:cs="Calibri"/>
          <w:iCs/>
          <w:color w:val="auto"/>
          <w:sz w:val="22"/>
          <w:szCs w:val="22"/>
        </w:rPr>
      </w:pPr>
      <w:r w:rsidRPr="001B2413">
        <w:rPr>
          <w:iCs/>
        </w:rPr>
        <w:t>The organisation does not provide a physical service environment therefore this Standard is Not Applicable.</w:t>
      </w:r>
    </w:p>
    <w:p w14:paraId="36FDE0AA" w14:textId="44A0A7FC" w:rsidR="00004E79" w:rsidRDefault="00004E79" w:rsidP="0086756C">
      <w:pPr>
        <w:rPr>
          <w:color w:val="0000FF"/>
        </w:rPr>
      </w:pPr>
    </w:p>
    <w:p w14:paraId="62593A4C" w14:textId="141E67F4" w:rsidR="00004E79" w:rsidRDefault="00004E79" w:rsidP="0086756C">
      <w:pPr>
        <w:rPr>
          <w:color w:val="0000FF"/>
        </w:rPr>
      </w:pPr>
    </w:p>
    <w:p w14:paraId="6D86B628" w14:textId="64071769" w:rsidR="00004E79" w:rsidRDefault="00004E79" w:rsidP="0086756C">
      <w:pPr>
        <w:rPr>
          <w:color w:val="0000FF"/>
        </w:rPr>
      </w:pPr>
    </w:p>
    <w:p w14:paraId="7F1A1326" w14:textId="265D8A3F" w:rsidR="00004E79" w:rsidRDefault="00004E79" w:rsidP="0086756C">
      <w:pPr>
        <w:rPr>
          <w:color w:val="0000FF"/>
        </w:rPr>
      </w:pPr>
    </w:p>
    <w:p w14:paraId="6D8D6D06" w14:textId="659C6CB9" w:rsidR="00004E79" w:rsidRDefault="00004E79" w:rsidP="0086756C">
      <w:pPr>
        <w:rPr>
          <w:color w:val="0000FF"/>
        </w:rPr>
      </w:pPr>
    </w:p>
    <w:p w14:paraId="3D03E4A0" w14:textId="5966ABC9" w:rsidR="00004E79" w:rsidRDefault="00004E79" w:rsidP="0086756C">
      <w:pPr>
        <w:rPr>
          <w:color w:val="0000FF"/>
        </w:rPr>
      </w:pPr>
    </w:p>
    <w:p w14:paraId="52D919CE" w14:textId="6DBFE13B" w:rsidR="00004E79" w:rsidRDefault="00004E79" w:rsidP="0086756C">
      <w:pPr>
        <w:rPr>
          <w:color w:val="0000FF"/>
        </w:rPr>
      </w:pPr>
    </w:p>
    <w:p w14:paraId="753075C3" w14:textId="5F22B83E" w:rsidR="00004E79" w:rsidRDefault="00004E79" w:rsidP="0086756C">
      <w:pPr>
        <w:rPr>
          <w:color w:val="0000FF"/>
        </w:rPr>
      </w:pPr>
    </w:p>
    <w:p w14:paraId="52030CD9" w14:textId="5A10B101" w:rsidR="00004E79" w:rsidRDefault="00004E79" w:rsidP="0086756C">
      <w:pPr>
        <w:rPr>
          <w:color w:val="0000FF"/>
        </w:rPr>
      </w:pPr>
    </w:p>
    <w:p w14:paraId="4D635AD7" w14:textId="77A0BE06" w:rsidR="00004E79" w:rsidRDefault="00004E79" w:rsidP="0086756C">
      <w:pPr>
        <w:rPr>
          <w:color w:val="0000FF"/>
        </w:rPr>
      </w:pPr>
    </w:p>
    <w:p w14:paraId="6CA6D6CD" w14:textId="578B6298" w:rsidR="00004E79" w:rsidRDefault="00004E79" w:rsidP="0086756C">
      <w:pPr>
        <w:rPr>
          <w:color w:val="0000FF"/>
        </w:rPr>
      </w:pPr>
    </w:p>
    <w:p w14:paraId="19523F42" w14:textId="035178E2" w:rsidR="00004E79" w:rsidRDefault="00004E79" w:rsidP="0086756C">
      <w:pPr>
        <w:rPr>
          <w:color w:val="0000FF"/>
        </w:rPr>
      </w:pPr>
    </w:p>
    <w:p w14:paraId="67972887" w14:textId="231F2F80" w:rsidR="00004E79" w:rsidRDefault="00004E79" w:rsidP="0086756C">
      <w:pPr>
        <w:rPr>
          <w:color w:val="0000FF"/>
        </w:rPr>
      </w:pPr>
    </w:p>
    <w:p w14:paraId="7E6DF50C" w14:textId="77777777" w:rsidR="001B2413" w:rsidRDefault="001B2413" w:rsidP="0086756C">
      <w:pPr>
        <w:rPr>
          <w:color w:val="0000FF"/>
        </w:rPr>
      </w:pPr>
    </w:p>
    <w:p w14:paraId="25D1E369" w14:textId="77777777" w:rsidR="001315E3" w:rsidRDefault="001315E3" w:rsidP="00314FF7"/>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2452A67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F223D7">
        <w:rPr>
          <w:rFonts w:ascii="Arial" w:hAnsi="Arial"/>
          <w:bCs w:val="0"/>
          <w:iCs w:val="0"/>
          <w:color w:val="FFFFFF" w:themeColor="background1"/>
          <w:sz w:val="36"/>
          <w:szCs w:val="36"/>
        </w:rPr>
        <w:t>Compliant</w:t>
      </w:r>
      <w:r w:rsidRPr="00F223D7">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B47A54">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B47A54">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6AB4365" w14:textId="77777777" w:rsidR="001B2413" w:rsidRDefault="001B2413" w:rsidP="001B2413">
      <w:pPr>
        <w:rPr>
          <w:color w:val="auto"/>
        </w:rPr>
      </w:pPr>
      <w:r w:rsidRPr="003C575E">
        <w:rPr>
          <w:color w:val="auto"/>
        </w:rPr>
        <w:t xml:space="preserve">Consumers and representatives interviewed said </w:t>
      </w:r>
      <w:r>
        <w:rPr>
          <w:color w:val="auto"/>
        </w:rPr>
        <w:t>they know ways to provide feedback or complain including external avenues and said they would be confident to do so if the need arose. Some consumers and representatives said they had not needed to complain. Consumers and representative receive information on external supports to assist with complaints resolution.</w:t>
      </w:r>
    </w:p>
    <w:p w14:paraId="5DBBE2FA" w14:textId="694CA2B7" w:rsidR="00F223D7" w:rsidRPr="008F64BD" w:rsidRDefault="001B2413" w:rsidP="00F223D7">
      <w:pPr>
        <w:rPr>
          <w:rFonts w:eastAsia="Calibri"/>
          <w:color w:val="auto"/>
          <w:lang w:eastAsia="en-US"/>
        </w:rPr>
      </w:pPr>
      <w:r>
        <w:rPr>
          <w:color w:val="auto"/>
        </w:rPr>
        <w:t>Feedback from consumers and representatives indicated that staff responded to their concerns by providing an immediate resolution.</w:t>
      </w:r>
      <w:r w:rsidR="00F223D7">
        <w:rPr>
          <w:color w:val="auto"/>
        </w:rPr>
        <w:t xml:space="preserve"> F</w:t>
      </w:r>
      <w:r w:rsidR="00F223D7" w:rsidRPr="008F64BD">
        <w:rPr>
          <w:rFonts w:eastAsia="Calibri"/>
          <w:color w:val="auto"/>
          <w:lang w:eastAsia="en-US"/>
        </w:rPr>
        <w:t xml:space="preserve">eedback and complaints are reviewed and used to improve the quality of care and services. </w:t>
      </w:r>
    </w:p>
    <w:p w14:paraId="2793A3B5" w14:textId="38863D0D" w:rsidR="001B2413" w:rsidRPr="00D47DEB" w:rsidRDefault="001B2413" w:rsidP="001B2413">
      <w:pPr>
        <w:rPr>
          <w:color w:val="auto"/>
        </w:rPr>
      </w:pPr>
      <w:r>
        <w:rPr>
          <w:color w:val="auto"/>
        </w:rPr>
        <w:t>There is a centralised complaints management system for recording feedback and complaints, established escalation and response structures, open disclosure, analysis of complaint data for trends and the links to broader business learning and continuous improvement. Staff receive training in complaint response as appropriate to their roles.</w:t>
      </w:r>
    </w:p>
    <w:p w14:paraId="60C1DF76" w14:textId="6BEB02C3" w:rsidR="004868F1" w:rsidRPr="00F223D7" w:rsidRDefault="004868F1" w:rsidP="004868F1">
      <w:pPr>
        <w:rPr>
          <w:rFonts w:eastAsiaTheme="minorHAnsi"/>
          <w:color w:val="000000" w:themeColor="text1"/>
        </w:rPr>
      </w:pPr>
      <w:r w:rsidRPr="00F223D7">
        <w:rPr>
          <w:rFonts w:eastAsiaTheme="minorHAnsi"/>
          <w:color w:val="000000" w:themeColor="text1"/>
        </w:rPr>
        <w:t xml:space="preserve">The Quality Standard for the Home care </w:t>
      </w:r>
      <w:r w:rsidR="00D12DA6" w:rsidRPr="00F223D7">
        <w:rPr>
          <w:rFonts w:eastAsiaTheme="minorHAnsi"/>
          <w:color w:val="000000" w:themeColor="text1"/>
        </w:rPr>
        <w:t xml:space="preserve">packages </w:t>
      </w:r>
      <w:r w:rsidRPr="00F223D7">
        <w:rPr>
          <w:rFonts w:eastAsiaTheme="minorHAnsi"/>
          <w:color w:val="000000" w:themeColor="text1"/>
        </w:rPr>
        <w:t>service</w:t>
      </w:r>
      <w:r w:rsidR="00F223D7" w:rsidRPr="00F223D7">
        <w:rPr>
          <w:rFonts w:eastAsiaTheme="minorHAnsi"/>
          <w:color w:val="000000" w:themeColor="text1"/>
        </w:rPr>
        <w:t xml:space="preserve"> is </w:t>
      </w:r>
      <w:r w:rsidRPr="00F223D7">
        <w:rPr>
          <w:rFonts w:eastAsiaTheme="minorHAnsi"/>
          <w:color w:val="000000" w:themeColor="text1"/>
        </w:rPr>
        <w:t xml:space="preserve">assessed as </w:t>
      </w:r>
      <w:r w:rsidR="00F223D7" w:rsidRPr="00F223D7">
        <w:rPr>
          <w:rFonts w:eastAsiaTheme="minorHAnsi"/>
          <w:color w:val="000000" w:themeColor="text1"/>
        </w:rPr>
        <w:t>C</w:t>
      </w:r>
      <w:r w:rsidR="008938D0" w:rsidRPr="00F223D7">
        <w:rPr>
          <w:color w:val="000000" w:themeColor="text1"/>
        </w:rPr>
        <w:t xml:space="preserve">ompliant </w:t>
      </w:r>
      <w:r w:rsidRPr="00F223D7">
        <w:rPr>
          <w:rFonts w:eastAsiaTheme="minorHAnsi"/>
          <w:color w:val="000000" w:themeColor="text1"/>
        </w:rPr>
        <w:t xml:space="preserve">as </w:t>
      </w:r>
      <w:r w:rsidR="00F223D7" w:rsidRPr="00F223D7">
        <w:rPr>
          <w:rFonts w:eastAsiaTheme="minorHAnsi"/>
          <w:color w:val="000000" w:themeColor="text1"/>
        </w:rPr>
        <w:t xml:space="preserve">four </w:t>
      </w:r>
      <w:r w:rsidRPr="00F223D7">
        <w:rPr>
          <w:rFonts w:eastAsiaTheme="minorHAnsi"/>
          <w:color w:val="000000" w:themeColor="text1"/>
        </w:rPr>
        <w:t>of the four specific requirements have been assessed as</w:t>
      </w:r>
      <w:r w:rsidR="00F223D7" w:rsidRPr="00F223D7">
        <w:rPr>
          <w:color w:val="000000" w:themeColor="text1"/>
        </w:rPr>
        <w:t xml:space="preserve"> </w:t>
      </w:r>
      <w:r w:rsidR="008938D0" w:rsidRPr="00F223D7">
        <w:rPr>
          <w:color w:val="000000" w:themeColor="text1"/>
        </w:rPr>
        <w:t>Compliant</w:t>
      </w:r>
      <w:r w:rsidR="00F223D7" w:rsidRPr="00F223D7">
        <w:rPr>
          <w:color w:val="000000" w:themeColor="text1"/>
        </w:rPr>
        <w:t>.</w:t>
      </w:r>
      <w:r w:rsidRPr="00F223D7">
        <w:rPr>
          <w:rFonts w:eastAsiaTheme="minorHAnsi"/>
          <w:color w:val="000000" w:themeColor="text1"/>
        </w:rPr>
        <w:t xml:space="preserve"> </w:t>
      </w:r>
    </w:p>
    <w:p w14:paraId="7D9EA69B" w14:textId="25B12D3A"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09FCDD7E" w:rsidR="006107BF" w:rsidRPr="006107BF" w:rsidRDefault="006107BF" w:rsidP="00C35ED0">
            <w:pPr>
              <w:pStyle w:val="Heading3"/>
              <w:spacing w:before="120" w:after="0"/>
              <w:jc w:val="right"/>
              <w:outlineLvl w:val="2"/>
            </w:pPr>
            <w:r w:rsidRPr="009A58EE">
              <w:rPr>
                <w:color w:val="000000" w:themeColor="text1"/>
                <w:szCs w:val="26"/>
              </w:rPr>
              <w:t>Compliant</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6B180914"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1FC4C446" w14:textId="2AEB8E9A" w:rsidR="006107BF" w:rsidRPr="006107BF" w:rsidRDefault="006107BF" w:rsidP="006107BF">
            <w:pPr>
              <w:pStyle w:val="Heading3"/>
              <w:spacing w:before="0" w:after="0"/>
              <w:jc w:val="right"/>
              <w:outlineLvl w:val="2"/>
            </w:pP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6609BCD0" w14:textId="1E9D591F" w:rsidR="0049321E" w:rsidRDefault="0049321E" w:rsidP="0049321E">
      <w:pPr>
        <w:spacing w:line="240" w:lineRule="auto"/>
        <w:rPr>
          <w:color w:val="auto"/>
        </w:rPr>
      </w:pPr>
      <w:r w:rsidRPr="0094433D">
        <w:rPr>
          <w:color w:val="auto"/>
        </w:rPr>
        <w:t>Based on the information reviewed I find this requirement Compliant.</w:t>
      </w:r>
    </w:p>
    <w:p w14:paraId="1570C0C6" w14:textId="77777777" w:rsidR="0049321E" w:rsidRPr="0094433D" w:rsidRDefault="0049321E" w:rsidP="0049321E">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1BD9CA1C" w:rsidR="006107BF" w:rsidRPr="006107BF" w:rsidRDefault="006107BF" w:rsidP="00C35ED0">
            <w:pPr>
              <w:pStyle w:val="Heading3"/>
              <w:spacing w:before="120" w:after="0"/>
              <w:jc w:val="right"/>
              <w:outlineLvl w:val="2"/>
            </w:pPr>
            <w:r w:rsidRPr="009A58EE">
              <w:rPr>
                <w:color w:val="000000" w:themeColor="text1"/>
                <w:szCs w:val="26"/>
              </w:rPr>
              <w:t>Compliant</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0F04B719"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1F57D9BF" w14:textId="47C60483" w:rsidR="006107BF" w:rsidRPr="006107BF" w:rsidRDefault="006107BF" w:rsidP="006107BF">
            <w:pPr>
              <w:pStyle w:val="Heading3"/>
              <w:spacing w:before="0" w:after="0"/>
              <w:jc w:val="right"/>
              <w:outlineLvl w:val="2"/>
            </w:pP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14FA8F58" w14:textId="111CC21F" w:rsidR="009A58EE" w:rsidRDefault="009A58EE" w:rsidP="009A58EE">
      <w:pPr>
        <w:spacing w:line="240" w:lineRule="auto"/>
        <w:rPr>
          <w:color w:val="auto"/>
        </w:rPr>
      </w:pPr>
      <w:r w:rsidRPr="0094433D">
        <w:rPr>
          <w:color w:val="auto"/>
        </w:rPr>
        <w:t>Based on the information reviewed I find this requirement Compliant.</w:t>
      </w:r>
    </w:p>
    <w:p w14:paraId="174FDA4F" w14:textId="77777777" w:rsidR="009A58EE" w:rsidRDefault="009A58EE" w:rsidP="009A58EE">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283ACACC" w:rsidR="006107BF" w:rsidRPr="006107BF" w:rsidRDefault="006107BF" w:rsidP="00C35ED0">
            <w:pPr>
              <w:pStyle w:val="Heading3"/>
              <w:spacing w:before="120" w:after="0"/>
              <w:jc w:val="right"/>
              <w:outlineLvl w:val="2"/>
            </w:pPr>
            <w:r w:rsidRPr="00FF2B2C">
              <w:rPr>
                <w:color w:val="000000" w:themeColor="text1"/>
                <w:szCs w:val="26"/>
              </w:rPr>
              <w:t>Compliant</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2FE2FD91"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28C9084D" w14:textId="0B451CA7" w:rsidR="006107BF" w:rsidRPr="006107BF" w:rsidRDefault="006107BF" w:rsidP="006107BF">
            <w:pPr>
              <w:pStyle w:val="Heading3"/>
              <w:spacing w:before="0" w:after="0"/>
              <w:jc w:val="right"/>
              <w:outlineLvl w:val="2"/>
            </w:pP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301BBFB2" w14:textId="1397F2B8" w:rsidR="00C14282" w:rsidRDefault="00C14282" w:rsidP="001E3A05">
      <w:pPr>
        <w:tabs>
          <w:tab w:val="right" w:pos="9026"/>
        </w:tabs>
      </w:pPr>
      <w:r>
        <w:t xml:space="preserve">The Assessment </w:t>
      </w:r>
      <w:r w:rsidR="00930C28">
        <w:t>T</w:t>
      </w:r>
      <w:r>
        <w:t xml:space="preserve">eam found that while some consumers stated their concerns were actioned quickly and to </w:t>
      </w:r>
      <w:r w:rsidR="0042189D">
        <w:t>their</w:t>
      </w:r>
      <w:r>
        <w:t xml:space="preserve"> satisfaction, some issues would re-occur.</w:t>
      </w:r>
    </w:p>
    <w:p w14:paraId="1AEBDA2B" w14:textId="651D5CDD" w:rsidR="00930C28" w:rsidRDefault="00930C28" w:rsidP="001E3A05">
      <w:pPr>
        <w:tabs>
          <w:tab w:val="right" w:pos="9026"/>
        </w:tabs>
      </w:pPr>
      <w:r>
        <w:rPr>
          <w:rFonts w:eastAsia="Calibri"/>
          <w:color w:val="auto"/>
          <w:lang w:eastAsia="en-US"/>
        </w:rPr>
        <w:t>The service’s complaints documentation show that when complaints are logged, they are prioritised against a rating, time lined, escalated if appropriate and actioned generally in a timely manner. A sample of complaints records show that there was contact with the consumers or representatives to find options to resolve the complaint.</w:t>
      </w:r>
    </w:p>
    <w:p w14:paraId="78CFB973" w14:textId="77777777" w:rsidR="00FF2B2C" w:rsidRDefault="00930C28" w:rsidP="001E3A05">
      <w:pPr>
        <w:tabs>
          <w:tab w:val="right" w:pos="9026"/>
        </w:tabs>
        <w:rPr>
          <w:rFonts w:eastAsia="Calibri"/>
          <w:color w:val="auto"/>
          <w:lang w:eastAsia="en-US"/>
        </w:rPr>
      </w:pPr>
      <w:r w:rsidRPr="00B35AAA">
        <w:rPr>
          <w:rFonts w:eastAsia="Calibri"/>
          <w:color w:val="auto"/>
          <w:lang w:eastAsia="en-US"/>
        </w:rPr>
        <w:t xml:space="preserve">In its </w:t>
      </w:r>
      <w:r>
        <w:rPr>
          <w:rFonts w:eastAsia="Calibri"/>
          <w:color w:val="auto"/>
          <w:lang w:eastAsia="en-US"/>
        </w:rPr>
        <w:t xml:space="preserve">written </w:t>
      </w:r>
      <w:r w:rsidRPr="00B35AAA">
        <w:rPr>
          <w:rFonts w:eastAsia="Calibri"/>
          <w:color w:val="auto"/>
          <w:lang w:eastAsia="en-US"/>
        </w:rPr>
        <w:t>response</w:t>
      </w:r>
      <w:r>
        <w:rPr>
          <w:rFonts w:eastAsia="Calibri"/>
          <w:color w:val="auto"/>
          <w:lang w:eastAsia="en-US"/>
        </w:rPr>
        <w:t xml:space="preserve"> to the Quality Audit report</w:t>
      </w:r>
      <w:r w:rsidRPr="00B35AAA">
        <w:rPr>
          <w:rFonts w:eastAsia="Calibri"/>
          <w:color w:val="auto"/>
          <w:lang w:eastAsia="en-US"/>
        </w:rPr>
        <w:t xml:space="preserve"> the approved provider</w:t>
      </w:r>
      <w:r>
        <w:rPr>
          <w:rFonts w:eastAsia="Calibri"/>
          <w:color w:val="auto"/>
          <w:lang w:eastAsia="en-US"/>
        </w:rPr>
        <w:t xml:space="preserve"> gave details of how it </w:t>
      </w:r>
      <w:r w:rsidR="007A62EC">
        <w:rPr>
          <w:rFonts w:eastAsia="Calibri"/>
          <w:color w:val="auto"/>
          <w:lang w:eastAsia="en-US"/>
        </w:rPr>
        <w:t>actively seeks</w:t>
      </w:r>
      <w:r w:rsidR="007D53E0">
        <w:rPr>
          <w:rFonts w:eastAsia="Calibri"/>
          <w:color w:val="auto"/>
          <w:lang w:eastAsia="en-US"/>
        </w:rPr>
        <w:t xml:space="preserve"> feedback and that it takes reasonable and appropriate action to respond to complaints.</w:t>
      </w:r>
    </w:p>
    <w:p w14:paraId="34F7678E" w14:textId="34AE2680" w:rsidR="00FF2B2C" w:rsidRDefault="00FF2B2C" w:rsidP="00B47A54">
      <w:pPr>
        <w:rPr>
          <w:rFonts w:eastAsia="Calibri"/>
          <w:color w:val="auto"/>
          <w:lang w:eastAsia="en-US"/>
        </w:rPr>
      </w:pPr>
      <w:r>
        <w:rPr>
          <w:rFonts w:eastAsia="Calibri"/>
          <w:color w:val="auto"/>
          <w:lang w:eastAsia="en-US"/>
        </w:rPr>
        <w:t>I am satisfied with this information</w:t>
      </w:r>
      <w:r w:rsidR="00B47A54">
        <w:rPr>
          <w:rFonts w:eastAsia="Calibri"/>
          <w:color w:val="auto"/>
          <w:lang w:eastAsia="en-US"/>
        </w:rPr>
        <w:t xml:space="preserve"> and consider that a</w:t>
      </w:r>
      <w:r w:rsidR="00B47A54" w:rsidRPr="00B47A54">
        <w:t>ppropriate action is taken in response to complaints and an open disclosure process is used when things go wrong.</w:t>
      </w:r>
      <w:r w:rsidR="00B47A54">
        <w:t xml:space="preserve"> H</w:t>
      </w:r>
      <w:r>
        <w:rPr>
          <w:rFonts w:eastAsia="Calibri"/>
          <w:color w:val="auto"/>
          <w:lang w:eastAsia="en-US"/>
        </w:rPr>
        <w:t>owever the approved provider is encouraged to continue with the improvemen</w:t>
      </w:r>
      <w:r w:rsidR="00B47A54">
        <w:rPr>
          <w:rFonts w:eastAsia="Calibri"/>
          <w:color w:val="auto"/>
          <w:lang w:eastAsia="en-US"/>
        </w:rPr>
        <w:t>ts</w:t>
      </w:r>
      <w:r>
        <w:rPr>
          <w:rFonts w:eastAsia="Calibri"/>
          <w:color w:val="auto"/>
          <w:lang w:eastAsia="en-US"/>
        </w:rPr>
        <w:t xml:space="preserve"> in place to resolve issues on a systemic level.</w:t>
      </w:r>
    </w:p>
    <w:p w14:paraId="09FA90A0" w14:textId="58670E51" w:rsidR="00C14282" w:rsidRDefault="00FF2B2C" w:rsidP="00C14282">
      <w:pPr>
        <w:tabs>
          <w:tab w:val="right" w:pos="9026"/>
        </w:tabs>
        <w:rPr>
          <w:rFonts w:eastAsia="Arial"/>
          <w:color w:val="auto"/>
          <w:lang w:eastAsia="en-US"/>
        </w:rPr>
      </w:pPr>
      <w:r>
        <w:rPr>
          <w:rFonts w:eastAsia="Calibri"/>
          <w:color w:val="auto"/>
          <w:lang w:eastAsia="en-US"/>
        </w:rPr>
        <w:lastRenderedPageBreak/>
        <w:t>I find this requirement Compliant.</w:t>
      </w:r>
      <w:r w:rsidR="00C14282" w:rsidRPr="00001C35">
        <w:rPr>
          <w:rFonts w:eastAsia="Arial"/>
          <w:color w:val="auto"/>
          <w:lang w:eastAsia="en-US"/>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4251E3"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2C103CB4" w:rsidR="006107BF" w:rsidRPr="004251E3" w:rsidRDefault="006107BF" w:rsidP="00C35ED0">
            <w:pPr>
              <w:pStyle w:val="Heading3"/>
              <w:spacing w:before="120" w:after="0"/>
              <w:jc w:val="right"/>
              <w:outlineLvl w:val="2"/>
              <w:rPr>
                <w:color w:val="000000" w:themeColor="text1"/>
              </w:rPr>
            </w:pPr>
            <w:r w:rsidRPr="004251E3">
              <w:rPr>
                <w:color w:val="000000" w:themeColor="text1"/>
                <w:szCs w:val="26"/>
              </w:rPr>
              <w:t>Compliant</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3D48472A"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25E7052C" w14:textId="6BC2F2D4" w:rsidR="006107BF" w:rsidRPr="006107BF" w:rsidRDefault="006107BF" w:rsidP="006107BF">
            <w:pPr>
              <w:pStyle w:val="Heading3"/>
              <w:spacing w:before="0" w:after="0"/>
              <w:jc w:val="right"/>
              <w:outlineLvl w:val="2"/>
            </w:pPr>
          </w:p>
        </w:tc>
      </w:tr>
    </w:tbl>
    <w:p w14:paraId="1F902411" w14:textId="12098F85" w:rsidR="001B3DE8" w:rsidRDefault="001B3DE8" w:rsidP="00506F7F">
      <w:pPr>
        <w:rPr>
          <w:i/>
        </w:rPr>
      </w:pPr>
      <w:r w:rsidRPr="008D114F">
        <w:rPr>
          <w:i/>
        </w:rPr>
        <w:t>Feedback and complaints are reviewed and used to improve the quality of care and services.</w:t>
      </w:r>
    </w:p>
    <w:p w14:paraId="3762F32F" w14:textId="77777777" w:rsidR="004251E3" w:rsidRDefault="004251E3" w:rsidP="004251E3">
      <w:pPr>
        <w:spacing w:line="240" w:lineRule="auto"/>
        <w:rPr>
          <w:color w:val="auto"/>
        </w:rPr>
      </w:pPr>
      <w:r w:rsidRPr="0094433D">
        <w:rPr>
          <w:color w:val="auto"/>
        </w:rPr>
        <w:t>Based on the information reviewed I find this requirement Compliant.</w:t>
      </w:r>
    </w:p>
    <w:p w14:paraId="586743B3" w14:textId="77777777" w:rsidR="006F1E3F" w:rsidRDefault="006F1E3F" w:rsidP="00F21656"/>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104A7FC1"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0116F5">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B47A54">
      <w:pPr>
        <w:numPr>
          <w:ilvl w:val="0"/>
          <w:numId w:val="6"/>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B47A54">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12710DB6" w14:textId="600D24B3" w:rsidR="005C2A67" w:rsidRDefault="005C2A67" w:rsidP="005C2A67">
      <w:pPr>
        <w:rPr>
          <w:color w:val="000000" w:themeColor="text1"/>
        </w:rPr>
      </w:pPr>
      <w:r>
        <w:rPr>
          <w:rFonts w:eastAsia="Calibri"/>
          <w:color w:val="auto"/>
          <w:lang w:eastAsia="en-US"/>
        </w:rPr>
        <w:t xml:space="preserve">While the service had the systems and processes to calculate workforce numbers and skills needed to meet the needs of consumers receiving home care packages, the service did not demonstrate that adequate staff are deployed to provide care </w:t>
      </w:r>
      <w:r w:rsidR="003A6A2D">
        <w:rPr>
          <w:rFonts w:eastAsia="Calibri"/>
          <w:color w:val="auto"/>
          <w:lang w:eastAsia="en-US"/>
        </w:rPr>
        <w:t xml:space="preserve">and </w:t>
      </w:r>
      <w:r>
        <w:rPr>
          <w:rFonts w:eastAsia="Calibri"/>
          <w:color w:val="auto"/>
          <w:lang w:eastAsia="en-US"/>
        </w:rPr>
        <w:t xml:space="preserve">management support to all consumers. Feedback from </w:t>
      </w:r>
      <w:r>
        <w:rPr>
          <w:color w:val="000000" w:themeColor="text1"/>
        </w:rPr>
        <w:t>consumers and representatives identified issues regarding the adequacy of staff. Most comments from consumers and representatives related to the difficulty contacting the service, poor or no response to communications and late payment of invoices and reimbursements which are having a financial impact on some consumers.</w:t>
      </w:r>
    </w:p>
    <w:p w14:paraId="1627BB71" w14:textId="77777777" w:rsidR="005C2A67" w:rsidRDefault="005C2A67" w:rsidP="005C2A67">
      <w:pPr>
        <w:pStyle w:val="Heading4"/>
        <w:rPr>
          <w:b w:val="0"/>
        </w:rPr>
      </w:pPr>
      <w:r>
        <w:rPr>
          <w:rFonts w:eastAsia="Arial"/>
          <w:b w:val="0"/>
          <w:color w:val="000000" w:themeColor="text1"/>
        </w:rPr>
        <w:t>T</w:t>
      </w:r>
      <w:r w:rsidRPr="003F71D9">
        <w:rPr>
          <w:b w:val="0"/>
          <w:color w:val="000000" w:themeColor="text1"/>
        </w:rPr>
        <w:t>he service did not demonstrate all staff are competent or have the knowledge to effectively perform their roles and meet the needs of consumers</w:t>
      </w:r>
      <w:r>
        <w:rPr>
          <w:b w:val="0"/>
          <w:color w:val="000000" w:themeColor="text1"/>
        </w:rPr>
        <w:t xml:space="preserve">. This is evidenced by gaps in assessment and planning and identifying and </w:t>
      </w:r>
      <w:r w:rsidRPr="003F71D9">
        <w:rPr>
          <w:b w:val="0"/>
          <w:color w:val="000000" w:themeColor="text1"/>
        </w:rPr>
        <w:t>managing conditions</w:t>
      </w:r>
      <w:r>
        <w:rPr>
          <w:b w:val="0"/>
          <w:color w:val="000000" w:themeColor="text1"/>
        </w:rPr>
        <w:t>, including risks,</w:t>
      </w:r>
      <w:r w:rsidRPr="003F71D9">
        <w:rPr>
          <w:b w:val="0"/>
          <w:color w:val="000000" w:themeColor="text1"/>
        </w:rPr>
        <w:t xml:space="preserve"> that are common in aged care</w:t>
      </w:r>
      <w:r>
        <w:rPr>
          <w:b w:val="0"/>
          <w:color w:val="000000" w:themeColor="text1"/>
        </w:rPr>
        <w:t xml:space="preserve">. </w:t>
      </w:r>
      <w:r w:rsidRPr="008B7EE4">
        <w:rPr>
          <w:b w:val="0"/>
        </w:rPr>
        <w:t xml:space="preserve">Consumers also commented on </w:t>
      </w:r>
      <w:r>
        <w:rPr>
          <w:b w:val="0"/>
        </w:rPr>
        <w:t xml:space="preserve">receiving </w:t>
      </w:r>
      <w:r w:rsidRPr="008B7EE4">
        <w:rPr>
          <w:b w:val="0"/>
        </w:rPr>
        <w:t>mixed messages from staff in relation to included and excluded items</w:t>
      </w:r>
      <w:r>
        <w:rPr>
          <w:b w:val="0"/>
        </w:rPr>
        <w:t xml:space="preserve"> indicating gaps in staff knowledge</w:t>
      </w:r>
      <w:r w:rsidRPr="008B7EE4">
        <w:rPr>
          <w:b w:val="0"/>
        </w:rPr>
        <w:t>.</w:t>
      </w:r>
      <w:r>
        <w:rPr>
          <w:b w:val="0"/>
        </w:rPr>
        <w:t xml:space="preserve"> The service could not demonstrate effective processes to monitor the competency, qualifications and knowledge of all staff. </w:t>
      </w:r>
    </w:p>
    <w:p w14:paraId="0D4E8AA3" w14:textId="3D1F59DE" w:rsidR="005C2A67" w:rsidRPr="00621B00" w:rsidRDefault="005C2A67" w:rsidP="005C2A67">
      <w:r>
        <w:t xml:space="preserve">There are systems for the recruitment, training and support to internal staff and certain contracted staff, such as external care managers. </w:t>
      </w:r>
      <w:r w:rsidR="003A6A2D" w:rsidRPr="00F03C31">
        <w:rPr>
          <w:rFonts w:eastAsia="Arial"/>
          <w:color w:val="auto"/>
        </w:rPr>
        <w:t>The service</w:t>
      </w:r>
      <w:r w:rsidR="003A6A2D">
        <w:rPr>
          <w:rFonts w:eastAsia="Arial"/>
          <w:color w:val="auto"/>
        </w:rPr>
        <w:t xml:space="preserve"> adequately</w:t>
      </w:r>
      <w:r w:rsidR="003A6A2D" w:rsidRPr="00F03C31">
        <w:rPr>
          <w:rFonts w:eastAsia="Arial"/>
          <w:color w:val="auto"/>
        </w:rPr>
        <w:t xml:space="preserve"> demonstrated that </w:t>
      </w:r>
      <w:r w:rsidR="003A6A2D">
        <w:rPr>
          <w:rFonts w:eastAsia="Arial"/>
          <w:color w:val="auto"/>
        </w:rPr>
        <w:t xml:space="preserve">individual </w:t>
      </w:r>
      <w:r w:rsidR="003A6A2D" w:rsidRPr="00F03C31">
        <w:rPr>
          <w:rFonts w:eastAsia="Arial"/>
          <w:color w:val="auto"/>
        </w:rPr>
        <w:t>support worker interactions with consumers are kind, caring and respectful of each consumer’s identity, culture, and diversity.</w:t>
      </w:r>
    </w:p>
    <w:p w14:paraId="1929459E" w14:textId="77777777" w:rsidR="005C2A67" w:rsidRPr="008B7EE4" w:rsidRDefault="005C2A67" w:rsidP="005C2A67">
      <w:pPr>
        <w:rPr>
          <w:rFonts w:eastAsiaTheme="majorEastAsia"/>
          <w:color w:val="auto"/>
          <w:lang w:eastAsia="en-US"/>
        </w:rPr>
      </w:pPr>
      <w:r w:rsidRPr="008B7EE4">
        <w:rPr>
          <w:rFonts w:eastAsiaTheme="minorHAnsi"/>
          <w:color w:val="auto"/>
        </w:rPr>
        <w:t xml:space="preserve">Internal staff have regular monitoring and review of their performance through avenues such as feedback from consumers and annual performance review. </w:t>
      </w:r>
      <w:r w:rsidRPr="008B7EE4">
        <w:rPr>
          <w:rFonts w:eastAsiaTheme="majorEastAsia"/>
          <w:color w:val="auto"/>
          <w:lang w:eastAsia="en-US"/>
        </w:rPr>
        <w:lastRenderedPageBreak/>
        <w:t xml:space="preserve">Management </w:t>
      </w:r>
      <w:r>
        <w:rPr>
          <w:rFonts w:eastAsiaTheme="majorEastAsia"/>
          <w:color w:val="auto"/>
          <w:lang w:eastAsia="en-US"/>
        </w:rPr>
        <w:t>acknowledged the challenges with recruitment and have actively r</w:t>
      </w:r>
      <w:r w:rsidRPr="008B7EE4">
        <w:rPr>
          <w:rFonts w:eastAsiaTheme="majorEastAsia"/>
          <w:color w:val="auto"/>
          <w:lang w:eastAsia="en-US"/>
        </w:rPr>
        <w:t>ecruit</w:t>
      </w:r>
      <w:r>
        <w:rPr>
          <w:rFonts w:eastAsiaTheme="majorEastAsia"/>
          <w:color w:val="auto"/>
          <w:lang w:eastAsia="en-US"/>
        </w:rPr>
        <w:t>ed</w:t>
      </w:r>
      <w:r w:rsidRPr="008B7EE4">
        <w:rPr>
          <w:rFonts w:eastAsiaTheme="majorEastAsia"/>
          <w:color w:val="auto"/>
          <w:lang w:eastAsia="en-US"/>
        </w:rPr>
        <w:t xml:space="preserve"> and train</w:t>
      </w:r>
      <w:r>
        <w:rPr>
          <w:rFonts w:eastAsiaTheme="majorEastAsia"/>
          <w:color w:val="auto"/>
          <w:lang w:eastAsia="en-US"/>
        </w:rPr>
        <w:t>ed</w:t>
      </w:r>
      <w:r w:rsidRPr="008B7EE4">
        <w:rPr>
          <w:rFonts w:eastAsiaTheme="majorEastAsia"/>
          <w:color w:val="auto"/>
          <w:lang w:eastAsia="en-US"/>
        </w:rPr>
        <w:t xml:space="preserve"> new staff </w:t>
      </w:r>
      <w:r>
        <w:rPr>
          <w:rFonts w:eastAsiaTheme="majorEastAsia"/>
          <w:color w:val="auto"/>
          <w:lang w:eastAsia="en-US"/>
        </w:rPr>
        <w:t xml:space="preserve">to </w:t>
      </w:r>
      <w:r w:rsidRPr="008B7EE4">
        <w:rPr>
          <w:rFonts w:eastAsiaTheme="majorEastAsia"/>
          <w:color w:val="auto"/>
          <w:lang w:eastAsia="en-US"/>
        </w:rPr>
        <w:t>meet the needs of the consumers</w:t>
      </w:r>
      <w:r>
        <w:rPr>
          <w:rFonts w:eastAsiaTheme="majorEastAsia"/>
          <w:color w:val="auto"/>
          <w:lang w:eastAsia="en-US"/>
        </w:rPr>
        <w:t>.</w:t>
      </w:r>
    </w:p>
    <w:p w14:paraId="5F606CED" w14:textId="77825D2E" w:rsidR="005C2A67" w:rsidRPr="008B7EE4" w:rsidRDefault="005C2A67" w:rsidP="005C2A67">
      <w:pPr>
        <w:rPr>
          <w:rFonts w:eastAsiaTheme="minorHAnsi"/>
          <w:color w:val="auto"/>
        </w:rPr>
      </w:pPr>
      <w:r w:rsidRPr="008B7EE4">
        <w:rPr>
          <w:rFonts w:eastAsiaTheme="minorHAnsi"/>
          <w:color w:val="auto"/>
        </w:rPr>
        <w:t>Management a</w:t>
      </w:r>
      <w:r w:rsidR="003A6A2D">
        <w:rPr>
          <w:rFonts w:eastAsiaTheme="minorHAnsi"/>
          <w:color w:val="auto"/>
        </w:rPr>
        <w:t xml:space="preserve">dvised it had implemented a number of improvements </w:t>
      </w:r>
      <w:r>
        <w:rPr>
          <w:rFonts w:eastAsiaTheme="minorHAnsi"/>
          <w:color w:val="auto"/>
        </w:rPr>
        <w:t>in the areas of, for example, telephone reception and telephone systems, financial systems and extensive staff training through 2021-22.</w:t>
      </w:r>
      <w:r w:rsidRPr="008B7EE4">
        <w:rPr>
          <w:rFonts w:eastAsiaTheme="minorHAnsi"/>
          <w:color w:val="auto"/>
        </w:rPr>
        <w:t xml:space="preserve"> </w:t>
      </w:r>
      <w:r>
        <w:rPr>
          <w:rFonts w:eastAsiaTheme="minorHAnsi"/>
          <w:color w:val="auto"/>
        </w:rPr>
        <w:t>M</w:t>
      </w:r>
      <w:r w:rsidRPr="008B7EE4">
        <w:rPr>
          <w:rFonts w:eastAsiaTheme="minorHAnsi"/>
          <w:color w:val="auto"/>
        </w:rPr>
        <w:t>anagement demonstrate a commitment to</w:t>
      </w:r>
      <w:r>
        <w:rPr>
          <w:rFonts w:eastAsiaTheme="minorHAnsi"/>
          <w:color w:val="auto"/>
        </w:rPr>
        <w:t xml:space="preserve"> continue implementing </w:t>
      </w:r>
      <w:r w:rsidRPr="008B7EE4">
        <w:rPr>
          <w:rFonts w:eastAsiaTheme="minorHAnsi"/>
          <w:color w:val="auto"/>
        </w:rPr>
        <w:t xml:space="preserve">strategies to ensure </w:t>
      </w:r>
      <w:r>
        <w:rPr>
          <w:rFonts w:eastAsiaTheme="minorHAnsi"/>
          <w:color w:val="auto"/>
        </w:rPr>
        <w:t xml:space="preserve">there are </w:t>
      </w:r>
      <w:r w:rsidRPr="008B7EE4">
        <w:rPr>
          <w:rFonts w:eastAsiaTheme="minorHAnsi"/>
          <w:color w:val="auto"/>
        </w:rPr>
        <w:t>enough skilled and qualified staff to provide safe, respectful and quality care and services.</w:t>
      </w:r>
    </w:p>
    <w:p w14:paraId="260991C7" w14:textId="1DB65519" w:rsidR="007E240B" w:rsidRPr="003A6A2D" w:rsidRDefault="007E240B" w:rsidP="007E240B">
      <w:pPr>
        <w:rPr>
          <w:rFonts w:eastAsiaTheme="minorHAnsi"/>
          <w:color w:val="auto"/>
        </w:rPr>
      </w:pPr>
      <w:r w:rsidRPr="003A6A2D">
        <w:rPr>
          <w:rFonts w:eastAsiaTheme="minorHAnsi"/>
          <w:color w:val="auto"/>
        </w:rPr>
        <w:t xml:space="preserve">The Quality Standard for the Home care </w:t>
      </w:r>
      <w:r w:rsidR="00D12DA6" w:rsidRPr="003A6A2D">
        <w:rPr>
          <w:rFonts w:eastAsiaTheme="minorHAnsi"/>
          <w:color w:val="auto"/>
        </w:rPr>
        <w:t xml:space="preserve">packages </w:t>
      </w:r>
      <w:r w:rsidRPr="003A6A2D">
        <w:rPr>
          <w:rFonts w:eastAsiaTheme="minorHAnsi"/>
          <w:color w:val="auto"/>
        </w:rPr>
        <w:t>service</w:t>
      </w:r>
      <w:r w:rsidR="003A6A2D" w:rsidRPr="003A6A2D">
        <w:rPr>
          <w:rFonts w:eastAsiaTheme="minorHAnsi"/>
          <w:color w:val="auto"/>
        </w:rPr>
        <w:t xml:space="preserve"> </w:t>
      </w:r>
      <w:r w:rsidR="007D66F1" w:rsidRPr="003A6A2D">
        <w:rPr>
          <w:rFonts w:eastAsiaTheme="minorHAnsi"/>
          <w:color w:val="auto"/>
        </w:rPr>
        <w:t xml:space="preserve">is </w:t>
      </w:r>
      <w:r w:rsidRPr="003A6A2D">
        <w:rPr>
          <w:rFonts w:eastAsiaTheme="minorHAnsi"/>
          <w:color w:val="auto"/>
        </w:rPr>
        <w:t xml:space="preserve">assessed as </w:t>
      </w:r>
      <w:r w:rsidR="008938D0" w:rsidRPr="003A6A2D">
        <w:rPr>
          <w:color w:val="auto"/>
        </w:rPr>
        <w:t xml:space="preserve">Non-compliant </w:t>
      </w:r>
      <w:r w:rsidRPr="003A6A2D">
        <w:rPr>
          <w:rFonts w:eastAsiaTheme="minorHAnsi"/>
          <w:color w:val="auto"/>
        </w:rPr>
        <w:t xml:space="preserve">as </w:t>
      </w:r>
      <w:r w:rsidR="003A6A2D" w:rsidRPr="003A6A2D">
        <w:rPr>
          <w:rFonts w:eastAsiaTheme="minorHAnsi"/>
          <w:color w:val="auto"/>
        </w:rPr>
        <w:t>two</w:t>
      </w:r>
      <w:r w:rsidRPr="003A6A2D">
        <w:rPr>
          <w:rFonts w:eastAsiaTheme="minorHAnsi"/>
          <w:color w:val="auto"/>
        </w:rPr>
        <w:t xml:space="preserve"> of the five specific requirements have been assessed as </w:t>
      </w:r>
      <w:r w:rsidR="008938D0" w:rsidRPr="003A6A2D">
        <w:rPr>
          <w:color w:val="auto"/>
        </w:rPr>
        <w:t>Non-compliant</w:t>
      </w:r>
      <w:r w:rsidRPr="003A6A2D">
        <w:rPr>
          <w:rFonts w:eastAsiaTheme="minorHAnsi"/>
          <w:color w:val="auto"/>
        </w:rPr>
        <w:t xml:space="preserve">. </w:t>
      </w:r>
    </w:p>
    <w:p w14:paraId="211C4391" w14:textId="6EB39B5A"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B5BAC46" w:rsidR="006107BF" w:rsidRPr="002B61BB" w:rsidRDefault="006107BF" w:rsidP="00C35ED0">
            <w:pPr>
              <w:pStyle w:val="Heading3"/>
              <w:spacing w:before="120" w:after="0"/>
              <w:outlineLvl w:val="2"/>
            </w:pPr>
          </w:p>
        </w:tc>
        <w:tc>
          <w:tcPr>
            <w:tcW w:w="3548" w:type="dxa"/>
            <w:shd w:val="clear" w:color="auto" w:fill="E7E6E6" w:themeFill="background2"/>
          </w:tcPr>
          <w:p w14:paraId="09230127" w14:textId="06E09731" w:rsidR="006107BF" w:rsidRPr="006107BF" w:rsidRDefault="006107BF" w:rsidP="00C35ED0">
            <w:pPr>
              <w:pStyle w:val="Heading3"/>
              <w:spacing w:before="120" w:after="0"/>
              <w:jc w:val="right"/>
              <w:outlineLvl w:val="2"/>
            </w:pPr>
            <w:r w:rsidRPr="003A6A2D">
              <w:rPr>
                <w:color w:val="auto"/>
                <w:szCs w:val="26"/>
              </w:rPr>
              <w:t>Not Compliant</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06ECFEE1" w:rsidR="006107BF" w:rsidRPr="002B61BB" w:rsidRDefault="006107BF" w:rsidP="006107BF">
            <w:pPr>
              <w:pStyle w:val="Heading3"/>
              <w:spacing w:before="0" w:after="0"/>
              <w:outlineLvl w:val="2"/>
            </w:pPr>
          </w:p>
        </w:tc>
        <w:tc>
          <w:tcPr>
            <w:tcW w:w="3548" w:type="dxa"/>
            <w:shd w:val="clear" w:color="auto" w:fill="E7E6E6" w:themeFill="background2"/>
          </w:tcPr>
          <w:p w14:paraId="1419AAE7" w14:textId="074C5EFF" w:rsidR="006107BF" w:rsidRPr="006107BF" w:rsidRDefault="006107BF" w:rsidP="006107BF">
            <w:pPr>
              <w:pStyle w:val="Heading3"/>
              <w:spacing w:before="0" w:after="0"/>
              <w:jc w:val="right"/>
              <w:outlineLvl w:val="2"/>
            </w:pP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126B358" w14:textId="6540F35E" w:rsidR="00F5173F" w:rsidRPr="00F5173F" w:rsidRDefault="00584ED7" w:rsidP="00F5173F">
      <w:pPr>
        <w:tabs>
          <w:tab w:val="right" w:pos="9026"/>
        </w:tabs>
      </w:pPr>
      <w:r>
        <w:t>Findings</w:t>
      </w:r>
    </w:p>
    <w:p w14:paraId="3D1D2171" w14:textId="25985368" w:rsidR="002A5946" w:rsidRDefault="00377560" w:rsidP="009C580A">
      <w:pPr>
        <w:rPr>
          <w:rFonts w:eastAsia="Calibri"/>
          <w:color w:val="auto"/>
          <w:lang w:eastAsia="en-US"/>
        </w:rPr>
      </w:pPr>
      <w:r w:rsidRPr="009C580A">
        <w:rPr>
          <w:color w:val="000000" w:themeColor="text1"/>
        </w:rPr>
        <w:t>The Assessment Team found that the service did not effectively demonstrate that the workforce is planned to enable the number and mix of staff to deliver safe and quality care and services. It further found that f</w:t>
      </w:r>
      <w:r w:rsidRPr="009C580A">
        <w:rPr>
          <w:color w:val="auto"/>
        </w:rPr>
        <w:t xml:space="preserve">eedback from consumers and representatives overwhelmingly related to staffing issues and interactions with the service, including comments such as no response or poor response times to queries, difficulty finding the right </w:t>
      </w:r>
      <w:r w:rsidRPr="009C580A">
        <w:rPr>
          <w:color w:val="000000" w:themeColor="text1"/>
        </w:rPr>
        <w:t xml:space="preserve">person to speak with, and frequent changes to care managers or no care manager. </w:t>
      </w:r>
      <w:r w:rsidR="009C580A" w:rsidRPr="009C580A">
        <w:rPr>
          <w:color w:val="000000" w:themeColor="text1"/>
        </w:rPr>
        <w:t>One consumer stated they had not</w:t>
      </w:r>
      <w:r w:rsidR="002A5946" w:rsidRPr="009C580A">
        <w:rPr>
          <w:rFonts w:eastAsia="Calibri"/>
          <w:color w:val="auto"/>
          <w:lang w:eastAsia="en-US"/>
        </w:rPr>
        <w:t xml:space="preserve"> had a care manager for 6 – 7 weeks</w:t>
      </w:r>
      <w:r w:rsidR="009C580A" w:rsidRPr="009C580A">
        <w:rPr>
          <w:rFonts w:eastAsia="Calibri"/>
          <w:color w:val="auto"/>
          <w:lang w:eastAsia="en-US"/>
        </w:rPr>
        <w:t xml:space="preserve">, and another stated </w:t>
      </w:r>
      <w:r w:rsidR="009C580A">
        <w:rPr>
          <w:rFonts w:eastAsia="Calibri"/>
          <w:color w:val="auto"/>
          <w:lang w:eastAsia="en-US"/>
        </w:rPr>
        <w:t xml:space="preserve">they </w:t>
      </w:r>
      <w:r w:rsidR="009C580A" w:rsidRPr="009C580A">
        <w:rPr>
          <w:rFonts w:eastAsia="Calibri"/>
          <w:color w:val="auto"/>
          <w:lang w:eastAsia="en-US"/>
        </w:rPr>
        <w:t xml:space="preserve">must repeat </w:t>
      </w:r>
      <w:r w:rsidR="009C580A">
        <w:rPr>
          <w:rFonts w:eastAsia="Calibri"/>
          <w:color w:val="auto"/>
          <w:lang w:eastAsia="en-US"/>
        </w:rPr>
        <w:t>t</w:t>
      </w:r>
      <w:r w:rsidR="009C580A" w:rsidRPr="009C580A">
        <w:rPr>
          <w:rFonts w:eastAsia="Calibri"/>
          <w:color w:val="auto"/>
          <w:lang w:eastAsia="en-US"/>
        </w:rPr>
        <w:t>he</w:t>
      </w:r>
      <w:r w:rsidR="009C580A">
        <w:rPr>
          <w:rFonts w:eastAsia="Calibri"/>
          <w:color w:val="auto"/>
          <w:lang w:eastAsia="en-US"/>
        </w:rPr>
        <w:t>i</w:t>
      </w:r>
      <w:r w:rsidR="009C580A" w:rsidRPr="009C580A">
        <w:rPr>
          <w:rFonts w:eastAsia="Calibri"/>
          <w:color w:val="auto"/>
          <w:lang w:eastAsia="en-US"/>
        </w:rPr>
        <w:t>r story each time with a new care manager, reporting th</w:t>
      </w:r>
      <w:r w:rsidR="009C580A">
        <w:rPr>
          <w:rFonts w:eastAsia="Calibri"/>
          <w:color w:val="auto"/>
          <w:lang w:eastAsia="en-US"/>
        </w:rPr>
        <w:t xml:space="preserve">ey had </w:t>
      </w:r>
      <w:r w:rsidR="009C580A" w:rsidRPr="009C580A">
        <w:rPr>
          <w:rFonts w:eastAsia="Calibri"/>
          <w:color w:val="auto"/>
          <w:lang w:eastAsia="en-US"/>
        </w:rPr>
        <w:t>had 4-5 care managers in the past 12 months.</w:t>
      </w:r>
      <w:r w:rsidR="009C580A">
        <w:rPr>
          <w:rFonts w:eastAsia="Calibri"/>
          <w:color w:val="auto"/>
          <w:lang w:eastAsia="en-US"/>
        </w:rPr>
        <w:t xml:space="preserve"> Another stated  they were advised t</w:t>
      </w:r>
      <w:r w:rsidR="002A5946" w:rsidRPr="00AA0384">
        <w:rPr>
          <w:rFonts w:eastAsia="Calibri"/>
          <w:color w:val="auto"/>
          <w:lang w:eastAsia="en-US"/>
        </w:rPr>
        <w:t>hat someone would visit for an assessment</w:t>
      </w:r>
      <w:r w:rsidR="009C580A">
        <w:rPr>
          <w:rFonts w:eastAsia="Calibri"/>
          <w:color w:val="auto"/>
          <w:lang w:eastAsia="en-US"/>
        </w:rPr>
        <w:t xml:space="preserve"> </w:t>
      </w:r>
      <w:r w:rsidR="002A5946" w:rsidRPr="00AA0384">
        <w:rPr>
          <w:rFonts w:eastAsia="Calibri"/>
          <w:color w:val="auto"/>
          <w:lang w:eastAsia="en-US"/>
        </w:rPr>
        <w:t xml:space="preserve">and that a care manager would make contact </w:t>
      </w:r>
      <w:r w:rsidR="002A5946">
        <w:rPr>
          <w:rFonts w:eastAsia="Calibri"/>
          <w:color w:val="auto"/>
          <w:lang w:eastAsia="en-US"/>
        </w:rPr>
        <w:t xml:space="preserve">within 2 days but </w:t>
      </w:r>
      <w:r w:rsidR="002A5946" w:rsidRPr="00AA0384">
        <w:rPr>
          <w:rFonts w:eastAsia="Calibri"/>
          <w:color w:val="auto"/>
          <w:lang w:eastAsia="en-US"/>
        </w:rPr>
        <w:t>it took 3 weeks before they did</w:t>
      </w:r>
      <w:r w:rsidR="00AE1DDB">
        <w:rPr>
          <w:rFonts w:eastAsia="Calibri"/>
          <w:color w:val="auto"/>
          <w:lang w:eastAsia="en-US"/>
        </w:rPr>
        <w:t>.</w:t>
      </w:r>
      <w:r w:rsidR="009C580A">
        <w:rPr>
          <w:rFonts w:eastAsia="Calibri"/>
          <w:color w:val="auto"/>
          <w:lang w:eastAsia="en-US"/>
        </w:rPr>
        <w:t xml:space="preserve"> The representative of a consumer stated they were unable </w:t>
      </w:r>
      <w:r w:rsidR="002A5946">
        <w:rPr>
          <w:rFonts w:eastAsia="Calibri"/>
          <w:color w:val="auto"/>
          <w:lang w:eastAsia="en-US"/>
        </w:rPr>
        <w:t>to secure appropriate staff through the online employment platform and, as a result, no care and services are in place</w:t>
      </w:r>
      <w:r w:rsidR="009C580A">
        <w:rPr>
          <w:rFonts w:eastAsia="Calibri"/>
          <w:color w:val="auto"/>
          <w:lang w:eastAsia="en-US"/>
        </w:rPr>
        <w:t>.</w:t>
      </w:r>
      <w:r w:rsidR="002A5946">
        <w:rPr>
          <w:rFonts w:eastAsia="Calibri"/>
          <w:color w:val="auto"/>
          <w:lang w:eastAsia="en-US"/>
        </w:rPr>
        <w:t xml:space="preserve"> </w:t>
      </w:r>
    </w:p>
    <w:p w14:paraId="715F1142" w14:textId="51C81925" w:rsidR="00377560" w:rsidRPr="00225FB4" w:rsidRDefault="00377560" w:rsidP="001E3A05">
      <w:pPr>
        <w:rPr>
          <w:rFonts w:eastAsia="Calibri"/>
          <w:color w:val="auto"/>
          <w:lang w:eastAsia="en-US"/>
        </w:rPr>
      </w:pPr>
      <w:r>
        <w:rPr>
          <w:rFonts w:eastAsia="Calibri"/>
          <w:color w:val="auto"/>
          <w:lang w:eastAsia="en-US"/>
        </w:rPr>
        <w:t xml:space="preserve">The Assessment Team detailed </w:t>
      </w:r>
      <w:r w:rsidR="00E77F5D">
        <w:rPr>
          <w:rFonts w:eastAsia="Calibri"/>
          <w:color w:val="auto"/>
          <w:lang w:eastAsia="en-US"/>
        </w:rPr>
        <w:t>t</w:t>
      </w:r>
      <w:r>
        <w:rPr>
          <w:rFonts w:eastAsia="Calibri"/>
          <w:color w:val="auto"/>
          <w:lang w:eastAsia="en-US"/>
        </w:rPr>
        <w:t xml:space="preserve">he response of </w:t>
      </w:r>
      <w:r w:rsidR="00E77F5D">
        <w:rPr>
          <w:rFonts w:eastAsia="Calibri"/>
          <w:color w:val="auto"/>
          <w:lang w:eastAsia="en-US"/>
        </w:rPr>
        <w:t>M</w:t>
      </w:r>
      <w:r>
        <w:rPr>
          <w:rFonts w:eastAsia="Calibri"/>
          <w:color w:val="auto"/>
          <w:lang w:eastAsia="en-US"/>
        </w:rPr>
        <w:t xml:space="preserve">anagement to the matters </w:t>
      </w:r>
      <w:r w:rsidR="008551CE">
        <w:rPr>
          <w:rFonts w:eastAsia="Calibri"/>
          <w:color w:val="auto"/>
          <w:lang w:eastAsia="en-US"/>
        </w:rPr>
        <w:t>it</w:t>
      </w:r>
      <w:r>
        <w:rPr>
          <w:rFonts w:eastAsia="Calibri"/>
          <w:color w:val="auto"/>
          <w:lang w:eastAsia="en-US"/>
        </w:rPr>
        <w:t xml:space="preserve"> identified. Management identified staffing as a key issue for its organisation</w:t>
      </w:r>
      <w:r w:rsidR="008551CE">
        <w:rPr>
          <w:rFonts w:eastAsia="Calibri"/>
          <w:color w:val="auto"/>
          <w:lang w:eastAsia="en-US"/>
        </w:rPr>
        <w:t xml:space="preserve"> and described</w:t>
      </w:r>
      <w:r w:rsidR="00E77F5D">
        <w:rPr>
          <w:rFonts w:eastAsia="Calibri"/>
          <w:color w:val="auto"/>
          <w:lang w:eastAsia="en-US"/>
        </w:rPr>
        <w:t xml:space="preserve"> </w:t>
      </w:r>
      <w:r w:rsidRPr="002223D2">
        <w:rPr>
          <w:rFonts w:eastAsiaTheme="majorEastAsia"/>
          <w:color w:val="000000" w:themeColor="text1"/>
          <w:lang w:eastAsia="en-US"/>
        </w:rPr>
        <w:t>the</w:t>
      </w:r>
      <w:r>
        <w:rPr>
          <w:rFonts w:eastAsiaTheme="majorEastAsia"/>
          <w:color w:val="000000" w:themeColor="text1"/>
          <w:lang w:eastAsia="en-US"/>
        </w:rPr>
        <w:t xml:space="preserve"> </w:t>
      </w:r>
      <w:r w:rsidRPr="002223D2">
        <w:rPr>
          <w:rFonts w:eastAsiaTheme="majorEastAsia"/>
          <w:color w:val="000000" w:themeColor="text1"/>
          <w:lang w:eastAsia="en-US"/>
        </w:rPr>
        <w:t>impact of</w:t>
      </w:r>
      <w:r>
        <w:rPr>
          <w:rFonts w:eastAsiaTheme="majorEastAsia"/>
          <w:color w:val="000000" w:themeColor="text1"/>
          <w:lang w:eastAsia="en-US"/>
        </w:rPr>
        <w:t xml:space="preserve"> COVID-19 on staffing levels and the </w:t>
      </w:r>
      <w:r w:rsidRPr="002223D2">
        <w:rPr>
          <w:rFonts w:eastAsiaTheme="majorEastAsia"/>
          <w:color w:val="000000" w:themeColor="text1"/>
          <w:lang w:eastAsia="en-US"/>
        </w:rPr>
        <w:t>difficulties with the ongoing recruitment of sta</w:t>
      </w:r>
      <w:r>
        <w:rPr>
          <w:rFonts w:eastAsiaTheme="majorEastAsia"/>
          <w:color w:val="000000" w:themeColor="text1"/>
          <w:lang w:eastAsia="en-US"/>
        </w:rPr>
        <w:t>ff. Management discussed the workforce strategies to address staff shortages and manage the</w:t>
      </w:r>
      <w:r w:rsidRPr="000523BA">
        <w:t xml:space="preserve"> risks</w:t>
      </w:r>
      <w:r>
        <w:t xml:space="preserve">, including active </w:t>
      </w:r>
      <w:r>
        <w:rPr>
          <w:rFonts w:eastAsiaTheme="majorEastAsia"/>
          <w:color w:val="000000" w:themeColor="text1"/>
          <w:lang w:eastAsia="en-US"/>
        </w:rPr>
        <w:t>r</w:t>
      </w:r>
      <w:r w:rsidRPr="002223D2">
        <w:rPr>
          <w:rFonts w:eastAsiaTheme="majorEastAsia"/>
          <w:color w:val="000000" w:themeColor="text1"/>
          <w:lang w:eastAsia="en-US"/>
        </w:rPr>
        <w:t>ecruitmen</w:t>
      </w:r>
      <w:r>
        <w:rPr>
          <w:rFonts w:eastAsiaTheme="majorEastAsia"/>
          <w:color w:val="000000" w:themeColor="text1"/>
          <w:lang w:eastAsia="en-US"/>
        </w:rPr>
        <w:t>t to</w:t>
      </w:r>
      <w:r w:rsidRPr="002223D2">
        <w:rPr>
          <w:rFonts w:eastAsiaTheme="majorEastAsia"/>
          <w:color w:val="000000" w:themeColor="text1"/>
          <w:lang w:eastAsia="en-US"/>
        </w:rPr>
        <w:t xml:space="preserve"> fill</w:t>
      </w:r>
      <w:r>
        <w:rPr>
          <w:rFonts w:eastAsiaTheme="majorEastAsia"/>
          <w:color w:val="000000" w:themeColor="text1"/>
          <w:lang w:eastAsia="en-US"/>
        </w:rPr>
        <w:t xml:space="preserve"> care </w:t>
      </w:r>
      <w:r>
        <w:rPr>
          <w:rFonts w:eastAsiaTheme="majorEastAsia"/>
          <w:color w:val="000000" w:themeColor="text1"/>
          <w:lang w:eastAsia="en-US"/>
        </w:rPr>
        <w:lastRenderedPageBreak/>
        <w:t>manager and administration positions, use of temporary agency staff and inter-organisation and external brokerage arrangements.</w:t>
      </w:r>
      <w:r w:rsidRPr="00225FB4">
        <w:rPr>
          <w:rFonts w:eastAsia="Calibri"/>
          <w:color w:val="auto"/>
          <w:lang w:eastAsia="en-US"/>
        </w:rPr>
        <w:t xml:space="preserve"> </w:t>
      </w:r>
      <w:r w:rsidRPr="002223D2">
        <w:rPr>
          <w:rFonts w:eastAsia="Calibri"/>
          <w:color w:val="auto"/>
          <w:lang w:eastAsia="en-US"/>
        </w:rPr>
        <w:t xml:space="preserve">A review of </w:t>
      </w:r>
      <w:r>
        <w:rPr>
          <w:rFonts w:eastAsia="Calibri"/>
          <w:color w:val="auto"/>
          <w:lang w:eastAsia="en-US"/>
        </w:rPr>
        <w:t xml:space="preserve">a range of minutes including manager and </w:t>
      </w:r>
      <w:r w:rsidRPr="002223D2">
        <w:rPr>
          <w:rFonts w:eastAsia="Calibri"/>
          <w:color w:val="auto"/>
          <w:lang w:eastAsia="en-US"/>
        </w:rPr>
        <w:t>executive meeting minutes</w:t>
      </w:r>
      <w:r>
        <w:rPr>
          <w:rFonts w:eastAsia="Calibri"/>
          <w:color w:val="auto"/>
          <w:lang w:eastAsia="en-US"/>
        </w:rPr>
        <w:t>,</w:t>
      </w:r>
      <w:r w:rsidRPr="002223D2">
        <w:rPr>
          <w:rFonts w:eastAsia="Calibri"/>
          <w:color w:val="auto"/>
          <w:lang w:eastAsia="en-US"/>
        </w:rPr>
        <w:t xml:space="preserve"> showed the organisatio</w:t>
      </w:r>
      <w:r>
        <w:rPr>
          <w:rFonts w:eastAsia="Calibri"/>
          <w:color w:val="auto"/>
          <w:lang w:eastAsia="en-US"/>
        </w:rPr>
        <w:t>n</w:t>
      </w:r>
      <w:r w:rsidRPr="002223D2">
        <w:rPr>
          <w:rFonts w:eastAsia="Calibri"/>
          <w:color w:val="auto"/>
          <w:lang w:eastAsia="en-US"/>
        </w:rPr>
        <w:t xml:space="preserve"> monitors staffing issues</w:t>
      </w:r>
      <w:r>
        <w:rPr>
          <w:rFonts w:eastAsia="Calibri"/>
          <w:color w:val="auto"/>
          <w:lang w:eastAsia="en-US"/>
        </w:rPr>
        <w:t xml:space="preserve"> at the service</w:t>
      </w:r>
      <w:r w:rsidRPr="002223D2">
        <w:rPr>
          <w:rFonts w:eastAsia="Calibri"/>
          <w:color w:val="auto"/>
          <w:lang w:eastAsia="en-US"/>
        </w:rPr>
        <w:t>.</w:t>
      </w:r>
      <w:r w:rsidR="00E77F5D">
        <w:rPr>
          <w:rFonts w:eastAsia="Calibri"/>
          <w:color w:val="auto"/>
          <w:lang w:eastAsia="en-US"/>
        </w:rPr>
        <w:t xml:space="preserve"> </w:t>
      </w:r>
      <w:r>
        <w:rPr>
          <w:rFonts w:eastAsia="Calibri"/>
          <w:color w:val="auto"/>
          <w:lang w:eastAsia="en-US"/>
        </w:rPr>
        <w:t xml:space="preserve">Organisational documentation review and discussion with management indicate there is a </w:t>
      </w:r>
      <w:r w:rsidRPr="002223D2">
        <w:rPr>
          <w:rFonts w:eastAsia="Calibri"/>
          <w:color w:val="auto"/>
          <w:lang w:eastAsia="en-US"/>
        </w:rPr>
        <w:t>workforce plan, national planning and scheduling manager and annual planning to forecast workforce needs.</w:t>
      </w:r>
    </w:p>
    <w:p w14:paraId="6725FDD8" w14:textId="77777777" w:rsidR="00377560" w:rsidRDefault="00377560" w:rsidP="001E3A05">
      <w:pPr>
        <w:rPr>
          <w:rFonts w:eastAsia="Calibri"/>
          <w:color w:val="auto"/>
          <w:lang w:eastAsia="en-US"/>
        </w:rPr>
      </w:pPr>
      <w:r w:rsidRPr="00761C4A">
        <w:rPr>
          <w:rFonts w:eastAsia="Arial"/>
          <w:color w:val="000000" w:themeColor="text1"/>
          <w:lang w:eastAsia="en-US"/>
        </w:rPr>
        <w:t>The Assessment Team sighted evidence the service</w:t>
      </w:r>
      <w:r>
        <w:rPr>
          <w:rFonts w:eastAsia="Arial"/>
          <w:color w:val="000000" w:themeColor="text1"/>
          <w:lang w:eastAsia="en-US"/>
        </w:rPr>
        <w:t xml:space="preserve"> understood that</w:t>
      </w:r>
      <w:r w:rsidRPr="00761C4A">
        <w:rPr>
          <w:rFonts w:eastAsia="Arial"/>
          <w:color w:val="000000" w:themeColor="text1"/>
          <w:lang w:eastAsia="en-US"/>
        </w:rPr>
        <w:t xml:space="preserve"> the mix and number of the workforce to meet consumer need</w:t>
      </w:r>
      <w:r>
        <w:rPr>
          <w:rFonts w:eastAsia="Arial"/>
          <w:color w:val="000000" w:themeColor="text1"/>
          <w:lang w:eastAsia="en-US"/>
        </w:rPr>
        <w:t xml:space="preserve"> including bi-lingual staff and</w:t>
      </w:r>
      <w:r w:rsidRPr="00971EBC">
        <w:rPr>
          <w:lang w:eastAsia="en-US"/>
        </w:rPr>
        <w:t xml:space="preserve"> new roles or expanded staff numbers in complaints management</w:t>
      </w:r>
      <w:r>
        <w:rPr>
          <w:lang w:eastAsia="en-US"/>
        </w:rPr>
        <w:t>, administration, recruitment</w:t>
      </w:r>
      <w:r w:rsidRPr="00971EBC">
        <w:rPr>
          <w:lang w:eastAsia="en-US"/>
        </w:rPr>
        <w:t xml:space="preserve"> and social work. </w:t>
      </w:r>
      <w:r w:rsidRPr="00E06CBC">
        <w:rPr>
          <w:rFonts w:eastAsia="Calibri"/>
          <w:color w:val="auto"/>
          <w:lang w:eastAsia="en-US"/>
        </w:rPr>
        <w:t>The clinical team has expanded with dedicated resources to undertake COVID-19 welfare checks.</w:t>
      </w:r>
      <w:r>
        <w:rPr>
          <w:rFonts w:eastAsia="Calibri"/>
          <w:color w:val="auto"/>
          <w:lang w:eastAsia="en-US"/>
        </w:rPr>
        <w:t xml:space="preserve"> </w:t>
      </w:r>
      <w:r w:rsidRPr="002223D2">
        <w:rPr>
          <w:rFonts w:eastAsia="Calibri"/>
          <w:color w:val="auto"/>
          <w:lang w:eastAsia="en-US"/>
        </w:rPr>
        <w:t xml:space="preserve">Over 100 staff were employed in the last </w:t>
      </w:r>
      <w:r>
        <w:rPr>
          <w:rFonts w:eastAsia="Calibri"/>
          <w:color w:val="auto"/>
          <w:lang w:eastAsia="en-US"/>
        </w:rPr>
        <w:t>year</w:t>
      </w:r>
      <w:r w:rsidRPr="002223D2">
        <w:rPr>
          <w:rFonts w:eastAsia="Calibri"/>
          <w:color w:val="auto"/>
          <w:lang w:eastAsia="en-US"/>
        </w:rPr>
        <w:t>, with planning identifying the need for 270 additional staff over the next 12 months.</w:t>
      </w:r>
      <w:r>
        <w:rPr>
          <w:rFonts w:eastAsia="Calibri"/>
          <w:color w:val="auto"/>
          <w:lang w:eastAsia="en-US"/>
        </w:rPr>
        <w:t xml:space="preserve"> However, the loss of staff was also acknowledged, with a 30% loss in care management staff since September 2021. Management advised that additional care management staff will be recruited in coming weeks.</w:t>
      </w:r>
    </w:p>
    <w:p w14:paraId="01C52813" w14:textId="358D9A06" w:rsidR="00377560" w:rsidRDefault="00377560" w:rsidP="001E3A05">
      <w:pPr>
        <w:rPr>
          <w:rFonts w:eastAsia="Calibri"/>
          <w:color w:val="auto"/>
          <w:lang w:eastAsia="en-US"/>
        </w:rPr>
      </w:pPr>
      <w:r>
        <w:rPr>
          <w:rFonts w:eastAsia="Calibri"/>
          <w:color w:val="auto"/>
          <w:lang w:eastAsia="en-US"/>
        </w:rPr>
        <w:t xml:space="preserve">Human resources staff described using a care manager-to-consumer ratio and a clinical nurse formula to determine the number of staff members required. </w:t>
      </w:r>
    </w:p>
    <w:p w14:paraId="5745480B" w14:textId="2AD4E251" w:rsidR="009C30C6" w:rsidRDefault="009C30C6" w:rsidP="001E3A05">
      <w:pPr>
        <w:rPr>
          <w:rFonts w:eastAsia="Calibri"/>
          <w:color w:val="auto"/>
          <w:lang w:eastAsia="en-US"/>
        </w:rPr>
      </w:pPr>
      <w:r w:rsidRPr="00B35AAA">
        <w:rPr>
          <w:rFonts w:eastAsia="Calibri"/>
          <w:color w:val="auto"/>
          <w:lang w:eastAsia="en-US"/>
        </w:rPr>
        <w:t xml:space="preserve">In its </w:t>
      </w:r>
      <w:r>
        <w:rPr>
          <w:rFonts w:eastAsia="Calibri"/>
          <w:color w:val="auto"/>
          <w:lang w:eastAsia="en-US"/>
        </w:rPr>
        <w:t xml:space="preserve">written </w:t>
      </w:r>
      <w:r w:rsidRPr="00B35AAA">
        <w:rPr>
          <w:rFonts w:eastAsia="Calibri"/>
          <w:color w:val="auto"/>
          <w:lang w:eastAsia="en-US"/>
        </w:rPr>
        <w:t>response</w:t>
      </w:r>
      <w:r>
        <w:rPr>
          <w:rFonts w:eastAsia="Calibri"/>
          <w:color w:val="auto"/>
          <w:lang w:eastAsia="en-US"/>
        </w:rPr>
        <w:t xml:space="preserve"> to the Quality Audit report</w:t>
      </w:r>
      <w:r w:rsidRPr="00B35AAA">
        <w:rPr>
          <w:rFonts w:eastAsia="Calibri"/>
          <w:color w:val="auto"/>
          <w:lang w:eastAsia="en-US"/>
        </w:rPr>
        <w:t xml:space="preserve"> the approved provider</w:t>
      </w:r>
      <w:r>
        <w:rPr>
          <w:rFonts w:eastAsia="Calibri"/>
          <w:color w:val="auto"/>
          <w:lang w:eastAsia="en-US"/>
        </w:rPr>
        <w:t xml:space="preserve"> </w:t>
      </w:r>
      <w:r w:rsidR="00460A56">
        <w:rPr>
          <w:rFonts w:eastAsia="Calibri"/>
          <w:color w:val="auto"/>
          <w:lang w:eastAsia="en-US"/>
        </w:rPr>
        <w:t>submitt</w:t>
      </w:r>
      <w:r w:rsidR="005C3505">
        <w:rPr>
          <w:rFonts w:eastAsia="Calibri"/>
          <w:color w:val="auto"/>
          <w:lang w:eastAsia="en-US"/>
        </w:rPr>
        <w:t>e</w:t>
      </w:r>
      <w:r w:rsidR="00460A56">
        <w:rPr>
          <w:rFonts w:eastAsia="Calibri"/>
          <w:color w:val="auto"/>
          <w:lang w:eastAsia="en-US"/>
        </w:rPr>
        <w:t xml:space="preserve">d details of how it </w:t>
      </w:r>
      <w:r>
        <w:rPr>
          <w:rFonts w:eastAsia="Calibri"/>
          <w:color w:val="auto"/>
          <w:lang w:eastAsia="en-US"/>
        </w:rPr>
        <w:t>managed prioritising care and services</w:t>
      </w:r>
      <w:r w:rsidR="00460A56">
        <w:rPr>
          <w:rFonts w:eastAsia="Calibri"/>
          <w:color w:val="auto"/>
          <w:lang w:eastAsia="en-US"/>
        </w:rPr>
        <w:t xml:space="preserve"> during the pandemic, which </w:t>
      </w:r>
      <w:r w:rsidR="00D44883">
        <w:rPr>
          <w:rFonts w:eastAsia="Calibri"/>
          <w:color w:val="auto"/>
          <w:lang w:eastAsia="en-US"/>
        </w:rPr>
        <w:t>it stated</w:t>
      </w:r>
      <w:r w:rsidR="00460A56">
        <w:rPr>
          <w:rFonts w:eastAsia="Calibri"/>
          <w:color w:val="auto"/>
          <w:lang w:eastAsia="en-US"/>
        </w:rPr>
        <w:t xml:space="preserve"> had placed unforeseeable impacts on consumer needs and resources for the aged care industry.</w:t>
      </w:r>
    </w:p>
    <w:p w14:paraId="7FE70CEC" w14:textId="5737B0AC" w:rsidR="00805C3E" w:rsidRDefault="00460A56" w:rsidP="00805C3E">
      <w:pPr>
        <w:rPr>
          <w:rFonts w:eastAsia="Calibri"/>
          <w:color w:val="auto"/>
          <w:lang w:eastAsia="en-US"/>
        </w:rPr>
      </w:pPr>
      <w:r>
        <w:rPr>
          <w:rFonts w:eastAsia="Calibri"/>
          <w:color w:val="auto"/>
          <w:lang w:eastAsia="en-US"/>
        </w:rPr>
        <w:t>I recognise the challenges faced by the pandemic, and the resources and investment the approved provider has and will continue to put into its workforce. However, I have given weight to the consumer feedback</w:t>
      </w:r>
      <w:r w:rsidR="00805C3E">
        <w:rPr>
          <w:rFonts w:eastAsia="Calibri"/>
          <w:color w:val="auto"/>
          <w:lang w:eastAsia="en-US"/>
        </w:rPr>
        <w:t xml:space="preserve"> in this requirement. In addition, the Assessment Team reported that Management </w:t>
      </w:r>
      <w:r w:rsidR="003D1DFD">
        <w:rPr>
          <w:rFonts w:eastAsia="Calibri"/>
          <w:color w:val="auto"/>
          <w:lang w:eastAsia="en-US"/>
        </w:rPr>
        <w:t xml:space="preserve">stated </w:t>
      </w:r>
      <w:r w:rsidR="00805C3E">
        <w:rPr>
          <w:rFonts w:eastAsia="Calibri"/>
          <w:color w:val="auto"/>
          <w:lang w:eastAsia="en-US"/>
        </w:rPr>
        <w:t>consumers were and are being accepted into the service during this period of staff shortage, although at reduced numbers</w:t>
      </w:r>
      <w:r w:rsidR="008073EE">
        <w:rPr>
          <w:rFonts w:eastAsia="Calibri"/>
          <w:color w:val="auto"/>
          <w:lang w:eastAsia="en-US"/>
        </w:rPr>
        <w:t xml:space="preserve">, and this statement was not directly </w:t>
      </w:r>
      <w:r w:rsidR="0042189D">
        <w:rPr>
          <w:rFonts w:eastAsia="Calibri"/>
          <w:color w:val="auto"/>
          <w:lang w:eastAsia="en-US"/>
        </w:rPr>
        <w:t>challenged</w:t>
      </w:r>
      <w:r w:rsidR="008073EE">
        <w:rPr>
          <w:rFonts w:eastAsia="Calibri"/>
          <w:color w:val="auto"/>
          <w:lang w:eastAsia="en-US"/>
        </w:rPr>
        <w:t xml:space="preserve"> by the approved provider.</w:t>
      </w:r>
    </w:p>
    <w:p w14:paraId="797DDF43" w14:textId="7E8B2ECD" w:rsidR="008073EE" w:rsidRDefault="008073EE" w:rsidP="00805C3E">
      <w:pPr>
        <w:rPr>
          <w:rFonts w:eastAsia="Calibri"/>
          <w:color w:val="auto"/>
          <w:lang w:eastAsia="en-US"/>
        </w:rPr>
      </w:pPr>
      <w:r>
        <w:rPr>
          <w:rFonts w:eastAsia="Calibri"/>
          <w:color w:val="auto"/>
          <w:lang w:eastAsia="en-US"/>
        </w:rPr>
        <w:t xml:space="preserve">The improvements put in place by the approved provider are significant and designed to address the issues identified, however the full effect of these improvements will take time to embedded. </w:t>
      </w:r>
    </w:p>
    <w:p w14:paraId="62CFB476" w14:textId="39672AE5" w:rsidR="00A53444" w:rsidRDefault="00A53444" w:rsidP="00A53444">
      <w:pPr>
        <w:rPr>
          <w:rFonts w:eastAsia="Calibri"/>
          <w:color w:val="auto"/>
          <w:lang w:eastAsia="en-US"/>
        </w:rPr>
      </w:pPr>
      <w:r>
        <w:rPr>
          <w:rFonts w:eastAsia="Calibri"/>
          <w:color w:val="auto"/>
          <w:lang w:eastAsia="en-US"/>
        </w:rPr>
        <w:t xml:space="preserve">I find that at the time of the Quality Audit this requirement was Not Compliant. </w:t>
      </w:r>
    </w:p>
    <w:p w14:paraId="45E578CB" w14:textId="77777777" w:rsidR="00A53444" w:rsidRDefault="00A53444" w:rsidP="00A53444">
      <w:pPr>
        <w:rPr>
          <w:rFonts w:eastAsia="Calibri"/>
          <w:color w:val="auto"/>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5C3505"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641895DE" w:rsidR="006107BF" w:rsidRPr="005C3505" w:rsidRDefault="006107BF" w:rsidP="00C35ED0">
            <w:pPr>
              <w:pStyle w:val="Heading3"/>
              <w:spacing w:before="120" w:after="0"/>
              <w:jc w:val="right"/>
              <w:outlineLvl w:val="2"/>
              <w:rPr>
                <w:color w:val="auto"/>
              </w:rPr>
            </w:pPr>
            <w:r w:rsidRPr="005C3505">
              <w:rPr>
                <w:color w:val="auto"/>
                <w:szCs w:val="26"/>
              </w:rPr>
              <w:t>Compliant</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47C5534A"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25741D70" w14:textId="53E20ED8" w:rsidR="006107BF" w:rsidRPr="006107BF" w:rsidRDefault="006107BF" w:rsidP="006107BF">
            <w:pPr>
              <w:pStyle w:val="Heading3"/>
              <w:spacing w:before="0" w:after="0"/>
              <w:jc w:val="right"/>
              <w:outlineLvl w:val="2"/>
            </w:pP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044607C8" w14:textId="0DA53257" w:rsidR="005C3505" w:rsidRDefault="005C3505" w:rsidP="005C3505">
      <w:pPr>
        <w:spacing w:line="240" w:lineRule="auto"/>
        <w:rPr>
          <w:color w:val="auto"/>
        </w:rPr>
      </w:pPr>
      <w:r w:rsidRPr="0094433D">
        <w:rPr>
          <w:color w:val="auto"/>
        </w:rPr>
        <w:lastRenderedPageBreak/>
        <w:t>Based on the information reviewed I find this requirement Compliant.</w:t>
      </w:r>
    </w:p>
    <w:p w14:paraId="1588ED4E" w14:textId="77777777" w:rsidR="005C3505" w:rsidRDefault="005C3505" w:rsidP="005C3505">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08468A06" w:rsidR="006107BF" w:rsidRPr="006107BF" w:rsidRDefault="005D4FBB" w:rsidP="00C35ED0">
            <w:pPr>
              <w:pStyle w:val="Heading3"/>
              <w:spacing w:before="120" w:after="0"/>
              <w:jc w:val="right"/>
              <w:outlineLvl w:val="2"/>
            </w:pPr>
            <w:r w:rsidRPr="005D4FBB">
              <w:rPr>
                <w:color w:val="auto"/>
                <w:szCs w:val="26"/>
              </w:rPr>
              <w:t xml:space="preserve">Not </w:t>
            </w:r>
            <w:r w:rsidR="006107BF" w:rsidRPr="005D4FBB">
              <w:rPr>
                <w:color w:val="auto"/>
                <w:szCs w:val="26"/>
              </w:rPr>
              <w:t>Compliant</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6D725598"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493E20D8" w14:textId="1EC899B9" w:rsidR="006107BF" w:rsidRPr="006107BF" w:rsidRDefault="006107BF" w:rsidP="006107BF">
            <w:pPr>
              <w:pStyle w:val="Heading3"/>
              <w:spacing w:before="0" w:after="0"/>
              <w:jc w:val="right"/>
              <w:outlineLvl w:val="2"/>
            </w:pP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6F613274" w14:textId="3A77EA12" w:rsidR="00014F02" w:rsidRDefault="00014F02" w:rsidP="001E3A05">
      <w:pPr>
        <w:rPr>
          <w:color w:val="auto"/>
        </w:rPr>
      </w:pPr>
      <w:r>
        <w:rPr>
          <w:color w:val="auto"/>
        </w:rPr>
        <w:t xml:space="preserve">The Assessment Team found that the service has systems and processes to ensure that in-house staff are qualified and knowledgeable, including position descriptions, staff training, review points following commencement, annual appraisal and team meetings to discuss issues related to the delivery of care through the home care packages. The Assessment Team also found that the service has plans for improvement to the service’s consumer information management system to make care plan and shift note exchange for external staff currently not covered under current shift note process. </w:t>
      </w:r>
    </w:p>
    <w:p w14:paraId="7ED98406" w14:textId="28C06160" w:rsidR="00014F02" w:rsidRDefault="00014F02" w:rsidP="00014F02">
      <w:pPr>
        <w:rPr>
          <w:color w:val="auto"/>
        </w:rPr>
      </w:pPr>
      <w:r>
        <w:rPr>
          <w:color w:val="auto"/>
        </w:rPr>
        <w:t xml:space="preserve">However, </w:t>
      </w:r>
      <w:r w:rsidR="00565485">
        <w:rPr>
          <w:color w:val="auto"/>
        </w:rPr>
        <w:t>t</w:t>
      </w:r>
      <w:r>
        <w:rPr>
          <w:color w:val="auto"/>
        </w:rPr>
        <w:t xml:space="preserve">he Assessment Team further found </w:t>
      </w:r>
      <w:r w:rsidR="00565485">
        <w:rPr>
          <w:color w:val="auto"/>
        </w:rPr>
        <w:t xml:space="preserve">that </w:t>
      </w:r>
      <w:r>
        <w:rPr>
          <w:color w:val="auto"/>
        </w:rPr>
        <w:t xml:space="preserve">the </w:t>
      </w:r>
      <w:r w:rsidR="00721A12">
        <w:rPr>
          <w:color w:val="auto"/>
        </w:rPr>
        <w:t xml:space="preserve">concerns </w:t>
      </w:r>
      <w:r>
        <w:rPr>
          <w:color w:val="auto"/>
        </w:rPr>
        <w:t>identified in Standards 2 and 3 indicate that c</w:t>
      </w:r>
      <w:r w:rsidRPr="00BA4E52">
        <w:rPr>
          <w:color w:val="auto"/>
        </w:rPr>
        <w:t>a</w:t>
      </w:r>
      <w:r>
        <w:rPr>
          <w:color w:val="auto"/>
        </w:rPr>
        <w:t>r</w:t>
      </w:r>
      <w:r w:rsidRPr="00BA4E52">
        <w:rPr>
          <w:color w:val="auto"/>
        </w:rPr>
        <w:t xml:space="preserve">e managers </w:t>
      </w:r>
      <w:r>
        <w:rPr>
          <w:color w:val="auto"/>
        </w:rPr>
        <w:t xml:space="preserve">did not demonstrate that these systems are effective </w:t>
      </w:r>
      <w:r w:rsidR="00721A12">
        <w:rPr>
          <w:color w:val="auto"/>
        </w:rPr>
        <w:t xml:space="preserve">or </w:t>
      </w:r>
      <w:r>
        <w:rPr>
          <w:color w:val="auto"/>
        </w:rPr>
        <w:t xml:space="preserve">that staff have </w:t>
      </w:r>
      <w:r w:rsidRPr="00BA4E52">
        <w:rPr>
          <w:color w:val="auto"/>
        </w:rPr>
        <w:t>sound skills in relation to assessment and car</w:t>
      </w:r>
      <w:r>
        <w:rPr>
          <w:color w:val="auto"/>
        </w:rPr>
        <w:t>e planning</w:t>
      </w:r>
      <w:r w:rsidRPr="00BA4E52">
        <w:rPr>
          <w:color w:val="auto"/>
        </w:rPr>
        <w:t xml:space="preserve"> to effectively perform their role in managing care and services for consumers. </w:t>
      </w:r>
      <w:r>
        <w:rPr>
          <w:color w:val="auto"/>
        </w:rPr>
        <w:t xml:space="preserve">In relation to external support staff, the service could not demonstrate systems to effectively monitor that all staff are competent, qualified and have the knowledge to deliver the outcomes to effectively perform their roles. </w:t>
      </w:r>
    </w:p>
    <w:p w14:paraId="1B69F8A4" w14:textId="2B6904FF" w:rsidR="00495099" w:rsidRDefault="00495099" w:rsidP="00014F02">
      <w:pPr>
        <w:rPr>
          <w:rFonts w:eastAsia="Calibri"/>
          <w:color w:val="auto"/>
          <w:lang w:eastAsia="en-US"/>
        </w:rPr>
      </w:pPr>
      <w:r w:rsidRPr="00B35AAA">
        <w:rPr>
          <w:rFonts w:eastAsia="Calibri"/>
          <w:color w:val="auto"/>
          <w:lang w:eastAsia="en-US"/>
        </w:rPr>
        <w:t xml:space="preserve">In its </w:t>
      </w:r>
      <w:r>
        <w:rPr>
          <w:rFonts w:eastAsia="Calibri"/>
          <w:color w:val="auto"/>
          <w:lang w:eastAsia="en-US"/>
        </w:rPr>
        <w:t xml:space="preserve">written </w:t>
      </w:r>
      <w:r w:rsidRPr="00B35AAA">
        <w:rPr>
          <w:rFonts w:eastAsia="Calibri"/>
          <w:color w:val="auto"/>
          <w:lang w:eastAsia="en-US"/>
        </w:rPr>
        <w:t>response</w:t>
      </w:r>
      <w:r>
        <w:rPr>
          <w:rFonts w:eastAsia="Calibri"/>
          <w:color w:val="auto"/>
          <w:lang w:eastAsia="en-US"/>
        </w:rPr>
        <w:t xml:space="preserve"> to the Quality Audit report</w:t>
      </w:r>
      <w:r w:rsidRPr="00B35AAA">
        <w:rPr>
          <w:rFonts w:eastAsia="Calibri"/>
          <w:color w:val="auto"/>
          <w:lang w:eastAsia="en-US"/>
        </w:rPr>
        <w:t xml:space="preserve"> the approved provider</w:t>
      </w:r>
      <w:r w:rsidR="003179F4">
        <w:rPr>
          <w:rFonts w:eastAsia="Calibri"/>
          <w:color w:val="auto"/>
          <w:lang w:eastAsia="en-US"/>
        </w:rPr>
        <w:t xml:space="preserve"> advised that for the last two years </w:t>
      </w:r>
      <w:r w:rsidR="0042189D">
        <w:rPr>
          <w:rFonts w:eastAsia="Calibri"/>
          <w:color w:val="auto"/>
          <w:lang w:eastAsia="en-US"/>
        </w:rPr>
        <w:t>approximately</w:t>
      </w:r>
      <w:r w:rsidR="003179F4">
        <w:rPr>
          <w:rFonts w:eastAsia="Calibri"/>
          <w:color w:val="auto"/>
          <w:lang w:eastAsia="en-US"/>
        </w:rPr>
        <w:t xml:space="preserve"> it had engaged an organisation to assist with external nurse advisory services and substantial training had been undertaken in that period. </w:t>
      </w:r>
      <w:r w:rsidR="003B0DC2">
        <w:rPr>
          <w:rFonts w:eastAsia="Calibri"/>
          <w:color w:val="auto"/>
          <w:lang w:eastAsia="en-US"/>
        </w:rPr>
        <w:t>It also noted its suppliers a</w:t>
      </w:r>
      <w:r w:rsidR="005642C8">
        <w:rPr>
          <w:rFonts w:eastAsia="Calibri"/>
          <w:color w:val="auto"/>
          <w:lang w:eastAsia="en-US"/>
        </w:rPr>
        <w:t>r</w:t>
      </w:r>
      <w:r w:rsidR="003B0DC2">
        <w:rPr>
          <w:rFonts w:eastAsia="Calibri"/>
          <w:color w:val="auto"/>
          <w:lang w:eastAsia="en-US"/>
        </w:rPr>
        <w:t>e required to sign and service provider agreement and provide mandatory documents including proof of qualifications.</w:t>
      </w:r>
    </w:p>
    <w:p w14:paraId="0D3D3595" w14:textId="7E917531" w:rsidR="003B0DC2" w:rsidRDefault="00F278C0" w:rsidP="00014F02">
      <w:pPr>
        <w:rPr>
          <w:color w:val="auto"/>
        </w:rPr>
      </w:pPr>
      <w:r>
        <w:rPr>
          <w:rFonts w:eastAsia="Calibri"/>
          <w:color w:val="auto"/>
          <w:lang w:eastAsia="en-US"/>
        </w:rPr>
        <w:t xml:space="preserve">While I </w:t>
      </w:r>
      <w:r w:rsidR="0042189D">
        <w:rPr>
          <w:rFonts w:eastAsia="Calibri"/>
          <w:color w:val="auto"/>
          <w:lang w:eastAsia="en-US"/>
        </w:rPr>
        <w:t>am</w:t>
      </w:r>
      <w:r>
        <w:rPr>
          <w:rFonts w:eastAsia="Calibri"/>
          <w:color w:val="auto"/>
          <w:lang w:eastAsia="en-US"/>
        </w:rPr>
        <w:t xml:space="preserve"> satisfied processes are in place to </w:t>
      </w:r>
      <w:r>
        <w:rPr>
          <w:color w:val="auto"/>
        </w:rPr>
        <w:t>ensure that staff are qualified and knowledgeable, and acknowledge the significant effort which has gone into initiating and implementing these processes, I do not consider it has been demonstrated these are effective, due to the issues related to care planning and assessment and provision of clinical and personal care. In addition, I am not satisfied the approved provider showed it had sufficient oversight</w:t>
      </w:r>
      <w:r>
        <w:rPr>
          <w:rFonts w:eastAsia="Calibri"/>
          <w:color w:val="auto"/>
          <w:lang w:eastAsia="en-US"/>
        </w:rPr>
        <w:t xml:space="preserve"> of the </w:t>
      </w:r>
      <w:r>
        <w:rPr>
          <w:color w:val="auto"/>
        </w:rPr>
        <w:t>competency, qualifications and the knowledge of external staff.</w:t>
      </w:r>
    </w:p>
    <w:p w14:paraId="08A13393" w14:textId="379374FF" w:rsidR="00565485" w:rsidRDefault="005D4FBB" w:rsidP="00014F02">
      <w:pPr>
        <w:rPr>
          <w:color w:val="auto"/>
        </w:rPr>
      </w:pPr>
      <w:r>
        <w:rPr>
          <w:rFonts w:eastAsia="Calibri"/>
          <w:color w:val="auto"/>
          <w:lang w:eastAsia="en-US"/>
        </w:rPr>
        <w:t>I find that at the time of the Quality Audit this requirement was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5C3505"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lastRenderedPageBreak/>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5859D934" w:rsidR="006107BF" w:rsidRPr="005C3505" w:rsidRDefault="006107BF" w:rsidP="00C35ED0">
            <w:pPr>
              <w:pStyle w:val="Heading3"/>
              <w:spacing w:before="120" w:after="0"/>
              <w:jc w:val="right"/>
              <w:outlineLvl w:val="2"/>
              <w:rPr>
                <w:color w:val="auto"/>
              </w:rPr>
            </w:pPr>
            <w:r w:rsidRPr="005C3505">
              <w:rPr>
                <w:color w:val="auto"/>
                <w:szCs w:val="26"/>
              </w:rPr>
              <w:t>Compliant</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10E09D9F"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662E6D09" w14:textId="6E6ACE46" w:rsidR="006107BF" w:rsidRPr="006107BF" w:rsidRDefault="006107BF" w:rsidP="006107BF">
            <w:pPr>
              <w:pStyle w:val="Heading3"/>
              <w:spacing w:before="0" w:after="0"/>
              <w:jc w:val="right"/>
              <w:outlineLvl w:val="2"/>
            </w:pP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2AA95C92" w14:textId="3E51096F" w:rsidR="005C3505" w:rsidRDefault="005C3505" w:rsidP="005C3505">
      <w:pPr>
        <w:spacing w:line="240" w:lineRule="auto"/>
        <w:rPr>
          <w:color w:val="auto"/>
        </w:rPr>
      </w:pPr>
      <w:r w:rsidRPr="0094433D">
        <w:rPr>
          <w:color w:val="auto"/>
        </w:rPr>
        <w:t>Based on the information reviewed I find this requirement Compliant.</w:t>
      </w:r>
    </w:p>
    <w:p w14:paraId="45E3AA3C" w14:textId="77777777" w:rsidR="005C3505" w:rsidRDefault="005C3505" w:rsidP="005C3505">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728749AF" w:rsidR="006107BF" w:rsidRPr="006107BF" w:rsidRDefault="006107BF" w:rsidP="00C35ED0">
            <w:pPr>
              <w:pStyle w:val="Heading3"/>
              <w:spacing w:before="120" w:after="0"/>
              <w:jc w:val="right"/>
              <w:outlineLvl w:val="2"/>
            </w:pPr>
            <w:r w:rsidRPr="005C3505">
              <w:rPr>
                <w:color w:val="auto"/>
                <w:szCs w:val="26"/>
              </w:rPr>
              <w:t>Compliant</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5A7227F1"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222B8D95" w14:textId="4C204EFC" w:rsidR="006107BF" w:rsidRPr="006107BF" w:rsidRDefault="006107BF" w:rsidP="006107BF">
            <w:pPr>
              <w:pStyle w:val="Heading3"/>
              <w:spacing w:before="0" w:after="0"/>
              <w:jc w:val="right"/>
              <w:outlineLvl w:val="2"/>
            </w:pP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4A06A181" w14:textId="46B90BD9" w:rsidR="005C3505" w:rsidRDefault="005C3505" w:rsidP="005C3505">
      <w:pPr>
        <w:spacing w:line="240" w:lineRule="auto"/>
        <w:rPr>
          <w:color w:val="auto"/>
        </w:rPr>
      </w:pPr>
      <w:r w:rsidRPr="0094433D">
        <w:rPr>
          <w:color w:val="auto"/>
        </w:rPr>
        <w:t>Based on the information reviewed I find this requirement Compliant.</w:t>
      </w:r>
    </w:p>
    <w:p w14:paraId="4408519C" w14:textId="0E2F95FB" w:rsidR="00016833" w:rsidRDefault="00016833" w:rsidP="005C3505">
      <w:pPr>
        <w:spacing w:line="240" w:lineRule="auto"/>
        <w:rPr>
          <w:color w:val="auto"/>
        </w:rPr>
      </w:pPr>
    </w:p>
    <w:p w14:paraId="52997C86" w14:textId="654AFF50" w:rsidR="00016833" w:rsidRDefault="00016833" w:rsidP="005C3505">
      <w:pPr>
        <w:spacing w:line="240" w:lineRule="auto"/>
        <w:rPr>
          <w:color w:val="auto"/>
        </w:rPr>
      </w:pPr>
    </w:p>
    <w:p w14:paraId="093189B7" w14:textId="4C7CE94D" w:rsidR="00016833" w:rsidRDefault="00016833" w:rsidP="005C3505">
      <w:pPr>
        <w:spacing w:line="240" w:lineRule="auto"/>
        <w:rPr>
          <w:color w:val="auto"/>
        </w:rPr>
      </w:pPr>
    </w:p>
    <w:p w14:paraId="6F0F152C" w14:textId="30AC2FE6" w:rsidR="00016833" w:rsidRDefault="00016833" w:rsidP="005C3505">
      <w:pPr>
        <w:spacing w:line="240" w:lineRule="auto"/>
        <w:rPr>
          <w:color w:val="auto"/>
        </w:rPr>
      </w:pPr>
    </w:p>
    <w:p w14:paraId="58B64838" w14:textId="63FD78FD" w:rsidR="00016833" w:rsidRDefault="00016833" w:rsidP="005C3505">
      <w:pPr>
        <w:spacing w:line="240" w:lineRule="auto"/>
        <w:rPr>
          <w:color w:val="auto"/>
        </w:rPr>
      </w:pPr>
    </w:p>
    <w:p w14:paraId="0E176A4A" w14:textId="33554D55" w:rsidR="00016833" w:rsidRDefault="00016833" w:rsidP="005C3505">
      <w:pPr>
        <w:spacing w:line="240" w:lineRule="auto"/>
        <w:rPr>
          <w:color w:val="auto"/>
        </w:rPr>
      </w:pPr>
    </w:p>
    <w:p w14:paraId="6A849569" w14:textId="7B64CDAF" w:rsidR="00016833" w:rsidRDefault="00016833" w:rsidP="005C3505">
      <w:pPr>
        <w:spacing w:line="240" w:lineRule="auto"/>
        <w:rPr>
          <w:color w:val="auto"/>
        </w:rPr>
      </w:pPr>
    </w:p>
    <w:p w14:paraId="6533AC08" w14:textId="0A5B99AF" w:rsidR="00016833" w:rsidRDefault="00016833" w:rsidP="005C3505">
      <w:pPr>
        <w:spacing w:line="240" w:lineRule="auto"/>
        <w:rPr>
          <w:color w:val="auto"/>
        </w:rPr>
      </w:pPr>
    </w:p>
    <w:p w14:paraId="77237BD4" w14:textId="27526921" w:rsidR="00016833" w:rsidRDefault="00016833" w:rsidP="005C3505">
      <w:pPr>
        <w:spacing w:line="240" w:lineRule="auto"/>
        <w:rPr>
          <w:color w:val="auto"/>
        </w:rPr>
      </w:pPr>
    </w:p>
    <w:p w14:paraId="1F97ED3C" w14:textId="2274CCE6" w:rsidR="00016833" w:rsidRDefault="00016833" w:rsidP="005C3505">
      <w:pPr>
        <w:spacing w:line="240" w:lineRule="auto"/>
        <w:rPr>
          <w:color w:val="auto"/>
        </w:rPr>
      </w:pPr>
    </w:p>
    <w:p w14:paraId="75E54C92" w14:textId="78B78601" w:rsidR="00016833" w:rsidRDefault="00016833" w:rsidP="005C3505">
      <w:pPr>
        <w:spacing w:line="240" w:lineRule="auto"/>
        <w:rPr>
          <w:color w:val="auto"/>
        </w:rPr>
      </w:pPr>
    </w:p>
    <w:p w14:paraId="339CD611" w14:textId="77777777" w:rsidR="00016833" w:rsidRDefault="00016833" w:rsidP="005C3505">
      <w:pPr>
        <w:spacing w:line="240" w:lineRule="auto"/>
        <w:rPr>
          <w:color w:val="auto"/>
        </w:rPr>
      </w:pPr>
    </w:p>
    <w:p w14:paraId="6080CEBA" w14:textId="77777777" w:rsidR="00506F7F" w:rsidRPr="00506F7F" w:rsidRDefault="00506F7F" w:rsidP="00506F7F"/>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11711DE0"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0B1EAF">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r w:rsidR="009F1B1B">
        <w:rPr>
          <w:color w:val="FFFFFF" w:themeColor="background1"/>
          <w:sz w:val="36"/>
        </w:rPr>
        <w:t xml:space="preserve"> </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B47A54">
      <w:pPr>
        <w:numPr>
          <w:ilvl w:val="0"/>
          <w:numId w:val="7"/>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B47A54">
      <w:pPr>
        <w:numPr>
          <w:ilvl w:val="0"/>
          <w:numId w:val="7"/>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93207A9" w14:textId="633BF544" w:rsidR="00FF5762" w:rsidRDefault="00FF5762" w:rsidP="00FF5762">
      <w:pPr>
        <w:rPr>
          <w:color w:val="auto"/>
        </w:rPr>
      </w:pPr>
      <w:r>
        <w:rPr>
          <w:color w:val="auto"/>
        </w:rPr>
        <w:t xml:space="preserve">Management discussed how the service is well progressed in a project aimed at transitioning the service to compliance. Management spoke of the commitment from the governing body, the resources allocated and the significant improvements in systems, processes and staff practice to bring about this change. Discussions with staff and a review of systems showed a commitment to improvement that would demonstrate the delivery of safe and quality care and services. These matters </w:t>
      </w:r>
      <w:r w:rsidR="0042189D">
        <w:rPr>
          <w:color w:val="auto"/>
        </w:rPr>
        <w:t>were</w:t>
      </w:r>
      <w:r>
        <w:rPr>
          <w:color w:val="auto"/>
        </w:rPr>
        <w:t xml:space="preserve"> evident in the approved provider’s response to the Quality Audit and in its CIP.</w:t>
      </w:r>
    </w:p>
    <w:p w14:paraId="79B1B136" w14:textId="1B77A32F" w:rsidR="00FF5762" w:rsidRDefault="00945CC5" w:rsidP="00FF5762">
      <w:pPr>
        <w:rPr>
          <w:rFonts w:eastAsia="Calibri"/>
          <w:color w:val="000000" w:themeColor="text1"/>
          <w:lang w:eastAsia="en-US"/>
        </w:rPr>
      </w:pPr>
      <w:r>
        <w:rPr>
          <w:color w:val="auto"/>
        </w:rPr>
        <w:t>Some consumers</w:t>
      </w:r>
      <w:r w:rsidR="00A84D40">
        <w:rPr>
          <w:color w:val="auto"/>
        </w:rPr>
        <w:t xml:space="preserve"> comm</w:t>
      </w:r>
      <w:r w:rsidR="00FF5762">
        <w:rPr>
          <w:color w:val="auto"/>
        </w:rPr>
        <w:t>ented positively</w:t>
      </w:r>
      <w:r w:rsidR="00A84D40">
        <w:rPr>
          <w:color w:val="auto"/>
        </w:rPr>
        <w:t xml:space="preserve"> as to whether they considered the service to be well run,</w:t>
      </w:r>
      <w:r w:rsidR="00FF5762">
        <w:rPr>
          <w:color w:val="auto"/>
        </w:rPr>
        <w:t xml:space="preserve"> while many consumers and representatives interviewed expressed a level of frustration at the ongoing issues related to </w:t>
      </w:r>
      <w:r w:rsidR="00FF5762" w:rsidRPr="00944774">
        <w:rPr>
          <w:color w:val="auto"/>
        </w:rPr>
        <w:t>communicating with the service, staff being unavailable and late payments.</w:t>
      </w:r>
    </w:p>
    <w:p w14:paraId="30E84DBE" w14:textId="57E21A4E" w:rsidR="00FF5762" w:rsidRDefault="0042189D" w:rsidP="00FF5762">
      <w:pPr>
        <w:rPr>
          <w:color w:val="auto"/>
        </w:rPr>
      </w:pPr>
      <w:r>
        <w:rPr>
          <w:color w:val="auto"/>
        </w:rPr>
        <w:t>Consumers</w:t>
      </w:r>
      <w:r w:rsidR="00FF5762">
        <w:rPr>
          <w:color w:val="auto"/>
        </w:rPr>
        <w:t xml:space="preserve"> are engaged in</w:t>
      </w:r>
      <w:r w:rsidR="00FF5762" w:rsidRPr="00FF5762">
        <w:t xml:space="preserve"> the development, delivery and evaluation of care and services and are supported in that engagement.</w:t>
      </w:r>
      <w:r w:rsidR="00FF5762">
        <w:t xml:space="preserve"> </w:t>
      </w:r>
      <w:r w:rsidR="00FF5762">
        <w:rPr>
          <w:color w:val="auto"/>
        </w:rPr>
        <w:t xml:space="preserve">The </w:t>
      </w:r>
      <w:r w:rsidR="00FF5762" w:rsidRPr="00737041">
        <w:rPr>
          <w:color w:val="auto"/>
        </w:rPr>
        <w:t xml:space="preserve">organisation’s governing body </w:t>
      </w:r>
      <w:bookmarkStart w:id="9" w:name="_Hlk93437516"/>
      <w:r w:rsidR="00FF5762" w:rsidRPr="00737041">
        <w:rPr>
          <w:color w:val="auto"/>
        </w:rPr>
        <w:t>promotes a culture of safe, inclusive</w:t>
      </w:r>
      <w:r w:rsidR="00FF5762">
        <w:rPr>
          <w:color w:val="auto"/>
        </w:rPr>
        <w:t xml:space="preserve">, </w:t>
      </w:r>
      <w:r w:rsidR="00FF5762" w:rsidRPr="00737041">
        <w:rPr>
          <w:color w:val="auto"/>
        </w:rPr>
        <w:t>quality care and services and is accountable for their delivery.</w:t>
      </w:r>
      <w:r w:rsidR="00FF5762">
        <w:rPr>
          <w:color w:val="auto"/>
        </w:rPr>
        <w:t xml:space="preserve"> There are various plans and strategies to monitor performance and drive the service’s improvements. There are clear reporting lines to the governing body and areas of accountability through the various levels and performance, staffing and risks are monitored through these avenues.</w:t>
      </w:r>
    </w:p>
    <w:p w14:paraId="5D0876E2" w14:textId="22107790" w:rsidR="00E130F7" w:rsidRDefault="00FF5762" w:rsidP="00E130F7">
      <w:pPr>
        <w:spacing w:before="120"/>
        <w:rPr>
          <w:iCs/>
          <w:color w:val="auto"/>
        </w:rPr>
      </w:pPr>
      <w:r>
        <w:rPr>
          <w:iCs/>
          <w:color w:val="auto"/>
        </w:rPr>
        <w:t>The organisation’s</w:t>
      </w:r>
      <w:r w:rsidR="00E130F7">
        <w:rPr>
          <w:iCs/>
          <w:color w:val="auto"/>
        </w:rPr>
        <w:t xml:space="preserve"> systems are generally effective in relation to </w:t>
      </w:r>
      <w:r w:rsidR="00E130F7" w:rsidRPr="00F41660">
        <w:rPr>
          <w:iCs/>
          <w:color w:val="auto"/>
        </w:rPr>
        <w:t>continuous improvement</w:t>
      </w:r>
      <w:r w:rsidR="00E130F7">
        <w:rPr>
          <w:iCs/>
          <w:color w:val="auto"/>
        </w:rPr>
        <w:t>, regulatory compliance</w:t>
      </w:r>
      <w:r w:rsidR="0070558D">
        <w:rPr>
          <w:iCs/>
          <w:color w:val="auto"/>
        </w:rPr>
        <w:t>, financial governance</w:t>
      </w:r>
      <w:r w:rsidR="00E130F7">
        <w:rPr>
          <w:iCs/>
          <w:color w:val="auto"/>
        </w:rPr>
        <w:t xml:space="preserve"> and feedback and complaints</w:t>
      </w:r>
      <w:r w:rsidR="0070558D">
        <w:rPr>
          <w:iCs/>
          <w:color w:val="auto"/>
        </w:rPr>
        <w:t>, however improvements implemented should be monitored to ensure the</w:t>
      </w:r>
      <w:r w:rsidR="00591047">
        <w:rPr>
          <w:iCs/>
          <w:color w:val="auto"/>
        </w:rPr>
        <w:t>ir</w:t>
      </w:r>
      <w:r w:rsidR="0070558D">
        <w:rPr>
          <w:iCs/>
          <w:color w:val="auto"/>
        </w:rPr>
        <w:t xml:space="preserve"> </w:t>
      </w:r>
      <w:r w:rsidR="0070558D">
        <w:rPr>
          <w:iCs/>
          <w:color w:val="auto"/>
        </w:rPr>
        <w:lastRenderedPageBreak/>
        <w:t>ongoing efficacy</w:t>
      </w:r>
      <w:r w:rsidR="000E5760">
        <w:rPr>
          <w:iCs/>
          <w:color w:val="auto"/>
        </w:rPr>
        <w:t>. H</w:t>
      </w:r>
      <w:r w:rsidR="00E130F7">
        <w:rPr>
          <w:iCs/>
          <w:color w:val="auto"/>
        </w:rPr>
        <w:t xml:space="preserve">owever the </w:t>
      </w:r>
      <w:r w:rsidR="000E5760">
        <w:rPr>
          <w:iCs/>
          <w:color w:val="auto"/>
        </w:rPr>
        <w:t>organisation</w:t>
      </w:r>
      <w:r w:rsidR="00E130F7" w:rsidRPr="00B01285">
        <w:rPr>
          <w:iCs/>
          <w:color w:val="auto"/>
        </w:rPr>
        <w:t xml:space="preserve"> did not demonstrate effective governance systems in relation to</w:t>
      </w:r>
      <w:r w:rsidR="00E130F7">
        <w:rPr>
          <w:iCs/>
          <w:color w:val="auto"/>
        </w:rPr>
        <w:t xml:space="preserve"> information management and workforce governance</w:t>
      </w:r>
    </w:p>
    <w:bookmarkEnd w:id="9"/>
    <w:p w14:paraId="756B5C0D" w14:textId="77777777" w:rsidR="00E130F7" w:rsidRDefault="00FF5762" w:rsidP="00FF5762">
      <w:pPr>
        <w:tabs>
          <w:tab w:val="right" w:pos="9026"/>
        </w:tabs>
      </w:pPr>
      <w:r w:rsidRPr="00223FEB">
        <w:t xml:space="preserve">The </w:t>
      </w:r>
      <w:r>
        <w:t>service</w:t>
      </w:r>
      <w:r w:rsidRPr="00223FEB">
        <w:t xml:space="preserve"> has risk </w:t>
      </w:r>
      <w:r>
        <w:t>management systems</w:t>
      </w:r>
      <w:r w:rsidRPr="00223FEB">
        <w:t xml:space="preserve"> for</w:t>
      </w:r>
      <w:r>
        <w:t xml:space="preserve"> recording and managing incidents from which trending and reporting on h</w:t>
      </w:r>
      <w:r w:rsidRPr="00223FEB">
        <w:t>igh impact and high prevalence risks</w:t>
      </w:r>
      <w:r>
        <w:t xml:space="preserve"> occurs</w:t>
      </w:r>
      <w:r w:rsidR="00E130F7">
        <w:t>, and generally demonstrated management of allegations or suspicions of elder abuse.</w:t>
      </w:r>
    </w:p>
    <w:p w14:paraId="41072F24" w14:textId="4BFB14EB" w:rsidR="00FF5762" w:rsidRPr="00223FEB" w:rsidRDefault="00C90252" w:rsidP="00FF5762">
      <w:pPr>
        <w:pStyle w:val="ListBullet"/>
        <w:numPr>
          <w:ilvl w:val="0"/>
          <w:numId w:val="0"/>
        </w:numPr>
      </w:pPr>
      <w:r>
        <w:t>T</w:t>
      </w:r>
      <w:r w:rsidR="00FF5762">
        <w:t xml:space="preserve">he service was able to demonstrate that, generally, consumers are </w:t>
      </w:r>
      <w:r w:rsidR="00FF5762" w:rsidRPr="00223FEB">
        <w:t>support</w:t>
      </w:r>
      <w:r w:rsidR="00FF5762">
        <w:t>ed</w:t>
      </w:r>
      <w:r w:rsidR="00FF5762" w:rsidRPr="00223FEB">
        <w:t xml:space="preserve"> to live the best life they can. </w:t>
      </w:r>
    </w:p>
    <w:p w14:paraId="4BA84EC5" w14:textId="32B742D4" w:rsidR="00FF5762" w:rsidRDefault="00FF5762" w:rsidP="00FF5762">
      <w:pPr>
        <w:pStyle w:val="ListBullet"/>
        <w:numPr>
          <w:ilvl w:val="0"/>
          <w:numId w:val="0"/>
        </w:numPr>
      </w:pPr>
      <w:r>
        <w:t>C</w:t>
      </w:r>
      <w:r w:rsidRPr="00843273">
        <w:t>linical care for consumers is provided by nurses, allied health services and medical practitioners</w:t>
      </w:r>
      <w:r>
        <w:t>. There is a clinical governance framework and clinical care staff within the service were aware of antimicrobial stewardship and processes</w:t>
      </w:r>
      <w:r w:rsidRPr="00A90230">
        <w:t xml:space="preserve"> are established in relation to open </w:t>
      </w:r>
      <w:r w:rsidRPr="00B4364C">
        <w:t>disclosure.</w:t>
      </w:r>
      <w:r>
        <w:t xml:space="preserve"> </w:t>
      </w:r>
    </w:p>
    <w:p w14:paraId="7715DB3F" w14:textId="2F4D3886" w:rsidR="00E4382C" w:rsidRPr="00E130F7" w:rsidRDefault="00E4382C" w:rsidP="00E4382C">
      <w:pPr>
        <w:rPr>
          <w:rFonts w:eastAsiaTheme="minorHAnsi"/>
          <w:color w:val="auto"/>
        </w:rPr>
      </w:pPr>
      <w:r w:rsidRPr="00E130F7">
        <w:rPr>
          <w:rFonts w:eastAsiaTheme="minorHAnsi"/>
          <w:color w:val="auto"/>
        </w:rPr>
        <w:t xml:space="preserve">The Quality Standard for the Home care </w:t>
      </w:r>
      <w:r w:rsidR="00D12DA6" w:rsidRPr="00E130F7">
        <w:rPr>
          <w:rFonts w:eastAsiaTheme="minorHAnsi"/>
          <w:color w:val="auto"/>
        </w:rPr>
        <w:t xml:space="preserve">packages </w:t>
      </w:r>
      <w:r w:rsidRPr="00E130F7">
        <w:rPr>
          <w:rFonts w:eastAsiaTheme="minorHAnsi"/>
          <w:color w:val="auto"/>
        </w:rPr>
        <w:t>service</w:t>
      </w:r>
      <w:r w:rsidR="00E130F7" w:rsidRPr="00E130F7">
        <w:rPr>
          <w:rFonts w:eastAsiaTheme="minorHAnsi"/>
          <w:color w:val="auto"/>
        </w:rPr>
        <w:t xml:space="preserve"> is</w:t>
      </w:r>
      <w:r w:rsidRPr="00E130F7">
        <w:rPr>
          <w:rFonts w:eastAsiaTheme="minorHAnsi"/>
          <w:color w:val="auto"/>
        </w:rPr>
        <w:t xml:space="preserve"> assessed as </w:t>
      </w:r>
      <w:r w:rsidR="008938D0" w:rsidRPr="00E130F7">
        <w:rPr>
          <w:color w:val="auto"/>
        </w:rPr>
        <w:t xml:space="preserve">Non-compliant </w:t>
      </w:r>
      <w:r w:rsidRPr="00E130F7">
        <w:rPr>
          <w:rFonts w:eastAsiaTheme="minorHAnsi"/>
          <w:color w:val="auto"/>
        </w:rPr>
        <w:t>as</w:t>
      </w:r>
      <w:r w:rsidR="00E130F7" w:rsidRPr="00E130F7">
        <w:rPr>
          <w:rFonts w:eastAsiaTheme="minorHAnsi"/>
          <w:color w:val="auto"/>
        </w:rPr>
        <w:t xml:space="preserve"> one (1)</w:t>
      </w:r>
      <w:r w:rsidRPr="00E130F7">
        <w:rPr>
          <w:rFonts w:eastAsiaTheme="minorHAnsi"/>
          <w:color w:val="auto"/>
        </w:rPr>
        <w:t xml:space="preserve"> of the five specific requirements have been assessed as </w:t>
      </w:r>
      <w:r w:rsidR="008938D0" w:rsidRPr="00E130F7">
        <w:rPr>
          <w:color w:val="auto"/>
        </w:rPr>
        <w:t>Non-compliant</w:t>
      </w:r>
      <w:r w:rsidRPr="00E130F7">
        <w:rPr>
          <w:rFonts w:eastAsiaTheme="minorHAnsi"/>
          <w:color w:val="auto"/>
        </w:rPr>
        <w:t xml:space="preserve">. </w:t>
      </w:r>
    </w:p>
    <w:p w14:paraId="2349E918" w14:textId="35EB7C35"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DE7F16"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180561AF" w:rsidR="006107BF" w:rsidRPr="002B61BB" w:rsidRDefault="006107BF" w:rsidP="00C35ED0">
            <w:pPr>
              <w:pStyle w:val="Heading3"/>
              <w:spacing w:before="120" w:after="0"/>
              <w:outlineLvl w:val="2"/>
            </w:pPr>
            <w:r w:rsidRPr="002B61BB">
              <w:t xml:space="preserve">  </w:t>
            </w:r>
          </w:p>
        </w:tc>
        <w:tc>
          <w:tcPr>
            <w:tcW w:w="3548" w:type="dxa"/>
            <w:shd w:val="clear" w:color="auto" w:fill="E7E6E6" w:themeFill="background2"/>
          </w:tcPr>
          <w:p w14:paraId="6AE0195A" w14:textId="20716A7D" w:rsidR="006107BF" w:rsidRPr="00DE7F16" w:rsidRDefault="006107BF" w:rsidP="00C35ED0">
            <w:pPr>
              <w:pStyle w:val="Heading3"/>
              <w:spacing w:before="120" w:after="0"/>
              <w:jc w:val="right"/>
              <w:outlineLvl w:val="2"/>
              <w:rPr>
                <w:color w:val="auto"/>
              </w:rPr>
            </w:pPr>
            <w:r w:rsidRPr="00DE7F16">
              <w:rPr>
                <w:color w:val="auto"/>
                <w:szCs w:val="26"/>
              </w:rPr>
              <w:t>Compliant</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7E4BE97D"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02D7033A" w14:textId="113512E3" w:rsidR="006107BF" w:rsidRPr="006107BF" w:rsidRDefault="006107BF" w:rsidP="006107BF">
            <w:pPr>
              <w:pStyle w:val="Heading3"/>
              <w:spacing w:before="0" w:after="0"/>
              <w:jc w:val="right"/>
              <w:outlineLvl w:val="2"/>
            </w:pP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41BC496A" w14:textId="6F594863" w:rsidR="00DE7F16" w:rsidRDefault="00DE7F16" w:rsidP="00DE7F16">
      <w:pPr>
        <w:spacing w:line="240" w:lineRule="auto"/>
        <w:rPr>
          <w:color w:val="auto"/>
        </w:rPr>
      </w:pPr>
      <w:r w:rsidRPr="0094433D">
        <w:rPr>
          <w:color w:val="auto"/>
        </w:rPr>
        <w:t>Based on the information reviewed I find this requirement Compliant.</w:t>
      </w:r>
    </w:p>
    <w:p w14:paraId="4F3AF8D9" w14:textId="77777777" w:rsidR="00DE7F16" w:rsidRDefault="00DE7F16" w:rsidP="00DE7F16">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DE7F16"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09AE2674" w:rsidR="006107BF" w:rsidRPr="002B61BB" w:rsidRDefault="006107BF" w:rsidP="00C35ED0">
            <w:pPr>
              <w:pStyle w:val="Heading3"/>
              <w:spacing w:before="120" w:after="0"/>
              <w:outlineLvl w:val="2"/>
            </w:pPr>
            <w:r w:rsidRPr="002B61BB">
              <w:t xml:space="preserve">   </w:t>
            </w:r>
          </w:p>
        </w:tc>
        <w:tc>
          <w:tcPr>
            <w:tcW w:w="3548" w:type="dxa"/>
            <w:shd w:val="clear" w:color="auto" w:fill="E7E6E6" w:themeFill="background2"/>
          </w:tcPr>
          <w:p w14:paraId="3751E275" w14:textId="61C440D8" w:rsidR="006107BF" w:rsidRPr="00DE7F16" w:rsidRDefault="006107BF" w:rsidP="00C35ED0">
            <w:pPr>
              <w:pStyle w:val="Heading3"/>
              <w:spacing w:before="120" w:after="0"/>
              <w:jc w:val="right"/>
              <w:outlineLvl w:val="2"/>
              <w:rPr>
                <w:color w:val="auto"/>
              </w:rPr>
            </w:pPr>
            <w:r w:rsidRPr="00DE7F16">
              <w:rPr>
                <w:color w:val="auto"/>
                <w:szCs w:val="26"/>
              </w:rPr>
              <w:t>Compliant</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0FFEABFC"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2308C199" w14:textId="7D49FF3A" w:rsidR="006107BF" w:rsidRPr="006107BF" w:rsidRDefault="006107BF" w:rsidP="006107BF">
            <w:pPr>
              <w:pStyle w:val="Heading3"/>
              <w:spacing w:before="0" w:after="0"/>
              <w:jc w:val="right"/>
              <w:outlineLvl w:val="2"/>
            </w:pP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6972EC01" w14:textId="78D4DAB2" w:rsidR="00DE7F16" w:rsidRDefault="00DE7F16" w:rsidP="00DE7F16">
      <w:pPr>
        <w:spacing w:line="240" w:lineRule="auto"/>
        <w:rPr>
          <w:color w:val="auto"/>
        </w:rPr>
      </w:pPr>
      <w:r w:rsidRPr="0094433D">
        <w:rPr>
          <w:color w:val="auto"/>
        </w:rPr>
        <w:t>Based on the information reviewed I find this requirement Compliant.</w:t>
      </w:r>
    </w:p>
    <w:p w14:paraId="18D6D3EE" w14:textId="77777777" w:rsidR="00DE7F16" w:rsidRDefault="00DE7F16" w:rsidP="00DE7F16">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3248E060" w:rsidR="006107BF" w:rsidRPr="002B61BB" w:rsidRDefault="006107BF" w:rsidP="00C35ED0">
            <w:pPr>
              <w:pStyle w:val="Heading3"/>
              <w:spacing w:before="120" w:after="0"/>
              <w:outlineLvl w:val="2"/>
            </w:pPr>
          </w:p>
        </w:tc>
        <w:tc>
          <w:tcPr>
            <w:tcW w:w="3548" w:type="dxa"/>
            <w:shd w:val="clear" w:color="auto" w:fill="E7E6E6" w:themeFill="background2"/>
          </w:tcPr>
          <w:p w14:paraId="40C7D806" w14:textId="53DD8901" w:rsidR="006107BF" w:rsidRPr="006107BF" w:rsidRDefault="006107BF" w:rsidP="00C35ED0">
            <w:pPr>
              <w:pStyle w:val="Heading3"/>
              <w:spacing w:before="120" w:after="0"/>
              <w:jc w:val="right"/>
              <w:outlineLvl w:val="2"/>
            </w:pPr>
            <w:r w:rsidRPr="000B1EAF">
              <w:rPr>
                <w:color w:val="auto"/>
                <w:szCs w:val="26"/>
              </w:rPr>
              <w:t>Not Compliant</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30D49E10" w:rsidR="006107BF" w:rsidRPr="002B61BB" w:rsidRDefault="006107BF" w:rsidP="006107BF">
            <w:pPr>
              <w:pStyle w:val="Heading3"/>
              <w:spacing w:before="0" w:after="0"/>
              <w:outlineLvl w:val="2"/>
            </w:pPr>
          </w:p>
        </w:tc>
        <w:tc>
          <w:tcPr>
            <w:tcW w:w="3548" w:type="dxa"/>
            <w:shd w:val="clear" w:color="auto" w:fill="E7E6E6" w:themeFill="background2"/>
          </w:tcPr>
          <w:p w14:paraId="2AD198CE" w14:textId="331C37D3" w:rsidR="006107BF" w:rsidRPr="006107BF" w:rsidRDefault="006107BF" w:rsidP="006107BF">
            <w:pPr>
              <w:pStyle w:val="Heading3"/>
              <w:spacing w:before="0" w:after="0"/>
              <w:jc w:val="right"/>
              <w:outlineLvl w:val="2"/>
            </w:pP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B47A54">
      <w:pPr>
        <w:numPr>
          <w:ilvl w:val="0"/>
          <w:numId w:val="16"/>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B47A54">
      <w:pPr>
        <w:numPr>
          <w:ilvl w:val="0"/>
          <w:numId w:val="16"/>
        </w:numPr>
        <w:tabs>
          <w:tab w:val="right" w:pos="9026"/>
        </w:tabs>
        <w:spacing w:before="0" w:after="0"/>
        <w:ind w:left="567" w:hanging="425"/>
        <w:outlineLvl w:val="4"/>
        <w:rPr>
          <w:i/>
        </w:rPr>
      </w:pPr>
      <w:r w:rsidRPr="008D114F">
        <w:rPr>
          <w:i/>
        </w:rPr>
        <w:lastRenderedPageBreak/>
        <w:t>continuous improvement;</w:t>
      </w:r>
    </w:p>
    <w:p w14:paraId="0E00DDE2" w14:textId="77777777" w:rsidR="00506F7F" w:rsidRPr="008D114F" w:rsidRDefault="00506F7F" w:rsidP="00B47A54">
      <w:pPr>
        <w:numPr>
          <w:ilvl w:val="0"/>
          <w:numId w:val="16"/>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B47A54">
      <w:pPr>
        <w:numPr>
          <w:ilvl w:val="0"/>
          <w:numId w:val="16"/>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B47A54">
      <w:pPr>
        <w:numPr>
          <w:ilvl w:val="0"/>
          <w:numId w:val="16"/>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B47A54">
      <w:pPr>
        <w:numPr>
          <w:ilvl w:val="0"/>
          <w:numId w:val="16"/>
        </w:numPr>
        <w:tabs>
          <w:tab w:val="right" w:pos="9026"/>
        </w:tabs>
        <w:spacing w:before="0" w:after="0"/>
        <w:ind w:left="567" w:hanging="425"/>
        <w:outlineLvl w:val="4"/>
        <w:rPr>
          <w:i/>
        </w:rPr>
      </w:pPr>
      <w:r w:rsidRPr="008D114F">
        <w:rPr>
          <w:i/>
        </w:rPr>
        <w:t>feedback and complaints.</w:t>
      </w:r>
    </w:p>
    <w:p w14:paraId="1A97918E" w14:textId="0823B4E0" w:rsidR="00275C2B" w:rsidRDefault="003731BC" w:rsidP="003731BC">
      <w:pPr>
        <w:spacing w:before="120"/>
        <w:rPr>
          <w:iCs/>
          <w:color w:val="auto"/>
        </w:rPr>
      </w:pPr>
      <w:r>
        <w:rPr>
          <w:iCs/>
          <w:color w:val="auto"/>
        </w:rPr>
        <w:t>The Assessment Team found that the service</w:t>
      </w:r>
      <w:r w:rsidRPr="00B01285">
        <w:rPr>
          <w:iCs/>
          <w:color w:val="auto"/>
        </w:rPr>
        <w:t xml:space="preserve"> did not demonstrate effective governance systems in relation to</w:t>
      </w:r>
      <w:r>
        <w:rPr>
          <w:iCs/>
          <w:color w:val="auto"/>
        </w:rPr>
        <w:t xml:space="preserve"> </w:t>
      </w:r>
      <w:r w:rsidR="00275C2B">
        <w:rPr>
          <w:iCs/>
          <w:color w:val="auto"/>
        </w:rPr>
        <w:t xml:space="preserve">information management, </w:t>
      </w:r>
      <w:r>
        <w:rPr>
          <w:iCs/>
          <w:color w:val="auto"/>
        </w:rPr>
        <w:t>financial governance</w:t>
      </w:r>
      <w:r w:rsidR="0081469A">
        <w:rPr>
          <w:iCs/>
          <w:color w:val="auto"/>
        </w:rPr>
        <w:t xml:space="preserve">, </w:t>
      </w:r>
      <w:r w:rsidR="00275C2B">
        <w:rPr>
          <w:iCs/>
          <w:color w:val="auto"/>
        </w:rPr>
        <w:t xml:space="preserve"> workforce governance and feedback and complaints. The Assessment Team found that the service</w:t>
      </w:r>
      <w:r w:rsidR="00275C2B" w:rsidRPr="00B01285">
        <w:rPr>
          <w:iCs/>
          <w:color w:val="auto"/>
        </w:rPr>
        <w:t xml:space="preserve"> did demonstrate effective governance systems in relation to</w:t>
      </w:r>
      <w:r>
        <w:rPr>
          <w:iCs/>
          <w:color w:val="auto"/>
        </w:rPr>
        <w:t xml:space="preserve"> </w:t>
      </w:r>
      <w:r w:rsidRPr="00F41660">
        <w:rPr>
          <w:iCs/>
          <w:color w:val="auto"/>
        </w:rPr>
        <w:t>continuous improvement</w:t>
      </w:r>
      <w:r w:rsidR="00275C2B">
        <w:rPr>
          <w:iCs/>
          <w:color w:val="auto"/>
        </w:rPr>
        <w:t xml:space="preserve"> and regulatory compliance.</w:t>
      </w:r>
    </w:p>
    <w:p w14:paraId="2C18C366" w14:textId="77777777" w:rsidR="002C16DC" w:rsidRDefault="00A06F03" w:rsidP="003731BC">
      <w:pPr>
        <w:spacing w:before="120"/>
      </w:pPr>
      <w:r>
        <w:rPr>
          <w:iCs/>
          <w:color w:val="auto"/>
        </w:rPr>
        <w:t xml:space="preserve">During the Quality Audit and in its written response the approved provider demonstrated a strong commitment to improvements to its </w:t>
      </w:r>
      <w:r w:rsidRPr="00A06F03">
        <w:t>organisation wide governance systems</w:t>
      </w:r>
      <w:r>
        <w:t xml:space="preserve"> in relation to these matters, and has already implemented a </w:t>
      </w:r>
      <w:r w:rsidR="0042189D">
        <w:t>number</w:t>
      </w:r>
      <w:r>
        <w:t xml:space="preserve"> of imp</w:t>
      </w:r>
      <w:r w:rsidR="0042189D">
        <w:t>rovement</w:t>
      </w:r>
      <w:r>
        <w:t xml:space="preserve"> </w:t>
      </w:r>
      <w:r w:rsidR="0042189D">
        <w:t>activities</w:t>
      </w:r>
      <w:r>
        <w:t xml:space="preserve">. However, these improvements require time to </w:t>
      </w:r>
      <w:r w:rsidR="0042189D">
        <w:t>achieve</w:t>
      </w:r>
      <w:r>
        <w:t xml:space="preserve"> full maturity. </w:t>
      </w:r>
    </w:p>
    <w:p w14:paraId="7757F093" w14:textId="5E0E1AEF" w:rsidR="003731BC" w:rsidRDefault="00275C2B" w:rsidP="003731BC">
      <w:pPr>
        <w:spacing w:before="120"/>
        <w:rPr>
          <w:iCs/>
          <w:color w:val="auto"/>
        </w:rPr>
      </w:pPr>
      <w:r>
        <w:rPr>
          <w:iCs/>
          <w:color w:val="auto"/>
        </w:rPr>
        <w:t>I agree with the</w:t>
      </w:r>
      <w:r w:rsidR="00A06F03">
        <w:rPr>
          <w:iCs/>
          <w:color w:val="auto"/>
        </w:rPr>
        <w:t xml:space="preserve"> Assessment Team’s findings</w:t>
      </w:r>
      <w:r>
        <w:rPr>
          <w:iCs/>
          <w:color w:val="auto"/>
        </w:rPr>
        <w:t xml:space="preserve"> </w:t>
      </w:r>
      <w:r w:rsidR="00FA579C">
        <w:rPr>
          <w:iCs/>
          <w:color w:val="auto"/>
        </w:rPr>
        <w:t>in relation to information management</w:t>
      </w:r>
      <w:r w:rsidR="002F01CD">
        <w:rPr>
          <w:iCs/>
          <w:color w:val="auto"/>
        </w:rPr>
        <w:t xml:space="preserve"> and</w:t>
      </w:r>
      <w:r w:rsidR="00FA579C">
        <w:rPr>
          <w:iCs/>
          <w:color w:val="auto"/>
        </w:rPr>
        <w:t xml:space="preserve"> workforce governance</w:t>
      </w:r>
      <w:r w:rsidR="002C16DC">
        <w:rPr>
          <w:iCs/>
          <w:color w:val="auto"/>
        </w:rPr>
        <w:t xml:space="preserve"> and find these sub-requirements Not Compliant. I also agree with the Assessment Team’s findings in relation to</w:t>
      </w:r>
      <w:r w:rsidR="00FA579C">
        <w:rPr>
          <w:iCs/>
          <w:color w:val="auto"/>
        </w:rPr>
        <w:t xml:space="preserve"> </w:t>
      </w:r>
      <w:r w:rsidR="00FA579C" w:rsidRPr="00F41660">
        <w:rPr>
          <w:iCs/>
          <w:color w:val="auto"/>
        </w:rPr>
        <w:t>continuous improvement</w:t>
      </w:r>
      <w:r w:rsidR="00FA579C">
        <w:rPr>
          <w:iCs/>
          <w:color w:val="auto"/>
        </w:rPr>
        <w:t xml:space="preserve"> and regulatory compliance</w:t>
      </w:r>
      <w:r w:rsidR="002C16DC">
        <w:rPr>
          <w:iCs/>
          <w:color w:val="auto"/>
        </w:rPr>
        <w:t xml:space="preserve"> and find these sub-requirements Compliant. I consider that the approved provider demonstrated </w:t>
      </w:r>
      <w:r w:rsidR="002C16DC">
        <w:t>e</w:t>
      </w:r>
      <w:r w:rsidR="002C16DC" w:rsidRPr="002C16DC">
        <w:t>ffective organisation wide governance systems relating</w:t>
      </w:r>
      <w:r w:rsidR="002C16DC">
        <w:rPr>
          <w:iCs/>
          <w:color w:val="auto"/>
        </w:rPr>
        <w:t xml:space="preserve"> </w:t>
      </w:r>
      <w:r w:rsidR="00FA579C">
        <w:rPr>
          <w:iCs/>
          <w:color w:val="auto"/>
        </w:rPr>
        <w:t xml:space="preserve">to </w:t>
      </w:r>
      <w:r w:rsidR="002F01CD">
        <w:rPr>
          <w:iCs/>
          <w:color w:val="auto"/>
        </w:rPr>
        <w:t xml:space="preserve">financial governance and </w:t>
      </w:r>
      <w:r w:rsidR="00FA579C">
        <w:rPr>
          <w:iCs/>
          <w:color w:val="auto"/>
        </w:rPr>
        <w:t>feedback and complaints</w:t>
      </w:r>
      <w:r w:rsidR="002C16DC">
        <w:rPr>
          <w:iCs/>
          <w:color w:val="auto"/>
        </w:rPr>
        <w:t xml:space="preserve"> and find th</w:t>
      </w:r>
      <w:r w:rsidR="002F01CD">
        <w:rPr>
          <w:iCs/>
          <w:color w:val="auto"/>
        </w:rPr>
        <w:t>ese</w:t>
      </w:r>
      <w:r w:rsidR="002C16DC">
        <w:rPr>
          <w:iCs/>
          <w:color w:val="auto"/>
        </w:rPr>
        <w:t xml:space="preserve"> sub-requirement</w:t>
      </w:r>
      <w:r w:rsidR="002F01CD">
        <w:rPr>
          <w:iCs/>
          <w:color w:val="auto"/>
        </w:rPr>
        <w:t>s</w:t>
      </w:r>
      <w:r w:rsidR="002C16DC">
        <w:rPr>
          <w:iCs/>
          <w:color w:val="auto"/>
        </w:rPr>
        <w:t xml:space="preserve"> Compliant. These are my reasons:</w:t>
      </w:r>
      <w:r>
        <w:rPr>
          <w:iCs/>
          <w:color w:val="auto"/>
        </w:rPr>
        <w:t xml:space="preserve"> </w:t>
      </w:r>
      <w:r w:rsidR="003731BC">
        <w:rPr>
          <w:iCs/>
          <w:color w:val="auto"/>
        </w:rPr>
        <w:t xml:space="preserve">   </w:t>
      </w:r>
    </w:p>
    <w:p w14:paraId="7D7C07D4" w14:textId="77777777" w:rsidR="003731BC" w:rsidRDefault="003731BC" w:rsidP="003731BC">
      <w:pPr>
        <w:pStyle w:val="Heading4"/>
      </w:pPr>
      <w:r w:rsidRPr="00163FEE">
        <w:t>Information management</w:t>
      </w:r>
    </w:p>
    <w:p w14:paraId="1A455C49" w14:textId="6B9F298A" w:rsidR="003731BC" w:rsidRDefault="005144B8" w:rsidP="003731BC">
      <w:pPr>
        <w:rPr>
          <w:color w:val="auto"/>
        </w:rPr>
      </w:pPr>
      <w:r>
        <w:rPr>
          <w:iCs/>
          <w:color w:val="auto"/>
        </w:rPr>
        <w:t xml:space="preserve">The Assessment Team found that the organisation has </w:t>
      </w:r>
      <w:r w:rsidR="003731BC" w:rsidRPr="0049190A">
        <w:rPr>
          <w:color w:val="auto"/>
        </w:rPr>
        <w:t xml:space="preserve">a suite of policies and procedures which have been developed to inform service delivery and staff accountability. The service has implemented a range of information management systems to centralise information into key portals including </w:t>
      </w:r>
      <w:r w:rsidR="003731BC">
        <w:rPr>
          <w:color w:val="auto"/>
        </w:rPr>
        <w:t xml:space="preserve">an integrated consumer information management system, consumer portal to access to ‘real time’ financial information including package balance and invoices, a portal for external care managers and a learning content and management portal for staff. </w:t>
      </w:r>
      <w:r w:rsidR="003731BC" w:rsidRPr="0049190A">
        <w:rPr>
          <w:color w:val="auto"/>
        </w:rPr>
        <w:t xml:space="preserve"> The systems </w:t>
      </w:r>
      <w:r w:rsidR="003731BC">
        <w:rPr>
          <w:color w:val="auto"/>
        </w:rPr>
        <w:t>enable the generation of various reports for</w:t>
      </w:r>
      <w:r w:rsidR="003731BC" w:rsidRPr="0049190A">
        <w:rPr>
          <w:color w:val="auto"/>
        </w:rPr>
        <w:t xml:space="preserve"> monitoring </w:t>
      </w:r>
      <w:r w:rsidR="003731BC">
        <w:rPr>
          <w:color w:val="auto"/>
        </w:rPr>
        <w:t xml:space="preserve">purposes, including training attended, incidents and complaints. Relevant information from these systems is reported to the executive and governing body. </w:t>
      </w:r>
    </w:p>
    <w:p w14:paraId="42B7F349" w14:textId="249FFFEE" w:rsidR="00F07AD0" w:rsidRPr="0049190A" w:rsidRDefault="00F07AD0" w:rsidP="00F07AD0">
      <w:pPr>
        <w:rPr>
          <w:color w:val="auto"/>
        </w:rPr>
      </w:pPr>
      <w:r w:rsidRPr="0049190A">
        <w:rPr>
          <w:color w:val="auto"/>
        </w:rPr>
        <w:t>However, while systems are in place</w:t>
      </w:r>
      <w:r>
        <w:rPr>
          <w:color w:val="auto"/>
        </w:rPr>
        <w:t xml:space="preserve"> they were not always shown to be effective. </w:t>
      </w:r>
      <w:r w:rsidRPr="0049190A">
        <w:rPr>
          <w:color w:val="auto"/>
        </w:rPr>
        <w:t xml:space="preserve"> </w:t>
      </w:r>
      <w:r w:rsidR="00AA1201">
        <w:rPr>
          <w:color w:val="auto"/>
        </w:rPr>
        <w:t>T</w:t>
      </w:r>
      <w:r w:rsidRPr="0049190A">
        <w:rPr>
          <w:color w:val="auto"/>
        </w:rPr>
        <w:t xml:space="preserve">he efficacy is variable. </w:t>
      </w:r>
      <w:r>
        <w:rPr>
          <w:color w:val="auto"/>
        </w:rPr>
        <w:t xml:space="preserve">Information is not always </w:t>
      </w:r>
      <w:r>
        <w:t>provided to staff where care and services are delivered. This is discussed in Standard 2</w:t>
      </w:r>
      <w:r w:rsidR="00C90252">
        <w:t>.</w:t>
      </w:r>
      <w:r>
        <w:t xml:space="preserve"> I</w:t>
      </w:r>
      <w:r w:rsidRPr="0049190A">
        <w:rPr>
          <w:color w:val="auto"/>
        </w:rPr>
        <w:t>nconsistencies</w:t>
      </w:r>
      <w:r>
        <w:rPr>
          <w:color w:val="auto"/>
        </w:rPr>
        <w:t xml:space="preserve"> were</w:t>
      </w:r>
      <w:r w:rsidR="00CF1FE6">
        <w:rPr>
          <w:color w:val="auto"/>
        </w:rPr>
        <w:t xml:space="preserve"> identified</w:t>
      </w:r>
      <w:r w:rsidRPr="0049190A">
        <w:rPr>
          <w:color w:val="auto"/>
        </w:rPr>
        <w:t xml:space="preserve"> in the quality of information about the consumer’s condition and how this is communicated within the organisation and with others where the responsibility for </w:t>
      </w:r>
      <w:r w:rsidRPr="0049190A">
        <w:rPr>
          <w:color w:val="auto"/>
        </w:rPr>
        <w:lastRenderedPageBreak/>
        <w:t>care is shared, including staff delivering brokered services. This is discussed in Standard 3 Requirement 3(3)(e) and Standard 4 Requirement 4(3)(d).</w:t>
      </w:r>
    </w:p>
    <w:p w14:paraId="5159FD7D" w14:textId="016ED26A" w:rsidR="003731BC" w:rsidRDefault="0042189D" w:rsidP="005144B8">
      <w:pPr>
        <w:rPr>
          <w:color w:val="auto"/>
        </w:rPr>
      </w:pPr>
      <w:r>
        <w:rPr>
          <w:color w:val="auto"/>
        </w:rPr>
        <w:t>Substantial</w:t>
      </w:r>
      <w:r w:rsidR="00CF1FE6">
        <w:rPr>
          <w:color w:val="auto"/>
        </w:rPr>
        <w:t xml:space="preserve"> improvements </w:t>
      </w:r>
      <w:r>
        <w:rPr>
          <w:color w:val="auto"/>
        </w:rPr>
        <w:t>were</w:t>
      </w:r>
      <w:r w:rsidR="00CF1FE6">
        <w:rPr>
          <w:color w:val="auto"/>
        </w:rPr>
        <w:t xml:space="preserve"> identified in these </w:t>
      </w:r>
      <w:r>
        <w:rPr>
          <w:color w:val="auto"/>
        </w:rPr>
        <w:t>systems, however</w:t>
      </w:r>
      <w:r w:rsidR="00CF1FE6">
        <w:rPr>
          <w:color w:val="auto"/>
        </w:rPr>
        <w:t xml:space="preserve"> at the t</w:t>
      </w:r>
      <w:r>
        <w:rPr>
          <w:color w:val="auto"/>
        </w:rPr>
        <w:t>i</w:t>
      </w:r>
      <w:r w:rsidR="00CF1FE6">
        <w:rPr>
          <w:color w:val="auto"/>
        </w:rPr>
        <w:t xml:space="preserve">me of the Quality Audit </w:t>
      </w:r>
      <w:r>
        <w:rPr>
          <w:color w:val="auto"/>
        </w:rPr>
        <w:t>t</w:t>
      </w:r>
      <w:r w:rsidR="00CF1FE6">
        <w:rPr>
          <w:color w:val="auto"/>
        </w:rPr>
        <w:t>hey were yet to be fully evidenced.</w:t>
      </w:r>
      <w:r w:rsidR="008A474D">
        <w:rPr>
          <w:color w:val="auto"/>
        </w:rPr>
        <w:t xml:space="preserve"> </w:t>
      </w:r>
    </w:p>
    <w:p w14:paraId="138ADCEA" w14:textId="19BC2FA2" w:rsidR="008A474D" w:rsidRPr="00896175" w:rsidRDefault="008A474D" w:rsidP="005144B8">
      <w:r>
        <w:rPr>
          <w:iCs/>
          <w:color w:val="auto"/>
        </w:rPr>
        <w:t>I find this sub-requirement Not Compliant.</w:t>
      </w:r>
    </w:p>
    <w:p w14:paraId="37C940E1" w14:textId="77777777" w:rsidR="003731BC" w:rsidRPr="00163FEE" w:rsidRDefault="003731BC" w:rsidP="003731BC">
      <w:pPr>
        <w:pStyle w:val="Heading4"/>
      </w:pPr>
      <w:r w:rsidRPr="00163FEE">
        <w:t>Continuous improvement</w:t>
      </w:r>
    </w:p>
    <w:p w14:paraId="3ECAC98F" w14:textId="77777777" w:rsidR="003731BC" w:rsidRPr="00795AA1" w:rsidRDefault="003731BC" w:rsidP="003731BC">
      <w:pPr>
        <w:rPr>
          <w:color w:val="auto"/>
        </w:rPr>
      </w:pPr>
      <w:r w:rsidRPr="00795AA1">
        <w:rPr>
          <w:color w:val="auto"/>
        </w:rPr>
        <w:t xml:space="preserve">The service demonstrated continuous improvement systems and processes to assess, monitor and improve the quality of care and services. </w:t>
      </w:r>
    </w:p>
    <w:p w14:paraId="04A35A47" w14:textId="77777777" w:rsidR="003731BC" w:rsidRPr="00795AA1" w:rsidRDefault="003731BC" w:rsidP="003731BC">
      <w:pPr>
        <w:rPr>
          <w:color w:val="auto"/>
        </w:rPr>
      </w:pPr>
      <w:r w:rsidRPr="00795AA1">
        <w:rPr>
          <w:color w:val="auto"/>
        </w:rPr>
        <w:t xml:space="preserve">Management described how opportunities for improvement are identified through feedback and complaints, incidents, internal and external audits, data analysis and improvement suggestions and discussed at meetings. </w:t>
      </w:r>
    </w:p>
    <w:p w14:paraId="09CB1BC8" w14:textId="77777777" w:rsidR="003731BC" w:rsidRPr="00795AA1" w:rsidRDefault="003731BC" w:rsidP="003731BC">
      <w:pPr>
        <w:rPr>
          <w:color w:val="auto"/>
        </w:rPr>
      </w:pPr>
      <w:r w:rsidRPr="00795AA1">
        <w:rPr>
          <w:color w:val="auto"/>
        </w:rPr>
        <w:t>Improvements are documented in a range of plans relevant to the task, including</w:t>
      </w:r>
      <w:r>
        <w:rPr>
          <w:color w:val="auto"/>
        </w:rPr>
        <w:t xml:space="preserve"> a strategic plan, operational plan, plans for continuous improvement </w:t>
      </w:r>
      <w:r w:rsidRPr="00795AA1">
        <w:rPr>
          <w:color w:val="auto"/>
        </w:rPr>
        <w:t xml:space="preserve">and various action plans. </w:t>
      </w:r>
    </w:p>
    <w:p w14:paraId="4FF56DCB" w14:textId="3C1F5EEB" w:rsidR="003731BC" w:rsidRDefault="003731BC" w:rsidP="003731BC">
      <w:pPr>
        <w:rPr>
          <w:color w:val="auto"/>
        </w:rPr>
      </w:pPr>
      <w:r w:rsidRPr="00795AA1">
        <w:rPr>
          <w:color w:val="auto"/>
        </w:rPr>
        <w:t xml:space="preserve">The governing body monitors the service’s performance through regular reports that detail the performance of the service indicated, for example, </w:t>
      </w:r>
      <w:r>
        <w:rPr>
          <w:color w:val="auto"/>
        </w:rPr>
        <w:t xml:space="preserve">through surveys, </w:t>
      </w:r>
      <w:r w:rsidRPr="00795AA1">
        <w:rPr>
          <w:color w:val="auto"/>
        </w:rPr>
        <w:t xml:space="preserve">incidents, complaints and audits. </w:t>
      </w:r>
    </w:p>
    <w:p w14:paraId="1A8943CD" w14:textId="10AB0F3A" w:rsidR="00CD5087" w:rsidRPr="00795AA1" w:rsidRDefault="00CD5087" w:rsidP="00CD5087">
      <w:pPr>
        <w:pStyle w:val="ListBullet"/>
        <w:numPr>
          <w:ilvl w:val="0"/>
          <w:numId w:val="0"/>
        </w:numPr>
      </w:pPr>
      <w:r>
        <w:t xml:space="preserve">The Assessment Team </w:t>
      </w:r>
      <w:r w:rsidRPr="00093E33">
        <w:t xml:space="preserve">identified the commitment </w:t>
      </w:r>
      <w:r>
        <w:t xml:space="preserve">of the governing body, executive and all staff </w:t>
      </w:r>
      <w:r w:rsidRPr="00093E33">
        <w:t xml:space="preserve">to continuous improvement and the service demonstrated it had made </w:t>
      </w:r>
      <w:r>
        <w:t xml:space="preserve">significant improvements to systems and processes to address identified gaps and work towards compliance with the Quality Standards. The approved provider’s </w:t>
      </w:r>
      <w:r w:rsidR="00AC1A7D">
        <w:t xml:space="preserve">written </w:t>
      </w:r>
      <w:r>
        <w:t>response to the Quality Audit report demonstrated this ongoing commitment.</w:t>
      </w:r>
    </w:p>
    <w:p w14:paraId="719ABA21" w14:textId="076F6FBA" w:rsidR="00824B6D" w:rsidRDefault="00824B6D" w:rsidP="00824B6D">
      <w:r>
        <w:rPr>
          <w:iCs/>
          <w:color w:val="auto"/>
        </w:rPr>
        <w:t>I find this sub-requirement Compliant.</w:t>
      </w:r>
    </w:p>
    <w:p w14:paraId="260D6636" w14:textId="71B2C0C8" w:rsidR="003731BC" w:rsidRPr="00290E10" w:rsidRDefault="003731BC" w:rsidP="003731BC">
      <w:pPr>
        <w:pStyle w:val="Heading4"/>
      </w:pPr>
      <w:r w:rsidRPr="00290E10">
        <w:t>Financial governance</w:t>
      </w:r>
    </w:p>
    <w:p w14:paraId="6A72F2C5" w14:textId="500D1948" w:rsidR="003731BC" w:rsidRPr="000610BA" w:rsidRDefault="00AC1A7D" w:rsidP="003731BC">
      <w:pPr>
        <w:spacing w:before="0" w:after="200"/>
        <w:rPr>
          <w:color w:val="auto"/>
          <w:lang w:eastAsia="en-US"/>
        </w:rPr>
      </w:pPr>
      <w:bookmarkStart w:id="10" w:name="_Hlk98596906"/>
      <w:r>
        <w:rPr>
          <w:iCs/>
          <w:color w:val="auto"/>
        </w:rPr>
        <w:t xml:space="preserve">The Assessment Team found that </w:t>
      </w:r>
      <w:r w:rsidR="00A23CCB">
        <w:rPr>
          <w:iCs/>
          <w:color w:val="auto"/>
        </w:rPr>
        <w:t>f</w:t>
      </w:r>
      <w:r w:rsidR="003731BC" w:rsidRPr="004A6616">
        <w:rPr>
          <w:iCs/>
          <w:color w:val="auto"/>
        </w:rPr>
        <w:t xml:space="preserve">inancial governance systems and processes are in place to manage the finances and resources that the organisation needs to deliver safe and quality care and services. </w:t>
      </w:r>
      <w:r w:rsidR="003731BC" w:rsidRPr="004A6616">
        <w:rPr>
          <w:color w:val="auto"/>
          <w:lang w:eastAsia="en-US"/>
        </w:rPr>
        <w:t xml:space="preserve">Management and the governing body </w:t>
      </w:r>
      <w:r w:rsidR="003731BC">
        <w:rPr>
          <w:color w:val="auto"/>
          <w:lang w:eastAsia="en-US"/>
        </w:rPr>
        <w:t>maintain</w:t>
      </w:r>
      <w:r w:rsidR="003731BC" w:rsidRPr="004A6616">
        <w:rPr>
          <w:color w:val="auto"/>
          <w:lang w:eastAsia="en-US"/>
        </w:rPr>
        <w:t xml:space="preserve"> </w:t>
      </w:r>
      <w:bookmarkStart w:id="11" w:name="_Hlk73568038"/>
      <w:r w:rsidR="003731BC">
        <w:rPr>
          <w:color w:val="auto"/>
          <w:lang w:eastAsia="en-US"/>
        </w:rPr>
        <w:t>financial oversight with financial performance regularly reported to the executive.</w:t>
      </w:r>
      <w:r w:rsidR="002F01CD">
        <w:rPr>
          <w:color w:val="auto"/>
          <w:lang w:eastAsia="en-US"/>
        </w:rPr>
        <w:t xml:space="preserve"> H</w:t>
      </w:r>
      <w:r w:rsidR="003731BC">
        <w:rPr>
          <w:color w:val="auto"/>
          <w:lang w:eastAsia="en-US"/>
        </w:rPr>
        <w:t xml:space="preserve">owever, at service level, </w:t>
      </w:r>
      <w:r w:rsidR="00B16FE3">
        <w:rPr>
          <w:color w:val="auto"/>
          <w:lang w:eastAsia="en-US"/>
        </w:rPr>
        <w:t>t</w:t>
      </w:r>
      <w:r w:rsidR="00B16FE3">
        <w:rPr>
          <w:iCs/>
          <w:color w:val="auto"/>
        </w:rPr>
        <w:t xml:space="preserve">he Assessment Team found </w:t>
      </w:r>
      <w:r w:rsidR="003731BC">
        <w:rPr>
          <w:color w:val="auto"/>
          <w:lang w:eastAsia="en-US"/>
        </w:rPr>
        <w:t>t</w:t>
      </w:r>
      <w:r w:rsidR="003731BC">
        <w:rPr>
          <w:rFonts w:eastAsiaTheme="minorHAnsi"/>
          <w:iCs/>
          <w:color w:val="auto"/>
        </w:rPr>
        <w:t xml:space="preserve">he service did not demonstrate effective financial governance systems for the timely payment of invoices. </w:t>
      </w:r>
    </w:p>
    <w:p w14:paraId="56D86D12" w14:textId="77777777" w:rsidR="003731BC" w:rsidRPr="00290E10" w:rsidRDefault="003731BC" w:rsidP="003731BC">
      <w:pPr>
        <w:spacing w:line="259" w:lineRule="auto"/>
        <w:rPr>
          <w:rFonts w:eastAsiaTheme="minorHAnsi"/>
          <w:color w:val="auto"/>
          <w:lang w:eastAsia="en-US"/>
        </w:rPr>
      </w:pPr>
      <w:r w:rsidRPr="004A6616">
        <w:rPr>
          <w:rFonts w:eastAsiaTheme="minorHAnsi"/>
          <w:iCs/>
          <w:color w:val="auto"/>
        </w:rPr>
        <w:t xml:space="preserve">Feedback from consumers, representatives and some external support staff, </w:t>
      </w:r>
      <w:r w:rsidRPr="004A6616">
        <w:rPr>
          <w:rFonts w:eastAsiaTheme="minorHAnsi"/>
          <w:color w:val="auto"/>
          <w:lang w:eastAsia="en-US"/>
        </w:rPr>
        <w:t xml:space="preserve">indicated fundamental issues in relation to the timely payment </w:t>
      </w:r>
      <w:r>
        <w:rPr>
          <w:rFonts w:eastAsiaTheme="minorHAnsi"/>
          <w:color w:val="auto"/>
          <w:lang w:eastAsia="en-US"/>
        </w:rPr>
        <w:t>of invoices wi</w:t>
      </w:r>
      <w:r w:rsidRPr="00290E10">
        <w:rPr>
          <w:rFonts w:eastAsiaTheme="minorHAnsi"/>
          <w:color w:val="auto"/>
          <w:lang w:eastAsia="en-US"/>
        </w:rPr>
        <w:t xml:space="preserve">th the </w:t>
      </w:r>
      <w:r w:rsidRPr="00290E10">
        <w:rPr>
          <w:rFonts w:eastAsiaTheme="minorHAnsi"/>
          <w:color w:val="auto"/>
          <w:lang w:eastAsia="en-US"/>
        </w:rPr>
        <w:lastRenderedPageBreak/>
        <w:t xml:space="preserve">potential to impact </w:t>
      </w:r>
      <w:r>
        <w:rPr>
          <w:rFonts w:eastAsiaTheme="minorHAnsi"/>
          <w:color w:val="auto"/>
          <w:lang w:eastAsia="en-US"/>
        </w:rPr>
        <w:t>on the financial situation of individuals and</w:t>
      </w:r>
      <w:r w:rsidRPr="00290E10">
        <w:rPr>
          <w:rFonts w:eastAsiaTheme="minorHAnsi"/>
          <w:color w:val="auto"/>
          <w:lang w:eastAsia="en-US"/>
        </w:rPr>
        <w:t xml:space="preserve"> the</w:t>
      </w:r>
      <w:r>
        <w:rPr>
          <w:rFonts w:eastAsiaTheme="minorHAnsi"/>
          <w:color w:val="auto"/>
          <w:lang w:eastAsia="en-US"/>
        </w:rPr>
        <w:t xml:space="preserve"> continuity of</w:t>
      </w:r>
      <w:r w:rsidRPr="00290E10">
        <w:rPr>
          <w:rFonts w:eastAsiaTheme="minorHAnsi"/>
          <w:color w:val="auto"/>
          <w:lang w:eastAsia="en-US"/>
        </w:rPr>
        <w:t xml:space="preserve"> service provisio</w:t>
      </w:r>
      <w:r>
        <w:rPr>
          <w:rFonts w:eastAsiaTheme="minorHAnsi"/>
          <w:color w:val="auto"/>
          <w:lang w:eastAsia="en-US"/>
        </w:rPr>
        <w:t>n.</w:t>
      </w:r>
    </w:p>
    <w:p w14:paraId="092DEB5A" w14:textId="0EEECFCC" w:rsidR="00AC1A7D" w:rsidRDefault="00AC1A7D" w:rsidP="00AC1A7D">
      <w:pPr>
        <w:rPr>
          <w:color w:val="auto"/>
        </w:rPr>
      </w:pPr>
      <w:bookmarkStart w:id="12" w:name="_Hlk98598547"/>
      <w:r>
        <w:rPr>
          <w:rFonts w:eastAsia="Calibri"/>
          <w:color w:val="auto"/>
          <w:lang w:eastAsia="en-US"/>
        </w:rPr>
        <w:t xml:space="preserve">The Assessment Team reported that </w:t>
      </w:r>
      <w:bookmarkEnd w:id="11"/>
      <w:bookmarkEnd w:id="12"/>
      <w:r>
        <w:rPr>
          <w:rFonts w:eastAsia="Calibri"/>
          <w:color w:val="auto"/>
          <w:lang w:eastAsia="en-US"/>
        </w:rPr>
        <w:t>m</w:t>
      </w:r>
      <w:r w:rsidR="003731BC" w:rsidRPr="00AC1A7D">
        <w:rPr>
          <w:color w:val="auto"/>
        </w:rPr>
        <w:t>anagement acknowledge</w:t>
      </w:r>
      <w:r>
        <w:rPr>
          <w:color w:val="auto"/>
        </w:rPr>
        <w:t>d</w:t>
      </w:r>
      <w:r w:rsidR="003731BC" w:rsidRPr="00AC1A7D">
        <w:rPr>
          <w:color w:val="auto"/>
        </w:rPr>
        <w:t xml:space="preserve"> delays in the payment system, attributing this to the implementation of a new payment arrangement introduced in December 2021 and staff shortages due to COVID-19. </w:t>
      </w:r>
      <w:r w:rsidRPr="00B35AAA">
        <w:rPr>
          <w:rFonts w:eastAsia="Calibri"/>
          <w:color w:val="auto"/>
          <w:lang w:eastAsia="en-US"/>
        </w:rPr>
        <w:t xml:space="preserve">In its </w:t>
      </w:r>
      <w:r>
        <w:rPr>
          <w:rFonts w:eastAsia="Calibri"/>
          <w:color w:val="auto"/>
          <w:lang w:eastAsia="en-US"/>
        </w:rPr>
        <w:t xml:space="preserve">written </w:t>
      </w:r>
      <w:r w:rsidRPr="00B35AAA">
        <w:rPr>
          <w:rFonts w:eastAsia="Calibri"/>
          <w:color w:val="auto"/>
          <w:lang w:eastAsia="en-US"/>
        </w:rPr>
        <w:t>response</w:t>
      </w:r>
      <w:r>
        <w:rPr>
          <w:rFonts w:eastAsia="Calibri"/>
          <w:color w:val="auto"/>
          <w:lang w:eastAsia="en-US"/>
        </w:rPr>
        <w:t xml:space="preserve"> to the Quality Audit report</w:t>
      </w:r>
      <w:r w:rsidRPr="00B35AAA">
        <w:rPr>
          <w:rFonts w:eastAsia="Calibri"/>
          <w:color w:val="auto"/>
          <w:lang w:eastAsia="en-US"/>
        </w:rPr>
        <w:t xml:space="preserve"> the approved provider</w:t>
      </w:r>
      <w:r>
        <w:rPr>
          <w:rFonts w:eastAsia="Calibri"/>
          <w:color w:val="auto"/>
          <w:lang w:eastAsia="en-US"/>
        </w:rPr>
        <w:t xml:space="preserve"> stated that as its systems mature this will strengthen its ability to </w:t>
      </w:r>
      <w:r w:rsidR="005256B1">
        <w:rPr>
          <w:rFonts w:eastAsia="Calibri"/>
          <w:color w:val="auto"/>
          <w:lang w:eastAsia="en-US"/>
        </w:rPr>
        <w:t>identify, monitor and mitigate risks as they arise and will monitor and review the effectiveness of these systems.</w:t>
      </w:r>
    </w:p>
    <w:p w14:paraId="7EB80C3B" w14:textId="09DBC811" w:rsidR="008A474D" w:rsidRPr="00896175" w:rsidRDefault="002F01CD" w:rsidP="008A474D">
      <w:r>
        <w:rPr>
          <w:color w:val="auto"/>
        </w:rPr>
        <w:t>In is written response to the Quality Audit</w:t>
      </w:r>
      <w:r w:rsidR="00DA2D07">
        <w:rPr>
          <w:color w:val="auto"/>
        </w:rPr>
        <w:t xml:space="preserve"> the approved provider </w:t>
      </w:r>
      <w:r w:rsidR="00B16FE3">
        <w:rPr>
          <w:color w:val="auto"/>
        </w:rPr>
        <w:t xml:space="preserve">also </w:t>
      </w:r>
      <w:r w:rsidR="00DA2D07">
        <w:rPr>
          <w:color w:val="auto"/>
        </w:rPr>
        <w:t>detailed the matters which had impacted on its financial governance and the steps it had taken prior to the Quality Audi</w:t>
      </w:r>
      <w:r w:rsidR="00B16FE3">
        <w:rPr>
          <w:color w:val="auto"/>
        </w:rPr>
        <w:t>t</w:t>
      </w:r>
      <w:r w:rsidR="00DA2D07">
        <w:rPr>
          <w:color w:val="auto"/>
        </w:rPr>
        <w:t xml:space="preserve"> to address this. While these improvements should be ongoing, on balance</w:t>
      </w:r>
      <w:bookmarkEnd w:id="10"/>
      <w:r w:rsidR="00DA2D07">
        <w:rPr>
          <w:color w:val="auto"/>
        </w:rPr>
        <w:t xml:space="preserve"> </w:t>
      </w:r>
      <w:r w:rsidR="008A474D">
        <w:rPr>
          <w:iCs/>
          <w:color w:val="auto"/>
        </w:rPr>
        <w:t>I find this sub-requirement Compliant.</w:t>
      </w:r>
    </w:p>
    <w:p w14:paraId="759D04C6" w14:textId="77777777" w:rsidR="003731BC" w:rsidRDefault="003731BC" w:rsidP="003731BC">
      <w:pPr>
        <w:pStyle w:val="Heading4"/>
      </w:pPr>
      <w:r w:rsidRPr="00163FEE">
        <w:t>Workforce governance, including the assignment of clear responsibilities and accountabilities</w:t>
      </w:r>
    </w:p>
    <w:p w14:paraId="46964050" w14:textId="045B30D3" w:rsidR="00A23CCB" w:rsidRDefault="00A23CCB" w:rsidP="003731BC">
      <w:r>
        <w:rPr>
          <w:iCs/>
          <w:color w:val="auto"/>
        </w:rPr>
        <w:t>The Assessment Team found that t</w:t>
      </w:r>
      <w:r w:rsidR="003731BC">
        <w:t xml:space="preserve">here is broad workforce planning process, specific staff roles and functions, formulas for the number and mix of staff and recruitment drives. </w:t>
      </w:r>
    </w:p>
    <w:p w14:paraId="1DCB142F" w14:textId="75BA1EE1" w:rsidR="00A06F03" w:rsidRDefault="00A06F03" w:rsidP="00A06F03">
      <w:r>
        <w:t>However, these processes were not seen as effective in relation to the number and mix of staff and ensuring that all staff have the appropriate level of knowledge, qualifications and skills to ensure the service meets the needs of aged care consumers. This is discussed in Standard 7 requirements 7(3)(a) and 7(3)(c).</w:t>
      </w:r>
    </w:p>
    <w:p w14:paraId="20989AF6" w14:textId="77777777" w:rsidR="008A474D" w:rsidRPr="00896175" w:rsidRDefault="008A474D" w:rsidP="008A474D">
      <w:r>
        <w:rPr>
          <w:iCs/>
          <w:color w:val="auto"/>
        </w:rPr>
        <w:t>I find this sub-requirement Not Compliant.</w:t>
      </w:r>
    </w:p>
    <w:p w14:paraId="0EC3F09F" w14:textId="77777777" w:rsidR="003731BC" w:rsidRPr="00163FEE" w:rsidRDefault="003731BC" w:rsidP="003731BC">
      <w:pPr>
        <w:pStyle w:val="Heading4"/>
      </w:pPr>
      <w:r w:rsidRPr="00163FEE">
        <w:t>Regulatory compliance</w:t>
      </w:r>
    </w:p>
    <w:p w14:paraId="1BE9B904" w14:textId="77777777" w:rsidR="0043412F" w:rsidRDefault="003731BC" w:rsidP="003731BC">
      <w:r w:rsidRPr="008F46B2">
        <w:rPr>
          <w:iCs/>
          <w:color w:val="auto"/>
        </w:rPr>
        <w:t xml:space="preserve">Management advised there are no adverse findings </w:t>
      </w:r>
      <w:r w:rsidRPr="008F46B2">
        <w:rPr>
          <w:rFonts w:eastAsia="MS PGothic"/>
          <w:color w:val="auto"/>
          <w:kern w:val="24"/>
          <w:szCs w:val="22"/>
        </w:rPr>
        <w:t xml:space="preserve">by another regulatory agency or oversight body in the last 12 months. </w:t>
      </w:r>
      <w:r w:rsidRPr="008F46B2">
        <w:rPr>
          <w:iCs/>
          <w:color w:val="auto"/>
        </w:rPr>
        <w:t>They described how</w:t>
      </w:r>
      <w:r w:rsidRPr="008F46B2">
        <w:rPr>
          <w:color w:val="auto"/>
          <w:lang w:eastAsia="en-US"/>
        </w:rPr>
        <w:t xml:space="preserve"> the organisation maintains up to date information on legislative, funding and relevant guidelines through various </w:t>
      </w:r>
      <w:r w:rsidRPr="00686364">
        <w:rPr>
          <w:color w:val="auto"/>
          <w:lang w:eastAsia="en-US"/>
        </w:rPr>
        <w:t xml:space="preserve">methods. </w:t>
      </w:r>
      <w:r>
        <w:t>Changes are communicated to staff through various communication channels including staff meetings, emails, training, policies and procedures.</w:t>
      </w:r>
    </w:p>
    <w:p w14:paraId="706B9F4C" w14:textId="77777777" w:rsidR="0043412F" w:rsidRDefault="0043412F" w:rsidP="0043412F">
      <w:r>
        <w:rPr>
          <w:iCs/>
          <w:color w:val="auto"/>
        </w:rPr>
        <w:t>I find this sub-requirement Compliant.</w:t>
      </w:r>
    </w:p>
    <w:p w14:paraId="361B71ED" w14:textId="77777777" w:rsidR="003731BC" w:rsidRPr="00163FEE" w:rsidRDefault="003731BC" w:rsidP="003731BC">
      <w:pPr>
        <w:pStyle w:val="Heading4"/>
      </w:pPr>
      <w:r w:rsidRPr="00163FEE">
        <w:t>Feedback and complaints</w:t>
      </w:r>
    </w:p>
    <w:p w14:paraId="6BC5B5E4" w14:textId="618C5B24" w:rsidR="00B47A54" w:rsidRDefault="00B47A54" w:rsidP="003731BC">
      <w:pPr>
        <w:pStyle w:val="ListBullet"/>
        <w:numPr>
          <w:ilvl w:val="0"/>
          <w:numId w:val="0"/>
        </w:numPr>
      </w:pPr>
      <w:r>
        <w:t xml:space="preserve">The Assessment Team reported that while </w:t>
      </w:r>
      <w:r w:rsidR="003731BC">
        <w:t>service</w:t>
      </w:r>
      <w:r w:rsidR="003731BC" w:rsidRPr="00F65869">
        <w:t xml:space="preserve"> has a feedback and complaints system that </w:t>
      </w:r>
      <w:r w:rsidR="003731BC">
        <w:t>is trended to improve</w:t>
      </w:r>
      <w:r w:rsidR="003731BC" w:rsidRPr="00F65869">
        <w:t xml:space="preserve"> outcomes for consumers and representatives who provide feedback or complaints</w:t>
      </w:r>
      <w:r w:rsidR="003731BC">
        <w:t>, long term resolution for the consumers is not always evident</w:t>
      </w:r>
      <w:r w:rsidR="003731BC" w:rsidRPr="00F65869">
        <w:t xml:space="preserve">. </w:t>
      </w:r>
    </w:p>
    <w:p w14:paraId="45BF6FFE" w14:textId="77777777" w:rsidR="002A4C97" w:rsidRDefault="002A4C97" w:rsidP="002A4C97">
      <w:pPr>
        <w:tabs>
          <w:tab w:val="right" w:pos="9026"/>
        </w:tabs>
        <w:rPr>
          <w:rFonts w:eastAsia="Calibri"/>
          <w:color w:val="auto"/>
          <w:lang w:eastAsia="en-US"/>
        </w:rPr>
      </w:pPr>
      <w:r w:rsidRPr="00B35AAA">
        <w:rPr>
          <w:rFonts w:eastAsia="Calibri"/>
          <w:color w:val="auto"/>
          <w:lang w:eastAsia="en-US"/>
        </w:rPr>
        <w:lastRenderedPageBreak/>
        <w:t xml:space="preserve">In its </w:t>
      </w:r>
      <w:r>
        <w:rPr>
          <w:rFonts w:eastAsia="Calibri"/>
          <w:color w:val="auto"/>
          <w:lang w:eastAsia="en-US"/>
        </w:rPr>
        <w:t xml:space="preserve">written </w:t>
      </w:r>
      <w:r w:rsidRPr="00B35AAA">
        <w:rPr>
          <w:rFonts w:eastAsia="Calibri"/>
          <w:color w:val="auto"/>
          <w:lang w:eastAsia="en-US"/>
        </w:rPr>
        <w:t>response</w:t>
      </w:r>
      <w:r>
        <w:rPr>
          <w:rFonts w:eastAsia="Calibri"/>
          <w:color w:val="auto"/>
          <w:lang w:eastAsia="en-US"/>
        </w:rPr>
        <w:t xml:space="preserve"> to the Quality Audit report</w:t>
      </w:r>
      <w:r w:rsidRPr="00B35AAA">
        <w:rPr>
          <w:rFonts w:eastAsia="Calibri"/>
          <w:color w:val="auto"/>
          <w:lang w:eastAsia="en-US"/>
        </w:rPr>
        <w:t xml:space="preserve"> the approved provider</w:t>
      </w:r>
      <w:r>
        <w:rPr>
          <w:rFonts w:eastAsia="Calibri"/>
          <w:color w:val="auto"/>
          <w:lang w:eastAsia="en-US"/>
        </w:rPr>
        <w:t xml:space="preserve"> gave details of how it actively seeks feedback and that it takes reasonable and appropriate action to respond to complaints.</w:t>
      </w:r>
    </w:p>
    <w:p w14:paraId="5C384D12" w14:textId="5F94BF3E" w:rsidR="002A4C97" w:rsidRDefault="002A4C97" w:rsidP="002A4C97">
      <w:pPr>
        <w:rPr>
          <w:rFonts w:eastAsia="Calibri"/>
          <w:color w:val="auto"/>
          <w:lang w:eastAsia="en-US"/>
        </w:rPr>
      </w:pPr>
      <w:r>
        <w:rPr>
          <w:rFonts w:eastAsia="Calibri"/>
          <w:color w:val="auto"/>
          <w:lang w:eastAsia="en-US"/>
        </w:rPr>
        <w:t>I am satisfied with this information and consider that it demonstrates an effective systemic approach, however the approved provider is encouraged to continue with the improvements in place to resolve issues on a systemic level.</w:t>
      </w:r>
    </w:p>
    <w:p w14:paraId="6879A64E" w14:textId="3CB6D715" w:rsidR="00891F24" w:rsidRDefault="00891F24" w:rsidP="002A4C97">
      <w:pPr>
        <w:rPr>
          <w:rFonts w:eastAsia="Calibri"/>
          <w:color w:val="auto"/>
          <w:lang w:eastAsia="en-US"/>
        </w:rPr>
      </w:pPr>
      <w:r>
        <w:rPr>
          <w:iCs/>
          <w:color w:val="auto"/>
        </w:rPr>
        <w:t>I find this sub-requirement Compliant.</w:t>
      </w:r>
    </w:p>
    <w:p w14:paraId="4525B78B" w14:textId="7D325B46" w:rsidR="00084A76" w:rsidRDefault="00084A76" w:rsidP="00084A76">
      <w:pPr>
        <w:rPr>
          <w:color w:val="auto"/>
        </w:rPr>
      </w:pPr>
      <w:r>
        <w:rPr>
          <w:rFonts w:eastAsia="Calibri"/>
          <w:color w:val="auto"/>
          <w:lang w:eastAsia="en-US"/>
        </w:rPr>
        <w:t xml:space="preserve">I find that at the time of the Quality Audit this requirement was Not Compliant, specifically, in relation to </w:t>
      </w:r>
      <w:r>
        <w:rPr>
          <w:iCs/>
          <w:color w:val="auto"/>
        </w:rPr>
        <w:t xml:space="preserve">information management </w:t>
      </w:r>
      <w:r w:rsidR="00E130F7">
        <w:rPr>
          <w:iCs/>
          <w:color w:val="auto"/>
        </w:rPr>
        <w:t>and</w:t>
      </w:r>
      <w:r>
        <w:rPr>
          <w:iCs/>
          <w:color w:val="auto"/>
        </w:rPr>
        <w:t xml:space="preserve"> workforce governance</w:t>
      </w:r>
      <w:r w:rsidR="00E130F7">
        <w:rPr>
          <w:iCs/>
          <w:color w:val="auto"/>
        </w:rPr>
        <w:t>.</w:t>
      </w:r>
      <w:r w:rsidR="00891F24">
        <w:rPr>
          <w:iCs/>
          <w:color w:val="auto"/>
        </w:rPr>
        <w:t xml:space="preserve"> I consider that </w:t>
      </w:r>
      <w:r w:rsidR="00C90252">
        <w:rPr>
          <w:iCs/>
          <w:color w:val="auto"/>
        </w:rPr>
        <w:t>the organisation was</w:t>
      </w:r>
      <w:r w:rsidR="00891F24">
        <w:rPr>
          <w:iCs/>
          <w:color w:val="auto"/>
        </w:rPr>
        <w:t xml:space="preserve"> Compliant with </w:t>
      </w:r>
      <w:r w:rsidR="00A84D40">
        <w:rPr>
          <w:iCs/>
          <w:color w:val="auto"/>
        </w:rPr>
        <w:t xml:space="preserve">financial governance, </w:t>
      </w:r>
      <w:r w:rsidR="00891F24" w:rsidRPr="00F41660">
        <w:rPr>
          <w:iCs/>
          <w:color w:val="auto"/>
        </w:rPr>
        <w:t>continuous improvement</w:t>
      </w:r>
      <w:r w:rsidR="00891F24">
        <w:rPr>
          <w:iCs/>
          <w:color w:val="auto"/>
        </w:rPr>
        <w:t>, regulatory compliance and feedback and complaints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180F8927" w:rsidR="006107BF" w:rsidRPr="002B61BB" w:rsidRDefault="006107BF" w:rsidP="00C35ED0">
            <w:pPr>
              <w:pStyle w:val="Heading3"/>
              <w:spacing w:before="120" w:after="0"/>
              <w:outlineLvl w:val="2"/>
            </w:pPr>
          </w:p>
        </w:tc>
        <w:tc>
          <w:tcPr>
            <w:tcW w:w="3548" w:type="dxa"/>
            <w:shd w:val="clear" w:color="auto" w:fill="E7E6E6" w:themeFill="background2"/>
          </w:tcPr>
          <w:p w14:paraId="4A4D2BCA" w14:textId="6A6891AC" w:rsidR="006107BF" w:rsidRPr="006107BF" w:rsidRDefault="006107BF" w:rsidP="00C35ED0">
            <w:pPr>
              <w:pStyle w:val="Heading3"/>
              <w:spacing w:before="120" w:after="0"/>
              <w:jc w:val="right"/>
              <w:outlineLvl w:val="2"/>
            </w:pPr>
            <w:r w:rsidRPr="009E1470">
              <w:rPr>
                <w:color w:val="auto"/>
                <w:szCs w:val="26"/>
              </w:rPr>
              <w:t>Compliant</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270D5BF6" w:rsidR="006107BF" w:rsidRPr="002B61BB" w:rsidRDefault="006107BF" w:rsidP="006107BF">
            <w:pPr>
              <w:pStyle w:val="Heading3"/>
              <w:spacing w:before="0" w:after="0"/>
              <w:outlineLvl w:val="2"/>
            </w:pPr>
          </w:p>
        </w:tc>
        <w:tc>
          <w:tcPr>
            <w:tcW w:w="3548" w:type="dxa"/>
            <w:shd w:val="clear" w:color="auto" w:fill="E7E6E6" w:themeFill="background2"/>
          </w:tcPr>
          <w:p w14:paraId="3D2A2DC1" w14:textId="3503049E" w:rsidR="006107BF" w:rsidRPr="006107BF" w:rsidRDefault="006107BF" w:rsidP="006107BF">
            <w:pPr>
              <w:pStyle w:val="Heading3"/>
              <w:spacing w:before="0" w:after="0"/>
              <w:jc w:val="right"/>
              <w:outlineLvl w:val="2"/>
            </w:pP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B47A54">
      <w:pPr>
        <w:numPr>
          <w:ilvl w:val="0"/>
          <w:numId w:val="17"/>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B47A54">
      <w:pPr>
        <w:numPr>
          <w:ilvl w:val="0"/>
          <w:numId w:val="17"/>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B47A54">
      <w:pPr>
        <w:numPr>
          <w:ilvl w:val="0"/>
          <w:numId w:val="17"/>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47A54">
      <w:pPr>
        <w:numPr>
          <w:ilvl w:val="0"/>
          <w:numId w:val="17"/>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7DAAAFEE" w14:textId="292A06A2" w:rsidR="00965329" w:rsidRDefault="00965329" w:rsidP="00965329">
      <w:pPr>
        <w:spacing w:before="120"/>
        <w:rPr>
          <w:color w:val="auto"/>
        </w:rPr>
      </w:pPr>
      <w:r w:rsidRPr="00965329">
        <w:rPr>
          <w:color w:val="auto"/>
        </w:rPr>
        <w:t xml:space="preserve">The </w:t>
      </w:r>
      <w:r>
        <w:rPr>
          <w:color w:val="auto"/>
        </w:rPr>
        <w:t xml:space="preserve">Assessment Team found that the </w:t>
      </w:r>
      <w:r w:rsidRPr="00965329">
        <w:rPr>
          <w:color w:val="auto"/>
        </w:rPr>
        <w:t xml:space="preserve">service did not adequately demonstrate there are systems and a framework to assist the service to identify and respond to the abuse and neglect of all consumers. </w:t>
      </w:r>
      <w:r>
        <w:rPr>
          <w:color w:val="auto"/>
        </w:rPr>
        <w:t>It further found that w</w:t>
      </w:r>
      <w:r w:rsidRPr="00965329">
        <w:rPr>
          <w:color w:val="auto"/>
        </w:rPr>
        <w:t>hile the service has system</w:t>
      </w:r>
      <w:r w:rsidR="00AA1201">
        <w:rPr>
          <w:color w:val="auto"/>
        </w:rPr>
        <w:t>s</w:t>
      </w:r>
      <w:r w:rsidRPr="00965329">
        <w:rPr>
          <w:color w:val="auto"/>
        </w:rPr>
        <w:t xml:space="preserve"> to identify, review and action responses to consumer in these situations, these processes are not always effectively applied</w:t>
      </w:r>
      <w:r>
        <w:rPr>
          <w:color w:val="auto"/>
        </w:rPr>
        <w:t>, including in relation to allegations or suspicions of elder abuse.</w:t>
      </w:r>
    </w:p>
    <w:p w14:paraId="1EFB79DE" w14:textId="51E14DF4" w:rsidR="00FC0E71" w:rsidRDefault="00FC0E71" w:rsidP="00FC0E71">
      <w:pPr>
        <w:rPr>
          <w:rFonts w:eastAsia="Calibri"/>
          <w:color w:val="auto"/>
          <w:lang w:eastAsia="en-US"/>
        </w:rPr>
      </w:pPr>
      <w:r>
        <w:rPr>
          <w:rFonts w:eastAsia="Calibri"/>
          <w:color w:val="auto"/>
          <w:lang w:eastAsia="en-US"/>
        </w:rPr>
        <w:t xml:space="preserve">I have considered the approved provider’s submissions and consider that it could demonstrate management of the allegations or suspicions of elder abuse, however it is encouraged to continue improvements in its response to reported incidents generally. </w:t>
      </w:r>
    </w:p>
    <w:p w14:paraId="307F0C25" w14:textId="77777777" w:rsidR="00FC0E71" w:rsidRDefault="00FC0E71" w:rsidP="00FC0E71">
      <w:pPr>
        <w:rPr>
          <w:rFonts w:eastAsia="Calibri"/>
          <w:color w:val="auto"/>
          <w:lang w:eastAsia="en-US"/>
        </w:rPr>
      </w:pPr>
      <w:r>
        <w:rPr>
          <w:rFonts w:eastAsia="Calibri"/>
          <w:color w:val="000000" w:themeColor="text1"/>
          <w:lang w:eastAsia="en-US"/>
        </w:rPr>
        <w:t>The Assessment Team also found that t</w:t>
      </w:r>
      <w:r w:rsidRPr="00C806A3">
        <w:rPr>
          <w:rFonts w:eastAsia="Calibri"/>
          <w:color w:val="000000" w:themeColor="text1"/>
          <w:lang w:eastAsia="en-US"/>
        </w:rPr>
        <w:t xml:space="preserve">he service collates clinical </w:t>
      </w:r>
      <w:r>
        <w:rPr>
          <w:rFonts w:eastAsia="Calibri"/>
          <w:color w:val="000000" w:themeColor="text1"/>
          <w:lang w:eastAsia="en-US"/>
        </w:rPr>
        <w:t xml:space="preserve">data </w:t>
      </w:r>
      <w:r w:rsidRPr="00C806A3">
        <w:rPr>
          <w:rFonts w:eastAsia="Calibri"/>
          <w:color w:val="000000" w:themeColor="text1"/>
          <w:lang w:eastAsia="en-US"/>
        </w:rPr>
        <w:t xml:space="preserve">and reports </w:t>
      </w:r>
      <w:r>
        <w:rPr>
          <w:rFonts w:eastAsia="Calibri"/>
          <w:color w:val="000000" w:themeColor="text1"/>
          <w:lang w:eastAsia="en-US"/>
        </w:rPr>
        <w:t xml:space="preserve">trends including </w:t>
      </w:r>
      <w:r>
        <w:rPr>
          <w:rFonts w:eastAsia="Calibri"/>
          <w:color w:val="auto"/>
          <w:lang w:eastAsia="en-US"/>
        </w:rPr>
        <w:t xml:space="preserve">consumers’ </w:t>
      </w:r>
      <w:r w:rsidRPr="00074C4A">
        <w:rPr>
          <w:rFonts w:eastAsia="Calibri"/>
          <w:color w:val="auto"/>
          <w:lang w:eastAsia="en-US"/>
        </w:rPr>
        <w:t>wounds, falls and catheters</w:t>
      </w:r>
      <w:r>
        <w:rPr>
          <w:rFonts w:eastAsia="Calibri"/>
          <w:color w:val="auto"/>
          <w:lang w:eastAsia="en-US"/>
        </w:rPr>
        <w:t xml:space="preserve"> </w:t>
      </w:r>
      <w:r w:rsidRPr="00074C4A">
        <w:rPr>
          <w:rFonts w:eastAsia="Calibri"/>
          <w:color w:val="auto"/>
          <w:lang w:eastAsia="en-US"/>
        </w:rPr>
        <w:t>through a range of mechanism</w:t>
      </w:r>
      <w:r>
        <w:rPr>
          <w:rFonts w:eastAsia="Calibri"/>
          <w:color w:val="auto"/>
          <w:lang w:eastAsia="en-US"/>
        </w:rPr>
        <w:t>s</w:t>
      </w:r>
      <w:r w:rsidRPr="00074C4A">
        <w:rPr>
          <w:rFonts w:eastAsia="Calibri"/>
          <w:color w:val="auto"/>
          <w:lang w:eastAsia="en-US"/>
        </w:rPr>
        <w:t xml:space="preserve"> including the incident reporting system</w:t>
      </w:r>
      <w:r>
        <w:rPr>
          <w:rFonts w:eastAsia="Calibri"/>
          <w:color w:val="auto"/>
          <w:lang w:eastAsia="en-US"/>
        </w:rPr>
        <w:t xml:space="preserve"> but that it was not aware </w:t>
      </w:r>
      <w:r w:rsidRPr="00074C4A">
        <w:rPr>
          <w:rFonts w:eastAsia="Calibri"/>
          <w:color w:val="auto"/>
          <w:lang w:eastAsia="en-US"/>
        </w:rPr>
        <w:t xml:space="preserve">of the clinical needs of some consumers at risk of harm. </w:t>
      </w:r>
      <w:r>
        <w:rPr>
          <w:rFonts w:eastAsia="Calibri"/>
          <w:color w:val="auto"/>
          <w:lang w:eastAsia="en-US"/>
        </w:rPr>
        <w:t>I have considered that information under Standard 3 requirement 3(3)(a).</w:t>
      </w:r>
    </w:p>
    <w:p w14:paraId="1DD7B577" w14:textId="5CF0AC51" w:rsidR="00084A76" w:rsidRPr="00965329" w:rsidRDefault="009E1470" w:rsidP="00965329">
      <w:pPr>
        <w:rPr>
          <w:rFonts w:eastAsia="Calibri"/>
          <w:color w:val="auto"/>
          <w:lang w:eastAsia="en-US"/>
        </w:rPr>
      </w:pPr>
      <w:r>
        <w:rPr>
          <w:rFonts w:eastAsia="Calibri"/>
          <w:color w:val="auto"/>
          <w:lang w:eastAsia="en-US"/>
        </w:rPr>
        <w:lastRenderedPageBreak/>
        <w:t>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0B1EAF"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69D1EF63" w:rsidR="006107BF" w:rsidRPr="002B61BB" w:rsidRDefault="006107BF" w:rsidP="00C35ED0">
            <w:pPr>
              <w:pStyle w:val="Heading3"/>
              <w:spacing w:before="120" w:after="0"/>
              <w:outlineLvl w:val="2"/>
            </w:pPr>
          </w:p>
        </w:tc>
        <w:tc>
          <w:tcPr>
            <w:tcW w:w="3548" w:type="dxa"/>
            <w:shd w:val="clear" w:color="auto" w:fill="E7E6E6" w:themeFill="background2"/>
          </w:tcPr>
          <w:p w14:paraId="5B4209A3" w14:textId="3E36A240" w:rsidR="006107BF" w:rsidRPr="000B1EAF" w:rsidRDefault="006107BF" w:rsidP="00C35ED0">
            <w:pPr>
              <w:pStyle w:val="Heading3"/>
              <w:spacing w:before="120" w:after="0"/>
              <w:jc w:val="right"/>
              <w:outlineLvl w:val="2"/>
              <w:rPr>
                <w:color w:val="auto"/>
              </w:rPr>
            </w:pPr>
            <w:r w:rsidRPr="000B1EAF">
              <w:rPr>
                <w:color w:val="auto"/>
                <w:szCs w:val="26"/>
              </w:rPr>
              <w:t>Compliant</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35D99FE1" w:rsidR="006107BF" w:rsidRPr="002B61BB" w:rsidRDefault="006107BF" w:rsidP="006107BF">
            <w:pPr>
              <w:pStyle w:val="Heading3"/>
              <w:spacing w:before="0" w:after="0"/>
              <w:outlineLvl w:val="2"/>
            </w:pPr>
          </w:p>
        </w:tc>
        <w:tc>
          <w:tcPr>
            <w:tcW w:w="3548" w:type="dxa"/>
            <w:shd w:val="clear" w:color="auto" w:fill="E7E6E6" w:themeFill="background2"/>
          </w:tcPr>
          <w:p w14:paraId="3C05F419" w14:textId="294E0CAC" w:rsidR="006107BF" w:rsidRPr="006107BF" w:rsidRDefault="006107BF" w:rsidP="006107BF">
            <w:pPr>
              <w:pStyle w:val="Heading3"/>
              <w:spacing w:before="0" w:after="0"/>
              <w:jc w:val="right"/>
              <w:outlineLvl w:val="2"/>
            </w:pP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B47A54">
      <w:pPr>
        <w:numPr>
          <w:ilvl w:val="0"/>
          <w:numId w:val="18"/>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B47A54">
      <w:pPr>
        <w:numPr>
          <w:ilvl w:val="0"/>
          <w:numId w:val="18"/>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47A54">
      <w:pPr>
        <w:numPr>
          <w:ilvl w:val="0"/>
          <w:numId w:val="18"/>
        </w:numPr>
        <w:tabs>
          <w:tab w:val="right" w:pos="9026"/>
        </w:tabs>
        <w:spacing w:before="0" w:after="0"/>
        <w:ind w:left="567" w:hanging="425"/>
        <w:outlineLvl w:val="4"/>
        <w:rPr>
          <w:i/>
        </w:rPr>
      </w:pPr>
      <w:r w:rsidRPr="008D114F">
        <w:rPr>
          <w:i/>
        </w:rPr>
        <w:t>open disclosure.</w:t>
      </w:r>
    </w:p>
    <w:p w14:paraId="538E5C5D" w14:textId="4D56ED31" w:rsidR="006105B6" w:rsidRPr="006105B6" w:rsidRDefault="006105B6" w:rsidP="006105B6">
      <w:pPr>
        <w:tabs>
          <w:tab w:val="right" w:pos="9026"/>
        </w:tabs>
        <w:rPr>
          <w:color w:val="auto"/>
        </w:rPr>
      </w:pPr>
      <w:r>
        <w:rPr>
          <w:color w:val="auto"/>
        </w:rPr>
        <w:t xml:space="preserve">The Assessment </w:t>
      </w:r>
      <w:r w:rsidR="004B7831">
        <w:rPr>
          <w:color w:val="auto"/>
        </w:rPr>
        <w:t>T</w:t>
      </w:r>
      <w:r>
        <w:rPr>
          <w:color w:val="auto"/>
        </w:rPr>
        <w:t xml:space="preserve">eam found that </w:t>
      </w:r>
      <w:r w:rsidRPr="006105B6">
        <w:rPr>
          <w:color w:val="auto"/>
        </w:rPr>
        <w:t xml:space="preserve">Management </w:t>
      </w:r>
      <w:r>
        <w:rPr>
          <w:color w:val="auto"/>
        </w:rPr>
        <w:t xml:space="preserve">was not aware </w:t>
      </w:r>
      <w:r w:rsidRPr="006105B6">
        <w:rPr>
          <w:color w:val="auto"/>
        </w:rPr>
        <w:t xml:space="preserve">of the clinical status of some consumers within the sample group and were unable to identify which consumers had current clinical care needs more broadly. A number of clinical reviews were triggered by the Assessment Team’s feedback to staff and undertaken by service staff during the audit. </w:t>
      </w:r>
    </w:p>
    <w:p w14:paraId="177A4609" w14:textId="346A3F72" w:rsidR="006105B6" w:rsidRDefault="004B7831" w:rsidP="006105B6">
      <w:pPr>
        <w:tabs>
          <w:tab w:val="right" w:pos="9026"/>
        </w:tabs>
        <w:rPr>
          <w:color w:val="auto"/>
        </w:rPr>
      </w:pPr>
      <w:r>
        <w:rPr>
          <w:color w:val="auto"/>
        </w:rPr>
        <w:t xml:space="preserve">The Assessment Team also that at the </w:t>
      </w:r>
      <w:r w:rsidR="006105B6" w:rsidRPr="006105B6">
        <w:rPr>
          <w:color w:val="auto"/>
        </w:rPr>
        <w:t xml:space="preserve">organisational </w:t>
      </w:r>
      <w:r w:rsidR="0042189D" w:rsidRPr="006105B6">
        <w:rPr>
          <w:color w:val="auto"/>
        </w:rPr>
        <w:t>level, there</w:t>
      </w:r>
      <w:r w:rsidR="006105B6" w:rsidRPr="006105B6">
        <w:rPr>
          <w:color w:val="auto"/>
        </w:rPr>
        <w:t xml:space="preserve"> is a clinical governance committee reporting to the governing body, and a clinical advisory group. The service has a clinical care team with oversight of clinical care. The team was expanded in 2021. There is a clinical governance framework for the service (January 2022) and an organisational clinical governance framework (January 2021). Both outline the responsibilities and processes for clinical care. </w:t>
      </w:r>
    </w:p>
    <w:p w14:paraId="36A52B4B" w14:textId="743C4D3D" w:rsidR="004B7831" w:rsidRPr="006105B6" w:rsidRDefault="004B7831" w:rsidP="006105B6">
      <w:pPr>
        <w:tabs>
          <w:tab w:val="right" w:pos="9026"/>
        </w:tabs>
        <w:rPr>
          <w:color w:val="auto"/>
        </w:rPr>
      </w:pPr>
      <w:r>
        <w:rPr>
          <w:color w:val="auto"/>
        </w:rPr>
        <w:t xml:space="preserve">Although I consider that the application of the clinical governance framework requires improvement, I consider that generally, the organisation could evidence that such a framework is established. </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01FB29A4" w:rsidR="004B33E7"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p w14:paraId="1B793127" w14:textId="7BED4565" w:rsidR="00E5662A" w:rsidRPr="00872DF6" w:rsidRDefault="00E5662A" w:rsidP="00E5662A">
      <w:pPr>
        <w:pStyle w:val="Heading1"/>
      </w:pPr>
      <w:r>
        <w:t>Standard 1</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92438" w:rsidRPr="002B61BB" w14:paraId="0625AB9B" w14:textId="77777777" w:rsidTr="009A58EE">
        <w:tc>
          <w:tcPr>
            <w:tcW w:w="4531" w:type="dxa"/>
            <w:shd w:val="clear" w:color="auto" w:fill="E7E6E6" w:themeFill="background2"/>
          </w:tcPr>
          <w:p w14:paraId="0558546D" w14:textId="77777777" w:rsidR="00492438" w:rsidRPr="002B61BB" w:rsidRDefault="00492438" w:rsidP="009A58EE">
            <w:pPr>
              <w:pStyle w:val="Heading3"/>
              <w:spacing w:before="120" w:after="0"/>
              <w:ind w:hanging="106"/>
              <w:outlineLvl w:val="2"/>
            </w:pPr>
            <w:r w:rsidRPr="00163FEE">
              <w:t>Requirement 1(3)(a)</w:t>
            </w:r>
          </w:p>
        </w:tc>
        <w:tc>
          <w:tcPr>
            <w:tcW w:w="993" w:type="dxa"/>
            <w:shd w:val="clear" w:color="auto" w:fill="E7E6E6" w:themeFill="background2"/>
          </w:tcPr>
          <w:p w14:paraId="28AB84FC" w14:textId="78B52A29" w:rsidR="00492438" w:rsidRPr="002B61BB" w:rsidRDefault="00492438" w:rsidP="009A58EE">
            <w:pPr>
              <w:pStyle w:val="Heading3"/>
              <w:spacing w:before="120" w:after="0"/>
              <w:outlineLvl w:val="2"/>
            </w:pPr>
            <w:r w:rsidRPr="002B61BB">
              <w:t xml:space="preserve">   </w:t>
            </w:r>
          </w:p>
        </w:tc>
        <w:tc>
          <w:tcPr>
            <w:tcW w:w="3548" w:type="dxa"/>
            <w:shd w:val="clear" w:color="auto" w:fill="E7E6E6" w:themeFill="background2"/>
          </w:tcPr>
          <w:p w14:paraId="5719718A" w14:textId="30CD268E" w:rsidR="00492438" w:rsidRPr="006107BF" w:rsidRDefault="00492438" w:rsidP="009A58EE">
            <w:pPr>
              <w:pStyle w:val="Heading3"/>
              <w:spacing w:before="120" w:after="0"/>
              <w:jc w:val="right"/>
              <w:outlineLvl w:val="2"/>
            </w:pPr>
          </w:p>
        </w:tc>
      </w:tr>
    </w:tbl>
    <w:p w14:paraId="022A445D" w14:textId="53EB6FC3" w:rsidR="00492438" w:rsidRDefault="00492438" w:rsidP="00492438">
      <w:pPr>
        <w:rPr>
          <w:i/>
        </w:rPr>
      </w:pPr>
      <w:r w:rsidRPr="00215FC3">
        <w:rPr>
          <w:i/>
        </w:rPr>
        <w:t>Each consumer is treated with dignity and respect, with their identity, culture and diversity valued.</w:t>
      </w:r>
    </w:p>
    <w:p w14:paraId="563867A3" w14:textId="776541E0" w:rsidR="00034FB2" w:rsidRPr="00034FB2" w:rsidRDefault="00000058" w:rsidP="00B47A54">
      <w:pPr>
        <w:pStyle w:val="ListParagraph"/>
        <w:numPr>
          <w:ilvl w:val="0"/>
          <w:numId w:val="20"/>
        </w:numPr>
        <w:rPr>
          <w:rFonts w:eastAsia="Calibri"/>
          <w:color w:val="auto"/>
          <w:lang w:eastAsia="en-US"/>
        </w:rPr>
      </w:pPr>
      <w:r w:rsidRPr="00034FB2">
        <w:rPr>
          <w:rFonts w:eastAsia="Calibri"/>
          <w:color w:val="auto"/>
          <w:lang w:eastAsia="en-US"/>
        </w:rPr>
        <w:t>Ensure that, at an organisational leve</w:t>
      </w:r>
      <w:r w:rsidR="00643BFF" w:rsidRPr="00034FB2">
        <w:rPr>
          <w:rFonts w:eastAsia="Calibri"/>
          <w:color w:val="auto"/>
          <w:lang w:eastAsia="en-US"/>
        </w:rPr>
        <w:t xml:space="preserve">l, interactions </w:t>
      </w:r>
      <w:r w:rsidR="00196E83" w:rsidRPr="00034FB2">
        <w:rPr>
          <w:rFonts w:eastAsia="Calibri"/>
          <w:color w:val="auto"/>
          <w:lang w:eastAsia="en-US"/>
        </w:rPr>
        <w:t xml:space="preserve">and communication </w:t>
      </w:r>
      <w:r w:rsidR="00643BFF" w:rsidRPr="00034FB2">
        <w:rPr>
          <w:rFonts w:eastAsia="Calibri"/>
          <w:color w:val="auto"/>
          <w:lang w:eastAsia="en-US"/>
        </w:rPr>
        <w:t>with consumers</w:t>
      </w:r>
      <w:r w:rsidR="00932FA7" w:rsidRPr="00034FB2">
        <w:rPr>
          <w:rFonts w:eastAsia="Calibri"/>
          <w:color w:val="auto"/>
          <w:lang w:eastAsia="en-US"/>
        </w:rPr>
        <w:t xml:space="preserve"> and</w:t>
      </w:r>
      <w:r w:rsidR="00196E83" w:rsidRPr="00034FB2">
        <w:rPr>
          <w:rFonts w:eastAsia="Calibri"/>
          <w:color w:val="auto"/>
          <w:lang w:eastAsia="en-US"/>
        </w:rPr>
        <w:t>/or</w:t>
      </w:r>
      <w:r w:rsidR="00932FA7" w:rsidRPr="00034FB2">
        <w:rPr>
          <w:rFonts w:eastAsia="Calibri"/>
          <w:color w:val="auto"/>
          <w:lang w:eastAsia="en-US"/>
        </w:rPr>
        <w:t xml:space="preserve"> their </w:t>
      </w:r>
      <w:r w:rsidRPr="00034FB2">
        <w:rPr>
          <w:rFonts w:eastAsia="Calibri"/>
          <w:color w:val="auto"/>
          <w:lang w:eastAsia="en-US"/>
        </w:rPr>
        <w:t>representatives</w:t>
      </w:r>
      <w:r w:rsidR="0088367C" w:rsidRPr="00034FB2">
        <w:rPr>
          <w:rFonts w:eastAsia="Calibri"/>
          <w:color w:val="auto"/>
          <w:lang w:eastAsia="en-US"/>
        </w:rPr>
        <w:t xml:space="preserve"> demonstrate</w:t>
      </w:r>
      <w:r w:rsidR="00034FB2">
        <w:rPr>
          <w:rFonts w:eastAsia="Calibri"/>
          <w:color w:val="auto"/>
          <w:lang w:eastAsia="en-US"/>
        </w:rPr>
        <w:t>s</w:t>
      </w:r>
      <w:r w:rsidR="0088367C" w:rsidRPr="00034FB2">
        <w:rPr>
          <w:rFonts w:eastAsia="Calibri"/>
          <w:color w:val="auto"/>
          <w:lang w:eastAsia="en-US"/>
        </w:rPr>
        <w:t xml:space="preserve"> respect for the consumers as </w:t>
      </w:r>
      <w:r w:rsidR="002D6D70" w:rsidRPr="00034FB2">
        <w:rPr>
          <w:rFonts w:eastAsia="Calibri"/>
          <w:color w:val="auto"/>
          <w:lang w:eastAsia="en-US"/>
        </w:rPr>
        <w:t xml:space="preserve">individuals </w:t>
      </w:r>
      <w:r w:rsidR="00034FB2">
        <w:rPr>
          <w:rFonts w:eastAsia="Calibri"/>
          <w:color w:val="auto"/>
          <w:lang w:eastAsia="en-US"/>
        </w:rPr>
        <w:t xml:space="preserve">by, </w:t>
      </w:r>
      <w:r w:rsidR="002D6D70" w:rsidRPr="00034FB2">
        <w:rPr>
          <w:rFonts w:eastAsia="Calibri"/>
          <w:color w:val="auto"/>
          <w:lang w:eastAsia="en-US"/>
        </w:rPr>
        <w:t xml:space="preserve">including but not limited to, </w:t>
      </w:r>
      <w:r w:rsidR="00FA4B2B">
        <w:rPr>
          <w:rFonts w:eastAsia="Calibri"/>
          <w:color w:val="auto"/>
          <w:lang w:eastAsia="en-US"/>
        </w:rPr>
        <w:t xml:space="preserve">ensuring </w:t>
      </w:r>
      <w:r w:rsidR="00D11EE3">
        <w:rPr>
          <w:rFonts w:eastAsia="Calibri"/>
          <w:color w:val="auto"/>
          <w:lang w:eastAsia="en-US"/>
        </w:rPr>
        <w:t xml:space="preserve">appropriate and timely </w:t>
      </w:r>
      <w:r w:rsidR="00034FB2" w:rsidRPr="00034FB2">
        <w:rPr>
          <w:rFonts w:eastAsia="Fira Sans Light"/>
          <w:color w:val="auto"/>
          <w:szCs w:val="22"/>
          <w:lang w:eastAsia="en-US"/>
        </w:rPr>
        <w:t xml:space="preserve">contact </w:t>
      </w:r>
      <w:r w:rsidR="005876E7">
        <w:rPr>
          <w:rFonts w:eastAsia="Fira Sans Light"/>
          <w:color w:val="auto"/>
          <w:szCs w:val="22"/>
          <w:lang w:eastAsia="en-US"/>
        </w:rPr>
        <w:t xml:space="preserve">and </w:t>
      </w:r>
      <w:r w:rsidR="00034FB2" w:rsidRPr="00034FB2">
        <w:rPr>
          <w:rFonts w:eastAsia="Fira Sans Light"/>
          <w:color w:val="auto"/>
          <w:szCs w:val="22"/>
          <w:lang w:eastAsia="en-US"/>
        </w:rPr>
        <w:t>engagement</w:t>
      </w:r>
      <w:r w:rsidR="005876E7">
        <w:rPr>
          <w:rFonts w:eastAsia="Fira Sans Light"/>
          <w:color w:val="auto"/>
          <w:szCs w:val="22"/>
          <w:lang w:eastAsia="en-US"/>
        </w:rPr>
        <w:t xml:space="preserve"> with consumers</w:t>
      </w:r>
      <w:r w:rsidR="00A24E2B">
        <w:rPr>
          <w:rFonts w:eastAsia="Fira Sans Light"/>
          <w:color w:val="auto"/>
          <w:szCs w:val="22"/>
          <w:lang w:eastAsia="en-US"/>
        </w:rPr>
        <w:t>,</w:t>
      </w:r>
      <w:r w:rsidR="005876E7">
        <w:rPr>
          <w:rFonts w:eastAsia="Fira Sans Light"/>
          <w:color w:val="auto"/>
          <w:szCs w:val="22"/>
          <w:lang w:eastAsia="en-US"/>
        </w:rPr>
        <w:t xml:space="preserve"> and </w:t>
      </w:r>
      <w:r w:rsidR="00472D15">
        <w:rPr>
          <w:rFonts w:eastAsia="Fira Sans Light"/>
          <w:color w:val="auto"/>
          <w:szCs w:val="22"/>
          <w:lang w:eastAsia="en-US"/>
        </w:rPr>
        <w:t>ensuring</w:t>
      </w:r>
      <w:r w:rsidR="006A2939">
        <w:rPr>
          <w:rFonts w:eastAsia="Fira Sans Light"/>
          <w:color w:val="auto"/>
          <w:szCs w:val="22"/>
          <w:lang w:eastAsia="en-US"/>
        </w:rPr>
        <w:t>, when care managers are chan</w:t>
      </w:r>
      <w:r w:rsidR="002F5B51">
        <w:rPr>
          <w:rFonts w:eastAsia="Fira Sans Light"/>
          <w:color w:val="auto"/>
          <w:szCs w:val="22"/>
          <w:lang w:eastAsia="en-US"/>
        </w:rPr>
        <w:t xml:space="preserve">ged, that these changes are communicated </w:t>
      </w:r>
      <w:r w:rsidR="00A24E2B">
        <w:rPr>
          <w:rFonts w:eastAsia="Fira Sans Light"/>
          <w:color w:val="auto"/>
          <w:szCs w:val="22"/>
          <w:lang w:eastAsia="en-US"/>
        </w:rPr>
        <w:t>effectively to consumers.</w:t>
      </w:r>
      <w:r w:rsidR="00034FB2" w:rsidRPr="00034FB2">
        <w:rPr>
          <w:rFonts w:eastAsia="Calibri"/>
          <w:color w:val="auto"/>
          <w:lang w:eastAsia="en-US"/>
        </w:rPr>
        <w:t xml:space="preserve"> </w:t>
      </w:r>
    </w:p>
    <w:p w14:paraId="30E1BEEA" w14:textId="306F5291" w:rsidR="00E5662A" w:rsidRDefault="00E5662A" w:rsidP="00E5662A">
      <w:pPr>
        <w:pStyle w:val="Heading1"/>
        <w:rPr>
          <w:rFonts w:eastAsia="Calibri"/>
          <w:color w:val="auto"/>
          <w:lang w:eastAsia="en-US"/>
        </w:rPr>
      </w:pPr>
      <w:r>
        <w:t>Standard 2</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140" w:rsidRPr="002B61BB" w14:paraId="03A95FAE" w14:textId="77777777" w:rsidTr="009A58EE">
        <w:tc>
          <w:tcPr>
            <w:tcW w:w="4531" w:type="dxa"/>
            <w:shd w:val="clear" w:color="auto" w:fill="E7E6E6" w:themeFill="background2"/>
          </w:tcPr>
          <w:p w14:paraId="4285721A" w14:textId="77777777" w:rsidR="00992140" w:rsidRPr="002B61BB" w:rsidRDefault="00992140" w:rsidP="009A58EE">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4772B03" w14:textId="2ACBA3EE" w:rsidR="00992140" w:rsidRPr="002B61BB" w:rsidRDefault="00992140" w:rsidP="009A58EE">
            <w:pPr>
              <w:pStyle w:val="Heading3"/>
              <w:spacing w:before="120" w:after="0"/>
              <w:outlineLvl w:val="2"/>
            </w:pPr>
            <w:r w:rsidRPr="002B61BB">
              <w:t xml:space="preserve">   </w:t>
            </w:r>
          </w:p>
        </w:tc>
        <w:tc>
          <w:tcPr>
            <w:tcW w:w="3548" w:type="dxa"/>
            <w:shd w:val="clear" w:color="auto" w:fill="E7E6E6" w:themeFill="background2"/>
          </w:tcPr>
          <w:p w14:paraId="3AB9C438" w14:textId="4DDA3E59" w:rsidR="00992140" w:rsidRPr="006107BF" w:rsidRDefault="00992140" w:rsidP="009A58EE">
            <w:pPr>
              <w:pStyle w:val="Heading3"/>
              <w:spacing w:before="120" w:after="0"/>
              <w:jc w:val="right"/>
              <w:outlineLvl w:val="2"/>
            </w:pPr>
          </w:p>
        </w:tc>
      </w:tr>
    </w:tbl>
    <w:p w14:paraId="13C846B1" w14:textId="4896AD08" w:rsidR="00992140" w:rsidRDefault="00992140" w:rsidP="00992140">
      <w:pPr>
        <w:rPr>
          <w:i/>
        </w:rPr>
      </w:pPr>
      <w:r w:rsidRPr="008D114F">
        <w:rPr>
          <w:i/>
        </w:rPr>
        <w:t>Assessment and planning, including consideration of risks to the consumer’s health and well-being, informs the delivery of safe and effective care and services.</w:t>
      </w:r>
    </w:p>
    <w:p w14:paraId="043BC11E" w14:textId="393CA304" w:rsidR="00992140" w:rsidRPr="00992140" w:rsidRDefault="00992140" w:rsidP="00B47A54">
      <w:pPr>
        <w:pStyle w:val="ListParagraph"/>
        <w:numPr>
          <w:ilvl w:val="0"/>
          <w:numId w:val="20"/>
        </w:numPr>
      </w:pPr>
      <w:r>
        <w:t>Ensure that a</w:t>
      </w:r>
      <w:r w:rsidRPr="00992140">
        <w:t>ssessment and planning, including consideration of risks to the consumer’s health and well-being, informs the delivery of safe and effective care and services</w:t>
      </w:r>
      <w:r>
        <w:t xml:space="preserve"> </w:t>
      </w:r>
      <w:r>
        <w:rPr>
          <w:rFonts w:eastAsia="Calibri"/>
          <w:color w:val="auto"/>
          <w:lang w:eastAsia="en-US"/>
        </w:rPr>
        <w:t xml:space="preserve">by, </w:t>
      </w:r>
      <w:r w:rsidRPr="00034FB2">
        <w:rPr>
          <w:rFonts w:eastAsia="Calibri"/>
          <w:color w:val="auto"/>
          <w:lang w:eastAsia="en-US"/>
        </w:rPr>
        <w:t>including but not limited to</w:t>
      </w:r>
      <w:r w:rsidR="00C177EB">
        <w:rPr>
          <w:rFonts w:eastAsia="Calibri"/>
          <w:color w:val="auto"/>
          <w:lang w:eastAsia="en-US"/>
        </w:rPr>
        <w:t xml:space="preserve"> </w:t>
      </w:r>
      <w:r w:rsidR="004A0955">
        <w:rPr>
          <w:rFonts w:eastAsia="Calibri"/>
          <w:color w:val="auto"/>
          <w:lang w:eastAsia="en-US"/>
        </w:rPr>
        <w:t>timely and comprehensive identification of risks</w:t>
      </w:r>
      <w:r w:rsidR="00FC5731">
        <w:rPr>
          <w:rFonts w:eastAsia="Calibri"/>
          <w:color w:val="auto"/>
          <w:lang w:eastAsia="en-US"/>
        </w:rPr>
        <w:t xml:space="preserve">, appropriate assessment of these risks and recording of </w:t>
      </w:r>
      <w:r w:rsidR="00884D6E">
        <w:rPr>
          <w:rFonts w:eastAsia="Calibri"/>
          <w:color w:val="auto"/>
          <w:lang w:eastAsia="en-US"/>
        </w:rPr>
        <w:t>guidance and mitigation strategies</w:t>
      </w:r>
      <w:r w:rsidRPr="00992140">
        <w:t>.</w:t>
      </w:r>
    </w:p>
    <w:p w14:paraId="5778D76F" w14:textId="1F11A810" w:rsidR="00992140" w:rsidRDefault="00992140" w:rsidP="00884D6E">
      <w:pPr>
        <w:pStyle w:val="ListParagraph"/>
        <w:numPr>
          <w:ilvl w:val="0"/>
          <w:numId w:val="0"/>
        </w:numPr>
        <w:ind w:left="720"/>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1802" w:rsidRPr="002B61BB" w14:paraId="1643D92A" w14:textId="77777777" w:rsidTr="00995880">
        <w:tc>
          <w:tcPr>
            <w:tcW w:w="4531" w:type="dxa"/>
            <w:shd w:val="clear" w:color="auto" w:fill="E7E6E6" w:themeFill="background2"/>
          </w:tcPr>
          <w:p w14:paraId="75316E67" w14:textId="77777777" w:rsidR="00881802" w:rsidRPr="002B61BB" w:rsidRDefault="00881802" w:rsidP="00995880">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04655C68" w14:textId="58EDD1C6" w:rsidR="00881802" w:rsidRPr="002B61BB" w:rsidRDefault="00881802" w:rsidP="00995880">
            <w:pPr>
              <w:pStyle w:val="Heading3"/>
              <w:spacing w:before="120" w:after="0"/>
              <w:outlineLvl w:val="2"/>
            </w:pPr>
            <w:r w:rsidRPr="002B61BB">
              <w:t xml:space="preserve">   </w:t>
            </w:r>
          </w:p>
        </w:tc>
        <w:tc>
          <w:tcPr>
            <w:tcW w:w="3548" w:type="dxa"/>
            <w:shd w:val="clear" w:color="auto" w:fill="E7E6E6" w:themeFill="background2"/>
          </w:tcPr>
          <w:p w14:paraId="3F96C657" w14:textId="0EDBA2B1" w:rsidR="00881802" w:rsidRPr="006107BF" w:rsidRDefault="00881802" w:rsidP="00995880">
            <w:pPr>
              <w:pStyle w:val="Heading3"/>
              <w:spacing w:before="120" w:after="0"/>
              <w:jc w:val="right"/>
              <w:outlineLvl w:val="2"/>
            </w:pPr>
          </w:p>
        </w:tc>
      </w:tr>
    </w:tbl>
    <w:p w14:paraId="43EEE6C4" w14:textId="77777777" w:rsidR="00881802" w:rsidRDefault="00881802" w:rsidP="00881802">
      <w:pPr>
        <w:rPr>
          <w:i/>
        </w:rPr>
      </w:pPr>
      <w:r w:rsidRPr="008D114F">
        <w:rPr>
          <w:i/>
        </w:rPr>
        <w:t>Assessment and planning identifies and addresses the consumer’s current needs, goals and preferences, including advance care planning and end of life planning if the consumer wishes.</w:t>
      </w:r>
    </w:p>
    <w:p w14:paraId="53DDDDD6" w14:textId="312E921B" w:rsidR="00D228AF" w:rsidRDefault="00BD76C0" w:rsidP="00D228AF">
      <w:pPr>
        <w:pStyle w:val="ListParagraph"/>
        <w:numPr>
          <w:ilvl w:val="0"/>
          <w:numId w:val="20"/>
        </w:numPr>
        <w:rPr>
          <w:rFonts w:eastAsiaTheme="minorHAnsi"/>
          <w:color w:val="auto"/>
          <w:szCs w:val="22"/>
          <w:lang w:eastAsia="en-US"/>
        </w:rPr>
      </w:pPr>
      <w:r>
        <w:t>Ensure that a</w:t>
      </w:r>
      <w:r w:rsidRPr="00BD76C0">
        <w:t>ssessment and planning identifies and addresses advance care planning and end of life planning</w:t>
      </w:r>
      <w:r>
        <w:t>, by</w:t>
      </w:r>
      <w:r w:rsidR="001029CB">
        <w:t xml:space="preserve"> ensuring consumers are aware and can </w:t>
      </w:r>
      <w:r w:rsidR="001029CB">
        <w:lastRenderedPageBreak/>
        <w:t>discuss the organisation</w:t>
      </w:r>
      <w:r w:rsidR="003D10E0">
        <w:t xml:space="preserve">’s </w:t>
      </w:r>
      <w:r w:rsidR="00D228AF">
        <w:t xml:space="preserve">processes for location of such directives </w:t>
      </w:r>
      <w:r w:rsidR="00D228AF" w:rsidRPr="00D228AF">
        <w:rPr>
          <w:rFonts w:eastAsiaTheme="minorHAnsi"/>
          <w:color w:val="auto"/>
          <w:szCs w:val="22"/>
          <w:lang w:eastAsia="en-US"/>
        </w:rPr>
        <w:t>in case of an emergency</w:t>
      </w:r>
      <w:r w:rsidR="00533967">
        <w:rPr>
          <w:rFonts w:eastAsiaTheme="minorHAnsi"/>
          <w:color w:val="auto"/>
          <w:szCs w:val="22"/>
          <w:lang w:eastAsia="en-US"/>
        </w:rPr>
        <w:t>,</w:t>
      </w:r>
      <w:r w:rsidR="00D228AF">
        <w:rPr>
          <w:rFonts w:eastAsiaTheme="minorHAnsi"/>
          <w:color w:val="auto"/>
          <w:szCs w:val="22"/>
          <w:lang w:eastAsia="en-US"/>
        </w:rPr>
        <w:t xml:space="preserve"> and that discussions about advance care planning with consumers are initiated and followed through</w:t>
      </w:r>
      <w:r w:rsidR="00533967">
        <w:rPr>
          <w:rFonts w:eastAsiaTheme="minorHAnsi"/>
          <w:color w:val="auto"/>
          <w:szCs w:val="22"/>
          <w:lang w:eastAsia="en-US"/>
        </w:rPr>
        <w:t>,</w:t>
      </w:r>
      <w:r w:rsidR="00D228AF">
        <w:rPr>
          <w:rFonts w:eastAsiaTheme="minorHAnsi"/>
          <w:color w:val="auto"/>
          <w:szCs w:val="22"/>
          <w:lang w:eastAsia="en-US"/>
        </w:rPr>
        <w:t xml:space="preserve"> as appropriate to each consumers wishes.</w:t>
      </w:r>
    </w:p>
    <w:p w14:paraId="2A572504" w14:textId="474F0D2F" w:rsidR="00BD76C0" w:rsidRPr="00BD76C0" w:rsidRDefault="00BD76C0" w:rsidP="00D228AF">
      <w:pPr>
        <w:pStyle w:val="ListParagraph"/>
        <w:numPr>
          <w:ilvl w:val="0"/>
          <w:numId w:val="0"/>
        </w:numPr>
        <w:ind w:left="720"/>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A4D31" w:rsidRPr="002B61BB" w14:paraId="1500941A" w14:textId="77777777" w:rsidTr="00995880">
        <w:tc>
          <w:tcPr>
            <w:tcW w:w="4531" w:type="dxa"/>
            <w:shd w:val="clear" w:color="auto" w:fill="E7E6E6" w:themeFill="background2"/>
          </w:tcPr>
          <w:p w14:paraId="0F1EB9F0" w14:textId="77777777" w:rsidR="00EA4D31" w:rsidRPr="002B61BB" w:rsidRDefault="00EA4D31" w:rsidP="00995880">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28CFD9AC" w14:textId="42AFF37E" w:rsidR="00EA4D31" w:rsidRPr="002B61BB" w:rsidRDefault="00EA4D31" w:rsidP="00995880">
            <w:pPr>
              <w:pStyle w:val="Heading3"/>
              <w:spacing w:before="120" w:after="0"/>
              <w:outlineLvl w:val="2"/>
            </w:pPr>
            <w:r w:rsidRPr="002B61BB">
              <w:t xml:space="preserve">   </w:t>
            </w:r>
          </w:p>
        </w:tc>
        <w:tc>
          <w:tcPr>
            <w:tcW w:w="3548" w:type="dxa"/>
            <w:shd w:val="clear" w:color="auto" w:fill="E7E6E6" w:themeFill="background2"/>
          </w:tcPr>
          <w:p w14:paraId="48DE58C7" w14:textId="5963144D" w:rsidR="00EA4D31" w:rsidRPr="006107BF" w:rsidRDefault="00EA4D31" w:rsidP="00995880">
            <w:pPr>
              <w:pStyle w:val="Heading3"/>
              <w:spacing w:before="120" w:after="0"/>
              <w:jc w:val="right"/>
              <w:outlineLvl w:val="2"/>
            </w:pPr>
          </w:p>
        </w:tc>
      </w:tr>
    </w:tbl>
    <w:p w14:paraId="523E59B3" w14:textId="77777777" w:rsidR="00EA4D31" w:rsidRDefault="00EA4D31" w:rsidP="00EA4D3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2782955" w14:textId="48609FEF" w:rsidR="00BE79CC" w:rsidRPr="00BE79CC" w:rsidRDefault="00BE79CC" w:rsidP="00995880">
      <w:pPr>
        <w:pStyle w:val="ListParagraph"/>
        <w:numPr>
          <w:ilvl w:val="0"/>
          <w:numId w:val="20"/>
        </w:numPr>
        <w:rPr>
          <w:rFonts w:eastAsia="Calibri"/>
          <w:color w:val="auto"/>
          <w:lang w:eastAsia="en-US"/>
        </w:rPr>
      </w:pPr>
      <w:r>
        <w:t>Ensure that t</w:t>
      </w:r>
      <w:r w:rsidRPr="00BE79CC">
        <w:t xml:space="preserve">he outcomes of assessment and planning are </w:t>
      </w:r>
      <w:r>
        <w:t>d</w:t>
      </w:r>
      <w:r w:rsidRPr="00BE79CC">
        <w:t>ocumented in a care and services plan that is readily available where care and services are provided</w:t>
      </w:r>
      <w:r>
        <w:t xml:space="preserve">, by embedding current measures to improve access </w:t>
      </w:r>
      <w:r w:rsidRPr="00BE79CC">
        <w:rPr>
          <w:rFonts w:eastAsia="Calibri"/>
          <w:color w:val="auto"/>
          <w:lang w:eastAsia="en-US"/>
        </w:rPr>
        <w:t>to consumer information and reporting</w:t>
      </w:r>
      <w:r>
        <w:rPr>
          <w:rFonts w:eastAsia="Calibri"/>
          <w:color w:val="auto"/>
          <w:lang w:eastAsia="en-US"/>
        </w:rPr>
        <w:t>.</w:t>
      </w:r>
    </w:p>
    <w:p w14:paraId="03692EB4" w14:textId="31E31641" w:rsidR="00881802" w:rsidRDefault="00881802" w:rsidP="00884D6E">
      <w:pPr>
        <w:pStyle w:val="ListParagraph"/>
        <w:numPr>
          <w:ilvl w:val="0"/>
          <w:numId w:val="0"/>
        </w:numPr>
        <w:ind w:left="720"/>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54CD5" w:rsidRPr="002B61BB" w14:paraId="03272282" w14:textId="77777777" w:rsidTr="00995880">
        <w:tc>
          <w:tcPr>
            <w:tcW w:w="4531" w:type="dxa"/>
            <w:shd w:val="clear" w:color="auto" w:fill="E7E6E6" w:themeFill="background2"/>
          </w:tcPr>
          <w:p w14:paraId="073F0C39" w14:textId="77777777" w:rsidR="00854CD5" w:rsidRPr="002B61BB" w:rsidRDefault="00854CD5" w:rsidP="00995880">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18C4AAD2" w14:textId="20537F21" w:rsidR="00854CD5" w:rsidRPr="002B61BB" w:rsidRDefault="00854CD5" w:rsidP="00995880">
            <w:pPr>
              <w:pStyle w:val="Heading3"/>
              <w:spacing w:before="120" w:after="0"/>
              <w:outlineLvl w:val="2"/>
            </w:pPr>
            <w:r w:rsidRPr="002B61BB">
              <w:t xml:space="preserve">   </w:t>
            </w:r>
          </w:p>
        </w:tc>
        <w:tc>
          <w:tcPr>
            <w:tcW w:w="3548" w:type="dxa"/>
            <w:shd w:val="clear" w:color="auto" w:fill="E7E6E6" w:themeFill="background2"/>
          </w:tcPr>
          <w:p w14:paraId="4BD9F209" w14:textId="41B2EDBD" w:rsidR="00854CD5" w:rsidRPr="006107BF" w:rsidRDefault="00854CD5" w:rsidP="00995880">
            <w:pPr>
              <w:pStyle w:val="Heading3"/>
              <w:spacing w:before="120" w:after="0"/>
              <w:jc w:val="right"/>
              <w:outlineLvl w:val="2"/>
            </w:pPr>
          </w:p>
        </w:tc>
      </w:tr>
    </w:tbl>
    <w:p w14:paraId="0F638389" w14:textId="08574940" w:rsidR="00854CD5" w:rsidRDefault="00854CD5" w:rsidP="00854CD5">
      <w:pPr>
        <w:rPr>
          <w:i/>
        </w:rPr>
      </w:pPr>
      <w:r w:rsidRPr="008D114F">
        <w:rPr>
          <w:i/>
        </w:rPr>
        <w:t>Care and services are reviewed regularly for effectiveness, and when circumstances change or when incidents impact on the needs, goals or preferences of the consumer.</w:t>
      </w:r>
    </w:p>
    <w:p w14:paraId="79731048" w14:textId="646BBB91" w:rsidR="00854CD5" w:rsidRPr="00854CD5" w:rsidRDefault="00854CD5" w:rsidP="00854CD5">
      <w:pPr>
        <w:pStyle w:val="ListParagraph"/>
        <w:numPr>
          <w:ilvl w:val="0"/>
          <w:numId w:val="20"/>
        </w:numPr>
      </w:pPr>
      <w:r>
        <w:t>Demonstrate that current improvements to your systems and processes sustainedly ensure c</w:t>
      </w:r>
      <w:r w:rsidRPr="00854CD5">
        <w:t>are and services are reviewed regularly for effectiveness, and when circumstances change or when incidents impact on the needs, goals or preferences of the consumer.</w:t>
      </w:r>
    </w:p>
    <w:p w14:paraId="68FE54F5" w14:textId="06EA66F9" w:rsidR="00877961" w:rsidRDefault="00877961" w:rsidP="00877961">
      <w:pPr>
        <w:pStyle w:val="Heading1"/>
      </w:pPr>
      <w:r>
        <w:t>Standard 3</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818" w:rsidRPr="002B61BB" w14:paraId="3F722C9D" w14:textId="77777777" w:rsidTr="003F1931">
        <w:tc>
          <w:tcPr>
            <w:tcW w:w="4531" w:type="dxa"/>
            <w:shd w:val="clear" w:color="auto" w:fill="E7E6E6" w:themeFill="background2"/>
          </w:tcPr>
          <w:p w14:paraId="29E7243D" w14:textId="77777777" w:rsidR="00954818" w:rsidRPr="002B61BB" w:rsidRDefault="00954818" w:rsidP="003F1931">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2365FD9F" w14:textId="77777777" w:rsidR="00954818" w:rsidRPr="002B61BB" w:rsidRDefault="00954818" w:rsidP="003F1931">
            <w:pPr>
              <w:pStyle w:val="Heading3"/>
              <w:spacing w:before="120" w:after="0"/>
              <w:outlineLvl w:val="2"/>
            </w:pPr>
          </w:p>
        </w:tc>
        <w:tc>
          <w:tcPr>
            <w:tcW w:w="3548" w:type="dxa"/>
            <w:shd w:val="clear" w:color="auto" w:fill="E7E6E6" w:themeFill="background2"/>
          </w:tcPr>
          <w:p w14:paraId="1ABF7EDA" w14:textId="77777777" w:rsidR="00954818" w:rsidRPr="006107BF" w:rsidRDefault="00954818" w:rsidP="003F1931">
            <w:pPr>
              <w:pStyle w:val="Heading3"/>
              <w:spacing w:before="120" w:after="0"/>
              <w:jc w:val="right"/>
              <w:outlineLvl w:val="2"/>
            </w:pPr>
            <w:r w:rsidRPr="00151481">
              <w:rPr>
                <w:color w:val="000000" w:themeColor="text1"/>
                <w:szCs w:val="26"/>
              </w:rPr>
              <w:t>Not Compliant</w:t>
            </w:r>
          </w:p>
        </w:tc>
      </w:tr>
      <w:tr w:rsidR="00954818" w:rsidRPr="002B61BB" w14:paraId="235EA03C" w14:textId="77777777" w:rsidTr="003F1931">
        <w:tc>
          <w:tcPr>
            <w:tcW w:w="4531" w:type="dxa"/>
            <w:shd w:val="clear" w:color="auto" w:fill="E7E6E6" w:themeFill="background2"/>
          </w:tcPr>
          <w:p w14:paraId="1A265E73" w14:textId="77777777" w:rsidR="00954818" w:rsidRPr="002B61BB" w:rsidRDefault="00954818" w:rsidP="003F1931">
            <w:pPr>
              <w:pStyle w:val="Heading3"/>
              <w:spacing w:before="0" w:after="0"/>
              <w:outlineLvl w:val="2"/>
            </w:pPr>
          </w:p>
        </w:tc>
        <w:tc>
          <w:tcPr>
            <w:tcW w:w="993" w:type="dxa"/>
            <w:shd w:val="clear" w:color="auto" w:fill="E7E6E6" w:themeFill="background2"/>
          </w:tcPr>
          <w:p w14:paraId="4D022C55" w14:textId="77777777" w:rsidR="00954818" w:rsidRPr="002B61BB" w:rsidRDefault="00954818" w:rsidP="003F1931">
            <w:pPr>
              <w:pStyle w:val="Heading3"/>
              <w:spacing w:before="0" w:after="0"/>
              <w:outlineLvl w:val="2"/>
            </w:pPr>
          </w:p>
        </w:tc>
        <w:tc>
          <w:tcPr>
            <w:tcW w:w="3548" w:type="dxa"/>
            <w:shd w:val="clear" w:color="auto" w:fill="E7E6E6" w:themeFill="background2"/>
          </w:tcPr>
          <w:p w14:paraId="676B8873" w14:textId="77777777" w:rsidR="00954818" w:rsidRPr="006107BF" w:rsidRDefault="00954818" w:rsidP="003F1931">
            <w:pPr>
              <w:pStyle w:val="Heading3"/>
              <w:spacing w:before="0" w:after="0"/>
              <w:jc w:val="right"/>
              <w:outlineLvl w:val="2"/>
            </w:pPr>
          </w:p>
        </w:tc>
      </w:tr>
    </w:tbl>
    <w:p w14:paraId="0035EC53" w14:textId="77777777" w:rsidR="00954818" w:rsidRPr="008D114F" w:rsidRDefault="00954818" w:rsidP="00954818">
      <w:pPr>
        <w:rPr>
          <w:i/>
        </w:rPr>
      </w:pPr>
      <w:r w:rsidRPr="008D114F">
        <w:rPr>
          <w:i/>
        </w:rPr>
        <w:t>Each consumer gets safe and effective personal care, clinical care, or both personal care and clinical care, that:</w:t>
      </w:r>
    </w:p>
    <w:p w14:paraId="2FB7ED6B" w14:textId="2ECE6FFD" w:rsidR="00954818" w:rsidRPr="00954818" w:rsidRDefault="00954818" w:rsidP="00954818">
      <w:pPr>
        <w:pStyle w:val="ListParagraph"/>
        <w:numPr>
          <w:ilvl w:val="0"/>
          <w:numId w:val="34"/>
        </w:numPr>
        <w:tabs>
          <w:tab w:val="right" w:pos="9026"/>
        </w:tabs>
        <w:spacing w:before="0" w:after="0"/>
        <w:outlineLvl w:val="4"/>
        <w:rPr>
          <w:i/>
        </w:rPr>
      </w:pPr>
      <w:r>
        <w:rPr>
          <w:i/>
        </w:rPr>
        <w:t>i</w:t>
      </w:r>
      <w:r w:rsidRPr="00954818">
        <w:rPr>
          <w:i/>
        </w:rPr>
        <w:t>s best practice; and</w:t>
      </w:r>
    </w:p>
    <w:p w14:paraId="3E1BDD5E" w14:textId="5F9E3A36" w:rsidR="00954818" w:rsidRPr="00954818" w:rsidRDefault="00954818" w:rsidP="00954818">
      <w:pPr>
        <w:pStyle w:val="ListParagraph"/>
        <w:numPr>
          <w:ilvl w:val="0"/>
          <w:numId w:val="34"/>
        </w:numPr>
        <w:tabs>
          <w:tab w:val="right" w:pos="9026"/>
        </w:tabs>
        <w:spacing w:before="0" w:after="0"/>
        <w:outlineLvl w:val="4"/>
        <w:rPr>
          <w:i/>
        </w:rPr>
      </w:pPr>
      <w:r w:rsidRPr="00954818">
        <w:rPr>
          <w:i/>
        </w:rPr>
        <w:t>is tailored to their needs; and</w:t>
      </w:r>
    </w:p>
    <w:p w14:paraId="4E08298D" w14:textId="2C5E1A53" w:rsidR="00954818" w:rsidRPr="00954818" w:rsidRDefault="00954818" w:rsidP="00954818">
      <w:pPr>
        <w:pStyle w:val="ListParagraph"/>
        <w:numPr>
          <w:ilvl w:val="0"/>
          <w:numId w:val="34"/>
        </w:numPr>
        <w:tabs>
          <w:tab w:val="right" w:pos="9026"/>
        </w:tabs>
        <w:spacing w:before="0" w:after="0"/>
        <w:outlineLvl w:val="4"/>
        <w:rPr>
          <w:i/>
        </w:rPr>
      </w:pPr>
      <w:r w:rsidRPr="00954818">
        <w:rPr>
          <w:i/>
        </w:rPr>
        <w:t>optimises their health and well-being.</w:t>
      </w:r>
    </w:p>
    <w:p w14:paraId="2A2EEE3A" w14:textId="77777777" w:rsidR="00954818" w:rsidRDefault="00954818" w:rsidP="00954818">
      <w:pPr>
        <w:tabs>
          <w:tab w:val="right" w:pos="9026"/>
        </w:tabs>
        <w:spacing w:before="0" w:after="0"/>
        <w:outlineLvl w:val="4"/>
        <w:rPr>
          <w:i/>
        </w:rPr>
      </w:pPr>
    </w:p>
    <w:p w14:paraId="072F567A" w14:textId="4A59CD92" w:rsidR="009B0FF2" w:rsidRDefault="001A1CFC" w:rsidP="003F1931">
      <w:pPr>
        <w:pStyle w:val="ListParagraph"/>
        <w:numPr>
          <w:ilvl w:val="0"/>
          <w:numId w:val="20"/>
        </w:numPr>
      </w:pPr>
      <w:r w:rsidRPr="001A1CFC">
        <w:t>Ensure each consumer gets safe and effective personal care, clinical care, or both personal care and clinical care</w:t>
      </w:r>
      <w:r w:rsidRPr="009B0FF2">
        <w:rPr>
          <w:i/>
        </w:rPr>
        <w:t xml:space="preserve">, </w:t>
      </w:r>
      <w:r>
        <w:t>by</w:t>
      </w:r>
      <w:r w:rsidR="009B0FF2">
        <w:t xml:space="preserve">, including but not limited to, effectively </w:t>
      </w:r>
      <w:r w:rsidR="009B0FF2">
        <w:lastRenderedPageBreak/>
        <w:t>monitoring clinical needs including consumers at risk and taking appropriate action, provid</w:t>
      </w:r>
      <w:r w:rsidR="006716B5">
        <w:t>ing</w:t>
      </w:r>
      <w:r w:rsidR="009B0FF2">
        <w:t xml:space="preserve"> accurate and up to date guidance to care staff, </w:t>
      </w:r>
      <w:r w:rsidR="00954818" w:rsidRPr="009B0FF2">
        <w:rPr>
          <w:rFonts w:eastAsia="Calibri"/>
          <w:color w:val="auto"/>
          <w:lang w:eastAsia="en-US"/>
        </w:rPr>
        <w:t xml:space="preserve">receiving </w:t>
      </w:r>
      <w:r w:rsidR="00954818">
        <w:t xml:space="preserve">regular medical/or external nursing reports in relation to </w:t>
      </w:r>
      <w:r w:rsidR="009B0FF2">
        <w:t xml:space="preserve">clinical condition and using </w:t>
      </w:r>
      <w:r w:rsidR="00954818">
        <w:t>validated</w:t>
      </w:r>
      <w:r w:rsidR="009B0FF2">
        <w:t xml:space="preserve"> pain assessments</w:t>
      </w:r>
    </w:p>
    <w:p w14:paraId="7A1E0031" w14:textId="1C00C89B" w:rsidR="00CB1FA7" w:rsidRDefault="00CB1FA7" w:rsidP="00884D6E">
      <w:pPr>
        <w:pStyle w:val="ListParagraph"/>
        <w:numPr>
          <w:ilvl w:val="0"/>
          <w:numId w:val="0"/>
        </w:numPr>
        <w:ind w:left="720"/>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D7FA8" w:rsidRPr="002B61BB" w14:paraId="33353B1C" w14:textId="77777777" w:rsidTr="001266DD">
        <w:tc>
          <w:tcPr>
            <w:tcW w:w="4531" w:type="dxa"/>
            <w:shd w:val="clear" w:color="auto" w:fill="E7E6E6" w:themeFill="background2"/>
          </w:tcPr>
          <w:p w14:paraId="13D95223" w14:textId="77777777" w:rsidR="00DD7FA8" w:rsidRPr="002B61BB" w:rsidRDefault="00DD7FA8" w:rsidP="001266DD">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1330D2F9" w14:textId="77777777" w:rsidR="00DD7FA8" w:rsidRPr="002B61BB" w:rsidRDefault="00DD7FA8" w:rsidP="001266DD">
            <w:pPr>
              <w:pStyle w:val="Heading3"/>
              <w:spacing w:before="120" w:after="0"/>
              <w:outlineLvl w:val="2"/>
            </w:pPr>
          </w:p>
        </w:tc>
        <w:tc>
          <w:tcPr>
            <w:tcW w:w="3548" w:type="dxa"/>
            <w:shd w:val="clear" w:color="auto" w:fill="E7E6E6" w:themeFill="background2"/>
          </w:tcPr>
          <w:p w14:paraId="531A4E28" w14:textId="60FD51D0" w:rsidR="00DD7FA8" w:rsidRPr="006107BF" w:rsidRDefault="00DD7FA8" w:rsidP="001266DD">
            <w:pPr>
              <w:pStyle w:val="Heading3"/>
              <w:spacing w:before="120" w:after="0"/>
              <w:jc w:val="right"/>
              <w:outlineLvl w:val="2"/>
            </w:pPr>
          </w:p>
        </w:tc>
      </w:tr>
      <w:tr w:rsidR="00DD7FA8" w:rsidRPr="002B61BB" w14:paraId="1E966823" w14:textId="77777777" w:rsidTr="001266DD">
        <w:tc>
          <w:tcPr>
            <w:tcW w:w="4531" w:type="dxa"/>
            <w:shd w:val="clear" w:color="auto" w:fill="E7E6E6" w:themeFill="background2"/>
          </w:tcPr>
          <w:p w14:paraId="1C296E33" w14:textId="77777777" w:rsidR="00DD7FA8" w:rsidRPr="002B61BB" w:rsidRDefault="00DD7FA8" w:rsidP="001266DD">
            <w:pPr>
              <w:pStyle w:val="Heading3"/>
              <w:spacing w:before="0" w:after="0"/>
              <w:outlineLvl w:val="2"/>
            </w:pPr>
          </w:p>
        </w:tc>
        <w:tc>
          <w:tcPr>
            <w:tcW w:w="993" w:type="dxa"/>
            <w:shd w:val="clear" w:color="auto" w:fill="E7E6E6" w:themeFill="background2"/>
          </w:tcPr>
          <w:p w14:paraId="7C7569DF" w14:textId="77777777" w:rsidR="00DD7FA8" w:rsidRPr="002B61BB" w:rsidRDefault="00DD7FA8" w:rsidP="001266DD">
            <w:pPr>
              <w:pStyle w:val="Heading3"/>
              <w:spacing w:before="0" w:after="0"/>
              <w:outlineLvl w:val="2"/>
            </w:pPr>
          </w:p>
        </w:tc>
        <w:tc>
          <w:tcPr>
            <w:tcW w:w="3548" w:type="dxa"/>
            <w:shd w:val="clear" w:color="auto" w:fill="E7E6E6" w:themeFill="background2"/>
          </w:tcPr>
          <w:p w14:paraId="3F6B9DED" w14:textId="77777777" w:rsidR="00DD7FA8" w:rsidRPr="006107BF" w:rsidRDefault="00DD7FA8" w:rsidP="001266DD">
            <w:pPr>
              <w:pStyle w:val="Heading3"/>
              <w:spacing w:before="0" w:after="0"/>
              <w:jc w:val="right"/>
              <w:outlineLvl w:val="2"/>
            </w:pPr>
          </w:p>
        </w:tc>
      </w:tr>
    </w:tbl>
    <w:p w14:paraId="0B25D4CB" w14:textId="77777777" w:rsidR="00DD7FA8" w:rsidRDefault="00DD7FA8" w:rsidP="00DD7FA8">
      <w:pPr>
        <w:rPr>
          <w:i/>
          <w:szCs w:val="22"/>
        </w:rPr>
      </w:pPr>
      <w:r w:rsidRPr="008D114F">
        <w:rPr>
          <w:i/>
          <w:szCs w:val="22"/>
        </w:rPr>
        <w:t>Deterioration or change of a consumer’s mental health, cognitive or physical function, capacity or condition is recognised and responded to in a timely manner.</w:t>
      </w:r>
    </w:p>
    <w:p w14:paraId="3C1DC188" w14:textId="12BDBEF9" w:rsidR="00DD7FA8" w:rsidRPr="00DD7FA8" w:rsidRDefault="00DD7FA8" w:rsidP="001266DD">
      <w:pPr>
        <w:pStyle w:val="ListParagraph"/>
        <w:numPr>
          <w:ilvl w:val="0"/>
          <w:numId w:val="20"/>
        </w:numPr>
        <w:rPr>
          <w:rFonts w:eastAsia="Calibri"/>
          <w:color w:val="auto"/>
          <w:lang w:eastAsia="en-US"/>
        </w:rPr>
      </w:pPr>
      <w:r w:rsidRPr="00DD7FA8">
        <w:rPr>
          <w:szCs w:val="22"/>
        </w:rPr>
        <w:t>Ensure that deterioration or change of a consumer’s mental health, cognitive or physical function, capacity or condition is recognised and responded to in a timely manner by</w:t>
      </w:r>
      <w:r>
        <w:rPr>
          <w:szCs w:val="22"/>
        </w:rPr>
        <w:t xml:space="preserve"> monitoring and managing </w:t>
      </w:r>
      <w:r w:rsidRPr="00DD7FA8">
        <w:rPr>
          <w:szCs w:val="22"/>
        </w:rPr>
        <w:t>deterioration or change</w:t>
      </w:r>
      <w:r>
        <w:rPr>
          <w:szCs w:val="22"/>
        </w:rPr>
        <w:t xml:space="preserve"> in a timely manner, including </w:t>
      </w:r>
      <w:r w:rsidRPr="00DD7FA8">
        <w:rPr>
          <w:szCs w:val="22"/>
        </w:rPr>
        <w:t>implement</w:t>
      </w:r>
      <w:r>
        <w:rPr>
          <w:szCs w:val="22"/>
        </w:rPr>
        <w:t>ation of</w:t>
      </w:r>
      <w:r w:rsidRPr="00DD7FA8">
        <w:rPr>
          <w:szCs w:val="22"/>
        </w:rPr>
        <w:t xml:space="preserve"> </w:t>
      </w:r>
      <w:r w:rsidRPr="00DD7FA8">
        <w:rPr>
          <w:rFonts w:eastAsia="Calibri"/>
          <w:color w:val="auto"/>
          <w:lang w:eastAsia="en-US"/>
        </w:rPr>
        <w:t>current or planned improvements</w:t>
      </w:r>
      <w:r>
        <w:rPr>
          <w:rFonts w:eastAsia="Calibri"/>
          <w:color w:val="auto"/>
          <w:lang w:eastAsia="en-US"/>
        </w:rPr>
        <w:t xml:space="preserve"> such as </w:t>
      </w:r>
      <w:r w:rsidRPr="00DD7FA8">
        <w:rPr>
          <w:rFonts w:eastAsia="Calibri"/>
          <w:color w:val="auto"/>
          <w:lang w:eastAsia="en-US"/>
        </w:rPr>
        <w:t xml:space="preserve"> clinical assessment forms, system improvements for transmission of information and enhanced reporting. </w:t>
      </w:r>
    </w:p>
    <w:p w14:paraId="651C9051" w14:textId="38747B8F" w:rsidR="00DD7FA8" w:rsidRDefault="00DD7FA8" w:rsidP="00884D6E">
      <w:pPr>
        <w:pStyle w:val="ListParagraph"/>
        <w:numPr>
          <w:ilvl w:val="0"/>
          <w:numId w:val="0"/>
        </w:numPr>
        <w:ind w:left="720"/>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C3A5F" w:rsidRPr="00831670" w14:paraId="4D09EE0C" w14:textId="77777777" w:rsidTr="001266DD">
        <w:tc>
          <w:tcPr>
            <w:tcW w:w="4531" w:type="dxa"/>
            <w:shd w:val="clear" w:color="auto" w:fill="E7E6E6" w:themeFill="background2"/>
          </w:tcPr>
          <w:p w14:paraId="212DBA6F" w14:textId="77777777" w:rsidR="005C3A5F" w:rsidRPr="002B61BB" w:rsidRDefault="005C3A5F" w:rsidP="001266DD">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7255E912" w14:textId="77777777" w:rsidR="005C3A5F" w:rsidRPr="002B61BB" w:rsidRDefault="005C3A5F" w:rsidP="001266DD">
            <w:pPr>
              <w:pStyle w:val="Heading3"/>
              <w:spacing w:before="120" w:after="0"/>
              <w:outlineLvl w:val="2"/>
            </w:pPr>
            <w:r w:rsidRPr="002B61BB">
              <w:t xml:space="preserve">   </w:t>
            </w:r>
          </w:p>
        </w:tc>
        <w:tc>
          <w:tcPr>
            <w:tcW w:w="3548" w:type="dxa"/>
            <w:shd w:val="clear" w:color="auto" w:fill="E7E6E6" w:themeFill="background2"/>
          </w:tcPr>
          <w:p w14:paraId="64DB52F2" w14:textId="53DCD919" w:rsidR="005C3A5F" w:rsidRPr="00831670" w:rsidRDefault="005C3A5F" w:rsidP="001266DD">
            <w:pPr>
              <w:pStyle w:val="Heading3"/>
              <w:spacing w:before="120" w:after="0"/>
              <w:jc w:val="right"/>
              <w:outlineLvl w:val="2"/>
              <w:rPr>
                <w:color w:val="000000" w:themeColor="text1"/>
              </w:rPr>
            </w:pPr>
          </w:p>
        </w:tc>
      </w:tr>
      <w:tr w:rsidR="005C3A5F" w:rsidRPr="002B61BB" w14:paraId="1F0FD543" w14:textId="77777777" w:rsidTr="001266DD">
        <w:tc>
          <w:tcPr>
            <w:tcW w:w="4531" w:type="dxa"/>
            <w:shd w:val="clear" w:color="auto" w:fill="E7E6E6" w:themeFill="background2"/>
          </w:tcPr>
          <w:p w14:paraId="10FE1DED" w14:textId="77777777" w:rsidR="005C3A5F" w:rsidRPr="002B61BB" w:rsidRDefault="005C3A5F" w:rsidP="001266DD">
            <w:pPr>
              <w:pStyle w:val="Heading3"/>
              <w:spacing w:before="0" w:after="0"/>
              <w:outlineLvl w:val="2"/>
            </w:pPr>
          </w:p>
        </w:tc>
        <w:tc>
          <w:tcPr>
            <w:tcW w:w="993" w:type="dxa"/>
            <w:shd w:val="clear" w:color="auto" w:fill="E7E6E6" w:themeFill="background2"/>
          </w:tcPr>
          <w:p w14:paraId="7FCEBF39" w14:textId="77777777" w:rsidR="005C3A5F" w:rsidRPr="002B61BB" w:rsidRDefault="005C3A5F" w:rsidP="001266DD">
            <w:pPr>
              <w:pStyle w:val="Heading3"/>
              <w:spacing w:before="0" w:after="0"/>
              <w:outlineLvl w:val="2"/>
            </w:pPr>
            <w:r w:rsidRPr="002B61BB">
              <w:t xml:space="preserve"> </w:t>
            </w:r>
          </w:p>
        </w:tc>
        <w:tc>
          <w:tcPr>
            <w:tcW w:w="3548" w:type="dxa"/>
            <w:shd w:val="clear" w:color="auto" w:fill="E7E6E6" w:themeFill="background2"/>
          </w:tcPr>
          <w:p w14:paraId="398ADB67" w14:textId="77777777" w:rsidR="005C3A5F" w:rsidRPr="006107BF" w:rsidRDefault="005C3A5F" w:rsidP="001266DD">
            <w:pPr>
              <w:pStyle w:val="Heading3"/>
              <w:spacing w:before="0" w:after="0"/>
              <w:jc w:val="right"/>
              <w:outlineLvl w:val="2"/>
            </w:pPr>
          </w:p>
        </w:tc>
      </w:tr>
    </w:tbl>
    <w:p w14:paraId="3D7532D2" w14:textId="77777777" w:rsidR="005C3A5F" w:rsidRDefault="005C3A5F" w:rsidP="005C3A5F">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24E97CC8" w14:textId="7C0CF764" w:rsidR="005C3A5F" w:rsidRPr="00FE001F" w:rsidRDefault="005C3A5F" w:rsidP="001266DD">
      <w:pPr>
        <w:pStyle w:val="ListParagraph"/>
        <w:numPr>
          <w:ilvl w:val="0"/>
          <w:numId w:val="20"/>
        </w:numPr>
        <w:rPr>
          <w:rFonts w:eastAsia="Calibri"/>
          <w:color w:val="auto"/>
          <w:lang w:eastAsia="en-US"/>
        </w:rPr>
      </w:pPr>
      <w:r w:rsidRPr="00FE001F">
        <w:rPr>
          <w:szCs w:val="22"/>
        </w:rPr>
        <w:t>Demonstrate that information about the consumer’s condition, needs and preferences is documented and communicated within the organisation, and with others where responsibility for care is shared by including but not lim</w:t>
      </w:r>
      <w:r w:rsidR="00FE001F" w:rsidRPr="00FE001F">
        <w:rPr>
          <w:szCs w:val="22"/>
        </w:rPr>
        <w:t>ited to, ensuring information held by the organisation</w:t>
      </w:r>
      <w:r w:rsidRPr="00FE001F">
        <w:rPr>
          <w:color w:val="auto"/>
        </w:rPr>
        <w:t xml:space="preserve"> on consumers’ condition, needs and preferences and is accessible to staff </w:t>
      </w:r>
      <w:r w:rsidR="00FE001F">
        <w:rPr>
          <w:color w:val="auto"/>
        </w:rPr>
        <w:t xml:space="preserve">and </w:t>
      </w:r>
      <w:r w:rsidRPr="00FE001F">
        <w:rPr>
          <w:color w:val="auto"/>
        </w:rPr>
        <w:t>communicated effectively to all people involved in the consumer’s care.</w:t>
      </w:r>
    </w:p>
    <w:p w14:paraId="67B4E122" w14:textId="21F06936" w:rsidR="005C3A5F" w:rsidRDefault="005C3A5F" w:rsidP="00884D6E">
      <w:pPr>
        <w:pStyle w:val="ListParagraph"/>
        <w:numPr>
          <w:ilvl w:val="0"/>
          <w:numId w:val="0"/>
        </w:numPr>
        <w:ind w:left="720"/>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32066" w:rsidRPr="00115E41" w14:paraId="13050BFA" w14:textId="77777777" w:rsidTr="001266DD">
        <w:tc>
          <w:tcPr>
            <w:tcW w:w="4531" w:type="dxa"/>
            <w:shd w:val="clear" w:color="auto" w:fill="E7E6E6" w:themeFill="background2"/>
          </w:tcPr>
          <w:p w14:paraId="0620CB31" w14:textId="77777777" w:rsidR="00E32066" w:rsidRPr="002B61BB" w:rsidRDefault="00E32066" w:rsidP="001266DD">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331FC1D0" w14:textId="77777777" w:rsidR="00E32066" w:rsidRPr="002B61BB" w:rsidRDefault="00E32066" w:rsidP="001266DD">
            <w:pPr>
              <w:pStyle w:val="Heading3"/>
              <w:spacing w:before="120" w:after="0"/>
              <w:outlineLvl w:val="2"/>
            </w:pPr>
            <w:r w:rsidRPr="002B61BB">
              <w:t xml:space="preserve">   </w:t>
            </w:r>
          </w:p>
        </w:tc>
        <w:tc>
          <w:tcPr>
            <w:tcW w:w="3548" w:type="dxa"/>
            <w:shd w:val="clear" w:color="auto" w:fill="E7E6E6" w:themeFill="background2"/>
          </w:tcPr>
          <w:p w14:paraId="645B0614" w14:textId="53427F7F" w:rsidR="00E32066" w:rsidRPr="00115E41" w:rsidRDefault="00E32066" w:rsidP="001266DD">
            <w:pPr>
              <w:pStyle w:val="Heading3"/>
              <w:spacing w:before="120" w:after="0"/>
              <w:jc w:val="right"/>
              <w:outlineLvl w:val="2"/>
              <w:rPr>
                <w:color w:val="000000" w:themeColor="text1"/>
              </w:rPr>
            </w:pPr>
          </w:p>
        </w:tc>
      </w:tr>
      <w:tr w:rsidR="00E32066" w:rsidRPr="002B61BB" w14:paraId="5501A7B9" w14:textId="77777777" w:rsidTr="001266DD">
        <w:tc>
          <w:tcPr>
            <w:tcW w:w="4531" w:type="dxa"/>
            <w:shd w:val="clear" w:color="auto" w:fill="E7E6E6" w:themeFill="background2"/>
          </w:tcPr>
          <w:p w14:paraId="43A94013" w14:textId="77777777" w:rsidR="00E32066" w:rsidRPr="002B61BB" w:rsidRDefault="00E32066" w:rsidP="001266DD">
            <w:pPr>
              <w:pStyle w:val="Heading3"/>
              <w:spacing w:before="0" w:after="0"/>
              <w:outlineLvl w:val="2"/>
            </w:pPr>
          </w:p>
        </w:tc>
        <w:tc>
          <w:tcPr>
            <w:tcW w:w="993" w:type="dxa"/>
            <w:shd w:val="clear" w:color="auto" w:fill="E7E6E6" w:themeFill="background2"/>
          </w:tcPr>
          <w:p w14:paraId="4F0BF2F7" w14:textId="77777777" w:rsidR="00E32066" w:rsidRPr="002B61BB" w:rsidRDefault="00E32066" w:rsidP="001266DD">
            <w:pPr>
              <w:pStyle w:val="Heading3"/>
              <w:spacing w:before="0" w:after="0"/>
              <w:outlineLvl w:val="2"/>
            </w:pPr>
            <w:r w:rsidRPr="002B61BB">
              <w:t xml:space="preserve"> </w:t>
            </w:r>
          </w:p>
        </w:tc>
        <w:tc>
          <w:tcPr>
            <w:tcW w:w="3548" w:type="dxa"/>
            <w:shd w:val="clear" w:color="auto" w:fill="E7E6E6" w:themeFill="background2"/>
          </w:tcPr>
          <w:p w14:paraId="1874D44F" w14:textId="77777777" w:rsidR="00E32066" w:rsidRPr="006107BF" w:rsidRDefault="00E32066" w:rsidP="001266DD">
            <w:pPr>
              <w:pStyle w:val="Heading3"/>
              <w:spacing w:before="0" w:after="0"/>
              <w:jc w:val="right"/>
              <w:outlineLvl w:val="2"/>
            </w:pPr>
          </w:p>
        </w:tc>
      </w:tr>
    </w:tbl>
    <w:p w14:paraId="3B8C59EC" w14:textId="77777777" w:rsidR="00E32066" w:rsidRDefault="00E32066" w:rsidP="00E32066">
      <w:pPr>
        <w:rPr>
          <w:i/>
          <w:szCs w:val="22"/>
        </w:rPr>
      </w:pPr>
      <w:r w:rsidRPr="008D114F">
        <w:rPr>
          <w:i/>
          <w:szCs w:val="22"/>
        </w:rPr>
        <w:t>Timely and appropriate referrals to individuals, other organisations and providers of other care and services.</w:t>
      </w:r>
    </w:p>
    <w:p w14:paraId="126273ED" w14:textId="697D06C4" w:rsidR="00E32066" w:rsidRDefault="00E32066" w:rsidP="001266DD">
      <w:pPr>
        <w:pStyle w:val="ListParagraph"/>
        <w:numPr>
          <w:ilvl w:val="0"/>
          <w:numId w:val="20"/>
        </w:numPr>
        <w:rPr>
          <w:rFonts w:eastAsia="Calibri"/>
          <w:color w:val="auto"/>
          <w:lang w:eastAsia="en-US"/>
        </w:rPr>
      </w:pPr>
      <w:r w:rsidRPr="00E32066">
        <w:rPr>
          <w:szCs w:val="22"/>
        </w:rPr>
        <w:t xml:space="preserve">Ensure that timely and appropriate referrals are made to individuals, other organisations and providers of other care and services, in particular, that when </w:t>
      </w:r>
      <w:r w:rsidRPr="00E32066">
        <w:rPr>
          <w:szCs w:val="22"/>
        </w:rPr>
        <w:lastRenderedPageBreak/>
        <w:t xml:space="preserve">a </w:t>
      </w:r>
      <w:r w:rsidRPr="00E32066">
        <w:rPr>
          <w:rFonts w:eastAsia="Calibri"/>
          <w:color w:val="auto"/>
          <w:lang w:eastAsia="en-US"/>
        </w:rPr>
        <w:t>clinical assessment</w:t>
      </w:r>
      <w:r>
        <w:rPr>
          <w:rFonts w:eastAsia="Calibri"/>
          <w:color w:val="auto"/>
          <w:lang w:eastAsia="en-US"/>
        </w:rPr>
        <w:t xml:space="preserve"> identifies</w:t>
      </w:r>
      <w:r w:rsidRPr="00E32066">
        <w:rPr>
          <w:rFonts w:eastAsia="Calibri"/>
          <w:color w:val="auto"/>
          <w:lang w:eastAsia="en-US"/>
        </w:rPr>
        <w:t xml:space="preserve"> consumers’ needs and make</w:t>
      </w:r>
      <w:r>
        <w:rPr>
          <w:rFonts w:eastAsia="Calibri"/>
          <w:color w:val="auto"/>
          <w:lang w:eastAsia="en-US"/>
        </w:rPr>
        <w:t>s</w:t>
      </w:r>
      <w:r w:rsidRPr="00E32066">
        <w:rPr>
          <w:rFonts w:eastAsia="Calibri"/>
          <w:color w:val="auto"/>
          <w:lang w:eastAsia="en-US"/>
        </w:rPr>
        <w:t xml:space="preserve"> recommendations for referrals these are consistently completed.</w:t>
      </w:r>
    </w:p>
    <w:p w14:paraId="7C7982C3" w14:textId="1B3E2236" w:rsidR="00877961" w:rsidRPr="00E32066" w:rsidRDefault="00877961" w:rsidP="00877961">
      <w:pPr>
        <w:pStyle w:val="Heading1"/>
        <w:rPr>
          <w:rFonts w:eastAsia="Calibri"/>
          <w:color w:val="auto"/>
          <w:lang w:eastAsia="en-US"/>
        </w:rPr>
      </w:pPr>
      <w:r>
        <w:t>Standard 4</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508FD" w:rsidRPr="006508FD" w14:paraId="5B732902" w14:textId="77777777" w:rsidTr="001266DD">
        <w:tc>
          <w:tcPr>
            <w:tcW w:w="4531" w:type="dxa"/>
            <w:shd w:val="clear" w:color="auto" w:fill="E7E6E6" w:themeFill="background2"/>
          </w:tcPr>
          <w:p w14:paraId="1FC10439" w14:textId="77777777" w:rsidR="006508FD" w:rsidRPr="002B61BB" w:rsidRDefault="006508FD" w:rsidP="001266DD">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4ACBCECE" w14:textId="77777777" w:rsidR="006508FD" w:rsidRPr="002B61BB" w:rsidRDefault="006508FD" w:rsidP="001266DD">
            <w:pPr>
              <w:pStyle w:val="Heading3"/>
              <w:spacing w:before="120" w:after="0"/>
              <w:outlineLvl w:val="2"/>
            </w:pPr>
          </w:p>
        </w:tc>
        <w:tc>
          <w:tcPr>
            <w:tcW w:w="3548" w:type="dxa"/>
            <w:shd w:val="clear" w:color="auto" w:fill="E7E6E6" w:themeFill="background2"/>
          </w:tcPr>
          <w:p w14:paraId="07C99559" w14:textId="35E72874" w:rsidR="006508FD" w:rsidRPr="006508FD" w:rsidRDefault="006508FD" w:rsidP="001266DD">
            <w:pPr>
              <w:pStyle w:val="Heading3"/>
              <w:spacing w:before="120" w:after="0"/>
              <w:jc w:val="right"/>
              <w:outlineLvl w:val="2"/>
              <w:rPr>
                <w:color w:val="auto"/>
              </w:rPr>
            </w:pPr>
          </w:p>
        </w:tc>
      </w:tr>
      <w:tr w:rsidR="006508FD" w:rsidRPr="002B61BB" w14:paraId="29E239B6" w14:textId="77777777" w:rsidTr="001266DD">
        <w:tc>
          <w:tcPr>
            <w:tcW w:w="4531" w:type="dxa"/>
            <w:shd w:val="clear" w:color="auto" w:fill="E7E6E6" w:themeFill="background2"/>
          </w:tcPr>
          <w:p w14:paraId="6BF91BF9" w14:textId="77777777" w:rsidR="006508FD" w:rsidRPr="002B61BB" w:rsidRDefault="006508FD" w:rsidP="001266DD">
            <w:pPr>
              <w:pStyle w:val="Heading3"/>
              <w:spacing w:before="0" w:after="0"/>
              <w:outlineLvl w:val="2"/>
            </w:pPr>
          </w:p>
        </w:tc>
        <w:tc>
          <w:tcPr>
            <w:tcW w:w="993" w:type="dxa"/>
            <w:shd w:val="clear" w:color="auto" w:fill="E7E6E6" w:themeFill="background2"/>
          </w:tcPr>
          <w:p w14:paraId="4EB30F06" w14:textId="77777777" w:rsidR="006508FD" w:rsidRPr="002B61BB" w:rsidRDefault="006508FD" w:rsidP="001266DD">
            <w:pPr>
              <w:pStyle w:val="Heading3"/>
              <w:spacing w:before="0" w:after="0"/>
              <w:outlineLvl w:val="2"/>
            </w:pPr>
          </w:p>
        </w:tc>
        <w:tc>
          <w:tcPr>
            <w:tcW w:w="3548" w:type="dxa"/>
            <w:shd w:val="clear" w:color="auto" w:fill="E7E6E6" w:themeFill="background2"/>
          </w:tcPr>
          <w:p w14:paraId="465444DA" w14:textId="77777777" w:rsidR="006508FD" w:rsidRPr="006107BF" w:rsidRDefault="006508FD" w:rsidP="001266DD">
            <w:pPr>
              <w:pStyle w:val="Heading3"/>
              <w:spacing w:before="0" w:after="0"/>
              <w:jc w:val="right"/>
              <w:outlineLvl w:val="2"/>
            </w:pPr>
          </w:p>
        </w:tc>
      </w:tr>
    </w:tbl>
    <w:p w14:paraId="66CCBEC7" w14:textId="77777777" w:rsidR="006508FD" w:rsidRDefault="006508FD" w:rsidP="006508FD">
      <w:pPr>
        <w:rPr>
          <w:i/>
        </w:rPr>
      </w:pPr>
      <w:r w:rsidRPr="008D114F">
        <w:rPr>
          <w:i/>
        </w:rPr>
        <w:t>Information about the consumer’s condition, needs and preferences is communicated within the organisation, and with others where responsibility for care is shared.</w:t>
      </w:r>
    </w:p>
    <w:p w14:paraId="05C2159E" w14:textId="39B32192" w:rsidR="004620A9" w:rsidRDefault="004620A9" w:rsidP="004620A9">
      <w:pPr>
        <w:pStyle w:val="ListParagraph"/>
        <w:numPr>
          <w:ilvl w:val="0"/>
          <w:numId w:val="20"/>
        </w:numPr>
        <w:rPr>
          <w:rFonts w:eastAsia="Calibri"/>
          <w:color w:val="auto"/>
          <w:lang w:eastAsia="en-US"/>
        </w:rPr>
      </w:pPr>
      <w:r>
        <w:t>Ensure that i</w:t>
      </w:r>
      <w:r w:rsidRPr="004620A9">
        <w:t xml:space="preserve">nformation about the consumer’s condition, needs and preferences is communicated within the organisation, </w:t>
      </w:r>
      <w:r>
        <w:t xml:space="preserve">by embedding current measures to improve access </w:t>
      </w:r>
      <w:r w:rsidRPr="00BE79CC">
        <w:rPr>
          <w:rFonts w:eastAsia="Calibri"/>
          <w:color w:val="auto"/>
          <w:lang w:eastAsia="en-US"/>
        </w:rPr>
        <w:t>to consumer information and reporting</w:t>
      </w:r>
      <w:r>
        <w:rPr>
          <w:rFonts w:eastAsia="Calibri"/>
          <w:color w:val="auto"/>
          <w:lang w:eastAsia="en-US"/>
        </w:rPr>
        <w:t>.</w:t>
      </w:r>
    </w:p>
    <w:p w14:paraId="281BC178" w14:textId="0F25F265" w:rsidR="00877961" w:rsidRPr="00877961" w:rsidRDefault="00877961" w:rsidP="00877961">
      <w:pPr>
        <w:pStyle w:val="Heading1"/>
        <w:rPr>
          <w:rFonts w:eastAsia="Calibri"/>
          <w:color w:val="auto"/>
          <w:lang w:eastAsia="en-US"/>
        </w:rPr>
      </w:pPr>
      <w:r>
        <w:t>Standard 7</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B7523" w:rsidRPr="002B61BB" w14:paraId="1D22FD5E" w14:textId="77777777" w:rsidTr="001266DD">
        <w:tc>
          <w:tcPr>
            <w:tcW w:w="4531" w:type="dxa"/>
            <w:shd w:val="clear" w:color="auto" w:fill="E7E6E6" w:themeFill="background2"/>
          </w:tcPr>
          <w:p w14:paraId="79F8AE8B" w14:textId="77777777" w:rsidR="003B7523" w:rsidRPr="002B61BB" w:rsidRDefault="003B7523" w:rsidP="001266DD">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544CFF15" w14:textId="5FDDE04C" w:rsidR="003B7523" w:rsidRPr="002B61BB" w:rsidRDefault="003B7523" w:rsidP="001266DD">
            <w:pPr>
              <w:pStyle w:val="Heading3"/>
              <w:spacing w:before="120" w:after="0"/>
              <w:outlineLvl w:val="2"/>
            </w:pPr>
          </w:p>
        </w:tc>
        <w:tc>
          <w:tcPr>
            <w:tcW w:w="3548" w:type="dxa"/>
            <w:shd w:val="clear" w:color="auto" w:fill="E7E6E6" w:themeFill="background2"/>
          </w:tcPr>
          <w:p w14:paraId="28E2BABF" w14:textId="6BA335A6" w:rsidR="003B7523" w:rsidRPr="006107BF" w:rsidRDefault="003B7523" w:rsidP="001266DD">
            <w:pPr>
              <w:pStyle w:val="Heading3"/>
              <w:spacing w:before="120" w:after="0"/>
              <w:jc w:val="right"/>
              <w:outlineLvl w:val="2"/>
            </w:pPr>
            <w:r w:rsidRPr="003B7523">
              <w:rPr>
                <w:color w:val="auto"/>
                <w:szCs w:val="26"/>
              </w:rPr>
              <w:t>Not Compliant</w:t>
            </w:r>
          </w:p>
        </w:tc>
      </w:tr>
      <w:tr w:rsidR="003B7523" w:rsidRPr="002B61BB" w14:paraId="2D792BC9" w14:textId="77777777" w:rsidTr="001266DD">
        <w:tc>
          <w:tcPr>
            <w:tcW w:w="4531" w:type="dxa"/>
            <w:shd w:val="clear" w:color="auto" w:fill="E7E6E6" w:themeFill="background2"/>
          </w:tcPr>
          <w:p w14:paraId="625EB9AA" w14:textId="77777777" w:rsidR="003B7523" w:rsidRPr="002B61BB" w:rsidRDefault="003B7523" w:rsidP="001266DD">
            <w:pPr>
              <w:pStyle w:val="Heading3"/>
              <w:spacing w:before="0" w:after="0"/>
              <w:outlineLvl w:val="2"/>
            </w:pPr>
          </w:p>
        </w:tc>
        <w:tc>
          <w:tcPr>
            <w:tcW w:w="993" w:type="dxa"/>
            <w:shd w:val="clear" w:color="auto" w:fill="E7E6E6" w:themeFill="background2"/>
          </w:tcPr>
          <w:p w14:paraId="6705A9A3" w14:textId="5DF2B187" w:rsidR="003B7523" w:rsidRPr="002B61BB" w:rsidRDefault="003B7523" w:rsidP="001266DD">
            <w:pPr>
              <w:pStyle w:val="Heading3"/>
              <w:spacing w:before="0" w:after="0"/>
              <w:outlineLvl w:val="2"/>
            </w:pPr>
          </w:p>
        </w:tc>
        <w:tc>
          <w:tcPr>
            <w:tcW w:w="3548" w:type="dxa"/>
            <w:shd w:val="clear" w:color="auto" w:fill="E7E6E6" w:themeFill="background2"/>
          </w:tcPr>
          <w:p w14:paraId="5F49CE38" w14:textId="0B44A89F" w:rsidR="003B7523" w:rsidRPr="006107BF" w:rsidRDefault="003B7523" w:rsidP="001266DD">
            <w:pPr>
              <w:pStyle w:val="Heading3"/>
              <w:spacing w:before="0" w:after="0"/>
              <w:jc w:val="right"/>
              <w:outlineLvl w:val="2"/>
            </w:pPr>
          </w:p>
        </w:tc>
      </w:tr>
    </w:tbl>
    <w:p w14:paraId="1C919803" w14:textId="77777777" w:rsidR="003B7523" w:rsidRDefault="003B7523" w:rsidP="003B7523">
      <w:pPr>
        <w:rPr>
          <w:i/>
        </w:rPr>
      </w:pPr>
      <w:r w:rsidRPr="008D114F">
        <w:rPr>
          <w:i/>
        </w:rPr>
        <w:t>The workforce is planned to enable, and the number and mix of members of the workforce deployed enables, the delivery and management of safe and quality care and services.</w:t>
      </w:r>
    </w:p>
    <w:p w14:paraId="5D0A03E4" w14:textId="77777777" w:rsidR="009A19F5" w:rsidRDefault="003B7523" w:rsidP="003B7523">
      <w:pPr>
        <w:pStyle w:val="ListParagraph"/>
        <w:numPr>
          <w:ilvl w:val="0"/>
          <w:numId w:val="20"/>
        </w:numPr>
      </w:pPr>
      <w:r w:rsidRPr="003B7523">
        <w:t>Demonstrate that the number and mix of members of the workforce deployed enables the delivery and management of safe and quality care and services</w:t>
      </w:r>
      <w:r>
        <w:t xml:space="preserve">, by, including but not limited to, ensuring that </w:t>
      </w:r>
      <w:r w:rsidR="009A19F5">
        <w:t xml:space="preserve">current </w:t>
      </w:r>
      <w:r>
        <w:t>workforce planning</w:t>
      </w:r>
      <w:r w:rsidR="009A19F5">
        <w:t xml:space="preserve"> supports consumers in their care and services in a responsive and proactive manner.</w:t>
      </w:r>
    </w:p>
    <w:p w14:paraId="2CB46630" w14:textId="27F9B1D9" w:rsidR="006508FD" w:rsidRPr="00992140" w:rsidRDefault="006508FD" w:rsidP="009A19F5">
      <w:pPr>
        <w:pStyle w:val="ListParagraph"/>
        <w:numPr>
          <w:ilvl w:val="0"/>
          <w:numId w:val="0"/>
        </w:numPr>
        <w:ind w:left="720"/>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3DEF" w:rsidRPr="002B61BB" w14:paraId="0B291FC7" w14:textId="77777777" w:rsidTr="001E3A05">
        <w:tc>
          <w:tcPr>
            <w:tcW w:w="4531" w:type="dxa"/>
            <w:shd w:val="clear" w:color="auto" w:fill="E7E6E6" w:themeFill="background2"/>
          </w:tcPr>
          <w:p w14:paraId="2BD8FBCF" w14:textId="77777777" w:rsidR="003E3DEF" w:rsidRPr="002B61BB" w:rsidRDefault="003E3DEF" w:rsidP="001E3A05">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3E411010" w14:textId="1C35BC1A" w:rsidR="003E3DEF" w:rsidRPr="002B61BB" w:rsidRDefault="003E3DEF" w:rsidP="001E3A05">
            <w:pPr>
              <w:pStyle w:val="Heading3"/>
              <w:spacing w:before="120" w:after="0"/>
              <w:outlineLvl w:val="2"/>
            </w:pPr>
            <w:r w:rsidRPr="002B61BB">
              <w:t xml:space="preserve">   </w:t>
            </w:r>
          </w:p>
        </w:tc>
        <w:tc>
          <w:tcPr>
            <w:tcW w:w="3548" w:type="dxa"/>
            <w:shd w:val="clear" w:color="auto" w:fill="E7E6E6" w:themeFill="background2"/>
          </w:tcPr>
          <w:p w14:paraId="611203D0" w14:textId="4D583CB0" w:rsidR="003E3DEF" w:rsidRPr="006107BF" w:rsidRDefault="003E3DEF" w:rsidP="001E3A05">
            <w:pPr>
              <w:pStyle w:val="Heading3"/>
              <w:spacing w:before="120" w:after="0"/>
              <w:jc w:val="right"/>
              <w:outlineLvl w:val="2"/>
            </w:pPr>
          </w:p>
        </w:tc>
      </w:tr>
      <w:tr w:rsidR="003E3DEF" w:rsidRPr="002B61BB" w14:paraId="59F7CB64" w14:textId="77777777" w:rsidTr="001E3A05">
        <w:tc>
          <w:tcPr>
            <w:tcW w:w="4531" w:type="dxa"/>
            <w:shd w:val="clear" w:color="auto" w:fill="E7E6E6" w:themeFill="background2"/>
          </w:tcPr>
          <w:p w14:paraId="43B4C745" w14:textId="77777777" w:rsidR="003E3DEF" w:rsidRPr="002B61BB" w:rsidRDefault="003E3DEF" w:rsidP="001E3A05">
            <w:pPr>
              <w:pStyle w:val="Heading3"/>
              <w:spacing w:before="0" w:after="0"/>
              <w:outlineLvl w:val="2"/>
            </w:pPr>
          </w:p>
        </w:tc>
        <w:tc>
          <w:tcPr>
            <w:tcW w:w="993" w:type="dxa"/>
            <w:shd w:val="clear" w:color="auto" w:fill="E7E6E6" w:themeFill="background2"/>
          </w:tcPr>
          <w:p w14:paraId="094D81D4" w14:textId="77777777" w:rsidR="003E3DEF" w:rsidRPr="002B61BB" w:rsidRDefault="003E3DEF" w:rsidP="001E3A05">
            <w:pPr>
              <w:pStyle w:val="Heading3"/>
              <w:spacing w:before="0" w:after="0"/>
              <w:outlineLvl w:val="2"/>
            </w:pPr>
            <w:r w:rsidRPr="002B61BB">
              <w:t xml:space="preserve"> </w:t>
            </w:r>
          </w:p>
        </w:tc>
        <w:tc>
          <w:tcPr>
            <w:tcW w:w="3548" w:type="dxa"/>
            <w:shd w:val="clear" w:color="auto" w:fill="E7E6E6" w:themeFill="background2"/>
          </w:tcPr>
          <w:p w14:paraId="7D7A5ABC" w14:textId="77777777" w:rsidR="003E3DEF" w:rsidRPr="006107BF" w:rsidRDefault="003E3DEF" w:rsidP="001E3A05">
            <w:pPr>
              <w:pStyle w:val="Heading3"/>
              <w:spacing w:before="0" w:after="0"/>
              <w:jc w:val="right"/>
              <w:outlineLvl w:val="2"/>
            </w:pPr>
          </w:p>
        </w:tc>
      </w:tr>
    </w:tbl>
    <w:p w14:paraId="1242A727" w14:textId="77777777" w:rsidR="003E3DEF" w:rsidRDefault="003E3DEF" w:rsidP="003E3DEF">
      <w:pPr>
        <w:rPr>
          <w:i/>
        </w:rPr>
      </w:pPr>
      <w:r w:rsidRPr="008D114F">
        <w:rPr>
          <w:i/>
        </w:rPr>
        <w:t>The workforce is competent and the members of the workforce have the qualifications and knowledge to effectively perform their roles.</w:t>
      </w:r>
    </w:p>
    <w:p w14:paraId="07304568" w14:textId="71194B82" w:rsidR="008E2D3F" w:rsidRDefault="003E3DEF" w:rsidP="00B47A54">
      <w:pPr>
        <w:pStyle w:val="ListParagraph"/>
        <w:numPr>
          <w:ilvl w:val="0"/>
          <w:numId w:val="20"/>
        </w:numPr>
        <w:rPr>
          <w:color w:val="auto"/>
        </w:rPr>
      </w:pPr>
      <w:r>
        <w:rPr>
          <w:rFonts w:eastAsia="Calibri"/>
          <w:color w:val="auto"/>
          <w:lang w:eastAsia="en-US"/>
        </w:rPr>
        <w:t xml:space="preserve">Ensure that the processes </w:t>
      </w:r>
      <w:r w:rsidRPr="003E3DEF">
        <w:rPr>
          <w:rFonts w:eastAsia="Calibri"/>
          <w:color w:val="auto"/>
          <w:lang w:eastAsia="en-US"/>
        </w:rPr>
        <w:t xml:space="preserve">in place to </w:t>
      </w:r>
      <w:r w:rsidRPr="003E3DEF">
        <w:rPr>
          <w:color w:val="auto"/>
        </w:rPr>
        <w:t>ensure that staff are qualified and knowledgeable</w:t>
      </w:r>
      <w:r w:rsidR="008E2D3F">
        <w:rPr>
          <w:color w:val="auto"/>
        </w:rPr>
        <w:t xml:space="preserve"> are effective and demonstrated through your care plan</w:t>
      </w:r>
      <w:r w:rsidRPr="003E3DEF">
        <w:rPr>
          <w:color w:val="auto"/>
        </w:rPr>
        <w:t xml:space="preserve">ning and assessment and </w:t>
      </w:r>
      <w:r w:rsidR="008E2D3F">
        <w:rPr>
          <w:color w:val="auto"/>
        </w:rPr>
        <w:t xml:space="preserve">care </w:t>
      </w:r>
      <w:r w:rsidRPr="003E3DEF">
        <w:rPr>
          <w:color w:val="auto"/>
        </w:rPr>
        <w:t>provision</w:t>
      </w:r>
    </w:p>
    <w:p w14:paraId="6A69C57D" w14:textId="3DD0C9E9" w:rsidR="003E3DEF" w:rsidRDefault="008E2D3F" w:rsidP="00B47A54">
      <w:pPr>
        <w:pStyle w:val="ListParagraph"/>
        <w:numPr>
          <w:ilvl w:val="0"/>
          <w:numId w:val="20"/>
        </w:numPr>
        <w:rPr>
          <w:color w:val="auto"/>
        </w:rPr>
      </w:pPr>
      <w:r>
        <w:rPr>
          <w:color w:val="auto"/>
        </w:rPr>
        <w:t xml:space="preserve">Demonstrate </w:t>
      </w:r>
      <w:r w:rsidR="003E3DEF" w:rsidRPr="003E3DEF">
        <w:rPr>
          <w:color w:val="auto"/>
        </w:rPr>
        <w:t>sufficient oversight</w:t>
      </w:r>
      <w:r w:rsidR="003E3DEF" w:rsidRPr="003E3DEF">
        <w:rPr>
          <w:rFonts w:eastAsia="Calibri"/>
          <w:color w:val="auto"/>
          <w:lang w:eastAsia="en-US"/>
        </w:rPr>
        <w:t xml:space="preserve"> of the </w:t>
      </w:r>
      <w:r w:rsidR="0042189D" w:rsidRPr="003E3DEF">
        <w:rPr>
          <w:color w:val="auto"/>
        </w:rPr>
        <w:t>competence</w:t>
      </w:r>
      <w:r w:rsidR="003E3DEF" w:rsidRPr="003E3DEF">
        <w:rPr>
          <w:color w:val="auto"/>
        </w:rPr>
        <w:t>, qualifications and the knowledge of external staff.</w:t>
      </w:r>
    </w:p>
    <w:p w14:paraId="0DDEB27C" w14:textId="78D5D3EC" w:rsidR="00877961" w:rsidRPr="00877961" w:rsidRDefault="00877961" w:rsidP="00877961">
      <w:pPr>
        <w:pStyle w:val="Heading1"/>
        <w:rPr>
          <w:color w:val="auto"/>
        </w:rPr>
      </w:pPr>
      <w:r>
        <w:lastRenderedPageBreak/>
        <w:t>Standard 8</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66DD" w:rsidRPr="002B61BB" w14:paraId="2F8ECE5A" w14:textId="77777777" w:rsidTr="001266DD">
        <w:tc>
          <w:tcPr>
            <w:tcW w:w="4531" w:type="dxa"/>
            <w:shd w:val="clear" w:color="auto" w:fill="E7E6E6" w:themeFill="background2"/>
          </w:tcPr>
          <w:p w14:paraId="32FADFBA" w14:textId="77777777" w:rsidR="001266DD" w:rsidRPr="002B61BB" w:rsidRDefault="001266DD" w:rsidP="001266DD">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5D65A674" w14:textId="77777777" w:rsidR="001266DD" w:rsidRPr="002B61BB" w:rsidRDefault="001266DD" w:rsidP="001266DD">
            <w:pPr>
              <w:pStyle w:val="Heading3"/>
              <w:spacing w:before="120" w:after="0"/>
              <w:outlineLvl w:val="2"/>
            </w:pPr>
          </w:p>
        </w:tc>
        <w:tc>
          <w:tcPr>
            <w:tcW w:w="3548" w:type="dxa"/>
            <w:shd w:val="clear" w:color="auto" w:fill="E7E6E6" w:themeFill="background2"/>
          </w:tcPr>
          <w:p w14:paraId="1FAF9FB6" w14:textId="02E198D6" w:rsidR="001266DD" w:rsidRPr="006107BF" w:rsidRDefault="001266DD" w:rsidP="001266DD">
            <w:pPr>
              <w:pStyle w:val="Heading3"/>
              <w:spacing w:before="120" w:after="0"/>
              <w:jc w:val="right"/>
              <w:outlineLvl w:val="2"/>
            </w:pPr>
          </w:p>
        </w:tc>
      </w:tr>
      <w:tr w:rsidR="001266DD" w:rsidRPr="002B61BB" w14:paraId="23A4D13F" w14:textId="77777777" w:rsidTr="001266DD">
        <w:tc>
          <w:tcPr>
            <w:tcW w:w="4531" w:type="dxa"/>
            <w:shd w:val="clear" w:color="auto" w:fill="E7E6E6" w:themeFill="background2"/>
          </w:tcPr>
          <w:p w14:paraId="148F263E" w14:textId="77777777" w:rsidR="001266DD" w:rsidRPr="002B61BB" w:rsidRDefault="001266DD" w:rsidP="001266DD">
            <w:pPr>
              <w:pStyle w:val="Heading3"/>
              <w:spacing w:before="0" w:after="0"/>
              <w:outlineLvl w:val="2"/>
            </w:pPr>
          </w:p>
        </w:tc>
        <w:tc>
          <w:tcPr>
            <w:tcW w:w="993" w:type="dxa"/>
            <w:shd w:val="clear" w:color="auto" w:fill="E7E6E6" w:themeFill="background2"/>
          </w:tcPr>
          <w:p w14:paraId="52BAE04E" w14:textId="77777777" w:rsidR="001266DD" w:rsidRPr="002B61BB" w:rsidRDefault="001266DD" w:rsidP="001266DD">
            <w:pPr>
              <w:pStyle w:val="Heading3"/>
              <w:spacing w:before="0" w:after="0"/>
              <w:outlineLvl w:val="2"/>
            </w:pPr>
          </w:p>
        </w:tc>
        <w:tc>
          <w:tcPr>
            <w:tcW w:w="3548" w:type="dxa"/>
            <w:shd w:val="clear" w:color="auto" w:fill="E7E6E6" w:themeFill="background2"/>
          </w:tcPr>
          <w:p w14:paraId="663BEA9F" w14:textId="77777777" w:rsidR="001266DD" w:rsidRPr="006107BF" w:rsidRDefault="001266DD" w:rsidP="001266DD">
            <w:pPr>
              <w:pStyle w:val="Heading3"/>
              <w:spacing w:before="0" w:after="0"/>
              <w:jc w:val="right"/>
              <w:outlineLvl w:val="2"/>
            </w:pPr>
          </w:p>
        </w:tc>
      </w:tr>
    </w:tbl>
    <w:p w14:paraId="04FC1E8E" w14:textId="77777777" w:rsidR="001266DD" w:rsidRPr="008D114F" w:rsidRDefault="001266DD" w:rsidP="001266DD">
      <w:pPr>
        <w:rPr>
          <w:i/>
        </w:rPr>
      </w:pPr>
      <w:r w:rsidRPr="008D114F">
        <w:rPr>
          <w:i/>
        </w:rPr>
        <w:t>Effective organisation wide governance systems relating to the following:</w:t>
      </w:r>
    </w:p>
    <w:p w14:paraId="572CD7B2" w14:textId="7A10A608" w:rsidR="001266DD" w:rsidRPr="001266DD" w:rsidRDefault="001266DD" w:rsidP="001266DD">
      <w:pPr>
        <w:pStyle w:val="ListParagraph"/>
        <w:numPr>
          <w:ilvl w:val="0"/>
          <w:numId w:val="36"/>
        </w:numPr>
        <w:tabs>
          <w:tab w:val="right" w:pos="9026"/>
        </w:tabs>
        <w:spacing w:before="0" w:after="0"/>
        <w:outlineLvl w:val="4"/>
        <w:rPr>
          <w:i/>
        </w:rPr>
      </w:pPr>
      <w:r w:rsidRPr="001266DD">
        <w:rPr>
          <w:i/>
        </w:rPr>
        <w:t>information management;</w:t>
      </w:r>
    </w:p>
    <w:p w14:paraId="6E5BA4A6" w14:textId="28D6E337" w:rsidR="001266DD" w:rsidRPr="001266DD" w:rsidRDefault="001266DD" w:rsidP="001266DD">
      <w:pPr>
        <w:pStyle w:val="ListParagraph"/>
        <w:numPr>
          <w:ilvl w:val="0"/>
          <w:numId w:val="36"/>
        </w:numPr>
        <w:tabs>
          <w:tab w:val="right" w:pos="9026"/>
        </w:tabs>
        <w:spacing w:before="0" w:after="0"/>
        <w:outlineLvl w:val="4"/>
        <w:rPr>
          <w:i/>
        </w:rPr>
      </w:pPr>
      <w:r w:rsidRPr="001266DD">
        <w:rPr>
          <w:i/>
        </w:rPr>
        <w:t>continuous improvement;</w:t>
      </w:r>
    </w:p>
    <w:p w14:paraId="4CC85E1A" w14:textId="41987021" w:rsidR="001266DD" w:rsidRPr="001266DD" w:rsidRDefault="001266DD" w:rsidP="001266DD">
      <w:pPr>
        <w:pStyle w:val="ListParagraph"/>
        <w:numPr>
          <w:ilvl w:val="0"/>
          <w:numId w:val="36"/>
        </w:numPr>
        <w:tabs>
          <w:tab w:val="right" w:pos="9026"/>
        </w:tabs>
        <w:spacing w:before="0" w:after="0"/>
        <w:outlineLvl w:val="4"/>
        <w:rPr>
          <w:i/>
        </w:rPr>
      </w:pPr>
      <w:r w:rsidRPr="001266DD">
        <w:rPr>
          <w:i/>
        </w:rPr>
        <w:t>financial governance;</w:t>
      </w:r>
    </w:p>
    <w:p w14:paraId="3DCEF791" w14:textId="207DF1CC" w:rsidR="001266DD" w:rsidRPr="001266DD" w:rsidRDefault="001266DD" w:rsidP="001266DD">
      <w:pPr>
        <w:pStyle w:val="ListParagraph"/>
        <w:numPr>
          <w:ilvl w:val="0"/>
          <w:numId w:val="36"/>
        </w:numPr>
        <w:tabs>
          <w:tab w:val="right" w:pos="9026"/>
        </w:tabs>
        <w:spacing w:before="0" w:after="0"/>
        <w:outlineLvl w:val="4"/>
        <w:rPr>
          <w:i/>
        </w:rPr>
      </w:pPr>
      <w:r w:rsidRPr="001266DD">
        <w:rPr>
          <w:i/>
        </w:rPr>
        <w:t>workforce governance, including the assignment of clear responsibilities and accountabilities;</w:t>
      </w:r>
    </w:p>
    <w:p w14:paraId="47FC53A3" w14:textId="29AAE6EF" w:rsidR="001266DD" w:rsidRPr="001266DD" w:rsidRDefault="001266DD" w:rsidP="001266DD">
      <w:pPr>
        <w:pStyle w:val="ListParagraph"/>
        <w:numPr>
          <w:ilvl w:val="0"/>
          <w:numId w:val="36"/>
        </w:numPr>
        <w:tabs>
          <w:tab w:val="right" w:pos="9026"/>
        </w:tabs>
        <w:spacing w:before="0" w:after="0"/>
        <w:outlineLvl w:val="4"/>
        <w:rPr>
          <w:i/>
        </w:rPr>
      </w:pPr>
      <w:r w:rsidRPr="001266DD">
        <w:rPr>
          <w:i/>
        </w:rPr>
        <w:t>regulatory compliance;</w:t>
      </w:r>
    </w:p>
    <w:p w14:paraId="36216583" w14:textId="2EEA3569" w:rsidR="001266DD" w:rsidRPr="001266DD" w:rsidRDefault="001266DD" w:rsidP="001266DD">
      <w:pPr>
        <w:pStyle w:val="ListParagraph"/>
        <w:numPr>
          <w:ilvl w:val="0"/>
          <w:numId w:val="36"/>
        </w:numPr>
        <w:tabs>
          <w:tab w:val="right" w:pos="9026"/>
        </w:tabs>
        <w:spacing w:before="0" w:after="0"/>
        <w:outlineLvl w:val="4"/>
        <w:rPr>
          <w:i/>
        </w:rPr>
      </w:pPr>
      <w:r w:rsidRPr="001266DD">
        <w:rPr>
          <w:i/>
        </w:rPr>
        <w:t>feedback and complaints.</w:t>
      </w:r>
    </w:p>
    <w:p w14:paraId="73C80AB3" w14:textId="77777777" w:rsidR="001266DD" w:rsidRDefault="001266DD" w:rsidP="001266DD">
      <w:pPr>
        <w:spacing w:before="120"/>
        <w:rPr>
          <w:iCs/>
          <w:color w:val="auto"/>
        </w:rPr>
      </w:pPr>
    </w:p>
    <w:p w14:paraId="30C6B928" w14:textId="4DEB8934" w:rsidR="001266DD" w:rsidRPr="00BE1060" w:rsidRDefault="001266DD" w:rsidP="001D4C66">
      <w:pPr>
        <w:pStyle w:val="ListParagraph"/>
        <w:numPr>
          <w:ilvl w:val="0"/>
          <w:numId w:val="38"/>
        </w:numPr>
        <w:spacing w:before="0" w:after="200"/>
        <w:rPr>
          <w:color w:val="FF0000"/>
        </w:rPr>
      </w:pPr>
      <w:r w:rsidRPr="00BE1060">
        <w:rPr>
          <w:iCs/>
          <w:color w:val="auto"/>
        </w:rPr>
        <w:t xml:space="preserve">Demonstrate that existing </w:t>
      </w:r>
      <w:r w:rsidRPr="001266DD">
        <w:t xml:space="preserve">organisation wide governance systems relating to </w:t>
      </w:r>
      <w:r w:rsidRPr="00BE1060">
        <w:rPr>
          <w:iCs/>
          <w:color w:val="auto"/>
        </w:rPr>
        <w:t xml:space="preserve"> information management</w:t>
      </w:r>
      <w:r w:rsidR="00C200EC">
        <w:rPr>
          <w:iCs/>
          <w:color w:val="auto"/>
        </w:rPr>
        <w:t xml:space="preserve"> and </w:t>
      </w:r>
      <w:r w:rsidRPr="00BE1060">
        <w:rPr>
          <w:iCs/>
          <w:color w:val="auto"/>
        </w:rPr>
        <w:t>workforce governance are effective</w:t>
      </w:r>
      <w:r w:rsidR="00C200EC">
        <w:rPr>
          <w:iCs/>
          <w:color w:val="auto"/>
        </w:rPr>
        <w:t xml:space="preserve"> by</w:t>
      </w:r>
      <w:r w:rsidRPr="00BE1060">
        <w:rPr>
          <w:iCs/>
          <w:color w:val="auto"/>
        </w:rPr>
        <w:t xml:space="preserve">, </w:t>
      </w:r>
      <w:r w:rsidR="00BE1060" w:rsidRPr="00BE1060">
        <w:rPr>
          <w:iCs/>
          <w:color w:val="auto"/>
        </w:rPr>
        <w:t>in</w:t>
      </w:r>
      <w:r w:rsidR="00C200EC">
        <w:rPr>
          <w:iCs/>
          <w:color w:val="auto"/>
        </w:rPr>
        <w:t>cluding but not limited, ensuring that</w:t>
      </w:r>
      <w:r w:rsidRPr="00BE1060">
        <w:rPr>
          <w:iCs/>
          <w:color w:val="auto"/>
        </w:rPr>
        <w:t xml:space="preserve"> accurate </w:t>
      </w:r>
      <w:r w:rsidR="00BE1060" w:rsidRPr="00BE1060">
        <w:rPr>
          <w:iCs/>
          <w:color w:val="auto"/>
        </w:rPr>
        <w:t xml:space="preserve">information is available to staff, </w:t>
      </w:r>
      <w:r w:rsidR="00BE1060" w:rsidRPr="00BE1060">
        <w:rPr>
          <w:color w:val="auto"/>
        </w:rPr>
        <w:t xml:space="preserve">to promote an appropriate </w:t>
      </w:r>
      <w:r>
        <w:t>number and mix of staff and ensuring that all staff have the appropriate level of knowledge, qualifications and skills</w:t>
      </w:r>
      <w:r w:rsidR="00C200EC">
        <w:t>.</w:t>
      </w:r>
    </w:p>
    <w:p w14:paraId="4DC71B29" w14:textId="77777777" w:rsidR="003E3DEF" w:rsidRDefault="003E3DEF" w:rsidP="003E3DEF">
      <w:pPr>
        <w:rPr>
          <w:color w:val="auto"/>
        </w:rPr>
      </w:pPr>
    </w:p>
    <w:sectPr w:rsidR="003E3DEF"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72D48" w14:textId="77777777" w:rsidR="002314B0" w:rsidRDefault="002314B0" w:rsidP="00603E0E">
      <w:pPr>
        <w:spacing w:after="0" w:line="240" w:lineRule="auto"/>
      </w:pPr>
      <w:r>
        <w:separator/>
      </w:r>
    </w:p>
  </w:endnote>
  <w:endnote w:type="continuationSeparator" w:id="0">
    <w:p w14:paraId="59B50437" w14:textId="77777777" w:rsidR="002314B0" w:rsidRDefault="002314B0"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2314B0" w:rsidRPr="009A1F1B" w:rsidRDefault="002314B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62B9777" w:rsidR="002314B0" w:rsidRPr="00F57DC6" w:rsidRDefault="002314B0"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C36234">
      <w:rPr>
        <w:sz w:val="16"/>
        <w:szCs w:val="16"/>
      </w:rPr>
      <w:t>HCR - Home Care Packages</w:t>
    </w:r>
    <w:r w:rsidRPr="00F57DC6">
      <w:rPr>
        <w:rFonts w:eastAsia="Calibri" w:cs="Times New Roman"/>
        <w:color w:val="auto"/>
        <w:sz w:val="16"/>
        <w:szCs w:val="16"/>
        <w:lang w:eastAsia="en-US"/>
      </w:rPr>
      <w:tab/>
      <w:t>RPT-OPS-0044 v1.0</w:t>
    </w:r>
  </w:p>
  <w:p w14:paraId="44B7837D" w14:textId="7DEE25A0" w:rsidR="002314B0" w:rsidRPr="00C72FFB" w:rsidRDefault="002314B0"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sidRPr="00F57DC6">
      <w:rPr>
        <w:sz w:val="16"/>
        <w:szCs w:val="16"/>
      </w:rPr>
      <w:t>300</w:t>
    </w:r>
    <w:r>
      <w:rPr>
        <w:sz w:val="16"/>
        <w:szCs w:val="16"/>
      </w:rPr>
      <w:t>494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2314B0" w:rsidRPr="009A1F1B" w:rsidRDefault="002314B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2314B0" w:rsidRPr="00C72FFB" w:rsidRDefault="002314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2314B0" w:rsidRPr="00A3716D" w:rsidRDefault="002314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E356A" w14:textId="77777777" w:rsidR="002314B0" w:rsidRDefault="002314B0" w:rsidP="00603E0E">
      <w:pPr>
        <w:spacing w:after="0" w:line="240" w:lineRule="auto"/>
      </w:pPr>
      <w:r>
        <w:separator/>
      </w:r>
    </w:p>
  </w:footnote>
  <w:footnote w:type="continuationSeparator" w:id="0">
    <w:p w14:paraId="4A0F5FEF" w14:textId="77777777" w:rsidR="002314B0" w:rsidRDefault="002314B0"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2314B0" w:rsidRDefault="002314B0"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2314B0" w:rsidRDefault="002314B0"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2314B0" w:rsidRDefault="002314B0"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2314B0" w:rsidRDefault="002314B0"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2314B0" w:rsidRDefault="002314B0"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2314B0" w:rsidRDefault="002314B0"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2314B0" w:rsidRDefault="002314B0"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2314B0" w:rsidRDefault="002314B0"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2314B0" w:rsidRDefault="002314B0"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2314B0" w:rsidRDefault="002314B0"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2314B0" w:rsidRDefault="002314B0"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A38C8"/>
    <w:multiLevelType w:val="hybridMultilevel"/>
    <w:tmpl w:val="EDB2758C"/>
    <w:lvl w:ilvl="0" w:tplc="DF1CB40A">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C08AFB2A">
      <w:start w:val="1"/>
      <w:numFmt w:val="bullet"/>
      <w:lvlText w:val=""/>
      <w:lvlJc w:val="left"/>
      <w:pPr>
        <w:ind w:left="1800" w:hanging="360"/>
      </w:pPr>
      <w:rPr>
        <w:rFonts w:ascii="Wingdings" w:hAnsi="Wingdings" w:hint="default"/>
      </w:rPr>
    </w:lvl>
    <w:lvl w:ilvl="3" w:tplc="45BA71B0">
      <w:start w:val="1"/>
      <w:numFmt w:val="bullet"/>
      <w:lvlText w:val=""/>
      <w:lvlJc w:val="left"/>
      <w:pPr>
        <w:ind w:left="2520" w:hanging="360"/>
      </w:pPr>
      <w:rPr>
        <w:rFonts w:ascii="Symbol" w:hAnsi="Symbol" w:hint="default"/>
      </w:rPr>
    </w:lvl>
    <w:lvl w:ilvl="4" w:tplc="D2B02F5A">
      <w:start w:val="1"/>
      <w:numFmt w:val="bullet"/>
      <w:lvlText w:val="o"/>
      <w:lvlJc w:val="left"/>
      <w:pPr>
        <w:ind w:left="3240" w:hanging="360"/>
      </w:pPr>
      <w:rPr>
        <w:rFonts w:ascii="Courier New" w:hAnsi="Courier New" w:cs="Courier New" w:hint="default"/>
      </w:rPr>
    </w:lvl>
    <w:lvl w:ilvl="5" w:tplc="1AD00538">
      <w:start w:val="1"/>
      <w:numFmt w:val="bullet"/>
      <w:lvlText w:val=""/>
      <w:lvlJc w:val="left"/>
      <w:pPr>
        <w:ind w:left="3960" w:hanging="360"/>
      </w:pPr>
      <w:rPr>
        <w:rFonts w:ascii="Wingdings" w:hAnsi="Wingdings" w:hint="default"/>
      </w:rPr>
    </w:lvl>
    <w:lvl w:ilvl="6" w:tplc="72823F0C">
      <w:start w:val="1"/>
      <w:numFmt w:val="bullet"/>
      <w:lvlText w:val=""/>
      <w:lvlJc w:val="left"/>
      <w:pPr>
        <w:ind w:left="4680" w:hanging="360"/>
      </w:pPr>
      <w:rPr>
        <w:rFonts w:ascii="Symbol" w:hAnsi="Symbol" w:hint="default"/>
      </w:rPr>
    </w:lvl>
    <w:lvl w:ilvl="7" w:tplc="3C804354">
      <w:start w:val="1"/>
      <w:numFmt w:val="bullet"/>
      <w:lvlText w:val="o"/>
      <w:lvlJc w:val="left"/>
      <w:pPr>
        <w:ind w:left="5400" w:hanging="360"/>
      </w:pPr>
      <w:rPr>
        <w:rFonts w:ascii="Courier New" w:hAnsi="Courier New" w:cs="Courier New" w:hint="default"/>
      </w:rPr>
    </w:lvl>
    <w:lvl w:ilvl="8" w:tplc="66F4FC0A">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F0071A9"/>
    <w:multiLevelType w:val="hybridMultilevel"/>
    <w:tmpl w:val="3E7215A0"/>
    <w:lvl w:ilvl="0" w:tplc="2050F81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470DBF"/>
    <w:multiLevelType w:val="hybridMultilevel"/>
    <w:tmpl w:val="9E4C79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4B31B1"/>
    <w:multiLevelType w:val="hybridMultilevel"/>
    <w:tmpl w:val="6B88B3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9D91E89"/>
    <w:multiLevelType w:val="hybridMultilevel"/>
    <w:tmpl w:val="3C8E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D2B16"/>
    <w:multiLevelType w:val="hybridMultilevel"/>
    <w:tmpl w:val="4B7AF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A4647D2"/>
    <w:multiLevelType w:val="hybridMultilevel"/>
    <w:tmpl w:val="20E416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E61034"/>
    <w:multiLevelType w:val="hybridMultilevel"/>
    <w:tmpl w:val="604E02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C05C63"/>
    <w:multiLevelType w:val="hybridMultilevel"/>
    <w:tmpl w:val="197CE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10C0470"/>
    <w:multiLevelType w:val="hybridMultilevel"/>
    <w:tmpl w:val="D77A0928"/>
    <w:lvl w:ilvl="0" w:tplc="9D08A278">
      <w:start w:val="1"/>
      <w:numFmt w:val="lowerRoman"/>
      <w:lvlText w:val="(%1)"/>
      <w:lvlJc w:val="left"/>
      <w:pPr>
        <w:ind w:left="1080" w:hanging="72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C057E5"/>
    <w:multiLevelType w:val="hybridMultilevel"/>
    <w:tmpl w:val="438CE0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1E17B2"/>
    <w:multiLevelType w:val="hybridMultilevel"/>
    <w:tmpl w:val="9858D42C"/>
    <w:lvl w:ilvl="0" w:tplc="FDB834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93F10E6"/>
    <w:multiLevelType w:val="hybridMultilevel"/>
    <w:tmpl w:val="107E36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B7D25AF"/>
    <w:multiLevelType w:val="hybridMultilevel"/>
    <w:tmpl w:val="496AEB0C"/>
    <w:lvl w:ilvl="0" w:tplc="E02200BE">
      <w:start w:val="1"/>
      <w:numFmt w:val="lowerRoman"/>
      <w:lvlText w:val="(%1)"/>
      <w:lvlJc w:val="left"/>
      <w:pPr>
        <w:ind w:left="1080" w:hanging="72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0F4ED9"/>
    <w:multiLevelType w:val="hybridMultilevel"/>
    <w:tmpl w:val="4A1EC8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C844E58"/>
    <w:multiLevelType w:val="hybridMultilevel"/>
    <w:tmpl w:val="695EA7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FD17A28"/>
    <w:multiLevelType w:val="hybridMultilevel"/>
    <w:tmpl w:val="5EB6D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B20425E"/>
    <w:multiLevelType w:val="hybridMultilevel"/>
    <w:tmpl w:val="97565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37" w15:restartNumberingAfterBreak="0">
    <w:nsid w:val="7FC27958"/>
    <w:multiLevelType w:val="hybridMultilevel"/>
    <w:tmpl w:val="13B6882C"/>
    <w:lvl w:ilvl="0" w:tplc="93A23E24">
      <w:start w:val="1"/>
      <w:numFmt w:val="bullet"/>
      <w:lvlText w:val=""/>
      <w:lvlJc w:val="left"/>
      <w:pPr>
        <w:ind w:left="360" w:hanging="360"/>
      </w:pPr>
      <w:rPr>
        <w:rFonts w:ascii="Symbol" w:hAnsi="Symbol" w:hint="default"/>
        <w:color w:val="000000" w:themeColor="text1"/>
      </w:rPr>
    </w:lvl>
    <w:lvl w:ilvl="1" w:tplc="2868A752">
      <w:start w:val="1"/>
      <w:numFmt w:val="bullet"/>
      <w:lvlText w:val="o"/>
      <w:lvlJc w:val="left"/>
      <w:pPr>
        <w:ind w:left="1080" w:hanging="360"/>
      </w:pPr>
      <w:rPr>
        <w:rFonts w:ascii="Courier New" w:hAnsi="Courier New" w:cs="Courier New" w:hint="default"/>
      </w:rPr>
    </w:lvl>
    <w:lvl w:ilvl="2" w:tplc="99586E00">
      <w:start w:val="1"/>
      <w:numFmt w:val="bullet"/>
      <w:lvlText w:val=""/>
      <w:lvlJc w:val="left"/>
      <w:pPr>
        <w:ind w:left="1800" w:hanging="360"/>
      </w:pPr>
      <w:rPr>
        <w:rFonts w:ascii="Wingdings" w:hAnsi="Wingdings" w:hint="default"/>
      </w:rPr>
    </w:lvl>
    <w:lvl w:ilvl="3" w:tplc="54CEFEF8">
      <w:start w:val="1"/>
      <w:numFmt w:val="bullet"/>
      <w:lvlText w:val=""/>
      <w:lvlJc w:val="left"/>
      <w:pPr>
        <w:ind w:left="2520" w:hanging="360"/>
      </w:pPr>
      <w:rPr>
        <w:rFonts w:ascii="Symbol" w:hAnsi="Symbol" w:hint="default"/>
      </w:rPr>
    </w:lvl>
    <w:lvl w:ilvl="4" w:tplc="06A08058">
      <w:start w:val="1"/>
      <w:numFmt w:val="bullet"/>
      <w:lvlText w:val="o"/>
      <w:lvlJc w:val="left"/>
      <w:pPr>
        <w:ind w:left="3240" w:hanging="360"/>
      </w:pPr>
      <w:rPr>
        <w:rFonts w:ascii="Courier New" w:hAnsi="Courier New" w:cs="Courier New" w:hint="default"/>
      </w:rPr>
    </w:lvl>
    <w:lvl w:ilvl="5" w:tplc="339C4010">
      <w:start w:val="1"/>
      <w:numFmt w:val="bullet"/>
      <w:lvlText w:val=""/>
      <w:lvlJc w:val="left"/>
      <w:pPr>
        <w:ind w:left="3960" w:hanging="360"/>
      </w:pPr>
      <w:rPr>
        <w:rFonts w:ascii="Wingdings" w:hAnsi="Wingdings" w:hint="default"/>
      </w:rPr>
    </w:lvl>
    <w:lvl w:ilvl="6" w:tplc="2CAE80F4">
      <w:start w:val="1"/>
      <w:numFmt w:val="bullet"/>
      <w:lvlText w:val=""/>
      <w:lvlJc w:val="left"/>
      <w:pPr>
        <w:ind w:left="4680" w:hanging="360"/>
      </w:pPr>
      <w:rPr>
        <w:rFonts w:ascii="Symbol" w:hAnsi="Symbol" w:hint="default"/>
      </w:rPr>
    </w:lvl>
    <w:lvl w:ilvl="7" w:tplc="B4907C98">
      <w:start w:val="1"/>
      <w:numFmt w:val="bullet"/>
      <w:lvlText w:val="o"/>
      <w:lvlJc w:val="left"/>
      <w:pPr>
        <w:ind w:left="5400" w:hanging="360"/>
      </w:pPr>
      <w:rPr>
        <w:rFonts w:ascii="Courier New" w:hAnsi="Courier New" w:cs="Courier New" w:hint="default"/>
      </w:rPr>
    </w:lvl>
    <w:lvl w:ilvl="8" w:tplc="45C4FA24">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32"/>
  </w:num>
  <w:num w:numId="4">
    <w:abstractNumId w:val="35"/>
  </w:num>
  <w:num w:numId="5">
    <w:abstractNumId w:val="11"/>
  </w:num>
  <w:num w:numId="6">
    <w:abstractNumId w:val="28"/>
  </w:num>
  <w:num w:numId="7">
    <w:abstractNumId w:val="10"/>
  </w:num>
  <w:num w:numId="8">
    <w:abstractNumId w:val="34"/>
  </w:num>
  <w:num w:numId="9">
    <w:abstractNumId w:val="7"/>
  </w:num>
  <w:num w:numId="10">
    <w:abstractNumId w:val="21"/>
  </w:num>
  <w:num w:numId="11">
    <w:abstractNumId w:val="22"/>
  </w:num>
  <w:num w:numId="12">
    <w:abstractNumId w:val="25"/>
  </w:num>
  <w:num w:numId="13">
    <w:abstractNumId w:val="16"/>
  </w:num>
  <w:num w:numId="14">
    <w:abstractNumId w:val="12"/>
  </w:num>
  <w:num w:numId="15">
    <w:abstractNumId w:val="6"/>
  </w:num>
  <w:num w:numId="16">
    <w:abstractNumId w:val="33"/>
  </w:num>
  <w:num w:numId="17">
    <w:abstractNumId w:val="30"/>
  </w:num>
  <w:num w:numId="18">
    <w:abstractNumId w:val="5"/>
  </w:num>
  <w:num w:numId="19">
    <w:abstractNumId w:val="36"/>
  </w:num>
  <w:num w:numId="20">
    <w:abstractNumId w:val="15"/>
  </w:num>
  <w:num w:numId="21">
    <w:abstractNumId w:val="14"/>
  </w:num>
  <w:num w:numId="22">
    <w:abstractNumId w:val="20"/>
  </w:num>
  <w:num w:numId="23">
    <w:abstractNumId w:val="17"/>
  </w:num>
  <w:num w:numId="24">
    <w:abstractNumId w:val="27"/>
  </w:num>
  <w:num w:numId="25">
    <w:abstractNumId w:val="37"/>
  </w:num>
  <w:num w:numId="26">
    <w:abstractNumId w:val="3"/>
  </w:num>
  <w:num w:numId="27">
    <w:abstractNumId w:val="4"/>
  </w:num>
  <w:num w:numId="28">
    <w:abstractNumId w:val="23"/>
  </w:num>
  <w:num w:numId="29">
    <w:abstractNumId w:val="0"/>
  </w:num>
  <w:num w:numId="30">
    <w:abstractNumId w:val="26"/>
  </w:num>
  <w:num w:numId="31">
    <w:abstractNumId w:val="31"/>
  </w:num>
  <w:num w:numId="32">
    <w:abstractNumId w:val="9"/>
  </w:num>
  <w:num w:numId="33">
    <w:abstractNumId w:val="8"/>
  </w:num>
  <w:num w:numId="34">
    <w:abstractNumId w:val="24"/>
  </w:num>
  <w:num w:numId="35">
    <w:abstractNumId w:val="19"/>
  </w:num>
  <w:num w:numId="36">
    <w:abstractNumId w:val="18"/>
  </w:num>
  <w:num w:numId="37">
    <w:abstractNumId w:val="29"/>
  </w:num>
  <w:num w:numId="38">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058"/>
    <w:rsid w:val="000005B8"/>
    <w:rsid w:val="00000C1C"/>
    <w:rsid w:val="00001125"/>
    <w:rsid w:val="00004187"/>
    <w:rsid w:val="00004A35"/>
    <w:rsid w:val="00004E79"/>
    <w:rsid w:val="00006876"/>
    <w:rsid w:val="00010235"/>
    <w:rsid w:val="0001083B"/>
    <w:rsid w:val="000116F5"/>
    <w:rsid w:val="00014BDC"/>
    <w:rsid w:val="00014F02"/>
    <w:rsid w:val="00015387"/>
    <w:rsid w:val="000159CC"/>
    <w:rsid w:val="00016833"/>
    <w:rsid w:val="00017067"/>
    <w:rsid w:val="00021012"/>
    <w:rsid w:val="0002159D"/>
    <w:rsid w:val="00021723"/>
    <w:rsid w:val="00024562"/>
    <w:rsid w:val="00025C61"/>
    <w:rsid w:val="000262AA"/>
    <w:rsid w:val="00026DB1"/>
    <w:rsid w:val="000307FA"/>
    <w:rsid w:val="000324DD"/>
    <w:rsid w:val="00032B17"/>
    <w:rsid w:val="0003424F"/>
    <w:rsid w:val="00034902"/>
    <w:rsid w:val="00034D63"/>
    <w:rsid w:val="00034EF1"/>
    <w:rsid w:val="00034FB2"/>
    <w:rsid w:val="00035F9A"/>
    <w:rsid w:val="000403EC"/>
    <w:rsid w:val="00042862"/>
    <w:rsid w:val="0004322A"/>
    <w:rsid w:val="00044906"/>
    <w:rsid w:val="0004490E"/>
    <w:rsid w:val="00044B04"/>
    <w:rsid w:val="00051B08"/>
    <w:rsid w:val="00053B47"/>
    <w:rsid w:val="000547CF"/>
    <w:rsid w:val="00062F7F"/>
    <w:rsid w:val="00066986"/>
    <w:rsid w:val="00067F77"/>
    <w:rsid w:val="000704C4"/>
    <w:rsid w:val="00071C01"/>
    <w:rsid w:val="000735F0"/>
    <w:rsid w:val="00074161"/>
    <w:rsid w:val="00077B08"/>
    <w:rsid w:val="00077B9F"/>
    <w:rsid w:val="000802B8"/>
    <w:rsid w:val="00081445"/>
    <w:rsid w:val="00082997"/>
    <w:rsid w:val="00083A2A"/>
    <w:rsid w:val="00084A76"/>
    <w:rsid w:val="00086D77"/>
    <w:rsid w:val="000879A0"/>
    <w:rsid w:val="0009428C"/>
    <w:rsid w:val="000948F6"/>
    <w:rsid w:val="00094DE0"/>
    <w:rsid w:val="00095CD4"/>
    <w:rsid w:val="000968FB"/>
    <w:rsid w:val="0009745E"/>
    <w:rsid w:val="000A072F"/>
    <w:rsid w:val="000A0AFB"/>
    <w:rsid w:val="000A23FF"/>
    <w:rsid w:val="000A6181"/>
    <w:rsid w:val="000A6E2B"/>
    <w:rsid w:val="000B0841"/>
    <w:rsid w:val="000B1342"/>
    <w:rsid w:val="000B1EAF"/>
    <w:rsid w:val="000B28E7"/>
    <w:rsid w:val="000C0395"/>
    <w:rsid w:val="000C064F"/>
    <w:rsid w:val="000D4EB7"/>
    <w:rsid w:val="000D6AC8"/>
    <w:rsid w:val="000E1859"/>
    <w:rsid w:val="000E5760"/>
    <w:rsid w:val="000E654D"/>
    <w:rsid w:val="000F01D0"/>
    <w:rsid w:val="000F5434"/>
    <w:rsid w:val="000F6AB2"/>
    <w:rsid w:val="000F6EBE"/>
    <w:rsid w:val="001004A3"/>
    <w:rsid w:val="00100FC0"/>
    <w:rsid w:val="001029CB"/>
    <w:rsid w:val="0010469B"/>
    <w:rsid w:val="001064AB"/>
    <w:rsid w:val="00106C3D"/>
    <w:rsid w:val="00111BAB"/>
    <w:rsid w:val="00111BBF"/>
    <w:rsid w:val="00114B51"/>
    <w:rsid w:val="00115DD9"/>
    <w:rsid w:val="00115E41"/>
    <w:rsid w:val="00120299"/>
    <w:rsid w:val="001237C3"/>
    <w:rsid w:val="00123AEF"/>
    <w:rsid w:val="001266DD"/>
    <w:rsid w:val="00130077"/>
    <w:rsid w:val="0013014D"/>
    <w:rsid w:val="0013147D"/>
    <w:rsid w:val="001315E3"/>
    <w:rsid w:val="001323B5"/>
    <w:rsid w:val="0013259D"/>
    <w:rsid w:val="001347F9"/>
    <w:rsid w:val="00134AB1"/>
    <w:rsid w:val="001413BB"/>
    <w:rsid w:val="001416E6"/>
    <w:rsid w:val="001427C5"/>
    <w:rsid w:val="00142B61"/>
    <w:rsid w:val="00142B8D"/>
    <w:rsid w:val="001463E2"/>
    <w:rsid w:val="00147A25"/>
    <w:rsid w:val="00151481"/>
    <w:rsid w:val="00152896"/>
    <w:rsid w:val="00153251"/>
    <w:rsid w:val="00154403"/>
    <w:rsid w:val="001550BA"/>
    <w:rsid w:val="0015530E"/>
    <w:rsid w:val="00160373"/>
    <w:rsid w:val="00161103"/>
    <w:rsid w:val="00162F6A"/>
    <w:rsid w:val="00167295"/>
    <w:rsid w:val="00171E43"/>
    <w:rsid w:val="00173CC2"/>
    <w:rsid w:val="00173F30"/>
    <w:rsid w:val="0017549A"/>
    <w:rsid w:val="00175740"/>
    <w:rsid w:val="00176254"/>
    <w:rsid w:val="00181FFB"/>
    <w:rsid w:val="001855AA"/>
    <w:rsid w:val="00187E1F"/>
    <w:rsid w:val="00190377"/>
    <w:rsid w:val="00192B49"/>
    <w:rsid w:val="001930D2"/>
    <w:rsid w:val="001966C2"/>
    <w:rsid w:val="00196E83"/>
    <w:rsid w:val="001A14C5"/>
    <w:rsid w:val="001A15D6"/>
    <w:rsid w:val="001A1CFC"/>
    <w:rsid w:val="001A2014"/>
    <w:rsid w:val="001A2FEF"/>
    <w:rsid w:val="001A60B9"/>
    <w:rsid w:val="001A7C96"/>
    <w:rsid w:val="001B2413"/>
    <w:rsid w:val="001B35A5"/>
    <w:rsid w:val="001B3DE8"/>
    <w:rsid w:val="001B4F73"/>
    <w:rsid w:val="001B5EB5"/>
    <w:rsid w:val="001C2F20"/>
    <w:rsid w:val="001C30A7"/>
    <w:rsid w:val="001C6B7D"/>
    <w:rsid w:val="001D085E"/>
    <w:rsid w:val="001D156F"/>
    <w:rsid w:val="001D2DD1"/>
    <w:rsid w:val="001D393C"/>
    <w:rsid w:val="001D3E60"/>
    <w:rsid w:val="001D4C66"/>
    <w:rsid w:val="001D78CE"/>
    <w:rsid w:val="001E009F"/>
    <w:rsid w:val="001E0221"/>
    <w:rsid w:val="001E04EA"/>
    <w:rsid w:val="001E1B6D"/>
    <w:rsid w:val="001E23D8"/>
    <w:rsid w:val="001E3A05"/>
    <w:rsid w:val="001E5E4A"/>
    <w:rsid w:val="001E6954"/>
    <w:rsid w:val="001F04F4"/>
    <w:rsid w:val="001F0A70"/>
    <w:rsid w:val="001F275B"/>
    <w:rsid w:val="001F27B2"/>
    <w:rsid w:val="001F4008"/>
    <w:rsid w:val="001F461C"/>
    <w:rsid w:val="00207EC2"/>
    <w:rsid w:val="00211334"/>
    <w:rsid w:val="0021202A"/>
    <w:rsid w:val="00215E54"/>
    <w:rsid w:val="00215FC3"/>
    <w:rsid w:val="00216C55"/>
    <w:rsid w:val="00221684"/>
    <w:rsid w:val="00222277"/>
    <w:rsid w:val="00224A29"/>
    <w:rsid w:val="00225032"/>
    <w:rsid w:val="00225682"/>
    <w:rsid w:val="00225F08"/>
    <w:rsid w:val="0022788A"/>
    <w:rsid w:val="00231231"/>
    <w:rsid w:val="002314B0"/>
    <w:rsid w:val="00232380"/>
    <w:rsid w:val="00233F58"/>
    <w:rsid w:val="00244E59"/>
    <w:rsid w:val="0024612B"/>
    <w:rsid w:val="00246B90"/>
    <w:rsid w:val="002473DC"/>
    <w:rsid w:val="002512A6"/>
    <w:rsid w:val="002525F8"/>
    <w:rsid w:val="00270283"/>
    <w:rsid w:val="002748F9"/>
    <w:rsid w:val="00275639"/>
    <w:rsid w:val="00275C2B"/>
    <w:rsid w:val="00276215"/>
    <w:rsid w:val="0028516B"/>
    <w:rsid w:val="0028558A"/>
    <w:rsid w:val="00285F6D"/>
    <w:rsid w:val="00292117"/>
    <w:rsid w:val="00293963"/>
    <w:rsid w:val="002A04F7"/>
    <w:rsid w:val="002A40D4"/>
    <w:rsid w:val="002A4C97"/>
    <w:rsid w:val="002A5946"/>
    <w:rsid w:val="002B24C5"/>
    <w:rsid w:val="002B4A64"/>
    <w:rsid w:val="002B4C72"/>
    <w:rsid w:val="002B4DED"/>
    <w:rsid w:val="002B7F5E"/>
    <w:rsid w:val="002C0C2A"/>
    <w:rsid w:val="002C16DC"/>
    <w:rsid w:val="002C1EF5"/>
    <w:rsid w:val="002C55C5"/>
    <w:rsid w:val="002D2015"/>
    <w:rsid w:val="002D296D"/>
    <w:rsid w:val="002D6D70"/>
    <w:rsid w:val="002D7009"/>
    <w:rsid w:val="002E12E9"/>
    <w:rsid w:val="002E2945"/>
    <w:rsid w:val="002E2D58"/>
    <w:rsid w:val="002E3C7D"/>
    <w:rsid w:val="002E56D4"/>
    <w:rsid w:val="002F01CD"/>
    <w:rsid w:val="002F37EE"/>
    <w:rsid w:val="002F4118"/>
    <w:rsid w:val="002F478A"/>
    <w:rsid w:val="002F5B51"/>
    <w:rsid w:val="00300516"/>
    <w:rsid w:val="00301877"/>
    <w:rsid w:val="0030214E"/>
    <w:rsid w:val="003054D4"/>
    <w:rsid w:val="00306FAC"/>
    <w:rsid w:val="003140F1"/>
    <w:rsid w:val="00314A89"/>
    <w:rsid w:val="00314FF7"/>
    <w:rsid w:val="00315732"/>
    <w:rsid w:val="00316502"/>
    <w:rsid w:val="003179F4"/>
    <w:rsid w:val="00320838"/>
    <w:rsid w:val="00320FAB"/>
    <w:rsid w:val="00323456"/>
    <w:rsid w:val="0032462B"/>
    <w:rsid w:val="003263D2"/>
    <w:rsid w:val="00332061"/>
    <w:rsid w:val="0033519D"/>
    <w:rsid w:val="00335A41"/>
    <w:rsid w:val="003361BC"/>
    <w:rsid w:val="003410A2"/>
    <w:rsid w:val="00341322"/>
    <w:rsid w:val="00341469"/>
    <w:rsid w:val="00341B17"/>
    <w:rsid w:val="00342607"/>
    <w:rsid w:val="00343CE3"/>
    <w:rsid w:val="00347D1A"/>
    <w:rsid w:val="0035191E"/>
    <w:rsid w:val="003521CE"/>
    <w:rsid w:val="00353847"/>
    <w:rsid w:val="00362A44"/>
    <w:rsid w:val="003640F6"/>
    <w:rsid w:val="00366896"/>
    <w:rsid w:val="003703A2"/>
    <w:rsid w:val="00371851"/>
    <w:rsid w:val="003731BC"/>
    <w:rsid w:val="003739E6"/>
    <w:rsid w:val="0037487E"/>
    <w:rsid w:val="00377560"/>
    <w:rsid w:val="00377B0B"/>
    <w:rsid w:val="00384892"/>
    <w:rsid w:val="00384FAC"/>
    <w:rsid w:val="00387F01"/>
    <w:rsid w:val="0039104A"/>
    <w:rsid w:val="0039109F"/>
    <w:rsid w:val="003916F5"/>
    <w:rsid w:val="003918D3"/>
    <w:rsid w:val="003922F4"/>
    <w:rsid w:val="0039281B"/>
    <w:rsid w:val="00392BF2"/>
    <w:rsid w:val="00393D93"/>
    <w:rsid w:val="0039602C"/>
    <w:rsid w:val="003A5F62"/>
    <w:rsid w:val="003A6A2D"/>
    <w:rsid w:val="003A7FC8"/>
    <w:rsid w:val="003B0DC2"/>
    <w:rsid w:val="003B17E9"/>
    <w:rsid w:val="003B298A"/>
    <w:rsid w:val="003B2ECD"/>
    <w:rsid w:val="003B4315"/>
    <w:rsid w:val="003B7523"/>
    <w:rsid w:val="003C1A18"/>
    <w:rsid w:val="003C2A9C"/>
    <w:rsid w:val="003C381A"/>
    <w:rsid w:val="003C3987"/>
    <w:rsid w:val="003C68A9"/>
    <w:rsid w:val="003C6D25"/>
    <w:rsid w:val="003C6EC2"/>
    <w:rsid w:val="003D10E0"/>
    <w:rsid w:val="003D1638"/>
    <w:rsid w:val="003D1D4E"/>
    <w:rsid w:val="003D1DFD"/>
    <w:rsid w:val="003D2223"/>
    <w:rsid w:val="003D3205"/>
    <w:rsid w:val="003D46EA"/>
    <w:rsid w:val="003D58C2"/>
    <w:rsid w:val="003E2DA5"/>
    <w:rsid w:val="003E3197"/>
    <w:rsid w:val="003E33E2"/>
    <w:rsid w:val="003E3DEF"/>
    <w:rsid w:val="003E4B5F"/>
    <w:rsid w:val="003E4C53"/>
    <w:rsid w:val="003E7CB6"/>
    <w:rsid w:val="003F0C3D"/>
    <w:rsid w:val="003F156D"/>
    <w:rsid w:val="003F1931"/>
    <w:rsid w:val="003F3F89"/>
    <w:rsid w:val="003F41BE"/>
    <w:rsid w:val="003F54AC"/>
    <w:rsid w:val="003F5725"/>
    <w:rsid w:val="003F74B1"/>
    <w:rsid w:val="003F7D76"/>
    <w:rsid w:val="00405075"/>
    <w:rsid w:val="004110DB"/>
    <w:rsid w:val="0041121B"/>
    <w:rsid w:val="00414D7A"/>
    <w:rsid w:val="00416B05"/>
    <w:rsid w:val="00420EFF"/>
    <w:rsid w:val="0042189D"/>
    <w:rsid w:val="004251E3"/>
    <w:rsid w:val="00425A98"/>
    <w:rsid w:val="00426003"/>
    <w:rsid w:val="00427817"/>
    <w:rsid w:val="00433693"/>
    <w:rsid w:val="0043412F"/>
    <w:rsid w:val="00434C42"/>
    <w:rsid w:val="004356A1"/>
    <w:rsid w:val="00435BD1"/>
    <w:rsid w:val="00441C76"/>
    <w:rsid w:val="00443B18"/>
    <w:rsid w:val="004442C1"/>
    <w:rsid w:val="00444DD2"/>
    <w:rsid w:val="0045103F"/>
    <w:rsid w:val="00456176"/>
    <w:rsid w:val="00457879"/>
    <w:rsid w:val="00460A56"/>
    <w:rsid w:val="004620A9"/>
    <w:rsid w:val="0046343A"/>
    <w:rsid w:val="00463CDE"/>
    <w:rsid w:val="00463EF3"/>
    <w:rsid w:val="00464174"/>
    <w:rsid w:val="004657E1"/>
    <w:rsid w:val="00467CAD"/>
    <w:rsid w:val="00472010"/>
    <w:rsid w:val="00472199"/>
    <w:rsid w:val="00472516"/>
    <w:rsid w:val="00472D15"/>
    <w:rsid w:val="00474727"/>
    <w:rsid w:val="00475035"/>
    <w:rsid w:val="00475CFF"/>
    <w:rsid w:val="00476569"/>
    <w:rsid w:val="00476B2F"/>
    <w:rsid w:val="00480318"/>
    <w:rsid w:val="004824C2"/>
    <w:rsid w:val="0048321F"/>
    <w:rsid w:val="004867B3"/>
    <w:rsid w:val="004868F1"/>
    <w:rsid w:val="00487904"/>
    <w:rsid w:val="00490711"/>
    <w:rsid w:val="00492438"/>
    <w:rsid w:val="0049321E"/>
    <w:rsid w:val="00494E00"/>
    <w:rsid w:val="00494E23"/>
    <w:rsid w:val="00495099"/>
    <w:rsid w:val="0049536F"/>
    <w:rsid w:val="004977AE"/>
    <w:rsid w:val="00497C42"/>
    <w:rsid w:val="004A0955"/>
    <w:rsid w:val="004A20A3"/>
    <w:rsid w:val="004A21F0"/>
    <w:rsid w:val="004A247E"/>
    <w:rsid w:val="004A2F5A"/>
    <w:rsid w:val="004A3672"/>
    <w:rsid w:val="004A6166"/>
    <w:rsid w:val="004A6394"/>
    <w:rsid w:val="004A6FE4"/>
    <w:rsid w:val="004B2CA5"/>
    <w:rsid w:val="004B33E7"/>
    <w:rsid w:val="004B76C2"/>
    <w:rsid w:val="004B7831"/>
    <w:rsid w:val="004C55D8"/>
    <w:rsid w:val="004C76AC"/>
    <w:rsid w:val="004D26F7"/>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2132"/>
    <w:rsid w:val="005144B8"/>
    <w:rsid w:val="0051553D"/>
    <w:rsid w:val="00515675"/>
    <w:rsid w:val="005163A6"/>
    <w:rsid w:val="00516D3C"/>
    <w:rsid w:val="005170CA"/>
    <w:rsid w:val="00521FF7"/>
    <w:rsid w:val="00523C33"/>
    <w:rsid w:val="005242CC"/>
    <w:rsid w:val="00524594"/>
    <w:rsid w:val="005256B1"/>
    <w:rsid w:val="005257CA"/>
    <w:rsid w:val="00531864"/>
    <w:rsid w:val="00533967"/>
    <w:rsid w:val="00533A1A"/>
    <w:rsid w:val="00534120"/>
    <w:rsid w:val="00540A5B"/>
    <w:rsid w:val="0054126B"/>
    <w:rsid w:val="005454A0"/>
    <w:rsid w:val="005454AB"/>
    <w:rsid w:val="00550177"/>
    <w:rsid w:val="0055136F"/>
    <w:rsid w:val="0055217D"/>
    <w:rsid w:val="00555406"/>
    <w:rsid w:val="00556CBD"/>
    <w:rsid w:val="005603F8"/>
    <w:rsid w:val="00563997"/>
    <w:rsid w:val="005642C8"/>
    <w:rsid w:val="00565485"/>
    <w:rsid w:val="005671DE"/>
    <w:rsid w:val="005677AF"/>
    <w:rsid w:val="005710E3"/>
    <w:rsid w:val="005717EF"/>
    <w:rsid w:val="0057207A"/>
    <w:rsid w:val="0057291B"/>
    <w:rsid w:val="00572D76"/>
    <w:rsid w:val="005773FB"/>
    <w:rsid w:val="00580630"/>
    <w:rsid w:val="00583F47"/>
    <w:rsid w:val="00584ED7"/>
    <w:rsid w:val="005851BF"/>
    <w:rsid w:val="005852A1"/>
    <w:rsid w:val="00586068"/>
    <w:rsid w:val="005876E7"/>
    <w:rsid w:val="0059076E"/>
    <w:rsid w:val="00591047"/>
    <w:rsid w:val="00591850"/>
    <w:rsid w:val="00592B7F"/>
    <w:rsid w:val="00593A89"/>
    <w:rsid w:val="00593D99"/>
    <w:rsid w:val="00597139"/>
    <w:rsid w:val="005973CC"/>
    <w:rsid w:val="005A02AC"/>
    <w:rsid w:val="005A4677"/>
    <w:rsid w:val="005A682F"/>
    <w:rsid w:val="005B2CC0"/>
    <w:rsid w:val="005B3AC0"/>
    <w:rsid w:val="005B44FE"/>
    <w:rsid w:val="005B79CD"/>
    <w:rsid w:val="005B7B63"/>
    <w:rsid w:val="005C0A2A"/>
    <w:rsid w:val="005C2A67"/>
    <w:rsid w:val="005C2DBA"/>
    <w:rsid w:val="005C3505"/>
    <w:rsid w:val="005C3A5F"/>
    <w:rsid w:val="005C478D"/>
    <w:rsid w:val="005C5988"/>
    <w:rsid w:val="005D02AC"/>
    <w:rsid w:val="005D1B7C"/>
    <w:rsid w:val="005D4FBB"/>
    <w:rsid w:val="005D6071"/>
    <w:rsid w:val="005E084F"/>
    <w:rsid w:val="005E2186"/>
    <w:rsid w:val="005E2E1F"/>
    <w:rsid w:val="005E4227"/>
    <w:rsid w:val="005E75D6"/>
    <w:rsid w:val="005F15B8"/>
    <w:rsid w:val="005F44D8"/>
    <w:rsid w:val="005F59C2"/>
    <w:rsid w:val="0060149E"/>
    <w:rsid w:val="00603E0E"/>
    <w:rsid w:val="00603E30"/>
    <w:rsid w:val="00604EEE"/>
    <w:rsid w:val="00605217"/>
    <w:rsid w:val="006063E4"/>
    <w:rsid w:val="006105B6"/>
    <w:rsid w:val="006107BF"/>
    <w:rsid w:val="006176C7"/>
    <w:rsid w:val="00617ADB"/>
    <w:rsid w:val="00621313"/>
    <w:rsid w:val="00622BA7"/>
    <w:rsid w:val="006232D9"/>
    <w:rsid w:val="00631A19"/>
    <w:rsid w:val="00633CF8"/>
    <w:rsid w:val="00635DC6"/>
    <w:rsid w:val="0063608F"/>
    <w:rsid w:val="00641053"/>
    <w:rsid w:val="00641E31"/>
    <w:rsid w:val="006423EA"/>
    <w:rsid w:val="0064250C"/>
    <w:rsid w:val="00643BFF"/>
    <w:rsid w:val="00644EB3"/>
    <w:rsid w:val="00644FB1"/>
    <w:rsid w:val="006451BA"/>
    <w:rsid w:val="00647330"/>
    <w:rsid w:val="006508FD"/>
    <w:rsid w:val="00650986"/>
    <w:rsid w:val="00652230"/>
    <w:rsid w:val="006528F1"/>
    <w:rsid w:val="0065511C"/>
    <w:rsid w:val="006557E3"/>
    <w:rsid w:val="00656690"/>
    <w:rsid w:val="006607F7"/>
    <w:rsid w:val="00661884"/>
    <w:rsid w:val="0066196E"/>
    <w:rsid w:val="006619EE"/>
    <w:rsid w:val="00661B81"/>
    <w:rsid w:val="00661C80"/>
    <w:rsid w:val="0066387A"/>
    <w:rsid w:val="00663EB5"/>
    <w:rsid w:val="00665976"/>
    <w:rsid w:val="00665DC4"/>
    <w:rsid w:val="00667789"/>
    <w:rsid w:val="006716B5"/>
    <w:rsid w:val="006716D8"/>
    <w:rsid w:val="00675B22"/>
    <w:rsid w:val="00676AAF"/>
    <w:rsid w:val="00677298"/>
    <w:rsid w:val="0067765A"/>
    <w:rsid w:val="00682106"/>
    <w:rsid w:val="00684E11"/>
    <w:rsid w:val="006868D0"/>
    <w:rsid w:val="00691E3B"/>
    <w:rsid w:val="00693F90"/>
    <w:rsid w:val="00694AD7"/>
    <w:rsid w:val="00696A6C"/>
    <w:rsid w:val="006A0DD0"/>
    <w:rsid w:val="006A21A1"/>
    <w:rsid w:val="006A2939"/>
    <w:rsid w:val="006A3BA2"/>
    <w:rsid w:val="006A4C4B"/>
    <w:rsid w:val="006A53FE"/>
    <w:rsid w:val="006A54D1"/>
    <w:rsid w:val="006A5AC0"/>
    <w:rsid w:val="006A5C4B"/>
    <w:rsid w:val="006A65E7"/>
    <w:rsid w:val="006B166B"/>
    <w:rsid w:val="006B22EE"/>
    <w:rsid w:val="006B7D77"/>
    <w:rsid w:val="006C4883"/>
    <w:rsid w:val="006C4B71"/>
    <w:rsid w:val="006C6789"/>
    <w:rsid w:val="006D1B6D"/>
    <w:rsid w:val="006D4DF9"/>
    <w:rsid w:val="006D5C8D"/>
    <w:rsid w:val="006E05D2"/>
    <w:rsid w:val="006E53CF"/>
    <w:rsid w:val="006E53F5"/>
    <w:rsid w:val="006E6364"/>
    <w:rsid w:val="006F0FC4"/>
    <w:rsid w:val="006F162C"/>
    <w:rsid w:val="006F1E3F"/>
    <w:rsid w:val="006F2056"/>
    <w:rsid w:val="006F3AF6"/>
    <w:rsid w:val="006F3D26"/>
    <w:rsid w:val="006F5C27"/>
    <w:rsid w:val="006F70CF"/>
    <w:rsid w:val="006F79C6"/>
    <w:rsid w:val="00703E80"/>
    <w:rsid w:val="0070558D"/>
    <w:rsid w:val="00705C75"/>
    <w:rsid w:val="0071319F"/>
    <w:rsid w:val="00713372"/>
    <w:rsid w:val="0071347B"/>
    <w:rsid w:val="00714CC4"/>
    <w:rsid w:val="007161B5"/>
    <w:rsid w:val="00717A6B"/>
    <w:rsid w:val="00721A12"/>
    <w:rsid w:val="00723BA8"/>
    <w:rsid w:val="00724518"/>
    <w:rsid w:val="00724A1B"/>
    <w:rsid w:val="00725E92"/>
    <w:rsid w:val="00726B26"/>
    <w:rsid w:val="00730442"/>
    <w:rsid w:val="0073196C"/>
    <w:rsid w:val="00734ADE"/>
    <w:rsid w:val="00734D4F"/>
    <w:rsid w:val="00737374"/>
    <w:rsid w:val="007414AF"/>
    <w:rsid w:val="007418CD"/>
    <w:rsid w:val="00747024"/>
    <w:rsid w:val="00747F16"/>
    <w:rsid w:val="00750234"/>
    <w:rsid w:val="0075154A"/>
    <w:rsid w:val="00751D7F"/>
    <w:rsid w:val="0075456B"/>
    <w:rsid w:val="00755BEF"/>
    <w:rsid w:val="0076141C"/>
    <w:rsid w:val="00761CEB"/>
    <w:rsid w:val="00764E77"/>
    <w:rsid w:val="007668F2"/>
    <w:rsid w:val="007721ED"/>
    <w:rsid w:val="007759BC"/>
    <w:rsid w:val="00776680"/>
    <w:rsid w:val="007807E3"/>
    <w:rsid w:val="00781C54"/>
    <w:rsid w:val="00782605"/>
    <w:rsid w:val="007826A6"/>
    <w:rsid w:val="0078450B"/>
    <w:rsid w:val="00791036"/>
    <w:rsid w:val="0079155A"/>
    <w:rsid w:val="0079301B"/>
    <w:rsid w:val="007957A7"/>
    <w:rsid w:val="007A0CC3"/>
    <w:rsid w:val="007A2242"/>
    <w:rsid w:val="007A2EC2"/>
    <w:rsid w:val="007A54E4"/>
    <w:rsid w:val="007A62EC"/>
    <w:rsid w:val="007B1395"/>
    <w:rsid w:val="007B2821"/>
    <w:rsid w:val="007B29B8"/>
    <w:rsid w:val="007B30C4"/>
    <w:rsid w:val="007B3920"/>
    <w:rsid w:val="007C149D"/>
    <w:rsid w:val="007C2762"/>
    <w:rsid w:val="007C3306"/>
    <w:rsid w:val="007C414D"/>
    <w:rsid w:val="007C414E"/>
    <w:rsid w:val="007D3F9E"/>
    <w:rsid w:val="007D53E0"/>
    <w:rsid w:val="007D66F1"/>
    <w:rsid w:val="007E1999"/>
    <w:rsid w:val="007E240B"/>
    <w:rsid w:val="007E3CD7"/>
    <w:rsid w:val="007E46A1"/>
    <w:rsid w:val="007F093F"/>
    <w:rsid w:val="007F42FA"/>
    <w:rsid w:val="007F5256"/>
    <w:rsid w:val="007F7405"/>
    <w:rsid w:val="00803C84"/>
    <w:rsid w:val="00804CA5"/>
    <w:rsid w:val="00805C3E"/>
    <w:rsid w:val="00806FAB"/>
    <w:rsid w:val="008073EE"/>
    <w:rsid w:val="008145FC"/>
    <w:rsid w:val="0081469A"/>
    <w:rsid w:val="0081535F"/>
    <w:rsid w:val="00817367"/>
    <w:rsid w:val="00820942"/>
    <w:rsid w:val="0082470D"/>
    <w:rsid w:val="00824B6D"/>
    <w:rsid w:val="00825C0C"/>
    <w:rsid w:val="00826314"/>
    <w:rsid w:val="008312AC"/>
    <w:rsid w:val="00831670"/>
    <w:rsid w:val="008331AF"/>
    <w:rsid w:val="00843CA4"/>
    <w:rsid w:val="00850D9A"/>
    <w:rsid w:val="00851B01"/>
    <w:rsid w:val="00853601"/>
    <w:rsid w:val="00853A23"/>
    <w:rsid w:val="00854C08"/>
    <w:rsid w:val="00854CD5"/>
    <w:rsid w:val="008551CE"/>
    <w:rsid w:val="00855927"/>
    <w:rsid w:val="008603DF"/>
    <w:rsid w:val="00860B72"/>
    <w:rsid w:val="008621E1"/>
    <w:rsid w:val="00864393"/>
    <w:rsid w:val="0086756C"/>
    <w:rsid w:val="0086791F"/>
    <w:rsid w:val="008719F7"/>
    <w:rsid w:val="00871E19"/>
    <w:rsid w:val="00872D6C"/>
    <w:rsid w:val="00872DF6"/>
    <w:rsid w:val="00873AD9"/>
    <w:rsid w:val="008758B1"/>
    <w:rsid w:val="00876A40"/>
    <w:rsid w:val="00877961"/>
    <w:rsid w:val="0088083C"/>
    <w:rsid w:val="0088092C"/>
    <w:rsid w:val="00881802"/>
    <w:rsid w:val="0088367C"/>
    <w:rsid w:val="00884D6E"/>
    <w:rsid w:val="00891DC3"/>
    <w:rsid w:val="00891E18"/>
    <w:rsid w:val="00891F24"/>
    <w:rsid w:val="008938D0"/>
    <w:rsid w:val="00895141"/>
    <w:rsid w:val="008A10D6"/>
    <w:rsid w:val="008A15F8"/>
    <w:rsid w:val="008A22FF"/>
    <w:rsid w:val="008A40EC"/>
    <w:rsid w:val="008A474D"/>
    <w:rsid w:val="008A5754"/>
    <w:rsid w:val="008A6380"/>
    <w:rsid w:val="008A6792"/>
    <w:rsid w:val="008A7D39"/>
    <w:rsid w:val="008B0052"/>
    <w:rsid w:val="008B0B60"/>
    <w:rsid w:val="008B2C97"/>
    <w:rsid w:val="008B4AD2"/>
    <w:rsid w:val="008B4FA8"/>
    <w:rsid w:val="008B55BC"/>
    <w:rsid w:val="008B602E"/>
    <w:rsid w:val="008C1F3C"/>
    <w:rsid w:val="008C6713"/>
    <w:rsid w:val="008D114F"/>
    <w:rsid w:val="008D1D8A"/>
    <w:rsid w:val="008D248D"/>
    <w:rsid w:val="008D359F"/>
    <w:rsid w:val="008D3E56"/>
    <w:rsid w:val="008D5B9D"/>
    <w:rsid w:val="008D7520"/>
    <w:rsid w:val="008D7780"/>
    <w:rsid w:val="008E2375"/>
    <w:rsid w:val="008E2D3F"/>
    <w:rsid w:val="008E2DD1"/>
    <w:rsid w:val="008E3B09"/>
    <w:rsid w:val="008E6265"/>
    <w:rsid w:val="008E6F67"/>
    <w:rsid w:val="008F32C8"/>
    <w:rsid w:val="008F3AA5"/>
    <w:rsid w:val="008F75D1"/>
    <w:rsid w:val="00902986"/>
    <w:rsid w:val="009040F7"/>
    <w:rsid w:val="009044B5"/>
    <w:rsid w:val="00904C38"/>
    <w:rsid w:val="00905B3F"/>
    <w:rsid w:val="00910833"/>
    <w:rsid w:val="00911800"/>
    <w:rsid w:val="00911BAB"/>
    <w:rsid w:val="00912DE6"/>
    <w:rsid w:val="009133C7"/>
    <w:rsid w:val="00916766"/>
    <w:rsid w:val="00917AD3"/>
    <w:rsid w:val="00920BB5"/>
    <w:rsid w:val="00921290"/>
    <w:rsid w:val="00922199"/>
    <w:rsid w:val="00930C28"/>
    <w:rsid w:val="00930EFF"/>
    <w:rsid w:val="00932FA7"/>
    <w:rsid w:val="0093350C"/>
    <w:rsid w:val="00934888"/>
    <w:rsid w:val="00940B7C"/>
    <w:rsid w:val="00942649"/>
    <w:rsid w:val="00943697"/>
    <w:rsid w:val="00943E87"/>
    <w:rsid w:val="0094433D"/>
    <w:rsid w:val="0094564F"/>
    <w:rsid w:val="00945C37"/>
    <w:rsid w:val="00945CC5"/>
    <w:rsid w:val="00951FB2"/>
    <w:rsid w:val="009526D7"/>
    <w:rsid w:val="00954818"/>
    <w:rsid w:val="0095645C"/>
    <w:rsid w:val="009574A7"/>
    <w:rsid w:val="00960748"/>
    <w:rsid w:val="00964212"/>
    <w:rsid w:val="00965329"/>
    <w:rsid w:val="00967E79"/>
    <w:rsid w:val="00971D73"/>
    <w:rsid w:val="0097208C"/>
    <w:rsid w:val="00974182"/>
    <w:rsid w:val="00974B6D"/>
    <w:rsid w:val="009754B1"/>
    <w:rsid w:val="009758D5"/>
    <w:rsid w:val="00975999"/>
    <w:rsid w:val="00977220"/>
    <w:rsid w:val="009856CE"/>
    <w:rsid w:val="00986245"/>
    <w:rsid w:val="00987B04"/>
    <w:rsid w:val="00992140"/>
    <w:rsid w:val="009952D0"/>
    <w:rsid w:val="00995880"/>
    <w:rsid w:val="009965C7"/>
    <w:rsid w:val="00996C77"/>
    <w:rsid w:val="009A19F5"/>
    <w:rsid w:val="009A1F1B"/>
    <w:rsid w:val="009A2D6F"/>
    <w:rsid w:val="009A429E"/>
    <w:rsid w:val="009A4691"/>
    <w:rsid w:val="009A58EE"/>
    <w:rsid w:val="009A60C0"/>
    <w:rsid w:val="009B0FF2"/>
    <w:rsid w:val="009C30C6"/>
    <w:rsid w:val="009C5342"/>
    <w:rsid w:val="009C580A"/>
    <w:rsid w:val="009C5F28"/>
    <w:rsid w:val="009C6F30"/>
    <w:rsid w:val="009D18A6"/>
    <w:rsid w:val="009D2609"/>
    <w:rsid w:val="009D5766"/>
    <w:rsid w:val="009D57D8"/>
    <w:rsid w:val="009D6012"/>
    <w:rsid w:val="009D7600"/>
    <w:rsid w:val="009E1470"/>
    <w:rsid w:val="009E2576"/>
    <w:rsid w:val="009E43D1"/>
    <w:rsid w:val="009E503B"/>
    <w:rsid w:val="009E5CC5"/>
    <w:rsid w:val="009F1B1B"/>
    <w:rsid w:val="009F435B"/>
    <w:rsid w:val="009F5685"/>
    <w:rsid w:val="009F63BA"/>
    <w:rsid w:val="00A00117"/>
    <w:rsid w:val="00A032BF"/>
    <w:rsid w:val="00A03675"/>
    <w:rsid w:val="00A03D2A"/>
    <w:rsid w:val="00A06F03"/>
    <w:rsid w:val="00A06FAA"/>
    <w:rsid w:val="00A075EF"/>
    <w:rsid w:val="00A07AAF"/>
    <w:rsid w:val="00A10DA2"/>
    <w:rsid w:val="00A1255D"/>
    <w:rsid w:val="00A16DD6"/>
    <w:rsid w:val="00A20306"/>
    <w:rsid w:val="00A23CCB"/>
    <w:rsid w:val="00A24E2B"/>
    <w:rsid w:val="00A253EA"/>
    <w:rsid w:val="00A26A6B"/>
    <w:rsid w:val="00A277B6"/>
    <w:rsid w:val="00A30BEC"/>
    <w:rsid w:val="00A3233B"/>
    <w:rsid w:val="00A33958"/>
    <w:rsid w:val="00A34D1C"/>
    <w:rsid w:val="00A350E9"/>
    <w:rsid w:val="00A3533F"/>
    <w:rsid w:val="00A3716D"/>
    <w:rsid w:val="00A463E2"/>
    <w:rsid w:val="00A47604"/>
    <w:rsid w:val="00A47C8A"/>
    <w:rsid w:val="00A51413"/>
    <w:rsid w:val="00A5159C"/>
    <w:rsid w:val="00A516C7"/>
    <w:rsid w:val="00A5274E"/>
    <w:rsid w:val="00A53444"/>
    <w:rsid w:val="00A60CB2"/>
    <w:rsid w:val="00A627C8"/>
    <w:rsid w:val="00A6575A"/>
    <w:rsid w:val="00A807C7"/>
    <w:rsid w:val="00A828BA"/>
    <w:rsid w:val="00A84D40"/>
    <w:rsid w:val="00A863C0"/>
    <w:rsid w:val="00A86EE6"/>
    <w:rsid w:val="00A87E3E"/>
    <w:rsid w:val="00A922D9"/>
    <w:rsid w:val="00A93E3F"/>
    <w:rsid w:val="00A95276"/>
    <w:rsid w:val="00A9595E"/>
    <w:rsid w:val="00A97857"/>
    <w:rsid w:val="00A9797A"/>
    <w:rsid w:val="00AA0895"/>
    <w:rsid w:val="00AA1201"/>
    <w:rsid w:val="00AA22C2"/>
    <w:rsid w:val="00AA3BBC"/>
    <w:rsid w:val="00AA42AE"/>
    <w:rsid w:val="00AA5ED0"/>
    <w:rsid w:val="00AB336B"/>
    <w:rsid w:val="00AB422D"/>
    <w:rsid w:val="00AB5960"/>
    <w:rsid w:val="00AB5B55"/>
    <w:rsid w:val="00AB644D"/>
    <w:rsid w:val="00AC0AF1"/>
    <w:rsid w:val="00AC1776"/>
    <w:rsid w:val="00AC1A7D"/>
    <w:rsid w:val="00AC4ACF"/>
    <w:rsid w:val="00AD05ED"/>
    <w:rsid w:val="00AD13D8"/>
    <w:rsid w:val="00AD2A69"/>
    <w:rsid w:val="00AD5540"/>
    <w:rsid w:val="00AD5B46"/>
    <w:rsid w:val="00AD659C"/>
    <w:rsid w:val="00AD7D78"/>
    <w:rsid w:val="00AE0857"/>
    <w:rsid w:val="00AE1DDB"/>
    <w:rsid w:val="00AE2AF0"/>
    <w:rsid w:val="00AE3D2B"/>
    <w:rsid w:val="00AE4565"/>
    <w:rsid w:val="00AE6D2B"/>
    <w:rsid w:val="00AF17FC"/>
    <w:rsid w:val="00AF2DE5"/>
    <w:rsid w:val="00AF325D"/>
    <w:rsid w:val="00AF53F5"/>
    <w:rsid w:val="00AF546F"/>
    <w:rsid w:val="00AF6F98"/>
    <w:rsid w:val="00B00228"/>
    <w:rsid w:val="00B004A8"/>
    <w:rsid w:val="00B01565"/>
    <w:rsid w:val="00B02E3B"/>
    <w:rsid w:val="00B0411E"/>
    <w:rsid w:val="00B04E3A"/>
    <w:rsid w:val="00B058EA"/>
    <w:rsid w:val="00B06459"/>
    <w:rsid w:val="00B06698"/>
    <w:rsid w:val="00B1551B"/>
    <w:rsid w:val="00B157D5"/>
    <w:rsid w:val="00B16FE3"/>
    <w:rsid w:val="00B22FFC"/>
    <w:rsid w:val="00B24849"/>
    <w:rsid w:val="00B27F42"/>
    <w:rsid w:val="00B31BB7"/>
    <w:rsid w:val="00B320B2"/>
    <w:rsid w:val="00B35AAA"/>
    <w:rsid w:val="00B3605A"/>
    <w:rsid w:val="00B43C3D"/>
    <w:rsid w:val="00B44D21"/>
    <w:rsid w:val="00B45650"/>
    <w:rsid w:val="00B47A54"/>
    <w:rsid w:val="00B5112E"/>
    <w:rsid w:val="00B513FC"/>
    <w:rsid w:val="00B57B57"/>
    <w:rsid w:val="00B646E5"/>
    <w:rsid w:val="00B6493E"/>
    <w:rsid w:val="00B65E51"/>
    <w:rsid w:val="00B6640C"/>
    <w:rsid w:val="00B675E4"/>
    <w:rsid w:val="00B67E2E"/>
    <w:rsid w:val="00B7182A"/>
    <w:rsid w:val="00B760BE"/>
    <w:rsid w:val="00B76A21"/>
    <w:rsid w:val="00B82244"/>
    <w:rsid w:val="00B831B4"/>
    <w:rsid w:val="00B83B0B"/>
    <w:rsid w:val="00B8738A"/>
    <w:rsid w:val="00B87BC6"/>
    <w:rsid w:val="00B92055"/>
    <w:rsid w:val="00B9277C"/>
    <w:rsid w:val="00B934B5"/>
    <w:rsid w:val="00B94C11"/>
    <w:rsid w:val="00B95518"/>
    <w:rsid w:val="00B95E16"/>
    <w:rsid w:val="00B97469"/>
    <w:rsid w:val="00BB3072"/>
    <w:rsid w:val="00BC017D"/>
    <w:rsid w:val="00BC5EE9"/>
    <w:rsid w:val="00BC6FC9"/>
    <w:rsid w:val="00BD049B"/>
    <w:rsid w:val="00BD200C"/>
    <w:rsid w:val="00BD3EFB"/>
    <w:rsid w:val="00BD5304"/>
    <w:rsid w:val="00BD76C0"/>
    <w:rsid w:val="00BE1060"/>
    <w:rsid w:val="00BE3AE8"/>
    <w:rsid w:val="00BE51C7"/>
    <w:rsid w:val="00BE6AF6"/>
    <w:rsid w:val="00BE79CC"/>
    <w:rsid w:val="00BF0313"/>
    <w:rsid w:val="00BF1804"/>
    <w:rsid w:val="00BF257A"/>
    <w:rsid w:val="00BF294A"/>
    <w:rsid w:val="00BF3884"/>
    <w:rsid w:val="00BF4FFA"/>
    <w:rsid w:val="00BF6F21"/>
    <w:rsid w:val="00C0236A"/>
    <w:rsid w:val="00C03ABA"/>
    <w:rsid w:val="00C04F2E"/>
    <w:rsid w:val="00C05113"/>
    <w:rsid w:val="00C06C3E"/>
    <w:rsid w:val="00C12935"/>
    <w:rsid w:val="00C12E50"/>
    <w:rsid w:val="00C130A6"/>
    <w:rsid w:val="00C13132"/>
    <w:rsid w:val="00C14282"/>
    <w:rsid w:val="00C177EB"/>
    <w:rsid w:val="00C200EC"/>
    <w:rsid w:val="00C20EE9"/>
    <w:rsid w:val="00C214C3"/>
    <w:rsid w:val="00C34FB5"/>
    <w:rsid w:val="00C35ED0"/>
    <w:rsid w:val="00C36234"/>
    <w:rsid w:val="00C36B45"/>
    <w:rsid w:val="00C40A83"/>
    <w:rsid w:val="00C4105B"/>
    <w:rsid w:val="00C414C3"/>
    <w:rsid w:val="00C4293B"/>
    <w:rsid w:val="00C45C8B"/>
    <w:rsid w:val="00C45C96"/>
    <w:rsid w:val="00C45FD4"/>
    <w:rsid w:val="00C5183B"/>
    <w:rsid w:val="00C51D13"/>
    <w:rsid w:val="00C54A9D"/>
    <w:rsid w:val="00C631F8"/>
    <w:rsid w:val="00C645D2"/>
    <w:rsid w:val="00C650DB"/>
    <w:rsid w:val="00C67B63"/>
    <w:rsid w:val="00C72C35"/>
    <w:rsid w:val="00C72FC2"/>
    <w:rsid w:val="00C72FFB"/>
    <w:rsid w:val="00C81797"/>
    <w:rsid w:val="00C83441"/>
    <w:rsid w:val="00C862D4"/>
    <w:rsid w:val="00C87528"/>
    <w:rsid w:val="00C87798"/>
    <w:rsid w:val="00C90252"/>
    <w:rsid w:val="00C91B9D"/>
    <w:rsid w:val="00C95164"/>
    <w:rsid w:val="00CA0CCE"/>
    <w:rsid w:val="00CA1F5A"/>
    <w:rsid w:val="00CA375E"/>
    <w:rsid w:val="00CA4759"/>
    <w:rsid w:val="00CA5065"/>
    <w:rsid w:val="00CA5880"/>
    <w:rsid w:val="00CA5E9E"/>
    <w:rsid w:val="00CA7DD4"/>
    <w:rsid w:val="00CB15B4"/>
    <w:rsid w:val="00CB1FA7"/>
    <w:rsid w:val="00CB33AA"/>
    <w:rsid w:val="00CB3BA9"/>
    <w:rsid w:val="00CB431C"/>
    <w:rsid w:val="00CB45DA"/>
    <w:rsid w:val="00CB5A3E"/>
    <w:rsid w:val="00CC2266"/>
    <w:rsid w:val="00CC2C2A"/>
    <w:rsid w:val="00CC6B6A"/>
    <w:rsid w:val="00CD5087"/>
    <w:rsid w:val="00CD5896"/>
    <w:rsid w:val="00CD7DB2"/>
    <w:rsid w:val="00CE27EB"/>
    <w:rsid w:val="00CE2BDB"/>
    <w:rsid w:val="00CE4410"/>
    <w:rsid w:val="00CE7EFF"/>
    <w:rsid w:val="00CF1130"/>
    <w:rsid w:val="00CF1FE6"/>
    <w:rsid w:val="00CF216F"/>
    <w:rsid w:val="00CF4BB5"/>
    <w:rsid w:val="00CF4FAC"/>
    <w:rsid w:val="00CF6AC7"/>
    <w:rsid w:val="00CF7866"/>
    <w:rsid w:val="00D01E73"/>
    <w:rsid w:val="00D02054"/>
    <w:rsid w:val="00D02A3F"/>
    <w:rsid w:val="00D02D17"/>
    <w:rsid w:val="00D05DB2"/>
    <w:rsid w:val="00D110B8"/>
    <w:rsid w:val="00D11EE3"/>
    <w:rsid w:val="00D12DA6"/>
    <w:rsid w:val="00D147FD"/>
    <w:rsid w:val="00D14C22"/>
    <w:rsid w:val="00D15851"/>
    <w:rsid w:val="00D16F5E"/>
    <w:rsid w:val="00D2026B"/>
    <w:rsid w:val="00D20635"/>
    <w:rsid w:val="00D20FB0"/>
    <w:rsid w:val="00D21DCD"/>
    <w:rsid w:val="00D2235F"/>
    <w:rsid w:val="00D228AF"/>
    <w:rsid w:val="00D229E2"/>
    <w:rsid w:val="00D435F8"/>
    <w:rsid w:val="00D43E78"/>
    <w:rsid w:val="00D44883"/>
    <w:rsid w:val="00D448E1"/>
    <w:rsid w:val="00D46467"/>
    <w:rsid w:val="00D51663"/>
    <w:rsid w:val="00D51BF1"/>
    <w:rsid w:val="00D52973"/>
    <w:rsid w:val="00D52B61"/>
    <w:rsid w:val="00D56F64"/>
    <w:rsid w:val="00D57990"/>
    <w:rsid w:val="00D62E53"/>
    <w:rsid w:val="00D64E37"/>
    <w:rsid w:val="00D658FA"/>
    <w:rsid w:val="00D65E31"/>
    <w:rsid w:val="00D7393E"/>
    <w:rsid w:val="00D75344"/>
    <w:rsid w:val="00D7684B"/>
    <w:rsid w:val="00D81B93"/>
    <w:rsid w:val="00D83886"/>
    <w:rsid w:val="00D8684F"/>
    <w:rsid w:val="00D86AB8"/>
    <w:rsid w:val="00D873D7"/>
    <w:rsid w:val="00D95B46"/>
    <w:rsid w:val="00D97A23"/>
    <w:rsid w:val="00DA13AD"/>
    <w:rsid w:val="00DA2459"/>
    <w:rsid w:val="00DA2D07"/>
    <w:rsid w:val="00DA3064"/>
    <w:rsid w:val="00DB1459"/>
    <w:rsid w:val="00DB1AC6"/>
    <w:rsid w:val="00DB2255"/>
    <w:rsid w:val="00DB34DD"/>
    <w:rsid w:val="00DB5091"/>
    <w:rsid w:val="00DB6C36"/>
    <w:rsid w:val="00DB7669"/>
    <w:rsid w:val="00DC19DB"/>
    <w:rsid w:val="00DC3F89"/>
    <w:rsid w:val="00DC5B89"/>
    <w:rsid w:val="00DD0218"/>
    <w:rsid w:val="00DD02D3"/>
    <w:rsid w:val="00DD0B65"/>
    <w:rsid w:val="00DD0C4B"/>
    <w:rsid w:val="00DD3A7A"/>
    <w:rsid w:val="00DD61D0"/>
    <w:rsid w:val="00DD7584"/>
    <w:rsid w:val="00DD7FA8"/>
    <w:rsid w:val="00DE0474"/>
    <w:rsid w:val="00DE1C69"/>
    <w:rsid w:val="00DE1DDB"/>
    <w:rsid w:val="00DE6D25"/>
    <w:rsid w:val="00DE7F16"/>
    <w:rsid w:val="00DF36CA"/>
    <w:rsid w:val="00DF65C5"/>
    <w:rsid w:val="00DF689C"/>
    <w:rsid w:val="00E05A9D"/>
    <w:rsid w:val="00E07329"/>
    <w:rsid w:val="00E130F7"/>
    <w:rsid w:val="00E166A6"/>
    <w:rsid w:val="00E2602C"/>
    <w:rsid w:val="00E275DE"/>
    <w:rsid w:val="00E30B96"/>
    <w:rsid w:val="00E314B1"/>
    <w:rsid w:val="00E32066"/>
    <w:rsid w:val="00E32FC0"/>
    <w:rsid w:val="00E344EF"/>
    <w:rsid w:val="00E34510"/>
    <w:rsid w:val="00E410D6"/>
    <w:rsid w:val="00E411F4"/>
    <w:rsid w:val="00E42262"/>
    <w:rsid w:val="00E4382C"/>
    <w:rsid w:val="00E44B9F"/>
    <w:rsid w:val="00E46D0C"/>
    <w:rsid w:val="00E46D3B"/>
    <w:rsid w:val="00E46D9A"/>
    <w:rsid w:val="00E51291"/>
    <w:rsid w:val="00E52853"/>
    <w:rsid w:val="00E5305F"/>
    <w:rsid w:val="00E530E6"/>
    <w:rsid w:val="00E5511F"/>
    <w:rsid w:val="00E559FD"/>
    <w:rsid w:val="00E5662A"/>
    <w:rsid w:val="00E5751E"/>
    <w:rsid w:val="00E57D8C"/>
    <w:rsid w:val="00E61DD9"/>
    <w:rsid w:val="00E630D7"/>
    <w:rsid w:val="00E74030"/>
    <w:rsid w:val="00E75E0A"/>
    <w:rsid w:val="00E772C4"/>
    <w:rsid w:val="00E77F5D"/>
    <w:rsid w:val="00E81190"/>
    <w:rsid w:val="00E81D1C"/>
    <w:rsid w:val="00E879AF"/>
    <w:rsid w:val="00E9129D"/>
    <w:rsid w:val="00E9166C"/>
    <w:rsid w:val="00E92CC8"/>
    <w:rsid w:val="00E9540D"/>
    <w:rsid w:val="00E97295"/>
    <w:rsid w:val="00E97841"/>
    <w:rsid w:val="00E97944"/>
    <w:rsid w:val="00EA1730"/>
    <w:rsid w:val="00EA2B99"/>
    <w:rsid w:val="00EA2DDC"/>
    <w:rsid w:val="00EA3405"/>
    <w:rsid w:val="00EA4D31"/>
    <w:rsid w:val="00EA592B"/>
    <w:rsid w:val="00EB0061"/>
    <w:rsid w:val="00EB1D71"/>
    <w:rsid w:val="00EB6E25"/>
    <w:rsid w:val="00EC2305"/>
    <w:rsid w:val="00EC345E"/>
    <w:rsid w:val="00EC4276"/>
    <w:rsid w:val="00EC5384"/>
    <w:rsid w:val="00EC5474"/>
    <w:rsid w:val="00EC6A7F"/>
    <w:rsid w:val="00EC6D23"/>
    <w:rsid w:val="00EC77E5"/>
    <w:rsid w:val="00ED2574"/>
    <w:rsid w:val="00ED3CCF"/>
    <w:rsid w:val="00ED424C"/>
    <w:rsid w:val="00ED45D1"/>
    <w:rsid w:val="00ED6B57"/>
    <w:rsid w:val="00EE01DF"/>
    <w:rsid w:val="00EE218A"/>
    <w:rsid w:val="00EE21F9"/>
    <w:rsid w:val="00EE5FAC"/>
    <w:rsid w:val="00EF1986"/>
    <w:rsid w:val="00EF1FF1"/>
    <w:rsid w:val="00EF2995"/>
    <w:rsid w:val="00EF5801"/>
    <w:rsid w:val="00EF6825"/>
    <w:rsid w:val="00F00491"/>
    <w:rsid w:val="00F01AE0"/>
    <w:rsid w:val="00F03FC7"/>
    <w:rsid w:val="00F03FF7"/>
    <w:rsid w:val="00F0517B"/>
    <w:rsid w:val="00F06369"/>
    <w:rsid w:val="00F07ACD"/>
    <w:rsid w:val="00F07AD0"/>
    <w:rsid w:val="00F140DA"/>
    <w:rsid w:val="00F20CF7"/>
    <w:rsid w:val="00F21656"/>
    <w:rsid w:val="00F223D7"/>
    <w:rsid w:val="00F230F1"/>
    <w:rsid w:val="00F278C0"/>
    <w:rsid w:val="00F27C77"/>
    <w:rsid w:val="00F30703"/>
    <w:rsid w:val="00F30A4F"/>
    <w:rsid w:val="00F31466"/>
    <w:rsid w:val="00F323B1"/>
    <w:rsid w:val="00F33DC3"/>
    <w:rsid w:val="00F34225"/>
    <w:rsid w:val="00F35EF2"/>
    <w:rsid w:val="00F37C4C"/>
    <w:rsid w:val="00F41159"/>
    <w:rsid w:val="00F41A0B"/>
    <w:rsid w:val="00F41CE0"/>
    <w:rsid w:val="00F42087"/>
    <w:rsid w:val="00F43223"/>
    <w:rsid w:val="00F4743E"/>
    <w:rsid w:val="00F5173F"/>
    <w:rsid w:val="00F52812"/>
    <w:rsid w:val="00F52E44"/>
    <w:rsid w:val="00F53E12"/>
    <w:rsid w:val="00F555A5"/>
    <w:rsid w:val="00F55B90"/>
    <w:rsid w:val="00F56A44"/>
    <w:rsid w:val="00F57DC6"/>
    <w:rsid w:val="00F60221"/>
    <w:rsid w:val="00F60274"/>
    <w:rsid w:val="00F60421"/>
    <w:rsid w:val="00F65460"/>
    <w:rsid w:val="00F66B44"/>
    <w:rsid w:val="00F71282"/>
    <w:rsid w:val="00F74AE3"/>
    <w:rsid w:val="00F75DBE"/>
    <w:rsid w:val="00F83376"/>
    <w:rsid w:val="00F869F8"/>
    <w:rsid w:val="00F86B93"/>
    <w:rsid w:val="00F911DD"/>
    <w:rsid w:val="00F947C4"/>
    <w:rsid w:val="00F95B90"/>
    <w:rsid w:val="00F95E21"/>
    <w:rsid w:val="00F961E8"/>
    <w:rsid w:val="00F96284"/>
    <w:rsid w:val="00F97E99"/>
    <w:rsid w:val="00FA06ED"/>
    <w:rsid w:val="00FA0851"/>
    <w:rsid w:val="00FA08D9"/>
    <w:rsid w:val="00FA2449"/>
    <w:rsid w:val="00FA4B2B"/>
    <w:rsid w:val="00FA579C"/>
    <w:rsid w:val="00FB0086"/>
    <w:rsid w:val="00FB2715"/>
    <w:rsid w:val="00FB344A"/>
    <w:rsid w:val="00FB77D0"/>
    <w:rsid w:val="00FC0E71"/>
    <w:rsid w:val="00FC5731"/>
    <w:rsid w:val="00FD1B02"/>
    <w:rsid w:val="00FD1CDE"/>
    <w:rsid w:val="00FD2302"/>
    <w:rsid w:val="00FD6D72"/>
    <w:rsid w:val="00FE001F"/>
    <w:rsid w:val="00FE0DD5"/>
    <w:rsid w:val="00FE21DB"/>
    <w:rsid w:val="00FE374A"/>
    <w:rsid w:val="00FE3D0A"/>
    <w:rsid w:val="00FE41A2"/>
    <w:rsid w:val="00FE5729"/>
    <w:rsid w:val="00FE6871"/>
    <w:rsid w:val="00FF2B2C"/>
    <w:rsid w:val="00FF5762"/>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657829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763843686">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300494</RACS_x0020_ID>
    <Approved_x0020_Provider xmlns="a8338b6e-77a6-4851-82b6-98166143ffdd">Argent Nominees Pty Ltd</Approved_x0020_Provider>
    <Management_x0020_Company_x0020_ID xmlns="a8338b6e-77a6-4851-82b6-98166143ffdd" xsi:nil="true"/>
    <Home xmlns="a8338b6e-77a6-4851-82b6-98166143ffdd">HCR - Home Care Packages</Home>
    <Signed xmlns="a8338b6e-77a6-4851-82b6-98166143ffdd" xsi:nil="true"/>
    <Uploaded xmlns="a8338b6e-77a6-4851-82b6-98166143ffdd">true</Uploaded>
    <Management_x0020_Company xmlns="a8338b6e-77a6-4851-82b6-98166143ffdd" xsi:nil="true"/>
    <Doc_x0020_Date xmlns="a8338b6e-77a6-4851-82b6-98166143ffdd">2022-05-13T01:05:23+00:00</Doc_x0020_Date>
    <CSI_x0020_ID xmlns="a8338b6e-77a6-4851-82b6-98166143ffdd" xsi:nil="true"/>
    <Case_x0020_ID xmlns="a8338b6e-77a6-4851-82b6-98166143ffdd" xsi:nil="true"/>
    <Approved_x0020_Provider_x0020_ID xmlns="a8338b6e-77a6-4851-82b6-98166143ffdd">3EF9D234-76DE-E411-A5E5-005056922186</Approved_x0020_Provider_x0020_ID>
    <Location xmlns="a8338b6e-77a6-4851-82b6-98166143ffdd" xsi:nil="true"/>
    <Doc_x0020_Type xmlns="a8338b6e-77a6-4851-82b6-98166143ffdd">Audit Decision</Doc_x0020_Type>
    <Home_x0020_ID xmlns="a8338b6e-77a6-4851-82b6-98166143ffdd">0ECF108E-85FE-E411-A5E5-005056922186</Home_x0020_ID>
    <State xmlns="a8338b6e-77a6-4851-82b6-98166143ffdd">VIC</State>
    <Doc_x0020_Sent_Received_x0020_Date xmlns="a8338b6e-77a6-4851-82b6-98166143ffdd">2022-05-13T00:00:00+00:00</Doc_x0020_Sent_Received_x0020_Date>
    <Activity_x0020_ID xmlns="a8338b6e-77a6-4851-82b6-98166143ffdd">77BA9DFB-874B-E911-A443-005056922186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a8338b6e-77a6-4851-82b6-98166143ffdd"/>
    <ds:schemaRef ds:uri="http://purl.org/dc/terms/"/>
  </ds:schemaRefs>
</ds:datastoreItem>
</file>

<file path=customXml/itemProps2.xml><?xml version="1.0" encoding="utf-8"?>
<ds:datastoreItem xmlns:ds="http://schemas.openxmlformats.org/officeDocument/2006/customXml" ds:itemID="{EFD87917-56B5-48CA-96C5-48A86A9DB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68BB62E-77B3-4D11-809C-33206881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12131</Words>
  <Characters>69150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3</cp:revision>
  <cp:lastPrinted>2021-06-03T03:04:00Z</cp:lastPrinted>
  <dcterms:created xsi:type="dcterms:W3CDTF">2022-05-26T04:46:00Z</dcterms:created>
  <dcterms:modified xsi:type="dcterms:W3CDTF">2022-05-26T04:46:00Z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