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5793" w14:textId="77777777" w:rsidR="00D2559D" w:rsidRPr="003217D3" w:rsidRDefault="00E53CE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58E591F" wp14:editId="358E59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180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58E5794" w14:textId="77777777" w:rsidR="00D2559D" w:rsidRPr="003217D3" w:rsidRDefault="00E53CE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8E5795" w14:textId="77777777" w:rsidR="00D2559D" w:rsidRPr="00A36AA9" w:rsidRDefault="00E53CE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8E5796" w14:textId="77777777" w:rsidR="00D2559D" w:rsidRPr="00A36AA9" w:rsidRDefault="00E53CE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1B96" w14:paraId="358E5799" w14:textId="77777777" w:rsidTr="008B1B96">
        <w:tc>
          <w:tcPr>
            <w:cnfStyle w:val="001000000000" w:firstRow="0" w:lastRow="0" w:firstColumn="1" w:lastColumn="0" w:oddVBand="0" w:evenVBand="0" w:oddHBand="0" w:evenHBand="0" w:firstRowFirstColumn="0" w:firstRowLastColumn="0" w:lastRowFirstColumn="0" w:lastRowLastColumn="0"/>
            <w:tcW w:w="3227" w:type="dxa"/>
          </w:tcPr>
          <w:p w14:paraId="358E5797" w14:textId="77777777" w:rsidR="00D2559D" w:rsidRPr="00A36AA9" w:rsidRDefault="00E53CE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58E5798" w14:textId="77777777" w:rsidR="00D2559D" w:rsidRPr="00A36AA9" w:rsidRDefault="00E53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Instead - Mid North Coast</w:t>
            </w:r>
          </w:p>
        </w:tc>
      </w:tr>
      <w:tr w:rsidR="008B1B96" w14:paraId="358E579C" w14:textId="77777777" w:rsidTr="008B1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E579A" w14:textId="77777777" w:rsidR="00540817" w:rsidRPr="00A36AA9" w:rsidRDefault="00E53CE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8E579B" w14:textId="77777777" w:rsidR="00540817" w:rsidRPr="00A36AA9" w:rsidRDefault="00E53C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2/143 Horton Street PORT MACQUARIE NSW 2444</w:t>
            </w:r>
          </w:p>
        </w:tc>
      </w:tr>
      <w:tr w:rsidR="008B1B96" w14:paraId="358E579F" w14:textId="77777777" w:rsidTr="008B1B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E579D" w14:textId="77777777" w:rsidR="00D2559D" w:rsidRPr="00A36AA9" w:rsidRDefault="00E53CE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8E579E" w14:textId="77777777" w:rsidR="00D2559D" w:rsidRPr="00A36AA9" w:rsidRDefault="00E53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201300</w:t>
            </w:r>
          </w:p>
        </w:tc>
      </w:tr>
      <w:tr w:rsidR="008B1B96" w14:paraId="358E57A2" w14:textId="77777777" w:rsidTr="008B1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E57A0" w14:textId="77777777" w:rsidR="00D2559D" w:rsidRPr="00A36AA9" w:rsidRDefault="00E53CE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58E57A1" w14:textId="77777777" w:rsidR="00D2559D" w:rsidRPr="00A36AA9" w:rsidRDefault="00E53C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Senior Care Group Pty Ltd</w:t>
            </w:r>
          </w:p>
        </w:tc>
      </w:tr>
      <w:tr w:rsidR="008B1B96" w14:paraId="358E57A5" w14:textId="77777777" w:rsidTr="008B1B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E57A3" w14:textId="77777777" w:rsidR="00D2559D" w:rsidRPr="00A36AA9" w:rsidRDefault="00E53CE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8E57A4" w14:textId="77777777" w:rsidR="00D2559D" w:rsidRPr="00A36AA9" w:rsidRDefault="00E53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B1B96" w14:paraId="358E57A8" w14:textId="77777777" w:rsidTr="008B1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E57A6" w14:textId="77777777" w:rsidR="00D2559D" w:rsidRPr="00A36AA9" w:rsidRDefault="00E53CE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8E57A7" w14:textId="77777777" w:rsidR="00D2559D" w:rsidRPr="00A36AA9" w:rsidRDefault="00E53C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 to 17 August 2023</w:t>
            </w:r>
          </w:p>
        </w:tc>
      </w:tr>
      <w:tr w:rsidR="008B1B96" w14:paraId="358E57AB" w14:textId="77777777" w:rsidTr="008B1B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E57A9" w14:textId="77777777" w:rsidR="00D2559D" w:rsidRPr="00A36AA9" w:rsidRDefault="00E53CE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58E57AA" w14:textId="1DD20C36" w:rsidR="00D2559D" w:rsidRPr="00A36AA9" w:rsidRDefault="00DD40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0EF">
              <w:rPr>
                <w:rFonts w:ascii="Arial" w:hAnsi="Arial" w:cs="Arial"/>
                <w:color w:val="auto"/>
              </w:rPr>
              <w:t xml:space="preserve">9 November 2023 </w:t>
            </w:r>
          </w:p>
        </w:tc>
      </w:tr>
    </w:tbl>
    <w:bookmarkEnd w:id="0"/>
    <w:p w14:paraId="358E57AC" w14:textId="77777777" w:rsidR="00FA0A5B" w:rsidRPr="00A36AA9" w:rsidRDefault="00E53CE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8E57AD" w14:textId="77777777" w:rsidR="000078F8" w:rsidRPr="00A36AA9" w:rsidRDefault="00E53CE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58E57AE" w14:textId="703A930D" w:rsidR="000078F8" w:rsidRPr="00067ECA" w:rsidRDefault="00E53CEC" w:rsidP="00F87E39">
      <w:pPr>
        <w:pStyle w:val="NormalArial"/>
        <w:rPr>
          <w:color w:val="auto"/>
        </w:rPr>
      </w:pPr>
      <w:r w:rsidRPr="00A36AA9">
        <w:t xml:space="preserve">This performance report for </w:t>
      </w:r>
      <w:r w:rsidRPr="00A36AA9">
        <w:rPr>
          <w:color w:val="auto"/>
        </w:rPr>
        <w:t>Home Instead - Mid North Coast (</w:t>
      </w:r>
      <w:r w:rsidRPr="00A36AA9">
        <w:rPr>
          <w:b/>
          <w:color w:val="auto"/>
        </w:rPr>
        <w:t>the service</w:t>
      </w:r>
      <w:r w:rsidRPr="00A36AA9">
        <w:rPr>
          <w:color w:val="auto"/>
        </w:rPr>
        <w:t xml:space="preserve">) has been prepared </w:t>
      </w:r>
      <w:r w:rsidRPr="00067ECA">
        <w:rPr>
          <w:color w:val="auto"/>
        </w:rPr>
        <w:t xml:space="preserve">by </w:t>
      </w:r>
      <w:r w:rsidR="00067ECA" w:rsidRPr="00067ECA">
        <w:rPr>
          <w:color w:val="auto"/>
        </w:rPr>
        <w:t xml:space="preserve">N Eastwood, </w:t>
      </w:r>
      <w:r w:rsidRPr="00067ECA">
        <w:rPr>
          <w:color w:val="auto"/>
        </w:rPr>
        <w:t>delegate of the Aged Care Quality and Safety Commissioner (Commissioner)</w:t>
      </w:r>
      <w:r w:rsidRPr="00067ECA">
        <w:rPr>
          <w:rStyle w:val="FootnoteReference"/>
          <w:color w:val="auto"/>
        </w:rPr>
        <w:footnoteReference w:id="1"/>
      </w:r>
      <w:r w:rsidRPr="00067ECA">
        <w:rPr>
          <w:color w:val="auto"/>
        </w:rPr>
        <w:t xml:space="preserve">. </w:t>
      </w:r>
    </w:p>
    <w:p w14:paraId="358E57AF" w14:textId="77777777" w:rsidR="000078F8" w:rsidRPr="00067ECA" w:rsidRDefault="00E53CEC" w:rsidP="00F87E39">
      <w:pPr>
        <w:pStyle w:val="NormalArial"/>
        <w:rPr>
          <w:color w:val="auto"/>
        </w:rPr>
      </w:pPr>
      <w:r w:rsidRPr="00067EC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8E57B0" w14:textId="09C129C0" w:rsidR="000078F8" w:rsidRDefault="00E53CEC" w:rsidP="00F87E39">
      <w:pPr>
        <w:pStyle w:val="NormalArial"/>
        <w:rPr>
          <w:color w:val="auto"/>
        </w:rPr>
      </w:pPr>
      <w:r w:rsidRPr="00067ECA">
        <w:rPr>
          <w:color w:val="auto"/>
        </w:rPr>
        <w:t>The report also specifies any areas in which improvements must be made to ensure the Quality Standards are complied with.</w:t>
      </w:r>
    </w:p>
    <w:p w14:paraId="358E57B1" w14:textId="77777777" w:rsidR="00A36AA9" w:rsidRPr="00067ECA" w:rsidRDefault="00E53CEC" w:rsidP="00A36AA9">
      <w:pPr>
        <w:pStyle w:val="Heading1"/>
        <w:spacing w:before="0" w:after="240" w:line="22" w:lineRule="atLeast"/>
        <w:rPr>
          <w:rFonts w:ascii="Arial" w:hAnsi="Arial" w:cs="Arial"/>
          <w:color w:val="auto"/>
        </w:rPr>
      </w:pPr>
      <w:r w:rsidRPr="00067ECA">
        <w:rPr>
          <w:rFonts w:ascii="Arial" w:hAnsi="Arial" w:cs="Arial"/>
          <w:color w:val="auto"/>
        </w:rPr>
        <w:t xml:space="preserve">Services included in this </w:t>
      </w:r>
      <w:proofErr w:type="gramStart"/>
      <w:r w:rsidRPr="00067ECA">
        <w:rPr>
          <w:rFonts w:ascii="Arial" w:hAnsi="Arial" w:cs="Arial"/>
          <w:color w:val="auto"/>
        </w:rPr>
        <w:t>assessment</w:t>
      </w:r>
      <w:proofErr w:type="gramEnd"/>
    </w:p>
    <w:p w14:paraId="358E57B2" w14:textId="77777777" w:rsidR="00A36AA9" w:rsidRPr="00067ECA" w:rsidRDefault="00E53CEC" w:rsidP="00AD5BE0">
      <w:pPr>
        <w:pStyle w:val="NormalArial"/>
        <w:rPr>
          <w:color w:val="auto"/>
        </w:rPr>
      </w:pPr>
      <w:bookmarkStart w:id="1" w:name="HcsServicesFullListWithAddress"/>
      <w:r w:rsidRPr="00067ECA">
        <w:rPr>
          <w:b/>
          <w:bCs/>
          <w:color w:val="auto"/>
        </w:rPr>
        <w:t>Home Care:</w:t>
      </w:r>
    </w:p>
    <w:p w14:paraId="358E57B3" w14:textId="77777777" w:rsidR="00A36AA9" w:rsidRPr="00067ECA" w:rsidRDefault="00E53CEC" w:rsidP="00DF791B">
      <w:pPr>
        <w:pStyle w:val="NormalArial"/>
        <w:numPr>
          <w:ilvl w:val="0"/>
          <w:numId w:val="21"/>
        </w:numPr>
        <w:spacing w:line="240" w:lineRule="atLeast"/>
        <w:ind w:left="714" w:hanging="357"/>
        <w:rPr>
          <w:color w:val="auto"/>
        </w:rPr>
      </w:pPr>
      <w:r w:rsidRPr="00067ECA">
        <w:rPr>
          <w:color w:val="auto"/>
        </w:rPr>
        <w:t>Caring for Seniors across the NSW Mid North Coast from Port Macquarie to the Great Lakes, 26415, 2/143 Horton Street, PORT MACQUARIE NSW 2444</w:t>
      </w:r>
    </w:p>
    <w:bookmarkEnd w:id="1"/>
    <w:p w14:paraId="358E57B4" w14:textId="77777777" w:rsidR="00A36AA9" w:rsidRPr="00067ECA" w:rsidRDefault="00813039" w:rsidP="00AD5BE0">
      <w:pPr>
        <w:pStyle w:val="NormalArial"/>
        <w:rPr>
          <w:color w:val="auto"/>
        </w:rPr>
      </w:pPr>
    </w:p>
    <w:p w14:paraId="358E57B5" w14:textId="77777777" w:rsidR="00DF37F2" w:rsidRPr="00067ECA" w:rsidRDefault="00E53CEC" w:rsidP="00DF37F2">
      <w:pPr>
        <w:pStyle w:val="Heading1"/>
        <w:spacing w:before="0" w:after="240" w:line="22" w:lineRule="atLeast"/>
        <w:rPr>
          <w:rFonts w:ascii="Arial" w:hAnsi="Arial" w:cs="Arial"/>
          <w:color w:val="auto"/>
        </w:rPr>
      </w:pPr>
      <w:r w:rsidRPr="00067ECA">
        <w:rPr>
          <w:rFonts w:ascii="Arial" w:hAnsi="Arial" w:cs="Arial"/>
          <w:color w:val="auto"/>
        </w:rPr>
        <w:t>Material relied on</w:t>
      </w:r>
    </w:p>
    <w:p w14:paraId="358E57B6" w14:textId="77777777" w:rsidR="00DF37F2" w:rsidRPr="00067ECA" w:rsidRDefault="00E53CEC" w:rsidP="00F87E39">
      <w:pPr>
        <w:pStyle w:val="NormalArial"/>
        <w:rPr>
          <w:color w:val="auto"/>
        </w:rPr>
      </w:pPr>
      <w:r w:rsidRPr="00067ECA">
        <w:rPr>
          <w:color w:val="auto"/>
        </w:rPr>
        <w:t>The following information has been considered in preparing the performance report:</w:t>
      </w:r>
    </w:p>
    <w:p w14:paraId="358E57B7" w14:textId="39438FFF" w:rsidR="00DF37F2" w:rsidRPr="00067ECA" w:rsidRDefault="00E53CEC" w:rsidP="00DF791B">
      <w:pPr>
        <w:pStyle w:val="NormalArial"/>
        <w:numPr>
          <w:ilvl w:val="0"/>
          <w:numId w:val="21"/>
        </w:numPr>
        <w:spacing w:line="240" w:lineRule="atLeast"/>
        <w:ind w:left="714" w:hanging="357"/>
        <w:rPr>
          <w:color w:val="auto"/>
        </w:rPr>
      </w:pPr>
      <w:r w:rsidRPr="00067ECA">
        <w:rPr>
          <w:color w:val="auto"/>
        </w:rPr>
        <w:t>the assessment team’s report for the Quality Audit; the Quality Audit report was informed by a site assessment, observations at the service, review of documents and interviews with staff, consumers/representatives and others</w:t>
      </w:r>
      <w:r w:rsidR="00067ECA" w:rsidRPr="00067ECA">
        <w:rPr>
          <w:color w:val="auto"/>
        </w:rPr>
        <w:t>.</w:t>
      </w:r>
    </w:p>
    <w:p w14:paraId="358E57B8" w14:textId="1AC04ECC" w:rsidR="00DF37F2" w:rsidRPr="00067ECA" w:rsidRDefault="00E53CEC" w:rsidP="00DF791B">
      <w:pPr>
        <w:pStyle w:val="NormalArial"/>
        <w:numPr>
          <w:ilvl w:val="0"/>
          <w:numId w:val="21"/>
        </w:numPr>
        <w:spacing w:line="240" w:lineRule="atLeast"/>
        <w:ind w:left="714" w:hanging="357"/>
        <w:rPr>
          <w:color w:val="auto"/>
        </w:rPr>
      </w:pPr>
      <w:r w:rsidRPr="00067ECA">
        <w:rPr>
          <w:color w:val="auto"/>
        </w:rPr>
        <w:t xml:space="preserve">the provider’s response to the assessment team’s report received </w:t>
      </w:r>
      <w:r w:rsidR="00067ECA" w:rsidRPr="00067ECA">
        <w:rPr>
          <w:color w:val="auto"/>
        </w:rPr>
        <w:t xml:space="preserve">11 September 2023. </w:t>
      </w:r>
    </w:p>
    <w:p w14:paraId="358E57BC" w14:textId="77777777" w:rsidR="003B1763" w:rsidRPr="00D76BC8" w:rsidRDefault="00E53CE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8E57BD" w14:textId="2954CD9A" w:rsidR="003217D3" w:rsidRPr="00244176" w:rsidRDefault="00E53CE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1B96" w14:paraId="358E57C0" w14:textId="77777777" w:rsidTr="008B1B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8E57BE" w14:textId="77777777" w:rsidR="00FC045E" w:rsidRPr="00A36AA9" w:rsidRDefault="00E53CE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58E57BF" w14:textId="1C98BE22" w:rsidR="00FC045E" w:rsidRPr="00A36AA9" w:rsidRDefault="008130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0172">
                  <w:rPr>
                    <w:rFonts w:ascii="Arial" w:hAnsi="Arial" w:cs="Arial"/>
                  </w:rPr>
                  <w:t>Compliant</w:t>
                </w:r>
              </w:sdtContent>
            </w:sdt>
          </w:p>
        </w:tc>
      </w:tr>
      <w:tr w:rsidR="008B1B96" w14:paraId="358E57C3" w14:textId="77777777" w:rsidTr="008B1B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C1" w14:textId="77777777" w:rsidR="00FC045E" w:rsidRPr="00A36AA9" w:rsidRDefault="00E53CE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8E57C2" w14:textId="116B277F" w:rsidR="00FC045E" w:rsidRPr="00A36AA9" w:rsidRDefault="008130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0172">
                  <w:rPr>
                    <w:rFonts w:ascii="Arial" w:hAnsi="Arial" w:cs="Arial"/>
                    <w:b/>
                  </w:rPr>
                  <w:t>Compliant</w:t>
                </w:r>
              </w:sdtContent>
            </w:sdt>
            <w:r w:rsidR="00E53CEC" w:rsidRPr="00A36AA9">
              <w:rPr>
                <w:rFonts w:ascii="Arial" w:hAnsi="Arial" w:cs="Arial"/>
                <w:b/>
              </w:rPr>
              <w:t xml:space="preserve"> </w:t>
            </w:r>
          </w:p>
        </w:tc>
      </w:tr>
      <w:tr w:rsidR="008B1B96" w14:paraId="358E57C6" w14:textId="77777777" w:rsidTr="008B1B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C4" w14:textId="77777777" w:rsidR="00FC045E" w:rsidRPr="00A36AA9" w:rsidRDefault="00E53CE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8E57C5" w14:textId="54CCD828" w:rsidR="00FC045E" w:rsidRPr="00A36AA9" w:rsidRDefault="008130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82C">
                  <w:rPr>
                    <w:rFonts w:ascii="Arial" w:hAnsi="Arial" w:cs="Arial"/>
                    <w:b/>
                  </w:rPr>
                  <w:t>Non-compliant</w:t>
                </w:r>
              </w:sdtContent>
            </w:sdt>
            <w:r w:rsidR="00E53CEC" w:rsidRPr="00A36AA9">
              <w:rPr>
                <w:rFonts w:ascii="Arial" w:hAnsi="Arial" w:cs="Arial"/>
                <w:b/>
              </w:rPr>
              <w:t xml:space="preserve"> </w:t>
            </w:r>
          </w:p>
        </w:tc>
      </w:tr>
      <w:tr w:rsidR="008B1B96" w14:paraId="358E57C9" w14:textId="77777777" w:rsidTr="008B1B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C7" w14:textId="77777777" w:rsidR="00FC045E" w:rsidRPr="00A36AA9" w:rsidRDefault="00E53CE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8E57C8" w14:textId="38B81700" w:rsidR="00FC045E" w:rsidRPr="00A36AA9" w:rsidRDefault="008130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82C">
                  <w:rPr>
                    <w:rFonts w:ascii="Arial" w:hAnsi="Arial" w:cs="Arial"/>
                    <w:b/>
                  </w:rPr>
                  <w:t>Non-compliant</w:t>
                </w:r>
              </w:sdtContent>
            </w:sdt>
            <w:r w:rsidR="00E53CEC" w:rsidRPr="00A36AA9">
              <w:rPr>
                <w:rFonts w:ascii="Arial" w:hAnsi="Arial" w:cs="Arial"/>
                <w:b/>
              </w:rPr>
              <w:t xml:space="preserve"> </w:t>
            </w:r>
          </w:p>
        </w:tc>
      </w:tr>
      <w:tr w:rsidR="008B1B96" w14:paraId="358E57CC" w14:textId="77777777" w:rsidTr="008B1B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CA" w14:textId="77777777" w:rsidR="00FC045E" w:rsidRPr="00A36AA9" w:rsidRDefault="00E53CE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58E57CB" w14:textId="10A140F2" w:rsidR="00FC045E" w:rsidRPr="00A36AA9" w:rsidRDefault="008130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0172">
                  <w:rPr>
                    <w:rFonts w:ascii="Arial" w:hAnsi="Arial" w:cs="Arial"/>
                    <w:b/>
                  </w:rPr>
                  <w:t>Compliant</w:t>
                </w:r>
              </w:sdtContent>
            </w:sdt>
            <w:r w:rsidR="00E53CEC" w:rsidRPr="00A36AA9">
              <w:rPr>
                <w:rFonts w:ascii="Arial" w:hAnsi="Arial" w:cs="Arial"/>
                <w:b/>
              </w:rPr>
              <w:t xml:space="preserve"> </w:t>
            </w:r>
          </w:p>
        </w:tc>
      </w:tr>
      <w:tr w:rsidR="008B1B96" w14:paraId="358E57CF" w14:textId="77777777" w:rsidTr="008B1B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CD" w14:textId="77777777" w:rsidR="00FC045E" w:rsidRPr="00A36AA9" w:rsidRDefault="00E53CE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8E57CE" w14:textId="1EFCDFE0" w:rsidR="00FC045E" w:rsidRPr="00A36AA9" w:rsidRDefault="008130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0172">
                  <w:rPr>
                    <w:rFonts w:ascii="Arial" w:hAnsi="Arial" w:cs="Arial"/>
                    <w:b/>
                  </w:rPr>
                  <w:t>Compliant</w:t>
                </w:r>
              </w:sdtContent>
            </w:sdt>
            <w:r w:rsidR="00E53CEC" w:rsidRPr="00A36AA9">
              <w:rPr>
                <w:rFonts w:ascii="Arial" w:hAnsi="Arial" w:cs="Arial"/>
                <w:b/>
              </w:rPr>
              <w:t xml:space="preserve"> </w:t>
            </w:r>
          </w:p>
        </w:tc>
      </w:tr>
      <w:tr w:rsidR="008B1B96" w14:paraId="358E57D2" w14:textId="77777777" w:rsidTr="008B1B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D0" w14:textId="77777777" w:rsidR="00FC045E" w:rsidRPr="00A36AA9" w:rsidRDefault="00E53CE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8E57D1" w14:textId="44051108" w:rsidR="00FC045E" w:rsidRPr="00A36AA9" w:rsidRDefault="008130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0172">
                  <w:rPr>
                    <w:rFonts w:ascii="Arial" w:hAnsi="Arial" w:cs="Arial"/>
                    <w:b/>
                  </w:rPr>
                  <w:t>Compliant</w:t>
                </w:r>
              </w:sdtContent>
            </w:sdt>
            <w:r w:rsidR="00E53CEC" w:rsidRPr="00A36AA9">
              <w:rPr>
                <w:rFonts w:ascii="Arial" w:hAnsi="Arial" w:cs="Arial"/>
                <w:b/>
              </w:rPr>
              <w:t xml:space="preserve"> </w:t>
            </w:r>
          </w:p>
        </w:tc>
      </w:tr>
      <w:tr w:rsidR="008B1B96" w14:paraId="358E57D5" w14:textId="77777777" w:rsidTr="008B1B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E57D3" w14:textId="77777777" w:rsidR="00FC045E" w:rsidRPr="00A36AA9" w:rsidRDefault="00E53CE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8E57D4" w14:textId="5C1CC8D4" w:rsidR="00FC045E" w:rsidRPr="00A36AA9" w:rsidRDefault="008130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0172">
                  <w:rPr>
                    <w:rFonts w:ascii="Arial" w:hAnsi="Arial" w:cs="Arial"/>
                    <w:b/>
                  </w:rPr>
                  <w:t>Compliant</w:t>
                </w:r>
              </w:sdtContent>
            </w:sdt>
            <w:r w:rsidR="00E53CEC" w:rsidRPr="00A36AA9">
              <w:rPr>
                <w:rFonts w:ascii="Arial" w:hAnsi="Arial" w:cs="Arial"/>
                <w:b/>
              </w:rPr>
              <w:t xml:space="preserve"> </w:t>
            </w:r>
          </w:p>
        </w:tc>
      </w:tr>
    </w:tbl>
    <w:p w14:paraId="358E57EF" w14:textId="77777777" w:rsidR="00FC045E" w:rsidRPr="00A36AA9" w:rsidRDefault="00E53CEC" w:rsidP="00F87E39">
      <w:pPr>
        <w:pStyle w:val="NormalArial"/>
        <w:spacing w:before="120"/>
      </w:pPr>
      <w:r w:rsidRPr="00A36AA9">
        <w:t>A detailed assessment is provided later in this report for each assessed Standard.</w:t>
      </w:r>
    </w:p>
    <w:p w14:paraId="358E57F0" w14:textId="77777777" w:rsidR="00FC045E" w:rsidRPr="00A36AA9" w:rsidRDefault="00E53CEC" w:rsidP="00FC045E">
      <w:pPr>
        <w:pStyle w:val="Heading1"/>
        <w:spacing w:before="0" w:after="240" w:line="22" w:lineRule="atLeast"/>
        <w:rPr>
          <w:rFonts w:ascii="Arial" w:hAnsi="Arial" w:cs="Arial"/>
        </w:rPr>
      </w:pPr>
      <w:r w:rsidRPr="00A36AA9">
        <w:rPr>
          <w:rFonts w:ascii="Arial" w:hAnsi="Arial" w:cs="Arial"/>
        </w:rPr>
        <w:t>Areas for improvement</w:t>
      </w:r>
    </w:p>
    <w:p w14:paraId="358E57F4" w14:textId="77777777" w:rsidR="00FC045E" w:rsidRPr="00293280" w:rsidRDefault="00E53CEC" w:rsidP="00F87E39">
      <w:pPr>
        <w:pStyle w:val="NormalArial"/>
        <w:rPr>
          <w:color w:val="auto"/>
        </w:rPr>
      </w:pPr>
      <w:r w:rsidRPr="00A36AA9">
        <w:t xml:space="preserve">Areas have been identified in which </w:t>
      </w:r>
      <w:r w:rsidRPr="00085E03">
        <w:rPr>
          <w:bCs/>
        </w:rPr>
        <w:t>improvements must be made to ensure compliance with the Quality Standards</w:t>
      </w:r>
      <w:r w:rsidRPr="00A36AA9">
        <w:t xml:space="preserve">. This is based on non-compliance with the Quality Standards as </w:t>
      </w:r>
      <w:r w:rsidRPr="00293280">
        <w:rPr>
          <w:color w:val="auto"/>
        </w:rPr>
        <w:t>described in this performance report.</w:t>
      </w:r>
    </w:p>
    <w:p w14:paraId="358E57F5" w14:textId="059FAA22" w:rsidR="00AD5BE0" w:rsidRPr="00293280" w:rsidRDefault="005E0172" w:rsidP="00D76BC8">
      <w:pPr>
        <w:pStyle w:val="ListBullet"/>
        <w:spacing w:before="0" w:after="120" w:line="22" w:lineRule="atLeast"/>
        <w:ind w:left="425" w:hanging="425"/>
        <w:rPr>
          <w:rFonts w:ascii="Arial" w:hAnsi="Arial" w:cs="Arial"/>
          <w:color w:val="auto"/>
        </w:rPr>
      </w:pPr>
      <w:r w:rsidRPr="00293280">
        <w:rPr>
          <w:rFonts w:ascii="Arial" w:hAnsi="Arial" w:cs="Arial"/>
          <w:color w:val="auto"/>
        </w:rPr>
        <w:t xml:space="preserve">Requirement 3(3)(e) </w:t>
      </w:r>
      <w:r w:rsidR="004C03F3" w:rsidRPr="00293280">
        <w:rPr>
          <w:rFonts w:ascii="Arial" w:hAnsi="Arial" w:cs="Arial"/>
          <w:color w:val="auto"/>
        </w:rPr>
        <w:t>Implement</w:t>
      </w:r>
      <w:r w:rsidR="006D0803" w:rsidRPr="00293280">
        <w:rPr>
          <w:rFonts w:ascii="Arial" w:hAnsi="Arial" w:cs="Arial"/>
          <w:color w:val="auto"/>
        </w:rPr>
        <w:t>,</w:t>
      </w:r>
      <w:r w:rsidR="004C03F3" w:rsidRPr="00293280">
        <w:rPr>
          <w:rFonts w:ascii="Arial" w:hAnsi="Arial" w:cs="Arial"/>
          <w:color w:val="auto"/>
        </w:rPr>
        <w:t xml:space="preserve"> monitor and ensure </w:t>
      </w:r>
      <w:r w:rsidR="00D9278A" w:rsidRPr="00293280">
        <w:rPr>
          <w:rFonts w:ascii="Arial" w:hAnsi="Arial" w:cs="Arial"/>
          <w:color w:val="auto"/>
        </w:rPr>
        <w:t xml:space="preserve">records from brokered services are </w:t>
      </w:r>
      <w:r w:rsidR="004C03F3" w:rsidRPr="00293280">
        <w:rPr>
          <w:rFonts w:ascii="Arial" w:hAnsi="Arial" w:cs="Arial"/>
          <w:color w:val="auto"/>
        </w:rPr>
        <w:t>documented and communicated within the organisation, and with others where responsibility for care is shared.</w:t>
      </w:r>
    </w:p>
    <w:p w14:paraId="3647A851" w14:textId="4D6422D9" w:rsidR="006D0803" w:rsidRPr="00293280" w:rsidRDefault="009B2FAB" w:rsidP="00D76BC8">
      <w:pPr>
        <w:pStyle w:val="ListBullet"/>
        <w:spacing w:before="0" w:after="120" w:line="22" w:lineRule="atLeast"/>
        <w:ind w:left="425" w:hanging="425"/>
        <w:rPr>
          <w:rFonts w:ascii="Arial" w:hAnsi="Arial" w:cs="Arial"/>
          <w:color w:val="auto"/>
        </w:rPr>
      </w:pPr>
      <w:r w:rsidRPr="00293280">
        <w:rPr>
          <w:rFonts w:ascii="Arial" w:hAnsi="Arial" w:cs="Arial"/>
          <w:color w:val="auto"/>
        </w:rPr>
        <w:t xml:space="preserve">Requirement 4(3)(d) Centralise information and </w:t>
      </w:r>
      <w:r w:rsidR="00DB658D" w:rsidRPr="00293280">
        <w:rPr>
          <w:rFonts w:ascii="Arial" w:hAnsi="Arial" w:cs="Arial"/>
          <w:color w:val="auto"/>
        </w:rPr>
        <w:t>ensure</w:t>
      </w:r>
      <w:r w:rsidRPr="00293280">
        <w:rPr>
          <w:rFonts w:ascii="Arial" w:hAnsi="Arial" w:cs="Arial"/>
          <w:color w:val="auto"/>
        </w:rPr>
        <w:t xml:space="preserve"> records from brokered services are documented and communicated within the organisation, and with others where responsibility for care is shared.</w:t>
      </w:r>
    </w:p>
    <w:p w14:paraId="358E57F7" w14:textId="235F417E" w:rsidR="00FC045E" w:rsidRPr="00A36AA9" w:rsidRDefault="00E53CEC" w:rsidP="00F87E39">
      <w:pPr>
        <w:pStyle w:val="NormalArial"/>
      </w:pPr>
      <w:r w:rsidRPr="00A36AA9">
        <w:br w:type="page"/>
      </w:r>
    </w:p>
    <w:p w14:paraId="358E57F8" w14:textId="77777777" w:rsidR="003217D3" w:rsidRDefault="00E53CE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662A11" w14:paraId="358E57FC"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58E57F9" w14:textId="77777777" w:rsidR="00662A11" w:rsidRPr="003217D3" w:rsidRDefault="00662A1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358E57FA" w14:textId="2A56D460" w:rsidR="00662A11" w:rsidRPr="003217D3" w:rsidRDefault="00662A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62A11" w14:paraId="358E5801"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7FD" w14:textId="77777777" w:rsidR="00662A11" w:rsidRPr="00244176" w:rsidRDefault="00662A1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1" w:type="dxa"/>
            <w:shd w:val="clear" w:color="auto" w:fill="auto"/>
            <w:vAlign w:val="top"/>
          </w:tcPr>
          <w:p w14:paraId="358E57FE" w14:textId="77777777" w:rsidR="00662A11" w:rsidRPr="00244176" w:rsidRDefault="00662A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358E57FF" w14:textId="02E4FC09" w:rsidR="00662A11" w:rsidRPr="00CC646C" w:rsidRDefault="0081303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6838C5B402B4745B92EBBE032AD71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4FA">
                  <w:rPr>
                    <w:rFonts w:ascii="Arial" w:hAnsi="Arial" w:cs="Arial"/>
                    <w:color w:val="auto"/>
                  </w:rPr>
                  <w:t>Compliant</w:t>
                </w:r>
              </w:sdtContent>
            </w:sdt>
            <w:r w:rsidR="00662A11" w:rsidRPr="00CC646C">
              <w:rPr>
                <w:rFonts w:ascii="Arial" w:hAnsi="Arial" w:cs="Arial"/>
                <w:color w:val="auto"/>
              </w:rPr>
              <w:t xml:space="preserve"> </w:t>
            </w:r>
          </w:p>
        </w:tc>
      </w:tr>
      <w:tr w:rsidR="00662A11" w14:paraId="358E5806"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02" w14:textId="77777777" w:rsidR="00662A11" w:rsidRPr="00244176" w:rsidRDefault="00662A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1" w:type="dxa"/>
            <w:shd w:val="clear" w:color="auto" w:fill="auto"/>
            <w:vAlign w:val="top"/>
          </w:tcPr>
          <w:p w14:paraId="358E5803" w14:textId="77777777" w:rsidR="00662A11" w:rsidRPr="00244176" w:rsidRDefault="00662A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58E5804" w14:textId="5A1E88E0" w:rsidR="00662A11" w:rsidRPr="00CC646C" w:rsidRDefault="0081303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B226FA3D064A40EFBC46136EADA0D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4FA">
                  <w:rPr>
                    <w:rFonts w:ascii="Arial" w:hAnsi="Arial" w:cs="Arial"/>
                    <w:color w:val="auto"/>
                  </w:rPr>
                  <w:t>Compliant</w:t>
                </w:r>
              </w:sdtContent>
            </w:sdt>
            <w:r w:rsidR="00662A11" w:rsidRPr="00CC646C">
              <w:rPr>
                <w:rFonts w:ascii="Arial" w:hAnsi="Arial" w:cs="Arial"/>
                <w:color w:val="auto"/>
              </w:rPr>
              <w:t xml:space="preserve"> </w:t>
            </w:r>
          </w:p>
        </w:tc>
      </w:tr>
      <w:tr w:rsidR="00662A11" w14:paraId="358E580F"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07" w14:textId="77777777" w:rsidR="00662A11" w:rsidRPr="00244176" w:rsidRDefault="00662A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1" w:type="dxa"/>
            <w:shd w:val="clear" w:color="auto" w:fill="auto"/>
            <w:vAlign w:val="top"/>
          </w:tcPr>
          <w:p w14:paraId="358E5808" w14:textId="77777777" w:rsidR="00662A11" w:rsidRPr="00244176" w:rsidRDefault="00662A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58E5809" w14:textId="77777777" w:rsidR="00662A11" w:rsidRPr="00244176" w:rsidRDefault="00662A1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58E580A" w14:textId="77777777" w:rsidR="00662A11" w:rsidRPr="00244176" w:rsidRDefault="00662A1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8E580B" w14:textId="77777777" w:rsidR="00662A11" w:rsidRPr="00244176" w:rsidRDefault="00662A1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58E580C" w14:textId="77777777" w:rsidR="00662A11" w:rsidRPr="00244176" w:rsidRDefault="00662A1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58E580D" w14:textId="2348D5C0" w:rsidR="00662A11" w:rsidRPr="00CC646C" w:rsidRDefault="0081303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416D71C748FD4466B8BC5282838DBD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4FA">
                  <w:rPr>
                    <w:rFonts w:ascii="Arial" w:hAnsi="Arial" w:cs="Arial"/>
                    <w:color w:val="auto"/>
                  </w:rPr>
                  <w:t>Compliant</w:t>
                </w:r>
              </w:sdtContent>
            </w:sdt>
            <w:r w:rsidR="00662A11" w:rsidRPr="00CC646C">
              <w:rPr>
                <w:rFonts w:ascii="Arial" w:hAnsi="Arial" w:cs="Arial"/>
                <w:color w:val="auto"/>
              </w:rPr>
              <w:t xml:space="preserve"> </w:t>
            </w:r>
          </w:p>
        </w:tc>
      </w:tr>
      <w:tr w:rsidR="00662A11" w14:paraId="358E5814"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10" w14:textId="77777777" w:rsidR="00662A11" w:rsidRPr="00244176" w:rsidRDefault="00662A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1" w:type="dxa"/>
            <w:shd w:val="clear" w:color="auto" w:fill="auto"/>
            <w:vAlign w:val="top"/>
          </w:tcPr>
          <w:p w14:paraId="358E5811" w14:textId="77777777" w:rsidR="00662A11" w:rsidRPr="00244176" w:rsidRDefault="00662A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58E5812" w14:textId="06E88519" w:rsidR="00662A11" w:rsidRPr="00CC646C" w:rsidRDefault="0081303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6BE710D14D3146CAB7A950DC39DEC6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4FA">
                  <w:rPr>
                    <w:rFonts w:ascii="Arial" w:hAnsi="Arial" w:cs="Arial"/>
                    <w:color w:val="auto"/>
                  </w:rPr>
                  <w:t>Compliant</w:t>
                </w:r>
              </w:sdtContent>
            </w:sdt>
            <w:r w:rsidR="00662A11" w:rsidRPr="00CC646C">
              <w:rPr>
                <w:rFonts w:ascii="Arial" w:hAnsi="Arial" w:cs="Arial"/>
                <w:color w:val="auto"/>
              </w:rPr>
              <w:t xml:space="preserve"> </w:t>
            </w:r>
          </w:p>
        </w:tc>
      </w:tr>
      <w:tr w:rsidR="00662A11" w14:paraId="358E5819"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15" w14:textId="77777777" w:rsidR="00662A11" w:rsidRPr="00244176" w:rsidRDefault="00662A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1" w:type="dxa"/>
            <w:shd w:val="clear" w:color="auto" w:fill="auto"/>
            <w:vAlign w:val="top"/>
          </w:tcPr>
          <w:p w14:paraId="358E5816" w14:textId="77777777" w:rsidR="00662A11" w:rsidRPr="00244176" w:rsidRDefault="00662A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358E5817" w14:textId="32BAB745" w:rsidR="00662A11" w:rsidRPr="00CC646C" w:rsidRDefault="0081303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3060041B6F84393A4D7D5E8CD3B33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4FA">
                  <w:rPr>
                    <w:rFonts w:ascii="Arial" w:hAnsi="Arial" w:cs="Arial"/>
                    <w:color w:val="auto"/>
                  </w:rPr>
                  <w:t>Compliant</w:t>
                </w:r>
              </w:sdtContent>
            </w:sdt>
            <w:r w:rsidR="00662A11" w:rsidRPr="00CC646C">
              <w:rPr>
                <w:rFonts w:ascii="Arial" w:hAnsi="Arial" w:cs="Arial"/>
                <w:color w:val="auto"/>
              </w:rPr>
              <w:t xml:space="preserve"> </w:t>
            </w:r>
          </w:p>
        </w:tc>
      </w:tr>
      <w:tr w:rsidR="00662A11" w14:paraId="358E581E"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1A" w14:textId="77777777" w:rsidR="00662A11" w:rsidRPr="00244176" w:rsidRDefault="00662A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1" w:type="dxa"/>
            <w:shd w:val="clear" w:color="auto" w:fill="auto"/>
            <w:vAlign w:val="top"/>
          </w:tcPr>
          <w:p w14:paraId="358E581B" w14:textId="77777777" w:rsidR="00662A11" w:rsidRPr="00244176" w:rsidRDefault="00662A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358E581C" w14:textId="17B63462" w:rsidR="00662A11" w:rsidRPr="00CC646C" w:rsidRDefault="0081303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7787CBA96124CACA388B674A4CF1D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4FA">
                  <w:rPr>
                    <w:rFonts w:ascii="Arial" w:hAnsi="Arial" w:cs="Arial"/>
                    <w:color w:val="auto"/>
                  </w:rPr>
                  <w:t>Compliant</w:t>
                </w:r>
              </w:sdtContent>
            </w:sdt>
            <w:r w:rsidR="00662A11" w:rsidRPr="00CC646C">
              <w:rPr>
                <w:rFonts w:ascii="Arial" w:hAnsi="Arial" w:cs="Arial"/>
                <w:color w:val="auto"/>
              </w:rPr>
              <w:t xml:space="preserve"> </w:t>
            </w:r>
          </w:p>
        </w:tc>
      </w:tr>
    </w:tbl>
    <w:p w14:paraId="358E581F" w14:textId="77777777" w:rsidR="00A63FCF" w:rsidRDefault="00E53CEC" w:rsidP="007B3959">
      <w:pPr>
        <w:pStyle w:val="Heading20"/>
      </w:pPr>
      <w:r w:rsidRPr="00A36AA9">
        <w:t>Findings</w:t>
      </w:r>
    </w:p>
    <w:p w14:paraId="2817E392" w14:textId="5995A336" w:rsidR="00D00409" w:rsidRDefault="00D00409" w:rsidP="00085E03">
      <w:pPr>
        <w:pStyle w:val="NormalArial"/>
      </w:pPr>
      <w:r>
        <w:t xml:space="preserve">The Assessment Team recommended that Requirement </w:t>
      </w:r>
      <w:r w:rsidR="00F96ED2">
        <w:t xml:space="preserve">1(3)(e) was non-compliant however </w:t>
      </w:r>
      <w:r w:rsidR="00FE5D4B">
        <w:t xml:space="preserve">with consideration to the available information and Approved Provider response </w:t>
      </w:r>
      <w:r w:rsidRPr="00D00409">
        <w:t>I am satisfied that the service complies with the Requirements as outlined in the table above and as a result complies with this Standard.</w:t>
      </w:r>
    </w:p>
    <w:p w14:paraId="180B5590" w14:textId="4FD1BBD3" w:rsidR="00D00409" w:rsidRPr="00296649" w:rsidRDefault="00A47903" w:rsidP="00085E03">
      <w:pPr>
        <w:pStyle w:val="NormalArial"/>
        <w:rPr>
          <w:u w:val="single"/>
        </w:rPr>
      </w:pPr>
      <w:r w:rsidRPr="00296649">
        <w:rPr>
          <w:u w:val="single"/>
        </w:rPr>
        <w:t>Requirement 1(3)(e)</w:t>
      </w:r>
      <w:r w:rsidR="00296649" w:rsidRPr="00296649">
        <w:rPr>
          <w:u w:val="single"/>
        </w:rPr>
        <w:t>:</w:t>
      </w:r>
    </w:p>
    <w:p w14:paraId="3FCCE597" w14:textId="67F17F2A" w:rsidR="00A47903" w:rsidRDefault="00A47903" w:rsidP="00085E03">
      <w:pPr>
        <w:pStyle w:val="NormalArial"/>
        <w:rPr>
          <w:color w:val="auto"/>
        </w:rPr>
      </w:pPr>
      <w:r>
        <w:t xml:space="preserve">The Assessment Team noted </w:t>
      </w:r>
      <w:r w:rsidR="002D7227">
        <w:t xml:space="preserve">that most consumers and </w:t>
      </w:r>
      <w:proofErr w:type="spellStart"/>
      <w:r w:rsidR="002D7227">
        <w:t>representvies</w:t>
      </w:r>
      <w:proofErr w:type="spellEnd"/>
      <w:r w:rsidR="002D7227">
        <w:t xml:space="preserve"> indicated the monthly statements were</w:t>
      </w:r>
      <w:r w:rsidR="002D7227" w:rsidRPr="00025530">
        <w:rPr>
          <w:color w:val="auto"/>
        </w:rPr>
        <w:t xml:space="preserve"> very difficult to understand</w:t>
      </w:r>
      <w:r w:rsidR="009B1B66">
        <w:rPr>
          <w:color w:val="auto"/>
        </w:rPr>
        <w:t xml:space="preserve">. Management confirmed they were aware of feedback regarding the format of the statements and challenges consumers face in interpreting the information. </w:t>
      </w:r>
    </w:p>
    <w:p w14:paraId="7D59DE63" w14:textId="77777777" w:rsidR="00967306" w:rsidRDefault="0087780F" w:rsidP="00085E03">
      <w:pPr>
        <w:pStyle w:val="NormalArial"/>
        <w:rPr>
          <w:color w:val="auto"/>
        </w:rPr>
      </w:pPr>
      <w:r>
        <w:rPr>
          <w:color w:val="auto"/>
        </w:rPr>
        <w:t xml:space="preserve">The Approved Provider submitted a response </w:t>
      </w:r>
      <w:r w:rsidR="00862F5B">
        <w:rPr>
          <w:color w:val="auto"/>
        </w:rPr>
        <w:t xml:space="preserve">with clarifying information as well as examples of improvements and changes made </w:t>
      </w:r>
      <w:r w:rsidR="00C63F91">
        <w:rPr>
          <w:color w:val="auto"/>
        </w:rPr>
        <w:t>t</w:t>
      </w:r>
      <w:r w:rsidR="00862F5B">
        <w:rPr>
          <w:color w:val="auto"/>
        </w:rPr>
        <w:t xml:space="preserve">o </w:t>
      </w:r>
      <w:r w:rsidR="00C63F91">
        <w:rPr>
          <w:color w:val="auto"/>
        </w:rPr>
        <w:t xml:space="preserve">consumer information and correspondence. The response also indicated a change to the information management system </w:t>
      </w:r>
      <w:r w:rsidR="000E42C7">
        <w:rPr>
          <w:color w:val="auto"/>
        </w:rPr>
        <w:t xml:space="preserve">and adaptation of a new and more detailed statement format with exact details of attendance, date, time and </w:t>
      </w:r>
      <w:r w:rsidR="00E4123A">
        <w:rPr>
          <w:color w:val="auto"/>
        </w:rPr>
        <w:t>type of visit.</w:t>
      </w:r>
      <w:r w:rsidR="00967306">
        <w:rPr>
          <w:color w:val="auto"/>
        </w:rPr>
        <w:t xml:space="preserve"> </w:t>
      </w:r>
    </w:p>
    <w:p w14:paraId="5CEF381B" w14:textId="5D728A02" w:rsidR="0087780F" w:rsidRDefault="00967306" w:rsidP="00085E03">
      <w:pPr>
        <w:pStyle w:val="NormalArial"/>
        <w:rPr>
          <w:color w:val="auto"/>
        </w:rPr>
      </w:pPr>
      <w:r>
        <w:rPr>
          <w:color w:val="auto"/>
        </w:rPr>
        <w:t xml:space="preserve">As a result, with consideration to the actions implemented by the Approved Provider </w:t>
      </w:r>
      <w:r w:rsidR="00296649">
        <w:rPr>
          <w:color w:val="auto"/>
        </w:rPr>
        <w:t xml:space="preserve">I am satisfied this requirement is compliant. </w:t>
      </w:r>
    </w:p>
    <w:p w14:paraId="6387C0BF" w14:textId="77777777" w:rsidR="009D0AB8" w:rsidRDefault="009D0AB8">
      <w:pPr>
        <w:spacing w:after="160" w:line="259" w:lineRule="auto"/>
        <w:rPr>
          <w:rFonts w:ascii="Arial" w:hAnsi="Arial" w:cs="Arial"/>
          <w:color w:val="auto"/>
          <w:u w:val="single"/>
        </w:rPr>
      </w:pPr>
      <w:r>
        <w:rPr>
          <w:color w:val="auto"/>
          <w:u w:val="single"/>
        </w:rPr>
        <w:br w:type="page"/>
      </w:r>
    </w:p>
    <w:p w14:paraId="4729F6AD" w14:textId="5D10AB48" w:rsidR="00296649" w:rsidRPr="00296649" w:rsidRDefault="00296649" w:rsidP="00085E03">
      <w:pPr>
        <w:pStyle w:val="NormalArial"/>
        <w:rPr>
          <w:color w:val="auto"/>
          <w:u w:val="single"/>
        </w:rPr>
      </w:pPr>
      <w:r w:rsidRPr="00296649">
        <w:rPr>
          <w:color w:val="auto"/>
          <w:u w:val="single"/>
        </w:rPr>
        <w:lastRenderedPageBreak/>
        <w:t xml:space="preserve">Compliance with the remainder of the requirements: </w:t>
      </w:r>
    </w:p>
    <w:p w14:paraId="6D11680D" w14:textId="69FA4630" w:rsidR="00296649" w:rsidRDefault="0052230C" w:rsidP="00085E03">
      <w:pPr>
        <w:pStyle w:val="NormalArial"/>
      </w:pPr>
      <w:r>
        <w:t>Consumers confirmed th</w:t>
      </w:r>
      <w:r w:rsidR="006B1E52">
        <w:t>ey are treated with dignity and respect providing examples of how staff are friendly and courteous</w:t>
      </w:r>
      <w:r w:rsidR="005C3E10">
        <w:t>. Staff describ</w:t>
      </w:r>
      <w:r w:rsidR="009D0AB8">
        <w:t>e</w:t>
      </w:r>
      <w:r w:rsidR="005C3E10">
        <w:t xml:space="preserve">d how they respect that they are entering a </w:t>
      </w:r>
      <w:proofErr w:type="gramStart"/>
      <w:r w:rsidR="005C3E10">
        <w:t>consumers</w:t>
      </w:r>
      <w:proofErr w:type="gramEnd"/>
      <w:r w:rsidR="005C3E10">
        <w:t xml:space="preserve"> home and a review of</w:t>
      </w:r>
      <w:r w:rsidR="000F31F2">
        <w:t xml:space="preserve"> care planning documentation included reference to individual circumstances and involvement in decision making.</w:t>
      </w:r>
    </w:p>
    <w:p w14:paraId="4BBA19E2" w14:textId="60A45579" w:rsidR="00332F10" w:rsidRPr="00332F10" w:rsidRDefault="00332F10" w:rsidP="00085E03">
      <w:pPr>
        <w:pStyle w:val="NormalArial"/>
      </w:pPr>
      <w:r w:rsidRPr="00332F10">
        <w:t>The workforce receives ongoing education through multiple platforms on respect, diversity, culture and sexuality. Staff also complete mandatory “recognising diversity training”</w:t>
      </w:r>
      <w:r w:rsidR="007C724E">
        <w:t xml:space="preserve"> and d</w:t>
      </w:r>
      <w:r w:rsidRPr="00332F10">
        <w:t>ignity of care is part of the services training program for care givers.</w:t>
      </w:r>
    </w:p>
    <w:p w14:paraId="080051EC" w14:textId="53F068EE" w:rsidR="005C3E10" w:rsidRDefault="00051FB1" w:rsidP="00085E03">
      <w:pPr>
        <w:pStyle w:val="NormalArial"/>
        <w:rPr>
          <w:szCs w:val="22"/>
        </w:rPr>
      </w:pPr>
      <w:r w:rsidRPr="00051FB1">
        <w:t xml:space="preserve">The service has policies and procedures which focuses on </w:t>
      </w:r>
      <w:r w:rsidRPr="0033368C">
        <w:t>supporting consumer independence and choice</w:t>
      </w:r>
      <w:r w:rsidRPr="00051FB1">
        <w:t xml:space="preserve"> </w:t>
      </w:r>
      <w:r>
        <w:t>and a c</w:t>
      </w:r>
      <w:r w:rsidR="007643AE">
        <w:t>onsumer</w:t>
      </w:r>
      <w:r>
        <w:t xml:space="preserve"> example</w:t>
      </w:r>
      <w:r w:rsidR="007643AE">
        <w:t xml:space="preserve"> confirmed </w:t>
      </w:r>
      <w:r w:rsidR="007643AE" w:rsidRPr="00FC7018">
        <w:rPr>
          <w:szCs w:val="22"/>
        </w:rPr>
        <w:t>the service support</w:t>
      </w:r>
      <w:r>
        <w:rPr>
          <w:szCs w:val="22"/>
        </w:rPr>
        <w:t>ed</w:t>
      </w:r>
      <w:r w:rsidR="007643AE" w:rsidRPr="00FC7018">
        <w:rPr>
          <w:szCs w:val="22"/>
        </w:rPr>
        <w:t xml:space="preserve"> and involve</w:t>
      </w:r>
      <w:r>
        <w:rPr>
          <w:szCs w:val="22"/>
        </w:rPr>
        <w:t>d them</w:t>
      </w:r>
      <w:r w:rsidR="007643AE" w:rsidRPr="00FC7018">
        <w:rPr>
          <w:szCs w:val="22"/>
        </w:rPr>
        <w:t xml:space="preserve"> to make decisions about care</w:t>
      </w:r>
      <w:r>
        <w:rPr>
          <w:szCs w:val="22"/>
        </w:rPr>
        <w:t xml:space="preserve">. Staff </w:t>
      </w:r>
      <w:r w:rsidR="005E21D8">
        <w:rPr>
          <w:szCs w:val="22"/>
        </w:rPr>
        <w:t xml:space="preserve">described the </w:t>
      </w:r>
      <w:r w:rsidR="00E267EC">
        <w:rPr>
          <w:szCs w:val="22"/>
        </w:rPr>
        <w:t xml:space="preserve">types of engagement and connections maintained through </w:t>
      </w:r>
      <w:r w:rsidR="00062A06">
        <w:rPr>
          <w:szCs w:val="22"/>
        </w:rPr>
        <w:t>consumer choice and discussion</w:t>
      </w:r>
      <w:r w:rsidR="00B414A4">
        <w:rPr>
          <w:szCs w:val="22"/>
        </w:rPr>
        <w:t xml:space="preserve">. </w:t>
      </w:r>
    </w:p>
    <w:p w14:paraId="5DA6455E" w14:textId="77777777" w:rsidR="00BB51F2" w:rsidRDefault="004578BB" w:rsidP="00085E03">
      <w:pPr>
        <w:rPr>
          <w:rFonts w:ascii="Arial" w:hAnsi="Arial" w:cs="Arial"/>
        </w:rPr>
      </w:pPr>
      <w:r w:rsidRPr="004578BB">
        <w:rPr>
          <w:rFonts w:ascii="Arial" w:hAnsi="Arial" w:cs="Arial"/>
        </w:rPr>
        <w:t xml:space="preserve">Management </w:t>
      </w:r>
      <w:r>
        <w:rPr>
          <w:rFonts w:ascii="Arial" w:hAnsi="Arial" w:cs="Arial"/>
        </w:rPr>
        <w:t>described</w:t>
      </w:r>
      <w:r w:rsidRPr="004578BB">
        <w:rPr>
          <w:rFonts w:ascii="Arial" w:hAnsi="Arial" w:cs="Arial"/>
        </w:rPr>
        <w:t xml:space="preserve"> their understanding, approach and review of consume</w:t>
      </w:r>
      <w:r>
        <w:rPr>
          <w:rFonts w:ascii="Arial" w:hAnsi="Arial" w:cs="Arial"/>
        </w:rPr>
        <w:t>r</w:t>
      </w:r>
      <w:r w:rsidRPr="004578BB">
        <w:rPr>
          <w:rFonts w:ascii="Arial" w:hAnsi="Arial" w:cs="Arial"/>
        </w:rPr>
        <w:t xml:space="preserve"> dignity of risk including their awareness of</w:t>
      </w:r>
      <w:r>
        <w:rPr>
          <w:rFonts w:ascii="Arial" w:hAnsi="Arial" w:cs="Arial"/>
        </w:rPr>
        <w:t xml:space="preserve"> </w:t>
      </w:r>
      <w:r w:rsidRPr="004578BB">
        <w:rPr>
          <w:rFonts w:ascii="Arial" w:hAnsi="Arial" w:cs="Arial"/>
        </w:rPr>
        <w:t>consumer</w:t>
      </w:r>
      <w:r>
        <w:rPr>
          <w:rFonts w:ascii="Arial" w:hAnsi="Arial" w:cs="Arial"/>
        </w:rPr>
        <w:t xml:space="preserve"> </w:t>
      </w:r>
      <w:r w:rsidRPr="004578BB">
        <w:rPr>
          <w:rFonts w:ascii="Arial" w:hAnsi="Arial" w:cs="Arial"/>
        </w:rPr>
        <w:t>right</w:t>
      </w:r>
      <w:r>
        <w:rPr>
          <w:rFonts w:ascii="Arial" w:hAnsi="Arial" w:cs="Arial"/>
        </w:rPr>
        <w:t>s and involvement o</w:t>
      </w:r>
      <w:r w:rsidR="000136D6">
        <w:rPr>
          <w:rFonts w:ascii="Arial" w:hAnsi="Arial" w:cs="Arial"/>
        </w:rPr>
        <w:t>f family members as required</w:t>
      </w:r>
      <w:r w:rsidRPr="004578BB">
        <w:rPr>
          <w:rFonts w:ascii="Arial" w:hAnsi="Arial" w:cs="Arial"/>
        </w:rPr>
        <w:t xml:space="preserve">. </w:t>
      </w:r>
      <w:r w:rsidR="000136D6">
        <w:rPr>
          <w:rFonts w:ascii="Arial" w:hAnsi="Arial" w:cs="Arial"/>
        </w:rPr>
        <w:t xml:space="preserve">The service utilises a </w:t>
      </w:r>
      <w:r w:rsidRPr="004578BB">
        <w:rPr>
          <w:rFonts w:ascii="Arial" w:hAnsi="Arial" w:cs="Arial"/>
        </w:rPr>
        <w:t>dignity of risk service form</w:t>
      </w:r>
      <w:r w:rsidR="0000118A">
        <w:rPr>
          <w:rFonts w:ascii="Arial" w:hAnsi="Arial" w:cs="Arial"/>
        </w:rPr>
        <w:t xml:space="preserve"> and a review of care planning documentation </w:t>
      </w:r>
      <w:r w:rsidR="00E630B3">
        <w:rPr>
          <w:rFonts w:ascii="Arial" w:hAnsi="Arial" w:cs="Arial"/>
        </w:rPr>
        <w:t>demonstrated i</w:t>
      </w:r>
      <w:r w:rsidR="00E630B3" w:rsidRPr="00E630B3">
        <w:rPr>
          <w:rFonts w:ascii="Arial" w:hAnsi="Arial" w:cs="Arial"/>
        </w:rPr>
        <w:t>ndividual strategies to support consumers to maintain their independence and mitigate identified risks</w:t>
      </w:r>
      <w:r w:rsidR="00E630B3">
        <w:rPr>
          <w:rFonts w:ascii="Arial" w:hAnsi="Arial" w:cs="Arial"/>
        </w:rPr>
        <w:t xml:space="preserve">. </w:t>
      </w:r>
    </w:p>
    <w:p w14:paraId="375358BE" w14:textId="4A71766D" w:rsidR="00051FB1" w:rsidRPr="00BB51F2" w:rsidRDefault="0061263A" w:rsidP="00085E03">
      <w:pPr>
        <w:rPr>
          <w:rFonts w:ascii="Arial" w:hAnsi="Arial" w:cs="Arial"/>
        </w:rPr>
      </w:pPr>
      <w:r w:rsidRPr="00BB51F2">
        <w:rPr>
          <w:rFonts w:ascii="Arial" w:hAnsi="Arial" w:cs="Arial"/>
        </w:rPr>
        <w:t xml:space="preserve">Staff are provided with confidentiality and privacy documents prior to commencement and education on privacy and confidentiality is included at induction and reiterated at staff meetings. Computer logins are password protected and lockable filing cabinets </w:t>
      </w:r>
      <w:r w:rsidR="00CB4E29" w:rsidRPr="00BB51F2">
        <w:rPr>
          <w:rFonts w:ascii="Arial" w:hAnsi="Arial" w:cs="Arial"/>
        </w:rPr>
        <w:t xml:space="preserve">are </w:t>
      </w:r>
      <w:r w:rsidRPr="00BB51F2">
        <w:rPr>
          <w:rFonts w:ascii="Arial" w:hAnsi="Arial" w:cs="Arial"/>
        </w:rPr>
        <w:t>used for all hard copy files.</w:t>
      </w:r>
    </w:p>
    <w:p w14:paraId="358E5820" w14:textId="37822D29" w:rsidR="001A5684" w:rsidRPr="006B4042" w:rsidRDefault="00E53CEC" w:rsidP="00F87E39">
      <w:pPr>
        <w:pStyle w:val="NormalArial"/>
      </w:pPr>
      <w:r w:rsidRPr="00A36AA9">
        <w:br w:type="page"/>
      </w:r>
    </w:p>
    <w:p w14:paraId="358E5821" w14:textId="77777777" w:rsidR="003217D3" w:rsidRDefault="00E53CE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5F334C" w14:paraId="358E5825"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358E5822" w14:textId="77777777" w:rsidR="005F334C" w:rsidRPr="003217D3" w:rsidRDefault="005F334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358E5823" w14:textId="20BE7582" w:rsidR="005F334C" w:rsidRPr="003217D3" w:rsidRDefault="005F334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F334C" w14:paraId="358E582A"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26" w14:textId="77777777" w:rsidR="005F334C" w:rsidRPr="00244176" w:rsidRDefault="005F33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21" w:type="dxa"/>
            <w:tcBorders>
              <w:left w:val="single" w:sz="4" w:space="0" w:color="BFBFBF" w:themeColor="background1" w:themeShade="BF"/>
            </w:tcBorders>
            <w:shd w:val="clear" w:color="auto" w:fill="auto"/>
            <w:vAlign w:val="top"/>
          </w:tcPr>
          <w:p w14:paraId="358E5827" w14:textId="77777777" w:rsidR="005F334C" w:rsidRPr="00244176" w:rsidRDefault="005F33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358E5828" w14:textId="6BEAAA77" w:rsidR="005F334C"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69A14B0D637F45658D163045B9FCBA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8F3">
                  <w:rPr>
                    <w:rFonts w:ascii="Arial" w:hAnsi="Arial" w:cs="Arial"/>
                    <w:color w:val="auto"/>
                  </w:rPr>
                  <w:t>Compliant</w:t>
                </w:r>
              </w:sdtContent>
            </w:sdt>
            <w:r w:rsidR="005F334C" w:rsidRPr="00CC646C">
              <w:rPr>
                <w:rFonts w:ascii="Arial" w:hAnsi="Arial" w:cs="Arial"/>
                <w:color w:val="auto"/>
              </w:rPr>
              <w:t xml:space="preserve"> </w:t>
            </w:r>
          </w:p>
        </w:tc>
      </w:tr>
      <w:tr w:rsidR="005F334C" w14:paraId="358E582F"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2B" w14:textId="77777777" w:rsidR="005F334C" w:rsidRPr="00244176" w:rsidRDefault="005F33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1" w:type="dxa"/>
            <w:tcBorders>
              <w:left w:val="single" w:sz="4" w:space="0" w:color="BFBFBF" w:themeColor="background1" w:themeShade="BF"/>
            </w:tcBorders>
            <w:shd w:val="clear" w:color="auto" w:fill="auto"/>
            <w:vAlign w:val="top"/>
          </w:tcPr>
          <w:p w14:paraId="358E582C" w14:textId="77777777" w:rsidR="005F334C" w:rsidRPr="00244176" w:rsidRDefault="005F33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358E582D" w14:textId="576029B6" w:rsidR="005F334C" w:rsidRPr="00CC646C" w:rsidRDefault="0081303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5BD4B7EDC6749538A91396FEA1FD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8F3">
                  <w:rPr>
                    <w:rFonts w:ascii="Arial" w:hAnsi="Arial" w:cs="Arial"/>
                    <w:color w:val="auto"/>
                  </w:rPr>
                  <w:t>Compliant</w:t>
                </w:r>
              </w:sdtContent>
            </w:sdt>
            <w:r w:rsidR="005F334C" w:rsidRPr="00CC646C">
              <w:rPr>
                <w:rFonts w:ascii="Arial" w:hAnsi="Arial" w:cs="Arial"/>
                <w:color w:val="auto"/>
              </w:rPr>
              <w:t xml:space="preserve"> </w:t>
            </w:r>
          </w:p>
        </w:tc>
      </w:tr>
      <w:tr w:rsidR="005F334C" w14:paraId="358E5836"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30" w14:textId="77777777" w:rsidR="005F334C" w:rsidRPr="00244176" w:rsidRDefault="005F33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21" w:type="dxa"/>
            <w:tcBorders>
              <w:left w:val="single" w:sz="4" w:space="0" w:color="BFBFBF" w:themeColor="background1" w:themeShade="BF"/>
            </w:tcBorders>
            <w:shd w:val="clear" w:color="auto" w:fill="auto"/>
            <w:vAlign w:val="top"/>
          </w:tcPr>
          <w:p w14:paraId="358E5831" w14:textId="77777777" w:rsidR="005F334C" w:rsidRPr="00244176" w:rsidRDefault="005F33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58E5832" w14:textId="77777777" w:rsidR="005F334C" w:rsidRPr="00244176" w:rsidRDefault="005F334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8E5833" w14:textId="77777777" w:rsidR="005F334C" w:rsidRPr="00244176" w:rsidRDefault="005F334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358E5834" w14:textId="1EDBC8E4" w:rsidR="005F334C"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63BC5BEDB41497C9866BE4CE15BC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8F3">
                  <w:rPr>
                    <w:rFonts w:ascii="Arial" w:hAnsi="Arial" w:cs="Arial"/>
                    <w:color w:val="auto"/>
                  </w:rPr>
                  <w:t>Compliant</w:t>
                </w:r>
              </w:sdtContent>
            </w:sdt>
            <w:r w:rsidR="005F334C" w:rsidRPr="00CC646C">
              <w:rPr>
                <w:rFonts w:ascii="Arial" w:hAnsi="Arial" w:cs="Arial"/>
                <w:color w:val="auto"/>
              </w:rPr>
              <w:t xml:space="preserve"> </w:t>
            </w:r>
          </w:p>
        </w:tc>
      </w:tr>
      <w:tr w:rsidR="005F334C" w14:paraId="358E583B"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37" w14:textId="77777777" w:rsidR="005F334C" w:rsidRPr="00244176" w:rsidRDefault="005F33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1" w:type="dxa"/>
            <w:tcBorders>
              <w:left w:val="single" w:sz="4" w:space="0" w:color="BFBFBF" w:themeColor="background1" w:themeShade="BF"/>
            </w:tcBorders>
            <w:shd w:val="clear" w:color="auto" w:fill="auto"/>
            <w:vAlign w:val="top"/>
          </w:tcPr>
          <w:p w14:paraId="358E5838" w14:textId="77777777" w:rsidR="005F334C" w:rsidRPr="00244176" w:rsidRDefault="005F33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358E5839" w14:textId="2878AB69" w:rsidR="005F334C" w:rsidRPr="00CC646C" w:rsidRDefault="0081303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E91A18793E34310B9A7780523484F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8F3">
                  <w:rPr>
                    <w:rFonts w:ascii="Arial" w:hAnsi="Arial" w:cs="Arial"/>
                    <w:color w:val="auto"/>
                  </w:rPr>
                  <w:t>Compliant</w:t>
                </w:r>
              </w:sdtContent>
            </w:sdt>
            <w:r w:rsidR="005F334C" w:rsidRPr="00CC646C">
              <w:rPr>
                <w:rFonts w:ascii="Arial" w:hAnsi="Arial" w:cs="Arial"/>
                <w:color w:val="auto"/>
              </w:rPr>
              <w:t xml:space="preserve"> </w:t>
            </w:r>
          </w:p>
        </w:tc>
      </w:tr>
      <w:tr w:rsidR="005F334C" w14:paraId="358E5840"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3C" w14:textId="77777777" w:rsidR="005F334C" w:rsidRPr="00244176" w:rsidRDefault="005F33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1" w:type="dxa"/>
            <w:tcBorders>
              <w:left w:val="single" w:sz="4" w:space="0" w:color="BFBFBF" w:themeColor="background1" w:themeShade="BF"/>
            </w:tcBorders>
            <w:shd w:val="clear" w:color="auto" w:fill="auto"/>
            <w:vAlign w:val="top"/>
          </w:tcPr>
          <w:p w14:paraId="358E583D" w14:textId="77777777" w:rsidR="005F334C" w:rsidRPr="00244176" w:rsidRDefault="005F33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358E583E" w14:textId="22545461" w:rsidR="005F334C"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A408C10AA374BF4B7180391556B8C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08F3">
                  <w:rPr>
                    <w:rFonts w:ascii="Arial" w:hAnsi="Arial" w:cs="Arial"/>
                    <w:color w:val="auto"/>
                  </w:rPr>
                  <w:t>Compliant</w:t>
                </w:r>
              </w:sdtContent>
            </w:sdt>
            <w:r w:rsidR="005F334C" w:rsidRPr="00CC646C">
              <w:rPr>
                <w:rFonts w:ascii="Arial" w:hAnsi="Arial" w:cs="Arial"/>
                <w:color w:val="auto"/>
              </w:rPr>
              <w:t xml:space="preserve"> </w:t>
            </w:r>
          </w:p>
        </w:tc>
      </w:tr>
    </w:tbl>
    <w:bookmarkEnd w:id="2"/>
    <w:p w14:paraId="358E5841" w14:textId="77777777" w:rsidR="0087700C" w:rsidRDefault="00E53CEC" w:rsidP="00A63FCF">
      <w:pPr>
        <w:pStyle w:val="Heading20"/>
        <w:tabs>
          <w:tab w:val="left" w:pos="1890"/>
        </w:tabs>
      </w:pPr>
      <w:r w:rsidRPr="00A36AA9">
        <w:t>Findings</w:t>
      </w:r>
    </w:p>
    <w:p w14:paraId="1D1D03D9" w14:textId="357DF3BE" w:rsidR="00D23F54" w:rsidRDefault="00D23F54" w:rsidP="002704FB">
      <w:pPr>
        <w:pStyle w:val="NormalArial"/>
      </w:pPr>
      <w:r w:rsidRPr="00D23F54">
        <w:t>I am satisfied based on the Assessment Team’s observations and recommendations that the service complies with the Requirements as outlined in the table above and as a result complies with this Standard.</w:t>
      </w:r>
    </w:p>
    <w:p w14:paraId="25B5F2C0" w14:textId="178F3ABF" w:rsidR="00AD024C" w:rsidRDefault="00AD024C" w:rsidP="002704FB">
      <w:pPr>
        <w:pStyle w:val="NormalArial"/>
        <w:rPr>
          <w:szCs w:val="22"/>
        </w:rPr>
      </w:pPr>
      <w:r>
        <w:t>Consumers and representatives recalled receiving service documentation, which included their care plan, service agreement and supporting documents.</w:t>
      </w:r>
      <w:r w:rsidRPr="00263F1B">
        <w:rPr>
          <w:szCs w:val="22"/>
        </w:rPr>
        <w:t xml:space="preserve"> </w:t>
      </w:r>
      <w:r>
        <w:rPr>
          <w:szCs w:val="22"/>
        </w:rPr>
        <w:t xml:space="preserve">Consumers </w:t>
      </w:r>
      <w:r w:rsidRPr="00263F1B">
        <w:rPr>
          <w:szCs w:val="22"/>
        </w:rPr>
        <w:t>also described the individual services and noted how the service assesse</w:t>
      </w:r>
      <w:r>
        <w:rPr>
          <w:szCs w:val="22"/>
        </w:rPr>
        <w:t>d</w:t>
      </w:r>
      <w:r w:rsidRPr="00263F1B">
        <w:rPr>
          <w:szCs w:val="22"/>
        </w:rPr>
        <w:t xml:space="preserve"> their individual risks</w:t>
      </w:r>
      <w:r>
        <w:rPr>
          <w:szCs w:val="22"/>
        </w:rPr>
        <w:t xml:space="preserve">. </w:t>
      </w:r>
      <w:r w:rsidR="0033782A">
        <w:t xml:space="preserve">Staff described </w:t>
      </w:r>
      <w:r w:rsidR="00C1167A">
        <w:t xml:space="preserve">their review of </w:t>
      </w:r>
      <w:r w:rsidR="0033782A" w:rsidRPr="003A36A6">
        <w:rPr>
          <w:rFonts w:eastAsia="Calibri"/>
        </w:rPr>
        <w:t xml:space="preserve">care plans on the </w:t>
      </w:r>
      <w:r w:rsidR="0033782A">
        <w:rPr>
          <w:rFonts w:eastAsia="Calibri"/>
        </w:rPr>
        <w:t xml:space="preserve">mobile application </w:t>
      </w:r>
      <w:r w:rsidR="00C1167A">
        <w:rPr>
          <w:rFonts w:eastAsia="Calibri"/>
        </w:rPr>
        <w:t xml:space="preserve">prior to </w:t>
      </w:r>
      <w:r w:rsidR="0033782A">
        <w:rPr>
          <w:rFonts w:eastAsia="Calibri"/>
        </w:rPr>
        <w:t xml:space="preserve">their shift to ensure they have not missed any changes or updates before </w:t>
      </w:r>
      <w:r w:rsidR="0033782A" w:rsidRPr="003A36A6">
        <w:rPr>
          <w:rFonts w:eastAsia="Calibri"/>
        </w:rPr>
        <w:t xml:space="preserve">attending </w:t>
      </w:r>
      <w:r w:rsidR="0033782A" w:rsidRPr="09DE9097">
        <w:rPr>
          <w:rFonts w:eastAsia="Calibri"/>
        </w:rPr>
        <w:t>consumer</w:t>
      </w:r>
      <w:r w:rsidR="0033782A" w:rsidRPr="003A36A6">
        <w:rPr>
          <w:rFonts w:eastAsia="Calibri"/>
        </w:rPr>
        <w:t xml:space="preserve"> home</w:t>
      </w:r>
      <w:r w:rsidR="0033782A">
        <w:rPr>
          <w:rFonts w:eastAsia="Calibri"/>
        </w:rPr>
        <w:t>s</w:t>
      </w:r>
      <w:r w:rsidR="00C1167A">
        <w:rPr>
          <w:rFonts w:eastAsia="Calibri"/>
        </w:rPr>
        <w:t xml:space="preserve">. </w:t>
      </w:r>
    </w:p>
    <w:p w14:paraId="62A7DBFA" w14:textId="3DC7081E" w:rsidR="00D23F54" w:rsidRDefault="00FF67DE" w:rsidP="002704FB">
      <w:pPr>
        <w:pStyle w:val="NormalArial"/>
        <w:rPr>
          <w:rFonts w:eastAsia="Calibri"/>
        </w:rPr>
      </w:pPr>
      <w:r w:rsidRPr="0064273C">
        <w:rPr>
          <w:rFonts w:eastAsia="Calibri"/>
        </w:rPr>
        <w:t xml:space="preserve">The service has a set of policies and procedures governing all aspects of assessment and planning, </w:t>
      </w:r>
      <w:r w:rsidR="0052686D">
        <w:rPr>
          <w:rFonts w:eastAsia="Calibri"/>
        </w:rPr>
        <w:t>as well as</w:t>
      </w:r>
      <w:r>
        <w:rPr>
          <w:rFonts w:eastAsia="Calibri"/>
        </w:rPr>
        <w:t xml:space="preserve"> supporting processes and documentation</w:t>
      </w:r>
      <w:r w:rsidRPr="0064273C">
        <w:rPr>
          <w:rFonts w:eastAsia="Calibri"/>
        </w:rPr>
        <w:t xml:space="preserve">. The </w:t>
      </w:r>
      <w:r>
        <w:rPr>
          <w:rFonts w:eastAsia="Calibri"/>
        </w:rPr>
        <w:t xml:space="preserve">Assessment Team </w:t>
      </w:r>
      <w:r w:rsidR="00CA2040">
        <w:rPr>
          <w:rFonts w:eastAsia="Calibri"/>
        </w:rPr>
        <w:t xml:space="preserve">reviewed </w:t>
      </w:r>
      <w:r>
        <w:rPr>
          <w:rFonts w:eastAsia="Calibri"/>
        </w:rPr>
        <w:t xml:space="preserve">information </w:t>
      </w:r>
      <w:r w:rsidRPr="0064273C">
        <w:rPr>
          <w:rFonts w:eastAsia="Calibri"/>
        </w:rPr>
        <w:t>on advanced care planning and end of life</w:t>
      </w:r>
      <w:r w:rsidR="0052686D">
        <w:rPr>
          <w:rFonts w:eastAsia="Calibri"/>
        </w:rPr>
        <w:t xml:space="preserve"> care </w:t>
      </w:r>
      <w:r>
        <w:rPr>
          <w:rFonts w:eastAsia="Calibri"/>
        </w:rPr>
        <w:t>located in the consumers ‘</w:t>
      </w:r>
      <w:r w:rsidRPr="009F5C35">
        <w:rPr>
          <w:rFonts w:eastAsia="Calibri"/>
        </w:rPr>
        <w:t>client journal</w:t>
      </w:r>
      <w:r>
        <w:rPr>
          <w:rFonts w:eastAsia="Calibri"/>
        </w:rPr>
        <w:t>’</w:t>
      </w:r>
      <w:r w:rsidRPr="0064273C">
        <w:rPr>
          <w:rFonts w:eastAsia="Calibri"/>
        </w:rPr>
        <w:t xml:space="preserve"> provided by the service</w:t>
      </w:r>
      <w:r>
        <w:rPr>
          <w:rFonts w:eastAsia="Calibri"/>
        </w:rPr>
        <w:t>.</w:t>
      </w:r>
      <w:r w:rsidR="0052686D">
        <w:rPr>
          <w:rFonts w:eastAsia="Calibri"/>
        </w:rPr>
        <w:t xml:space="preserve"> </w:t>
      </w:r>
    </w:p>
    <w:p w14:paraId="05ADFADD" w14:textId="54E861B2" w:rsidR="00CA2040" w:rsidRDefault="0060145A" w:rsidP="002704FB">
      <w:pPr>
        <w:pStyle w:val="NormalArial"/>
        <w:rPr>
          <w:rFonts w:eastAsia="Calibri"/>
        </w:rPr>
      </w:pPr>
      <w:r>
        <w:rPr>
          <w:rFonts w:eastAsia="Calibri"/>
        </w:rPr>
        <w:t>C</w:t>
      </w:r>
      <w:r w:rsidR="003B5F25" w:rsidRPr="00CC3237">
        <w:rPr>
          <w:rFonts w:eastAsia="Calibri"/>
        </w:rPr>
        <w:t>onsumers and</w:t>
      </w:r>
      <w:r>
        <w:rPr>
          <w:rFonts w:eastAsia="Calibri"/>
        </w:rPr>
        <w:t xml:space="preserve"> </w:t>
      </w:r>
      <w:r w:rsidR="003B5F25" w:rsidRPr="00CC3237">
        <w:rPr>
          <w:rFonts w:eastAsia="Calibri"/>
        </w:rPr>
        <w:t xml:space="preserve">representatives </w:t>
      </w:r>
      <w:r>
        <w:rPr>
          <w:rFonts w:eastAsia="Calibri"/>
        </w:rPr>
        <w:t xml:space="preserve">confirmed </w:t>
      </w:r>
      <w:r w:rsidR="003B5F25" w:rsidRPr="00CC3237">
        <w:rPr>
          <w:rFonts w:eastAsia="Calibri"/>
        </w:rPr>
        <w:t xml:space="preserve">they are involved in assessment and care planning processes and provided positive feedback on how the </w:t>
      </w:r>
      <w:r w:rsidR="003B5F25">
        <w:rPr>
          <w:rFonts w:eastAsia="Calibri"/>
        </w:rPr>
        <w:t xml:space="preserve">care consultants </w:t>
      </w:r>
      <w:r w:rsidR="003B5F25" w:rsidRPr="00CC3237">
        <w:rPr>
          <w:rFonts w:eastAsia="Calibri"/>
        </w:rPr>
        <w:t>involve them</w:t>
      </w:r>
      <w:r w:rsidR="003B5F25">
        <w:rPr>
          <w:rFonts w:eastAsia="Calibri"/>
        </w:rPr>
        <w:t>.</w:t>
      </w:r>
      <w:r w:rsidR="003B5F25" w:rsidRPr="00CC3237">
        <w:rPr>
          <w:rFonts w:eastAsia="Calibri"/>
        </w:rPr>
        <w:t xml:space="preserve"> </w:t>
      </w:r>
      <w:r w:rsidR="00D90F35">
        <w:rPr>
          <w:rFonts w:eastAsia="Calibri"/>
        </w:rPr>
        <w:t>Con</w:t>
      </w:r>
      <w:r w:rsidR="009F0756">
        <w:rPr>
          <w:rFonts w:eastAsia="Calibri"/>
        </w:rPr>
        <w:t>s</w:t>
      </w:r>
      <w:r w:rsidR="00D90F35">
        <w:rPr>
          <w:rFonts w:eastAsia="Calibri"/>
        </w:rPr>
        <w:t>umers also</w:t>
      </w:r>
      <w:r w:rsidR="003B5F25" w:rsidRPr="00CC3237">
        <w:rPr>
          <w:rFonts w:eastAsia="Calibri"/>
        </w:rPr>
        <w:t xml:space="preserve"> confirmed </w:t>
      </w:r>
      <w:r w:rsidR="00D90F35">
        <w:rPr>
          <w:rFonts w:eastAsia="Calibri"/>
        </w:rPr>
        <w:t>there are</w:t>
      </w:r>
      <w:r w:rsidR="003B5F25" w:rsidRPr="00CC3237">
        <w:rPr>
          <w:rFonts w:eastAsia="Calibri"/>
        </w:rPr>
        <w:t xml:space="preserve"> ongoing reviews of needs and </w:t>
      </w:r>
      <w:proofErr w:type="gramStart"/>
      <w:r w:rsidR="003B5F25" w:rsidRPr="00CC3237">
        <w:rPr>
          <w:rFonts w:eastAsia="Calibri"/>
        </w:rPr>
        <w:t>where</w:t>
      </w:r>
      <w:proofErr w:type="gramEnd"/>
      <w:r w:rsidR="003B5F25" w:rsidRPr="00CC3237">
        <w:rPr>
          <w:rFonts w:eastAsia="Calibri"/>
        </w:rPr>
        <w:t xml:space="preserve"> indicated </w:t>
      </w:r>
      <w:r w:rsidR="009E3DAF">
        <w:rPr>
          <w:rFonts w:eastAsia="Calibri"/>
        </w:rPr>
        <w:t xml:space="preserve">involvement of </w:t>
      </w:r>
      <w:r w:rsidR="003B5F25" w:rsidRPr="00CC3237">
        <w:rPr>
          <w:rFonts w:eastAsia="Calibri"/>
        </w:rPr>
        <w:t>family or others</w:t>
      </w:r>
      <w:r w:rsidR="009521A8">
        <w:rPr>
          <w:rFonts w:eastAsia="Calibri"/>
        </w:rPr>
        <w:t xml:space="preserve">. A review of </w:t>
      </w:r>
      <w:r w:rsidR="00AB3C9D">
        <w:rPr>
          <w:rFonts w:eastAsia="Calibri"/>
        </w:rPr>
        <w:t xml:space="preserve">care plans demonstrated ongoing commitment to </w:t>
      </w:r>
      <w:r w:rsidR="00AB3C9D">
        <w:rPr>
          <w:rFonts w:eastAsia="Calibri"/>
        </w:rPr>
        <w:lastRenderedPageBreak/>
        <w:t>regular input to service provision from consumers, representatives and other external services including clinical and allied health professionals.</w:t>
      </w:r>
    </w:p>
    <w:p w14:paraId="70935078" w14:textId="5344FE0B" w:rsidR="009521A8" w:rsidRDefault="00A41368" w:rsidP="002704FB">
      <w:pPr>
        <w:pStyle w:val="NormalArial"/>
      </w:pPr>
      <w:r>
        <w:t xml:space="preserve">Consumers confirmed there is a folder containing the ‘client journal’ </w:t>
      </w:r>
      <w:r w:rsidR="00195BCD">
        <w:t>which</w:t>
      </w:r>
      <w:r>
        <w:t xml:space="preserve"> care staff </w:t>
      </w:r>
      <w:r w:rsidR="00195BCD">
        <w:t>and</w:t>
      </w:r>
      <w:r>
        <w:t xml:space="preserve"> brokered services </w:t>
      </w:r>
      <w:r w:rsidR="00195BCD">
        <w:t xml:space="preserve">access </w:t>
      </w:r>
      <w:proofErr w:type="spellStart"/>
      <w:r w:rsidR="00B708CA">
        <w:t>ibformation</w:t>
      </w:r>
      <w:proofErr w:type="spellEnd"/>
      <w:r w:rsidR="00B708CA">
        <w:t xml:space="preserve"> relevant </w:t>
      </w:r>
      <w:r w:rsidR="00195BCD">
        <w:t>t</w:t>
      </w:r>
      <w:r>
        <w:t>o deliver</w:t>
      </w:r>
      <w:r w:rsidR="00B708CA">
        <w:t>y of</w:t>
      </w:r>
      <w:r>
        <w:t xml:space="preserve"> care and services as well as document shift notes</w:t>
      </w:r>
      <w:r w:rsidR="00B708CA">
        <w:t xml:space="preserve">. </w:t>
      </w:r>
      <w:r w:rsidR="000312B9">
        <w:t xml:space="preserve">Most consumers </w:t>
      </w:r>
      <w:r w:rsidR="000312B9" w:rsidRPr="004A5CAA">
        <w:rPr>
          <w:rFonts w:eastAsia="Calibri"/>
        </w:rPr>
        <w:t>and</w:t>
      </w:r>
      <w:r w:rsidR="000312B9">
        <w:t xml:space="preserve"> representatives confirmed review of care and services are conducted on an annual basis</w:t>
      </w:r>
      <w:r w:rsidR="00D255D9">
        <w:t xml:space="preserve"> with an initi</w:t>
      </w:r>
      <w:r w:rsidR="00C14904">
        <w:t>a</w:t>
      </w:r>
      <w:r w:rsidR="00D255D9">
        <w:t>l</w:t>
      </w:r>
      <w:r w:rsidR="000312B9">
        <w:t xml:space="preserve"> </w:t>
      </w:r>
      <w:proofErr w:type="gramStart"/>
      <w:r w:rsidR="000312B9">
        <w:t>six month</w:t>
      </w:r>
      <w:proofErr w:type="gramEnd"/>
      <w:r w:rsidR="00D255D9">
        <w:t xml:space="preserve"> review of </w:t>
      </w:r>
      <w:r w:rsidR="000312B9">
        <w:t>the care plan and check in on the consumer.</w:t>
      </w:r>
      <w:r w:rsidR="00C14904">
        <w:t xml:space="preserve"> The Assessment Team noted reference to the </w:t>
      </w:r>
      <w:proofErr w:type="gramStart"/>
      <w:r w:rsidR="0006119F">
        <w:t>12 month</w:t>
      </w:r>
      <w:proofErr w:type="gramEnd"/>
      <w:r w:rsidR="0006119F">
        <w:t xml:space="preserve"> </w:t>
      </w:r>
      <w:r w:rsidR="00C14904">
        <w:t xml:space="preserve">review period in the </w:t>
      </w:r>
      <w:r w:rsidR="00495192">
        <w:t xml:space="preserve">home care agreement, however </w:t>
      </w:r>
      <w:r w:rsidR="0006119F">
        <w:t xml:space="preserve">there were no formalised processes available for review. </w:t>
      </w:r>
    </w:p>
    <w:p w14:paraId="358E5842" w14:textId="269E65D9" w:rsidR="0087700C" w:rsidRPr="006B4042" w:rsidRDefault="00E53CEC" w:rsidP="00F87E39">
      <w:pPr>
        <w:pStyle w:val="NormalArial"/>
      </w:pPr>
      <w:r w:rsidRPr="006B4042">
        <w:br w:type="page"/>
      </w:r>
    </w:p>
    <w:p w14:paraId="358E5843" w14:textId="77777777" w:rsidR="003217D3" w:rsidRDefault="00E53CE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ayout w:type="fixed"/>
        <w:tblLook w:val="04A0" w:firstRow="1" w:lastRow="0" w:firstColumn="1" w:lastColumn="0" w:noHBand="0" w:noVBand="1"/>
      </w:tblPr>
      <w:tblGrid>
        <w:gridCol w:w="1696"/>
        <w:gridCol w:w="6521"/>
        <w:gridCol w:w="1984"/>
      </w:tblGrid>
      <w:tr w:rsidR="004410D3" w14:paraId="358E5847"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8E5844" w14:textId="77777777" w:rsidR="004410D3" w:rsidRPr="003217D3" w:rsidRDefault="004410D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8E5845" w14:textId="376A2547" w:rsidR="004410D3" w:rsidRPr="003217D3" w:rsidRDefault="004410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410D3" w14:paraId="358E584F"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48" w14:textId="77777777" w:rsidR="004410D3" w:rsidRPr="00244176" w:rsidRDefault="004410D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49" w14:textId="77777777" w:rsidR="004410D3" w:rsidRPr="00244176" w:rsidRDefault="004410D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8E584A" w14:textId="77777777" w:rsidR="004410D3" w:rsidRPr="00244176" w:rsidRDefault="004410D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8E584B" w14:textId="77777777" w:rsidR="004410D3" w:rsidRPr="00244176" w:rsidRDefault="004410D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58E584C" w14:textId="77777777" w:rsidR="004410D3" w:rsidRPr="00244176" w:rsidRDefault="004410D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4D" w14:textId="547A7969" w:rsidR="004410D3"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A250DBE60A54074AE056F27B804C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Compliant</w:t>
                </w:r>
              </w:sdtContent>
            </w:sdt>
            <w:r w:rsidR="004410D3" w:rsidRPr="00CC646C">
              <w:rPr>
                <w:rFonts w:ascii="Arial" w:hAnsi="Arial" w:cs="Arial"/>
                <w:color w:val="auto"/>
              </w:rPr>
              <w:t xml:space="preserve"> </w:t>
            </w:r>
          </w:p>
        </w:tc>
      </w:tr>
      <w:tr w:rsidR="004410D3" w14:paraId="358E5854"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0" w14:textId="77777777" w:rsidR="004410D3" w:rsidRPr="00244176" w:rsidRDefault="004410D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1" w14:textId="77777777" w:rsidR="004410D3" w:rsidRPr="00244176" w:rsidRDefault="004410D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2" w14:textId="392537BD" w:rsidR="004410D3" w:rsidRPr="00CC646C" w:rsidRDefault="0081303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F61EF37B6364D7FAC105DABCCA271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Compliant</w:t>
                </w:r>
              </w:sdtContent>
            </w:sdt>
            <w:r w:rsidR="004410D3" w:rsidRPr="00CC646C">
              <w:rPr>
                <w:rFonts w:ascii="Arial" w:hAnsi="Arial" w:cs="Arial"/>
                <w:color w:val="auto"/>
              </w:rPr>
              <w:t xml:space="preserve"> </w:t>
            </w:r>
          </w:p>
        </w:tc>
      </w:tr>
      <w:tr w:rsidR="004410D3" w14:paraId="358E5859"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5" w14:textId="77777777" w:rsidR="004410D3" w:rsidRPr="00244176" w:rsidRDefault="004410D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6" w14:textId="77777777" w:rsidR="004410D3" w:rsidRPr="00244176" w:rsidRDefault="004410D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7" w14:textId="731D5173" w:rsidR="004410D3"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2F9A3C87099418F9608DE81EEC7A2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Compliant</w:t>
                </w:r>
              </w:sdtContent>
            </w:sdt>
            <w:r w:rsidR="004410D3" w:rsidRPr="00CC646C">
              <w:rPr>
                <w:rFonts w:ascii="Arial" w:hAnsi="Arial" w:cs="Arial"/>
                <w:color w:val="auto"/>
              </w:rPr>
              <w:t xml:space="preserve"> </w:t>
            </w:r>
          </w:p>
        </w:tc>
      </w:tr>
      <w:tr w:rsidR="004410D3" w14:paraId="358E585E"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A" w14:textId="77777777" w:rsidR="004410D3" w:rsidRPr="00244176" w:rsidRDefault="004410D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B" w14:textId="77777777" w:rsidR="004410D3" w:rsidRPr="00244176" w:rsidRDefault="004410D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C" w14:textId="66854527" w:rsidR="004410D3" w:rsidRPr="00CC646C" w:rsidRDefault="0081303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27A42921C5B4C53AA5D3E2979238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Compliant</w:t>
                </w:r>
              </w:sdtContent>
            </w:sdt>
            <w:r w:rsidR="004410D3" w:rsidRPr="00CC646C">
              <w:rPr>
                <w:rFonts w:ascii="Arial" w:hAnsi="Arial" w:cs="Arial"/>
                <w:color w:val="auto"/>
              </w:rPr>
              <w:t xml:space="preserve"> </w:t>
            </w:r>
          </w:p>
        </w:tc>
      </w:tr>
      <w:tr w:rsidR="004410D3" w14:paraId="358E5863"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5F" w14:textId="77777777" w:rsidR="004410D3" w:rsidRPr="00244176" w:rsidRDefault="004410D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0" w14:textId="77777777" w:rsidR="004410D3" w:rsidRPr="00244176" w:rsidRDefault="004410D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1" w14:textId="1A839417" w:rsidR="004410D3"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23BEA0B9CCE4DCFB4377172365D6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Non-compliant</w:t>
                </w:r>
              </w:sdtContent>
            </w:sdt>
            <w:r w:rsidR="004410D3" w:rsidRPr="00CC646C">
              <w:rPr>
                <w:rFonts w:ascii="Arial" w:hAnsi="Arial" w:cs="Arial"/>
                <w:color w:val="auto"/>
              </w:rPr>
              <w:t xml:space="preserve"> </w:t>
            </w:r>
          </w:p>
        </w:tc>
      </w:tr>
      <w:tr w:rsidR="004410D3" w14:paraId="358E5868"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4" w14:textId="77777777" w:rsidR="004410D3" w:rsidRPr="00244176" w:rsidRDefault="004410D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5" w14:textId="77777777" w:rsidR="004410D3" w:rsidRPr="00244176" w:rsidRDefault="004410D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6" w14:textId="3B5CD109" w:rsidR="004410D3" w:rsidRPr="00CC646C" w:rsidRDefault="0081303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2F707301EB5F4EDB8091638FDEF26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Compliant</w:t>
                </w:r>
              </w:sdtContent>
            </w:sdt>
            <w:r w:rsidR="004410D3" w:rsidRPr="00CC646C">
              <w:rPr>
                <w:rFonts w:ascii="Arial" w:hAnsi="Arial" w:cs="Arial"/>
                <w:color w:val="auto"/>
              </w:rPr>
              <w:t xml:space="preserve"> </w:t>
            </w:r>
          </w:p>
        </w:tc>
      </w:tr>
      <w:tr w:rsidR="004410D3" w14:paraId="358E586F"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9" w14:textId="77777777" w:rsidR="004410D3" w:rsidRPr="00244176" w:rsidRDefault="004410D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A" w14:textId="77777777" w:rsidR="004410D3" w:rsidRPr="00244176" w:rsidRDefault="004410D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58E586B" w14:textId="77777777" w:rsidR="004410D3" w:rsidRPr="00244176" w:rsidRDefault="004410D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58E586C" w14:textId="77777777" w:rsidR="004410D3" w:rsidRPr="00244176" w:rsidRDefault="004410D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8E586D" w14:textId="1D8DF19C" w:rsidR="004410D3" w:rsidRPr="00CC646C" w:rsidRDefault="0081303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CDBCCFFFAFD4F0C812E7CB4E0C034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Compliant</w:t>
                </w:r>
              </w:sdtContent>
            </w:sdt>
            <w:r w:rsidR="004410D3" w:rsidRPr="00CC646C">
              <w:rPr>
                <w:rFonts w:ascii="Arial" w:hAnsi="Arial" w:cs="Arial"/>
                <w:color w:val="auto"/>
              </w:rPr>
              <w:t xml:space="preserve"> </w:t>
            </w:r>
          </w:p>
        </w:tc>
      </w:tr>
    </w:tbl>
    <w:bookmarkEnd w:id="3"/>
    <w:p w14:paraId="358E5870" w14:textId="77777777" w:rsidR="002253FC" w:rsidRDefault="00E53CEC" w:rsidP="007B3959">
      <w:pPr>
        <w:pStyle w:val="Heading20"/>
      </w:pPr>
      <w:r w:rsidRPr="00A36AA9">
        <w:t>Findings</w:t>
      </w:r>
    </w:p>
    <w:p w14:paraId="1A2F1EB5" w14:textId="5B24851E" w:rsidR="00727D12" w:rsidRDefault="00727D12" w:rsidP="00085E03">
      <w:pPr>
        <w:pStyle w:val="NormalArial"/>
      </w:pPr>
      <w:r>
        <w:t xml:space="preserve">I am satisfied based on the Assessment Team’s observations and recommendations and the approved provider’s response that the </w:t>
      </w:r>
      <w:r w:rsidRPr="00727D12">
        <w:t>service does not comply with requirements 3(3)(e) and as a result is non-compli</w:t>
      </w:r>
      <w:r w:rsidR="00D40A6E">
        <w:t>a</w:t>
      </w:r>
      <w:r w:rsidRPr="00727D12">
        <w:t>nt with standard 3.</w:t>
      </w:r>
    </w:p>
    <w:p w14:paraId="6C3CFDC6" w14:textId="77777777" w:rsidR="00E87252" w:rsidRPr="00E87252" w:rsidRDefault="00727D12" w:rsidP="00085E03">
      <w:pPr>
        <w:pStyle w:val="NormalArial"/>
        <w:rPr>
          <w:u w:val="single"/>
        </w:rPr>
      </w:pPr>
      <w:r w:rsidRPr="00E87252">
        <w:rPr>
          <w:u w:val="single"/>
        </w:rPr>
        <w:t>Requirement 3(</w:t>
      </w:r>
      <w:r w:rsidR="00E87252" w:rsidRPr="00E87252">
        <w:rPr>
          <w:u w:val="single"/>
        </w:rPr>
        <w:t>3)(e):</w:t>
      </w:r>
    </w:p>
    <w:p w14:paraId="71343F33" w14:textId="674EAE2E" w:rsidR="00596E7E" w:rsidRDefault="00596E7E" w:rsidP="00085E03">
      <w:r w:rsidRPr="00596E7E">
        <w:rPr>
          <w:rFonts w:ascii="Arial" w:hAnsi="Arial" w:cs="Arial"/>
        </w:rPr>
        <w:t xml:space="preserve">The Assessment Team </w:t>
      </w:r>
      <w:r>
        <w:rPr>
          <w:rFonts w:ascii="Arial" w:hAnsi="Arial" w:cs="Arial"/>
        </w:rPr>
        <w:t>noted</w:t>
      </w:r>
      <w:r w:rsidRPr="00596E7E">
        <w:rPr>
          <w:rFonts w:ascii="Arial" w:hAnsi="Arial" w:cs="Arial"/>
        </w:rPr>
        <w:t xml:space="preserve"> that consumers</w:t>
      </w:r>
      <w:r>
        <w:rPr>
          <w:rFonts w:ascii="Arial" w:hAnsi="Arial" w:cs="Arial"/>
        </w:rPr>
        <w:t xml:space="preserve"> </w:t>
      </w:r>
      <w:r w:rsidRPr="00596E7E">
        <w:rPr>
          <w:rFonts w:ascii="Arial" w:hAnsi="Arial" w:cs="Arial"/>
        </w:rPr>
        <w:t>receiv</w:t>
      </w:r>
      <w:r>
        <w:rPr>
          <w:rFonts w:ascii="Arial" w:hAnsi="Arial" w:cs="Arial"/>
        </w:rPr>
        <w:t>ing</w:t>
      </w:r>
      <w:r w:rsidRPr="00596E7E">
        <w:rPr>
          <w:rFonts w:ascii="Arial" w:hAnsi="Arial" w:cs="Arial"/>
        </w:rPr>
        <w:t xml:space="preserve"> personal and clinical care are supported by brokered nursing and allied health staff. </w:t>
      </w:r>
      <w:r w:rsidR="00A07420">
        <w:rPr>
          <w:rFonts w:ascii="Arial" w:hAnsi="Arial" w:cs="Arial"/>
        </w:rPr>
        <w:t>C</w:t>
      </w:r>
      <w:r w:rsidR="00161BF8">
        <w:rPr>
          <w:rFonts w:ascii="Arial" w:hAnsi="Arial" w:cs="Arial"/>
        </w:rPr>
        <w:t xml:space="preserve">are staff access </w:t>
      </w:r>
      <w:r w:rsidR="00A102DA">
        <w:rPr>
          <w:rFonts w:ascii="Arial" w:hAnsi="Arial" w:cs="Arial"/>
        </w:rPr>
        <w:t>care plan</w:t>
      </w:r>
      <w:r w:rsidR="00A07420">
        <w:rPr>
          <w:rFonts w:ascii="Arial" w:hAnsi="Arial" w:cs="Arial"/>
        </w:rPr>
        <w:t xml:space="preserve"> </w:t>
      </w:r>
      <w:r w:rsidR="00526CDD">
        <w:rPr>
          <w:rFonts w:ascii="Arial" w:hAnsi="Arial" w:cs="Arial"/>
        </w:rPr>
        <w:t xml:space="preserve">and scheduling details through the mobile application. However, </w:t>
      </w:r>
      <w:r w:rsidRPr="00596E7E">
        <w:rPr>
          <w:rFonts w:ascii="Arial" w:hAnsi="Arial" w:cs="Arial"/>
        </w:rPr>
        <w:t xml:space="preserve">brokered service staff </w:t>
      </w:r>
      <w:r w:rsidR="00526CDD">
        <w:rPr>
          <w:rFonts w:ascii="Arial" w:hAnsi="Arial" w:cs="Arial"/>
        </w:rPr>
        <w:t>we</w:t>
      </w:r>
      <w:r w:rsidRPr="00596E7E">
        <w:rPr>
          <w:rFonts w:ascii="Arial" w:hAnsi="Arial" w:cs="Arial"/>
        </w:rPr>
        <w:t xml:space="preserve">re not providing the service with all progress notes or records outlining the services delivered to consumers. </w:t>
      </w:r>
    </w:p>
    <w:p w14:paraId="1FF2CA43" w14:textId="57BC19C1" w:rsidR="00727D12" w:rsidRDefault="006A0AD3" w:rsidP="00085E03">
      <w:pPr>
        <w:pStyle w:val="NormalArial"/>
      </w:pPr>
      <w:r>
        <w:t>Information appeared to be obtained for each consumer’s conditions, needs and preferences during the initial intake and assessment process</w:t>
      </w:r>
      <w:r w:rsidR="009B4F05">
        <w:t xml:space="preserve">. </w:t>
      </w:r>
      <w:proofErr w:type="gramStart"/>
      <w:r w:rsidR="009B4F05">
        <w:t>H</w:t>
      </w:r>
      <w:r w:rsidR="00F065E6">
        <w:t>owever</w:t>
      </w:r>
      <w:proofErr w:type="gramEnd"/>
      <w:r w:rsidR="00F065E6">
        <w:t xml:space="preserve"> the </w:t>
      </w:r>
      <w:r w:rsidR="003E72AE">
        <w:t>information appeared generic in nature</w:t>
      </w:r>
      <w:r w:rsidR="000D6939">
        <w:t xml:space="preserve"> and did not provide specific information or communication for care staff to deliver care </w:t>
      </w:r>
      <w:r w:rsidR="000D6939">
        <w:lastRenderedPageBreak/>
        <w:t>tailored to the consumer</w:t>
      </w:r>
      <w:r w:rsidR="003E72AE">
        <w:t xml:space="preserve">. </w:t>
      </w:r>
      <w:r w:rsidR="00424FBC">
        <w:t>The systems in use did not support the multiple locations of sto</w:t>
      </w:r>
      <w:r w:rsidR="009A5309">
        <w:t>r</w:t>
      </w:r>
      <w:r w:rsidR="00424FBC">
        <w:t xml:space="preserve">age and did not provide a single location for </w:t>
      </w:r>
      <w:r w:rsidR="00776794">
        <w:t xml:space="preserve">access of records. </w:t>
      </w:r>
    </w:p>
    <w:p w14:paraId="45731E5B" w14:textId="41B3D682" w:rsidR="008D7566" w:rsidRDefault="00836AA4" w:rsidP="00085E03">
      <w:pPr>
        <w:pStyle w:val="NormalArial"/>
      </w:pPr>
      <w:r>
        <w:t xml:space="preserve">The Approved Provider submitted a </w:t>
      </w:r>
      <w:r w:rsidR="0067427D">
        <w:t xml:space="preserve">response to </w:t>
      </w:r>
      <w:r>
        <w:t xml:space="preserve">the Assessment Team report indicating arrangements have been made to receive all feedback from brokered services within 24hrs of care as well as an update to the electronic care planning system. </w:t>
      </w:r>
      <w:r w:rsidR="00D001F2">
        <w:t>There is evidence to support th</w:t>
      </w:r>
      <w:r w:rsidR="00897847">
        <w:t>at</w:t>
      </w:r>
      <w:r w:rsidR="00D001F2">
        <w:t xml:space="preserve"> Approved Provider has </w:t>
      </w:r>
      <w:r w:rsidR="00897847">
        <w:t xml:space="preserve">commenced actions to address the </w:t>
      </w:r>
      <w:r w:rsidR="00244683">
        <w:t>identified deficits</w:t>
      </w:r>
      <w:r w:rsidR="000F56D9">
        <w:t>. H</w:t>
      </w:r>
      <w:r w:rsidR="00244683">
        <w:t>owever</w:t>
      </w:r>
      <w:r w:rsidR="000F56D9">
        <w:t>,</w:t>
      </w:r>
      <w:r w:rsidR="00244683">
        <w:t xml:space="preserve"> given the potential implication of </w:t>
      </w:r>
      <w:r w:rsidR="002F3EF7">
        <w:t>incomplete information sharing on continuity of care and safe practice</w:t>
      </w:r>
      <w:r w:rsidR="000F56D9">
        <w:t xml:space="preserve"> f</w:t>
      </w:r>
      <w:r w:rsidR="00C851D2">
        <w:t>urther</w:t>
      </w:r>
      <w:r w:rsidR="000F56D9">
        <w:t xml:space="preserve"> tim</w:t>
      </w:r>
      <w:r w:rsidR="008832C5">
        <w:t>e</w:t>
      </w:r>
      <w:r w:rsidR="000F56D9">
        <w:t xml:space="preserve"> to ensure successful integration of information </w:t>
      </w:r>
      <w:r w:rsidR="00C851D2">
        <w:t xml:space="preserve">sharing and </w:t>
      </w:r>
      <w:proofErr w:type="spellStart"/>
      <w:r w:rsidR="00C851D2">
        <w:t>availbility</w:t>
      </w:r>
      <w:proofErr w:type="spellEnd"/>
      <w:r w:rsidR="008832C5">
        <w:t xml:space="preserve"> is required.  </w:t>
      </w:r>
    </w:p>
    <w:p w14:paraId="46A55B69" w14:textId="0D5F4FE9" w:rsidR="008D7566" w:rsidRPr="008D7566" w:rsidRDefault="008D7566" w:rsidP="00085E03">
      <w:pPr>
        <w:pStyle w:val="NormalArial"/>
        <w:rPr>
          <w:u w:val="single"/>
        </w:rPr>
      </w:pPr>
      <w:r w:rsidRPr="008D7566">
        <w:rPr>
          <w:u w:val="single"/>
        </w:rPr>
        <w:t xml:space="preserve">Compliance with the remainder of the Requirements: </w:t>
      </w:r>
    </w:p>
    <w:p w14:paraId="5D0DAC02" w14:textId="43CB47B3" w:rsidR="008D7566" w:rsidRDefault="0052137A" w:rsidP="00085E03">
      <w:pPr>
        <w:pStyle w:val="NormalArial"/>
        <w:rPr>
          <w:rFonts w:eastAsia="Calibri"/>
        </w:rPr>
      </w:pPr>
      <w:r>
        <w:rPr>
          <w:rFonts w:eastAsia="Calibri"/>
        </w:rPr>
        <w:t>Clinical assessments are conducted for all consumers, including those not appearing to require personal and/or clinical care. Once complete, consumers deemed as requiring clinical and/or personal care are referred onto the appropriate brokered service</w:t>
      </w:r>
      <w:r w:rsidRPr="09DE9097">
        <w:rPr>
          <w:rFonts w:eastAsia="Calibri"/>
        </w:rPr>
        <w:t xml:space="preserve"> provider, such as</w:t>
      </w:r>
      <w:r>
        <w:rPr>
          <w:rFonts w:eastAsia="Calibri"/>
        </w:rPr>
        <w:t xml:space="preserve"> nursing or other allied health </w:t>
      </w:r>
      <w:r w:rsidRPr="09DE9097">
        <w:rPr>
          <w:rFonts w:eastAsia="Calibri"/>
        </w:rPr>
        <w:t>professionals.</w:t>
      </w:r>
      <w:r w:rsidR="00197296">
        <w:rPr>
          <w:rFonts w:eastAsia="Calibri"/>
        </w:rPr>
        <w:t xml:space="preserve"> A review of c</w:t>
      </w:r>
      <w:r w:rsidR="00197296" w:rsidRPr="00B176A5">
        <w:rPr>
          <w:rFonts w:eastAsia="Calibri"/>
        </w:rPr>
        <w:t xml:space="preserve">are plans </w:t>
      </w:r>
      <w:r w:rsidR="00197296">
        <w:rPr>
          <w:rFonts w:eastAsia="Calibri"/>
        </w:rPr>
        <w:t>d</w:t>
      </w:r>
      <w:r w:rsidR="00197296" w:rsidRPr="00B176A5">
        <w:rPr>
          <w:rFonts w:eastAsia="Calibri"/>
        </w:rPr>
        <w:t>emonstrated that personal and clinical care was tailored to meet individual needs and optimise health and wellbeing</w:t>
      </w:r>
      <w:r w:rsidR="00197296">
        <w:rPr>
          <w:rFonts w:eastAsia="Calibri"/>
        </w:rPr>
        <w:t>.</w:t>
      </w:r>
    </w:p>
    <w:p w14:paraId="5B5299DC" w14:textId="37278E52" w:rsidR="00415E76" w:rsidRDefault="00415E76" w:rsidP="00085E03">
      <w:pPr>
        <w:rPr>
          <w:rFonts w:ascii="Arial" w:eastAsia="Calibri" w:hAnsi="Arial" w:cs="Arial"/>
        </w:rPr>
      </w:pPr>
      <w:r w:rsidRPr="00415E76">
        <w:rPr>
          <w:rFonts w:ascii="Arial" w:eastAsia="Calibri" w:hAnsi="Arial" w:cs="Arial"/>
        </w:rPr>
        <w:t>Care staff provided examples of where high impact and high prevalence risks were identified for consumers. These included mobility/falls, skin integrity/wounds, pain management/medications or issues around the consumer’s overall health and wellbeing.</w:t>
      </w:r>
      <w:r w:rsidR="00202599">
        <w:rPr>
          <w:rFonts w:ascii="Arial" w:eastAsia="Calibri" w:hAnsi="Arial" w:cs="Arial"/>
        </w:rPr>
        <w:t xml:space="preserve"> </w:t>
      </w:r>
      <w:r w:rsidR="00202599" w:rsidRPr="00202599">
        <w:rPr>
          <w:rFonts w:ascii="Arial" w:eastAsia="Calibri" w:hAnsi="Arial" w:cs="Arial"/>
        </w:rPr>
        <w:t>The service organises consumer specific strategies amongst assigned care teams to ensure accurate support is provided to everyone in a person-centred and tailored approach.</w:t>
      </w:r>
      <w:r w:rsidR="00A372EB">
        <w:rPr>
          <w:rFonts w:ascii="Arial" w:eastAsia="Calibri" w:hAnsi="Arial" w:cs="Arial"/>
        </w:rPr>
        <w:t xml:space="preserve"> The Assessment Team noted that where the brokered service is re</w:t>
      </w:r>
      <w:r w:rsidR="00BD0A49">
        <w:rPr>
          <w:rFonts w:ascii="Arial" w:eastAsia="Calibri" w:hAnsi="Arial" w:cs="Arial"/>
        </w:rPr>
        <w:t>sponsible</w:t>
      </w:r>
      <w:r w:rsidR="00A372EB">
        <w:rPr>
          <w:rFonts w:ascii="Arial" w:eastAsia="Calibri" w:hAnsi="Arial" w:cs="Arial"/>
        </w:rPr>
        <w:t xml:space="preserve"> for provision of clinical care, information sharing was limited. </w:t>
      </w:r>
    </w:p>
    <w:p w14:paraId="5E3887F3" w14:textId="5A2FF95A" w:rsidR="00A372EB" w:rsidRPr="00415E76" w:rsidRDefault="005464BD" w:rsidP="00085E03">
      <w:pPr>
        <w:rPr>
          <w:rFonts w:ascii="Arial" w:eastAsia="Calibri" w:hAnsi="Arial" w:cs="Arial"/>
        </w:rPr>
      </w:pPr>
      <w:r w:rsidRPr="00FC79EE">
        <w:rPr>
          <w:rFonts w:ascii="Arial" w:eastAsia="Calibri" w:hAnsi="Arial" w:cs="Arial"/>
        </w:rPr>
        <w:t xml:space="preserve">Care staff demonstrated an awareness of how services may change for consumers nearing the end of life, </w:t>
      </w:r>
      <w:r w:rsidR="00FC79EE">
        <w:rPr>
          <w:rFonts w:ascii="Arial" w:eastAsia="Calibri" w:hAnsi="Arial" w:cs="Arial"/>
        </w:rPr>
        <w:t>including</w:t>
      </w:r>
      <w:r w:rsidRPr="00FC79EE">
        <w:rPr>
          <w:rFonts w:ascii="Arial" w:eastAsia="Calibri" w:hAnsi="Arial" w:cs="Arial"/>
        </w:rPr>
        <w:t xml:space="preserve"> changing </w:t>
      </w:r>
      <w:r w:rsidR="00FC79EE">
        <w:rPr>
          <w:rFonts w:ascii="Arial" w:eastAsia="Calibri" w:hAnsi="Arial" w:cs="Arial"/>
        </w:rPr>
        <w:t>approach to support personal hygiene</w:t>
      </w:r>
      <w:r w:rsidRPr="00FC79EE">
        <w:rPr>
          <w:rFonts w:ascii="Arial" w:eastAsia="Calibri" w:hAnsi="Arial" w:cs="Arial"/>
        </w:rPr>
        <w:t xml:space="preserve"> and providing in-home social support rather than taking them out into the community.</w:t>
      </w:r>
      <w:r w:rsidR="00CF5AE0">
        <w:rPr>
          <w:rFonts w:ascii="Arial" w:eastAsia="Calibri" w:hAnsi="Arial" w:cs="Arial"/>
        </w:rPr>
        <w:t xml:space="preserve"> </w:t>
      </w:r>
      <w:r w:rsidR="00CF5AE0" w:rsidRPr="00CF5AE0">
        <w:rPr>
          <w:rFonts w:ascii="Arial" w:eastAsia="Calibri" w:hAnsi="Arial" w:cs="Arial"/>
        </w:rPr>
        <w:t xml:space="preserve">Consumers and representatives </w:t>
      </w:r>
      <w:r w:rsidR="00E468DE">
        <w:rPr>
          <w:rFonts w:ascii="Arial" w:eastAsia="Calibri" w:hAnsi="Arial" w:cs="Arial"/>
        </w:rPr>
        <w:t xml:space="preserve">indicated </w:t>
      </w:r>
      <w:r w:rsidR="00CF5AE0" w:rsidRPr="00CF5AE0">
        <w:rPr>
          <w:rFonts w:ascii="Arial" w:eastAsia="Calibri" w:hAnsi="Arial" w:cs="Arial"/>
        </w:rPr>
        <w:t xml:space="preserve">care staff knew consumers well and were confident they would identify and report changes to overall health and wellbeing. They </w:t>
      </w:r>
      <w:r w:rsidR="00D0424E">
        <w:rPr>
          <w:rFonts w:ascii="Arial" w:eastAsia="Calibri" w:hAnsi="Arial" w:cs="Arial"/>
        </w:rPr>
        <w:t xml:space="preserve">also </w:t>
      </w:r>
      <w:r w:rsidR="00CF5AE0" w:rsidRPr="00CF5AE0">
        <w:rPr>
          <w:rFonts w:ascii="Arial" w:eastAsia="Calibri" w:hAnsi="Arial" w:cs="Arial"/>
        </w:rPr>
        <w:t>indicated referrals</w:t>
      </w:r>
      <w:r w:rsidR="00E468DE">
        <w:rPr>
          <w:rFonts w:ascii="Arial" w:eastAsia="Calibri" w:hAnsi="Arial" w:cs="Arial"/>
        </w:rPr>
        <w:t xml:space="preserve"> were</w:t>
      </w:r>
      <w:r w:rsidR="00CF5AE0" w:rsidRPr="00CF5AE0">
        <w:rPr>
          <w:rFonts w:ascii="Arial" w:eastAsia="Calibri" w:hAnsi="Arial" w:cs="Arial"/>
        </w:rPr>
        <w:t xml:space="preserve"> made </w:t>
      </w:r>
      <w:r w:rsidR="006E4760">
        <w:rPr>
          <w:rFonts w:ascii="Arial" w:eastAsia="Calibri" w:hAnsi="Arial" w:cs="Arial"/>
        </w:rPr>
        <w:t xml:space="preserve">to </w:t>
      </w:r>
      <w:r w:rsidR="00CF5AE0" w:rsidRPr="00CF5AE0">
        <w:rPr>
          <w:rFonts w:ascii="Arial" w:eastAsia="Calibri" w:hAnsi="Arial" w:cs="Arial"/>
        </w:rPr>
        <w:t>allied health</w:t>
      </w:r>
      <w:r w:rsidR="00410838">
        <w:rPr>
          <w:rFonts w:ascii="Arial" w:eastAsia="Calibri" w:hAnsi="Arial" w:cs="Arial"/>
        </w:rPr>
        <w:t xml:space="preserve"> professionals </w:t>
      </w:r>
      <w:r w:rsidR="00CF5AE0" w:rsidRPr="00CF5AE0">
        <w:rPr>
          <w:rFonts w:ascii="Arial" w:eastAsia="Calibri" w:hAnsi="Arial" w:cs="Arial"/>
        </w:rPr>
        <w:t xml:space="preserve">for </w:t>
      </w:r>
      <w:r w:rsidR="00410838">
        <w:rPr>
          <w:rFonts w:ascii="Arial" w:eastAsia="Calibri" w:hAnsi="Arial" w:cs="Arial"/>
        </w:rPr>
        <w:t xml:space="preserve">mobility review, </w:t>
      </w:r>
      <w:r w:rsidR="00CF5AE0" w:rsidRPr="00CF5AE0">
        <w:rPr>
          <w:rFonts w:ascii="Arial" w:eastAsia="Calibri" w:hAnsi="Arial" w:cs="Arial"/>
        </w:rPr>
        <w:t>equipment and home modifications</w:t>
      </w:r>
      <w:r w:rsidR="006E4760">
        <w:rPr>
          <w:rFonts w:ascii="Arial" w:eastAsia="Calibri" w:hAnsi="Arial" w:cs="Arial"/>
        </w:rPr>
        <w:t xml:space="preserve"> as required</w:t>
      </w:r>
      <w:r w:rsidR="00410838">
        <w:rPr>
          <w:rFonts w:ascii="Arial" w:eastAsia="Calibri" w:hAnsi="Arial" w:cs="Arial"/>
        </w:rPr>
        <w:t>.</w:t>
      </w:r>
    </w:p>
    <w:p w14:paraId="212E47F4" w14:textId="0211144F" w:rsidR="00197296" w:rsidRDefault="0035699B" w:rsidP="00085E03">
      <w:pPr>
        <w:pStyle w:val="NormalArial"/>
        <w:rPr>
          <w:rFonts w:eastAsia="Calibri"/>
        </w:rPr>
      </w:pPr>
      <w:r>
        <w:rPr>
          <w:rFonts w:eastAsia="Calibri"/>
        </w:rPr>
        <w:t>Management con</w:t>
      </w:r>
      <w:r w:rsidR="00BD0A49">
        <w:rPr>
          <w:rFonts w:eastAsia="Calibri"/>
        </w:rPr>
        <w:t>fir</w:t>
      </w:r>
      <w:r>
        <w:rPr>
          <w:rFonts w:eastAsia="Calibri"/>
        </w:rPr>
        <w:t>med that all care staff provide consumer feedback including shift notes on the services</w:t>
      </w:r>
      <w:r w:rsidR="00AF70A2">
        <w:rPr>
          <w:rFonts w:eastAsia="Calibri"/>
        </w:rPr>
        <w:t xml:space="preserve"> electronic record </w:t>
      </w:r>
      <w:r>
        <w:rPr>
          <w:rFonts w:eastAsia="Calibri"/>
        </w:rPr>
        <w:t>system</w:t>
      </w:r>
      <w:r w:rsidR="003B093F">
        <w:rPr>
          <w:rFonts w:eastAsia="Calibri"/>
        </w:rPr>
        <w:t>. C</w:t>
      </w:r>
      <w:r>
        <w:rPr>
          <w:rFonts w:eastAsia="Calibri"/>
        </w:rPr>
        <w:t xml:space="preserve">ritical information </w:t>
      </w:r>
      <w:r w:rsidR="003B093F">
        <w:rPr>
          <w:rFonts w:eastAsia="Calibri"/>
        </w:rPr>
        <w:t xml:space="preserve">is </w:t>
      </w:r>
      <w:r>
        <w:rPr>
          <w:rFonts w:eastAsia="Calibri"/>
        </w:rPr>
        <w:t>communicated to the service immediately through a phone call to the ‘people experience team’ who liaise with the ‘client experience team’.</w:t>
      </w:r>
    </w:p>
    <w:p w14:paraId="5262182E" w14:textId="6444C136" w:rsidR="000161AE" w:rsidRDefault="000161AE" w:rsidP="00085E03">
      <w:pPr>
        <w:pStyle w:val="NormalArial"/>
        <w:rPr>
          <w:rFonts w:eastAsia="Calibri"/>
        </w:rPr>
      </w:pPr>
      <w:r>
        <w:rPr>
          <w:rFonts w:eastAsia="Calibri"/>
        </w:rPr>
        <w:t>A review of care plans demonstrated that referrals to brokered services, external organisations and other providers of care and services wer</w:t>
      </w:r>
      <w:r w:rsidR="00BD0A49">
        <w:rPr>
          <w:rFonts w:eastAsia="Calibri"/>
        </w:rPr>
        <w:t>e</w:t>
      </w:r>
      <w:r>
        <w:rPr>
          <w:rFonts w:eastAsia="Calibri"/>
        </w:rPr>
        <w:t xml:space="preserve"> guided by the needs and preferences of each consumer in a timely manner. </w:t>
      </w:r>
    </w:p>
    <w:p w14:paraId="358E5871" w14:textId="61330FC4" w:rsidR="0087700C" w:rsidRPr="006B4042" w:rsidRDefault="007D26C9" w:rsidP="00085E03">
      <w:pPr>
        <w:pStyle w:val="NormalArial"/>
      </w:pPr>
      <w:r w:rsidRPr="000E4CDE">
        <w:rPr>
          <w:rFonts w:eastAsia="Calibri"/>
        </w:rPr>
        <w:t>Consumers and representatives confirmed staff take steps to protect them from infections including wearing masks and washing/sanitising their hands during services.</w:t>
      </w:r>
      <w:r w:rsidR="000E4CDE" w:rsidRPr="000E4CDE">
        <w:rPr>
          <w:rFonts w:eastAsia="Calibri"/>
        </w:rPr>
        <w:t xml:space="preserve"> </w:t>
      </w:r>
      <w:r w:rsidR="000E4CDE">
        <w:rPr>
          <w:rFonts w:eastAsia="Calibri"/>
        </w:rPr>
        <w:t>T</w:t>
      </w:r>
      <w:r w:rsidR="000E4CDE" w:rsidRPr="7F9AF45F">
        <w:rPr>
          <w:rFonts w:eastAsia="Calibri"/>
        </w:rPr>
        <w:t xml:space="preserve">raining logs </w:t>
      </w:r>
      <w:r w:rsidR="000E4CDE">
        <w:rPr>
          <w:rFonts w:eastAsia="Calibri"/>
        </w:rPr>
        <w:t>c</w:t>
      </w:r>
      <w:r w:rsidR="000E4CDE" w:rsidRPr="7F9AF45F">
        <w:rPr>
          <w:rFonts w:eastAsia="Calibri"/>
        </w:rPr>
        <w:t>onfirmed that staff received training on the use of P</w:t>
      </w:r>
      <w:r w:rsidR="000E4CDE">
        <w:rPr>
          <w:rFonts w:eastAsia="Calibri"/>
        </w:rPr>
        <w:t xml:space="preserve">ersonal </w:t>
      </w:r>
      <w:r w:rsidR="000E4CDE" w:rsidRPr="7F9AF45F">
        <w:rPr>
          <w:rFonts w:eastAsia="Calibri"/>
        </w:rPr>
        <w:t>P</w:t>
      </w:r>
      <w:r w:rsidR="000E4CDE">
        <w:rPr>
          <w:rFonts w:eastAsia="Calibri"/>
        </w:rPr>
        <w:t xml:space="preserve">rotective </w:t>
      </w:r>
      <w:r w:rsidR="000E4CDE" w:rsidRPr="7F9AF45F">
        <w:rPr>
          <w:rFonts w:eastAsia="Calibri"/>
        </w:rPr>
        <w:t>E</w:t>
      </w:r>
      <w:r w:rsidR="000E4CDE">
        <w:rPr>
          <w:rFonts w:eastAsia="Calibri"/>
        </w:rPr>
        <w:t>quipment</w:t>
      </w:r>
      <w:r w:rsidR="000E4CDE" w:rsidRPr="7F9AF45F">
        <w:rPr>
          <w:rFonts w:eastAsia="Calibri"/>
        </w:rPr>
        <w:t xml:space="preserve"> and practises to reduce transmission-based infections</w:t>
      </w:r>
      <w:r w:rsidR="00BB550C">
        <w:rPr>
          <w:rFonts w:eastAsia="Calibri"/>
        </w:rPr>
        <w:t xml:space="preserve">. </w:t>
      </w:r>
      <w:r w:rsidR="00E53CEC" w:rsidRPr="006B4042">
        <w:br w:type="page"/>
      </w:r>
    </w:p>
    <w:p w14:paraId="358E5872" w14:textId="77777777" w:rsidR="00FC045E" w:rsidRPr="00A36AA9" w:rsidRDefault="00E53CE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0A7227" w14:paraId="358E5876"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58E5873" w14:textId="77777777" w:rsidR="000A7227" w:rsidRPr="00991076" w:rsidRDefault="000A722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358E5874" w14:textId="19657EE1" w:rsidR="000A7227" w:rsidRPr="00991076" w:rsidRDefault="000A72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0A7227" w14:paraId="358E587B"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77"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521" w:type="dxa"/>
            <w:shd w:val="clear" w:color="auto" w:fill="auto"/>
            <w:vAlign w:val="top"/>
          </w:tcPr>
          <w:p w14:paraId="358E5878" w14:textId="77777777" w:rsidR="000A7227" w:rsidRPr="00244176" w:rsidRDefault="000A72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58E5879" w14:textId="0529CD58" w:rsidR="000A7227" w:rsidRPr="00CC646C" w:rsidRDefault="0081303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46CDC44B23F4B8FB6B60D9F17FA26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57">
                  <w:rPr>
                    <w:rFonts w:ascii="Arial" w:hAnsi="Arial" w:cs="Arial"/>
                    <w:color w:val="auto"/>
                  </w:rPr>
                  <w:t>Compliant</w:t>
                </w:r>
              </w:sdtContent>
            </w:sdt>
            <w:r w:rsidR="000A7227" w:rsidRPr="00CC646C">
              <w:rPr>
                <w:rFonts w:ascii="Arial" w:hAnsi="Arial" w:cs="Arial"/>
                <w:color w:val="auto"/>
              </w:rPr>
              <w:t xml:space="preserve"> </w:t>
            </w:r>
          </w:p>
        </w:tc>
      </w:tr>
      <w:tr w:rsidR="000A7227" w14:paraId="358E5880"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7C"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521" w:type="dxa"/>
            <w:shd w:val="clear" w:color="auto" w:fill="auto"/>
            <w:vAlign w:val="top"/>
          </w:tcPr>
          <w:p w14:paraId="358E587D" w14:textId="77777777" w:rsidR="000A7227" w:rsidRPr="00244176" w:rsidRDefault="000A722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358E587E" w14:textId="26A7A701" w:rsidR="000A7227" w:rsidRPr="00CC646C" w:rsidRDefault="0081303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EE2D1E6555454B2A9FE1615D9A16A0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57">
                  <w:rPr>
                    <w:rFonts w:ascii="Arial" w:hAnsi="Arial" w:cs="Arial"/>
                    <w:color w:val="auto"/>
                  </w:rPr>
                  <w:t>Compliant</w:t>
                </w:r>
              </w:sdtContent>
            </w:sdt>
            <w:r w:rsidR="000A7227" w:rsidRPr="00CC646C">
              <w:rPr>
                <w:rFonts w:ascii="Arial" w:hAnsi="Arial" w:cs="Arial"/>
                <w:color w:val="auto"/>
              </w:rPr>
              <w:t xml:space="preserve"> </w:t>
            </w:r>
          </w:p>
        </w:tc>
      </w:tr>
      <w:tr w:rsidR="000A7227" w14:paraId="358E5888"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81"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521" w:type="dxa"/>
            <w:shd w:val="clear" w:color="auto" w:fill="auto"/>
            <w:vAlign w:val="top"/>
          </w:tcPr>
          <w:p w14:paraId="358E5882" w14:textId="77777777" w:rsidR="000A7227" w:rsidRPr="00244176" w:rsidRDefault="000A72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8E5883" w14:textId="77777777" w:rsidR="000A7227" w:rsidRPr="00244176" w:rsidRDefault="000A722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8E5884" w14:textId="77777777" w:rsidR="000A7227" w:rsidRPr="00244176" w:rsidRDefault="000A722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8E5885" w14:textId="77777777" w:rsidR="000A7227" w:rsidRPr="00244176" w:rsidRDefault="000A722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358E5886" w14:textId="1308DA9B" w:rsidR="000A7227" w:rsidRPr="00CC646C" w:rsidRDefault="0081303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19BF6327657410E9C393AC6830C7E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57">
                  <w:rPr>
                    <w:rFonts w:ascii="Arial" w:hAnsi="Arial" w:cs="Arial"/>
                    <w:color w:val="auto"/>
                  </w:rPr>
                  <w:t>Compliant</w:t>
                </w:r>
              </w:sdtContent>
            </w:sdt>
            <w:r w:rsidR="000A7227" w:rsidRPr="00CC646C">
              <w:rPr>
                <w:rFonts w:ascii="Arial" w:hAnsi="Arial" w:cs="Arial"/>
                <w:color w:val="auto"/>
              </w:rPr>
              <w:t xml:space="preserve"> </w:t>
            </w:r>
          </w:p>
        </w:tc>
      </w:tr>
      <w:tr w:rsidR="000A7227" w14:paraId="358E588D"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89"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521" w:type="dxa"/>
            <w:shd w:val="clear" w:color="auto" w:fill="auto"/>
            <w:vAlign w:val="top"/>
          </w:tcPr>
          <w:p w14:paraId="358E588A" w14:textId="77777777" w:rsidR="000A7227" w:rsidRPr="00244176" w:rsidRDefault="000A722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58E588B" w14:textId="4991EF24" w:rsidR="000A7227" w:rsidRPr="00CC646C" w:rsidRDefault="0081303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B5219CFF57C411EBFDAF99F59598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3AE5">
                  <w:rPr>
                    <w:rFonts w:ascii="Arial" w:hAnsi="Arial" w:cs="Arial"/>
                    <w:color w:val="auto"/>
                  </w:rPr>
                  <w:t>Non-compliant</w:t>
                </w:r>
              </w:sdtContent>
            </w:sdt>
            <w:r w:rsidR="000A7227" w:rsidRPr="00CC646C">
              <w:rPr>
                <w:rFonts w:ascii="Arial" w:hAnsi="Arial" w:cs="Arial"/>
                <w:color w:val="auto"/>
              </w:rPr>
              <w:t xml:space="preserve"> </w:t>
            </w:r>
          </w:p>
        </w:tc>
      </w:tr>
      <w:tr w:rsidR="000A7227" w14:paraId="358E5892"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8E"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521" w:type="dxa"/>
            <w:shd w:val="clear" w:color="auto" w:fill="auto"/>
            <w:vAlign w:val="top"/>
          </w:tcPr>
          <w:p w14:paraId="358E588F" w14:textId="77777777" w:rsidR="000A7227" w:rsidRPr="00244176" w:rsidRDefault="000A72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358E5890" w14:textId="6BF802F3" w:rsidR="000A7227" w:rsidRPr="00CC646C" w:rsidRDefault="0081303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1DDF6D85B764DC683C54245DDF89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57">
                  <w:rPr>
                    <w:rFonts w:ascii="Arial" w:hAnsi="Arial" w:cs="Arial"/>
                    <w:color w:val="auto"/>
                  </w:rPr>
                  <w:t>Compliant</w:t>
                </w:r>
              </w:sdtContent>
            </w:sdt>
            <w:r w:rsidR="000A7227" w:rsidRPr="00CC646C">
              <w:rPr>
                <w:rFonts w:ascii="Arial" w:hAnsi="Arial" w:cs="Arial"/>
                <w:color w:val="auto"/>
              </w:rPr>
              <w:t xml:space="preserve"> </w:t>
            </w:r>
          </w:p>
        </w:tc>
      </w:tr>
      <w:tr w:rsidR="000A7227" w14:paraId="358E5897"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93"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521" w:type="dxa"/>
            <w:shd w:val="clear" w:color="auto" w:fill="auto"/>
            <w:vAlign w:val="top"/>
          </w:tcPr>
          <w:p w14:paraId="358E5894" w14:textId="77777777" w:rsidR="000A7227" w:rsidRPr="00244176" w:rsidRDefault="000A722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58E5895" w14:textId="1680621E" w:rsidR="000A7227" w:rsidRPr="00CC646C" w:rsidRDefault="0081303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6FB720BCD19478B95CC857AA8221F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3B35">
                  <w:rPr>
                    <w:rFonts w:ascii="Arial" w:hAnsi="Arial" w:cs="Arial"/>
                    <w:color w:val="auto"/>
                  </w:rPr>
                  <w:t>Not applicable</w:t>
                </w:r>
              </w:sdtContent>
            </w:sdt>
            <w:r w:rsidR="000A7227" w:rsidRPr="00CC646C">
              <w:rPr>
                <w:rFonts w:ascii="Arial" w:hAnsi="Arial" w:cs="Arial"/>
                <w:color w:val="auto"/>
              </w:rPr>
              <w:t xml:space="preserve"> </w:t>
            </w:r>
          </w:p>
        </w:tc>
      </w:tr>
      <w:tr w:rsidR="000A7227" w14:paraId="358E589C"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vAlign w:val="top"/>
          </w:tcPr>
          <w:p w14:paraId="358E5898" w14:textId="77777777" w:rsidR="000A7227" w:rsidRPr="00244176" w:rsidRDefault="000A722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521" w:type="dxa"/>
            <w:vAlign w:val="top"/>
          </w:tcPr>
          <w:p w14:paraId="358E5899" w14:textId="77777777" w:rsidR="000A7227" w:rsidRPr="00244176" w:rsidRDefault="000A72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358E589A" w14:textId="7DA7A0F7" w:rsidR="000A7227" w:rsidRPr="00CC646C" w:rsidRDefault="0081303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A5AD9D6C5AF429E947998AF2571BF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2447">
                  <w:rPr>
                    <w:rFonts w:ascii="Arial" w:hAnsi="Arial" w:cs="Arial"/>
                    <w:color w:val="auto"/>
                  </w:rPr>
                  <w:t>Not applicable</w:t>
                </w:r>
              </w:sdtContent>
            </w:sdt>
            <w:r w:rsidR="000A7227" w:rsidRPr="00CC646C">
              <w:rPr>
                <w:rFonts w:ascii="Arial" w:hAnsi="Arial" w:cs="Arial"/>
                <w:color w:val="auto"/>
              </w:rPr>
              <w:t xml:space="preserve"> </w:t>
            </w:r>
          </w:p>
        </w:tc>
      </w:tr>
    </w:tbl>
    <w:p w14:paraId="358E589D" w14:textId="77777777" w:rsidR="0087700C" w:rsidRDefault="00E53CEC" w:rsidP="007B3959">
      <w:pPr>
        <w:pStyle w:val="Heading20"/>
      </w:pPr>
      <w:r w:rsidRPr="00A36AA9">
        <w:t>Findings</w:t>
      </w:r>
    </w:p>
    <w:p w14:paraId="0B739822" w14:textId="2B1DEEE1" w:rsidR="005D3AE5" w:rsidRDefault="005D3AE5" w:rsidP="00085E03">
      <w:pPr>
        <w:pStyle w:val="NormalArial"/>
      </w:pPr>
      <w:r>
        <w:t xml:space="preserve">I am satisfied based on the Assessment Team’s observations and recommendations and the approved provider’s response that the </w:t>
      </w:r>
      <w:r w:rsidRPr="00727D12">
        <w:t xml:space="preserve">service does not comply with requirement </w:t>
      </w:r>
      <w:r w:rsidR="009F5757">
        <w:t>4</w:t>
      </w:r>
      <w:r w:rsidRPr="00727D12">
        <w:t>(3)(</w:t>
      </w:r>
      <w:r>
        <w:t>d</w:t>
      </w:r>
      <w:r w:rsidRPr="00727D12">
        <w:t>) and as a result is non-compli</w:t>
      </w:r>
      <w:r w:rsidR="007E5901">
        <w:t>a</w:t>
      </w:r>
      <w:r w:rsidRPr="00727D12">
        <w:t xml:space="preserve">nt with standard </w:t>
      </w:r>
      <w:r>
        <w:t>4</w:t>
      </w:r>
      <w:r w:rsidRPr="00727D12">
        <w:t>.</w:t>
      </w:r>
    </w:p>
    <w:p w14:paraId="1D6AD4CF" w14:textId="523453BE" w:rsidR="009F5757" w:rsidRPr="00CB1C1C" w:rsidRDefault="00CB1C1C" w:rsidP="00085E03">
      <w:pPr>
        <w:pStyle w:val="NormalArial"/>
        <w:rPr>
          <w:u w:val="single"/>
        </w:rPr>
      </w:pPr>
      <w:r w:rsidRPr="00CB1C1C">
        <w:rPr>
          <w:u w:val="single"/>
        </w:rPr>
        <w:t xml:space="preserve">Requirement 4(3)(d): </w:t>
      </w:r>
    </w:p>
    <w:p w14:paraId="674A3BC4" w14:textId="77777777" w:rsidR="00D516E3" w:rsidRDefault="00897417" w:rsidP="00085E03">
      <w:pPr>
        <w:pStyle w:val="NormalArial"/>
      </w:pPr>
      <w:r>
        <w:t>Consumers advised that although shifts are often filled, a change in staff still impacts consumers, particularly when consumers are not kept informed and don’t feel as though they have choice to express their preferences.</w:t>
      </w:r>
      <w:r w:rsidR="007017E9">
        <w:t xml:space="preserve"> The Assessment Team noted that where </w:t>
      </w:r>
      <w:r w:rsidR="008E3FC9">
        <w:t xml:space="preserve">care is shared with brokered services the information sharing was not supported. The </w:t>
      </w:r>
      <w:r w:rsidR="004A4DBA">
        <w:t xml:space="preserve">multiple locations of records </w:t>
      </w:r>
      <w:proofErr w:type="gramStart"/>
      <w:r w:rsidR="004A4DBA">
        <w:t>has</w:t>
      </w:r>
      <w:proofErr w:type="gramEnd"/>
      <w:r w:rsidR="004A4DBA">
        <w:t xml:space="preserve"> also contributed to </w:t>
      </w:r>
      <w:r w:rsidR="00D516E3">
        <w:t xml:space="preserve">concerns with the ability to access accurate or complete information related to consumer conditions, needs and preferences. </w:t>
      </w:r>
    </w:p>
    <w:p w14:paraId="365F71F2" w14:textId="433C1039" w:rsidR="00CB1C1C" w:rsidRDefault="00D516E3" w:rsidP="00085E03">
      <w:pPr>
        <w:pStyle w:val="NormalArial"/>
      </w:pPr>
      <w:r>
        <w:t xml:space="preserve">The Approved Provider submitted a </w:t>
      </w:r>
      <w:r w:rsidR="0067427D">
        <w:t xml:space="preserve">response </w:t>
      </w:r>
      <w:r>
        <w:t xml:space="preserve">to the Assessment Team report indicating arrangements have been made to receive all feedback from brokered services within 24hrs </w:t>
      </w:r>
      <w:r w:rsidR="00836AA4">
        <w:t>of care as well as</w:t>
      </w:r>
      <w:r>
        <w:t xml:space="preserve"> an update to the electronic care planning system.</w:t>
      </w:r>
    </w:p>
    <w:p w14:paraId="3DCE52B9" w14:textId="09F40981" w:rsidR="00CB1C1C" w:rsidRDefault="00836AA4" w:rsidP="00085E03">
      <w:pPr>
        <w:pStyle w:val="NormalArial"/>
      </w:pPr>
      <w:r>
        <w:t xml:space="preserve">There is evidence to support that Approved Provider has commenced actions to address the identified deficits. However, given the potential implication of incomplete information sharing on </w:t>
      </w:r>
      <w:r>
        <w:lastRenderedPageBreak/>
        <w:t xml:space="preserve">continuity of care and safe practice further time to ensure successful integration of information sharing and </w:t>
      </w:r>
      <w:proofErr w:type="spellStart"/>
      <w:r>
        <w:t>availbility</w:t>
      </w:r>
      <w:proofErr w:type="spellEnd"/>
      <w:r>
        <w:t xml:space="preserve"> is required.  </w:t>
      </w:r>
    </w:p>
    <w:p w14:paraId="7656AB3A" w14:textId="77777777" w:rsidR="00CB1C1C" w:rsidRPr="008D7566" w:rsidRDefault="00CB1C1C" w:rsidP="00085E03">
      <w:pPr>
        <w:pStyle w:val="NormalArial"/>
        <w:rPr>
          <w:u w:val="single"/>
        </w:rPr>
      </w:pPr>
      <w:r w:rsidRPr="008D7566">
        <w:rPr>
          <w:u w:val="single"/>
        </w:rPr>
        <w:t xml:space="preserve">Compliance with the remainder of the Requirements: </w:t>
      </w:r>
    </w:p>
    <w:p w14:paraId="06F27DDA" w14:textId="739FC08E" w:rsidR="00CB1C1C" w:rsidRDefault="001425C2" w:rsidP="00085E03">
      <w:pPr>
        <w:pStyle w:val="NormalArial"/>
      </w:pPr>
      <w:r>
        <w:t xml:space="preserve">Staff </w:t>
      </w:r>
      <w:r w:rsidRPr="00435351">
        <w:rPr>
          <w:rFonts w:eastAsia="Calibri"/>
        </w:rPr>
        <w:t xml:space="preserve">described the referral process </w:t>
      </w:r>
      <w:r>
        <w:rPr>
          <w:rFonts w:eastAsia="Calibri"/>
        </w:rPr>
        <w:t xml:space="preserve">including </w:t>
      </w:r>
      <w:r w:rsidR="00F24FAF">
        <w:rPr>
          <w:rFonts w:eastAsia="Calibri"/>
        </w:rPr>
        <w:t>obtaining</w:t>
      </w:r>
      <w:r w:rsidRPr="00435351">
        <w:rPr>
          <w:rFonts w:eastAsia="Calibri"/>
        </w:rPr>
        <w:t xml:space="preserve"> consent from the consumer to share their details</w:t>
      </w:r>
      <w:r w:rsidR="00250A91">
        <w:rPr>
          <w:rFonts w:eastAsia="Calibri"/>
        </w:rPr>
        <w:t xml:space="preserve">. Consumers </w:t>
      </w:r>
      <w:r w:rsidR="007C357B">
        <w:rPr>
          <w:rFonts w:eastAsia="Calibri"/>
        </w:rPr>
        <w:t xml:space="preserve">and representatives were satisfied </w:t>
      </w:r>
      <w:r w:rsidR="00FA6289" w:rsidRPr="00093854">
        <w:t xml:space="preserve">with referral processes and confirmed they </w:t>
      </w:r>
      <w:r w:rsidR="00FA6289">
        <w:t>we</w:t>
      </w:r>
      <w:r w:rsidR="00FA6289" w:rsidRPr="00093854">
        <w:t xml:space="preserve">re assisted to access external services </w:t>
      </w:r>
      <w:r w:rsidR="00FA6289">
        <w:t>such as</w:t>
      </w:r>
      <w:r w:rsidR="00FA6289" w:rsidRPr="00093854">
        <w:t xml:space="preserve"> physiotherapy, </w:t>
      </w:r>
      <w:r w:rsidR="00FA6289">
        <w:t xml:space="preserve">hydrotherapy, </w:t>
      </w:r>
      <w:r w:rsidR="00FA6289" w:rsidRPr="00093854">
        <w:t>occupational therap</w:t>
      </w:r>
      <w:r w:rsidR="00FA6289">
        <w:t xml:space="preserve">y and </w:t>
      </w:r>
      <w:r w:rsidR="00FA6289" w:rsidRPr="00093854">
        <w:t>podiatr</w:t>
      </w:r>
      <w:r w:rsidR="00FA6289">
        <w:t>y.</w:t>
      </w:r>
      <w:r w:rsidR="00BE351F">
        <w:t xml:space="preserve"> A review of care planning documentation </w:t>
      </w:r>
      <w:r w:rsidR="00D84BEE">
        <w:t xml:space="preserve">demonstrated </w:t>
      </w:r>
      <w:r w:rsidR="00D84BEE">
        <w:rPr>
          <w:rFonts w:eastAsia="Calibri"/>
        </w:rPr>
        <w:t>referrals to brokered services, external organisations and other providers of care and services was guided by the needs and preferences of each consumer</w:t>
      </w:r>
    </w:p>
    <w:p w14:paraId="50E81045" w14:textId="6722F6A4" w:rsidR="00FA6289" w:rsidRDefault="008160FC" w:rsidP="00085E03">
      <w:pPr>
        <w:pStyle w:val="NormalArial"/>
      </w:pPr>
      <w:r>
        <w:t xml:space="preserve">Meal and equipment services were not assessed as they were not provided through the service. </w:t>
      </w:r>
    </w:p>
    <w:p w14:paraId="358E589E" w14:textId="697AC184" w:rsidR="0087700C" w:rsidRPr="00A36AA9" w:rsidRDefault="00E53CEC" w:rsidP="00F87E39">
      <w:pPr>
        <w:pStyle w:val="NormalArial"/>
      </w:pPr>
      <w:r w:rsidRPr="00A36AA9">
        <w:br w:type="page"/>
      </w:r>
    </w:p>
    <w:p w14:paraId="358E589F" w14:textId="77777777" w:rsidR="00FC045E" w:rsidRDefault="00E53CE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C0406B" w14:paraId="358E58A3"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358E58A0" w14:textId="77777777" w:rsidR="00C0406B" w:rsidRPr="003217D3" w:rsidRDefault="00C0406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358E58A1" w14:textId="6CB82670" w:rsidR="00C0406B" w:rsidRPr="003217D3" w:rsidRDefault="00C040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0406B" w14:paraId="358E58A8"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A4" w14:textId="77777777" w:rsidR="00C0406B" w:rsidRPr="00244176" w:rsidRDefault="00C0406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521" w:type="dxa"/>
            <w:tcBorders>
              <w:left w:val="single" w:sz="4" w:space="0" w:color="BFBFBF" w:themeColor="background1" w:themeShade="BF"/>
            </w:tcBorders>
            <w:shd w:val="clear" w:color="auto" w:fill="auto"/>
            <w:vAlign w:val="top"/>
          </w:tcPr>
          <w:p w14:paraId="358E58A5" w14:textId="77777777" w:rsidR="00C0406B" w:rsidRPr="00244176" w:rsidRDefault="00C0406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58E58A6" w14:textId="0840DE04" w:rsidR="00C0406B" w:rsidRPr="00CC646C" w:rsidRDefault="0081303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B13C2C762F1C45A1805BAF91A4C93F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06B">
                  <w:rPr>
                    <w:rFonts w:ascii="Arial" w:hAnsi="Arial" w:cs="Arial"/>
                    <w:color w:val="auto"/>
                  </w:rPr>
                  <w:t>Not applicable</w:t>
                </w:r>
              </w:sdtContent>
            </w:sdt>
            <w:r w:rsidR="00C0406B" w:rsidRPr="00CC646C">
              <w:rPr>
                <w:rFonts w:ascii="Arial" w:hAnsi="Arial" w:cs="Arial"/>
                <w:color w:val="auto"/>
              </w:rPr>
              <w:t xml:space="preserve"> </w:t>
            </w:r>
          </w:p>
        </w:tc>
      </w:tr>
      <w:tr w:rsidR="00C0406B" w14:paraId="358E58AF"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A9" w14:textId="77777777" w:rsidR="00C0406B" w:rsidRPr="00244176" w:rsidRDefault="00C0406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521" w:type="dxa"/>
            <w:tcBorders>
              <w:left w:val="single" w:sz="4" w:space="0" w:color="BFBFBF" w:themeColor="background1" w:themeShade="BF"/>
            </w:tcBorders>
            <w:shd w:val="clear" w:color="auto" w:fill="auto"/>
            <w:vAlign w:val="top"/>
          </w:tcPr>
          <w:p w14:paraId="358E58AA" w14:textId="77777777" w:rsidR="00C0406B" w:rsidRPr="00244176" w:rsidRDefault="00C0406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58E58AB" w14:textId="77777777" w:rsidR="00C0406B" w:rsidRPr="00244176" w:rsidRDefault="00C0406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8E58AC" w14:textId="77777777" w:rsidR="00C0406B" w:rsidRPr="00244176" w:rsidRDefault="00C0406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358E58AD" w14:textId="66DCC041" w:rsidR="00C0406B" w:rsidRPr="00CC646C" w:rsidRDefault="0081303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F9D3EA192B24E3AB4D941DECE4AB3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06B">
                  <w:rPr>
                    <w:rFonts w:ascii="Arial" w:hAnsi="Arial" w:cs="Arial"/>
                    <w:color w:val="auto"/>
                  </w:rPr>
                  <w:t>Not applicable</w:t>
                </w:r>
              </w:sdtContent>
            </w:sdt>
            <w:r w:rsidR="00C0406B" w:rsidRPr="00CC646C">
              <w:rPr>
                <w:rFonts w:ascii="Arial" w:hAnsi="Arial" w:cs="Arial"/>
                <w:color w:val="auto"/>
              </w:rPr>
              <w:t xml:space="preserve"> </w:t>
            </w:r>
          </w:p>
        </w:tc>
      </w:tr>
      <w:tr w:rsidR="00C0406B" w14:paraId="358E58B4"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B0" w14:textId="77777777" w:rsidR="00C0406B" w:rsidRPr="00244176" w:rsidRDefault="00C0406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521" w:type="dxa"/>
            <w:tcBorders>
              <w:left w:val="single" w:sz="4" w:space="0" w:color="BFBFBF" w:themeColor="background1" w:themeShade="BF"/>
            </w:tcBorders>
            <w:shd w:val="clear" w:color="auto" w:fill="auto"/>
            <w:vAlign w:val="top"/>
          </w:tcPr>
          <w:p w14:paraId="358E58B1" w14:textId="77777777" w:rsidR="00C0406B" w:rsidRPr="00244176" w:rsidRDefault="00C0406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358E58B2" w14:textId="4DC3A14A" w:rsidR="00C0406B" w:rsidRPr="00CC646C" w:rsidRDefault="0081303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B790AA2745284EBFA31525305A6178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06B">
                  <w:rPr>
                    <w:rFonts w:ascii="Arial" w:hAnsi="Arial" w:cs="Arial"/>
                    <w:color w:val="auto"/>
                  </w:rPr>
                  <w:t>Not applicable</w:t>
                </w:r>
              </w:sdtContent>
            </w:sdt>
            <w:r w:rsidR="00C0406B" w:rsidRPr="00CC646C">
              <w:rPr>
                <w:rFonts w:ascii="Arial" w:hAnsi="Arial" w:cs="Arial"/>
                <w:color w:val="auto"/>
              </w:rPr>
              <w:t xml:space="preserve"> </w:t>
            </w:r>
          </w:p>
        </w:tc>
      </w:tr>
    </w:tbl>
    <w:p w14:paraId="358E58B5" w14:textId="77777777" w:rsidR="001A5684" w:rsidRDefault="00E53CEC" w:rsidP="007B3959">
      <w:pPr>
        <w:pStyle w:val="Heading20"/>
      </w:pPr>
      <w:r w:rsidRPr="00A36AA9">
        <w:t>Findings</w:t>
      </w:r>
    </w:p>
    <w:p w14:paraId="655734EA" w14:textId="77777777" w:rsidR="0035303F" w:rsidRPr="0035303F" w:rsidRDefault="0035303F" w:rsidP="00EB296D">
      <w:pPr>
        <w:shd w:val="clear" w:color="auto" w:fill="FFFFFF" w:themeFill="background1"/>
        <w:spacing w:line="276" w:lineRule="auto"/>
        <w:rPr>
          <w:rFonts w:ascii="Arial" w:hAnsi="Arial" w:cs="Arial"/>
        </w:rPr>
      </w:pPr>
      <w:r w:rsidRPr="0035303F">
        <w:rPr>
          <w:rFonts w:ascii="Arial" w:hAnsi="Arial" w:cs="Arial"/>
        </w:rPr>
        <w:t>Standard 5 was not assessed by the Assessment Team as management reported they do not operate centre-based programs.</w:t>
      </w:r>
    </w:p>
    <w:p w14:paraId="358E58B6" w14:textId="650F7477" w:rsidR="0087700C" w:rsidRPr="00A36AA9" w:rsidRDefault="00E53CEC" w:rsidP="00F87E39">
      <w:pPr>
        <w:pStyle w:val="NormalArial"/>
      </w:pPr>
      <w:r w:rsidRPr="00A36AA9">
        <w:br w:type="page"/>
      </w:r>
    </w:p>
    <w:p w14:paraId="358E58B7" w14:textId="77777777" w:rsidR="00FC045E" w:rsidRPr="00A36AA9" w:rsidRDefault="00E53CE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35303F" w14:paraId="358E58BB"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58E58B8" w14:textId="77777777" w:rsidR="0035303F" w:rsidRPr="003217D3" w:rsidRDefault="0035303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Pr>
          <w:p w14:paraId="358E58B9" w14:textId="548F229B" w:rsidR="0035303F" w:rsidRPr="003217D3" w:rsidRDefault="00353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5303F" w14:paraId="358E58C0"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BC" w14:textId="77777777" w:rsidR="0035303F" w:rsidRPr="00244176" w:rsidRDefault="00353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521" w:type="dxa"/>
            <w:shd w:val="clear" w:color="auto" w:fill="auto"/>
            <w:vAlign w:val="top"/>
          </w:tcPr>
          <w:p w14:paraId="358E58BD" w14:textId="77777777" w:rsidR="0035303F" w:rsidRPr="00244176" w:rsidRDefault="00353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58E58BE" w14:textId="21DA1F54" w:rsidR="0035303F" w:rsidRPr="00CC646C" w:rsidRDefault="0081303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BBBF2C2738484B898856E3A0BF84F0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1D17">
                  <w:rPr>
                    <w:rFonts w:ascii="Arial" w:hAnsi="Arial" w:cs="Arial"/>
                    <w:color w:val="auto"/>
                  </w:rPr>
                  <w:t>Compliant</w:t>
                </w:r>
              </w:sdtContent>
            </w:sdt>
            <w:r w:rsidR="0035303F" w:rsidRPr="00CC646C">
              <w:rPr>
                <w:rFonts w:ascii="Arial" w:hAnsi="Arial" w:cs="Arial"/>
                <w:color w:val="auto"/>
              </w:rPr>
              <w:t xml:space="preserve"> </w:t>
            </w:r>
          </w:p>
        </w:tc>
      </w:tr>
      <w:tr w:rsidR="0035303F" w14:paraId="358E58C5"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C1" w14:textId="77777777" w:rsidR="0035303F" w:rsidRPr="00244176" w:rsidRDefault="00353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521" w:type="dxa"/>
            <w:shd w:val="clear" w:color="auto" w:fill="auto"/>
            <w:vAlign w:val="top"/>
          </w:tcPr>
          <w:p w14:paraId="358E58C2" w14:textId="77777777" w:rsidR="0035303F" w:rsidRPr="00244176" w:rsidRDefault="003530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58E58C3" w14:textId="4B13614D" w:rsidR="0035303F" w:rsidRPr="00CC646C" w:rsidRDefault="0081303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56E17C52A864018A73BE5459FD74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DC1">
                  <w:rPr>
                    <w:rFonts w:ascii="Arial" w:hAnsi="Arial" w:cs="Arial"/>
                    <w:color w:val="auto"/>
                  </w:rPr>
                  <w:t>Compliant</w:t>
                </w:r>
              </w:sdtContent>
            </w:sdt>
            <w:r w:rsidR="0035303F" w:rsidRPr="00CC646C">
              <w:rPr>
                <w:rFonts w:ascii="Arial" w:hAnsi="Arial" w:cs="Arial"/>
                <w:color w:val="auto"/>
              </w:rPr>
              <w:t xml:space="preserve"> </w:t>
            </w:r>
          </w:p>
        </w:tc>
      </w:tr>
      <w:tr w:rsidR="0035303F" w14:paraId="358E58CA"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C6" w14:textId="77777777" w:rsidR="0035303F" w:rsidRPr="00244176" w:rsidRDefault="00353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521" w:type="dxa"/>
            <w:shd w:val="clear" w:color="auto" w:fill="auto"/>
            <w:vAlign w:val="top"/>
          </w:tcPr>
          <w:p w14:paraId="358E58C7" w14:textId="77777777" w:rsidR="0035303F" w:rsidRPr="00244176" w:rsidRDefault="00353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58E58C8" w14:textId="5A21087C" w:rsidR="0035303F" w:rsidRPr="00CC646C" w:rsidRDefault="0081303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0C6C99E7FDA643D0BE4D65005EB8C0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6429">
                  <w:rPr>
                    <w:rFonts w:ascii="Arial" w:hAnsi="Arial" w:cs="Arial"/>
                    <w:color w:val="auto"/>
                  </w:rPr>
                  <w:t>Compliant</w:t>
                </w:r>
              </w:sdtContent>
            </w:sdt>
            <w:r w:rsidR="0035303F" w:rsidRPr="00CC646C">
              <w:rPr>
                <w:rFonts w:ascii="Arial" w:hAnsi="Arial" w:cs="Arial"/>
                <w:color w:val="auto"/>
              </w:rPr>
              <w:t xml:space="preserve"> </w:t>
            </w:r>
          </w:p>
        </w:tc>
      </w:tr>
      <w:tr w:rsidR="0035303F" w14:paraId="358E58CF" w14:textId="77777777" w:rsidTr="00085E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CB" w14:textId="77777777" w:rsidR="0035303F" w:rsidRPr="00244176" w:rsidRDefault="00353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521" w:type="dxa"/>
            <w:shd w:val="clear" w:color="auto" w:fill="auto"/>
            <w:vAlign w:val="top"/>
          </w:tcPr>
          <w:p w14:paraId="358E58CC" w14:textId="77777777" w:rsidR="0035303F" w:rsidRPr="00244176" w:rsidRDefault="003530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58E58CD" w14:textId="38E22587" w:rsidR="0035303F" w:rsidRPr="00CC646C" w:rsidRDefault="0081303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1235BE45F91E417E9D10A00EA605F8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BFE">
                  <w:rPr>
                    <w:rFonts w:ascii="Arial" w:hAnsi="Arial" w:cs="Arial"/>
                    <w:color w:val="auto"/>
                  </w:rPr>
                  <w:t>Compliant</w:t>
                </w:r>
              </w:sdtContent>
            </w:sdt>
            <w:r w:rsidR="0035303F" w:rsidRPr="00CC646C">
              <w:rPr>
                <w:rFonts w:ascii="Arial" w:hAnsi="Arial" w:cs="Arial"/>
                <w:color w:val="auto"/>
              </w:rPr>
              <w:t xml:space="preserve"> </w:t>
            </w:r>
          </w:p>
        </w:tc>
      </w:tr>
    </w:tbl>
    <w:p w14:paraId="358E58D0" w14:textId="77777777" w:rsidR="001A5684" w:rsidRDefault="00E53CEC" w:rsidP="007B3959">
      <w:pPr>
        <w:pStyle w:val="Heading20"/>
      </w:pPr>
      <w:r w:rsidRPr="00A36AA9">
        <w:t>Findings</w:t>
      </w:r>
    </w:p>
    <w:p w14:paraId="4963ACF2" w14:textId="5E68B7CE" w:rsidR="00766429" w:rsidRDefault="00766429" w:rsidP="00085E03">
      <w:pPr>
        <w:pStyle w:val="NormalArial"/>
      </w:pPr>
      <w:r>
        <w:t>The Assessment Team recommended that Requirement</w:t>
      </w:r>
      <w:r w:rsidR="00C7595E">
        <w:t>’s</w:t>
      </w:r>
      <w:r>
        <w:t xml:space="preserve"> </w:t>
      </w:r>
      <w:r w:rsidR="0084771D">
        <w:t>6</w:t>
      </w:r>
      <w:r>
        <w:t>(3)(</w:t>
      </w:r>
      <w:r w:rsidR="0084771D">
        <w:t>c</w:t>
      </w:r>
      <w:r>
        <w:t xml:space="preserve">) </w:t>
      </w:r>
      <w:r w:rsidR="00C7595E">
        <w:t xml:space="preserve">and 6(3)(d) </w:t>
      </w:r>
      <w:r>
        <w:t>w</w:t>
      </w:r>
      <w:r w:rsidR="00C7595E">
        <w:t>ere</w:t>
      </w:r>
      <w:r>
        <w:t xml:space="preserve"> non-compliant however with consideration to the available information and Approved Provider response </w:t>
      </w:r>
      <w:r w:rsidRPr="00D00409">
        <w:t xml:space="preserve">I am satisfied that </w:t>
      </w:r>
      <w:r w:rsidR="0040503C">
        <w:t xml:space="preserve">the service </w:t>
      </w:r>
      <w:r w:rsidR="00403BFE">
        <w:t xml:space="preserve">has implemented actions to address the identified deficits, as a result this standard is </w:t>
      </w:r>
      <w:r w:rsidR="00403BFE" w:rsidRPr="00403BFE">
        <w:t>compliant</w:t>
      </w:r>
      <w:r w:rsidRPr="00403BFE">
        <w:t>.</w:t>
      </w:r>
    </w:p>
    <w:p w14:paraId="1EC20A17" w14:textId="77777777" w:rsidR="00652936" w:rsidRPr="00F02C3F" w:rsidRDefault="00652936" w:rsidP="00085E03">
      <w:pPr>
        <w:pStyle w:val="NormalArial"/>
        <w:rPr>
          <w:u w:val="single"/>
        </w:rPr>
      </w:pPr>
      <w:r w:rsidRPr="00F02C3F">
        <w:rPr>
          <w:u w:val="single"/>
        </w:rPr>
        <w:t>Requirement 6(3)(</w:t>
      </w:r>
      <w:r>
        <w:rPr>
          <w:u w:val="single"/>
        </w:rPr>
        <w:t>c</w:t>
      </w:r>
      <w:r w:rsidRPr="00F02C3F">
        <w:rPr>
          <w:u w:val="single"/>
        </w:rPr>
        <w:t xml:space="preserve">): </w:t>
      </w:r>
    </w:p>
    <w:p w14:paraId="1509CF8D" w14:textId="47F42F94" w:rsidR="00652936" w:rsidRDefault="00652936" w:rsidP="00085E03">
      <w:pPr>
        <w:pStyle w:val="NormalArial"/>
      </w:pPr>
      <w:r w:rsidRPr="004C1B83">
        <w:t xml:space="preserve">Consumers and representatives indicated staff would take concerns seriously and address their complaints. Management </w:t>
      </w:r>
      <w:r>
        <w:t>described</w:t>
      </w:r>
      <w:r w:rsidRPr="004C1B83">
        <w:t xml:space="preserve"> </w:t>
      </w:r>
      <w:r>
        <w:t xml:space="preserve">the principles of </w:t>
      </w:r>
      <w:r w:rsidRPr="004C1B83">
        <w:t>open disclosure</w:t>
      </w:r>
      <w:r>
        <w:t xml:space="preserve"> and advised</w:t>
      </w:r>
      <w:r w:rsidRPr="004C1B83">
        <w:t xml:space="preserve"> complaints go to the relevant service department</w:t>
      </w:r>
      <w:r>
        <w:t xml:space="preserve"> or </w:t>
      </w:r>
      <w:r w:rsidRPr="004C1B83">
        <w:t xml:space="preserve">client experience manager. </w:t>
      </w:r>
      <w:r>
        <w:t>The Assessment Team noted that staff were not aware of open disclosure</w:t>
      </w:r>
      <w:r w:rsidR="00CD36E4">
        <w:t xml:space="preserve"> in the </w:t>
      </w:r>
      <w:proofErr w:type="spellStart"/>
      <w:r w:rsidR="00CD36E4">
        <w:t>compliants</w:t>
      </w:r>
      <w:proofErr w:type="spellEnd"/>
      <w:r w:rsidR="00CD36E4">
        <w:t xml:space="preserve"> process despite the </w:t>
      </w:r>
      <w:r w:rsidR="006B0EC1">
        <w:t>services</w:t>
      </w:r>
      <w:r w:rsidR="00796B52">
        <w:t xml:space="preserve"> </w:t>
      </w:r>
      <w:r w:rsidR="00796B52" w:rsidRPr="00796B52">
        <w:t>open disclosure framework</w:t>
      </w:r>
      <w:r w:rsidR="00796B52">
        <w:t xml:space="preserve">. </w:t>
      </w:r>
    </w:p>
    <w:p w14:paraId="005C1D99" w14:textId="5CE11E88" w:rsidR="00796B52" w:rsidRPr="004C1B83" w:rsidRDefault="00796B52" w:rsidP="00085E03">
      <w:pPr>
        <w:pStyle w:val="NormalArial"/>
      </w:pPr>
      <w:r>
        <w:t xml:space="preserve">The Approved </w:t>
      </w:r>
      <w:r w:rsidRPr="00403BFE">
        <w:t>Provider submitted a response to the Assessment Team report including supporting materials</w:t>
      </w:r>
      <w:r w:rsidR="00006304">
        <w:t xml:space="preserve">, </w:t>
      </w:r>
      <w:r w:rsidR="0071361F">
        <w:t>distributi</w:t>
      </w:r>
      <w:r w:rsidR="00B63647">
        <w:t>o</w:t>
      </w:r>
      <w:r w:rsidR="0071361F">
        <w:t xml:space="preserve">n </w:t>
      </w:r>
      <w:r w:rsidR="009E25E4">
        <w:t xml:space="preserve">and training </w:t>
      </w:r>
      <w:r w:rsidR="0071361F">
        <w:t>of open disclosure information</w:t>
      </w:r>
      <w:r w:rsidR="00B63647">
        <w:t xml:space="preserve">, introduction of open disclosure meetings and inclusion of </w:t>
      </w:r>
      <w:r w:rsidR="00CC7453">
        <w:t xml:space="preserve">open disclosure material in consumer </w:t>
      </w:r>
      <w:r w:rsidR="009E25E4">
        <w:t xml:space="preserve">journals. </w:t>
      </w:r>
      <w:r w:rsidR="00567CD8">
        <w:t xml:space="preserve">There is evidence to support an active plan to ensure staff are aware of and information is available to support the </w:t>
      </w:r>
      <w:r w:rsidR="00264C65">
        <w:t xml:space="preserve">use of open disclosure incidents occur and things go wrong. </w:t>
      </w:r>
    </w:p>
    <w:p w14:paraId="1980013C" w14:textId="2D7E87AF" w:rsidR="00DC7D99" w:rsidRPr="00F02C3F" w:rsidRDefault="00DC7D99" w:rsidP="00085E03">
      <w:pPr>
        <w:pStyle w:val="NormalArial"/>
        <w:rPr>
          <w:u w:val="single"/>
        </w:rPr>
      </w:pPr>
      <w:r w:rsidRPr="00F02C3F">
        <w:rPr>
          <w:u w:val="single"/>
        </w:rPr>
        <w:t>Re</w:t>
      </w:r>
      <w:r w:rsidR="008B13AD" w:rsidRPr="00F02C3F">
        <w:rPr>
          <w:u w:val="single"/>
        </w:rPr>
        <w:t>q</w:t>
      </w:r>
      <w:r w:rsidRPr="00F02C3F">
        <w:rPr>
          <w:u w:val="single"/>
        </w:rPr>
        <w:t xml:space="preserve">uirement 6(3)(d): </w:t>
      </w:r>
    </w:p>
    <w:p w14:paraId="66DCBAB9" w14:textId="4BB446E0" w:rsidR="004D1E30" w:rsidRPr="0073690C" w:rsidRDefault="00F02C3F" w:rsidP="00085E03">
      <w:pPr>
        <w:pStyle w:val="NormalArial"/>
      </w:pPr>
      <w:r w:rsidRPr="004D1E30">
        <w:t xml:space="preserve">The Assessment Team noted </w:t>
      </w:r>
      <w:r w:rsidR="00CD5D2B" w:rsidRPr="004D1E30">
        <w:t xml:space="preserve">evidence of </w:t>
      </w:r>
      <w:r w:rsidR="00E50356" w:rsidRPr="004D1E30">
        <w:t>feedback received which had not been recorded in the complaints register</w:t>
      </w:r>
      <w:r w:rsidR="00042C20" w:rsidRPr="004D1E30">
        <w:t xml:space="preserve">. Management provided conflicting information regarding </w:t>
      </w:r>
      <w:r w:rsidR="00CA69C3" w:rsidRPr="004D1E30">
        <w:t xml:space="preserve">use of the </w:t>
      </w:r>
      <w:r w:rsidR="00976C1A" w:rsidRPr="004D1E30">
        <w:t xml:space="preserve">complaints </w:t>
      </w:r>
      <w:r w:rsidR="00CA69C3" w:rsidRPr="004D1E30">
        <w:t xml:space="preserve">register and when </w:t>
      </w:r>
      <w:proofErr w:type="spellStart"/>
      <w:r w:rsidR="00CA69C3" w:rsidRPr="004D1E30">
        <w:t>complaitns</w:t>
      </w:r>
      <w:proofErr w:type="spellEnd"/>
      <w:r w:rsidR="00CA69C3" w:rsidRPr="004D1E30">
        <w:t xml:space="preserve"> were recorded. </w:t>
      </w:r>
      <w:r w:rsidR="00532F7D" w:rsidRPr="004D1E30">
        <w:t>There are two systems in use</w:t>
      </w:r>
      <w:r w:rsidR="00094DB4" w:rsidRPr="004D1E30">
        <w:t xml:space="preserve"> which also contributed to the conflicting information available to review. </w:t>
      </w:r>
      <w:r w:rsidR="004D1E30" w:rsidRPr="004D1E30">
        <w:t xml:space="preserve">There </w:t>
      </w:r>
      <w:r w:rsidR="004D1E30">
        <w:t>wa</w:t>
      </w:r>
      <w:r w:rsidR="004D1E30" w:rsidRPr="004D1E30">
        <w:t>s</w:t>
      </w:r>
      <w:r w:rsidR="004D1E30">
        <w:t xml:space="preserve"> also</w:t>
      </w:r>
      <w:r w:rsidR="004D1E30" w:rsidRPr="004D1E30">
        <w:t xml:space="preserve"> no evidence that the service ha</w:t>
      </w:r>
      <w:r w:rsidR="004D1E30">
        <w:t>d</w:t>
      </w:r>
      <w:r w:rsidR="004D1E30" w:rsidRPr="004D1E30">
        <w:t xml:space="preserve"> used information from complaints to make improvements to safety and </w:t>
      </w:r>
      <w:r w:rsidR="004D1E30" w:rsidRPr="0073690C">
        <w:t>quality systems, or regularly reviewed to improve how they manage complaints.</w:t>
      </w:r>
    </w:p>
    <w:p w14:paraId="5C6F9B6D" w14:textId="0C9962A1" w:rsidR="00DC7D99" w:rsidRDefault="00A05375" w:rsidP="00085E03">
      <w:pPr>
        <w:pStyle w:val="NormalArial"/>
      </w:pPr>
      <w:r w:rsidRPr="0073690C">
        <w:t xml:space="preserve">The Approved Provider submitted a response to the Assessment Team report </w:t>
      </w:r>
      <w:r w:rsidR="00D7301A" w:rsidRPr="0073690C">
        <w:t xml:space="preserve">including supporting materials </w:t>
      </w:r>
      <w:r w:rsidR="00E0684F" w:rsidRPr="0073690C">
        <w:t xml:space="preserve">and </w:t>
      </w:r>
      <w:r w:rsidR="00A668B3" w:rsidRPr="0073690C">
        <w:t xml:space="preserve">the revised </w:t>
      </w:r>
      <w:r w:rsidR="00D6089A" w:rsidRPr="0073690C">
        <w:t xml:space="preserve">complaints register </w:t>
      </w:r>
      <w:r w:rsidR="006220C9" w:rsidRPr="0073690C">
        <w:t>now implemented as the central location for recoding feedback and complain</w:t>
      </w:r>
      <w:r w:rsidR="00796B52" w:rsidRPr="0073690C">
        <w:t>t</w:t>
      </w:r>
      <w:r w:rsidR="00403BFE" w:rsidRPr="0073690C">
        <w:t xml:space="preserve">s. There is evidence of trending analysis and outcome monitoring </w:t>
      </w:r>
      <w:r w:rsidR="00F70F4B" w:rsidRPr="0073690C">
        <w:t xml:space="preserve">to inform areas of </w:t>
      </w:r>
      <w:r w:rsidR="00652936" w:rsidRPr="0073690C">
        <w:t>improvement and contribute to the plan for continuous improvement.</w:t>
      </w:r>
      <w:r w:rsidR="00652936">
        <w:t xml:space="preserve"> </w:t>
      </w:r>
      <w:r w:rsidR="00403BFE">
        <w:t xml:space="preserve"> </w:t>
      </w:r>
    </w:p>
    <w:p w14:paraId="0B0F2F21" w14:textId="77777777" w:rsidR="00BD0A49" w:rsidRDefault="00BD0A49">
      <w:pPr>
        <w:spacing w:after="160" w:line="259" w:lineRule="auto"/>
        <w:rPr>
          <w:rFonts w:ascii="Arial" w:hAnsi="Arial" w:cs="Arial"/>
          <w:u w:val="single"/>
        </w:rPr>
      </w:pPr>
      <w:r>
        <w:rPr>
          <w:u w:val="single"/>
        </w:rPr>
        <w:br w:type="page"/>
      </w:r>
    </w:p>
    <w:p w14:paraId="21E777C0" w14:textId="3CB51C65" w:rsidR="0010169E" w:rsidRPr="008D7566" w:rsidRDefault="0010169E" w:rsidP="00085E03">
      <w:pPr>
        <w:pStyle w:val="NormalArial"/>
        <w:rPr>
          <w:u w:val="single"/>
        </w:rPr>
      </w:pPr>
      <w:r w:rsidRPr="008D7566">
        <w:rPr>
          <w:u w:val="single"/>
        </w:rPr>
        <w:lastRenderedPageBreak/>
        <w:t xml:space="preserve">Compliance with the remainder of the Requirements: </w:t>
      </w:r>
    </w:p>
    <w:p w14:paraId="6C7F264F" w14:textId="798C1DDB" w:rsidR="00850D41" w:rsidRPr="002C0DCC" w:rsidRDefault="00DC588E" w:rsidP="00085E03">
      <w:pPr>
        <w:pStyle w:val="NormalArial"/>
        <w:rPr>
          <w:iCs/>
        </w:rPr>
      </w:pPr>
      <w:r w:rsidRPr="0055302C">
        <w:rPr>
          <w:iCs/>
        </w:rPr>
        <w:t xml:space="preserve">Consumers and representatives </w:t>
      </w:r>
      <w:r>
        <w:rPr>
          <w:iCs/>
        </w:rPr>
        <w:t xml:space="preserve">confirmed </w:t>
      </w:r>
      <w:r w:rsidRPr="0055302C">
        <w:rPr>
          <w:iCs/>
        </w:rPr>
        <w:t xml:space="preserve">they are satisfied </w:t>
      </w:r>
      <w:r w:rsidR="008C3C0C">
        <w:rPr>
          <w:iCs/>
        </w:rPr>
        <w:t>that w</w:t>
      </w:r>
      <w:r w:rsidRPr="0055302C">
        <w:rPr>
          <w:iCs/>
        </w:rPr>
        <w:t xml:space="preserve">hen they raised </w:t>
      </w:r>
      <w:r w:rsidR="008C3C0C">
        <w:rPr>
          <w:iCs/>
        </w:rPr>
        <w:t>concerns</w:t>
      </w:r>
      <w:r w:rsidR="00E131F4">
        <w:rPr>
          <w:iCs/>
        </w:rPr>
        <w:t xml:space="preserve"> they were</w:t>
      </w:r>
      <w:r w:rsidRPr="0055302C">
        <w:rPr>
          <w:iCs/>
        </w:rPr>
        <w:t xml:space="preserve"> usually addressed quickly by the service.</w:t>
      </w:r>
      <w:r w:rsidR="00F512E5">
        <w:rPr>
          <w:iCs/>
        </w:rPr>
        <w:t xml:space="preserve"> </w:t>
      </w:r>
      <w:r w:rsidR="00F512E5" w:rsidRPr="79F62B4B">
        <w:rPr>
          <w:color w:val="auto"/>
        </w:rPr>
        <w:t xml:space="preserve">Management </w:t>
      </w:r>
      <w:r w:rsidR="00F512E5">
        <w:rPr>
          <w:color w:val="auto"/>
        </w:rPr>
        <w:t>exp</w:t>
      </w:r>
      <w:r w:rsidR="000F3BA5">
        <w:rPr>
          <w:color w:val="auto"/>
        </w:rPr>
        <w:t>lained</w:t>
      </w:r>
      <w:r w:rsidR="00F512E5" w:rsidRPr="79F62B4B">
        <w:rPr>
          <w:color w:val="auto"/>
        </w:rPr>
        <w:t xml:space="preserve"> that the service conducts an annual experience survey</w:t>
      </w:r>
      <w:r w:rsidR="000F3BA5">
        <w:rPr>
          <w:color w:val="auto"/>
        </w:rPr>
        <w:t xml:space="preserve"> and</w:t>
      </w:r>
      <w:r w:rsidR="00E12B0F">
        <w:rPr>
          <w:color w:val="auto"/>
        </w:rPr>
        <w:t xml:space="preserve"> </w:t>
      </w:r>
      <w:r w:rsidR="00E12B0F" w:rsidRPr="00355E18">
        <w:rPr>
          <w:color w:val="auto"/>
          <w:szCs w:val="22"/>
        </w:rPr>
        <w:t xml:space="preserve">they support </w:t>
      </w:r>
      <w:r w:rsidR="00E12B0F" w:rsidRPr="00355E18">
        <w:t>consumers to make complaints and provide feedback about their care and services through</w:t>
      </w:r>
      <w:r w:rsidR="00101E09">
        <w:t xml:space="preserve"> the Client Handbook and </w:t>
      </w:r>
      <w:r w:rsidR="00D43704">
        <w:t xml:space="preserve">directly with </w:t>
      </w:r>
      <w:r w:rsidR="00D43704" w:rsidRPr="002C0DCC">
        <w:rPr>
          <w:iCs/>
        </w:rPr>
        <w:t xml:space="preserve">care consultants. </w:t>
      </w:r>
    </w:p>
    <w:p w14:paraId="42764878" w14:textId="7A14B798" w:rsidR="002C0DCC" w:rsidRDefault="002C0DCC" w:rsidP="00085E03">
      <w:pPr>
        <w:rPr>
          <w:rFonts w:ascii="Arial" w:hAnsi="Arial" w:cs="Arial"/>
          <w:iCs/>
        </w:rPr>
      </w:pPr>
      <w:r w:rsidRPr="002C0DCC">
        <w:rPr>
          <w:rFonts w:ascii="Arial" w:hAnsi="Arial" w:cs="Arial"/>
          <w:iCs/>
        </w:rPr>
        <w:t xml:space="preserve">The Assessment Team </w:t>
      </w:r>
      <w:r>
        <w:rPr>
          <w:rFonts w:ascii="Arial" w:hAnsi="Arial" w:cs="Arial"/>
          <w:iCs/>
        </w:rPr>
        <w:t>re</w:t>
      </w:r>
      <w:r w:rsidRPr="002C0DCC">
        <w:rPr>
          <w:rFonts w:ascii="Arial" w:hAnsi="Arial" w:cs="Arial"/>
          <w:iCs/>
        </w:rPr>
        <w:t xml:space="preserve">viewed the services consumer handbook, which details how to make a complaint or provide feedback to the service via phone, email and post. It also details the Commission and the ‘National Aged Care Advocacy Program’ contact details, and translator assistance being also available. </w:t>
      </w:r>
      <w:r w:rsidR="00DF4E6C">
        <w:rPr>
          <w:rFonts w:ascii="Arial" w:hAnsi="Arial" w:cs="Arial"/>
          <w:iCs/>
        </w:rPr>
        <w:t xml:space="preserve">Staff confirmed they would escalate </w:t>
      </w:r>
      <w:r w:rsidR="00891915">
        <w:rPr>
          <w:rFonts w:ascii="Arial" w:hAnsi="Arial" w:cs="Arial"/>
          <w:iCs/>
        </w:rPr>
        <w:t xml:space="preserve">requests to </w:t>
      </w:r>
      <w:r w:rsidR="00891915" w:rsidRPr="00EE1BD2">
        <w:rPr>
          <w:rFonts w:ascii="Arial" w:hAnsi="Arial" w:cs="Arial"/>
          <w:iCs/>
        </w:rPr>
        <w:t xml:space="preserve">connect with advocacy or language services </w:t>
      </w:r>
      <w:r w:rsidR="00EE1BD2">
        <w:rPr>
          <w:rFonts w:ascii="Arial" w:hAnsi="Arial" w:cs="Arial"/>
          <w:iCs/>
        </w:rPr>
        <w:t>and</w:t>
      </w:r>
      <w:r w:rsidR="00891915" w:rsidRPr="00EE1BD2">
        <w:rPr>
          <w:rFonts w:ascii="Arial" w:hAnsi="Arial" w:cs="Arial"/>
          <w:iCs/>
        </w:rPr>
        <w:t xml:space="preserve"> complaint</w:t>
      </w:r>
      <w:r w:rsidR="00EE1BD2">
        <w:rPr>
          <w:rFonts w:ascii="Arial" w:hAnsi="Arial" w:cs="Arial"/>
          <w:iCs/>
        </w:rPr>
        <w:t>s</w:t>
      </w:r>
      <w:r w:rsidR="00891915" w:rsidRPr="00EE1BD2">
        <w:rPr>
          <w:rFonts w:ascii="Arial" w:hAnsi="Arial" w:cs="Arial"/>
          <w:iCs/>
        </w:rPr>
        <w:t xml:space="preserve"> to the Aged Care Quality and Sa</w:t>
      </w:r>
      <w:r w:rsidR="00EE1BD2" w:rsidRPr="00EE1BD2">
        <w:rPr>
          <w:rFonts w:ascii="Arial" w:hAnsi="Arial" w:cs="Arial"/>
          <w:iCs/>
        </w:rPr>
        <w:t>fety</w:t>
      </w:r>
      <w:r w:rsidR="00891915" w:rsidRPr="00EE1BD2">
        <w:rPr>
          <w:rFonts w:ascii="Arial" w:hAnsi="Arial" w:cs="Arial"/>
          <w:iCs/>
        </w:rPr>
        <w:t xml:space="preserve"> Commission</w:t>
      </w:r>
      <w:r w:rsidR="00EE1BD2">
        <w:rPr>
          <w:rFonts w:ascii="Arial" w:hAnsi="Arial" w:cs="Arial"/>
          <w:iCs/>
        </w:rPr>
        <w:t xml:space="preserve">. </w:t>
      </w:r>
    </w:p>
    <w:p w14:paraId="358E58D1" w14:textId="33966BB1" w:rsidR="006240EE" w:rsidRDefault="00E53CEC" w:rsidP="00F87E39">
      <w:pPr>
        <w:pStyle w:val="NormalArial"/>
      </w:pPr>
      <w:r>
        <w:br w:type="page"/>
      </w:r>
    </w:p>
    <w:p w14:paraId="358E58D2" w14:textId="77777777" w:rsidR="003217D3" w:rsidRPr="003217D3" w:rsidRDefault="00E53CE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BD0A0A" w14:paraId="358E58D6"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58E58D3" w14:textId="77777777" w:rsidR="00BD0A0A" w:rsidRPr="003217D3" w:rsidRDefault="00BD0A0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58E58D4" w14:textId="49564C92" w:rsidR="00BD0A0A" w:rsidRPr="003217D3" w:rsidRDefault="00BD0A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0A0A" w14:paraId="358E58DB"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D7" w14:textId="77777777" w:rsidR="00BD0A0A" w:rsidRPr="00244176" w:rsidRDefault="00BD0A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1" w:type="dxa"/>
            <w:shd w:val="clear" w:color="auto" w:fill="auto"/>
            <w:vAlign w:val="top"/>
          </w:tcPr>
          <w:p w14:paraId="358E58D8" w14:textId="77777777" w:rsidR="00BD0A0A" w:rsidRPr="00244176" w:rsidRDefault="00BD0A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58E58D9" w14:textId="1F0BF2FB" w:rsidR="00BD0A0A" w:rsidRPr="00CC646C" w:rsidRDefault="0081303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C1CD783C91E34AEE9496AE28A97CE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0A0A">
                  <w:rPr>
                    <w:rFonts w:ascii="Arial" w:hAnsi="Arial" w:cs="Arial"/>
                    <w:color w:val="auto"/>
                  </w:rPr>
                  <w:t>Compliant</w:t>
                </w:r>
              </w:sdtContent>
            </w:sdt>
            <w:r w:rsidR="00BD0A0A" w:rsidRPr="00CC646C">
              <w:rPr>
                <w:rFonts w:ascii="Arial" w:hAnsi="Arial" w:cs="Arial"/>
                <w:color w:val="auto"/>
              </w:rPr>
              <w:t xml:space="preserve"> </w:t>
            </w:r>
          </w:p>
        </w:tc>
      </w:tr>
      <w:tr w:rsidR="00BD0A0A" w14:paraId="358E58E0"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DC" w14:textId="77777777" w:rsidR="00BD0A0A" w:rsidRPr="00244176" w:rsidRDefault="00BD0A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1" w:type="dxa"/>
            <w:shd w:val="clear" w:color="auto" w:fill="auto"/>
            <w:vAlign w:val="top"/>
          </w:tcPr>
          <w:p w14:paraId="358E58DD" w14:textId="77777777" w:rsidR="00BD0A0A" w:rsidRPr="00244176" w:rsidRDefault="00BD0A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58E58DE" w14:textId="346F3608" w:rsidR="00BD0A0A" w:rsidRPr="00CC646C" w:rsidRDefault="0081303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B60B7141C93A4CFEAA76705B0AF6BF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0A0A">
                  <w:rPr>
                    <w:rFonts w:ascii="Arial" w:hAnsi="Arial" w:cs="Arial"/>
                    <w:color w:val="auto"/>
                  </w:rPr>
                  <w:t>Compliant</w:t>
                </w:r>
              </w:sdtContent>
            </w:sdt>
            <w:r w:rsidR="00BD0A0A" w:rsidRPr="00CC646C">
              <w:rPr>
                <w:rFonts w:ascii="Arial" w:hAnsi="Arial" w:cs="Arial"/>
                <w:color w:val="auto"/>
              </w:rPr>
              <w:t xml:space="preserve"> </w:t>
            </w:r>
          </w:p>
        </w:tc>
      </w:tr>
      <w:tr w:rsidR="00BD0A0A" w14:paraId="358E58E5"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E1" w14:textId="77777777" w:rsidR="00BD0A0A" w:rsidRPr="00244176" w:rsidRDefault="00BD0A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1" w:type="dxa"/>
            <w:shd w:val="clear" w:color="auto" w:fill="auto"/>
            <w:vAlign w:val="top"/>
          </w:tcPr>
          <w:p w14:paraId="358E58E2" w14:textId="77777777" w:rsidR="00BD0A0A" w:rsidRPr="00244176" w:rsidRDefault="00BD0A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58E58E3" w14:textId="15F8EA87" w:rsidR="00BD0A0A" w:rsidRPr="00CC646C" w:rsidRDefault="0081303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8BE126A71F554311B55652C749443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0A0A">
                  <w:rPr>
                    <w:rFonts w:ascii="Arial" w:hAnsi="Arial" w:cs="Arial"/>
                    <w:color w:val="auto"/>
                  </w:rPr>
                  <w:t>Compliant</w:t>
                </w:r>
              </w:sdtContent>
            </w:sdt>
            <w:r w:rsidR="00BD0A0A" w:rsidRPr="00CC646C">
              <w:rPr>
                <w:rFonts w:ascii="Arial" w:hAnsi="Arial" w:cs="Arial"/>
                <w:color w:val="auto"/>
              </w:rPr>
              <w:t xml:space="preserve"> </w:t>
            </w:r>
          </w:p>
        </w:tc>
      </w:tr>
      <w:tr w:rsidR="00BD0A0A" w14:paraId="358E58EA"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E6" w14:textId="77777777" w:rsidR="00BD0A0A" w:rsidRPr="00244176" w:rsidRDefault="00BD0A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1" w:type="dxa"/>
            <w:shd w:val="clear" w:color="auto" w:fill="auto"/>
            <w:vAlign w:val="top"/>
          </w:tcPr>
          <w:p w14:paraId="358E58E7" w14:textId="77777777" w:rsidR="00BD0A0A" w:rsidRPr="00244176" w:rsidRDefault="00BD0A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358E58E8" w14:textId="740776B6" w:rsidR="00BD0A0A" w:rsidRPr="00CC646C" w:rsidRDefault="0081303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0849EC86FDAD43A29120DBB73DD29F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0A0A">
                  <w:rPr>
                    <w:rFonts w:ascii="Arial" w:hAnsi="Arial" w:cs="Arial"/>
                    <w:color w:val="auto"/>
                  </w:rPr>
                  <w:t>Compliant</w:t>
                </w:r>
              </w:sdtContent>
            </w:sdt>
            <w:r w:rsidR="00BD0A0A" w:rsidRPr="00CC646C">
              <w:rPr>
                <w:rFonts w:ascii="Arial" w:hAnsi="Arial" w:cs="Arial"/>
                <w:color w:val="auto"/>
              </w:rPr>
              <w:t xml:space="preserve"> </w:t>
            </w:r>
          </w:p>
        </w:tc>
      </w:tr>
      <w:tr w:rsidR="00BD0A0A" w14:paraId="358E58EF"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8E58EB" w14:textId="77777777" w:rsidR="00BD0A0A" w:rsidRPr="00244176" w:rsidRDefault="00BD0A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1" w:type="dxa"/>
            <w:shd w:val="clear" w:color="auto" w:fill="auto"/>
            <w:vAlign w:val="top"/>
          </w:tcPr>
          <w:p w14:paraId="358E58EC" w14:textId="77777777" w:rsidR="00BD0A0A" w:rsidRPr="00244176" w:rsidRDefault="00BD0A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58E58ED" w14:textId="16A58BBB" w:rsidR="00BD0A0A" w:rsidRPr="00CC646C" w:rsidRDefault="0081303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901E8FCF9ECD4AC6BCA3347A0DF34B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0A0A">
                  <w:rPr>
                    <w:rFonts w:ascii="Arial" w:hAnsi="Arial" w:cs="Arial"/>
                    <w:color w:val="auto"/>
                  </w:rPr>
                  <w:t>Compliant</w:t>
                </w:r>
              </w:sdtContent>
            </w:sdt>
            <w:r w:rsidR="00BD0A0A" w:rsidRPr="00CC646C">
              <w:rPr>
                <w:rFonts w:ascii="Arial" w:hAnsi="Arial" w:cs="Arial"/>
                <w:color w:val="auto"/>
              </w:rPr>
              <w:t xml:space="preserve"> </w:t>
            </w:r>
          </w:p>
        </w:tc>
      </w:tr>
    </w:tbl>
    <w:p w14:paraId="358E58F0" w14:textId="77777777" w:rsidR="002F49A8" w:rsidRDefault="00E53CEC" w:rsidP="007B3959">
      <w:pPr>
        <w:pStyle w:val="Heading20"/>
      </w:pPr>
      <w:r w:rsidRPr="00A36AA9">
        <w:t>Findings</w:t>
      </w:r>
    </w:p>
    <w:p w14:paraId="02460303" w14:textId="77777777" w:rsidR="00D17892" w:rsidRDefault="00D17892" w:rsidP="00085E03">
      <w:pPr>
        <w:pStyle w:val="NormalArial"/>
        <w:rPr>
          <w:iCs/>
        </w:rPr>
      </w:pPr>
      <w:r w:rsidRPr="00D17892">
        <w:rPr>
          <w:iCs/>
        </w:rPr>
        <w:t xml:space="preserve">I am satisfied based on the Assessment Team’s observations and recommendations that the service complies with the Requirements as outlined in the table above and as a result complies with this Standard. </w:t>
      </w:r>
    </w:p>
    <w:p w14:paraId="54675218" w14:textId="49B75537" w:rsidR="00D17892" w:rsidRDefault="00A93AC7" w:rsidP="00085E03">
      <w:pPr>
        <w:pStyle w:val="NormalArial"/>
        <w:rPr>
          <w:color w:val="auto"/>
        </w:rPr>
      </w:pPr>
      <w:r w:rsidRPr="00A54336">
        <w:rPr>
          <w:color w:val="auto"/>
          <w:szCs w:val="22"/>
        </w:rPr>
        <w:t xml:space="preserve">Staff </w:t>
      </w:r>
      <w:r>
        <w:rPr>
          <w:color w:val="auto"/>
          <w:szCs w:val="22"/>
        </w:rPr>
        <w:t>confirmed</w:t>
      </w:r>
      <w:r w:rsidRPr="00A54336">
        <w:rPr>
          <w:color w:val="auto"/>
          <w:szCs w:val="22"/>
        </w:rPr>
        <w:t xml:space="preserve"> the</w:t>
      </w:r>
      <w:r>
        <w:rPr>
          <w:color w:val="auto"/>
          <w:szCs w:val="22"/>
        </w:rPr>
        <w:t>re is</w:t>
      </w:r>
      <w:r w:rsidRPr="00A54336">
        <w:rPr>
          <w:color w:val="auto"/>
          <w:szCs w:val="22"/>
        </w:rPr>
        <w:t xml:space="preserve"> enough time to deliver safe and quality care and services and if they may need more time with a consumer, they can contact the service.</w:t>
      </w:r>
      <w:r w:rsidR="00A01847">
        <w:rPr>
          <w:color w:val="auto"/>
          <w:szCs w:val="22"/>
        </w:rPr>
        <w:t xml:space="preserve"> Management demonstrated </w:t>
      </w:r>
      <w:r w:rsidR="00A01847" w:rsidRPr="00DF3282">
        <w:rPr>
          <w:rFonts w:eastAsia="Calibri"/>
        </w:rPr>
        <w:t xml:space="preserve">the </w:t>
      </w:r>
      <w:r w:rsidR="00A01847" w:rsidRPr="00DF3282">
        <w:rPr>
          <w:rFonts w:eastAsia="Arial"/>
        </w:rPr>
        <w:t>electronic management system (</w:t>
      </w:r>
      <w:proofErr w:type="spellStart"/>
      <w:r w:rsidR="00A01847" w:rsidRPr="21EE80D7">
        <w:rPr>
          <w:rFonts w:eastAsia="Arial"/>
        </w:rPr>
        <w:t>Alayacare</w:t>
      </w:r>
      <w:proofErr w:type="spellEnd"/>
      <w:r w:rsidR="00A01847" w:rsidRPr="00DF3282">
        <w:rPr>
          <w:rFonts w:eastAsia="Arial"/>
        </w:rPr>
        <w:t>) used for staff rosters</w:t>
      </w:r>
      <w:r w:rsidR="001F7A88">
        <w:rPr>
          <w:rFonts w:eastAsia="Arial"/>
        </w:rPr>
        <w:t xml:space="preserve">, </w:t>
      </w:r>
      <w:r w:rsidR="00A01847" w:rsidRPr="00DF3282">
        <w:rPr>
          <w:rFonts w:eastAsia="Arial"/>
        </w:rPr>
        <w:t>service</w:t>
      </w:r>
      <w:r w:rsidR="00A01847">
        <w:rPr>
          <w:rFonts w:eastAsia="Arial"/>
        </w:rPr>
        <w:t xml:space="preserve"> </w:t>
      </w:r>
      <w:r w:rsidR="00A01847" w:rsidRPr="00DF3282">
        <w:rPr>
          <w:rFonts w:eastAsia="Arial"/>
        </w:rPr>
        <w:t>allocations, availability</w:t>
      </w:r>
      <w:r w:rsidR="00CF20EF">
        <w:rPr>
          <w:rFonts w:eastAsia="Arial"/>
        </w:rPr>
        <w:t xml:space="preserve">, </w:t>
      </w:r>
      <w:r w:rsidR="00A01847" w:rsidRPr="00DF3282">
        <w:rPr>
          <w:rFonts w:eastAsia="Arial"/>
        </w:rPr>
        <w:t>preferences</w:t>
      </w:r>
      <w:r w:rsidR="00CF20EF">
        <w:rPr>
          <w:rFonts w:eastAsia="Arial"/>
        </w:rPr>
        <w:t xml:space="preserve"> and li</w:t>
      </w:r>
      <w:r w:rsidR="00A01847" w:rsidRPr="00DF3282">
        <w:rPr>
          <w:rFonts w:eastAsia="Arial"/>
        </w:rPr>
        <w:t xml:space="preserve">nks </w:t>
      </w:r>
      <w:r w:rsidR="001F7A88">
        <w:rPr>
          <w:rFonts w:eastAsia="Arial"/>
        </w:rPr>
        <w:t xml:space="preserve">consumer </w:t>
      </w:r>
      <w:r w:rsidR="00A01847" w:rsidRPr="00DF3282">
        <w:rPr>
          <w:rFonts w:eastAsia="Arial"/>
        </w:rPr>
        <w:t xml:space="preserve">needs </w:t>
      </w:r>
      <w:r w:rsidR="00CF20EF">
        <w:rPr>
          <w:rFonts w:eastAsia="Arial"/>
        </w:rPr>
        <w:t xml:space="preserve">to the </w:t>
      </w:r>
      <w:r w:rsidR="00827B82">
        <w:rPr>
          <w:rFonts w:eastAsia="Arial"/>
        </w:rPr>
        <w:t xml:space="preserve">appropriate </w:t>
      </w:r>
      <w:r w:rsidR="001F7A88">
        <w:rPr>
          <w:rFonts w:eastAsia="Arial"/>
        </w:rPr>
        <w:t>c</w:t>
      </w:r>
      <w:r w:rsidR="00A01847" w:rsidRPr="00DF3282">
        <w:rPr>
          <w:rFonts w:eastAsia="Arial"/>
        </w:rPr>
        <w:t xml:space="preserve">are </w:t>
      </w:r>
      <w:r w:rsidR="001F7A88">
        <w:rPr>
          <w:rFonts w:eastAsia="Arial"/>
        </w:rPr>
        <w:t>t</w:t>
      </w:r>
      <w:r w:rsidR="00A01847" w:rsidRPr="00DF3282">
        <w:rPr>
          <w:rFonts w:eastAsia="Arial"/>
        </w:rPr>
        <w:t>eam</w:t>
      </w:r>
      <w:r w:rsidR="001F7A88">
        <w:rPr>
          <w:rFonts w:eastAsia="Arial"/>
        </w:rPr>
        <w:t xml:space="preserve">. </w:t>
      </w:r>
      <w:r w:rsidR="00231E99">
        <w:rPr>
          <w:rFonts w:eastAsia="Arial"/>
        </w:rPr>
        <w:t>T</w:t>
      </w:r>
      <w:r w:rsidR="00231E99" w:rsidRPr="79D58312">
        <w:rPr>
          <w:color w:val="auto"/>
        </w:rPr>
        <w:t xml:space="preserve">he </w:t>
      </w:r>
      <w:r w:rsidR="00231E99" w:rsidRPr="3245ECCD">
        <w:rPr>
          <w:color w:val="auto"/>
        </w:rPr>
        <w:t>‘people experience team’</w:t>
      </w:r>
      <w:r w:rsidR="00231E99" w:rsidRPr="00FF47E9">
        <w:rPr>
          <w:color w:val="auto"/>
        </w:rPr>
        <w:t xml:space="preserve"> </w:t>
      </w:r>
      <w:r w:rsidR="00231E99">
        <w:rPr>
          <w:color w:val="auto"/>
        </w:rPr>
        <w:t>complete</w:t>
      </w:r>
      <w:r w:rsidR="00231E99" w:rsidRPr="00FF47E9">
        <w:rPr>
          <w:color w:val="auto"/>
        </w:rPr>
        <w:t xml:space="preserve"> recruitment </w:t>
      </w:r>
      <w:r w:rsidR="00231E99">
        <w:rPr>
          <w:color w:val="auto"/>
        </w:rPr>
        <w:t xml:space="preserve">and </w:t>
      </w:r>
      <w:r w:rsidR="00231E99" w:rsidRPr="00FF47E9">
        <w:rPr>
          <w:color w:val="auto"/>
        </w:rPr>
        <w:t>review</w:t>
      </w:r>
      <w:r w:rsidR="00231E99">
        <w:rPr>
          <w:color w:val="auto"/>
        </w:rPr>
        <w:t xml:space="preserve"> of </w:t>
      </w:r>
      <w:r w:rsidR="00231E99" w:rsidRPr="00FF47E9">
        <w:rPr>
          <w:color w:val="auto"/>
        </w:rPr>
        <w:t xml:space="preserve">applications </w:t>
      </w:r>
      <w:r w:rsidR="006A7733">
        <w:rPr>
          <w:color w:val="auto"/>
        </w:rPr>
        <w:t xml:space="preserve">and assessing </w:t>
      </w:r>
      <w:r w:rsidR="00231E99" w:rsidRPr="00FF47E9">
        <w:rPr>
          <w:color w:val="auto"/>
        </w:rPr>
        <w:t>locations that may</w:t>
      </w:r>
      <w:r w:rsidR="005E5629">
        <w:rPr>
          <w:color w:val="auto"/>
        </w:rPr>
        <w:t xml:space="preserve"> </w:t>
      </w:r>
      <w:r w:rsidR="005E3626">
        <w:rPr>
          <w:color w:val="auto"/>
        </w:rPr>
        <w:t xml:space="preserve">have </w:t>
      </w:r>
      <w:r w:rsidR="00231E99" w:rsidRPr="00FF47E9">
        <w:rPr>
          <w:color w:val="auto"/>
        </w:rPr>
        <w:t>priority needs</w:t>
      </w:r>
      <w:r w:rsidR="005E3626">
        <w:rPr>
          <w:color w:val="auto"/>
        </w:rPr>
        <w:t xml:space="preserve"> and</w:t>
      </w:r>
      <w:r w:rsidR="00231E99" w:rsidRPr="00FF47E9">
        <w:rPr>
          <w:color w:val="auto"/>
        </w:rPr>
        <w:t xml:space="preserve"> skill</w:t>
      </w:r>
      <w:r w:rsidR="005E3626">
        <w:rPr>
          <w:color w:val="auto"/>
        </w:rPr>
        <w:t xml:space="preserve">s. </w:t>
      </w:r>
    </w:p>
    <w:p w14:paraId="45C8778A" w14:textId="77777777" w:rsidR="00E87961" w:rsidRDefault="00EA1D8F" w:rsidP="00085E03">
      <w:pPr>
        <w:pStyle w:val="NormalArial"/>
      </w:pPr>
      <w:r>
        <w:rPr>
          <w:color w:val="auto"/>
          <w:szCs w:val="22"/>
        </w:rPr>
        <w:t>C</w:t>
      </w:r>
      <w:r w:rsidRPr="00C912C3">
        <w:rPr>
          <w:color w:val="auto"/>
          <w:szCs w:val="22"/>
        </w:rPr>
        <w:t>onsumers and</w:t>
      </w:r>
      <w:r>
        <w:rPr>
          <w:color w:val="auto"/>
          <w:szCs w:val="22"/>
        </w:rPr>
        <w:t xml:space="preserve"> </w:t>
      </w:r>
      <w:r w:rsidRPr="00C912C3">
        <w:rPr>
          <w:color w:val="auto"/>
          <w:szCs w:val="22"/>
        </w:rPr>
        <w:t>representatives provided feedback that the staff who provide services are kind, caring and respectful</w:t>
      </w:r>
      <w:r>
        <w:rPr>
          <w:color w:val="auto"/>
          <w:szCs w:val="22"/>
        </w:rPr>
        <w:t xml:space="preserve">. </w:t>
      </w:r>
      <w:r w:rsidR="009606FE" w:rsidRPr="00DE3EFD">
        <w:rPr>
          <w:color w:val="auto"/>
          <w:szCs w:val="22"/>
        </w:rPr>
        <w:t>Staff confirmed they were assigned an experienced worker as a buddy before they could work independently</w:t>
      </w:r>
      <w:r w:rsidR="007373BC">
        <w:rPr>
          <w:color w:val="auto"/>
          <w:szCs w:val="22"/>
        </w:rPr>
        <w:t xml:space="preserve">, there is </w:t>
      </w:r>
      <w:r w:rsidR="009606FE" w:rsidRPr="00DE3EFD">
        <w:rPr>
          <w:color w:val="auto"/>
          <w:szCs w:val="22"/>
        </w:rPr>
        <w:t xml:space="preserve">online training for professional development and emails and updates on what’s happening </w:t>
      </w:r>
      <w:r w:rsidR="007373BC">
        <w:rPr>
          <w:color w:val="auto"/>
          <w:szCs w:val="22"/>
        </w:rPr>
        <w:t>ensuring they</w:t>
      </w:r>
      <w:r w:rsidR="009606FE" w:rsidRPr="00DE3EFD">
        <w:rPr>
          <w:color w:val="auto"/>
          <w:szCs w:val="22"/>
        </w:rPr>
        <w:t xml:space="preserve"> are well informed.</w:t>
      </w:r>
      <w:r w:rsidR="00611263">
        <w:rPr>
          <w:color w:val="auto"/>
          <w:szCs w:val="22"/>
        </w:rPr>
        <w:t xml:space="preserve"> </w:t>
      </w:r>
      <w:r w:rsidR="00611263" w:rsidRPr="3DEB65EF">
        <w:rPr>
          <w:color w:val="auto"/>
        </w:rPr>
        <w:t>Management</w:t>
      </w:r>
      <w:r w:rsidR="00611263" w:rsidRPr="3DEB65EF">
        <w:t xml:space="preserve"> described having a recruitment and initial onboarding process to ensure that the workforce hired is competent to perform their roles.</w:t>
      </w:r>
    </w:p>
    <w:p w14:paraId="0429C056" w14:textId="25D33DE8" w:rsidR="00D401F2" w:rsidRPr="0028254F" w:rsidRDefault="00EC20C8" w:rsidP="00085E03">
      <w:pPr>
        <w:pStyle w:val="NormalArial"/>
        <w:rPr>
          <w:color w:val="auto"/>
          <w:szCs w:val="22"/>
        </w:rPr>
      </w:pPr>
      <w:r w:rsidRPr="0028254F">
        <w:rPr>
          <w:color w:val="auto"/>
          <w:szCs w:val="22"/>
        </w:rPr>
        <w:t xml:space="preserve">The Assessment Team reviewed the Empower Learning System, which detailed training records for staff reflective of the care they were providing. </w:t>
      </w:r>
      <w:r w:rsidR="00E87961" w:rsidRPr="0028254F">
        <w:rPr>
          <w:color w:val="auto"/>
          <w:szCs w:val="22"/>
        </w:rPr>
        <w:t xml:space="preserve">Management </w:t>
      </w:r>
      <w:r w:rsidR="0028254F">
        <w:rPr>
          <w:color w:val="auto"/>
          <w:szCs w:val="22"/>
        </w:rPr>
        <w:t>confirmed</w:t>
      </w:r>
      <w:r w:rsidR="00E87961" w:rsidRPr="0028254F">
        <w:rPr>
          <w:color w:val="auto"/>
          <w:szCs w:val="22"/>
        </w:rPr>
        <w:t xml:space="preserve"> that all staff must complete mandatory training during onboarding and induction, with additional training delivered online or face to face. </w:t>
      </w:r>
      <w:r w:rsidR="00D401F2" w:rsidRPr="0028254F">
        <w:rPr>
          <w:color w:val="auto"/>
          <w:szCs w:val="22"/>
        </w:rPr>
        <w:t xml:space="preserve">Management explained they keep staff informed about changes to aged care legislation through constant communication via emails, staff newsletters and care giver meetings where they had group exercises on the aged care standards. </w:t>
      </w:r>
    </w:p>
    <w:p w14:paraId="358E58F1" w14:textId="42751B3C" w:rsidR="005D23EC" w:rsidRPr="00A36AA9" w:rsidRDefault="00E17817" w:rsidP="00F87E39">
      <w:pPr>
        <w:pStyle w:val="NormalArial"/>
      </w:pPr>
      <w:r>
        <w:t xml:space="preserve">Management </w:t>
      </w:r>
      <w:r w:rsidR="00865E97">
        <w:t xml:space="preserve">and staff </w:t>
      </w:r>
      <w:r>
        <w:t>confirmed a</w:t>
      </w:r>
      <w:r w:rsidR="00534E8E">
        <w:t xml:space="preserve">nnual </w:t>
      </w:r>
      <w:r>
        <w:t>r</w:t>
      </w:r>
      <w:r w:rsidR="00534E8E">
        <w:t>eview</w:t>
      </w:r>
      <w:r>
        <w:t>’s take place</w:t>
      </w:r>
      <w:r w:rsidR="00534E8E">
        <w:t xml:space="preserve"> to discuss and review</w:t>
      </w:r>
      <w:r w:rsidR="00865E97">
        <w:t xml:space="preserve"> </w:t>
      </w:r>
      <w:r w:rsidR="00534E8E">
        <w:t>performance</w:t>
      </w:r>
      <w:r w:rsidR="00865E97">
        <w:t>. A</w:t>
      </w:r>
      <w:r w:rsidR="00534E8E">
        <w:t xml:space="preserve"> </w:t>
      </w:r>
      <w:r>
        <w:t>l</w:t>
      </w:r>
      <w:r w:rsidR="00534E8E">
        <w:t>ea</w:t>
      </w:r>
      <w:r w:rsidR="00E10C57">
        <w:t>r</w:t>
      </w:r>
      <w:r w:rsidR="00534E8E">
        <w:t xml:space="preserve">ning </w:t>
      </w:r>
      <w:r w:rsidR="00E10C57">
        <w:t>p</w:t>
      </w:r>
      <w:r w:rsidR="00534E8E">
        <w:t xml:space="preserve">lan </w:t>
      </w:r>
      <w:r w:rsidR="00E10C57">
        <w:t xml:space="preserve">is </w:t>
      </w:r>
      <w:r w:rsidR="00534E8E">
        <w:t>developed</w:t>
      </w:r>
      <w:r w:rsidR="00865E97">
        <w:t xml:space="preserve"> </w:t>
      </w:r>
      <w:r w:rsidR="00534E8E">
        <w:t>with further training, external coaching and</w:t>
      </w:r>
      <w:r w:rsidR="00865E97">
        <w:t xml:space="preserve"> </w:t>
      </w:r>
      <w:r w:rsidR="00E10C57">
        <w:t>l</w:t>
      </w:r>
      <w:r w:rsidR="00534E8E">
        <w:t xml:space="preserve">eadership training </w:t>
      </w:r>
      <w:r w:rsidR="00E10C57">
        <w:t>provided for</w:t>
      </w:r>
      <w:r w:rsidR="00534E8E">
        <w:t xml:space="preserve"> relevant staff.</w:t>
      </w:r>
      <w:r w:rsidR="00E53CEC" w:rsidRPr="00A36AA9">
        <w:br w:type="page"/>
      </w:r>
    </w:p>
    <w:p w14:paraId="358E58F2" w14:textId="77777777" w:rsidR="00FC045E" w:rsidRPr="00A36AA9" w:rsidRDefault="00E53CE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5A5007" w14:paraId="358E58F6" w14:textId="77777777" w:rsidTr="0008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58E58F3" w14:textId="77777777" w:rsidR="005A5007" w:rsidRPr="003217D3" w:rsidRDefault="005A500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358E58F4" w14:textId="0CAE796C" w:rsidR="005A5007" w:rsidRPr="003217D3" w:rsidRDefault="005A50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A5007" w14:paraId="358E58FB"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F7" w14:textId="77777777" w:rsidR="005A5007" w:rsidRPr="00244176" w:rsidRDefault="005A500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21" w:type="dxa"/>
            <w:tcBorders>
              <w:left w:val="single" w:sz="4" w:space="0" w:color="BFBFBF" w:themeColor="background1" w:themeShade="BF"/>
            </w:tcBorders>
            <w:shd w:val="clear" w:color="auto" w:fill="auto"/>
            <w:vAlign w:val="top"/>
          </w:tcPr>
          <w:p w14:paraId="358E58F8" w14:textId="77777777" w:rsidR="005A5007" w:rsidRPr="00244176" w:rsidRDefault="005A500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58E58F9" w14:textId="31C64D8C" w:rsidR="005A5007" w:rsidRPr="00CC646C" w:rsidRDefault="0081303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79CEB536504C4F9E863605DB2617B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5E7">
                  <w:rPr>
                    <w:rFonts w:ascii="Arial" w:hAnsi="Arial" w:cs="Arial"/>
                    <w:color w:val="auto"/>
                  </w:rPr>
                  <w:t>Compliant</w:t>
                </w:r>
              </w:sdtContent>
            </w:sdt>
            <w:r w:rsidR="005A5007" w:rsidRPr="00CC646C">
              <w:rPr>
                <w:rFonts w:ascii="Arial" w:hAnsi="Arial" w:cs="Arial"/>
                <w:color w:val="auto"/>
              </w:rPr>
              <w:t xml:space="preserve"> </w:t>
            </w:r>
          </w:p>
        </w:tc>
      </w:tr>
      <w:tr w:rsidR="005A5007" w14:paraId="358E5900"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8FC" w14:textId="77777777" w:rsidR="005A5007" w:rsidRPr="00244176" w:rsidRDefault="005A500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21" w:type="dxa"/>
            <w:tcBorders>
              <w:left w:val="single" w:sz="4" w:space="0" w:color="BFBFBF" w:themeColor="background1" w:themeShade="BF"/>
            </w:tcBorders>
            <w:shd w:val="clear" w:color="auto" w:fill="auto"/>
            <w:vAlign w:val="top"/>
          </w:tcPr>
          <w:p w14:paraId="358E58FD" w14:textId="77777777" w:rsidR="005A5007" w:rsidRPr="00244176" w:rsidRDefault="005A500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58E58FE" w14:textId="699207EA" w:rsidR="005A5007" w:rsidRPr="00CC646C" w:rsidRDefault="0081303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7C665FD23D1458E82AF2BD0FD3DCD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5E7">
                  <w:rPr>
                    <w:rFonts w:ascii="Arial" w:hAnsi="Arial" w:cs="Arial"/>
                    <w:color w:val="auto"/>
                  </w:rPr>
                  <w:t>Compliant</w:t>
                </w:r>
              </w:sdtContent>
            </w:sdt>
            <w:r w:rsidR="005A5007" w:rsidRPr="00CC646C">
              <w:rPr>
                <w:rFonts w:ascii="Arial" w:hAnsi="Arial" w:cs="Arial"/>
                <w:color w:val="auto"/>
              </w:rPr>
              <w:t xml:space="preserve"> </w:t>
            </w:r>
          </w:p>
        </w:tc>
      </w:tr>
      <w:tr w:rsidR="005A5007" w14:paraId="358E590B"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901" w14:textId="77777777" w:rsidR="005A5007" w:rsidRPr="00244176" w:rsidRDefault="005A500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21" w:type="dxa"/>
            <w:tcBorders>
              <w:left w:val="single" w:sz="4" w:space="0" w:color="BFBFBF" w:themeColor="background1" w:themeShade="BF"/>
            </w:tcBorders>
            <w:shd w:val="clear" w:color="auto" w:fill="auto"/>
            <w:vAlign w:val="top"/>
          </w:tcPr>
          <w:p w14:paraId="358E5902" w14:textId="77777777" w:rsidR="005A5007" w:rsidRPr="00244176" w:rsidRDefault="005A500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8E5903" w14:textId="77777777" w:rsidR="005A5007" w:rsidRPr="00244176" w:rsidRDefault="005A500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58E5904" w14:textId="77777777" w:rsidR="005A5007" w:rsidRPr="00244176" w:rsidRDefault="005A500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58E5905" w14:textId="77777777" w:rsidR="005A5007" w:rsidRPr="00244176" w:rsidRDefault="005A500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58E5906" w14:textId="77777777" w:rsidR="005A5007" w:rsidRPr="00244176" w:rsidRDefault="005A500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8E5907" w14:textId="77777777" w:rsidR="005A5007" w:rsidRPr="00244176" w:rsidRDefault="005A500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58E5908" w14:textId="77777777" w:rsidR="005A5007" w:rsidRPr="00244176" w:rsidRDefault="005A500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58E5909" w14:textId="61F84C00" w:rsidR="005A5007" w:rsidRPr="00CC646C" w:rsidRDefault="0081303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375E82E6A1E4BCAA373A8DF5706FE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E2A">
                  <w:rPr>
                    <w:rFonts w:ascii="Arial" w:hAnsi="Arial" w:cs="Arial"/>
                    <w:color w:val="auto"/>
                  </w:rPr>
                  <w:t>Compliant</w:t>
                </w:r>
              </w:sdtContent>
            </w:sdt>
            <w:r w:rsidR="005A5007" w:rsidRPr="00CC646C">
              <w:rPr>
                <w:rFonts w:ascii="Arial" w:hAnsi="Arial" w:cs="Arial"/>
                <w:color w:val="auto"/>
              </w:rPr>
              <w:t xml:space="preserve"> </w:t>
            </w:r>
          </w:p>
        </w:tc>
      </w:tr>
      <w:tr w:rsidR="005A5007" w14:paraId="358E5914" w14:textId="77777777" w:rsidTr="0008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90C" w14:textId="77777777" w:rsidR="005A5007" w:rsidRPr="00244176" w:rsidRDefault="005A500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21" w:type="dxa"/>
            <w:tcBorders>
              <w:left w:val="single" w:sz="4" w:space="0" w:color="BFBFBF" w:themeColor="background1" w:themeShade="BF"/>
            </w:tcBorders>
            <w:shd w:val="clear" w:color="auto" w:fill="auto"/>
            <w:vAlign w:val="top"/>
          </w:tcPr>
          <w:p w14:paraId="358E590D" w14:textId="77777777" w:rsidR="005A5007" w:rsidRPr="00244176" w:rsidRDefault="005A500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8E590E" w14:textId="77777777" w:rsidR="005A5007" w:rsidRPr="00244176" w:rsidRDefault="005A500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58E590F" w14:textId="77777777" w:rsidR="005A5007" w:rsidRPr="00244176" w:rsidRDefault="005A500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58E5910" w14:textId="77777777" w:rsidR="005A5007" w:rsidRPr="00244176" w:rsidRDefault="005A500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8E5911" w14:textId="77777777" w:rsidR="005A5007" w:rsidRPr="00244176" w:rsidRDefault="005A500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58E5912" w14:textId="7CEA321B" w:rsidR="005A5007" w:rsidRPr="00CC646C" w:rsidRDefault="0081303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C3F56416D21415CA02F085FA79617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5E7">
                  <w:rPr>
                    <w:rFonts w:ascii="Arial" w:hAnsi="Arial" w:cs="Arial"/>
                    <w:color w:val="auto"/>
                  </w:rPr>
                  <w:t>Compliant</w:t>
                </w:r>
              </w:sdtContent>
            </w:sdt>
          </w:p>
        </w:tc>
      </w:tr>
      <w:tr w:rsidR="005A5007" w14:paraId="358E591C" w14:textId="77777777" w:rsidTr="00085E0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58E5915" w14:textId="77777777" w:rsidR="005A5007" w:rsidRPr="00244176" w:rsidRDefault="005A500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21" w:type="dxa"/>
            <w:tcBorders>
              <w:left w:val="single" w:sz="4" w:space="0" w:color="BFBFBF" w:themeColor="background1" w:themeShade="BF"/>
            </w:tcBorders>
            <w:shd w:val="clear" w:color="auto" w:fill="auto"/>
            <w:vAlign w:val="top"/>
          </w:tcPr>
          <w:p w14:paraId="358E5916" w14:textId="77777777" w:rsidR="005A5007" w:rsidRPr="00244176" w:rsidRDefault="005A500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8E5917" w14:textId="77777777" w:rsidR="005A5007" w:rsidRPr="00244176" w:rsidRDefault="005A500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8E5918" w14:textId="77777777" w:rsidR="005A5007" w:rsidRPr="00244176" w:rsidRDefault="005A500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8E5919" w14:textId="77777777" w:rsidR="005A5007" w:rsidRPr="00244176" w:rsidRDefault="005A500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358E591A" w14:textId="48CE1EB2" w:rsidR="005A5007" w:rsidRPr="00CC646C" w:rsidRDefault="0081303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C340E2060FE4F36A5DF5F7BB5C5C7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5FFD">
                  <w:rPr>
                    <w:rFonts w:ascii="Arial" w:hAnsi="Arial" w:cs="Arial"/>
                    <w:color w:val="auto"/>
                  </w:rPr>
                  <w:t>Compliant</w:t>
                </w:r>
              </w:sdtContent>
            </w:sdt>
          </w:p>
        </w:tc>
      </w:tr>
    </w:tbl>
    <w:p w14:paraId="358E591D" w14:textId="77777777" w:rsidR="007B3959" w:rsidRDefault="00E53CEC" w:rsidP="003217D3">
      <w:pPr>
        <w:pStyle w:val="Heading20"/>
      </w:pPr>
      <w:r w:rsidRPr="00A36AA9">
        <w:t>Findings</w:t>
      </w:r>
    </w:p>
    <w:p w14:paraId="26F43873" w14:textId="78F86A0B" w:rsidR="00B25FFD" w:rsidRDefault="00B25FFD" w:rsidP="00085E03">
      <w:pPr>
        <w:pStyle w:val="NormalArial"/>
      </w:pPr>
      <w:r>
        <w:t xml:space="preserve">The Assessment Team recommended that Requirement’s 8(3)(c) and 8(3)(e) were non-compliant however with consideration to the available information and Approved Provider response </w:t>
      </w:r>
      <w:r w:rsidRPr="00D00409">
        <w:t xml:space="preserve">I am satisfied that </w:t>
      </w:r>
      <w:r>
        <w:t>the service has implemented actions to address the identified deficits</w:t>
      </w:r>
      <w:r w:rsidRPr="00403BFE">
        <w:t>.</w:t>
      </w:r>
    </w:p>
    <w:p w14:paraId="358E591E" w14:textId="7132D43B" w:rsidR="004A5361" w:rsidRDefault="0023607B" w:rsidP="00085E03">
      <w:pPr>
        <w:pStyle w:val="NormalArial"/>
        <w:rPr>
          <w:u w:val="single"/>
        </w:rPr>
      </w:pPr>
      <w:r w:rsidRPr="00FD32A7">
        <w:rPr>
          <w:u w:val="single"/>
        </w:rPr>
        <w:t xml:space="preserve">Requirement </w:t>
      </w:r>
      <w:r w:rsidR="00FD32A7" w:rsidRPr="00FD32A7">
        <w:rPr>
          <w:u w:val="single"/>
        </w:rPr>
        <w:t xml:space="preserve">8(3)(c): </w:t>
      </w:r>
    </w:p>
    <w:p w14:paraId="4453A369" w14:textId="371C6577" w:rsidR="00FD32A7" w:rsidRDefault="00852E7F" w:rsidP="00085E03">
      <w:pPr>
        <w:pStyle w:val="NormalArial"/>
      </w:pPr>
      <w:r w:rsidRPr="00852E7F">
        <w:t>The Assessment Team noted</w:t>
      </w:r>
      <w:r w:rsidR="004C4A88">
        <w:t xml:space="preserve"> </w:t>
      </w:r>
      <w:r w:rsidR="00583840">
        <w:t>that feedback and compla</w:t>
      </w:r>
      <w:r w:rsidR="00DE4F03">
        <w:t>i</w:t>
      </w:r>
      <w:r w:rsidR="00583840">
        <w:t xml:space="preserve">nts </w:t>
      </w:r>
      <w:r w:rsidR="007E33A2">
        <w:t xml:space="preserve">processes </w:t>
      </w:r>
      <w:r w:rsidR="00583840">
        <w:t xml:space="preserve">were </w:t>
      </w:r>
      <w:r w:rsidR="00DE4F03">
        <w:t xml:space="preserve">not </w:t>
      </w:r>
      <w:r w:rsidR="00583840">
        <w:t xml:space="preserve">effective </w:t>
      </w:r>
      <w:r w:rsidR="00D14BD2" w:rsidRPr="00C054E6">
        <w:t>to ensure</w:t>
      </w:r>
      <w:r w:rsidR="00D14BD2">
        <w:t xml:space="preserve"> that </w:t>
      </w:r>
      <w:r w:rsidR="00DE4F03">
        <w:t>concerns were</w:t>
      </w:r>
      <w:r w:rsidR="00D14BD2" w:rsidRPr="00C054E6">
        <w:t xml:space="preserve"> formally documented and outcome tracked in the delivery of care and services</w:t>
      </w:r>
      <w:r w:rsidR="00DE4F03">
        <w:t xml:space="preserve">. </w:t>
      </w:r>
      <w:r w:rsidR="002C3A9F">
        <w:t xml:space="preserve">The </w:t>
      </w:r>
      <w:r w:rsidR="000E1F99">
        <w:t xml:space="preserve">Approved Provider response to </w:t>
      </w:r>
      <w:r w:rsidR="000B4371">
        <w:t xml:space="preserve">the deficits identified with Requirement </w:t>
      </w:r>
      <w:r w:rsidR="000B4371">
        <w:lastRenderedPageBreak/>
        <w:t xml:space="preserve">6(3)(d) provided </w:t>
      </w:r>
      <w:r w:rsidR="00C752B0">
        <w:t xml:space="preserve">evidence of implementation of a revised and centralised register to enable analysis, monitoring and trending of </w:t>
      </w:r>
      <w:r w:rsidR="0085557C">
        <w:t xml:space="preserve">feedback and complaints. </w:t>
      </w:r>
    </w:p>
    <w:p w14:paraId="15E3D410" w14:textId="727CF607" w:rsidR="0085557C" w:rsidRDefault="000077CE" w:rsidP="00085E03">
      <w:pPr>
        <w:pStyle w:val="NormalArial"/>
      </w:pPr>
      <w:r>
        <w:t xml:space="preserve">While the Assessment Team did not identify concerns with information </w:t>
      </w:r>
      <w:proofErr w:type="gramStart"/>
      <w:r>
        <w:t>management</w:t>
      </w:r>
      <w:proofErr w:type="gramEnd"/>
      <w:r>
        <w:t xml:space="preserve"> </w:t>
      </w:r>
      <w:r w:rsidR="00F66671">
        <w:t xml:space="preserve">I note the absence of effective systems in place </w:t>
      </w:r>
      <w:r w:rsidR="00D16E4C">
        <w:t xml:space="preserve">for information sharing with brokered services and the </w:t>
      </w:r>
      <w:r w:rsidR="00395178">
        <w:t xml:space="preserve">in progress actions to address this. </w:t>
      </w:r>
    </w:p>
    <w:p w14:paraId="3179D928" w14:textId="67953325" w:rsidR="00395178" w:rsidRDefault="00BE66B6" w:rsidP="00085E03">
      <w:pPr>
        <w:pStyle w:val="NormalArial"/>
      </w:pPr>
      <w:r w:rsidRPr="00A23FCC">
        <w:t xml:space="preserve">Opportunities for continuous improvement are identified </w:t>
      </w:r>
      <w:r>
        <w:t>th</w:t>
      </w:r>
      <w:r w:rsidR="00CA2572">
        <w:t>r</w:t>
      </w:r>
      <w:r>
        <w:t>ough</w:t>
      </w:r>
      <w:r w:rsidRPr="00A23FCC">
        <w:t xml:space="preserve"> feedback and incident analysis, from consumers, staff, leadership teams and via surveys and internal audits conducted by National Office. </w:t>
      </w:r>
    </w:p>
    <w:p w14:paraId="20ABD78F" w14:textId="44238F3C" w:rsidR="00DB3D44" w:rsidRDefault="00DB3D44" w:rsidP="00085E03">
      <w:pPr>
        <w:pStyle w:val="NormalArial"/>
      </w:pPr>
      <w:r w:rsidRPr="00CE6A84">
        <w:t xml:space="preserve">Management </w:t>
      </w:r>
      <w:r>
        <w:t>confirmed</w:t>
      </w:r>
      <w:r w:rsidRPr="00CE6A84">
        <w:t xml:space="preserve"> budget updates and monthly statements are provided to </w:t>
      </w:r>
      <w:r w:rsidRPr="000B65DF">
        <w:t>consumers by the organisations finance department outlining expenditure and highlighting unspent funds. Unspent funds are reported to the Client Experience Manager with this information being accessible to the general management team.</w:t>
      </w:r>
    </w:p>
    <w:p w14:paraId="7693EC83" w14:textId="51704735" w:rsidR="00DE2320" w:rsidRDefault="0064782D" w:rsidP="00085E03">
      <w:pPr>
        <w:pStyle w:val="NormalArial"/>
      </w:pPr>
      <w:r w:rsidRPr="000A67BA">
        <w:t xml:space="preserve">The Assessment Team reviewed the organisational chart that outlined the reporting framework for accountability and responsibility, job descriptions for all staff and </w:t>
      </w:r>
      <w:r w:rsidRPr="0076045B">
        <w:t>management.</w:t>
      </w:r>
      <w:r w:rsidR="00DE2320">
        <w:t xml:space="preserve"> </w:t>
      </w:r>
      <w:r w:rsidR="00DE2320" w:rsidRPr="00DE2320">
        <w:t>Management advised th</w:t>
      </w:r>
      <w:r w:rsidR="00DE2320">
        <w:t xml:space="preserve">ey subscribe to </w:t>
      </w:r>
      <w:r w:rsidR="00DE2320" w:rsidRPr="00DE2320">
        <w:t>several peak body and Government advisory groups</w:t>
      </w:r>
      <w:r w:rsidR="00E24FCB">
        <w:t xml:space="preserve"> a</w:t>
      </w:r>
      <w:r w:rsidR="00CB28A9">
        <w:t>nd r</w:t>
      </w:r>
      <w:r w:rsidR="00CB28A9" w:rsidRPr="00986CF0">
        <w:t>egulatory compliance is managed at local level</w:t>
      </w:r>
      <w:r w:rsidR="00BA79EA">
        <w:t xml:space="preserve"> by the executive group. </w:t>
      </w:r>
    </w:p>
    <w:p w14:paraId="723D2B97" w14:textId="1115B696" w:rsidR="00EA06FC" w:rsidRDefault="00EA06FC" w:rsidP="00085E03">
      <w:pPr>
        <w:pStyle w:val="NormalArial"/>
        <w:rPr>
          <w:u w:val="single"/>
        </w:rPr>
      </w:pPr>
      <w:r w:rsidRPr="00FD32A7">
        <w:rPr>
          <w:u w:val="single"/>
        </w:rPr>
        <w:t>Requirement 8(3)(</w:t>
      </w:r>
      <w:r>
        <w:rPr>
          <w:u w:val="single"/>
        </w:rPr>
        <w:t>e</w:t>
      </w:r>
      <w:r w:rsidRPr="00FD32A7">
        <w:rPr>
          <w:u w:val="single"/>
        </w:rPr>
        <w:t xml:space="preserve">): </w:t>
      </w:r>
    </w:p>
    <w:p w14:paraId="23D5A1D1" w14:textId="6D88BE5A" w:rsidR="00EA06FC" w:rsidRDefault="00EA06FC" w:rsidP="00085E03">
      <w:pPr>
        <w:pStyle w:val="NormalArial"/>
      </w:pPr>
      <w:r>
        <w:t xml:space="preserve">The Assessment Team noted </w:t>
      </w:r>
      <w:r w:rsidR="00A35E39">
        <w:t xml:space="preserve">that staff did not have an </w:t>
      </w:r>
      <w:proofErr w:type="spellStart"/>
      <w:r w:rsidR="00A35E39">
        <w:t>awarenesss</w:t>
      </w:r>
      <w:proofErr w:type="spellEnd"/>
      <w:r w:rsidR="00A35E39">
        <w:t xml:space="preserve"> of open disclosure principles, discussed further under 6(3)(c)</w:t>
      </w:r>
      <w:r w:rsidR="00854055">
        <w:t xml:space="preserve">. The Approved Provider response to the deficits identified with Requirement 6(3)(c) provided evidence of </w:t>
      </w:r>
      <w:r w:rsidR="00F52052">
        <w:t xml:space="preserve">strategies to address this including implementation of training, document distribution, </w:t>
      </w:r>
      <w:r w:rsidR="00A85435">
        <w:t>introduction of open disclosure meetings and inclusion of open disclosure material in consumer journals.</w:t>
      </w:r>
      <w:r w:rsidR="008C368C">
        <w:t xml:space="preserve"> </w:t>
      </w:r>
      <w:r w:rsidR="00B52FC7">
        <w:t>The</w:t>
      </w:r>
      <w:r w:rsidR="001A066D">
        <w:t xml:space="preserve"> deficits at 6(3)(</w:t>
      </w:r>
      <w:r w:rsidR="00CF64BF">
        <w:t>c</w:t>
      </w:r>
      <w:r w:rsidR="001A066D">
        <w:t>) are addressed and there is evidence of the planned actions to</w:t>
      </w:r>
      <w:r w:rsidR="00B52FC7">
        <w:t xml:space="preserve"> improve</w:t>
      </w:r>
      <w:r w:rsidR="001A066D">
        <w:t xml:space="preserve"> </w:t>
      </w:r>
      <w:r w:rsidR="00B52FC7">
        <w:t xml:space="preserve">the knowledge deficit with open disclosure principles. </w:t>
      </w:r>
    </w:p>
    <w:p w14:paraId="48DD8E47" w14:textId="77777777" w:rsidR="00CA2572" w:rsidRPr="008D7566" w:rsidRDefault="00CA2572" w:rsidP="00085E03">
      <w:pPr>
        <w:pStyle w:val="NormalArial"/>
        <w:rPr>
          <w:u w:val="single"/>
        </w:rPr>
      </w:pPr>
      <w:r w:rsidRPr="008D7566">
        <w:rPr>
          <w:u w:val="single"/>
        </w:rPr>
        <w:t xml:space="preserve">Compliance with the remainder of the Requirements: </w:t>
      </w:r>
    </w:p>
    <w:p w14:paraId="4C2DC52D" w14:textId="52926683" w:rsidR="0064782D" w:rsidRDefault="00742068" w:rsidP="00085E03">
      <w:pPr>
        <w:pStyle w:val="NormalArial"/>
        <w:rPr>
          <w:color w:val="auto"/>
          <w:szCs w:val="22"/>
        </w:rPr>
      </w:pPr>
      <w:r w:rsidRPr="0047613D">
        <w:rPr>
          <w:color w:val="auto"/>
          <w:szCs w:val="22"/>
        </w:rPr>
        <w:t xml:space="preserve">The service demonstrated </w:t>
      </w:r>
      <w:r>
        <w:rPr>
          <w:color w:val="auto"/>
          <w:szCs w:val="22"/>
        </w:rPr>
        <w:t xml:space="preserve">how it </w:t>
      </w:r>
      <w:r w:rsidRPr="0047613D">
        <w:rPr>
          <w:color w:val="auto"/>
          <w:szCs w:val="22"/>
        </w:rPr>
        <w:t xml:space="preserve">involves consumers </w:t>
      </w:r>
      <w:r>
        <w:rPr>
          <w:color w:val="auto"/>
          <w:szCs w:val="22"/>
        </w:rPr>
        <w:t xml:space="preserve">and representatives </w:t>
      </w:r>
      <w:r w:rsidRPr="0047613D">
        <w:rPr>
          <w:color w:val="auto"/>
          <w:szCs w:val="22"/>
        </w:rPr>
        <w:t xml:space="preserve">in developing, delivering, and managing care and services and evaluation </w:t>
      </w:r>
      <w:r w:rsidRPr="00EF6B03">
        <w:rPr>
          <w:color w:val="auto"/>
          <w:szCs w:val="22"/>
        </w:rPr>
        <w:t>through an annual experience survey</w:t>
      </w:r>
      <w:r>
        <w:rPr>
          <w:color w:val="auto"/>
          <w:szCs w:val="22"/>
        </w:rPr>
        <w:t xml:space="preserve">. </w:t>
      </w:r>
    </w:p>
    <w:p w14:paraId="176B717D" w14:textId="11304616" w:rsidR="007C08E1" w:rsidRDefault="007C08E1" w:rsidP="00085E03">
      <w:pPr>
        <w:pStyle w:val="NormalArial"/>
      </w:pPr>
      <w:r w:rsidRPr="74542E1E">
        <w:t>Management advised the service is supported by organisation wide</w:t>
      </w:r>
      <w:r w:rsidR="00424823">
        <w:t xml:space="preserve"> Home Instead</w:t>
      </w:r>
      <w:r w:rsidRPr="74542E1E">
        <w:t xml:space="preserve"> governance systems and processes that underpin the governing body’s responsibilities for and commitment to promoting a culture of safe, inclusive and quality care and services across the organisation.</w:t>
      </w:r>
    </w:p>
    <w:p w14:paraId="1A6F096F" w14:textId="0A212923" w:rsidR="00D50A3F" w:rsidRPr="00EA06FC" w:rsidRDefault="00D50A3F" w:rsidP="00085E03">
      <w:pPr>
        <w:pStyle w:val="NormalArial"/>
        <w:rPr>
          <w:color w:val="auto"/>
          <w:szCs w:val="22"/>
        </w:rPr>
      </w:pPr>
      <w:r w:rsidRPr="00D50A3F">
        <w:rPr>
          <w:color w:val="auto"/>
          <w:szCs w:val="22"/>
        </w:rPr>
        <w:t>The organisation has a risk management system policies and procedures, and a consumer incident register for identifying and managing high impact or high prevalence risks associated with the care of consumers</w:t>
      </w:r>
      <w:r>
        <w:rPr>
          <w:color w:val="auto"/>
          <w:szCs w:val="22"/>
        </w:rPr>
        <w:t>.</w:t>
      </w:r>
      <w:r w:rsidR="006622E6">
        <w:rPr>
          <w:color w:val="auto"/>
          <w:szCs w:val="22"/>
        </w:rPr>
        <w:t xml:space="preserve"> </w:t>
      </w:r>
      <w:r w:rsidR="006622E6" w:rsidRPr="0040254B">
        <w:rPr>
          <w:szCs w:val="22"/>
        </w:rPr>
        <w:t>Where individual consumer risks are identified these are included on the risk register and are monitored on an ongoing basis either by Care Consultants Team or the Clinical Care Lead (RN)</w:t>
      </w:r>
      <w:r w:rsidR="00EA06FC">
        <w:rPr>
          <w:szCs w:val="22"/>
        </w:rPr>
        <w:t xml:space="preserve"> and reviewed at monthly meetings. </w:t>
      </w:r>
    </w:p>
    <w:sectPr w:rsidR="00D50A3F" w:rsidRPr="00EA06F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E0F9" w14:textId="77777777" w:rsidR="002F659E" w:rsidRDefault="002F659E">
      <w:pPr>
        <w:spacing w:after="0"/>
      </w:pPr>
      <w:r>
        <w:separator/>
      </w:r>
    </w:p>
  </w:endnote>
  <w:endnote w:type="continuationSeparator" w:id="0">
    <w:p w14:paraId="5AA8ED69" w14:textId="77777777" w:rsidR="002F659E" w:rsidRDefault="002F65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E00E" w14:textId="77777777" w:rsidR="002704FB" w:rsidRDefault="002704FB" w:rsidP="00DF37F2">
    <w:pPr>
      <w:pStyle w:val="FooterArial9"/>
      <w:rPr>
        <w:rStyle w:val="FooterBold"/>
        <w:rFonts w:ascii="Arial" w:hAnsi="Arial"/>
        <w:b w:val="0"/>
      </w:rPr>
    </w:pPr>
  </w:p>
  <w:p w14:paraId="358E5924" w14:textId="0954C84D" w:rsidR="00DF37F2" w:rsidRPr="00DF37F2" w:rsidRDefault="00E53CEC" w:rsidP="00DF37F2">
    <w:pPr>
      <w:pStyle w:val="FooterArial9"/>
      <w:rPr>
        <w:rStyle w:val="FooterBold"/>
        <w:rFonts w:ascii="Arial" w:hAnsi="Arial"/>
        <w:b w:val="0"/>
      </w:rPr>
    </w:pPr>
    <w:r w:rsidRPr="00DF37F2">
      <w:rPr>
        <w:rStyle w:val="FooterBold"/>
        <w:rFonts w:ascii="Arial" w:hAnsi="Arial"/>
        <w:b w:val="0"/>
      </w:rPr>
      <w:t>Name of service: Home Instead - Mid North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58E5925" w14:textId="77777777" w:rsidR="00DF37F2" w:rsidRPr="00DF37F2" w:rsidRDefault="00E53CEC" w:rsidP="00DF37F2">
    <w:pPr>
      <w:pStyle w:val="FooterArial9"/>
      <w:rPr>
        <w:rStyle w:val="FooterBold"/>
        <w:rFonts w:ascii="Arial" w:hAnsi="Arial"/>
        <w:b w:val="0"/>
      </w:rPr>
    </w:pPr>
    <w:r w:rsidRPr="00DF37F2">
      <w:rPr>
        <w:rStyle w:val="FooterBold"/>
        <w:rFonts w:ascii="Arial" w:hAnsi="Arial"/>
        <w:b w:val="0"/>
      </w:rPr>
      <w:t>Commission ID: 201300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8E5926" w14:textId="77777777" w:rsidR="00DF37F2" w:rsidRPr="00DF37F2" w:rsidRDefault="00E53C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487A0" w14:textId="77777777" w:rsidR="002F659E" w:rsidRDefault="002F659E" w:rsidP="00D71F88">
      <w:pPr>
        <w:spacing w:after="0"/>
      </w:pPr>
      <w:r>
        <w:separator/>
      </w:r>
    </w:p>
  </w:footnote>
  <w:footnote w:type="continuationSeparator" w:id="0">
    <w:p w14:paraId="33F36CCE" w14:textId="77777777" w:rsidR="002F659E" w:rsidRDefault="002F659E" w:rsidP="00D71F88">
      <w:pPr>
        <w:spacing w:after="0"/>
      </w:pPr>
      <w:r>
        <w:continuationSeparator/>
      </w:r>
    </w:p>
  </w:footnote>
  <w:footnote w:id="1">
    <w:p w14:paraId="358E592D" w14:textId="5821D30A" w:rsidR="00540817" w:rsidRPr="002704FB" w:rsidRDefault="00E53CEC" w:rsidP="002704FB">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D93B56">
        <w:rPr>
          <w:rFonts w:ascii="Arial" w:hAnsi="Arial" w:cs="Arial"/>
          <w:color w:val="auto"/>
          <w:sz w:val="20"/>
          <w:szCs w:val="20"/>
        </w:rPr>
        <w:t>section 57</w:t>
      </w:r>
      <w:r w:rsidR="00D93B56" w:rsidRPr="00D93B56">
        <w:rPr>
          <w:rFonts w:ascii="Arial" w:hAnsi="Arial" w:cs="Arial"/>
          <w:color w:val="auto"/>
          <w:sz w:val="20"/>
          <w:szCs w:val="20"/>
        </w:rPr>
        <w:t xml:space="preserve"> </w:t>
      </w:r>
      <w:r w:rsidRPr="00D93B56">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5923" w14:textId="77777777" w:rsidR="00D71F88" w:rsidRDefault="00E53CEC">
    <w:pPr>
      <w:pStyle w:val="Header"/>
    </w:pPr>
    <w:r>
      <w:rPr>
        <w:noProof/>
        <w:color w:val="2B579A"/>
        <w:shd w:val="clear" w:color="auto" w:fill="E6E6E6"/>
        <w:lang w:val="en-US"/>
      </w:rPr>
      <w:drawing>
        <wp:anchor distT="0" distB="0" distL="114300" distR="114300" simplePos="0" relativeHeight="251659264" behindDoc="1" locked="0" layoutInCell="1" allowOverlap="1" wp14:anchorId="358E5928" wp14:editId="358E592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705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5927" w14:textId="77777777" w:rsidR="00FA0A5B" w:rsidRDefault="00E53CEC">
    <w:pPr>
      <w:pStyle w:val="Header"/>
    </w:pPr>
    <w:r>
      <w:rPr>
        <w:noProof/>
      </w:rPr>
      <w:drawing>
        <wp:anchor distT="0" distB="0" distL="114300" distR="114300" simplePos="0" relativeHeight="251658240" behindDoc="0" locked="0" layoutInCell="1" allowOverlap="1" wp14:anchorId="358E592A" wp14:editId="358E59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E04274">
      <w:start w:val="1"/>
      <w:numFmt w:val="lowerRoman"/>
      <w:lvlText w:val="(%1)"/>
      <w:lvlJc w:val="left"/>
      <w:pPr>
        <w:ind w:left="1080" w:hanging="720"/>
      </w:pPr>
      <w:rPr>
        <w:rFonts w:hint="default"/>
      </w:rPr>
    </w:lvl>
    <w:lvl w:ilvl="1" w:tplc="A87AFF2A" w:tentative="1">
      <w:start w:val="1"/>
      <w:numFmt w:val="lowerLetter"/>
      <w:lvlText w:val="%2."/>
      <w:lvlJc w:val="left"/>
      <w:pPr>
        <w:ind w:left="1440" w:hanging="360"/>
      </w:pPr>
    </w:lvl>
    <w:lvl w:ilvl="2" w:tplc="8B14F150" w:tentative="1">
      <w:start w:val="1"/>
      <w:numFmt w:val="lowerRoman"/>
      <w:lvlText w:val="%3."/>
      <w:lvlJc w:val="right"/>
      <w:pPr>
        <w:ind w:left="2160" w:hanging="180"/>
      </w:pPr>
    </w:lvl>
    <w:lvl w:ilvl="3" w:tplc="1E8E8A0A" w:tentative="1">
      <w:start w:val="1"/>
      <w:numFmt w:val="decimal"/>
      <w:lvlText w:val="%4."/>
      <w:lvlJc w:val="left"/>
      <w:pPr>
        <w:ind w:left="2880" w:hanging="360"/>
      </w:pPr>
    </w:lvl>
    <w:lvl w:ilvl="4" w:tplc="4328A184" w:tentative="1">
      <w:start w:val="1"/>
      <w:numFmt w:val="lowerLetter"/>
      <w:lvlText w:val="%5."/>
      <w:lvlJc w:val="left"/>
      <w:pPr>
        <w:ind w:left="3600" w:hanging="360"/>
      </w:pPr>
    </w:lvl>
    <w:lvl w:ilvl="5" w:tplc="DF8A612C" w:tentative="1">
      <w:start w:val="1"/>
      <w:numFmt w:val="lowerRoman"/>
      <w:lvlText w:val="%6."/>
      <w:lvlJc w:val="right"/>
      <w:pPr>
        <w:ind w:left="4320" w:hanging="180"/>
      </w:pPr>
    </w:lvl>
    <w:lvl w:ilvl="6" w:tplc="30E8B186" w:tentative="1">
      <w:start w:val="1"/>
      <w:numFmt w:val="decimal"/>
      <w:lvlText w:val="%7."/>
      <w:lvlJc w:val="left"/>
      <w:pPr>
        <w:ind w:left="5040" w:hanging="360"/>
      </w:pPr>
    </w:lvl>
    <w:lvl w:ilvl="7" w:tplc="087CEFAE" w:tentative="1">
      <w:start w:val="1"/>
      <w:numFmt w:val="lowerLetter"/>
      <w:lvlText w:val="%8."/>
      <w:lvlJc w:val="left"/>
      <w:pPr>
        <w:ind w:left="5760" w:hanging="360"/>
      </w:pPr>
    </w:lvl>
    <w:lvl w:ilvl="8" w:tplc="A5D67C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F6A73E">
      <w:start w:val="1"/>
      <w:numFmt w:val="lowerRoman"/>
      <w:lvlText w:val="(%1)"/>
      <w:lvlJc w:val="left"/>
      <w:pPr>
        <w:ind w:left="1080" w:hanging="720"/>
      </w:pPr>
      <w:rPr>
        <w:rFonts w:hint="default"/>
      </w:rPr>
    </w:lvl>
    <w:lvl w:ilvl="1" w:tplc="8FDC7C2C" w:tentative="1">
      <w:start w:val="1"/>
      <w:numFmt w:val="lowerLetter"/>
      <w:lvlText w:val="%2."/>
      <w:lvlJc w:val="left"/>
      <w:pPr>
        <w:ind w:left="1440" w:hanging="360"/>
      </w:pPr>
    </w:lvl>
    <w:lvl w:ilvl="2" w:tplc="33A6D016" w:tentative="1">
      <w:start w:val="1"/>
      <w:numFmt w:val="lowerRoman"/>
      <w:lvlText w:val="%3."/>
      <w:lvlJc w:val="right"/>
      <w:pPr>
        <w:ind w:left="2160" w:hanging="180"/>
      </w:pPr>
    </w:lvl>
    <w:lvl w:ilvl="3" w:tplc="88083E90" w:tentative="1">
      <w:start w:val="1"/>
      <w:numFmt w:val="decimal"/>
      <w:lvlText w:val="%4."/>
      <w:lvlJc w:val="left"/>
      <w:pPr>
        <w:ind w:left="2880" w:hanging="360"/>
      </w:pPr>
    </w:lvl>
    <w:lvl w:ilvl="4" w:tplc="A87C0CA2" w:tentative="1">
      <w:start w:val="1"/>
      <w:numFmt w:val="lowerLetter"/>
      <w:lvlText w:val="%5."/>
      <w:lvlJc w:val="left"/>
      <w:pPr>
        <w:ind w:left="3600" w:hanging="360"/>
      </w:pPr>
    </w:lvl>
    <w:lvl w:ilvl="5" w:tplc="031C9598" w:tentative="1">
      <w:start w:val="1"/>
      <w:numFmt w:val="lowerRoman"/>
      <w:lvlText w:val="%6."/>
      <w:lvlJc w:val="right"/>
      <w:pPr>
        <w:ind w:left="4320" w:hanging="180"/>
      </w:pPr>
    </w:lvl>
    <w:lvl w:ilvl="6" w:tplc="5902F484" w:tentative="1">
      <w:start w:val="1"/>
      <w:numFmt w:val="decimal"/>
      <w:lvlText w:val="%7."/>
      <w:lvlJc w:val="left"/>
      <w:pPr>
        <w:ind w:left="5040" w:hanging="360"/>
      </w:pPr>
    </w:lvl>
    <w:lvl w:ilvl="7" w:tplc="FEE8B6D8" w:tentative="1">
      <w:start w:val="1"/>
      <w:numFmt w:val="lowerLetter"/>
      <w:lvlText w:val="%8."/>
      <w:lvlJc w:val="left"/>
      <w:pPr>
        <w:ind w:left="5760" w:hanging="360"/>
      </w:pPr>
    </w:lvl>
    <w:lvl w:ilvl="8" w:tplc="252EA05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AC2FF5C">
      <w:start w:val="1"/>
      <w:numFmt w:val="lowerRoman"/>
      <w:lvlText w:val="(%1)"/>
      <w:lvlJc w:val="left"/>
      <w:pPr>
        <w:ind w:left="1080" w:hanging="720"/>
      </w:pPr>
      <w:rPr>
        <w:rFonts w:hint="default"/>
      </w:rPr>
    </w:lvl>
    <w:lvl w:ilvl="1" w:tplc="1FF2E942" w:tentative="1">
      <w:start w:val="1"/>
      <w:numFmt w:val="lowerLetter"/>
      <w:lvlText w:val="%2."/>
      <w:lvlJc w:val="left"/>
      <w:pPr>
        <w:ind w:left="1440" w:hanging="360"/>
      </w:pPr>
    </w:lvl>
    <w:lvl w:ilvl="2" w:tplc="447CCFB8" w:tentative="1">
      <w:start w:val="1"/>
      <w:numFmt w:val="lowerRoman"/>
      <w:lvlText w:val="%3."/>
      <w:lvlJc w:val="right"/>
      <w:pPr>
        <w:ind w:left="2160" w:hanging="180"/>
      </w:pPr>
    </w:lvl>
    <w:lvl w:ilvl="3" w:tplc="4EBE567C" w:tentative="1">
      <w:start w:val="1"/>
      <w:numFmt w:val="decimal"/>
      <w:lvlText w:val="%4."/>
      <w:lvlJc w:val="left"/>
      <w:pPr>
        <w:ind w:left="2880" w:hanging="360"/>
      </w:pPr>
    </w:lvl>
    <w:lvl w:ilvl="4" w:tplc="473AFB22" w:tentative="1">
      <w:start w:val="1"/>
      <w:numFmt w:val="lowerLetter"/>
      <w:lvlText w:val="%5."/>
      <w:lvlJc w:val="left"/>
      <w:pPr>
        <w:ind w:left="3600" w:hanging="360"/>
      </w:pPr>
    </w:lvl>
    <w:lvl w:ilvl="5" w:tplc="D0E470B4" w:tentative="1">
      <w:start w:val="1"/>
      <w:numFmt w:val="lowerRoman"/>
      <w:lvlText w:val="%6."/>
      <w:lvlJc w:val="right"/>
      <w:pPr>
        <w:ind w:left="4320" w:hanging="180"/>
      </w:pPr>
    </w:lvl>
    <w:lvl w:ilvl="6" w:tplc="17D0CB6C" w:tentative="1">
      <w:start w:val="1"/>
      <w:numFmt w:val="decimal"/>
      <w:lvlText w:val="%7."/>
      <w:lvlJc w:val="left"/>
      <w:pPr>
        <w:ind w:left="5040" w:hanging="360"/>
      </w:pPr>
    </w:lvl>
    <w:lvl w:ilvl="7" w:tplc="A72CED42" w:tentative="1">
      <w:start w:val="1"/>
      <w:numFmt w:val="lowerLetter"/>
      <w:lvlText w:val="%8."/>
      <w:lvlJc w:val="left"/>
      <w:pPr>
        <w:ind w:left="5760" w:hanging="360"/>
      </w:pPr>
    </w:lvl>
    <w:lvl w:ilvl="8" w:tplc="B030B74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85C77F2">
      <w:start w:val="1"/>
      <w:numFmt w:val="lowerRoman"/>
      <w:lvlText w:val="(%1)"/>
      <w:lvlJc w:val="left"/>
      <w:pPr>
        <w:ind w:left="1080" w:hanging="720"/>
      </w:pPr>
      <w:rPr>
        <w:rFonts w:hint="default"/>
      </w:rPr>
    </w:lvl>
    <w:lvl w:ilvl="1" w:tplc="1C76553E" w:tentative="1">
      <w:start w:val="1"/>
      <w:numFmt w:val="lowerLetter"/>
      <w:lvlText w:val="%2."/>
      <w:lvlJc w:val="left"/>
      <w:pPr>
        <w:ind w:left="1440" w:hanging="360"/>
      </w:pPr>
    </w:lvl>
    <w:lvl w:ilvl="2" w:tplc="9ED621E6" w:tentative="1">
      <w:start w:val="1"/>
      <w:numFmt w:val="lowerRoman"/>
      <w:lvlText w:val="%3."/>
      <w:lvlJc w:val="right"/>
      <w:pPr>
        <w:ind w:left="2160" w:hanging="180"/>
      </w:pPr>
    </w:lvl>
    <w:lvl w:ilvl="3" w:tplc="BA4A336C" w:tentative="1">
      <w:start w:val="1"/>
      <w:numFmt w:val="decimal"/>
      <w:lvlText w:val="%4."/>
      <w:lvlJc w:val="left"/>
      <w:pPr>
        <w:ind w:left="2880" w:hanging="360"/>
      </w:pPr>
    </w:lvl>
    <w:lvl w:ilvl="4" w:tplc="426448C8" w:tentative="1">
      <w:start w:val="1"/>
      <w:numFmt w:val="lowerLetter"/>
      <w:lvlText w:val="%5."/>
      <w:lvlJc w:val="left"/>
      <w:pPr>
        <w:ind w:left="3600" w:hanging="360"/>
      </w:pPr>
    </w:lvl>
    <w:lvl w:ilvl="5" w:tplc="A45CF1E2" w:tentative="1">
      <w:start w:val="1"/>
      <w:numFmt w:val="lowerRoman"/>
      <w:lvlText w:val="%6."/>
      <w:lvlJc w:val="right"/>
      <w:pPr>
        <w:ind w:left="4320" w:hanging="180"/>
      </w:pPr>
    </w:lvl>
    <w:lvl w:ilvl="6" w:tplc="2B92EA34" w:tentative="1">
      <w:start w:val="1"/>
      <w:numFmt w:val="decimal"/>
      <w:lvlText w:val="%7."/>
      <w:lvlJc w:val="left"/>
      <w:pPr>
        <w:ind w:left="5040" w:hanging="360"/>
      </w:pPr>
    </w:lvl>
    <w:lvl w:ilvl="7" w:tplc="86724FA8" w:tentative="1">
      <w:start w:val="1"/>
      <w:numFmt w:val="lowerLetter"/>
      <w:lvlText w:val="%8."/>
      <w:lvlJc w:val="left"/>
      <w:pPr>
        <w:ind w:left="5760" w:hanging="360"/>
      </w:pPr>
    </w:lvl>
    <w:lvl w:ilvl="8" w:tplc="727438D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2CC7466">
      <w:start w:val="1"/>
      <w:numFmt w:val="lowerRoman"/>
      <w:lvlText w:val="(%1)"/>
      <w:lvlJc w:val="left"/>
      <w:pPr>
        <w:ind w:left="1080" w:hanging="720"/>
      </w:pPr>
      <w:rPr>
        <w:rFonts w:hint="default"/>
      </w:rPr>
    </w:lvl>
    <w:lvl w:ilvl="1" w:tplc="D45A0242" w:tentative="1">
      <w:start w:val="1"/>
      <w:numFmt w:val="lowerLetter"/>
      <w:lvlText w:val="%2."/>
      <w:lvlJc w:val="left"/>
      <w:pPr>
        <w:ind w:left="1440" w:hanging="360"/>
      </w:pPr>
    </w:lvl>
    <w:lvl w:ilvl="2" w:tplc="D9A8A92C" w:tentative="1">
      <w:start w:val="1"/>
      <w:numFmt w:val="lowerRoman"/>
      <w:lvlText w:val="%3."/>
      <w:lvlJc w:val="right"/>
      <w:pPr>
        <w:ind w:left="2160" w:hanging="180"/>
      </w:pPr>
    </w:lvl>
    <w:lvl w:ilvl="3" w:tplc="8FDA35B6" w:tentative="1">
      <w:start w:val="1"/>
      <w:numFmt w:val="decimal"/>
      <w:lvlText w:val="%4."/>
      <w:lvlJc w:val="left"/>
      <w:pPr>
        <w:ind w:left="2880" w:hanging="360"/>
      </w:pPr>
    </w:lvl>
    <w:lvl w:ilvl="4" w:tplc="0656536C" w:tentative="1">
      <w:start w:val="1"/>
      <w:numFmt w:val="lowerLetter"/>
      <w:lvlText w:val="%5."/>
      <w:lvlJc w:val="left"/>
      <w:pPr>
        <w:ind w:left="3600" w:hanging="360"/>
      </w:pPr>
    </w:lvl>
    <w:lvl w:ilvl="5" w:tplc="B2C477A8" w:tentative="1">
      <w:start w:val="1"/>
      <w:numFmt w:val="lowerRoman"/>
      <w:lvlText w:val="%6."/>
      <w:lvlJc w:val="right"/>
      <w:pPr>
        <w:ind w:left="4320" w:hanging="180"/>
      </w:pPr>
    </w:lvl>
    <w:lvl w:ilvl="6" w:tplc="D8BE959A" w:tentative="1">
      <w:start w:val="1"/>
      <w:numFmt w:val="decimal"/>
      <w:lvlText w:val="%7."/>
      <w:lvlJc w:val="left"/>
      <w:pPr>
        <w:ind w:left="5040" w:hanging="360"/>
      </w:pPr>
    </w:lvl>
    <w:lvl w:ilvl="7" w:tplc="BE56676E" w:tentative="1">
      <w:start w:val="1"/>
      <w:numFmt w:val="lowerLetter"/>
      <w:lvlText w:val="%8."/>
      <w:lvlJc w:val="left"/>
      <w:pPr>
        <w:ind w:left="5760" w:hanging="360"/>
      </w:pPr>
    </w:lvl>
    <w:lvl w:ilvl="8" w:tplc="75AEEF8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2C88D78">
      <w:start w:val="1"/>
      <w:numFmt w:val="bullet"/>
      <w:lvlText w:val=""/>
      <w:lvlJc w:val="left"/>
      <w:pPr>
        <w:ind w:left="720" w:hanging="360"/>
      </w:pPr>
      <w:rPr>
        <w:rFonts w:ascii="Symbol" w:hAnsi="Symbol" w:hint="default"/>
        <w:color w:val="auto"/>
        <w:sz w:val="24"/>
        <w:szCs w:val="24"/>
      </w:rPr>
    </w:lvl>
    <w:lvl w:ilvl="1" w:tplc="ADBE001E" w:tentative="1">
      <w:start w:val="1"/>
      <w:numFmt w:val="bullet"/>
      <w:lvlText w:val="o"/>
      <w:lvlJc w:val="left"/>
      <w:pPr>
        <w:ind w:left="1440" w:hanging="360"/>
      </w:pPr>
      <w:rPr>
        <w:rFonts w:ascii="Courier New" w:hAnsi="Courier New" w:cs="Courier New" w:hint="default"/>
      </w:rPr>
    </w:lvl>
    <w:lvl w:ilvl="2" w:tplc="F21EF934" w:tentative="1">
      <w:start w:val="1"/>
      <w:numFmt w:val="bullet"/>
      <w:lvlText w:val=""/>
      <w:lvlJc w:val="left"/>
      <w:pPr>
        <w:ind w:left="2160" w:hanging="360"/>
      </w:pPr>
      <w:rPr>
        <w:rFonts w:ascii="Wingdings" w:hAnsi="Wingdings" w:hint="default"/>
      </w:rPr>
    </w:lvl>
    <w:lvl w:ilvl="3" w:tplc="D5ACCAAE" w:tentative="1">
      <w:start w:val="1"/>
      <w:numFmt w:val="bullet"/>
      <w:lvlText w:val=""/>
      <w:lvlJc w:val="left"/>
      <w:pPr>
        <w:ind w:left="2880" w:hanging="360"/>
      </w:pPr>
      <w:rPr>
        <w:rFonts w:ascii="Symbol" w:hAnsi="Symbol" w:hint="default"/>
      </w:rPr>
    </w:lvl>
    <w:lvl w:ilvl="4" w:tplc="EFEAA1FC" w:tentative="1">
      <w:start w:val="1"/>
      <w:numFmt w:val="bullet"/>
      <w:lvlText w:val="o"/>
      <w:lvlJc w:val="left"/>
      <w:pPr>
        <w:ind w:left="3600" w:hanging="360"/>
      </w:pPr>
      <w:rPr>
        <w:rFonts w:ascii="Courier New" w:hAnsi="Courier New" w:cs="Courier New" w:hint="default"/>
      </w:rPr>
    </w:lvl>
    <w:lvl w:ilvl="5" w:tplc="F0BA90FA" w:tentative="1">
      <w:start w:val="1"/>
      <w:numFmt w:val="bullet"/>
      <w:lvlText w:val=""/>
      <w:lvlJc w:val="left"/>
      <w:pPr>
        <w:ind w:left="4320" w:hanging="360"/>
      </w:pPr>
      <w:rPr>
        <w:rFonts w:ascii="Wingdings" w:hAnsi="Wingdings" w:hint="default"/>
      </w:rPr>
    </w:lvl>
    <w:lvl w:ilvl="6" w:tplc="4ADC65A8" w:tentative="1">
      <w:start w:val="1"/>
      <w:numFmt w:val="bullet"/>
      <w:lvlText w:val=""/>
      <w:lvlJc w:val="left"/>
      <w:pPr>
        <w:ind w:left="5040" w:hanging="360"/>
      </w:pPr>
      <w:rPr>
        <w:rFonts w:ascii="Symbol" w:hAnsi="Symbol" w:hint="default"/>
      </w:rPr>
    </w:lvl>
    <w:lvl w:ilvl="7" w:tplc="6CE864E2" w:tentative="1">
      <w:start w:val="1"/>
      <w:numFmt w:val="bullet"/>
      <w:lvlText w:val="o"/>
      <w:lvlJc w:val="left"/>
      <w:pPr>
        <w:ind w:left="5760" w:hanging="360"/>
      </w:pPr>
      <w:rPr>
        <w:rFonts w:ascii="Courier New" w:hAnsi="Courier New" w:cs="Courier New" w:hint="default"/>
      </w:rPr>
    </w:lvl>
    <w:lvl w:ilvl="8" w:tplc="A80691D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048580C">
      <w:start w:val="1"/>
      <w:numFmt w:val="lowerRoman"/>
      <w:lvlText w:val="(%1)"/>
      <w:lvlJc w:val="left"/>
      <w:pPr>
        <w:ind w:left="1080" w:hanging="720"/>
      </w:pPr>
      <w:rPr>
        <w:rFonts w:hint="default"/>
      </w:rPr>
    </w:lvl>
    <w:lvl w:ilvl="1" w:tplc="577CA47C" w:tentative="1">
      <w:start w:val="1"/>
      <w:numFmt w:val="lowerLetter"/>
      <w:lvlText w:val="%2."/>
      <w:lvlJc w:val="left"/>
      <w:pPr>
        <w:ind w:left="1440" w:hanging="360"/>
      </w:pPr>
    </w:lvl>
    <w:lvl w:ilvl="2" w:tplc="D4D81520" w:tentative="1">
      <w:start w:val="1"/>
      <w:numFmt w:val="lowerRoman"/>
      <w:lvlText w:val="%3."/>
      <w:lvlJc w:val="right"/>
      <w:pPr>
        <w:ind w:left="2160" w:hanging="180"/>
      </w:pPr>
    </w:lvl>
    <w:lvl w:ilvl="3" w:tplc="B16AA7E4" w:tentative="1">
      <w:start w:val="1"/>
      <w:numFmt w:val="decimal"/>
      <w:lvlText w:val="%4."/>
      <w:lvlJc w:val="left"/>
      <w:pPr>
        <w:ind w:left="2880" w:hanging="360"/>
      </w:pPr>
    </w:lvl>
    <w:lvl w:ilvl="4" w:tplc="7F0C4FF4" w:tentative="1">
      <w:start w:val="1"/>
      <w:numFmt w:val="lowerLetter"/>
      <w:lvlText w:val="%5."/>
      <w:lvlJc w:val="left"/>
      <w:pPr>
        <w:ind w:left="3600" w:hanging="360"/>
      </w:pPr>
    </w:lvl>
    <w:lvl w:ilvl="5" w:tplc="CF5815A0" w:tentative="1">
      <w:start w:val="1"/>
      <w:numFmt w:val="lowerRoman"/>
      <w:lvlText w:val="%6."/>
      <w:lvlJc w:val="right"/>
      <w:pPr>
        <w:ind w:left="4320" w:hanging="180"/>
      </w:pPr>
    </w:lvl>
    <w:lvl w:ilvl="6" w:tplc="10EA64BA" w:tentative="1">
      <w:start w:val="1"/>
      <w:numFmt w:val="decimal"/>
      <w:lvlText w:val="%7."/>
      <w:lvlJc w:val="left"/>
      <w:pPr>
        <w:ind w:left="5040" w:hanging="360"/>
      </w:pPr>
    </w:lvl>
    <w:lvl w:ilvl="7" w:tplc="BA72364C" w:tentative="1">
      <w:start w:val="1"/>
      <w:numFmt w:val="lowerLetter"/>
      <w:lvlText w:val="%8."/>
      <w:lvlJc w:val="left"/>
      <w:pPr>
        <w:ind w:left="5760" w:hanging="360"/>
      </w:pPr>
    </w:lvl>
    <w:lvl w:ilvl="8" w:tplc="751647D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FD42A1E">
      <w:start w:val="1"/>
      <w:numFmt w:val="lowerRoman"/>
      <w:lvlText w:val="(%1)"/>
      <w:lvlJc w:val="left"/>
      <w:pPr>
        <w:ind w:left="1080" w:hanging="720"/>
      </w:pPr>
      <w:rPr>
        <w:rFonts w:hint="default"/>
      </w:rPr>
    </w:lvl>
    <w:lvl w:ilvl="1" w:tplc="18A01566" w:tentative="1">
      <w:start w:val="1"/>
      <w:numFmt w:val="lowerLetter"/>
      <w:lvlText w:val="%2."/>
      <w:lvlJc w:val="left"/>
      <w:pPr>
        <w:ind w:left="1440" w:hanging="360"/>
      </w:pPr>
    </w:lvl>
    <w:lvl w:ilvl="2" w:tplc="5C989362" w:tentative="1">
      <w:start w:val="1"/>
      <w:numFmt w:val="lowerRoman"/>
      <w:lvlText w:val="%3."/>
      <w:lvlJc w:val="right"/>
      <w:pPr>
        <w:ind w:left="2160" w:hanging="180"/>
      </w:pPr>
    </w:lvl>
    <w:lvl w:ilvl="3" w:tplc="98CAF7F2" w:tentative="1">
      <w:start w:val="1"/>
      <w:numFmt w:val="decimal"/>
      <w:lvlText w:val="%4."/>
      <w:lvlJc w:val="left"/>
      <w:pPr>
        <w:ind w:left="2880" w:hanging="360"/>
      </w:pPr>
    </w:lvl>
    <w:lvl w:ilvl="4" w:tplc="8026903C" w:tentative="1">
      <w:start w:val="1"/>
      <w:numFmt w:val="lowerLetter"/>
      <w:lvlText w:val="%5."/>
      <w:lvlJc w:val="left"/>
      <w:pPr>
        <w:ind w:left="3600" w:hanging="360"/>
      </w:pPr>
    </w:lvl>
    <w:lvl w:ilvl="5" w:tplc="CB90F5CC" w:tentative="1">
      <w:start w:val="1"/>
      <w:numFmt w:val="lowerRoman"/>
      <w:lvlText w:val="%6."/>
      <w:lvlJc w:val="right"/>
      <w:pPr>
        <w:ind w:left="4320" w:hanging="180"/>
      </w:pPr>
    </w:lvl>
    <w:lvl w:ilvl="6" w:tplc="28B28FBA" w:tentative="1">
      <w:start w:val="1"/>
      <w:numFmt w:val="decimal"/>
      <w:lvlText w:val="%7."/>
      <w:lvlJc w:val="left"/>
      <w:pPr>
        <w:ind w:left="5040" w:hanging="360"/>
      </w:pPr>
    </w:lvl>
    <w:lvl w:ilvl="7" w:tplc="58948C4E" w:tentative="1">
      <w:start w:val="1"/>
      <w:numFmt w:val="lowerLetter"/>
      <w:lvlText w:val="%8."/>
      <w:lvlJc w:val="left"/>
      <w:pPr>
        <w:ind w:left="5760" w:hanging="360"/>
      </w:pPr>
    </w:lvl>
    <w:lvl w:ilvl="8" w:tplc="1C0C625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10AE348">
      <w:start w:val="1"/>
      <w:numFmt w:val="lowerRoman"/>
      <w:lvlText w:val="(%1)"/>
      <w:lvlJc w:val="left"/>
      <w:pPr>
        <w:ind w:left="1080" w:hanging="720"/>
      </w:pPr>
      <w:rPr>
        <w:rFonts w:hint="default"/>
      </w:rPr>
    </w:lvl>
    <w:lvl w:ilvl="1" w:tplc="07AA6FDE" w:tentative="1">
      <w:start w:val="1"/>
      <w:numFmt w:val="lowerLetter"/>
      <w:lvlText w:val="%2."/>
      <w:lvlJc w:val="left"/>
      <w:pPr>
        <w:ind w:left="1440" w:hanging="360"/>
      </w:pPr>
    </w:lvl>
    <w:lvl w:ilvl="2" w:tplc="2D881D00" w:tentative="1">
      <w:start w:val="1"/>
      <w:numFmt w:val="lowerRoman"/>
      <w:lvlText w:val="%3."/>
      <w:lvlJc w:val="right"/>
      <w:pPr>
        <w:ind w:left="2160" w:hanging="180"/>
      </w:pPr>
    </w:lvl>
    <w:lvl w:ilvl="3" w:tplc="E8165BA8" w:tentative="1">
      <w:start w:val="1"/>
      <w:numFmt w:val="decimal"/>
      <w:lvlText w:val="%4."/>
      <w:lvlJc w:val="left"/>
      <w:pPr>
        <w:ind w:left="2880" w:hanging="360"/>
      </w:pPr>
    </w:lvl>
    <w:lvl w:ilvl="4" w:tplc="C9BA85E8" w:tentative="1">
      <w:start w:val="1"/>
      <w:numFmt w:val="lowerLetter"/>
      <w:lvlText w:val="%5."/>
      <w:lvlJc w:val="left"/>
      <w:pPr>
        <w:ind w:left="3600" w:hanging="360"/>
      </w:pPr>
    </w:lvl>
    <w:lvl w:ilvl="5" w:tplc="B2420A08" w:tentative="1">
      <w:start w:val="1"/>
      <w:numFmt w:val="lowerRoman"/>
      <w:lvlText w:val="%6."/>
      <w:lvlJc w:val="right"/>
      <w:pPr>
        <w:ind w:left="4320" w:hanging="180"/>
      </w:pPr>
    </w:lvl>
    <w:lvl w:ilvl="6" w:tplc="4EBCFD9A" w:tentative="1">
      <w:start w:val="1"/>
      <w:numFmt w:val="decimal"/>
      <w:lvlText w:val="%7."/>
      <w:lvlJc w:val="left"/>
      <w:pPr>
        <w:ind w:left="5040" w:hanging="360"/>
      </w:pPr>
    </w:lvl>
    <w:lvl w:ilvl="7" w:tplc="C50040EC" w:tentative="1">
      <w:start w:val="1"/>
      <w:numFmt w:val="lowerLetter"/>
      <w:lvlText w:val="%8."/>
      <w:lvlJc w:val="left"/>
      <w:pPr>
        <w:ind w:left="5760" w:hanging="360"/>
      </w:pPr>
    </w:lvl>
    <w:lvl w:ilvl="8" w:tplc="268C50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E74CC52">
      <w:start w:val="1"/>
      <w:numFmt w:val="lowerRoman"/>
      <w:lvlText w:val="(%1)"/>
      <w:lvlJc w:val="left"/>
      <w:pPr>
        <w:ind w:left="1080" w:hanging="720"/>
      </w:pPr>
      <w:rPr>
        <w:rFonts w:hint="default"/>
      </w:rPr>
    </w:lvl>
    <w:lvl w:ilvl="1" w:tplc="FF0E72B0" w:tentative="1">
      <w:start w:val="1"/>
      <w:numFmt w:val="lowerLetter"/>
      <w:lvlText w:val="%2."/>
      <w:lvlJc w:val="left"/>
      <w:pPr>
        <w:ind w:left="1440" w:hanging="360"/>
      </w:pPr>
    </w:lvl>
    <w:lvl w:ilvl="2" w:tplc="594E665A" w:tentative="1">
      <w:start w:val="1"/>
      <w:numFmt w:val="lowerRoman"/>
      <w:lvlText w:val="%3."/>
      <w:lvlJc w:val="right"/>
      <w:pPr>
        <w:ind w:left="2160" w:hanging="180"/>
      </w:pPr>
    </w:lvl>
    <w:lvl w:ilvl="3" w:tplc="E1646B1E" w:tentative="1">
      <w:start w:val="1"/>
      <w:numFmt w:val="decimal"/>
      <w:lvlText w:val="%4."/>
      <w:lvlJc w:val="left"/>
      <w:pPr>
        <w:ind w:left="2880" w:hanging="360"/>
      </w:pPr>
    </w:lvl>
    <w:lvl w:ilvl="4" w:tplc="CBD68EEC" w:tentative="1">
      <w:start w:val="1"/>
      <w:numFmt w:val="lowerLetter"/>
      <w:lvlText w:val="%5."/>
      <w:lvlJc w:val="left"/>
      <w:pPr>
        <w:ind w:left="3600" w:hanging="360"/>
      </w:pPr>
    </w:lvl>
    <w:lvl w:ilvl="5" w:tplc="92682286" w:tentative="1">
      <w:start w:val="1"/>
      <w:numFmt w:val="lowerRoman"/>
      <w:lvlText w:val="%6."/>
      <w:lvlJc w:val="right"/>
      <w:pPr>
        <w:ind w:left="4320" w:hanging="180"/>
      </w:pPr>
    </w:lvl>
    <w:lvl w:ilvl="6" w:tplc="D9D2E5A0" w:tentative="1">
      <w:start w:val="1"/>
      <w:numFmt w:val="decimal"/>
      <w:lvlText w:val="%7."/>
      <w:lvlJc w:val="left"/>
      <w:pPr>
        <w:ind w:left="5040" w:hanging="360"/>
      </w:pPr>
    </w:lvl>
    <w:lvl w:ilvl="7" w:tplc="DD8E4EF8" w:tentative="1">
      <w:start w:val="1"/>
      <w:numFmt w:val="lowerLetter"/>
      <w:lvlText w:val="%8."/>
      <w:lvlJc w:val="left"/>
      <w:pPr>
        <w:ind w:left="5760" w:hanging="360"/>
      </w:pPr>
    </w:lvl>
    <w:lvl w:ilvl="8" w:tplc="E0FE10D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27221F4">
      <w:start w:val="1"/>
      <w:numFmt w:val="lowerRoman"/>
      <w:lvlText w:val="(%1)"/>
      <w:lvlJc w:val="left"/>
      <w:pPr>
        <w:ind w:left="1080" w:hanging="720"/>
      </w:pPr>
      <w:rPr>
        <w:rFonts w:hint="default"/>
      </w:rPr>
    </w:lvl>
    <w:lvl w:ilvl="1" w:tplc="E12606F2" w:tentative="1">
      <w:start w:val="1"/>
      <w:numFmt w:val="lowerLetter"/>
      <w:lvlText w:val="%2."/>
      <w:lvlJc w:val="left"/>
      <w:pPr>
        <w:ind w:left="1440" w:hanging="360"/>
      </w:pPr>
    </w:lvl>
    <w:lvl w:ilvl="2" w:tplc="D06A1234" w:tentative="1">
      <w:start w:val="1"/>
      <w:numFmt w:val="lowerRoman"/>
      <w:lvlText w:val="%3."/>
      <w:lvlJc w:val="right"/>
      <w:pPr>
        <w:ind w:left="2160" w:hanging="180"/>
      </w:pPr>
    </w:lvl>
    <w:lvl w:ilvl="3" w:tplc="BA388292" w:tentative="1">
      <w:start w:val="1"/>
      <w:numFmt w:val="decimal"/>
      <w:lvlText w:val="%4."/>
      <w:lvlJc w:val="left"/>
      <w:pPr>
        <w:ind w:left="2880" w:hanging="360"/>
      </w:pPr>
    </w:lvl>
    <w:lvl w:ilvl="4" w:tplc="B39E2F8E" w:tentative="1">
      <w:start w:val="1"/>
      <w:numFmt w:val="lowerLetter"/>
      <w:lvlText w:val="%5."/>
      <w:lvlJc w:val="left"/>
      <w:pPr>
        <w:ind w:left="3600" w:hanging="360"/>
      </w:pPr>
    </w:lvl>
    <w:lvl w:ilvl="5" w:tplc="D4D6C90C" w:tentative="1">
      <w:start w:val="1"/>
      <w:numFmt w:val="lowerRoman"/>
      <w:lvlText w:val="%6."/>
      <w:lvlJc w:val="right"/>
      <w:pPr>
        <w:ind w:left="4320" w:hanging="180"/>
      </w:pPr>
    </w:lvl>
    <w:lvl w:ilvl="6" w:tplc="890ADC4E" w:tentative="1">
      <w:start w:val="1"/>
      <w:numFmt w:val="decimal"/>
      <w:lvlText w:val="%7."/>
      <w:lvlJc w:val="left"/>
      <w:pPr>
        <w:ind w:left="5040" w:hanging="360"/>
      </w:pPr>
    </w:lvl>
    <w:lvl w:ilvl="7" w:tplc="4A146B0E" w:tentative="1">
      <w:start w:val="1"/>
      <w:numFmt w:val="lowerLetter"/>
      <w:lvlText w:val="%8."/>
      <w:lvlJc w:val="left"/>
      <w:pPr>
        <w:ind w:left="5760" w:hanging="360"/>
      </w:pPr>
    </w:lvl>
    <w:lvl w:ilvl="8" w:tplc="81AC096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34AFCD8">
      <w:start w:val="1"/>
      <w:numFmt w:val="lowerRoman"/>
      <w:lvlText w:val="(%1)"/>
      <w:lvlJc w:val="left"/>
      <w:pPr>
        <w:ind w:left="1080" w:hanging="720"/>
      </w:pPr>
      <w:rPr>
        <w:rFonts w:hint="default"/>
      </w:rPr>
    </w:lvl>
    <w:lvl w:ilvl="1" w:tplc="A6D604B0" w:tentative="1">
      <w:start w:val="1"/>
      <w:numFmt w:val="lowerLetter"/>
      <w:lvlText w:val="%2."/>
      <w:lvlJc w:val="left"/>
      <w:pPr>
        <w:ind w:left="1440" w:hanging="360"/>
      </w:pPr>
    </w:lvl>
    <w:lvl w:ilvl="2" w:tplc="469AD146" w:tentative="1">
      <w:start w:val="1"/>
      <w:numFmt w:val="lowerRoman"/>
      <w:lvlText w:val="%3."/>
      <w:lvlJc w:val="right"/>
      <w:pPr>
        <w:ind w:left="2160" w:hanging="180"/>
      </w:pPr>
    </w:lvl>
    <w:lvl w:ilvl="3" w:tplc="00C858D8" w:tentative="1">
      <w:start w:val="1"/>
      <w:numFmt w:val="decimal"/>
      <w:lvlText w:val="%4."/>
      <w:lvlJc w:val="left"/>
      <w:pPr>
        <w:ind w:left="2880" w:hanging="360"/>
      </w:pPr>
    </w:lvl>
    <w:lvl w:ilvl="4" w:tplc="D1E6F9E4" w:tentative="1">
      <w:start w:val="1"/>
      <w:numFmt w:val="lowerLetter"/>
      <w:lvlText w:val="%5."/>
      <w:lvlJc w:val="left"/>
      <w:pPr>
        <w:ind w:left="3600" w:hanging="360"/>
      </w:pPr>
    </w:lvl>
    <w:lvl w:ilvl="5" w:tplc="39386BEE" w:tentative="1">
      <w:start w:val="1"/>
      <w:numFmt w:val="lowerRoman"/>
      <w:lvlText w:val="%6."/>
      <w:lvlJc w:val="right"/>
      <w:pPr>
        <w:ind w:left="4320" w:hanging="180"/>
      </w:pPr>
    </w:lvl>
    <w:lvl w:ilvl="6" w:tplc="2320FD52" w:tentative="1">
      <w:start w:val="1"/>
      <w:numFmt w:val="decimal"/>
      <w:lvlText w:val="%7."/>
      <w:lvlJc w:val="left"/>
      <w:pPr>
        <w:ind w:left="5040" w:hanging="360"/>
      </w:pPr>
    </w:lvl>
    <w:lvl w:ilvl="7" w:tplc="BE1271A6" w:tentative="1">
      <w:start w:val="1"/>
      <w:numFmt w:val="lowerLetter"/>
      <w:lvlText w:val="%8."/>
      <w:lvlJc w:val="left"/>
      <w:pPr>
        <w:ind w:left="5760" w:hanging="360"/>
      </w:pPr>
    </w:lvl>
    <w:lvl w:ilvl="8" w:tplc="712E598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2EC8AE0">
      <w:start w:val="1"/>
      <w:numFmt w:val="lowerRoman"/>
      <w:lvlText w:val="(%1)"/>
      <w:lvlJc w:val="left"/>
      <w:pPr>
        <w:ind w:left="1080" w:hanging="720"/>
      </w:pPr>
      <w:rPr>
        <w:rFonts w:hint="default"/>
      </w:rPr>
    </w:lvl>
    <w:lvl w:ilvl="1" w:tplc="357A14D6" w:tentative="1">
      <w:start w:val="1"/>
      <w:numFmt w:val="lowerLetter"/>
      <w:lvlText w:val="%2."/>
      <w:lvlJc w:val="left"/>
      <w:pPr>
        <w:ind w:left="1440" w:hanging="360"/>
      </w:pPr>
    </w:lvl>
    <w:lvl w:ilvl="2" w:tplc="92486356" w:tentative="1">
      <w:start w:val="1"/>
      <w:numFmt w:val="lowerRoman"/>
      <w:lvlText w:val="%3."/>
      <w:lvlJc w:val="right"/>
      <w:pPr>
        <w:ind w:left="2160" w:hanging="180"/>
      </w:pPr>
    </w:lvl>
    <w:lvl w:ilvl="3" w:tplc="5E1E1980" w:tentative="1">
      <w:start w:val="1"/>
      <w:numFmt w:val="decimal"/>
      <w:lvlText w:val="%4."/>
      <w:lvlJc w:val="left"/>
      <w:pPr>
        <w:ind w:left="2880" w:hanging="360"/>
      </w:pPr>
    </w:lvl>
    <w:lvl w:ilvl="4" w:tplc="9080E552" w:tentative="1">
      <w:start w:val="1"/>
      <w:numFmt w:val="lowerLetter"/>
      <w:lvlText w:val="%5."/>
      <w:lvlJc w:val="left"/>
      <w:pPr>
        <w:ind w:left="3600" w:hanging="360"/>
      </w:pPr>
    </w:lvl>
    <w:lvl w:ilvl="5" w:tplc="371C8C72" w:tentative="1">
      <w:start w:val="1"/>
      <w:numFmt w:val="lowerRoman"/>
      <w:lvlText w:val="%6."/>
      <w:lvlJc w:val="right"/>
      <w:pPr>
        <w:ind w:left="4320" w:hanging="180"/>
      </w:pPr>
    </w:lvl>
    <w:lvl w:ilvl="6" w:tplc="7152D652" w:tentative="1">
      <w:start w:val="1"/>
      <w:numFmt w:val="decimal"/>
      <w:lvlText w:val="%7."/>
      <w:lvlJc w:val="left"/>
      <w:pPr>
        <w:ind w:left="5040" w:hanging="360"/>
      </w:pPr>
    </w:lvl>
    <w:lvl w:ilvl="7" w:tplc="92E84352" w:tentative="1">
      <w:start w:val="1"/>
      <w:numFmt w:val="lowerLetter"/>
      <w:lvlText w:val="%8."/>
      <w:lvlJc w:val="left"/>
      <w:pPr>
        <w:ind w:left="5760" w:hanging="360"/>
      </w:pPr>
    </w:lvl>
    <w:lvl w:ilvl="8" w:tplc="ED36B2D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996DC8E">
      <w:start w:val="1"/>
      <w:numFmt w:val="lowerRoman"/>
      <w:lvlText w:val="(%1)"/>
      <w:lvlJc w:val="left"/>
      <w:pPr>
        <w:ind w:left="1080" w:hanging="720"/>
      </w:pPr>
      <w:rPr>
        <w:rFonts w:hint="default"/>
      </w:rPr>
    </w:lvl>
    <w:lvl w:ilvl="1" w:tplc="F72E6416" w:tentative="1">
      <w:start w:val="1"/>
      <w:numFmt w:val="lowerLetter"/>
      <w:lvlText w:val="%2."/>
      <w:lvlJc w:val="left"/>
      <w:pPr>
        <w:ind w:left="1440" w:hanging="360"/>
      </w:pPr>
    </w:lvl>
    <w:lvl w:ilvl="2" w:tplc="2F32DB0E" w:tentative="1">
      <w:start w:val="1"/>
      <w:numFmt w:val="lowerRoman"/>
      <w:lvlText w:val="%3."/>
      <w:lvlJc w:val="right"/>
      <w:pPr>
        <w:ind w:left="2160" w:hanging="180"/>
      </w:pPr>
    </w:lvl>
    <w:lvl w:ilvl="3" w:tplc="4CBC4F52" w:tentative="1">
      <w:start w:val="1"/>
      <w:numFmt w:val="decimal"/>
      <w:lvlText w:val="%4."/>
      <w:lvlJc w:val="left"/>
      <w:pPr>
        <w:ind w:left="2880" w:hanging="360"/>
      </w:pPr>
    </w:lvl>
    <w:lvl w:ilvl="4" w:tplc="7C761EDE" w:tentative="1">
      <w:start w:val="1"/>
      <w:numFmt w:val="lowerLetter"/>
      <w:lvlText w:val="%5."/>
      <w:lvlJc w:val="left"/>
      <w:pPr>
        <w:ind w:left="3600" w:hanging="360"/>
      </w:pPr>
    </w:lvl>
    <w:lvl w:ilvl="5" w:tplc="AE08E430" w:tentative="1">
      <w:start w:val="1"/>
      <w:numFmt w:val="lowerRoman"/>
      <w:lvlText w:val="%6."/>
      <w:lvlJc w:val="right"/>
      <w:pPr>
        <w:ind w:left="4320" w:hanging="180"/>
      </w:pPr>
    </w:lvl>
    <w:lvl w:ilvl="6" w:tplc="A5DA47E0" w:tentative="1">
      <w:start w:val="1"/>
      <w:numFmt w:val="decimal"/>
      <w:lvlText w:val="%7."/>
      <w:lvlJc w:val="left"/>
      <w:pPr>
        <w:ind w:left="5040" w:hanging="360"/>
      </w:pPr>
    </w:lvl>
    <w:lvl w:ilvl="7" w:tplc="F24C0842" w:tentative="1">
      <w:start w:val="1"/>
      <w:numFmt w:val="lowerLetter"/>
      <w:lvlText w:val="%8."/>
      <w:lvlJc w:val="left"/>
      <w:pPr>
        <w:ind w:left="5760" w:hanging="360"/>
      </w:pPr>
    </w:lvl>
    <w:lvl w:ilvl="8" w:tplc="2292B5D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E2C31BE">
      <w:start w:val="1"/>
      <w:numFmt w:val="lowerRoman"/>
      <w:lvlText w:val="(%1)"/>
      <w:lvlJc w:val="left"/>
      <w:pPr>
        <w:ind w:left="1080" w:hanging="720"/>
      </w:pPr>
      <w:rPr>
        <w:rFonts w:hint="default"/>
      </w:rPr>
    </w:lvl>
    <w:lvl w:ilvl="1" w:tplc="AC8AAD5A" w:tentative="1">
      <w:start w:val="1"/>
      <w:numFmt w:val="lowerLetter"/>
      <w:lvlText w:val="%2."/>
      <w:lvlJc w:val="left"/>
      <w:pPr>
        <w:ind w:left="1440" w:hanging="360"/>
      </w:pPr>
    </w:lvl>
    <w:lvl w:ilvl="2" w:tplc="CFB03544" w:tentative="1">
      <w:start w:val="1"/>
      <w:numFmt w:val="lowerRoman"/>
      <w:lvlText w:val="%3."/>
      <w:lvlJc w:val="right"/>
      <w:pPr>
        <w:ind w:left="2160" w:hanging="180"/>
      </w:pPr>
    </w:lvl>
    <w:lvl w:ilvl="3" w:tplc="F6BC0D0C" w:tentative="1">
      <w:start w:val="1"/>
      <w:numFmt w:val="decimal"/>
      <w:lvlText w:val="%4."/>
      <w:lvlJc w:val="left"/>
      <w:pPr>
        <w:ind w:left="2880" w:hanging="360"/>
      </w:pPr>
    </w:lvl>
    <w:lvl w:ilvl="4" w:tplc="EDEC3BC4" w:tentative="1">
      <w:start w:val="1"/>
      <w:numFmt w:val="lowerLetter"/>
      <w:lvlText w:val="%5."/>
      <w:lvlJc w:val="left"/>
      <w:pPr>
        <w:ind w:left="3600" w:hanging="360"/>
      </w:pPr>
    </w:lvl>
    <w:lvl w:ilvl="5" w:tplc="5FE2EB20" w:tentative="1">
      <w:start w:val="1"/>
      <w:numFmt w:val="lowerRoman"/>
      <w:lvlText w:val="%6."/>
      <w:lvlJc w:val="right"/>
      <w:pPr>
        <w:ind w:left="4320" w:hanging="180"/>
      </w:pPr>
    </w:lvl>
    <w:lvl w:ilvl="6" w:tplc="B5B69812" w:tentative="1">
      <w:start w:val="1"/>
      <w:numFmt w:val="decimal"/>
      <w:lvlText w:val="%7."/>
      <w:lvlJc w:val="left"/>
      <w:pPr>
        <w:ind w:left="5040" w:hanging="360"/>
      </w:pPr>
    </w:lvl>
    <w:lvl w:ilvl="7" w:tplc="8F485504" w:tentative="1">
      <w:start w:val="1"/>
      <w:numFmt w:val="lowerLetter"/>
      <w:lvlText w:val="%8."/>
      <w:lvlJc w:val="left"/>
      <w:pPr>
        <w:ind w:left="5760" w:hanging="360"/>
      </w:pPr>
    </w:lvl>
    <w:lvl w:ilvl="8" w:tplc="0FEAE73C" w:tentative="1">
      <w:start w:val="1"/>
      <w:numFmt w:val="lowerRoman"/>
      <w:lvlText w:val="%9."/>
      <w:lvlJc w:val="right"/>
      <w:pPr>
        <w:ind w:left="6480" w:hanging="180"/>
      </w:pPr>
    </w:lvl>
  </w:abstractNum>
  <w:abstractNum w:abstractNumId="15" w15:restartNumberingAfterBreak="0">
    <w:nsid w:val="5EFD674A"/>
    <w:multiLevelType w:val="hybridMultilevel"/>
    <w:tmpl w:val="9BD01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A3824"/>
    <w:multiLevelType w:val="hybridMultilevel"/>
    <w:tmpl w:val="9A4E0DB6"/>
    <w:lvl w:ilvl="0" w:tplc="707CD802">
      <w:start w:val="1"/>
      <w:numFmt w:val="lowerRoman"/>
      <w:lvlText w:val="(%1)"/>
      <w:lvlJc w:val="left"/>
      <w:pPr>
        <w:ind w:left="1080" w:hanging="720"/>
      </w:pPr>
      <w:rPr>
        <w:rFonts w:hint="default"/>
      </w:rPr>
    </w:lvl>
    <w:lvl w:ilvl="1" w:tplc="52F63984" w:tentative="1">
      <w:start w:val="1"/>
      <w:numFmt w:val="lowerLetter"/>
      <w:lvlText w:val="%2."/>
      <w:lvlJc w:val="left"/>
      <w:pPr>
        <w:ind w:left="1440" w:hanging="360"/>
      </w:pPr>
    </w:lvl>
    <w:lvl w:ilvl="2" w:tplc="FD00A714" w:tentative="1">
      <w:start w:val="1"/>
      <w:numFmt w:val="lowerRoman"/>
      <w:lvlText w:val="%3."/>
      <w:lvlJc w:val="right"/>
      <w:pPr>
        <w:ind w:left="2160" w:hanging="180"/>
      </w:pPr>
    </w:lvl>
    <w:lvl w:ilvl="3" w:tplc="374E2B00" w:tentative="1">
      <w:start w:val="1"/>
      <w:numFmt w:val="decimal"/>
      <w:lvlText w:val="%4."/>
      <w:lvlJc w:val="left"/>
      <w:pPr>
        <w:ind w:left="2880" w:hanging="360"/>
      </w:pPr>
    </w:lvl>
    <w:lvl w:ilvl="4" w:tplc="14F09DC6" w:tentative="1">
      <w:start w:val="1"/>
      <w:numFmt w:val="lowerLetter"/>
      <w:lvlText w:val="%5."/>
      <w:lvlJc w:val="left"/>
      <w:pPr>
        <w:ind w:left="3600" w:hanging="360"/>
      </w:pPr>
    </w:lvl>
    <w:lvl w:ilvl="5" w:tplc="3814E872" w:tentative="1">
      <w:start w:val="1"/>
      <w:numFmt w:val="lowerRoman"/>
      <w:lvlText w:val="%6."/>
      <w:lvlJc w:val="right"/>
      <w:pPr>
        <w:ind w:left="4320" w:hanging="180"/>
      </w:pPr>
    </w:lvl>
    <w:lvl w:ilvl="6" w:tplc="E3EC5984" w:tentative="1">
      <w:start w:val="1"/>
      <w:numFmt w:val="decimal"/>
      <w:lvlText w:val="%7."/>
      <w:lvlJc w:val="left"/>
      <w:pPr>
        <w:ind w:left="5040" w:hanging="360"/>
      </w:pPr>
    </w:lvl>
    <w:lvl w:ilvl="7" w:tplc="980C8BF2" w:tentative="1">
      <w:start w:val="1"/>
      <w:numFmt w:val="lowerLetter"/>
      <w:lvlText w:val="%8."/>
      <w:lvlJc w:val="left"/>
      <w:pPr>
        <w:ind w:left="5760" w:hanging="360"/>
      </w:pPr>
    </w:lvl>
    <w:lvl w:ilvl="8" w:tplc="6D408C1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028BAB6">
      <w:start w:val="1"/>
      <w:numFmt w:val="lowerRoman"/>
      <w:lvlText w:val="(%1)"/>
      <w:lvlJc w:val="left"/>
      <w:pPr>
        <w:ind w:left="1080" w:hanging="720"/>
      </w:pPr>
      <w:rPr>
        <w:rFonts w:hint="default"/>
      </w:rPr>
    </w:lvl>
    <w:lvl w:ilvl="1" w:tplc="5FF4AE34" w:tentative="1">
      <w:start w:val="1"/>
      <w:numFmt w:val="lowerLetter"/>
      <w:lvlText w:val="%2."/>
      <w:lvlJc w:val="left"/>
      <w:pPr>
        <w:ind w:left="1440" w:hanging="360"/>
      </w:pPr>
    </w:lvl>
    <w:lvl w:ilvl="2" w:tplc="82EE63E2" w:tentative="1">
      <w:start w:val="1"/>
      <w:numFmt w:val="lowerRoman"/>
      <w:lvlText w:val="%3."/>
      <w:lvlJc w:val="right"/>
      <w:pPr>
        <w:ind w:left="2160" w:hanging="180"/>
      </w:pPr>
    </w:lvl>
    <w:lvl w:ilvl="3" w:tplc="5AE8E44A" w:tentative="1">
      <w:start w:val="1"/>
      <w:numFmt w:val="decimal"/>
      <w:lvlText w:val="%4."/>
      <w:lvlJc w:val="left"/>
      <w:pPr>
        <w:ind w:left="2880" w:hanging="360"/>
      </w:pPr>
    </w:lvl>
    <w:lvl w:ilvl="4" w:tplc="80F26216" w:tentative="1">
      <w:start w:val="1"/>
      <w:numFmt w:val="lowerLetter"/>
      <w:lvlText w:val="%5."/>
      <w:lvlJc w:val="left"/>
      <w:pPr>
        <w:ind w:left="3600" w:hanging="360"/>
      </w:pPr>
    </w:lvl>
    <w:lvl w:ilvl="5" w:tplc="7220DA7C" w:tentative="1">
      <w:start w:val="1"/>
      <w:numFmt w:val="lowerRoman"/>
      <w:lvlText w:val="%6."/>
      <w:lvlJc w:val="right"/>
      <w:pPr>
        <w:ind w:left="4320" w:hanging="180"/>
      </w:pPr>
    </w:lvl>
    <w:lvl w:ilvl="6" w:tplc="89FAE5B2" w:tentative="1">
      <w:start w:val="1"/>
      <w:numFmt w:val="decimal"/>
      <w:lvlText w:val="%7."/>
      <w:lvlJc w:val="left"/>
      <w:pPr>
        <w:ind w:left="5040" w:hanging="360"/>
      </w:pPr>
    </w:lvl>
    <w:lvl w:ilvl="7" w:tplc="7AC0890A" w:tentative="1">
      <w:start w:val="1"/>
      <w:numFmt w:val="lowerLetter"/>
      <w:lvlText w:val="%8."/>
      <w:lvlJc w:val="left"/>
      <w:pPr>
        <w:ind w:left="5760" w:hanging="360"/>
      </w:pPr>
    </w:lvl>
    <w:lvl w:ilvl="8" w:tplc="BAEA4E5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C489AF8">
      <w:start w:val="1"/>
      <w:numFmt w:val="lowerRoman"/>
      <w:lvlText w:val="(%1)"/>
      <w:lvlJc w:val="left"/>
      <w:pPr>
        <w:ind w:left="1080" w:hanging="720"/>
      </w:pPr>
      <w:rPr>
        <w:rFonts w:hint="default"/>
      </w:rPr>
    </w:lvl>
    <w:lvl w:ilvl="1" w:tplc="A36AC34A" w:tentative="1">
      <w:start w:val="1"/>
      <w:numFmt w:val="lowerLetter"/>
      <w:lvlText w:val="%2."/>
      <w:lvlJc w:val="left"/>
      <w:pPr>
        <w:ind w:left="1440" w:hanging="360"/>
      </w:pPr>
    </w:lvl>
    <w:lvl w:ilvl="2" w:tplc="625E47D2" w:tentative="1">
      <w:start w:val="1"/>
      <w:numFmt w:val="lowerRoman"/>
      <w:lvlText w:val="%3."/>
      <w:lvlJc w:val="right"/>
      <w:pPr>
        <w:ind w:left="2160" w:hanging="180"/>
      </w:pPr>
    </w:lvl>
    <w:lvl w:ilvl="3" w:tplc="93E2AFDA" w:tentative="1">
      <w:start w:val="1"/>
      <w:numFmt w:val="decimal"/>
      <w:lvlText w:val="%4."/>
      <w:lvlJc w:val="left"/>
      <w:pPr>
        <w:ind w:left="2880" w:hanging="360"/>
      </w:pPr>
    </w:lvl>
    <w:lvl w:ilvl="4" w:tplc="DA324354" w:tentative="1">
      <w:start w:val="1"/>
      <w:numFmt w:val="lowerLetter"/>
      <w:lvlText w:val="%5."/>
      <w:lvlJc w:val="left"/>
      <w:pPr>
        <w:ind w:left="3600" w:hanging="360"/>
      </w:pPr>
    </w:lvl>
    <w:lvl w:ilvl="5" w:tplc="65C6EE9E" w:tentative="1">
      <w:start w:val="1"/>
      <w:numFmt w:val="lowerRoman"/>
      <w:lvlText w:val="%6."/>
      <w:lvlJc w:val="right"/>
      <w:pPr>
        <w:ind w:left="4320" w:hanging="180"/>
      </w:pPr>
    </w:lvl>
    <w:lvl w:ilvl="6" w:tplc="E5708F6E" w:tentative="1">
      <w:start w:val="1"/>
      <w:numFmt w:val="decimal"/>
      <w:lvlText w:val="%7."/>
      <w:lvlJc w:val="left"/>
      <w:pPr>
        <w:ind w:left="5040" w:hanging="360"/>
      </w:pPr>
    </w:lvl>
    <w:lvl w:ilvl="7" w:tplc="FFDADF48" w:tentative="1">
      <w:start w:val="1"/>
      <w:numFmt w:val="lowerLetter"/>
      <w:lvlText w:val="%8."/>
      <w:lvlJc w:val="left"/>
      <w:pPr>
        <w:ind w:left="5760" w:hanging="360"/>
      </w:pPr>
    </w:lvl>
    <w:lvl w:ilvl="8" w:tplc="7834059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41412E0">
      <w:start w:val="1"/>
      <w:numFmt w:val="lowerRoman"/>
      <w:lvlText w:val="(%1)"/>
      <w:lvlJc w:val="left"/>
      <w:pPr>
        <w:ind w:left="1080" w:hanging="720"/>
      </w:pPr>
      <w:rPr>
        <w:rFonts w:hint="default"/>
      </w:rPr>
    </w:lvl>
    <w:lvl w:ilvl="1" w:tplc="7C38D07A" w:tentative="1">
      <w:start w:val="1"/>
      <w:numFmt w:val="lowerLetter"/>
      <w:lvlText w:val="%2."/>
      <w:lvlJc w:val="left"/>
      <w:pPr>
        <w:ind w:left="1440" w:hanging="360"/>
      </w:pPr>
    </w:lvl>
    <w:lvl w:ilvl="2" w:tplc="81422140" w:tentative="1">
      <w:start w:val="1"/>
      <w:numFmt w:val="lowerRoman"/>
      <w:lvlText w:val="%3."/>
      <w:lvlJc w:val="right"/>
      <w:pPr>
        <w:ind w:left="2160" w:hanging="180"/>
      </w:pPr>
    </w:lvl>
    <w:lvl w:ilvl="3" w:tplc="0494FEA0" w:tentative="1">
      <w:start w:val="1"/>
      <w:numFmt w:val="decimal"/>
      <w:lvlText w:val="%4."/>
      <w:lvlJc w:val="left"/>
      <w:pPr>
        <w:ind w:left="2880" w:hanging="360"/>
      </w:pPr>
    </w:lvl>
    <w:lvl w:ilvl="4" w:tplc="CE481706" w:tentative="1">
      <w:start w:val="1"/>
      <w:numFmt w:val="lowerLetter"/>
      <w:lvlText w:val="%5."/>
      <w:lvlJc w:val="left"/>
      <w:pPr>
        <w:ind w:left="3600" w:hanging="360"/>
      </w:pPr>
    </w:lvl>
    <w:lvl w:ilvl="5" w:tplc="A1AA98E2" w:tentative="1">
      <w:start w:val="1"/>
      <w:numFmt w:val="lowerRoman"/>
      <w:lvlText w:val="%6."/>
      <w:lvlJc w:val="right"/>
      <w:pPr>
        <w:ind w:left="4320" w:hanging="180"/>
      </w:pPr>
    </w:lvl>
    <w:lvl w:ilvl="6" w:tplc="C1D0FBB2" w:tentative="1">
      <w:start w:val="1"/>
      <w:numFmt w:val="decimal"/>
      <w:lvlText w:val="%7."/>
      <w:lvlJc w:val="left"/>
      <w:pPr>
        <w:ind w:left="5040" w:hanging="360"/>
      </w:pPr>
    </w:lvl>
    <w:lvl w:ilvl="7" w:tplc="74DA6964" w:tentative="1">
      <w:start w:val="1"/>
      <w:numFmt w:val="lowerLetter"/>
      <w:lvlText w:val="%8."/>
      <w:lvlJc w:val="left"/>
      <w:pPr>
        <w:ind w:left="5760" w:hanging="360"/>
      </w:pPr>
    </w:lvl>
    <w:lvl w:ilvl="8" w:tplc="9F5AC5C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0574B154">
      <w:start w:val="1"/>
      <w:numFmt w:val="bullet"/>
      <w:lvlText w:val=""/>
      <w:lvlJc w:val="left"/>
      <w:pPr>
        <w:tabs>
          <w:tab w:val="num" w:pos="720"/>
        </w:tabs>
        <w:ind w:left="720" w:hanging="360"/>
      </w:pPr>
      <w:rPr>
        <w:rFonts w:ascii="Symbol" w:hAnsi="Symbol"/>
      </w:rPr>
    </w:lvl>
    <w:lvl w:ilvl="1" w:tplc="89F8649C">
      <w:start w:val="1"/>
      <w:numFmt w:val="bullet"/>
      <w:lvlText w:val="o"/>
      <w:lvlJc w:val="left"/>
      <w:pPr>
        <w:tabs>
          <w:tab w:val="num" w:pos="1440"/>
        </w:tabs>
        <w:ind w:left="1440" w:hanging="360"/>
      </w:pPr>
      <w:rPr>
        <w:rFonts w:ascii="Courier New" w:hAnsi="Courier New"/>
      </w:rPr>
    </w:lvl>
    <w:lvl w:ilvl="2" w:tplc="2CF07D52">
      <w:start w:val="1"/>
      <w:numFmt w:val="bullet"/>
      <w:lvlText w:val=""/>
      <w:lvlJc w:val="left"/>
      <w:pPr>
        <w:tabs>
          <w:tab w:val="num" w:pos="2160"/>
        </w:tabs>
        <w:ind w:left="2160" w:hanging="360"/>
      </w:pPr>
      <w:rPr>
        <w:rFonts w:ascii="Wingdings" w:hAnsi="Wingdings"/>
      </w:rPr>
    </w:lvl>
    <w:lvl w:ilvl="3" w:tplc="4A2C0F82">
      <w:start w:val="1"/>
      <w:numFmt w:val="bullet"/>
      <w:lvlText w:val=""/>
      <w:lvlJc w:val="left"/>
      <w:pPr>
        <w:tabs>
          <w:tab w:val="num" w:pos="2880"/>
        </w:tabs>
        <w:ind w:left="2880" w:hanging="360"/>
      </w:pPr>
      <w:rPr>
        <w:rFonts w:ascii="Symbol" w:hAnsi="Symbol"/>
      </w:rPr>
    </w:lvl>
    <w:lvl w:ilvl="4" w:tplc="2DBCDF68">
      <w:start w:val="1"/>
      <w:numFmt w:val="bullet"/>
      <w:lvlText w:val="o"/>
      <w:lvlJc w:val="left"/>
      <w:pPr>
        <w:tabs>
          <w:tab w:val="num" w:pos="3600"/>
        </w:tabs>
        <w:ind w:left="3600" w:hanging="360"/>
      </w:pPr>
      <w:rPr>
        <w:rFonts w:ascii="Courier New" w:hAnsi="Courier New"/>
      </w:rPr>
    </w:lvl>
    <w:lvl w:ilvl="5" w:tplc="2B48C934">
      <w:start w:val="1"/>
      <w:numFmt w:val="bullet"/>
      <w:lvlText w:val=""/>
      <w:lvlJc w:val="left"/>
      <w:pPr>
        <w:tabs>
          <w:tab w:val="num" w:pos="4320"/>
        </w:tabs>
        <w:ind w:left="4320" w:hanging="360"/>
      </w:pPr>
      <w:rPr>
        <w:rFonts w:ascii="Wingdings" w:hAnsi="Wingdings"/>
      </w:rPr>
    </w:lvl>
    <w:lvl w:ilvl="6" w:tplc="7EA864F0">
      <w:start w:val="1"/>
      <w:numFmt w:val="bullet"/>
      <w:lvlText w:val=""/>
      <w:lvlJc w:val="left"/>
      <w:pPr>
        <w:tabs>
          <w:tab w:val="num" w:pos="5040"/>
        </w:tabs>
        <w:ind w:left="5040" w:hanging="360"/>
      </w:pPr>
      <w:rPr>
        <w:rFonts w:ascii="Symbol" w:hAnsi="Symbol"/>
      </w:rPr>
    </w:lvl>
    <w:lvl w:ilvl="7" w:tplc="B2C01962">
      <w:start w:val="1"/>
      <w:numFmt w:val="bullet"/>
      <w:lvlText w:val="o"/>
      <w:lvlJc w:val="left"/>
      <w:pPr>
        <w:tabs>
          <w:tab w:val="num" w:pos="5760"/>
        </w:tabs>
        <w:ind w:left="5760" w:hanging="360"/>
      </w:pPr>
      <w:rPr>
        <w:rFonts w:ascii="Courier New" w:hAnsi="Courier New"/>
      </w:rPr>
    </w:lvl>
    <w:lvl w:ilvl="8" w:tplc="3CE0AEC0">
      <w:start w:val="1"/>
      <w:numFmt w:val="bullet"/>
      <w:lvlText w:val=""/>
      <w:lvlJc w:val="left"/>
      <w:pPr>
        <w:tabs>
          <w:tab w:val="num" w:pos="6480"/>
        </w:tabs>
        <w:ind w:left="6480" w:hanging="360"/>
      </w:pPr>
      <w:rPr>
        <w:rFonts w:ascii="Wingdings" w:hAnsi="Wingdings"/>
      </w:rPr>
    </w:lvl>
  </w:abstractNum>
  <w:num w:numId="1" w16cid:durableId="904489506">
    <w:abstractNumId w:val="20"/>
  </w:num>
  <w:num w:numId="2" w16cid:durableId="1076980806">
    <w:abstractNumId w:val="5"/>
  </w:num>
  <w:num w:numId="3" w16cid:durableId="983777000">
    <w:abstractNumId w:val="1"/>
  </w:num>
  <w:num w:numId="4" w16cid:durableId="1242329678">
    <w:abstractNumId w:val="9"/>
  </w:num>
  <w:num w:numId="5" w16cid:durableId="1612202356">
    <w:abstractNumId w:val="8"/>
  </w:num>
  <w:num w:numId="6" w16cid:durableId="913244295">
    <w:abstractNumId w:val="0"/>
  </w:num>
  <w:num w:numId="7" w16cid:durableId="481196652">
    <w:abstractNumId w:val="14"/>
  </w:num>
  <w:num w:numId="8" w16cid:durableId="224533303">
    <w:abstractNumId w:val="6"/>
  </w:num>
  <w:num w:numId="9" w16cid:durableId="737872160">
    <w:abstractNumId w:val="12"/>
  </w:num>
  <w:num w:numId="10" w16cid:durableId="1815102605">
    <w:abstractNumId w:val="4"/>
  </w:num>
  <w:num w:numId="11" w16cid:durableId="494733629">
    <w:abstractNumId w:val="19"/>
  </w:num>
  <w:num w:numId="12" w16cid:durableId="1209219897">
    <w:abstractNumId w:val="10"/>
  </w:num>
  <w:num w:numId="13" w16cid:durableId="940529447">
    <w:abstractNumId w:val="3"/>
  </w:num>
  <w:num w:numId="14" w16cid:durableId="1898394754">
    <w:abstractNumId w:val="2"/>
  </w:num>
  <w:num w:numId="15" w16cid:durableId="233706026">
    <w:abstractNumId w:val="17"/>
  </w:num>
  <w:num w:numId="16" w16cid:durableId="591816943">
    <w:abstractNumId w:val="16"/>
  </w:num>
  <w:num w:numId="17" w16cid:durableId="647368632">
    <w:abstractNumId w:val="7"/>
  </w:num>
  <w:num w:numId="18" w16cid:durableId="556358560">
    <w:abstractNumId w:val="13"/>
  </w:num>
  <w:num w:numId="19" w16cid:durableId="396709289">
    <w:abstractNumId w:val="18"/>
  </w:num>
  <w:num w:numId="20" w16cid:durableId="653071015">
    <w:abstractNumId w:val="11"/>
  </w:num>
  <w:num w:numId="21" w16cid:durableId="1059287754">
    <w:abstractNumId w:val="21"/>
  </w:num>
  <w:num w:numId="22" w16cid:durableId="841591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B96"/>
    <w:rsid w:val="0000118A"/>
    <w:rsid w:val="00006304"/>
    <w:rsid w:val="000077CE"/>
    <w:rsid w:val="000136D6"/>
    <w:rsid w:val="000161AE"/>
    <w:rsid w:val="000312B9"/>
    <w:rsid w:val="00042C20"/>
    <w:rsid w:val="00046CB3"/>
    <w:rsid w:val="00051FB1"/>
    <w:rsid w:val="0006119F"/>
    <w:rsid w:val="00062A06"/>
    <w:rsid w:val="00067ECA"/>
    <w:rsid w:val="00085E03"/>
    <w:rsid w:val="00094DB4"/>
    <w:rsid w:val="000A7227"/>
    <w:rsid w:val="000B4371"/>
    <w:rsid w:val="000D4D23"/>
    <w:rsid w:val="000D6939"/>
    <w:rsid w:val="000E1F99"/>
    <w:rsid w:val="000E42C7"/>
    <w:rsid w:val="000E4CDE"/>
    <w:rsid w:val="000F31F2"/>
    <w:rsid w:val="000F3BA5"/>
    <w:rsid w:val="000F56D9"/>
    <w:rsid w:val="000F5FF8"/>
    <w:rsid w:val="0010169E"/>
    <w:rsid w:val="00101E09"/>
    <w:rsid w:val="00107279"/>
    <w:rsid w:val="00122403"/>
    <w:rsid w:val="001425C2"/>
    <w:rsid w:val="00161BF8"/>
    <w:rsid w:val="001653CB"/>
    <w:rsid w:val="00195BCD"/>
    <w:rsid w:val="00197296"/>
    <w:rsid w:val="001A066D"/>
    <w:rsid w:val="001D1D42"/>
    <w:rsid w:val="001F7A88"/>
    <w:rsid w:val="00202599"/>
    <w:rsid w:val="00212780"/>
    <w:rsid w:val="00231E99"/>
    <w:rsid w:val="0023607B"/>
    <w:rsid w:val="00244683"/>
    <w:rsid w:val="00250A91"/>
    <w:rsid w:val="00264C65"/>
    <w:rsid w:val="002655E7"/>
    <w:rsid w:val="002704FB"/>
    <w:rsid w:val="0028254F"/>
    <w:rsid w:val="00293280"/>
    <w:rsid w:val="00296649"/>
    <w:rsid w:val="002C0DCC"/>
    <w:rsid w:val="002C0F59"/>
    <w:rsid w:val="002C3A9F"/>
    <w:rsid w:val="002D7227"/>
    <w:rsid w:val="002F3EF7"/>
    <w:rsid w:val="002F659E"/>
    <w:rsid w:val="00331D69"/>
    <w:rsid w:val="00332F10"/>
    <w:rsid w:val="0033782A"/>
    <w:rsid w:val="0035303F"/>
    <w:rsid w:val="00354A20"/>
    <w:rsid w:val="0035699B"/>
    <w:rsid w:val="003608A6"/>
    <w:rsid w:val="003644FA"/>
    <w:rsid w:val="00395178"/>
    <w:rsid w:val="003B093F"/>
    <w:rsid w:val="003B5F25"/>
    <w:rsid w:val="003E439E"/>
    <w:rsid w:val="003E72AE"/>
    <w:rsid w:val="00403BFE"/>
    <w:rsid w:val="0040503C"/>
    <w:rsid w:val="00410838"/>
    <w:rsid w:val="00415E76"/>
    <w:rsid w:val="00424823"/>
    <w:rsid w:val="00424FBC"/>
    <w:rsid w:val="004410D3"/>
    <w:rsid w:val="004508F3"/>
    <w:rsid w:val="004578BB"/>
    <w:rsid w:val="00466F6D"/>
    <w:rsid w:val="00495192"/>
    <w:rsid w:val="004A4DBA"/>
    <w:rsid w:val="004C03F3"/>
    <w:rsid w:val="004C1682"/>
    <w:rsid w:val="004C1B83"/>
    <w:rsid w:val="004C4A88"/>
    <w:rsid w:val="004D1E30"/>
    <w:rsid w:val="004E5AC4"/>
    <w:rsid w:val="00515BC9"/>
    <w:rsid w:val="0052137A"/>
    <w:rsid w:val="0052230C"/>
    <w:rsid w:val="0052686D"/>
    <w:rsid w:val="00526CDD"/>
    <w:rsid w:val="00532F7D"/>
    <w:rsid w:val="00534E8E"/>
    <w:rsid w:val="005464BD"/>
    <w:rsid w:val="00562A55"/>
    <w:rsid w:val="00563C4E"/>
    <w:rsid w:val="005671BB"/>
    <w:rsid w:val="00567CD8"/>
    <w:rsid w:val="00583840"/>
    <w:rsid w:val="00596E7E"/>
    <w:rsid w:val="005A5007"/>
    <w:rsid w:val="005B095C"/>
    <w:rsid w:val="005C0992"/>
    <w:rsid w:val="005C3E10"/>
    <w:rsid w:val="005D3AE5"/>
    <w:rsid w:val="005E0172"/>
    <w:rsid w:val="005E21D8"/>
    <w:rsid w:val="005E3498"/>
    <w:rsid w:val="005E3626"/>
    <w:rsid w:val="005E5629"/>
    <w:rsid w:val="005F334C"/>
    <w:rsid w:val="0060145A"/>
    <w:rsid w:val="00611263"/>
    <w:rsid w:val="0061263A"/>
    <w:rsid w:val="00612E34"/>
    <w:rsid w:val="006220C9"/>
    <w:rsid w:val="0063292A"/>
    <w:rsid w:val="0064782D"/>
    <w:rsid w:val="00652936"/>
    <w:rsid w:val="006622E6"/>
    <w:rsid w:val="00662A11"/>
    <w:rsid w:val="00663733"/>
    <w:rsid w:val="0067427D"/>
    <w:rsid w:val="00674B98"/>
    <w:rsid w:val="00692F8D"/>
    <w:rsid w:val="006941DC"/>
    <w:rsid w:val="006A0AD3"/>
    <w:rsid w:val="006A7733"/>
    <w:rsid w:val="006B0EC1"/>
    <w:rsid w:val="006B1E52"/>
    <w:rsid w:val="006D0803"/>
    <w:rsid w:val="006E4760"/>
    <w:rsid w:val="007017E9"/>
    <w:rsid w:val="00703559"/>
    <w:rsid w:val="0071361F"/>
    <w:rsid w:val="00723677"/>
    <w:rsid w:val="00727D12"/>
    <w:rsid w:val="0073282C"/>
    <w:rsid w:val="00733F96"/>
    <w:rsid w:val="0073690C"/>
    <w:rsid w:val="007373BC"/>
    <w:rsid w:val="00742068"/>
    <w:rsid w:val="007643AE"/>
    <w:rsid w:val="00766429"/>
    <w:rsid w:val="007713DF"/>
    <w:rsid w:val="00775D55"/>
    <w:rsid w:val="00776794"/>
    <w:rsid w:val="00796B52"/>
    <w:rsid w:val="007C08E1"/>
    <w:rsid w:val="007C357B"/>
    <w:rsid w:val="007C724E"/>
    <w:rsid w:val="007D14EB"/>
    <w:rsid w:val="007D26C9"/>
    <w:rsid w:val="007E33A2"/>
    <w:rsid w:val="007E5901"/>
    <w:rsid w:val="007F3528"/>
    <w:rsid w:val="008160FC"/>
    <w:rsid w:val="00827B82"/>
    <w:rsid w:val="00836AA4"/>
    <w:rsid w:val="0084771D"/>
    <w:rsid w:val="00850D41"/>
    <w:rsid w:val="00852E7F"/>
    <w:rsid w:val="00854055"/>
    <w:rsid w:val="0085557C"/>
    <w:rsid w:val="00862F5B"/>
    <w:rsid w:val="00865E97"/>
    <w:rsid w:val="0087780F"/>
    <w:rsid w:val="008832C5"/>
    <w:rsid w:val="00883AD1"/>
    <w:rsid w:val="00891915"/>
    <w:rsid w:val="00897417"/>
    <w:rsid w:val="00897847"/>
    <w:rsid w:val="008B13AD"/>
    <w:rsid w:val="008B1B96"/>
    <w:rsid w:val="008B2447"/>
    <w:rsid w:val="008C368C"/>
    <w:rsid w:val="008C3C0C"/>
    <w:rsid w:val="008C5EF8"/>
    <w:rsid w:val="008D7566"/>
    <w:rsid w:val="008E3FC9"/>
    <w:rsid w:val="0094248B"/>
    <w:rsid w:val="009521A8"/>
    <w:rsid w:val="00952BAA"/>
    <w:rsid w:val="009606FE"/>
    <w:rsid w:val="00967306"/>
    <w:rsid w:val="00976C1A"/>
    <w:rsid w:val="009A5309"/>
    <w:rsid w:val="009B1B66"/>
    <w:rsid w:val="009B2FAB"/>
    <w:rsid w:val="009B4F05"/>
    <w:rsid w:val="009D0AB8"/>
    <w:rsid w:val="009E25E4"/>
    <w:rsid w:val="009E3DAF"/>
    <w:rsid w:val="009F0756"/>
    <w:rsid w:val="009F5757"/>
    <w:rsid w:val="00A01847"/>
    <w:rsid w:val="00A05375"/>
    <w:rsid w:val="00A07420"/>
    <w:rsid w:val="00A102DA"/>
    <w:rsid w:val="00A27CE1"/>
    <w:rsid w:val="00A35E39"/>
    <w:rsid w:val="00A372EB"/>
    <w:rsid w:val="00A41368"/>
    <w:rsid w:val="00A47903"/>
    <w:rsid w:val="00A668B3"/>
    <w:rsid w:val="00A6773C"/>
    <w:rsid w:val="00A71D17"/>
    <w:rsid w:val="00A85435"/>
    <w:rsid w:val="00A93AC7"/>
    <w:rsid w:val="00AA37DB"/>
    <w:rsid w:val="00AB3C9D"/>
    <w:rsid w:val="00AD024C"/>
    <w:rsid w:val="00AF2348"/>
    <w:rsid w:val="00AF70A2"/>
    <w:rsid w:val="00B25FFD"/>
    <w:rsid w:val="00B414A4"/>
    <w:rsid w:val="00B453C7"/>
    <w:rsid w:val="00B52FC7"/>
    <w:rsid w:val="00B55EF2"/>
    <w:rsid w:val="00B63647"/>
    <w:rsid w:val="00B708CA"/>
    <w:rsid w:val="00BA79EA"/>
    <w:rsid w:val="00BB51F2"/>
    <w:rsid w:val="00BB550C"/>
    <w:rsid w:val="00BC6E2A"/>
    <w:rsid w:val="00BD0A0A"/>
    <w:rsid w:val="00BD0A49"/>
    <w:rsid w:val="00BE351F"/>
    <w:rsid w:val="00BE66B6"/>
    <w:rsid w:val="00C03B35"/>
    <w:rsid w:val="00C0406B"/>
    <w:rsid w:val="00C1167A"/>
    <w:rsid w:val="00C14904"/>
    <w:rsid w:val="00C16B2B"/>
    <w:rsid w:val="00C63F91"/>
    <w:rsid w:val="00C7446E"/>
    <w:rsid w:val="00C752B0"/>
    <w:rsid w:val="00C7595E"/>
    <w:rsid w:val="00C851D2"/>
    <w:rsid w:val="00CA2040"/>
    <w:rsid w:val="00CA2572"/>
    <w:rsid w:val="00CA69C3"/>
    <w:rsid w:val="00CB1C1C"/>
    <w:rsid w:val="00CB28A9"/>
    <w:rsid w:val="00CB4E29"/>
    <w:rsid w:val="00CC7453"/>
    <w:rsid w:val="00CD36E4"/>
    <w:rsid w:val="00CD5D2B"/>
    <w:rsid w:val="00CF20EF"/>
    <w:rsid w:val="00CF5AE0"/>
    <w:rsid w:val="00CF64BF"/>
    <w:rsid w:val="00D001F2"/>
    <w:rsid w:val="00D00409"/>
    <w:rsid w:val="00D0424E"/>
    <w:rsid w:val="00D14BD2"/>
    <w:rsid w:val="00D16E4C"/>
    <w:rsid w:val="00D17892"/>
    <w:rsid w:val="00D23F54"/>
    <w:rsid w:val="00D255D9"/>
    <w:rsid w:val="00D25DC1"/>
    <w:rsid w:val="00D34CFF"/>
    <w:rsid w:val="00D401F2"/>
    <w:rsid w:val="00D40A6E"/>
    <w:rsid w:val="00D43704"/>
    <w:rsid w:val="00D46F4B"/>
    <w:rsid w:val="00D50A3F"/>
    <w:rsid w:val="00D516E3"/>
    <w:rsid w:val="00D6089A"/>
    <w:rsid w:val="00D7301A"/>
    <w:rsid w:val="00D76A94"/>
    <w:rsid w:val="00D84BEE"/>
    <w:rsid w:val="00D90F35"/>
    <w:rsid w:val="00D9278A"/>
    <w:rsid w:val="00D93B56"/>
    <w:rsid w:val="00D941FF"/>
    <w:rsid w:val="00DB3D44"/>
    <w:rsid w:val="00DB658D"/>
    <w:rsid w:val="00DC588E"/>
    <w:rsid w:val="00DC7D99"/>
    <w:rsid w:val="00DD40EF"/>
    <w:rsid w:val="00DE2320"/>
    <w:rsid w:val="00DE4F03"/>
    <w:rsid w:val="00DF4E6C"/>
    <w:rsid w:val="00DF791B"/>
    <w:rsid w:val="00E04B51"/>
    <w:rsid w:val="00E0684F"/>
    <w:rsid w:val="00E10C57"/>
    <w:rsid w:val="00E12B0F"/>
    <w:rsid w:val="00E131F4"/>
    <w:rsid w:val="00E17817"/>
    <w:rsid w:val="00E24FCB"/>
    <w:rsid w:val="00E267EC"/>
    <w:rsid w:val="00E37E3A"/>
    <w:rsid w:val="00E4123A"/>
    <w:rsid w:val="00E468DE"/>
    <w:rsid w:val="00E50356"/>
    <w:rsid w:val="00E5177E"/>
    <w:rsid w:val="00E53CEC"/>
    <w:rsid w:val="00E630B3"/>
    <w:rsid w:val="00E87252"/>
    <w:rsid w:val="00E87961"/>
    <w:rsid w:val="00EA06FC"/>
    <w:rsid w:val="00EA1D8F"/>
    <w:rsid w:val="00EB296D"/>
    <w:rsid w:val="00EC20C8"/>
    <w:rsid w:val="00EE1BD2"/>
    <w:rsid w:val="00EE3A2E"/>
    <w:rsid w:val="00F02C3F"/>
    <w:rsid w:val="00F065E6"/>
    <w:rsid w:val="00F24FAF"/>
    <w:rsid w:val="00F512E5"/>
    <w:rsid w:val="00F52052"/>
    <w:rsid w:val="00F66671"/>
    <w:rsid w:val="00F707DC"/>
    <w:rsid w:val="00F70F4B"/>
    <w:rsid w:val="00F759BC"/>
    <w:rsid w:val="00F96ED2"/>
    <w:rsid w:val="00FA6289"/>
    <w:rsid w:val="00FC79EE"/>
    <w:rsid w:val="00FD32A7"/>
    <w:rsid w:val="00FE5D4B"/>
    <w:rsid w:val="00FF15CB"/>
    <w:rsid w:val="00FF6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5793"/>
  <w15:docId w15:val="{3F920DAE-562F-4F76-ABDE-F884F861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mpcbullets1">
    <w:name w:val="mpc bullets 1"/>
    <w:basedOn w:val="Normal"/>
    <w:qFormat/>
    <w:rsid w:val="0061263A"/>
    <w:pPr>
      <w:tabs>
        <w:tab w:val="left" w:pos="357"/>
      </w:tabs>
      <w:spacing w:after="0" w:line="276" w:lineRule="auto"/>
      <w:contextualSpacing/>
    </w:pPr>
    <w:rPr>
      <w:rFonts w:ascii="Calibri" w:eastAsiaTheme="minorEastAsia" w:hAnsi="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F5FA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F5FA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F5FA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F5FA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F5FA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F5FA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F5FA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F5FAD" w:rsidP="00BF58F7">
          <w:pPr>
            <w:pStyle w:val="A3A1F3B00F244430B5A21C7691278914"/>
          </w:pPr>
          <w:r w:rsidRPr="00D858FE">
            <w:rPr>
              <w:rStyle w:val="PlaceholderText"/>
            </w:rPr>
            <w:t>Choose an item.</w:t>
          </w:r>
        </w:p>
      </w:docPartBody>
    </w:docPart>
    <w:docPart>
      <w:docPartPr>
        <w:name w:val="56838C5B402B4745B92EBBE032AD716D"/>
        <w:category>
          <w:name w:val="General"/>
          <w:gallery w:val="placeholder"/>
        </w:category>
        <w:types>
          <w:type w:val="bbPlcHdr"/>
        </w:types>
        <w:behaviors>
          <w:behavior w:val="content"/>
        </w:behaviors>
        <w:guid w:val="{EEDB51E4-15FC-49A3-8281-A1B28B23AB7C}"/>
      </w:docPartPr>
      <w:docPartBody>
        <w:p w:rsidR="00EA3C40" w:rsidRDefault="00CF5FAD" w:rsidP="00CF5FAD">
          <w:pPr>
            <w:pStyle w:val="56838C5B402B4745B92EBBE032AD716D"/>
          </w:pPr>
          <w:r w:rsidRPr="00D858FE">
            <w:rPr>
              <w:rStyle w:val="PlaceholderText"/>
            </w:rPr>
            <w:t>Choose an item.</w:t>
          </w:r>
        </w:p>
      </w:docPartBody>
    </w:docPart>
    <w:docPart>
      <w:docPartPr>
        <w:name w:val="B226FA3D064A40EFBC46136EADA0D200"/>
        <w:category>
          <w:name w:val="General"/>
          <w:gallery w:val="placeholder"/>
        </w:category>
        <w:types>
          <w:type w:val="bbPlcHdr"/>
        </w:types>
        <w:behaviors>
          <w:behavior w:val="content"/>
        </w:behaviors>
        <w:guid w:val="{821A73E1-317E-4585-8BCD-FB84A0150812}"/>
      </w:docPartPr>
      <w:docPartBody>
        <w:p w:rsidR="00EA3C40" w:rsidRDefault="00CF5FAD" w:rsidP="00CF5FAD">
          <w:pPr>
            <w:pStyle w:val="B226FA3D064A40EFBC46136EADA0D200"/>
          </w:pPr>
          <w:r w:rsidRPr="00D858FE">
            <w:rPr>
              <w:rStyle w:val="PlaceholderText"/>
            </w:rPr>
            <w:t>Choose an item.</w:t>
          </w:r>
        </w:p>
      </w:docPartBody>
    </w:docPart>
    <w:docPart>
      <w:docPartPr>
        <w:name w:val="416D71C748FD4466B8BC5282838DBD48"/>
        <w:category>
          <w:name w:val="General"/>
          <w:gallery w:val="placeholder"/>
        </w:category>
        <w:types>
          <w:type w:val="bbPlcHdr"/>
        </w:types>
        <w:behaviors>
          <w:behavior w:val="content"/>
        </w:behaviors>
        <w:guid w:val="{98C0A208-9A07-4238-BC9A-7141F141968D}"/>
      </w:docPartPr>
      <w:docPartBody>
        <w:p w:rsidR="00EA3C40" w:rsidRDefault="00CF5FAD" w:rsidP="00CF5FAD">
          <w:pPr>
            <w:pStyle w:val="416D71C748FD4466B8BC5282838DBD48"/>
          </w:pPr>
          <w:r w:rsidRPr="00D858FE">
            <w:rPr>
              <w:rStyle w:val="PlaceholderText"/>
            </w:rPr>
            <w:t>Choose an item.</w:t>
          </w:r>
        </w:p>
      </w:docPartBody>
    </w:docPart>
    <w:docPart>
      <w:docPartPr>
        <w:name w:val="6BE710D14D3146CAB7A950DC39DEC6A1"/>
        <w:category>
          <w:name w:val="General"/>
          <w:gallery w:val="placeholder"/>
        </w:category>
        <w:types>
          <w:type w:val="bbPlcHdr"/>
        </w:types>
        <w:behaviors>
          <w:behavior w:val="content"/>
        </w:behaviors>
        <w:guid w:val="{1C7126C2-512D-49E1-AED1-D2EFDF0C93FD}"/>
      </w:docPartPr>
      <w:docPartBody>
        <w:p w:rsidR="00EA3C40" w:rsidRDefault="00CF5FAD" w:rsidP="00CF5FAD">
          <w:pPr>
            <w:pStyle w:val="6BE710D14D3146CAB7A950DC39DEC6A1"/>
          </w:pPr>
          <w:r w:rsidRPr="00D858FE">
            <w:rPr>
              <w:rStyle w:val="PlaceholderText"/>
            </w:rPr>
            <w:t>Choose an item.</w:t>
          </w:r>
        </w:p>
      </w:docPartBody>
    </w:docPart>
    <w:docPart>
      <w:docPartPr>
        <w:name w:val="C3060041B6F84393A4D7D5E8CD3B33ED"/>
        <w:category>
          <w:name w:val="General"/>
          <w:gallery w:val="placeholder"/>
        </w:category>
        <w:types>
          <w:type w:val="bbPlcHdr"/>
        </w:types>
        <w:behaviors>
          <w:behavior w:val="content"/>
        </w:behaviors>
        <w:guid w:val="{FC0D9FC9-61A4-4A32-9986-D13AA2D8FD3E}"/>
      </w:docPartPr>
      <w:docPartBody>
        <w:p w:rsidR="00EA3C40" w:rsidRDefault="00CF5FAD" w:rsidP="00CF5FAD">
          <w:pPr>
            <w:pStyle w:val="C3060041B6F84393A4D7D5E8CD3B33ED"/>
          </w:pPr>
          <w:r w:rsidRPr="00D858FE">
            <w:rPr>
              <w:rStyle w:val="PlaceholderText"/>
            </w:rPr>
            <w:t>Choose an item.</w:t>
          </w:r>
        </w:p>
      </w:docPartBody>
    </w:docPart>
    <w:docPart>
      <w:docPartPr>
        <w:name w:val="17787CBA96124CACA388B674A4CF1D84"/>
        <w:category>
          <w:name w:val="General"/>
          <w:gallery w:val="placeholder"/>
        </w:category>
        <w:types>
          <w:type w:val="bbPlcHdr"/>
        </w:types>
        <w:behaviors>
          <w:behavior w:val="content"/>
        </w:behaviors>
        <w:guid w:val="{50444CA8-8479-4A93-A57B-C68324D2AB12}"/>
      </w:docPartPr>
      <w:docPartBody>
        <w:p w:rsidR="00EA3C40" w:rsidRDefault="00CF5FAD" w:rsidP="00CF5FAD">
          <w:pPr>
            <w:pStyle w:val="17787CBA96124CACA388B674A4CF1D84"/>
          </w:pPr>
          <w:r w:rsidRPr="00D858FE">
            <w:rPr>
              <w:rStyle w:val="PlaceholderText"/>
            </w:rPr>
            <w:t>Choose an item.</w:t>
          </w:r>
        </w:p>
      </w:docPartBody>
    </w:docPart>
    <w:docPart>
      <w:docPartPr>
        <w:name w:val="69A14B0D637F45658D163045B9FCBAC7"/>
        <w:category>
          <w:name w:val="General"/>
          <w:gallery w:val="placeholder"/>
        </w:category>
        <w:types>
          <w:type w:val="bbPlcHdr"/>
        </w:types>
        <w:behaviors>
          <w:behavior w:val="content"/>
        </w:behaviors>
        <w:guid w:val="{C73F30C9-3884-4EEE-9722-97E3740FF5EA}"/>
      </w:docPartPr>
      <w:docPartBody>
        <w:p w:rsidR="00EA3C40" w:rsidRDefault="00CF5FAD" w:rsidP="00CF5FAD">
          <w:pPr>
            <w:pStyle w:val="69A14B0D637F45658D163045B9FCBAC7"/>
          </w:pPr>
          <w:r w:rsidRPr="00D858FE">
            <w:rPr>
              <w:rStyle w:val="PlaceholderText"/>
            </w:rPr>
            <w:t>Choose an item.</w:t>
          </w:r>
        </w:p>
      </w:docPartBody>
    </w:docPart>
    <w:docPart>
      <w:docPartPr>
        <w:name w:val="85BD4B7EDC6749538A91396FEA1FD0BF"/>
        <w:category>
          <w:name w:val="General"/>
          <w:gallery w:val="placeholder"/>
        </w:category>
        <w:types>
          <w:type w:val="bbPlcHdr"/>
        </w:types>
        <w:behaviors>
          <w:behavior w:val="content"/>
        </w:behaviors>
        <w:guid w:val="{BF49ECD3-FD37-443B-A0F3-DA5CD91D735A}"/>
      </w:docPartPr>
      <w:docPartBody>
        <w:p w:rsidR="00EA3C40" w:rsidRDefault="00CF5FAD" w:rsidP="00CF5FAD">
          <w:pPr>
            <w:pStyle w:val="85BD4B7EDC6749538A91396FEA1FD0BF"/>
          </w:pPr>
          <w:r w:rsidRPr="00D858FE">
            <w:rPr>
              <w:rStyle w:val="PlaceholderText"/>
            </w:rPr>
            <w:t>Choose an item.</w:t>
          </w:r>
        </w:p>
      </w:docPartBody>
    </w:docPart>
    <w:docPart>
      <w:docPartPr>
        <w:name w:val="C63BC5BEDB41497C9866BE4CE15BCB11"/>
        <w:category>
          <w:name w:val="General"/>
          <w:gallery w:val="placeholder"/>
        </w:category>
        <w:types>
          <w:type w:val="bbPlcHdr"/>
        </w:types>
        <w:behaviors>
          <w:behavior w:val="content"/>
        </w:behaviors>
        <w:guid w:val="{ED3FC147-6DE8-40E4-80C1-CEBBB65B6309}"/>
      </w:docPartPr>
      <w:docPartBody>
        <w:p w:rsidR="00EA3C40" w:rsidRDefault="00CF5FAD" w:rsidP="00CF5FAD">
          <w:pPr>
            <w:pStyle w:val="C63BC5BEDB41497C9866BE4CE15BCB11"/>
          </w:pPr>
          <w:r w:rsidRPr="00D858FE">
            <w:rPr>
              <w:rStyle w:val="PlaceholderText"/>
            </w:rPr>
            <w:t>Choose an item.</w:t>
          </w:r>
        </w:p>
      </w:docPartBody>
    </w:docPart>
    <w:docPart>
      <w:docPartPr>
        <w:name w:val="5E91A18793E34310B9A7780523484F76"/>
        <w:category>
          <w:name w:val="General"/>
          <w:gallery w:val="placeholder"/>
        </w:category>
        <w:types>
          <w:type w:val="bbPlcHdr"/>
        </w:types>
        <w:behaviors>
          <w:behavior w:val="content"/>
        </w:behaviors>
        <w:guid w:val="{3A0C9F5E-ABC3-4F4F-B469-4E6291BB1289}"/>
      </w:docPartPr>
      <w:docPartBody>
        <w:p w:rsidR="00EA3C40" w:rsidRDefault="00CF5FAD" w:rsidP="00CF5FAD">
          <w:pPr>
            <w:pStyle w:val="5E91A18793E34310B9A7780523484F76"/>
          </w:pPr>
          <w:r w:rsidRPr="00D858FE">
            <w:rPr>
              <w:rStyle w:val="PlaceholderText"/>
            </w:rPr>
            <w:t>Choose an item.</w:t>
          </w:r>
        </w:p>
      </w:docPartBody>
    </w:docPart>
    <w:docPart>
      <w:docPartPr>
        <w:name w:val="BA408C10AA374BF4B7180391556B8C97"/>
        <w:category>
          <w:name w:val="General"/>
          <w:gallery w:val="placeholder"/>
        </w:category>
        <w:types>
          <w:type w:val="bbPlcHdr"/>
        </w:types>
        <w:behaviors>
          <w:behavior w:val="content"/>
        </w:behaviors>
        <w:guid w:val="{A67578CA-9455-41C3-9BE6-B29B1803FFA9}"/>
      </w:docPartPr>
      <w:docPartBody>
        <w:p w:rsidR="00EA3C40" w:rsidRDefault="00CF5FAD" w:rsidP="00CF5FAD">
          <w:pPr>
            <w:pStyle w:val="BA408C10AA374BF4B7180391556B8C97"/>
          </w:pPr>
          <w:r w:rsidRPr="00D858FE">
            <w:rPr>
              <w:rStyle w:val="PlaceholderText"/>
            </w:rPr>
            <w:t>Choose an item.</w:t>
          </w:r>
        </w:p>
      </w:docPartBody>
    </w:docPart>
    <w:docPart>
      <w:docPartPr>
        <w:name w:val="CA250DBE60A54074AE056F27B804C0BD"/>
        <w:category>
          <w:name w:val="General"/>
          <w:gallery w:val="placeholder"/>
        </w:category>
        <w:types>
          <w:type w:val="bbPlcHdr"/>
        </w:types>
        <w:behaviors>
          <w:behavior w:val="content"/>
        </w:behaviors>
        <w:guid w:val="{68884DE5-B60E-474F-BB5A-52133A388F93}"/>
      </w:docPartPr>
      <w:docPartBody>
        <w:p w:rsidR="00EA3C40" w:rsidRDefault="00CF5FAD" w:rsidP="00CF5FAD">
          <w:pPr>
            <w:pStyle w:val="CA250DBE60A54074AE056F27B804C0BD"/>
          </w:pPr>
          <w:r w:rsidRPr="00D858FE">
            <w:rPr>
              <w:rStyle w:val="PlaceholderText"/>
            </w:rPr>
            <w:t>Choose an item.</w:t>
          </w:r>
        </w:p>
      </w:docPartBody>
    </w:docPart>
    <w:docPart>
      <w:docPartPr>
        <w:name w:val="8F61EF37B6364D7FAC105DABCCA27134"/>
        <w:category>
          <w:name w:val="General"/>
          <w:gallery w:val="placeholder"/>
        </w:category>
        <w:types>
          <w:type w:val="bbPlcHdr"/>
        </w:types>
        <w:behaviors>
          <w:behavior w:val="content"/>
        </w:behaviors>
        <w:guid w:val="{DE34AD53-8D02-4521-A725-271788DDA3A1}"/>
      </w:docPartPr>
      <w:docPartBody>
        <w:p w:rsidR="00EA3C40" w:rsidRDefault="00CF5FAD" w:rsidP="00CF5FAD">
          <w:pPr>
            <w:pStyle w:val="8F61EF37B6364D7FAC105DABCCA27134"/>
          </w:pPr>
          <w:r w:rsidRPr="00D858FE">
            <w:rPr>
              <w:rStyle w:val="PlaceholderText"/>
            </w:rPr>
            <w:t>Choose an item.</w:t>
          </w:r>
        </w:p>
      </w:docPartBody>
    </w:docPart>
    <w:docPart>
      <w:docPartPr>
        <w:name w:val="12F9A3C87099418F9608DE81EEC7A2AF"/>
        <w:category>
          <w:name w:val="General"/>
          <w:gallery w:val="placeholder"/>
        </w:category>
        <w:types>
          <w:type w:val="bbPlcHdr"/>
        </w:types>
        <w:behaviors>
          <w:behavior w:val="content"/>
        </w:behaviors>
        <w:guid w:val="{57A99D41-16B8-4336-BB50-6E9B0549FEE7}"/>
      </w:docPartPr>
      <w:docPartBody>
        <w:p w:rsidR="00EA3C40" w:rsidRDefault="00CF5FAD" w:rsidP="00CF5FAD">
          <w:pPr>
            <w:pStyle w:val="12F9A3C87099418F9608DE81EEC7A2AF"/>
          </w:pPr>
          <w:r w:rsidRPr="00D858FE">
            <w:rPr>
              <w:rStyle w:val="PlaceholderText"/>
            </w:rPr>
            <w:t>Choose an item.</w:t>
          </w:r>
        </w:p>
      </w:docPartBody>
    </w:docPart>
    <w:docPart>
      <w:docPartPr>
        <w:name w:val="327A42921C5B4C53AA5D3E29792387EF"/>
        <w:category>
          <w:name w:val="General"/>
          <w:gallery w:val="placeholder"/>
        </w:category>
        <w:types>
          <w:type w:val="bbPlcHdr"/>
        </w:types>
        <w:behaviors>
          <w:behavior w:val="content"/>
        </w:behaviors>
        <w:guid w:val="{4523888F-2ECE-4771-85FC-DEEB4721C164}"/>
      </w:docPartPr>
      <w:docPartBody>
        <w:p w:rsidR="00EA3C40" w:rsidRDefault="00CF5FAD" w:rsidP="00CF5FAD">
          <w:pPr>
            <w:pStyle w:val="327A42921C5B4C53AA5D3E29792387EF"/>
          </w:pPr>
          <w:r w:rsidRPr="00D858FE">
            <w:rPr>
              <w:rStyle w:val="PlaceholderText"/>
            </w:rPr>
            <w:t>Choose an item.</w:t>
          </w:r>
        </w:p>
      </w:docPartBody>
    </w:docPart>
    <w:docPart>
      <w:docPartPr>
        <w:name w:val="E23BEA0B9CCE4DCFB4377172365D6B88"/>
        <w:category>
          <w:name w:val="General"/>
          <w:gallery w:val="placeholder"/>
        </w:category>
        <w:types>
          <w:type w:val="bbPlcHdr"/>
        </w:types>
        <w:behaviors>
          <w:behavior w:val="content"/>
        </w:behaviors>
        <w:guid w:val="{5490434B-6737-4BB4-9178-38E3461F60A7}"/>
      </w:docPartPr>
      <w:docPartBody>
        <w:p w:rsidR="00EA3C40" w:rsidRDefault="00CF5FAD" w:rsidP="00CF5FAD">
          <w:pPr>
            <w:pStyle w:val="E23BEA0B9CCE4DCFB4377172365D6B88"/>
          </w:pPr>
          <w:r w:rsidRPr="00D858FE">
            <w:rPr>
              <w:rStyle w:val="PlaceholderText"/>
            </w:rPr>
            <w:t>Choose an item.</w:t>
          </w:r>
        </w:p>
      </w:docPartBody>
    </w:docPart>
    <w:docPart>
      <w:docPartPr>
        <w:name w:val="2F707301EB5F4EDB8091638FDEF26ECD"/>
        <w:category>
          <w:name w:val="General"/>
          <w:gallery w:val="placeholder"/>
        </w:category>
        <w:types>
          <w:type w:val="bbPlcHdr"/>
        </w:types>
        <w:behaviors>
          <w:behavior w:val="content"/>
        </w:behaviors>
        <w:guid w:val="{F28EF315-C1B3-42EF-A1D6-809FB10BDB80}"/>
      </w:docPartPr>
      <w:docPartBody>
        <w:p w:rsidR="00EA3C40" w:rsidRDefault="00CF5FAD" w:rsidP="00CF5FAD">
          <w:pPr>
            <w:pStyle w:val="2F707301EB5F4EDB8091638FDEF26ECD"/>
          </w:pPr>
          <w:r w:rsidRPr="00D858FE">
            <w:rPr>
              <w:rStyle w:val="PlaceholderText"/>
            </w:rPr>
            <w:t>Choose an item.</w:t>
          </w:r>
        </w:p>
      </w:docPartBody>
    </w:docPart>
    <w:docPart>
      <w:docPartPr>
        <w:name w:val="5CDBCCFFFAFD4F0C812E7CB4E0C03495"/>
        <w:category>
          <w:name w:val="General"/>
          <w:gallery w:val="placeholder"/>
        </w:category>
        <w:types>
          <w:type w:val="bbPlcHdr"/>
        </w:types>
        <w:behaviors>
          <w:behavior w:val="content"/>
        </w:behaviors>
        <w:guid w:val="{690737BA-38EE-489D-B017-3A9E10FC3DF6}"/>
      </w:docPartPr>
      <w:docPartBody>
        <w:p w:rsidR="00EA3C40" w:rsidRDefault="00CF5FAD" w:rsidP="00CF5FAD">
          <w:pPr>
            <w:pStyle w:val="5CDBCCFFFAFD4F0C812E7CB4E0C03495"/>
          </w:pPr>
          <w:r w:rsidRPr="00D858FE">
            <w:rPr>
              <w:rStyle w:val="PlaceholderText"/>
            </w:rPr>
            <w:t>Choose an item.</w:t>
          </w:r>
        </w:p>
      </w:docPartBody>
    </w:docPart>
    <w:docPart>
      <w:docPartPr>
        <w:name w:val="746CDC44B23F4B8FB6B60D9F17FA26C9"/>
        <w:category>
          <w:name w:val="General"/>
          <w:gallery w:val="placeholder"/>
        </w:category>
        <w:types>
          <w:type w:val="bbPlcHdr"/>
        </w:types>
        <w:behaviors>
          <w:behavior w:val="content"/>
        </w:behaviors>
        <w:guid w:val="{5489A03F-3708-4887-81C7-057DE73FFF5B}"/>
      </w:docPartPr>
      <w:docPartBody>
        <w:p w:rsidR="00EA3C40" w:rsidRDefault="00CF5FAD" w:rsidP="00CF5FAD">
          <w:pPr>
            <w:pStyle w:val="746CDC44B23F4B8FB6B60D9F17FA26C9"/>
          </w:pPr>
          <w:r w:rsidRPr="00D858FE">
            <w:rPr>
              <w:rStyle w:val="PlaceholderText"/>
            </w:rPr>
            <w:t>Choose an item.</w:t>
          </w:r>
        </w:p>
      </w:docPartBody>
    </w:docPart>
    <w:docPart>
      <w:docPartPr>
        <w:name w:val="EE2D1E6555454B2A9FE1615D9A16A096"/>
        <w:category>
          <w:name w:val="General"/>
          <w:gallery w:val="placeholder"/>
        </w:category>
        <w:types>
          <w:type w:val="bbPlcHdr"/>
        </w:types>
        <w:behaviors>
          <w:behavior w:val="content"/>
        </w:behaviors>
        <w:guid w:val="{D92E7925-1682-4A9B-AA0D-F432D3081C34}"/>
      </w:docPartPr>
      <w:docPartBody>
        <w:p w:rsidR="00EA3C40" w:rsidRDefault="00CF5FAD" w:rsidP="00CF5FAD">
          <w:pPr>
            <w:pStyle w:val="EE2D1E6555454B2A9FE1615D9A16A096"/>
          </w:pPr>
          <w:r w:rsidRPr="00D858FE">
            <w:rPr>
              <w:rStyle w:val="PlaceholderText"/>
            </w:rPr>
            <w:t>Choose an item.</w:t>
          </w:r>
        </w:p>
      </w:docPartBody>
    </w:docPart>
    <w:docPart>
      <w:docPartPr>
        <w:name w:val="C19BF6327657410E9C393AC6830C7E79"/>
        <w:category>
          <w:name w:val="General"/>
          <w:gallery w:val="placeholder"/>
        </w:category>
        <w:types>
          <w:type w:val="bbPlcHdr"/>
        </w:types>
        <w:behaviors>
          <w:behavior w:val="content"/>
        </w:behaviors>
        <w:guid w:val="{4D8FACD2-21C4-497B-9252-B338ABF3049D}"/>
      </w:docPartPr>
      <w:docPartBody>
        <w:p w:rsidR="00EA3C40" w:rsidRDefault="00CF5FAD" w:rsidP="00CF5FAD">
          <w:pPr>
            <w:pStyle w:val="C19BF6327657410E9C393AC6830C7E79"/>
          </w:pPr>
          <w:r w:rsidRPr="00D858FE">
            <w:rPr>
              <w:rStyle w:val="PlaceholderText"/>
            </w:rPr>
            <w:t>Choose an item.</w:t>
          </w:r>
        </w:p>
      </w:docPartBody>
    </w:docPart>
    <w:docPart>
      <w:docPartPr>
        <w:name w:val="8B5219CFF57C411EBFDAF99F595986A5"/>
        <w:category>
          <w:name w:val="General"/>
          <w:gallery w:val="placeholder"/>
        </w:category>
        <w:types>
          <w:type w:val="bbPlcHdr"/>
        </w:types>
        <w:behaviors>
          <w:behavior w:val="content"/>
        </w:behaviors>
        <w:guid w:val="{8D203A2F-992C-4813-ABEF-812DBE90A5DC}"/>
      </w:docPartPr>
      <w:docPartBody>
        <w:p w:rsidR="00EA3C40" w:rsidRDefault="00CF5FAD" w:rsidP="00CF5FAD">
          <w:pPr>
            <w:pStyle w:val="8B5219CFF57C411EBFDAF99F595986A5"/>
          </w:pPr>
          <w:r w:rsidRPr="00D858FE">
            <w:rPr>
              <w:rStyle w:val="PlaceholderText"/>
            </w:rPr>
            <w:t>Choose an item.</w:t>
          </w:r>
        </w:p>
      </w:docPartBody>
    </w:docPart>
    <w:docPart>
      <w:docPartPr>
        <w:name w:val="31DDF6D85B764DC683C54245DDF89F66"/>
        <w:category>
          <w:name w:val="General"/>
          <w:gallery w:val="placeholder"/>
        </w:category>
        <w:types>
          <w:type w:val="bbPlcHdr"/>
        </w:types>
        <w:behaviors>
          <w:behavior w:val="content"/>
        </w:behaviors>
        <w:guid w:val="{35C3B86F-5562-4145-AA9E-7FA5F5E71D2D}"/>
      </w:docPartPr>
      <w:docPartBody>
        <w:p w:rsidR="00EA3C40" w:rsidRDefault="00CF5FAD" w:rsidP="00CF5FAD">
          <w:pPr>
            <w:pStyle w:val="31DDF6D85B764DC683C54245DDF89F66"/>
          </w:pPr>
          <w:r w:rsidRPr="00D858FE">
            <w:rPr>
              <w:rStyle w:val="PlaceholderText"/>
            </w:rPr>
            <w:t>Choose an item.</w:t>
          </w:r>
        </w:p>
      </w:docPartBody>
    </w:docPart>
    <w:docPart>
      <w:docPartPr>
        <w:name w:val="B6FB720BCD19478B95CC857AA8221F86"/>
        <w:category>
          <w:name w:val="General"/>
          <w:gallery w:val="placeholder"/>
        </w:category>
        <w:types>
          <w:type w:val="bbPlcHdr"/>
        </w:types>
        <w:behaviors>
          <w:behavior w:val="content"/>
        </w:behaviors>
        <w:guid w:val="{9A0B4FAD-490F-4ED9-AB53-31B78CA7EE5F}"/>
      </w:docPartPr>
      <w:docPartBody>
        <w:p w:rsidR="00EA3C40" w:rsidRDefault="00CF5FAD" w:rsidP="00CF5FAD">
          <w:pPr>
            <w:pStyle w:val="B6FB720BCD19478B95CC857AA8221F86"/>
          </w:pPr>
          <w:r w:rsidRPr="00D858FE">
            <w:rPr>
              <w:rStyle w:val="PlaceholderText"/>
            </w:rPr>
            <w:t>Choose an item.</w:t>
          </w:r>
        </w:p>
      </w:docPartBody>
    </w:docPart>
    <w:docPart>
      <w:docPartPr>
        <w:name w:val="6A5AD9D6C5AF429E947998AF2571BF0F"/>
        <w:category>
          <w:name w:val="General"/>
          <w:gallery w:val="placeholder"/>
        </w:category>
        <w:types>
          <w:type w:val="bbPlcHdr"/>
        </w:types>
        <w:behaviors>
          <w:behavior w:val="content"/>
        </w:behaviors>
        <w:guid w:val="{45999292-B437-4C16-9A47-3A80C4DD011E}"/>
      </w:docPartPr>
      <w:docPartBody>
        <w:p w:rsidR="00EA3C40" w:rsidRDefault="00CF5FAD" w:rsidP="00CF5FAD">
          <w:pPr>
            <w:pStyle w:val="6A5AD9D6C5AF429E947998AF2571BF0F"/>
          </w:pPr>
          <w:r w:rsidRPr="00D858FE">
            <w:rPr>
              <w:rStyle w:val="PlaceholderText"/>
            </w:rPr>
            <w:t>Choose an item.</w:t>
          </w:r>
        </w:p>
      </w:docPartBody>
    </w:docPart>
    <w:docPart>
      <w:docPartPr>
        <w:name w:val="B13C2C762F1C45A1805BAF91A4C93F96"/>
        <w:category>
          <w:name w:val="General"/>
          <w:gallery w:val="placeholder"/>
        </w:category>
        <w:types>
          <w:type w:val="bbPlcHdr"/>
        </w:types>
        <w:behaviors>
          <w:behavior w:val="content"/>
        </w:behaviors>
        <w:guid w:val="{E31B1CA0-A47F-4F30-A3EA-826CBE4605C7}"/>
      </w:docPartPr>
      <w:docPartBody>
        <w:p w:rsidR="00EA3C40" w:rsidRDefault="00CF5FAD" w:rsidP="00CF5FAD">
          <w:pPr>
            <w:pStyle w:val="B13C2C762F1C45A1805BAF91A4C93F96"/>
          </w:pPr>
          <w:r w:rsidRPr="00D858FE">
            <w:rPr>
              <w:rStyle w:val="PlaceholderText"/>
            </w:rPr>
            <w:t>Choose an item.</w:t>
          </w:r>
        </w:p>
      </w:docPartBody>
    </w:docPart>
    <w:docPart>
      <w:docPartPr>
        <w:name w:val="2F9D3EA192B24E3AB4D941DECE4AB361"/>
        <w:category>
          <w:name w:val="General"/>
          <w:gallery w:val="placeholder"/>
        </w:category>
        <w:types>
          <w:type w:val="bbPlcHdr"/>
        </w:types>
        <w:behaviors>
          <w:behavior w:val="content"/>
        </w:behaviors>
        <w:guid w:val="{7853DD40-463A-4BF8-B9AE-E0F0F6481C98}"/>
      </w:docPartPr>
      <w:docPartBody>
        <w:p w:rsidR="00EA3C40" w:rsidRDefault="00CF5FAD" w:rsidP="00CF5FAD">
          <w:pPr>
            <w:pStyle w:val="2F9D3EA192B24E3AB4D941DECE4AB361"/>
          </w:pPr>
          <w:r w:rsidRPr="00D858FE">
            <w:rPr>
              <w:rStyle w:val="PlaceholderText"/>
            </w:rPr>
            <w:t>Choose an item.</w:t>
          </w:r>
        </w:p>
      </w:docPartBody>
    </w:docPart>
    <w:docPart>
      <w:docPartPr>
        <w:name w:val="B790AA2745284EBFA31525305A6178AC"/>
        <w:category>
          <w:name w:val="General"/>
          <w:gallery w:val="placeholder"/>
        </w:category>
        <w:types>
          <w:type w:val="bbPlcHdr"/>
        </w:types>
        <w:behaviors>
          <w:behavior w:val="content"/>
        </w:behaviors>
        <w:guid w:val="{1597A517-24B9-4DC6-8533-7610F59EE89A}"/>
      </w:docPartPr>
      <w:docPartBody>
        <w:p w:rsidR="00EA3C40" w:rsidRDefault="00CF5FAD" w:rsidP="00CF5FAD">
          <w:pPr>
            <w:pStyle w:val="B790AA2745284EBFA31525305A6178AC"/>
          </w:pPr>
          <w:r w:rsidRPr="00D858FE">
            <w:rPr>
              <w:rStyle w:val="PlaceholderText"/>
            </w:rPr>
            <w:t>Choose an item.</w:t>
          </w:r>
        </w:p>
      </w:docPartBody>
    </w:docPart>
    <w:docPart>
      <w:docPartPr>
        <w:name w:val="BBBF2C2738484B898856E3A0BF84F064"/>
        <w:category>
          <w:name w:val="General"/>
          <w:gallery w:val="placeholder"/>
        </w:category>
        <w:types>
          <w:type w:val="bbPlcHdr"/>
        </w:types>
        <w:behaviors>
          <w:behavior w:val="content"/>
        </w:behaviors>
        <w:guid w:val="{468925A4-7DAE-48F0-B3CF-772E6DFC6C91}"/>
      </w:docPartPr>
      <w:docPartBody>
        <w:p w:rsidR="00EA3C40" w:rsidRDefault="00CF5FAD" w:rsidP="00CF5FAD">
          <w:pPr>
            <w:pStyle w:val="BBBF2C2738484B898856E3A0BF84F064"/>
          </w:pPr>
          <w:r w:rsidRPr="00D858FE">
            <w:rPr>
              <w:rStyle w:val="PlaceholderText"/>
            </w:rPr>
            <w:t>Choose an item.</w:t>
          </w:r>
        </w:p>
      </w:docPartBody>
    </w:docPart>
    <w:docPart>
      <w:docPartPr>
        <w:name w:val="A56E17C52A864018A73BE5459FD74264"/>
        <w:category>
          <w:name w:val="General"/>
          <w:gallery w:val="placeholder"/>
        </w:category>
        <w:types>
          <w:type w:val="bbPlcHdr"/>
        </w:types>
        <w:behaviors>
          <w:behavior w:val="content"/>
        </w:behaviors>
        <w:guid w:val="{700876B9-C00F-47F7-A60A-BF1934A624D2}"/>
      </w:docPartPr>
      <w:docPartBody>
        <w:p w:rsidR="00EA3C40" w:rsidRDefault="00CF5FAD" w:rsidP="00CF5FAD">
          <w:pPr>
            <w:pStyle w:val="A56E17C52A864018A73BE5459FD74264"/>
          </w:pPr>
          <w:r w:rsidRPr="00D858FE">
            <w:rPr>
              <w:rStyle w:val="PlaceholderText"/>
            </w:rPr>
            <w:t>Choose an item.</w:t>
          </w:r>
        </w:p>
      </w:docPartBody>
    </w:docPart>
    <w:docPart>
      <w:docPartPr>
        <w:name w:val="0C6C99E7FDA643D0BE4D65005EB8C067"/>
        <w:category>
          <w:name w:val="General"/>
          <w:gallery w:val="placeholder"/>
        </w:category>
        <w:types>
          <w:type w:val="bbPlcHdr"/>
        </w:types>
        <w:behaviors>
          <w:behavior w:val="content"/>
        </w:behaviors>
        <w:guid w:val="{38549DAB-4EDE-4613-8EB5-929E30B565A6}"/>
      </w:docPartPr>
      <w:docPartBody>
        <w:p w:rsidR="00EA3C40" w:rsidRDefault="00CF5FAD" w:rsidP="00CF5FAD">
          <w:pPr>
            <w:pStyle w:val="0C6C99E7FDA643D0BE4D65005EB8C067"/>
          </w:pPr>
          <w:r w:rsidRPr="00D858FE">
            <w:rPr>
              <w:rStyle w:val="PlaceholderText"/>
            </w:rPr>
            <w:t>Choose an item.</w:t>
          </w:r>
        </w:p>
      </w:docPartBody>
    </w:docPart>
    <w:docPart>
      <w:docPartPr>
        <w:name w:val="1235BE45F91E417E9D10A00EA605F8CE"/>
        <w:category>
          <w:name w:val="General"/>
          <w:gallery w:val="placeholder"/>
        </w:category>
        <w:types>
          <w:type w:val="bbPlcHdr"/>
        </w:types>
        <w:behaviors>
          <w:behavior w:val="content"/>
        </w:behaviors>
        <w:guid w:val="{D41CEA99-7D99-4F3E-AA5B-A80B42BDAC4C}"/>
      </w:docPartPr>
      <w:docPartBody>
        <w:p w:rsidR="00EA3C40" w:rsidRDefault="00CF5FAD" w:rsidP="00CF5FAD">
          <w:pPr>
            <w:pStyle w:val="1235BE45F91E417E9D10A00EA605F8CE"/>
          </w:pPr>
          <w:r w:rsidRPr="00D858FE">
            <w:rPr>
              <w:rStyle w:val="PlaceholderText"/>
            </w:rPr>
            <w:t>Choose an item.</w:t>
          </w:r>
        </w:p>
      </w:docPartBody>
    </w:docPart>
    <w:docPart>
      <w:docPartPr>
        <w:name w:val="C1CD783C91E34AEE9496AE28A97CE6C0"/>
        <w:category>
          <w:name w:val="General"/>
          <w:gallery w:val="placeholder"/>
        </w:category>
        <w:types>
          <w:type w:val="bbPlcHdr"/>
        </w:types>
        <w:behaviors>
          <w:behavior w:val="content"/>
        </w:behaviors>
        <w:guid w:val="{186A519C-0214-440B-9BC3-6EE1F233F73E}"/>
      </w:docPartPr>
      <w:docPartBody>
        <w:p w:rsidR="00EA3C40" w:rsidRDefault="00CF5FAD" w:rsidP="00CF5FAD">
          <w:pPr>
            <w:pStyle w:val="C1CD783C91E34AEE9496AE28A97CE6C0"/>
          </w:pPr>
          <w:r w:rsidRPr="00D858FE">
            <w:rPr>
              <w:rStyle w:val="PlaceholderText"/>
            </w:rPr>
            <w:t>Choose an item.</w:t>
          </w:r>
        </w:p>
      </w:docPartBody>
    </w:docPart>
    <w:docPart>
      <w:docPartPr>
        <w:name w:val="B60B7141C93A4CFEAA76705B0AF6BF53"/>
        <w:category>
          <w:name w:val="General"/>
          <w:gallery w:val="placeholder"/>
        </w:category>
        <w:types>
          <w:type w:val="bbPlcHdr"/>
        </w:types>
        <w:behaviors>
          <w:behavior w:val="content"/>
        </w:behaviors>
        <w:guid w:val="{3F35963C-94A9-43ED-95EF-E90C8F4F6989}"/>
      </w:docPartPr>
      <w:docPartBody>
        <w:p w:rsidR="00EA3C40" w:rsidRDefault="00CF5FAD" w:rsidP="00CF5FAD">
          <w:pPr>
            <w:pStyle w:val="B60B7141C93A4CFEAA76705B0AF6BF53"/>
          </w:pPr>
          <w:r w:rsidRPr="00D858FE">
            <w:rPr>
              <w:rStyle w:val="PlaceholderText"/>
            </w:rPr>
            <w:t>Choose an item.</w:t>
          </w:r>
        </w:p>
      </w:docPartBody>
    </w:docPart>
    <w:docPart>
      <w:docPartPr>
        <w:name w:val="8BE126A71F554311B55652C749443CE5"/>
        <w:category>
          <w:name w:val="General"/>
          <w:gallery w:val="placeholder"/>
        </w:category>
        <w:types>
          <w:type w:val="bbPlcHdr"/>
        </w:types>
        <w:behaviors>
          <w:behavior w:val="content"/>
        </w:behaviors>
        <w:guid w:val="{52159A48-8258-409D-A796-97154D3238D4}"/>
      </w:docPartPr>
      <w:docPartBody>
        <w:p w:rsidR="00EA3C40" w:rsidRDefault="00CF5FAD" w:rsidP="00CF5FAD">
          <w:pPr>
            <w:pStyle w:val="8BE126A71F554311B55652C749443CE5"/>
          </w:pPr>
          <w:r w:rsidRPr="00D858FE">
            <w:rPr>
              <w:rStyle w:val="PlaceholderText"/>
            </w:rPr>
            <w:t>Choose an item.</w:t>
          </w:r>
        </w:p>
      </w:docPartBody>
    </w:docPart>
    <w:docPart>
      <w:docPartPr>
        <w:name w:val="0849EC86FDAD43A29120DBB73DD29F48"/>
        <w:category>
          <w:name w:val="General"/>
          <w:gallery w:val="placeholder"/>
        </w:category>
        <w:types>
          <w:type w:val="bbPlcHdr"/>
        </w:types>
        <w:behaviors>
          <w:behavior w:val="content"/>
        </w:behaviors>
        <w:guid w:val="{B9658D48-186B-41F4-A32C-36C4405EB3BA}"/>
      </w:docPartPr>
      <w:docPartBody>
        <w:p w:rsidR="00EA3C40" w:rsidRDefault="00CF5FAD" w:rsidP="00CF5FAD">
          <w:pPr>
            <w:pStyle w:val="0849EC86FDAD43A29120DBB73DD29F48"/>
          </w:pPr>
          <w:r w:rsidRPr="00D858FE">
            <w:rPr>
              <w:rStyle w:val="PlaceholderText"/>
            </w:rPr>
            <w:t>Choose an item.</w:t>
          </w:r>
        </w:p>
      </w:docPartBody>
    </w:docPart>
    <w:docPart>
      <w:docPartPr>
        <w:name w:val="901E8FCF9ECD4AC6BCA3347A0DF34B3C"/>
        <w:category>
          <w:name w:val="General"/>
          <w:gallery w:val="placeholder"/>
        </w:category>
        <w:types>
          <w:type w:val="bbPlcHdr"/>
        </w:types>
        <w:behaviors>
          <w:behavior w:val="content"/>
        </w:behaviors>
        <w:guid w:val="{B1151BAB-3B3E-4FAF-97D9-1861F462E2F7}"/>
      </w:docPartPr>
      <w:docPartBody>
        <w:p w:rsidR="00EA3C40" w:rsidRDefault="00CF5FAD" w:rsidP="00CF5FAD">
          <w:pPr>
            <w:pStyle w:val="901E8FCF9ECD4AC6BCA3347A0DF34B3C"/>
          </w:pPr>
          <w:r w:rsidRPr="00D858FE">
            <w:rPr>
              <w:rStyle w:val="PlaceholderText"/>
            </w:rPr>
            <w:t>Choose an item.</w:t>
          </w:r>
        </w:p>
      </w:docPartBody>
    </w:docPart>
    <w:docPart>
      <w:docPartPr>
        <w:name w:val="79CEB536504C4F9E863605DB2617B563"/>
        <w:category>
          <w:name w:val="General"/>
          <w:gallery w:val="placeholder"/>
        </w:category>
        <w:types>
          <w:type w:val="bbPlcHdr"/>
        </w:types>
        <w:behaviors>
          <w:behavior w:val="content"/>
        </w:behaviors>
        <w:guid w:val="{6A45B185-AF64-4C30-BA07-016FA3D06018}"/>
      </w:docPartPr>
      <w:docPartBody>
        <w:p w:rsidR="00EA3C40" w:rsidRDefault="00CF5FAD" w:rsidP="00CF5FAD">
          <w:pPr>
            <w:pStyle w:val="79CEB536504C4F9E863605DB2617B563"/>
          </w:pPr>
          <w:r w:rsidRPr="00D858FE">
            <w:rPr>
              <w:rStyle w:val="PlaceholderText"/>
            </w:rPr>
            <w:t>Choose an item.</w:t>
          </w:r>
        </w:p>
      </w:docPartBody>
    </w:docPart>
    <w:docPart>
      <w:docPartPr>
        <w:name w:val="77C665FD23D1458E82AF2BD0FD3DCD5B"/>
        <w:category>
          <w:name w:val="General"/>
          <w:gallery w:val="placeholder"/>
        </w:category>
        <w:types>
          <w:type w:val="bbPlcHdr"/>
        </w:types>
        <w:behaviors>
          <w:behavior w:val="content"/>
        </w:behaviors>
        <w:guid w:val="{3D92AC67-0366-4F16-971F-2052608B6B1A}"/>
      </w:docPartPr>
      <w:docPartBody>
        <w:p w:rsidR="00EA3C40" w:rsidRDefault="00CF5FAD" w:rsidP="00CF5FAD">
          <w:pPr>
            <w:pStyle w:val="77C665FD23D1458E82AF2BD0FD3DCD5B"/>
          </w:pPr>
          <w:r w:rsidRPr="00D858FE">
            <w:rPr>
              <w:rStyle w:val="PlaceholderText"/>
            </w:rPr>
            <w:t>Choose an item.</w:t>
          </w:r>
        </w:p>
      </w:docPartBody>
    </w:docPart>
    <w:docPart>
      <w:docPartPr>
        <w:name w:val="F375E82E6A1E4BCAA373A8DF5706FE5C"/>
        <w:category>
          <w:name w:val="General"/>
          <w:gallery w:val="placeholder"/>
        </w:category>
        <w:types>
          <w:type w:val="bbPlcHdr"/>
        </w:types>
        <w:behaviors>
          <w:behavior w:val="content"/>
        </w:behaviors>
        <w:guid w:val="{DACC84ED-5EDE-4C28-AD97-6C20A819F600}"/>
      </w:docPartPr>
      <w:docPartBody>
        <w:p w:rsidR="00EA3C40" w:rsidRDefault="00CF5FAD" w:rsidP="00CF5FAD">
          <w:pPr>
            <w:pStyle w:val="F375E82E6A1E4BCAA373A8DF5706FE5C"/>
          </w:pPr>
          <w:r w:rsidRPr="00D858FE">
            <w:rPr>
              <w:rStyle w:val="PlaceholderText"/>
            </w:rPr>
            <w:t>Choose an item.</w:t>
          </w:r>
        </w:p>
      </w:docPartBody>
    </w:docPart>
    <w:docPart>
      <w:docPartPr>
        <w:name w:val="AC3F56416D21415CA02F085FA79617D9"/>
        <w:category>
          <w:name w:val="General"/>
          <w:gallery w:val="placeholder"/>
        </w:category>
        <w:types>
          <w:type w:val="bbPlcHdr"/>
        </w:types>
        <w:behaviors>
          <w:behavior w:val="content"/>
        </w:behaviors>
        <w:guid w:val="{5F4D42BF-3B07-4F53-8609-D138FB1071C4}"/>
      </w:docPartPr>
      <w:docPartBody>
        <w:p w:rsidR="00EA3C40" w:rsidRDefault="00CF5FAD" w:rsidP="00CF5FAD">
          <w:pPr>
            <w:pStyle w:val="AC3F56416D21415CA02F085FA79617D9"/>
          </w:pPr>
          <w:r w:rsidRPr="00D858FE">
            <w:rPr>
              <w:rStyle w:val="PlaceholderText"/>
            </w:rPr>
            <w:t>Choose an item.</w:t>
          </w:r>
        </w:p>
      </w:docPartBody>
    </w:docPart>
    <w:docPart>
      <w:docPartPr>
        <w:name w:val="EC340E2060FE4F36A5DF5F7BB5C5C791"/>
        <w:category>
          <w:name w:val="General"/>
          <w:gallery w:val="placeholder"/>
        </w:category>
        <w:types>
          <w:type w:val="bbPlcHdr"/>
        </w:types>
        <w:behaviors>
          <w:behavior w:val="content"/>
        </w:behaviors>
        <w:guid w:val="{FD2E04FE-E113-4537-AB1B-DEC33C6CEAEF}"/>
      </w:docPartPr>
      <w:docPartBody>
        <w:p w:rsidR="00EA3C40" w:rsidRDefault="00CF5FAD" w:rsidP="00CF5FAD">
          <w:pPr>
            <w:pStyle w:val="EC340E2060FE4F36A5DF5F7BB5C5C7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AD"/>
    <w:rsid w:val="001B0C57"/>
    <w:rsid w:val="005A4D49"/>
    <w:rsid w:val="008A11E8"/>
    <w:rsid w:val="00CF5FAD"/>
    <w:rsid w:val="00EA3C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5FA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56838C5B402B4745B92EBBE032AD716D">
    <w:name w:val="56838C5B402B4745B92EBBE032AD716D"/>
    <w:rsid w:val="00CF5FAD"/>
  </w:style>
  <w:style w:type="paragraph" w:customStyle="1" w:styleId="B226FA3D064A40EFBC46136EADA0D200">
    <w:name w:val="B226FA3D064A40EFBC46136EADA0D200"/>
    <w:rsid w:val="00CF5FAD"/>
  </w:style>
  <w:style w:type="paragraph" w:customStyle="1" w:styleId="416D71C748FD4466B8BC5282838DBD48">
    <w:name w:val="416D71C748FD4466B8BC5282838DBD48"/>
    <w:rsid w:val="00CF5FAD"/>
  </w:style>
  <w:style w:type="paragraph" w:customStyle="1" w:styleId="6BE710D14D3146CAB7A950DC39DEC6A1">
    <w:name w:val="6BE710D14D3146CAB7A950DC39DEC6A1"/>
    <w:rsid w:val="00CF5FAD"/>
  </w:style>
  <w:style w:type="paragraph" w:customStyle="1" w:styleId="C3060041B6F84393A4D7D5E8CD3B33ED">
    <w:name w:val="C3060041B6F84393A4D7D5E8CD3B33ED"/>
    <w:rsid w:val="00CF5FAD"/>
  </w:style>
  <w:style w:type="paragraph" w:customStyle="1" w:styleId="17787CBA96124CACA388B674A4CF1D84">
    <w:name w:val="17787CBA96124CACA388B674A4CF1D84"/>
    <w:rsid w:val="00CF5FAD"/>
  </w:style>
  <w:style w:type="paragraph" w:customStyle="1" w:styleId="69A14B0D637F45658D163045B9FCBAC7">
    <w:name w:val="69A14B0D637F45658D163045B9FCBAC7"/>
    <w:rsid w:val="00CF5FAD"/>
  </w:style>
  <w:style w:type="paragraph" w:customStyle="1" w:styleId="85BD4B7EDC6749538A91396FEA1FD0BF">
    <w:name w:val="85BD4B7EDC6749538A91396FEA1FD0BF"/>
    <w:rsid w:val="00CF5FAD"/>
  </w:style>
  <w:style w:type="paragraph" w:customStyle="1" w:styleId="C63BC5BEDB41497C9866BE4CE15BCB11">
    <w:name w:val="C63BC5BEDB41497C9866BE4CE15BCB11"/>
    <w:rsid w:val="00CF5FAD"/>
  </w:style>
  <w:style w:type="paragraph" w:customStyle="1" w:styleId="5E91A18793E34310B9A7780523484F76">
    <w:name w:val="5E91A18793E34310B9A7780523484F76"/>
    <w:rsid w:val="00CF5FAD"/>
  </w:style>
  <w:style w:type="paragraph" w:customStyle="1" w:styleId="BA408C10AA374BF4B7180391556B8C97">
    <w:name w:val="BA408C10AA374BF4B7180391556B8C97"/>
    <w:rsid w:val="00CF5FAD"/>
  </w:style>
  <w:style w:type="paragraph" w:customStyle="1" w:styleId="CA250DBE60A54074AE056F27B804C0BD">
    <w:name w:val="CA250DBE60A54074AE056F27B804C0BD"/>
    <w:rsid w:val="00CF5FAD"/>
  </w:style>
  <w:style w:type="paragraph" w:customStyle="1" w:styleId="8F61EF37B6364D7FAC105DABCCA27134">
    <w:name w:val="8F61EF37B6364D7FAC105DABCCA27134"/>
    <w:rsid w:val="00CF5FAD"/>
  </w:style>
  <w:style w:type="paragraph" w:customStyle="1" w:styleId="12F9A3C87099418F9608DE81EEC7A2AF">
    <w:name w:val="12F9A3C87099418F9608DE81EEC7A2AF"/>
    <w:rsid w:val="00CF5FAD"/>
  </w:style>
  <w:style w:type="paragraph" w:customStyle="1" w:styleId="327A42921C5B4C53AA5D3E29792387EF">
    <w:name w:val="327A42921C5B4C53AA5D3E29792387EF"/>
    <w:rsid w:val="00CF5FAD"/>
  </w:style>
  <w:style w:type="paragraph" w:customStyle="1" w:styleId="E23BEA0B9CCE4DCFB4377172365D6B88">
    <w:name w:val="E23BEA0B9CCE4DCFB4377172365D6B88"/>
    <w:rsid w:val="00CF5FAD"/>
  </w:style>
  <w:style w:type="paragraph" w:customStyle="1" w:styleId="2F707301EB5F4EDB8091638FDEF26ECD">
    <w:name w:val="2F707301EB5F4EDB8091638FDEF26ECD"/>
    <w:rsid w:val="00CF5FAD"/>
  </w:style>
  <w:style w:type="paragraph" w:customStyle="1" w:styleId="5CDBCCFFFAFD4F0C812E7CB4E0C03495">
    <w:name w:val="5CDBCCFFFAFD4F0C812E7CB4E0C03495"/>
    <w:rsid w:val="00CF5FAD"/>
  </w:style>
  <w:style w:type="paragraph" w:customStyle="1" w:styleId="746CDC44B23F4B8FB6B60D9F17FA26C9">
    <w:name w:val="746CDC44B23F4B8FB6B60D9F17FA26C9"/>
    <w:rsid w:val="00CF5FAD"/>
  </w:style>
  <w:style w:type="paragraph" w:customStyle="1" w:styleId="EE2D1E6555454B2A9FE1615D9A16A096">
    <w:name w:val="EE2D1E6555454B2A9FE1615D9A16A096"/>
    <w:rsid w:val="00CF5FAD"/>
  </w:style>
  <w:style w:type="paragraph" w:customStyle="1" w:styleId="C19BF6327657410E9C393AC6830C7E79">
    <w:name w:val="C19BF6327657410E9C393AC6830C7E79"/>
    <w:rsid w:val="00CF5FAD"/>
  </w:style>
  <w:style w:type="paragraph" w:customStyle="1" w:styleId="8B5219CFF57C411EBFDAF99F595986A5">
    <w:name w:val="8B5219CFF57C411EBFDAF99F595986A5"/>
    <w:rsid w:val="00CF5FAD"/>
  </w:style>
  <w:style w:type="paragraph" w:customStyle="1" w:styleId="31DDF6D85B764DC683C54245DDF89F66">
    <w:name w:val="31DDF6D85B764DC683C54245DDF89F66"/>
    <w:rsid w:val="00CF5FAD"/>
  </w:style>
  <w:style w:type="paragraph" w:customStyle="1" w:styleId="B6FB720BCD19478B95CC857AA8221F86">
    <w:name w:val="B6FB720BCD19478B95CC857AA8221F86"/>
    <w:rsid w:val="00CF5FAD"/>
  </w:style>
  <w:style w:type="paragraph" w:customStyle="1" w:styleId="6A5AD9D6C5AF429E947998AF2571BF0F">
    <w:name w:val="6A5AD9D6C5AF429E947998AF2571BF0F"/>
    <w:rsid w:val="00CF5FAD"/>
  </w:style>
  <w:style w:type="paragraph" w:customStyle="1" w:styleId="B13C2C762F1C45A1805BAF91A4C93F96">
    <w:name w:val="B13C2C762F1C45A1805BAF91A4C93F96"/>
    <w:rsid w:val="00CF5FAD"/>
  </w:style>
  <w:style w:type="paragraph" w:customStyle="1" w:styleId="2F9D3EA192B24E3AB4D941DECE4AB361">
    <w:name w:val="2F9D3EA192B24E3AB4D941DECE4AB361"/>
    <w:rsid w:val="00CF5FAD"/>
  </w:style>
  <w:style w:type="paragraph" w:customStyle="1" w:styleId="B790AA2745284EBFA31525305A6178AC">
    <w:name w:val="B790AA2745284EBFA31525305A6178AC"/>
    <w:rsid w:val="00CF5FAD"/>
  </w:style>
  <w:style w:type="paragraph" w:customStyle="1" w:styleId="BBBF2C2738484B898856E3A0BF84F064">
    <w:name w:val="BBBF2C2738484B898856E3A0BF84F064"/>
    <w:rsid w:val="00CF5FAD"/>
  </w:style>
  <w:style w:type="paragraph" w:customStyle="1" w:styleId="A56E17C52A864018A73BE5459FD74264">
    <w:name w:val="A56E17C52A864018A73BE5459FD74264"/>
    <w:rsid w:val="00CF5FAD"/>
  </w:style>
  <w:style w:type="paragraph" w:customStyle="1" w:styleId="0C6C99E7FDA643D0BE4D65005EB8C067">
    <w:name w:val="0C6C99E7FDA643D0BE4D65005EB8C067"/>
    <w:rsid w:val="00CF5FAD"/>
  </w:style>
  <w:style w:type="paragraph" w:customStyle="1" w:styleId="1235BE45F91E417E9D10A00EA605F8CE">
    <w:name w:val="1235BE45F91E417E9D10A00EA605F8CE"/>
    <w:rsid w:val="00CF5FAD"/>
  </w:style>
  <w:style w:type="paragraph" w:customStyle="1" w:styleId="C1CD783C91E34AEE9496AE28A97CE6C0">
    <w:name w:val="C1CD783C91E34AEE9496AE28A97CE6C0"/>
    <w:rsid w:val="00CF5FAD"/>
  </w:style>
  <w:style w:type="paragraph" w:customStyle="1" w:styleId="B60B7141C93A4CFEAA76705B0AF6BF53">
    <w:name w:val="B60B7141C93A4CFEAA76705B0AF6BF53"/>
    <w:rsid w:val="00CF5FAD"/>
  </w:style>
  <w:style w:type="paragraph" w:customStyle="1" w:styleId="8BE126A71F554311B55652C749443CE5">
    <w:name w:val="8BE126A71F554311B55652C749443CE5"/>
    <w:rsid w:val="00CF5FAD"/>
  </w:style>
  <w:style w:type="paragraph" w:customStyle="1" w:styleId="0849EC86FDAD43A29120DBB73DD29F48">
    <w:name w:val="0849EC86FDAD43A29120DBB73DD29F48"/>
    <w:rsid w:val="00CF5FAD"/>
  </w:style>
  <w:style w:type="paragraph" w:customStyle="1" w:styleId="901E8FCF9ECD4AC6BCA3347A0DF34B3C">
    <w:name w:val="901E8FCF9ECD4AC6BCA3347A0DF34B3C"/>
    <w:rsid w:val="00CF5FAD"/>
  </w:style>
  <w:style w:type="paragraph" w:customStyle="1" w:styleId="79CEB536504C4F9E863605DB2617B563">
    <w:name w:val="79CEB536504C4F9E863605DB2617B563"/>
    <w:rsid w:val="00CF5FAD"/>
  </w:style>
  <w:style w:type="paragraph" w:customStyle="1" w:styleId="77C665FD23D1458E82AF2BD0FD3DCD5B">
    <w:name w:val="77C665FD23D1458E82AF2BD0FD3DCD5B"/>
    <w:rsid w:val="00CF5FAD"/>
  </w:style>
  <w:style w:type="paragraph" w:customStyle="1" w:styleId="F375E82E6A1E4BCAA373A8DF5706FE5C">
    <w:name w:val="F375E82E6A1E4BCAA373A8DF5706FE5C"/>
    <w:rsid w:val="00CF5FAD"/>
  </w:style>
  <w:style w:type="paragraph" w:customStyle="1" w:styleId="AC3F56416D21415CA02F085FA79617D9">
    <w:name w:val="AC3F56416D21415CA02F085FA79617D9"/>
    <w:rsid w:val="00CF5FAD"/>
  </w:style>
  <w:style w:type="paragraph" w:customStyle="1" w:styleId="EC340E2060FE4F36A5DF5F7BB5C5C791">
    <w:name w:val="EC340E2060FE4F36A5DF5F7BB5C5C791"/>
    <w:rsid w:val="00CF5F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201300</RACS_x0020_ID>
    <Approved_x0020_Provider xmlns="a8338b6e-77a6-4851-82b6-98166143ffdd">Senior Care Group Pty Ltd</Approved_x0020_Provider>
    <Management_x0020_Company_x0020_ID xmlns="a8338b6e-77a6-4851-82b6-98166143ffdd" xsi:nil="true"/>
    <Home xmlns="a8338b6e-77a6-4851-82b6-98166143ffdd">Home Instead - Mid North Coast</Home>
    <Signed xmlns="a8338b6e-77a6-4851-82b6-98166143ffdd" xsi:nil="true"/>
    <Uploaded xmlns="a8338b6e-77a6-4851-82b6-98166143ffdd">False</Uploaded>
    <Management_x0020_Company xmlns="a8338b6e-77a6-4851-82b6-98166143ffdd" xsi:nil="true"/>
    <Doc_x0020_Date xmlns="a8338b6e-77a6-4851-82b6-98166143ffdd">2023-08-31T06:06:00+00:00</Doc_x0020_Date>
    <CSI_x0020_ID xmlns="a8338b6e-77a6-4851-82b6-98166143ffdd" xsi:nil="true"/>
    <Case_x0020_ID xmlns="a8338b6e-77a6-4851-82b6-98166143ffdd" xsi:nil="true"/>
    <Approved_x0020_Provider_x0020_ID xmlns="a8338b6e-77a6-4851-82b6-98166143ffdd">36EEE2A0-26A4-E711-B924-005056922186</Approved_x0020_Provider_x0020_ID>
    <Location xmlns="a8338b6e-77a6-4851-82b6-98166143ffdd" xsi:nil="true"/>
    <Home_x0020_ID xmlns="a8338b6e-77a6-4851-82b6-98166143ffdd">E6D0F3C2-EDA4-E711-B924-005056922186</Home_x0020_ID>
    <State xmlns="a8338b6e-77a6-4851-82b6-98166143ffdd">NSW</State>
    <Doc_x0020_Sent_Received_x0020_Date xmlns="a8338b6e-77a6-4851-82b6-98166143ffdd">2023-08-31T00:00:00+00:00</Doc_x0020_Sent_Received_x0020_Date>
    <Activity_x0020_ID xmlns="a8338b6e-77a6-4851-82b6-98166143ffdd">6CFC12CA-F31D-ED11-BFC4-005056922186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E11640C-99FA-4ACF-B790-DD31DA1EA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4606</Words>
  <Characters>26260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2023-11-21T07:03:00Z</dcterms:created>
  <dcterms:modified xsi:type="dcterms:W3CDTF">2023-11-21T07:03:00Z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