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CDFF3" w14:textId="77777777" w:rsidR="002135F2" w:rsidRPr="003217D3" w:rsidRDefault="00A40E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941FB38" wp14:editId="134F4F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C847F1" w14:textId="77777777" w:rsidR="002135F2" w:rsidRPr="003217D3" w:rsidRDefault="00A40E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7CBA26" w14:textId="77777777" w:rsidR="002135F2" w:rsidRPr="00A36AA9" w:rsidRDefault="00A40E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FE163A" w14:textId="77777777" w:rsidR="002135F2" w:rsidRPr="00A36AA9" w:rsidRDefault="00A40E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E49D4" w14:paraId="51C8B3C0" w14:textId="77777777" w:rsidTr="000E49D4">
        <w:tc>
          <w:tcPr>
            <w:cnfStyle w:val="001000000000" w:firstRow="0" w:lastRow="0" w:firstColumn="1" w:lastColumn="0" w:oddVBand="0" w:evenVBand="0" w:oddHBand="0" w:evenHBand="0" w:firstRowFirstColumn="0" w:firstRowLastColumn="0" w:lastRowFirstColumn="0" w:lastRowLastColumn="0"/>
            <w:tcW w:w="3227" w:type="dxa"/>
          </w:tcPr>
          <w:p w14:paraId="61A7816A" w14:textId="77777777" w:rsidR="002135F2" w:rsidRPr="00A36AA9" w:rsidRDefault="00A40E3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1CB13F" w14:textId="77777777" w:rsidR="002135F2" w:rsidRDefault="00A40E3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Nepean and Blacktown</w:t>
            </w:r>
          </w:p>
        </w:tc>
      </w:tr>
      <w:tr w:rsidR="000E49D4" w14:paraId="2BB317F6"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49BF4" w14:textId="77777777" w:rsidR="002135F2" w:rsidRPr="00A36AA9" w:rsidRDefault="00A40E3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FF92E5" w14:textId="77777777" w:rsidR="002135F2" w:rsidRPr="00C27BE3" w:rsidRDefault="00A40E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201385</w:t>
            </w:r>
          </w:p>
        </w:tc>
      </w:tr>
      <w:tr w:rsidR="000E49D4" w14:paraId="4809F615" w14:textId="77777777" w:rsidTr="000E49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AAF7C2" w14:textId="77777777" w:rsidR="002135F2" w:rsidRPr="00A36AA9" w:rsidRDefault="00A40E3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EF9A95" w14:textId="77777777" w:rsidR="002135F2" w:rsidRPr="00540817" w:rsidRDefault="00A40E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w:t>
            </w:r>
            <w:r>
              <w:rPr>
                <w:rFonts w:ascii="Arial" w:eastAsia="Times New Roman" w:hAnsi="Arial" w:cs="Arial"/>
                <w:lang w:eastAsia="en-AU"/>
              </w:rPr>
              <w:t xml:space="preserve"> 55-61 York Road, PENRITH, New South Wales, 2750</w:t>
            </w:r>
          </w:p>
        </w:tc>
      </w:tr>
      <w:tr w:rsidR="000E49D4" w14:paraId="6D1E7A18"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2670F" w14:textId="77777777" w:rsidR="002135F2" w:rsidRPr="00A36AA9" w:rsidRDefault="00A40E3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A885B6" w14:textId="77777777" w:rsidR="002135F2" w:rsidRPr="00A36AA9" w:rsidRDefault="00A40E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E49D4" w14:paraId="6852111F" w14:textId="77777777" w:rsidTr="000E49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EE8E6" w14:textId="77777777" w:rsidR="002135F2" w:rsidRPr="00A36AA9" w:rsidRDefault="00A40E3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7994E7" w14:textId="77777777" w:rsidR="002135F2" w:rsidRPr="00A36AA9" w:rsidRDefault="00A40E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23 January 2024 to 24 </w:t>
            </w:r>
            <w:r w:rsidRPr="00A52058">
              <w:rPr>
                <w:rFonts w:ascii="Arial" w:hAnsi="Arial" w:cs="Arial"/>
              </w:rPr>
              <w:t>January 2024</w:t>
            </w:r>
          </w:p>
        </w:tc>
      </w:tr>
      <w:tr w:rsidR="000E49D4" w14:paraId="22BFB304"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7BCBC" w14:textId="77777777" w:rsidR="002135F2" w:rsidRPr="00A36AA9" w:rsidRDefault="00A40E3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3499864"/>
            <w:placeholder>
              <w:docPart w:val="A7F4949C78414813B67B25D37262F9D8"/>
            </w:placeholder>
            <w:date w:fullDate="2024-03-12T00:00:00Z">
              <w:dateFormat w:val="d MMMM yyyy"/>
              <w:lid w:val="en-AU"/>
              <w:storeMappedDataAs w:val="dateTime"/>
              <w:calendar w:val="gregorian"/>
            </w:date>
          </w:sdtPr>
          <w:sdtEndPr/>
          <w:sdtContent>
            <w:tc>
              <w:tcPr>
                <w:tcW w:w="7114" w:type="dxa"/>
                <w:shd w:val="clear" w:color="auto" w:fill="auto"/>
              </w:tcPr>
              <w:p w14:paraId="39C05668" w14:textId="50932386" w:rsidR="002135F2" w:rsidRPr="00A36AA9" w:rsidRDefault="00F174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March 2024</w:t>
                </w:r>
              </w:p>
            </w:tc>
          </w:sdtContent>
        </w:sdt>
      </w:tr>
    </w:tbl>
    <w:bookmarkEnd w:id="0"/>
    <w:p w14:paraId="2F437520" w14:textId="77777777" w:rsidR="002135F2" w:rsidRPr="00A36AA9" w:rsidRDefault="00A40E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F109D7" w14:textId="77777777" w:rsidR="002135F2" w:rsidRDefault="00A40E3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F13664E" w14:textId="77777777" w:rsidR="002135F2" w:rsidRPr="00214549" w:rsidRDefault="00A40E3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9523 Companions in Care Pty Ltd</w:t>
      </w:r>
      <w:r>
        <w:rPr>
          <w:rFonts w:ascii="Arial" w:eastAsia="Arial" w:hAnsi="Arial" w:cs="Arial"/>
        </w:rPr>
        <w:br/>
        <w:t>Service: 27323 Home Instead Senior Care Penrith</w:t>
      </w:r>
      <w:r>
        <w:br/>
      </w:r>
      <w:bookmarkEnd w:id="1"/>
    </w:p>
    <w:p w14:paraId="66489912" w14:textId="77777777" w:rsidR="002135F2" w:rsidRPr="00A36AA9" w:rsidRDefault="00A40E3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A254679" w14:textId="43E6ABE3" w:rsidR="002135F2" w:rsidRPr="00A36AA9" w:rsidRDefault="00A40E38" w:rsidP="00F87E39">
      <w:pPr>
        <w:pStyle w:val="NormalArial"/>
      </w:pPr>
      <w:r w:rsidRPr="00A36AA9">
        <w:t xml:space="preserve">This performance report for </w:t>
      </w:r>
      <w:r w:rsidRPr="00C27BE3">
        <w:rPr>
          <w:color w:val="auto"/>
        </w:rPr>
        <w:t>Home Instead Nepean and Blacktown</w:t>
      </w:r>
      <w:r w:rsidRPr="00A36AA9">
        <w:rPr>
          <w:color w:val="auto"/>
        </w:rPr>
        <w:t xml:space="preserve"> (</w:t>
      </w:r>
      <w:r w:rsidRPr="00A36AA9">
        <w:rPr>
          <w:b/>
          <w:color w:val="auto"/>
        </w:rPr>
        <w:t xml:space="preserve">the </w:t>
      </w:r>
      <w:r w:rsidRPr="00A36AA9">
        <w:rPr>
          <w:b/>
          <w:color w:val="auto"/>
        </w:rPr>
        <w:t>service</w:t>
      </w:r>
      <w:r w:rsidRPr="00A36AA9">
        <w:rPr>
          <w:color w:val="auto"/>
        </w:rPr>
        <w:t>) has been prepared by</w:t>
      </w:r>
      <w:r w:rsidRPr="00A36AA9">
        <w:rPr>
          <w:color w:val="0000FF"/>
        </w:rPr>
        <w:t xml:space="preserve"> </w:t>
      </w:r>
      <w:proofErr w:type="spellStart"/>
      <w:r w:rsidR="007A4D36">
        <w:t>M.Wyborn</w:t>
      </w:r>
      <w:proofErr w:type="spell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0D37E5" w14:textId="77777777" w:rsidR="002135F2" w:rsidRPr="00A36AA9" w:rsidRDefault="00A40E38" w:rsidP="00F87E39">
      <w:pPr>
        <w:pStyle w:val="NormalArial"/>
      </w:pPr>
      <w:r w:rsidRPr="00A36AA9">
        <w:t>This performance report details the Commissioner’s assessment of the provider’s performance, in relation to the service, against the Aged C</w:t>
      </w:r>
      <w:r w:rsidRPr="00A36AA9">
        <w:t>are Quality Standards (Quality Standards). The Quality Standards and requirements are assessed as either compliant or non-compliant at the Standard and requirement level where applicable.</w:t>
      </w:r>
    </w:p>
    <w:p w14:paraId="3D261EEA" w14:textId="77777777" w:rsidR="002135F2" w:rsidRDefault="00A40E38" w:rsidP="00F87E39">
      <w:pPr>
        <w:pStyle w:val="NormalArial"/>
      </w:pPr>
      <w:r w:rsidRPr="00A36AA9">
        <w:t>The report also specifies any areas in which improvements must be ma</w:t>
      </w:r>
      <w:r w:rsidRPr="00A36AA9">
        <w:t>de to ensure the Quality Standards are complied with.</w:t>
      </w:r>
    </w:p>
    <w:p w14:paraId="7A7CBEDC" w14:textId="77777777" w:rsidR="002135F2" w:rsidRPr="00A36AA9" w:rsidRDefault="00A40E38" w:rsidP="00DF37F2">
      <w:pPr>
        <w:pStyle w:val="Heading1"/>
        <w:spacing w:before="0" w:after="240" w:line="22" w:lineRule="atLeast"/>
        <w:rPr>
          <w:rFonts w:ascii="Arial" w:hAnsi="Arial" w:cs="Arial"/>
        </w:rPr>
      </w:pPr>
      <w:r w:rsidRPr="00A36AA9">
        <w:rPr>
          <w:rFonts w:ascii="Arial" w:hAnsi="Arial" w:cs="Arial"/>
        </w:rPr>
        <w:t>Material relied on</w:t>
      </w:r>
    </w:p>
    <w:p w14:paraId="1EB3058B" w14:textId="77777777" w:rsidR="002135F2" w:rsidRPr="00A36AA9" w:rsidRDefault="00A40E38" w:rsidP="00F87E39">
      <w:pPr>
        <w:pStyle w:val="NormalArial"/>
      </w:pPr>
      <w:r w:rsidRPr="00A36AA9">
        <w:t>The following information has been considered in preparing the performance report:</w:t>
      </w:r>
    </w:p>
    <w:p w14:paraId="54E876A4" w14:textId="07B084EE" w:rsidR="002135F2" w:rsidRPr="007A4D36" w:rsidRDefault="00A40E3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w:t>
      </w:r>
      <w:r w:rsidRPr="007A4D36">
        <w:rPr>
          <w:rFonts w:ascii="Arial" w:hAnsi="Arial" w:cs="Arial"/>
          <w:color w:val="auto"/>
        </w:rPr>
        <w:t>team’s report for the Quality Audit report was informed by a site assessment, observa</w:t>
      </w:r>
      <w:r w:rsidRPr="007A4D36">
        <w:rPr>
          <w:rFonts w:ascii="Arial" w:hAnsi="Arial" w:cs="Arial"/>
          <w:color w:val="auto"/>
        </w:rPr>
        <w:t>tions at the service, review of documents and interviews with staff, consumers/representatives and others</w:t>
      </w:r>
      <w:r w:rsidR="007A4D36" w:rsidRPr="007A4D36">
        <w:rPr>
          <w:rFonts w:ascii="Arial" w:hAnsi="Arial" w:cs="Arial"/>
          <w:color w:val="auto"/>
        </w:rPr>
        <w:t>, and</w:t>
      </w:r>
    </w:p>
    <w:p w14:paraId="751C66EA" w14:textId="75F05EC2" w:rsidR="002135F2" w:rsidRPr="007A4D36" w:rsidRDefault="00A40E38" w:rsidP="001719ED">
      <w:pPr>
        <w:pStyle w:val="ListParagraph"/>
        <w:numPr>
          <w:ilvl w:val="0"/>
          <w:numId w:val="2"/>
        </w:numPr>
        <w:spacing w:line="22" w:lineRule="atLeast"/>
        <w:ind w:left="714" w:hanging="357"/>
        <w:contextualSpacing w:val="0"/>
        <w:rPr>
          <w:rFonts w:ascii="Arial" w:hAnsi="Arial" w:cs="Arial"/>
          <w:color w:val="auto"/>
        </w:rPr>
      </w:pPr>
      <w:r w:rsidRPr="007A4D36">
        <w:rPr>
          <w:rFonts w:ascii="Arial" w:hAnsi="Arial" w:cs="Arial"/>
          <w:color w:val="auto"/>
        </w:rPr>
        <w:t xml:space="preserve">the provider’s response to the assessment team’s report received </w:t>
      </w:r>
      <w:r w:rsidR="007A4D36" w:rsidRPr="007A4D36">
        <w:rPr>
          <w:rFonts w:ascii="Arial" w:hAnsi="Arial" w:cs="Arial"/>
          <w:color w:val="auto"/>
        </w:rPr>
        <w:t xml:space="preserve">14 February 2024. </w:t>
      </w:r>
    </w:p>
    <w:p w14:paraId="334C4FDD" w14:textId="77777777" w:rsidR="00A40E38" w:rsidRDefault="00A40E38">
      <w:pPr>
        <w:spacing w:after="160" w:line="259" w:lineRule="auto"/>
        <w:rPr>
          <w:rFonts w:ascii="Arial" w:hAnsi="Arial" w:cs="Arial"/>
          <w:b/>
          <w:bCs/>
          <w:sz w:val="30"/>
          <w:szCs w:val="28"/>
        </w:rPr>
      </w:pPr>
      <w:r>
        <w:rPr>
          <w:rFonts w:ascii="Arial" w:hAnsi="Arial" w:cs="Arial"/>
        </w:rPr>
        <w:br w:type="page"/>
      </w:r>
    </w:p>
    <w:p w14:paraId="5DA50A14" w14:textId="3BCC9A68" w:rsidR="002135F2" w:rsidRPr="00244176" w:rsidRDefault="00A40E3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49D4" w14:paraId="3881185E" w14:textId="77777777" w:rsidTr="000E49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090D6" w14:textId="77777777" w:rsidR="002135F2" w:rsidRPr="00A36AA9" w:rsidRDefault="00A40E3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24126FA" w14:textId="77777777" w:rsidR="002135F2" w:rsidRPr="00E96B92" w:rsidRDefault="00A40E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377946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E49D4" w14:paraId="6CE78BDE" w14:textId="77777777" w:rsidTr="000E49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095EE" w14:textId="77777777" w:rsidR="002135F2" w:rsidRPr="00A36AA9" w:rsidRDefault="00A40E3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4D4A5C1" w14:textId="77777777" w:rsidR="002135F2" w:rsidRPr="00A213EA" w:rsidRDefault="00A40E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663399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E49D4" w14:paraId="505929A5" w14:textId="77777777" w:rsidTr="000E49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DAAAE" w14:textId="77777777" w:rsidR="002135F2" w:rsidRPr="00A36AA9" w:rsidRDefault="00A40E3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DB97F64" w14:textId="77777777" w:rsidR="002135F2" w:rsidRPr="00A213EA" w:rsidRDefault="00A40E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579328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E49D4" w14:paraId="7F703868" w14:textId="77777777" w:rsidTr="000E49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F84C6" w14:textId="77777777" w:rsidR="002135F2" w:rsidRPr="00A36AA9" w:rsidRDefault="00A40E3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DB54DA4" w14:textId="77777777" w:rsidR="002135F2" w:rsidRPr="00A213EA" w:rsidRDefault="00A40E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315825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E49D4" w14:paraId="288B7731" w14:textId="77777777" w:rsidTr="000E49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0F7F4" w14:textId="77777777" w:rsidR="002135F2" w:rsidRPr="00A36AA9" w:rsidRDefault="00A40E3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4A4FD04" w14:textId="24023B9B" w:rsidR="002135F2" w:rsidRPr="00A213EA" w:rsidRDefault="00F174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E49D4" w14:paraId="36D619DC" w14:textId="77777777" w:rsidTr="000E49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86C7E" w14:textId="77777777" w:rsidR="002135F2" w:rsidRPr="00A36AA9" w:rsidRDefault="00A40E3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16E183" w14:textId="77777777" w:rsidR="002135F2" w:rsidRPr="00A213EA" w:rsidRDefault="00A40E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205018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E49D4" w14:paraId="2D7C7305" w14:textId="77777777" w:rsidTr="000E49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AADA66" w14:textId="77777777" w:rsidR="002135F2" w:rsidRPr="00A36AA9" w:rsidRDefault="00A40E3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894DDB" w14:textId="77777777" w:rsidR="002135F2" w:rsidRPr="00A213EA" w:rsidRDefault="00A40E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260324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E49D4" w14:paraId="64ABABF8" w14:textId="77777777" w:rsidTr="000E49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5563F4" w14:textId="77777777" w:rsidR="002135F2" w:rsidRPr="00A36AA9" w:rsidRDefault="00A40E3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8E85903" w14:textId="77777777" w:rsidR="002135F2" w:rsidRPr="00A213EA" w:rsidRDefault="00A40E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042247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8F127CE" w14:textId="77777777" w:rsidR="002135F2" w:rsidRPr="00A36AA9" w:rsidRDefault="00A40E38" w:rsidP="00F87E39">
      <w:pPr>
        <w:pStyle w:val="NormalArial"/>
        <w:spacing w:before="120"/>
      </w:pPr>
      <w:r w:rsidRPr="00A36AA9">
        <w:t>A detailed assessment is provided later in this report for each assessed Standard.</w:t>
      </w:r>
    </w:p>
    <w:p w14:paraId="3D25506B" w14:textId="77777777" w:rsidR="002135F2" w:rsidRPr="001719ED" w:rsidRDefault="00A40E38" w:rsidP="001719ED">
      <w:pPr>
        <w:pStyle w:val="Heading1"/>
        <w:spacing w:before="0" w:after="240" w:line="22" w:lineRule="atLeast"/>
        <w:rPr>
          <w:rFonts w:ascii="Arial" w:hAnsi="Arial" w:cs="Arial"/>
        </w:rPr>
      </w:pPr>
      <w:r w:rsidRPr="00A36AA9">
        <w:rPr>
          <w:rFonts w:ascii="Arial" w:hAnsi="Arial" w:cs="Arial"/>
        </w:rPr>
        <w:t>Areas for improvement</w:t>
      </w:r>
    </w:p>
    <w:p w14:paraId="5B8AFF72" w14:textId="77777777" w:rsidR="001719ED" w:rsidRPr="00A36AA9" w:rsidRDefault="00A40E38" w:rsidP="001719E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76ABCD" w14:textId="77777777" w:rsidR="002135F2" w:rsidRPr="00A36AA9" w:rsidRDefault="00A40E38" w:rsidP="00F87E39">
      <w:pPr>
        <w:pStyle w:val="NormalArial"/>
      </w:pPr>
      <w:r w:rsidRPr="00A36AA9">
        <w:br w:type="page"/>
      </w:r>
    </w:p>
    <w:p w14:paraId="29A9CD30" w14:textId="77777777" w:rsidR="002135F2" w:rsidRDefault="00A40E38"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1719ED" w14:paraId="571F27A2"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2316BB3" w14:textId="77777777" w:rsidR="001719ED" w:rsidRPr="003217D3" w:rsidRDefault="001719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FD93E2" w14:textId="77777777" w:rsidR="001719ED" w:rsidRPr="003217D3" w:rsidRDefault="001719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9ED" w14:paraId="38FD6F89"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464B" w14:textId="77777777" w:rsidR="001719ED" w:rsidRPr="00244176" w:rsidRDefault="001719E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9D5A048"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372DFB9"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470667"/>
                <w:placeholder>
                  <w:docPart w:val="E46777CE4A844742BA1D7BF17C2D45B5"/>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74D16B4"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C9E81"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2499C7F"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0581B0"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448701"/>
                <w:placeholder>
                  <w:docPart w:val="21094AE794914131AA45BEAF9E0D9B91"/>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3C9019C8"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CC217"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E5EF03B"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32D54A" w14:textId="77777777" w:rsidR="001719ED" w:rsidRPr="00244176" w:rsidRDefault="001719E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2D20CB" w14:textId="77777777" w:rsidR="001719ED" w:rsidRPr="00244176" w:rsidRDefault="001719E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64FEC54" w14:textId="77777777" w:rsidR="001719ED" w:rsidRPr="00244176" w:rsidRDefault="001719E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32A3187" w14:textId="77777777" w:rsidR="001719ED" w:rsidRPr="00244176" w:rsidRDefault="001719E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BAC7CE"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276407"/>
                <w:placeholder>
                  <w:docPart w:val="B234FCF111264A2DA1B8E9B3331E02F8"/>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317877F0"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9CF84"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7DAEE31"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4F0B5BA"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205961"/>
                <w:placeholder>
                  <w:docPart w:val="38F5D71EEDA749008FE9039A738DED5B"/>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7BD4BA3E"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E0415"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A0F87EC"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0DE50F5"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199079"/>
                <w:placeholder>
                  <w:docPart w:val="2AC825D9073B4DDDA763620C47ACA2FE"/>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1E62306"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9C44D"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AEC877A"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F16346D"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020154"/>
                <w:placeholder>
                  <w:docPart w:val="423064B06FD3452C95E66C1A03F4610D"/>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p w14:paraId="34DA6689" w14:textId="77777777" w:rsidR="002135F2" w:rsidRDefault="00A40E38" w:rsidP="007B3959">
      <w:pPr>
        <w:pStyle w:val="Heading20"/>
      </w:pPr>
      <w:r w:rsidRPr="00A36AA9">
        <w:t>Findings</w:t>
      </w:r>
    </w:p>
    <w:p w14:paraId="3BF025E0" w14:textId="264DA167" w:rsidR="00DC1FD0" w:rsidRDefault="00DC1FD0" w:rsidP="00DC1FD0">
      <w:pPr>
        <w:pStyle w:val="NormalArial"/>
      </w:pPr>
      <w:r>
        <w:t xml:space="preserve">Consumers and representatives </w:t>
      </w:r>
      <w:r w:rsidR="0049363B">
        <w:t xml:space="preserve">advised they’re </w:t>
      </w:r>
      <w:r>
        <w:t xml:space="preserve">treated with dignity and respect and their culture and diversity </w:t>
      </w:r>
      <w:r w:rsidR="007B5C6D">
        <w:t>i</w:t>
      </w:r>
      <w:r>
        <w:t xml:space="preserve">s valued. </w:t>
      </w:r>
      <w:r w:rsidR="0049363B">
        <w:t>S</w:t>
      </w:r>
      <w:r>
        <w:t xml:space="preserve">taff and management </w:t>
      </w:r>
      <w:r w:rsidR="0049363B">
        <w:t>highlighted appropriate ways in which they ensure con</w:t>
      </w:r>
      <w:r>
        <w:t>sumers</w:t>
      </w:r>
      <w:r w:rsidR="0049363B">
        <w:t xml:space="preserve"> are treated</w:t>
      </w:r>
      <w:r>
        <w:t xml:space="preserve"> with respect</w:t>
      </w:r>
      <w:r w:rsidR="0049363B">
        <w:t xml:space="preserve">, </w:t>
      </w:r>
      <w:r>
        <w:t>such as</w:t>
      </w:r>
      <w:r w:rsidR="0049363B">
        <w:t xml:space="preserve"> </w:t>
      </w:r>
      <w:r>
        <w:t>match</w:t>
      </w:r>
      <w:r w:rsidR="0049363B">
        <w:t>ing</w:t>
      </w:r>
      <w:r>
        <w:t xml:space="preserve"> care</w:t>
      </w:r>
      <w:r w:rsidR="007B5C6D">
        <w:t xml:space="preserve"> staff</w:t>
      </w:r>
      <w:r>
        <w:t xml:space="preserve"> with </w:t>
      </w:r>
      <w:r w:rsidR="0049363B">
        <w:t xml:space="preserve">relevant </w:t>
      </w:r>
      <w:r>
        <w:t>consumers</w:t>
      </w:r>
      <w:r w:rsidR="0049363B">
        <w:t>,</w:t>
      </w:r>
      <w:r w:rsidR="00893E19">
        <w:t xml:space="preserve"> and</w:t>
      </w:r>
      <w:r w:rsidR="0049363B">
        <w:t xml:space="preserve"> c</w:t>
      </w:r>
      <w:r>
        <w:t xml:space="preserve">hecking </w:t>
      </w:r>
      <w:r w:rsidR="0049363B">
        <w:t xml:space="preserve">consumer’s </w:t>
      </w:r>
      <w:r>
        <w:t>care plan with the</w:t>
      </w:r>
      <w:r w:rsidR="0049363B">
        <w:t>m</w:t>
      </w:r>
      <w:r>
        <w:t xml:space="preserve"> on the first visit to </w:t>
      </w:r>
      <w:r w:rsidR="0049363B">
        <w:t>en</w:t>
      </w:r>
      <w:r>
        <w:t>sure it</w:t>
      </w:r>
      <w:r w:rsidR="0049363B">
        <w:t xml:space="preserve"> </w:t>
      </w:r>
      <w:r>
        <w:t xml:space="preserve">aligns with </w:t>
      </w:r>
      <w:r w:rsidR="0049363B">
        <w:t>consumer expectation. Staff apply active l</w:t>
      </w:r>
      <w:r>
        <w:t xml:space="preserve">istening </w:t>
      </w:r>
      <w:r w:rsidR="0049363B">
        <w:t>when liaising with</w:t>
      </w:r>
      <w:r>
        <w:t xml:space="preserve"> consumer</w:t>
      </w:r>
      <w:r w:rsidR="0049363B">
        <w:t>s</w:t>
      </w:r>
      <w:r>
        <w:t xml:space="preserve"> and </w:t>
      </w:r>
      <w:r w:rsidR="0049363B">
        <w:t>remain</w:t>
      </w:r>
      <w:r>
        <w:t xml:space="preserve"> respectful of their opinions, ideas, and</w:t>
      </w:r>
      <w:r w:rsidR="0049363B">
        <w:t xml:space="preserve"> </w:t>
      </w:r>
      <w:r>
        <w:t>choices.</w:t>
      </w:r>
      <w:r w:rsidR="0049363B">
        <w:t xml:space="preserve"> </w:t>
      </w:r>
      <w:r>
        <w:t>The</w:t>
      </w:r>
      <w:r w:rsidR="0049363B">
        <w:t xml:space="preserve"> service’s</w:t>
      </w:r>
      <w:r>
        <w:t xml:space="preserve"> client handbook includes information on equality and diversity and the Aged</w:t>
      </w:r>
      <w:r w:rsidR="0049363B">
        <w:t xml:space="preserve"> </w:t>
      </w:r>
      <w:r>
        <w:t>Care Charter of Rights</w:t>
      </w:r>
      <w:r w:rsidR="0049363B">
        <w:t>, and consumer</w:t>
      </w:r>
      <w:r>
        <w:t xml:space="preserve"> care planning </w:t>
      </w:r>
      <w:r w:rsidR="0049363B">
        <w:t>documentation</w:t>
      </w:r>
      <w:r>
        <w:t xml:space="preserve"> includes discussi</w:t>
      </w:r>
      <w:r w:rsidR="0049363B">
        <w:t>on</w:t>
      </w:r>
      <w:r>
        <w:t xml:space="preserve"> with consumer</w:t>
      </w:r>
      <w:r w:rsidR="0049363B">
        <w:t>s on their</w:t>
      </w:r>
      <w:r>
        <w:t xml:space="preserve"> cultural</w:t>
      </w:r>
      <w:r w:rsidR="0049363B">
        <w:t xml:space="preserve"> </w:t>
      </w:r>
      <w:r>
        <w:t>considerations, spiritual preferences, and diversity/identity information.</w:t>
      </w:r>
    </w:p>
    <w:p w14:paraId="4B6E5905" w14:textId="076706A9" w:rsidR="00DC1FD0" w:rsidRDefault="00DC1FD0" w:rsidP="00DC1FD0">
      <w:pPr>
        <w:pStyle w:val="NormalArial"/>
      </w:pPr>
      <w:r>
        <w:t xml:space="preserve">Consumer and representatives </w:t>
      </w:r>
      <w:r w:rsidR="001C7DAB">
        <w:t xml:space="preserve">advised they are </w:t>
      </w:r>
      <w:r>
        <w:t>satisfied the</w:t>
      </w:r>
      <w:r w:rsidR="001C7DAB">
        <w:t xml:space="preserve"> </w:t>
      </w:r>
      <w:r>
        <w:t xml:space="preserve">supports and services they receive are culturally safe. </w:t>
      </w:r>
      <w:r w:rsidR="001C7DAB">
        <w:t>S</w:t>
      </w:r>
      <w:r>
        <w:t>taff</w:t>
      </w:r>
      <w:r w:rsidR="001C7DAB">
        <w:t xml:space="preserve"> demonstrated appropriate knowledge of individual consumer needs and how they deliver care that supports</w:t>
      </w:r>
      <w:r>
        <w:t xml:space="preserve"> specific cultural requirements</w:t>
      </w:r>
      <w:r w:rsidR="001C7DAB">
        <w:t xml:space="preserve">. </w:t>
      </w:r>
      <w:r>
        <w:t>C</w:t>
      </w:r>
      <w:r w:rsidR="001C7DAB">
        <w:t>onsumer c</w:t>
      </w:r>
      <w:r>
        <w:t xml:space="preserve">ultural </w:t>
      </w:r>
      <w:r>
        <w:lastRenderedPageBreak/>
        <w:t>safety</w:t>
      </w:r>
      <w:r w:rsidR="00A619B4">
        <w:t xml:space="preserve"> </w:t>
      </w:r>
      <w:r>
        <w:t>requirements are documented in the</w:t>
      </w:r>
      <w:r w:rsidR="001C7DAB">
        <w:t>ir</w:t>
      </w:r>
      <w:r>
        <w:t xml:space="preserve"> care plan</w:t>
      </w:r>
      <w:r w:rsidR="001C7DAB">
        <w:t>s and r</w:t>
      </w:r>
      <w:r>
        <w:t xml:space="preserve">elevant policies and training are </w:t>
      </w:r>
      <w:r w:rsidR="001C7DAB">
        <w:t xml:space="preserve">delivered by the service. </w:t>
      </w:r>
    </w:p>
    <w:p w14:paraId="569570E8" w14:textId="4D3FCDA6" w:rsidR="00DC1FD0" w:rsidRDefault="00DC1FD0" w:rsidP="00DC1FD0">
      <w:pPr>
        <w:pStyle w:val="NormalArial"/>
      </w:pPr>
      <w:r>
        <w:t>Consumers</w:t>
      </w:r>
      <w:r w:rsidR="001C7DAB">
        <w:t xml:space="preserve"> and </w:t>
      </w:r>
      <w:r>
        <w:t>representatives were satisfied they</w:t>
      </w:r>
      <w:r w:rsidR="001C7DAB">
        <w:t>’</w:t>
      </w:r>
      <w:r>
        <w:t>re supported to exercise choice</w:t>
      </w:r>
      <w:r w:rsidR="001C7DAB">
        <w:t xml:space="preserve"> </w:t>
      </w:r>
      <w:r>
        <w:t>and independence and</w:t>
      </w:r>
      <w:r w:rsidR="001C7DAB">
        <w:t xml:space="preserve"> </w:t>
      </w:r>
      <w:r w:rsidR="00893E19">
        <w:t>that they’re p</w:t>
      </w:r>
      <w:r w:rsidR="001C7DAB">
        <w:t>rovided support to</w:t>
      </w:r>
      <w:r>
        <w:t xml:space="preserve"> develop and maintain relationships. </w:t>
      </w:r>
      <w:r w:rsidR="001C7DAB">
        <w:t xml:space="preserve">Relevant information is documented </w:t>
      </w:r>
      <w:r w:rsidR="00A619B4">
        <w:t xml:space="preserve">in </w:t>
      </w:r>
      <w:r w:rsidR="001C7DAB">
        <w:t>consumer</w:t>
      </w:r>
      <w:r>
        <w:t xml:space="preserve"> </w:t>
      </w:r>
      <w:r w:rsidR="00A619B4">
        <w:t>c</w:t>
      </w:r>
      <w:r>
        <w:t>are plans</w:t>
      </w:r>
      <w:r w:rsidR="001C7DAB">
        <w:t>, and c</w:t>
      </w:r>
      <w:r>
        <w:t>onsumers</w:t>
      </w:r>
      <w:r w:rsidR="001C7DAB">
        <w:t xml:space="preserve"> advised that</w:t>
      </w:r>
      <w:r>
        <w:t xml:space="preserve"> they </w:t>
      </w:r>
      <w:r w:rsidR="001C7DAB">
        <w:t xml:space="preserve">are engaged </w:t>
      </w:r>
      <w:r>
        <w:t>in assessment</w:t>
      </w:r>
      <w:r w:rsidR="001C7DAB">
        <w:t>s</w:t>
      </w:r>
      <w:r>
        <w:t xml:space="preserve"> when</w:t>
      </w:r>
      <w:r w:rsidR="001C7DAB">
        <w:t xml:space="preserve"> </w:t>
      </w:r>
      <w:r>
        <w:t>they commence</w:t>
      </w:r>
      <w:r w:rsidR="001C7DAB">
        <w:t xml:space="preserve"> new s</w:t>
      </w:r>
      <w:r>
        <w:t>ervice</w:t>
      </w:r>
      <w:r w:rsidR="001C7DAB">
        <w:t>s</w:t>
      </w:r>
      <w:r>
        <w:t xml:space="preserve"> and </w:t>
      </w:r>
      <w:r w:rsidR="001C7DAB">
        <w:t xml:space="preserve">throughout their </w:t>
      </w:r>
      <w:r>
        <w:t>develop</w:t>
      </w:r>
      <w:r w:rsidR="001C7DAB">
        <w:t>ing</w:t>
      </w:r>
      <w:r>
        <w:t xml:space="preserve"> care plan. </w:t>
      </w:r>
    </w:p>
    <w:p w14:paraId="0B5E6AFA" w14:textId="5F2E5CB6" w:rsidR="00DC1FD0" w:rsidRDefault="00A619B4" w:rsidP="00DC1FD0">
      <w:pPr>
        <w:pStyle w:val="NormalArial"/>
      </w:pPr>
      <w:r>
        <w:t>Staff</w:t>
      </w:r>
      <w:r w:rsidR="00DC1FD0">
        <w:t xml:space="preserve"> and management demonstrated understanding of </w:t>
      </w:r>
      <w:r>
        <w:t>individual consumer</w:t>
      </w:r>
      <w:r w:rsidR="00DC1FD0">
        <w:t xml:space="preserve"> dignity of risk</w:t>
      </w:r>
      <w:r>
        <w:t>, and t</w:t>
      </w:r>
      <w:r w:rsidR="00DC1FD0">
        <w:t xml:space="preserve">he service </w:t>
      </w:r>
      <w:r>
        <w:t>administers</w:t>
      </w:r>
      <w:r w:rsidR="00DC1FD0">
        <w:t xml:space="preserve"> a duty of care and dignity of risk policy and a dignity of risk process</w:t>
      </w:r>
      <w:r>
        <w:t xml:space="preserve"> </w:t>
      </w:r>
      <w:r w:rsidR="00DC1FD0">
        <w:t xml:space="preserve">that details the steps for care managers to </w:t>
      </w:r>
      <w:r>
        <w:t>under</w:t>
      </w:r>
      <w:r w:rsidR="00DC1FD0">
        <w:t xml:space="preserve">take </w:t>
      </w:r>
      <w:r>
        <w:t>when</w:t>
      </w:r>
      <w:r w:rsidR="00DC1FD0">
        <w:t xml:space="preserve"> assessing, deciding on, and</w:t>
      </w:r>
      <w:r>
        <w:t xml:space="preserve"> </w:t>
      </w:r>
      <w:r w:rsidR="00DC1FD0">
        <w:t xml:space="preserve">monitoring and evaluating </w:t>
      </w:r>
      <w:r>
        <w:t>consumer risk.</w:t>
      </w:r>
    </w:p>
    <w:p w14:paraId="6600474A" w14:textId="1DA6F9D2" w:rsidR="00DC1FD0" w:rsidRDefault="00DC1FD0" w:rsidP="00A619B4">
      <w:pPr>
        <w:pStyle w:val="NormalArial"/>
      </w:pPr>
      <w:r>
        <w:t>Consumers</w:t>
      </w:r>
      <w:r w:rsidR="00A619B4">
        <w:t xml:space="preserve"> and </w:t>
      </w:r>
      <w:r>
        <w:t>representatives were satisfied with the way information is provided and</w:t>
      </w:r>
      <w:r w:rsidR="00A619B4">
        <w:t xml:space="preserve"> </w:t>
      </w:r>
      <w:r>
        <w:t>how communication occurs</w:t>
      </w:r>
      <w:r w:rsidR="00A619B4">
        <w:t xml:space="preserve"> within </w:t>
      </w:r>
      <w:r w:rsidR="00A964CE">
        <w:t>t</w:t>
      </w:r>
      <w:r w:rsidR="00A619B4">
        <w:t>he service</w:t>
      </w:r>
      <w:r>
        <w:t xml:space="preserve">. </w:t>
      </w:r>
      <w:r w:rsidR="00A619B4">
        <w:t>Staff advised that consumer</w:t>
      </w:r>
      <w:r>
        <w:t xml:space="preserve"> information is accurate and timely and </w:t>
      </w:r>
      <w:r w:rsidR="00A619B4">
        <w:t>ensures</w:t>
      </w:r>
      <w:r>
        <w:t xml:space="preserve"> consumers </w:t>
      </w:r>
      <w:r w:rsidR="00A619B4">
        <w:t>u</w:t>
      </w:r>
      <w:r>
        <w:t>nderstand</w:t>
      </w:r>
      <w:r w:rsidR="00A619B4">
        <w:t>ing</w:t>
      </w:r>
      <w:r>
        <w:t xml:space="preserve"> and </w:t>
      </w:r>
      <w:r w:rsidR="00A619B4">
        <w:t xml:space="preserve">focuses on consumer </w:t>
      </w:r>
      <w:r>
        <w:t xml:space="preserve">choice. </w:t>
      </w:r>
    </w:p>
    <w:p w14:paraId="7F8F3B5D" w14:textId="2834918B" w:rsidR="00DC1FD0" w:rsidRDefault="00DC1FD0" w:rsidP="00DC1FD0">
      <w:pPr>
        <w:pStyle w:val="NormalArial"/>
      </w:pPr>
      <w:r>
        <w:t>Consumers</w:t>
      </w:r>
      <w:r w:rsidR="00A619B4">
        <w:t xml:space="preserve"> and </w:t>
      </w:r>
      <w:r>
        <w:t>representatives are provided with a client information pack when they</w:t>
      </w:r>
      <w:r w:rsidR="00E65075">
        <w:t xml:space="preserve"> </w:t>
      </w:r>
      <w:r>
        <w:t>commence with the service</w:t>
      </w:r>
      <w:r w:rsidR="00A619B4">
        <w:t xml:space="preserve">. </w:t>
      </w:r>
      <w:r>
        <w:t>The</w:t>
      </w:r>
      <w:r w:rsidR="00A619B4">
        <w:t xml:space="preserve"> consumer</w:t>
      </w:r>
      <w:r>
        <w:t xml:space="preserve"> handbook</w:t>
      </w:r>
      <w:r w:rsidR="00A619B4">
        <w:t xml:space="preserve"> supports consumer understanding a</w:t>
      </w:r>
      <w:r>
        <w:t>nd covers areas such the steps involved in developing a care</w:t>
      </w:r>
      <w:r w:rsidR="00A619B4">
        <w:t xml:space="preserve"> </w:t>
      </w:r>
      <w:r>
        <w:t>plan, the role of the care manager, the Aged Care</w:t>
      </w:r>
      <w:r w:rsidR="00A619B4">
        <w:t xml:space="preserve"> </w:t>
      </w:r>
      <w:r>
        <w:t>Quality Standards, and how to provide feedback or make a complaint.</w:t>
      </w:r>
      <w:r w:rsidR="00A619B4">
        <w:t xml:space="preserve"> </w:t>
      </w:r>
      <w:r>
        <w:t>The Home Care Agreement (HCA), that is part of the client information pack, also</w:t>
      </w:r>
      <w:r w:rsidR="00A619B4">
        <w:t xml:space="preserve"> </w:t>
      </w:r>
      <w:r>
        <w:t>includes the Aged Care Charter of Rights which</w:t>
      </w:r>
      <w:r w:rsidR="00A619B4">
        <w:t xml:space="preserve"> </w:t>
      </w:r>
      <w:r>
        <w:t>consumers</w:t>
      </w:r>
      <w:r w:rsidR="00A619B4">
        <w:t xml:space="preserve"> and </w:t>
      </w:r>
      <w:r>
        <w:t>representatives are</w:t>
      </w:r>
      <w:r w:rsidR="00A619B4">
        <w:t xml:space="preserve"> </w:t>
      </w:r>
      <w:r>
        <w:t xml:space="preserve">asked to sign. </w:t>
      </w:r>
      <w:r w:rsidR="00A619B4">
        <w:t xml:space="preserve">The agreement also provides information </w:t>
      </w:r>
      <w:r>
        <w:t>on how to provide feedback or make a complaint as well as</w:t>
      </w:r>
      <w:r w:rsidR="00A619B4">
        <w:t xml:space="preserve"> </w:t>
      </w:r>
      <w:r>
        <w:t>information on fees and budget</w:t>
      </w:r>
      <w:r w:rsidR="00697741">
        <w:t>s.</w:t>
      </w:r>
    </w:p>
    <w:p w14:paraId="05D6AEEE" w14:textId="421B8E60" w:rsidR="00E65075" w:rsidRDefault="00697741" w:rsidP="00E65075">
      <w:pPr>
        <w:pStyle w:val="NormalArial"/>
      </w:pPr>
      <w:r>
        <w:t>The Audit Team reported that</w:t>
      </w:r>
      <w:r w:rsidR="00DC1FD0">
        <w:t xml:space="preserve"> consumer privacy is respected, and personal information is kept</w:t>
      </w:r>
      <w:r>
        <w:t xml:space="preserve"> c</w:t>
      </w:r>
      <w:r w:rsidR="00DC1FD0">
        <w:t>onfidential</w:t>
      </w:r>
      <w:r>
        <w:t>, and c</w:t>
      </w:r>
      <w:r w:rsidR="00DC1FD0">
        <w:t xml:space="preserve">onsumer’s and representatives were satisfied </w:t>
      </w:r>
      <w:r>
        <w:t xml:space="preserve">in relation to the service effectively managing their </w:t>
      </w:r>
      <w:r w:rsidR="00DC1FD0">
        <w:t>privacy and</w:t>
      </w:r>
      <w:r>
        <w:t xml:space="preserve"> </w:t>
      </w:r>
      <w:r w:rsidR="00DC1FD0">
        <w:t>confidential</w:t>
      </w:r>
      <w:r>
        <w:t>ity</w:t>
      </w:r>
      <w:r w:rsidR="00DC1FD0">
        <w:t>.</w:t>
      </w:r>
      <w:r>
        <w:t xml:space="preserve"> </w:t>
      </w:r>
    </w:p>
    <w:p w14:paraId="00AF9A33" w14:textId="5FD772D5" w:rsidR="00FB64B1" w:rsidRPr="00A36AA9" w:rsidRDefault="00FB64B1" w:rsidP="00E65075">
      <w:pPr>
        <w:pStyle w:val="NormalArial"/>
      </w:pPr>
      <w:r w:rsidRPr="00FB64B1">
        <w:t>The Quality Standard is assessed as compliant as six of the six specific requirements have been assessed as compliant.</w:t>
      </w:r>
    </w:p>
    <w:p w14:paraId="399C68F1" w14:textId="71C712A3" w:rsidR="002135F2" w:rsidRPr="006B4042" w:rsidRDefault="00DC1FD0" w:rsidP="00DC1FD0">
      <w:pPr>
        <w:pStyle w:val="NormalArial"/>
      </w:pPr>
      <w:r w:rsidRPr="00A36AA9">
        <w:br w:type="page"/>
      </w:r>
    </w:p>
    <w:p w14:paraId="4072B0DB" w14:textId="77777777" w:rsidR="002135F2" w:rsidRDefault="00A40E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1719ED" w14:paraId="2D885138"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AF78A18" w14:textId="77777777" w:rsidR="001719ED" w:rsidRPr="003217D3" w:rsidRDefault="001719E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79679A" w14:textId="77777777" w:rsidR="001719ED" w:rsidRPr="003217D3" w:rsidRDefault="001719E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9ED" w14:paraId="6088B186"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095C0"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89DE0BB"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BC35B0D"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671146"/>
                <w:placeholder>
                  <w:docPart w:val="CB064A0114514327901075A16C1C2FBE"/>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33EE8941"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F5D88"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3843447"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1D643AA"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828567"/>
                <w:placeholder>
                  <w:docPart w:val="293856FE8D9D4DEFAA4B350B24BC8EA6"/>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328FC87"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45ACD"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4EC62A8"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91AE5B" w14:textId="77777777" w:rsidR="001719ED" w:rsidRPr="00244176" w:rsidRDefault="001719E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EDAC567" w14:textId="77777777" w:rsidR="001719ED" w:rsidRPr="00244176" w:rsidRDefault="001719E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9D3F349"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422767"/>
                <w:placeholder>
                  <w:docPart w:val="672657A5531F45D09BD3D55129E24F1B"/>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1AD9E3A"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CAC0D"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2111C81"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57F5A07"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401758"/>
                <w:placeholder>
                  <w:docPart w:val="873AA28DF8124D99BE13F34739159C03"/>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099EC37E"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BEF30"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533CF4A"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FA43554"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146922"/>
                <w:placeholder>
                  <w:docPart w:val="F3E43E3B94E046BE96D53E4E351625BB"/>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bookmarkEnd w:id="2"/>
    <w:p w14:paraId="2ABE6283" w14:textId="77777777" w:rsidR="002135F2" w:rsidRDefault="00A40E38" w:rsidP="00A63FCF">
      <w:pPr>
        <w:pStyle w:val="Heading20"/>
        <w:tabs>
          <w:tab w:val="left" w:pos="1890"/>
        </w:tabs>
      </w:pPr>
      <w:r w:rsidRPr="00A36AA9">
        <w:t>Findings</w:t>
      </w:r>
    </w:p>
    <w:p w14:paraId="47522634" w14:textId="3456B47B" w:rsidR="00E65075" w:rsidRDefault="00E65075" w:rsidP="00E65075">
      <w:pPr>
        <w:pStyle w:val="NormalArial"/>
      </w:pPr>
      <w:r>
        <w:t>The service demonstrated that assessment and planning appropriately considers risk to each consumer’s health and well-being. Consumers and representatives advised they receive the care and services they need, and they are partners in the care planning process. Staff effectively demonstrated how the consumer assessment and planning process informs delivery of safe and effective care and services, and consumer documentation highlighted that specialists and allied health professionals are involved in assessment and care planning. Policy and procedures support effective planning of care that considers consumers’ choice and their right to engage in risk while informing delivery of safe and effective care and services.</w:t>
      </w:r>
    </w:p>
    <w:p w14:paraId="7E1F8890" w14:textId="7D56B549" w:rsidR="00E65075" w:rsidRDefault="00E65075" w:rsidP="00482822">
      <w:pPr>
        <w:pStyle w:val="NormalArial"/>
      </w:pPr>
      <w:r>
        <w:lastRenderedPageBreak/>
        <w:t xml:space="preserve">The service demonstrated that assessment and planning identifies and addresses individual consumer current needs, goals, and preferences, including advance care planning if the consumer wishes. Consumers and representatives </w:t>
      </w:r>
      <w:r w:rsidR="00482822">
        <w:t>advised</w:t>
      </w:r>
      <w:r>
        <w:t xml:space="preserve"> </w:t>
      </w:r>
      <w:r w:rsidR="00482822">
        <w:t xml:space="preserve">that the </w:t>
      </w:r>
      <w:r>
        <w:t>service</w:t>
      </w:r>
      <w:r w:rsidR="00482822">
        <w:t xml:space="preserve"> routinely</w:t>
      </w:r>
      <w:r>
        <w:t xml:space="preserve"> meet</w:t>
      </w:r>
      <w:r w:rsidR="00482822">
        <w:t>s</w:t>
      </w:r>
      <w:r>
        <w:t xml:space="preserve"> their</w:t>
      </w:r>
      <w:r w:rsidR="00482822">
        <w:t xml:space="preserve"> </w:t>
      </w:r>
      <w:r>
        <w:t>needs and preferences</w:t>
      </w:r>
      <w:r w:rsidR="00482822">
        <w:t>, and consumer care plans demonstrated w</w:t>
      </w:r>
      <w:r>
        <w:t>hat is important to consumers in</w:t>
      </w:r>
      <w:r w:rsidR="00482822">
        <w:t xml:space="preserve"> </w:t>
      </w:r>
      <w:r>
        <w:t xml:space="preserve">how their care is delivered. </w:t>
      </w:r>
    </w:p>
    <w:p w14:paraId="228DB926" w14:textId="2C202AB1" w:rsidR="00E65075" w:rsidRDefault="00E65075" w:rsidP="00E65075">
      <w:pPr>
        <w:pStyle w:val="NormalArial"/>
      </w:pPr>
      <w:r>
        <w:t xml:space="preserve">Consumers </w:t>
      </w:r>
      <w:r w:rsidR="00482822">
        <w:t>advised</w:t>
      </w:r>
      <w:r>
        <w:t xml:space="preserve"> they are actively involved in the assessment, planning and review of</w:t>
      </w:r>
      <w:r w:rsidR="00482822">
        <w:t xml:space="preserve"> </w:t>
      </w:r>
      <w:r>
        <w:t xml:space="preserve">their care and services. </w:t>
      </w:r>
      <w:r w:rsidR="00482822">
        <w:t>S</w:t>
      </w:r>
      <w:r>
        <w:t>taff described their role in partnering with</w:t>
      </w:r>
      <w:r w:rsidR="00482822">
        <w:t xml:space="preserve"> </w:t>
      </w:r>
      <w:r>
        <w:t>consumers and representatives to assess, plan and review care and</w:t>
      </w:r>
      <w:r w:rsidR="00482822">
        <w:t xml:space="preserve"> </w:t>
      </w:r>
      <w:r>
        <w:t>services</w:t>
      </w:r>
      <w:r w:rsidR="00482822">
        <w:t xml:space="preserve">, and the service demonstrated </w:t>
      </w:r>
      <w:r>
        <w:t xml:space="preserve">clear lines of staff responsibility for </w:t>
      </w:r>
      <w:r w:rsidR="00482822">
        <w:t>consumer</w:t>
      </w:r>
      <w:r>
        <w:t xml:space="preserve"> assessment,</w:t>
      </w:r>
      <w:r w:rsidR="00482822">
        <w:t xml:space="preserve"> </w:t>
      </w:r>
      <w:r>
        <w:t xml:space="preserve">planning, and review of care and services plans. Management </w:t>
      </w:r>
      <w:r w:rsidR="00482822">
        <w:t xml:space="preserve">demonstrated appropriate knowledge of how the service ensures that </w:t>
      </w:r>
      <w:r>
        <w:t>planning care and services meet</w:t>
      </w:r>
      <w:r w:rsidR="00482822">
        <w:t>s individual</w:t>
      </w:r>
      <w:r>
        <w:t xml:space="preserve"> consumer’s needs, goals, and</w:t>
      </w:r>
      <w:r w:rsidR="00482822">
        <w:t xml:space="preserve"> </w:t>
      </w:r>
      <w:r>
        <w:t>preferences.</w:t>
      </w:r>
    </w:p>
    <w:p w14:paraId="60A7C114" w14:textId="6D4516FA" w:rsidR="00E65075" w:rsidRDefault="00E65075" w:rsidP="00E65075">
      <w:pPr>
        <w:pStyle w:val="NormalArial"/>
      </w:pPr>
      <w:r>
        <w:t xml:space="preserve">Consumers </w:t>
      </w:r>
      <w:r w:rsidR="00482822">
        <w:t>advised</w:t>
      </w:r>
      <w:r>
        <w:t xml:space="preserve"> they have a copy of their care plan and that it meets their needs,</w:t>
      </w:r>
      <w:r w:rsidR="00482822">
        <w:t xml:space="preserve"> </w:t>
      </w:r>
      <w:r>
        <w:t>goals, and preferences. Staff described how they</w:t>
      </w:r>
      <w:r w:rsidR="00482822">
        <w:t xml:space="preserve"> effectively</w:t>
      </w:r>
      <w:r>
        <w:t xml:space="preserve"> communicate </w:t>
      </w:r>
      <w:r w:rsidR="00482822">
        <w:t>with</w:t>
      </w:r>
      <w:r>
        <w:t xml:space="preserve"> consumers and</w:t>
      </w:r>
      <w:r w:rsidR="00482822">
        <w:t xml:space="preserve"> </w:t>
      </w:r>
      <w:r>
        <w:t xml:space="preserve">document </w:t>
      </w:r>
      <w:r w:rsidR="00482822">
        <w:t>relevant</w:t>
      </w:r>
      <w:r>
        <w:t xml:space="preserve"> outcomes of assessment and planning</w:t>
      </w:r>
      <w:r w:rsidR="00482822">
        <w:t>, and highlighted that consumer</w:t>
      </w:r>
      <w:r>
        <w:t xml:space="preserve"> care plans are</w:t>
      </w:r>
      <w:r w:rsidR="00482822">
        <w:t xml:space="preserve"> </w:t>
      </w:r>
      <w:r>
        <w:t>accurate and contain enough detail to deliver appropriate care and</w:t>
      </w:r>
      <w:r w:rsidR="00482822">
        <w:t xml:space="preserve"> </w:t>
      </w:r>
      <w:r>
        <w:t>services for consumer</w:t>
      </w:r>
      <w:r w:rsidR="00482822">
        <w:t>s</w:t>
      </w:r>
      <w:r>
        <w:t>.</w:t>
      </w:r>
    </w:p>
    <w:p w14:paraId="58B38276" w14:textId="3EF52E73" w:rsidR="00E65075" w:rsidRDefault="00E65075" w:rsidP="00E65075">
      <w:pPr>
        <w:pStyle w:val="NormalArial"/>
      </w:pPr>
      <w:r>
        <w:t>Consumers</w:t>
      </w:r>
      <w:r w:rsidR="00482822">
        <w:t xml:space="preserve"> and </w:t>
      </w:r>
      <w:r>
        <w:t xml:space="preserve">representatives </w:t>
      </w:r>
      <w:r w:rsidR="00482822">
        <w:t>advised that</w:t>
      </w:r>
      <w:r>
        <w:t xml:space="preserve"> the service regularly communicates with them</w:t>
      </w:r>
      <w:r w:rsidR="00482822">
        <w:t xml:space="preserve"> </w:t>
      </w:r>
      <w:r>
        <w:t xml:space="preserve">about care and services, seeks feedback, and makes changes to meet </w:t>
      </w:r>
      <w:r w:rsidR="00482822">
        <w:t xml:space="preserve">their </w:t>
      </w:r>
      <w:r>
        <w:t>current</w:t>
      </w:r>
      <w:r w:rsidR="00482822">
        <w:t xml:space="preserve"> </w:t>
      </w:r>
      <w:r>
        <w:t xml:space="preserve">needs, goals, and preferences. The service </w:t>
      </w:r>
      <w:r w:rsidR="00DB6A41">
        <w:t xml:space="preserve">administers effective </w:t>
      </w:r>
      <w:r>
        <w:t xml:space="preserve">processes that guide </w:t>
      </w:r>
      <w:r w:rsidR="00DB6A41">
        <w:t>routine</w:t>
      </w:r>
      <w:r>
        <w:t xml:space="preserve"> review</w:t>
      </w:r>
      <w:r w:rsidR="00DB6A41">
        <w:t>s</w:t>
      </w:r>
      <w:r>
        <w:t xml:space="preserve"> of</w:t>
      </w:r>
      <w:r w:rsidR="00DB6A41">
        <w:t xml:space="preserve"> consumer</w:t>
      </w:r>
      <w:r>
        <w:t xml:space="preserve"> care and services a</w:t>
      </w:r>
      <w:r w:rsidR="00DB6A41">
        <w:t>s well as</w:t>
      </w:r>
      <w:r>
        <w:t xml:space="preserve"> when</w:t>
      </w:r>
      <w:r w:rsidR="00DB6A41">
        <w:t xml:space="preserve"> </w:t>
      </w:r>
      <w:r>
        <w:t>circumstances change or when incidents impact the needs, goals, and preferences</w:t>
      </w:r>
      <w:r w:rsidR="00DB6A41">
        <w:t xml:space="preserve"> </w:t>
      </w:r>
      <w:r>
        <w:t xml:space="preserve">of </w:t>
      </w:r>
      <w:r w:rsidR="00DB6A41">
        <w:t xml:space="preserve">individual </w:t>
      </w:r>
      <w:r>
        <w:t>consumers.</w:t>
      </w:r>
    </w:p>
    <w:p w14:paraId="2B317F33" w14:textId="315C58DC" w:rsidR="00E65075" w:rsidRDefault="00FB64B1" w:rsidP="00E65075">
      <w:pPr>
        <w:pStyle w:val="NormalArial"/>
      </w:pPr>
      <w:r w:rsidRPr="00FB64B1">
        <w:t xml:space="preserve">The Quality Standard is assessed as compliant as </w:t>
      </w:r>
      <w:r>
        <w:t>five</w:t>
      </w:r>
      <w:r w:rsidRPr="00FB64B1">
        <w:t xml:space="preserve"> of the </w:t>
      </w:r>
      <w:r>
        <w:t>five</w:t>
      </w:r>
      <w:r w:rsidRPr="00FB64B1">
        <w:t xml:space="preserve"> specific requirements have been assessed as compliant.</w:t>
      </w:r>
    </w:p>
    <w:p w14:paraId="64D5F5BB" w14:textId="79A0DC54" w:rsidR="002135F2" w:rsidRPr="006B4042" w:rsidRDefault="00A40E38" w:rsidP="00E65075">
      <w:pPr>
        <w:pStyle w:val="NormalArial"/>
      </w:pPr>
      <w:r w:rsidRPr="006B4042">
        <w:br w:type="page"/>
      </w:r>
    </w:p>
    <w:p w14:paraId="7F410556" w14:textId="77777777" w:rsidR="002135F2" w:rsidRDefault="00A40E3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719ED" w14:paraId="56BCF23C"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769E7D" w14:textId="77777777" w:rsidR="001719ED" w:rsidRPr="003217D3" w:rsidRDefault="001719E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AB1120" w14:textId="77777777" w:rsidR="001719ED" w:rsidRPr="003217D3" w:rsidRDefault="001719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9ED" w14:paraId="53EB51B8" w14:textId="77777777" w:rsidTr="000E49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5BA25"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2E8D1"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0A8FC9" w14:textId="77777777" w:rsidR="001719ED" w:rsidRPr="00244176" w:rsidRDefault="001719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3B0783" w14:textId="77777777" w:rsidR="001719ED" w:rsidRPr="00244176" w:rsidRDefault="001719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89BD8E0" w14:textId="77777777" w:rsidR="001719ED" w:rsidRPr="00244176" w:rsidRDefault="001719E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DBCA43"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140115"/>
                <w:placeholder>
                  <w:docPart w:val="BF8CE466411C467481143AD1371B3222"/>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7626AB13"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AD078"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C5028"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BC9BA"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778041"/>
                <w:placeholder>
                  <w:docPart w:val="32EB21BF5FCC483A8EE2109E56D8367D"/>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5818F438" w14:textId="77777777" w:rsidTr="000E49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7DF52F" w14:textId="77777777" w:rsidR="001719ED" w:rsidRPr="00244176" w:rsidRDefault="001719E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33DA87" w14:textId="77777777" w:rsidR="001719ED" w:rsidRPr="00244176" w:rsidRDefault="001719E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32756"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17472"/>
                <w:placeholder>
                  <w:docPart w:val="234DA425F05C44D399F789FC3CDEBA19"/>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C3ED4D2"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DEA6D"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72885"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A56C0"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450769"/>
                <w:placeholder>
                  <w:docPart w:val="4A985DA86F5F4F1DA810D4C5A2FE013E"/>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9AC89E1" w14:textId="77777777" w:rsidTr="000E49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776AA9"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39E39"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9DFD4"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636182"/>
                <w:placeholder>
                  <w:docPart w:val="C67D7FA116994403822EB234E77FCC1B"/>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23393949"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2499D"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EF3CF"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C3C12"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738843"/>
                <w:placeholder>
                  <w:docPart w:val="D83C01BB4C434A72B89468220822AF0E"/>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63FCF99E" w14:textId="77777777" w:rsidTr="000E49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576894"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53E568"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E94B958" w14:textId="77777777" w:rsidR="001719ED" w:rsidRPr="00244176" w:rsidRDefault="001719E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975AC2" w14:textId="77777777" w:rsidR="001719ED" w:rsidRPr="00244176" w:rsidRDefault="001719E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18CA1"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934489"/>
                <w:placeholder>
                  <w:docPart w:val="78BBA07DE1C54AFCB52CB7487BA3A319"/>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bookmarkEnd w:id="3"/>
    <w:p w14:paraId="7B01096C" w14:textId="77777777" w:rsidR="002135F2" w:rsidRDefault="00A40E38" w:rsidP="007B3959">
      <w:pPr>
        <w:pStyle w:val="Heading20"/>
      </w:pPr>
      <w:r w:rsidRPr="00A36AA9">
        <w:t>Findings</w:t>
      </w:r>
    </w:p>
    <w:p w14:paraId="3D6C7DF1" w14:textId="74E418E8" w:rsidR="00E65075" w:rsidRDefault="00E65075" w:rsidP="00E65075">
      <w:pPr>
        <w:pStyle w:val="NormalArial"/>
      </w:pPr>
      <w:r>
        <w:t>Consumers</w:t>
      </w:r>
      <w:r w:rsidR="00C1733B">
        <w:t xml:space="preserve"> and </w:t>
      </w:r>
      <w:r>
        <w:t xml:space="preserve">representatives </w:t>
      </w:r>
      <w:r w:rsidR="00C1733B">
        <w:t>advised</w:t>
      </w:r>
      <w:r>
        <w:t xml:space="preserve"> they are satisfied the care meets their needs and</w:t>
      </w:r>
      <w:r w:rsidR="00C1733B">
        <w:t xml:space="preserve"> </w:t>
      </w:r>
      <w:r>
        <w:t xml:space="preserve">optimises their health and well-being. Staff demonstrated they </w:t>
      </w:r>
      <w:r w:rsidR="00C1733B">
        <w:t>a</w:t>
      </w:r>
      <w:r>
        <w:t>re familiar with the</w:t>
      </w:r>
      <w:r w:rsidR="00C1733B">
        <w:t xml:space="preserve"> </w:t>
      </w:r>
      <w:r>
        <w:t xml:space="preserve">personal and clinical care needs of </w:t>
      </w:r>
      <w:r w:rsidR="00C1733B">
        <w:t xml:space="preserve">individual </w:t>
      </w:r>
      <w:r>
        <w:t>consumers</w:t>
      </w:r>
      <w:r w:rsidR="00C1733B">
        <w:t>, and consumer c</w:t>
      </w:r>
      <w:r>
        <w:t xml:space="preserve">are plans </w:t>
      </w:r>
      <w:r w:rsidR="00C1733B">
        <w:t>appropriately encompass</w:t>
      </w:r>
      <w:r>
        <w:t xml:space="preserve"> care that is</w:t>
      </w:r>
      <w:r w:rsidR="00C1733B">
        <w:t xml:space="preserve"> </w:t>
      </w:r>
      <w:r>
        <w:t>safe, effective, and specific to each consumer.</w:t>
      </w:r>
    </w:p>
    <w:p w14:paraId="19AC2E64" w14:textId="62DDF7E7" w:rsidR="00E65075" w:rsidRDefault="00E65075" w:rsidP="00E65075">
      <w:pPr>
        <w:pStyle w:val="NormalArial"/>
      </w:pPr>
      <w:r>
        <w:lastRenderedPageBreak/>
        <w:t>The service demonstrated that risks for each consumer are effectively managed.</w:t>
      </w:r>
      <w:r w:rsidR="00C1733B">
        <w:t xml:space="preserve"> </w:t>
      </w:r>
      <w:r>
        <w:t>Consumers</w:t>
      </w:r>
      <w:r w:rsidR="00C1733B">
        <w:t xml:space="preserve"> and </w:t>
      </w:r>
      <w:r>
        <w:t xml:space="preserve">representatives </w:t>
      </w:r>
      <w:r w:rsidR="00C1733B">
        <w:t>advised of their satisfaction</w:t>
      </w:r>
      <w:r>
        <w:t xml:space="preserve"> that high impact or high prevalence risks</w:t>
      </w:r>
      <w:r w:rsidR="00C1733B">
        <w:t xml:space="preserve"> </w:t>
      </w:r>
      <w:r>
        <w:t>are effectively managed</w:t>
      </w:r>
      <w:r w:rsidR="00C1733B">
        <w:t>, and consumer d</w:t>
      </w:r>
      <w:r>
        <w:t xml:space="preserve">ocumentation </w:t>
      </w:r>
      <w:r w:rsidR="00C1733B">
        <w:t xml:space="preserve">highlighted relevant information relating to consumer </w:t>
      </w:r>
      <w:r>
        <w:t>risk</w:t>
      </w:r>
      <w:r w:rsidR="00C1733B">
        <w:t xml:space="preserve"> identification as well as relevant </w:t>
      </w:r>
      <w:r>
        <w:t>strategies to</w:t>
      </w:r>
      <w:r w:rsidR="004C4A49">
        <w:t xml:space="preserve"> mitigate and</w:t>
      </w:r>
      <w:r>
        <w:t xml:space="preserve"> manage these </w:t>
      </w:r>
      <w:r w:rsidR="00C1733B">
        <w:t xml:space="preserve">risks. </w:t>
      </w:r>
    </w:p>
    <w:p w14:paraId="39E5901E" w14:textId="48219939" w:rsidR="00E65075" w:rsidRDefault="00E65075" w:rsidP="00E65075">
      <w:pPr>
        <w:pStyle w:val="NormalArial"/>
      </w:pPr>
      <w:r>
        <w:t>The service demonstrated the needs, goals and preferences of consumers nearing</w:t>
      </w:r>
      <w:r w:rsidR="00C1733B">
        <w:t xml:space="preserve"> </w:t>
      </w:r>
      <w:r>
        <w:t>the</w:t>
      </w:r>
      <w:r w:rsidR="00C1733B">
        <w:t>ir</w:t>
      </w:r>
      <w:r>
        <w:t xml:space="preserve"> end of life are recognised and addressed, their comfort maximised, and their</w:t>
      </w:r>
      <w:r w:rsidR="00C1733B">
        <w:t xml:space="preserve"> </w:t>
      </w:r>
      <w:r>
        <w:t>dignity</w:t>
      </w:r>
      <w:r w:rsidR="00C1733B">
        <w:t xml:space="preserve"> is</w:t>
      </w:r>
      <w:r>
        <w:t xml:space="preserve"> preserved.</w:t>
      </w:r>
    </w:p>
    <w:p w14:paraId="2C2E8640" w14:textId="007C50BC" w:rsidR="00E65075" w:rsidRDefault="00E65075" w:rsidP="00E65075">
      <w:pPr>
        <w:pStyle w:val="NormalArial"/>
      </w:pPr>
      <w:r>
        <w:t>Changes in consumer condition and care needs are recognised and responded to</w:t>
      </w:r>
      <w:r w:rsidR="00C1733B">
        <w:t xml:space="preserve"> </w:t>
      </w:r>
      <w:r>
        <w:t>in a timely manner</w:t>
      </w:r>
      <w:r w:rsidR="00C1733B">
        <w:t>, and c</w:t>
      </w:r>
      <w:r>
        <w:t xml:space="preserve">onsumers and representatives </w:t>
      </w:r>
      <w:r w:rsidR="00C1733B">
        <w:t>advised</w:t>
      </w:r>
      <w:r>
        <w:t xml:space="preserve"> they are satisfied with </w:t>
      </w:r>
      <w:r w:rsidR="00C1733B">
        <w:t>the</w:t>
      </w:r>
      <w:r>
        <w:t xml:space="preserve"> care</w:t>
      </w:r>
      <w:r w:rsidR="00C1733B">
        <w:t xml:space="preserve"> they receive from the service</w:t>
      </w:r>
      <w:r>
        <w:t>, including recognition of deterioration or changes in their</w:t>
      </w:r>
      <w:r w:rsidR="00C1733B">
        <w:t xml:space="preserve"> </w:t>
      </w:r>
      <w:r>
        <w:t xml:space="preserve">condition. Staff </w:t>
      </w:r>
      <w:r w:rsidR="00C1733B">
        <w:t xml:space="preserve">demonstrated appropriate knowledge of consumer </w:t>
      </w:r>
      <w:r>
        <w:t>deterioration or change in condition</w:t>
      </w:r>
      <w:r w:rsidR="00C1733B">
        <w:t xml:space="preserve"> and abscised that the c</w:t>
      </w:r>
      <w:r>
        <w:t>lient</w:t>
      </w:r>
      <w:r w:rsidR="00C1733B">
        <w:t xml:space="preserve"> </w:t>
      </w:r>
      <w:r>
        <w:t xml:space="preserve">advisor </w:t>
      </w:r>
      <w:r w:rsidR="00C1733B">
        <w:t xml:space="preserve">role at the service </w:t>
      </w:r>
      <w:r>
        <w:t>is responsive when they report any changes in consumers’ conditions.</w:t>
      </w:r>
    </w:p>
    <w:p w14:paraId="07B4FFCE" w14:textId="318B7202" w:rsidR="00E65075" w:rsidRDefault="003B41D1" w:rsidP="00E65075">
      <w:pPr>
        <w:pStyle w:val="NormalArial"/>
      </w:pPr>
      <w:r>
        <w:t>The service demonstrated that i</w:t>
      </w:r>
      <w:r w:rsidR="00E65075">
        <w:t>nformation about consumer care is documented and effectively communicated</w:t>
      </w:r>
      <w:r>
        <w:t>, and c</w:t>
      </w:r>
      <w:r w:rsidR="00E65075">
        <w:t>onsumers</w:t>
      </w:r>
      <w:r>
        <w:t xml:space="preserve"> and </w:t>
      </w:r>
      <w:r w:rsidR="00E65075">
        <w:t xml:space="preserve">representatives </w:t>
      </w:r>
      <w:r>
        <w:t>advised of their</w:t>
      </w:r>
      <w:r w:rsidR="00E65075">
        <w:t xml:space="preserve"> satisf</w:t>
      </w:r>
      <w:r>
        <w:t>action</w:t>
      </w:r>
      <w:r w:rsidR="00E65075">
        <w:t xml:space="preserve"> with the delivery of care, including the</w:t>
      </w:r>
      <w:r>
        <w:t xml:space="preserve"> service’s </w:t>
      </w:r>
      <w:r w:rsidR="00E65075">
        <w:t xml:space="preserve">communication </w:t>
      </w:r>
      <w:r>
        <w:t>relat</w:t>
      </w:r>
      <w:r w:rsidR="00B64BB7">
        <w:t>ing</w:t>
      </w:r>
      <w:r>
        <w:t xml:space="preserve"> to</w:t>
      </w:r>
      <w:r w:rsidR="00E65075">
        <w:t xml:space="preserve"> changes to consumer</w:t>
      </w:r>
      <w:r>
        <w:t xml:space="preserve"> </w:t>
      </w:r>
      <w:r w:rsidR="00E65075">
        <w:t>condition. Staff described how changes</w:t>
      </w:r>
      <w:r w:rsidR="00B64BB7">
        <w:t xml:space="preserve"> </w:t>
      </w:r>
      <w:r w:rsidR="00E65075">
        <w:t xml:space="preserve">in consumer care and services are communicated </w:t>
      </w:r>
      <w:r w:rsidR="00B64BB7">
        <w:t xml:space="preserve">effectively </w:t>
      </w:r>
      <w:r w:rsidR="00E65075">
        <w:t>through verbal handover</w:t>
      </w:r>
      <w:r w:rsidR="00B64BB7">
        <w:t xml:space="preserve"> </w:t>
      </w:r>
      <w:r w:rsidR="00E65075">
        <w:t xml:space="preserve">processes, review of progress notes, and </w:t>
      </w:r>
      <w:r w:rsidR="00B64BB7">
        <w:t xml:space="preserve">by </w:t>
      </w:r>
      <w:r w:rsidR="00E65075">
        <w:t xml:space="preserve">accessing care plans. </w:t>
      </w:r>
    </w:p>
    <w:p w14:paraId="11371A02" w14:textId="33FD5027" w:rsidR="00E65075" w:rsidRDefault="00E65075" w:rsidP="00E65075">
      <w:pPr>
        <w:pStyle w:val="NormalArial"/>
      </w:pPr>
      <w:r>
        <w:t>Consumers</w:t>
      </w:r>
      <w:r w:rsidR="00B64BB7">
        <w:t xml:space="preserve"> and </w:t>
      </w:r>
      <w:r>
        <w:t xml:space="preserve">representatives </w:t>
      </w:r>
      <w:r w:rsidR="00B64BB7">
        <w:t>advised</w:t>
      </w:r>
      <w:r>
        <w:t xml:space="preserve"> the service </w:t>
      </w:r>
      <w:r w:rsidR="00B64BB7">
        <w:t>routinely refers</w:t>
      </w:r>
      <w:r>
        <w:t xml:space="preserve"> them to appropriate</w:t>
      </w:r>
      <w:r w:rsidR="00B64BB7">
        <w:t xml:space="preserve"> </w:t>
      </w:r>
      <w:r>
        <w:t>providers, organisations, or individuals to meet their changing personal or clinical</w:t>
      </w:r>
      <w:r w:rsidR="00B64BB7">
        <w:t xml:space="preserve"> </w:t>
      </w:r>
      <w:r>
        <w:t xml:space="preserve">care needs and they are satisfied with the referral processes. The service </w:t>
      </w:r>
      <w:r w:rsidR="00B64BB7">
        <w:t>demonstrated an appropriate list</w:t>
      </w:r>
      <w:r>
        <w:t xml:space="preserve"> of referral agencies </w:t>
      </w:r>
      <w:r w:rsidR="00B64BB7">
        <w:t xml:space="preserve">with which it maintains connection, </w:t>
      </w:r>
      <w:r>
        <w:t>included nursing, physiotherapy,</w:t>
      </w:r>
      <w:r w:rsidR="00B64BB7">
        <w:t xml:space="preserve"> </w:t>
      </w:r>
      <w:r>
        <w:t>occupational therapy, speech pathology, dietician</w:t>
      </w:r>
      <w:r w:rsidR="00794F2D">
        <w:t xml:space="preserve"> and</w:t>
      </w:r>
      <w:r>
        <w:t xml:space="preserve"> podiatry</w:t>
      </w:r>
      <w:r w:rsidR="00794F2D">
        <w:t>.</w:t>
      </w:r>
    </w:p>
    <w:p w14:paraId="1C220010" w14:textId="4C242632" w:rsidR="00B64BB7" w:rsidRPr="006B4042" w:rsidRDefault="00E65075" w:rsidP="00B64BB7">
      <w:pPr>
        <w:pStyle w:val="NormalArial"/>
      </w:pPr>
      <w:r>
        <w:t xml:space="preserve">The service </w:t>
      </w:r>
      <w:r w:rsidR="00B64BB7">
        <w:t>administers relevant</w:t>
      </w:r>
      <w:r>
        <w:t xml:space="preserve"> policies to guide infection control practices and best antibiotic</w:t>
      </w:r>
      <w:r w:rsidR="00B64BB7">
        <w:t xml:space="preserve"> </w:t>
      </w:r>
      <w:r>
        <w:t>practices in line with antimicrobial stewardship (AMS) guidelines</w:t>
      </w:r>
      <w:r w:rsidR="00B64BB7">
        <w:t>. S</w:t>
      </w:r>
      <w:r>
        <w:t xml:space="preserve">taff </w:t>
      </w:r>
      <w:r w:rsidR="00B64BB7">
        <w:t xml:space="preserve">demonstrated they have </w:t>
      </w:r>
      <w:r>
        <w:t>receive</w:t>
      </w:r>
      <w:r w:rsidR="00B64BB7">
        <w:t xml:space="preserve">d appropriate </w:t>
      </w:r>
      <w:r>
        <w:t>training on infection control practices</w:t>
      </w:r>
      <w:r w:rsidR="00B64BB7">
        <w:t>, and c</w:t>
      </w:r>
      <w:r>
        <w:t>onsumers</w:t>
      </w:r>
      <w:r w:rsidR="00B64BB7">
        <w:t xml:space="preserve"> and </w:t>
      </w:r>
      <w:r>
        <w:t xml:space="preserve">representatives </w:t>
      </w:r>
      <w:r w:rsidR="00B64BB7">
        <w:t>advised</w:t>
      </w:r>
      <w:r>
        <w:t xml:space="preserve"> they </w:t>
      </w:r>
      <w:r w:rsidR="00B64BB7">
        <w:t>a</w:t>
      </w:r>
      <w:r>
        <w:t>re</w:t>
      </w:r>
      <w:r w:rsidR="00B64BB7">
        <w:t xml:space="preserve"> </w:t>
      </w:r>
      <w:r>
        <w:t xml:space="preserve">satisfied with the measures the service has in place for the management of COVID-19 and </w:t>
      </w:r>
      <w:r w:rsidR="00B64BB7">
        <w:t xml:space="preserve">strategies to </w:t>
      </w:r>
      <w:r>
        <w:t>minimis</w:t>
      </w:r>
      <w:r w:rsidR="00B64BB7">
        <w:t>e</w:t>
      </w:r>
      <w:r>
        <w:t xml:space="preserve"> other infection-related risks. The workforce demonstrated</w:t>
      </w:r>
      <w:r w:rsidR="00B64BB7">
        <w:t xml:space="preserve"> appropriate knowledge </w:t>
      </w:r>
      <w:r>
        <w:t xml:space="preserve">of precautions required to prevent and control infection. </w:t>
      </w:r>
    </w:p>
    <w:p w14:paraId="71D36B11" w14:textId="1DFB559F" w:rsidR="002135F2" w:rsidRPr="006B4042" w:rsidRDefault="00FB64B1" w:rsidP="00E65075">
      <w:pPr>
        <w:pStyle w:val="NormalArial"/>
      </w:pPr>
      <w:r w:rsidRPr="00FB64B1">
        <w:t xml:space="preserve">The Quality Standard is assessed as compliant as </w:t>
      </w:r>
      <w:r>
        <w:t>seven</w:t>
      </w:r>
      <w:r w:rsidRPr="00FB64B1">
        <w:t xml:space="preserve"> of the s</w:t>
      </w:r>
      <w:r>
        <w:t>even</w:t>
      </w:r>
      <w:r w:rsidRPr="00FB64B1">
        <w:t xml:space="preserve"> specific requirements have been assessed as compliant.</w:t>
      </w:r>
      <w:r w:rsidRPr="006B4042">
        <w:br w:type="page"/>
      </w:r>
    </w:p>
    <w:p w14:paraId="56BF6EAD" w14:textId="77777777" w:rsidR="002135F2" w:rsidRPr="00A36AA9" w:rsidRDefault="00A40E3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1719ED" w14:paraId="20254F4F"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0905B44C" w14:textId="77777777" w:rsidR="001719ED" w:rsidRPr="00991076" w:rsidRDefault="001719E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AE28C18" w14:textId="77777777" w:rsidR="001719ED" w:rsidRPr="00991076" w:rsidRDefault="001719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719ED" w14:paraId="250D6423"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05454"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48FF10F"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11F9E6C"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794834"/>
                <w:placeholder>
                  <w:docPart w:val="AE74ED02107E4BF6855A3A859DE6CF5E"/>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3421CE56"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75076"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26665C2"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D5A815F"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714889"/>
                <w:placeholder>
                  <w:docPart w:val="E796B23B77DC4BD597B31BCE576F116D"/>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599239C6"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59542"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B6BBA8D"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E08831" w14:textId="77777777" w:rsidR="001719ED" w:rsidRPr="00244176" w:rsidRDefault="001719E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D598E5" w14:textId="77777777" w:rsidR="001719ED" w:rsidRPr="00244176" w:rsidRDefault="001719E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573B8C" w14:textId="77777777" w:rsidR="001719ED" w:rsidRPr="00244176" w:rsidRDefault="001719E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C941FBB"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033553"/>
                <w:placeholder>
                  <w:docPart w:val="746570BF92F5414796A1381081384B03"/>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51DB4308"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F500C"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B6EC483"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3759B81"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564891"/>
                <w:placeholder>
                  <w:docPart w:val="0B94DBFC2C31438C935474FA16B97B53"/>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6EA6A0BA"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77953"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AE642D0"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E9E0159"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616733"/>
                <w:placeholder>
                  <w:docPart w:val="7E312E26368F45DF8C93FA72261F712B"/>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04DC40D2"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0E0E8"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A70D5F5"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5CD0240" w14:textId="16E87ABA" w:rsidR="001719ED" w:rsidRPr="00CC646C" w:rsidRDefault="00BA5E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1719ED" w:rsidRPr="00501C01">
              <w:rPr>
                <w:rFonts w:ascii="Arial" w:hAnsi="Arial" w:cs="Arial"/>
              </w:rPr>
              <w:t xml:space="preserve"> </w:t>
            </w:r>
          </w:p>
        </w:tc>
      </w:tr>
      <w:tr w:rsidR="001719ED" w14:paraId="45FDB67C" w14:textId="77777777" w:rsidTr="000E49D4">
        <w:tc>
          <w:tcPr>
            <w:cnfStyle w:val="001000000000" w:firstRow="0" w:lastRow="0" w:firstColumn="1" w:lastColumn="0" w:oddVBand="0" w:evenVBand="0" w:oddHBand="0" w:evenHBand="0" w:firstRowFirstColumn="0" w:firstRowLastColumn="0" w:lastRowFirstColumn="0" w:lastRowLastColumn="0"/>
            <w:tcW w:w="0" w:type="auto"/>
          </w:tcPr>
          <w:p w14:paraId="10AF7D87"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76F513A"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48BE5DA"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729781"/>
                <w:placeholder>
                  <w:docPart w:val="128AF81ACED249B3BB05E5F606C7C8C1"/>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p w14:paraId="314E882B" w14:textId="77777777" w:rsidR="002135F2" w:rsidRDefault="00A40E38" w:rsidP="007B3959">
      <w:pPr>
        <w:pStyle w:val="Heading20"/>
      </w:pPr>
      <w:r w:rsidRPr="00A36AA9">
        <w:t>Findings</w:t>
      </w:r>
    </w:p>
    <w:p w14:paraId="428FA8BE" w14:textId="4F3ABC6C" w:rsidR="008203B2" w:rsidRDefault="008203B2" w:rsidP="008203B2">
      <w:pPr>
        <w:pStyle w:val="NormalArial"/>
      </w:pPr>
      <w:r>
        <w:t xml:space="preserve">The service demonstrated that consumers receive supports for daily living that meet their needs, goals, and preferences. Consumers advised they are supported to participate in activities in which they are interested and advised that </w:t>
      </w:r>
      <w:r w:rsidR="00C560C4">
        <w:t xml:space="preserve">the </w:t>
      </w:r>
      <w:r>
        <w:t>service support</w:t>
      </w:r>
      <w:r w:rsidR="00C560C4">
        <w:t>s</w:t>
      </w:r>
      <w:r>
        <w:t xml:space="preserve"> their independence, health, well-being and to have a good quality of life. Support workers described how they take consumers on outings of their choice to optimise their well-being and quality of life.</w:t>
      </w:r>
    </w:p>
    <w:p w14:paraId="60293AD6" w14:textId="35B0CCF2" w:rsidR="008203B2" w:rsidRDefault="008203B2" w:rsidP="008203B2">
      <w:pPr>
        <w:pStyle w:val="NormalArial"/>
      </w:pPr>
      <w:r>
        <w:t>The service demonstrated that services and supports promote individual consumer emotional, spiritual, and psychological well-being. The service supports consumers to participate in their community in a way that interests them and to maintain social and personal relationships. Management advised that during the initial assessment, consumer goals are established including any social activities that are important to them. This information guides service provision, and best supports consumers to meet their goals.</w:t>
      </w:r>
    </w:p>
    <w:p w14:paraId="407657AA" w14:textId="259B9605" w:rsidR="008203B2" w:rsidRDefault="008203B2" w:rsidP="008203B2">
      <w:pPr>
        <w:pStyle w:val="NormalArial"/>
      </w:pPr>
      <w:r>
        <w:lastRenderedPageBreak/>
        <w:t>The organisation demonstrated that relevant information about consumer condition, needs and preferences is shared within the organisation and with others involved in consumer care. Staff advised they have access to information in the service’s documentation system that allows them to provide targeted care that meets consumer needs and condition. Staff complete progress notes at the completion of each service and this information is shared on the service’s documentation system.</w:t>
      </w:r>
    </w:p>
    <w:p w14:paraId="4BC45C6E" w14:textId="78BABEB2" w:rsidR="008203B2" w:rsidRDefault="008203B2" w:rsidP="008203B2">
      <w:pPr>
        <w:pStyle w:val="NormalArial"/>
      </w:pPr>
      <w:r>
        <w:t>The service demonstrated timely and appropriate</w:t>
      </w:r>
      <w:r w:rsidR="009918C1">
        <w:t xml:space="preserve"> consumer</w:t>
      </w:r>
      <w:r>
        <w:t xml:space="preserve"> referrals to other organisations and to individual providers of care and services of their choice. Consumer care planning documentation highlighted that the service effectively liaises with brokered providers to support the diverse needs of consumers. </w:t>
      </w:r>
    </w:p>
    <w:p w14:paraId="65EC044C" w14:textId="77777777" w:rsidR="00FB64B1" w:rsidRDefault="008203B2" w:rsidP="008203B2">
      <w:pPr>
        <w:pStyle w:val="NormalArial"/>
      </w:pPr>
      <w:r>
        <w:t>The service demonstrated that equipment is safe and suitable. Staff appropriately notify management of any equipment that appears to need repair or replacement.</w:t>
      </w:r>
      <w:r w:rsidR="00E847CD">
        <w:t xml:space="preserve"> </w:t>
      </w:r>
      <w:r>
        <w:t xml:space="preserve">Consumers </w:t>
      </w:r>
      <w:r w:rsidR="00E847CD">
        <w:t>advised</w:t>
      </w:r>
      <w:r>
        <w:t xml:space="preserve"> that equipment is suitable and safe and that they would contact</w:t>
      </w:r>
      <w:r w:rsidR="00E847CD">
        <w:t xml:space="preserve"> service </w:t>
      </w:r>
      <w:r>
        <w:t xml:space="preserve">management if they had concerns. The service </w:t>
      </w:r>
      <w:r w:rsidR="00E847CD">
        <w:t>demonstrated appropriate referral for</w:t>
      </w:r>
      <w:r>
        <w:t xml:space="preserve"> consumers to an occupational</w:t>
      </w:r>
      <w:r w:rsidR="00E847CD">
        <w:t xml:space="preserve"> </w:t>
      </w:r>
      <w:r>
        <w:t xml:space="preserve">therapist or physiotherapist if </w:t>
      </w:r>
      <w:r w:rsidR="00E847CD">
        <w:t>required</w:t>
      </w:r>
      <w:r>
        <w:t xml:space="preserve"> to inform purchase of suitable equipment.</w:t>
      </w:r>
    </w:p>
    <w:p w14:paraId="2CCA9A49" w14:textId="3C01BC35" w:rsidR="002135F2" w:rsidRPr="00A36AA9" w:rsidRDefault="00FB64B1" w:rsidP="008203B2">
      <w:pPr>
        <w:pStyle w:val="NormalArial"/>
      </w:pPr>
      <w:r w:rsidRPr="00FB64B1">
        <w:t>The Quality Standard is assessed as compliant as six of the six specific requirements have been assessed as compliant.</w:t>
      </w:r>
      <w:r w:rsidR="008203B2" w:rsidRPr="00A36AA9">
        <w:br w:type="page"/>
      </w:r>
    </w:p>
    <w:p w14:paraId="5B8A1EDD" w14:textId="77777777" w:rsidR="002135F2" w:rsidRPr="00A36AA9" w:rsidRDefault="00A40E3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1719ED" w14:paraId="3E5DE577"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CCEDA60" w14:textId="77777777" w:rsidR="001719ED" w:rsidRPr="003217D3" w:rsidRDefault="001719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69C89C4" w14:textId="77777777" w:rsidR="001719ED" w:rsidRPr="003217D3" w:rsidRDefault="001719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9ED" w14:paraId="2D1331A6"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8E817"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92C7660"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9C6074F"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158741"/>
                <w:placeholder>
                  <w:docPart w:val="412E6CCE7AF3467E9CB9959E7CF15B97"/>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654D63A7"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47FE0"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E8A94A9"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575DA89"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131616"/>
                <w:placeholder>
                  <w:docPart w:val="67C4C345D0074108A874BADFFCBAF110"/>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5A7328E6"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4EC1C"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312E456"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6CE7BE1"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412189"/>
                <w:placeholder>
                  <w:docPart w:val="A8EAD33B29964B7193ACA3389332F541"/>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655DBAEC" w14:textId="77777777" w:rsidTr="000E49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4E84F"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480CFA0"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CAA1E6B"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994430"/>
                <w:placeholder>
                  <w:docPart w:val="02F3BC61FB5D426DB635958ABF62632C"/>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p w14:paraId="57D8D795" w14:textId="77777777" w:rsidR="002135F2" w:rsidRDefault="00A40E38" w:rsidP="007B3959">
      <w:pPr>
        <w:pStyle w:val="Heading20"/>
      </w:pPr>
      <w:r w:rsidRPr="00A36AA9">
        <w:t>Findings</w:t>
      </w:r>
    </w:p>
    <w:p w14:paraId="339F1F5D" w14:textId="35E13289" w:rsidR="008203B2" w:rsidRDefault="008203B2" w:rsidP="008203B2">
      <w:pPr>
        <w:pStyle w:val="NormalArial"/>
      </w:pPr>
      <w:r>
        <w:t>The service demonstrated that consumers and representatives are encouraged and</w:t>
      </w:r>
      <w:r w:rsidR="00DD4980">
        <w:t xml:space="preserve"> </w:t>
      </w:r>
      <w:r>
        <w:t>supported to provide feedback and make complaints. Consumers</w:t>
      </w:r>
      <w:r w:rsidR="00DD4980">
        <w:t xml:space="preserve"> and </w:t>
      </w:r>
      <w:r>
        <w:t>representatives</w:t>
      </w:r>
      <w:r w:rsidR="00DD4980">
        <w:t xml:space="preserve"> advised </w:t>
      </w:r>
      <w:r>
        <w:t>they are encouraged and supported to complain and provide feedback if they</w:t>
      </w:r>
      <w:r w:rsidR="00DD4980">
        <w:t xml:space="preserve"> </w:t>
      </w:r>
      <w:r>
        <w:t xml:space="preserve">are not satisfied with the delivery of services. Staff </w:t>
      </w:r>
      <w:r w:rsidR="00DD4980">
        <w:t>demonstrated appropriate knowledge on</w:t>
      </w:r>
      <w:r>
        <w:t xml:space="preserve"> how to respond to</w:t>
      </w:r>
      <w:r w:rsidR="00DD4980">
        <w:t xml:space="preserve"> consumer </w:t>
      </w:r>
      <w:r>
        <w:t>complaints and feedback.</w:t>
      </w:r>
    </w:p>
    <w:p w14:paraId="158426F6" w14:textId="6FC37078" w:rsidR="008203B2" w:rsidRDefault="008203B2" w:rsidP="008203B2">
      <w:pPr>
        <w:pStyle w:val="NormalArial"/>
      </w:pPr>
      <w:r>
        <w:t xml:space="preserve">Information on how to make a complaint or provide feedback is </w:t>
      </w:r>
      <w:r w:rsidR="00DD4980">
        <w:t>provided</w:t>
      </w:r>
      <w:r>
        <w:t xml:space="preserve"> in the </w:t>
      </w:r>
      <w:r w:rsidR="00DD4980">
        <w:t xml:space="preserve">consumer </w:t>
      </w:r>
      <w:r>
        <w:t xml:space="preserve">handbook and </w:t>
      </w:r>
      <w:r w:rsidR="0013383F">
        <w:t xml:space="preserve">the </w:t>
      </w:r>
      <w:r>
        <w:t>home care agreement (HCA)</w:t>
      </w:r>
      <w:r w:rsidR="0013383F">
        <w:t>. This information is also</w:t>
      </w:r>
      <w:r w:rsidR="00DD4980">
        <w:t xml:space="preserve"> </w:t>
      </w:r>
      <w:r>
        <w:t xml:space="preserve">discussed with </w:t>
      </w:r>
      <w:r w:rsidR="00DD4980">
        <w:t>consumer</w:t>
      </w:r>
      <w:r w:rsidR="0013383F">
        <w:t>s</w:t>
      </w:r>
      <w:r>
        <w:t xml:space="preserve"> and</w:t>
      </w:r>
      <w:r w:rsidR="00DD4980">
        <w:t xml:space="preserve"> </w:t>
      </w:r>
      <w:r>
        <w:t xml:space="preserve">representatives when they with </w:t>
      </w:r>
      <w:r w:rsidR="0013383F">
        <w:t xml:space="preserve">the </w:t>
      </w:r>
      <w:r>
        <w:t>service.</w:t>
      </w:r>
    </w:p>
    <w:p w14:paraId="664B33D8" w14:textId="54A6E276" w:rsidR="008203B2" w:rsidRDefault="008203B2" w:rsidP="008203B2">
      <w:pPr>
        <w:pStyle w:val="NormalArial"/>
      </w:pPr>
      <w:r>
        <w:t xml:space="preserve">The service demonstrated </w:t>
      </w:r>
      <w:r w:rsidR="00DD4980">
        <w:t xml:space="preserve">that </w:t>
      </w:r>
      <w:r>
        <w:t>consumers</w:t>
      </w:r>
      <w:r w:rsidR="00DD4980">
        <w:t xml:space="preserve"> and </w:t>
      </w:r>
      <w:r>
        <w:t>representatives are made aware of advoca</w:t>
      </w:r>
      <w:r w:rsidR="0013383F">
        <w:t>cy services</w:t>
      </w:r>
      <w:r w:rsidR="00DD4980">
        <w:t xml:space="preserve"> </w:t>
      </w:r>
      <w:r>
        <w:t>and other methods for raising and resolving complaints. Consumers and</w:t>
      </w:r>
      <w:r w:rsidR="00DD4980">
        <w:t xml:space="preserve"> </w:t>
      </w:r>
      <w:r>
        <w:t xml:space="preserve">representatives </w:t>
      </w:r>
      <w:r w:rsidR="00DD4980">
        <w:t xml:space="preserve">demonstrated their </w:t>
      </w:r>
      <w:r>
        <w:t>aware</w:t>
      </w:r>
      <w:r w:rsidR="00DD4980">
        <w:t>ness</w:t>
      </w:r>
      <w:r>
        <w:t xml:space="preserve"> of other complaints and advocacy</w:t>
      </w:r>
      <w:r w:rsidR="00DD4980">
        <w:t xml:space="preserve"> </w:t>
      </w:r>
      <w:r>
        <w:t>services</w:t>
      </w:r>
      <w:r w:rsidR="00DD4980">
        <w:t xml:space="preserve"> available to them</w:t>
      </w:r>
      <w:r>
        <w:t xml:space="preserve">. Management </w:t>
      </w:r>
      <w:r w:rsidR="00DD4980">
        <w:t>highlighted that they offer support such as</w:t>
      </w:r>
      <w:r>
        <w:t xml:space="preserve"> language services and </w:t>
      </w:r>
      <w:r w:rsidR="00DD4980">
        <w:t>consumer</w:t>
      </w:r>
      <w:r>
        <w:t xml:space="preserve"> care planning</w:t>
      </w:r>
      <w:r w:rsidR="00DD4980">
        <w:t xml:space="preserve"> </w:t>
      </w:r>
      <w:r>
        <w:t>form</w:t>
      </w:r>
      <w:r w:rsidR="00DD4980">
        <w:t>s</w:t>
      </w:r>
      <w:r>
        <w:t xml:space="preserve"> include language preferenc</w:t>
      </w:r>
      <w:r w:rsidR="00DD4980">
        <w:t xml:space="preserve">es. </w:t>
      </w:r>
      <w:r>
        <w:t>Relevant training is provided to staff</w:t>
      </w:r>
      <w:r w:rsidR="00DD4980">
        <w:t>, and staff demonstrated they have access to translating or interpreting services and other resources to inform consumers when this is required. The consumer</w:t>
      </w:r>
      <w:r>
        <w:t xml:space="preserve"> handbook and HCA provides</w:t>
      </w:r>
      <w:r w:rsidR="00DD4980">
        <w:t xml:space="preserve"> </w:t>
      </w:r>
      <w:r>
        <w:t>information on raising concerns with the Aged Care Quality and Safety Commission</w:t>
      </w:r>
      <w:r w:rsidR="00DD4980">
        <w:t xml:space="preserve"> </w:t>
      </w:r>
      <w:r>
        <w:t>and accessing advocacy services from the National Aged Care Advocacy Program.</w:t>
      </w:r>
    </w:p>
    <w:p w14:paraId="162A59FA" w14:textId="0E32923F" w:rsidR="008203B2" w:rsidRDefault="00DD4980" w:rsidP="00673F0F">
      <w:pPr>
        <w:pStyle w:val="NormalArial"/>
      </w:pPr>
      <w:r>
        <w:t>T</w:t>
      </w:r>
      <w:r w:rsidR="008203B2">
        <w:t>he service demonstrate</w:t>
      </w:r>
      <w:r>
        <w:t>d that</w:t>
      </w:r>
      <w:r w:rsidR="008203B2">
        <w:t xml:space="preserve"> appropriate action </w:t>
      </w:r>
      <w:r>
        <w:t>i</w:t>
      </w:r>
      <w:r w:rsidR="008203B2">
        <w:t>s taken</w:t>
      </w:r>
      <w:r>
        <w:t xml:space="preserve"> in response to complaints, and </w:t>
      </w:r>
      <w:r w:rsidR="008203B2">
        <w:t xml:space="preserve">consumers </w:t>
      </w:r>
      <w:r>
        <w:t>and</w:t>
      </w:r>
      <w:r w:rsidR="008203B2">
        <w:t xml:space="preserve"> representatives</w:t>
      </w:r>
      <w:r>
        <w:t xml:space="preserve"> advised of their </w:t>
      </w:r>
      <w:r w:rsidR="008203B2">
        <w:t>satisfaction regarding the service’s compliant management process</w:t>
      </w:r>
      <w:r>
        <w:t xml:space="preserve">. </w:t>
      </w:r>
      <w:r w:rsidR="008203B2">
        <w:t xml:space="preserve">Staff </w:t>
      </w:r>
      <w:r>
        <w:t>demonstrated</w:t>
      </w:r>
      <w:r w:rsidR="008203B2">
        <w:t xml:space="preserve"> how </w:t>
      </w:r>
      <w:r>
        <w:t>they appropriately</w:t>
      </w:r>
      <w:r w:rsidR="008203B2">
        <w:t xml:space="preserve"> respond to complaint</w:t>
      </w:r>
      <w:r>
        <w:t>s</w:t>
      </w:r>
      <w:r w:rsidR="008203B2">
        <w:t xml:space="preserve"> using open disclosure</w:t>
      </w:r>
      <w:r>
        <w:t xml:space="preserve">, and the service administers a relevant </w:t>
      </w:r>
      <w:r w:rsidR="008203B2">
        <w:t>open disclosure policy</w:t>
      </w:r>
      <w:r w:rsidR="00673F0F">
        <w:t>.</w:t>
      </w:r>
    </w:p>
    <w:p w14:paraId="7F79E42D" w14:textId="596C9C9B" w:rsidR="008203B2" w:rsidRDefault="008203B2" w:rsidP="008203B2">
      <w:pPr>
        <w:pStyle w:val="NormalArial"/>
      </w:pPr>
      <w:r>
        <w:t xml:space="preserve">The service demonstrated </w:t>
      </w:r>
      <w:r w:rsidR="00673F0F">
        <w:t xml:space="preserve">that </w:t>
      </w:r>
      <w:r>
        <w:t>feedback and complaints are</w:t>
      </w:r>
      <w:r w:rsidR="00673F0F">
        <w:t xml:space="preserve"> routinely</w:t>
      </w:r>
      <w:r>
        <w:t xml:space="preserve"> reviewed to </w:t>
      </w:r>
      <w:r w:rsidR="00673F0F">
        <w:t>identify</w:t>
      </w:r>
      <w:r>
        <w:t xml:space="preserve"> if they need</w:t>
      </w:r>
      <w:r w:rsidR="00673F0F">
        <w:t xml:space="preserve"> </w:t>
      </w:r>
      <w:r>
        <w:t>to be incorporated into the service’s improvement and risk register. The service</w:t>
      </w:r>
      <w:r w:rsidR="00673F0F">
        <w:t xml:space="preserve"> </w:t>
      </w:r>
      <w:r>
        <w:t xml:space="preserve">implemented a complaints and feedback register </w:t>
      </w:r>
      <w:r w:rsidR="00673F0F">
        <w:t xml:space="preserve">to </w:t>
      </w:r>
      <w:r w:rsidR="0013383F">
        <w:t>assist</w:t>
      </w:r>
      <w:r w:rsidR="00673F0F">
        <w:t xml:space="preserve"> continuous </w:t>
      </w:r>
      <w:r>
        <w:t xml:space="preserve">improvement </w:t>
      </w:r>
      <w:r w:rsidR="00673F0F">
        <w:t xml:space="preserve">at the service </w:t>
      </w:r>
      <w:r>
        <w:t xml:space="preserve">and </w:t>
      </w:r>
      <w:r w:rsidR="00673F0F">
        <w:t xml:space="preserve">to provide focus on consumer </w:t>
      </w:r>
      <w:r>
        <w:t xml:space="preserve">risk </w:t>
      </w:r>
      <w:r w:rsidR="00673F0F">
        <w:t>identification and management.</w:t>
      </w:r>
      <w:r w:rsidR="002D0142">
        <w:t xml:space="preserve"> </w:t>
      </w:r>
      <w:r>
        <w:t>C</w:t>
      </w:r>
      <w:r w:rsidR="00673F0F">
        <w:t>onsumer c</w:t>
      </w:r>
      <w:r>
        <w:t>omplaints and feedback are recorded in the</w:t>
      </w:r>
      <w:r w:rsidR="00673F0F">
        <w:t xml:space="preserve"> service’s</w:t>
      </w:r>
      <w:r>
        <w:t xml:space="preserve"> electronic care management system</w:t>
      </w:r>
      <w:r w:rsidR="00673F0F">
        <w:t xml:space="preserve"> </w:t>
      </w:r>
      <w:r>
        <w:t xml:space="preserve">(ECMS) </w:t>
      </w:r>
      <w:r w:rsidR="00673F0F">
        <w:t>and data is</w:t>
      </w:r>
      <w:r>
        <w:t xml:space="preserve"> </w:t>
      </w:r>
      <w:r w:rsidR="00673F0F">
        <w:t xml:space="preserve">appropriately </w:t>
      </w:r>
      <w:r>
        <w:t>monitor</w:t>
      </w:r>
      <w:r w:rsidR="00673F0F">
        <w:t>ed</w:t>
      </w:r>
      <w:r>
        <w:t xml:space="preserve"> and analys</w:t>
      </w:r>
      <w:r w:rsidR="00673F0F">
        <w:t>ed</w:t>
      </w:r>
      <w:r>
        <w:t>. Management</w:t>
      </w:r>
      <w:r w:rsidR="00673F0F">
        <w:t xml:space="preserve"> demonstrated</w:t>
      </w:r>
      <w:r>
        <w:t xml:space="preserve"> how the</w:t>
      </w:r>
      <w:r w:rsidR="00673F0F">
        <w:t xml:space="preserve"> service</w:t>
      </w:r>
      <w:r>
        <w:t xml:space="preserve"> review</w:t>
      </w:r>
      <w:r w:rsidR="00673F0F">
        <w:t>s</w:t>
      </w:r>
      <w:r>
        <w:t xml:space="preserve"> and categorise</w:t>
      </w:r>
      <w:r w:rsidR="00673F0F">
        <w:t>s</w:t>
      </w:r>
      <w:r>
        <w:t xml:space="preserve"> feedback and complaints, </w:t>
      </w:r>
      <w:r w:rsidR="00673F0F">
        <w:t xml:space="preserve">and undertake relevant </w:t>
      </w:r>
      <w:r>
        <w:t>discus</w:t>
      </w:r>
      <w:r w:rsidR="00673F0F">
        <w:t>sions</w:t>
      </w:r>
      <w:r>
        <w:t xml:space="preserve"> at </w:t>
      </w:r>
      <w:r w:rsidR="00673F0F">
        <w:t>regular</w:t>
      </w:r>
      <w:r>
        <w:t xml:space="preserve"> consumer care management meetings and </w:t>
      </w:r>
      <w:r w:rsidR="00673F0F">
        <w:t xml:space="preserve">staff </w:t>
      </w:r>
      <w:r>
        <w:t>team meetings.</w:t>
      </w:r>
    </w:p>
    <w:p w14:paraId="3044ECC3" w14:textId="43BDFCDD" w:rsidR="00FB64B1" w:rsidRDefault="00FB64B1" w:rsidP="008203B2">
      <w:pPr>
        <w:pStyle w:val="NormalArial"/>
      </w:pPr>
      <w:r w:rsidRPr="00FB64B1">
        <w:lastRenderedPageBreak/>
        <w:t xml:space="preserve">The Quality Standard is assessed as compliant as </w:t>
      </w:r>
      <w:r>
        <w:t>four</w:t>
      </w:r>
      <w:r w:rsidRPr="00FB64B1">
        <w:t xml:space="preserve"> of the </w:t>
      </w:r>
      <w:r>
        <w:t>four</w:t>
      </w:r>
      <w:r w:rsidRPr="00FB64B1">
        <w:t xml:space="preserve"> specific requirements have been assessed as compliant.</w:t>
      </w:r>
    </w:p>
    <w:p w14:paraId="3A4ED1B8" w14:textId="77777777" w:rsidR="00A40E38" w:rsidRDefault="00A40E38">
      <w:pPr>
        <w:spacing w:after="160" w:line="259" w:lineRule="auto"/>
        <w:rPr>
          <w:rFonts w:ascii="Arial" w:hAnsi="Arial" w:cs="Arial"/>
          <w:b/>
          <w:bCs/>
          <w:sz w:val="30"/>
          <w:szCs w:val="28"/>
        </w:rPr>
      </w:pPr>
      <w:r>
        <w:rPr>
          <w:rFonts w:ascii="Arial" w:hAnsi="Arial" w:cs="Arial"/>
        </w:rPr>
        <w:br w:type="page"/>
      </w:r>
    </w:p>
    <w:p w14:paraId="2CF8B1D9" w14:textId="7A701E7E" w:rsidR="002135F2" w:rsidRPr="003217D3" w:rsidRDefault="00A40E3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1719ED" w14:paraId="1CB3659A"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BCB9963" w14:textId="77777777" w:rsidR="001719ED" w:rsidRPr="003217D3" w:rsidRDefault="001719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CC856B7" w14:textId="77777777" w:rsidR="001719ED" w:rsidRPr="003217D3" w:rsidRDefault="001719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9ED" w14:paraId="0EC7665C"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D847C"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DE06416"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46C6E11"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336057"/>
                <w:placeholder>
                  <w:docPart w:val="A44351BF4EB54FDF9E596855C621F72C"/>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5C5022E2"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E8548"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C3BD4ED"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E6463A9"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977955"/>
                <w:placeholder>
                  <w:docPart w:val="DC948874F63F4E7894FEAB09310F64F5"/>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0A86E332"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725CD"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F51D9F3"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2232D20"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649551"/>
                <w:placeholder>
                  <w:docPart w:val="5E4456F3C9E547A9A3D22D1118CADBE5"/>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E9C9468"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69BF9"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55AA31C"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1302232"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155782"/>
                <w:placeholder>
                  <w:docPart w:val="B4CA642B89B5440E8CF148DF0FACCAF5"/>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7853B9D5"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6351E"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B60A9D8"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660BD86"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154524"/>
                <w:placeholder>
                  <w:docPart w:val="F23153B9C43448E28516990917297D1D"/>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p w14:paraId="3F0D1FD5" w14:textId="77777777" w:rsidR="002135F2" w:rsidRDefault="00A40E38" w:rsidP="007B3959">
      <w:pPr>
        <w:pStyle w:val="Heading20"/>
      </w:pPr>
      <w:r w:rsidRPr="00A36AA9">
        <w:t>Findings</w:t>
      </w:r>
    </w:p>
    <w:p w14:paraId="2C51803B" w14:textId="29B0A74B" w:rsidR="00310867" w:rsidRDefault="00310867" w:rsidP="00F1747A">
      <w:pPr>
        <w:pStyle w:val="NormalArial"/>
      </w:pPr>
      <w:r>
        <w:t xml:space="preserve">The service demonstrated </w:t>
      </w:r>
      <w:r w:rsidR="00826262">
        <w:t>a</w:t>
      </w:r>
      <w:r>
        <w:t xml:space="preserve"> workforce</w:t>
      </w:r>
      <w:r w:rsidR="00826262">
        <w:t xml:space="preserve"> that</w:t>
      </w:r>
      <w:r>
        <w:t xml:space="preserve"> is planned and the number and mix of staff</w:t>
      </w:r>
      <w:r w:rsidR="00826262">
        <w:t xml:space="preserve"> effectively </w:t>
      </w:r>
      <w:r>
        <w:t xml:space="preserve">enables delivery of safe and quality care. The service </w:t>
      </w:r>
      <w:r w:rsidR="00F1747A">
        <w:t xml:space="preserve">demonstrated consistently full </w:t>
      </w:r>
      <w:r>
        <w:t>shifts in the previous 12 months</w:t>
      </w:r>
      <w:r w:rsidR="00F1747A">
        <w:t>, and maintain ongoing recruitment for care staff</w:t>
      </w:r>
      <w:r>
        <w:t xml:space="preserve">. Care </w:t>
      </w:r>
      <w:r w:rsidR="00F1747A">
        <w:t xml:space="preserve">staff are engaged to </w:t>
      </w:r>
      <w:r>
        <w:t>provide all supports</w:t>
      </w:r>
      <w:r w:rsidR="00F1747A">
        <w:t xml:space="preserve"> for consumer</w:t>
      </w:r>
      <w:r>
        <w:t xml:space="preserve">, </w:t>
      </w:r>
      <w:r w:rsidR="00F1747A">
        <w:t xml:space="preserve">including </w:t>
      </w:r>
      <w:r>
        <w:t>domestic assistance, daily living, and personal care.</w:t>
      </w:r>
      <w:r w:rsidR="00F1747A">
        <w:t xml:space="preserve"> </w:t>
      </w:r>
      <w:r>
        <w:t xml:space="preserve">Shifts are planned </w:t>
      </w:r>
      <w:r w:rsidR="00EE023E">
        <w:t xml:space="preserve">by </w:t>
      </w:r>
      <w:r>
        <w:t xml:space="preserve">using the service’s </w:t>
      </w:r>
      <w:r w:rsidR="00F1747A">
        <w:t>electronic care management system</w:t>
      </w:r>
      <w:r w:rsidR="00EE023E">
        <w:t xml:space="preserve"> (ECMA)</w:t>
      </w:r>
      <w:r w:rsidR="00F1747A">
        <w:t>, and t</w:t>
      </w:r>
      <w:r>
        <w:t>his allows rostering</w:t>
      </w:r>
      <w:r w:rsidR="00F1747A">
        <w:t xml:space="preserve"> </w:t>
      </w:r>
      <w:r>
        <w:t>staff to meet the needs and preference</w:t>
      </w:r>
      <w:r w:rsidR="00F1747A">
        <w:t>s</w:t>
      </w:r>
      <w:r>
        <w:t xml:space="preserve"> of consumers such as gender, language and</w:t>
      </w:r>
      <w:r w:rsidR="00F1747A">
        <w:t xml:space="preserve"> </w:t>
      </w:r>
      <w:r>
        <w:t xml:space="preserve">preferred care </w:t>
      </w:r>
      <w:r w:rsidR="00F1747A">
        <w:t xml:space="preserve">workers. </w:t>
      </w:r>
      <w:r>
        <w:t>Consumers</w:t>
      </w:r>
      <w:r w:rsidR="00F1747A">
        <w:t xml:space="preserve"> and </w:t>
      </w:r>
      <w:r>
        <w:t xml:space="preserve">representatives </w:t>
      </w:r>
      <w:r w:rsidR="00F1747A">
        <w:t>advised</w:t>
      </w:r>
      <w:r>
        <w:t xml:space="preserve"> they </w:t>
      </w:r>
      <w:r w:rsidR="00F1747A">
        <w:t>a</w:t>
      </w:r>
      <w:r>
        <w:t>re satisfied with the continuity, quality, and</w:t>
      </w:r>
      <w:r w:rsidR="00F1747A">
        <w:t xml:space="preserve"> </w:t>
      </w:r>
      <w:r>
        <w:t xml:space="preserve">safety of care provided and stated that care </w:t>
      </w:r>
      <w:r w:rsidR="00F1747A">
        <w:t>workers</w:t>
      </w:r>
      <w:r>
        <w:t xml:space="preserve"> arrive on time. </w:t>
      </w:r>
    </w:p>
    <w:p w14:paraId="6AD0BA3F" w14:textId="68787DDB" w:rsidR="00310867" w:rsidRDefault="00310867" w:rsidP="00F1747A">
      <w:pPr>
        <w:pStyle w:val="NormalArial"/>
      </w:pPr>
      <w:r>
        <w:t xml:space="preserve">The service demonstrated consumers </w:t>
      </w:r>
      <w:r w:rsidR="00F1747A">
        <w:t>a</w:t>
      </w:r>
      <w:r>
        <w:t>re</w:t>
      </w:r>
      <w:r w:rsidR="00F1747A">
        <w:t xml:space="preserve"> routinely</w:t>
      </w:r>
      <w:r>
        <w:t xml:space="preserve"> treated with respect and staff </w:t>
      </w:r>
      <w:r w:rsidR="00F1747A">
        <w:t>a</w:t>
      </w:r>
      <w:r>
        <w:t>re kind</w:t>
      </w:r>
      <w:r w:rsidR="00F1747A">
        <w:t xml:space="preserve"> </w:t>
      </w:r>
      <w:r>
        <w:t xml:space="preserve">and caring. </w:t>
      </w:r>
      <w:r w:rsidR="00F1747A">
        <w:t>C</w:t>
      </w:r>
      <w:r>
        <w:t xml:space="preserve">onsumers and representatives </w:t>
      </w:r>
      <w:r w:rsidR="00F1747A">
        <w:t>advised that</w:t>
      </w:r>
      <w:r>
        <w:t xml:space="preserve"> care </w:t>
      </w:r>
      <w:r w:rsidR="00F1747A">
        <w:t>staff</w:t>
      </w:r>
      <w:r>
        <w:t>, management</w:t>
      </w:r>
      <w:r w:rsidR="00F1747A">
        <w:t xml:space="preserve"> </w:t>
      </w:r>
      <w:r>
        <w:t xml:space="preserve">and other </w:t>
      </w:r>
      <w:r w:rsidR="00F1747A">
        <w:t xml:space="preserve">service </w:t>
      </w:r>
      <w:r>
        <w:t xml:space="preserve">staff are kind, caring and respectful. </w:t>
      </w:r>
      <w:r w:rsidR="00F1747A">
        <w:t>The Audit Team reported that care staff routinely use r</w:t>
      </w:r>
      <w:r>
        <w:t xml:space="preserve">espectful language </w:t>
      </w:r>
      <w:r w:rsidR="00F1747A">
        <w:t xml:space="preserve">when </w:t>
      </w:r>
      <w:r>
        <w:t>talking about consumers who require</w:t>
      </w:r>
      <w:r w:rsidR="00F1747A">
        <w:t xml:space="preserve"> </w:t>
      </w:r>
      <w:r>
        <w:t xml:space="preserve">additional care and attention. </w:t>
      </w:r>
    </w:p>
    <w:p w14:paraId="32E8E740" w14:textId="6001E545" w:rsidR="00310867" w:rsidRDefault="00310867" w:rsidP="00327C2C">
      <w:pPr>
        <w:pStyle w:val="NormalArial"/>
      </w:pPr>
      <w:r>
        <w:t>The service demonstrated</w:t>
      </w:r>
      <w:r w:rsidR="00F1747A">
        <w:t xml:space="preserve"> effective</w:t>
      </w:r>
      <w:r>
        <w:t xml:space="preserve"> processes to ensure the workforce is competent and have</w:t>
      </w:r>
      <w:r w:rsidR="00F1747A">
        <w:t xml:space="preserve"> </w:t>
      </w:r>
      <w:r>
        <w:t>the qualifications and knowledge to effectively perform their roles.</w:t>
      </w:r>
      <w:r w:rsidR="00F1747A">
        <w:t xml:space="preserve"> </w:t>
      </w:r>
      <w:r>
        <w:t>Consumers</w:t>
      </w:r>
      <w:r w:rsidR="00F1747A">
        <w:t xml:space="preserve"> and </w:t>
      </w:r>
      <w:r>
        <w:t xml:space="preserve">representatives </w:t>
      </w:r>
      <w:r w:rsidR="00F1747A">
        <w:t xml:space="preserve">advised that </w:t>
      </w:r>
      <w:r>
        <w:t xml:space="preserve">care workers </w:t>
      </w:r>
      <w:r w:rsidR="00F1747A">
        <w:t xml:space="preserve">consistently </w:t>
      </w:r>
      <w:r>
        <w:t>have the</w:t>
      </w:r>
      <w:r w:rsidR="00F1747A">
        <w:t xml:space="preserve"> </w:t>
      </w:r>
      <w:r>
        <w:t>knowledge to perform their role</w:t>
      </w:r>
      <w:r w:rsidR="00F1747A">
        <w:t>s</w:t>
      </w:r>
      <w:r>
        <w:t xml:space="preserve"> effectively</w:t>
      </w:r>
      <w:r w:rsidR="00EE023E">
        <w:t>, and c</w:t>
      </w:r>
      <w:r>
        <w:t xml:space="preserve">are </w:t>
      </w:r>
      <w:r w:rsidR="00F1747A">
        <w:t xml:space="preserve">workers demonstrated appropriate understanding of the </w:t>
      </w:r>
      <w:r>
        <w:t>requirements of their role</w:t>
      </w:r>
      <w:r w:rsidR="00F1747A">
        <w:t>s</w:t>
      </w:r>
      <w:r>
        <w:t xml:space="preserve"> and the </w:t>
      </w:r>
      <w:r w:rsidR="00F1747A">
        <w:t xml:space="preserve">varied </w:t>
      </w:r>
      <w:r>
        <w:t xml:space="preserve">ways they </w:t>
      </w:r>
      <w:r w:rsidR="00F1747A">
        <w:t>interact</w:t>
      </w:r>
      <w:r>
        <w:t xml:space="preserve"> with consumers.</w:t>
      </w:r>
      <w:r w:rsidR="00F1747A">
        <w:t xml:space="preserve"> </w:t>
      </w:r>
      <w:r>
        <w:t>The service</w:t>
      </w:r>
      <w:r w:rsidR="00F1747A">
        <w:t xml:space="preserve"> demonstrated a</w:t>
      </w:r>
      <w:r>
        <w:t xml:space="preserve"> workforce </w:t>
      </w:r>
      <w:r w:rsidR="00F1747A">
        <w:t>that provides a</w:t>
      </w:r>
      <w:r>
        <w:t xml:space="preserve"> range of qualifications relevant to </w:t>
      </w:r>
      <w:r w:rsidR="00F1747A">
        <w:t>each</w:t>
      </w:r>
      <w:r>
        <w:t xml:space="preserve"> role they are</w:t>
      </w:r>
      <w:r w:rsidR="00F1747A">
        <w:t xml:space="preserve"> p</w:t>
      </w:r>
      <w:r>
        <w:t>erforming</w:t>
      </w:r>
      <w:r w:rsidR="00F1747A">
        <w:t xml:space="preserve">, including </w:t>
      </w:r>
      <w:r>
        <w:t>registered nurs</w:t>
      </w:r>
      <w:r w:rsidR="00327C2C">
        <w:t>ing staff</w:t>
      </w:r>
      <w:r>
        <w:t xml:space="preserve">, </w:t>
      </w:r>
      <w:r w:rsidR="00327C2C">
        <w:t>human resources and education/</w:t>
      </w:r>
      <w:r>
        <w:t xml:space="preserve">training </w:t>
      </w:r>
      <w:r w:rsidR="00327C2C">
        <w:t xml:space="preserve">staff with experience </w:t>
      </w:r>
      <w:r>
        <w:t>in nursing</w:t>
      </w:r>
      <w:r w:rsidR="00327C2C">
        <w:t>.</w:t>
      </w:r>
    </w:p>
    <w:p w14:paraId="7CDD0C2E" w14:textId="36010899" w:rsidR="00310867" w:rsidRDefault="00310867" w:rsidP="00310867">
      <w:pPr>
        <w:pStyle w:val="NormalArial"/>
      </w:pPr>
      <w:r>
        <w:lastRenderedPageBreak/>
        <w:t xml:space="preserve">Care </w:t>
      </w:r>
      <w:r w:rsidR="00327C2C">
        <w:t>staff</w:t>
      </w:r>
      <w:r>
        <w:t xml:space="preserve"> are </w:t>
      </w:r>
      <w:r w:rsidR="00327C2C">
        <w:t>supported to complete related education and training and t</w:t>
      </w:r>
      <w:r>
        <w:t xml:space="preserve">he service franchisor is a Registered Training Organisation </w:t>
      </w:r>
      <w:r w:rsidR="00327C2C">
        <w:t xml:space="preserve">therefore </w:t>
      </w:r>
      <w:r>
        <w:t xml:space="preserve">some of the learning modules care </w:t>
      </w:r>
      <w:r w:rsidR="00327C2C">
        <w:t>workers</w:t>
      </w:r>
      <w:r>
        <w:t xml:space="preserve"> complete can be credited towards </w:t>
      </w:r>
      <w:r w:rsidR="00327C2C">
        <w:t>c</w:t>
      </w:r>
      <w:r>
        <w:t>ert</w:t>
      </w:r>
      <w:r w:rsidR="00327C2C">
        <w:t xml:space="preserve">ification qualifications. </w:t>
      </w:r>
      <w:r>
        <w:t xml:space="preserve"> Allied health practitioners, including registered nurses, home modification</w:t>
      </w:r>
      <w:r w:rsidR="00327C2C">
        <w:t xml:space="preserve"> specialists </w:t>
      </w:r>
      <w:r>
        <w:t>and lawn</w:t>
      </w:r>
      <w:r w:rsidR="00327C2C">
        <w:t xml:space="preserve"> </w:t>
      </w:r>
      <w:r>
        <w:t xml:space="preserve">mowing services are subcontracted by the service. </w:t>
      </w:r>
      <w:r w:rsidR="00327C2C">
        <w:t>T</w:t>
      </w:r>
      <w:r>
        <w:t>he service</w:t>
      </w:r>
      <w:r w:rsidR="00327C2C">
        <w:t xml:space="preserve"> maintains robust contract agreements </w:t>
      </w:r>
      <w:r>
        <w:t xml:space="preserve">with subcontracted services </w:t>
      </w:r>
      <w:r w:rsidR="00327C2C">
        <w:t xml:space="preserve">that </w:t>
      </w:r>
      <w:r>
        <w:t>include an initial and annual compliance check</w:t>
      </w:r>
      <w:r w:rsidR="00327C2C">
        <w:t xml:space="preserve">s. </w:t>
      </w:r>
      <w:r>
        <w:t xml:space="preserve">The service provides a comprehensive orientation and onboarding program </w:t>
      </w:r>
      <w:r w:rsidR="00327C2C">
        <w:t>as well as</w:t>
      </w:r>
      <w:r>
        <w:t xml:space="preserve"> ongoing</w:t>
      </w:r>
      <w:r w:rsidR="00327C2C">
        <w:t xml:space="preserve"> </w:t>
      </w:r>
      <w:r>
        <w:t xml:space="preserve">training opportunities. </w:t>
      </w:r>
      <w:r w:rsidR="00327C2C">
        <w:t>Staff</w:t>
      </w:r>
      <w:r>
        <w:t xml:space="preserve"> mandatory training is monitored by</w:t>
      </w:r>
      <w:r w:rsidR="00327C2C">
        <w:t xml:space="preserve"> </w:t>
      </w:r>
      <w:r>
        <w:t xml:space="preserve">the </w:t>
      </w:r>
      <w:r w:rsidR="00327C2C">
        <w:t xml:space="preserve">service’s </w:t>
      </w:r>
      <w:r>
        <w:t xml:space="preserve">people and training advisor. </w:t>
      </w:r>
    </w:p>
    <w:p w14:paraId="19D05D5D" w14:textId="3C364222" w:rsidR="00310867" w:rsidRDefault="00310867" w:rsidP="0039552C">
      <w:pPr>
        <w:pStyle w:val="NormalArial"/>
      </w:pPr>
      <w:r>
        <w:t>The service demonstrated they recruit, train, and equip the workforce to</w:t>
      </w:r>
      <w:r w:rsidR="00327C2C">
        <w:t xml:space="preserve"> </w:t>
      </w:r>
      <w:r>
        <w:t>deliver outcomes required by the Aged Care Quality Standards. Management</w:t>
      </w:r>
      <w:r w:rsidR="00327C2C">
        <w:t xml:space="preserve"> </w:t>
      </w:r>
      <w:r>
        <w:t>advised that a key focus of recruitment is on values, attitude and</w:t>
      </w:r>
      <w:r w:rsidR="00327C2C">
        <w:t xml:space="preserve"> </w:t>
      </w:r>
      <w:r>
        <w:t>ability to demonstrate compassion and understanding.</w:t>
      </w:r>
      <w:r w:rsidR="00327C2C">
        <w:t xml:space="preserve"> </w:t>
      </w:r>
      <w:r>
        <w:t>The</w:t>
      </w:r>
      <w:r w:rsidR="00327C2C">
        <w:t xml:space="preserve"> service’s</w:t>
      </w:r>
      <w:r>
        <w:t xml:space="preserve"> orientation program is </w:t>
      </w:r>
      <w:r w:rsidR="00327C2C">
        <w:t>delivered</w:t>
      </w:r>
      <w:r>
        <w:t xml:space="preserve"> face-to-face</w:t>
      </w:r>
      <w:r w:rsidR="00327C2C">
        <w:t xml:space="preserve"> facilitated by </w:t>
      </w:r>
      <w:r>
        <w:t>the people and training advisor</w:t>
      </w:r>
      <w:r w:rsidR="00327C2C">
        <w:t xml:space="preserve"> and c</w:t>
      </w:r>
      <w:r>
        <w:t>over</w:t>
      </w:r>
      <w:r w:rsidR="00327C2C">
        <w:t>s all of the</w:t>
      </w:r>
      <w:r>
        <w:t xml:space="preserve"> services </w:t>
      </w:r>
      <w:r w:rsidR="00327C2C">
        <w:t>delivered to consumers</w:t>
      </w:r>
      <w:r>
        <w:t>, the values of service, recognising and</w:t>
      </w:r>
      <w:r w:rsidR="00327C2C">
        <w:t xml:space="preserve"> </w:t>
      </w:r>
      <w:r>
        <w:t>responding to diversity, and</w:t>
      </w:r>
      <w:r w:rsidR="00327C2C">
        <w:t xml:space="preserve"> consumer</w:t>
      </w:r>
      <w:r>
        <w:t xml:space="preserve"> privacy and confidentiality.</w:t>
      </w:r>
      <w:r w:rsidR="00327C2C">
        <w:t xml:space="preserve"> C</w:t>
      </w:r>
      <w:r>
        <w:t xml:space="preserve">are </w:t>
      </w:r>
      <w:r w:rsidR="00327C2C">
        <w:t xml:space="preserve">staff go on to </w:t>
      </w:r>
      <w:r>
        <w:t>complete further on-line</w:t>
      </w:r>
      <w:r w:rsidR="00327C2C">
        <w:t xml:space="preserve"> </w:t>
      </w:r>
      <w:r>
        <w:t xml:space="preserve">mandatory training prior to commencing services and supports </w:t>
      </w:r>
      <w:r w:rsidR="00327C2C">
        <w:t xml:space="preserve">for </w:t>
      </w:r>
      <w:r>
        <w:t>consumers. Mandatory training covers food safety</w:t>
      </w:r>
      <w:r w:rsidR="00EE023E">
        <w:t>,</w:t>
      </w:r>
      <w:r>
        <w:t xml:space="preserve"> infection prevention and control</w:t>
      </w:r>
      <w:r w:rsidR="00327C2C">
        <w:t xml:space="preserve"> </w:t>
      </w:r>
      <w:r>
        <w:t>including COVID-19</w:t>
      </w:r>
      <w:r w:rsidR="00EE023E">
        <w:t>,</w:t>
      </w:r>
      <w:r>
        <w:t xml:space="preserve"> elder abuse; incidents including </w:t>
      </w:r>
      <w:r w:rsidR="00327C2C">
        <w:t>serious incident response scheme (</w:t>
      </w:r>
      <w:r>
        <w:t>SIRS</w:t>
      </w:r>
      <w:r w:rsidR="00327C2C">
        <w:t>)</w:t>
      </w:r>
      <w:r w:rsidR="00EE023E">
        <w:t>,</w:t>
      </w:r>
      <w:r>
        <w:t xml:space="preserve"> medication management</w:t>
      </w:r>
      <w:r w:rsidR="00EE023E">
        <w:t>,</w:t>
      </w:r>
      <w:r>
        <w:t xml:space="preserve"> manual handling, and other work health and safety topics.</w:t>
      </w:r>
      <w:r w:rsidR="00327C2C">
        <w:t xml:space="preserve"> </w:t>
      </w:r>
      <w:r>
        <w:t xml:space="preserve">The </w:t>
      </w:r>
      <w:r w:rsidR="00327C2C">
        <w:t xml:space="preserve">service’s </w:t>
      </w:r>
      <w:r>
        <w:t>infection prevention and control training requires care worker</w:t>
      </w:r>
      <w:r w:rsidR="00327C2C">
        <w:t>s</w:t>
      </w:r>
      <w:r>
        <w:t xml:space="preserve"> to</w:t>
      </w:r>
      <w:r w:rsidR="00327C2C">
        <w:t xml:space="preserve"> </w:t>
      </w:r>
      <w:r>
        <w:t>demonstrate competence in donning and doffing personal protective equipment</w:t>
      </w:r>
      <w:r w:rsidR="00327C2C">
        <w:t xml:space="preserve"> </w:t>
      </w:r>
      <w:r>
        <w:t>(PPE)</w:t>
      </w:r>
      <w:r w:rsidR="0039552C">
        <w:t>, and f</w:t>
      </w:r>
      <w:r>
        <w:t>ace-to-face training on dementia is provided to all staff</w:t>
      </w:r>
      <w:r w:rsidR="0039552C">
        <w:t>.</w:t>
      </w:r>
    </w:p>
    <w:p w14:paraId="408D31AC" w14:textId="59217513" w:rsidR="0039552C" w:rsidRDefault="00310867" w:rsidP="0039552C">
      <w:pPr>
        <w:pStyle w:val="NormalArial"/>
      </w:pPr>
      <w:r>
        <w:t>The service demonstrated regular assess</w:t>
      </w:r>
      <w:r w:rsidR="0039552C">
        <w:t>ment</w:t>
      </w:r>
      <w:r>
        <w:t>, monitor</w:t>
      </w:r>
      <w:r w:rsidR="0039552C">
        <w:t>ing</w:t>
      </w:r>
      <w:r>
        <w:t xml:space="preserve">, and review </w:t>
      </w:r>
      <w:r w:rsidR="0039552C">
        <w:t xml:space="preserve">of workforce </w:t>
      </w:r>
      <w:r>
        <w:t xml:space="preserve">performance </w:t>
      </w:r>
      <w:r w:rsidR="0039552C">
        <w:t>via</w:t>
      </w:r>
      <w:r>
        <w:t xml:space="preserve"> an annual performance development review. The people and training</w:t>
      </w:r>
      <w:r w:rsidR="0039552C">
        <w:t xml:space="preserve"> </w:t>
      </w:r>
      <w:r>
        <w:t>advisor undertakes the review in consultation with other relevant staff</w:t>
      </w:r>
      <w:r w:rsidR="0039552C">
        <w:t xml:space="preserve"> and the Audit Team reported that staff appraisals are up to date. In a</w:t>
      </w:r>
      <w:r>
        <w:t>ddition</w:t>
      </w:r>
      <w:r w:rsidR="0039552C">
        <w:t>, m</w:t>
      </w:r>
      <w:r>
        <w:t>anagers</w:t>
      </w:r>
      <w:r w:rsidR="0039552C">
        <w:t xml:space="preserve"> ensure bi-annual</w:t>
      </w:r>
      <w:r>
        <w:t xml:space="preserve"> touch points with all staff</w:t>
      </w:r>
      <w:r w:rsidR="0039552C">
        <w:t>, c</w:t>
      </w:r>
      <w:r>
        <w:t xml:space="preserve">are coordinators review progress notes daily </w:t>
      </w:r>
      <w:r w:rsidR="0039552C">
        <w:t>to identify any</w:t>
      </w:r>
      <w:r>
        <w:t xml:space="preserve"> performance or training </w:t>
      </w:r>
      <w:r w:rsidR="0039552C">
        <w:t>needs, and c</w:t>
      </w:r>
      <w:r>
        <w:t xml:space="preserve">are </w:t>
      </w:r>
      <w:r w:rsidR="0039552C">
        <w:t xml:space="preserve">staff </w:t>
      </w:r>
      <w:r>
        <w:t xml:space="preserve">can </w:t>
      </w:r>
      <w:r w:rsidR="0039552C">
        <w:t xml:space="preserve">reach out to </w:t>
      </w:r>
      <w:r>
        <w:t>manage</w:t>
      </w:r>
      <w:r w:rsidR="0039552C">
        <w:t xml:space="preserve">ment to discuss development opportunities within the service. </w:t>
      </w:r>
      <w:r>
        <w:t xml:space="preserve">Staff </w:t>
      </w:r>
      <w:r w:rsidR="0039552C">
        <w:t>advised the Audit Team that they undertake</w:t>
      </w:r>
      <w:r>
        <w:t xml:space="preserve"> annual performance development</w:t>
      </w:r>
      <w:r w:rsidR="0039552C">
        <w:t xml:space="preserve"> </w:t>
      </w:r>
      <w:r>
        <w:t xml:space="preserve">reviews and commented on the </w:t>
      </w:r>
      <w:r w:rsidR="00EE023E">
        <w:t xml:space="preserve">positive </w:t>
      </w:r>
      <w:r>
        <w:t>value of these</w:t>
      </w:r>
      <w:r w:rsidR="0039552C">
        <w:t xml:space="preserve"> discussions</w:t>
      </w:r>
      <w:r>
        <w:t xml:space="preserve">. </w:t>
      </w:r>
    </w:p>
    <w:p w14:paraId="44E57022" w14:textId="6553932E" w:rsidR="00FB64B1" w:rsidRPr="00A36AA9" w:rsidRDefault="00FB64B1" w:rsidP="0039552C">
      <w:pPr>
        <w:pStyle w:val="NormalArial"/>
      </w:pPr>
      <w:r w:rsidRPr="00FB64B1">
        <w:t xml:space="preserve">The Quality Standard is assessed as compliant as </w:t>
      </w:r>
      <w:r>
        <w:t>five</w:t>
      </w:r>
      <w:r w:rsidRPr="00FB64B1">
        <w:t xml:space="preserve"> of the </w:t>
      </w:r>
      <w:r>
        <w:t>five</w:t>
      </w:r>
      <w:r w:rsidRPr="00FB64B1">
        <w:t xml:space="preserve"> specific requirements have been assessed as compliant.</w:t>
      </w:r>
    </w:p>
    <w:p w14:paraId="758B072A" w14:textId="76E25219" w:rsidR="002135F2" w:rsidRPr="00A36AA9" w:rsidRDefault="00310867" w:rsidP="00310867">
      <w:pPr>
        <w:pStyle w:val="NormalArial"/>
      </w:pPr>
      <w:r w:rsidRPr="00A36AA9">
        <w:br w:type="page"/>
      </w:r>
    </w:p>
    <w:p w14:paraId="719EDFD3" w14:textId="77777777" w:rsidR="002135F2" w:rsidRPr="00A36AA9" w:rsidRDefault="00A40E3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1719ED" w14:paraId="0D5BA533" w14:textId="77777777" w:rsidTr="00171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6FD8E5F" w14:textId="77777777" w:rsidR="001719ED" w:rsidRPr="003217D3" w:rsidRDefault="001719E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84BC1ED" w14:textId="77777777" w:rsidR="001719ED" w:rsidRPr="003217D3" w:rsidRDefault="001719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719ED" w14:paraId="4A2108F4"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D51FF"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89F6D84"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7393E8A"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139828"/>
                <w:placeholder>
                  <w:docPart w:val="2CC7737494DF4872A05E9245333F4003"/>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497D4800"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143CB"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E72A3B4"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EFF0C06" w14:textId="77777777" w:rsidR="001719ED" w:rsidRPr="00CC646C" w:rsidRDefault="00A40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799785"/>
                <w:placeholder>
                  <w:docPart w:val="BD984F0D58A94F7BB133099F7A3E2BDB"/>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22F93772"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011B9"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2F4CB5C"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2A6A81" w14:textId="77777777" w:rsidR="001719ED" w:rsidRPr="00244176" w:rsidRDefault="001719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A44A7CA" w14:textId="77777777" w:rsidR="001719ED" w:rsidRPr="00244176" w:rsidRDefault="001719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6E5AA74" w14:textId="77777777" w:rsidR="001719ED" w:rsidRPr="00244176" w:rsidRDefault="001719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C8F536" w14:textId="77777777" w:rsidR="001719ED" w:rsidRPr="00244176" w:rsidRDefault="001719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F7406FC" w14:textId="77777777" w:rsidR="001719ED" w:rsidRPr="00244176" w:rsidRDefault="001719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3CE0BF" w14:textId="77777777" w:rsidR="001719ED" w:rsidRPr="00244176" w:rsidRDefault="001719E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86A1C8"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744671"/>
                <w:placeholder>
                  <w:docPart w:val="EB2CF7E1B96B4189907614E6BCDE49CC"/>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39D3A85E" w14:textId="77777777" w:rsidTr="000E4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0E1D3"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1742FD5" w14:textId="77777777" w:rsidR="001719ED" w:rsidRPr="00244176" w:rsidRDefault="00171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5BEE2C" w14:textId="77777777" w:rsidR="001719ED" w:rsidRPr="00244176" w:rsidRDefault="001719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ECCE81F" w14:textId="77777777" w:rsidR="001719ED" w:rsidRPr="00244176" w:rsidRDefault="001719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F1DACF" w14:textId="77777777" w:rsidR="001719ED" w:rsidRPr="00244176" w:rsidRDefault="001719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A640040" w14:textId="77777777" w:rsidR="001719ED" w:rsidRPr="00244176" w:rsidRDefault="001719E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96A9B45" w14:textId="77777777" w:rsidR="001719ED" w:rsidRPr="00CC646C" w:rsidRDefault="00A40E3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962608"/>
                <w:placeholder>
                  <w:docPart w:val="E2B4545626A1458EAE586BDD7A87EBED"/>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r w:rsidR="001719ED" w14:paraId="3C196FCE" w14:textId="77777777" w:rsidTr="000E49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EF31F" w14:textId="77777777" w:rsidR="001719ED" w:rsidRPr="00244176" w:rsidRDefault="001719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4F19EFC" w14:textId="77777777" w:rsidR="001719ED" w:rsidRPr="00244176" w:rsidRDefault="00171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46D289F" w14:textId="77777777" w:rsidR="001719ED" w:rsidRPr="00244176" w:rsidRDefault="001719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ABC5E5D" w14:textId="77777777" w:rsidR="001719ED" w:rsidRPr="00244176" w:rsidRDefault="001719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7CE057" w14:textId="77777777" w:rsidR="001719ED" w:rsidRPr="00244176" w:rsidRDefault="001719E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CB7392F" w14:textId="77777777" w:rsidR="001719ED" w:rsidRPr="00CC646C" w:rsidRDefault="00A40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781517"/>
                <w:placeholder>
                  <w:docPart w:val="C5381E13F501443DB267E6EF259970C8"/>
                </w:placeholder>
                <w:dropDownList>
                  <w:listItem w:displayText="choose a rating" w:value="choose a rating"/>
                  <w:listItem w:displayText="Compliant" w:value="Compliant"/>
                  <w:listItem w:displayText="Not Compliant" w:value="Not Compliant"/>
                </w:dropDownList>
              </w:sdtPr>
              <w:sdtEndPr/>
              <w:sdtContent>
                <w:r w:rsidR="001719ED" w:rsidRPr="00501C01">
                  <w:rPr>
                    <w:rFonts w:ascii="Arial" w:hAnsi="Arial" w:cs="Arial"/>
                  </w:rPr>
                  <w:t>Compliant</w:t>
                </w:r>
              </w:sdtContent>
            </w:sdt>
            <w:r w:rsidR="001719ED" w:rsidRPr="00501C01">
              <w:rPr>
                <w:rFonts w:ascii="Arial" w:hAnsi="Arial" w:cs="Arial"/>
              </w:rPr>
              <w:t xml:space="preserve"> </w:t>
            </w:r>
          </w:p>
        </w:tc>
      </w:tr>
    </w:tbl>
    <w:p w14:paraId="36E3005D" w14:textId="77777777" w:rsidR="002135F2" w:rsidRDefault="00A40E38" w:rsidP="003217D3">
      <w:pPr>
        <w:pStyle w:val="Heading20"/>
      </w:pPr>
      <w:r w:rsidRPr="00A36AA9">
        <w:t>Findings</w:t>
      </w:r>
    </w:p>
    <w:p w14:paraId="1D737661" w14:textId="7A430438" w:rsidR="00C30FE7" w:rsidRDefault="00C30FE7" w:rsidP="00440378">
      <w:pPr>
        <w:pStyle w:val="NormalArial"/>
      </w:pPr>
      <w:r>
        <w:t>The service demonstrated that consumers and their representatives are engaged in the development, delivery, and evaluation of care and services, informally and formally. Managers visit consumers regularly in response to continuous improvement action and</w:t>
      </w:r>
      <w:r w:rsidR="00664B9A">
        <w:t xml:space="preserve"> these visits</w:t>
      </w:r>
      <w:r>
        <w:t xml:space="preserve"> </w:t>
      </w:r>
      <w:r>
        <w:lastRenderedPageBreak/>
        <w:t xml:space="preserve">integrate the service’s risk register to ensure better oversight for managers. The service hosts social events to ensure consumers and representatives are engaged and management explained this is an opportunity for staff and consumers to get to know each other and hear from consumers. The service has reached out to consumers and representatives asking for expressions of interest to be become a consumer advisory committee member and the quality care advisory body and governing body was established to maintain responsibility to ensure meaningful engagement with consumers and other stakeholders. Consumers, representatives and care </w:t>
      </w:r>
      <w:r w:rsidR="00440378">
        <w:t>staff</w:t>
      </w:r>
      <w:r>
        <w:t xml:space="preserve"> </w:t>
      </w:r>
      <w:r w:rsidR="00440378">
        <w:t>advised the service is</w:t>
      </w:r>
      <w:r>
        <w:t xml:space="preserve"> well run and </w:t>
      </w:r>
      <w:r w:rsidR="00440378">
        <w:t xml:space="preserve">operated effectively by the organisation. </w:t>
      </w:r>
    </w:p>
    <w:p w14:paraId="313CA5AD" w14:textId="347F1560" w:rsidR="00440378" w:rsidRDefault="00440378" w:rsidP="00440378">
      <w:pPr>
        <w:pStyle w:val="NormalArial"/>
      </w:pPr>
      <w:r>
        <w:t xml:space="preserve">The organisation demonstrated regular </w:t>
      </w:r>
      <w:r w:rsidR="00664B9A">
        <w:t xml:space="preserve">senior </w:t>
      </w:r>
      <w:r>
        <w:t xml:space="preserve">management meetings that provide a consumer focus as well as regular team </w:t>
      </w:r>
      <w:r w:rsidR="00664B9A">
        <w:t xml:space="preserve">management </w:t>
      </w:r>
      <w:r>
        <w:t xml:space="preserve">meetings. The governing body reviews complaints, incidents, and maintains oversight of the improvement and risk register. Clinical data is monitored by the governing body, including falls and skin integrity, nutrition and hydration </w:t>
      </w:r>
      <w:r w:rsidR="00664B9A">
        <w:t>(</w:t>
      </w:r>
      <w:r>
        <w:t>including weight loss</w:t>
      </w:r>
      <w:r w:rsidR="00664B9A">
        <w:t>)</w:t>
      </w:r>
      <w:r>
        <w:t xml:space="preserve">, and cognitive decline including behaviour support. The information obtained from the clinical data is used to promote a culture of safe and quality care, for identifying risks and continuous improvement opportunities, staff training requirements, and changes required to policies and processes. The governing body </w:t>
      </w:r>
      <w:r w:rsidR="00F01E0C">
        <w:t>review</w:t>
      </w:r>
      <w:r>
        <w:t xml:space="preserve"> reports on continuous improvement, quality and</w:t>
      </w:r>
      <w:r w:rsidR="00F01E0C">
        <w:t xml:space="preserve"> </w:t>
      </w:r>
      <w:r>
        <w:t>clinical indicators, incident trending, complaint</w:t>
      </w:r>
      <w:r w:rsidR="00F01E0C">
        <w:t xml:space="preserve"> and </w:t>
      </w:r>
      <w:r>
        <w:t>feedback trending, an employee</w:t>
      </w:r>
      <w:r w:rsidR="00F01E0C">
        <w:t xml:space="preserve"> </w:t>
      </w:r>
      <w:r>
        <w:t>report, and a report on care planning</w:t>
      </w:r>
      <w:r w:rsidR="00664B9A">
        <w:t>. T</w:t>
      </w:r>
      <w:r>
        <w:t>he governing body</w:t>
      </w:r>
      <w:r w:rsidR="00664B9A">
        <w:t xml:space="preserve"> is effectively</w:t>
      </w:r>
      <w:r>
        <w:t xml:space="preserve"> informed by sub-committees</w:t>
      </w:r>
      <w:r w:rsidR="00F01E0C">
        <w:t xml:space="preserve"> </w:t>
      </w:r>
      <w:r>
        <w:t>and advisory bodies,</w:t>
      </w:r>
      <w:r w:rsidR="00664B9A">
        <w:t xml:space="preserve"> and relevant information is shared with</w:t>
      </w:r>
      <w:r w:rsidR="00F01E0C">
        <w:t xml:space="preserve"> co</w:t>
      </w:r>
      <w:r>
        <w:t>nsumers</w:t>
      </w:r>
      <w:r w:rsidR="00F01E0C">
        <w:t xml:space="preserve"> and </w:t>
      </w:r>
      <w:r>
        <w:t>representatives</w:t>
      </w:r>
      <w:r w:rsidR="00664B9A">
        <w:t xml:space="preserve">. The governing body has provided </w:t>
      </w:r>
      <w:r>
        <w:t>formal invitation</w:t>
      </w:r>
      <w:r w:rsidR="00664B9A">
        <w:t xml:space="preserve"> for consumers</w:t>
      </w:r>
      <w:r>
        <w:t xml:space="preserve"> to join the </w:t>
      </w:r>
      <w:r w:rsidR="00664B9A">
        <w:t>organisation’s</w:t>
      </w:r>
      <w:r>
        <w:t xml:space="preserve"> consumer advisory body.</w:t>
      </w:r>
      <w:r w:rsidR="00F01E0C">
        <w:t xml:space="preserve"> </w:t>
      </w:r>
      <w:r w:rsidR="00433CE2">
        <w:t>T</w:t>
      </w:r>
      <w:r w:rsidR="00F01E0C" w:rsidRPr="00F01E0C">
        <w:t>he service operates under Companions in Care Pty Ltd.</w:t>
      </w:r>
    </w:p>
    <w:p w14:paraId="27B60AE2" w14:textId="6D496015" w:rsidR="00F01E0C" w:rsidRDefault="00F01E0C" w:rsidP="00F01E0C">
      <w:pPr>
        <w:pStyle w:val="NormalArial"/>
      </w:pPr>
      <w:r>
        <w:t>The organisation demonstrated effective governance systems related to information management, continuous improvement, financial governance, workforce governance, regulatory compliance and feedback and complaints. The service’s electronic management system ensure</w:t>
      </w:r>
      <w:r w:rsidR="00433CE2">
        <w:t>s</w:t>
      </w:r>
      <w:r>
        <w:t xml:space="preserve"> that consumer information, rostering information, and employee information </w:t>
      </w:r>
      <w:r w:rsidR="00433CE2">
        <w:t>is</w:t>
      </w:r>
      <w:r>
        <w:t xml:space="preserve"> maintained, up to date and accessible. Staff are provided with the level of access they require to undertake their duties and care workers have access to the care plans via a mobile phone application. The service’s improvement and risk register maintains effective focus on continuous improvement, feedback, and risk management</w:t>
      </w:r>
      <w:r w:rsidR="00433CE2">
        <w:t>. T</w:t>
      </w:r>
      <w:r>
        <w:t>he Audit Team reported that it is evident the improvement and risk register and associated continuous improvement</w:t>
      </w:r>
      <w:r w:rsidR="00433CE2">
        <w:t xml:space="preserve"> actions</w:t>
      </w:r>
      <w:r>
        <w:t xml:space="preserve"> are actively monitored by management. The service maintains a spreadsheet of consumers with high amounts of unspent funds and this is routinely reviewed by management. Management keeps up to date with legislative and other regulatory matters via membership with a peak national employer body, Fair Work Commission, and the Aged and Community Care Providers Association. The service also subscribes to the Aged Care Quality and Safety Commission and Department of Health and Aged Care, and regulatory compliance matters are provided to staff via email</w:t>
      </w:r>
      <w:r w:rsidR="00433CE2">
        <w:t xml:space="preserve">, </w:t>
      </w:r>
      <w:r>
        <w:t>via a monthly newsletter and discussed at team meetings and other staff meetings.</w:t>
      </w:r>
    </w:p>
    <w:p w14:paraId="6FA3F243" w14:textId="0FC792ED" w:rsidR="00F01E0C" w:rsidRDefault="004A0711" w:rsidP="005E4077">
      <w:pPr>
        <w:pStyle w:val="NormalArial"/>
      </w:pPr>
      <w:r>
        <w:t>The organisation demonstrated effective risk management systems and practi</w:t>
      </w:r>
      <w:r w:rsidR="003D0059">
        <w:t>c</w:t>
      </w:r>
      <w:r>
        <w:t>es, and appropriate oversight by management in relation to high-impact or high-prevalence risks associated with care. The organisation’s clinical governance framework effectively outlines how high</w:t>
      </w:r>
      <w:r w:rsidR="003D0059">
        <w:t xml:space="preserve"> </w:t>
      </w:r>
      <w:r>
        <w:t>impact and high prevalence consumer risk</w:t>
      </w:r>
      <w:r w:rsidR="003D0059">
        <w:t>s</w:t>
      </w:r>
      <w:r>
        <w:t xml:space="preserve"> are managed, and management demonstrated effective and regular monitoring and review of individual consumer risk via relevant management meetings. Elder abuse and serious incident reporting scheme (SIRS) are both mandatory training requirements for care staff and the organisation administers relevant policies related to elder abuse and SIRS to best support staff, management and consumers. </w:t>
      </w:r>
      <w:r w:rsidR="005E4077">
        <w:t>The A</w:t>
      </w:r>
      <w:r w:rsidR="001B37F2">
        <w:t>udit</w:t>
      </w:r>
      <w:r w:rsidR="005E4077">
        <w:t xml:space="preserve"> Team reported that the organisation manages incidents effectively. Consumer incidents are reviewed and evaluated by management via the electronic care management system from the initial reporting stage to closure. The organisation also administers an incident register </w:t>
      </w:r>
      <w:r w:rsidR="005E4077">
        <w:lastRenderedPageBreak/>
        <w:t>spreadsheet that includes monitoring and analysis of incidents and supports categorisation and trending to inform best practice. In terms of preventing incidents, the service has an improvement and risk register that supports the organisation to actively monitor consumer risks and incidents, and the organisation’s quality advisory body routinely review consumer incidents and the governing body continues to oversee consumer incidents.</w:t>
      </w:r>
    </w:p>
    <w:p w14:paraId="53F149E2" w14:textId="498D15FF" w:rsidR="0005797D" w:rsidRDefault="0005797D" w:rsidP="0005797D">
      <w:pPr>
        <w:pStyle w:val="NormalArial"/>
      </w:pPr>
      <w:r>
        <w:t>The organisation operates with an effective clinical governance framework. Should consumers require clinical care, a registered nurse is subcontracted. The organisation</w:t>
      </w:r>
      <w:r w:rsidR="00510009">
        <w:t xml:space="preserve"> is currently</w:t>
      </w:r>
      <w:r>
        <w:t xml:space="preserve"> utilis</w:t>
      </w:r>
      <w:r w:rsidR="00510009">
        <w:t>ing</w:t>
      </w:r>
      <w:r>
        <w:t xml:space="preserve"> a</w:t>
      </w:r>
      <w:r w:rsidRPr="0005797D">
        <w:t xml:space="preserve"> </w:t>
      </w:r>
      <w:r>
        <w:t xml:space="preserve">clinical consultant who is a registered nurse and who is tasked to update the client care planning form to support clearer identification of consumer cultural and diversity requirements and assessing environmental risk for consumers. The organisation administers an antimicrobial stewardship policy however the organisation noted that care staff prompt medications and consumers visit their own general practitioner for infection management. Management </w:t>
      </w:r>
      <w:r w:rsidR="006A2F82">
        <w:t xml:space="preserve">demonstrated appropriate knowledge of the </w:t>
      </w:r>
      <w:r>
        <w:t>aged care regulations relating to restrictive practices,</w:t>
      </w:r>
      <w:r w:rsidR="006A2F82">
        <w:t xml:space="preserve"> </w:t>
      </w:r>
      <w:r>
        <w:t xml:space="preserve">and </w:t>
      </w:r>
      <w:r w:rsidR="006A2F82">
        <w:t xml:space="preserve">relevant and up to date </w:t>
      </w:r>
      <w:r>
        <w:t xml:space="preserve">information </w:t>
      </w:r>
      <w:r w:rsidR="006A2F82">
        <w:t>i</w:t>
      </w:r>
      <w:r>
        <w:t xml:space="preserve">s included in the </w:t>
      </w:r>
      <w:r w:rsidR="006A2F82">
        <w:t xml:space="preserve">organisation’s </w:t>
      </w:r>
      <w:r>
        <w:t>clinical governance framework and incident</w:t>
      </w:r>
      <w:r w:rsidR="006A2F82">
        <w:t xml:space="preserve"> </w:t>
      </w:r>
      <w:r>
        <w:t xml:space="preserve">management policy. </w:t>
      </w:r>
      <w:r w:rsidR="006A2F82">
        <w:t>The organisation has an up to date</w:t>
      </w:r>
      <w:r>
        <w:t xml:space="preserve"> open disclosure policy and </w:t>
      </w:r>
      <w:r w:rsidR="006A2F82">
        <w:t xml:space="preserve">relevant </w:t>
      </w:r>
      <w:r>
        <w:t>communicat</w:t>
      </w:r>
      <w:r w:rsidR="00510009">
        <w:t>ion</w:t>
      </w:r>
      <w:r>
        <w:t xml:space="preserve"> </w:t>
      </w:r>
      <w:r w:rsidR="006A2F82">
        <w:t>has been provided to staff a</w:t>
      </w:r>
      <w:r w:rsidR="00510009">
        <w:t>s well as</w:t>
      </w:r>
      <w:r w:rsidR="006A2F82">
        <w:t xml:space="preserve"> ongoing discus</w:t>
      </w:r>
      <w:r>
        <w:t xml:space="preserve">sion and training </w:t>
      </w:r>
      <w:r w:rsidR="006A2F82">
        <w:t>will proceed</w:t>
      </w:r>
      <w:r>
        <w:t xml:space="preserve">. Care </w:t>
      </w:r>
      <w:r w:rsidR="006A2F82">
        <w:t xml:space="preserve">staff demonstrated appropriate knowledge and application of </w:t>
      </w:r>
      <w:r>
        <w:t>open disclosure</w:t>
      </w:r>
      <w:r w:rsidR="006A2F82">
        <w:t>, and m</w:t>
      </w:r>
      <w:r>
        <w:t>anagement demonstrated</w:t>
      </w:r>
      <w:r w:rsidR="006A2F82">
        <w:t xml:space="preserve"> that </w:t>
      </w:r>
      <w:r>
        <w:t>open disclosure is used in managing complaints and consumer incidents and</w:t>
      </w:r>
      <w:r w:rsidR="006A2F82">
        <w:t xml:space="preserve"> </w:t>
      </w:r>
      <w:r>
        <w:t>documented in consumer care files.</w:t>
      </w:r>
    </w:p>
    <w:p w14:paraId="53C0692E" w14:textId="14AE862C" w:rsidR="00FB64B1" w:rsidRPr="006B4042" w:rsidRDefault="00FB64B1" w:rsidP="0005797D">
      <w:pPr>
        <w:pStyle w:val="NormalArial"/>
      </w:pPr>
      <w:r w:rsidRPr="00FB64B1">
        <w:t xml:space="preserve">The Quality Standard is assessed as compliant as </w:t>
      </w:r>
      <w:r>
        <w:t>five</w:t>
      </w:r>
      <w:r w:rsidRPr="00FB64B1">
        <w:t xml:space="preserve"> of the </w:t>
      </w:r>
      <w:r>
        <w:t>five</w:t>
      </w:r>
      <w:r w:rsidRPr="00FB64B1">
        <w:t xml:space="preserve"> specific requirements have been assessed as compliant.</w:t>
      </w:r>
    </w:p>
    <w:sectPr w:rsidR="00FB64B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7680A" w14:textId="77777777" w:rsidR="00E22B1D" w:rsidRDefault="00E22B1D">
      <w:pPr>
        <w:spacing w:after="0"/>
      </w:pPr>
      <w:r>
        <w:separator/>
      </w:r>
    </w:p>
  </w:endnote>
  <w:endnote w:type="continuationSeparator" w:id="0">
    <w:p w14:paraId="443B3C37" w14:textId="77777777" w:rsidR="00E22B1D" w:rsidRDefault="00E22B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3BDE" w14:textId="77777777" w:rsidR="002135F2" w:rsidRPr="00DF37F2" w:rsidRDefault="00A40E3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 Instead Nepean and Blacktown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CCB14D" w14:textId="77777777" w:rsidR="002135F2" w:rsidRPr="00DF37F2" w:rsidRDefault="00A40E3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201385</w:t>
    </w:r>
    <w:bookmarkEnd w:id="5"/>
    <w:r w:rsidRPr="00DF37F2">
      <w:rPr>
        <w:rStyle w:val="FooterBold"/>
        <w:rFonts w:ascii="Arial" w:hAnsi="Arial"/>
        <w:b w:val="0"/>
      </w:rPr>
      <w:tab/>
      <w:t xml:space="preserve">OFFICIAL: Sensitive </w:t>
    </w:r>
  </w:p>
  <w:p w14:paraId="26BAC857" w14:textId="77777777" w:rsidR="002135F2" w:rsidRPr="00DF37F2" w:rsidRDefault="00A40E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4648D" w14:textId="77777777" w:rsidR="00E22B1D" w:rsidRDefault="00E22B1D" w:rsidP="00D71F88">
      <w:pPr>
        <w:spacing w:after="0"/>
      </w:pPr>
      <w:r>
        <w:separator/>
      </w:r>
    </w:p>
  </w:footnote>
  <w:footnote w:type="continuationSeparator" w:id="0">
    <w:p w14:paraId="4171BCCB" w14:textId="77777777" w:rsidR="00E22B1D" w:rsidRDefault="00E22B1D" w:rsidP="00D71F88">
      <w:pPr>
        <w:spacing w:after="0"/>
      </w:pPr>
      <w:r>
        <w:continuationSeparator/>
      </w:r>
    </w:p>
  </w:footnote>
  <w:footnote w:id="1">
    <w:p w14:paraId="479E997D" w14:textId="77777777" w:rsidR="002135F2" w:rsidRDefault="00A40E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719ED">
        <w:rPr>
          <w:rFonts w:ascii="Arial" w:hAnsi="Arial" w:cs="Arial"/>
          <w:color w:val="auto"/>
          <w:sz w:val="20"/>
          <w:szCs w:val="20"/>
        </w:rPr>
        <w:t>section 57</w:t>
      </w:r>
      <w:r w:rsidR="001719ED" w:rsidRPr="001719ED">
        <w:rPr>
          <w:rFonts w:ascii="Arial" w:hAnsi="Arial" w:cs="Arial"/>
          <w:color w:val="auto"/>
          <w:sz w:val="20"/>
          <w:szCs w:val="20"/>
        </w:rPr>
        <w:t xml:space="preserve"> </w:t>
      </w:r>
      <w:r w:rsidRPr="001719ED">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A733A96" w14:textId="77777777" w:rsidR="002135F2" w:rsidRDefault="002135F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A76A" w14:textId="77777777" w:rsidR="002135F2" w:rsidRDefault="00A40E38">
    <w:pPr>
      <w:pStyle w:val="Header"/>
    </w:pPr>
    <w:r>
      <w:rPr>
        <w:noProof/>
        <w:color w:val="2B579A"/>
        <w:shd w:val="clear" w:color="auto" w:fill="E6E6E6"/>
        <w:lang w:val="en-US"/>
      </w:rPr>
      <w:drawing>
        <wp:anchor distT="0" distB="0" distL="114300" distR="114300" simplePos="0" relativeHeight="251663360" behindDoc="1" locked="0" layoutInCell="1" allowOverlap="1" wp14:anchorId="23794D90" wp14:editId="7FA13FF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B1B9" w14:textId="77777777" w:rsidR="002135F2" w:rsidRDefault="00A40E38">
    <w:pPr>
      <w:pStyle w:val="Header"/>
    </w:pPr>
    <w:r>
      <w:rPr>
        <w:noProof/>
      </w:rPr>
      <w:drawing>
        <wp:anchor distT="0" distB="0" distL="114300" distR="114300" simplePos="0" relativeHeight="251661312" behindDoc="0" locked="0" layoutInCell="1" allowOverlap="1" wp14:anchorId="681FCF7A" wp14:editId="276779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483FB8">
      <w:start w:val="1"/>
      <w:numFmt w:val="lowerRoman"/>
      <w:lvlText w:val="(%1)"/>
      <w:lvlJc w:val="left"/>
      <w:pPr>
        <w:ind w:left="1080" w:hanging="720"/>
      </w:pPr>
      <w:rPr>
        <w:rFonts w:hint="default"/>
      </w:rPr>
    </w:lvl>
    <w:lvl w:ilvl="1" w:tplc="097AD190" w:tentative="1">
      <w:start w:val="1"/>
      <w:numFmt w:val="lowerLetter"/>
      <w:lvlText w:val="%2."/>
      <w:lvlJc w:val="left"/>
      <w:pPr>
        <w:ind w:left="1440" w:hanging="360"/>
      </w:pPr>
    </w:lvl>
    <w:lvl w:ilvl="2" w:tplc="41CA4E12" w:tentative="1">
      <w:start w:val="1"/>
      <w:numFmt w:val="lowerRoman"/>
      <w:lvlText w:val="%3."/>
      <w:lvlJc w:val="right"/>
      <w:pPr>
        <w:ind w:left="2160" w:hanging="180"/>
      </w:pPr>
    </w:lvl>
    <w:lvl w:ilvl="3" w:tplc="616AB3DE" w:tentative="1">
      <w:start w:val="1"/>
      <w:numFmt w:val="decimal"/>
      <w:lvlText w:val="%4."/>
      <w:lvlJc w:val="left"/>
      <w:pPr>
        <w:ind w:left="2880" w:hanging="360"/>
      </w:pPr>
    </w:lvl>
    <w:lvl w:ilvl="4" w:tplc="B8645728" w:tentative="1">
      <w:start w:val="1"/>
      <w:numFmt w:val="lowerLetter"/>
      <w:lvlText w:val="%5."/>
      <w:lvlJc w:val="left"/>
      <w:pPr>
        <w:ind w:left="3600" w:hanging="360"/>
      </w:pPr>
    </w:lvl>
    <w:lvl w:ilvl="5" w:tplc="018A8D30" w:tentative="1">
      <w:start w:val="1"/>
      <w:numFmt w:val="lowerRoman"/>
      <w:lvlText w:val="%6."/>
      <w:lvlJc w:val="right"/>
      <w:pPr>
        <w:ind w:left="4320" w:hanging="180"/>
      </w:pPr>
    </w:lvl>
    <w:lvl w:ilvl="6" w:tplc="09BA7710" w:tentative="1">
      <w:start w:val="1"/>
      <w:numFmt w:val="decimal"/>
      <w:lvlText w:val="%7."/>
      <w:lvlJc w:val="left"/>
      <w:pPr>
        <w:ind w:left="5040" w:hanging="360"/>
      </w:pPr>
    </w:lvl>
    <w:lvl w:ilvl="7" w:tplc="2AC4F0F6" w:tentative="1">
      <w:start w:val="1"/>
      <w:numFmt w:val="lowerLetter"/>
      <w:lvlText w:val="%8."/>
      <w:lvlJc w:val="left"/>
      <w:pPr>
        <w:ind w:left="5760" w:hanging="360"/>
      </w:pPr>
    </w:lvl>
    <w:lvl w:ilvl="8" w:tplc="D75CA0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BC1578">
      <w:start w:val="1"/>
      <w:numFmt w:val="lowerRoman"/>
      <w:lvlText w:val="(%1)"/>
      <w:lvlJc w:val="left"/>
      <w:pPr>
        <w:ind w:left="1080" w:hanging="720"/>
      </w:pPr>
      <w:rPr>
        <w:rFonts w:hint="default"/>
      </w:rPr>
    </w:lvl>
    <w:lvl w:ilvl="1" w:tplc="F8E2A6EC" w:tentative="1">
      <w:start w:val="1"/>
      <w:numFmt w:val="lowerLetter"/>
      <w:lvlText w:val="%2."/>
      <w:lvlJc w:val="left"/>
      <w:pPr>
        <w:ind w:left="1440" w:hanging="360"/>
      </w:pPr>
    </w:lvl>
    <w:lvl w:ilvl="2" w:tplc="59AC76A2" w:tentative="1">
      <w:start w:val="1"/>
      <w:numFmt w:val="lowerRoman"/>
      <w:lvlText w:val="%3."/>
      <w:lvlJc w:val="right"/>
      <w:pPr>
        <w:ind w:left="2160" w:hanging="180"/>
      </w:pPr>
    </w:lvl>
    <w:lvl w:ilvl="3" w:tplc="93827BBC" w:tentative="1">
      <w:start w:val="1"/>
      <w:numFmt w:val="decimal"/>
      <w:lvlText w:val="%4."/>
      <w:lvlJc w:val="left"/>
      <w:pPr>
        <w:ind w:left="2880" w:hanging="360"/>
      </w:pPr>
    </w:lvl>
    <w:lvl w:ilvl="4" w:tplc="4300A4B2" w:tentative="1">
      <w:start w:val="1"/>
      <w:numFmt w:val="lowerLetter"/>
      <w:lvlText w:val="%5."/>
      <w:lvlJc w:val="left"/>
      <w:pPr>
        <w:ind w:left="3600" w:hanging="360"/>
      </w:pPr>
    </w:lvl>
    <w:lvl w:ilvl="5" w:tplc="D5B87E04" w:tentative="1">
      <w:start w:val="1"/>
      <w:numFmt w:val="lowerRoman"/>
      <w:lvlText w:val="%6."/>
      <w:lvlJc w:val="right"/>
      <w:pPr>
        <w:ind w:left="4320" w:hanging="180"/>
      </w:pPr>
    </w:lvl>
    <w:lvl w:ilvl="6" w:tplc="F37CA6E8" w:tentative="1">
      <w:start w:val="1"/>
      <w:numFmt w:val="decimal"/>
      <w:lvlText w:val="%7."/>
      <w:lvlJc w:val="left"/>
      <w:pPr>
        <w:ind w:left="5040" w:hanging="360"/>
      </w:pPr>
    </w:lvl>
    <w:lvl w:ilvl="7" w:tplc="C504E768" w:tentative="1">
      <w:start w:val="1"/>
      <w:numFmt w:val="lowerLetter"/>
      <w:lvlText w:val="%8."/>
      <w:lvlJc w:val="left"/>
      <w:pPr>
        <w:ind w:left="5760" w:hanging="360"/>
      </w:pPr>
    </w:lvl>
    <w:lvl w:ilvl="8" w:tplc="18C6A40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BDC8F7A">
      <w:start w:val="1"/>
      <w:numFmt w:val="lowerRoman"/>
      <w:lvlText w:val="(%1)"/>
      <w:lvlJc w:val="left"/>
      <w:pPr>
        <w:ind w:left="1080" w:hanging="720"/>
      </w:pPr>
      <w:rPr>
        <w:rFonts w:hint="default"/>
      </w:rPr>
    </w:lvl>
    <w:lvl w:ilvl="1" w:tplc="A8601B7E" w:tentative="1">
      <w:start w:val="1"/>
      <w:numFmt w:val="lowerLetter"/>
      <w:lvlText w:val="%2."/>
      <w:lvlJc w:val="left"/>
      <w:pPr>
        <w:ind w:left="1440" w:hanging="360"/>
      </w:pPr>
    </w:lvl>
    <w:lvl w:ilvl="2" w:tplc="1D047BF2" w:tentative="1">
      <w:start w:val="1"/>
      <w:numFmt w:val="lowerRoman"/>
      <w:lvlText w:val="%3."/>
      <w:lvlJc w:val="right"/>
      <w:pPr>
        <w:ind w:left="2160" w:hanging="180"/>
      </w:pPr>
    </w:lvl>
    <w:lvl w:ilvl="3" w:tplc="6F86F574" w:tentative="1">
      <w:start w:val="1"/>
      <w:numFmt w:val="decimal"/>
      <w:lvlText w:val="%4."/>
      <w:lvlJc w:val="left"/>
      <w:pPr>
        <w:ind w:left="2880" w:hanging="360"/>
      </w:pPr>
    </w:lvl>
    <w:lvl w:ilvl="4" w:tplc="0ED68222" w:tentative="1">
      <w:start w:val="1"/>
      <w:numFmt w:val="lowerLetter"/>
      <w:lvlText w:val="%5."/>
      <w:lvlJc w:val="left"/>
      <w:pPr>
        <w:ind w:left="3600" w:hanging="360"/>
      </w:pPr>
    </w:lvl>
    <w:lvl w:ilvl="5" w:tplc="CAD4B324" w:tentative="1">
      <w:start w:val="1"/>
      <w:numFmt w:val="lowerRoman"/>
      <w:lvlText w:val="%6."/>
      <w:lvlJc w:val="right"/>
      <w:pPr>
        <w:ind w:left="4320" w:hanging="180"/>
      </w:pPr>
    </w:lvl>
    <w:lvl w:ilvl="6" w:tplc="14FC4500" w:tentative="1">
      <w:start w:val="1"/>
      <w:numFmt w:val="decimal"/>
      <w:lvlText w:val="%7."/>
      <w:lvlJc w:val="left"/>
      <w:pPr>
        <w:ind w:left="5040" w:hanging="360"/>
      </w:pPr>
    </w:lvl>
    <w:lvl w:ilvl="7" w:tplc="72EC5B14" w:tentative="1">
      <w:start w:val="1"/>
      <w:numFmt w:val="lowerLetter"/>
      <w:lvlText w:val="%8."/>
      <w:lvlJc w:val="left"/>
      <w:pPr>
        <w:ind w:left="5760" w:hanging="360"/>
      </w:pPr>
    </w:lvl>
    <w:lvl w:ilvl="8" w:tplc="80664C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9CEBA12">
      <w:start w:val="1"/>
      <w:numFmt w:val="lowerRoman"/>
      <w:lvlText w:val="(%1)"/>
      <w:lvlJc w:val="left"/>
      <w:pPr>
        <w:ind w:left="1080" w:hanging="720"/>
      </w:pPr>
      <w:rPr>
        <w:rFonts w:hint="default"/>
      </w:rPr>
    </w:lvl>
    <w:lvl w:ilvl="1" w:tplc="F86CDE58" w:tentative="1">
      <w:start w:val="1"/>
      <w:numFmt w:val="lowerLetter"/>
      <w:lvlText w:val="%2."/>
      <w:lvlJc w:val="left"/>
      <w:pPr>
        <w:ind w:left="1440" w:hanging="360"/>
      </w:pPr>
    </w:lvl>
    <w:lvl w:ilvl="2" w:tplc="5B2AAF0C" w:tentative="1">
      <w:start w:val="1"/>
      <w:numFmt w:val="lowerRoman"/>
      <w:lvlText w:val="%3."/>
      <w:lvlJc w:val="right"/>
      <w:pPr>
        <w:ind w:left="2160" w:hanging="180"/>
      </w:pPr>
    </w:lvl>
    <w:lvl w:ilvl="3" w:tplc="CADE25C4" w:tentative="1">
      <w:start w:val="1"/>
      <w:numFmt w:val="decimal"/>
      <w:lvlText w:val="%4."/>
      <w:lvlJc w:val="left"/>
      <w:pPr>
        <w:ind w:left="2880" w:hanging="360"/>
      </w:pPr>
    </w:lvl>
    <w:lvl w:ilvl="4" w:tplc="4E849432" w:tentative="1">
      <w:start w:val="1"/>
      <w:numFmt w:val="lowerLetter"/>
      <w:lvlText w:val="%5."/>
      <w:lvlJc w:val="left"/>
      <w:pPr>
        <w:ind w:left="3600" w:hanging="360"/>
      </w:pPr>
    </w:lvl>
    <w:lvl w:ilvl="5" w:tplc="E536F10E" w:tentative="1">
      <w:start w:val="1"/>
      <w:numFmt w:val="lowerRoman"/>
      <w:lvlText w:val="%6."/>
      <w:lvlJc w:val="right"/>
      <w:pPr>
        <w:ind w:left="4320" w:hanging="180"/>
      </w:pPr>
    </w:lvl>
    <w:lvl w:ilvl="6" w:tplc="48705F4A" w:tentative="1">
      <w:start w:val="1"/>
      <w:numFmt w:val="decimal"/>
      <w:lvlText w:val="%7."/>
      <w:lvlJc w:val="left"/>
      <w:pPr>
        <w:ind w:left="5040" w:hanging="360"/>
      </w:pPr>
    </w:lvl>
    <w:lvl w:ilvl="7" w:tplc="18F037A6" w:tentative="1">
      <w:start w:val="1"/>
      <w:numFmt w:val="lowerLetter"/>
      <w:lvlText w:val="%8."/>
      <w:lvlJc w:val="left"/>
      <w:pPr>
        <w:ind w:left="5760" w:hanging="360"/>
      </w:pPr>
    </w:lvl>
    <w:lvl w:ilvl="8" w:tplc="3AE6E4F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532106E">
      <w:start w:val="1"/>
      <w:numFmt w:val="lowerRoman"/>
      <w:lvlText w:val="(%1)"/>
      <w:lvlJc w:val="left"/>
      <w:pPr>
        <w:ind w:left="1080" w:hanging="720"/>
      </w:pPr>
      <w:rPr>
        <w:rFonts w:hint="default"/>
      </w:rPr>
    </w:lvl>
    <w:lvl w:ilvl="1" w:tplc="8F50545C" w:tentative="1">
      <w:start w:val="1"/>
      <w:numFmt w:val="lowerLetter"/>
      <w:lvlText w:val="%2."/>
      <w:lvlJc w:val="left"/>
      <w:pPr>
        <w:ind w:left="1440" w:hanging="360"/>
      </w:pPr>
    </w:lvl>
    <w:lvl w:ilvl="2" w:tplc="DC8CA708" w:tentative="1">
      <w:start w:val="1"/>
      <w:numFmt w:val="lowerRoman"/>
      <w:lvlText w:val="%3."/>
      <w:lvlJc w:val="right"/>
      <w:pPr>
        <w:ind w:left="2160" w:hanging="180"/>
      </w:pPr>
    </w:lvl>
    <w:lvl w:ilvl="3" w:tplc="809202FA" w:tentative="1">
      <w:start w:val="1"/>
      <w:numFmt w:val="decimal"/>
      <w:lvlText w:val="%4."/>
      <w:lvlJc w:val="left"/>
      <w:pPr>
        <w:ind w:left="2880" w:hanging="360"/>
      </w:pPr>
    </w:lvl>
    <w:lvl w:ilvl="4" w:tplc="B41ABFDA" w:tentative="1">
      <w:start w:val="1"/>
      <w:numFmt w:val="lowerLetter"/>
      <w:lvlText w:val="%5."/>
      <w:lvlJc w:val="left"/>
      <w:pPr>
        <w:ind w:left="3600" w:hanging="360"/>
      </w:pPr>
    </w:lvl>
    <w:lvl w:ilvl="5" w:tplc="9580C216" w:tentative="1">
      <w:start w:val="1"/>
      <w:numFmt w:val="lowerRoman"/>
      <w:lvlText w:val="%6."/>
      <w:lvlJc w:val="right"/>
      <w:pPr>
        <w:ind w:left="4320" w:hanging="180"/>
      </w:pPr>
    </w:lvl>
    <w:lvl w:ilvl="6" w:tplc="3FBEED0C" w:tentative="1">
      <w:start w:val="1"/>
      <w:numFmt w:val="decimal"/>
      <w:lvlText w:val="%7."/>
      <w:lvlJc w:val="left"/>
      <w:pPr>
        <w:ind w:left="5040" w:hanging="360"/>
      </w:pPr>
    </w:lvl>
    <w:lvl w:ilvl="7" w:tplc="924ABB30" w:tentative="1">
      <w:start w:val="1"/>
      <w:numFmt w:val="lowerLetter"/>
      <w:lvlText w:val="%8."/>
      <w:lvlJc w:val="left"/>
      <w:pPr>
        <w:ind w:left="5760" w:hanging="360"/>
      </w:pPr>
    </w:lvl>
    <w:lvl w:ilvl="8" w:tplc="AA947AB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CC2CC0">
      <w:start w:val="1"/>
      <w:numFmt w:val="bullet"/>
      <w:lvlText w:val=""/>
      <w:lvlJc w:val="left"/>
      <w:pPr>
        <w:ind w:left="720" w:hanging="360"/>
      </w:pPr>
      <w:rPr>
        <w:rFonts w:ascii="Symbol" w:hAnsi="Symbol" w:hint="default"/>
        <w:color w:val="auto"/>
        <w:sz w:val="24"/>
        <w:szCs w:val="24"/>
      </w:rPr>
    </w:lvl>
    <w:lvl w:ilvl="1" w:tplc="05FC1812" w:tentative="1">
      <w:start w:val="1"/>
      <w:numFmt w:val="bullet"/>
      <w:lvlText w:val="o"/>
      <w:lvlJc w:val="left"/>
      <w:pPr>
        <w:ind w:left="1440" w:hanging="360"/>
      </w:pPr>
      <w:rPr>
        <w:rFonts w:ascii="Courier New" w:hAnsi="Courier New" w:cs="Courier New" w:hint="default"/>
      </w:rPr>
    </w:lvl>
    <w:lvl w:ilvl="2" w:tplc="ADBA5E48" w:tentative="1">
      <w:start w:val="1"/>
      <w:numFmt w:val="bullet"/>
      <w:lvlText w:val=""/>
      <w:lvlJc w:val="left"/>
      <w:pPr>
        <w:ind w:left="2160" w:hanging="360"/>
      </w:pPr>
      <w:rPr>
        <w:rFonts w:ascii="Wingdings" w:hAnsi="Wingdings" w:hint="default"/>
      </w:rPr>
    </w:lvl>
    <w:lvl w:ilvl="3" w:tplc="4E849960" w:tentative="1">
      <w:start w:val="1"/>
      <w:numFmt w:val="bullet"/>
      <w:lvlText w:val=""/>
      <w:lvlJc w:val="left"/>
      <w:pPr>
        <w:ind w:left="2880" w:hanging="360"/>
      </w:pPr>
      <w:rPr>
        <w:rFonts w:ascii="Symbol" w:hAnsi="Symbol" w:hint="default"/>
      </w:rPr>
    </w:lvl>
    <w:lvl w:ilvl="4" w:tplc="677A315E" w:tentative="1">
      <w:start w:val="1"/>
      <w:numFmt w:val="bullet"/>
      <w:lvlText w:val="o"/>
      <w:lvlJc w:val="left"/>
      <w:pPr>
        <w:ind w:left="3600" w:hanging="360"/>
      </w:pPr>
      <w:rPr>
        <w:rFonts w:ascii="Courier New" w:hAnsi="Courier New" w:cs="Courier New" w:hint="default"/>
      </w:rPr>
    </w:lvl>
    <w:lvl w:ilvl="5" w:tplc="72EA001E" w:tentative="1">
      <w:start w:val="1"/>
      <w:numFmt w:val="bullet"/>
      <w:lvlText w:val=""/>
      <w:lvlJc w:val="left"/>
      <w:pPr>
        <w:ind w:left="4320" w:hanging="360"/>
      </w:pPr>
      <w:rPr>
        <w:rFonts w:ascii="Wingdings" w:hAnsi="Wingdings" w:hint="default"/>
      </w:rPr>
    </w:lvl>
    <w:lvl w:ilvl="6" w:tplc="F53A38E8" w:tentative="1">
      <w:start w:val="1"/>
      <w:numFmt w:val="bullet"/>
      <w:lvlText w:val=""/>
      <w:lvlJc w:val="left"/>
      <w:pPr>
        <w:ind w:left="5040" w:hanging="360"/>
      </w:pPr>
      <w:rPr>
        <w:rFonts w:ascii="Symbol" w:hAnsi="Symbol" w:hint="default"/>
      </w:rPr>
    </w:lvl>
    <w:lvl w:ilvl="7" w:tplc="703C3EC6" w:tentative="1">
      <w:start w:val="1"/>
      <w:numFmt w:val="bullet"/>
      <w:lvlText w:val="o"/>
      <w:lvlJc w:val="left"/>
      <w:pPr>
        <w:ind w:left="5760" w:hanging="360"/>
      </w:pPr>
      <w:rPr>
        <w:rFonts w:ascii="Courier New" w:hAnsi="Courier New" w:cs="Courier New" w:hint="default"/>
      </w:rPr>
    </w:lvl>
    <w:lvl w:ilvl="8" w:tplc="7E502F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62076F2">
      <w:start w:val="1"/>
      <w:numFmt w:val="lowerRoman"/>
      <w:lvlText w:val="(%1)"/>
      <w:lvlJc w:val="left"/>
      <w:pPr>
        <w:ind w:left="1080" w:hanging="720"/>
      </w:pPr>
      <w:rPr>
        <w:rFonts w:hint="default"/>
      </w:rPr>
    </w:lvl>
    <w:lvl w:ilvl="1" w:tplc="8D86B2A4" w:tentative="1">
      <w:start w:val="1"/>
      <w:numFmt w:val="lowerLetter"/>
      <w:lvlText w:val="%2."/>
      <w:lvlJc w:val="left"/>
      <w:pPr>
        <w:ind w:left="1440" w:hanging="360"/>
      </w:pPr>
    </w:lvl>
    <w:lvl w:ilvl="2" w:tplc="B18E3A00" w:tentative="1">
      <w:start w:val="1"/>
      <w:numFmt w:val="lowerRoman"/>
      <w:lvlText w:val="%3."/>
      <w:lvlJc w:val="right"/>
      <w:pPr>
        <w:ind w:left="2160" w:hanging="180"/>
      </w:pPr>
    </w:lvl>
    <w:lvl w:ilvl="3" w:tplc="7632E63C" w:tentative="1">
      <w:start w:val="1"/>
      <w:numFmt w:val="decimal"/>
      <w:lvlText w:val="%4."/>
      <w:lvlJc w:val="left"/>
      <w:pPr>
        <w:ind w:left="2880" w:hanging="360"/>
      </w:pPr>
    </w:lvl>
    <w:lvl w:ilvl="4" w:tplc="332C6D68" w:tentative="1">
      <w:start w:val="1"/>
      <w:numFmt w:val="lowerLetter"/>
      <w:lvlText w:val="%5."/>
      <w:lvlJc w:val="left"/>
      <w:pPr>
        <w:ind w:left="3600" w:hanging="360"/>
      </w:pPr>
    </w:lvl>
    <w:lvl w:ilvl="5" w:tplc="9D3CA24A" w:tentative="1">
      <w:start w:val="1"/>
      <w:numFmt w:val="lowerRoman"/>
      <w:lvlText w:val="%6."/>
      <w:lvlJc w:val="right"/>
      <w:pPr>
        <w:ind w:left="4320" w:hanging="180"/>
      </w:pPr>
    </w:lvl>
    <w:lvl w:ilvl="6" w:tplc="8EC22FFC" w:tentative="1">
      <w:start w:val="1"/>
      <w:numFmt w:val="decimal"/>
      <w:lvlText w:val="%7."/>
      <w:lvlJc w:val="left"/>
      <w:pPr>
        <w:ind w:left="5040" w:hanging="360"/>
      </w:pPr>
    </w:lvl>
    <w:lvl w:ilvl="7" w:tplc="47029514" w:tentative="1">
      <w:start w:val="1"/>
      <w:numFmt w:val="lowerLetter"/>
      <w:lvlText w:val="%8."/>
      <w:lvlJc w:val="left"/>
      <w:pPr>
        <w:ind w:left="5760" w:hanging="360"/>
      </w:pPr>
    </w:lvl>
    <w:lvl w:ilvl="8" w:tplc="9F3E9B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1DE7F32">
      <w:start w:val="1"/>
      <w:numFmt w:val="lowerRoman"/>
      <w:lvlText w:val="(%1)"/>
      <w:lvlJc w:val="left"/>
      <w:pPr>
        <w:ind w:left="1080" w:hanging="720"/>
      </w:pPr>
      <w:rPr>
        <w:rFonts w:hint="default"/>
      </w:rPr>
    </w:lvl>
    <w:lvl w:ilvl="1" w:tplc="00785D5A" w:tentative="1">
      <w:start w:val="1"/>
      <w:numFmt w:val="lowerLetter"/>
      <w:lvlText w:val="%2."/>
      <w:lvlJc w:val="left"/>
      <w:pPr>
        <w:ind w:left="1440" w:hanging="360"/>
      </w:pPr>
    </w:lvl>
    <w:lvl w:ilvl="2" w:tplc="DA42D268" w:tentative="1">
      <w:start w:val="1"/>
      <w:numFmt w:val="lowerRoman"/>
      <w:lvlText w:val="%3."/>
      <w:lvlJc w:val="right"/>
      <w:pPr>
        <w:ind w:left="2160" w:hanging="180"/>
      </w:pPr>
    </w:lvl>
    <w:lvl w:ilvl="3" w:tplc="59FEF6D4" w:tentative="1">
      <w:start w:val="1"/>
      <w:numFmt w:val="decimal"/>
      <w:lvlText w:val="%4."/>
      <w:lvlJc w:val="left"/>
      <w:pPr>
        <w:ind w:left="2880" w:hanging="360"/>
      </w:pPr>
    </w:lvl>
    <w:lvl w:ilvl="4" w:tplc="BF04A15C" w:tentative="1">
      <w:start w:val="1"/>
      <w:numFmt w:val="lowerLetter"/>
      <w:lvlText w:val="%5."/>
      <w:lvlJc w:val="left"/>
      <w:pPr>
        <w:ind w:left="3600" w:hanging="360"/>
      </w:pPr>
    </w:lvl>
    <w:lvl w:ilvl="5" w:tplc="B344AE3A" w:tentative="1">
      <w:start w:val="1"/>
      <w:numFmt w:val="lowerRoman"/>
      <w:lvlText w:val="%6."/>
      <w:lvlJc w:val="right"/>
      <w:pPr>
        <w:ind w:left="4320" w:hanging="180"/>
      </w:pPr>
    </w:lvl>
    <w:lvl w:ilvl="6" w:tplc="6912750E" w:tentative="1">
      <w:start w:val="1"/>
      <w:numFmt w:val="decimal"/>
      <w:lvlText w:val="%7."/>
      <w:lvlJc w:val="left"/>
      <w:pPr>
        <w:ind w:left="5040" w:hanging="360"/>
      </w:pPr>
    </w:lvl>
    <w:lvl w:ilvl="7" w:tplc="12B2AF40" w:tentative="1">
      <w:start w:val="1"/>
      <w:numFmt w:val="lowerLetter"/>
      <w:lvlText w:val="%8."/>
      <w:lvlJc w:val="left"/>
      <w:pPr>
        <w:ind w:left="5760" w:hanging="360"/>
      </w:pPr>
    </w:lvl>
    <w:lvl w:ilvl="8" w:tplc="B448B15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F68ED54">
      <w:start w:val="1"/>
      <w:numFmt w:val="lowerRoman"/>
      <w:lvlText w:val="(%1)"/>
      <w:lvlJc w:val="left"/>
      <w:pPr>
        <w:ind w:left="1080" w:hanging="720"/>
      </w:pPr>
      <w:rPr>
        <w:rFonts w:hint="default"/>
      </w:rPr>
    </w:lvl>
    <w:lvl w:ilvl="1" w:tplc="70C6FF58" w:tentative="1">
      <w:start w:val="1"/>
      <w:numFmt w:val="lowerLetter"/>
      <w:lvlText w:val="%2."/>
      <w:lvlJc w:val="left"/>
      <w:pPr>
        <w:ind w:left="1440" w:hanging="360"/>
      </w:pPr>
    </w:lvl>
    <w:lvl w:ilvl="2" w:tplc="970C409E" w:tentative="1">
      <w:start w:val="1"/>
      <w:numFmt w:val="lowerRoman"/>
      <w:lvlText w:val="%3."/>
      <w:lvlJc w:val="right"/>
      <w:pPr>
        <w:ind w:left="2160" w:hanging="180"/>
      </w:pPr>
    </w:lvl>
    <w:lvl w:ilvl="3" w:tplc="4978FDBC" w:tentative="1">
      <w:start w:val="1"/>
      <w:numFmt w:val="decimal"/>
      <w:lvlText w:val="%4."/>
      <w:lvlJc w:val="left"/>
      <w:pPr>
        <w:ind w:left="2880" w:hanging="360"/>
      </w:pPr>
    </w:lvl>
    <w:lvl w:ilvl="4" w:tplc="D5ACBF8A" w:tentative="1">
      <w:start w:val="1"/>
      <w:numFmt w:val="lowerLetter"/>
      <w:lvlText w:val="%5."/>
      <w:lvlJc w:val="left"/>
      <w:pPr>
        <w:ind w:left="3600" w:hanging="360"/>
      </w:pPr>
    </w:lvl>
    <w:lvl w:ilvl="5" w:tplc="8BC0F12E" w:tentative="1">
      <w:start w:val="1"/>
      <w:numFmt w:val="lowerRoman"/>
      <w:lvlText w:val="%6."/>
      <w:lvlJc w:val="right"/>
      <w:pPr>
        <w:ind w:left="4320" w:hanging="180"/>
      </w:pPr>
    </w:lvl>
    <w:lvl w:ilvl="6" w:tplc="18BE7C04" w:tentative="1">
      <w:start w:val="1"/>
      <w:numFmt w:val="decimal"/>
      <w:lvlText w:val="%7."/>
      <w:lvlJc w:val="left"/>
      <w:pPr>
        <w:ind w:left="5040" w:hanging="360"/>
      </w:pPr>
    </w:lvl>
    <w:lvl w:ilvl="7" w:tplc="324E64D0" w:tentative="1">
      <w:start w:val="1"/>
      <w:numFmt w:val="lowerLetter"/>
      <w:lvlText w:val="%8."/>
      <w:lvlJc w:val="left"/>
      <w:pPr>
        <w:ind w:left="5760" w:hanging="360"/>
      </w:pPr>
    </w:lvl>
    <w:lvl w:ilvl="8" w:tplc="E6969F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47AAA04">
      <w:start w:val="1"/>
      <w:numFmt w:val="lowerRoman"/>
      <w:lvlText w:val="(%1)"/>
      <w:lvlJc w:val="left"/>
      <w:pPr>
        <w:ind w:left="1080" w:hanging="720"/>
      </w:pPr>
      <w:rPr>
        <w:rFonts w:hint="default"/>
      </w:rPr>
    </w:lvl>
    <w:lvl w:ilvl="1" w:tplc="07465300" w:tentative="1">
      <w:start w:val="1"/>
      <w:numFmt w:val="lowerLetter"/>
      <w:lvlText w:val="%2."/>
      <w:lvlJc w:val="left"/>
      <w:pPr>
        <w:ind w:left="1440" w:hanging="360"/>
      </w:pPr>
    </w:lvl>
    <w:lvl w:ilvl="2" w:tplc="81EA9194" w:tentative="1">
      <w:start w:val="1"/>
      <w:numFmt w:val="lowerRoman"/>
      <w:lvlText w:val="%3."/>
      <w:lvlJc w:val="right"/>
      <w:pPr>
        <w:ind w:left="2160" w:hanging="180"/>
      </w:pPr>
    </w:lvl>
    <w:lvl w:ilvl="3" w:tplc="419C5028" w:tentative="1">
      <w:start w:val="1"/>
      <w:numFmt w:val="decimal"/>
      <w:lvlText w:val="%4."/>
      <w:lvlJc w:val="left"/>
      <w:pPr>
        <w:ind w:left="2880" w:hanging="360"/>
      </w:pPr>
    </w:lvl>
    <w:lvl w:ilvl="4" w:tplc="73C609CC" w:tentative="1">
      <w:start w:val="1"/>
      <w:numFmt w:val="lowerLetter"/>
      <w:lvlText w:val="%5."/>
      <w:lvlJc w:val="left"/>
      <w:pPr>
        <w:ind w:left="3600" w:hanging="360"/>
      </w:pPr>
    </w:lvl>
    <w:lvl w:ilvl="5" w:tplc="3F7CC576" w:tentative="1">
      <w:start w:val="1"/>
      <w:numFmt w:val="lowerRoman"/>
      <w:lvlText w:val="%6."/>
      <w:lvlJc w:val="right"/>
      <w:pPr>
        <w:ind w:left="4320" w:hanging="180"/>
      </w:pPr>
    </w:lvl>
    <w:lvl w:ilvl="6" w:tplc="BD9476E0" w:tentative="1">
      <w:start w:val="1"/>
      <w:numFmt w:val="decimal"/>
      <w:lvlText w:val="%7."/>
      <w:lvlJc w:val="left"/>
      <w:pPr>
        <w:ind w:left="5040" w:hanging="360"/>
      </w:pPr>
    </w:lvl>
    <w:lvl w:ilvl="7" w:tplc="FC2A6438" w:tentative="1">
      <w:start w:val="1"/>
      <w:numFmt w:val="lowerLetter"/>
      <w:lvlText w:val="%8."/>
      <w:lvlJc w:val="left"/>
      <w:pPr>
        <w:ind w:left="5760" w:hanging="360"/>
      </w:pPr>
    </w:lvl>
    <w:lvl w:ilvl="8" w:tplc="45E487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E184A8C">
      <w:start w:val="1"/>
      <w:numFmt w:val="lowerRoman"/>
      <w:lvlText w:val="(%1)"/>
      <w:lvlJc w:val="left"/>
      <w:pPr>
        <w:ind w:left="1080" w:hanging="720"/>
      </w:pPr>
      <w:rPr>
        <w:rFonts w:hint="default"/>
      </w:rPr>
    </w:lvl>
    <w:lvl w:ilvl="1" w:tplc="5EDA335A" w:tentative="1">
      <w:start w:val="1"/>
      <w:numFmt w:val="lowerLetter"/>
      <w:lvlText w:val="%2."/>
      <w:lvlJc w:val="left"/>
      <w:pPr>
        <w:ind w:left="1440" w:hanging="360"/>
      </w:pPr>
    </w:lvl>
    <w:lvl w:ilvl="2" w:tplc="5AA6273E" w:tentative="1">
      <w:start w:val="1"/>
      <w:numFmt w:val="lowerRoman"/>
      <w:lvlText w:val="%3."/>
      <w:lvlJc w:val="right"/>
      <w:pPr>
        <w:ind w:left="2160" w:hanging="180"/>
      </w:pPr>
    </w:lvl>
    <w:lvl w:ilvl="3" w:tplc="D55CEBE4" w:tentative="1">
      <w:start w:val="1"/>
      <w:numFmt w:val="decimal"/>
      <w:lvlText w:val="%4."/>
      <w:lvlJc w:val="left"/>
      <w:pPr>
        <w:ind w:left="2880" w:hanging="360"/>
      </w:pPr>
    </w:lvl>
    <w:lvl w:ilvl="4" w:tplc="4CC0F12E" w:tentative="1">
      <w:start w:val="1"/>
      <w:numFmt w:val="lowerLetter"/>
      <w:lvlText w:val="%5."/>
      <w:lvlJc w:val="left"/>
      <w:pPr>
        <w:ind w:left="3600" w:hanging="360"/>
      </w:pPr>
    </w:lvl>
    <w:lvl w:ilvl="5" w:tplc="3A8C7EEA" w:tentative="1">
      <w:start w:val="1"/>
      <w:numFmt w:val="lowerRoman"/>
      <w:lvlText w:val="%6."/>
      <w:lvlJc w:val="right"/>
      <w:pPr>
        <w:ind w:left="4320" w:hanging="180"/>
      </w:pPr>
    </w:lvl>
    <w:lvl w:ilvl="6" w:tplc="4650F0C8" w:tentative="1">
      <w:start w:val="1"/>
      <w:numFmt w:val="decimal"/>
      <w:lvlText w:val="%7."/>
      <w:lvlJc w:val="left"/>
      <w:pPr>
        <w:ind w:left="5040" w:hanging="360"/>
      </w:pPr>
    </w:lvl>
    <w:lvl w:ilvl="7" w:tplc="E1DC74C0" w:tentative="1">
      <w:start w:val="1"/>
      <w:numFmt w:val="lowerLetter"/>
      <w:lvlText w:val="%8."/>
      <w:lvlJc w:val="left"/>
      <w:pPr>
        <w:ind w:left="5760" w:hanging="360"/>
      </w:pPr>
    </w:lvl>
    <w:lvl w:ilvl="8" w:tplc="69AA187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B32607C">
      <w:start w:val="1"/>
      <w:numFmt w:val="lowerRoman"/>
      <w:lvlText w:val="(%1)"/>
      <w:lvlJc w:val="left"/>
      <w:pPr>
        <w:ind w:left="1080" w:hanging="720"/>
      </w:pPr>
      <w:rPr>
        <w:rFonts w:hint="default"/>
      </w:rPr>
    </w:lvl>
    <w:lvl w:ilvl="1" w:tplc="DE589316" w:tentative="1">
      <w:start w:val="1"/>
      <w:numFmt w:val="lowerLetter"/>
      <w:lvlText w:val="%2."/>
      <w:lvlJc w:val="left"/>
      <w:pPr>
        <w:ind w:left="1440" w:hanging="360"/>
      </w:pPr>
    </w:lvl>
    <w:lvl w:ilvl="2" w:tplc="3FA62A86" w:tentative="1">
      <w:start w:val="1"/>
      <w:numFmt w:val="lowerRoman"/>
      <w:lvlText w:val="%3."/>
      <w:lvlJc w:val="right"/>
      <w:pPr>
        <w:ind w:left="2160" w:hanging="180"/>
      </w:pPr>
    </w:lvl>
    <w:lvl w:ilvl="3" w:tplc="C2EC68EC" w:tentative="1">
      <w:start w:val="1"/>
      <w:numFmt w:val="decimal"/>
      <w:lvlText w:val="%4."/>
      <w:lvlJc w:val="left"/>
      <w:pPr>
        <w:ind w:left="2880" w:hanging="360"/>
      </w:pPr>
    </w:lvl>
    <w:lvl w:ilvl="4" w:tplc="8EF25990" w:tentative="1">
      <w:start w:val="1"/>
      <w:numFmt w:val="lowerLetter"/>
      <w:lvlText w:val="%5."/>
      <w:lvlJc w:val="left"/>
      <w:pPr>
        <w:ind w:left="3600" w:hanging="360"/>
      </w:pPr>
    </w:lvl>
    <w:lvl w:ilvl="5" w:tplc="458A373A" w:tentative="1">
      <w:start w:val="1"/>
      <w:numFmt w:val="lowerRoman"/>
      <w:lvlText w:val="%6."/>
      <w:lvlJc w:val="right"/>
      <w:pPr>
        <w:ind w:left="4320" w:hanging="180"/>
      </w:pPr>
    </w:lvl>
    <w:lvl w:ilvl="6" w:tplc="30825A56" w:tentative="1">
      <w:start w:val="1"/>
      <w:numFmt w:val="decimal"/>
      <w:lvlText w:val="%7."/>
      <w:lvlJc w:val="left"/>
      <w:pPr>
        <w:ind w:left="5040" w:hanging="360"/>
      </w:pPr>
    </w:lvl>
    <w:lvl w:ilvl="7" w:tplc="2D2EBC9E" w:tentative="1">
      <w:start w:val="1"/>
      <w:numFmt w:val="lowerLetter"/>
      <w:lvlText w:val="%8."/>
      <w:lvlJc w:val="left"/>
      <w:pPr>
        <w:ind w:left="5760" w:hanging="360"/>
      </w:pPr>
    </w:lvl>
    <w:lvl w:ilvl="8" w:tplc="A9245C5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31ABCCA">
      <w:start w:val="1"/>
      <w:numFmt w:val="lowerRoman"/>
      <w:lvlText w:val="(%1)"/>
      <w:lvlJc w:val="left"/>
      <w:pPr>
        <w:ind w:left="1080" w:hanging="720"/>
      </w:pPr>
      <w:rPr>
        <w:rFonts w:hint="default"/>
      </w:rPr>
    </w:lvl>
    <w:lvl w:ilvl="1" w:tplc="2D2A1FD2" w:tentative="1">
      <w:start w:val="1"/>
      <w:numFmt w:val="lowerLetter"/>
      <w:lvlText w:val="%2."/>
      <w:lvlJc w:val="left"/>
      <w:pPr>
        <w:ind w:left="1440" w:hanging="360"/>
      </w:pPr>
    </w:lvl>
    <w:lvl w:ilvl="2" w:tplc="025E08AC" w:tentative="1">
      <w:start w:val="1"/>
      <w:numFmt w:val="lowerRoman"/>
      <w:lvlText w:val="%3."/>
      <w:lvlJc w:val="right"/>
      <w:pPr>
        <w:ind w:left="2160" w:hanging="180"/>
      </w:pPr>
    </w:lvl>
    <w:lvl w:ilvl="3" w:tplc="1BDC31A4" w:tentative="1">
      <w:start w:val="1"/>
      <w:numFmt w:val="decimal"/>
      <w:lvlText w:val="%4."/>
      <w:lvlJc w:val="left"/>
      <w:pPr>
        <w:ind w:left="2880" w:hanging="360"/>
      </w:pPr>
    </w:lvl>
    <w:lvl w:ilvl="4" w:tplc="C16CE86A" w:tentative="1">
      <w:start w:val="1"/>
      <w:numFmt w:val="lowerLetter"/>
      <w:lvlText w:val="%5."/>
      <w:lvlJc w:val="left"/>
      <w:pPr>
        <w:ind w:left="3600" w:hanging="360"/>
      </w:pPr>
    </w:lvl>
    <w:lvl w:ilvl="5" w:tplc="BAEEBFDA" w:tentative="1">
      <w:start w:val="1"/>
      <w:numFmt w:val="lowerRoman"/>
      <w:lvlText w:val="%6."/>
      <w:lvlJc w:val="right"/>
      <w:pPr>
        <w:ind w:left="4320" w:hanging="180"/>
      </w:pPr>
    </w:lvl>
    <w:lvl w:ilvl="6" w:tplc="9BF23212" w:tentative="1">
      <w:start w:val="1"/>
      <w:numFmt w:val="decimal"/>
      <w:lvlText w:val="%7."/>
      <w:lvlJc w:val="left"/>
      <w:pPr>
        <w:ind w:left="5040" w:hanging="360"/>
      </w:pPr>
    </w:lvl>
    <w:lvl w:ilvl="7" w:tplc="5A38AFAE" w:tentative="1">
      <w:start w:val="1"/>
      <w:numFmt w:val="lowerLetter"/>
      <w:lvlText w:val="%8."/>
      <w:lvlJc w:val="left"/>
      <w:pPr>
        <w:ind w:left="5760" w:hanging="360"/>
      </w:pPr>
    </w:lvl>
    <w:lvl w:ilvl="8" w:tplc="3754EBE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4407092">
      <w:start w:val="1"/>
      <w:numFmt w:val="lowerRoman"/>
      <w:lvlText w:val="(%1)"/>
      <w:lvlJc w:val="left"/>
      <w:pPr>
        <w:ind w:left="1080" w:hanging="720"/>
      </w:pPr>
      <w:rPr>
        <w:rFonts w:hint="default"/>
      </w:rPr>
    </w:lvl>
    <w:lvl w:ilvl="1" w:tplc="1B248E2A" w:tentative="1">
      <w:start w:val="1"/>
      <w:numFmt w:val="lowerLetter"/>
      <w:lvlText w:val="%2."/>
      <w:lvlJc w:val="left"/>
      <w:pPr>
        <w:ind w:left="1440" w:hanging="360"/>
      </w:pPr>
    </w:lvl>
    <w:lvl w:ilvl="2" w:tplc="661E1BBC" w:tentative="1">
      <w:start w:val="1"/>
      <w:numFmt w:val="lowerRoman"/>
      <w:lvlText w:val="%3."/>
      <w:lvlJc w:val="right"/>
      <w:pPr>
        <w:ind w:left="2160" w:hanging="180"/>
      </w:pPr>
    </w:lvl>
    <w:lvl w:ilvl="3" w:tplc="69A07B0E" w:tentative="1">
      <w:start w:val="1"/>
      <w:numFmt w:val="decimal"/>
      <w:lvlText w:val="%4."/>
      <w:lvlJc w:val="left"/>
      <w:pPr>
        <w:ind w:left="2880" w:hanging="360"/>
      </w:pPr>
    </w:lvl>
    <w:lvl w:ilvl="4" w:tplc="697AD794" w:tentative="1">
      <w:start w:val="1"/>
      <w:numFmt w:val="lowerLetter"/>
      <w:lvlText w:val="%5."/>
      <w:lvlJc w:val="left"/>
      <w:pPr>
        <w:ind w:left="3600" w:hanging="360"/>
      </w:pPr>
    </w:lvl>
    <w:lvl w:ilvl="5" w:tplc="02E2ECC2" w:tentative="1">
      <w:start w:val="1"/>
      <w:numFmt w:val="lowerRoman"/>
      <w:lvlText w:val="%6."/>
      <w:lvlJc w:val="right"/>
      <w:pPr>
        <w:ind w:left="4320" w:hanging="180"/>
      </w:pPr>
    </w:lvl>
    <w:lvl w:ilvl="6" w:tplc="5F444640" w:tentative="1">
      <w:start w:val="1"/>
      <w:numFmt w:val="decimal"/>
      <w:lvlText w:val="%7."/>
      <w:lvlJc w:val="left"/>
      <w:pPr>
        <w:ind w:left="5040" w:hanging="360"/>
      </w:pPr>
    </w:lvl>
    <w:lvl w:ilvl="7" w:tplc="7C88EBEC" w:tentative="1">
      <w:start w:val="1"/>
      <w:numFmt w:val="lowerLetter"/>
      <w:lvlText w:val="%8."/>
      <w:lvlJc w:val="left"/>
      <w:pPr>
        <w:ind w:left="5760" w:hanging="360"/>
      </w:pPr>
    </w:lvl>
    <w:lvl w:ilvl="8" w:tplc="4984B5D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160A3A6">
      <w:start w:val="1"/>
      <w:numFmt w:val="lowerRoman"/>
      <w:lvlText w:val="(%1)"/>
      <w:lvlJc w:val="left"/>
      <w:pPr>
        <w:ind w:left="1080" w:hanging="720"/>
      </w:pPr>
      <w:rPr>
        <w:rFonts w:hint="default"/>
      </w:rPr>
    </w:lvl>
    <w:lvl w:ilvl="1" w:tplc="C1FC5A28" w:tentative="1">
      <w:start w:val="1"/>
      <w:numFmt w:val="lowerLetter"/>
      <w:lvlText w:val="%2."/>
      <w:lvlJc w:val="left"/>
      <w:pPr>
        <w:ind w:left="1440" w:hanging="360"/>
      </w:pPr>
    </w:lvl>
    <w:lvl w:ilvl="2" w:tplc="1038A232" w:tentative="1">
      <w:start w:val="1"/>
      <w:numFmt w:val="lowerRoman"/>
      <w:lvlText w:val="%3."/>
      <w:lvlJc w:val="right"/>
      <w:pPr>
        <w:ind w:left="2160" w:hanging="180"/>
      </w:pPr>
    </w:lvl>
    <w:lvl w:ilvl="3" w:tplc="F88E13D2" w:tentative="1">
      <w:start w:val="1"/>
      <w:numFmt w:val="decimal"/>
      <w:lvlText w:val="%4."/>
      <w:lvlJc w:val="left"/>
      <w:pPr>
        <w:ind w:left="2880" w:hanging="360"/>
      </w:pPr>
    </w:lvl>
    <w:lvl w:ilvl="4" w:tplc="D74AF2E8" w:tentative="1">
      <w:start w:val="1"/>
      <w:numFmt w:val="lowerLetter"/>
      <w:lvlText w:val="%5."/>
      <w:lvlJc w:val="left"/>
      <w:pPr>
        <w:ind w:left="3600" w:hanging="360"/>
      </w:pPr>
    </w:lvl>
    <w:lvl w:ilvl="5" w:tplc="681EAD0A" w:tentative="1">
      <w:start w:val="1"/>
      <w:numFmt w:val="lowerRoman"/>
      <w:lvlText w:val="%6."/>
      <w:lvlJc w:val="right"/>
      <w:pPr>
        <w:ind w:left="4320" w:hanging="180"/>
      </w:pPr>
    </w:lvl>
    <w:lvl w:ilvl="6" w:tplc="F26A609A" w:tentative="1">
      <w:start w:val="1"/>
      <w:numFmt w:val="decimal"/>
      <w:lvlText w:val="%7."/>
      <w:lvlJc w:val="left"/>
      <w:pPr>
        <w:ind w:left="5040" w:hanging="360"/>
      </w:pPr>
    </w:lvl>
    <w:lvl w:ilvl="7" w:tplc="8234825C" w:tentative="1">
      <w:start w:val="1"/>
      <w:numFmt w:val="lowerLetter"/>
      <w:lvlText w:val="%8."/>
      <w:lvlJc w:val="left"/>
      <w:pPr>
        <w:ind w:left="5760" w:hanging="360"/>
      </w:pPr>
    </w:lvl>
    <w:lvl w:ilvl="8" w:tplc="8FECB31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FAE1F8C">
      <w:start w:val="1"/>
      <w:numFmt w:val="lowerRoman"/>
      <w:lvlText w:val="(%1)"/>
      <w:lvlJc w:val="left"/>
      <w:pPr>
        <w:ind w:left="1080" w:hanging="720"/>
      </w:pPr>
      <w:rPr>
        <w:rFonts w:hint="default"/>
      </w:rPr>
    </w:lvl>
    <w:lvl w:ilvl="1" w:tplc="80188AF6" w:tentative="1">
      <w:start w:val="1"/>
      <w:numFmt w:val="lowerLetter"/>
      <w:lvlText w:val="%2."/>
      <w:lvlJc w:val="left"/>
      <w:pPr>
        <w:ind w:left="1440" w:hanging="360"/>
      </w:pPr>
    </w:lvl>
    <w:lvl w:ilvl="2" w:tplc="72024620" w:tentative="1">
      <w:start w:val="1"/>
      <w:numFmt w:val="lowerRoman"/>
      <w:lvlText w:val="%3."/>
      <w:lvlJc w:val="right"/>
      <w:pPr>
        <w:ind w:left="2160" w:hanging="180"/>
      </w:pPr>
    </w:lvl>
    <w:lvl w:ilvl="3" w:tplc="9F028306" w:tentative="1">
      <w:start w:val="1"/>
      <w:numFmt w:val="decimal"/>
      <w:lvlText w:val="%4."/>
      <w:lvlJc w:val="left"/>
      <w:pPr>
        <w:ind w:left="2880" w:hanging="360"/>
      </w:pPr>
    </w:lvl>
    <w:lvl w:ilvl="4" w:tplc="00F6281C" w:tentative="1">
      <w:start w:val="1"/>
      <w:numFmt w:val="lowerLetter"/>
      <w:lvlText w:val="%5."/>
      <w:lvlJc w:val="left"/>
      <w:pPr>
        <w:ind w:left="3600" w:hanging="360"/>
      </w:pPr>
    </w:lvl>
    <w:lvl w:ilvl="5" w:tplc="2FB82734" w:tentative="1">
      <w:start w:val="1"/>
      <w:numFmt w:val="lowerRoman"/>
      <w:lvlText w:val="%6."/>
      <w:lvlJc w:val="right"/>
      <w:pPr>
        <w:ind w:left="4320" w:hanging="180"/>
      </w:pPr>
    </w:lvl>
    <w:lvl w:ilvl="6" w:tplc="3806AF1A" w:tentative="1">
      <w:start w:val="1"/>
      <w:numFmt w:val="decimal"/>
      <w:lvlText w:val="%7."/>
      <w:lvlJc w:val="left"/>
      <w:pPr>
        <w:ind w:left="5040" w:hanging="360"/>
      </w:pPr>
    </w:lvl>
    <w:lvl w:ilvl="7" w:tplc="0094ABB0" w:tentative="1">
      <w:start w:val="1"/>
      <w:numFmt w:val="lowerLetter"/>
      <w:lvlText w:val="%8."/>
      <w:lvlJc w:val="left"/>
      <w:pPr>
        <w:ind w:left="5760" w:hanging="360"/>
      </w:pPr>
    </w:lvl>
    <w:lvl w:ilvl="8" w:tplc="0A1E7D4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832941E">
      <w:start w:val="1"/>
      <w:numFmt w:val="lowerRoman"/>
      <w:lvlText w:val="(%1)"/>
      <w:lvlJc w:val="left"/>
      <w:pPr>
        <w:ind w:left="1080" w:hanging="720"/>
      </w:pPr>
      <w:rPr>
        <w:rFonts w:hint="default"/>
      </w:rPr>
    </w:lvl>
    <w:lvl w:ilvl="1" w:tplc="A9D4C588" w:tentative="1">
      <w:start w:val="1"/>
      <w:numFmt w:val="lowerLetter"/>
      <w:lvlText w:val="%2."/>
      <w:lvlJc w:val="left"/>
      <w:pPr>
        <w:ind w:left="1440" w:hanging="360"/>
      </w:pPr>
    </w:lvl>
    <w:lvl w:ilvl="2" w:tplc="A412CE30" w:tentative="1">
      <w:start w:val="1"/>
      <w:numFmt w:val="lowerRoman"/>
      <w:lvlText w:val="%3."/>
      <w:lvlJc w:val="right"/>
      <w:pPr>
        <w:ind w:left="2160" w:hanging="180"/>
      </w:pPr>
    </w:lvl>
    <w:lvl w:ilvl="3" w:tplc="856044B6" w:tentative="1">
      <w:start w:val="1"/>
      <w:numFmt w:val="decimal"/>
      <w:lvlText w:val="%4."/>
      <w:lvlJc w:val="left"/>
      <w:pPr>
        <w:ind w:left="2880" w:hanging="360"/>
      </w:pPr>
    </w:lvl>
    <w:lvl w:ilvl="4" w:tplc="46D4CA82" w:tentative="1">
      <w:start w:val="1"/>
      <w:numFmt w:val="lowerLetter"/>
      <w:lvlText w:val="%5."/>
      <w:lvlJc w:val="left"/>
      <w:pPr>
        <w:ind w:left="3600" w:hanging="360"/>
      </w:pPr>
    </w:lvl>
    <w:lvl w:ilvl="5" w:tplc="7E1427C6" w:tentative="1">
      <w:start w:val="1"/>
      <w:numFmt w:val="lowerRoman"/>
      <w:lvlText w:val="%6."/>
      <w:lvlJc w:val="right"/>
      <w:pPr>
        <w:ind w:left="4320" w:hanging="180"/>
      </w:pPr>
    </w:lvl>
    <w:lvl w:ilvl="6" w:tplc="28F23F94" w:tentative="1">
      <w:start w:val="1"/>
      <w:numFmt w:val="decimal"/>
      <w:lvlText w:val="%7."/>
      <w:lvlJc w:val="left"/>
      <w:pPr>
        <w:ind w:left="5040" w:hanging="360"/>
      </w:pPr>
    </w:lvl>
    <w:lvl w:ilvl="7" w:tplc="80269668" w:tentative="1">
      <w:start w:val="1"/>
      <w:numFmt w:val="lowerLetter"/>
      <w:lvlText w:val="%8."/>
      <w:lvlJc w:val="left"/>
      <w:pPr>
        <w:ind w:left="5760" w:hanging="360"/>
      </w:pPr>
    </w:lvl>
    <w:lvl w:ilvl="8" w:tplc="88B879D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41679E0">
      <w:start w:val="1"/>
      <w:numFmt w:val="lowerRoman"/>
      <w:lvlText w:val="(%1)"/>
      <w:lvlJc w:val="left"/>
      <w:pPr>
        <w:ind w:left="1080" w:hanging="720"/>
      </w:pPr>
      <w:rPr>
        <w:rFonts w:hint="default"/>
      </w:rPr>
    </w:lvl>
    <w:lvl w:ilvl="1" w:tplc="F8D22AAC" w:tentative="1">
      <w:start w:val="1"/>
      <w:numFmt w:val="lowerLetter"/>
      <w:lvlText w:val="%2."/>
      <w:lvlJc w:val="left"/>
      <w:pPr>
        <w:ind w:left="1440" w:hanging="360"/>
      </w:pPr>
    </w:lvl>
    <w:lvl w:ilvl="2" w:tplc="533C796E" w:tentative="1">
      <w:start w:val="1"/>
      <w:numFmt w:val="lowerRoman"/>
      <w:lvlText w:val="%3."/>
      <w:lvlJc w:val="right"/>
      <w:pPr>
        <w:ind w:left="2160" w:hanging="180"/>
      </w:pPr>
    </w:lvl>
    <w:lvl w:ilvl="3" w:tplc="FD02C158" w:tentative="1">
      <w:start w:val="1"/>
      <w:numFmt w:val="decimal"/>
      <w:lvlText w:val="%4."/>
      <w:lvlJc w:val="left"/>
      <w:pPr>
        <w:ind w:left="2880" w:hanging="360"/>
      </w:pPr>
    </w:lvl>
    <w:lvl w:ilvl="4" w:tplc="BDBA0586" w:tentative="1">
      <w:start w:val="1"/>
      <w:numFmt w:val="lowerLetter"/>
      <w:lvlText w:val="%5."/>
      <w:lvlJc w:val="left"/>
      <w:pPr>
        <w:ind w:left="3600" w:hanging="360"/>
      </w:pPr>
    </w:lvl>
    <w:lvl w:ilvl="5" w:tplc="55061BDC" w:tentative="1">
      <w:start w:val="1"/>
      <w:numFmt w:val="lowerRoman"/>
      <w:lvlText w:val="%6."/>
      <w:lvlJc w:val="right"/>
      <w:pPr>
        <w:ind w:left="4320" w:hanging="180"/>
      </w:pPr>
    </w:lvl>
    <w:lvl w:ilvl="6" w:tplc="3AF409C2" w:tentative="1">
      <w:start w:val="1"/>
      <w:numFmt w:val="decimal"/>
      <w:lvlText w:val="%7."/>
      <w:lvlJc w:val="left"/>
      <w:pPr>
        <w:ind w:left="5040" w:hanging="360"/>
      </w:pPr>
    </w:lvl>
    <w:lvl w:ilvl="7" w:tplc="9AA415C6" w:tentative="1">
      <w:start w:val="1"/>
      <w:numFmt w:val="lowerLetter"/>
      <w:lvlText w:val="%8."/>
      <w:lvlJc w:val="left"/>
      <w:pPr>
        <w:ind w:left="5760" w:hanging="360"/>
      </w:pPr>
    </w:lvl>
    <w:lvl w:ilvl="8" w:tplc="8A788E9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94A3B8A">
      <w:start w:val="1"/>
      <w:numFmt w:val="lowerRoman"/>
      <w:lvlText w:val="(%1)"/>
      <w:lvlJc w:val="left"/>
      <w:pPr>
        <w:ind w:left="1080" w:hanging="720"/>
      </w:pPr>
      <w:rPr>
        <w:rFonts w:hint="default"/>
      </w:rPr>
    </w:lvl>
    <w:lvl w:ilvl="1" w:tplc="A89ABFDE" w:tentative="1">
      <w:start w:val="1"/>
      <w:numFmt w:val="lowerLetter"/>
      <w:lvlText w:val="%2."/>
      <w:lvlJc w:val="left"/>
      <w:pPr>
        <w:ind w:left="1440" w:hanging="360"/>
      </w:pPr>
    </w:lvl>
    <w:lvl w:ilvl="2" w:tplc="39282C06" w:tentative="1">
      <w:start w:val="1"/>
      <w:numFmt w:val="lowerRoman"/>
      <w:lvlText w:val="%3."/>
      <w:lvlJc w:val="right"/>
      <w:pPr>
        <w:ind w:left="2160" w:hanging="180"/>
      </w:pPr>
    </w:lvl>
    <w:lvl w:ilvl="3" w:tplc="4FD40C7C" w:tentative="1">
      <w:start w:val="1"/>
      <w:numFmt w:val="decimal"/>
      <w:lvlText w:val="%4."/>
      <w:lvlJc w:val="left"/>
      <w:pPr>
        <w:ind w:left="2880" w:hanging="360"/>
      </w:pPr>
    </w:lvl>
    <w:lvl w:ilvl="4" w:tplc="33ACDC78" w:tentative="1">
      <w:start w:val="1"/>
      <w:numFmt w:val="lowerLetter"/>
      <w:lvlText w:val="%5."/>
      <w:lvlJc w:val="left"/>
      <w:pPr>
        <w:ind w:left="3600" w:hanging="360"/>
      </w:pPr>
    </w:lvl>
    <w:lvl w:ilvl="5" w:tplc="7188EDA0" w:tentative="1">
      <w:start w:val="1"/>
      <w:numFmt w:val="lowerRoman"/>
      <w:lvlText w:val="%6."/>
      <w:lvlJc w:val="right"/>
      <w:pPr>
        <w:ind w:left="4320" w:hanging="180"/>
      </w:pPr>
    </w:lvl>
    <w:lvl w:ilvl="6" w:tplc="ADEA8096" w:tentative="1">
      <w:start w:val="1"/>
      <w:numFmt w:val="decimal"/>
      <w:lvlText w:val="%7."/>
      <w:lvlJc w:val="left"/>
      <w:pPr>
        <w:ind w:left="5040" w:hanging="360"/>
      </w:pPr>
    </w:lvl>
    <w:lvl w:ilvl="7" w:tplc="78BE7ACE" w:tentative="1">
      <w:start w:val="1"/>
      <w:numFmt w:val="lowerLetter"/>
      <w:lvlText w:val="%8."/>
      <w:lvlJc w:val="left"/>
      <w:pPr>
        <w:ind w:left="5760" w:hanging="360"/>
      </w:pPr>
    </w:lvl>
    <w:lvl w:ilvl="8" w:tplc="8DF201C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8520855">
    <w:abstractNumId w:val="20"/>
  </w:num>
  <w:num w:numId="2" w16cid:durableId="702556336">
    <w:abstractNumId w:val="6"/>
  </w:num>
  <w:num w:numId="3" w16cid:durableId="192808710">
    <w:abstractNumId w:val="2"/>
  </w:num>
  <w:num w:numId="4" w16cid:durableId="591158334">
    <w:abstractNumId w:val="10"/>
  </w:num>
  <w:num w:numId="5" w16cid:durableId="634677174">
    <w:abstractNumId w:val="9"/>
  </w:num>
  <w:num w:numId="6" w16cid:durableId="1106654474">
    <w:abstractNumId w:val="1"/>
  </w:num>
  <w:num w:numId="7" w16cid:durableId="639775108">
    <w:abstractNumId w:val="15"/>
  </w:num>
  <w:num w:numId="8" w16cid:durableId="206262385">
    <w:abstractNumId w:val="7"/>
  </w:num>
  <w:num w:numId="9" w16cid:durableId="914782584">
    <w:abstractNumId w:val="13"/>
  </w:num>
  <w:num w:numId="10" w16cid:durableId="1708943827">
    <w:abstractNumId w:val="5"/>
  </w:num>
  <w:num w:numId="11" w16cid:durableId="2142797377">
    <w:abstractNumId w:val="19"/>
  </w:num>
  <w:num w:numId="12" w16cid:durableId="559748361">
    <w:abstractNumId w:val="11"/>
  </w:num>
  <w:num w:numId="13" w16cid:durableId="1453162447">
    <w:abstractNumId w:val="4"/>
  </w:num>
  <w:num w:numId="14" w16cid:durableId="1806775686">
    <w:abstractNumId w:val="3"/>
  </w:num>
  <w:num w:numId="15" w16cid:durableId="187722053">
    <w:abstractNumId w:val="17"/>
  </w:num>
  <w:num w:numId="16" w16cid:durableId="875236958">
    <w:abstractNumId w:val="16"/>
  </w:num>
  <w:num w:numId="17" w16cid:durableId="1652827172">
    <w:abstractNumId w:val="8"/>
  </w:num>
  <w:num w:numId="18" w16cid:durableId="383986166">
    <w:abstractNumId w:val="14"/>
  </w:num>
  <w:num w:numId="19" w16cid:durableId="604115972">
    <w:abstractNumId w:val="18"/>
  </w:num>
  <w:num w:numId="20" w16cid:durableId="1702433259">
    <w:abstractNumId w:val="12"/>
  </w:num>
  <w:num w:numId="21" w16cid:durableId="737749691">
    <w:abstractNumId w:val="0"/>
  </w:num>
  <w:num w:numId="22" w16cid:durableId="14592555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9D4"/>
    <w:rsid w:val="0005797D"/>
    <w:rsid w:val="000E49D4"/>
    <w:rsid w:val="0013383F"/>
    <w:rsid w:val="001719ED"/>
    <w:rsid w:val="001B37F2"/>
    <w:rsid w:val="001C7DAB"/>
    <w:rsid w:val="002135F2"/>
    <w:rsid w:val="00261940"/>
    <w:rsid w:val="002D0142"/>
    <w:rsid w:val="00310867"/>
    <w:rsid w:val="00327C2C"/>
    <w:rsid w:val="0039552C"/>
    <w:rsid w:val="003B41D1"/>
    <w:rsid w:val="003D0059"/>
    <w:rsid w:val="003F3BE0"/>
    <w:rsid w:val="00433CE2"/>
    <w:rsid w:val="00440378"/>
    <w:rsid w:val="00482822"/>
    <w:rsid w:val="0049363B"/>
    <w:rsid w:val="004A0711"/>
    <w:rsid w:val="004C4A49"/>
    <w:rsid w:val="00510009"/>
    <w:rsid w:val="005E4077"/>
    <w:rsid w:val="005F3CBD"/>
    <w:rsid w:val="00664B9A"/>
    <w:rsid w:val="00673F0F"/>
    <w:rsid w:val="00697741"/>
    <w:rsid w:val="006A2F82"/>
    <w:rsid w:val="00794F2D"/>
    <w:rsid w:val="007A4D36"/>
    <w:rsid w:val="007A6081"/>
    <w:rsid w:val="007B5C6D"/>
    <w:rsid w:val="008203B2"/>
    <w:rsid w:val="00826262"/>
    <w:rsid w:val="00893E19"/>
    <w:rsid w:val="008B1444"/>
    <w:rsid w:val="008B5697"/>
    <w:rsid w:val="009918C1"/>
    <w:rsid w:val="00A40E38"/>
    <w:rsid w:val="00A619B4"/>
    <w:rsid w:val="00A64C71"/>
    <w:rsid w:val="00A964CE"/>
    <w:rsid w:val="00B41EBE"/>
    <w:rsid w:val="00B64BB7"/>
    <w:rsid w:val="00BA5EE6"/>
    <w:rsid w:val="00C1733B"/>
    <w:rsid w:val="00C30FE7"/>
    <w:rsid w:val="00C560C4"/>
    <w:rsid w:val="00C74E42"/>
    <w:rsid w:val="00D20550"/>
    <w:rsid w:val="00DB6A41"/>
    <w:rsid w:val="00DC1FD0"/>
    <w:rsid w:val="00DD4980"/>
    <w:rsid w:val="00E22B1D"/>
    <w:rsid w:val="00E65075"/>
    <w:rsid w:val="00E847CD"/>
    <w:rsid w:val="00EC5318"/>
    <w:rsid w:val="00EE023E"/>
    <w:rsid w:val="00F01E0C"/>
    <w:rsid w:val="00F1747A"/>
    <w:rsid w:val="00FB6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5B0E"/>
  <w15:docId w15:val="{EA76DCD1-6D95-4119-9745-7E1C82323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55BC1" w:rsidRDefault="00A045D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55BC1" w:rsidRDefault="00A045D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86578" w:rsidRDefault="00A045D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86578" w:rsidRDefault="00A045D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86578" w:rsidRDefault="00A045D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86578" w:rsidRDefault="00A045D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86578" w:rsidRDefault="00A045D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86578" w:rsidRDefault="00A045D0" w:rsidP="003F0F27">
          <w:pPr>
            <w:pStyle w:val="15C0292866B847DA9326E179CB55CD97"/>
          </w:pPr>
          <w:r w:rsidRPr="00D858FE">
            <w:rPr>
              <w:rStyle w:val="PlaceholderText"/>
            </w:rPr>
            <w:t>Choose an item.</w:t>
          </w:r>
        </w:p>
      </w:docPartBody>
    </w:docPart>
    <w:docPart>
      <w:docPartPr>
        <w:name w:val="E46777CE4A844742BA1D7BF17C2D45B5"/>
        <w:category>
          <w:name w:val="General"/>
          <w:gallery w:val="placeholder"/>
        </w:category>
        <w:types>
          <w:type w:val="bbPlcHdr"/>
        </w:types>
        <w:behaviors>
          <w:behavior w:val="content"/>
        </w:behaviors>
        <w:guid w:val="{97ED746A-4667-41B8-B823-0BC1D075A81F}"/>
      </w:docPartPr>
      <w:docPartBody>
        <w:p w:rsidR="00B55BC1" w:rsidRDefault="00086578" w:rsidP="00086578">
          <w:pPr>
            <w:pStyle w:val="E46777CE4A844742BA1D7BF17C2D45B5"/>
          </w:pPr>
          <w:r w:rsidRPr="00D858FE">
            <w:rPr>
              <w:rStyle w:val="PlaceholderText"/>
            </w:rPr>
            <w:t>Choose an item.</w:t>
          </w:r>
        </w:p>
      </w:docPartBody>
    </w:docPart>
    <w:docPart>
      <w:docPartPr>
        <w:name w:val="21094AE794914131AA45BEAF9E0D9B91"/>
        <w:category>
          <w:name w:val="General"/>
          <w:gallery w:val="placeholder"/>
        </w:category>
        <w:types>
          <w:type w:val="bbPlcHdr"/>
        </w:types>
        <w:behaviors>
          <w:behavior w:val="content"/>
        </w:behaviors>
        <w:guid w:val="{232E98BA-0E45-409B-A156-AC01480419D5}"/>
      </w:docPartPr>
      <w:docPartBody>
        <w:p w:rsidR="00B55BC1" w:rsidRDefault="00086578" w:rsidP="00086578">
          <w:pPr>
            <w:pStyle w:val="21094AE794914131AA45BEAF9E0D9B91"/>
          </w:pPr>
          <w:r w:rsidRPr="00D858FE">
            <w:rPr>
              <w:rStyle w:val="PlaceholderText"/>
            </w:rPr>
            <w:t>Choose an item.</w:t>
          </w:r>
        </w:p>
      </w:docPartBody>
    </w:docPart>
    <w:docPart>
      <w:docPartPr>
        <w:name w:val="B234FCF111264A2DA1B8E9B3331E02F8"/>
        <w:category>
          <w:name w:val="General"/>
          <w:gallery w:val="placeholder"/>
        </w:category>
        <w:types>
          <w:type w:val="bbPlcHdr"/>
        </w:types>
        <w:behaviors>
          <w:behavior w:val="content"/>
        </w:behaviors>
        <w:guid w:val="{B063C119-732F-4CCA-98CF-64B6E87B8D87}"/>
      </w:docPartPr>
      <w:docPartBody>
        <w:p w:rsidR="00B55BC1" w:rsidRDefault="00086578" w:rsidP="00086578">
          <w:pPr>
            <w:pStyle w:val="B234FCF111264A2DA1B8E9B3331E02F8"/>
          </w:pPr>
          <w:r w:rsidRPr="00D858FE">
            <w:rPr>
              <w:rStyle w:val="PlaceholderText"/>
            </w:rPr>
            <w:t>Choose an item.</w:t>
          </w:r>
        </w:p>
      </w:docPartBody>
    </w:docPart>
    <w:docPart>
      <w:docPartPr>
        <w:name w:val="38F5D71EEDA749008FE9039A738DED5B"/>
        <w:category>
          <w:name w:val="General"/>
          <w:gallery w:val="placeholder"/>
        </w:category>
        <w:types>
          <w:type w:val="bbPlcHdr"/>
        </w:types>
        <w:behaviors>
          <w:behavior w:val="content"/>
        </w:behaviors>
        <w:guid w:val="{6EE6EE8A-CB26-484D-9B5E-2D279DCF3152}"/>
      </w:docPartPr>
      <w:docPartBody>
        <w:p w:rsidR="00B55BC1" w:rsidRDefault="00086578" w:rsidP="00086578">
          <w:pPr>
            <w:pStyle w:val="38F5D71EEDA749008FE9039A738DED5B"/>
          </w:pPr>
          <w:r w:rsidRPr="00D858FE">
            <w:rPr>
              <w:rStyle w:val="PlaceholderText"/>
            </w:rPr>
            <w:t>Choose an item.</w:t>
          </w:r>
        </w:p>
      </w:docPartBody>
    </w:docPart>
    <w:docPart>
      <w:docPartPr>
        <w:name w:val="2AC825D9073B4DDDA763620C47ACA2FE"/>
        <w:category>
          <w:name w:val="General"/>
          <w:gallery w:val="placeholder"/>
        </w:category>
        <w:types>
          <w:type w:val="bbPlcHdr"/>
        </w:types>
        <w:behaviors>
          <w:behavior w:val="content"/>
        </w:behaviors>
        <w:guid w:val="{483B801A-6DAC-468B-A757-D2587B18DC37}"/>
      </w:docPartPr>
      <w:docPartBody>
        <w:p w:rsidR="00B55BC1" w:rsidRDefault="00086578" w:rsidP="00086578">
          <w:pPr>
            <w:pStyle w:val="2AC825D9073B4DDDA763620C47ACA2FE"/>
          </w:pPr>
          <w:r w:rsidRPr="00D858FE">
            <w:rPr>
              <w:rStyle w:val="PlaceholderText"/>
            </w:rPr>
            <w:t>Choose an item.</w:t>
          </w:r>
        </w:p>
      </w:docPartBody>
    </w:docPart>
    <w:docPart>
      <w:docPartPr>
        <w:name w:val="423064B06FD3452C95E66C1A03F4610D"/>
        <w:category>
          <w:name w:val="General"/>
          <w:gallery w:val="placeholder"/>
        </w:category>
        <w:types>
          <w:type w:val="bbPlcHdr"/>
        </w:types>
        <w:behaviors>
          <w:behavior w:val="content"/>
        </w:behaviors>
        <w:guid w:val="{E2277431-1ECC-4CD5-B9AB-29ECB7D1A85D}"/>
      </w:docPartPr>
      <w:docPartBody>
        <w:p w:rsidR="00B55BC1" w:rsidRDefault="00086578" w:rsidP="00086578">
          <w:pPr>
            <w:pStyle w:val="423064B06FD3452C95E66C1A03F4610D"/>
          </w:pPr>
          <w:r w:rsidRPr="00D858FE">
            <w:rPr>
              <w:rStyle w:val="PlaceholderText"/>
            </w:rPr>
            <w:t>Choose an item.</w:t>
          </w:r>
        </w:p>
      </w:docPartBody>
    </w:docPart>
    <w:docPart>
      <w:docPartPr>
        <w:name w:val="CB064A0114514327901075A16C1C2FBE"/>
        <w:category>
          <w:name w:val="General"/>
          <w:gallery w:val="placeholder"/>
        </w:category>
        <w:types>
          <w:type w:val="bbPlcHdr"/>
        </w:types>
        <w:behaviors>
          <w:behavior w:val="content"/>
        </w:behaviors>
        <w:guid w:val="{9A6B1A51-3294-47E1-93ED-109411848C89}"/>
      </w:docPartPr>
      <w:docPartBody>
        <w:p w:rsidR="00B55BC1" w:rsidRDefault="00086578" w:rsidP="00086578">
          <w:pPr>
            <w:pStyle w:val="CB064A0114514327901075A16C1C2FBE"/>
          </w:pPr>
          <w:r w:rsidRPr="00D858FE">
            <w:rPr>
              <w:rStyle w:val="PlaceholderText"/>
            </w:rPr>
            <w:t>Choose an item.</w:t>
          </w:r>
        </w:p>
      </w:docPartBody>
    </w:docPart>
    <w:docPart>
      <w:docPartPr>
        <w:name w:val="293856FE8D9D4DEFAA4B350B24BC8EA6"/>
        <w:category>
          <w:name w:val="General"/>
          <w:gallery w:val="placeholder"/>
        </w:category>
        <w:types>
          <w:type w:val="bbPlcHdr"/>
        </w:types>
        <w:behaviors>
          <w:behavior w:val="content"/>
        </w:behaviors>
        <w:guid w:val="{FDD97EA6-7A5A-4AC8-91A1-A7F0BFCECF10}"/>
      </w:docPartPr>
      <w:docPartBody>
        <w:p w:rsidR="00B55BC1" w:rsidRDefault="00086578" w:rsidP="00086578">
          <w:pPr>
            <w:pStyle w:val="293856FE8D9D4DEFAA4B350B24BC8EA6"/>
          </w:pPr>
          <w:r w:rsidRPr="00D858FE">
            <w:rPr>
              <w:rStyle w:val="PlaceholderText"/>
            </w:rPr>
            <w:t>Choose an item.</w:t>
          </w:r>
        </w:p>
      </w:docPartBody>
    </w:docPart>
    <w:docPart>
      <w:docPartPr>
        <w:name w:val="672657A5531F45D09BD3D55129E24F1B"/>
        <w:category>
          <w:name w:val="General"/>
          <w:gallery w:val="placeholder"/>
        </w:category>
        <w:types>
          <w:type w:val="bbPlcHdr"/>
        </w:types>
        <w:behaviors>
          <w:behavior w:val="content"/>
        </w:behaviors>
        <w:guid w:val="{0D0B6353-D54A-4E0F-983D-475960A0CCCD}"/>
      </w:docPartPr>
      <w:docPartBody>
        <w:p w:rsidR="00B55BC1" w:rsidRDefault="00086578" w:rsidP="00086578">
          <w:pPr>
            <w:pStyle w:val="672657A5531F45D09BD3D55129E24F1B"/>
          </w:pPr>
          <w:r w:rsidRPr="00D858FE">
            <w:rPr>
              <w:rStyle w:val="PlaceholderText"/>
            </w:rPr>
            <w:t>Choose an item.</w:t>
          </w:r>
        </w:p>
      </w:docPartBody>
    </w:docPart>
    <w:docPart>
      <w:docPartPr>
        <w:name w:val="873AA28DF8124D99BE13F34739159C03"/>
        <w:category>
          <w:name w:val="General"/>
          <w:gallery w:val="placeholder"/>
        </w:category>
        <w:types>
          <w:type w:val="bbPlcHdr"/>
        </w:types>
        <w:behaviors>
          <w:behavior w:val="content"/>
        </w:behaviors>
        <w:guid w:val="{E0C44AFE-9E35-4C72-8D6C-58FAB6394583}"/>
      </w:docPartPr>
      <w:docPartBody>
        <w:p w:rsidR="00B55BC1" w:rsidRDefault="00086578" w:rsidP="00086578">
          <w:pPr>
            <w:pStyle w:val="873AA28DF8124D99BE13F34739159C03"/>
          </w:pPr>
          <w:r w:rsidRPr="00D858FE">
            <w:rPr>
              <w:rStyle w:val="PlaceholderText"/>
            </w:rPr>
            <w:t>Choose an item.</w:t>
          </w:r>
        </w:p>
      </w:docPartBody>
    </w:docPart>
    <w:docPart>
      <w:docPartPr>
        <w:name w:val="F3E43E3B94E046BE96D53E4E351625BB"/>
        <w:category>
          <w:name w:val="General"/>
          <w:gallery w:val="placeholder"/>
        </w:category>
        <w:types>
          <w:type w:val="bbPlcHdr"/>
        </w:types>
        <w:behaviors>
          <w:behavior w:val="content"/>
        </w:behaviors>
        <w:guid w:val="{1F4EC1D8-C056-4198-A3D1-702AE0AD71AA}"/>
      </w:docPartPr>
      <w:docPartBody>
        <w:p w:rsidR="00B55BC1" w:rsidRDefault="00086578" w:rsidP="00086578">
          <w:pPr>
            <w:pStyle w:val="F3E43E3B94E046BE96D53E4E351625BB"/>
          </w:pPr>
          <w:r w:rsidRPr="00D858FE">
            <w:rPr>
              <w:rStyle w:val="PlaceholderText"/>
            </w:rPr>
            <w:t>Choose an item.</w:t>
          </w:r>
        </w:p>
      </w:docPartBody>
    </w:docPart>
    <w:docPart>
      <w:docPartPr>
        <w:name w:val="BF8CE466411C467481143AD1371B3222"/>
        <w:category>
          <w:name w:val="General"/>
          <w:gallery w:val="placeholder"/>
        </w:category>
        <w:types>
          <w:type w:val="bbPlcHdr"/>
        </w:types>
        <w:behaviors>
          <w:behavior w:val="content"/>
        </w:behaviors>
        <w:guid w:val="{79AF075E-1BA7-45A4-BE2C-434E00757DC0}"/>
      </w:docPartPr>
      <w:docPartBody>
        <w:p w:rsidR="00B55BC1" w:rsidRDefault="00086578" w:rsidP="00086578">
          <w:pPr>
            <w:pStyle w:val="BF8CE466411C467481143AD1371B3222"/>
          </w:pPr>
          <w:r w:rsidRPr="00D858FE">
            <w:rPr>
              <w:rStyle w:val="PlaceholderText"/>
            </w:rPr>
            <w:t>Choose an item.</w:t>
          </w:r>
        </w:p>
      </w:docPartBody>
    </w:docPart>
    <w:docPart>
      <w:docPartPr>
        <w:name w:val="32EB21BF5FCC483A8EE2109E56D8367D"/>
        <w:category>
          <w:name w:val="General"/>
          <w:gallery w:val="placeholder"/>
        </w:category>
        <w:types>
          <w:type w:val="bbPlcHdr"/>
        </w:types>
        <w:behaviors>
          <w:behavior w:val="content"/>
        </w:behaviors>
        <w:guid w:val="{AA81C4C6-D2C5-4DA9-9990-C6EC8D6D5263}"/>
      </w:docPartPr>
      <w:docPartBody>
        <w:p w:rsidR="00B55BC1" w:rsidRDefault="00086578" w:rsidP="00086578">
          <w:pPr>
            <w:pStyle w:val="32EB21BF5FCC483A8EE2109E56D8367D"/>
          </w:pPr>
          <w:r w:rsidRPr="00D858FE">
            <w:rPr>
              <w:rStyle w:val="PlaceholderText"/>
            </w:rPr>
            <w:t>Choose an item.</w:t>
          </w:r>
        </w:p>
      </w:docPartBody>
    </w:docPart>
    <w:docPart>
      <w:docPartPr>
        <w:name w:val="234DA425F05C44D399F789FC3CDEBA19"/>
        <w:category>
          <w:name w:val="General"/>
          <w:gallery w:val="placeholder"/>
        </w:category>
        <w:types>
          <w:type w:val="bbPlcHdr"/>
        </w:types>
        <w:behaviors>
          <w:behavior w:val="content"/>
        </w:behaviors>
        <w:guid w:val="{1E39DB70-ED0D-41AC-B04C-510850701027}"/>
      </w:docPartPr>
      <w:docPartBody>
        <w:p w:rsidR="00B55BC1" w:rsidRDefault="00086578" w:rsidP="00086578">
          <w:pPr>
            <w:pStyle w:val="234DA425F05C44D399F789FC3CDEBA19"/>
          </w:pPr>
          <w:r w:rsidRPr="00D858FE">
            <w:rPr>
              <w:rStyle w:val="PlaceholderText"/>
            </w:rPr>
            <w:t>Choose an item.</w:t>
          </w:r>
        </w:p>
      </w:docPartBody>
    </w:docPart>
    <w:docPart>
      <w:docPartPr>
        <w:name w:val="4A985DA86F5F4F1DA810D4C5A2FE013E"/>
        <w:category>
          <w:name w:val="General"/>
          <w:gallery w:val="placeholder"/>
        </w:category>
        <w:types>
          <w:type w:val="bbPlcHdr"/>
        </w:types>
        <w:behaviors>
          <w:behavior w:val="content"/>
        </w:behaviors>
        <w:guid w:val="{B48450B4-3029-4DBB-AF4C-707D9591FCC5}"/>
      </w:docPartPr>
      <w:docPartBody>
        <w:p w:rsidR="00B55BC1" w:rsidRDefault="00086578" w:rsidP="00086578">
          <w:pPr>
            <w:pStyle w:val="4A985DA86F5F4F1DA810D4C5A2FE013E"/>
          </w:pPr>
          <w:r w:rsidRPr="00D858FE">
            <w:rPr>
              <w:rStyle w:val="PlaceholderText"/>
            </w:rPr>
            <w:t>Choose an item.</w:t>
          </w:r>
        </w:p>
      </w:docPartBody>
    </w:docPart>
    <w:docPart>
      <w:docPartPr>
        <w:name w:val="C67D7FA116994403822EB234E77FCC1B"/>
        <w:category>
          <w:name w:val="General"/>
          <w:gallery w:val="placeholder"/>
        </w:category>
        <w:types>
          <w:type w:val="bbPlcHdr"/>
        </w:types>
        <w:behaviors>
          <w:behavior w:val="content"/>
        </w:behaviors>
        <w:guid w:val="{598537A7-D9B0-4071-80F6-75B8A2243962}"/>
      </w:docPartPr>
      <w:docPartBody>
        <w:p w:rsidR="00B55BC1" w:rsidRDefault="00086578" w:rsidP="00086578">
          <w:pPr>
            <w:pStyle w:val="C67D7FA116994403822EB234E77FCC1B"/>
          </w:pPr>
          <w:r w:rsidRPr="00D858FE">
            <w:rPr>
              <w:rStyle w:val="PlaceholderText"/>
            </w:rPr>
            <w:t>Choose an item.</w:t>
          </w:r>
        </w:p>
      </w:docPartBody>
    </w:docPart>
    <w:docPart>
      <w:docPartPr>
        <w:name w:val="D83C01BB4C434A72B89468220822AF0E"/>
        <w:category>
          <w:name w:val="General"/>
          <w:gallery w:val="placeholder"/>
        </w:category>
        <w:types>
          <w:type w:val="bbPlcHdr"/>
        </w:types>
        <w:behaviors>
          <w:behavior w:val="content"/>
        </w:behaviors>
        <w:guid w:val="{F0B1A710-8593-4FB4-82BE-5A54D1CDC64C}"/>
      </w:docPartPr>
      <w:docPartBody>
        <w:p w:rsidR="00B55BC1" w:rsidRDefault="00086578" w:rsidP="00086578">
          <w:pPr>
            <w:pStyle w:val="D83C01BB4C434A72B89468220822AF0E"/>
          </w:pPr>
          <w:r w:rsidRPr="00D858FE">
            <w:rPr>
              <w:rStyle w:val="PlaceholderText"/>
            </w:rPr>
            <w:t>Choose an item.</w:t>
          </w:r>
        </w:p>
      </w:docPartBody>
    </w:docPart>
    <w:docPart>
      <w:docPartPr>
        <w:name w:val="78BBA07DE1C54AFCB52CB7487BA3A319"/>
        <w:category>
          <w:name w:val="General"/>
          <w:gallery w:val="placeholder"/>
        </w:category>
        <w:types>
          <w:type w:val="bbPlcHdr"/>
        </w:types>
        <w:behaviors>
          <w:behavior w:val="content"/>
        </w:behaviors>
        <w:guid w:val="{B303C314-3D06-4E4A-BF40-2FB737AA6608}"/>
      </w:docPartPr>
      <w:docPartBody>
        <w:p w:rsidR="00B55BC1" w:rsidRDefault="00086578" w:rsidP="00086578">
          <w:pPr>
            <w:pStyle w:val="78BBA07DE1C54AFCB52CB7487BA3A319"/>
          </w:pPr>
          <w:r w:rsidRPr="00D858FE">
            <w:rPr>
              <w:rStyle w:val="PlaceholderText"/>
            </w:rPr>
            <w:t>Choose an item.</w:t>
          </w:r>
        </w:p>
      </w:docPartBody>
    </w:docPart>
    <w:docPart>
      <w:docPartPr>
        <w:name w:val="AE74ED02107E4BF6855A3A859DE6CF5E"/>
        <w:category>
          <w:name w:val="General"/>
          <w:gallery w:val="placeholder"/>
        </w:category>
        <w:types>
          <w:type w:val="bbPlcHdr"/>
        </w:types>
        <w:behaviors>
          <w:behavior w:val="content"/>
        </w:behaviors>
        <w:guid w:val="{77455CF4-CD34-4704-AAD2-2BC8F1499116}"/>
      </w:docPartPr>
      <w:docPartBody>
        <w:p w:rsidR="00B55BC1" w:rsidRDefault="00086578" w:rsidP="00086578">
          <w:pPr>
            <w:pStyle w:val="AE74ED02107E4BF6855A3A859DE6CF5E"/>
          </w:pPr>
          <w:r w:rsidRPr="00D858FE">
            <w:rPr>
              <w:rStyle w:val="PlaceholderText"/>
            </w:rPr>
            <w:t>Choose an item.</w:t>
          </w:r>
        </w:p>
      </w:docPartBody>
    </w:docPart>
    <w:docPart>
      <w:docPartPr>
        <w:name w:val="E796B23B77DC4BD597B31BCE576F116D"/>
        <w:category>
          <w:name w:val="General"/>
          <w:gallery w:val="placeholder"/>
        </w:category>
        <w:types>
          <w:type w:val="bbPlcHdr"/>
        </w:types>
        <w:behaviors>
          <w:behavior w:val="content"/>
        </w:behaviors>
        <w:guid w:val="{972CC420-0610-4B46-BB8E-A135EA827769}"/>
      </w:docPartPr>
      <w:docPartBody>
        <w:p w:rsidR="00B55BC1" w:rsidRDefault="00086578" w:rsidP="00086578">
          <w:pPr>
            <w:pStyle w:val="E796B23B77DC4BD597B31BCE576F116D"/>
          </w:pPr>
          <w:r w:rsidRPr="00D858FE">
            <w:rPr>
              <w:rStyle w:val="PlaceholderText"/>
            </w:rPr>
            <w:t>Choose an item.</w:t>
          </w:r>
        </w:p>
      </w:docPartBody>
    </w:docPart>
    <w:docPart>
      <w:docPartPr>
        <w:name w:val="746570BF92F5414796A1381081384B03"/>
        <w:category>
          <w:name w:val="General"/>
          <w:gallery w:val="placeholder"/>
        </w:category>
        <w:types>
          <w:type w:val="bbPlcHdr"/>
        </w:types>
        <w:behaviors>
          <w:behavior w:val="content"/>
        </w:behaviors>
        <w:guid w:val="{B4306DDE-21F5-4BE5-A3DB-D5014EBC8E68}"/>
      </w:docPartPr>
      <w:docPartBody>
        <w:p w:rsidR="00B55BC1" w:rsidRDefault="00086578" w:rsidP="00086578">
          <w:pPr>
            <w:pStyle w:val="746570BF92F5414796A1381081384B03"/>
          </w:pPr>
          <w:r w:rsidRPr="00D858FE">
            <w:rPr>
              <w:rStyle w:val="PlaceholderText"/>
            </w:rPr>
            <w:t>Choose an item.</w:t>
          </w:r>
        </w:p>
      </w:docPartBody>
    </w:docPart>
    <w:docPart>
      <w:docPartPr>
        <w:name w:val="0B94DBFC2C31438C935474FA16B97B53"/>
        <w:category>
          <w:name w:val="General"/>
          <w:gallery w:val="placeholder"/>
        </w:category>
        <w:types>
          <w:type w:val="bbPlcHdr"/>
        </w:types>
        <w:behaviors>
          <w:behavior w:val="content"/>
        </w:behaviors>
        <w:guid w:val="{B6F88381-CF51-4897-BF3F-4C534A045762}"/>
      </w:docPartPr>
      <w:docPartBody>
        <w:p w:rsidR="00B55BC1" w:rsidRDefault="00086578" w:rsidP="00086578">
          <w:pPr>
            <w:pStyle w:val="0B94DBFC2C31438C935474FA16B97B53"/>
          </w:pPr>
          <w:r w:rsidRPr="00D858FE">
            <w:rPr>
              <w:rStyle w:val="PlaceholderText"/>
            </w:rPr>
            <w:t>Choose an item.</w:t>
          </w:r>
        </w:p>
      </w:docPartBody>
    </w:docPart>
    <w:docPart>
      <w:docPartPr>
        <w:name w:val="7E312E26368F45DF8C93FA72261F712B"/>
        <w:category>
          <w:name w:val="General"/>
          <w:gallery w:val="placeholder"/>
        </w:category>
        <w:types>
          <w:type w:val="bbPlcHdr"/>
        </w:types>
        <w:behaviors>
          <w:behavior w:val="content"/>
        </w:behaviors>
        <w:guid w:val="{D7DEE854-D9BF-43D4-A8F3-3B2FC0116E54}"/>
      </w:docPartPr>
      <w:docPartBody>
        <w:p w:rsidR="00B55BC1" w:rsidRDefault="00086578" w:rsidP="00086578">
          <w:pPr>
            <w:pStyle w:val="7E312E26368F45DF8C93FA72261F712B"/>
          </w:pPr>
          <w:r w:rsidRPr="00D858FE">
            <w:rPr>
              <w:rStyle w:val="PlaceholderText"/>
            </w:rPr>
            <w:t>Choose an item.</w:t>
          </w:r>
        </w:p>
      </w:docPartBody>
    </w:docPart>
    <w:docPart>
      <w:docPartPr>
        <w:name w:val="128AF81ACED249B3BB05E5F606C7C8C1"/>
        <w:category>
          <w:name w:val="General"/>
          <w:gallery w:val="placeholder"/>
        </w:category>
        <w:types>
          <w:type w:val="bbPlcHdr"/>
        </w:types>
        <w:behaviors>
          <w:behavior w:val="content"/>
        </w:behaviors>
        <w:guid w:val="{785CE8A5-94EF-4D50-B7C0-C98599642580}"/>
      </w:docPartPr>
      <w:docPartBody>
        <w:p w:rsidR="00B55BC1" w:rsidRDefault="00086578" w:rsidP="00086578">
          <w:pPr>
            <w:pStyle w:val="128AF81ACED249B3BB05E5F606C7C8C1"/>
          </w:pPr>
          <w:r w:rsidRPr="00D858FE">
            <w:rPr>
              <w:rStyle w:val="PlaceholderText"/>
            </w:rPr>
            <w:t>Choose an item.</w:t>
          </w:r>
        </w:p>
      </w:docPartBody>
    </w:docPart>
    <w:docPart>
      <w:docPartPr>
        <w:name w:val="412E6CCE7AF3467E9CB9959E7CF15B97"/>
        <w:category>
          <w:name w:val="General"/>
          <w:gallery w:val="placeholder"/>
        </w:category>
        <w:types>
          <w:type w:val="bbPlcHdr"/>
        </w:types>
        <w:behaviors>
          <w:behavior w:val="content"/>
        </w:behaviors>
        <w:guid w:val="{CC590FF5-7311-43B3-969D-5A76DE6575FE}"/>
      </w:docPartPr>
      <w:docPartBody>
        <w:p w:rsidR="00B55BC1" w:rsidRDefault="00086578" w:rsidP="00086578">
          <w:pPr>
            <w:pStyle w:val="412E6CCE7AF3467E9CB9959E7CF15B97"/>
          </w:pPr>
          <w:r w:rsidRPr="00D858FE">
            <w:rPr>
              <w:rStyle w:val="PlaceholderText"/>
            </w:rPr>
            <w:t>Choose an item.</w:t>
          </w:r>
        </w:p>
      </w:docPartBody>
    </w:docPart>
    <w:docPart>
      <w:docPartPr>
        <w:name w:val="67C4C345D0074108A874BADFFCBAF110"/>
        <w:category>
          <w:name w:val="General"/>
          <w:gallery w:val="placeholder"/>
        </w:category>
        <w:types>
          <w:type w:val="bbPlcHdr"/>
        </w:types>
        <w:behaviors>
          <w:behavior w:val="content"/>
        </w:behaviors>
        <w:guid w:val="{1D94209F-2D43-43C1-9DC2-2809145D9ED3}"/>
      </w:docPartPr>
      <w:docPartBody>
        <w:p w:rsidR="00B55BC1" w:rsidRDefault="00086578" w:rsidP="00086578">
          <w:pPr>
            <w:pStyle w:val="67C4C345D0074108A874BADFFCBAF110"/>
          </w:pPr>
          <w:r w:rsidRPr="00D858FE">
            <w:rPr>
              <w:rStyle w:val="PlaceholderText"/>
            </w:rPr>
            <w:t>Choose an item.</w:t>
          </w:r>
        </w:p>
      </w:docPartBody>
    </w:docPart>
    <w:docPart>
      <w:docPartPr>
        <w:name w:val="A8EAD33B29964B7193ACA3389332F541"/>
        <w:category>
          <w:name w:val="General"/>
          <w:gallery w:val="placeholder"/>
        </w:category>
        <w:types>
          <w:type w:val="bbPlcHdr"/>
        </w:types>
        <w:behaviors>
          <w:behavior w:val="content"/>
        </w:behaviors>
        <w:guid w:val="{98BB08BD-D684-491A-982F-1724C890BA0D}"/>
      </w:docPartPr>
      <w:docPartBody>
        <w:p w:rsidR="00B55BC1" w:rsidRDefault="00086578" w:rsidP="00086578">
          <w:pPr>
            <w:pStyle w:val="A8EAD33B29964B7193ACA3389332F541"/>
          </w:pPr>
          <w:r w:rsidRPr="00D858FE">
            <w:rPr>
              <w:rStyle w:val="PlaceholderText"/>
            </w:rPr>
            <w:t>Choose an item.</w:t>
          </w:r>
        </w:p>
      </w:docPartBody>
    </w:docPart>
    <w:docPart>
      <w:docPartPr>
        <w:name w:val="02F3BC61FB5D426DB635958ABF62632C"/>
        <w:category>
          <w:name w:val="General"/>
          <w:gallery w:val="placeholder"/>
        </w:category>
        <w:types>
          <w:type w:val="bbPlcHdr"/>
        </w:types>
        <w:behaviors>
          <w:behavior w:val="content"/>
        </w:behaviors>
        <w:guid w:val="{99C95FAC-DC99-4B83-A17D-93F92A0821D5}"/>
      </w:docPartPr>
      <w:docPartBody>
        <w:p w:rsidR="00B55BC1" w:rsidRDefault="00086578" w:rsidP="00086578">
          <w:pPr>
            <w:pStyle w:val="02F3BC61FB5D426DB635958ABF62632C"/>
          </w:pPr>
          <w:r w:rsidRPr="00D858FE">
            <w:rPr>
              <w:rStyle w:val="PlaceholderText"/>
            </w:rPr>
            <w:t>Choose an item.</w:t>
          </w:r>
        </w:p>
      </w:docPartBody>
    </w:docPart>
    <w:docPart>
      <w:docPartPr>
        <w:name w:val="A44351BF4EB54FDF9E596855C621F72C"/>
        <w:category>
          <w:name w:val="General"/>
          <w:gallery w:val="placeholder"/>
        </w:category>
        <w:types>
          <w:type w:val="bbPlcHdr"/>
        </w:types>
        <w:behaviors>
          <w:behavior w:val="content"/>
        </w:behaviors>
        <w:guid w:val="{6D89171C-9348-4B6D-893C-DEB07FF15843}"/>
      </w:docPartPr>
      <w:docPartBody>
        <w:p w:rsidR="00B55BC1" w:rsidRDefault="00086578" w:rsidP="00086578">
          <w:pPr>
            <w:pStyle w:val="A44351BF4EB54FDF9E596855C621F72C"/>
          </w:pPr>
          <w:r w:rsidRPr="00D858FE">
            <w:rPr>
              <w:rStyle w:val="PlaceholderText"/>
            </w:rPr>
            <w:t>Choose an item.</w:t>
          </w:r>
        </w:p>
      </w:docPartBody>
    </w:docPart>
    <w:docPart>
      <w:docPartPr>
        <w:name w:val="DC948874F63F4E7894FEAB09310F64F5"/>
        <w:category>
          <w:name w:val="General"/>
          <w:gallery w:val="placeholder"/>
        </w:category>
        <w:types>
          <w:type w:val="bbPlcHdr"/>
        </w:types>
        <w:behaviors>
          <w:behavior w:val="content"/>
        </w:behaviors>
        <w:guid w:val="{76B32A8A-A6B1-4C99-B9EF-4856F5D84FF5}"/>
      </w:docPartPr>
      <w:docPartBody>
        <w:p w:rsidR="00B55BC1" w:rsidRDefault="00086578" w:rsidP="00086578">
          <w:pPr>
            <w:pStyle w:val="DC948874F63F4E7894FEAB09310F64F5"/>
          </w:pPr>
          <w:r w:rsidRPr="00D858FE">
            <w:rPr>
              <w:rStyle w:val="PlaceholderText"/>
            </w:rPr>
            <w:t>Choose an item.</w:t>
          </w:r>
        </w:p>
      </w:docPartBody>
    </w:docPart>
    <w:docPart>
      <w:docPartPr>
        <w:name w:val="5E4456F3C9E547A9A3D22D1118CADBE5"/>
        <w:category>
          <w:name w:val="General"/>
          <w:gallery w:val="placeholder"/>
        </w:category>
        <w:types>
          <w:type w:val="bbPlcHdr"/>
        </w:types>
        <w:behaviors>
          <w:behavior w:val="content"/>
        </w:behaviors>
        <w:guid w:val="{3C4F1A25-99D9-4111-BD5A-3911DBA9B1A3}"/>
      </w:docPartPr>
      <w:docPartBody>
        <w:p w:rsidR="00B55BC1" w:rsidRDefault="00086578" w:rsidP="00086578">
          <w:pPr>
            <w:pStyle w:val="5E4456F3C9E547A9A3D22D1118CADBE5"/>
          </w:pPr>
          <w:r w:rsidRPr="00D858FE">
            <w:rPr>
              <w:rStyle w:val="PlaceholderText"/>
            </w:rPr>
            <w:t>Choose an item.</w:t>
          </w:r>
        </w:p>
      </w:docPartBody>
    </w:docPart>
    <w:docPart>
      <w:docPartPr>
        <w:name w:val="B4CA642B89B5440E8CF148DF0FACCAF5"/>
        <w:category>
          <w:name w:val="General"/>
          <w:gallery w:val="placeholder"/>
        </w:category>
        <w:types>
          <w:type w:val="bbPlcHdr"/>
        </w:types>
        <w:behaviors>
          <w:behavior w:val="content"/>
        </w:behaviors>
        <w:guid w:val="{C0C6FD54-0142-41A4-A980-6BEA51101755}"/>
      </w:docPartPr>
      <w:docPartBody>
        <w:p w:rsidR="00B55BC1" w:rsidRDefault="00086578" w:rsidP="00086578">
          <w:pPr>
            <w:pStyle w:val="B4CA642B89B5440E8CF148DF0FACCAF5"/>
          </w:pPr>
          <w:r w:rsidRPr="00D858FE">
            <w:rPr>
              <w:rStyle w:val="PlaceholderText"/>
            </w:rPr>
            <w:t>Choose an item.</w:t>
          </w:r>
        </w:p>
      </w:docPartBody>
    </w:docPart>
    <w:docPart>
      <w:docPartPr>
        <w:name w:val="F23153B9C43448E28516990917297D1D"/>
        <w:category>
          <w:name w:val="General"/>
          <w:gallery w:val="placeholder"/>
        </w:category>
        <w:types>
          <w:type w:val="bbPlcHdr"/>
        </w:types>
        <w:behaviors>
          <w:behavior w:val="content"/>
        </w:behaviors>
        <w:guid w:val="{D11F60AF-C1E7-4E2C-B917-6B7403B07E80}"/>
      </w:docPartPr>
      <w:docPartBody>
        <w:p w:rsidR="00B55BC1" w:rsidRDefault="00086578" w:rsidP="00086578">
          <w:pPr>
            <w:pStyle w:val="F23153B9C43448E28516990917297D1D"/>
          </w:pPr>
          <w:r w:rsidRPr="00D858FE">
            <w:rPr>
              <w:rStyle w:val="PlaceholderText"/>
            </w:rPr>
            <w:t>Choose an item.</w:t>
          </w:r>
        </w:p>
      </w:docPartBody>
    </w:docPart>
    <w:docPart>
      <w:docPartPr>
        <w:name w:val="2CC7737494DF4872A05E9245333F4003"/>
        <w:category>
          <w:name w:val="General"/>
          <w:gallery w:val="placeholder"/>
        </w:category>
        <w:types>
          <w:type w:val="bbPlcHdr"/>
        </w:types>
        <w:behaviors>
          <w:behavior w:val="content"/>
        </w:behaviors>
        <w:guid w:val="{1F68B12F-C870-44AA-A818-88AE8EBEF029}"/>
      </w:docPartPr>
      <w:docPartBody>
        <w:p w:rsidR="00B55BC1" w:rsidRDefault="00086578" w:rsidP="00086578">
          <w:pPr>
            <w:pStyle w:val="2CC7737494DF4872A05E9245333F4003"/>
          </w:pPr>
          <w:r w:rsidRPr="00D858FE">
            <w:rPr>
              <w:rStyle w:val="PlaceholderText"/>
            </w:rPr>
            <w:t>Choose an item.</w:t>
          </w:r>
        </w:p>
      </w:docPartBody>
    </w:docPart>
    <w:docPart>
      <w:docPartPr>
        <w:name w:val="BD984F0D58A94F7BB133099F7A3E2BDB"/>
        <w:category>
          <w:name w:val="General"/>
          <w:gallery w:val="placeholder"/>
        </w:category>
        <w:types>
          <w:type w:val="bbPlcHdr"/>
        </w:types>
        <w:behaviors>
          <w:behavior w:val="content"/>
        </w:behaviors>
        <w:guid w:val="{5AE315F9-260D-4DDB-AB43-75BBA870B134}"/>
      </w:docPartPr>
      <w:docPartBody>
        <w:p w:rsidR="00B55BC1" w:rsidRDefault="00086578" w:rsidP="00086578">
          <w:pPr>
            <w:pStyle w:val="BD984F0D58A94F7BB133099F7A3E2BDB"/>
          </w:pPr>
          <w:r w:rsidRPr="00D858FE">
            <w:rPr>
              <w:rStyle w:val="PlaceholderText"/>
            </w:rPr>
            <w:t>Choose an item.</w:t>
          </w:r>
        </w:p>
      </w:docPartBody>
    </w:docPart>
    <w:docPart>
      <w:docPartPr>
        <w:name w:val="EB2CF7E1B96B4189907614E6BCDE49CC"/>
        <w:category>
          <w:name w:val="General"/>
          <w:gallery w:val="placeholder"/>
        </w:category>
        <w:types>
          <w:type w:val="bbPlcHdr"/>
        </w:types>
        <w:behaviors>
          <w:behavior w:val="content"/>
        </w:behaviors>
        <w:guid w:val="{6AEBD631-453A-4B62-A4B4-2F1A06FF9A78}"/>
      </w:docPartPr>
      <w:docPartBody>
        <w:p w:rsidR="00B55BC1" w:rsidRDefault="00086578" w:rsidP="00086578">
          <w:pPr>
            <w:pStyle w:val="EB2CF7E1B96B4189907614E6BCDE49CC"/>
          </w:pPr>
          <w:r w:rsidRPr="00D858FE">
            <w:rPr>
              <w:rStyle w:val="PlaceholderText"/>
            </w:rPr>
            <w:t>Choose an item.</w:t>
          </w:r>
        </w:p>
      </w:docPartBody>
    </w:docPart>
    <w:docPart>
      <w:docPartPr>
        <w:name w:val="E2B4545626A1458EAE586BDD7A87EBED"/>
        <w:category>
          <w:name w:val="General"/>
          <w:gallery w:val="placeholder"/>
        </w:category>
        <w:types>
          <w:type w:val="bbPlcHdr"/>
        </w:types>
        <w:behaviors>
          <w:behavior w:val="content"/>
        </w:behaviors>
        <w:guid w:val="{63F1D8A6-0B80-41DC-930E-C387AC43F87A}"/>
      </w:docPartPr>
      <w:docPartBody>
        <w:p w:rsidR="00B55BC1" w:rsidRDefault="00086578" w:rsidP="00086578">
          <w:pPr>
            <w:pStyle w:val="E2B4545626A1458EAE586BDD7A87EBED"/>
          </w:pPr>
          <w:r w:rsidRPr="00D858FE">
            <w:rPr>
              <w:rStyle w:val="PlaceholderText"/>
            </w:rPr>
            <w:t>Choose an item.</w:t>
          </w:r>
        </w:p>
      </w:docPartBody>
    </w:docPart>
    <w:docPart>
      <w:docPartPr>
        <w:name w:val="C5381E13F501443DB267E6EF259970C8"/>
        <w:category>
          <w:name w:val="General"/>
          <w:gallery w:val="placeholder"/>
        </w:category>
        <w:types>
          <w:type w:val="bbPlcHdr"/>
        </w:types>
        <w:behaviors>
          <w:behavior w:val="content"/>
        </w:behaviors>
        <w:guid w:val="{E126EAF0-E427-4371-8B0F-7D7A39C4D8B5}"/>
      </w:docPartPr>
      <w:docPartBody>
        <w:p w:rsidR="00B55BC1" w:rsidRDefault="00086578" w:rsidP="00086578">
          <w:pPr>
            <w:pStyle w:val="C5381E13F501443DB267E6EF259970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6578"/>
    <w:rsid w:val="00086578"/>
    <w:rsid w:val="003149D8"/>
    <w:rsid w:val="00505B95"/>
    <w:rsid w:val="006C7EB5"/>
    <w:rsid w:val="008E599C"/>
    <w:rsid w:val="00A045D0"/>
    <w:rsid w:val="00B55BC1"/>
    <w:rsid w:val="00D55876"/>
    <w:rsid w:val="00D60F16"/>
    <w:rsid w:val="00D61D04"/>
    <w:rsid w:val="00E1169E"/>
    <w:rsid w:val="00F731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657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E46777CE4A844742BA1D7BF17C2D45B5">
    <w:name w:val="E46777CE4A844742BA1D7BF17C2D45B5"/>
    <w:rsid w:val="00086578"/>
    <w:rPr>
      <w:kern w:val="2"/>
      <w14:ligatures w14:val="standardContextual"/>
    </w:rPr>
  </w:style>
  <w:style w:type="paragraph" w:customStyle="1" w:styleId="21094AE794914131AA45BEAF9E0D9B91">
    <w:name w:val="21094AE794914131AA45BEAF9E0D9B91"/>
    <w:rsid w:val="00086578"/>
    <w:rPr>
      <w:kern w:val="2"/>
      <w14:ligatures w14:val="standardContextual"/>
    </w:rPr>
  </w:style>
  <w:style w:type="paragraph" w:customStyle="1" w:styleId="B234FCF111264A2DA1B8E9B3331E02F8">
    <w:name w:val="B234FCF111264A2DA1B8E9B3331E02F8"/>
    <w:rsid w:val="00086578"/>
    <w:rPr>
      <w:kern w:val="2"/>
      <w14:ligatures w14:val="standardContextual"/>
    </w:rPr>
  </w:style>
  <w:style w:type="paragraph" w:customStyle="1" w:styleId="38F5D71EEDA749008FE9039A738DED5B">
    <w:name w:val="38F5D71EEDA749008FE9039A738DED5B"/>
    <w:rsid w:val="00086578"/>
    <w:rPr>
      <w:kern w:val="2"/>
      <w14:ligatures w14:val="standardContextual"/>
    </w:rPr>
  </w:style>
  <w:style w:type="paragraph" w:customStyle="1" w:styleId="2AC825D9073B4DDDA763620C47ACA2FE">
    <w:name w:val="2AC825D9073B4DDDA763620C47ACA2FE"/>
    <w:rsid w:val="00086578"/>
    <w:rPr>
      <w:kern w:val="2"/>
      <w14:ligatures w14:val="standardContextual"/>
    </w:rPr>
  </w:style>
  <w:style w:type="paragraph" w:customStyle="1" w:styleId="423064B06FD3452C95E66C1A03F4610D">
    <w:name w:val="423064B06FD3452C95E66C1A03F4610D"/>
    <w:rsid w:val="00086578"/>
    <w:rPr>
      <w:kern w:val="2"/>
      <w14:ligatures w14:val="standardContextual"/>
    </w:rPr>
  </w:style>
  <w:style w:type="paragraph" w:customStyle="1" w:styleId="CB064A0114514327901075A16C1C2FBE">
    <w:name w:val="CB064A0114514327901075A16C1C2FBE"/>
    <w:rsid w:val="00086578"/>
    <w:rPr>
      <w:kern w:val="2"/>
      <w14:ligatures w14:val="standardContextual"/>
    </w:rPr>
  </w:style>
  <w:style w:type="paragraph" w:customStyle="1" w:styleId="293856FE8D9D4DEFAA4B350B24BC8EA6">
    <w:name w:val="293856FE8D9D4DEFAA4B350B24BC8EA6"/>
    <w:rsid w:val="00086578"/>
    <w:rPr>
      <w:kern w:val="2"/>
      <w14:ligatures w14:val="standardContextual"/>
    </w:rPr>
  </w:style>
  <w:style w:type="paragraph" w:customStyle="1" w:styleId="672657A5531F45D09BD3D55129E24F1B">
    <w:name w:val="672657A5531F45D09BD3D55129E24F1B"/>
    <w:rsid w:val="00086578"/>
    <w:rPr>
      <w:kern w:val="2"/>
      <w14:ligatures w14:val="standardContextual"/>
    </w:rPr>
  </w:style>
  <w:style w:type="paragraph" w:customStyle="1" w:styleId="873AA28DF8124D99BE13F34739159C03">
    <w:name w:val="873AA28DF8124D99BE13F34739159C03"/>
    <w:rsid w:val="00086578"/>
    <w:rPr>
      <w:kern w:val="2"/>
      <w14:ligatures w14:val="standardContextual"/>
    </w:rPr>
  </w:style>
  <w:style w:type="paragraph" w:customStyle="1" w:styleId="F3E43E3B94E046BE96D53E4E351625BB">
    <w:name w:val="F3E43E3B94E046BE96D53E4E351625BB"/>
    <w:rsid w:val="00086578"/>
    <w:rPr>
      <w:kern w:val="2"/>
      <w14:ligatures w14:val="standardContextual"/>
    </w:rPr>
  </w:style>
  <w:style w:type="paragraph" w:customStyle="1" w:styleId="BF8CE466411C467481143AD1371B3222">
    <w:name w:val="BF8CE466411C467481143AD1371B3222"/>
    <w:rsid w:val="00086578"/>
    <w:rPr>
      <w:kern w:val="2"/>
      <w14:ligatures w14:val="standardContextual"/>
    </w:rPr>
  </w:style>
  <w:style w:type="paragraph" w:customStyle="1" w:styleId="32EB21BF5FCC483A8EE2109E56D8367D">
    <w:name w:val="32EB21BF5FCC483A8EE2109E56D8367D"/>
    <w:rsid w:val="00086578"/>
    <w:rPr>
      <w:kern w:val="2"/>
      <w14:ligatures w14:val="standardContextual"/>
    </w:rPr>
  </w:style>
  <w:style w:type="paragraph" w:customStyle="1" w:styleId="234DA425F05C44D399F789FC3CDEBA19">
    <w:name w:val="234DA425F05C44D399F789FC3CDEBA19"/>
    <w:rsid w:val="00086578"/>
    <w:rPr>
      <w:kern w:val="2"/>
      <w14:ligatures w14:val="standardContextual"/>
    </w:rPr>
  </w:style>
  <w:style w:type="paragraph" w:customStyle="1" w:styleId="4A985DA86F5F4F1DA810D4C5A2FE013E">
    <w:name w:val="4A985DA86F5F4F1DA810D4C5A2FE013E"/>
    <w:rsid w:val="00086578"/>
    <w:rPr>
      <w:kern w:val="2"/>
      <w14:ligatures w14:val="standardContextual"/>
    </w:rPr>
  </w:style>
  <w:style w:type="paragraph" w:customStyle="1" w:styleId="C67D7FA116994403822EB234E77FCC1B">
    <w:name w:val="C67D7FA116994403822EB234E77FCC1B"/>
    <w:rsid w:val="00086578"/>
    <w:rPr>
      <w:kern w:val="2"/>
      <w14:ligatures w14:val="standardContextual"/>
    </w:rPr>
  </w:style>
  <w:style w:type="paragraph" w:customStyle="1" w:styleId="D83C01BB4C434A72B89468220822AF0E">
    <w:name w:val="D83C01BB4C434A72B89468220822AF0E"/>
    <w:rsid w:val="00086578"/>
    <w:rPr>
      <w:kern w:val="2"/>
      <w14:ligatures w14:val="standardContextual"/>
    </w:rPr>
  </w:style>
  <w:style w:type="paragraph" w:customStyle="1" w:styleId="78BBA07DE1C54AFCB52CB7487BA3A319">
    <w:name w:val="78BBA07DE1C54AFCB52CB7487BA3A319"/>
    <w:rsid w:val="00086578"/>
    <w:rPr>
      <w:kern w:val="2"/>
      <w14:ligatures w14:val="standardContextual"/>
    </w:rPr>
  </w:style>
  <w:style w:type="paragraph" w:customStyle="1" w:styleId="AE74ED02107E4BF6855A3A859DE6CF5E">
    <w:name w:val="AE74ED02107E4BF6855A3A859DE6CF5E"/>
    <w:rsid w:val="00086578"/>
    <w:rPr>
      <w:kern w:val="2"/>
      <w14:ligatures w14:val="standardContextual"/>
    </w:rPr>
  </w:style>
  <w:style w:type="paragraph" w:customStyle="1" w:styleId="E796B23B77DC4BD597B31BCE576F116D">
    <w:name w:val="E796B23B77DC4BD597B31BCE576F116D"/>
    <w:rsid w:val="00086578"/>
    <w:rPr>
      <w:kern w:val="2"/>
      <w14:ligatures w14:val="standardContextual"/>
    </w:rPr>
  </w:style>
  <w:style w:type="paragraph" w:customStyle="1" w:styleId="746570BF92F5414796A1381081384B03">
    <w:name w:val="746570BF92F5414796A1381081384B03"/>
    <w:rsid w:val="00086578"/>
    <w:rPr>
      <w:kern w:val="2"/>
      <w14:ligatures w14:val="standardContextual"/>
    </w:rPr>
  </w:style>
  <w:style w:type="paragraph" w:customStyle="1" w:styleId="0B94DBFC2C31438C935474FA16B97B53">
    <w:name w:val="0B94DBFC2C31438C935474FA16B97B53"/>
    <w:rsid w:val="00086578"/>
    <w:rPr>
      <w:kern w:val="2"/>
      <w14:ligatures w14:val="standardContextual"/>
    </w:rPr>
  </w:style>
  <w:style w:type="paragraph" w:customStyle="1" w:styleId="7E312E26368F45DF8C93FA72261F712B">
    <w:name w:val="7E312E26368F45DF8C93FA72261F712B"/>
    <w:rsid w:val="00086578"/>
    <w:rPr>
      <w:kern w:val="2"/>
      <w14:ligatures w14:val="standardContextual"/>
    </w:rPr>
  </w:style>
  <w:style w:type="paragraph" w:customStyle="1" w:styleId="128AF81ACED249B3BB05E5F606C7C8C1">
    <w:name w:val="128AF81ACED249B3BB05E5F606C7C8C1"/>
    <w:rsid w:val="00086578"/>
    <w:rPr>
      <w:kern w:val="2"/>
      <w14:ligatures w14:val="standardContextual"/>
    </w:rPr>
  </w:style>
  <w:style w:type="paragraph" w:customStyle="1" w:styleId="412E6CCE7AF3467E9CB9959E7CF15B97">
    <w:name w:val="412E6CCE7AF3467E9CB9959E7CF15B97"/>
    <w:rsid w:val="00086578"/>
    <w:rPr>
      <w:kern w:val="2"/>
      <w14:ligatures w14:val="standardContextual"/>
    </w:rPr>
  </w:style>
  <w:style w:type="paragraph" w:customStyle="1" w:styleId="67C4C345D0074108A874BADFFCBAF110">
    <w:name w:val="67C4C345D0074108A874BADFFCBAF110"/>
    <w:rsid w:val="00086578"/>
    <w:rPr>
      <w:kern w:val="2"/>
      <w14:ligatures w14:val="standardContextual"/>
    </w:rPr>
  </w:style>
  <w:style w:type="paragraph" w:customStyle="1" w:styleId="A8EAD33B29964B7193ACA3389332F541">
    <w:name w:val="A8EAD33B29964B7193ACA3389332F541"/>
    <w:rsid w:val="00086578"/>
    <w:rPr>
      <w:kern w:val="2"/>
      <w14:ligatures w14:val="standardContextual"/>
    </w:rPr>
  </w:style>
  <w:style w:type="paragraph" w:customStyle="1" w:styleId="02F3BC61FB5D426DB635958ABF62632C">
    <w:name w:val="02F3BC61FB5D426DB635958ABF62632C"/>
    <w:rsid w:val="00086578"/>
    <w:rPr>
      <w:kern w:val="2"/>
      <w14:ligatures w14:val="standardContextual"/>
    </w:rPr>
  </w:style>
  <w:style w:type="paragraph" w:customStyle="1" w:styleId="A44351BF4EB54FDF9E596855C621F72C">
    <w:name w:val="A44351BF4EB54FDF9E596855C621F72C"/>
    <w:rsid w:val="00086578"/>
    <w:rPr>
      <w:kern w:val="2"/>
      <w14:ligatures w14:val="standardContextual"/>
    </w:rPr>
  </w:style>
  <w:style w:type="paragraph" w:customStyle="1" w:styleId="DC948874F63F4E7894FEAB09310F64F5">
    <w:name w:val="DC948874F63F4E7894FEAB09310F64F5"/>
    <w:rsid w:val="00086578"/>
    <w:rPr>
      <w:kern w:val="2"/>
      <w14:ligatures w14:val="standardContextual"/>
    </w:rPr>
  </w:style>
  <w:style w:type="paragraph" w:customStyle="1" w:styleId="5E4456F3C9E547A9A3D22D1118CADBE5">
    <w:name w:val="5E4456F3C9E547A9A3D22D1118CADBE5"/>
    <w:rsid w:val="00086578"/>
    <w:rPr>
      <w:kern w:val="2"/>
      <w14:ligatures w14:val="standardContextual"/>
    </w:rPr>
  </w:style>
  <w:style w:type="paragraph" w:customStyle="1" w:styleId="B4CA642B89B5440E8CF148DF0FACCAF5">
    <w:name w:val="B4CA642B89B5440E8CF148DF0FACCAF5"/>
    <w:rsid w:val="00086578"/>
    <w:rPr>
      <w:kern w:val="2"/>
      <w14:ligatures w14:val="standardContextual"/>
    </w:rPr>
  </w:style>
  <w:style w:type="paragraph" w:customStyle="1" w:styleId="F23153B9C43448E28516990917297D1D">
    <w:name w:val="F23153B9C43448E28516990917297D1D"/>
    <w:rsid w:val="00086578"/>
    <w:rPr>
      <w:kern w:val="2"/>
      <w14:ligatures w14:val="standardContextual"/>
    </w:rPr>
  </w:style>
  <w:style w:type="paragraph" w:customStyle="1" w:styleId="2CC7737494DF4872A05E9245333F4003">
    <w:name w:val="2CC7737494DF4872A05E9245333F4003"/>
    <w:rsid w:val="00086578"/>
    <w:rPr>
      <w:kern w:val="2"/>
      <w14:ligatures w14:val="standardContextual"/>
    </w:rPr>
  </w:style>
  <w:style w:type="paragraph" w:customStyle="1" w:styleId="BD984F0D58A94F7BB133099F7A3E2BDB">
    <w:name w:val="BD984F0D58A94F7BB133099F7A3E2BDB"/>
    <w:rsid w:val="00086578"/>
    <w:rPr>
      <w:kern w:val="2"/>
      <w14:ligatures w14:val="standardContextual"/>
    </w:rPr>
  </w:style>
  <w:style w:type="paragraph" w:customStyle="1" w:styleId="EB2CF7E1B96B4189907614E6BCDE49CC">
    <w:name w:val="EB2CF7E1B96B4189907614E6BCDE49CC"/>
    <w:rsid w:val="00086578"/>
    <w:rPr>
      <w:kern w:val="2"/>
      <w14:ligatures w14:val="standardContextual"/>
    </w:rPr>
  </w:style>
  <w:style w:type="paragraph" w:customStyle="1" w:styleId="E2B4545626A1458EAE586BDD7A87EBED">
    <w:name w:val="E2B4545626A1458EAE586BDD7A87EBED"/>
    <w:rsid w:val="00086578"/>
    <w:rPr>
      <w:kern w:val="2"/>
      <w14:ligatures w14:val="standardContextual"/>
    </w:rPr>
  </w:style>
  <w:style w:type="paragraph" w:customStyle="1" w:styleId="C5381E13F501443DB267E6EF259970C8">
    <w:name w:val="C5381E13F501443DB267E6EF259970C8"/>
    <w:rsid w:val="00086578"/>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5247</Words>
  <Characters>29912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2024-03-14T02:06:00Z</dcterms:created>
  <dcterms:modified xsi:type="dcterms:W3CDTF">2024-03-14T02:06:00Z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